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0A5D" w14:textId="3FD4DF9C" w:rsidR="0061766E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4D48BC">
        <w:rPr>
          <w:rFonts w:cs="Arial"/>
          <w:sz w:val="20"/>
        </w:rPr>
        <w:t>477-70/2013-MPJU-</w:t>
      </w:r>
      <w:r w:rsidR="002740BC">
        <w:rPr>
          <w:rFonts w:cs="Arial"/>
          <w:sz w:val="20"/>
        </w:rPr>
        <w:t>32</w:t>
      </w:r>
    </w:p>
    <w:p w14:paraId="227574AB" w14:textId="63B0A4E8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10328">
        <w:rPr>
          <w:rFonts w:cs="Arial"/>
          <w:sz w:val="20"/>
        </w:rPr>
        <w:t>23</w:t>
      </w:r>
      <w:r w:rsidR="00F361AB">
        <w:rPr>
          <w:rFonts w:cs="Arial"/>
          <w:sz w:val="20"/>
        </w:rPr>
        <w:t xml:space="preserve">. </w:t>
      </w:r>
      <w:r w:rsidR="004D48BC">
        <w:rPr>
          <w:rFonts w:cs="Arial"/>
          <w:sz w:val="20"/>
        </w:rPr>
        <w:t>2</w:t>
      </w:r>
      <w:r w:rsidR="00F361AB">
        <w:rPr>
          <w:rFonts w:cs="Arial"/>
          <w:sz w:val="20"/>
        </w:rPr>
        <w:t>. 202</w:t>
      </w:r>
      <w:r w:rsidR="004D48BC">
        <w:rPr>
          <w:rFonts w:cs="Arial"/>
          <w:sz w:val="20"/>
        </w:rPr>
        <w:t>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32FC2103" w:rsidR="00E44C83" w:rsidRPr="004F5EA4" w:rsidRDefault="005B1231" w:rsidP="00674260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, PARC. ŠT. </w:t>
      </w:r>
      <w:r w:rsidR="00332EEA">
        <w:rPr>
          <w:rFonts w:cs="Arial"/>
          <w:b/>
          <w:sz w:val="20"/>
        </w:rPr>
        <w:t>30</w:t>
      </w:r>
      <w:r w:rsidR="00877255">
        <w:rPr>
          <w:rFonts w:cs="Arial"/>
          <w:b/>
          <w:sz w:val="20"/>
        </w:rPr>
        <w:t xml:space="preserve"> </w:t>
      </w:r>
      <w:r w:rsidR="00332EEA">
        <w:rPr>
          <w:rFonts w:cs="Arial"/>
          <w:b/>
          <w:sz w:val="20"/>
        </w:rPr>
        <w:t>IN</w:t>
      </w:r>
      <w:r w:rsidR="00877255">
        <w:rPr>
          <w:rFonts w:cs="Arial"/>
          <w:b/>
          <w:sz w:val="20"/>
        </w:rPr>
        <w:t xml:space="preserve"> </w:t>
      </w:r>
      <w:r w:rsidR="00332EEA">
        <w:rPr>
          <w:rFonts w:cs="Arial"/>
          <w:b/>
          <w:sz w:val="20"/>
        </w:rPr>
        <w:t>31</w:t>
      </w:r>
      <w:r w:rsidR="00877255">
        <w:rPr>
          <w:rFonts w:cs="Arial"/>
          <w:b/>
          <w:sz w:val="20"/>
        </w:rPr>
        <w:t xml:space="preserve">, </w:t>
      </w:r>
      <w:r w:rsidR="00332EEA">
        <w:rPr>
          <w:rFonts w:cs="Arial"/>
          <w:b/>
          <w:sz w:val="20"/>
        </w:rPr>
        <w:t xml:space="preserve">OBE </w:t>
      </w:r>
      <w:r w:rsidR="00564BA1">
        <w:rPr>
          <w:rFonts w:cs="Arial"/>
          <w:b/>
          <w:sz w:val="20"/>
        </w:rPr>
        <w:t xml:space="preserve">K.O. </w:t>
      </w:r>
      <w:r w:rsidR="00C873F1">
        <w:rPr>
          <w:rFonts w:cs="Arial"/>
          <w:b/>
          <w:sz w:val="20"/>
        </w:rPr>
        <w:t xml:space="preserve">2079-ŠENTURŠKA GORA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5B9814EA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D81D2D">
        <w:rPr>
          <w:rFonts w:cs="Arial"/>
          <w:sz w:val="20"/>
        </w:rPr>
        <w:t>sta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D81D2D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1701"/>
        <w:gridCol w:w="1923"/>
        <w:gridCol w:w="1250"/>
        <w:gridCol w:w="1507"/>
      </w:tblGrid>
      <w:tr w:rsidR="000201A5" w:rsidRPr="000F083F" w14:paraId="0B6FD70A" w14:textId="77777777" w:rsidTr="009A0F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23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507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9A0F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C993F4F" w14:textId="594173CD" w:rsidR="000201A5" w:rsidRPr="0033702B" w:rsidRDefault="00D81D2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66724202" w14:textId="386C2661" w:rsidR="000201A5" w:rsidRDefault="009A0FE6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2079-Šenturška Gora</w:t>
            </w:r>
          </w:p>
        </w:tc>
        <w:tc>
          <w:tcPr>
            <w:tcW w:w="1923" w:type="dxa"/>
            <w:vAlign w:val="center"/>
          </w:tcPr>
          <w:p w14:paraId="07B49448" w14:textId="36F5C79F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9A0FE6">
              <w:rPr>
                <w:rFonts w:cs="Arial"/>
                <w:sz w:val="16"/>
                <w:szCs w:val="16"/>
              </w:rPr>
              <w:t>2079 30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dxa"/>
            <w:vAlign w:val="center"/>
          </w:tcPr>
          <w:p w14:paraId="7E1EA362" w14:textId="0BB053C0" w:rsidR="000201A5" w:rsidRPr="009862A3" w:rsidRDefault="008312F0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</w:t>
            </w:r>
            <w:r w:rsidR="001167EE">
              <w:rPr>
                <w:rFonts w:cs="Arial"/>
                <w:sz w:val="16"/>
                <w:szCs w:val="16"/>
              </w:rPr>
              <w:t xml:space="preserve">,00 </w:t>
            </w:r>
            <w:r w:rsidR="009862A3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507" w:type="dxa"/>
            <w:vAlign w:val="center"/>
          </w:tcPr>
          <w:p w14:paraId="4FE73209" w14:textId="5A040941" w:rsidR="000201A5" w:rsidRPr="000F083F" w:rsidRDefault="008312F0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49/200</w:t>
            </w:r>
          </w:p>
        </w:tc>
      </w:tr>
      <w:tr w:rsidR="007501CE" w:rsidRPr="000F083F" w14:paraId="3AAA850B" w14:textId="77777777" w:rsidTr="009A0FE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D9E2F3" w:themeFill="accent1" w:themeFillTint="33"/>
            <w:vAlign w:val="center"/>
          </w:tcPr>
          <w:p w14:paraId="5DDAF1BA" w14:textId="7D80D9BC" w:rsidR="007501CE" w:rsidRPr="002C75F7" w:rsidRDefault="00D81D2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3378673B" w14:textId="14F24210" w:rsidR="007501CE" w:rsidRPr="00485C42" w:rsidRDefault="009A0FE6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2079-Šenturška Gora</w:t>
            </w:r>
          </w:p>
        </w:tc>
        <w:tc>
          <w:tcPr>
            <w:tcW w:w="1923" w:type="dxa"/>
            <w:shd w:val="clear" w:color="auto" w:fill="D9E2F3" w:themeFill="accent1" w:themeFillTint="33"/>
            <w:vAlign w:val="center"/>
          </w:tcPr>
          <w:p w14:paraId="2D1D032C" w14:textId="5DF1CEC4" w:rsidR="007501CE" w:rsidRPr="00485C42" w:rsidRDefault="008D37AE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8D37AE">
              <w:rPr>
                <w:rFonts w:cs="Arial"/>
                <w:sz w:val="16"/>
                <w:szCs w:val="16"/>
              </w:rPr>
              <w:t xml:space="preserve">parcela </w:t>
            </w:r>
            <w:r w:rsidR="009A0FE6">
              <w:rPr>
                <w:rFonts w:cs="Arial"/>
                <w:sz w:val="16"/>
                <w:szCs w:val="16"/>
              </w:rPr>
              <w:t>2079 31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dxa"/>
            <w:vAlign w:val="center"/>
          </w:tcPr>
          <w:p w14:paraId="4D0F866D" w14:textId="63CD7ABC" w:rsidR="007501CE" w:rsidRPr="00485C42" w:rsidRDefault="00844B5A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</w:t>
            </w:r>
            <w:r w:rsidR="000645EC" w:rsidRPr="000645EC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1507" w:type="dxa"/>
            <w:shd w:val="clear" w:color="auto" w:fill="D9E2F3" w:themeFill="accent1" w:themeFillTint="33"/>
            <w:vAlign w:val="center"/>
          </w:tcPr>
          <w:p w14:paraId="67A4DC76" w14:textId="6CABC303" w:rsidR="007501CE" w:rsidRPr="00485C42" w:rsidRDefault="00844B5A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844B5A">
              <w:rPr>
                <w:rFonts w:cs="Arial"/>
                <w:sz w:val="16"/>
                <w:szCs w:val="16"/>
              </w:rPr>
              <w:t>49/200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0CF586" w14:textId="4A99B63D" w:rsidR="00BA26B9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6C60B4">
        <w:rPr>
          <w:rFonts w:cs="Arial"/>
          <w:sz w:val="20"/>
        </w:rPr>
        <w:t>s</w:t>
      </w:r>
      <w:r w:rsidR="008312F0">
        <w:rPr>
          <w:rFonts w:cs="Arial"/>
          <w:sz w:val="20"/>
        </w:rPr>
        <w:t>ta</w:t>
      </w:r>
      <w:r w:rsidR="00BA26B9">
        <w:rPr>
          <w:rFonts w:cs="Arial"/>
          <w:sz w:val="20"/>
        </w:rPr>
        <w:t xml:space="preserve"> nepremičnin</w:t>
      </w:r>
      <w:r w:rsidR="008312F0">
        <w:rPr>
          <w:rFonts w:cs="Arial"/>
          <w:sz w:val="20"/>
        </w:rPr>
        <w:t>i</w:t>
      </w:r>
      <w:r w:rsidR="00BA26B9">
        <w:rPr>
          <w:rFonts w:cs="Arial"/>
          <w:sz w:val="20"/>
        </w:rPr>
        <w:t xml:space="preserve">, parc. št. </w:t>
      </w:r>
      <w:r w:rsidR="008312F0">
        <w:rPr>
          <w:rFonts w:cs="Arial"/>
          <w:sz w:val="20"/>
        </w:rPr>
        <w:t>30 in 31</w:t>
      </w:r>
      <w:r w:rsidR="00D6558E">
        <w:rPr>
          <w:rFonts w:cs="Arial"/>
          <w:sz w:val="20"/>
        </w:rPr>
        <w:t xml:space="preserve">, </w:t>
      </w:r>
      <w:r w:rsidR="008312F0">
        <w:rPr>
          <w:rFonts w:cs="Arial"/>
          <w:sz w:val="20"/>
        </w:rPr>
        <w:t>ob</w:t>
      </w:r>
      <w:r w:rsidR="00D6558E">
        <w:rPr>
          <w:rFonts w:cs="Arial"/>
          <w:sz w:val="20"/>
        </w:rPr>
        <w:t xml:space="preserve">e </w:t>
      </w:r>
      <w:r w:rsidR="002952DA">
        <w:rPr>
          <w:rFonts w:cs="Arial"/>
          <w:sz w:val="20"/>
        </w:rPr>
        <w:t xml:space="preserve">k.o. </w:t>
      </w:r>
      <w:r w:rsidR="008312F0">
        <w:rPr>
          <w:rFonts w:cs="Arial"/>
          <w:sz w:val="20"/>
        </w:rPr>
        <w:t>2079-Šenturška Gora</w:t>
      </w:r>
      <w:r w:rsidR="0092753B">
        <w:rPr>
          <w:rFonts w:cs="Arial"/>
          <w:sz w:val="20"/>
        </w:rPr>
        <w:t>, ki</w:t>
      </w:r>
      <w:r w:rsidR="00BA26B9">
        <w:rPr>
          <w:rFonts w:cs="Arial"/>
          <w:sz w:val="20"/>
        </w:rPr>
        <w:t xml:space="preserve"> </w:t>
      </w:r>
      <w:r w:rsidR="00D6558E">
        <w:rPr>
          <w:rFonts w:cs="Arial"/>
          <w:sz w:val="20"/>
        </w:rPr>
        <w:t>s</w:t>
      </w:r>
      <w:r w:rsidR="008312F0">
        <w:rPr>
          <w:rFonts w:cs="Arial"/>
          <w:sz w:val="20"/>
        </w:rPr>
        <w:t>ta</w:t>
      </w:r>
      <w:r w:rsidR="00BA26B9">
        <w:rPr>
          <w:rFonts w:cs="Arial"/>
          <w:sz w:val="20"/>
        </w:rPr>
        <w:t xml:space="preserve"> v </w:t>
      </w:r>
      <w:r w:rsidR="00D80708">
        <w:rPr>
          <w:rFonts w:cs="Arial"/>
          <w:sz w:val="20"/>
        </w:rPr>
        <w:t>so</w:t>
      </w:r>
      <w:r w:rsidR="00BA26B9">
        <w:rPr>
          <w:rFonts w:cs="Arial"/>
          <w:sz w:val="20"/>
        </w:rPr>
        <w:t xml:space="preserve">lasti Republike Slovenije </w:t>
      </w:r>
      <w:r w:rsidR="008312F0">
        <w:rPr>
          <w:rFonts w:cs="Arial"/>
          <w:sz w:val="20"/>
        </w:rPr>
        <w:t>v deležu do 49/200</w:t>
      </w:r>
      <w:r w:rsidR="00BA26B9">
        <w:rPr>
          <w:rFonts w:cs="Arial"/>
          <w:sz w:val="20"/>
        </w:rPr>
        <w:t xml:space="preserve">. </w:t>
      </w:r>
      <w:r w:rsidR="00404BEB">
        <w:rPr>
          <w:rFonts w:cs="Arial"/>
          <w:sz w:val="20"/>
        </w:rPr>
        <w:t>Po namenski rabi sta stavbni zemljišči</w:t>
      </w:r>
      <w:r w:rsidR="00AA36F8">
        <w:rPr>
          <w:rFonts w:cs="Arial"/>
          <w:sz w:val="20"/>
        </w:rPr>
        <w:t>, ki se nahajata v naselju Šenturška Gora na območju Občine Cerklje na Gorenjskem.</w:t>
      </w:r>
    </w:p>
    <w:p w14:paraId="71377DB1" w14:textId="77777777" w:rsidR="000B36EE" w:rsidRDefault="000B36E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40F070F" w14:textId="3AF48947" w:rsidR="000B36EE" w:rsidRDefault="000B36E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nepremičnin je urejen </w:t>
      </w:r>
      <w:r w:rsidR="004E70C0">
        <w:rPr>
          <w:rFonts w:cs="Arial"/>
          <w:sz w:val="20"/>
        </w:rPr>
        <w:t>po kategorizirani javni poti.</w:t>
      </w:r>
    </w:p>
    <w:p w14:paraId="794778BD" w14:textId="77777777" w:rsidR="00C828CD" w:rsidRDefault="00C828C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1732BA" w14:textId="6CDB4241" w:rsidR="0060026F" w:rsidRDefault="00C828C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 podatkih GURS na parc. št. </w:t>
      </w:r>
      <w:r w:rsidR="00393D7C">
        <w:rPr>
          <w:rFonts w:cs="Arial"/>
          <w:sz w:val="20"/>
        </w:rPr>
        <w:t>30</w:t>
      </w:r>
      <w:r>
        <w:rPr>
          <w:rFonts w:cs="Arial"/>
          <w:sz w:val="20"/>
        </w:rPr>
        <w:t xml:space="preserve"> k.o. </w:t>
      </w:r>
      <w:r w:rsidR="00393D7C">
        <w:rPr>
          <w:rFonts w:cs="Arial"/>
          <w:sz w:val="20"/>
        </w:rPr>
        <w:t xml:space="preserve">2079-Šenturška Gora </w:t>
      </w:r>
      <w:r>
        <w:rPr>
          <w:rFonts w:cs="Arial"/>
          <w:sz w:val="20"/>
        </w:rPr>
        <w:t xml:space="preserve">stoji stanovanjski objekt na naslovu </w:t>
      </w:r>
      <w:r w:rsidR="004C5D24">
        <w:rPr>
          <w:rFonts w:cs="Arial"/>
          <w:sz w:val="20"/>
        </w:rPr>
        <w:t>Šenturška Gora 10, Cerklje na Gorenjskem</w:t>
      </w:r>
      <w:r w:rsidR="005C26A1">
        <w:rPr>
          <w:rFonts w:cs="Arial"/>
          <w:sz w:val="20"/>
        </w:rPr>
        <w:t xml:space="preserve"> (ID stavbe </w:t>
      </w:r>
      <w:r w:rsidR="0044178F">
        <w:rPr>
          <w:rFonts w:cs="Arial"/>
          <w:sz w:val="20"/>
        </w:rPr>
        <w:t>61</w:t>
      </w:r>
      <w:r w:rsidR="000B4943">
        <w:rPr>
          <w:rFonts w:cs="Arial"/>
          <w:sz w:val="20"/>
        </w:rPr>
        <w:t xml:space="preserve">). Objekt že dlje časa ni naseljen in je </w:t>
      </w:r>
      <w:r w:rsidR="00437A46">
        <w:rPr>
          <w:rFonts w:cs="Arial"/>
          <w:sz w:val="20"/>
        </w:rPr>
        <w:t>dotrajan</w:t>
      </w:r>
      <w:r w:rsidR="008C7EE6">
        <w:rPr>
          <w:rFonts w:cs="Arial"/>
          <w:sz w:val="20"/>
        </w:rPr>
        <w:t xml:space="preserve"> ter primeren za rušenje</w:t>
      </w:r>
      <w:r w:rsidR="00437A46">
        <w:rPr>
          <w:rFonts w:cs="Arial"/>
          <w:sz w:val="20"/>
        </w:rPr>
        <w:t>. Iz na</w:t>
      </w:r>
      <w:r w:rsidR="003439A9">
        <w:rPr>
          <w:rFonts w:cs="Arial"/>
          <w:sz w:val="20"/>
        </w:rPr>
        <w:t xml:space="preserve">vedenega razloga energetska izkaznica za predmetni stanovanjski objekt v skladu s </w:t>
      </w:r>
      <w:r w:rsidR="00FE413A">
        <w:rPr>
          <w:rFonts w:cs="Arial"/>
          <w:sz w:val="20"/>
        </w:rPr>
        <w:t>peto alinejo</w:t>
      </w:r>
      <w:r w:rsidR="002D20DE">
        <w:rPr>
          <w:rFonts w:cs="Arial"/>
          <w:sz w:val="20"/>
        </w:rPr>
        <w:t xml:space="preserve"> šestega odstavka</w:t>
      </w:r>
      <w:r w:rsidR="00FE413A">
        <w:rPr>
          <w:rFonts w:cs="Arial"/>
          <w:sz w:val="20"/>
        </w:rPr>
        <w:t xml:space="preserve"> </w:t>
      </w:r>
      <w:r w:rsidR="0060026F" w:rsidRPr="0060026F">
        <w:rPr>
          <w:rFonts w:cs="Arial"/>
          <w:sz w:val="20"/>
        </w:rPr>
        <w:t>31. člen</w:t>
      </w:r>
      <w:r w:rsidR="00FE413A">
        <w:rPr>
          <w:rFonts w:cs="Arial"/>
          <w:sz w:val="20"/>
        </w:rPr>
        <w:t>a</w:t>
      </w:r>
      <w:r w:rsidR="0060026F" w:rsidRPr="0060026F">
        <w:rPr>
          <w:rFonts w:cs="Arial"/>
          <w:sz w:val="20"/>
        </w:rPr>
        <w:t xml:space="preserve"> Zakona o učinkoviti rabi energije (Uradni list RS, št.158/20) </w:t>
      </w:r>
      <w:r w:rsidR="00FE413A">
        <w:rPr>
          <w:rFonts w:cs="Arial"/>
          <w:sz w:val="20"/>
        </w:rPr>
        <w:t>ni</w:t>
      </w:r>
      <w:r w:rsidR="0060026F" w:rsidRPr="0060026F">
        <w:rPr>
          <w:rFonts w:cs="Arial"/>
          <w:sz w:val="20"/>
        </w:rPr>
        <w:t xml:space="preserve"> bila </w:t>
      </w:r>
      <w:r w:rsidR="00FE413A">
        <w:rPr>
          <w:rFonts w:cs="Arial"/>
          <w:sz w:val="20"/>
        </w:rPr>
        <w:t>pridobljena</w:t>
      </w:r>
      <w:r w:rsidR="0060026F" w:rsidRPr="0060026F">
        <w:rPr>
          <w:rFonts w:cs="Arial"/>
          <w:sz w:val="20"/>
        </w:rPr>
        <w:t>.</w:t>
      </w:r>
    </w:p>
    <w:p w14:paraId="0BAB2C33" w14:textId="77777777" w:rsidR="007D7DEB" w:rsidRDefault="007D7DEB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5BE6D" w14:textId="799C52A8" w:rsidR="007D7DEB" w:rsidRDefault="007D7DEB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Po podatkih GURS je bil objekt z ID stavbe 61 zgrajen leta 1800</w:t>
      </w:r>
      <w:r w:rsidR="000D5AFF">
        <w:rPr>
          <w:rFonts w:cs="Arial"/>
          <w:sz w:val="20"/>
        </w:rPr>
        <w:t xml:space="preserve">. Iz grafičnih podatkov katastra nepremičnin izhaja, da naj bi predmetni objekt deloma posegal tudi na parc. št. </w:t>
      </w:r>
      <w:r w:rsidR="00686354">
        <w:rPr>
          <w:rFonts w:cs="Arial"/>
          <w:sz w:val="20"/>
        </w:rPr>
        <w:t>29/2 k.o. 2079-Šenturška Gora, ki ni predmet te prodaje, kar pa v atributnih podatkih ni zavedeno.</w:t>
      </w:r>
      <w:r w:rsidR="00F67D0B" w:rsidRPr="00F67D0B">
        <w:t xml:space="preserve"> </w:t>
      </w:r>
      <w:r w:rsidR="00F67D0B" w:rsidRPr="00F67D0B">
        <w:rPr>
          <w:rFonts w:cs="Arial"/>
          <w:sz w:val="20"/>
        </w:rPr>
        <w:t xml:space="preserve">Ureditev meja in morebitna ureditev lastninskopravnih razmerij v zvezi z zemljiščem, na katerega domnevno posega predmetni objekt, bo v domeni kupca parc. št. </w:t>
      </w:r>
      <w:r w:rsidR="00AB4A32">
        <w:rPr>
          <w:rFonts w:cs="Arial"/>
          <w:sz w:val="20"/>
        </w:rPr>
        <w:t>30 k.o. 2079-Šenturška Gora</w:t>
      </w:r>
      <w:r w:rsidR="00F67D0B" w:rsidRPr="00F67D0B">
        <w:rPr>
          <w:rFonts w:cs="Arial"/>
          <w:sz w:val="20"/>
        </w:rPr>
        <w:t xml:space="preserve"> ter lastniki zemljišča, parc. št. </w:t>
      </w:r>
      <w:r w:rsidR="00AB4A32">
        <w:rPr>
          <w:rFonts w:cs="Arial"/>
          <w:sz w:val="20"/>
        </w:rPr>
        <w:t>29/2</w:t>
      </w:r>
      <w:r w:rsidR="00F67D0B" w:rsidRPr="00F67D0B">
        <w:rPr>
          <w:rFonts w:cs="Arial"/>
          <w:sz w:val="20"/>
        </w:rPr>
        <w:t xml:space="preserve"> k.o. </w:t>
      </w:r>
      <w:r w:rsidR="00AB4A32">
        <w:rPr>
          <w:rFonts w:cs="Arial"/>
          <w:sz w:val="20"/>
        </w:rPr>
        <w:t>2079-Šenturška Gora.</w:t>
      </w:r>
    </w:p>
    <w:p w14:paraId="39654391" w14:textId="77777777" w:rsidR="00960D51" w:rsidRDefault="00960D51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4EF432C" w14:textId="6D594073" w:rsidR="00960D51" w:rsidRDefault="00960D51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 gradbenim in uporabnim dovoljenjem za objekt ne razpolagamo.</w:t>
      </w:r>
    </w:p>
    <w:p w14:paraId="65499522" w14:textId="77777777" w:rsidR="00D20C3C" w:rsidRDefault="00D20C3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9B7F37" w14:textId="3546B0D1" w:rsidR="00D20C3C" w:rsidRDefault="00D20C3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prodaje, je ZK urejen in bremen prost.</w:t>
      </w:r>
    </w:p>
    <w:p w14:paraId="5B55F367" w14:textId="77777777" w:rsidR="00D20C3C" w:rsidRDefault="00D20C3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4C77AF" w14:textId="6F36DF40" w:rsidR="00D20C3C" w:rsidRPr="00036257" w:rsidRDefault="00D20C3C" w:rsidP="00FF4C2D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036257">
        <w:rPr>
          <w:rFonts w:cs="Arial"/>
          <w:b/>
          <w:bCs/>
          <w:sz w:val="20"/>
        </w:rPr>
        <w:t>Solastniški delež</w:t>
      </w:r>
      <w:r w:rsidR="008F699C">
        <w:rPr>
          <w:rFonts w:cs="Arial"/>
          <w:b/>
          <w:bCs/>
          <w:sz w:val="20"/>
        </w:rPr>
        <w:t>i</w:t>
      </w:r>
      <w:r w:rsidRPr="00036257">
        <w:rPr>
          <w:rFonts w:cs="Arial"/>
          <w:b/>
          <w:bCs/>
          <w:sz w:val="20"/>
        </w:rPr>
        <w:t xml:space="preserve"> </w:t>
      </w:r>
      <w:r w:rsidR="008F699C">
        <w:rPr>
          <w:rFonts w:cs="Arial"/>
          <w:b/>
          <w:bCs/>
          <w:sz w:val="20"/>
        </w:rPr>
        <w:t xml:space="preserve">ostalih </w:t>
      </w:r>
      <w:r w:rsidRPr="00036257">
        <w:rPr>
          <w:rFonts w:cs="Arial"/>
          <w:b/>
          <w:bCs/>
          <w:sz w:val="20"/>
        </w:rPr>
        <w:t>solastnik</w:t>
      </w:r>
      <w:r w:rsidR="008F699C">
        <w:rPr>
          <w:rFonts w:cs="Arial"/>
          <w:b/>
          <w:bCs/>
          <w:sz w:val="20"/>
        </w:rPr>
        <w:t>ov</w:t>
      </w:r>
      <w:r w:rsidRPr="00036257">
        <w:rPr>
          <w:rFonts w:cs="Arial"/>
          <w:b/>
          <w:bCs/>
          <w:sz w:val="20"/>
        </w:rPr>
        <w:t xml:space="preserve"> NI</w:t>
      </w:r>
      <w:r w:rsidR="008F699C">
        <w:rPr>
          <w:rFonts w:cs="Arial"/>
          <w:b/>
          <w:bCs/>
          <w:sz w:val="20"/>
        </w:rPr>
        <w:t>SO</w:t>
      </w:r>
      <w:r w:rsidRPr="00036257">
        <w:rPr>
          <w:rFonts w:cs="Arial"/>
          <w:b/>
          <w:bCs/>
          <w:sz w:val="20"/>
        </w:rPr>
        <w:t xml:space="preserve"> predmet prodaje.</w:t>
      </w:r>
    </w:p>
    <w:p w14:paraId="6937D334" w14:textId="77777777" w:rsidR="00D20C3C" w:rsidRDefault="00D20C3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3D56882" w14:textId="0ADC815D" w:rsidR="00D20C3C" w:rsidRDefault="00D20C3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Solastnik</w:t>
      </w:r>
      <w:r w:rsidR="008F699C">
        <w:rPr>
          <w:rFonts w:cs="Arial"/>
          <w:sz w:val="20"/>
        </w:rPr>
        <w:t>i</w:t>
      </w:r>
      <w:r>
        <w:rPr>
          <w:rFonts w:cs="Arial"/>
          <w:sz w:val="20"/>
        </w:rPr>
        <w:t xml:space="preserve"> ima</w:t>
      </w:r>
      <w:r w:rsidR="008F699C">
        <w:rPr>
          <w:rFonts w:cs="Arial"/>
          <w:sz w:val="20"/>
        </w:rPr>
        <w:t>jo</w:t>
      </w:r>
      <w:r>
        <w:rPr>
          <w:rFonts w:cs="Arial"/>
          <w:sz w:val="20"/>
        </w:rPr>
        <w:t xml:space="preserve"> na podlagi tretjega odstavka 66. člena Stvarnopravnega zakonika (U</w:t>
      </w:r>
      <w:r w:rsidR="002C71CC">
        <w:rPr>
          <w:rFonts w:cs="Arial"/>
          <w:sz w:val="20"/>
        </w:rPr>
        <w:t>radni list RS, št. 87/02, 91/13 in 23/20) predkupno pravico.</w:t>
      </w:r>
    </w:p>
    <w:p w14:paraId="3EB2C728" w14:textId="0CAAB879" w:rsidR="00E5292F" w:rsidRDefault="0000593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0593E">
        <w:rPr>
          <w:rFonts w:cs="Arial"/>
          <w:sz w:val="20"/>
        </w:rPr>
        <w:lastRenderedPageBreak/>
        <w:t xml:space="preserve">Nepremičnina na podlagi 199. člena Zakona o urejanju prostora (Uradni list RS, št. 199/21) in Odloka </w:t>
      </w:r>
      <w:r w:rsidR="004857A6">
        <w:rPr>
          <w:rFonts w:cs="Arial"/>
          <w:sz w:val="20"/>
        </w:rPr>
        <w:t>o predkupni pravici Občine Cerklje na Gorenjskem</w:t>
      </w:r>
      <w:r w:rsidRPr="0000593E">
        <w:rPr>
          <w:rFonts w:cs="Arial"/>
          <w:sz w:val="20"/>
        </w:rPr>
        <w:t xml:space="preserve"> (</w:t>
      </w:r>
      <w:r w:rsidR="00C2264D">
        <w:rPr>
          <w:rFonts w:cs="Arial"/>
          <w:sz w:val="20"/>
        </w:rPr>
        <w:t>Uradno glasilo slovenskih občin, št. 67/2020</w:t>
      </w:r>
      <w:r w:rsidRPr="0000593E">
        <w:rPr>
          <w:rFonts w:cs="Arial"/>
          <w:sz w:val="20"/>
        </w:rPr>
        <w:t xml:space="preserve">) leži na območju predkupne pravice </w:t>
      </w:r>
      <w:r w:rsidR="00C2264D">
        <w:rPr>
          <w:rFonts w:cs="Arial"/>
          <w:sz w:val="20"/>
        </w:rPr>
        <w:t>Občine Cerklje na Gorenjskem</w:t>
      </w:r>
      <w:r w:rsidRPr="0000593E">
        <w:rPr>
          <w:rFonts w:cs="Arial"/>
          <w:sz w:val="20"/>
        </w:rPr>
        <w:t>.</w:t>
      </w:r>
    </w:p>
    <w:p w14:paraId="51502244" w14:textId="77777777" w:rsidR="00161AE7" w:rsidRDefault="00161AE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400BD0" w14:textId="77777777" w:rsidR="00161AE7" w:rsidRDefault="00161AE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61EED90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37C0169D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522394">
        <w:rPr>
          <w:rFonts w:cs="Arial"/>
          <w:sz w:val="20"/>
        </w:rPr>
        <w:t>i</w:t>
      </w:r>
      <w:r w:rsidR="000031E3">
        <w:rPr>
          <w:rFonts w:cs="Arial"/>
          <w:sz w:val="20"/>
        </w:rPr>
        <w:t xml:space="preserve">, parc. št. </w:t>
      </w:r>
      <w:r w:rsidR="00522394">
        <w:rPr>
          <w:rFonts w:cs="Arial"/>
          <w:sz w:val="20"/>
        </w:rPr>
        <w:t xml:space="preserve">30 in 31, obe </w:t>
      </w:r>
      <w:r w:rsidR="00641017">
        <w:rPr>
          <w:rFonts w:cs="Arial"/>
          <w:sz w:val="20"/>
        </w:rPr>
        <w:t xml:space="preserve">k.o. </w:t>
      </w:r>
      <w:r w:rsidR="00A921EE">
        <w:rPr>
          <w:rFonts w:cs="Arial"/>
          <w:sz w:val="20"/>
        </w:rPr>
        <w:t xml:space="preserve">2079-Šenturška Gora </w:t>
      </w:r>
      <w:r w:rsidR="001C3A4A">
        <w:rPr>
          <w:rFonts w:cs="Arial"/>
          <w:sz w:val="20"/>
        </w:rPr>
        <w:t xml:space="preserve">do </w:t>
      </w:r>
      <w:r w:rsidR="00A921EE">
        <w:rPr>
          <w:rFonts w:cs="Arial"/>
          <w:sz w:val="20"/>
        </w:rPr>
        <w:t>49/200</w:t>
      </w:r>
      <w:r w:rsidR="00614266">
        <w:rPr>
          <w:rFonts w:cs="Arial"/>
          <w:sz w:val="20"/>
        </w:rPr>
        <w:t xml:space="preserve">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B92B86">
        <w:rPr>
          <w:rFonts w:cs="Arial"/>
          <w:b/>
          <w:bCs/>
          <w:sz w:val="20"/>
        </w:rPr>
        <w:t>19.700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759A9E81" w14:textId="77777777" w:rsidR="00DB23E1" w:rsidRDefault="00DB23E1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36E3BD87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886C16">
        <w:rPr>
          <w:rFonts w:cs="Arial"/>
          <w:sz w:val="20"/>
        </w:rPr>
        <w:t xml:space="preserve"> pod pogojem, da </w:t>
      </w:r>
      <w:r w:rsidR="00AC1D94">
        <w:rPr>
          <w:rFonts w:cs="Arial"/>
          <w:sz w:val="20"/>
        </w:rPr>
        <w:t>noben od predkupnih upravičencev</w:t>
      </w:r>
      <w:r w:rsidR="00886C16">
        <w:rPr>
          <w:rFonts w:cs="Arial"/>
          <w:sz w:val="20"/>
        </w:rPr>
        <w:t xml:space="preserve"> ne bo uveljavljal predkupne pravice.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5FEBF2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766AA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6766AA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6766AA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5755F3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EE7FD5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641017">
        <w:rPr>
          <w:rFonts w:cs="Arial"/>
          <w:sz w:val="20"/>
          <w:lang w:eastAsia="sl-SI"/>
        </w:rPr>
        <w:t>nj</w:t>
      </w:r>
      <w:r w:rsidR="006655CD">
        <w:rPr>
          <w:rFonts w:cs="Arial"/>
          <w:sz w:val="20"/>
          <w:lang w:eastAsia="sl-SI"/>
        </w:rPr>
        <w:t>ihov</w:t>
      </w:r>
      <w:r w:rsidR="005755F3">
        <w:rPr>
          <w:rFonts w:cs="Arial"/>
          <w:sz w:val="20"/>
          <w:lang w:eastAsia="sl-SI"/>
        </w:rPr>
        <w:t xml:space="preserve"> </w:t>
      </w:r>
      <w:r w:rsidR="004F5EA4" w:rsidRPr="004F5EA4">
        <w:rPr>
          <w:rFonts w:cs="Arial"/>
          <w:sz w:val="20"/>
          <w:lang w:eastAsia="sl-SI"/>
        </w:rPr>
        <w:t>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561F837E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D11E42">
        <w:rPr>
          <w:sz w:val="20"/>
        </w:rPr>
        <w:t>477-70/2013</w:t>
      </w:r>
      <w:r w:rsidR="00DC3E9E">
        <w:rPr>
          <w:sz w:val="20"/>
        </w:rPr>
        <w:t>-</w:t>
      </w:r>
      <w:r w:rsidR="00032E45">
        <w:rPr>
          <w:sz w:val="20"/>
        </w:rPr>
        <w:t>MPJU</w:t>
      </w:r>
      <w:r w:rsidR="00DC3E9E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Default="003602EC" w:rsidP="003602EC">
      <w:pPr>
        <w:jc w:val="both"/>
        <w:rPr>
          <w:sz w:val="20"/>
        </w:rPr>
      </w:pPr>
    </w:p>
    <w:p w14:paraId="4BC816CF" w14:textId="77777777" w:rsidR="00DC3E9E" w:rsidRPr="003602EC" w:rsidRDefault="00DC3E9E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lastRenderedPageBreak/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67A5CB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0C432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20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B007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B007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333EA6A3" w14:textId="63C116A1" w:rsidR="00A30400" w:rsidRDefault="003602EC" w:rsidP="00C71C93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CB94466" w14:textId="77777777" w:rsidR="00600320" w:rsidRDefault="00600320" w:rsidP="00C71C93">
      <w:pPr>
        <w:jc w:val="both"/>
        <w:rPr>
          <w:sz w:val="20"/>
        </w:rPr>
      </w:pPr>
    </w:p>
    <w:p w14:paraId="4FF59DAE" w14:textId="77777777" w:rsidR="00600320" w:rsidRPr="00C71C93" w:rsidRDefault="00600320" w:rsidP="00C71C93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773EDD2D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496AD3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21BCF7B7" w:rsidR="005B63EE" w:rsidRDefault="00E34867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4CCB130A" w:rsidR="001C7C26" w:rsidRPr="001C7C26" w:rsidRDefault="00E34867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09ADD7A3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055293DB" w14:textId="77777777" w:rsidR="00E94BA9" w:rsidRDefault="00E94BA9" w:rsidP="00AF58EE">
      <w:pPr>
        <w:jc w:val="both"/>
        <w:rPr>
          <w:rFonts w:cs="Arial"/>
          <w:b/>
          <w:sz w:val="20"/>
        </w:rPr>
      </w:pPr>
    </w:p>
    <w:p w14:paraId="0F10972B" w14:textId="77777777" w:rsidR="00E94BA9" w:rsidRDefault="00E94BA9" w:rsidP="00AF58EE">
      <w:pPr>
        <w:jc w:val="both"/>
        <w:rPr>
          <w:rFonts w:cs="Arial"/>
          <w:b/>
          <w:sz w:val="20"/>
        </w:rPr>
      </w:pPr>
    </w:p>
    <w:p w14:paraId="04581884" w14:textId="77777777" w:rsidR="00E94BA9" w:rsidRDefault="00E94BA9" w:rsidP="00AF58EE">
      <w:pPr>
        <w:jc w:val="both"/>
        <w:rPr>
          <w:rFonts w:cs="Arial"/>
          <w:b/>
          <w:sz w:val="20"/>
        </w:rPr>
      </w:pPr>
    </w:p>
    <w:p w14:paraId="7A46C56D" w14:textId="77777777" w:rsidR="00E94BA9" w:rsidRDefault="00E94BA9" w:rsidP="00E94BA9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0810D785" w14:textId="77777777" w:rsidR="00E94BA9" w:rsidRDefault="00E94BA9" w:rsidP="00E94BA9">
      <w:pPr>
        <w:tabs>
          <w:tab w:val="center" w:pos="5670"/>
        </w:tabs>
        <w:jc w:val="both"/>
        <w:rPr>
          <w:noProof/>
        </w:rPr>
      </w:pPr>
    </w:p>
    <w:p w14:paraId="0928B29B" w14:textId="77777777" w:rsidR="00E94BA9" w:rsidRPr="00EF5782" w:rsidRDefault="00E94BA9" w:rsidP="00E94BA9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79589B01" w14:textId="77777777" w:rsidR="00E94BA9" w:rsidRPr="0000174E" w:rsidRDefault="00E94BA9" w:rsidP="00E94BA9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573F6621" w14:textId="77777777" w:rsidR="00E94BA9" w:rsidRDefault="00E94BA9" w:rsidP="00E94BA9">
      <w:pPr>
        <w:tabs>
          <w:tab w:val="center" w:pos="5670"/>
        </w:tabs>
        <w:jc w:val="both"/>
        <w:rPr>
          <w:noProof/>
        </w:rPr>
      </w:pPr>
    </w:p>
    <w:p w14:paraId="541E4CA9" w14:textId="77777777" w:rsidR="00496AD3" w:rsidRDefault="00496AD3" w:rsidP="00AF58EE">
      <w:pPr>
        <w:jc w:val="both"/>
        <w:rPr>
          <w:rFonts w:cs="Arial"/>
          <w:b/>
          <w:sz w:val="20"/>
        </w:rPr>
      </w:pPr>
    </w:p>
    <w:p w14:paraId="2CDD804B" w14:textId="084BDDFA" w:rsidR="00A712EB" w:rsidRDefault="00A712EB" w:rsidP="00AF58EE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</w:t>
      </w:r>
    </w:p>
    <w:p w14:paraId="43EC8379" w14:textId="77777777" w:rsidR="00A712EB" w:rsidRDefault="00A712EB" w:rsidP="00AF58EE">
      <w:pPr>
        <w:jc w:val="both"/>
        <w:rPr>
          <w:rFonts w:cs="Arial"/>
          <w:b/>
          <w:sz w:val="20"/>
        </w:rPr>
      </w:pPr>
    </w:p>
    <w:p w14:paraId="44A9A4E0" w14:textId="57DC758E" w:rsidR="00496AD3" w:rsidRDefault="005A7730" w:rsidP="00AF58EE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</w:t>
      </w:r>
    </w:p>
    <w:p w14:paraId="476129FB" w14:textId="77777777" w:rsidR="005A7730" w:rsidRDefault="005A7730" w:rsidP="00AF58EE">
      <w:pPr>
        <w:jc w:val="both"/>
        <w:rPr>
          <w:rFonts w:cs="Arial"/>
          <w:b/>
          <w:sz w:val="20"/>
        </w:rPr>
      </w:pPr>
    </w:p>
    <w:p w14:paraId="57EBA03B" w14:textId="133226A2" w:rsidR="005A7730" w:rsidRDefault="004F6428" w:rsidP="00AF58EE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lastRenderedPageBreak/>
        <w:t xml:space="preserve">  </w:t>
      </w:r>
    </w:p>
    <w:p w14:paraId="338C9574" w14:textId="77777777" w:rsidR="00E200CA" w:rsidRDefault="00E200CA" w:rsidP="00AF58EE">
      <w:pPr>
        <w:jc w:val="both"/>
        <w:rPr>
          <w:rFonts w:cs="Arial"/>
          <w:b/>
          <w:sz w:val="20"/>
        </w:rPr>
      </w:pPr>
    </w:p>
    <w:p w14:paraId="1DF1F251" w14:textId="7B5CFB43" w:rsidR="00D73F85" w:rsidRDefault="00F41375" w:rsidP="00AF58EE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</w:t>
      </w:r>
      <w:r w:rsidR="0059431A" w:rsidRPr="0059431A">
        <w:rPr>
          <w:rFonts w:cs="Arial"/>
          <w:b/>
          <w:noProof/>
          <w:sz w:val="20"/>
        </w:rPr>
        <w:drawing>
          <wp:inline distT="0" distB="0" distL="0" distR="0" wp14:anchorId="5EC25E6E" wp14:editId="4ABFA3DA">
            <wp:extent cx="1893125" cy="2627194"/>
            <wp:effectExtent l="0" t="0" r="0" b="1905"/>
            <wp:docPr id="375703696" name="Slika 1" descr="Aero posnetek leg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703696" name="Slika 1" descr="Aero posnetek lege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1701" cy="263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4C4A">
        <w:rPr>
          <w:rFonts w:cs="Arial"/>
          <w:b/>
          <w:sz w:val="20"/>
        </w:rPr>
        <w:t xml:space="preserve">   </w:t>
      </w:r>
      <w:r w:rsidR="00634C4A" w:rsidRPr="00634C4A">
        <w:rPr>
          <w:noProof/>
        </w:rPr>
        <w:drawing>
          <wp:inline distT="0" distB="0" distL="0" distR="0" wp14:anchorId="7D532D97" wp14:editId="65550E53">
            <wp:extent cx="1964236" cy="2617749"/>
            <wp:effectExtent l="0" t="0" r="0" b="0"/>
            <wp:docPr id="827399744" name="Slika 1" descr="Fotografija prikazuje zunanjost objekta - ostrešje se ruš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99744" name="Slika 1" descr="Fotografija prikazuje zunanjost objekta - ostrešje se ruši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743" cy="263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25CBE" w14:textId="77777777" w:rsidR="00634C4A" w:rsidRDefault="00634C4A" w:rsidP="00AF58EE">
      <w:pPr>
        <w:jc w:val="both"/>
        <w:rPr>
          <w:rFonts w:cs="Arial"/>
          <w:b/>
          <w:sz w:val="20"/>
        </w:rPr>
      </w:pPr>
    </w:p>
    <w:p w14:paraId="1C4F0C68" w14:textId="243F9D9A" w:rsidR="00634C4A" w:rsidRDefault="005217B8" w:rsidP="00AF58EE">
      <w:pPr>
        <w:jc w:val="both"/>
        <w:rPr>
          <w:rFonts w:cs="Arial"/>
          <w:b/>
          <w:sz w:val="20"/>
        </w:rPr>
      </w:pPr>
      <w:r w:rsidRPr="005217B8">
        <w:rPr>
          <w:noProof/>
        </w:rPr>
        <w:drawing>
          <wp:inline distT="0" distB="0" distL="0" distR="0" wp14:anchorId="168BF6B6" wp14:editId="28D9B269">
            <wp:extent cx="1945722" cy="2593075"/>
            <wp:effectExtent l="0" t="0" r="0" b="0"/>
            <wp:docPr id="1314630365" name="Slika 2" descr="Fotografija prikazuje zunanjost objekta - del ostrešja je že porušeneg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30365" name="Slika 2" descr="Fotografija prikazuje zunanjost objekta - del ostrešja je že porušeneg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502" cy="260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78C">
        <w:rPr>
          <w:rFonts w:cs="Arial"/>
          <w:b/>
          <w:sz w:val="20"/>
        </w:rPr>
        <w:t xml:space="preserve">  </w:t>
      </w:r>
      <w:r w:rsidR="007D478C" w:rsidRPr="007D478C">
        <w:rPr>
          <w:noProof/>
        </w:rPr>
        <w:drawing>
          <wp:inline distT="0" distB="0" distL="0" distR="0" wp14:anchorId="6555DC4F" wp14:editId="4197886D">
            <wp:extent cx="2736284" cy="1535373"/>
            <wp:effectExtent l="0" t="0" r="6985" b="8255"/>
            <wp:docPr id="2116047217" name="Slika 3" descr="Fotografija prikazuje zunanjost objekta - pogled od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047217" name="Slika 3" descr="Fotografija prikazuje zunanjost objekta - pogled od strani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422" cy="153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D75B0" w14:textId="77777777" w:rsidR="007D478C" w:rsidRDefault="007D478C" w:rsidP="00AF58EE">
      <w:pPr>
        <w:jc w:val="both"/>
        <w:rPr>
          <w:rFonts w:cs="Arial"/>
          <w:b/>
          <w:sz w:val="20"/>
        </w:rPr>
      </w:pPr>
    </w:p>
    <w:p w14:paraId="52C7F174" w14:textId="77777777" w:rsidR="007D478C" w:rsidRDefault="007D478C" w:rsidP="00AF58EE">
      <w:pPr>
        <w:jc w:val="both"/>
        <w:rPr>
          <w:rFonts w:cs="Arial"/>
          <w:b/>
          <w:sz w:val="20"/>
        </w:rPr>
      </w:pPr>
    </w:p>
    <w:p w14:paraId="587CAE56" w14:textId="298DCCA7" w:rsidR="00D73F85" w:rsidRDefault="007D478C" w:rsidP="00AF58EE">
      <w:pPr>
        <w:jc w:val="both"/>
        <w:rPr>
          <w:noProof/>
        </w:rPr>
      </w:pPr>
      <w:r w:rsidRPr="007D478C">
        <w:rPr>
          <w:noProof/>
        </w:rPr>
        <w:drawing>
          <wp:inline distT="0" distB="0" distL="0" distR="0" wp14:anchorId="7D4ECC43" wp14:editId="066B7AA2">
            <wp:extent cx="3259219" cy="1828800"/>
            <wp:effectExtent l="0" t="0" r="0" b="0"/>
            <wp:docPr id="788608783" name="Slika 4" descr="Fotografija prikazuje parc. št. 31 k.o. Šenturška Go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608783" name="Slika 4" descr="Fotografija prikazuje parc. št. 31 k.o. Šenturška Gor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638" cy="183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294BA" w14:textId="34C6073A" w:rsidR="00B84A0B" w:rsidRDefault="00496AD3" w:rsidP="00AF58EE">
      <w:pPr>
        <w:jc w:val="both"/>
        <w:rPr>
          <w:noProof/>
        </w:rPr>
      </w:pPr>
      <w:r>
        <w:t xml:space="preserve">  </w:t>
      </w: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6DD8F5BB" w14:textId="776DA11B" w:rsidR="000646E0" w:rsidRDefault="000646E0" w:rsidP="009A54C5">
      <w:pPr>
        <w:tabs>
          <w:tab w:val="center" w:pos="5670"/>
        </w:tabs>
        <w:jc w:val="both"/>
        <w:rPr>
          <w:noProof/>
        </w:rPr>
      </w:pPr>
    </w:p>
    <w:sectPr w:rsidR="000646E0" w:rsidSect="00783310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5E3C3" w14:textId="77777777" w:rsidR="00392288" w:rsidRDefault="00392288">
      <w:r>
        <w:separator/>
      </w:r>
    </w:p>
  </w:endnote>
  <w:endnote w:type="continuationSeparator" w:id="0">
    <w:p w14:paraId="69DA8510" w14:textId="77777777" w:rsidR="00392288" w:rsidRDefault="0039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9413984"/>
      <w:docPartObj>
        <w:docPartGallery w:val="Page Numbers (Bottom of Page)"/>
        <w:docPartUnique/>
      </w:docPartObj>
    </w:sdtPr>
    <w:sdtContent>
      <w:p w14:paraId="78D611E9" w14:textId="6E3B655F" w:rsidR="0084223E" w:rsidRDefault="0084223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2040" w14:textId="15AB15C1" w:rsidR="0084223E" w:rsidRDefault="0084223E">
    <w:pPr>
      <w:pStyle w:val="Noga"/>
    </w:pPr>
    <w:r>
      <w:tab/>
    </w: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C7392" w14:textId="77777777" w:rsidR="00392288" w:rsidRDefault="00392288">
      <w:r>
        <w:separator/>
      </w:r>
    </w:p>
  </w:footnote>
  <w:footnote w:type="continuationSeparator" w:id="0">
    <w:p w14:paraId="00109948" w14:textId="77777777" w:rsidR="00392288" w:rsidRDefault="00392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174E"/>
    <w:rsid w:val="000022D3"/>
    <w:rsid w:val="000031E3"/>
    <w:rsid w:val="000056B2"/>
    <w:rsid w:val="0000593E"/>
    <w:rsid w:val="000070AC"/>
    <w:rsid w:val="00013EAB"/>
    <w:rsid w:val="000201A5"/>
    <w:rsid w:val="000203EA"/>
    <w:rsid w:val="000207D3"/>
    <w:rsid w:val="0002232D"/>
    <w:rsid w:val="00022742"/>
    <w:rsid w:val="00022EB4"/>
    <w:rsid w:val="00023A88"/>
    <w:rsid w:val="00027AE0"/>
    <w:rsid w:val="00032E45"/>
    <w:rsid w:val="000354DC"/>
    <w:rsid w:val="00036257"/>
    <w:rsid w:val="000370FE"/>
    <w:rsid w:val="00037768"/>
    <w:rsid w:val="00042A86"/>
    <w:rsid w:val="00043D58"/>
    <w:rsid w:val="00044649"/>
    <w:rsid w:val="00046185"/>
    <w:rsid w:val="00046187"/>
    <w:rsid w:val="00054125"/>
    <w:rsid w:val="00057696"/>
    <w:rsid w:val="00062541"/>
    <w:rsid w:val="000628CA"/>
    <w:rsid w:val="00062B89"/>
    <w:rsid w:val="000645EC"/>
    <w:rsid w:val="000646E0"/>
    <w:rsid w:val="00066DCE"/>
    <w:rsid w:val="00073151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3BD6"/>
    <w:rsid w:val="00095DDE"/>
    <w:rsid w:val="00097B90"/>
    <w:rsid w:val="000A0B43"/>
    <w:rsid w:val="000A44F5"/>
    <w:rsid w:val="000A47A9"/>
    <w:rsid w:val="000A53CA"/>
    <w:rsid w:val="000A7238"/>
    <w:rsid w:val="000B02FC"/>
    <w:rsid w:val="000B0C16"/>
    <w:rsid w:val="000B21B1"/>
    <w:rsid w:val="000B36EE"/>
    <w:rsid w:val="000B4943"/>
    <w:rsid w:val="000B5A0C"/>
    <w:rsid w:val="000C0AFE"/>
    <w:rsid w:val="000C21A6"/>
    <w:rsid w:val="000C4328"/>
    <w:rsid w:val="000C4445"/>
    <w:rsid w:val="000D2307"/>
    <w:rsid w:val="000D5AFF"/>
    <w:rsid w:val="000D6EBE"/>
    <w:rsid w:val="000E27C2"/>
    <w:rsid w:val="000E2C5D"/>
    <w:rsid w:val="000E4354"/>
    <w:rsid w:val="000E56AC"/>
    <w:rsid w:val="000F083F"/>
    <w:rsid w:val="001001B5"/>
    <w:rsid w:val="001131E1"/>
    <w:rsid w:val="001167EE"/>
    <w:rsid w:val="0012192D"/>
    <w:rsid w:val="00122202"/>
    <w:rsid w:val="00122C08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1AE7"/>
    <w:rsid w:val="001628CE"/>
    <w:rsid w:val="00165A9E"/>
    <w:rsid w:val="00166F1C"/>
    <w:rsid w:val="00171819"/>
    <w:rsid w:val="001757F1"/>
    <w:rsid w:val="00176134"/>
    <w:rsid w:val="00176B6D"/>
    <w:rsid w:val="00182099"/>
    <w:rsid w:val="001822E8"/>
    <w:rsid w:val="00182E7B"/>
    <w:rsid w:val="0018355E"/>
    <w:rsid w:val="00184381"/>
    <w:rsid w:val="001900E9"/>
    <w:rsid w:val="00194838"/>
    <w:rsid w:val="00197B10"/>
    <w:rsid w:val="001A002E"/>
    <w:rsid w:val="001A2352"/>
    <w:rsid w:val="001A2932"/>
    <w:rsid w:val="001A31E2"/>
    <w:rsid w:val="001A53CB"/>
    <w:rsid w:val="001A7ABB"/>
    <w:rsid w:val="001B05C2"/>
    <w:rsid w:val="001B380B"/>
    <w:rsid w:val="001B5146"/>
    <w:rsid w:val="001B5274"/>
    <w:rsid w:val="001B68BE"/>
    <w:rsid w:val="001B71C3"/>
    <w:rsid w:val="001B791B"/>
    <w:rsid w:val="001C1433"/>
    <w:rsid w:val="001C370B"/>
    <w:rsid w:val="001C3A4A"/>
    <w:rsid w:val="001C53AF"/>
    <w:rsid w:val="001C6661"/>
    <w:rsid w:val="001C6C37"/>
    <w:rsid w:val="001C7C26"/>
    <w:rsid w:val="001C7F42"/>
    <w:rsid w:val="001D716B"/>
    <w:rsid w:val="001D719E"/>
    <w:rsid w:val="001E0072"/>
    <w:rsid w:val="001E7A0B"/>
    <w:rsid w:val="001F157D"/>
    <w:rsid w:val="001F238F"/>
    <w:rsid w:val="001F4047"/>
    <w:rsid w:val="001F5571"/>
    <w:rsid w:val="001F5946"/>
    <w:rsid w:val="001F6AE9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10FB"/>
    <w:rsid w:val="00262FA5"/>
    <w:rsid w:val="00263203"/>
    <w:rsid w:val="00266117"/>
    <w:rsid w:val="00271CE5"/>
    <w:rsid w:val="002740BC"/>
    <w:rsid w:val="00275C70"/>
    <w:rsid w:val="00282020"/>
    <w:rsid w:val="002835BA"/>
    <w:rsid w:val="00283A64"/>
    <w:rsid w:val="00284F12"/>
    <w:rsid w:val="00286027"/>
    <w:rsid w:val="00286C46"/>
    <w:rsid w:val="002919A8"/>
    <w:rsid w:val="00293411"/>
    <w:rsid w:val="00294ECF"/>
    <w:rsid w:val="002952DA"/>
    <w:rsid w:val="0029627C"/>
    <w:rsid w:val="00297D46"/>
    <w:rsid w:val="002A0B09"/>
    <w:rsid w:val="002A26AB"/>
    <w:rsid w:val="002A4E46"/>
    <w:rsid w:val="002A582A"/>
    <w:rsid w:val="002A7B58"/>
    <w:rsid w:val="002B0538"/>
    <w:rsid w:val="002B21FC"/>
    <w:rsid w:val="002B2BCB"/>
    <w:rsid w:val="002B2E7F"/>
    <w:rsid w:val="002B390B"/>
    <w:rsid w:val="002B3B24"/>
    <w:rsid w:val="002B3ECA"/>
    <w:rsid w:val="002B6111"/>
    <w:rsid w:val="002B7D5C"/>
    <w:rsid w:val="002C0B16"/>
    <w:rsid w:val="002C21FF"/>
    <w:rsid w:val="002C4206"/>
    <w:rsid w:val="002C71CA"/>
    <w:rsid w:val="002C71CC"/>
    <w:rsid w:val="002C75F7"/>
    <w:rsid w:val="002D0E50"/>
    <w:rsid w:val="002D20DE"/>
    <w:rsid w:val="002D4DDC"/>
    <w:rsid w:val="002D61AC"/>
    <w:rsid w:val="002D710D"/>
    <w:rsid w:val="002E0C1B"/>
    <w:rsid w:val="002E1ECC"/>
    <w:rsid w:val="002E22F6"/>
    <w:rsid w:val="002E4C59"/>
    <w:rsid w:val="002E5123"/>
    <w:rsid w:val="002E615B"/>
    <w:rsid w:val="002F09A6"/>
    <w:rsid w:val="002F19B9"/>
    <w:rsid w:val="002F29D2"/>
    <w:rsid w:val="002F3CDC"/>
    <w:rsid w:val="002F43C6"/>
    <w:rsid w:val="0030148F"/>
    <w:rsid w:val="00307CB4"/>
    <w:rsid w:val="003102C1"/>
    <w:rsid w:val="00314144"/>
    <w:rsid w:val="00314A57"/>
    <w:rsid w:val="00315892"/>
    <w:rsid w:val="00316D66"/>
    <w:rsid w:val="00321910"/>
    <w:rsid w:val="00321D44"/>
    <w:rsid w:val="0032241C"/>
    <w:rsid w:val="0032360F"/>
    <w:rsid w:val="00325ECC"/>
    <w:rsid w:val="0033019C"/>
    <w:rsid w:val="0033229B"/>
    <w:rsid w:val="00332EEA"/>
    <w:rsid w:val="0033324A"/>
    <w:rsid w:val="00335E45"/>
    <w:rsid w:val="0033702B"/>
    <w:rsid w:val="00342DD4"/>
    <w:rsid w:val="003439A9"/>
    <w:rsid w:val="00344E0A"/>
    <w:rsid w:val="00346AD7"/>
    <w:rsid w:val="003533C6"/>
    <w:rsid w:val="00355259"/>
    <w:rsid w:val="003602EC"/>
    <w:rsid w:val="003633EF"/>
    <w:rsid w:val="003636BF"/>
    <w:rsid w:val="00363C47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A51"/>
    <w:rsid w:val="00391D55"/>
    <w:rsid w:val="00392288"/>
    <w:rsid w:val="00393094"/>
    <w:rsid w:val="00393D7C"/>
    <w:rsid w:val="003A2723"/>
    <w:rsid w:val="003A41E6"/>
    <w:rsid w:val="003A6A3A"/>
    <w:rsid w:val="003B1C49"/>
    <w:rsid w:val="003B30A8"/>
    <w:rsid w:val="003B3372"/>
    <w:rsid w:val="003B5C61"/>
    <w:rsid w:val="003C634D"/>
    <w:rsid w:val="003D2A70"/>
    <w:rsid w:val="003D597A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4BEB"/>
    <w:rsid w:val="0040755E"/>
    <w:rsid w:val="004137E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37A46"/>
    <w:rsid w:val="0044178F"/>
    <w:rsid w:val="00441A04"/>
    <w:rsid w:val="0044225F"/>
    <w:rsid w:val="00442633"/>
    <w:rsid w:val="00444273"/>
    <w:rsid w:val="00444866"/>
    <w:rsid w:val="004455FC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57A6"/>
    <w:rsid w:val="00485C42"/>
    <w:rsid w:val="00486021"/>
    <w:rsid w:val="00487560"/>
    <w:rsid w:val="00491C03"/>
    <w:rsid w:val="004921A7"/>
    <w:rsid w:val="00494C40"/>
    <w:rsid w:val="004953F7"/>
    <w:rsid w:val="00495AF8"/>
    <w:rsid w:val="00496AD3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2425"/>
    <w:rsid w:val="004B3BC0"/>
    <w:rsid w:val="004B4A03"/>
    <w:rsid w:val="004B4B8F"/>
    <w:rsid w:val="004B5C61"/>
    <w:rsid w:val="004B6175"/>
    <w:rsid w:val="004B716E"/>
    <w:rsid w:val="004B7CBD"/>
    <w:rsid w:val="004C259D"/>
    <w:rsid w:val="004C48C2"/>
    <w:rsid w:val="004C517E"/>
    <w:rsid w:val="004C5D24"/>
    <w:rsid w:val="004C62C3"/>
    <w:rsid w:val="004D0731"/>
    <w:rsid w:val="004D4898"/>
    <w:rsid w:val="004D48BC"/>
    <w:rsid w:val="004E00E1"/>
    <w:rsid w:val="004E266F"/>
    <w:rsid w:val="004E32A5"/>
    <w:rsid w:val="004E5743"/>
    <w:rsid w:val="004E6497"/>
    <w:rsid w:val="004E70C0"/>
    <w:rsid w:val="004E71A1"/>
    <w:rsid w:val="004F1416"/>
    <w:rsid w:val="004F3B43"/>
    <w:rsid w:val="004F463C"/>
    <w:rsid w:val="004F5EA4"/>
    <w:rsid w:val="004F6428"/>
    <w:rsid w:val="004F7343"/>
    <w:rsid w:val="00500014"/>
    <w:rsid w:val="0050071E"/>
    <w:rsid w:val="00501C77"/>
    <w:rsid w:val="00503BCF"/>
    <w:rsid w:val="005041D1"/>
    <w:rsid w:val="005044C6"/>
    <w:rsid w:val="00504B7B"/>
    <w:rsid w:val="00516100"/>
    <w:rsid w:val="005174C8"/>
    <w:rsid w:val="005217B8"/>
    <w:rsid w:val="0052194C"/>
    <w:rsid w:val="00522394"/>
    <w:rsid w:val="00523423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030"/>
    <w:rsid w:val="0054617D"/>
    <w:rsid w:val="0054765B"/>
    <w:rsid w:val="00547AA3"/>
    <w:rsid w:val="00550CD7"/>
    <w:rsid w:val="0055162B"/>
    <w:rsid w:val="00551D4F"/>
    <w:rsid w:val="00552148"/>
    <w:rsid w:val="00552C88"/>
    <w:rsid w:val="0055530C"/>
    <w:rsid w:val="005556F7"/>
    <w:rsid w:val="00556CFF"/>
    <w:rsid w:val="005577CC"/>
    <w:rsid w:val="00564774"/>
    <w:rsid w:val="00564BA1"/>
    <w:rsid w:val="00565E28"/>
    <w:rsid w:val="0056609E"/>
    <w:rsid w:val="00567106"/>
    <w:rsid w:val="00567A38"/>
    <w:rsid w:val="005755F3"/>
    <w:rsid w:val="005764BB"/>
    <w:rsid w:val="0058062E"/>
    <w:rsid w:val="00583E85"/>
    <w:rsid w:val="005869E9"/>
    <w:rsid w:val="00587048"/>
    <w:rsid w:val="0059431A"/>
    <w:rsid w:val="005A12EB"/>
    <w:rsid w:val="005A6B49"/>
    <w:rsid w:val="005A7730"/>
    <w:rsid w:val="005B1231"/>
    <w:rsid w:val="005B45B7"/>
    <w:rsid w:val="005B4EA7"/>
    <w:rsid w:val="005B63EE"/>
    <w:rsid w:val="005C228B"/>
    <w:rsid w:val="005C26A1"/>
    <w:rsid w:val="005C366B"/>
    <w:rsid w:val="005C4A27"/>
    <w:rsid w:val="005C5036"/>
    <w:rsid w:val="005C590D"/>
    <w:rsid w:val="005C7BED"/>
    <w:rsid w:val="005D0806"/>
    <w:rsid w:val="005D1EA2"/>
    <w:rsid w:val="005D660D"/>
    <w:rsid w:val="005D6AC2"/>
    <w:rsid w:val="005D7B33"/>
    <w:rsid w:val="005E143C"/>
    <w:rsid w:val="005E1AEB"/>
    <w:rsid w:val="005E1D3C"/>
    <w:rsid w:val="005E5D92"/>
    <w:rsid w:val="005F09C0"/>
    <w:rsid w:val="005F0AC3"/>
    <w:rsid w:val="005F13CA"/>
    <w:rsid w:val="005F2243"/>
    <w:rsid w:val="005F27F3"/>
    <w:rsid w:val="005F4B33"/>
    <w:rsid w:val="005F7574"/>
    <w:rsid w:val="0060026F"/>
    <w:rsid w:val="00600320"/>
    <w:rsid w:val="006013D4"/>
    <w:rsid w:val="00601FFC"/>
    <w:rsid w:val="0060358C"/>
    <w:rsid w:val="00603846"/>
    <w:rsid w:val="00603ED6"/>
    <w:rsid w:val="006068CF"/>
    <w:rsid w:val="00606CD8"/>
    <w:rsid w:val="00607F9C"/>
    <w:rsid w:val="00614266"/>
    <w:rsid w:val="00615DA5"/>
    <w:rsid w:val="00616487"/>
    <w:rsid w:val="0061766E"/>
    <w:rsid w:val="00617BBF"/>
    <w:rsid w:val="00623B06"/>
    <w:rsid w:val="0063188F"/>
    <w:rsid w:val="00632253"/>
    <w:rsid w:val="00633D9D"/>
    <w:rsid w:val="00634195"/>
    <w:rsid w:val="00634C4A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52F9"/>
    <w:rsid w:val="00656088"/>
    <w:rsid w:val="006578CB"/>
    <w:rsid w:val="00657D64"/>
    <w:rsid w:val="00663915"/>
    <w:rsid w:val="006655CD"/>
    <w:rsid w:val="00670515"/>
    <w:rsid w:val="00670FBD"/>
    <w:rsid w:val="00673538"/>
    <w:rsid w:val="00674260"/>
    <w:rsid w:val="006766AA"/>
    <w:rsid w:val="00681366"/>
    <w:rsid w:val="006856C6"/>
    <w:rsid w:val="00686354"/>
    <w:rsid w:val="00686578"/>
    <w:rsid w:val="00692DF2"/>
    <w:rsid w:val="0069597E"/>
    <w:rsid w:val="00697574"/>
    <w:rsid w:val="006A45A9"/>
    <w:rsid w:val="006B1B87"/>
    <w:rsid w:val="006B3F1E"/>
    <w:rsid w:val="006B6EEC"/>
    <w:rsid w:val="006B7361"/>
    <w:rsid w:val="006C2B22"/>
    <w:rsid w:val="006C4A64"/>
    <w:rsid w:val="006C60B4"/>
    <w:rsid w:val="006C70D9"/>
    <w:rsid w:val="006D184E"/>
    <w:rsid w:val="006D42D9"/>
    <w:rsid w:val="006D42EC"/>
    <w:rsid w:val="006D46E2"/>
    <w:rsid w:val="006D76B0"/>
    <w:rsid w:val="006E3E6C"/>
    <w:rsid w:val="006E4FD5"/>
    <w:rsid w:val="006E51EF"/>
    <w:rsid w:val="006E5F2B"/>
    <w:rsid w:val="006E6B3C"/>
    <w:rsid w:val="006E7EA6"/>
    <w:rsid w:val="006F0D4E"/>
    <w:rsid w:val="006F19FB"/>
    <w:rsid w:val="006F2F4A"/>
    <w:rsid w:val="006F335C"/>
    <w:rsid w:val="006F471E"/>
    <w:rsid w:val="006F49C4"/>
    <w:rsid w:val="006F59CD"/>
    <w:rsid w:val="006F61A3"/>
    <w:rsid w:val="0070485E"/>
    <w:rsid w:val="007052C3"/>
    <w:rsid w:val="0070748F"/>
    <w:rsid w:val="00712172"/>
    <w:rsid w:val="00714FB8"/>
    <w:rsid w:val="0071776A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4C8E"/>
    <w:rsid w:val="00747FA2"/>
    <w:rsid w:val="007501CE"/>
    <w:rsid w:val="00751E08"/>
    <w:rsid w:val="007535A5"/>
    <w:rsid w:val="0075422F"/>
    <w:rsid w:val="00754A54"/>
    <w:rsid w:val="00756E10"/>
    <w:rsid w:val="00757895"/>
    <w:rsid w:val="0076664F"/>
    <w:rsid w:val="0077135D"/>
    <w:rsid w:val="00773AA7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2BBB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478C"/>
    <w:rsid w:val="007D6B11"/>
    <w:rsid w:val="007D75CF"/>
    <w:rsid w:val="007D7DEB"/>
    <w:rsid w:val="007E14BC"/>
    <w:rsid w:val="007E31EC"/>
    <w:rsid w:val="007E6DC5"/>
    <w:rsid w:val="007F0551"/>
    <w:rsid w:val="007F2537"/>
    <w:rsid w:val="007F78C0"/>
    <w:rsid w:val="008020E2"/>
    <w:rsid w:val="00802650"/>
    <w:rsid w:val="00805058"/>
    <w:rsid w:val="00806303"/>
    <w:rsid w:val="008074B4"/>
    <w:rsid w:val="00810328"/>
    <w:rsid w:val="00810DEA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312F0"/>
    <w:rsid w:val="00837DCC"/>
    <w:rsid w:val="0084223E"/>
    <w:rsid w:val="00844B5A"/>
    <w:rsid w:val="00845DF8"/>
    <w:rsid w:val="00846062"/>
    <w:rsid w:val="00846C6A"/>
    <w:rsid w:val="008471A7"/>
    <w:rsid w:val="00847593"/>
    <w:rsid w:val="00847C53"/>
    <w:rsid w:val="008525A6"/>
    <w:rsid w:val="008561B9"/>
    <w:rsid w:val="0086744D"/>
    <w:rsid w:val="00871E0C"/>
    <w:rsid w:val="00873B49"/>
    <w:rsid w:val="00874478"/>
    <w:rsid w:val="00876CB5"/>
    <w:rsid w:val="00877255"/>
    <w:rsid w:val="0087771B"/>
    <w:rsid w:val="00877F22"/>
    <w:rsid w:val="0088043C"/>
    <w:rsid w:val="00880674"/>
    <w:rsid w:val="00881473"/>
    <w:rsid w:val="008852E0"/>
    <w:rsid w:val="00885F27"/>
    <w:rsid w:val="00886C16"/>
    <w:rsid w:val="008906C9"/>
    <w:rsid w:val="00890713"/>
    <w:rsid w:val="00891BE1"/>
    <w:rsid w:val="0089467A"/>
    <w:rsid w:val="00894E2C"/>
    <w:rsid w:val="008A3040"/>
    <w:rsid w:val="008A389A"/>
    <w:rsid w:val="008A4E66"/>
    <w:rsid w:val="008A617C"/>
    <w:rsid w:val="008B2EAD"/>
    <w:rsid w:val="008B5601"/>
    <w:rsid w:val="008B7D7B"/>
    <w:rsid w:val="008C07EE"/>
    <w:rsid w:val="008C450F"/>
    <w:rsid w:val="008C5738"/>
    <w:rsid w:val="008C5AB8"/>
    <w:rsid w:val="008C7BA7"/>
    <w:rsid w:val="008C7BE1"/>
    <w:rsid w:val="008C7EE6"/>
    <w:rsid w:val="008D04F0"/>
    <w:rsid w:val="008D3682"/>
    <w:rsid w:val="008D37AE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0BB"/>
    <w:rsid w:val="008F699C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4294"/>
    <w:rsid w:val="00935152"/>
    <w:rsid w:val="00942D33"/>
    <w:rsid w:val="0094450C"/>
    <w:rsid w:val="00945D08"/>
    <w:rsid w:val="009500FB"/>
    <w:rsid w:val="0095240C"/>
    <w:rsid w:val="00956FC7"/>
    <w:rsid w:val="009577D7"/>
    <w:rsid w:val="00957CFE"/>
    <w:rsid w:val="00957E05"/>
    <w:rsid w:val="00960D51"/>
    <w:rsid w:val="009612BB"/>
    <w:rsid w:val="00963632"/>
    <w:rsid w:val="00963AE8"/>
    <w:rsid w:val="009671D7"/>
    <w:rsid w:val="009751C1"/>
    <w:rsid w:val="009761E1"/>
    <w:rsid w:val="00982BBF"/>
    <w:rsid w:val="00983BBC"/>
    <w:rsid w:val="00984ECE"/>
    <w:rsid w:val="009862A3"/>
    <w:rsid w:val="00987CDF"/>
    <w:rsid w:val="009903A1"/>
    <w:rsid w:val="0099234A"/>
    <w:rsid w:val="00995204"/>
    <w:rsid w:val="009954D2"/>
    <w:rsid w:val="0099777D"/>
    <w:rsid w:val="009977DA"/>
    <w:rsid w:val="009A0FE6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C7DE9"/>
    <w:rsid w:val="009D21EF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58F"/>
    <w:rsid w:val="00A158CE"/>
    <w:rsid w:val="00A179CB"/>
    <w:rsid w:val="00A21655"/>
    <w:rsid w:val="00A24315"/>
    <w:rsid w:val="00A24CD9"/>
    <w:rsid w:val="00A30400"/>
    <w:rsid w:val="00A31408"/>
    <w:rsid w:val="00A32F8E"/>
    <w:rsid w:val="00A36F06"/>
    <w:rsid w:val="00A409D9"/>
    <w:rsid w:val="00A4236A"/>
    <w:rsid w:val="00A45C0D"/>
    <w:rsid w:val="00A473FB"/>
    <w:rsid w:val="00A4799B"/>
    <w:rsid w:val="00A5039D"/>
    <w:rsid w:val="00A53E08"/>
    <w:rsid w:val="00A61918"/>
    <w:rsid w:val="00A62383"/>
    <w:rsid w:val="00A64D32"/>
    <w:rsid w:val="00A65CF5"/>
    <w:rsid w:val="00A65EE7"/>
    <w:rsid w:val="00A65FAE"/>
    <w:rsid w:val="00A66867"/>
    <w:rsid w:val="00A66BCA"/>
    <w:rsid w:val="00A67F54"/>
    <w:rsid w:val="00A70133"/>
    <w:rsid w:val="00A712EB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21EE"/>
    <w:rsid w:val="00A93D92"/>
    <w:rsid w:val="00AA2C31"/>
    <w:rsid w:val="00AA2EC1"/>
    <w:rsid w:val="00AA36F8"/>
    <w:rsid w:val="00AA6CA5"/>
    <w:rsid w:val="00AA744E"/>
    <w:rsid w:val="00AA77E7"/>
    <w:rsid w:val="00AB3564"/>
    <w:rsid w:val="00AB38CE"/>
    <w:rsid w:val="00AB4A32"/>
    <w:rsid w:val="00AB78F8"/>
    <w:rsid w:val="00AC1799"/>
    <w:rsid w:val="00AC1D94"/>
    <w:rsid w:val="00AC377B"/>
    <w:rsid w:val="00AD2025"/>
    <w:rsid w:val="00AD4D0D"/>
    <w:rsid w:val="00AD6381"/>
    <w:rsid w:val="00AD65A3"/>
    <w:rsid w:val="00AE0493"/>
    <w:rsid w:val="00AE1429"/>
    <w:rsid w:val="00AE2166"/>
    <w:rsid w:val="00AE22DF"/>
    <w:rsid w:val="00AE316A"/>
    <w:rsid w:val="00AE330E"/>
    <w:rsid w:val="00AE5398"/>
    <w:rsid w:val="00AF35DD"/>
    <w:rsid w:val="00AF57D7"/>
    <w:rsid w:val="00AF58EE"/>
    <w:rsid w:val="00B00957"/>
    <w:rsid w:val="00B01739"/>
    <w:rsid w:val="00B04BC8"/>
    <w:rsid w:val="00B07264"/>
    <w:rsid w:val="00B10ABD"/>
    <w:rsid w:val="00B17141"/>
    <w:rsid w:val="00B25C8E"/>
    <w:rsid w:val="00B27D81"/>
    <w:rsid w:val="00B31575"/>
    <w:rsid w:val="00B37162"/>
    <w:rsid w:val="00B4053F"/>
    <w:rsid w:val="00B407A4"/>
    <w:rsid w:val="00B47D9D"/>
    <w:rsid w:val="00B51F4B"/>
    <w:rsid w:val="00B523AB"/>
    <w:rsid w:val="00B537B0"/>
    <w:rsid w:val="00B53D68"/>
    <w:rsid w:val="00B5435C"/>
    <w:rsid w:val="00B54FA3"/>
    <w:rsid w:val="00B56B88"/>
    <w:rsid w:val="00B572E4"/>
    <w:rsid w:val="00B6035C"/>
    <w:rsid w:val="00B60B54"/>
    <w:rsid w:val="00B60FD3"/>
    <w:rsid w:val="00B610DF"/>
    <w:rsid w:val="00B61836"/>
    <w:rsid w:val="00B667BB"/>
    <w:rsid w:val="00B66E45"/>
    <w:rsid w:val="00B71D78"/>
    <w:rsid w:val="00B74FDF"/>
    <w:rsid w:val="00B76804"/>
    <w:rsid w:val="00B83D42"/>
    <w:rsid w:val="00B83EEA"/>
    <w:rsid w:val="00B84A0B"/>
    <w:rsid w:val="00B84BCF"/>
    <w:rsid w:val="00B853D2"/>
    <w:rsid w:val="00B8547D"/>
    <w:rsid w:val="00B90DE6"/>
    <w:rsid w:val="00B928C3"/>
    <w:rsid w:val="00B92B86"/>
    <w:rsid w:val="00B92C72"/>
    <w:rsid w:val="00B97E08"/>
    <w:rsid w:val="00BA0EE9"/>
    <w:rsid w:val="00BA26B9"/>
    <w:rsid w:val="00BA2EF1"/>
    <w:rsid w:val="00BA4208"/>
    <w:rsid w:val="00BA5694"/>
    <w:rsid w:val="00BB06E3"/>
    <w:rsid w:val="00BB1F36"/>
    <w:rsid w:val="00BB38EB"/>
    <w:rsid w:val="00BB70B3"/>
    <w:rsid w:val="00BB7214"/>
    <w:rsid w:val="00BB761C"/>
    <w:rsid w:val="00BC1EB5"/>
    <w:rsid w:val="00BC4E40"/>
    <w:rsid w:val="00BC4E5C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D4E55"/>
    <w:rsid w:val="00BE7270"/>
    <w:rsid w:val="00BF1F22"/>
    <w:rsid w:val="00BF4EF1"/>
    <w:rsid w:val="00BF7316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264D"/>
    <w:rsid w:val="00C23599"/>
    <w:rsid w:val="00C23973"/>
    <w:rsid w:val="00C241FA"/>
    <w:rsid w:val="00C250D5"/>
    <w:rsid w:val="00C26D38"/>
    <w:rsid w:val="00C276D7"/>
    <w:rsid w:val="00C31BE7"/>
    <w:rsid w:val="00C32333"/>
    <w:rsid w:val="00C33C5E"/>
    <w:rsid w:val="00C3402D"/>
    <w:rsid w:val="00C34086"/>
    <w:rsid w:val="00C36C44"/>
    <w:rsid w:val="00C37645"/>
    <w:rsid w:val="00C43DF5"/>
    <w:rsid w:val="00C50208"/>
    <w:rsid w:val="00C506A2"/>
    <w:rsid w:val="00C54AB0"/>
    <w:rsid w:val="00C569F5"/>
    <w:rsid w:val="00C60EAE"/>
    <w:rsid w:val="00C61358"/>
    <w:rsid w:val="00C65305"/>
    <w:rsid w:val="00C6673A"/>
    <w:rsid w:val="00C67B22"/>
    <w:rsid w:val="00C71C93"/>
    <w:rsid w:val="00C72E19"/>
    <w:rsid w:val="00C77797"/>
    <w:rsid w:val="00C828CD"/>
    <w:rsid w:val="00C873F1"/>
    <w:rsid w:val="00C914DB"/>
    <w:rsid w:val="00C9191F"/>
    <w:rsid w:val="00C9261E"/>
    <w:rsid w:val="00C92898"/>
    <w:rsid w:val="00C92D3F"/>
    <w:rsid w:val="00C96888"/>
    <w:rsid w:val="00CA19F3"/>
    <w:rsid w:val="00CA210C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3891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1E42"/>
    <w:rsid w:val="00D12B46"/>
    <w:rsid w:val="00D1348D"/>
    <w:rsid w:val="00D173AD"/>
    <w:rsid w:val="00D20C3C"/>
    <w:rsid w:val="00D20ECB"/>
    <w:rsid w:val="00D23886"/>
    <w:rsid w:val="00D248DE"/>
    <w:rsid w:val="00D30724"/>
    <w:rsid w:val="00D32887"/>
    <w:rsid w:val="00D34899"/>
    <w:rsid w:val="00D34C88"/>
    <w:rsid w:val="00D402A8"/>
    <w:rsid w:val="00D40B47"/>
    <w:rsid w:val="00D40EB7"/>
    <w:rsid w:val="00D44782"/>
    <w:rsid w:val="00D4528A"/>
    <w:rsid w:val="00D4588D"/>
    <w:rsid w:val="00D47C94"/>
    <w:rsid w:val="00D5488D"/>
    <w:rsid w:val="00D565B1"/>
    <w:rsid w:val="00D62095"/>
    <w:rsid w:val="00D63FBD"/>
    <w:rsid w:val="00D64859"/>
    <w:rsid w:val="00D64BF2"/>
    <w:rsid w:val="00D6558E"/>
    <w:rsid w:val="00D66273"/>
    <w:rsid w:val="00D708FE"/>
    <w:rsid w:val="00D73D0B"/>
    <w:rsid w:val="00D73F85"/>
    <w:rsid w:val="00D76CA1"/>
    <w:rsid w:val="00D7738A"/>
    <w:rsid w:val="00D779C0"/>
    <w:rsid w:val="00D80708"/>
    <w:rsid w:val="00D81618"/>
    <w:rsid w:val="00D81D2D"/>
    <w:rsid w:val="00D82B7F"/>
    <w:rsid w:val="00D83758"/>
    <w:rsid w:val="00D83C76"/>
    <w:rsid w:val="00D8542D"/>
    <w:rsid w:val="00D91A53"/>
    <w:rsid w:val="00D96214"/>
    <w:rsid w:val="00DA3709"/>
    <w:rsid w:val="00DA5900"/>
    <w:rsid w:val="00DA73C0"/>
    <w:rsid w:val="00DB23E1"/>
    <w:rsid w:val="00DB2503"/>
    <w:rsid w:val="00DB6859"/>
    <w:rsid w:val="00DB748A"/>
    <w:rsid w:val="00DB7564"/>
    <w:rsid w:val="00DC278C"/>
    <w:rsid w:val="00DC2B5F"/>
    <w:rsid w:val="00DC3590"/>
    <w:rsid w:val="00DC3E9E"/>
    <w:rsid w:val="00DC4618"/>
    <w:rsid w:val="00DC53A8"/>
    <w:rsid w:val="00DC5E0B"/>
    <w:rsid w:val="00DC6A71"/>
    <w:rsid w:val="00DD2090"/>
    <w:rsid w:val="00DD4044"/>
    <w:rsid w:val="00DD7EDD"/>
    <w:rsid w:val="00DE11AD"/>
    <w:rsid w:val="00DE3705"/>
    <w:rsid w:val="00DE5B46"/>
    <w:rsid w:val="00DF6B6A"/>
    <w:rsid w:val="00E01879"/>
    <w:rsid w:val="00E0357D"/>
    <w:rsid w:val="00E1308A"/>
    <w:rsid w:val="00E1585D"/>
    <w:rsid w:val="00E200CA"/>
    <w:rsid w:val="00E22F05"/>
    <w:rsid w:val="00E24EC2"/>
    <w:rsid w:val="00E2649E"/>
    <w:rsid w:val="00E33A1B"/>
    <w:rsid w:val="00E34867"/>
    <w:rsid w:val="00E36965"/>
    <w:rsid w:val="00E36DF0"/>
    <w:rsid w:val="00E408C4"/>
    <w:rsid w:val="00E41874"/>
    <w:rsid w:val="00E44C83"/>
    <w:rsid w:val="00E4582E"/>
    <w:rsid w:val="00E4661B"/>
    <w:rsid w:val="00E515DE"/>
    <w:rsid w:val="00E5292F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86770"/>
    <w:rsid w:val="00E9107B"/>
    <w:rsid w:val="00E94BA9"/>
    <w:rsid w:val="00E969F9"/>
    <w:rsid w:val="00E97071"/>
    <w:rsid w:val="00EA0F8C"/>
    <w:rsid w:val="00EA17E3"/>
    <w:rsid w:val="00EA4D82"/>
    <w:rsid w:val="00EA5D0F"/>
    <w:rsid w:val="00EB195E"/>
    <w:rsid w:val="00EB3221"/>
    <w:rsid w:val="00EB793D"/>
    <w:rsid w:val="00EC46DE"/>
    <w:rsid w:val="00EC6D10"/>
    <w:rsid w:val="00EC6EF3"/>
    <w:rsid w:val="00EC7D53"/>
    <w:rsid w:val="00ED05C8"/>
    <w:rsid w:val="00ED338B"/>
    <w:rsid w:val="00ED3B97"/>
    <w:rsid w:val="00ED7BA7"/>
    <w:rsid w:val="00EE24C3"/>
    <w:rsid w:val="00EE26C1"/>
    <w:rsid w:val="00EE46F2"/>
    <w:rsid w:val="00EE4853"/>
    <w:rsid w:val="00EE7FD5"/>
    <w:rsid w:val="00EF413C"/>
    <w:rsid w:val="00EF5782"/>
    <w:rsid w:val="00F05E5B"/>
    <w:rsid w:val="00F10BD8"/>
    <w:rsid w:val="00F121C5"/>
    <w:rsid w:val="00F1242C"/>
    <w:rsid w:val="00F14EFD"/>
    <w:rsid w:val="00F20858"/>
    <w:rsid w:val="00F221BB"/>
    <w:rsid w:val="00F23FF3"/>
    <w:rsid w:val="00F240BB"/>
    <w:rsid w:val="00F24325"/>
    <w:rsid w:val="00F30B63"/>
    <w:rsid w:val="00F3111F"/>
    <w:rsid w:val="00F32F3B"/>
    <w:rsid w:val="00F34B36"/>
    <w:rsid w:val="00F34D3A"/>
    <w:rsid w:val="00F361AB"/>
    <w:rsid w:val="00F3742B"/>
    <w:rsid w:val="00F41375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67D0B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0074"/>
    <w:rsid w:val="00FB0E74"/>
    <w:rsid w:val="00FB5633"/>
    <w:rsid w:val="00FB5852"/>
    <w:rsid w:val="00FB5862"/>
    <w:rsid w:val="00FC399C"/>
    <w:rsid w:val="00FD25A2"/>
    <w:rsid w:val="00FD424D"/>
    <w:rsid w:val="00FD4D81"/>
    <w:rsid w:val="00FD73E0"/>
    <w:rsid w:val="00FE08C5"/>
    <w:rsid w:val="00FE413A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101</TotalTime>
  <Pages>4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*129/2, *130 in 928, vse k.o. 1248-Hrastje-namera</vt:lpstr>
    </vt:vector>
  </TitlesOfParts>
  <Company>Indea d.o.o.</Company>
  <LinksUpToDate>false</LinksUpToDate>
  <CharactersWithSpaces>7168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30 in 31, obe k.o. 2079-Šenturška Gora-namera</dc:title>
  <dc:subject/>
  <dc:creator>Lucija Srebernjak</dc:creator>
  <cp:keywords/>
  <dc:description/>
  <cp:lastModifiedBy>Lucija Srebernjak</cp:lastModifiedBy>
  <cp:revision>49</cp:revision>
  <cp:lastPrinted>2019-07-25T11:29:00Z</cp:lastPrinted>
  <dcterms:created xsi:type="dcterms:W3CDTF">2026-02-17T10:57:00Z</dcterms:created>
  <dcterms:modified xsi:type="dcterms:W3CDTF">2026-02-23T14:56:00Z</dcterms:modified>
</cp:coreProperties>
</file>