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0CBCED1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F42F9">
        <w:rPr>
          <w:rFonts w:cs="Arial"/>
          <w:sz w:val="20"/>
        </w:rPr>
        <w:t>477-337/2017-3130-</w:t>
      </w:r>
      <w:r w:rsidR="0038027A">
        <w:rPr>
          <w:rFonts w:cs="Arial"/>
          <w:sz w:val="20"/>
        </w:rPr>
        <w:t>31</w:t>
      </w:r>
    </w:p>
    <w:p w14:paraId="227574AB" w14:textId="5E5A093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82528">
        <w:rPr>
          <w:rFonts w:cs="Arial"/>
          <w:sz w:val="20"/>
        </w:rPr>
        <w:t>22</w:t>
      </w:r>
      <w:r w:rsidR="00F361AB">
        <w:rPr>
          <w:rFonts w:cs="Arial"/>
          <w:sz w:val="20"/>
        </w:rPr>
        <w:t xml:space="preserve">. </w:t>
      </w:r>
      <w:r w:rsidR="00D82528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EF42F9">
        <w:rPr>
          <w:rFonts w:cs="Arial"/>
          <w:sz w:val="20"/>
        </w:rPr>
        <w:t>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2E5C80AD" w:rsidR="00E44C83" w:rsidRPr="004F5EA4" w:rsidRDefault="005B1231" w:rsidP="00320754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06601D">
        <w:rPr>
          <w:rFonts w:cs="Arial"/>
          <w:b/>
          <w:sz w:val="20"/>
        </w:rPr>
        <w:t xml:space="preserve">446/24 </w:t>
      </w:r>
      <w:r w:rsidR="00564BA1">
        <w:rPr>
          <w:rFonts w:cs="Arial"/>
          <w:b/>
          <w:sz w:val="20"/>
        </w:rPr>
        <w:t xml:space="preserve">K.O. </w:t>
      </w:r>
      <w:r w:rsidR="0006601D">
        <w:rPr>
          <w:rFonts w:cs="Arial"/>
          <w:b/>
          <w:sz w:val="20"/>
        </w:rPr>
        <w:t xml:space="preserve">878-TOLSTI VRH </w:t>
      </w:r>
      <w:r w:rsidR="00516100">
        <w:rPr>
          <w:rFonts w:cs="Arial"/>
          <w:b/>
          <w:sz w:val="20"/>
        </w:rPr>
        <w:t xml:space="preserve">V DELEŽU DO </w:t>
      </w:r>
      <w:r w:rsidR="0006601D" w:rsidRPr="0006601D">
        <w:rPr>
          <w:rFonts w:cs="Arial"/>
          <w:b/>
          <w:sz w:val="20"/>
        </w:rPr>
        <w:t>146901/1516450</w:t>
      </w:r>
      <w:r w:rsidR="00320754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0"/>
        <w:gridCol w:w="1548"/>
        <w:gridCol w:w="1961"/>
        <w:gridCol w:w="1266"/>
        <w:gridCol w:w="1418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5D7C576A" w:rsidR="000201A5" w:rsidRPr="0033702B" w:rsidRDefault="0006601D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446/24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00685F32" w:rsidR="000201A5" w:rsidRDefault="0006601D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878-Tolsti Vrh</w:t>
            </w:r>
          </w:p>
        </w:tc>
        <w:tc>
          <w:tcPr>
            <w:tcW w:w="1985" w:type="dxa"/>
            <w:vAlign w:val="center"/>
          </w:tcPr>
          <w:p w14:paraId="07B49448" w14:textId="47E22DA4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06601D">
              <w:rPr>
                <w:rFonts w:cs="Arial"/>
                <w:sz w:val="16"/>
                <w:szCs w:val="16"/>
              </w:rPr>
              <w:t>878 446/24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46B5E6B2" w:rsidR="000201A5" w:rsidRPr="00956FC7" w:rsidRDefault="0006601D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530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7D0565C2" w:rsidR="000201A5" w:rsidRPr="000F083F" w:rsidRDefault="0006601D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06601D">
              <w:rPr>
                <w:rFonts w:cs="Arial"/>
                <w:sz w:val="16"/>
                <w:szCs w:val="16"/>
              </w:rPr>
              <w:t>146901/1516450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2697CC79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846062">
        <w:rPr>
          <w:rFonts w:cs="Arial"/>
          <w:sz w:val="20"/>
        </w:rPr>
        <w:t xml:space="preserve"> v k.o. </w:t>
      </w:r>
      <w:r w:rsidR="00D82528">
        <w:rPr>
          <w:rFonts w:cs="Arial"/>
          <w:sz w:val="20"/>
        </w:rPr>
        <w:t>878-Tolsti Vrh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v naselju </w:t>
      </w:r>
      <w:r w:rsidR="00D82528">
        <w:rPr>
          <w:rFonts w:cs="Arial"/>
          <w:sz w:val="20"/>
        </w:rPr>
        <w:t>Tolsti Vrh</w:t>
      </w:r>
      <w:r w:rsidR="00D35807">
        <w:rPr>
          <w:rFonts w:cs="Arial"/>
          <w:sz w:val="20"/>
        </w:rPr>
        <w:t xml:space="preserve"> </w:t>
      </w:r>
      <w:r w:rsidR="004B1A9C">
        <w:rPr>
          <w:rFonts w:cs="Arial"/>
          <w:sz w:val="20"/>
        </w:rPr>
        <w:t xml:space="preserve">v </w:t>
      </w:r>
      <w:r w:rsidR="00D35807">
        <w:rPr>
          <w:rFonts w:cs="Arial"/>
          <w:sz w:val="20"/>
        </w:rPr>
        <w:t xml:space="preserve">Občini </w:t>
      </w:r>
      <w:r w:rsidR="00D82528">
        <w:rPr>
          <w:rFonts w:cs="Arial"/>
          <w:sz w:val="20"/>
        </w:rPr>
        <w:t>Ravne na Koroškem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9F2EB8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641A44">
        <w:rPr>
          <w:rFonts w:cs="Arial"/>
          <w:sz w:val="20"/>
        </w:rPr>
        <w:t xml:space="preserve"> </w:t>
      </w:r>
      <w:r w:rsidR="004B1A9C">
        <w:rPr>
          <w:rFonts w:cs="Arial"/>
          <w:sz w:val="20"/>
        </w:rPr>
        <w:t xml:space="preserve">Na zemljišču stoji objekt na naslovu </w:t>
      </w:r>
      <w:r w:rsidR="00D82528">
        <w:rPr>
          <w:rFonts w:cs="Arial"/>
          <w:sz w:val="20"/>
        </w:rPr>
        <w:t>Tolsti Vrh p. Ravne na Koroškem – del 116</w:t>
      </w:r>
      <w:r w:rsidR="00B048C0">
        <w:rPr>
          <w:rFonts w:cs="Arial"/>
          <w:sz w:val="20"/>
        </w:rPr>
        <w:t xml:space="preserve">, </w:t>
      </w:r>
      <w:r w:rsidR="004B1A9C">
        <w:rPr>
          <w:rFonts w:cs="Arial"/>
          <w:sz w:val="20"/>
        </w:rPr>
        <w:t>z ID</w:t>
      </w:r>
      <w:r w:rsidR="00D35807">
        <w:rPr>
          <w:rFonts w:cs="Arial"/>
          <w:sz w:val="20"/>
        </w:rPr>
        <w:t xml:space="preserve"> št.</w:t>
      </w:r>
      <w:r w:rsidR="004B1A9C">
        <w:rPr>
          <w:rFonts w:cs="Arial"/>
          <w:sz w:val="20"/>
        </w:rPr>
        <w:t xml:space="preserve">: </w:t>
      </w:r>
      <w:r w:rsidR="00D82528">
        <w:rPr>
          <w:rFonts w:cs="Arial"/>
          <w:sz w:val="20"/>
        </w:rPr>
        <w:t>878</w:t>
      </w:r>
      <w:r w:rsidR="004B1A9C">
        <w:rPr>
          <w:rFonts w:cs="Arial"/>
          <w:sz w:val="20"/>
        </w:rPr>
        <w:t xml:space="preserve">. Po podatkih GURS je bil </w:t>
      </w:r>
      <w:r w:rsidR="00D35807">
        <w:rPr>
          <w:rFonts w:cs="Arial"/>
          <w:sz w:val="20"/>
        </w:rPr>
        <w:t xml:space="preserve">objekt </w:t>
      </w:r>
      <w:r w:rsidR="004B1A9C">
        <w:rPr>
          <w:rFonts w:cs="Arial"/>
          <w:sz w:val="20"/>
        </w:rPr>
        <w:t xml:space="preserve">zgrajen leta </w:t>
      </w:r>
      <w:r w:rsidR="00D35807">
        <w:rPr>
          <w:rFonts w:cs="Arial"/>
          <w:sz w:val="20"/>
        </w:rPr>
        <w:t>19</w:t>
      </w:r>
      <w:r w:rsidR="00D82528">
        <w:rPr>
          <w:rFonts w:cs="Arial"/>
          <w:sz w:val="20"/>
        </w:rPr>
        <w:t>80</w:t>
      </w:r>
      <w:r w:rsidR="00D35807">
        <w:rPr>
          <w:rFonts w:cs="Arial"/>
          <w:sz w:val="20"/>
        </w:rPr>
        <w:t xml:space="preserve"> </w:t>
      </w:r>
      <w:r w:rsidR="00BB06E3">
        <w:rPr>
          <w:rFonts w:cs="Arial"/>
          <w:sz w:val="20"/>
        </w:rPr>
        <w:t xml:space="preserve">in meri </w:t>
      </w:r>
      <w:r w:rsidR="00D82528">
        <w:rPr>
          <w:rFonts w:cs="Arial"/>
          <w:sz w:val="20"/>
        </w:rPr>
        <w:t>291,8</w:t>
      </w:r>
      <w:r w:rsidR="00D35807">
        <w:rPr>
          <w:rFonts w:cs="Arial"/>
          <w:sz w:val="20"/>
        </w:rPr>
        <w:t xml:space="preserve"> </w:t>
      </w:r>
      <w:r w:rsidR="00BB06E3">
        <w:rPr>
          <w:rFonts w:cs="Arial"/>
          <w:sz w:val="20"/>
        </w:rPr>
        <w:t>m2</w:t>
      </w:r>
      <w:r w:rsidR="004B1A9C">
        <w:rPr>
          <w:rFonts w:cs="Arial"/>
          <w:sz w:val="20"/>
        </w:rPr>
        <w:t xml:space="preserve">. </w:t>
      </w:r>
      <w:r w:rsidR="00201359">
        <w:rPr>
          <w:rFonts w:cs="Arial"/>
          <w:sz w:val="20"/>
        </w:rPr>
        <w:t>Objekt je slabše vzdrževan in potreben temeljite prenove.</w:t>
      </w:r>
    </w:p>
    <w:p w14:paraId="38323B88" w14:textId="77777777" w:rsidR="004B1A9C" w:rsidRDefault="004B1A9C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A9A561" w14:textId="0C3952CE" w:rsidR="000370FE" w:rsidRDefault="002B003B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B003B">
        <w:rPr>
          <w:rFonts w:cs="Arial"/>
          <w:sz w:val="20"/>
        </w:rPr>
        <w:t xml:space="preserve">Za stanovanjsko stavbo je bila pridobljena energetska izkaznica št. </w:t>
      </w:r>
      <w:r w:rsidR="00D82528">
        <w:rPr>
          <w:rFonts w:cs="Arial"/>
          <w:sz w:val="20"/>
        </w:rPr>
        <w:t xml:space="preserve">2025-827-121-122898 </w:t>
      </w:r>
      <w:r w:rsidRPr="002B003B">
        <w:rPr>
          <w:rFonts w:cs="Arial"/>
          <w:sz w:val="20"/>
        </w:rPr>
        <w:t xml:space="preserve">z veljavnostjo do </w:t>
      </w:r>
      <w:r w:rsidR="00D82528">
        <w:rPr>
          <w:rFonts w:cs="Arial"/>
          <w:sz w:val="20"/>
        </w:rPr>
        <w:t>15</w:t>
      </w:r>
      <w:r w:rsidR="00B048C0">
        <w:rPr>
          <w:rFonts w:cs="Arial"/>
          <w:sz w:val="20"/>
        </w:rPr>
        <w:t xml:space="preserve">. </w:t>
      </w:r>
      <w:r w:rsidR="00D82528">
        <w:rPr>
          <w:rFonts w:cs="Arial"/>
          <w:sz w:val="20"/>
        </w:rPr>
        <w:t>4</w:t>
      </w:r>
      <w:r w:rsidR="00B048C0">
        <w:rPr>
          <w:rFonts w:cs="Arial"/>
          <w:sz w:val="20"/>
        </w:rPr>
        <w:t>. 203</w:t>
      </w:r>
      <w:r w:rsidR="00D82528">
        <w:rPr>
          <w:rFonts w:cs="Arial"/>
          <w:sz w:val="20"/>
        </w:rPr>
        <w:t>5</w:t>
      </w:r>
      <w:r w:rsidRPr="002B003B">
        <w:rPr>
          <w:rFonts w:cs="Arial"/>
          <w:sz w:val="20"/>
        </w:rPr>
        <w:t>. Po podatkih slednj</w:t>
      </w:r>
      <w:r w:rsidR="00511629">
        <w:rPr>
          <w:rFonts w:cs="Arial"/>
          <w:sz w:val="20"/>
        </w:rPr>
        <w:t>e</w:t>
      </w:r>
      <w:r w:rsidRPr="002B003B">
        <w:rPr>
          <w:rFonts w:cs="Arial"/>
          <w:sz w:val="20"/>
        </w:rPr>
        <w:t xml:space="preserve"> objekt sodi v energetski razred </w:t>
      </w:r>
      <w:r w:rsidR="00B048C0">
        <w:rPr>
          <w:rFonts w:cs="Arial"/>
          <w:sz w:val="20"/>
        </w:rPr>
        <w:t>F</w:t>
      </w:r>
      <w:r w:rsidRPr="002B003B">
        <w:rPr>
          <w:rFonts w:cs="Arial"/>
          <w:sz w:val="20"/>
        </w:rPr>
        <w:t>.</w:t>
      </w:r>
    </w:p>
    <w:p w14:paraId="53B46E71" w14:textId="77777777" w:rsidR="00D82528" w:rsidRDefault="00D82528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99A21C" w14:textId="28DB48F5" w:rsidR="00D82528" w:rsidRDefault="00D82528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Za objekt je bilo pridobljeno gradbeno dovoljenje št. 351-312/80-3/3 z dne 23. 7. 1980. Z uporabnim dovoljenjem ne razpolagamo.</w:t>
      </w:r>
    </w:p>
    <w:p w14:paraId="4E5A1531" w14:textId="77777777" w:rsidR="002B003B" w:rsidRDefault="002B003B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1FD1362C" w:rsidR="00A30400" w:rsidRDefault="008C07EE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</w:t>
      </w:r>
      <w:r w:rsidR="00C3402D">
        <w:rPr>
          <w:rFonts w:cs="Arial"/>
          <w:sz w:val="20"/>
        </w:rPr>
        <w:t>elež v lasti Republike Slovenije</w:t>
      </w:r>
      <w:r w:rsidR="00FF4C2D">
        <w:rPr>
          <w:rFonts w:cs="Arial"/>
          <w:sz w:val="20"/>
        </w:rPr>
        <w:t xml:space="preserve"> </w:t>
      </w:r>
      <w:r w:rsidR="004B1A9C">
        <w:rPr>
          <w:rFonts w:cs="Arial"/>
          <w:sz w:val="20"/>
        </w:rPr>
        <w:t>je</w:t>
      </w:r>
      <w:r w:rsidR="00FF4C2D">
        <w:rPr>
          <w:rFonts w:cs="Arial"/>
          <w:sz w:val="20"/>
        </w:rPr>
        <w:t xml:space="preserve"> zemljiškoknjižno urejen</w:t>
      </w:r>
      <w:r w:rsidR="004B1A9C">
        <w:rPr>
          <w:rFonts w:cs="Arial"/>
          <w:sz w:val="20"/>
        </w:rPr>
        <w:t xml:space="preserve"> </w:t>
      </w:r>
      <w:r w:rsidR="00D76CA1">
        <w:rPr>
          <w:rFonts w:cs="Arial"/>
          <w:sz w:val="20"/>
        </w:rPr>
        <w:t>i</w:t>
      </w:r>
      <w:r w:rsidR="004B1A9C">
        <w:rPr>
          <w:rFonts w:cs="Arial"/>
          <w:sz w:val="20"/>
        </w:rPr>
        <w:t>n bremen prost</w:t>
      </w:r>
      <w:r w:rsidR="00873B49">
        <w:rPr>
          <w:rFonts w:cs="Arial"/>
          <w:sz w:val="20"/>
        </w:rPr>
        <w:t>.</w:t>
      </w:r>
      <w:r w:rsidR="00FF4C2D">
        <w:rPr>
          <w:rFonts w:cs="Arial"/>
          <w:sz w:val="20"/>
        </w:rPr>
        <w:t xml:space="preserve"> 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69FBC66F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 nepremičnine je mogoč po kategorizirani občinski javni poti.</w:t>
      </w:r>
    </w:p>
    <w:p w14:paraId="5DB1A587" w14:textId="77777777" w:rsidR="00F950E8" w:rsidRDefault="00F950E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10385F3" w14:textId="2C5016B0" w:rsidR="00F950E8" w:rsidRDefault="00F950E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 ključi objekta ne razpolagamo.</w:t>
      </w:r>
    </w:p>
    <w:p w14:paraId="4D90EC70" w14:textId="77777777" w:rsidR="00C65305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E59DFA" w14:textId="5EE4B0CB" w:rsidR="00C01923" w:rsidRPr="00C65305" w:rsidRDefault="00C65305" w:rsidP="00871E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C65305">
        <w:rPr>
          <w:rFonts w:cs="Arial"/>
          <w:b/>
          <w:bCs/>
          <w:sz w:val="20"/>
          <w:u w:val="single"/>
        </w:rPr>
        <w:t xml:space="preserve">Solastniški deleži </w:t>
      </w:r>
      <w:r w:rsidR="009F2EB8">
        <w:rPr>
          <w:rFonts w:cs="Arial"/>
          <w:b/>
          <w:bCs/>
          <w:sz w:val="20"/>
          <w:u w:val="single"/>
        </w:rPr>
        <w:t xml:space="preserve">ostalih </w:t>
      </w:r>
      <w:r w:rsidRPr="00C65305">
        <w:rPr>
          <w:rFonts w:cs="Arial"/>
          <w:b/>
          <w:bCs/>
          <w:sz w:val="20"/>
          <w:u w:val="single"/>
        </w:rPr>
        <w:t>solastnikov NISO predmet prodaje.</w:t>
      </w:r>
    </w:p>
    <w:p w14:paraId="1E3EE5F8" w14:textId="04387AA3" w:rsidR="00C01923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Solastniki nepremičnin</w:t>
      </w:r>
      <w:r w:rsidR="00641017">
        <w:rPr>
          <w:rFonts w:cs="Arial"/>
          <w:sz w:val="20"/>
        </w:rPr>
        <w:t>e</w:t>
      </w:r>
      <w:r>
        <w:rPr>
          <w:rFonts w:cs="Arial"/>
          <w:sz w:val="20"/>
        </w:rPr>
        <w:t xml:space="preserve"> imajo na podlagi 3. odstavka 66. člena Stvarnopravnega zakonika (Uradni list RS, </w:t>
      </w:r>
      <w:r w:rsidRPr="00C3402D">
        <w:rPr>
          <w:rFonts w:cs="Arial"/>
          <w:sz w:val="20"/>
        </w:rPr>
        <w:t>št. 87/02, 91/13 in 23/20)</w:t>
      </w:r>
      <w:r>
        <w:rPr>
          <w:rFonts w:cs="Arial"/>
          <w:sz w:val="20"/>
        </w:rPr>
        <w:t xml:space="preserve"> pri prodaji solastniškega deleža v lasti države predkupno pravico. </w:t>
      </w:r>
      <w:r w:rsidRPr="00C65305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36F9EDD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511629">
        <w:rPr>
          <w:rFonts w:cs="Arial"/>
          <w:sz w:val="20"/>
        </w:rPr>
        <w:t xml:space="preserve">446/24 </w:t>
      </w:r>
      <w:r w:rsidR="00641017">
        <w:rPr>
          <w:rFonts w:cs="Arial"/>
          <w:sz w:val="20"/>
        </w:rPr>
        <w:t xml:space="preserve">k.o. </w:t>
      </w:r>
      <w:r w:rsidR="00511629">
        <w:rPr>
          <w:rFonts w:cs="Arial"/>
          <w:sz w:val="20"/>
        </w:rPr>
        <w:t xml:space="preserve">878-Tolsti Vrh </w:t>
      </w:r>
      <w:r w:rsidR="009F2EB8">
        <w:rPr>
          <w:rFonts w:cs="Arial"/>
          <w:sz w:val="20"/>
        </w:rPr>
        <w:t xml:space="preserve">v deležu do </w:t>
      </w:r>
      <w:r w:rsidR="00511629" w:rsidRPr="00511629">
        <w:rPr>
          <w:rFonts w:cs="Arial"/>
          <w:sz w:val="20"/>
        </w:rPr>
        <w:t>146901/1516450</w:t>
      </w:r>
      <w:r w:rsidR="00D66845">
        <w:rPr>
          <w:rFonts w:cs="Arial"/>
          <w:sz w:val="20"/>
        </w:rPr>
        <w:t xml:space="preserve">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641017">
        <w:rPr>
          <w:rFonts w:cs="Arial"/>
          <w:b/>
          <w:bCs/>
          <w:sz w:val="20"/>
        </w:rPr>
        <w:t>1</w:t>
      </w:r>
      <w:r w:rsidR="00D66845">
        <w:rPr>
          <w:rFonts w:cs="Arial"/>
          <w:b/>
          <w:bCs/>
          <w:sz w:val="20"/>
        </w:rPr>
        <w:t>2</w:t>
      </w:r>
      <w:r w:rsidR="00641017">
        <w:rPr>
          <w:rFonts w:cs="Arial"/>
          <w:b/>
          <w:bCs/>
          <w:sz w:val="20"/>
        </w:rPr>
        <w:t>.</w:t>
      </w:r>
      <w:r w:rsidR="00D82528">
        <w:rPr>
          <w:rFonts w:cs="Arial"/>
          <w:b/>
          <w:bCs/>
          <w:sz w:val="20"/>
        </w:rPr>
        <w:t>691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40D752FB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 xml:space="preserve"> pod pogojem, da</w:t>
      </w:r>
      <w:r w:rsidR="006E51EF">
        <w:rPr>
          <w:rFonts w:cs="Arial"/>
          <w:sz w:val="20"/>
        </w:rPr>
        <w:t xml:space="preserve"> noben od</w:t>
      </w:r>
      <w:r w:rsidR="00DB2503">
        <w:rPr>
          <w:rFonts w:cs="Arial"/>
          <w:sz w:val="20"/>
        </w:rPr>
        <w:t xml:space="preserve"> </w:t>
      </w:r>
      <w:r w:rsidR="00C65305">
        <w:rPr>
          <w:rFonts w:cs="Arial"/>
          <w:sz w:val="20"/>
        </w:rPr>
        <w:t>solastnik</w:t>
      </w:r>
      <w:r w:rsidR="006E51EF">
        <w:rPr>
          <w:rFonts w:cs="Arial"/>
          <w:sz w:val="20"/>
        </w:rPr>
        <w:t>ov</w:t>
      </w:r>
      <w:r w:rsidR="00C65305">
        <w:rPr>
          <w:rFonts w:cs="Arial"/>
          <w:sz w:val="20"/>
        </w:rPr>
        <w:t xml:space="preserve"> </w:t>
      </w:r>
      <w:r w:rsidR="00DB2503">
        <w:rPr>
          <w:rFonts w:cs="Arial"/>
          <w:sz w:val="20"/>
        </w:rPr>
        <w:t>ne bo uveljavljal predkupne pravice.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05DED4D5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D66845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D66845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625B8A8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D82528">
        <w:rPr>
          <w:sz w:val="20"/>
        </w:rPr>
        <w:t>477-337/2017-3130</w:t>
      </w:r>
      <w:r w:rsidR="00475673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7E042779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DC392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C392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DC3927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4997567D" w14:textId="77777777" w:rsidR="00D66845" w:rsidRDefault="00D66845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28F0F6A" w14:textId="3E10A605" w:rsidR="001C7C26" w:rsidRDefault="00D66845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D66643C" w:rsidR="00D66845" w:rsidRPr="001C7C26" w:rsidRDefault="00D66845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87CAE56" w14:textId="03E2B4E6" w:rsidR="00D73F85" w:rsidRDefault="00D73F85" w:rsidP="00AF58EE">
      <w:pPr>
        <w:jc w:val="both"/>
        <w:rPr>
          <w:noProof/>
        </w:rPr>
      </w:pPr>
    </w:p>
    <w:p w14:paraId="2B4294BA" w14:textId="6C78162A" w:rsidR="00B84A0B" w:rsidRDefault="00B84A0B" w:rsidP="00AF58EE">
      <w:pPr>
        <w:jc w:val="both"/>
        <w:rPr>
          <w:noProof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7377211B" w:rsidR="00B84A0B" w:rsidRDefault="00B84A0B" w:rsidP="00AF58EE">
      <w:pPr>
        <w:jc w:val="both"/>
        <w:rPr>
          <w:noProof/>
        </w:rPr>
      </w:pPr>
    </w:p>
    <w:p w14:paraId="3132871C" w14:textId="7A761A3B" w:rsidR="00987CDF" w:rsidRDefault="00987CDF" w:rsidP="00AF58EE">
      <w:pPr>
        <w:jc w:val="both"/>
        <w:rPr>
          <w:rFonts w:cs="Arial"/>
          <w:b/>
          <w:sz w:val="20"/>
        </w:rPr>
      </w:pPr>
    </w:p>
    <w:p w14:paraId="1FD93A34" w14:textId="6B9A9E9A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3E0D6B8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36AAFBB8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BFDED6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1D46DB1B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228F61E0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3A466030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195CF4B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0DE6D41A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674E5DFE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664B27E5" w14:textId="77777777" w:rsidR="00B74FDF" w:rsidRDefault="00B74FDF" w:rsidP="009A54C5">
      <w:pPr>
        <w:tabs>
          <w:tab w:val="center" w:pos="5670"/>
        </w:tabs>
        <w:jc w:val="both"/>
        <w:rPr>
          <w:noProof/>
        </w:rPr>
      </w:pPr>
    </w:p>
    <w:p w14:paraId="4E68BBCE" w14:textId="234BE60B" w:rsidR="00146F40" w:rsidRDefault="00146F40" w:rsidP="009A54C5">
      <w:pPr>
        <w:tabs>
          <w:tab w:val="center" w:pos="5670"/>
        </w:tabs>
        <w:jc w:val="both"/>
        <w:rPr>
          <w:noProof/>
        </w:rPr>
      </w:pPr>
    </w:p>
    <w:p w14:paraId="50696911" w14:textId="580AB5CD" w:rsidR="00207DEB" w:rsidRDefault="00DC392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2DED636C" wp14:editId="5DE8848F">
            <wp:extent cx="3393414" cy="2547257"/>
            <wp:effectExtent l="0" t="0" r="0" b="5715"/>
            <wp:docPr id="828612754" name="Slika 1" descr="Prikaz lege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12754" name="Slika 1" descr="Prikaz lege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0134" cy="255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7DEB">
        <w:rPr>
          <w:noProof/>
        </w:rPr>
        <w:t xml:space="preserve">  </w:t>
      </w:r>
    </w:p>
    <w:p w14:paraId="4A932205" w14:textId="77777777" w:rsidR="00A0267D" w:rsidRDefault="00A0267D" w:rsidP="009A54C5">
      <w:pPr>
        <w:tabs>
          <w:tab w:val="center" w:pos="5670"/>
        </w:tabs>
        <w:jc w:val="both"/>
        <w:rPr>
          <w:noProof/>
        </w:rPr>
      </w:pPr>
    </w:p>
    <w:p w14:paraId="16CFB66E" w14:textId="36DA3FBC" w:rsidR="00A0267D" w:rsidRDefault="00A0267D" w:rsidP="009A54C5">
      <w:pPr>
        <w:tabs>
          <w:tab w:val="center" w:pos="5670"/>
        </w:tabs>
        <w:jc w:val="both"/>
        <w:rPr>
          <w:noProof/>
        </w:rPr>
      </w:pPr>
      <w:r w:rsidRPr="00A0267D">
        <w:drawing>
          <wp:inline distT="0" distB="0" distL="0" distR="0" wp14:anchorId="6DCBDABF" wp14:editId="0B04A92B">
            <wp:extent cx="5396230" cy="1943100"/>
            <wp:effectExtent l="0" t="0" r="0" b="0"/>
            <wp:docPr id="2057140269" name="Slika 1" descr="Dve fotografiji objekta iz sprednje strani - vhod in garaž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140269" name="Slika 1" descr="Dve fotografiji objekta iz sprednje strani - vhod in garaž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55A8E" w14:textId="77777777" w:rsidR="00A0267D" w:rsidRDefault="00A0267D" w:rsidP="009A54C5">
      <w:pPr>
        <w:tabs>
          <w:tab w:val="center" w:pos="5670"/>
        </w:tabs>
        <w:jc w:val="both"/>
        <w:rPr>
          <w:noProof/>
        </w:rPr>
      </w:pPr>
    </w:p>
    <w:p w14:paraId="25670D00" w14:textId="6FB5D0E8" w:rsidR="00A0267D" w:rsidRDefault="00A0267D" w:rsidP="009A54C5">
      <w:pPr>
        <w:tabs>
          <w:tab w:val="center" w:pos="5670"/>
        </w:tabs>
        <w:jc w:val="both"/>
        <w:rPr>
          <w:noProof/>
        </w:rPr>
      </w:pPr>
      <w:r w:rsidRPr="00A0267D">
        <w:drawing>
          <wp:inline distT="0" distB="0" distL="0" distR="0" wp14:anchorId="2D1C3BD5" wp14:editId="409D8992">
            <wp:extent cx="5396230" cy="1946275"/>
            <wp:effectExtent l="0" t="0" r="0" b="0"/>
            <wp:docPr id="84743419" name="Slika 1" descr="Fotografija objekta iz zadnje strani in fotografija funkcionalnega zemljišč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3419" name="Slika 1" descr="Fotografija objekta iz zadnje strani in fotografija funkcionalnega zemljišča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68179" w14:textId="77777777" w:rsidR="00437578" w:rsidRDefault="00437578" w:rsidP="009A54C5">
      <w:pPr>
        <w:tabs>
          <w:tab w:val="center" w:pos="5670"/>
        </w:tabs>
        <w:jc w:val="both"/>
        <w:rPr>
          <w:noProof/>
        </w:rPr>
      </w:pPr>
    </w:p>
    <w:p w14:paraId="01B1EA9D" w14:textId="77777777" w:rsidR="00437578" w:rsidRDefault="00437578" w:rsidP="009A54C5">
      <w:pPr>
        <w:tabs>
          <w:tab w:val="center" w:pos="5670"/>
        </w:tabs>
        <w:jc w:val="both"/>
        <w:rPr>
          <w:noProof/>
        </w:rPr>
      </w:pPr>
    </w:p>
    <w:p w14:paraId="5149B9C7" w14:textId="2FCF4BD1" w:rsidR="00DC3DDF" w:rsidRDefault="00AA2EC1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2C3B4F6" w14:textId="77777777" w:rsidR="007A73F1" w:rsidRDefault="007A73F1" w:rsidP="009A54C5">
      <w:pPr>
        <w:tabs>
          <w:tab w:val="center" w:pos="5670"/>
        </w:tabs>
        <w:jc w:val="both"/>
        <w:rPr>
          <w:noProof/>
        </w:rPr>
      </w:pPr>
    </w:p>
    <w:p w14:paraId="7858722D" w14:textId="3E9C65E5" w:rsidR="007A73F1" w:rsidRDefault="007A73F1" w:rsidP="00DC3DDF">
      <w:pPr>
        <w:tabs>
          <w:tab w:val="center" w:pos="5670"/>
        </w:tabs>
        <w:ind w:left="142" w:hanging="142"/>
        <w:jc w:val="both"/>
        <w:rPr>
          <w:noProof/>
        </w:rPr>
      </w:pPr>
    </w:p>
    <w:sectPr w:rsidR="007A73F1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C9C88" w14:textId="77777777" w:rsidR="007C322F" w:rsidRDefault="007C322F">
      <w:r>
        <w:separator/>
      </w:r>
    </w:p>
  </w:endnote>
  <w:endnote w:type="continuationSeparator" w:id="0">
    <w:p w14:paraId="258EF9B8" w14:textId="77777777" w:rsidR="007C322F" w:rsidRDefault="007C3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6E34D" w14:textId="77777777" w:rsidR="007C322F" w:rsidRDefault="007C322F">
      <w:r>
        <w:separator/>
      </w:r>
    </w:p>
  </w:footnote>
  <w:footnote w:type="continuationSeparator" w:id="0">
    <w:p w14:paraId="2456FB95" w14:textId="77777777" w:rsidR="007C322F" w:rsidRDefault="007C3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601D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4108"/>
    <w:rsid w:val="00145297"/>
    <w:rsid w:val="00146F40"/>
    <w:rsid w:val="00151D8D"/>
    <w:rsid w:val="00152339"/>
    <w:rsid w:val="00152C83"/>
    <w:rsid w:val="001567F1"/>
    <w:rsid w:val="00156E14"/>
    <w:rsid w:val="001576A9"/>
    <w:rsid w:val="00157886"/>
    <w:rsid w:val="001628CE"/>
    <w:rsid w:val="00165A9E"/>
    <w:rsid w:val="00166F1C"/>
    <w:rsid w:val="0017140E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359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75C70"/>
    <w:rsid w:val="00282020"/>
    <w:rsid w:val="002835BA"/>
    <w:rsid w:val="00284F12"/>
    <w:rsid w:val="00286027"/>
    <w:rsid w:val="00286C46"/>
    <w:rsid w:val="00293411"/>
    <w:rsid w:val="00294ECF"/>
    <w:rsid w:val="0029627C"/>
    <w:rsid w:val="00297D46"/>
    <w:rsid w:val="002A0B09"/>
    <w:rsid w:val="002A26AB"/>
    <w:rsid w:val="002A582A"/>
    <w:rsid w:val="002B003B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0754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27A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37578"/>
    <w:rsid w:val="00441A04"/>
    <w:rsid w:val="0044263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6175"/>
    <w:rsid w:val="004B716E"/>
    <w:rsid w:val="004B7CBD"/>
    <w:rsid w:val="004C259D"/>
    <w:rsid w:val="004C48C2"/>
    <w:rsid w:val="004C517E"/>
    <w:rsid w:val="004D0731"/>
    <w:rsid w:val="004D4898"/>
    <w:rsid w:val="004D59D2"/>
    <w:rsid w:val="004E266F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1629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DA5"/>
    <w:rsid w:val="00616487"/>
    <w:rsid w:val="00623B06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B7361"/>
    <w:rsid w:val="006C2B22"/>
    <w:rsid w:val="006C4A64"/>
    <w:rsid w:val="006D184E"/>
    <w:rsid w:val="006D387D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A73F1"/>
    <w:rsid w:val="007B0F27"/>
    <w:rsid w:val="007B2417"/>
    <w:rsid w:val="007B25A6"/>
    <w:rsid w:val="007B718F"/>
    <w:rsid w:val="007C0998"/>
    <w:rsid w:val="007C322F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144E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DF8"/>
    <w:rsid w:val="00846062"/>
    <w:rsid w:val="00846C6A"/>
    <w:rsid w:val="008471A7"/>
    <w:rsid w:val="00847C53"/>
    <w:rsid w:val="008561B9"/>
    <w:rsid w:val="00865FF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C1C"/>
    <w:rsid w:val="009D3BC0"/>
    <w:rsid w:val="009D748A"/>
    <w:rsid w:val="009E0ADD"/>
    <w:rsid w:val="009E1D51"/>
    <w:rsid w:val="009E3F45"/>
    <w:rsid w:val="009E4CE5"/>
    <w:rsid w:val="009E6A19"/>
    <w:rsid w:val="009F2EB8"/>
    <w:rsid w:val="00A000A8"/>
    <w:rsid w:val="00A018A5"/>
    <w:rsid w:val="00A0267D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12F4"/>
    <w:rsid w:val="00AB3564"/>
    <w:rsid w:val="00AB38CE"/>
    <w:rsid w:val="00AC1799"/>
    <w:rsid w:val="00AD2025"/>
    <w:rsid w:val="00AD4D0D"/>
    <w:rsid w:val="00AD6381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48C0"/>
    <w:rsid w:val="00B04BC8"/>
    <w:rsid w:val="00B07264"/>
    <w:rsid w:val="00B10ABD"/>
    <w:rsid w:val="00B1595E"/>
    <w:rsid w:val="00B17141"/>
    <w:rsid w:val="00B25C8E"/>
    <w:rsid w:val="00B27D81"/>
    <w:rsid w:val="00B31575"/>
    <w:rsid w:val="00B37162"/>
    <w:rsid w:val="00B46C1B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4FDF"/>
    <w:rsid w:val="00B83D42"/>
    <w:rsid w:val="00B83EEA"/>
    <w:rsid w:val="00B84A0B"/>
    <w:rsid w:val="00B84BCF"/>
    <w:rsid w:val="00B853D2"/>
    <w:rsid w:val="00B8547D"/>
    <w:rsid w:val="00B85EF1"/>
    <w:rsid w:val="00B90DE6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5A93"/>
    <w:rsid w:val="00BC6282"/>
    <w:rsid w:val="00BD0679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5807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845"/>
    <w:rsid w:val="00D708FE"/>
    <w:rsid w:val="00D73D0B"/>
    <w:rsid w:val="00D73F85"/>
    <w:rsid w:val="00D76CA1"/>
    <w:rsid w:val="00D7738A"/>
    <w:rsid w:val="00D81618"/>
    <w:rsid w:val="00D8252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3927"/>
    <w:rsid w:val="00DC3DDF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0902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5D6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6A8"/>
    <w:rsid w:val="00EF413C"/>
    <w:rsid w:val="00EF42F9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4B4B"/>
    <w:rsid w:val="00F855E5"/>
    <w:rsid w:val="00F90A3A"/>
    <w:rsid w:val="00F950E8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46</TotalTime>
  <Pages>4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446/24 k.o. 878-Tolsti vrh-namera</vt:lpstr>
    </vt:vector>
  </TitlesOfParts>
  <Company>Indea d.o.o.</Company>
  <LinksUpToDate>false</LinksUpToDate>
  <CharactersWithSpaces>6424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446/24 k.o. 878-Tolsti vrh-namera</dc:title>
  <dc:subject/>
  <dc:creator>Lucija Srebernjak</dc:creator>
  <cp:keywords/>
  <dc:description/>
  <cp:lastModifiedBy>Lucija Srebernjak</cp:lastModifiedBy>
  <cp:revision>11</cp:revision>
  <cp:lastPrinted>2019-07-25T11:29:00Z</cp:lastPrinted>
  <dcterms:created xsi:type="dcterms:W3CDTF">2025-03-28T08:18:00Z</dcterms:created>
  <dcterms:modified xsi:type="dcterms:W3CDTF">2025-04-22T11:03:00Z</dcterms:modified>
</cp:coreProperties>
</file>