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FD830" w14:textId="48B19D0B" w:rsidR="009903A1" w:rsidRPr="004F5EA4" w:rsidRDefault="00CD7B86" w:rsidP="00E44C83">
      <w:pPr>
        <w:jc w:val="both"/>
        <w:rPr>
          <w:rFonts w:cs="Arial"/>
          <w:sz w:val="20"/>
        </w:rPr>
      </w:pPr>
      <w:r w:rsidRPr="004F5EA4">
        <w:rPr>
          <w:rFonts w:cs="Arial"/>
          <w:sz w:val="20"/>
        </w:rPr>
        <w:t>Številka:</w:t>
      </w:r>
      <w:r w:rsidR="00480477" w:rsidRPr="004F5EA4">
        <w:rPr>
          <w:rFonts w:cs="Arial"/>
          <w:sz w:val="20"/>
        </w:rPr>
        <w:t xml:space="preserve"> </w:t>
      </w:r>
      <w:r w:rsidR="00320754">
        <w:rPr>
          <w:rFonts w:cs="Arial"/>
          <w:sz w:val="20"/>
        </w:rPr>
        <w:t>477-190/2012-MPJU-</w:t>
      </w:r>
      <w:r w:rsidR="00B46C1B">
        <w:rPr>
          <w:rFonts w:cs="Arial"/>
          <w:sz w:val="20"/>
        </w:rPr>
        <w:t>24</w:t>
      </w:r>
    </w:p>
    <w:p w14:paraId="227574AB" w14:textId="61609AA0" w:rsidR="00CD7B86" w:rsidRPr="004F5EA4" w:rsidRDefault="00CD7B86" w:rsidP="00E44C83">
      <w:pPr>
        <w:jc w:val="both"/>
        <w:rPr>
          <w:rFonts w:cs="Arial"/>
          <w:sz w:val="20"/>
        </w:rPr>
      </w:pPr>
      <w:r w:rsidRPr="004F5EA4">
        <w:rPr>
          <w:rFonts w:cs="Arial"/>
          <w:sz w:val="20"/>
        </w:rPr>
        <w:t>Datum:</w:t>
      </w:r>
      <w:r w:rsidR="00480477" w:rsidRPr="004F5EA4">
        <w:rPr>
          <w:rFonts w:cs="Arial"/>
          <w:sz w:val="20"/>
        </w:rPr>
        <w:t xml:space="preserve">   </w:t>
      </w:r>
      <w:r w:rsidR="00320754">
        <w:rPr>
          <w:rFonts w:cs="Arial"/>
          <w:sz w:val="20"/>
        </w:rPr>
        <w:t>4</w:t>
      </w:r>
      <w:r w:rsidR="00F361AB">
        <w:rPr>
          <w:rFonts w:cs="Arial"/>
          <w:sz w:val="20"/>
        </w:rPr>
        <w:t xml:space="preserve">. </w:t>
      </w:r>
      <w:r w:rsidR="00320754">
        <w:rPr>
          <w:rFonts w:cs="Arial"/>
          <w:sz w:val="20"/>
        </w:rPr>
        <w:t>11</w:t>
      </w:r>
      <w:r w:rsidR="00F361AB">
        <w:rPr>
          <w:rFonts w:cs="Arial"/>
          <w:sz w:val="20"/>
        </w:rPr>
        <w:t>. 202</w:t>
      </w:r>
      <w:r w:rsidR="0092753B">
        <w:rPr>
          <w:rFonts w:cs="Arial"/>
          <w:sz w:val="20"/>
        </w:rPr>
        <w:t>4</w:t>
      </w:r>
    </w:p>
    <w:p w14:paraId="0F0985B0" w14:textId="77777777" w:rsidR="00CD7B86" w:rsidRPr="004F5EA4" w:rsidRDefault="00CD7B86" w:rsidP="00E44C83">
      <w:pPr>
        <w:jc w:val="both"/>
        <w:rPr>
          <w:rFonts w:cs="Arial"/>
          <w:sz w:val="20"/>
        </w:rPr>
      </w:pPr>
    </w:p>
    <w:p w14:paraId="7B5A61F0" w14:textId="7D17808B" w:rsidR="00E44C83" w:rsidRPr="008020E2" w:rsidRDefault="00E44C83" w:rsidP="00E44C83">
      <w:pPr>
        <w:jc w:val="both"/>
        <w:rPr>
          <w:rFonts w:cs="Arial"/>
          <w:sz w:val="20"/>
        </w:rPr>
      </w:pPr>
      <w:r w:rsidRPr="008020E2">
        <w:rPr>
          <w:rFonts w:cs="Arial"/>
          <w:sz w:val="20"/>
        </w:rPr>
        <w:t xml:space="preserve">Republika Slovenija, Ministrstvo za </w:t>
      </w:r>
      <w:r w:rsidR="0040383E" w:rsidRPr="008020E2">
        <w:rPr>
          <w:rFonts w:cs="Arial"/>
          <w:sz w:val="20"/>
        </w:rPr>
        <w:t>javno upravo</w:t>
      </w:r>
      <w:r w:rsidR="003B30A8" w:rsidRPr="008020E2">
        <w:rPr>
          <w:rFonts w:cs="Arial"/>
          <w:sz w:val="20"/>
        </w:rPr>
        <w:t xml:space="preserve">, </w:t>
      </w:r>
      <w:r w:rsidR="0040383E" w:rsidRPr="008020E2">
        <w:rPr>
          <w:rFonts w:cs="Arial"/>
          <w:sz w:val="20"/>
        </w:rPr>
        <w:t>Tržaška cesta 21</w:t>
      </w:r>
      <w:r w:rsidR="00C066EE" w:rsidRPr="008020E2">
        <w:rPr>
          <w:rFonts w:cs="Arial"/>
          <w:sz w:val="20"/>
        </w:rPr>
        <w:t>, Ljubljana</w:t>
      </w:r>
      <w:r w:rsidR="005B1231" w:rsidRPr="008020E2">
        <w:rPr>
          <w:rFonts w:cs="Arial"/>
          <w:sz w:val="20"/>
        </w:rPr>
        <w:t xml:space="preserve">, skladno z 52. členom </w:t>
      </w:r>
      <w:r w:rsidRPr="008020E2">
        <w:rPr>
          <w:rFonts w:cs="Arial"/>
          <w:sz w:val="20"/>
        </w:rPr>
        <w:t xml:space="preserve">Zakona o stvarnem premoženju države in samoupravnih lokalnih skupnosti (Uradni list RS, št. </w:t>
      </w:r>
      <w:r w:rsidR="0052194C" w:rsidRPr="008020E2">
        <w:rPr>
          <w:rFonts w:cs="Arial"/>
          <w:sz w:val="20"/>
        </w:rPr>
        <w:t>11/18</w:t>
      </w:r>
      <w:r w:rsidR="003A41E6">
        <w:rPr>
          <w:rFonts w:cs="Arial"/>
          <w:sz w:val="20"/>
        </w:rPr>
        <w:t>,</w:t>
      </w:r>
      <w:r w:rsidR="00364F83">
        <w:rPr>
          <w:rFonts w:cs="Arial"/>
          <w:sz w:val="20"/>
        </w:rPr>
        <w:t xml:space="preserve"> 79/18</w:t>
      </w:r>
      <w:r w:rsidR="003A41E6" w:rsidRPr="003A41E6">
        <w:t xml:space="preserve"> </w:t>
      </w:r>
      <w:r w:rsidR="003A41E6" w:rsidRPr="003A41E6">
        <w:rPr>
          <w:rFonts w:cs="Arial"/>
          <w:sz w:val="20"/>
        </w:rPr>
        <w:t>in</w:t>
      </w:r>
      <w:r w:rsidR="003A41E6">
        <w:rPr>
          <w:rFonts w:cs="Arial"/>
          <w:sz w:val="20"/>
        </w:rPr>
        <w:t xml:space="preserve"> 78/23-ZORR</w:t>
      </w:r>
      <w:r w:rsidR="00B61836">
        <w:rPr>
          <w:rFonts w:cs="Arial"/>
          <w:sz w:val="20"/>
        </w:rPr>
        <w:t xml:space="preserve"> </w:t>
      </w:r>
      <w:r w:rsidR="009E3F45" w:rsidRPr="008020E2">
        <w:rPr>
          <w:rFonts w:cs="Arial"/>
          <w:sz w:val="20"/>
        </w:rPr>
        <w:t>– v nadaljevanju: ZSPDSLS-1</w:t>
      </w:r>
      <w:r w:rsidR="00222757" w:rsidRPr="008020E2">
        <w:rPr>
          <w:rFonts w:cs="Arial"/>
          <w:sz w:val="20"/>
        </w:rPr>
        <w:t xml:space="preserve">) </w:t>
      </w:r>
      <w:r w:rsidR="005B1231" w:rsidRPr="008020E2">
        <w:rPr>
          <w:rFonts w:cs="Arial"/>
          <w:sz w:val="20"/>
        </w:rPr>
        <w:t xml:space="preserve">in 19. členom Uredbe o stvarnem premoženju države in samoupravnih lokalnih skupnosti (Uradni list RS, št. 31/18) </w:t>
      </w:r>
      <w:r w:rsidRPr="008020E2">
        <w:rPr>
          <w:rFonts w:cs="Arial"/>
          <w:sz w:val="20"/>
        </w:rPr>
        <w:t xml:space="preserve">objavlja  </w:t>
      </w:r>
    </w:p>
    <w:p w14:paraId="556C2C72" w14:textId="77777777" w:rsidR="00E01879" w:rsidRDefault="00E01879" w:rsidP="006F471E">
      <w:pPr>
        <w:jc w:val="center"/>
        <w:rPr>
          <w:rFonts w:cs="Arial"/>
          <w:b/>
          <w:sz w:val="20"/>
        </w:rPr>
      </w:pPr>
    </w:p>
    <w:p w14:paraId="31F1FFC9" w14:textId="77777777" w:rsidR="0099234A" w:rsidRPr="004F5EA4" w:rsidRDefault="0099234A" w:rsidP="006F471E">
      <w:pPr>
        <w:jc w:val="center"/>
        <w:rPr>
          <w:rFonts w:cs="Arial"/>
          <w:b/>
          <w:sz w:val="20"/>
        </w:rPr>
      </w:pPr>
    </w:p>
    <w:p w14:paraId="2BEE8ADA" w14:textId="6F7F3E19" w:rsidR="00E44C83" w:rsidRPr="004F5EA4" w:rsidRDefault="005B1231" w:rsidP="00320754">
      <w:pPr>
        <w:jc w:val="center"/>
        <w:rPr>
          <w:rFonts w:cs="Arial"/>
          <w:b/>
          <w:sz w:val="20"/>
        </w:rPr>
      </w:pPr>
      <w:r>
        <w:rPr>
          <w:rFonts w:cs="Arial"/>
          <w:b/>
          <w:sz w:val="20"/>
        </w:rPr>
        <w:t>NAMERO</w:t>
      </w:r>
      <w:r w:rsidR="0040383E" w:rsidRPr="004F5EA4">
        <w:rPr>
          <w:rFonts w:cs="Arial"/>
          <w:b/>
          <w:sz w:val="20"/>
        </w:rPr>
        <w:t xml:space="preserve"> ZA PRODAJO NEPREMIČNIN</w:t>
      </w:r>
      <w:r w:rsidR="004B1A9C">
        <w:rPr>
          <w:rFonts w:cs="Arial"/>
          <w:b/>
          <w:sz w:val="20"/>
        </w:rPr>
        <w:t xml:space="preserve">E, PARC. ŠT. </w:t>
      </w:r>
      <w:r w:rsidR="00320754">
        <w:rPr>
          <w:rFonts w:cs="Arial"/>
          <w:b/>
          <w:sz w:val="20"/>
        </w:rPr>
        <w:t xml:space="preserve">1016/1 </w:t>
      </w:r>
      <w:r w:rsidR="00564BA1">
        <w:rPr>
          <w:rFonts w:cs="Arial"/>
          <w:b/>
          <w:sz w:val="20"/>
        </w:rPr>
        <w:t xml:space="preserve">K.O. </w:t>
      </w:r>
      <w:r w:rsidR="00320754">
        <w:rPr>
          <w:rFonts w:cs="Arial"/>
          <w:b/>
          <w:sz w:val="20"/>
        </w:rPr>
        <w:t xml:space="preserve">1575-STARA CERKEV </w:t>
      </w:r>
      <w:r w:rsidR="00516100">
        <w:rPr>
          <w:rFonts w:cs="Arial"/>
          <w:b/>
          <w:sz w:val="20"/>
        </w:rPr>
        <w:t xml:space="preserve">V DELEŽU DO </w:t>
      </w:r>
      <w:r w:rsidR="00320754">
        <w:rPr>
          <w:rFonts w:cs="Arial"/>
          <w:b/>
          <w:sz w:val="20"/>
        </w:rPr>
        <w:t xml:space="preserve">¼ </w:t>
      </w:r>
      <w:r w:rsidR="00F3742B">
        <w:rPr>
          <w:rFonts w:cs="Arial"/>
          <w:b/>
          <w:sz w:val="20"/>
        </w:rPr>
        <w:t>PO METODI NEPOSREDNE POGODBE</w:t>
      </w:r>
    </w:p>
    <w:p w14:paraId="795195F3" w14:textId="77777777" w:rsidR="007E14BC" w:rsidRPr="004F5EA4" w:rsidRDefault="007E14BC" w:rsidP="00E44C83">
      <w:pPr>
        <w:jc w:val="both"/>
        <w:rPr>
          <w:rFonts w:cs="Arial"/>
          <w:sz w:val="20"/>
        </w:rPr>
      </w:pPr>
    </w:p>
    <w:p w14:paraId="49F2736D" w14:textId="77777777" w:rsidR="00E44C83" w:rsidRPr="004F5EA4" w:rsidRDefault="00E44C83" w:rsidP="00E44C83">
      <w:pPr>
        <w:jc w:val="both"/>
        <w:rPr>
          <w:rFonts w:cs="Arial"/>
          <w:b/>
          <w:sz w:val="20"/>
          <w:u w:val="single"/>
        </w:rPr>
      </w:pPr>
      <w:r w:rsidRPr="004F5EA4">
        <w:rPr>
          <w:rFonts w:cs="Arial"/>
          <w:b/>
          <w:sz w:val="20"/>
          <w:u w:val="single"/>
        </w:rPr>
        <w:t>1. Naziv in s</w:t>
      </w:r>
      <w:r w:rsidR="004B6175" w:rsidRPr="004F5EA4">
        <w:rPr>
          <w:rFonts w:cs="Arial"/>
          <w:b/>
          <w:sz w:val="20"/>
          <w:u w:val="single"/>
        </w:rPr>
        <w:t>edež organizatorja</w:t>
      </w:r>
      <w:r w:rsidR="008020E2">
        <w:rPr>
          <w:rFonts w:cs="Arial"/>
          <w:b/>
          <w:sz w:val="20"/>
          <w:u w:val="single"/>
        </w:rPr>
        <w:t xml:space="preserve"> prodaje</w:t>
      </w:r>
      <w:r w:rsidR="004B6175" w:rsidRPr="004F5EA4">
        <w:rPr>
          <w:rFonts w:cs="Arial"/>
          <w:b/>
          <w:sz w:val="20"/>
          <w:u w:val="single"/>
        </w:rPr>
        <w:t xml:space="preserve"> </w:t>
      </w:r>
    </w:p>
    <w:p w14:paraId="75430904" w14:textId="77777777" w:rsidR="00E44C83" w:rsidRPr="004F5EA4" w:rsidRDefault="00E44C83" w:rsidP="00E44C83">
      <w:pPr>
        <w:jc w:val="both"/>
        <w:rPr>
          <w:rFonts w:cs="Arial"/>
          <w:sz w:val="20"/>
        </w:rPr>
      </w:pPr>
      <w:r w:rsidRPr="004F5EA4">
        <w:rPr>
          <w:rFonts w:cs="Arial"/>
          <w:sz w:val="20"/>
        </w:rPr>
        <w:t xml:space="preserve">Republika Slovenija, Ministrstvo za </w:t>
      </w:r>
      <w:r w:rsidR="00FB5862" w:rsidRPr="004F5EA4">
        <w:rPr>
          <w:rFonts w:cs="Arial"/>
          <w:sz w:val="20"/>
        </w:rPr>
        <w:t>javno upravo</w:t>
      </w:r>
      <w:r w:rsidR="003B30A8" w:rsidRPr="004F5EA4">
        <w:rPr>
          <w:rFonts w:cs="Arial"/>
          <w:sz w:val="20"/>
        </w:rPr>
        <w:t xml:space="preserve">, </w:t>
      </w:r>
      <w:r w:rsidR="00FB5862" w:rsidRPr="004F5EA4">
        <w:rPr>
          <w:rFonts w:cs="Arial"/>
          <w:sz w:val="20"/>
        </w:rPr>
        <w:t xml:space="preserve">Tržaška cesta 21, </w:t>
      </w:r>
      <w:r w:rsidR="00C066EE" w:rsidRPr="004F5EA4">
        <w:rPr>
          <w:rFonts w:cs="Arial"/>
          <w:sz w:val="20"/>
        </w:rPr>
        <w:t>1000 Ljubljana</w:t>
      </w:r>
      <w:r w:rsidRPr="004F5EA4">
        <w:rPr>
          <w:rFonts w:cs="Arial"/>
          <w:sz w:val="20"/>
        </w:rPr>
        <w:t>.</w:t>
      </w:r>
    </w:p>
    <w:p w14:paraId="27BDD84A" w14:textId="77777777" w:rsidR="00E44C83" w:rsidRPr="004F5EA4" w:rsidRDefault="00E44C83" w:rsidP="00E44C83">
      <w:pPr>
        <w:jc w:val="both"/>
        <w:rPr>
          <w:rFonts w:cs="Arial"/>
          <w:sz w:val="20"/>
        </w:rPr>
      </w:pPr>
    </w:p>
    <w:p w14:paraId="391F4FD9" w14:textId="77777777" w:rsidR="007E14BC" w:rsidRPr="004F5EA4" w:rsidRDefault="007E14BC" w:rsidP="00E44C83">
      <w:pPr>
        <w:jc w:val="both"/>
        <w:rPr>
          <w:rFonts w:cs="Arial"/>
          <w:sz w:val="20"/>
        </w:rPr>
      </w:pPr>
    </w:p>
    <w:p w14:paraId="0146FDD2" w14:textId="77777777" w:rsidR="00E44C83" w:rsidRPr="004F5EA4" w:rsidRDefault="00E44C83" w:rsidP="00E44C83">
      <w:pPr>
        <w:jc w:val="both"/>
        <w:rPr>
          <w:rFonts w:cs="Arial"/>
          <w:b/>
          <w:sz w:val="20"/>
          <w:u w:val="single"/>
        </w:rPr>
      </w:pPr>
      <w:r w:rsidRPr="004F5EA4">
        <w:rPr>
          <w:rFonts w:cs="Arial"/>
          <w:b/>
          <w:sz w:val="20"/>
          <w:u w:val="single"/>
        </w:rPr>
        <w:t>2.</w:t>
      </w:r>
      <w:r w:rsidR="004B6175" w:rsidRPr="004F5EA4">
        <w:rPr>
          <w:rFonts w:cs="Arial"/>
          <w:b/>
          <w:sz w:val="20"/>
          <w:u w:val="single"/>
        </w:rPr>
        <w:t xml:space="preserve"> </w:t>
      </w:r>
      <w:r w:rsidR="008020E2">
        <w:rPr>
          <w:rFonts w:cs="Arial"/>
          <w:b/>
          <w:sz w:val="20"/>
          <w:u w:val="single"/>
        </w:rPr>
        <w:t>Predmet</w:t>
      </w:r>
      <w:r w:rsidR="00480477" w:rsidRPr="004F5EA4">
        <w:rPr>
          <w:rFonts w:cs="Arial"/>
          <w:b/>
          <w:sz w:val="20"/>
          <w:u w:val="single"/>
        </w:rPr>
        <w:t xml:space="preserve"> </w:t>
      </w:r>
      <w:r w:rsidR="008020E2">
        <w:rPr>
          <w:rFonts w:cs="Arial"/>
          <w:b/>
          <w:sz w:val="20"/>
          <w:u w:val="single"/>
        </w:rPr>
        <w:t>prodaje</w:t>
      </w:r>
      <w:r w:rsidR="00B84BCF" w:rsidRPr="004F5EA4">
        <w:rPr>
          <w:rFonts w:cs="Arial"/>
          <w:b/>
          <w:sz w:val="20"/>
          <w:u w:val="single"/>
        </w:rPr>
        <w:t xml:space="preserve"> </w:t>
      </w:r>
    </w:p>
    <w:p w14:paraId="1B84076E" w14:textId="2444BC49" w:rsidR="00DC2B5F" w:rsidRDefault="00FC399C" w:rsidP="00DC2B5F">
      <w:pPr>
        <w:autoSpaceDE w:val="0"/>
        <w:autoSpaceDN w:val="0"/>
        <w:adjustRightInd w:val="0"/>
        <w:jc w:val="both"/>
        <w:rPr>
          <w:rFonts w:cs="Arial"/>
          <w:sz w:val="20"/>
        </w:rPr>
      </w:pPr>
      <w:r w:rsidRPr="004F5EA4">
        <w:rPr>
          <w:rFonts w:cs="Arial"/>
          <w:sz w:val="20"/>
        </w:rPr>
        <w:t xml:space="preserve">Predmet prodaje </w:t>
      </w:r>
      <w:r w:rsidR="004B1A9C">
        <w:rPr>
          <w:rFonts w:cs="Arial"/>
          <w:sz w:val="20"/>
        </w:rPr>
        <w:t>je</w:t>
      </w:r>
      <w:r w:rsidR="00D63FBD">
        <w:rPr>
          <w:rFonts w:cs="Arial"/>
          <w:sz w:val="20"/>
        </w:rPr>
        <w:t xml:space="preserve"> </w:t>
      </w:r>
      <w:r w:rsidR="00CB4E53" w:rsidRPr="00CB4E53">
        <w:rPr>
          <w:rFonts w:cs="Arial"/>
          <w:sz w:val="20"/>
        </w:rPr>
        <w:t>nepremičnin</w:t>
      </w:r>
      <w:r w:rsidR="004B1A9C">
        <w:rPr>
          <w:rFonts w:cs="Arial"/>
          <w:sz w:val="20"/>
        </w:rPr>
        <w:t>a</w:t>
      </w:r>
      <w:r w:rsidR="00E41874">
        <w:rPr>
          <w:rFonts w:cs="Arial"/>
          <w:sz w:val="20"/>
        </w:rPr>
        <w:t>:</w:t>
      </w:r>
    </w:p>
    <w:p w14:paraId="331DCBE6" w14:textId="77777777" w:rsidR="00530E1D" w:rsidRPr="00CB4E53" w:rsidRDefault="00530E1D" w:rsidP="00DC2B5F">
      <w:pPr>
        <w:autoSpaceDE w:val="0"/>
        <w:autoSpaceDN w:val="0"/>
        <w:adjustRightInd w:val="0"/>
        <w:jc w:val="both"/>
        <w:rPr>
          <w:rFonts w:cs="Arial"/>
          <w:sz w:val="20"/>
        </w:rPr>
      </w:pPr>
    </w:p>
    <w:tbl>
      <w:tblPr>
        <w:tblStyle w:val="Tabelamrea4poudarek1"/>
        <w:tblW w:w="7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1559"/>
        <w:gridCol w:w="1985"/>
        <w:gridCol w:w="1277"/>
        <w:gridCol w:w="1361"/>
      </w:tblGrid>
      <w:tr w:rsidR="000201A5" w:rsidRPr="000F083F" w14:paraId="0B6FD70A" w14:textId="77777777" w:rsidTr="00845D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hideMark/>
          </w:tcPr>
          <w:p w14:paraId="1923F9BB" w14:textId="0C863B0D" w:rsidR="000201A5" w:rsidRPr="000F083F" w:rsidRDefault="000201A5" w:rsidP="00956FC7">
            <w:pPr>
              <w:spacing w:line="260" w:lineRule="exact"/>
              <w:jc w:val="center"/>
              <w:rPr>
                <w:rFonts w:cs="Arial"/>
                <w:b w:val="0"/>
                <w:bCs w:val="0"/>
                <w:iCs/>
                <w:sz w:val="16"/>
                <w:szCs w:val="16"/>
              </w:rPr>
            </w:pPr>
            <w:bookmarkStart w:id="0" w:name="_Hlk531855882"/>
            <w:r>
              <w:rPr>
                <w:rFonts w:cs="Arial"/>
                <w:b w:val="0"/>
                <w:bCs w:val="0"/>
                <w:iCs/>
                <w:sz w:val="16"/>
                <w:szCs w:val="16"/>
              </w:rPr>
              <w:t>parc. št.</w:t>
            </w:r>
          </w:p>
        </w:tc>
        <w:tc>
          <w:tcPr>
            <w:cnfStyle w:val="000010000000" w:firstRow="0" w:lastRow="0" w:firstColumn="0" w:lastColumn="0" w:oddVBand="1" w:evenVBand="0" w:oddHBand="0" w:evenHBand="0" w:firstRowFirstColumn="0" w:firstRowLastColumn="0" w:lastRowFirstColumn="0" w:lastRowLastColumn="0"/>
            <w:tcW w:w="1559" w:type="dxa"/>
            <w:vAlign w:val="center"/>
          </w:tcPr>
          <w:p w14:paraId="494EBCFA" w14:textId="0F62DE30" w:rsidR="000201A5" w:rsidRPr="000F083F" w:rsidRDefault="000201A5" w:rsidP="00956FC7">
            <w:pPr>
              <w:spacing w:line="260" w:lineRule="exact"/>
              <w:jc w:val="center"/>
              <w:rPr>
                <w:rFonts w:cs="Arial"/>
                <w:iCs/>
                <w:sz w:val="16"/>
                <w:szCs w:val="16"/>
              </w:rPr>
            </w:pPr>
            <w:r>
              <w:rPr>
                <w:rFonts w:cs="Arial"/>
                <w:iCs/>
                <w:sz w:val="16"/>
                <w:szCs w:val="16"/>
              </w:rPr>
              <w:t>katastrska občina</w:t>
            </w:r>
          </w:p>
        </w:tc>
        <w:tc>
          <w:tcPr>
            <w:tcW w:w="1985" w:type="dxa"/>
            <w:vAlign w:val="center"/>
          </w:tcPr>
          <w:p w14:paraId="758FA6DD" w14:textId="4F77A691" w:rsidR="000201A5" w:rsidRPr="000F083F" w:rsidRDefault="000201A5" w:rsidP="00956FC7">
            <w:pPr>
              <w:spacing w:line="260" w:lineRule="exact"/>
              <w:jc w:val="center"/>
              <w:cnfStyle w:val="100000000000" w:firstRow="1" w:lastRow="0" w:firstColumn="0" w:lastColumn="0" w:oddVBand="0" w:evenVBand="0" w:oddHBand="0" w:evenHBand="0" w:firstRowFirstColumn="0" w:firstRowLastColumn="0" w:lastRowFirstColumn="0" w:lastRowLastColumn="0"/>
              <w:rPr>
                <w:rFonts w:cs="Arial"/>
                <w:iCs/>
                <w:sz w:val="16"/>
                <w:szCs w:val="16"/>
              </w:rPr>
            </w:pPr>
            <w:r>
              <w:rPr>
                <w:rFonts w:cs="Arial"/>
                <w:iCs/>
                <w:sz w:val="16"/>
                <w:szCs w:val="16"/>
              </w:rPr>
              <w:t>ID znak</w:t>
            </w:r>
          </w:p>
        </w:tc>
        <w:tc>
          <w:tcPr>
            <w:cnfStyle w:val="000010000000" w:firstRow="0" w:lastRow="0" w:firstColumn="0" w:lastColumn="0" w:oddVBand="1" w:evenVBand="0" w:oddHBand="0" w:evenHBand="0" w:firstRowFirstColumn="0" w:firstRowLastColumn="0" w:lastRowFirstColumn="0" w:lastRowLastColumn="0"/>
            <w:tcW w:w="1277" w:type="dxa"/>
            <w:vAlign w:val="center"/>
          </w:tcPr>
          <w:p w14:paraId="14303B7D" w14:textId="189192A6" w:rsidR="000201A5" w:rsidRPr="000F083F" w:rsidRDefault="000201A5" w:rsidP="00956FC7">
            <w:pPr>
              <w:spacing w:line="260" w:lineRule="exact"/>
              <w:jc w:val="center"/>
              <w:rPr>
                <w:rFonts w:cs="Arial"/>
                <w:b w:val="0"/>
                <w:bCs w:val="0"/>
                <w:iCs/>
                <w:sz w:val="16"/>
                <w:szCs w:val="16"/>
              </w:rPr>
            </w:pPr>
            <w:r>
              <w:rPr>
                <w:rFonts w:cs="Arial"/>
                <w:iCs/>
                <w:sz w:val="16"/>
                <w:szCs w:val="16"/>
              </w:rPr>
              <w:t>i</w:t>
            </w:r>
            <w:r w:rsidRPr="000F083F">
              <w:rPr>
                <w:rFonts w:cs="Arial"/>
                <w:iCs/>
                <w:sz w:val="16"/>
                <w:szCs w:val="16"/>
              </w:rPr>
              <w:t>zmera (do celote)</w:t>
            </w:r>
          </w:p>
        </w:tc>
        <w:tc>
          <w:tcPr>
            <w:tcW w:w="1361" w:type="dxa"/>
            <w:vAlign w:val="center"/>
            <w:hideMark/>
          </w:tcPr>
          <w:p w14:paraId="1A42B03D" w14:textId="401CEC46" w:rsidR="000201A5" w:rsidRPr="000F083F" w:rsidRDefault="000201A5" w:rsidP="00956FC7">
            <w:pPr>
              <w:spacing w:line="260" w:lineRule="exact"/>
              <w:jc w:val="center"/>
              <w:cnfStyle w:val="100000000000" w:firstRow="1" w:lastRow="0" w:firstColumn="0" w:lastColumn="0" w:oddVBand="0" w:evenVBand="0" w:oddHBand="0" w:evenHBand="0" w:firstRowFirstColumn="0" w:firstRowLastColumn="0" w:lastRowFirstColumn="0" w:lastRowLastColumn="0"/>
              <w:rPr>
                <w:rFonts w:cs="Arial"/>
                <w:b w:val="0"/>
                <w:bCs w:val="0"/>
                <w:iCs/>
                <w:sz w:val="16"/>
                <w:szCs w:val="16"/>
              </w:rPr>
            </w:pPr>
            <w:r>
              <w:rPr>
                <w:rFonts w:cs="Arial"/>
                <w:iCs/>
                <w:sz w:val="16"/>
                <w:szCs w:val="16"/>
              </w:rPr>
              <w:t>d</w:t>
            </w:r>
            <w:r w:rsidRPr="000F083F">
              <w:rPr>
                <w:rFonts w:cs="Arial"/>
                <w:iCs/>
                <w:sz w:val="16"/>
                <w:szCs w:val="16"/>
              </w:rPr>
              <w:t>elež</w:t>
            </w:r>
          </w:p>
        </w:tc>
      </w:tr>
      <w:tr w:rsidR="000201A5" w:rsidRPr="000F083F" w14:paraId="73776533" w14:textId="77777777" w:rsidTr="00845D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C993F4F" w14:textId="6D949D79" w:rsidR="000201A5" w:rsidRPr="0033702B" w:rsidRDefault="00320754" w:rsidP="00956FC7">
            <w:pPr>
              <w:spacing w:line="260" w:lineRule="exact"/>
              <w:jc w:val="center"/>
              <w:rPr>
                <w:rFonts w:cs="Arial"/>
                <w:b w:val="0"/>
                <w:bCs w:val="0"/>
                <w:sz w:val="16"/>
                <w:szCs w:val="16"/>
              </w:rPr>
            </w:pPr>
            <w:r>
              <w:rPr>
                <w:rFonts w:cs="Arial"/>
                <w:b w:val="0"/>
                <w:bCs w:val="0"/>
                <w:sz w:val="16"/>
                <w:szCs w:val="16"/>
              </w:rPr>
              <w:t>1016/1</w:t>
            </w:r>
          </w:p>
        </w:tc>
        <w:tc>
          <w:tcPr>
            <w:cnfStyle w:val="000010000000" w:firstRow="0" w:lastRow="0" w:firstColumn="0" w:lastColumn="0" w:oddVBand="1" w:evenVBand="0" w:oddHBand="0" w:evenHBand="0" w:firstRowFirstColumn="0" w:firstRowLastColumn="0" w:lastRowFirstColumn="0" w:lastRowLastColumn="0"/>
            <w:tcW w:w="1559" w:type="dxa"/>
            <w:vAlign w:val="center"/>
          </w:tcPr>
          <w:p w14:paraId="66724202" w14:textId="0B080C3C" w:rsidR="000201A5" w:rsidRDefault="00320754" w:rsidP="00956FC7">
            <w:pPr>
              <w:spacing w:line="260" w:lineRule="exact"/>
              <w:jc w:val="center"/>
              <w:rPr>
                <w:rFonts w:cs="Arial"/>
                <w:sz w:val="16"/>
                <w:szCs w:val="16"/>
              </w:rPr>
            </w:pPr>
            <w:r>
              <w:rPr>
                <w:rFonts w:cs="Arial"/>
                <w:sz w:val="16"/>
                <w:szCs w:val="16"/>
              </w:rPr>
              <w:t>1575-Stara Cerkev</w:t>
            </w:r>
          </w:p>
        </w:tc>
        <w:tc>
          <w:tcPr>
            <w:tcW w:w="1985" w:type="dxa"/>
            <w:vAlign w:val="center"/>
          </w:tcPr>
          <w:p w14:paraId="07B49448" w14:textId="1D1116E7" w:rsidR="000201A5" w:rsidRDefault="000201A5" w:rsidP="00956FC7">
            <w:pPr>
              <w:spacing w:line="260" w:lineRule="exact"/>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parcela </w:t>
            </w:r>
            <w:r w:rsidR="00320754">
              <w:rPr>
                <w:rFonts w:cs="Arial"/>
                <w:sz w:val="16"/>
                <w:szCs w:val="16"/>
              </w:rPr>
              <w:t>1575 1016/1</w:t>
            </w:r>
          </w:p>
        </w:tc>
        <w:tc>
          <w:tcPr>
            <w:cnfStyle w:val="000010000000" w:firstRow="0" w:lastRow="0" w:firstColumn="0" w:lastColumn="0" w:oddVBand="1" w:evenVBand="0" w:oddHBand="0" w:evenHBand="0" w:firstRowFirstColumn="0" w:firstRowLastColumn="0" w:lastRowFirstColumn="0" w:lastRowLastColumn="0"/>
            <w:tcW w:w="1277" w:type="dxa"/>
            <w:vAlign w:val="center"/>
          </w:tcPr>
          <w:p w14:paraId="7E1EA362" w14:textId="46005B0E" w:rsidR="000201A5" w:rsidRPr="00956FC7" w:rsidRDefault="00320754" w:rsidP="00956FC7">
            <w:pPr>
              <w:spacing w:line="260" w:lineRule="exact"/>
              <w:jc w:val="center"/>
              <w:rPr>
                <w:rFonts w:cs="Arial"/>
                <w:szCs w:val="22"/>
                <w:vertAlign w:val="superscript"/>
              </w:rPr>
            </w:pPr>
            <w:r>
              <w:rPr>
                <w:rFonts w:cs="Arial"/>
                <w:sz w:val="16"/>
                <w:szCs w:val="16"/>
              </w:rPr>
              <w:t>948</w:t>
            </w:r>
            <w:r w:rsidR="00131581">
              <w:rPr>
                <w:rFonts w:cs="Arial"/>
                <w:sz w:val="16"/>
                <w:szCs w:val="16"/>
              </w:rPr>
              <w:t xml:space="preserve">,00 </w:t>
            </w:r>
            <w:r w:rsidR="000201A5">
              <w:rPr>
                <w:rFonts w:cs="Arial"/>
                <w:sz w:val="16"/>
                <w:szCs w:val="16"/>
              </w:rPr>
              <w:t>m2</w:t>
            </w:r>
          </w:p>
        </w:tc>
        <w:tc>
          <w:tcPr>
            <w:tcW w:w="1361" w:type="dxa"/>
            <w:vAlign w:val="center"/>
          </w:tcPr>
          <w:p w14:paraId="4FE73209" w14:textId="6697C317" w:rsidR="000201A5" w:rsidRPr="000F083F" w:rsidRDefault="00320754" w:rsidP="00956FC7">
            <w:pPr>
              <w:spacing w:line="260" w:lineRule="exact"/>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1/4</w:t>
            </w:r>
          </w:p>
        </w:tc>
      </w:tr>
      <w:bookmarkEnd w:id="0"/>
    </w:tbl>
    <w:p w14:paraId="46723EE0" w14:textId="77777777" w:rsidR="008020E2" w:rsidRDefault="008020E2" w:rsidP="00151D8D">
      <w:pPr>
        <w:autoSpaceDE w:val="0"/>
        <w:autoSpaceDN w:val="0"/>
        <w:adjustRightInd w:val="0"/>
        <w:jc w:val="both"/>
        <w:rPr>
          <w:rFonts w:cs="Arial"/>
          <w:sz w:val="20"/>
        </w:rPr>
      </w:pPr>
    </w:p>
    <w:p w14:paraId="6D13BD5D" w14:textId="13BB7E8E" w:rsidR="000370FE" w:rsidRDefault="000370FE" w:rsidP="00FF4C2D">
      <w:pPr>
        <w:autoSpaceDE w:val="0"/>
        <w:autoSpaceDN w:val="0"/>
        <w:adjustRightInd w:val="0"/>
        <w:jc w:val="both"/>
        <w:rPr>
          <w:rFonts w:cs="Arial"/>
          <w:sz w:val="20"/>
        </w:rPr>
      </w:pPr>
      <w:r>
        <w:rPr>
          <w:rFonts w:cs="Arial"/>
          <w:sz w:val="20"/>
        </w:rPr>
        <w:t xml:space="preserve">Predmet prodaje </w:t>
      </w:r>
      <w:r w:rsidR="004B1A9C">
        <w:rPr>
          <w:rFonts w:cs="Arial"/>
          <w:sz w:val="20"/>
        </w:rPr>
        <w:t>je</w:t>
      </w:r>
      <w:r>
        <w:rPr>
          <w:rFonts w:cs="Arial"/>
          <w:sz w:val="20"/>
        </w:rPr>
        <w:t xml:space="preserve"> </w:t>
      </w:r>
      <w:r w:rsidR="0092753B">
        <w:rPr>
          <w:rFonts w:cs="Arial"/>
          <w:sz w:val="20"/>
        </w:rPr>
        <w:t>nepremičnin</w:t>
      </w:r>
      <w:r w:rsidR="004B1A9C">
        <w:rPr>
          <w:rFonts w:cs="Arial"/>
          <w:sz w:val="20"/>
        </w:rPr>
        <w:t>a</w:t>
      </w:r>
      <w:r w:rsidR="00846062">
        <w:rPr>
          <w:rFonts w:cs="Arial"/>
          <w:sz w:val="20"/>
        </w:rPr>
        <w:t xml:space="preserve"> v k.o. </w:t>
      </w:r>
      <w:r w:rsidR="00D35807">
        <w:rPr>
          <w:rFonts w:cs="Arial"/>
          <w:sz w:val="20"/>
        </w:rPr>
        <w:t>1575-Stara Cerkev</w:t>
      </w:r>
      <w:r w:rsidR="0092753B">
        <w:rPr>
          <w:rFonts w:cs="Arial"/>
          <w:sz w:val="20"/>
        </w:rPr>
        <w:t xml:space="preserve">, ki </w:t>
      </w:r>
      <w:r w:rsidR="004B1A9C">
        <w:rPr>
          <w:rFonts w:cs="Arial"/>
          <w:sz w:val="20"/>
        </w:rPr>
        <w:t xml:space="preserve">se nahaja v naselju </w:t>
      </w:r>
      <w:r w:rsidR="00D35807">
        <w:rPr>
          <w:rFonts w:cs="Arial"/>
          <w:sz w:val="20"/>
        </w:rPr>
        <w:t xml:space="preserve">Mlaka pri Kočevju </w:t>
      </w:r>
      <w:r w:rsidR="004B1A9C">
        <w:rPr>
          <w:rFonts w:cs="Arial"/>
          <w:sz w:val="20"/>
        </w:rPr>
        <w:t xml:space="preserve">v </w:t>
      </w:r>
      <w:r w:rsidR="00D35807">
        <w:rPr>
          <w:rFonts w:cs="Arial"/>
          <w:sz w:val="20"/>
        </w:rPr>
        <w:t>Občini Kočevje</w:t>
      </w:r>
      <w:r w:rsidR="00534683">
        <w:rPr>
          <w:rFonts w:cs="Arial"/>
          <w:sz w:val="20"/>
        </w:rPr>
        <w:t xml:space="preserve">. </w:t>
      </w:r>
      <w:r w:rsidR="00A90FF3">
        <w:rPr>
          <w:rFonts w:cs="Arial"/>
          <w:sz w:val="20"/>
        </w:rPr>
        <w:t>Po namenski</w:t>
      </w:r>
      <w:r w:rsidR="009F2EB8">
        <w:rPr>
          <w:rFonts w:cs="Arial"/>
          <w:sz w:val="20"/>
        </w:rPr>
        <w:t xml:space="preserve"> </w:t>
      </w:r>
      <w:r w:rsidR="00A90FF3">
        <w:rPr>
          <w:rFonts w:cs="Arial"/>
          <w:sz w:val="20"/>
        </w:rPr>
        <w:t>rabi gre za</w:t>
      </w:r>
      <w:r w:rsidR="009F2EB8">
        <w:rPr>
          <w:rFonts w:cs="Arial"/>
          <w:sz w:val="20"/>
        </w:rPr>
        <w:t xml:space="preserve"> </w:t>
      </w:r>
      <w:r w:rsidR="00534683">
        <w:rPr>
          <w:rFonts w:cs="Arial"/>
          <w:sz w:val="20"/>
        </w:rPr>
        <w:t>stavbn</w:t>
      </w:r>
      <w:r w:rsidR="004B1A9C">
        <w:rPr>
          <w:rFonts w:cs="Arial"/>
          <w:sz w:val="20"/>
        </w:rPr>
        <w:t>o</w:t>
      </w:r>
      <w:r w:rsidR="00534683">
        <w:rPr>
          <w:rFonts w:cs="Arial"/>
          <w:sz w:val="20"/>
        </w:rPr>
        <w:t xml:space="preserve"> zemljišč</w:t>
      </w:r>
      <w:r w:rsidR="004B1A9C">
        <w:rPr>
          <w:rFonts w:cs="Arial"/>
          <w:sz w:val="20"/>
        </w:rPr>
        <w:t>e</w:t>
      </w:r>
      <w:r w:rsidR="00A90FF3">
        <w:rPr>
          <w:rFonts w:cs="Arial"/>
          <w:sz w:val="20"/>
        </w:rPr>
        <w:t>.</w:t>
      </w:r>
      <w:r w:rsidR="00641A44">
        <w:rPr>
          <w:rFonts w:cs="Arial"/>
          <w:sz w:val="20"/>
        </w:rPr>
        <w:t xml:space="preserve"> </w:t>
      </w:r>
      <w:r w:rsidR="004B1A9C">
        <w:rPr>
          <w:rFonts w:cs="Arial"/>
          <w:sz w:val="20"/>
        </w:rPr>
        <w:t xml:space="preserve">Na zemljišču stoji objekt na naslovu </w:t>
      </w:r>
      <w:r w:rsidR="00D35807">
        <w:rPr>
          <w:rFonts w:cs="Arial"/>
          <w:sz w:val="20"/>
        </w:rPr>
        <w:t>Mlaka pri Kočevju 24</w:t>
      </w:r>
      <w:r w:rsidR="00B048C0">
        <w:rPr>
          <w:rFonts w:cs="Arial"/>
          <w:sz w:val="20"/>
        </w:rPr>
        <w:t>, Stara Cerkev</w:t>
      </w:r>
      <w:r w:rsidR="00D35807">
        <w:rPr>
          <w:rFonts w:cs="Arial"/>
          <w:sz w:val="20"/>
        </w:rPr>
        <w:t xml:space="preserve"> </w:t>
      </w:r>
      <w:r w:rsidR="004B1A9C">
        <w:rPr>
          <w:rFonts w:cs="Arial"/>
          <w:sz w:val="20"/>
        </w:rPr>
        <w:t>z ID</w:t>
      </w:r>
      <w:r w:rsidR="00D35807">
        <w:rPr>
          <w:rFonts w:cs="Arial"/>
          <w:sz w:val="20"/>
        </w:rPr>
        <w:t xml:space="preserve"> št.</w:t>
      </w:r>
      <w:r w:rsidR="004B1A9C">
        <w:rPr>
          <w:rFonts w:cs="Arial"/>
          <w:sz w:val="20"/>
        </w:rPr>
        <w:t xml:space="preserve">: </w:t>
      </w:r>
      <w:r w:rsidR="00D35807">
        <w:rPr>
          <w:rFonts w:cs="Arial"/>
          <w:sz w:val="20"/>
        </w:rPr>
        <w:t>199</w:t>
      </w:r>
      <w:r w:rsidR="004B1A9C">
        <w:rPr>
          <w:rFonts w:cs="Arial"/>
          <w:sz w:val="20"/>
        </w:rPr>
        <w:t xml:space="preserve">. Po podatkih GURS je bil </w:t>
      </w:r>
      <w:r w:rsidR="00D35807">
        <w:rPr>
          <w:rFonts w:cs="Arial"/>
          <w:sz w:val="20"/>
        </w:rPr>
        <w:t xml:space="preserve">objekt </w:t>
      </w:r>
      <w:r w:rsidR="004B1A9C">
        <w:rPr>
          <w:rFonts w:cs="Arial"/>
          <w:sz w:val="20"/>
        </w:rPr>
        <w:t xml:space="preserve">zgrajen leta </w:t>
      </w:r>
      <w:r w:rsidR="00D35807">
        <w:rPr>
          <w:rFonts w:cs="Arial"/>
          <w:sz w:val="20"/>
        </w:rPr>
        <w:t xml:space="preserve">1950 </w:t>
      </w:r>
      <w:r w:rsidR="00BB06E3">
        <w:rPr>
          <w:rFonts w:cs="Arial"/>
          <w:sz w:val="20"/>
        </w:rPr>
        <w:t xml:space="preserve">in meri </w:t>
      </w:r>
      <w:r w:rsidR="00D35807">
        <w:rPr>
          <w:rFonts w:cs="Arial"/>
          <w:sz w:val="20"/>
        </w:rPr>
        <w:t xml:space="preserve">117,5 </w:t>
      </w:r>
      <w:r w:rsidR="00BB06E3">
        <w:rPr>
          <w:rFonts w:cs="Arial"/>
          <w:sz w:val="20"/>
        </w:rPr>
        <w:t>m2</w:t>
      </w:r>
      <w:r w:rsidR="004B1A9C">
        <w:rPr>
          <w:rFonts w:cs="Arial"/>
          <w:sz w:val="20"/>
        </w:rPr>
        <w:t xml:space="preserve">. </w:t>
      </w:r>
      <w:r w:rsidR="00D35807">
        <w:rPr>
          <w:rFonts w:cs="Arial"/>
          <w:sz w:val="20"/>
        </w:rPr>
        <w:t xml:space="preserve">Pritlični del objekta je slabše ohranjen kot pa mansardni del. V naravi gre namreč za dvoetažni objekt (P+M) z dvokapno streho in opečno kritino, ki je dotrajana. Dimnik se je podrl in streha na tem mestu zamaka. Na fasadi se kažejo poškodbe zaradi talne vlage. Inštalacije so dotrajane. Objekt je potreben temeljite prenove. </w:t>
      </w:r>
    </w:p>
    <w:p w14:paraId="38323B88" w14:textId="77777777" w:rsidR="004B1A9C" w:rsidRDefault="004B1A9C" w:rsidP="00FF4C2D">
      <w:pPr>
        <w:autoSpaceDE w:val="0"/>
        <w:autoSpaceDN w:val="0"/>
        <w:adjustRightInd w:val="0"/>
        <w:jc w:val="both"/>
        <w:rPr>
          <w:rFonts w:cs="Arial"/>
          <w:sz w:val="20"/>
        </w:rPr>
      </w:pPr>
    </w:p>
    <w:p w14:paraId="3FA9A561" w14:textId="0EC0441D" w:rsidR="000370FE" w:rsidRDefault="002B003B" w:rsidP="00FF4C2D">
      <w:pPr>
        <w:autoSpaceDE w:val="0"/>
        <w:autoSpaceDN w:val="0"/>
        <w:adjustRightInd w:val="0"/>
        <w:jc w:val="both"/>
        <w:rPr>
          <w:rFonts w:cs="Arial"/>
          <w:sz w:val="20"/>
        </w:rPr>
      </w:pPr>
      <w:r w:rsidRPr="002B003B">
        <w:rPr>
          <w:rFonts w:cs="Arial"/>
          <w:sz w:val="20"/>
        </w:rPr>
        <w:t xml:space="preserve">Za stanovanjsko stavbo je bila pridobljena energetska izkaznica št. </w:t>
      </w:r>
      <w:r w:rsidR="00B048C0">
        <w:rPr>
          <w:rFonts w:cs="Arial"/>
          <w:sz w:val="20"/>
        </w:rPr>
        <w:t>2024-709-208-117774</w:t>
      </w:r>
      <w:r w:rsidRPr="002B003B">
        <w:rPr>
          <w:rFonts w:cs="Arial"/>
          <w:sz w:val="20"/>
        </w:rPr>
        <w:t xml:space="preserve"> z veljavnostjo do </w:t>
      </w:r>
      <w:r w:rsidR="00B048C0">
        <w:rPr>
          <w:rFonts w:cs="Arial"/>
          <w:sz w:val="20"/>
        </w:rPr>
        <w:t>1. 11. 2034</w:t>
      </w:r>
      <w:r w:rsidRPr="002B003B">
        <w:rPr>
          <w:rFonts w:cs="Arial"/>
          <w:sz w:val="20"/>
        </w:rPr>
        <w:t xml:space="preserve">. Po podatkih slednji objekt sodi v energetski razred </w:t>
      </w:r>
      <w:r w:rsidR="00B048C0">
        <w:rPr>
          <w:rFonts w:cs="Arial"/>
          <w:sz w:val="20"/>
        </w:rPr>
        <w:t>F</w:t>
      </w:r>
      <w:r w:rsidRPr="002B003B">
        <w:rPr>
          <w:rFonts w:cs="Arial"/>
          <w:sz w:val="20"/>
        </w:rPr>
        <w:t>.</w:t>
      </w:r>
    </w:p>
    <w:p w14:paraId="4E5A1531" w14:textId="77777777" w:rsidR="002B003B" w:rsidRDefault="002B003B" w:rsidP="00FF4C2D">
      <w:pPr>
        <w:autoSpaceDE w:val="0"/>
        <w:autoSpaceDN w:val="0"/>
        <w:adjustRightInd w:val="0"/>
        <w:jc w:val="both"/>
        <w:rPr>
          <w:rFonts w:cs="Arial"/>
          <w:sz w:val="20"/>
        </w:rPr>
      </w:pPr>
    </w:p>
    <w:p w14:paraId="70B55975" w14:textId="1FD1362C" w:rsidR="00A30400" w:rsidRDefault="008C07EE" w:rsidP="00871E0C">
      <w:pPr>
        <w:autoSpaceDE w:val="0"/>
        <w:autoSpaceDN w:val="0"/>
        <w:adjustRightInd w:val="0"/>
        <w:jc w:val="both"/>
        <w:rPr>
          <w:rFonts w:cs="Arial"/>
          <w:sz w:val="20"/>
        </w:rPr>
      </w:pPr>
      <w:r>
        <w:rPr>
          <w:rFonts w:cs="Arial"/>
          <w:sz w:val="20"/>
        </w:rPr>
        <w:t>Solastniški d</w:t>
      </w:r>
      <w:r w:rsidR="00C3402D">
        <w:rPr>
          <w:rFonts w:cs="Arial"/>
          <w:sz w:val="20"/>
        </w:rPr>
        <w:t>elež v lasti Republike Slovenije</w:t>
      </w:r>
      <w:r w:rsidR="00FF4C2D">
        <w:rPr>
          <w:rFonts w:cs="Arial"/>
          <w:sz w:val="20"/>
        </w:rPr>
        <w:t xml:space="preserve"> </w:t>
      </w:r>
      <w:r w:rsidR="004B1A9C">
        <w:rPr>
          <w:rFonts w:cs="Arial"/>
          <w:sz w:val="20"/>
        </w:rPr>
        <w:t>je</w:t>
      </w:r>
      <w:r w:rsidR="00FF4C2D">
        <w:rPr>
          <w:rFonts w:cs="Arial"/>
          <w:sz w:val="20"/>
        </w:rPr>
        <w:t xml:space="preserve"> zemljiškoknjižno urejen</w:t>
      </w:r>
      <w:r w:rsidR="004B1A9C">
        <w:rPr>
          <w:rFonts w:cs="Arial"/>
          <w:sz w:val="20"/>
        </w:rPr>
        <w:t xml:space="preserve"> </w:t>
      </w:r>
      <w:r w:rsidR="00D76CA1">
        <w:rPr>
          <w:rFonts w:cs="Arial"/>
          <w:sz w:val="20"/>
        </w:rPr>
        <w:t>i</w:t>
      </w:r>
      <w:r w:rsidR="004B1A9C">
        <w:rPr>
          <w:rFonts w:cs="Arial"/>
          <w:sz w:val="20"/>
        </w:rPr>
        <w:t>n bremen prost</w:t>
      </w:r>
      <w:r w:rsidR="00873B49">
        <w:rPr>
          <w:rFonts w:cs="Arial"/>
          <w:sz w:val="20"/>
        </w:rPr>
        <w:t>.</w:t>
      </w:r>
      <w:r w:rsidR="00FF4C2D">
        <w:rPr>
          <w:rFonts w:cs="Arial"/>
          <w:sz w:val="20"/>
        </w:rPr>
        <w:t xml:space="preserve"> </w:t>
      </w:r>
    </w:p>
    <w:p w14:paraId="4B2648E8" w14:textId="77777777" w:rsidR="00C0368A" w:rsidRDefault="00C0368A" w:rsidP="00871E0C">
      <w:pPr>
        <w:autoSpaceDE w:val="0"/>
        <w:autoSpaceDN w:val="0"/>
        <w:adjustRightInd w:val="0"/>
        <w:jc w:val="both"/>
        <w:rPr>
          <w:rFonts w:cs="Arial"/>
          <w:sz w:val="20"/>
        </w:rPr>
      </w:pPr>
    </w:p>
    <w:p w14:paraId="077BB6C9" w14:textId="69FBC66F" w:rsidR="00C0368A" w:rsidRDefault="00C0368A" w:rsidP="00871E0C">
      <w:pPr>
        <w:autoSpaceDE w:val="0"/>
        <w:autoSpaceDN w:val="0"/>
        <w:adjustRightInd w:val="0"/>
        <w:jc w:val="both"/>
        <w:rPr>
          <w:rFonts w:cs="Arial"/>
          <w:sz w:val="20"/>
        </w:rPr>
      </w:pPr>
      <w:r>
        <w:rPr>
          <w:rFonts w:cs="Arial"/>
          <w:sz w:val="20"/>
        </w:rPr>
        <w:t>Dostop do nepremičnine je mogoč po kategorizirani občinski javni poti.</w:t>
      </w:r>
    </w:p>
    <w:p w14:paraId="4D90EC70" w14:textId="77777777" w:rsidR="00C65305" w:rsidRDefault="00C65305" w:rsidP="00871E0C">
      <w:pPr>
        <w:autoSpaceDE w:val="0"/>
        <w:autoSpaceDN w:val="0"/>
        <w:adjustRightInd w:val="0"/>
        <w:jc w:val="both"/>
        <w:rPr>
          <w:rFonts w:cs="Arial"/>
          <w:sz w:val="20"/>
        </w:rPr>
      </w:pPr>
    </w:p>
    <w:p w14:paraId="6CE59DFA" w14:textId="5EE4B0CB" w:rsidR="00C01923" w:rsidRPr="00C65305" w:rsidRDefault="00C65305" w:rsidP="00871E0C">
      <w:pPr>
        <w:autoSpaceDE w:val="0"/>
        <w:autoSpaceDN w:val="0"/>
        <w:adjustRightInd w:val="0"/>
        <w:jc w:val="both"/>
        <w:rPr>
          <w:rFonts w:cs="Arial"/>
          <w:b/>
          <w:bCs/>
          <w:sz w:val="20"/>
          <w:u w:val="single"/>
        </w:rPr>
      </w:pPr>
      <w:r w:rsidRPr="00C65305">
        <w:rPr>
          <w:rFonts w:cs="Arial"/>
          <w:b/>
          <w:bCs/>
          <w:sz w:val="20"/>
          <w:u w:val="single"/>
        </w:rPr>
        <w:t xml:space="preserve">Solastniški deleži </w:t>
      </w:r>
      <w:r w:rsidR="009F2EB8">
        <w:rPr>
          <w:rFonts w:cs="Arial"/>
          <w:b/>
          <w:bCs/>
          <w:sz w:val="20"/>
          <w:u w:val="single"/>
        </w:rPr>
        <w:t xml:space="preserve">ostalih </w:t>
      </w:r>
      <w:r w:rsidRPr="00C65305">
        <w:rPr>
          <w:rFonts w:cs="Arial"/>
          <w:b/>
          <w:bCs/>
          <w:sz w:val="20"/>
          <w:u w:val="single"/>
        </w:rPr>
        <w:t>solastnikov NISO predmet prodaje.</w:t>
      </w:r>
    </w:p>
    <w:p w14:paraId="1E3EE5F8" w14:textId="04387AA3" w:rsidR="00C01923" w:rsidRDefault="00C65305" w:rsidP="00871E0C">
      <w:pPr>
        <w:autoSpaceDE w:val="0"/>
        <w:autoSpaceDN w:val="0"/>
        <w:adjustRightInd w:val="0"/>
        <w:jc w:val="both"/>
        <w:rPr>
          <w:rFonts w:cs="Arial"/>
          <w:sz w:val="20"/>
        </w:rPr>
      </w:pPr>
      <w:r>
        <w:rPr>
          <w:rFonts w:cs="Arial"/>
          <w:sz w:val="20"/>
        </w:rPr>
        <w:t>Solastniki nepremičnin</w:t>
      </w:r>
      <w:r w:rsidR="00641017">
        <w:rPr>
          <w:rFonts w:cs="Arial"/>
          <w:sz w:val="20"/>
        </w:rPr>
        <w:t>e</w:t>
      </w:r>
      <w:r>
        <w:rPr>
          <w:rFonts w:cs="Arial"/>
          <w:sz w:val="20"/>
        </w:rPr>
        <w:t xml:space="preserve"> imajo na podlagi 3. odstavka 66. člena Stvarnopravnega zakonika (Uradni list RS, </w:t>
      </w:r>
      <w:r w:rsidRPr="00C3402D">
        <w:rPr>
          <w:rFonts w:cs="Arial"/>
          <w:sz w:val="20"/>
        </w:rPr>
        <w:t>št. 87/02, 91/13 in 23/20)</w:t>
      </w:r>
      <w:r>
        <w:rPr>
          <w:rFonts w:cs="Arial"/>
          <w:sz w:val="20"/>
        </w:rPr>
        <w:t xml:space="preserve"> pri prodaji solastniškega deleža v lasti države predkupno pravico. </w:t>
      </w:r>
      <w:r w:rsidRPr="00C65305">
        <w:rPr>
          <w:rFonts w:cs="Arial"/>
          <w:sz w:val="20"/>
        </w:rPr>
        <w:t>Če predkupno pravico uveljavlja hkrati več solastnikov, lahko vsak od njih uveljavlja predkupno pravico v sorazmerju s svojim idealnim deležem.</w:t>
      </w:r>
    </w:p>
    <w:p w14:paraId="14505854" w14:textId="69594895" w:rsidR="00634195" w:rsidRDefault="00634195" w:rsidP="00871E0C">
      <w:pPr>
        <w:autoSpaceDE w:val="0"/>
        <w:autoSpaceDN w:val="0"/>
        <w:adjustRightInd w:val="0"/>
        <w:jc w:val="both"/>
        <w:rPr>
          <w:rFonts w:cs="Arial"/>
          <w:sz w:val="20"/>
        </w:rPr>
      </w:pPr>
    </w:p>
    <w:p w14:paraId="21427391" w14:textId="77777777" w:rsidR="00634195" w:rsidRDefault="00634195" w:rsidP="00871E0C">
      <w:pPr>
        <w:autoSpaceDE w:val="0"/>
        <w:autoSpaceDN w:val="0"/>
        <w:adjustRightInd w:val="0"/>
        <w:jc w:val="both"/>
        <w:rPr>
          <w:rFonts w:cs="Arial"/>
          <w:sz w:val="20"/>
        </w:rPr>
      </w:pPr>
    </w:p>
    <w:p w14:paraId="36BD089D" w14:textId="77777777" w:rsidR="00E44C83" w:rsidRPr="004F5EA4" w:rsidRDefault="00F23FF3" w:rsidP="00E44C83">
      <w:pPr>
        <w:jc w:val="both"/>
        <w:rPr>
          <w:rFonts w:cs="Arial"/>
          <w:b/>
          <w:sz w:val="20"/>
          <w:u w:val="single"/>
        </w:rPr>
      </w:pPr>
      <w:r>
        <w:rPr>
          <w:rFonts w:cs="Arial"/>
          <w:b/>
          <w:sz w:val="20"/>
          <w:u w:val="single"/>
        </w:rPr>
        <w:t>3</w:t>
      </w:r>
      <w:r w:rsidR="00227465">
        <w:rPr>
          <w:rFonts w:cs="Arial"/>
          <w:b/>
          <w:sz w:val="20"/>
          <w:u w:val="single"/>
        </w:rPr>
        <w:t xml:space="preserve">. </w:t>
      </w:r>
      <w:r w:rsidR="00E44C83" w:rsidRPr="004F5EA4">
        <w:rPr>
          <w:rFonts w:cs="Arial"/>
          <w:b/>
          <w:sz w:val="20"/>
          <w:u w:val="single"/>
        </w:rPr>
        <w:t>Vrsta pra</w:t>
      </w:r>
      <w:r w:rsidR="004B6175" w:rsidRPr="004F5EA4">
        <w:rPr>
          <w:rFonts w:cs="Arial"/>
          <w:b/>
          <w:sz w:val="20"/>
          <w:u w:val="single"/>
        </w:rPr>
        <w:t>vnega posla</w:t>
      </w:r>
      <w:r w:rsidR="001B5274">
        <w:rPr>
          <w:rFonts w:cs="Arial"/>
          <w:b/>
          <w:sz w:val="20"/>
          <w:u w:val="single"/>
        </w:rPr>
        <w:t xml:space="preserve"> in sklenitev pogodbe</w:t>
      </w:r>
      <w:r w:rsidR="00E44C83" w:rsidRPr="004F5EA4">
        <w:rPr>
          <w:rFonts w:cs="Arial"/>
          <w:b/>
          <w:sz w:val="20"/>
          <w:u w:val="single"/>
        </w:rPr>
        <w:t xml:space="preserve"> </w:t>
      </w:r>
    </w:p>
    <w:p w14:paraId="0D004774" w14:textId="05C56BF3" w:rsidR="00871E0C" w:rsidRDefault="00046187" w:rsidP="00542CD4">
      <w:pPr>
        <w:ind w:right="-54"/>
        <w:jc w:val="both"/>
        <w:rPr>
          <w:rFonts w:cs="Arial"/>
          <w:sz w:val="20"/>
        </w:rPr>
      </w:pPr>
      <w:r w:rsidRPr="004F5EA4">
        <w:rPr>
          <w:rFonts w:cs="Arial"/>
          <w:sz w:val="20"/>
        </w:rPr>
        <w:t>Prodaja nepremičnin</w:t>
      </w:r>
      <w:r w:rsidR="00641017">
        <w:rPr>
          <w:rFonts w:cs="Arial"/>
          <w:sz w:val="20"/>
        </w:rPr>
        <w:t>e</w:t>
      </w:r>
      <w:r w:rsidR="00F23FF3">
        <w:rPr>
          <w:rFonts w:cs="Arial"/>
          <w:sz w:val="20"/>
        </w:rPr>
        <w:t xml:space="preserve"> po metodi neposredne pogodbe</w:t>
      </w:r>
      <w:r w:rsidR="00542CD4" w:rsidRPr="004F5EA4">
        <w:rPr>
          <w:rFonts w:cs="Arial"/>
          <w:sz w:val="20"/>
        </w:rPr>
        <w:t xml:space="preserve">. Pogodba mora biti sklenjena v roku 15 dni po </w:t>
      </w:r>
      <w:r w:rsidR="001B5274">
        <w:rPr>
          <w:rFonts w:cs="Arial"/>
          <w:sz w:val="20"/>
        </w:rPr>
        <w:t xml:space="preserve">pozivu organizatorja </w:t>
      </w:r>
      <w:r w:rsidR="00F23FF3">
        <w:rPr>
          <w:rFonts w:cs="Arial"/>
          <w:sz w:val="20"/>
        </w:rPr>
        <w:t>postopka prodaje</w:t>
      </w:r>
      <w:r w:rsidR="00F05E5B" w:rsidRPr="004F5EA4">
        <w:rPr>
          <w:rFonts w:cs="Arial"/>
          <w:sz w:val="20"/>
        </w:rPr>
        <w:t>.</w:t>
      </w:r>
      <w:r w:rsidR="001B5274">
        <w:rPr>
          <w:rFonts w:cs="Arial"/>
          <w:sz w:val="20"/>
        </w:rPr>
        <w:t xml:space="preserve"> </w:t>
      </w:r>
      <w:r w:rsidR="00380DD6">
        <w:rPr>
          <w:rFonts w:cs="Arial"/>
          <w:sz w:val="20"/>
        </w:rPr>
        <w:t>V kolikor pog</w:t>
      </w:r>
      <w:r w:rsidR="00F23FF3">
        <w:rPr>
          <w:rFonts w:cs="Arial"/>
          <w:sz w:val="20"/>
        </w:rPr>
        <w:t xml:space="preserve">odba ni sklenjena v danem roku lahko </w:t>
      </w:r>
      <w:r w:rsidR="00380DD6">
        <w:rPr>
          <w:rFonts w:cs="Arial"/>
          <w:sz w:val="20"/>
        </w:rPr>
        <w:t xml:space="preserve">organizator </w:t>
      </w:r>
      <w:r w:rsidR="00670515">
        <w:rPr>
          <w:rFonts w:cs="Arial"/>
          <w:sz w:val="20"/>
        </w:rPr>
        <w:t xml:space="preserve">odstopi </w:t>
      </w:r>
      <w:r w:rsidR="00380DD6">
        <w:rPr>
          <w:rFonts w:cs="Arial"/>
          <w:sz w:val="20"/>
        </w:rPr>
        <w:t xml:space="preserve">od sklenitve posla. </w:t>
      </w:r>
    </w:p>
    <w:p w14:paraId="5EC1ED81" w14:textId="1048BF30" w:rsidR="00F23FF3" w:rsidRDefault="00F23FF3" w:rsidP="00542CD4">
      <w:pPr>
        <w:ind w:right="-54"/>
        <w:jc w:val="both"/>
        <w:rPr>
          <w:rFonts w:cs="Arial"/>
          <w:sz w:val="20"/>
        </w:rPr>
      </w:pPr>
    </w:p>
    <w:p w14:paraId="46B589BB" w14:textId="77777777" w:rsidR="006D46E2" w:rsidRDefault="006D46E2" w:rsidP="00542CD4">
      <w:pPr>
        <w:ind w:right="-54"/>
        <w:jc w:val="both"/>
        <w:rPr>
          <w:rFonts w:cs="Arial"/>
          <w:sz w:val="20"/>
        </w:rPr>
      </w:pPr>
    </w:p>
    <w:p w14:paraId="65D60CAF" w14:textId="77777777" w:rsidR="00641017" w:rsidRDefault="00641017" w:rsidP="00542CD4">
      <w:pPr>
        <w:ind w:right="-54"/>
        <w:jc w:val="both"/>
        <w:rPr>
          <w:rFonts w:cs="Arial"/>
          <w:sz w:val="20"/>
        </w:rPr>
      </w:pPr>
    </w:p>
    <w:p w14:paraId="39C087FF" w14:textId="77777777" w:rsidR="00641017" w:rsidRDefault="00641017" w:rsidP="00542CD4">
      <w:pPr>
        <w:ind w:right="-54"/>
        <w:jc w:val="both"/>
        <w:rPr>
          <w:rFonts w:cs="Arial"/>
          <w:sz w:val="20"/>
        </w:rPr>
      </w:pPr>
    </w:p>
    <w:p w14:paraId="50C148D3" w14:textId="77777777" w:rsidR="00E44C83" w:rsidRPr="004F5EA4" w:rsidRDefault="00670515" w:rsidP="00E44C83">
      <w:pPr>
        <w:jc w:val="both"/>
        <w:rPr>
          <w:rFonts w:cs="Arial"/>
          <w:b/>
          <w:sz w:val="20"/>
          <w:u w:val="single"/>
        </w:rPr>
      </w:pPr>
      <w:r>
        <w:rPr>
          <w:rFonts w:cs="Arial"/>
          <w:b/>
          <w:sz w:val="20"/>
          <w:u w:val="single"/>
        </w:rPr>
        <w:lastRenderedPageBreak/>
        <w:t>4</w:t>
      </w:r>
      <w:r w:rsidR="00F54FF9" w:rsidRPr="004F5EA4">
        <w:rPr>
          <w:rFonts w:cs="Arial"/>
          <w:b/>
          <w:sz w:val="20"/>
          <w:u w:val="single"/>
        </w:rPr>
        <w:t>. N</w:t>
      </w:r>
      <w:r w:rsidR="00B84BCF" w:rsidRPr="004F5EA4">
        <w:rPr>
          <w:rFonts w:cs="Arial"/>
          <w:b/>
          <w:sz w:val="20"/>
          <w:u w:val="single"/>
        </w:rPr>
        <w:t>ajnižja ponudbena cena</w:t>
      </w:r>
    </w:p>
    <w:p w14:paraId="2213B420" w14:textId="0DA28AA3" w:rsidR="00487560" w:rsidRDefault="008A3040" w:rsidP="00F23FF3">
      <w:pPr>
        <w:autoSpaceDE w:val="0"/>
        <w:autoSpaceDN w:val="0"/>
        <w:adjustRightInd w:val="0"/>
        <w:jc w:val="both"/>
        <w:rPr>
          <w:rFonts w:cs="Arial"/>
          <w:b/>
          <w:sz w:val="20"/>
        </w:rPr>
      </w:pPr>
      <w:r w:rsidRPr="008A3040">
        <w:rPr>
          <w:rFonts w:cs="Arial"/>
          <w:sz w:val="20"/>
        </w:rPr>
        <w:t>Ponudbe</w:t>
      </w:r>
      <w:bookmarkStart w:id="1" w:name="_Hlk514331226"/>
      <w:r w:rsidR="00F23FF3">
        <w:rPr>
          <w:rFonts w:cs="Arial"/>
          <w:sz w:val="20"/>
        </w:rPr>
        <w:t>na cena za</w:t>
      </w:r>
      <w:r w:rsidR="000370FE">
        <w:rPr>
          <w:rFonts w:cs="Arial"/>
          <w:sz w:val="20"/>
        </w:rPr>
        <w:t xml:space="preserve"> </w:t>
      </w:r>
      <w:r w:rsidR="00AE0493">
        <w:rPr>
          <w:rFonts w:cs="Arial"/>
          <w:sz w:val="20"/>
        </w:rPr>
        <w:t>nepremičnin</w:t>
      </w:r>
      <w:r w:rsidR="00641017">
        <w:rPr>
          <w:rFonts w:cs="Arial"/>
          <w:sz w:val="20"/>
        </w:rPr>
        <w:t>o</w:t>
      </w:r>
      <w:r w:rsidR="000031E3">
        <w:rPr>
          <w:rFonts w:cs="Arial"/>
          <w:sz w:val="20"/>
        </w:rPr>
        <w:t xml:space="preserve">, parc. št. </w:t>
      </w:r>
      <w:r w:rsidR="00D66845">
        <w:rPr>
          <w:rFonts w:cs="Arial"/>
          <w:sz w:val="20"/>
        </w:rPr>
        <w:t>1016/1</w:t>
      </w:r>
      <w:r w:rsidR="00641017">
        <w:rPr>
          <w:rFonts w:cs="Arial"/>
          <w:sz w:val="20"/>
        </w:rPr>
        <w:t xml:space="preserve"> k.o. </w:t>
      </w:r>
      <w:r w:rsidR="00D66845">
        <w:rPr>
          <w:rFonts w:cs="Arial"/>
          <w:sz w:val="20"/>
        </w:rPr>
        <w:t xml:space="preserve">1575-Stara Cerkev </w:t>
      </w:r>
      <w:r w:rsidR="009F2EB8">
        <w:rPr>
          <w:rFonts w:cs="Arial"/>
          <w:sz w:val="20"/>
        </w:rPr>
        <w:t xml:space="preserve">v deležu do </w:t>
      </w:r>
      <w:r w:rsidR="00D66845">
        <w:rPr>
          <w:rFonts w:cs="Arial"/>
          <w:sz w:val="20"/>
        </w:rPr>
        <w:t xml:space="preserve">¼ </w:t>
      </w:r>
      <w:r w:rsidR="000031E3">
        <w:rPr>
          <w:rFonts w:cs="Arial"/>
          <w:sz w:val="20"/>
        </w:rPr>
        <w:t>znaša</w:t>
      </w:r>
      <w:r w:rsidR="000370FE">
        <w:rPr>
          <w:rFonts w:cs="Arial"/>
          <w:sz w:val="20"/>
        </w:rPr>
        <w:t xml:space="preserve"> </w:t>
      </w:r>
      <w:r w:rsidR="00641017">
        <w:rPr>
          <w:rFonts w:cs="Arial"/>
          <w:b/>
          <w:bCs/>
          <w:sz w:val="20"/>
        </w:rPr>
        <w:t>1</w:t>
      </w:r>
      <w:r w:rsidR="00D66845">
        <w:rPr>
          <w:rFonts w:cs="Arial"/>
          <w:b/>
          <w:bCs/>
          <w:sz w:val="20"/>
        </w:rPr>
        <w:t>2</w:t>
      </w:r>
      <w:r w:rsidR="00641017">
        <w:rPr>
          <w:rFonts w:cs="Arial"/>
          <w:b/>
          <w:bCs/>
          <w:sz w:val="20"/>
        </w:rPr>
        <w:t>.000</w:t>
      </w:r>
      <w:r w:rsidR="000370FE" w:rsidRPr="000370FE">
        <w:rPr>
          <w:rFonts w:cs="Arial"/>
          <w:b/>
          <w:bCs/>
          <w:sz w:val="20"/>
        </w:rPr>
        <w:t>,00</w:t>
      </w:r>
      <w:r w:rsidR="000370FE">
        <w:rPr>
          <w:rFonts w:cs="Arial"/>
          <w:sz w:val="20"/>
        </w:rPr>
        <w:t xml:space="preserve"> </w:t>
      </w:r>
      <w:r w:rsidR="000370FE" w:rsidRPr="000370FE">
        <w:rPr>
          <w:rFonts w:cs="Arial"/>
          <w:b/>
          <w:bCs/>
          <w:sz w:val="20"/>
        </w:rPr>
        <w:t>EUR</w:t>
      </w:r>
      <w:r w:rsidR="000370FE">
        <w:rPr>
          <w:rFonts w:cs="Arial"/>
          <w:sz w:val="20"/>
        </w:rPr>
        <w:t xml:space="preserve">. </w:t>
      </w:r>
    </w:p>
    <w:p w14:paraId="68B11291" w14:textId="77777777" w:rsidR="00487560" w:rsidRDefault="00487560" w:rsidP="00F23FF3">
      <w:pPr>
        <w:autoSpaceDE w:val="0"/>
        <w:autoSpaceDN w:val="0"/>
        <w:adjustRightInd w:val="0"/>
        <w:jc w:val="both"/>
        <w:rPr>
          <w:rFonts w:cs="Arial"/>
          <w:b/>
          <w:sz w:val="20"/>
        </w:rPr>
      </w:pPr>
    </w:p>
    <w:bookmarkEnd w:id="1"/>
    <w:p w14:paraId="76B6E011" w14:textId="3CBB048B" w:rsidR="00F23FF3" w:rsidRDefault="00F23FF3" w:rsidP="00F23FF3">
      <w:pPr>
        <w:autoSpaceDE w:val="0"/>
        <w:autoSpaceDN w:val="0"/>
        <w:adjustRightInd w:val="0"/>
        <w:jc w:val="both"/>
        <w:rPr>
          <w:rFonts w:cs="Arial"/>
          <w:sz w:val="20"/>
        </w:rPr>
      </w:pPr>
      <w:r w:rsidRPr="004F5EA4">
        <w:rPr>
          <w:rFonts w:cs="Arial"/>
          <w:sz w:val="20"/>
        </w:rPr>
        <w:t>Najugodnejši pon</w:t>
      </w:r>
      <w:r>
        <w:rPr>
          <w:rFonts w:cs="Arial"/>
          <w:sz w:val="20"/>
        </w:rPr>
        <w:t xml:space="preserve">udnik plača na ponujeno ceno še 2% davek na </w:t>
      </w:r>
      <w:r w:rsidR="00C3402D">
        <w:rPr>
          <w:rFonts w:cs="Arial"/>
          <w:sz w:val="20"/>
        </w:rPr>
        <w:t>promet nepremičnin</w:t>
      </w:r>
      <w:r w:rsidR="00DA3709">
        <w:rPr>
          <w:rFonts w:cs="Arial"/>
          <w:sz w:val="20"/>
        </w:rPr>
        <w:t>.</w:t>
      </w:r>
    </w:p>
    <w:p w14:paraId="60BEE3FC" w14:textId="77777777" w:rsidR="00380DD6" w:rsidRPr="004F5EA4" w:rsidRDefault="00380DD6" w:rsidP="00F23FF3">
      <w:pPr>
        <w:autoSpaceDE w:val="0"/>
        <w:autoSpaceDN w:val="0"/>
        <w:adjustRightInd w:val="0"/>
        <w:jc w:val="both"/>
        <w:rPr>
          <w:rFonts w:cs="Arial"/>
          <w:sz w:val="20"/>
        </w:rPr>
      </w:pPr>
    </w:p>
    <w:p w14:paraId="163D2579" w14:textId="77777777" w:rsidR="00B84BCF" w:rsidRPr="004F5EA4" w:rsidRDefault="00B84BCF" w:rsidP="00B84BCF">
      <w:pPr>
        <w:jc w:val="both"/>
        <w:rPr>
          <w:rFonts w:cs="Arial"/>
          <w:sz w:val="20"/>
          <w:lang w:eastAsia="sl-SI"/>
        </w:rPr>
      </w:pPr>
      <w:r w:rsidRPr="00B84BCF">
        <w:rPr>
          <w:rFonts w:cs="Arial"/>
          <w:sz w:val="20"/>
          <w:lang w:eastAsia="sl-SI"/>
        </w:rPr>
        <w:t xml:space="preserve">Ponudba se odda </w:t>
      </w:r>
      <w:r w:rsidRPr="004F5EA4">
        <w:rPr>
          <w:rFonts w:cs="Arial"/>
          <w:sz w:val="20"/>
          <w:lang w:eastAsia="sl-SI"/>
        </w:rPr>
        <w:t xml:space="preserve">na obrazcu </w:t>
      </w:r>
      <w:r w:rsidRPr="00B84BCF">
        <w:rPr>
          <w:rFonts w:cs="Arial"/>
          <w:sz w:val="20"/>
          <w:lang w:eastAsia="sl-SI"/>
        </w:rPr>
        <w:t xml:space="preserve">z vsebino iz priloge </w:t>
      </w:r>
      <w:r w:rsidR="005D0806">
        <w:rPr>
          <w:rFonts w:cs="Arial"/>
          <w:sz w:val="20"/>
          <w:lang w:eastAsia="sl-SI"/>
        </w:rPr>
        <w:t>1</w:t>
      </w:r>
      <w:r w:rsidRPr="00B84BCF">
        <w:rPr>
          <w:rFonts w:cs="Arial"/>
          <w:sz w:val="20"/>
          <w:lang w:eastAsia="sl-SI"/>
        </w:rPr>
        <w:t xml:space="preserve"> te objave.</w:t>
      </w:r>
    </w:p>
    <w:p w14:paraId="42D34E27" w14:textId="7835D696" w:rsidR="00B84BCF" w:rsidRDefault="00B84BCF" w:rsidP="00B84BCF">
      <w:pPr>
        <w:jc w:val="both"/>
        <w:rPr>
          <w:rFonts w:cs="Arial"/>
          <w:sz w:val="20"/>
          <w:lang w:eastAsia="sl-SI"/>
        </w:rPr>
      </w:pPr>
    </w:p>
    <w:p w14:paraId="447626B6" w14:textId="77777777" w:rsidR="00A30400" w:rsidRDefault="00A30400" w:rsidP="00B84BCF">
      <w:pPr>
        <w:jc w:val="both"/>
        <w:rPr>
          <w:rFonts w:cs="Arial"/>
          <w:sz w:val="20"/>
          <w:lang w:eastAsia="sl-SI"/>
        </w:rPr>
      </w:pPr>
    </w:p>
    <w:p w14:paraId="3F69F4AD" w14:textId="77777777" w:rsidR="00E44C83" w:rsidRPr="004F5EA4" w:rsidRDefault="00670515" w:rsidP="00E44C83">
      <w:pPr>
        <w:jc w:val="both"/>
        <w:rPr>
          <w:rFonts w:cs="Arial"/>
          <w:b/>
          <w:sz w:val="20"/>
          <w:u w:val="single"/>
        </w:rPr>
      </w:pPr>
      <w:r>
        <w:rPr>
          <w:rFonts w:cs="Arial"/>
          <w:b/>
          <w:sz w:val="20"/>
          <w:u w:val="single"/>
        </w:rPr>
        <w:t>5</w:t>
      </w:r>
      <w:r w:rsidR="004B6175" w:rsidRPr="004F5EA4">
        <w:rPr>
          <w:rFonts w:cs="Arial"/>
          <w:b/>
          <w:sz w:val="20"/>
          <w:u w:val="single"/>
        </w:rPr>
        <w:t>. Način in rok plačila kupnine</w:t>
      </w:r>
    </w:p>
    <w:p w14:paraId="5EDC67C3" w14:textId="77777777" w:rsidR="00E44C83" w:rsidRPr="004F5EA4" w:rsidRDefault="00E44C83" w:rsidP="00E44C83">
      <w:pPr>
        <w:jc w:val="both"/>
        <w:rPr>
          <w:rFonts w:cs="Arial"/>
          <w:sz w:val="20"/>
        </w:rPr>
      </w:pPr>
      <w:r w:rsidRPr="004F5EA4">
        <w:rPr>
          <w:rFonts w:cs="Arial"/>
          <w:sz w:val="20"/>
        </w:rPr>
        <w:t xml:space="preserve">Kupnina se plača </w:t>
      </w:r>
      <w:r w:rsidR="00984ECE" w:rsidRPr="004F5EA4">
        <w:rPr>
          <w:rFonts w:cs="Arial"/>
          <w:sz w:val="20"/>
        </w:rPr>
        <w:t xml:space="preserve">v </w:t>
      </w:r>
      <w:r w:rsidR="00BB7214" w:rsidRPr="004F5EA4">
        <w:rPr>
          <w:rFonts w:cs="Arial"/>
          <w:sz w:val="20"/>
        </w:rPr>
        <w:t>30</w:t>
      </w:r>
      <w:r w:rsidR="00542CD4" w:rsidRPr="004F5EA4">
        <w:rPr>
          <w:rFonts w:cs="Arial"/>
          <w:sz w:val="20"/>
        </w:rPr>
        <w:t>-ih</w:t>
      </w:r>
      <w:r w:rsidRPr="004F5EA4">
        <w:rPr>
          <w:rFonts w:cs="Arial"/>
          <w:sz w:val="20"/>
        </w:rPr>
        <w:t xml:space="preserve"> dneh po sklenitvi pogodbe. </w:t>
      </w:r>
    </w:p>
    <w:p w14:paraId="488598A7" w14:textId="77777777" w:rsidR="001B5146" w:rsidRPr="004F5EA4" w:rsidRDefault="001B5146" w:rsidP="00E44C83">
      <w:pPr>
        <w:jc w:val="both"/>
        <w:rPr>
          <w:rFonts w:cs="Arial"/>
          <w:sz w:val="20"/>
        </w:rPr>
      </w:pPr>
    </w:p>
    <w:p w14:paraId="0A42C01B" w14:textId="2D2973B1" w:rsidR="006F61A3" w:rsidRDefault="00E44C83" w:rsidP="00E44C83">
      <w:pPr>
        <w:jc w:val="both"/>
        <w:rPr>
          <w:rFonts w:cs="Arial"/>
          <w:sz w:val="20"/>
          <w:u w:val="single"/>
        </w:rPr>
      </w:pPr>
      <w:r w:rsidRPr="004F5EA4">
        <w:rPr>
          <w:rFonts w:cs="Arial"/>
          <w:sz w:val="20"/>
          <w:u w:val="single"/>
        </w:rPr>
        <w:t>Plačilo celotne kupnine v določenem roku je bistvena sestavina pravnega posla.</w:t>
      </w:r>
      <w:r w:rsidR="00380DD6">
        <w:rPr>
          <w:rFonts w:cs="Arial"/>
          <w:sz w:val="20"/>
          <w:u w:val="single"/>
        </w:rPr>
        <w:t xml:space="preserve"> V kolikor kupnina ni plačana v roku, se šteje po</w:t>
      </w:r>
      <w:r w:rsidR="00E1585D">
        <w:rPr>
          <w:rFonts w:cs="Arial"/>
          <w:sz w:val="20"/>
          <w:u w:val="single"/>
        </w:rPr>
        <w:t>sel za razvezan po samem zako</w:t>
      </w:r>
      <w:r w:rsidR="00A30400">
        <w:rPr>
          <w:rFonts w:cs="Arial"/>
          <w:sz w:val="20"/>
          <w:u w:val="single"/>
        </w:rPr>
        <w:t>nu.</w:t>
      </w:r>
    </w:p>
    <w:p w14:paraId="2A4811DD" w14:textId="77777777" w:rsidR="00475673" w:rsidRDefault="00475673" w:rsidP="00E44C83">
      <w:pPr>
        <w:jc w:val="both"/>
        <w:rPr>
          <w:rFonts w:cs="Arial"/>
          <w:sz w:val="20"/>
          <w:u w:val="single"/>
        </w:rPr>
      </w:pPr>
    </w:p>
    <w:p w14:paraId="089FD3FC" w14:textId="77777777" w:rsidR="00C65305" w:rsidRDefault="00C65305" w:rsidP="00E44C83">
      <w:pPr>
        <w:jc w:val="both"/>
        <w:rPr>
          <w:rFonts w:cs="Arial"/>
          <w:sz w:val="20"/>
          <w:u w:val="single"/>
        </w:rPr>
      </w:pPr>
    </w:p>
    <w:p w14:paraId="39CFC897" w14:textId="12347072" w:rsidR="004F5EA4" w:rsidRPr="00A24315" w:rsidRDefault="00670515" w:rsidP="00A24315">
      <w:pPr>
        <w:jc w:val="both"/>
        <w:rPr>
          <w:rFonts w:cs="Arial"/>
          <w:b/>
          <w:sz w:val="20"/>
          <w:u w:val="single"/>
        </w:rPr>
      </w:pPr>
      <w:r>
        <w:rPr>
          <w:rFonts w:cs="Arial"/>
          <w:b/>
          <w:sz w:val="20"/>
          <w:u w:val="single"/>
        </w:rPr>
        <w:t>6</w:t>
      </w:r>
      <w:r w:rsidR="00E44C83" w:rsidRPr="004F5EA4">
        <w:rPr>
          <w:rFonts w:cs="Arial"/>
          <w:b/>
          <w:sz w:val="20"/>
          <w:u w:val="single"/>
        </w:rPr>
        <w:t>.</w:t>
      </w:r>
      <w:r w:rsidR="004B6175" w:rsidRPr="004F5EA4">
        <w:rPr>
          <w:rFonts w:cs="Arial"/>
          <w:b/>
          <w:sz w:val="20"/>
          <w:u w:val="single"/>
        </w:rPr>
        <w:t xml:space="preserve"> </w:t>
      </w:r>
      <w:r w:rsidR="00B84BCF" w:rsidRPr="004F5EA4">
        <w:rPr>
          <w:rFonts w:cs="Arial"/>
          <w:b/>
          <w:sz w:val="20"/>
          <w:u w:val="single"/>
        </w:rPr>
        <w:t xml:space="preserve">Sklenitev pogodbe </w:t>
      </w:r>
    </w:p>
    <w:p w14:paraId="734F2D7B" w14:textId="77777777" w:rsidR="004F5EA4" w:rsidRDefault="004F5EA4" w:rsidP="004F5EA4">
      <w:pPr>
        <w:tabs>
          <w:tab w:val="center" w:pos="4320"/>
          <w:tab w:val="right" w:pos="8640"/>
        </w:tabs>
        <w:jc w:val="both"/>
        <w:rPr>
          <w:rFonts w:cs="Arial"/>
          <w:sz w:val="20"/>
          <w:lang w:eastAsia="sl-SI"/>
        </w:rPr>
      </w:pPr>
      <w:r w:rsidRPr="00B84BCF">
        <w:rPr>
          <w:rFonts w:cs="Arial"/>
          <w:sz w:val="20"/>
          <w:lang w:eastAsia="sl-SI"/>
        </w:rPr>
        <w:t xml:space="preserve">V kolikor bo v roku prispelo </w:t>
      </w:r>
      <w:r w:rsidR="009977DA">
        <w:rPr>
          <w:rFonts w:cs="Arial"/>
          <w:sz w:val="20"/>
          <w:lang w:eastAsia="sl-SI"/>
        </w:rPr>
        <w:t>več</w:t>
      </w:r>
      <w:r w:rsidRPr="00B84BCF">
        <w:rPr>
          <w:rFonts w:cs="Arial"/>
          <w:sz w:val="20"/>
          <w:lang w:eastAsia="sl-SI"/>
        </w:rPr>
        <w:t xml:space="preserve"> ponudb, </w:t>
      </w:r>
      <w:r w:rsidR="009977DA">
        <w:rPr>
          <w:rFonts w:cs="Arial"/>
          <w:sz w:val="20"/>
          <w:lang w:eastAsia="sl-SI"/>
        </w:rPr>
        <w:t>se bodo organizirala dodatna pogajanja o ceni in o drugih pogojih pravnega posla.</w:t>
      </w:r>
      <w:r w:rsidRPr="00B84BCF">
        <w:rPr>
          <w:rFonts w:cs="Arial"/>
          <w:sz w:val="20"/>
          <w:lang w:eastAsia="sl-SI"/>
        </w:rPr>
        <w:t xml:space="preserve"> </w:t>
      </w:r>
    </w:p>
    <w:p w14:paraId="3F90C5B7" w14:textId="77777777" w:rsidR="00074954" w:rsidRDefault="00074954" w:rsidP="004F5EA4">
      <w:pPr>
        <w:tabs>
          <w:tab w:val="center" w:pos="4320"/>
          <w:tab w:val="right" w:pos="8640"/>
        </w:tabs>
        <w:jc w:val="both"/>
        <w:rPr>
          <w:rFonts w:cs="Arial"/>
          <w:sz w:val="20"/>
          <w:lang w:eastAsia="sl-SI"/>
        </w:rPr>
      </w:pPr>
    </w:p>
    <w:p w14:paraId="2FFDC50A" w14:textId="40D752FB" w:rsidR="00074954" w:rsidRPr="004F5EA4" w:rsidRDefault="00074954" w:rsidP="00074954">
      <w:pPr>
        <w:spacing w:line="260" w:lineRule="exact"/>
        <w:ind w:right="-54"/>
        <w:jc w:val="both"/>
        <w:rPr>
          <w:rFonts w:cs="Arial"/>
          <w:sz w:val="20"/>
        </w:rPr>
      </w:pPr>
      <w:r w:rsidRPr="00B84BCF">
        <w:rPr>
          <w:rFonts w:cs="Arial"/>
          <w:sz w:val="20"/>
        </w:rPr>
        <w:t>Pogodba bo sklenjena s tistim ponudnikom, ki b</w:t>
      </w:r>
      <w:r>
        <w:rPr>
          <w:rFonts w:cs="Arial"/>
          <w:sz w:val="20"/>
        </w:rPr>
        <w:t>o ponudil najvišjo odkupno ceno</w:t>
      </w:r>
      <w:r w:rsidR="00DB2503">
        <w:rPr>
          <w:rFonts w:cs="Arial"/>
          <w:sz w:val="20"/>
        </w:rPr>
        <w:t xml:space="preserve"> pod pogojem, da</w:t>
      </w:r>
      <w:r w:rsidR="006E51EF">
        <w:rPr>
          <w:rFonts w:cs="Arial"/>
          <w:sz w:val="20"/>
        </w:rPr>
        <w:t xml:space="preserve"> noben od</w:t>
      </w:r>
      <w:r w:rsidR="00DB2503">
        <w:rPr>
          <w:rFonts w:cs="Arial"/>
          <w:sz w:val="20"/>
        </w:rPr>
        <w:t xml:space="preserve"> </w:t>
      </w:r>
      <w:r w:rsidR="00C65305">
        <w:rPr>
          <w:rFonts w:cs="Arial"/>
          <w:sz w:val="20"/>
        </w:rPr>
        <w:t>solastnik</w:t>
      </w:r>
      <w:r w:rsidR="006E51EF">
        <w:rPr>
          <w:rFonts w:cs="Arial"/>
          <w:sz w:val="20"/>
        </w:rPr>
        <w:t>ov</w:t>
      </w:r>
      <w:r w:rsidR="00C65305">
        <w:rPr>
          <w:rFonts w:cs="Arial"/>
          <w:sz w:val="20"/>
        </w:rPr>
        <w:t xml:space="preserve"> </w:t>
      </w:r>
      <w:r w:rsidR="00DB2503">
        <w:rPr>
          <w:rFonts w:cs="Arial"/>
          <w:sz w:val="20"/>
        </w:rPr>
        <w:t>ne bo uveljavljal predkupne pravice.</w:t>
      </w:r>
      <w:r w:rsidR="00DA3709">
        <w:rPr>
          <w:rFonts w:cs="Arial"/>
          <w:sz w:val="20"/>
        </w:rPr>
        <w:t xml:space="preserve"> </w:t>
      </w:r>
    </w:p>
    <w:p w14:paraId="357CD604" w14:textId="77777777" w:rsidR="004F5EA4" w:rsidRPr="00B84BCF" w:rsidRDefault="004F5EA4" w:rsidP="00B84BCF">
      <w:pPr>
        <w:spacing w:line="260" w:lineRule="exact"/>
        <w:ind w:right="-54"/>
        <w:jc w:val="both"/>
        <w:rPr>
          <w:rFonts w:cs="Arial"/>
          <w:sz w:val="20"/>
        </w:rPr>
      </w:pPr>
    </w:p>
    <w:p w14:paraId="112B38F0" w14:textId="77777777" w:rsidR="00B84BCF" w:rsidRPr="00B84BCF" w:rsidRDefault="00B84BCF" w:rsidP="00B84BCF">
      <w:pPr>
        <w:tabs>
          <w:tab w:val="center" w:pos="4320"/>
          <w:tab w:val="right" w:pos="8640"/>
        </w:tabs>
        <w:jc w:val="both"/>
        <w:rPr>
          <w:rFonts w:cs="Arial"/>
          <w:sz w:val="20"/>
          <w:lang w:eastAsia="sl-SI"/>
        </w:rPr>
      </w:pPr>
      <w:r w:rsidRPr="00B84BCF">
        <w:rPr>
          <w:rFonts w:cs="Arial"/>
          <w:sz w:val="20"/>
          <w:lang w:eastAsia="sl-SI"/>
        </w:rPr>
        <w:t xml:space="preserve">Cene in drugi elementi ponudbe, ponujeni na pogajanjih, so zavezujoči. </w:t>
      </w:r>
    </w:p>
    <w:p w14:paraId="42340EBA" w14:textId="77777777" w:rsidR="00B84BCF" w:rsidRPr="00B84BCF" w:rsidRDefault="00B84BCF" w:rsidP="00B84BCF">
      <w:pPr>
        <w:tabs>
          <w:tab w:val="center" w:pos="4320"/>
          <w:tab w:val="right" w:pos="8640"/>
        </w:tabs>
        <w:jc w:val="both"/>
        <w:rPr>
          <w:rFonts w:cs="Arial"/>
          <w:sz w:val="20"/>
          <w:lang w:eastAsia="sl-SI"/>
        </w:rPr>
      </w:pPr>
    </w:p>
    <w:p w14:paraId="6225D09B" w14:textId="77777777" w:rsidR="004F5EA4" w:rsidRPr="004F5EA4" w:rsidRDefault="004F5EA4" w:rsidP="004F5EA4">
      <w:pPr>
        <w:jc w:val="both"/>
        <w:rPr>
          <w:rFonts w:cs="Arial"/>
          <w:sz w:val="20"/>
        </w:rPr>
      </w:pPr>
      <w:r w:rsidRPr="004F5EA4">
        <w:rPr>
          <w:rFonts w:cs="Arial"/>
          <w:sz w:val="20"/>
        </w:rPr>
        <w:t>Vse stroške v zvezi s prenosom lastništva (overitve, takse, vpis v zemljiško knjigo in drugo) plača kupec.</w:t>
      </w:r>
    </w:p>
    <w:p w14:paraId="5FC0BEBF" w14:textId="77777777" w:rsidR="00B84BCF" w:rsidRPr="004F5EA4" w:rsidRDefault="00B84BCF" w:rsidP="00B84BCF">
      <w:pPr>
        <w:spacing w:line="260" w:lineRule="exact"/>
        <w:jc w:val="both"/>
        <w:rPr>
          <w:rFonts w:cs="Arial"/>
          <w:sz w:val="20"/>
        </w:rPr>
      </w:pPr>
    </w:p>
    <w:p w14:paraId="00628992" w14:textId="05DED4D5" w:rsidR="004F5EA4" w:rsidRPr="004F5EA4" w:rsidRDefault="00AB38CE" w:rsidP="004F5EA4">
      <w:pPr>
        <w:jc w:val="both"/>
        <w:rPr>
          <w:rFonts w:cs="Arial"/>
          <w:sz w:val="20"/>
          <w:lang w:eastAsia="sl-SI"/>
        </w:rPr>
      </w:pPr>
      <w:r>
        <w:rPr>
          <w:rFonts w:cs="Arial"/>
          <w:sz w:val="20"/>
        </w:rPr>
        <w:t>Nepremičnin</w:t>
      </w:r>
      <w:r w:rsidR="00641017">
        <w:rPr>
          <w:rFonts w:cs="Arial"/>
          <w:sz w:val="20"/>
        </w:rPr>
        <w:t>a</w:t>
      </w:r>
      <w:r w:rsidR="004F5EA4" w:rsidRPr="004F5EA4">
        <w:rPr>
          <w:rFonts w:cs="Arial"/>
          <w:sz w:val="20"/>
        </w:rPr>
        <w:t xml:space="preserve"> bo prodan</w:t>
      </w:r>
      <w:r w:rsidR="00641017">
        <w:rPr>
          <w:rFonts w:cs="Arial"/>
          <w:sz w:val="20"/>
        </w:rPr>
        <w:t>a</w:t>
      </w:r>
      <w:r w:rsidR="004F5EA4" w:rsidRPr="004F5EA4">
        <w:rPr>
          <w:rFonts w:cs="Arial"/>
          <w:sz w:val="20"/>
        </w:rPr>
        <w:t xml:space="preserve"> po načelu videno – kupljeno, zato morebitne reklamacije po sklenitvi prodajne pogodbe ne bodo upoštevane. </w:t>
      </w:r>
      <w:r w:rsidR="004F5EA4" w:rsidRPr="004F5EA4">
        <w:rPr>
          <w:rFonts w:cs="Arial"/>
          <w:sz w:val="20"/>
          <w:lang w:eastAsia="sl-SI"/>
        </w:rPr>
        <w:t>Prodajal</w:t>
      </w:r>
      <w:r w:rsidR="00DA3709">
        <w:rPr>
          <w:rFonts w:cs="Arial"/>
          <w:sz w:val="20"/>
          <w:lang w:eastAsia="sl-SI"/>
        </w:rPr>
        <w:t>ka</w:t>
      </w:r>
      <w:r w:rsidR="004F5EA4" w:rsidRPr="004F5EA4">
        <w:rPr>
          <w:rFonts w:cs="Arial"/>
          <w:sz w:val="20"/>
          <w:lang w:eastAsia="sl-SI"/>
        </w:rPr>
        <w:t xml:space="preserve"> ne jamči za izmer</w:t>
      </w:r>
      <w:r w:rsidR="00D66845">
        <w:rPr>
          <w:rFonts w:cs="Arial"/>
          <w:sz w:val="20"/>
          <w:lang w:eastAsia="sl-SI"/>
        </w:rPr>
        <w:t>o</w:t>
      </w:r>
      <w:r w:rsidR="004F5EA4" w:rsidRPr="004F5EA4">
        <w:rPr>
          <w:rFonts w:cs="Arial"/>
          <w:sz w:val="20"/>
          <w:lang w:eastAsia="sl-SI"/>
        </w:rPr>
        <w:t xml:space="preserve"> površin</w:t>
      </w:r>
      <w:r w:rsidR="00D66845">
        <w:rPr>
          <w:rFonts w:cs="Arial"/>
          <w:sz w:val="20"/>
          <w:lang w:eastAsia="sl-SI"/>
        </w:rPr>
        <w:t>e</w:t>
      </w:r>
      <w:r w:rsidR="004F5EA4" w:rsidRPr="004F5EA4">
        <w:rPr>
          <w:rFonts w:cs="Arial"/>
          <w:sz w:val="20"/>
          <w:lang w:eastAsia="sl-SI"/>
        </w:rPr>
        <w:t xml:space="preserve">, niti za </w:t>
      </w:r>
      <w:r w:rsidR="00641017">
        <w:rPr>
          <w:rFonts w:cs="Arial"/>
          <w:sz w:val="20"/>
          <w:lang w:eastAsia="sl-SI"/>
        </w:rPr>
        <w:t>njen</w:t>
      </w:r>
      <w:r w:rsidR="004F5EA4" w:rsidRPr="004F5EA4">
        <w:rPr>
          <w:rFonts w:cs="Arial"/>
          <w:sz w:val="20"/>
          <w:lang w:eastAsia="sl-SI"/>
        </w:rPr>
        <w:t xml:space="preserve"> namen uporabe. Kupec sam prevzema obveznost odprave morebitnih pomanjkljivosti v zvezi s kvaliteto in obsegom predmeta prodaje.</w:t>
      </w:r>
    </w:p>
    <w:p w14:paraId="5F4453E5" w14:textId="77777777" w:rsidR="00B84BCF" w:rsidRPr="00B84BCF" w:rsidRDefault="00B84BCF" w:rsidP="00B84BCF">
      <w:pPr>
        <w:spacing w:line="260" w:lineRule="exact"/>
        <w:jc w:val="both"/>
        <w:rPr>
          <w:rFonts w:cs="Arial"/>
          <w:sz w:val="20"/>
          <w:lang w:eastAsia="sl-SI"/>
        </w:rPr>
      </w:pPr>
    </w:p>
    <w:p w14:paraId="6E135DCD" w14:textId="7A685794" w:rsidR="00AC1799" w:rsidRDefault="00B84BCF" w:rsidP="00B84BCF">
      <w:pPr>
        <w:spacing w:line="260" w:lineRule="exact"/>
        <w:jc w:val="both"/>
        <w:rPr>
          <w:rFonts w:cs="Arial"/>
          <w:sz w:val="20"/>
        </w:rPr>
      </w:pPr>
      <w:r w:rsidRPr="00B84BCF">
        <w:rPr>
          <w:rFonts w:cs="Arial"/>
          <w:sz w:val="20"/>
          <w:lang w:eastAsia="sl-SI"/>
        </w:rPr>
        <w:t xml:space="preserve">Organizator si pridržuje pravico, da </w:t>
      </w:r>
      <w:r w:rsidRPr="00B84BCF">
        <w:rPr>
          <w:rFonts w:cs="Arial"/>
          <w:sz w:val="20"/>
        </w:rPr>
        <w:t>lahko do sklenitve pravnega posla, brez odškodninske odgovornosti, odstopi od pogajanj.</w:t>
      </w:r>
    </w:p>
    <w:p w14:paraId="0FF4BAF6" w14:textId="77777777" w:rsidR="006A45A9" w:rsidRPr="00B84BCF" w:rsidRDefault="006A45A9" w:rsidP="00B84BCF">
      <w:pPr>
        <w:spacing w:line="260" w:lineRule="exact"/>
        <w:jc w:val="both"/>
        <w:rPr>
          <w:rFonts w:cs="Arial"/>
          <w:sz w:val="20"/>
        </w:rPr>
      </w:pPr>
    </w:p>
    <w:p w14:paraId="35509A74" w14:textId="77777777" w:rsidR="00A30400" w:rsidRPr="004F5EA4" w:rsidRDefault="00A30400" w:rsidP="00E44C83">
      <w:pPr>
        <w:jc w:val="both"/>
        <w:rPr>
          <w:rFonts w:cs="Arial"/>
          <w:b/>
          <w:sz w:val="20"/>
          <w:u w:val="single"/>
        </w:rPr>
      </w:pPr>
    </w:p>
    <w:p w14:paraId="1B0A8325" w14:textId="77777777" w:rsidR="00367FAC" w:rsidRPr="004F5EA4" w:rsidRDefault="00670515" w:rsidP="00E44C83">
      <w:pPr>
        <w:jc w:val="both"/>
        <w:rPr>
          <w:rFonts w:cs="Arial"/>
          <w:b/>
          <w:sz w:val="20"/>
          <w:u w:val="single"/>
        </w:rPr>
      </w:pPr>
      <w:r>
        <w:rPr>
          <w:rFonts w:cs="Arial"/>
          <w:b/>
          <w:sz w:val="20"/>
          <w:u w:val="single"/>
        </w:rPr>
        <w:t>7</w:t>
      </w:r>
      <w:r w:rsidR="00E44C83" w:rsidRPr="004F5EA4">
        <w:rPr>
          <w:rFonts w:cs="Arial"/>
          <w:b/>
          <w:sz w:val="20"/>
          <w:u w:val="single"/>
        </w:rPr>
        <w:t xml:space="preserve">. Podrobnejši pogoji </w:t>
      </w:r>
      <w:r w:rsidR="00367FAC" w:rsidRPr="004F5EA4">
        <w:rPr>
          <w:rFonts w:cs="Arial"/>
          <w:b/>
          <w:sz w:val="20"/>
          <w:u w:val="single"/>
        </w:rPr>
        <w:t>zbiranja ponudb</w:t>
      </w:r>
    </w:p>
    <w:p w14:paraId="7D55D1CB" w14:textId="77777777" w:rsidR="00367FAC" w:rsidRDefault="00E1585D" w:rsidP="00367FAC">
      <w:pPr>
        <w:jc w:val="both"/>
        <w:rPr>
          <w:rFonts w:cs="Arial"/>
          <w:sz w:val="20"/>
        </w:rPr>
      </w:pPr>
      <w:r>
        <w:rPr>
          <w:rFonts w:cs="Arial"/>
          <w:sz w:val="20"/>
        </w:rPr>
        <w:t>Ponudbo lahko oddajo</w:t>
      </w:r>
      <w:r w:rsidR="00367FAC" w:rsidRPr="004F5EA4">
        <w:rPr>
          <w:rFonts w:cs="Arial"/>
          <w:sz w:val="20"/>
        </w:rPr>
        <w:t xml:space="preserve"> pravne in fizične osebe, ki v skladu s pravnim redom Republike Slovenije lahko postanejo lastniki nepremičnin.</w:t>
      </w:r>
      <w:r w:rsidR="007C4FE6">
        <w:rPr>
          <w:rFonts w:cs="Arial"/>
          <w:sz w:val="20"/>
        </w:rPr>
        <w:t xml:space="preserve"> </w:t>
      </w:r>
    </w:p>
    <w:p w14:paraId="605E5127" w14:textId="77777777" w:rsidR="00E1585D" w:rsidRPr="004F5EA4" w:rsidRDefault="00E1585D" w:rsidP="00367FAC">
      <w:pPr>
        <w:jc w:val="both"/>
        <w:rPr>
          <w:rFonts w:cs="Arial"/>
          <w:sz w:val="20"/>
        </w:rPr>
      </w:pPr>
    </w:p>
    <w:p w14:paraId="45D5421E" w14:textId="58F37FA9" w:rsidR="003602EC" w:rsidRPr="003602EC" w:rsidRDefault="003602EC" w:rsidP="003602EC">
      <w:pPr>
        <w:jc w:val="both"/>
        <w:rPr>
          <w:sz w:val="20"/>
        </w:rPr>
      </w:pPr>
      <w:r w:rsidRPr="003602EC">
        <w:rPr>
          <w:sz w:val="20"/>
        </w:rPr>
        <w:t xml:space="preserve">Ponudniki pošljejo ponudbe oziroma ponudbe prinesejo osebno v zaprti pisemski ovojnici z navedbo » NP </w:t>
      </w:r>
      <w:r w:rsidR="00641017">
        <w:rPr>
          <w:sz w:val="20"/>
        </w:rPr>
        <w:t>477-</w:t>
      </w:r>
      <w:r w:rsidR="00D66845">
        <w:rPr>
          <w:sz w:val="20"/>
        </w:rPr>
        <w:t>190</w:t>
      </w:r>
      <w:r w:rsidR="00641017">
        <w:rPr>
          <w:sz w:val="20"/>
        </w:rPr>
        <w:t>/201</w:t>
      </w:r>
      <w:r w:rsidR="00D66845">
        <w:rPr>
          <w:sz w:val="20"/>
        </w:rPr>
        <w:t>2</w:t>
      </w:r>
      <w:r w:rsidR="00641017">
        <w:rPr>
          <w:sz w:val="20"/>
        </w:rPr>
        <w:t>-MPJU</w:t>
      </w:r>
      <w:r w:rsidR="00475673">
        <w:rPr>
          <w:sz w:val="20"/>
        </w:rPr>
        <w:t xml:space="preserve"> </w:t>
      </w:r>
      <w:r w:rsidRPr="003602EC">
        <w:rPr>
          <w:sz w:val="20"/>
        </w:rPr>
        <w:t xml:space="preserve">– NE ODPIRAJ« na naslov organizatorja: Ministrstvo za javno upravo, Tržaška cesta 21, Ljubljana. </w:t>
      </w:r>
    </w:p>
    <w:p w14:paraId="215665EC" w14:textId="77777777" w:rsidR="003602EC" w:rsidRPr="003602EC" w:rsidRDefault="003602EC" w:rsidP="003602EC">
      <w:pPr>
        <w:jc w:val="both"/>
        <w:rPr>
          <w:sz w:val="20"/>
        </w:rPr>
      </w:pPr>
    </w:p>
    <w:p w14:paraId="0A90CD3A" w14:textId="77777777" w:rsidR="003602EC" w:rsidRPr="003602EC" w:rsidRDefault="003602EC" w:rsidP="003602EC">
      <w:pPr>
        <w:jc w:val="both"/>
        <w:rPr>
          <w:sz w:val="20"/>
        </w:rPr>
      </w:pPr>
      <w:r w:rsidRPr="003602EC">
        <w:rPr>
          <w:b/>
          <w:bCs/>
          <w:sz w:val="20"/>
          <w:u w:val="single"/>
        </w:rPr>
        <w:t>Kot popolna ponudba se šteje tista, ki vsebuje</w:t>
      </w:r>
      <w:r w:rsidRPr="003602EC">
        <w:rPr>
          <w:sz w:val="20"/>
        </w:rPr>
        <w:t>:</w:t>
      </w:r>
    </w:p>
    <w:p w14:paraId="701DF047" w14:textId="77777777" w:rsidR="003602EC" w:rsidRPr="003602EC" w:rsidRDefault="003602EC" w:rsidP="003602EC">
      <w:pPr>
        <w:ind w:left="567" w:hanging="425"/>
        <w:jc w:val="both"/>
        <w:rPr>
          <w:sz w:val="20"/>
        </w:rPr>
      </w:pPr>
      <w:r w:rsidRPr="003602EC">
        <w:rPr>
          <w:sz w:val="20"/>
        </w:rPr>
        <w:t>1.</w:t>
      </w:r>
      <w:r w:rsidRPr="003602EC">
        <w:rPr>
          <w:sz w:val="20"/>
        </w:rPr>
        <w:tab/>
        <w:t xml:space="preserve">izpolnjen, lastnoročno podpisan obrazec, ki je priloga 1 te objave </w:t>
      </w:r>
    </w:p>
    <w:p w14:paraId="4797B533" w14:textId="77777777" w:rsidR="003602EC" w:rsidRPr="003602EC" w:rsidRDefault="003602EC" w:rsidP="003602EC">
      <w:pPr>
        <w:ind w:left="567" w:hanging="425"/>
        <w:jc w:val="both"/>
        <w:rPr>
          <w:sz w:val="20"/>
        </w:rPr>
      </w:pPr>
      <w:r w:rsidRPr="003602EC">
        <w:rPr>
          <w:sz w:val="20"/>
        </w:rPr>
        <w:t>2.</w:t>
      </w:r>
      <w:r w:rsidRPr="003602EC">
        <w:rPr>
          <w:sz w:val="20"/>
        </w:rPr>
        <w:tab/>
        <w:t>kopijo veljavnega uradnega identifikacijskega dokumenta. V kolikor ponudnik ne predloži kopije osebne izkaznice ali potne listine, je potrebno kopiji uradnega identifikacijskega dokumenta priložiti tudi potrdilo o državljanstvu ali izpisek iz matičnega registra – velja za fizične osebe in s.p.-je.</w:t>
      </w:r>
    </w:p>
    <w:p w14:paraId="220F4477" w14:textId="77777777" w:rsidR="003602EC" w:rsidRPr="003602EC" w:rsidRDefault="003602EC" w:rsidP="003602EC">
      <w:pPr>
        <w:jc w:val="both"/>
        <w:rPr>
          <w:sz w:val="20"/>
        </w:rPr>
      </w:pPr>
    </w:p>
    <w:p w14:paraId="3EC24207" w14:textId="66EDFF76" w:rsidR="003602EC" w:rsidRPr="003602EC" w:rsidRDefault="003602EC" w:rsidP="003602EC">
      <w:pPr>
        <w:jc w:val="both"/>
        <w:rPr>
          <w:sz w:val="20"/>
        </w:rPr>
      </w:pPr>
      <w:r w:rsidRPr="003602EC">
        <w:rPr>
          <w:sz w:val="20"/>
        </w:rPr>
        <w:t xml:space="preserve">Šteje se, da je ponudba pravočasna, če na naslov organizatorja </w:t>
      </w:r>
      <w:r w:rsidRPr="0033702B">
        <w:rPr>
          <w:b/>
          <w:bCs/>
          <w:sz w:val="20"/>
          <w:bdr w:val="single" w:sz="4" w:space="0" w:color="auto"/>
          <w:shd w:val="clear" w:color="auto" w:fill="D9E2F3" w:themeFill="accent1" w:themeFillTint="33"/>
        </w:rPr>
        <w:t xml:space="preserve">prispe najkasneje do </w:t>
      </w:r>
      <w:r w:rsidR="00641017">
        <w:rPr>
          <w:b/>
          <w:bCs/>
          <w:sz w:val="20"/>
          <w:bdr w:val="single" w:sz="4" w:space="0" w:color="auto"/>
          <w:shd w:val="clear" w:color="auto" w:fill="D9E2F3" w:themeFill="accent1" w:themeFillTint="33"/>
        </w:rPr>
        <w:t>2</w:t>
      </w:r>
      <w:r w:rsidRPr="0033702B">
        <w:rPr>
          <w:b/>
          <w:bCs/>
          <w:sz w:val="20"/>
          <w:bdr w:val="single" w:sz="4" w:space="0" w:color="auto"/>
          <w:shd w:val="clear" w:color="auto" w:fill="D9E2F3" w:themeFill="accent1" w:themeFillTint="33"/>
        </w:rPr>
        <w:t xml:space="preserve">. </w:t>
      </w:r>
      <w:r w:rsidR="00D66845">
        <w:rPr>
          <w:b/>
          <w:bCs/>
          <w:sz w:val="20"/>
          <w:bdr w:val="single" w:sz="4" w:space="0" w:color="auto"/>
          <w:shd w:val="clear" w:color="auto" w:fill="D9E2F3" w:themeFill="accent1" w:themeFillTint="33"/>
        </w:rPr>
        <w:t>12</w:t>
      </w:r>
      <w:r w:rsidRPr="0033702B">
        <w:rPr>
          <w:b/>
          <w:bCs/>
          <w:sz w:val="20"/>
          <w:bdr w:val="single" w:sz="4" w:space="0" w:color="auto"/>
          <w:shd w:val="clear" w:color="auto" w:fill="D9E2F3" w:themeFill="accent1" w:themeFillTint="33"/>
        </w:rPr>
        <w:t>. 202</w:t>
      </w:r>
      <w:r w:rsidR="00475673">
        <w:rPr>
          <w:b/>
          <w:bCs/>
          <w:sz w:val="20"/>
          <w:bdr w:val="single" w:sz="4" w:space="0" w:color="auto"/>
          <w:shd w:val="clear" w:color="auto" w:fill="D9E2F3" w:themeFill="accent1" w:themeFillTint="33"/>
        </w:rPr>
        <w:t>4</w:t>
      </w:r>
      <w:r w:rsidRPr="0033702B">
        <w:rPr>
          <w:b/>
          <w:bCs/>
          <w:sz w:val="20"/>
          <w:bdr w:val="single" w:sz="4" w:space="0" w:color="auto"/>
          <w:shd w:val="clear" w:color="auto" w:fill="D9E2F3" w:themeFill="accent1" w:themeFillTint="33"/>
        </w:rPr>
        <w:t xml:space="preserve"> do 15.00 ure</w:t>
      </w:r>
      <w:r w:rsidR="00EF5782" w:rsidRPr="00EF5782">
        <w:rPr>
          <w:sz w:val="20"/>
          <w:vertAlign w:val="superscript"/>
        </w:rPr>
        <w:t>1</w:t>
      </w:r>
      <w:r w:rsidR="00EF5782">
        <w:rPr>
          <w:sz w:val="20"/>
        </w:rPr>
        <w:t>.</w:t>
      </w:r>
      <w:r w:rsidRPr="003602EC">
        <w:rPr>
          <w:sz w:val="20"/>
        </w:rPr>
        <w:t xml:space="preserve"> </w:t>
      </w:r>
    </w:p>
    <w:p w14:paraId="3D6BD43E" w14:textId="77777777" w:rsidR="003602EC" w:rsidRPr="003602EC" w:rsidRDefault="003602EC" w:rsidP="003602EC">
      <w:pPr>
        <w:jc w:val="both"/>
        <w:rPr>
          <w:sz w:val="20"/>
        </w:rPr>
      </w:pPr>
    </w:p>
    <w:p w14:paraId="6CBA3639" w14:textId="77777777" w:rsidR="003602EC" w:rsidRPr="00EF5782" w:rsidRDefault="003602EC" w:rsidP="00EF5782">
      <w:pPr>
        <w:pBdr>
          <w:top w:val="single" w:sz="4" w:space="1" w:color="auto"/>
          <w:left w:val="single" w:sz="4" w:space="4" w:color="auto"/>
          <w:bottom w:val="single" w:sz="4" w:space="1" w:color="auto"/>
          <w:right w:val="single" w:sz="4" w:space="4" w:color="auto"/>
        </w:pBdr>
        <w:shd w:val="clear" w:color="auto" w:fill="D9E2F3" w:themeFill="accent1" w:themeFillTint="33"/>
        <w:jc w:val="both"/>
        <w:rPr>
          <w:b/>
          <w:bCs/>
          <w:sz w:val="20"/>
        </w:rPr>
      </w:pPr>
      <w:r w:rsidRPr="00EF5782">
        <w:rPr>
          <w:b/>
          <w:bCs/>
          <w:sz w:val="20"/>
        </w:rPr>
        <w:t xml:space="preserve">Nepopolne, nepravočasne oziroma ponudbe, ki ne bodo izpolnjevale drugih pogojev iz te točke, bodo izločene iz postopka. </w:t>
      </w:r>
    </w:p>
    <w:p w14:paraId="3EBF1188" w14:textId="77777777" w:rsidR="003602EC" w:rsidRPr="003602EC" w:rsidRDefault="003602EC" w:rsidP="003602EC">
      <w:pPr>
        <w:jc w:val="both"/>
        <w:rPr>
          <w:sz w:val="20"/>
        </w:rPr>
      </w:pPr>
    </w:p>
    <w:p w14:paraId="43106CBE" w14:textId="77777777" w:rsidR="003602EC" w:rsidRPr="003602EC" w:rsidRDefault="003602EC" w:rsidP="003602EC">
      <w:pPr>
        <w:jc w:val="both"/>
        <w:rPr>
          <w:sz w:val="20"/>
        </w:rPr>
      </w:pPr>
      <w:r w:rsidRPr="003602EC">
        <w:rPr>
          <w:sz w:val="20"/>
        </w:rPr>
        <w:t xml:space="preserve">Odpiranje ponudb </w:t>
      </w:r>
      <w:r w:rsidRPr="00EF5782">
        <w:rPr>
          <w:sz w:val="20"/>
          <w:u w:val="single"/>
        </w:rPr>
        <w:t>NE BO javno</w:t>
      </w:r>
      <w:r w:rsidRPr="003602EC">
        <w:rPr>
          <w:sz w:val="20"/>
        </w:rPr>
        <w:t>.</w:t>
      </w:r>
    </w:p>
    <w:p w14:paraId="682882CC" w14:textId="77777777" w:rsidR="003602EC" w:rsidRPr="003602EC" w:rsidRDefault="003602EC" w:rsidP="003602EC">
      <w:pPr>
        <w:jc w:val="both"/>
        <w:rPr>
          <w:sz w:val="20"/>
        </w:rPr>
      </w:pPr>
    </w:p>
    <w:p w14:paraId="7BD26FAF" w14:textId="6A9D01F6" w:rsidR="003602EC" w:rsidRDefault="003602EC" w:rsidP="00A21655">
      <w:pPr>
        <w:jc w:val="both"/>
        <w:rPr>
          <w:sz w:val="20"/>
        </w:rPr>
      </w:pPr>
      <w:r w:rsidRPr="003602EC">
        <w:rPr>
          <w:sz w:val="20"/>
        </w:rPr>
        <w:t>Ponudniki bodo o rezultatih zbiranja ponudb obveščeni na njihov elektronski naslov najkasneje 7 dni po zaključenem odpiranju ponudb</w:t>
      </w:r>
      <w:r w:rsidR="00AA2EC1">
        <w:rPr>
          <w:sz w:val="20"/>
        </w:rPr>
        <w:t>.</w:t>
      </w:r>
    </w:p>
    <w:p w14:paraId="4997567D" w14:textId="77777777" w:rsidR="00D66845" w:rsidRDefault="00D66845" w:rsidP="00A21655">
      <w:pPr>
        <w:jc w:val="both"/>
        <w:rPr>
          <w:sz w:val="20"/>
        </w:rPr>
      </w:pPr>
    </w:p>
    <w:p w14:paraId="333EA6A3" w14:textId="77777777" w:rsidR="00A30400" w:rsidRPr="00367FAC" w:rsidRDefault="00A30400" w:rsidP="00367FAC">
      <w:pPr>
        <w:rPr>
          <w:rFonts w:cs="Arial"/>
          <w:sz w:val="20"/>
          <w:lang w:eastAsia="sl-SI"/>
        </w:rPr>
      </w:pPr>
    </w:p>
    <w:p w14:paraId="6B5E8467" w14:textId="77777777" w:rsidR="00E44C83" w:rsidRPr="004F5EA4" w:rsidRDefault="00E44C83" w:rsidP="00E44C83">
      <w:pPr>
        <w:jc w:val="both"/>
        <w:rPr>
          <w:rFonts w:cs="Arial"/>
          <w:b/>
          <w:sz w:val="20"/>
          <w:u w:val="single"/>
        </w:rPr>
      </w:pPr>
      <w:r w:rsidRPr="004F5EA4">
        <w:rPr>
          <w:rFonts w:cs="Arial"/>
          <w:b/>
          <w:sz w:val="20"/>
          <w:u w:val="single"/>
        </w:rPr>
        <w:t xml:space="preserve"> </w:t>
      </w:r>
      <w:r w:rsidR="00670515">
        <w:rPr>
          <w:rFonts w:cs="Arial"/>
          <w:b/>
          <w:sz w:val="20"/>
          <w:u w:val="single"/>
        </w:rPr>
        <w:t>8</w:t>
      </w:r>
      <w:r w:rsidR="004F5EA4" w:rsidRPr="004F5EA4">
        <w:rPr>
          <w:rFonts w:cs="Arial"/>
          <w:b/>
          <w:sz w:val="20"/>
          <w:u w:val="single"/>
        </w:rPr>
        <w:t>. O</w:t>
      </w:r>
      <w:r w:rsidR="004B6175" w:rsidRPr="004F5EA4">
        <w:rPr>
          <w:rFonts w:cs="Arial"/>
          <w:b/>
          <w:sz w:val="20"/>
          <w:u w:val="single"/>
        </w:rPr>
        <w:t xml:space="preserve">gled </w:t>
      </w:r>
    </w:p>
    <w:p w14:paraId="240A5862" w14:textId="0D73288D" w:rsidR="00BB7214" w:rsidRDefault="00E44C83" w:rsidP="00194838">
      <w:pPr>
        <w:jc w:val="both"/>
        <w:rPr>
          <w:rStyle w:val="Hiperpovezava"/>
          <w:rFonts w:cs="Arial"/>
          <w:color w:val="auto"/>
          <w:sz w:val="20"/>
          <w:u w:val="none"/>
        </w:rPr>
      </w:pPr>
      <w:r w:rsidRPr="004F5EA4">
        <w:rPr>
          <w:rStyle w:val="Hiperpovezava"/>
          <w:rFonts w:cs="Arial"/>
          <w:color w:val="auto"/>
          <w:sz w:val="20"/>
          <w:u w:val="none"/>
        </w:rPr>
        <w:t xml:space="preserve">Za dodatne informacije v zvezi s </w:t>
      </w:r>
      <w:r w:rsidR="008F073D">
        <w:rPr>
          <w:rStyle w:val="Hiperpovezava"/>
          <w:rFonts w:cs="Arial"/>
          <w:color w:val="auto"/>
          <w:sz w:val="20"/>
          <w:u w:val="none"/>
        </w:rPr>
        <w:t>postopkom</w:t>
      </w:r>
      <w:r w:rsidRPr="004F5EA4">
        <w:rPr>
          <w:rStyle w:val="Hiperpovezava"/>
          <w:rFonts w:cs="Arial"/>
          <w:color w:val="auto"/>
          <w:sz w:val="20"/>
          <w:u w:val="none"/>
        </w:rPr>
        <w:t xml:space="preserve"> </w:t>
      </w:r>
      <w:r w:rsidR="00670515">
        <w:rPr>
          <w:rStyle w:val="Hiperpovezava"/>
          <w:rFonts w:cs="Arial"/>
          <w:color w:val="auto"/>
          <w:sz w:val="20"/>
          <w:u w:val="none"/>
        </w:rPr>
        <w:t>prodaje</w:t>
      </w:r>
      <w:r w:rsidRPr="004F5EA4">
        <w:rPr>
          <w:rStyle w:val="Hiperpovezava"/>
          <w:rFonts w:cs="Arial"/>
          <w:color w:val="auto"/>
          <w:sz w:val="20"/>
          <w:u w:val="none"/>
        </w:rPr>
        <w:t xml:space="preserve"> se obrnite na</w:t>
      </w:r>
      <w:r w:rsidR="00D565B1">
        <w:rPr>
          <w:rStyle w:val="Hiperpovezava"/>
          <w:rFonts w:cs="Arial"/>
          <w:color w:val="auto"/>
          <w:sz w:val="20"/>
          <w:u w:val="none"/>
        </w:rPr>
        <w:t xml:space="preserve"> </w:t>
      </w:r>
      <w:r w:rsidR="00FE445A">
        <w:rPr>
          <w:rStyle w:val="Hiperpovezava"/>
          <w:rFonts w:cs="Arial"/>
          <w:color w:val="auto"/>
          <w:sz w:val="20"/>
          <w:u w:val="none"/>
        </w:rPr>
        <w:t>Lucijo Srebernjak,</w:t>
      </w:r>
      <w:r w:rsidRPr="004F5EA4">
        <w:rPr>
          <w:rStyle w:val="Hiperpovezava"/>
          <w:rFonts w:cs="Arial"/>
          <w:color w:val="auto"/>
          <w:sz w:val="20"/>
          <w:u w:val="none"/>
        </w:rPr>
        <w:t xml:space="preserve"> </w:t>
      </w:r>
      <w:r w:rsidR="00C066EE" w:rsidRPr="004F5EA4">
        <w:rPr>
          <w:rStyle w:val="Hiperpovezava"/>
          <w:rFonts w:cs="Arial"/>
          <w:color w:val="auto"/>
          <w:sz w:val="20"/>
          <w:u w:val="none"/>
        </w:rPr>
        <w:t xml:space="preserve">telefon 01 478 </w:t>
      </w:r>
      <w:r w:rsidR="00FE445A">
        <w:rPr>
          <w:rStyle w:val="Hiperpovezava"/>
          <w:rFonts w:cs="Arial"/>
          <w:color w:val="auto"/>
          <w:sz w:val="20"/>
          <w:u w:val="none"/>
        </w:rPr>
        <w:t>16 60</w:t>
      </w:r>
      <w:r w:rsidRPr="004F5EA4">
        <w:rPr>
          <w:rStyle w:val="Hiperpovezava"/>
          <w:rFonts w:cs="Arial"/>
          <w:color w:val="auto"/>
          <w:sz w:val="20"/>
          <w:u w:val="none"/>
        </w:rPr>
        <w:t>,</w:t>
      </w:r>
      <w:r w:rsidR="00F7010A" w:rsidRPr="004F5EA4">
        <w:rPr>
          <w:rStyle w:val="Hiperpovezava"/>
          <w:rFonts w:cs="Arial"/>
          <w:color w:val="auto"/>
          <w:sz w:val="20"/>
          <w:u w:val="none"/>
        </w:rPr>
        <w:t xml:space="preserve"> </w:t>
      </w:r>
      <w:r w:rsidRPr="004F5EA4">
        <w:rPr>
          <w:rStyle w:val="Hiperpovezava"/>
          <w:rFonts w:cs="Arial"/>
          <w:color w:val="auto"/>
          <w:sz w:val="20"/>
          <w:u w:val="none"/>
        </w:rPr>
        <w:t>e-pošta:</w:t>
      </w:r>
      <w:r w:rsidR="00194838" w:rsidRPr="004F5EA4">
        <w:rPr>
          <w:rStyle w:val="Hiperpovezava"/>
          <w:rFonts w:cs="Arial"/>
          <w:color w:val="auto"/>
          <w:sz w:val="20"/>
          <w:u w:val="none"/>
        </w:rPr>
        <w:t xml:space="preserve"> </w:t>
      </w:r>
      <w:hyperlink r:id="rId8" w:history="1">
        <w:r w:rsidR="00FE445A" w:rsidRPr="00A82CDB">
          <w:rPr>
            <w:rStyle w:val="Hiperpovezava"/>
            <w:rFonts w:cs="Arial"/>
            <w:sz w:val="20"/>
          </w:rPr>
          <w:t>lucija.srebernjak@gov.si</w:t>
        </w:r>
      </w:hyperlink>
      <w:r w:rsidR="00542CD4" w:rsidRPr="004F5EA4">
        <w:rPr>
          <w:rStyle w:val="Hiperpovezava"/>
          <w:rFonts w:cs="Arial"/>
          <w:color w:val="auto"/>
          <w:sz w:val="20"/>
          <w:u w:val="none"/>
        </w:rPr>
        <w:t>.</w:t>
      </w:r>
      <w:r w:rsidR="00FE445A">
        <w:rPr>
          <w:rStyle w:val="Hiperpovezava"/>
          <w:rFonts w:cs="Arial"/>
          <w:color w:val="auto"/>
          <w:sz w:val="20"/>
          <w:u w:val="none"/>
        </w:rPr>
        <w:t xml:space="preserve"> </w:t>
      </w:r>
    </w:p>
    <w:p w14:paraId="328461EE" w14:textId="1BADAC8C" w:rsidR="008F073D" w:rsidRDefault="008F073D" w:rsidP="00194838">
      <w:pPr>
        <w:jc w:val="both"/>
        <w:rPr>
          <w:rStyle w:val="Hiperpovezava"/>
          <w:rFonts w:cs="Arial"/>
          <w:color w:val="auto"/>
          <w:sz w:val="20"/>
          <w:u w:val="none"/>
        </w:rPr>
      </w:pPr>
    </w:p>
    <w:p w14:paraId="70C13C77" w14:textId="0B3B11E2" w:rsidR="008F073D" w:rsidRDefault="008F073D" w:rsidP="00194838">
      <w:pPr>
        <w:jc w:val="both"/>
        <w:rPr>
          <w:rStyle w:val="Hiperpovezava"/>
          <w:rFonts w:cs="Arial"/>
          <w:color w:val="auto"/>
          <w:sz w:val="20"/>
          <w:u w:val="none"/>
        </w:rPr>
      </w:pPr>
      <w:r>
        <w:rPr>
          <w:rStyle w:val="Hiperpovezava"/>
          <w:rFonts w:cs="Arial"/>
          <w:color w:val="auto"/>
          <w:sz w:val="20"/>
          <w:u w:val="none"/>
        </w:rPr>
        <w:t>Ogled nepremičnin</w:t>
      </w:r>
      <w:r w:rsidR="001C7C26">
        <w:rPr>
          <w:rStyle w:val="Hiperpovezava"/>
          <w:rFonts w:cs="Arial"/>
          <w:color w:val="auto"/>
          <w:sz w:val="20"/>
          <w:u w:val="none"/>
        </w:rPr>
        <w:t>e</w:t>
      </w:r>
      <w:r>
        <w:rPr>
          <w:rStyle w:val="Hiperpovezava"/>
          <w:rFonts w:cs="Arial"/>
          <w:color w:val="auto"/>
          <w:sz w:val="20"/>
          <w:u w:val="none"/>
        </w:rPr>
        <w:t xml:space="preserve"> je mogoč na podlagi predhodne najave na telefon: 01 478 1660.</w:t>
      </w:r>
    </w:p>
    <w:p w14:paraId="02339BCD" w14:textId="77777777" w:rsidR="00A30400" w:rsidRPr="004F5EA4" w:rsidRDefault="00A30400" w:rsidP="00194838">
      <w:pPr>
        <w:jc w:val="both"/>
        <w:rPr>
          <w:rStyle w:val="Hiperpovezava"/>
          <w:rFonts w:cs="Arial"/>
          <w:color w:val="auto"/>
          <w:sz w:val="20"/>
          <w:u w:val="none"/>
        </w:rPr>
      </w:pPr>
    </w:p>
    <w:p w14:paraId="2D702C5B" w14:textId="77777777" w:rsidR="00CE15F1" w:rsidRPr="004F5EA4" w:rsidRDefault="00CE15F1" w:rsidP="00194838">
      <w:pPr>
        <w:jc w:val="both"/>
        <w:rPr>
          <w:rFonts w:cs="Arial"/>
          <w:sz w:val="20"/>
        </w:rPr>
      </w:pPr>
    </w:p>
    <w:p w14:paraId="1EEAFBFD" w14:textId="77777777" w:rsidR="00E44C83" w:rsidRPr="004F5EA4" w:rsidRDefault="00670515" w:rsidP="00E44C83">
      <w:pPr>
        <w:jc w:val="both"/>
        <w:rPr>
          <w:rFonts w:cs="Arial"/>
          <w:b/>
          <w:sz w:val="20"/>
          <w:u w:val="single"/>
        </w:rPr>
      </w:pPr>
      <w:r>
        <w:rPr>
          <w:rFonts w:cs="Arial"/>
          <w:b/>
          <w:sz w:val="20"/>
          <w:u w:val="single"/>
        </w:rPr>
        <w:t>9</w:t>
      </w:r>
      <w:r w:rsidR="004B6175" w:rsidRPr="004F5EA4">
        <w:rPr>
          <w:rFonts w:cs="Arial"/>
          <w:b/>
          <w:sz w:val="20"/>
          <w:u w:val="single"/>
        </w:rPr>
        <w:t>. Opozorilo</w:t>
      </w:r>
    </w:p>
    <w:p w14:paraId="37D1D12F" w14:textId="77777777" w:rsidR="00497CA0" w:rsidRDefault="00D5488D" w:rsidP="007434F9">
      <w:pPr>
        <w:jc w:val="both"/>
        <w:rPr>
          <w:rFonts w:cs="Arial"/>
          <w:sz w:val="20"/>
        </w:rPr>
      </w:pPr>
      <w:r w:rsidRPr="004F5EA4">
        <w:rPr>
          <w:rFonts w:cs="Arial"/>
          <w:sz w:val="20"/>
        </w:rPr>
        <w:t xml:space="preserve">Organizator lahko </w:t>
      </w:r>
      <w:r w:rsidR="00E44C83" w:rsidRPr="004F5EA4">
        <w:rPr>
          <w:rFonts w:cs="Arial"/>
          <w:sz w:val="20"/>
        </w:rPr>
        <w:t>do sklenitve pra</w:t>
      </w:r>
      <w:r w:rsidR="004F5EA4" w:rsidRPr="004F5EA4">
        <w:rPr>
          <w:rFonts w:cs="Arial"/>
          <w:sz w:val="20"/>
        </w:rPr>
        <w:t xml:space="preserve">vnega posla, postopek zbiranja ponudb </w:t>
      </w:r>
      <w:r w:rsidR="00E44C83" w:rsidRPr="004F5EA4">
        <w:rPr>
          <w:rFonts w:cs="Arial"/>
          <w:sz w:val="20"/>
        </w:rPr>
        <w:t>ustavi</w:t>
      </w:r>
      <w:r w:rsidRPr="004F5EA4">
        <w:rPr>
          <w:rFonts w:cs="Arial"/>
          <w:sz w:val="20"/>
        </w:rPr>
        <w:t xml:space="preserve"> oziroma ne sklene pogodbe z uspelim </w:t>
      </w:r>
      <w:r w:rsidR="004F5EA4" w:rsidRPr="004F5EA4">
        <w:rPr>
          <w:rFonts w:cs="Arial"/>
          <w:sz w:val="20"/>
        </w:rPr>
        <w:t>ponudnikom</w:t>
      </w:r>
      <w:r w:rsidR="000D6EBE" w:rsidRPr="004F5EA4">
        <w:rPr>
          <w:rFonts w:cs="Arial"/>
          <w:sz w:val="20"/>
        </w:rPr>
        <w:t>, brez odškodninske odgovornosti</w:t>
      </w:r>
      <w:r w:rsidR="00983BBC">
        <w:rPr>
          <w:rFonts w:cs="Arial"/>
          <w:sz w:val="20"/>
        </w:rPr>
        <w:t>.</w:t>
      </w:r>
    </w:p>
    <w:p w14:paraId="0BEA969C" w14:textId="695DCBA8" w:rsidR="00266117" w:rsidRDefault="00266117" w:rsidP="007434F9">
      <w:pPr>
        <w:jc w:val="both"/>
        <w:rPr>
          <w:rFonts w:cs="Arial"/>
          <w:sz w:val="20"/>
        </w:rPr>
      </w:pPr>
    </w:p>
    <w:p w14:paraId="4E5ADFDF" w14:textId="77777777" w:rsidR="00AC1799" w:rsidRDefault="00AC1799" w:rsidP="007434F9">
      <w:pPr>
        <w:jc w:val="both"/>
        <w:rPr>
          <w:rFonts w:cs="Arial"/>
          <w:sz w:val="20"/>
        </w:rPr>
      </w:pPr>
    </w:p>
    <w:p w14:paraId="41A09E83" w14:textId="77777777" w:rsidR="007434F9" w:rsidRPr="008B7D32" w:rsidRDefault="007434F9" w:rsidP="007434F9">
      <w:pPr>
        <w:ind w:left="426" w:hanging="426"/>
        <w:jc w:val="both"/>
        <w:rPr>
          <w:rFonts w:cs="Arial"/>
          <w:b/>
          <w:bCs/>
          <w:sz w:val="20"/>
          <w:u w:val="single"/>
        </w:rPr>
      </w:pPr>
      <w:r w:rsidRPr="008B7D32">
        <w:rPr>
          <w:rFonts w:cs="Arial"/>
          <w:b/>
          <w:bCs/>
          <w:sz w:val="20"/>
          <w:u w:val="single"/>
        </w:rPr>
        <w:t>10 .</w:t>
      </w:r>
      <w:r>
        <w:rPr>
          <w:rFonts w:cs="Arial"/>
          <w:b/>
          <w:bCs/>
          <w:sz w:val="20"/>
          <w:u w:val="single"/>
        </w:rPr>
        <w:t xml:space="preserve"> Objava </w:t>
      </w:r>
      <w:r w:rsidRPr="008B7D32">
        <w:rPr>
          <w:rFonts w:cs="Arial"/>
          <w:b/>
          <w:bCs/>
          <w:sz w:val="20"/>
          <w:u w:val="single"/>
        </w:rPr>
        <w:t xml:space="preserve"> </w:t>
      </w:r>
      <w:r>
        <w:rPr>
          <w:rFonts w:cs="Arial"/>
          <w:b/>
          <w:bCs/>
          <w:sz w:val="20"/>
          <w:u w:val="single"/>
        </w:rPr>
        <w:t>o</w:t>
      </w:r>
      <w:r w:rsidRPr="008B7D32">
        <w:rPr>
          <w:rFonts w:cs="Arial"/>
          <w:b/>
          <w:bCs/>
          <w:sz w:val="20"/>
          <w:u w:val="single"/>
        </w:rPr>
        <w:t>bvestil</w:t>
      </w:r>
      <w:r>
        <w:rPr>
          <w:rFonts w:cs="Arial"/>
          <w:b/>
          <w:bCs/>
          <w:sz w:val="20"/>
          <w:u w:val="single"/>
        </w:rPr>
        <w:t>a</w:t>
      </w:r>
      <w:r w:rsidRPr="008B7D32">
        <w:rPr>
          <w:rFonts w:cs="Arial"/>
          <w:b/>
          <w:bCs/>
          <w:sz w:val="20"/>
          <w:u w:val="single"/>
        </w:rPr>
        <w:t xml:space="preserve"> posameznikom po 13. členu Splošne uredbe o varstvu podatkov (GDPR)</w:t>
      </w:r>
    </w:p>
    <w:p w14:paraId="49EDD823" w14:textId="77777777" w:rsidR="007434F9" w:rsidRPr="008B7D32" w:rsidRDefault="007434F9" w:rsidP="007434F9">
      <w:pPr>
        <w:jc w:val="both"/>
        <w:rPr>
          <w:rFonts w:cs="Arial"/>
          <w:bCs/>
          <w:sz w:val="20"/>
        </w:rPr>
      </w:pPr>
      <w:r w:rsidRPr="008B7D32">
        <w:rPr>
          <w:rFonts w:cs="Arial"/>
          <w:bCs/>
          <w:sz w:val="20"/>
        </w:rPr>
        <w:t xml:space="preserve">Obvestilo posameznikom po 13. členu Splošne uredbe o varstvu podatkov (GDPR) glede obdelave osebnih podatkov v elektronskih zbirkah in zbirkah dokumentarnega gradiva Ministrstva za javno upravo je objavljeno na spletni strani: </w:t>
      </w:r>
    </w:p>
    <w:p w14:paraId="44899AAB" w14:textId="77777777" w:rsidR="007434F9" w:rsidRDefault="007434F9" w:rsidP="007434F9">
      <w:pPr>
        <w:ind w:left="426" w:hanging="426"/>
        <w:rPr>
          <w:rFonts w:cs="Arial"/>
          <w:b/>
          <w:bCs/>
          <w:color w:val="FF0000"/>
          <w:sz w:val="20"/>
        </w:rPr>
      </w:pPr>
    </w:p>
    <w:p w14:paraId="6DFF77CC" w14:textId="77777777" w:rsidR="00983BBC" w:rsidRDefault="00000000" w:rsidP="00983BBC">
      <w:pPr>
        <w:rPr>
          <w:rFonts w:ascii="Calibri" w:hAnsi="Calibri"/>
        </w:rPr>
      </w:pPr>
      <w:hyperlink r:id="rId9" w:history="1">
        <w:r w:rsidR="00983BBC" w:rsidRPr="009C6775">
          <w:rPr>
            <w:rStyle w:val="Hiperpovezava"/>
          </w:rPr>
          <w:t>https://www.gov.si/assets/ministrstva/MJU/DSP/Sistemsko-urejanje/OBVESTILO_ravnanje_s_stvarnim_premozenjem-1.pdf</w:t>
        </w:r>
      </w:hyperlink>
    </w:p>
    <w:p w14:paraId="7CA3B99A" w14:textId="77777777" w:rsidR="007434F9" w:rsidRDefault="007434F9" w:rsidP="007434F9">
      <w:pPr>
        <w:jc w:val="both"/>
        <w:rPr>
          <w:rFonts w:cs="Arial"/>
          <w:sz w:val="20"/>
        </w:rPr>
      </w:pPr>
    </w:p>
    <w:p w14:paraId="301449C0" w14:textId="77777777" w:rsidR="00983BBC" w:rsidRDefault="00983BBC" w:rsidP="007434F9">
      <w:pPr>
        <w:jc w:val="both"/>
        <w:rPr>
          <w:rFonts w:cs="Arial"/>
          <w:sz w:val="20"/>
        </w:rPr>
      </w:pPr>
    </w:p>
    <w:p w14:paraId="155E0785" w14:textId="77777777" w:rsidR="00983BBC" w:rsidRPr="004F5EA4" w:rsidRDefault="00983BBC" w:rsidP="007434F9">
      <w:pPr>
        <w:jc w:val="both"/>
        <w:rPr>
          <w:rFonts w:cs="Arial"/>
          <w:sz w:val="20"/>
        </w:rPr>
      </w:pPr>
    </w:p>
    <w:tbl>
      <w:tblPr>
        <w:tblStyle w:val="Tabelasvetlamrea"/>
        <w:tblW w:w="0" w:type="auto"/>
        <w:tblLook w:val="04A0" w:firstRow="1" w:lastRow="0" w:firstColumn="1" w:lastColumn="0" w:noHBand="0" w:noVBand="1"/>
      </w:tblPr>
      <w:tblGrid>
        <w:gridCol w:w="4237"/>
        <w:gridCol w:w="4251"/>
      </w:tblGrid>
      <w:tr w:rsidR="00AF58EE" w:rsidRPr="00CC619F" w14:paraId="0ABF0F37" w14:textId="77777777" w:rsidTr="00CE60A9">
        <w:tc>
          <w:tcPr>
            <w:tcW w:w="4319" w:type="dxa"/>
          </w:tcPr>
          <w:p w14:paraId="535338B4" w14:textId="77777777" w:rsidR="00AF58EE" w:rsidRPr="00CC619F" w:rsidRDefault="00AF58EE" w:rsidP="00CC619F">
            <w:pPr>
              <w:jc w:val="both"/>
              <w:rPr>
                <w:rFonts w:cs="Arial"/>
                <w:b/>
                <w:sz w:val="20"/>
              </w:rPr>
            </w:pPr>
          </w:p>
        </w:tc>
        <w:tc>
          <w:tcPr>
            <w:tcW w:w="4319" w:type="dxa"/>
          </w:tcPr>
          <w:p w14:paraId="128F0F6A" w14:textId="3E10A605" w:rsidR="001C7C26" w:rsidRDefault="00D66845" w:rsidP="00CC619F">
            <w:pPr>
              <w:jc w:val="center"/>
              <w:rPr>
                <w:rFonts w:cs="Arial"/>
                <w:sz w:val="20"/>
              </w:rPr>
            </w:pPr>
            <w:r>
              <w:rPr>
                <w:rFonts w:cs="Arial"/>
                <w:sz w:val="20"/>
              </w:rPr>
              <w:t>mag. Franc Props</w:t>
            </w:r>
          </w:p>
          <w:p w14:paraId="43075119" w14:textId="5D66643C" w:rsidR="00D66845" w:rsidRPr="001C7C26" w:rsidRDefault="00D66845" w:rsidP="00CC619F">
            <w:pPr>
              <w:jc w:val="center"/>
              <w:rPr>
                <w:rFonts w:cs="Arial"/>
                <w:bCs/>
                <w:sz w:val="20"/>
              </w:rPr>
            </w:pPr>
            <w:r>
              <w:rPr>
                <w:rFonts w:cs="Arial"/>
                <w:bCs/>
                <w:sz w:val="20"/>
              </w:rPr>
              <w:t>minister</w:t>
            </w:r>
          </w:p>
        </w:tc>
      </w:tr>
    </w:tbl>
    <w:p w14:paraId="5EB7705E" w14:textId="01D9DCA2" w:rsidR="00A31408" w:rsidRDefault="00A31408" w:rsidP="00AF58EE">
      <w:pPr>
        <w:jc w:val="both"/>
        <w:rPr>
          <w:rFonts w:cs="Arial"/>
          <w:b/>
          <w:sz w:val="20"/>
        </w:rPr>
      </w:pPr>
    </w:p>
    <w:p w14:paraId="1DF1F251" w14:textId="65E9E17F" w:rsidR="00D73F85" w:rsidRDefault="00D73F85" w:rsidP="00AF58EE">
      <w:pPr>
        <w:jc w:val="both"/>
        <w:rPr>
          <w:rFonts w:cs="Arial"/>
          <w:b/>
          <w:sz w:val="20"/>
        </w:rPr>
      </w:pPr>
    </w:p>
    <w:p w14:paraId="587CAE56" w14:textId="03E2B4E6" w:rsidR="00D73F85" w:rsidRDefault="00D73F85" w:rsidP="00AF58EE">
      <w:pPr>
        <w:jc w:val="both"/>
        <w:rPr>
          <w:noProof/>
        </w:rPr>
      </w:pPr>
    </w:p>
    <w:p w14:paraId="2B4294BA" w14:textId="6C78162A" w:rsidR="00B84A0B" w:rsidRDefault="00B84A0B" w:rsidP="00AF58EE">
      <w:pPr>
        <w:jc w:val="both"/>
        <w:rPr>
          <w:noProof/>
        </w:rPr>
      </w:pPr>
    </w:p>
    <w:p w14:paraId="55F73C46" w14:textId="08D01C61" w:rsidR="00B84A0B" w:rsidRDefault="00B84A0B" w:rsidP="00AF58EE">
      <w:pPr>
        <w:jc w:val="both"/>
        <w:rPr>
          <w:noProof/>
        </w:rPr>
      </w:pPr>
    </w:p>
    <w:p w14:paraId="32DD6BA3" w14:textId="7377211B" w:rsidR="00B84A0B" w:rsidRDefault="00B84A0B" w:rsidP="00AF58EE">
      <w:pPr>
        <w:jc w:val="both"/>
        <w:rPr>
          <w:noProof/>
        </w:rPr>
      </w:pPr>
    </w:p>
    <w:p w14:paraId="3132871C" w14:textId="7A761A3B" w:rsidR="00987CDF" w:rsidRDefault="00987CDF" w:rsidP="00AF58EE">
      <w:pPr>
        <w:jc w:val="both"/>
        <w:rPr>
          <w:rFonts w:cs="Arial"/>
          <w:b/>
          <w:sz w:val="20"/>
        </w:rPr>
      </w:pPr>
    </w:p>
    <w:p w14:paraId="1FD93A34" w14:textId="6B9A9E9A" w:rsidR="00987CDF" w:rsidRDefault="00987CDF" w:rsidP="00AF58EE">
      <w:pPr>
        <w:jc w:val="both"/>
        <w:rPr>
          <w:rFonts w:cs="Arial"/>
          <w:b/>
          <w:sz w:val="20"/>
        </w:rPr>
      </w:pPr>
    </w:p>
    <w:p w14:paraId="3E5EB99D" w14:textId="33E0D6B8" w:rsidR="007B0F27" w:rsidRDefault="00EF5782" w:rsidP="009A54C5">
      <w:pPr>
        <w:tabs>
          <w:tab w:val="center" w:pos="5670"/>
        </w:tabs>
        <w:jc w:val="both"/>
        <w:rPr>
          <w:noProof/>
        </w:rPr>
      </w:pPr>
      <w:r>
        <w:rPr>
          <w:noProof/>
        </w:rPr>
        <w:t>______________</w:t>
      </w:r>
    </w:p>
    <w:p w14:paraId="15398F11" w14:textId="46DC2728" w:rsidR="00EF5782" w:rsidRDefault="00EF5782" w:rsidP="009A54C5">
      <w:pPr>
        <w:tabs>
          <w:tab w:val="center" w:pos="5670"/>
        </w:tabs>
        <w:jc w:val="both"/>
        <w:rPr>
          <w:noProof/>
        </w:rPr>
      </w:pPr>
    </w:p>
    <w:p w14:paraId="568698D7" w14:textId="039F9DB8" w:rsidR="00EF5782" w:rsidRPr="00EF5782" w:rsidRDefault="00EF5782" w:rsidP="00EF5782">
      <w:pPr>
        <w:tabs>
          <w:tab w:val="center" w:pos="5670"/>
        </w:tabs>
        <w:jc w:val="both"/>
        <w:rPr>
          <w:noProof/>
          <w:sz w:val="18"/>
          <w:szCs w:val="18"/>
        </w:rPr>
      </w:pPr>
      <w:r w:rsidRPr="00EF5782">
        <w:rPr>
          <w:noProof/>
          <w:vertAlign w:val="superscript"/>
        </w:rPr>
        <w:t>1</w:t>
      </w:r>
      <w:r>
        <w:rPr>
          <w:noProof/>
        </w:rPr>
        <w:t xml:space="preserve">  </w:t>
      </w:r>
      <w:r w:rsidRPr="00EF5782">
        <w:rPr>
          <w:noProof/>
          <w:sz w:val="18"/>
          <w:szCs w:val="18"/>
        </w:rPr>
        <w:t>Vse zainteresirane ponudnike opozarjamo na spremenjeno poslovanje Pošte Slovenije d.o.o. od 1. 7. 2021 dalje. Vse podrobnejše informacije so dostopne na naslednji povezavi:</w:t>
      </w:r>
    </w:p>
    <w:p w14:paraId="1BC116B1" w14:textId="04A2442E" w:rsidR="00647AD7" w:rsidRPr="00EF5782" w:rsidRDefault="00EF5782" w:rsidP="00EF5782">
      <w:pPr>
        <w:tabs>
          <w:tab w:val="center" w:pos="5670"/>
        </w:tabs>
        <w:jc w:val="both"/>
        <w:rPr>
          <w:noProof/>
          <w:color w:val="0000FF"/>
          <w:sz w:val="18"/>
          <w:szCs w:val="18"/>
          <w:u w:val="single"/>
        </w:rPr>
      </w:pPr>
      <w:r w:rsidRPr="00EF5782">
        <w:rPr>
          <w:noProof/>
          <w:color w:val="0000FF"/>
          <w:sz w:val="18"/>
          <w:szCs w:val="18"/>
          <w:u w:val="single"/>
        </w:rPr>
        <w:t>https://www.posta.si/o-nas/novice/posta-slovenije-s-1-julijem-uvaja-locevanje-posiljk-korespondence-na-prednostne-in-neprednostne</w:t>
      </w:r>
    </w:p>
    <w:p w14:paraId="3212CC26" w14:textId="15E7597B" w:rsidR="00647AD7" w:rsidRDefault="00647AD7" w:rsidP="009A54C5">
      <w:pPr>
        <w:tabs>
          <w:tab w:val="center" w:pos="5670"/>
        </w:tabs>
        <w:jc w:val="both"/>
        <w:rPr>
          <w:noProof/>
        </w:rPr>
      </w:pPr>
    </w:p>
    <w:p w14:paraId="2E67D39B" w14:textId="6F0779F1" w:rsidR="00D73F85" w:rsidRDefault="00207DEB" w:rsidP="009A54C5">
      <w:pPr>
        <w:tabs>
          <w:tab w:val="center" w:pos="5670"/>
        </w:tabs>
        <w:jc w:val="both"/>
        <w:rPr>
          <w:noProof/>
        </w:rPr>
      </w:pPr>
      <w:r>
        <w:rPr>
          <w:noProof/>
        </w:rPr>
        <w:t xml:space="preserve">    </w:t>
      </w:r>
    </w:p>
    <w:p w14:paraId="143665FA" w14:textId="6B57A27E" w:rsidR="00207DEB" w:rsidRDefault="00734D17" w:rsidP="009A54C5">
      <w:pPr>
        <w:tabs>
          <w:tab w:val="center" w:pos="5670"/>
        </w:tabs>
        <w:jc w:val="both"/>
        <w:rPr>
          <w:noProof/>
        </w:rPr>
      </w:pPr>
      <w:r>
        <w:rPr>
          <w:noProof/>
        </w:rPr>
        <w:t xml:space="preserve">   </w:t>
      </w:r>
    </w:p>
    <w:p w14:paraId="6B1677F4" w14:textId="36AAFBB8" w:rsidR="00734D17" w:rsidRDefault="00734D17" w:rsidP="009A54C5">
      <w:pPr>
        <w:tabs>
          <w:tab w:val="center" w:pos="5670"/>
        </w:tabs>
        <w:jc w:val="both"/>
        <w:rPr>
          <w:noProof/>
        </w:rPr>
      </w:pPr>
    </w:p>
    <w:p w14:paraId="47BFDED6" w14:textId="77777777" w:rsidR="00B74FDF" w:rsidRDefault="00B74FDF" w:rsidP="009A54C5">
      <w:pPr>
        <w:tabs>
          <w:tab w:val="center" w:pos="5670"/>
        </w:tabs>
        <w:jc w:val="both"/>
        <w:rPr>
          <w:noProof/>
        </w:rPr>
      </w:pPr>
    </w:p>
    <w:p w14:paraId="1D46DB1B" w14:textId="77777777" w:rsidR="00B74FDF" w:rsidRDefault="00B74FDF" w:rsidP="009A54C5">
      <w:pPr>
        <w:tabs>
          <w:tab w:val="center" w:pos="5670"/>
        </w:tabs>
        <w:jc w:val="both"/>
        <w:rPr>
          <w:noProof/>
        </w:rPr>
      </w:pPr>
    </w:p>
    <w:p w14:paraId="228F61E0" w14:textId="77777777" w:rsidR="00B74FDF" w:rsidRDefault="00B74FDF" w:rsidP="009A54C5">
      <w:pPr>
        <w:tabs>
          <w:tab w:val="center" w:pos="5670"/>
        </w:tabs>
        <w:jc w:val="both"/>
        <w:rPr>
          <w:noProof/>
        </w:rPr>
      </w:pPr>
    </w:p>
    <w:p w14:paraId="3A466030" w14:textId="77777777" w:rsidR="00B74FDF" w:rsidRDefault="00B74FDF" w:rsidP="009A54C5">
      <w:pPr>
        <w:tabs>
          <w:tab w:val="center" w:pos="5670"/>
        </w:tabs>
        <w:jc w:val="both"/>
        <w:rPr>
          <w:noProof/>
        </w:rPr>
      </w:pPr>
    </w:p>
    <w:p w14:paraId="4195CF4B" w14:textId="77777777" w:rsidR="00B74FDF" w:rsidRDefault="00B74FDF" w:rsidP="009A54C5">
      <w:pPr>
        <w:tabs>
          <w:tab w:val="center" w:pos="5670"/>
        </w:tabs>
        <w:jc w:val="both"/>
        <w:rPr>
          <w:noProof/>
        </w:rPr>
      </w:pPr>
    </w:p>
    <w:p w14:paraId="0DE6D41A" w14:textId="77777777" w:rsidR="00B74FDF" w:rsidRDefault="00B74FDF" w:rsidP="009A54C5">
      <w:pPr>
        <w:tabs>
          <w:tab w:val="center" w:pos="5670"/>
        </w:tabs>
        <w:jc w:val="both"/>
        <w:rPr>
          <w:noProof/>
        </w:rPr>
      </w:pPr>
    </w:p>
    <w:p w14:paraId="674E5DFE" w14:textId="77777777" w:rsidR="00B74FDF" w:rsidRDefault="00B74FDF" w:rsidP="009A54C5">
      <w:pPr>
        <w:tabs>
          <w:tab w:val="center" w:pos="5670"/>
        </w:tabs>
        <w:jc w:val="both"/>
        <w:rPr>
          <w:noProof/>
        </w:rPr>
      </w:pPr>
    </w:p>
    <w:p w14:paraId="664B27E5" w14:textId="77777777" w:rsidR="00B74FDF" w:rsidRDefault="00B74FDF" w:rsidP="009A54C5">
      <w:pPr>
        <w:tabs>
          <w:tab w:val="center" w:pos="5670"/>
        </w:tabs>
        <w:jc w:val="both"/>
        <w:rPr>
          <w:noProof/>
        </w:rPr>
      </w:pPr>
    </w:p>
    <w:p w14:paraId="4E68BBCE" w14:textId="234BE60B" w:rsidR="00146F40" w:rsidRDefault="00146F40" w:rsidP="009A54C5">
      <w:pPr>
        <w:tabs>
          <w:tab w:val="center" w:pos="5670"/>
        </w:tabs>
        <w:jc w:val="both"/>
        <w:rPr>
          <w:noProof/>
        </w:rPr>
      </w:pPr>
    </w:p>
    <w:p w14:paraId="50696911" w14:textId="1580DDE9" w:rsidR="00207DEB" w:rsidRDefault="00207DEB" w:rsidP="009A54C5">
      <w:pPr>
        <w:tabs>
          <w:tab w:val="center" w:pos="5670"/>
        </w:tabs>
        <w:jc w:val="both"/>
        <w:rPr>
          <w:noProof/>
        </w:rPr>
      </w:pPr>
      <w:r>
        <w:rPr>
          <w:noProof/>
        </w:rPr>
        <w:t xml:space="preserve">  </w:t>
      </w:r>
      <w:r w:rsidR="00865FF9">
        <w:rPr>
          <w:noProof/>
        </w:rPr>
        <w:drawing>
          <wp:inline distT="0" distB="0" distL="0" distR="0" wp14:anchorId="0BCDDF55" wp14:editId="23BF7D73">
            <wp:extent cx="2399142" cy="1802622"/>
            <wp:effectExtent l="0" t="0" r="1270" b="7620"/>
            <wp:docPr id="1760915066" name="Slika 1" descr="Fotografija zunanjosti obje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15066" name="Slika 1" descr="Fotografija zunanjosti objekta."/>
                    <pic:cNvPicPr/>
                  </pic:nvPicPr>
                  <pic:blipFill>
                    <a:blip r:embed="rId10"/>
                    <a:stretch>
                      <a:fillRect/>
                    </a:stretch>
                  </pic:blipFill>
                  <pic:spPr>
                    <a:xfrm>
                      <a:off x="0" y="0"/>
                      <a:ext cx="2423572" cy="1820978"/>
                    </a:xfrm>
                    <a:prstGeom prst="rect">
                      <a:avLst/>
                    </a:prstGeom>
                  </pic:spPr>
                </pic:pic>
              </a:graphicData>
            </a:graphic>
          </wp:inline>
        </w:drawing>
      </w:r>
    </w:p>
    <w:p w14:paraId="79168179" w14:textId="77777777" w:rsidR="00437578" w:rsidRDefault="00437578" w:rsidP="009A54C5">
      <w:pPr>
        <w:tabs>
          <w:tab w:val="center" w:pos="5670"/>
        </w:tabs>
        <w:jc w:val="both"/>
        <w:rPr>
          <w:noProof/>
        </w:rPr>
      </w:pPr>
    </w:p>
    <w:p w14:paraId="01B1EA9D" w14:textId="77777777" w:rsidR="00437578" w:rsidRDefault="00437578" w:rsidP="009A54C5">
      <w:pPr>
        <w:tabs>
          <w:tab w:val="center" w:pos="5670"/>
        </w:tabs>
        <w:jc w:val="both"/>
        <w:rPr>
          <w:noProof/>
        </w:rPr>
      </w:pPr>
    </w:p>
    <w:p w14:paraId="5149B9C7" w14:textId="1468F9C9" w:rsidR="00DC3DDF" w:rsidRDefault="00AA2EC1" w:rsidP="009A54C5">
      <w:pPr>
        <w:tabs>
          <w:tab w:val="center" w:pos="5670"/>
        </w:tabs>
        <w:jc w:val="both"/>
        <w:rPr>
          <w:noProof/>
        </w:rPr>
      </w:pPr>
      <w:r>
        <w:rPr>
          <w:noProof/>
        </w:rPr>
        <w:t xml:space="preserve">  </w:t>
      </w:r>
      <w:r w:rsidR="00437578" w:rsidRPr="00437578">
        <w:rPr>
          <w:noProof/>
        </w:rPr>
        <w:drawing>
          <wp:inline distT="0" distB="0" distL="0" distR="0" wp14:anchorId="7C3FEA6E" wp14:editId="6E4F7DC5">
            <wp:extent cx="4456090" cy="3826323"/>
            <wp:effectExtent l="0" t="0" r="1905" b="3175"/>
            <wp:docPr id="428507508" name="Slika 1" descr="Fotografije notranjih prosto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07508" name="Slika 1" descr="Fotografije notranjih prostorov."/>
                    <pic:cNvPicPr/>
                  </pic:nvPicPr>
                  <pic:blipFill>
                    <a:blip r:embed="rId11"/>
                    <a:stretch>
                      <a:fillRect/>
                    </a:stretch>
                  </pic:blipFill>
                  <pic:spPr>
                    <a:xfrm>
                      <a:off x="0" y="0"/>
                      <a:ext cx="4487020" cy="3852882"/>
                    </a:xfrm>
                    <a:prstGeom prst="rect">
                      <a:avLst/>
                    </a:prstGeom>
                  </pic:spPr>
                </pic:pic>
              </a:graphicData>
            </a:graphic>
          </wp:inline>
        </w:drawing>
      </w:r>
    </w:p>
    <w:p w14:paraId="52C3B4F6" w14:textId="77777777" w:rsidR="007A73F1" w:rsidRDefault="007A73F1" w:rsidP="009A54C5">
      <w:pPr>
        <w:tabs>
          <w:tab w:val="center" w:pos="5670"/>
        </w:tabs>
        <w:jc w:val="both"/>
        <w:rPr>
          <w:noProof/>
        </w:rPr>
      </w:pPr>
    </w:p>
    <w:p w14:paraId="7858722D" w14:textId="0EC2E08D" w:rsidR="007A73F1" w:rsidRDefault="007A73F1" w:rsidP="00DC3DDF">
      <w:pPr>
        <w:tabs>
          <w:tab w:val="center" w:pos="5670"/>
        </w:tabs>
        <w:ind w:left="142" w:hanging="142"/>
        <w:jc w:val="both"/>
        <w:rPr>
          <w:noProof/>
        </w:rPr>
      </w:pPr>
      <w:r w:rsidRPr="007A73F1">
        <w:rPr>
          <w:noProof/>
        </w:rPr>
        <w:drawing>
          <wp:inline distT="0" distB="0" distL="0" distR="0" wp14:anchorId="652D2BC8" wp14:editId="3F17F7EC">
            <wp:extent cx="4591319" cy="1976893"/>
            <wp:effectExtent l="0" t="0" r="0" b="4445"/>
            <wp:docPr id="747880220" name="Slika 1" descr="Fotografije kurilnice, kopalnice in dnevne s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80220" name="Slika 1" descr="Fotografije kurilnice, kopalnice in dnevne sobe."/>
                    <pic:cNvPicPr/>
                  </pic:nvPicPr>
                  <pic:blipFill>
                    <a:blip r:embed="rId12"/>
                    <a:stretch>
                      <a:fillRect/>
                    </a:stretch>
                  </pic:blipFill>
                  <pic:spPr>
                    <a:xfrm>
                      <a:off x="0" y="0"/>
                      <a:ext cx="4618018" cy="1988389"/>
                    </a:xfrm>
                    <a:prstGeom prst="rect">
                      <a:avLst/>
                    </a:prstGeom>
                  </pic:spPr>
                </pic:pic>
              </a:graphicData>
            </a:graphic>
          </wp:inline>
        </w:drawing>
      </w:r>
    </w:p>
    <w:sectPr w:rsidR="007A73F1" w:rsidSect="00783310">
      <w:headerReference w:type="default" r:id="rId13"/>
      <w:footerReference w:type="even" r:id="rId14"/>
      <w:footerReference w:type="default" r:id="rId15"/>
      <w:headerReference w:type="first" r:id="rId1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7C77A" w14:textId="77777777" w:rsidR="00B85EF1" w:rsidRDefault="00B85EF1">
      <w:r>
        <w:separator/>
      </w:r>
    </w:p>
  </w:endnote>
  <w:endnote w:type="continuationSeparator" w:id="0">
    <w:p w14:paraId="63DE490B" w14:textId="77777777" w:rsidR="00B85EF1" w:rsidRDefault="00B85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CAEF2" w14:textId="77777777" w:rsidR="00793489" w:rsidRDefault="00793489" w:rsidP="009445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41068A8" w14:textId="77777777" w:rsidR="00793489" w:rsidRDefault="00793489" w:rsidP="0015233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82043"/>
      <w:docPartObj>
        <w:docPartGallery w:val="Page Numbers (Bottom of Page)"/>
        <w:docPartUnique/>
      </w:docPartObj>
    </w:sdtPr>
    <w:sdtContent>
      <w:p w14:paraId="141BE344" w14:textId="15BE8521" w:rsidR="000E2C5D" w:rsidRDefault="000E2C5D">
        <w:pPr>
          <w:pStyle w:val="Noga"/>
          <w:jc w:val="right"/>
        </w:pPr>
        <w:r>
          <w:fldChar w:fldCharType="begin"/>
        </w:r>
        <w:r>
          <w:instrText>PAGE   \* MERGEFORMAT</w:instrText>
        </w:r>
        <w:r>
          <w:fldChar w:fldCharType="separate"/>
        </w:r>
        <w:r>
          <w:t>2</w:t>
        </w:r>
        <w:r>
          <w:fldChar w:fldCharType="end"/>
        </w:r>
      </w:p>
    </w:sdtContent>
  </w:sdt>
  <w:p w14:paraId="382C0EF1" w14:textId="77777777" w:rsidR="00793489" w:rsidRDefault="00793489" w:rsidP="000E2C5D">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00131" w14:textId="77777777" w:rsidR="00B85EF1" w:rsidRDefault="00B85EF1">
      <w:r>
        <w:separator/>
      </w:r>
    </w:p>
  </w:footnote>
  <w:footnote w:type="continuationSeparator" w:id="0">
    <w:p w14:paraId="682B7563" w14:textId="77777777" w:rsidR="00B85EF1" w:rsidRDefault="00B85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9405" w14:textId="77777777" w:rsidR="00793489" w:rsidRPr="00110CBD" w:rsidRDefault="0079348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Ind w:w="-8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7"/>
      <w:gridCol w:w="4644"/>
    </w:tblGrid>
    <w:tr w:rsidR="00446898" w:rsidRPr="00CC175E" w14:paraId="3368AA8E" w14:textId="77777777" w:rsidTr="007C6E67">
      <w:trPr>
        <w:trHeight w:val="980"/>
      </w:trPr>
      <w:tc>
        <w:tcPr>
          <w:tcW w:w="657" w:type="dxa"/>
        </w:tcPr>
        <w:p w14:paraId="539C2594" w14:textId="77777777" w:rsidR="00446898" w:rsidRDefault="00446898" w:rsidP="00446898">
          <w:pPr>
            <w:autoSpaceDE w:val="0"/>
            <w:autoSpaceDN w:val="0"/>
            <w:adjustRightInd w:val="0"/>
            <w:rPr>
              <w:rFonts w:ascii="Republika" w:hAnsi="Republika"/>
              <w:color w:val="529DBA"/>
            </w:rPr>
          </w:pPr>
          <w:r>
            <w:rPr>
              <w:noProof/>
            </w:rPr>
            <w:drawing>
              <wp:inline distT="0" distB="0" distL="0" distR="0" wp14:anchorId="0CD45698" wp14:editId="490AB16D">
                <wp:extent cx="292735" cy="372110"/>
                <wp:effectExtent l="0" t="0" r="0" b="8890"/>
                <wp:docPr id="1" name="Slika 1" descr="Grb Republike Slovenij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735" cy="372110"/>
                        </a:xfrm>
                        <a:prstGeom prst="rect">
                          <a:avLst/>
                        </a:prstGeom>
                        <a:noFill/>
                      </pic:spPr>
                    </pic:pic>
                  </a:graphicData>
                </a:graphic>
              </wp:inline>
            </w:drawing>
          </w:r>
        </w:p>
      </w:tc>
      <w:tc>
        <w:tcPr>
          <w:tcW w:w="4644" w:type="dxa"/>
        </w:tcPr>
        <w:p w14:paraId="285A7130" w14:textId="77777777" w:rsidR="00446898" w:rsidRPr="009076BD" w:rsidRDefault="00446898" w:rsidP="00446898">
          <w:pPr>
            <w:autoSpaceDE w:val="0"/>
            <w:autoSpaceDN w:val="0"/>
            <w:adjustRightInd w:val="0"/>
            <w:ind w:left="102" w:firstLine="93"/>
            <w:rPr>
              <w:rFonts w:ascii="Republika" w:hAnsi="Republika" w:cs="Republika"/>
              <w:color w:val="000000" w:themeColor="text1"/>
              <w:lang w:val="it-IT"/>
            </w:rPr>
          </w:pPr>
          <w:r w:rsidRPr="009076BD">
            <w:rPr>
              <w:rFonts w:ascii="Republika" w:hAnsi="Republika" w:cs="Republika"/>
              <w:color w:val="000000" w:themeColor="text1"/>
              <w:lang w:val="it-IT"/>
            </w:rPr>
            <w:t>REPUBLIKA SLOVENIJA</w:t>
          </w:r>
        </w:p>
        <w:p w14:paraId="30B510C9" w14:textId="77777777" w:rsidR="00446898" w:rsidRPr="009076BD" w:rsidRDefault="00446898" w:rsidP="00446898">
          <w:pPr>
            <w:autoSpaceDE w:val="0"/>
            <w:autoSpaceDN w:val="0"/>
            <w:adjustRightInd w:val="0"/>
            <w:ind w:left="102" w:firstLine="93"/>
            <w:rPr>
              <w:rFonts w:ascii="Republika" w:hAnsi="Republika" w:cs="Republika"/>
              <w:b/>
              <w:bCs/>
              <w:color w:val="000000" w:themeColor="text1"/>
              <w:sz w:val="12"/>
              <w:szCs w:val="12"/>
              <w:lang w:val="it-IT"/>
            </w:rPr>
          </w:pPr>
          <w:r w:rsidRPr="009076BD">
            <w:rPr>
              <w:rFonts w:ascii="Republika" w:hAnsi="Republika" w:cs="Republika"/>
              <w:b/>
              <w:bCs/>
              <w:color w:val="000000" w:themeColor="text1"/>
              <w:lang w:val="it-IT"/>
            </w:rPr>
            <w:t>MINISTRSTVO ZA JAVNO UPRAVO</w:t>
          </w:r>
          <w:r w:rsidRPr="009076BD">
            <w:rPr>
              <w:rFonts w:ascii="Republika" w:hAnsi="Republika" w:cs="Republika"/>
              <w:b/>
              <w:bCs/>
              <w:color w:val="000000" w:themeColor="text1"/>
              <w:lang w:val="it-IT"/>
            </w:rPr>
            <w:br/>
          </w:r>
        </w:p>
        <w:p w14:paraId="2D51BA66" w14:textId="77777777" w:rsidR="00446898" w:rsidRPr="00CC175E" w:rsidRDefault="00446898" w:rsidP="00446898">
          <w:pPr>
            <w:autoSpaceDE w:val="0"/>
            <w:autoSpaceDN w:val="0"/>
            <w:adjustRightInd w:val="0"/>
            <w:rPr>
              <w:rFonts w:ascii="Republika" w:hAnsi="Republika"/>
              <w:color w:val="529DBA"/>
              <w:sz w:val="16"/>
              <w:szCs w:val="16"/>
              <w:lang w:val="it-IT"/>
            </w:rPr>
          </w:pPr>
        </w:p>
      </w:tc>
    </w:tr>
  </w:tbl>
  <w:p w14:paraId="5163D8B6" w14:textId="77777777" w:rsidR="00446898" w:rsidRPr="008F3500" w:rsidRDefault="00446898" w:rsidP="00446898">
    <w:pPr>
      <w:pStyle w:val="Glava"/>
      <w:tabs>
        <w:tab w:val="clear" w:pos="4320"/>
        <w:tab w:val="clear" w:pos="8640"/>
        <w:tab w:val="left" w:pos="5112"/>
      </w:tabs>
      <w:spacing w:before="120" w:line="240" w:lineRule="exact"/>
      <w:ind w:left="142"/>
      <w:rPr>
        <w:rFonts w:cs="Arial"/>
        <w:sz w:val="16"/>
      </w:rPr>
    </w:pPr>
    <w:r>
      <w:rPr>
        <w:rFonts w:cs="Arial"/>
        <w:sz w:val="16"/>
      </w:rPr>
      <w:t>Tržaška cesta 21, 1000 Ljubljana</w:t>
    </w:r>
    <w:r w:rsidRPr="008F3500">
      <w:rPr>
        <w:rFonts w:cs="Arial"/>
        <w:sz w:val="16"/>
      </w:rPr>
      <w:tab/>
      <w:t xml:space="preserve">T: </w:t>
    </w:r>
    <w:r>
      <w:rPr>
        <w:rFonts w:cs="Arial"/>
        <w:sz w:val="16"/>
      </w:rPr>
      <w:t>01 478 83 30</w:t>
    </w:r>
  </w:p>
  <w:p w14:paraId="7E7D90C2" w14:textId="77777777" w:rsidR="00446898" w:rsidRPr="008F3500" w:rsidRDefault="00446898" w:rsidP="00446898">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32277018" w14:textId="77777777" w:rsidR="00446898" w:rsidRPr="008F3500" w:rsidRDefault="00446898" w:rsidP="00446898">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2E0407E2" w14:textId="77777777" w:rsidR="00793489" w:rsidRPr="008F3500" w:rsidRDefault="00793489" w:rsidP="00547AA3">
    <w:pPr>
      <w:pStyle w:val="datumtevilka"/>
    </w:pPr>
    <w:r w:rsidRPr="00A46CCE">
      <w:rPr>
        <w:rFonts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4734"/>
    <w:multiLevelType w:val="hybridMultilevel"/>
    <w:tmpl w:val="C40C79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65A56B0"/>
    <w:multiLevelType w:val="hybridMultilevel"/>
    <w:tmpl w:val="E1F61980"/>
    <w:lvl w:ilvl="0" w:tplc="04240017">
      <w:start w:val="1"/>
      <w:numFmt w:val="lowerLetter"/>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C6417A8"/>
    <w:multiLevelType w:val="hybridMultilevel"/>
    <w:tmpl w:val="9C387EB6"/>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835675"/>
    <w:multiLevelType w:val="hybridMultilevel"/>
    <w:tmpl w:val="15D283B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53346CE"/>
    <w:multiLevelType w:val="hybridMultilevel"/>
    <w:tmpl w:val="7980C3F2"/>
    <w:lvl w:ilvl="0" w:tplc="29AE5B4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B057159"/>
    <w:multiLevelType w:val="hybridMultilevel"/>
    <w:tmpl w:val="EC46CB50"/>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7CC2D0D"/>
    <w:multiLevelType w:val="hybridMultilevel"/>
    <w:tmpl w:val="66DC74B4"/>
    <w:lvl w:ilvl="0" w:tplc="C7A804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50A17524"/>
    <w:multiLevelType w:val="hybridMultilevel"/>
    <w:tmpl w:val="73EA4926"/>
    <w:lvl w:ilvl="0" w:tplc="2BDE713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D64FC5"/>
    <w:multiLevelType w:val="hybridMultilevel"/>
    <w:tmpl w:val="3B548DB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558057F5"/>
    <w:multiLevelType w:val="hybridMultilevel"/>
    <w:tmpl w:val="5AA6286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A61718"/>
    <w:multiLevelType w:val="hybridMultilevel"/>
    <w:tmpl w:val="56DC9162"/>
    <w:lvl w:ilvl="0" w:tplc="F0103A20">
      <w:start w:val="1"/>
      <w:numFmt w:val="lowerLetter"/>
      <w:lvlText w:val="%1)"/>
      <w:lvlJc w:val="left"/>
      <w:pPr>
        <w:tabs>
          <w:tab w:val="num" w:pos="1080"/>
        </w:tabs>
        <w:ind w:left="1080" w:hanging="36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5" w15:restartNumberingAfterBreak="0">
    <w:nsid w:val="56CF0803"/>
    <w:multiLevelType w:val="hybridMultilevel"/>
    <w:tmpl w:val="C354E404"/>
    <w:lvl w:ilvl="0" w:tplc="04240017">
      <w:start w:val="1"/>
      <w:numFmt w:val="lowerLetter"/>
      <w:lvlText w:val="%1)"/>
      <w:lvlJc w:val="left"/>
      <w:pPr>
        <w:tabs>
          <w:tab w:val="num" w:pos="720"/>
        </w:tabs>
        <w:ind w:left="720"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5DDB6D86"/>
    <w:multiLevelType w:val="hybridMultilevel"/>
    <w:tmpl w:val="E0883F6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CA6FFF"/>
    <w:multiLevelType w:val="hybridMultilevel"/>
    <w:tmpl w:val="9B2C811A"/>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668E234B"/>
    <w:multiLevelType w:val="hybridMultilevel"/>
    <w:tmpl w:val="6BFC020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22483F"/>
    <w:multiLevelType w:val="hybridMultilevel"/>
    <w:tmpl w:val="EBB89048"/>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0542976"/>
    <w:multiLevelType w:val="hybridMultilevel"/>
    <w:tmpl w:val="2FE6DA16"/>
    <w:lvl w:ilvl="0" w:tplc="5B0A0D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678847152">
    <w:abstractNumId w:val="18"/>
  </w:num>
  <w:num w:numId="2" w16cid:durableId="332534105">
    <w:abstractNumId w:val="7"/>
  </w:num>
  <w:num w:numId="3" w16cid:durableId="424345634">
    <w:abstractNumId w:val="9"/>
  </w:num>
  <w:num w:numId="4" w16cid:durableId="2109766962">
    <w:abstractNumId w:val="3"/>
  </w:num>
  <w:num w:numId="5" w16cid:durableId="1511142211">
    <w:abstractNumId w:val="4"/>
  </w:num>
  <w:num w:numId="6" w16cid:durableId="565409800">
    <w:abstractNumId w:val="16"/>
  </w:num>
  <w:num w:numId="7" w16cid:durableId="607322343">
    <w:abstractNumId w:val="11"/>
  </w:num>
  <w:num w:numId="8" w16cid:durableId="382758159">
    <w:abstractNumId w:val="17"/>
  </w:num>
  <w:num w:numId="9" w16cid:durableId="1574310862">
    <w:abstractNumId w:val="6"/>
  </w:num>
  <w:num w:numId="10" w16cid:durableId="1986472822">
    <w:abstractNumId w:val="0"/>
  </w:num>
  <w:num w:numId="11" w16cid:durableId="1226261384">
    <w:abstractNumId w:val="8"/>
  </w:num>
  <w:num w:numId="12" w16cid:durableId="1710062655">
    <w:abstractNumId w:val="1"/>
  </w:num>
  <w:num w:numId="13" w16cid:durableId="694619526">
    <w:abstractNumId w:val="15"/>
  </w:num>
  <w:num w:numId="14" w16cid:durableId="123156500">
    <w:abstractNumId w:val="13"/>
  </w:num>
  <w:num w:numId="15" w16cid:durableId="80685158">
    <w:abstractNumId w:val="5"/>
  </w:num>
  <w:num w:numId="16" w16cid:durableId="1358461508">
    <w:abstractNumId w:val="14"/>
  </w:num>
  <w:num w:numId="17" w16cid:durableId="320502640">
    <w:abstractNumId w:val="19"/>
  </w:num>
  <w:num w:numId="18" w16cid:durableId="1579712099">
    <w:abstractNumId w:val="21"/>
  </w:num>
  <w:num w:numId="19" w16cid:durableId="1870559866">
    <w:abstractNumId w:val="12"/>
  </w:num>
  <w:num w:numId="20" w16cid:durableId="1954633810">
    <w:abstractNumId w:val="20"/>
  </w:num>
  <w:num w:numId="21" w16cid:durableId="1450315918">
    <w:abstractNumId w:val="2"/>
  </w:num>
  <w:num w:numId="22" w16cid:durableId="1485008578">
    <w:abstractNumId w:val="10"/>
  </w:num>
  <w:num w:numId="23" w16cid:durableId="10820674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savePreviewPicture/>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07"/>
    <w:rsid w:val="000022D3"/>
    <w:rsid w:val="000031E3"/>
    <w:rsid w:val="000056B2"/>
    <w:rsid w:val="000070AC"/>
    <w:rsid w:val="00013EAB"/>
    <w:rsid w:val="000201A5"/>
    <w:rsid w:val="000203EA"/>
    <w:rsid w:val="000207D3"/>
    <w:rsid w:val="0002232D"/>
    <w:rsid w:val="00022EB4"/>
    <w:rsid w:val="00023A88"/>
    <w:rsid w:val="00027AE0"/>
    <w:rsid w:val="000354DC"/>
    <w:rsid w:val="000370FE"/>
    <w:rsid w:val="00037768"/>
    <w:rsid w:val="00042A86"/>
    <w:rsid w:val="00043D58"/>
    <w:rsid w:val="00044649"/>
    <w:rsid w:val="00046187"/>
    <w:rsid w:val="00062541"/>
    <w:rsid w:val="000628CA"/>
    <w:rsid w:val="00062B89"/>
    <w:rsid w:val="000646E0"/>
    <w:rsid w:val="00066DCE"/>
    <w:rsid w:val="000746B7"/>
    <w:rsid w:val="00074943"/>
    <w:rsid w:val="00074954"/>
    <w:rsid w:val="000769BF"/>
    <w:rsid w:val="00077779"/>
    <w:rsid w:val="000818BC"/>
    <w:rsid w:val="00083F83"/>
    <w:rsid w:val="00087ED3"/>
    <w:rsid w:val="000934BA"/>
    <w:rsid w:val="00095DDE"/>
    <w:rsid w:val="00097B90"/>
    <w:rsid w:val="000A0B43"/>
    <w:rsid w:val="000A44F5"/>
    <w:rsid w:val="000A7238"/>
    <w:rsid w:val="000B02FC"/>
    <w:rsid w:val="000B0C16"/>
    <w:rsid w:val="000B21B1"/>
    <w:rsid w:val="000B5A0C"/>
    <w:rsid w:val="000C0AFE"/>
    <w:rsid w:val="000C4445"/>
    <w:rsid w:val="000D2307"/>
    <w:rsid w:val="000D6EBE"/>
    <w:rsid w:val="000E27C2"/>
    <w:rsid w:val="000E2C5D"/>
    <w:rsid w:val="000E4354"/>
    <w:rsid w:val="000E56AC"/>
    <w:rsid w:val="000F083F"/>
    <w:rsid w:val="001131E1"/>
    <w:rsid w:val="0012192D"/>
    <w:rsid w:val="00122202"/>
    <w:rsid w:val="00131581"/>
    <w:rsid w:val="00132AC3"/>
    <w:rsid w:val="001357B2"/>
    <w:rsid w:val="001364B1"/>
    <w:rsid w:val="001403B2"/>
    <w:rsid w:val="0014272F"/>
    <w:rsid w:val="00144108"/>
    <w:rsid w:val="00145297"/>
    <w:rsid w:val="00146F40"/>
    <w:rsid w:val="00151D8D"/>
    <w:rsid w:val="00152339"/>
    <w:rsid w:val="00152C83"/>
    <w:rsid w:val="001567F1"/>
    <w:rsid w:val="001576A9"/>
    <w:rsid w:val="00157886"/>
    <w:rsid w:val="001628CE"/>
    <w:rsid w:val="00165A9E"/>
    <w:rsid w:val="00166F1C"/>
    <w:rsid w:val="00171819"/>
    <w:rsid w:val="00176134"/>
    <w:rsid w:val="00182099"/>
    <w:rsid w:val="00182E7B"/>
    <w:rsid w:val="0018355E"/>
    <w:rsid w:val="00184381"/>
    <w:rsid w:val="001900E9"/>
    <w:rsid w:val="00194838"/>
    <w:rsid w:val="00197B10"/>
    <w:rsid w:val="001A002E"/>
    <w:rsid w:val="001A2932"/>
    <w:rsid w:val="001A53CB"/>
    <w:rsid w:val="001A7ABB"/>
    <w:rsid w:val="001B05C2"/>
    <w:rsid w:val="001B380B"/>
    <w:rsid w:val="001B5146"/>
    <w:rsid w:val="001B5274"/>
    <w:rsid w:val="001B71C3"/>
    <w:rsid w:val="001B791B"/>
    <w:rsid w:val="001C1433"/>
    <w:rsid w:val="001C53AF"/>
    <w:rsid w:val="001C6661"/>
    <w:rsid w:val="001C6C37"/>
    <w:rsid w:val="001C7C26"/>
    <w:rsid w:val="001C7F42"/>
    <w:rsid w:val="001D719E"/>
    <w:rsid w:val="001E0072"/>
    <w:rsid w:val="001E7A0B"/>
    <w:rsid w:val="001F157D"/>
    <w:rsid w:val="001F238F"/>
    <w:rsid w:val="001F4047"/>
    <w:rsid w:val="001F5946"/>
    <w:rsid w:val="001F77F6"/>
    <w:rsid w:val="00201517"/>
    <w:rsid w:val="00202A77"/>
    <w:rsid w:val="00207DEB"/>
    <w:rsid w:val="002106A0"/>
    <w:rsid w:val="002115A9"/>
    <w:rsid w:val="00214573"/>
    <w:rsid w:val="00222757"/>
    <w:rsid w:val="002263E9"/>
    <w:rsid w:val="00227465"/>
    <w:rsid w:val="00232953"/>
    <w:rsid w:val="00232B7E"/>
    <w:rsid w:val="0023599C"/>
    <w:rsid w:val="00235A7E"/>
    <w:rsid w:val="00237AB8"/>
    <w:rsid w:val="00242B5C"/>
    <w:rsid w:val="0024547A"/>
    <w:rsid w:val="002462A7"/>
    <w:rsid w:val="00252456"/>
    <w:rsid w:val="00252C68"/>
    <w:rsid w:val="002561D9"/>
    <w:rsid w:val="00262FA5"/>
    <w:rsid w:val="00263203"/>
    <w:rsid w:val="00266117"/>
    <w:rsid w:val="00271CE5"/>
    <w:rsid w:val="00275C70"/>
    <w:rsid w:val="00282020"/>
    <w:rsid w:val="002835BA"/>
    <w:rsid w:val="00284F12"/>
    <w:rsid w:val="00286027"/>
    <w:rsid w:val="00286C46"/>
    <w:rsid w:val="00293411"/>
    <w:rsid w:val="00294ECF"/>
    <w:rsid w:val="0029627C"/>
    <w:rsid w:val="00297D46"/>
    <w:rsid w:val="002A0B09"/>
    <w:rsid w:val="002A26AB"/>
    <w:rsid w:val="002A582A"/>
    <w:rsid w:val="002B003B"/>
    <w:rsid w:val="002B0538"/>
    <w:rsid w:val="002B21FC"/>
    <w:rsid w:val="002B2BCB"/>
    <w:rsid w:val="002B390B"/>
    <w:rsid w:val="002B3B24"/>
    <w:rsid w:val="002B3ECA"/>
    <w:rsid w:val="002B7D5C"/>
    <w:rsid w:val="002C0B16"/>
    <w:rsid w:val="002C21FF"/>
    <w:rsid w:val="002C4206"/>
    <w:rsid w:val="002C71CA"/>
    <w:rsid w:val="002D0E50"/>
    <w:rsid w:val="002D4DDC"/>
    <w:rsid w:val="002D61AC"/>
    <w:rsid w:val="002D710D"/>
    <w:rsid w:val="002E0C1B"/>
    <w:rsid w:val="002E1ECC"/>
    <w:rsid w:val="002E4C59"/>
    <w:rsid w:val="002E5123"/>
    <w:rsid w:val="002F09A6"/>
    <w:rsid w:val="002F19B9"/>
    <w:rsid w:val="002F29D2"/>
    <w:rsid w:val="002F3CDC"/>
    <w:rsid w:val="002F43C6"/>
    <w:rsid w:val="0030148F"/>
    <w:rsid w:val="00307CB4"/>
    <w:rsid w:val="003102C1"/>
    <w:rsid w:val="00314A57"/>
    <w:rsid w:val="00315892"/>
    <w:rsid w:val="00320754"/>
    <w:rsid w:val="00321910"/>
    <w:rsid w:val="00321D44"/>
    <w:rsid w:val="0032241C"/>
    <w:rsid w:val="0033019C"/>
    <w:rsid w:val="0033229B"/>
    <w:rsid w:val="0033324A"/>
    <w:rsid w:val="00335E45"/>
    <w:rsid w:val="0033702B"/>
    <w:rsid w:val="00342DD4"/>
    <w:rsid w:val="00344E0A"/>
    <w:rsid w:val="00346AD7"/>
    <w:rsid w:val="003533C6"/>
    <w:rsid w:val="00355259"/>
    <w:rsid w:val="003602EC"/>
    <w:rsid w:val="003636BF"/>
    <w:rsid w:val="00364F83"/>
    <w:rsid w:val="00367FAC"/>
    <w:rsid w:val="0037209C"/>
    <w:rsid w:val="0037479F"/>
    <w:rsid w:val="003749C3"/>
    <w:rsid w:val="003771D8"/>
    <w:rsid w:val="003772A0"/>
    <w:rsid w:val="00380DD6"/>
    <w:rsid w:val="00384284"/>
    <w:rsid w:val="003845B4"/>
    <w:rsid w:val="00387607"/>
    <w:rsid w:val="00387B1A"/>
    <w:rsid w:val="00390D23"/>
    <w:rsid w:val="00391D55"/>
    <w:rsid w:val="00393094"/>
    <w:rsid w:val="003A41E6"/>
    <w:rsid w:val="003A6A3A"/>
    <w:rsid w:val="003B1C49"/>
    <w:rsid w:val="003B30A8"/>
    <w:rsid w:val="003B3372"/>
    <w:rsid w:val="003B5C61"/>
    <w:rsid w:val="003C634D"/>
    <w:rsid w:val="003D2A70"/>
    <w:rsid w:val="003D6428"/>
    <w:rsid w:val="003D7C16"/>
    <w:rsid w:val="003D7CBB"/>
    <w:rsid w:val="003E1C74"/>
    <w:rsid w:val="003E1E8F"/>
    <w:rsid w:val="003E4854"/>
    <w:rsid w:val="003E69B7"/>
    <w:rsid w:val="003E7DCE"/>
    <w:rsid w:val="003F5EC6"/>
    <w:rsid w:val="003F75D0"/>
    <w:rsid w:val="004012F9"/>
    <w:rsid w:val="00402ABC"/>
    <w:rsid w:val="0040383E"/>
    <w:rsid w:val="0040755E"/>
    <w:rsid w:val="00413F33"/>
    <w:rsid w:val="004177C4"/>
    <w:rsid w:val="0042221C"/>
    <w:rsid w:val="004262B6"/>
    <w:rsid w:val="00426D7E"/>
    <w:rsid w:val="00430095"/>
    <w:rsid w:val="00430C16"/>
    <w:rsid w:val="004334CE"/>
    <w:rsid w:val="00433CBC"/>
    <w:rsid w:val="00435304"/>
    <w:rsid w:val="00437578"/>
    <w:rsid w:val="00441A04"/>
    <w:rsid w:val="00442633"/>
    <w:rsid w:val="00444273"/>
    <w:rsid w:val="00444866"/>
    <w:rsid w:val="00445F6E"/>
    <w:rsid w:val="00446898"/>
    <w:rsid w:val="00450112"/>
    <w:rsid w:val="00452853"/>
    <w:rsid w:val="00453A35"/>
    <w:rsid w:val="0045722C"/>
    <w:rsid w:val="00464756"/>
    <w:rsid w:val="00464DAC"/>
    <w:rsid w:val="0046704D"/>
    <w:rsid w:val="00475673"/>
    <w:rsid w:val="00480477"/>
    <w:rsid w:val="0048132E"/>
    <w:rsid w:val="0048153C"/>
    <w:rsid w:val="00481860"/>
    <w:rsid w:val="00485520"/>
    <w:rsid w:val="00485762"/>
    <w:rsid w:val="00486021"/>
    <w:rsid w:val="00487560"/>
    <w:rsid w:val="004921A7"/>
    <w:rsid w:val="00494C40"/>
    <w:rsid w:val="004953F7"/>
    <w:rsid w:val="00495AF8"/>
    <w:rsid w:val="00497CA0"/>
    <w:rsid w:val="00497E64"/>
    <w:rsid w:val="004A12F0"/>
    <w:rsid w:val="004A4177"/>
    <w:rsid w:val="004A4742"/>
    <w:rsid w:val="004A544F"/>
    <w:rsid w:val="004A5601"/>
    <w:rsid w:val="004A5B84"/>
    <w:rsid w:val="004A6699"/>
    <w:rsid w:val="004A7DF1"/>
    <w:rsid w:val="004B0C96"/>
    <w:rsid w:val="004B1A9C"/>
    <w:rsid w:val="004B3BC0"/>
    <w:rsid w:val="004B4A03"/>
    <w:rsid w:val="004B4B8F"/>
    <w:rsid w:val="004B6175"/>
    <w:rsid w:val="004B716E"/>
    <w:rsid w:val="004B7CBD"/>
    <w:rsid w:val="004C259D"/>
    <w:rsid w:val="004C48C2"/>
    <w:rsid w:val="004C517E"/>
    <w:rsid w:val="004D0731"/>
    <w:rsid w:val="004D4898"/>
    <w:rsid w:val="004E266F"/>
    <w:rsid w:val="004E32A5"/>
    <w:rsid w:val="004E6497"/>
    <w:rsid w:val="004E71A1"/>
    <w:rsid w:val="004F1416"/>
    <w:rsid w:val="004F3B43"/>
    <w:rsid w:val="004F463C"/>
    <w:rsid w:val="004F5EA4"/>
    <w:rsid w:val="004F7343"/>
    <w:rsid w:val="00500014"/>
    <w:rsid w:val="0050071E"/>
    <w:rsid w:val="00503BCF"/>
    <w:rsid w:val="005041D1"/>
    <w:rsid w:val="005044C6"/>
    <w:rsid w:val="00504B7B"/>
    <w:rsid w:val="00516100"/>
    <w:rsid w:val="005174C8"/>
    <w:rsid w:val="0052194C"/>
    <w:rsid w:val="005259F4"/>
    <w:rsid w:val="00525D3C"/>
    <w:rsid w:val="00526246"/>
    <w:rsid w:val="00530E1D"/>
    <w:rsid w:val="00532318"/>
    <w:rsid w:val="00533139"/>
    <w:rsid w:val="00534683"/>
    <w:rsid w:val="00536B51"/>
    <w:rsid w:val="005376CB"/>
    <w:rsid w:val="00542843"/>
    <w:rsid w:val="00542CD4"/>
    <w:rsid w:val="0054617D"/>
    <w:rsid w:val="0054765B"/>
    <w:rsid w:val="00547AA3"/>
    <w:rsid w:val="00550CD7"/>
    <w:rsid w:val="0055162B"/>
    <w:rsid w:val="00551D4F"/>
    <w:rsid w:val="00552C88"/>
    <w:rsid w:val="0055530C"/>
    <w:rsid w:val="005556F7"/>
    <w:rsid w:val="00556CFF"/>
    <w:rsid w:val="005577CC"/>
    <w:rsid w:val="00564BA1"/>
    <w:rsid w:val="00565E28"/>
    <w:rsid w:val="0056609E"/>
    <w:rsid w:val="00567106"/>
    <w:rsid w:val="00567A38"/>
    <w:rsid w:val="005869E9"/>
    <w:rsid w:val="00587048"/>
    <w:rsid w:val="005B1231"/>
    <w:rsid w:val="005B45B7"/>
    <w:rsid w:val="005B4EA7"/>
    <w:rsid w:val="005B63EE"/>
    <w:rsid w:val="005C366B"/>
    <w:rsid w:val="005C4A27"/>
    <w:rsid w:val="005C590D"/>
    <w:rsid w:val="005D0806"/>
    <w:rsid w:val="005D1EA2"/>
    <w:rsid w:val="005D660D"/>
    <w:rsid w:val="005D6AC2"/>
    <w:rsid w:val="005D7B33"/>
    <w:rsid w:val="005E143C"/>
    <w:rsid w:val="005E1AEB"/>
    <w:rsid w:val="005E1D3C"/>
    <w:rsid w:val="005F09C0"/>
    <w:rsid w:val="005F0AC3"/>
    <w:rsid w:val="005F13CA"/>
    <w:rsid w:val="005F27F3"/>
    <w:rsid w:val="005F4B33"/>
    <w:rsid w:val="005F7574"/>
    <w:rsid w:val="006013D4"/>
    <w:rsid w:val="00601FFC"/>
    <w:rsid w:val="0060358C"/>
    <w:rsid w:val="00603846"/>
    <w:rsid w:val="00603ED6"/>
    <w:rsid w:val="006068CF"/>
    <w:rsid w:val="00606CD8"/>
    <w:rsid w:val="00607F9C"/>
    <w:rsid w:val="00615DA5"/>
    <w:rsid w:val="00616487"/>
    <w:rsid w:val="00623B06"/>
    <w:rsid w:val="0063188F"/>
    <w:rsid w:val="00632253"/>
    <w:rsid w:val="00633D9D"/>
    <w:rsid w:val="00634195"/>
    <w:rsid w:val="00641017"/>
    <w:rsid w:val="00641A44"/>
    <w:rsid w:val="00641D10"/>
    <w:rsid w:val="00642714"/>
    <w:rsid w:val="00643054"/>
    <w:rsid w:val="00644595"/>
    <w:rsid w:val="006455CE"/>
    <w:rsid w:val="00647AD7"/>
    <w:rsid w:val="00651288"/>
    <w:rsid w:val="006526F9"/>
    <w:rsid w:val="00656088"/>
    <w:rsid w:val="006578CB"/>
    <w:rsid w:val="00657D64"/>
    <w:rsid w:val="00663915"/>
    <w:rsid w:val="00670515"/>
    <w:rsid w:val="00670FBD"/>
    <w:rsid w:val="00681366"/>
    <w:rsid w:val="006856C6"/>
    <w:rsid w:val="00686578"/>
    <w:rsid w:val="00692DF2"/>
    <w:rsid w:val="0069597E"/>
    <w:rsid w:val="00697574"/>
    <w:rsid w:val="006A45A9"/>
    <w:rsid w:val="006B1B87"/>
    <w:rsid w:val="006B6EEC"/>
    <w:rsid w:val="006B7361"/>
    <w:rsid w:val="006C2B22"/>
    <w:rsid w:val="006C4A64"/>
    <w:rsid w:val="006D184E"/>
    <w:rsid w:val="006D42D9"/>
    <w:rsid w:val="006D42EC"/>
    <w:rsid w:val="006D46E2"/>
    <w:rsid w:val="006D76B0"/>
    <w:rsid w:val="006E4FD5"/>
    <w:rsid w:val="006E51EF"/>
    <w:rsid w:val="006E5F2B"/>
    <w:rsid w:val="006E6B3C"/>
    <w:rsid w:val="006E7EA6"/>
    <w:rsid w:val="006F0D4E"/>
    <w:rsid w:val="006F19FB"/>
    <w:rsid w:val="006F2F4A"/>
    <w:rsid w:val="006F471E"/>
    <w:rsid w:val="006F49C4"/>
    <w:rsid w:val="006F59CD"/>
    <w:rsid w:val="006F61A3"/>
    <w:rsid w:val="0070485E"/>
    <w:rsid w:val="0070748F"/>
    <w:rsid w:val="00712172"/>
    <w:rsid w:val="007179E3"/>
    <w:rsid w:val="00722AE9"/>
    <w:rsid w:val="00723286"/>
    <w:rsid w:val="00727859"/>
    <w:rsid w:val="007306D2"/>
    <w:rsid w:val="00733017"/>
    <w:rsid w:val="00734B95"/>
    <w:rsid w:val="00734D17"/>
    <w:rsid w:val="00735669"/>
    <w:rsid w:val="007366B2"/>
    <w:rsid w:val="00740407"/>
    <w:rsid w:val="007434F9"/>
    <w:rsid w:val="00747FA2"/>
    <w:rsid w:val="007535A5"/>
    <w:rsid w:val="0075422F"/>
    <w:rsid w:val="00754A54"/>
    <w:rsid w:val="00756E10"/>
    <w:rsid w:val="00757895"/>
    <w:rsid w:val="0076664F"/>
    <w:rsid w:val="007753E8"/>
    <w:rsid w:val="00776877"/>
    <w:rsid w:val="0077727C"/>
    <w:rsid w:val="00777712"/>
    <w:rsid w:val="00780BCC"/>
    <w:rsid w:val="00783158"/>
    <w:rsid w:val="00783310"/>
    <w:rsid w:val="0079283D"/>
    <w:rsid w:val="00793489"/>
    <w:rsid w:val="007968A0"/>
    <w:rsid w:val="007A0CA5"/>
    <w:rsid w:val="007A4A6D"/>
    <w:rsid w:val="007A57D2"/>
    <w:rsid w:val="007A5A4F"/>
    <w:rsid w:val="007A73F1"/>
    <w:rsid w:val="007B0F27"/>
    <w:rsid w:val="007B2417"/>
    <w:rsid w:val="007B25A6"/>
    <w:rsid w:val="007B718F"/>
    <w:rsid w:val="007C0998"/>
    <w:rsid w:val="007C3E4C"/>
    <w:rsid w:val="007C4FE6"/>
    <w:rsid w:val="007C509A"/>
    <w:rsid w:val="007C7745"/>
    <w:rsid w:val="007C7DCC"/>
    <w:rsid w:val="007D1BCF"/>
    <w:rsid w:val="007D271B"/>
    <w:rsid w:val="007D6B11"/>
    <w:rsid w:val="007D75CF"/>
    <w:rsid w:val="007E14BC"/>
    <w:rsid w:val="007E31EC"/>
    <w:rsid w:val="007E6DC5"/>
    <w:rsid w:val="007F0551"/>
    <w:rsid w:val="007F78C0"/>
    <w:rsid w:val="008020E2"/>
    <w:rsid w:val="00805058"/>
    <w:rsid w:val="00806303"/>
    <w:rsid w:val="00812CA9"/>
    <w:rsid w:val="0081443E"/>
    <w:rsid w:val="00814D77"/>
    <w:rsid w:val="0081673D"/>
    <w:rsid w:val="00821E44"/>
    <w:rsid w:val="00822DE9"/>
    <w:rsid w:val="00824F15"/>
    <w:rsid w:val="00825DED"/>
    <w:rsid w:val="00827085"/>
    <w:rsid w:val="00830AC0"/>
    <w:rsid w:val="00845DF8"/>
    <w:rsid w:val="00846062"/>
    <w:rsid w:val="00846C6A"/>
    <w:rsid w:val="008471A7"/>
    <w:rsid w:val="00847C53"/>
    <w:rsid w:val="008561B9"/>
    <w:rsid w:val="00865FF9"/>
    <w:rsid w:val="00871E0C"/>
    <w:rsid w:val="00873B49"/>
    <w:rsid w:val="00874478"/>
    <w:rsid w:val="00876CB5"/>
    <w:rsid w:val="0087771B"/>
    <w:rsid w:val="00877F22"/>
    <w:rsid w:val="0088043C"/>
    <w:rsid w:val="00881473"/>
    <w:rsid w:val="008852E0"/>
    <w:rsid w:val="00885F27"/>
    <w:rsid w:val="008906C9"/>
    <w:rsid w:val="00890713"/>
    <w:rsid w:val="00891BE1"/>
    <w:rsid w:val="00894E2C"/>
    <w:rsid w:val="008A3040"/>
    <w:rsid w:val="008A389A"/>
    <w:rsid w:val="008A4E66"/>
    <w:rsid w:val="008A617C"/>
    <w:rsid w:val="008B2EAD"/>
    <w:rsid w:val="008B7D7B"/>
    <w:rsid w:val="008C07EE"/>
    <w:rsid w:val="008C5738"/>
    <w:rsid w:val="008C5AB8"/>
    <w:rsid w:val="008C7BA7"/>
    <w:rsid w:val="008C7BE1"/>
    <w:rsid w:val="008D04F0"/>
    <w:rsid w:val="008D3682"/>
    <w:rsid w:val="008D616B"/>
    <w:rsid w:val="008E1353"/>
    <w:rsid w:val="008E4591"/>
    <w:rsid w:val="008E4D90"/>
    <w:rsid w:val="008F073D"/>
    <w:rsid w:val="008F3500"/>
    <w:rsid w:val="008F3D5C"/>
    <w:rsid w:val="008F3D83"/>
    <w:rsid w:val="008F4EC5"/>
    <w:rsid w:val="008F69FB"/>
    <w:rsid w:val="00900F01"/>
    <w:rsid w:val="009027C4"/>
    <w:rsid w:val="00906459"/>
    <w:rsid w:val="00907479"/>
    <w:rsid w:val="00911758"/>
    <w:rsid w:val="00914C97"/>
    <w:rsid w:val="00914F8E"/>
    <w:rsid w:val="00915D90"/>
    <w:rsid w:val="00915F33"/>
    <w:rsid w:val="00916DDA"/>
    <w:rsid w:val="00924E3C"/>
    <w:rsid w:val="0092753B"/>
    <w:rsid w:val="0093149E"/>
    <w:rsid w:val="00935152"/>
    <w:rsid w:val="00942D33"/>
    <w:rsid w:val="0094450C"/>
    <w:rsid w:val="00945D08"/>
    <w:rsid w:val="0095240C"/>
    <w:rsid w:val="00956FC7"/>
    <w:rsid w:val="009577D7"/>
    <w:rsid w:val="00957CFE"/>
    <w:rsid w:val="00957E05"/>
    <w:rsid w:val="009612BB"/>
    <w:rsid w:val="00963AE8"/>
    <w:rsid w:val="009671D7"/>
    <w:rsid w:val="009751C1"/>
    <w:rsid w:val="009761E1"/>
    <w:rsid w:val="00982BBF"/>
    <w:rsid w:val="00983BBC"/>
    <w:rsid w:val="00984ECE"/>
    <w:rsid w:val="00987CDF"/>
    <w:rsid w:val="009903A1"/>
    <w:rsid w:val="0099234A"/>
    <w:rsid w:val="009954D2"/>
    <w:rsid w:val="0099777D"/>
    <w:rsid w:val="009977DA"/>
    <w:rsid w:val="009A19C6"/>
    <w:rsid w:val="009A2EF4"/>
    <w:rsid w:val="009A54C5"/>
    <w:rsid w:val="009A780F"/>
    <w:rsid w:val="009B0BED"/>
    <w:rsid w:val="009B48A1"/>
    <w:rsid w:val="009C550F"/>
    <w:rsid w:val="009C678C"/>
    <w:rsid w:val="009C7C1C"/>
    <w:rsid w:val="009D3BC0"/>
    <w:rsid w:val="009D748A"/>
    <w:rsid w:val="009E0ADD"/>
    <w:rsid w:val="009E1D51"/>
    <w:rsid w:val="009E3F45"/>
    <w:rsid w:val="009E4CE5"/>
    <w:rsid w:val="009E6A19"/>
    <w:rsid w:val="009F2EB8"/>
    <w:rsid w:val="00A000A8"/>
    <w:rsid w:val="00A018A5"/>
    <w:rsid w:val="00A11704"/>
    <w:rsid w:val="00A11BBA"/>
    <w:rsid w:val="00A125C5"/>
    <w:rsid w:val="00A12E6A"/>
    <w:rsid w:val="00A1452D"/>
    <w:rsid w:val="00A158CE"/>
    <w:rsid w:val="00A179CB"/>
    <w:rsid w:val="00A21655"/>
    <w:rsid w:val="00A24315"/>
    <w:rsid w:val="00A24CD9"/>
    <w:rsid w:val="00A30400"/>
    <w:rsid w:val="00A31408"/>
    <w:rsid w:val="00A36F06"/>
    <w:rsid w:val="00A409D9"/>
    <w:rsid w:val="00A4236A"/>
    <w:rsid w:val="00A45C0D"/>
    <w:rsid w:val="00A473FB"/>
    <w:rsid w:val="00A4799B"/>
    <w:rsid w:val="00A5039D"/>
    <w:rsid w:val="00A61918"/>
    <w:rsid w:val="00A64D32"/>
    <w:rsid w:val="00A65CF5"/>
    <w:rsid w:val="00A65EE7"/>
    <w:rsid w:val="00A65FAE"/>
    <w:rsid w:val="00A66867"/>
    <w:rsid w:val="00A66BCA"/>
    <w:rsid w:val="00A67F54"/>
    <w:rsid w:val="00A70133"/>
    <w:rsid w:val="00A71ACB"/>
    <w:rsid w:val="00A73001"/>
    <w:rsid w:val="00A76813"/>
    <w:rsid w:val="00A77A3D"/>
    <w:rsid w:val="00A8075E"/>
    <w:rsid w:val="00A8112F"/>
    <w:rsid w:val="00A813FF"/>
    <w:rsid w:val="00A82A09"/>
    <w:rsid w:val="00A876CC"/>
    <w:rsid w:val="00A90FF3"/>
    <w:rsid w:val="00A93D92"/>
    <w:rsid w:val="00AA2C31"/>
    <w:rsid w:val="00AA2EC1"/>
    <w:rsid w:val="00AA6CA5"/>
    <w:rsid w:val="00AA744E"/>
    <w:rsid w:val="00AA77E7"/>
    <w:rsid w:val="00AB12F4"/>
    <w:rsid w:val="00AB3564"/>
    <w:rsid w:val="00AB38CE"/>
    <w:rsid w:val="00AC1799"/>
    <w:rsid w:val="00AD2025"/>
    <w:rsid w:val="00AD4D0D"/>
    <w:rsid w:val="00AD6381"/>
    <w:rsid w:val="00AE0493"/>
    <w:rsid w:val="00AE1429"/>
    <w:rsid w:val="00AE2166"/>
    <w:rsid w:val="00AE22DF"/>
    <w:rsid w:val="00AE316A"/>
    <w:rsid w:val="00AE5398"/>
    <w:rsid w:val="00AF35DD"/>
    <w:rsid w:val="00AF57D7"/>
    <w:rsid w:val="00AF58EE"/>
    <w:rsid w:val="00B00957"/>
    <w:rsid w:val="00B01739"/>
    <w:rsid w:val="00B048C0"/>
    <w:rsid w:val="00B04BC8"/>
    <w:rsid w:val="00B07264"/>
    <w:rsid w:val="00B10ABD"/>
    <w:rsid w:val="00B17141"/>
    <w:rsid w:val="00B25C8E"/>
    <w:rsid w:val="00B27D81"/>
    <w:rsid w:val="00B31575"/>
    <w:rsid w:val="00B37162"/>
    <w:rsid w:val="00B46C1B"/>
    <w:rsid w:val="00B51F4B"/>
    <w:rsid w:val="00B523AB"/>
    <w:rsid w:val="00B537B0"/>
    <w:rsid w:val="00B53D68"/>
    <w:rsid w:val="00B5435C"/>
    <w:rsid w:val="00B56B88"/>
    <w:rsid w:val="00B572E4"/>
    <w:rsid w:val="00B6035C"/>
    <w:rsid w:val="00B60B54"/>
    <w:rsid w:val="00B60FD3"/>
    <w:rsid w:val="00B610DF"/>
    <w:rsid w:val="00B61836"/>
    <w:rsid w:val="00B667BB"/>
    <w:rsid w:val="00B74FDF"/>
    <w:rsid w:val="00B83D42"/>
    <w:rsid w:val="00B83EEA"/>
    <w:rsid w:val="00B84A0B"/>
    <w:rsid w:val="00B84BCF"/>
    <w:rsid w:val="00B853D2"/>
    <w:rsid w:val="00B8547D"/>
    <w:rsid w:val="00B85EF1"/>
    <w:rsid w:val="00B90DE6"/>
    <w:rsid w:val="00B92C72"/>
    <w:rsid w:val="00B97E08"/>
    <w:rsid w:val="00BA0EE9"/>
    <w:rsid w:val="00BA2EF1"/>
    <w:rsid w:val="00BA4208"/>
    <w:rsid w:val="00BA5694"/>
    <w:rsid w:val="00BB06E3"/>
    <w:rsid w:val="00BB1F36"/>
    <w:rsid w:val="00BB38EB"/>
    <w:rsid w:val="00BB7214"/>
    <w:rsid w:val="00BC1EB5"/>
    <w:rsid w:val="00BC5A93"/>
    <w:rsid w:val="00BC6282"/>
    <w:rsid w:val="00BD0679"/>
    <w:rsid w:val="00BD16E9"/>
    <w:rsid w:val="00BD18EF"/>
    <w:rsid w:val="00BD302D"/>
    <w:rsid w:val="00BD4013"/>
    <w:rsid w:val="00BD4933"/>
    <w:rsid w:val="00BD49AE"/>
    <w:rsid w:val="00BD4D54"/>
    <w:rsid w:val="00BE7270"/>
    <w:rsid w:val="00BF1F22"/>
    <w:rsid w:val="00BF4EF1"/>
    <w:rsid w:val="00BF7D9B"/>
    <w:rsid w:val="00C01923"/>
    <w:rsid w:val="00C0368A"/>
    <w:rsid w:val="00C04BAA"/>
    <w:rsid w:val="00C066EE"/>
    <w:rsid w:val="00C07F64"/>
    <w:rsid w:val="00C103E7"/>
    <w:rsid w:val="00C14BC0"/>
    <w:rsid w:val="00C16688"/>
    <w:rsid w:val="00C1734F"/>
    <w:rsid w:val="00C21350"/>
    <w:rsid w:val="00C21FBE"/>
    <w:rsid w:val="00C23973"/>
    <w:rsid w:val="00C250D5"/>
    <w:rsid w:val="00C26D38"/>
    <w:rsid w:val="00C276D7"/>
    <w:rsid w:val="00C31BE7"/>
    <w:rsid w:val="00C33C5E"/>
    <w:rsid w:val="00C3402D"/>
    <w:rsid w:val="00C34086"/>
    <w:rsid w:val="00C36C44"/>
    <w:rsid w:val="00C37645"/>
    <w:rsid w:val="00C50208"/>
    <w:rsid w:val="00C569F5"/>
    <w:rsid w:val="00C61358"/>
    <w:rsid w:val="00C65305"/>
    <w:rsid w:val="00C6673A"/>
    <w:rsid w:val="00C72E19"/>
    <w:rsid w:val="00C77797"/>
    <w:rsid w:val="00C914DB"/>
    <w:rsid w:val="00C9191F"/>
    <w:rsid w:val="00C9261E"/>
    <w:rsid w:val="00C92898"/>
    <w:rsid w:val="00C92D3F"/>
    <w:rsid w:val="00CA19F3"/>
    <w:rsid w:val="00CA3F7F"/>
    <w:rsid w:val="00CB0324"/>
    <w:rsid w:val="00CB07E8"/>
    <w:rsid w:val="00CB4AEF"/>
    <w:rsid w:val="00CB4E53"/>
    <w:rsid w:val="00CC3299"/>
    <w:rsid w:val="00CC60CA"/>
    <w:rsid w:val="00CC619F"/>
    <w:rsid w:val="00CC6847"/>
    <w:rsid w:val="00CD149E"/>
    <w:rsid w:val="00CD1846"/>
    <w:rsid w:val="00CD796E"/>
    <w:rsid w:val="00CD7B86"/>
    <w:rsid w:val="00CE15F1"/>
    <w:rsid w:val="00CE3D3F"/>
    <w:rsid w:val="00CE60A9"/>
    <w:rsid w:val="00CE7514"/>
    <w:rsid w:val="00CF0CD8"/>
    <w:rsid w:val="00D016DE"/>
    <w:rsid w:val="00D0297B"/>
    <w:rsid w:val="00D04072"/>
    <w:rsid w:val="00D06C6D"/>
    <w:rsid w:val="00D100F1"/>
    <w:rsid w:val="00D12B46"/>
    <w:rsid w:val="00D1348D"/>
    <w:rsid w:val="00D173AD"/>
    <w:rsid w:val="00D20ECB"/>
    <w:rsid w:val="00D23886"/>
    <w:rsid w:val="00D248DE"/>
    <w:rsid w:val="00D30724"/>
    <w:rsid w:val="00D32887"/>
    <w:rsid w:val="00D34899"/>
    <w:rsid w:val="00D35807"/>
    <w:rsid w:val="00D40B47"/>
    <w:rsid w:val="00D40EB7"/>
    <w:rsid w:val="00D44782"/>
    <w:rsid w:val="00D4528A"/>
    <w:rsid w:val="00D4588D"/>
    <w:rsid w:val="00D5488D"/>
    <w:rsid w:val="00D565B1"/>
    <w:rsid w:val="00D62095"/>
    <w:rsid w:val="00D63FBD"/>
    <w:rsid w:val="00D64859"/>
    <w:rsid w:val="00D64BF2"/>
    <w:rsid w:val="00D66273"/>
    <w:rsid w:val="00D66845"/>
    <w:rsid w:val="00D708FE"/>
    <w:rsid w:val="00D73D0B"/>
    <w:rsid w:val="00D73F85"/>
    <w:rsid w:val="00D76CA1"/>
    <w:rsid w:val="00D7738A"/>
    <w:rsid w:val="00D81618"/>
    <w:rsid w:val="00D83758"/>
    <w:rsid w:val="00D83C76"/>
    <w:rsid w:val="00D8542D"/>
    <w:rsid w:val="00D91A53"/>
    <w:rsid w:val="00DA3709"/>
    <w:rsid w:val="00DA5900"/>
    <w:rsid w:val="00DA73C0"/>
    <w:rsid w:val="00DB2503"/>
    <w:rsid w:val="00DB6859"/>
    <w:rsid w:val="00DB748A"/>
    <w:rsid w:val="00DB7564"/>
    <w:rsid w:val="00DC278C"/>
    <w:rsid w:val="00DC2B5F"/>
    <w:rsid w:val="00DC3590"/>
    <w:rsid w:val="00DC3DDF"/>
    <w:rsid w:val="00DC4618"/>
    <w:rsid w:val="00DC5E0B"/>
    <w:rsid w:val="00DC6A71"/>
    <w:rsid w:val="00DD4044"/>
    <w:rsid w:val="00DD7EDD"/>
    <w:rsid w:val="00DE3705"/>
    <w:rsid w:val="00DE5B46"/>
    <w:rsid w:val="00DF6B6A"/>
    <w:rsid w:val="00E01879"/>
    <w:rsid w:val="00E0357D"/>
    <w:rsid w:val="00E1308A"/>
    <w:rsid w:val="00E1585D"/>
    <w:rsid w:val="00E22F05"/>
    <w:rsid w:val="00E24EC2"/>
    <w:rsid w:val="00E2649E"/>
    <w:rsid w:val="00E33A1B"/>
    <w:rsid w:val="00E36965"/>
    <w:rsid w:val="00E36DF0"/>
    <w:rsid w:val="00E41874"/>
    <w:rsid w:val="00E44C83"/>
    <w:rsid w:val="00E4582E"/>
    <w:rsid w:val="00E4661B"/>
    <w:rsid w:val="00E515DE"/>
    <w:rsid w:val="00E550F0"/>
    <w:rsid w:val="00E60902"/>
    <w:rsid w:val="00E628E9"/>
    <w:rsid w:val="00E657A7"/>
    <w:rsid w:val="00E65F70"/>
    <w:rsid w:val="00E707A6"/>
    <w:rsid w:val="00E7158D"/>
    <w:rsid w:val="00E82669"/>
    <w:rsid w:val="00E83A59"/>
    <w:rsid w:val="00E853F8"/>
    <w:rsid w:val="00E9107B"/>
    <w:rsid w:val="00E969F9"/>
    <w:rsid w:val="00E97071"/>
    <w:rsid w:val="00EA0F8C"/>
    <w:rsid w:val="00EA17E3"/>
    <w:rsid w:val="00EA4D82"/>
    <w:rsid w:val="00EA5D0F"/>
    <w:rsid w:val="00EB195E"/>
    <w:rsid w:val="00EB793D"/>
    <w:rsid w:val="00EC46DE"/>
    <w:rsid w:val="00EC6EF3"/>
    <w:rsid w:val="00EC7D53"/>
    <w:rsid w:val="00ED05C8"/>
    <w:rsid w:val="00ED3B97"/>
    <w:rsid w:val="00ED7BA7"/>
    <w:rsid w:val="00EE26C1"/>
    <w:rsid w:val="00EE46F2"/>
    <w:rsid w:val="00EE4853"/>
    <w:rsid w:val="00EF26A8"/>
    <w:rsid w:val="00EF413C"/>
    <w:rsid w:val="00EF5782"/>
    <w:rsid w:val="00F05E5B"/>
    <w:rsid w:val="00F121C5"/>
    <w:rsid w:val="00F1242C"/>
    <w:rsid w:val="00F14EFD"/>
    <w:rsid w:val="00F221BB"/>
    <w:rsid w:val="00F23FF3"/>
    <w:rsid w:val="00F240BB"/>
    <w:rsid w:val="00F30B63"/>
    <w:rsid w:val="00F32F3B"/>
    <w:rsid w:val="00F34B36"/>
    <w:rsid w:val="00F34D3A"/>
    <w:rsid w:val="00F361AB"/>
    <w:rsid w:val="00F3742B"/>
    <w:rsid w:val="00F46542"/>
    <w:rsid w:val="00F46724"/>
    <w:rsid w:val="00F54FF9"/>
    <w:rsid w:val="00F5522F"/>
    <w:rsid w:val="00F5752B"/>
    <w:rsid w:val="00F57656"/>
    <w:rsid w:val="00F57FED"/>
    <w:rsid w:val="00F61B8C"/>
    <w:rsid w:val="00F62199"/>
    <w:rsid w:val="00F630DE"/>
    <w:rsid w:val="00F7010A"/>
    <w:rsid w:val="00F701E9"/>
    <w:rsid w:val="00F71BB3"/>
    <w:rsid w:val="00F76E06"/>
    <w:rsid w:val="00F80448"/>
    <w:rsid w:val="00F84B4B"/>
    <w:rsid w:val="00F855E5"/>
    <w:rsid w:val="00F90A3A"/>
    <w:rsid w:val="00FA1E76"/>
    <w:rsid w:val="00FA7BAF"/>
    <w:rsid w:val="00FB5633"/>
    <w:rsid w:val="00FB5852"/>
    <w:rsid w:val="00FB5862"/>
    <w:rsid w:val="00FC399C"/>
    <w:rsid w:val="00FD25A2"/>
    <w:rsid w:val="00FD73E0"/>
    <w:rsid w:val="00FE08C5"/>
    <w:rsid w:val="00FE445A"/>
    <w:rsid w:val="00FF4C2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7BADB3D"/>
  <w15:chartTrackingRefBased/>
  <w15:docId w15:val="{E7B958A8-1374-42AF-9153-BEDEAE0F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44C83"/>
    <w:rPr>
      <w:rFonts w:ascii="Arial" w:hAnsi="Arial"/>
      <w:sz w:val="22"/>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tevilkastrani">
    <w:name w:val="page number"/>
    <w:basedOn w:val="Privzetapisavaodstavka"/>
    <w:rsid w:val="00152339"/>
  </w:style>
  <w:style w:type="character" w:styleId="Krepko">
    <w:name w:val="Strong"/>
    <w:qFormat/>
    <w:rsid w:val="009903A1"/>
    <w:rPr>
      <w:b/>
      <w:bCs/>
    </w:rPr>
  </w:style>
  <w:style w:type="paragraph" w:styleId="Golobesedilo">
    <w:name w:val="Plain Text"/>
    <w:basedOn w:val="Navaden"/>
    <w:rsid w:val="002E5123"/>
    <w:rPr>
      <w:rFonts w:ascii="Courier New" w:hAnsi="Courier New" w:cs="Courier New"/>
      <w:sz w:val="20"/>
      <w:lang w:eastAsia="sl-SI"/>
    </w:rPr>
  </w:style>
  <w:style w:type="table" w:styleId="Tabelaivobarvna2">
    <w:name w:val="Table Colorful 2"/>
    <w:basedOn w:val="Navadnatabela"/>
    <w:rsid w:val="002E51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esedilooblaka">
    <w:name w:val="Balloon Text"/>
    <w:basedOn w:val="Navaden"/>
    <w:link w:val="BesedilooblakaZnak"/>
    <w:rsid w:val="004F5EA4"/>
    <w:rPr>
      <w:rFonts w:ascii="Segoe UI" w:hAnsi="Segoe UI" w:cs="Segoe UI"/>
      <w:sz w:val="18"/>
      <w:szCs w:val="18"/>
    </w:rPr>
  </w:style>
  <w:style w:type="character" w:customStyle="1" w:styleId="BesedilooblakaZnak">
    <w:name w:val="Besedilo oblačka Znak"/>
    <w:link w:val="Besedilooblaka"/>
    <w:rsid w:val="004F5EA4"/>
    <w:rPr>
      <w:rFonts w:ascii="Segoe UI" w:hAnsi="Segoe UI" w:cs="Segoe UI"/>
      <w:sz w:val="18"/>
      <w:szCs w:val="18"/>
      <w:lang w:eastAsia="en-US"/>
    </w:rPr>
  </w:style>
  <w:style w:type="character" w:styleId="Pripombasklic">
    <w:name w:val="annotation reference"/>
    <w:rsid w:val="00F221BB"/>
    <w:rPr>
      <w:sz w:val="16"/>
      <w:szCs w:val="16"/>
    </w:rPr>
  </w:style>
  <w:style w:type="paragraph" w:styleId="Pripombabesedilo">
    <w:name w:val="annotation text"/>
    <w:basedOn w:val="Navaden"/>
    <w:link w:val="PripombabesediloZnak"/>
    <w:rsid w:val="00F221BB"/>
    <w:rPr>
      <w:sz w:val="20"/>
    </w:rPr>
  </w:style>
  <w:style w:type="character" w:customStyle="1" w:styleId="PripombabesediloZnak">
    <w:name w:val="Pripomba – besedilo Znak"/>
    <w:link w:val="Pripombabesedilo"/>
    <w:rsid w:val="00F221BB"/>
    <w:rPr>
      <w:rFonts w:ascii="Arial" w:hAnsi="Arial"/>
      <w:lang w:eastAsia="en-US"/>
    </w:rPr>
  </w:style>
  <w:style w:type="paragraph" w:styleId="Zadevapripombe">
    <w:name w:val="annotation subject"/>
    <w:basedOn w:val="Pripombabesedilo"/>
    <w:next w:val="Pripombabesedilo"/>
    <w:link w:val="ZadevapripombeZnak"/>
    <w:rsid w:val="00F221BB"/>
    <w:rPr>
      <w:b/>
      <w:bCs/>
    </w:rPr>
  </w:style>
  <w:style w:type="character" w:customStyle="1" w:styleId="ZadevapripombeZnak">
    <w:name w:val="Zadeva pripombe Znak"/>
    <w:link w:val="Zadevapripombe"/>
    <w:rsid w:val="00F221BB"/>
    <w:rPr>
      <w:rFonts w:ascii="Arial" w:hAnsi="Arial"/>
      <w:b/>
      <w:bCs/>
      <w:lang w:eastAsia="en-US"/>
    </w:rPr>
  </w:style>
  <w:style w:type="table" w:styleId="Tabelasvetlamrea">
    <w:name w:val="Grid Table Light"/>
    <w:basedOn w:val="Navadnatabela"/>
    <w:uiPriority w:val="40"/>
    <w:rsid w:val="00CE60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4poudarek1">
    <w:name w:val="Grid Table 4 Accent 1"/>
    <w:basedOn w:val="Navadnatabela"/>
    <w:uiPriority w:val="49"/>
    <w:rsid w:val="00CE60A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GlavaZnak">
    <w:name w:val="Glava Znak"/>
    <w:basedOn w:val="Privzetapisavaodstavka"/>
    <w:link w:val="Glava"/>
    <w:rsid w:val="00446898"/>
    <w:rPr>
      <w:rFonts w:ascii="Arial" w:hAnsi="Arial"/>
      <w:sz w:val="22"/>
      <w:lang w:eastAsia="en-US"/>
    </w:rPr>
  </w:style>
  <w:style w:type="table" w:customStyle="1" w:styleId="Tabelamrea4poudarek11">
    <w:name w:val="Tabela – mreža 4 (poudarek 1)1"/>
    <w:basedOn w:val="Navadnatabela"/>
    <w:next w:val="Tabelamrea4poudarek1"/>
    <w:uiPriority w:val="49"/>
    <w:rsid w:val="000031E3"/>
    <w:rPr>
      <w:rFonts w:ascii="Calibri" w:eastAsia="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Nerazreenaomemba">
    <w:name w:val="Unresolved Mention"/>
    <w:basedOn w:val="Privzetapisavaodstavka"/>
    <w:uiPriority w:val="99"/>
    <w:semiHidden/>
    <w:unhideWhenUsed/>
    <w:rsid w:val="00FE445A"/>
    <w:rPr>
      <w:color w:val="605E5C"/>
      <w:shd w:val="clear" w:color="auto" w:fill="E1DFDD"/>
    </w:rPr>
  </w:style>
  <w:style w:type="character" w:customStyle="1" w:styleId="NogaZnak">
    <w:name w:val="Noga Znak"/>
    <w:basedOn w:val="Privzetapisavaodstavka"/>
    <w:link w:val="Noga"/>
    <w:uiPriority w:val="99"/>
    <w:rsid w:val="000E2C5D"/>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632390">
      <w:bodyDiv w:val="1"/>
      <w:marLeft w:val="0"/>
      <w:marRight w:val="0"/>
      <w:marTop w:val="0"/>
      <w:marBottom w:val="0"/>
      <w:divBdr>
        <w:top w:val="none" w:sz="0" w:space="0" w:color="auto"/>
        <w:left w:val="none" w:sz="0" w:space="0" w:color="auto"/>
        <w:bottom w:val="none" w:sz="0" w:space="0" w:color="auto"/>
        <w:right w:val="none" w:sz="0" w:space="0" w:color="auto"/>
      </w:divBdr>
      <w:divsChild>
        <w:div w:id="307327986">
          <w:marLeft w:val="0"/>
          <w:marRight w:val="0"/>
          <w:marTop w:val="0"/>
          <w:marBottom w:val="0"/>
          <w:divBdr>
            <w:top w:val="none" w:sz="0" w:space="0" w:color="auto"/>
            <w:left w:val="none" w:sz="0" w:space="0" w:color="auto"/>
            <w:bottom w:val="none" w:sz="0" w:space="0" w:color="auto"/>
            <w:right w:val="none" w:sz="0" w:space="0" w:color="auto"/>
          </w:divBdr>
        </w:div>
        <w:div w:id="812529784">
          <w:marLeft w:val="0"/>
          <w:marRight w:val="0"/>
          <w:marTop w:val="0"/>
          <w:marBottom w:val="0"/>
          <w:divBdr>
            <w:top w:val="none" w:sz="0" w:space="0" w:color="auto"/>
            <w:left w:val="none" w:sz="0" w:space="0" w:color="auto"/>
            <w:bottom w:val="none" w:sz="0" w:space="0" w:color="auto"/>
            <w:right w:val="none" w:sz="0" w:space="0" w:color="auto"/>
          </w:divBdr>
        </w:div>
        <w:div w:id="1728068349">
          <w:marLeft w:val="0"/>
          <w:marRight w:val="0"/>
          <w:marTop w:val="0"/>
          <w:marBottom w:val="0"/>
          <w:divBdr>
            <w:top w:val="none" w:sz="0" w:space="0" w:color="auto"/>
            <w:left w:val="none" w:sz="0" w:space="0" w:color="auto"/>
            <w:bottom w:val="none" w:sz="0" w:space="0" w:color="auto"/>
            <w:right w:val="none" w:sz="0" w:space="0" w:color="auto"/>
          </w:divBdr>
        </w:div>
        <w:div w:id="1900901912">
          <w:marLeft w:val="0"/>
          <w:marRight w:val="0"/>
          <w:marTop w:val="0"/>
          <w:marBottom w:val="0"/>
          <w:divBdr>
            <w:top w:val="none" w:sz="0" w:space="0" w:color="auto"/>
            <w:left w:val="none" w:sz="0" w:space="0" w:color="auto"/>
            <w:bottom w:val="none" w:sz="0" w:space="0" w:color="auto"/>
            <w:right w:val="none" w:sz="0" w:space="0" w:color="auto"/>
          </w:divBdr>
        </w:div>
      </w:divsChild>
    </w:div>
    <w:div w:id="1935819405">
      <w:bodyDiv w:val="1"/>
      <w:marLeft w:val="0"/>
      <w:marRight w:val="0"/>
      <w:marTop w:val="0"/>
      <w:marBottom w:val="0"/>
      <w:divBdr>
        <w:top w:val="none" w:sz="0" w:space="0" w:color="auto"/>
        <w:left w:val="none" w:sz="0" w:space="0" w:color="auto"/>
        <w:bottom w:val="none" w:sz="0" w:space="0" w:color="auto"/>
        <w:right w:val="none" w:sz="0" w:space="0" w:color="auto"/>
      </w:divBdr>
    </w:div>
    <w:div w:id="194290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ucija.srebernjak@gov.si"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si/assets/ministrstva/MJU/DSP/Sistemsko-urejanje/OBVESTILO_ravnanje_s_stvarnim_premozenjem-1.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S:\CGP\Predloge%20-%20nove\MPJU%20-%20&#382;upan&#269;i&#269;eva\MPJU.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E6F03-CD45-47AD-A334-E7E0EFD2F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MPJU.dot</Template>
  <TotalTime>30</TotalTime>
  <Pages>4</Pages>
  <Words>982</Words>
  <Characters>5603</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NP_parc. št. 6.S k.o. 1704-Kamnik-namera</vt:lpstr>
    </vt:vector>
  </TitlesOfParts>
  <Company>Indea d.o.o.</Company>
  <LinksUpToDate>false</LinksUpToDate>
  <CharactersWithSpaces>6572</CharactersWithSpaces>
  <SharedDoc>false</SharedDoc>
  <HLinks>
    <vt:vector size="12" baseType="variant">
      <vt:variant>
        <vt:i4>65601</vt:i4>
      </vt:variant>
      <vt:variant>
        <vt:i4>0</vt:i4>
      </vt:variant>
      <vt:variant>
        <vt:i4>0</vt:i4>
      </vt:variant>
      <vt:variant>
        <vt:i4>5</vt:i4>
      </vt:variant>
      <vt:variant>
        <vt:lpwstr>https://www.gov.si/assets/ministrstva/MJU/DSP/Sistemsko-urejanje/OBVESTILO_ravnanje_s_stvarnim_premozenjem-1.pdf</vt:lpwstr>
      </vt:variant>
      <vt:variant>
        <vt:lpwstr/>
      </vt:variant>
      <vt:variant>
        <vt:i4>8257596</vt:i4>
      </vt:variant>
      <vt:variant>
        <vt:i4>5</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NP_parc. št. 1016/1 k.o. 1575-Stara Cerkev-namera</dc:title>
  <dc:subject/>
  <dc:creator>Marija Petek</dc:creator>
  <cp:keywords/>
  <dc:description/>
  <cp:lastModifiedBy>Lucija Srebernjak</cp:lastModifiedBy>
  <cp:revision>15</cp:revision>
  <cp:lastPrinted>2019-07-25T11:29:00Z</cp:lastPrinted>
  <dcterms:created xsi:type="dcterms:W3CDTF">2024-10-29T11:55:00Z</dcterms:created>
  <dcterms:modified xsi:type="dcterms:W3CDTF">2024-11-04T12:47:00Z</dcterms:modified>
</cp:coreProperties>
</file>