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7E1C1BA8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3B2174">
        <w:rPr>
          <w:rFonts w:cs="Arial"/>
          <w:sz w:val="20"/>
        </w:rPr>
        <w:t>477-274/2019/</w:t>
      </w:r>
      <w:r w:rsidR="004B4BCF">
        <w:rPr>
          <w:rFonts w:cs="Arial"/>
          <w:sz w:val="20"/>
        </w:rPr>
        <w:t>66</w:t>
      </w:r>
    </w:p>
    <w:p w14:paraId="227574AB" w14:textId="3A5E8D7A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3B2174">
        <w:rPr>
          <w:rFonts w:cs="Arial"/>
          <w:sz w:val="20"/>
        </w:rPr>
        <w:t>24</w:t>
      </w:r>
      <w:r w:rsidR="00F361AB">
        <w:rPr>
          <w:rFonts w:cs="Arial"/>
          <w:sz w:val="20"/>
        </w:rPr>
        <w:t xml:space="preserve">. </w:t>
      </w:r>
      <w:r w:rsidR="003B2174">
        <w:rPr>
          <w:rFonts w:cs="Arial"/>
          <w:sz w:val="20"/>
        </w:rPr>
        <w:t>8</w:t>
      </w:r>
      <w:r w:rsidR="00F361AB">
        <w:rPr>
          <w:rFonts w:cs="Arial"/>
          <w:sz w:val="20"/>
        </w:rPr>
        <w:t>. 202</w:t>
      </w:r>
      <w:r w:rsidR="00885F27">
        <w:rPr>
          <w:rFonts w:cs="Arial"/>
          <w:sz w:val="20"/>
        </w:rPr>
        <w:t>3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7777777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64F83">
        <w:rPr>
          <w:rFonts w:cs="Arial"/>
          <w:sz w:val="20"/>
        </w:rPr>
        <w:t xml:space="preserve"> in 79/18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556C2C72" w14:textId="77777777" w:rsidR="00E01879" w:rsidRDefault="00E01879" w:rsidP="006F471E">
      <w:pPr>
        <w:jc w:val="center"/>
        <w:rPr>
          <w:rFonts w:cs="Arial"/>
          <w:b/>
          <w:sz w:val="20"/>
        </w:rPr>
      </w:pP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2BEE8ADA" w14:textId="33B56E4F" w:rsidR="00E44C83" w:rsidRPr="004F5EA4" w:rsidRDefault="005B1231" w:rsidP="003B2174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NEPREMIČNIN</w:t>
      </w:r>
      <w:r w:rsidR="003B2174">
        <w:rPr>
          <w:rFonts w:cs="Arial"/>
          <w:b/>
          <w:sz w:val="20"/>
        </w:rPr>
        <w:t>E</w:t>
      </w:r>
      <w:r w:rsidR="00564BA1">
        <w:rPr>
          <w:rFonts w:cs="Arial"/>
          <w:b/>
          <w:sz w:val="20"/>
        </w:rPr>
        <w:t>,</w:t>
      </w:r>
      <w:r w:rsidR="004A5B84">
        <w:rPr>
          <w:rFonts w:cs="Arial"/>
          <w:b/>
          <w:sz w:val="20"/>
        </w:rPr>
        <w:t xml:space="preserve"> PARC. ŠT. </w:t>
      </w:r>
      <w:r w:rsidR="003B2174">
        <w:rPr>
          <w:rFonts w:cs="Arial"/>
          <w:b/>
          <w:sz w:val="20"/>
        </w:rPr>
        <w:t xml:space="preserve">*235 K.O. 782-POLJČANE </w:t>
      </w:r>
      <w:r w:rsidR="00F3742B">
        <w:rPr>
          <w:rFonts w:cs="Arial"/>
          <w:b/>
          <w:sz w:val="20"/>
        </w:rPr>
        <w:t>V DELEŽU DO ½ PO METODI NEPOSREDNE POGODBE</w:t>
      </w:r>
    </w:p>
    <w:p w14:paraId="795195F3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391F4FD9" w14:textId="77777777" w:rsidR="007E14BC" w:rsidRPr="004F5EA4" w:rsidRDefault="007E14BC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3C239CEC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5044C6">
        <w:rPr>
          <w:rFonts w:cs="Arial"/>
          <w:sz w:val="20"/>
        </w:rPr>
        <w:t>sta</w:t>
      </w:r>
      <w:r w:rsidR="00D63FBD">
        <w:rPr>
          <w:rFonts w:cs="Arial"/>
          <w:sz w:val="20"/>
        </w:rPr>
        <w:t xml:space="preserve"> </w:t>
      </w:r>
      <w:r w:rsidR="00CB4E53" w:rsidRPr="00CB4E53">
        <w:rPr>
          <w:rFonts w:cs="Arial"/>
          <w:sz w:val="20"/>
        </w:rPr>
        <w:t>nepremičnin</w:t>
      </w:r>
      <w:r w:rsidR="005044C6">
        <w:rPr>
          <w:rFonts w:cs="Arial"/>
          <w:sz w:val="20"/>
        </w:rPr>
        <w:t>i</w:t>
      </w:r>
      <w:r w:rsidR="00E41874">
        <w:rPr>
          <w:rFonts w:cs="Arial"/>
          <w:sz w:val="20"/>
        </w:rPr>
        <w:t>:</w:t>
      </w:r>
    </w:p>
    <w:p w14:paraId="331DCBE6" w14:textId="77777777" w:rsidR="00530E1D" w:rsidRPr="00CB4E53" w:rsidRDefault="00530E1D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tbl>
      <w:tblPr>
        <w:tblStyle w:val="Tabelamrea4poudarek1"/>
        <w:tblW w:w="7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1"/>
        <w:gridCol w:w="1559"/>
        <w:gridCol w:w="1701"/>
        <w:gridCol w:w="1277"/>
        <w:gridCol w:w="1361"/>
      </w:tblGrid>
      <w:tr w:rsidR="003B2174" w:rsidRPr="000F083F" w14:paraId="0B6FD70A" w14:textId="77777777" w:rsidTr="003B21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  <w:hideMark/>
          </w:tcPr>
          <w:p w14:paraId="1923F9BB" w14:textId="0C863B0D" w:rsidR="003B2174" w:rsidRPr="000F083F" w:rsidRDefault="003B2174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bookmarkStart w:id="0" w:name="_Hlk531855882"/>
            <w:r>
              <w:rPr>
                <w:rFonts w:cs="Arial"/>
                <w:b w:val="0"/>
                <w:bCs w:val="0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494EBCFA" w14:textId="0F62DE30" w:rsidR="003B2174" w:rsidRPr="000F083F" w:rsidRDefault="003B2174" w:rsidP="00956FC7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701" w:type="dxa"/>
            <w:vAlign w:val="center"/>
          </w:tcPr>
          <w:p w14:paraId="758FA6DD" w14:textId="4F77A691" w:rsidR="003B2174" w:rsidRPr="000F083F" w:rsidRDefault="003B2174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14303B7D" w14:textId="189192A6" w:rsidR="003B2174" w:rsidRPr="000F083F" w:rsidRDefault="003B2174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0F083F">
              <w:rPr>
                <w:rFonts w:cs="Arial"/>
                <w:iCs/>
                <w:sz w:val="16"/>
                <w:szCs w:val="16"/>
              </w:rPr>
              <w:t>zmera (do celote)</w:t>
            </w:r>
          </w:p>
        </w:tc>
        <w:tc>
          <w:tcPr>
            <w:tcW w:w="1361" w:type="dxa"/>
            <w:vAlign w:val="center"/>
            <w:hideMark/>
          </w:tcPr>
          <w:p w14:paraId="1A42B03D" w14:textId="401CEC46" w:rsidR="003B2174" w:rsidRPr="000F083F" w:rsidRDefault="003B2174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0F083F">
              <w:rPr>
                <w:rFonts w:cs="Arial"/>
                <w:iCs/>
                <w:sz w:val="16"/>
                <w:szCs w:val="16"/>
              </w:rPr>
              <w:t>elež</w:t>
            </w:r>
          </w:p>
        </w:tc>
      </w:tr>
      <w:tr w:rsidR="003B2174" w:rsidRPr="000F083F" w14:paraId="73776533" w14:textId="77777777" w:rsidTr="003B21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5C993F4F" w14:textId="25F8F2C3" w:rsidR="003B2174" w:rsidRPr="0033702B" w:rsidRDefault="003B2174" w:rsidP="00956FC7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b w:val="0"/>
                <w:bCs w:val="0"/>
                <w:sz w:val="16"/>
                <w:szCs w:val="16"/>
              </w:rPr>
              <w:t>*235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59" w:type="dxa"/>
            <w:vAlign w:val="center"/>
          </w:tcPr>
          <w:p w14:paraId="66724202" w14:textId="12C004D8" w:rsidR="003B2174" w:rsidRDefault="003B2174" w:rsidP="00956FC7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782-Poljčane</w:t>
            </w:r>
          </w:p>
        </w:tc>
        <w:tc>
          <w:tcPr>
            <w:tcW w:w="1701" w:type="dxa"/>
            <w:vAlign w:val="center"/>
          </w:tcPr>
          <w:p w14:paraId="07B49448" w14:textId="7724B705" w:rsidR="003B2174" w:rsidRDefault="003B2174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parcela 782 *235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7" w:type="dxa"/>
            <w:vAlign w:val="center"/>
          </w:tcPr>
          <w:p w14:paraId="7E1EA362" w14:textId="7EFADD1A" w:rsidR="003B2174" w:rsidRPr="00956FC7" w:rsidRDefault="003B2174" w:rsidP="00956FC7">
            <w:pPr>
              <w:spacing w:line="260" w:lineRule="exact"/>
              <w:jc w:val="center"/>
              <w:rPr>
                <w:rFonts w:cs="Arial"/>
                <w:szCs w:val="22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77,00 m2</w:t>
            </w:r>
          </w:p>
        </w:tc>
        <w:tc>
          <w:tcPr>
            <w:tcW w:w="1361" w:type="dxa"/>
            <w:vAlign w:val="center"/>
          </w:tcPr>
          <w:p w14:paraId="4FE73209" w14:textId="585F3629" w:rsidR="003B2174" w:rsidRPr="000F083F" w:rsidRDefault="003B2174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1/2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BB73B21" w14:textId="5C3321B4" w:rsidR="00C3402D" w:rsidRDefault="006526F9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6526F9">
        <w:rPr>
          <w:rFonts w:cs="Arial"/>
          <w:sz w:val="20"/>
        </w:rPr>
        <w:t xml:space="preserve">Parc. št. </w:t>
      </w:r>
      <w:r w:rsidR="003B2174">
        <w:rPr>
          <w:rFonts w:cs="Arial"/>
          <w:sz w:val="20"/>
        </w:rPr>
        <w:t>*235</w:t>
      </w:r>
      <w:r w:rsidR="00FF4C2D">
        <w:rPr>
          <w:rFonts w:cs="Arial"/>
          <w:sz w:val="20"/>
        </w:rPr>
        <w:t xml:space="preserve"> katastrska občina </w:t>
      </w:r>
      <w:r w:rsidR="003B2174">
        <w:rPr>
          <w:rFonts w:cs="Arial"/>
          <w:sz w:val="20"/>
        </w:rPr>
        <w:t>782-Poljčane</w:t>
      </w:r>
      <w:r w:rsidR="00881473">
        <w:rPr>
          <w:rFonts w:cs="Arial"/>
          <w:sz w:val="20"/>
        </w:rPr>
        <w:t xml:space="preserve"> </w:t>
      </w:r>
      <w:r w:rsidR="00FF4C2D">
        <w:rPr>
          <w:rFonts w:cs="Arial"/>
          <w:sz w:val="20"/>
        </w:rPr>
        <w:t>se nahaja v</w:t>
      </w:r>
      <w:r w:rsidR="00881473">
        <w:rPr>
          <w:rFonts w:cs="Arial"/>
          <w:sz w:val="20"/>
        </w:rPr>
        <w:t xml:space="preserve"> </w:t>
      </w:r>
      <w:r w:rsidR="001628CE">
        <w:rPr>
          <w:rFonts w:cs="Arial"/>
          <w:sz w:val="20"/>
        </w:rPr>
        <w:t>O</w:t>
      </w:r>
      <w:r w:rsidR="00697574">
        <w:rPr>
          <w:rFonts w:cs="Arial"/>
          <w:sz w:val="20"/>
        </w:rPr>
        <w:t xml:space="preserve">bčini </w:t>
      </w:r>
      <w:r w:rsidR="003B2174">
        <w:rPr>
          <w:rFonts w:cs="Arial"/>
          <w:sz w:val="20"/>
        </w:rPr>
        <w:t>Poljčane</w:t>
      </w:r>
      <w:r w:rsidR="00FF4C2D">
        <w:rPr>
          <w:rFonts w:cs="Arial"/>
          <w:sz w:val="20"/>
        </w:rPr>
        <w:t xml:space="preserve">. </w:t>
      </w:r>
      <w:r w:rsidR="003B2174">
        <w:rPr>
          <w:rFonts w:cs="Arial"/>
          <w:sz w:val="20"/>
        </w:rPr>
        <w:t xml:space="preserve">V </w:t>
      </w:r>
      <w:r w:rsidR="00FF4C2D">
        <w:rPr>
          <w:rFonts w:cs="Arial"/>
          <w:sz w:val="20"/>
        </w:rPr>
        <w:t xml:space="preserve">naravi </w:t>
      </w:r>
      <w:r w:rsidR="000370FE">
        <w:rPr>
          <w:rFonts w:cs="Arial"/>
          <w:sz w:val="20"/>
        </w:rPr>
        <w:t xml:space="preserve">predstavlja </w:t>
      </w:r>
      <w:r w:rsidR="003B2174">
        <w:rPr>
          <w:rFonts w:cs="Arial"/>
          <w:sz w:val="20"/>
        </w:rPr>
        <w:t>zaraščen</w:t>
      </w:r>
      <w:r w:rsidR="00FF4C2D">
        <w:rPr>
          <w:rFonts w:cs="Arial"/>
          <w:sz w:val="20"/>
        </w:rPr>
        <w:t>o stavbno zemljišče</w:t>
      </w:r>
      <w:r w:rsidR="00C3402D">
        <w:rPr>
          <w:rFonts w:cs="Arial"/>
          <w:sz w:val="20"/>
        </w:rPr>
        <w:t>.</w:t>
      </w:r>
      <w:r w:rsidR="003B2174">
        <w:rPr>
          <w:rFonts w:cs="Arial"/>
          <w:sz w:val="20"/>
        </w:rPr>
        <w:t xml:space="preserve"> Nepremičnina komunalno ni opremljena. Dostop do nje ni urejen.</w:t>
      </w:r>
      <w:r w:rsidR="00C3402D">
        <w:rPr>
          <w:rFonts w:cs="Arial"/>
          <w:sz w:val="20"/>
        </w:rPr>
        <w:t xml:space="preserve"> </w:t>
      </w:r>
    </w:p>
    <w:p w14:paraId="0CB937B3" w14:textId="77777777" w:rsidR="00C3402D" w:rsidRDefault="00C3402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D5541AD" w14:textId="7D1B7D34" w:rsidR="00C3402D" w:rsidRDefault="00C3402D" w:rsidP="00FF4C2D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C3402D">
        <w:rPr>
          <w:rFonts w:cs="Arial"/>
          <w:b/>
          <w:bCs/>
          <w:sz w:val="20"/>
        </w:rPr>
        <w:t xml:space="preserve">Solastniški delež </w:t>
      </w:r>
      <w:r w:rsidR="003B2174">
        <w:rPr>
          <w:rFonts w:cs="Arial"/>
          <w:b/>
          <w:bCs/>
          <w:sz w:val="20"/>
        </w:rPr>
        <w:t xml:space="preserve">drugega </w:t>
      </w:r>
      <w:r w:rsidRPr="00C3402D">
        <w:rPr>
          <w:rFonts w:cs="Arial"/>
          <w:b/>
          <w:bCs/>
          <w:sz w:val="20"/>
        </w:rPr>
        <w:t>solastnik</w:t>
      </w:r>
      <w:r w:rsidR="003B2174">
        <w:rPr>
          <w:rFonts w:cs="Arial"/>
          <w:b/>
          <w:bCs/>
          <w:sz w:val="20"/>
        </w:rPr>
        <w:t>a</w:t>
      </w:r>
      <w:r w:rsidRPr="00C3402D">
        <w:rPr>
          <w:rFonts w:cs="Arial"/>
          <w:b/>
          <w:bCs/>
          <w:sz w:val="20"/>
        </w:rPr>
        <w:t xml:space="preserve"> </w:t>
      </w:r>
      <w:r w:rsidR="00B667BB">
        <w:rPr>
          <w:rFonts w:cs="Arial"/>
          <w:b/>
          <w:bCs/>
          <w:sz w:val="20"/>
        </w:rPr>
        <w:t>na predmetni nepremičnin</w:t>
      </w:r>
      <w:r w:rsidR="003B2174">
        <w:rPr>
          <w:rFonts w:cs="Arial"/>
          <w:b/>
          <w:bCs/>
          <w:sz w:val="20"/>
        </w:rPr>
        <w:t>i</w:t>
      </w:r>
      <w:r w:rsidR="00B667BB">
        <w:rPr>
          <w:rFonts w:cs="Arial"/>
          <w:b/>
          <w:bCs/>
          <w:sz w:val="20"/>
        </w:rPr>
        <w:t xml:space="preserve"> </w:t>
      </w:r>
      <w:r w:rsidRPr="00C3402D">
        <w:rPr>
          <w:rFonts w:cs="Arial"/>
          <w:b/>
          <w:bCs/>
          <w:sz w:val="20"/>
        </w:rPr>
        <w:t>ni predmet te prodaje</w:t>
      </w:r>
      <w:r>
        <w:rPr>
          <w:rFonts w:cs="Arial"/>
          <w:sz w:val="20"/>
        </w:rPr>
        <w:t>.</w:t>
      </w:r>
    </w:p>
    <w:p w14:paraId="4A8B82C9" w14:textId="77777777" w:rsidR="000E56AC" w:rsidRDefault="000E56AC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70B55975" w14:textId="319C0F29" w:rsidR="00A30400" w:rsidRDefault="00C340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Solastnišk</w:t>
      </w:r>
      <w:r w:rsidR="003B2174">
        <w:rPr>
          <w:rFonts w:cs="Arial"/>
          <w:sz w:val="20"/>
        </w:rPr>
        <w:t>i</w:t>
      </w:r>
      <w:r>
        <w:rPr>
          <w:rFonts w:cs="Arial"/>
          <w:sz w:val="20"/>
        </w:rPr>
        <w:t xml:space="preserve"> delež v lasti Republike Slovenije</w:t>
      </w:r>
      <w:r w:rsidR="00FF4C2D">
        <w:rPr>
          <w:rFonts w:cs="Arial"/>
          <w:sz w:val="20"/>
        </w:rPr>
        <w:t xml:space="preserve"> </w:t>
      </w:r>
      <w:r w:rsidR="003B2174">
        <w:rPr>
          <w:rFonts w:cs="Arial"/>
          <w:sz w:val="20"/>
        </w:rPr>
        <w:t>je</w:t>
      </w:r>
      <w:r w:rsidR="00FF4C2D">
        <w:rPr>
          <w:rFonts w:cs="Arial"/>
          <w:sz w:val="20"/>
        </w:rPr>
        <w:t xml:space="preserve"> zemljiškoknjižno urejen ter </w:t>
      </w:r>
      <w:r w:rsidR="003B2174">
        <w:rPr>
          <w:rFonts w:cs="Arial"/>
          <w:sz w:val="20"/>
        </w:rPr>
        <w:t xml:space="preserve">prost </w:t>
      </w:r>
      <w:r w:rsidR="00FF4C2D">
        <w:rPr>
          <w:rFonts w:cs="Arial"/>
          <w:sz w:val="20"/>
        </w:rPr>
        <w:t>bremen.</w:t>
      </w:r>
    </w:p>
    <w:p w14:paraId="50776144" w14:textId="0EDB5CFA" w:rsidR="00FF4C2D" w:rsidRDefault="00FF4C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08A8C2F" w14:textId="65F042CD" w:rsidR="00FF4C2D" w:rsidRDefault="00FF4C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Nepremičnin</w:t>
      </w:r>
      <w:r w:rsidR="003B2174">
        <w:rPr>
          <w:rFonts w:cs="Arial"/>
          <w:sz w:val="20"/>
        </w:rPr>
        <w:t>a</w:t>
      </w:r>
      <w:r>
        <w:rPr>
          <w:rFonts w:cs="Arial"/>
          <w:sz w:val="20"/>
        </w:rPr>
        <w:t xml:space="preserve"> na podlagi 199. člena Zakona o urejanju prostora</w:t>
      </w:r>
      <w:r w:rsidRPr="00FF4C2D">
        <w:t xml:space="preserve"> </w:t>
      </w:r>
      <w:r w:rsidRPr="00FF4C2D">
        <w:rPr>
          <w:rFonts w:cs="Arial"/>
          <w:sz w:val="20"/>
        </w:rPr>
        <w:t>(Uradni list RS, št. 199/21)</w:t>
      </w:r>
      <w:r>
        <w:rPr>
          <w:rFonts w:cs="Arial"/>
          <w:sz w:val="20"/>
        </w:rPr>
        <w:t xml:space="preserve"> in Odloka o </w:t>
      </w:r>
      <w:r w:rsidR="00C3402D">
        <w:rPr>
          <w:rFonts w:cs="Arial"/>
          <w:sz w:val="20"/>
        </w:rPr>
        <w:t xml:space="preserve">predkupni pravici Občine </w:t>
      </w:r>
      <w:r w:rsidR="003B2174">
        <w:rPr>
          <w:rFonts w:cs="Arial"/>
          <w:sz w:val="20"/>
        </w:rPr>
        <w:t>Poljčane</w:t>
      </w:r>
      <w:r w:rsidR="009B48A1">
        <w:rPr>
          <w:rFonts w:cs="Arial"/>
          <w:sz w:val="20"/>
        </w:rPr>
        <w:t xml:space="preserve"> </w:t>
      </w:r>
      <w:r>
        <w:rPr>
          <w:rFonts w:cs="Arial"/>
          <w:sz w:val="20"/>
        </w:rPr>
        <w:t>(</w:t>
      </w:r>
      <w:r w:rsidR="00C3402D">
        <w:rPr>
          <w:rFonts w:cs="Arial"/>
          <w:sz w:val="20"/>
        </w:rPr>
        <w:t>Ur</w:t>
      </w:r>
      <w:r w:rsidR="009B48A1">
        <w:rPr>
          <w:rFonts w:cs="Arial"/>
          <w:sz w:val="20"/>
        </w:rPr>
        <w:t>adn</w:t>
      </w:r>
      <w:r w:rsidR="003B2174">
        <w:rPr>
          <w:rFonts w:cs="Arial"/>
          <w:sz w:val="20"/>
        </w:rPr>
        <w:t>o glasilo slovenskih občin</w:t>
      </w:r>
      <w:r>
        <w:rPr>
          <w:rFonts w:cs="Arial"/>
          <w:sz w:val="20"/>
        </w:rPr>
        <w:t xml:space="preserve">, št. </w:t>
      </w:r>
      <w:r w:rsidR="003B2174">
        <w:rPr>
          <w:rFonts w:cs="Arial"/>
          <w:sz w:val="20"/>
        </w:rPr>
        <w:t>26/2013</w:t>
      </w:r>
      <w:r>
        <w:rPr>
          <w:rFonts w:cs="Arial"/>
          <w:sz w:val="20"/>
        </w:rPr>
        <w:t xml:space="preserve">) leži na območju predkupne pravice </w:t>
      </w:r>
      <w:r w:rsidR="00C3402D">
        <w:rPr>
          <w:rFonts w:cs="Arial"/>
          <w:sz w:val="20"/>
        </w:rPr>
        <w:t xml:space="preserve">Občine </w:t>
      </w:r>
      <w:r w:rsidR="003B2174">
        <w:rPr>
          <w:rFonts w:cs="Arial"/>
          <w:sz w:val="20"/>
        </w:rPr>
        <w:t>Poljčane</w:t>
      </w:r>
      <w:r>
        <w:rPr>
          <w:rFonts w:cs="Arial"/>
          <w:sz w:val="20"/>
        </w:rPr>
        <w:t xml:space="preserve">. </w:t>
      </w:r>
    </w:p>
    <w:p w14:paraId="1C4FAD8D" w14:textId="37C1C993" w:rsidR="00C3402D" w:rsidRDefault="00C340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05ECD98" w14:textId="669BB477" w:rsidR="00C3402D" w:rsidRDefault="00C3402D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Solastnik nepremičnin</w:t>
      </w:r>
      <w:r w:rsidR="003B2174">
        <w:rPr>
          <w:rFonts w:cs="Arial"/>
          <w:sz w:val="20"/>
        </w:rPr>
        <w:t>e</w:t>
      </w:r>
      <w:r>
        <w:rPr>
          <w:rFonts w:cs="Arial"/>
          <w:sz w:val="20"/>
        </w:rPr>
        <w:t xml:space="preserve"> ima na podlagi 3. odstavka 66. člena Stvarnopravnega zakonika (Ur</w:t>
      </w:r>
      <w:r w:rsidR="003B2174">
        <w:rPr>
          <w:rFonts w:cs="Arial"/>
          <w:sz w:val="20"/>
        </w:rPr>
        <w:t xml:space="preserve">adni </w:t>
      </w:r>
      <w:r>
        <w:rPr>
          <w:rFonts w:cs="Arial"/>
          <w:sz w:val="20"/>
        </w:rPr>
        <w:t>l</w:t>
      </w:r>
      <w:r w:rsidR="003B2174">
        <w:rPr>
          <w:rFonts w:cs="Arial"/>
          <w:sz w:val="20"/>
        </w:rPr>
        <w:t>ist</w:t>
      </w:r>
      <w:r>
        <w:rPr>
          <w:rFonts w:cs="Arial"/>
          <w:sz w:val="20"/>
        </w:rPr>
        <w:t xml:space="preserve"> RS, </w:t>
      </w:r>
      <w:r w:rsidRPr="00C3402D">
        <w:rPr>
          <w:rFonts w:cs="Arial"/>
          <w:sz w:val="20"/>
        </w:rPr>
        <w:t>št. 87/02, 91/13 in 23/20)</w:t>
      </w:r>
      <w:r w:rsidR="00497E64">
        <w:rPr>
          <w:rFonts w:cs="Arial"/>
          <w:sz w:val="20"/>
        </w:rPr>
        <w:t xml:space="preserve"> pri prodaji solastniškega deleža v lasti države predkupno pravico. </w:t>
      </w:r>
    </w:p>
    <w:p w14:paraId="14505854" w14:textId="69594895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1427391" w14:textId="77777777" w:rsidR="00634195" w:rsidRDefault="00634195" w:rsidP="00871E0C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639EE58A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313FB2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5EC1ED81" w14:textId="1048BF30" w:rsidR="00F23FF3" w:rsidRDefault="00F23FF3" w:rsidP="00542CD4">
      <w:pPr>
        <w:ind w:right="-54"/>
        <w:jc w:val="both"/>
        <w:rPr>
          <w:rFonts w:cs="Arial"/>
          <w:sz w:val="20"/>
        </w:rPr>
      </w:pPr>
    </w:p>
    <w:p w14:paraId="51DB5420" w14:textId="77777777" w:rsidR="00B6035C" w:rsidRDefault="00B6035C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2213B420" w14:textId="4DA62A04" w:rsidR="00487560" w:rsidRDefault="008A304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  <w:r w:rsidRPr="008A3040">
        <w:rPr>
          <w:rFonts w:cs="Arial"/>
          <w:sz w:val="20"/>
        </w:rPr>
        <w:t>Ponudbe</w:t>
      </w:r>
      <w:bookmarkStart w:id="1" w:name="_Hlk514331226"/>
      <w:r w:rsidR="00F23FF3">
        <w:rPr>
          <w:rFonts w:cs="Arial"/>
          <w:sz w:val="20"/>
        </w:rPr>
        <w:t>na cena za</w:t>
      </w:r>
      <w:r w:rsidR="000370FE">
        <w:rPr>
          <w:rFonts w:cs="Arial"/>
          <w:sz w:val="20"/>
        </w:rPr>
        <w:t xml:space="preserve"> solastnišk</w:t>
      </w:r>
      <w:r w:rsidR="00313FB2">
        <w:rPr>
          <w:rFonts w:cs="Arial"/>
          <w:sz w:val="20"/>
        </w:rPr>
        <w:t>i</w:t>
      </w:r>
      <w:r w:rsidR="000370FE">
        <w:rPr>
          <w:rFonts w:cs="Arial"/>
          <w:sz w:val="20"/>
        </w:rPr>
        <w:t xml:space="preserve"> delež v lasti Republike Slovenije na</w:t>
      </w:r>
      <w:r w:rsidR="00D63FBD">
        <w:rPr>
          <w:rFonts w:cs="Arial"/>
          <w:sz w:val="20"/>
        </w:rPr>
        <w:t xml:space="preserve"> </w:t>
      </w:r>
      <w:r w:rsidR="007B0F27">
        <w:rPr>
          <w:rFonts w:cs="Arial"/>
          <w:sz w:val="20"/>
        </w:rPr>
        <w:t>nepremičnin</w:t>
      </w:r>
      <w:r w:rsidR="00313FB2">
        <w:rPr>
          <w:rFonts w:cs="Arial"/>
          <w:sz w:val="20"/>
        </w:rPr>
        <w:t>i</w:t>
      </w:r>
      <w:r w:rsidR="000031E3">
        <w:rPr>
          <w:rFonts w:cs="Arial"/>
          <w:sz w:val="20"/>
        </w:rPr>
        <w:t xml:space="preserve">, parc. št. </w:t>
      </w:r>
      <w:r w:rsidR="00313FB2">
        <w:rPr>
          <w:rFonts w:cs="Arial"/>
          <w:sz w:val="20"/>
        </w:rPr>
        <w:t>*235</w:t>
      </w:r>
      <w:r w:rsidR="00DA3709">
        <w:rPr>
          <w:rFonts w:cs="Arial"/>
          <w:sz w:val="20"/>
        </w:rPr>
        <w:t xml:space="preserve"> k.o. </w:t>
      </w:r>
      <w:r w:rsidR="00313FB2">
        <w:rPr>
          <w:rFonts w:cs="Arial"/>
          <w:sz w:val="20"/>
        </w:rPr>
        <w:t>782-Poljčane</w:t>
      </w:r>
      <w:r w:rsidR="000370FE">
        <w:rPr>
          <w:rFonts w:cs="Arial"/>
          <w:sz w:val="20"/>
        </w:rPr>
        <w:t xml:space="preserve"> </w:t>
      </w:r>
      <w:r w:rsidR="000031E3">
        <w:rPr>
          <w:rFonts w:cs="Arial"/>
          <w:sz w:val="20"/>
        </w:rPr>
        <w:t>znaša</w:t>
      </w:r>
      <w:r w:rsidR="000370FE">
        <w:rPr>
          <w:rFonts w:cs="Arial"/>
          <w:sz w:val="20"/>
        </w:rPr>
        <w:t xml:space="preserve"> </w:t>
      </w:r>
      <w:r w:rsidR="00313FB2">
        <w:rPr>
          <w:rFonts w:cs="Arial"/>
          <w:b/>
          <w:bCs/>
          <w:sz w:val="20"/>
        </w:rPr>
        <w:t>460</w:t>
      </w:r>
      <w:r w:rsidR="000370FE" w:rsidRPr="000370FE">
        <w:rPr>
          <w:rFonts w:cs="Arial"/>
          <w:b/>
          <w:bCs/>
          <w:sz w:val="20"/>
        </w:rPr>
        <w:t>,00</w:t>
      </w:r>
      <w:r w:rsidR="000370FE">
        <w:rPr>
          <w:rFonts w:cs="Arial"/>
          <w:sz w:val="20"/>
        </w:rPr>
        <w:t xml:space="preserve"> </w:t>
      </w:r>
      <w:r w:rsidR="000370FE" w:rsidRPr="000370FE">
        <w:rPr>
          <w:rFonts w:cs="Arial"/>
          <w:b/>
          <w:bCs/>
          <w:sz w:val="20"/>
        </w:rPr>
        <w:t>EUR</w:t>
      </w:r>
      <w:r w:rsidR="000370FE">
        <w:rPr>
          <w:rFonts w:cs="Arial"/>
          <w:sz w:val="20"/>
        </w:rPr>
        <w:t xml:space="preserve">. </w:t>
      </w:r>
    </w:p>
    <w:p w14:paraId="68B11291" w14:textId="77777777" w:rsidR="00487560" w:rsidRDefault="00487560" w:rsidP="00F23FF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1"/>
    <w:p w14:paraId="76B6E011" w14:textId="3CBB048B" w:rsidR="00F23FF3" w:rsidRDefault="00F23FF3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 xml:space="preserve">udnik plača na ponujeno ceno še 2% davek na </w:t>
      </w:r>
      <w:r w:rsidR="00C3402D">
        <w:rPr>
          <w:rFonts w:cs="Arial"/>
          <w:sz w:val="20"/>
        </w:rPr>
        <w:t>promet nepremičnin</w:t>
      </w:r>
      <w:r w:rsidR="00DA3709">
        <w:rPr>
          <w:rFonts w:cs="Arial"/>
          <w:sz w:val="20"/>
        </w:rPr>
        <w:t>.</w:t>
      </w:r>
    </w:p>
    <w:p w14:paraId="60BEE3FC" w14:textId="77777777" w:rsidR="00380DD6" w:rsidRPr="004F5EA4" w:rsidRDefault="00380DD6" w:rsidP="00F23FF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63D2579" w14:textId="77777777" w:rsidR="00B84BCF" w:rsidRPr="004F5EA4" w:rsidRDefault="00B84BCF" w:rsidP="00B84BCF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 w:rsidR="005D0806"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42D34E27" w14:textId="7835D696" w:rsidR="00B84BCF" w:rsidRDefault="00B84BCF" w:rsidP="00B84BCF">
      <w:pPr>
        <w:jc w:val="both"/>
        <w:rPr>
          <w:rFonts w:cs="Arial"/>
          <w:sz w:val="20"/>
          <w:lang w:eastAsia="sl-SI"/>
        </w:rPr>
      </w:pPr>
    </w:p>
    <w:p w14:paraId="447626B6" w14:textId="77777777" w:rsidR="00A30400" w:rsidRDefault="00A30400" w:rsidP="00B84BCF">
      <w:pPr>
        <w:jc w:val="both"/>
        <w:rPr>
          <w:rFonts w:cs="Arial"/>
          <w:sz w:val="20"/>
          <w:lang w:eastAsia="sl-SI"/>
        </w:rPr>
      </w:pPr>
    </w:p>
    <w:p w14:paraId="3F69F4A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lastRenderedPageBreak/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7AA0E06" w14:textId="7196FAED" w:rsidR="00A24315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482548AA" w14:textId="59617141" w:rsidR="006F61A3" w:rsidRDefault="006F61A3" w:rsidP="00E44C83">
      <w:pPr>
        <w:jc w:val="both"/>
        <w:rPr>
          <w:rFonts w:cs="Arial"/>
          <w:sz w:val="20"/>
          <w:u w:val="single"/>
        </w:rPr>
      </w:pPr>
    </w:p>
    <w:p w14:paraId="0A42C01B" w14:textId="77777777" w:rsidR="006F61A3" w:rsidRDefault="006F61A3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77777777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>se bodo organizirala dodatna pogajanja o ceni in o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2FFDC50A" w14:textId="222DC462" w:rsidR="00074954" w:rsidRPr="004F5EA4" w:rsidRDefault="00074954" w:rsidP="00074954">
      <w:pPr>
        <w:spacing w:line="260" w:lineRule="exact"/>
        <w:ind w:right="-54"/>
        <w:jc w:val="both"/>
        <w:rPr>
          <w:rFonts w:cs="Arial"/>
          <w:sz w:val="20"/>
        </w:rPr>
      </w:pPr>
      <w:r w:rsidRPr="00B84BCF">
        <w:rPr>
          <w:rFonts w:cs="Arial"/>
          <w:sz w:val="20"/>
        </w:rPr>
        <w:t>Pogodba bo sklenjena s tistim ponudnikom, ki b</w:t>
      </w:r>
      <w:r>
        <w:rPr>
          <w:rFonts w:cs="Arial"/>
          <w:sz w:val="20"/>
        </w:rPr>
        <w:t>o ponudil najvišjo odkupno ceno</w:t>
      </w:r>
      <w:r w:rsidR="00DA3709">
        <w:rPr>
          <w:rFonts w:cs="Arial"/>
          <w:sz w:val="20"/>
        </w:rPr>
        <w:t xml:space="preserve"> pod pogojem, da </w:t>
      </w:r>
      <w:r w:rsidR="002C71CA">
        <w:rPr>
          <w:rFonts w:cs="Arial"/>
          <w:sz w:val="20"/>
        </w:rPr>
        <w:t xml:space="preserve">solastnik ali </w:t>
      </w:r>
      <w:r w:rsidR="00DA3709">
        <w:rPr>
          <w:rFonts w:cs="Arial"/>
          <w:sz w:val="20"/>
        </w:rPr>
        <w:t>občin</w:t>
      </w:r>
      <w:r w:rsidR="00D73F85">
        <w:rPr>
          <w:rFonts w:cs="Arial"/>
          <w:sz w:val="20"/>
        </w:rPr>
        <w:t>a</w:t>
      </w:r>
      <w:r w:rsidR="00DA3709">
        <w:rPr>
          <w:rFonts w:cs="Arial"/>
          <w:sz w:val="20"/>
        </w:rPr>
        <w:t xml:space="preserve"> ne bo</w:t>
      </w:r>
      <w:r w:rsidR="00313FB2">
        <w:rPr>
          <w:rFonts w:cs="Arial"/>
          <w:sz w:val="20"/>
        </w:rPr>
        <w:t>sta</w:t>
      </w:r>
      <w:r w:rsidR="00DA3709">
        <w:rPr>
          <w:rFonts w:cs="Arial"/>
          <w:sz w:val="20"/>
        </w:rPr>
        <w:t xml:space="preserve"> uveljavljal</w:t>
      </w:r>
      <w:r w:rsidR="00313FB2">
        <w:rPr>
          <w:rFonts w:cs="Arial"/>
          <w:sz w:val="20"/>
        </w:rPr>
        <w:t>a</w:t>
      </w:r>
      <w:r w:rsidR="00DA3709">
        <w:rPr>
          <w:rFonts w:cs="Arial"/>
          <w:sz w:val="20"/>
        </w:rPr>
        <w:t xml:space="preserve"> predkupne pravice</w:t>
      </w:r>
      <w:r>
        <w:rPr>
          <w:rFonts w:cs="Arial"/>
          <w:sz w:val="20"/>
        </w:rPr>
        <w:t>.</w:t>
      </w:r>
    </w:p>
    <w:p w14:paraId="357CD604" w14:textId="77777777" w:rsidR="004F5EA4" w:rsidRPr="00B84BCF" w:rsidRDefault="004F5EA4" w:rsidP="00B84BCF">
      <w:pPr>
        <w:spacing w:line="260" w:lineRule="exact"/>
        <w:ind w:right="-54"/>
        <w:jc w:val="both"/>
        <w:rPr>
          <w:rFonts w:cs="Arial"/>
          <w:sz w:val="20"/>
        </w:rPr>
      </w:pPr>
    </w:p>
    <w:p w14:paraId="112B38F0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42340EBA" w14:textId="77777777" w:rsidR="00B84BCF" w:rsidRPr="00B84BCF" w:rsidRDefault="00B84BCF" w:rsidP="00B84BCF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6225D09B" w14:textId="77777777" w:rsidR="004F5EA4" w:rsidRPr="004F5EA4" w:rsidRDefault="004F5EA4" w:rsidP="004F5EA4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FC0BEBF" w14:textId="77777777" w:rsidR="00B84BCF" w:rsidRPr="004F5EA4" w:rsidRDefault="00B84BCF" w:rsidP="00B84BCF">
      <w:pPr>
        <w:spacing w:line="260" w:lineRule="exact"/>
        <w:jc w:val="both"/>
        <w:rPr>
          <w:rFonts w:cs="Arial"/>
          <w:sz w:val="20"/>
        </w:rPr>
      </w:pPr>
    </w:p>
    <w:p w14:paraId="00628992" w14:textId="2736431B" w:rsidR="004F5EA4" w:rsidRPr="004F5EA4" w:rsidRDefault="00AB38CE" w:rsidP="004F5EA4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</w:t>
      </w:r>
      <w:r w:rsidR="00313FB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bo prodan</w:t>
      </w:r>
      <w:r w:rsidR="00313FB2">
        <w:rPr>
          <w:rFonts w:cs="Arial"/>
          <w:sz w:val="20"/>
        </w:rPr>
        <w:t>a</w:t>
      </w:r>
      <w:r w:rsidR="004F5EA4"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="004F5EA4" w:rsidRPr="004F5EA4">
        <w:rPr>
          <w:rFonts w:cs="Arial"/>
          <w:sz w:val="20"/>
          <w:lang w:eastAsia="sl-SI"/>
        </w:rPr>
        <w:t>Prodajal</w:t>
      </w:r>
      <w:r w:rsidR="00DA3709">
        <w:rPr>
          <w:rFonts w:cs="Arial"/>
          <w:sz w:val="20"/>
          <w:lang w:eastAsia="sl-SI"/>
        </w:rPr>
        <w:t>ka</w:t>
      </w:r>
      <w:r w:rsidR="004F5EA4" w:rsidRPr="004F5EA4">
        <w:rPr>
          <w:rFonts w:cs="Arial"/>
          <w:sz w:val="20"/>
          <w:lang w:eastAsia="sl-SI"/>
        </w:rPr>
        <w:t xml:space="preserve"> ne jamči za izmer</w:t>
      </w:r>
      <w:r w:rsidR="00313FB2">
        <w:rPr>
          <w:rFonts w:cs="Arial"/>
          <w:sz w:val="20"/>
          <w:lang w:eastAsia="sl-SI"/>
        </w:rPr>
        <w:t>o</w:t>
      </w:r>
      <w:r w:rsidR="004F5EA4" w:rsidRPr="004F5EA4">
        <w:rPr>
          <w:rFonts w:cs="Arial"/>
          <w:sz w:val="20"/>
          <w:lang w:eastAsia="sl-SI"/>
        </w:rPr>
        <w:t xml:space="preserve"> površin</w:t>
      </w:r>
      <w:r w:rsidR="00313FB2">
        <w:rPr>
          <w:rFonts w:cs="Arial"/>
          <w:sz w:val="20"/>
          <w:lang w:eastAsia="sl-SI"/>
        </w:rPr>
        <w:t>e</w:t>
      </w:r>
      <w:r w:rsidR="004F5EA4" w:rsidRPr="004F5EA4">
        <w:rPr>
          <w:rFonts w:cs="Arial"/>
          <w:sz w:val="20"/>
          <w:lang w:eastAsia="sl-SI"/>
        </w:rPr>
        <w:t xml:space="preserve">, niti za </w:t>
      </w:r>
      <w:r w:rsidR="008F073D">
        <w:rPr>
          <w:rFonts w:cs="Arial"/>
          <w:sz w:val="20"/>
          <w:lang w:eastAsia="sl-SI"/>
        </w:rPr>
        <w:t>nj</w:t>
      </w:r>
      <w:r w:rsidR="00313FB2">
        <w:rPr>
          <w:rFonts w:cs="Arial"/>
          <w:sz w:val="20"/>
          <w:lang w:eastAsia="sl-SI"/>
        </w:rPr>
        <w:t>e</w:t>
      </w:r>
      <w:r w:rsidR="00DA3709">
        <w:rPr>
          <w:rFonts w:cs="Arial"/>
          <w:sz w:val="20"/>
          <w:lang w:eastAsia="sl-SI"/>
        </w:rPr>
        <w:t>n</w:t>
      </w:r>
      <w:r w:rsidR="004F5EA4"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5F4453E5" w14:textId="77777777" w:rsidR="00B84BCF" w:rsidRPr="00B84BCF" w:rsidRDefault="00B84BCF" w:rsidP="00B84BCF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6E135DCD" w14:textId="7A685794" w:rsidR="00AC1799" w:rsidRDefault="00B84BCF" w:rsidP="00B84BCF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0FF4BAF6" w14:textId="77777777" w:rsidR="006A45A9" w:rsidRPr="00B84BCF" w:rsidRDefault="006A45A9" w:rsidP="00B84BCF">
      <w:pPr>
        <w:spacing w:line="260" w:lineRule="exact"/>
        <w:jc w:val="both"/>
        <w:rPr>
          <w:rFonts w:cs="Arial"/>
          <w:sz w:val="20"/>
        </w:rPr>
      </w:pP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2F2FA212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Ponudniki pošljejo ponudbe oziroma ponudbe prinesejo osebno v zaprti pisemski ovojnici z navedbo » NP </w:t>
      </w:r>
      <w:r w:rsidR="00313FB2">
        <w:rPr>
          <w:sz w:val="20"/>
        </w:rPr>
        <w:t>477-274/2019</w:t>
      </w:r>
      <w:r>
        <w:rPr>
          <w:sz w:val="20"/>
        </w:rPr>
        <w:t xml:space="preserve"> </w:t>
      </w:r>
      <w:r w:rsidRPr="003602EC">
        <w:rPr>
          <w:sz w:val="20"/>
        </w:rPr>
        <w:t xml:space="preserve">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4C77172A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313FB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15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313FB2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9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69757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23A96C59" w14:textId="752EBAC7" w:rsid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7BD26FAF" w14:textId="77777777" w:rsidR="003602EC" w:rsidRDefault="003602EC" w:rsidP="00A21655">
      <w:pPr>
        <w:jc w:val="both"/>
        <w:rPr>
          <w:sz w:val="20"/>
        </w:rPr>
      </w:pPr>
    </w:p>
    <w:p w14:paraId="333EA6A3" w14:textId="77777777" w:rsidR="00A30400" w:rsidRPr="00367FAC" w:rsidRDefault="00A30400" w:rsidP="00367FAC">
      <w:pPr>
        <w:rPr>
          <w:rFonts w:cs="Arial"/>
          <w:sz w:val="20"/>
          <w:lang w:eastAsia="sl-SI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D73288D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FE445A">
        <w:rPr>
          <w:rStyle w:val="Hiperpovezava"/>
          <w:rFonts w:cs="Arial"/>
          <w:color w:val="auto"/>
          <w:sz w:val="20"/>
          <w:u w:val="none"/>
        </w:rPr>
        <w:t>Lucijo Srebernjak,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FE445A">
        <w:rPr>
          <w:rStyle w:val="Hiperpovezava"/>
          <w:rFonts w:cs="Arial"/>
          <w:color w:val="auto"/>
          <w:sz w:val="20"/>
          <w:u w:val="none"/>
        </w:rPr>
        <w:t>16 60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FE445A" w:rsidRPr="00A82CDB">
          <w:rPr>
            <w:rStyle w:val="Hiperpovezava"/>
            <w:rFonts w:cs="Arial"/>
            <w:sz w:val="20"/>
          </w:rPr>
          <w:t>lucija.srebernjak@gov.si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6B7F5D52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nepremičnine je mogoč na podlagi predhodne najave na telefon: 01 478 1660.</w:t>
      </w:r>
    </w:p>
    <w:p w14:paraId="02339BCD" w14:textId="77777777" w:rsidR="00A30400" w:rsidRPr="004F5EA4" w:rsidRDefault="00A30400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3BED6FE8" w14:textId="77777777" w:rsidR="00871E0C" w:rsidRPr="004F5EA4" w:rsidRDefault="00871E0C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0BEA969C" w14:textId="695DCBA8" w:rsidR="00266117" w:rsidRDefault="00266117" w:rsidP="007434F9">
      <w:pPr>
        <w:jc w:val="both"/>
        <w:rPr>
          <w:rFonts w:cs="Arial"/>
          <w:sz w:val="20"/>
        </w:rPr>
      </w:pP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77777777" w:rsidR="00983BBC" w:rsidRDefault="00000000" w:rsidP="00983BBC">
      <w:pPr>
        <w:rPr>
          <w:rFonts w:ascii="Calibri" w:hAnsi="Calibri"/>
        </w:rPr>
      </w:pPr>
      <w:hyperlink r:id="rId9" w:history="1">
        <w:r w:rsidR="00983BBC" w:rsidRPr="009C6775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301449C0" w14:textId="77777777" w:rsidR="00983BBC" w:rsidRDefault="00983BBC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2"/>
        <w:gridCol w:w="4256"/>
      </w:tblGrid>
      <w:tr w:rsidR="00AF58EE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3AB344DB" w14:textId="799793F3" w:rsidR="00AF58EE" w:rsidRPr="00CC619F" w:rsidRDefault="00AF58EE" w:rsidP="00CC619F">
            <w:pPr>
              <w:tabs>
                <w:tab w:val="left" w:pos="3402"/>
              </w:tabs>
              <w:spacing w:line="260" w:lineRule="exact"/>
              <w:jc w:val="center"/>
              <w:rPr>
                <w:rFonts w:cs="Arial"/>
                <w:sz w:val="20"/>
              </w:rPr>
            </w:pPr>
            <w:r w:rsidRPr="00CC619F">
              <w:rPr>
                <w:rFonts w:cs="Arial"/>
                <w:sz w:val="20"/>
              </w:rPr>
              <w:t>na podlagi pooblastila št. 1004-</w:t>
            </w:r>
            <w:r w:rsidR="00C10AF8">
              <w:rPr>
                <w:rFonts w:cs="Arial"/>
                <w:sz w:val="20"/>
              </w:rPr>
              <w:t>113/2015</w:t>
            </w:r>
            <w:r w:rsidR="008C7BA7" w:rsidRPr="008C7BA7">
              <w:rPr>
                <w:rFonts w:cs="Arial"/>
                <w:sz w:val="20"/>
              </w:rPr>
              <w:t>/9</w:t>
            </w:r>
            <w:r w:rsidR="00C10AF8">
              <w:rPr>
                <w:rFonts w:cs="Arial"/>
                <w:sz w:val="20"/>
              </w:rPr>
              <w:t>0</w:t>
            </w:r>
            <w:r w:rsidR="008C7BA7">
              <w:rPr>
                <w:rFonts w:cs="Arial"/>
                <w:sz w:val="20"/>
              </w:rPr>
              <w:t xml:space="preserve"> </w:t>
            </w:r>
            <w:r w:rsidRPr="00CC619F">
              <w:rPr>
                <w:rFonts w:cs="Arial"/>
                <w:sz w:val="20"/>
              </w:rPr>
              <w:t xml:space="preserve">z dne </w:t>
            </w:r>
            <w:r w:rsidR="00B83D42">
              <w:rPr>
                <w:rFonts w:cs="Arial"/>
                <w:sz w:val="20"/>
              </w:rPr>
              <w:t>1</w:t>
            </w:r>
            <w:r w:rsidR="00EF5782">
              <w:rPr>
                <w:rFonts w:cs="Arial"/>
                <w:sz w:val="20"/>
              </w:rPr>
              <w:t>9</w:t>
            </w:r>
            <w:r w:rsidRPr="00CC619F">
              <w:rPr>
                <w:rFonts w:cs="Arial"/>
                <w:sz w:val="20"/>
              </w:rPr>
              <w:t>.</w:t>
            </w:r>
            <w:r w:rsidR="00FE445A">
              <w:rPr>
                <w:rFonts w:cs="Arial"/>
                <w:sz w:val="20"/>
              </w:rPr>
              <w:t xml:space="preserve"> </w:t>
            </w:r>
            <w:r w:rsidR="00B83D42">
              <w:rPr>
                <w:rFonts w:cs="Arial"/>
                <w:sz w:val="20"/>
              </w:rPr>
              <w:t>10</w:t>
            </w:r>
            <w:r w:rsidRPr="00CC619F">
              <w:rPr>
                <w:rFonts w:cs="Arial"/>
                <w:sz w:val="20"/>
              </w:rPr>
              <w:t>.</w:t>
            </w:r>
            <w:r w:rsidR="00FE445A">
              <w:rPr>
                <w:rFonts w:cs="Arial"/>
                <w:sz w:val="20"/>
              </w:rPr>
              <w:t xml:space="preserve"> </w:t>
            </w:r>
            <w:r w:rsidRPr="00CC619F">
              <w:rPr>
                <w:rFonts w:cs="Arial"/>
                <w:sz w:val="20"/>
              </w:rPr>
              <w:t>202</w:t>
            </w:r>
            <w:r w:rsidR="00EF5782">
              <w:rPr>
                <w:rFonts w:cs="Arial"/>
                <w:sz w:val="20"/>
              </w:rPr>
              <w:t>2</w:t>
            </w:r>
          </w:p>
          <w:p w14:paraId="0A655BE1" w14:textId="289C2EA1" w:rsidR="00AF58EE" w:rsidRPr="00CC619F" w:rsidRDefault="00C10AF8" w:rsidP="00CC619F">
            <w:pPr>
              <w:tabs>
                <w:tab w:val="left" w:pos="3402"/>
              </w:tabs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Maja Pogačar</w:t>
            </w:r>
          </w:p>
          <w:p w14:paraId="6D8283CD" w14:textId="62D533AB" w:rsidR="00AF58EE" w:rsidRPr="00CC619F" w:rsidRDefault="00AF58EE" w:rsidP="00CC619F">
            <w:pPr>
              <w:tabs>
                <w:tab w:val="left" w:pos="3402"/>
              </w:tabs>
              <w:spacing w:line="260" w:lineRule="exact"/>
              <w:jc w:val="center"/>
              <w:rPr>
                <w:rFonts w:cs="Arial"/>
                <w:sz w:val="20"/>
              </w:rPr>
            </w:pPr>
            <w:r w:rsidRPr="00CC619F">
              <w:rPr>
                <w:rFonts w:cs="Arial"/>
                <w:sz w:val="20"/>
              </w:rPr>
              <w:t>generaln</w:t>
            </w:r>
            <w:r w:rsidR="00C10AF8">
              <w:rPr>
                <w:rFonts w:cs="Arial"/>
                <w:sz w:val="20"/>
              </w:rPr>
              <w:t>a</w:t>
            </w:r>
            <w:r w:rsidRPr="00CC619F">
              <w:rPr>
                <w:rFonts w:cs="Arial"/>
                <w:sz w:val="20"/>
              </w:rPr>
              <w:t xml:space="preserve"> direktor</w:t>
            </w:r>
            <w:r w:rsidR="00FE445A">
              <w:rPr>
                <w:rFonts w:cs="Arial"/>
                <w:sz w:val="20"/>
              </w:rPr>
              <w:t>ic</w:t>
            </w:r>
            <w:r w:rsidR="00C10AF8">
              <w:rPr>
                <w:rFonts w:cs="Arial"/>
                <w:sz w:val="20"/>
              </w:rPr>
              <w:t>a</w:t>
            </w:r>
          </w:p>
          <w:p w14:paraId="43075119" w14:textId="77777777" w:rsidR="00AF58EE" w:rsidRPr="00CC619F" w:rsidRDefault="00AF58EE" w:rsidP="00CC619F">
            <w:pPr>
              <w:jc w:val="center"/>
              <w:rPr>
                <w:rFonts w:cs="Arial"/>
                <w:b/>
                <w:sz w:val="20"/>
              </w:rPr>
            </w:pPr>
            <w:r w:rsidRPr="00CC619F">
              <w:rPr>
                <w:rFonts w:cs="Arial"/>
                <w:sz w:val="20"/>
              </w:rPr>
              <w:t>Direktorata za stvarno premoženje</w:t>
            </w:r>
          </w:p>
        </w:tc>
      </w:tr>
    </w:tbl>
    <w:p w14:paraId="5EB7705E" w14:textId="01D9DCA2" w:rsidR="00A31408" w:rsidRDefault="00A31408" w:rsidP="00AF58EE">
      <w:pPr>
        <w:jc w:val="both"/>
        <w:rPr>
          <w:rFonts w:cs="Arial"/>
          <w:b/>
          <w:sz w:val="20"/>
        </w:rPr>
      </w:pPr>
    </w:p>
    <w:p w14:paraId="1DF1F251" w14:textId="65E9E17F" w:rsidR="00D73F85" w:rsidRDefault="00D73F85" w:rsidP="00AF58EE">
      <w:pPr>
        <w:jc w:val="both"/>
        <w:rPr>
          <w:rFonts w:cs="Arial"/>
          <w:b/>
          <w:sz w:val="20"/>
        </w:rPr>
      </w:pPr>
    </w:p>
    <w:p w14:paraId="587CAE56" w14:textId="4238F3FB" w:rsidR="00D73F85" w:rsidRDefault="00D73F85" w:rsidP="00AF58EE">
      <w:pPr>
        <w:jc w:val="both"/>
        <w:rPr>
          <w:rFonts w:cs="Arial"/>
          <w:b/>
          <w:sz w:val="20"/>
        </w:rPr>
      </w:pPr>
    </w:p>
    <w:p w14:paraId="1DF4BCC0" w14:textId="0887F8E9" w:rsidR="00D73F85" w:rsidRDefault="00D73F85" w:rsidP="00AF58EE">
      <w:pPr>
        <w:jc w:val="both"/>
        <w:rPr>
          <w:rFonts w:cs="Arial"/>
          <w:b/>
          <w:sz w:val="20"/>
        </w:rPr>
      </w:pPr>
    </w:p>
    <w:p w14:paraId="6364A5C9" w14:textId="35FDB601" w:rsidR="00313FB2" w:rsidRDefault="00313FB2" w:rsidP="00AF58EE">
      <w:pPr>
        <w:jc w:val="both"/>
        <w:rPr>
          <w:rFonts w:cs="Arial"/>
          <w:b/>
          <w:sz w:val="20"/>
        </w:rPr>
      </w:pPr>
    </w:p>
    <w:p w14:paraId="613C1090" w14:textId="58545A19" w:rsidR="00313FB2" w:rsidRDefault="00313FB2" w:rsidP="00AF58EE">
      <w:pPr>
        <w:jc w:val="both"/>
        <w:rPr>
          <w:rFonts w:cs="Arial"/>
          <w:b/>
          <w:sz w:val="20"/>
        </w:rPr>
      </w:pPr>
    </w:p>
    <w:p w14:paraId="37115F9A" w14:textId="308D6DB7" w:rsidR="00313FB2" w:rsidRDefault="00313FB2" w:rsidP="00AF58EE">
      <w:pPr>
        <w:jc w:val="both"/>
        <w:rPr>
          <w:rFonts w:cs="Arial"/>
          <w:b/>
          <w:sz w:val="20"/>
        </w:rPr>
      </w:pPr>
    </w:p>
    <w:p w14:paraId="3CB6C5FF" w14:textId="4AD68A2C" w:rsidR="00313FB2" w:rsidRDefault="00313FB2" w:rsidP="00AF58EE">
      <w:pPr>
        <w:jc w:val="both"/>
        <w:rPr>
          <w:rFonts w:cs="Arial"/>
          <w:b/>
          <w:sz w:val="20"/>
        </w:rPr>
      </w:pPr>
    </w:p>
    <w:p w14:paraId="237F9F37" w14:textId="720BC3AA" w:rsidR="00313FB2" w:rsidRDefault="00313FB2" w:rsidP="00AF58EE">
      <w:pPr>
        <w:jc w:val="both"/>
        <w:rPr>
          <w:rFonts w:cs="Arial"/>
          <w:b/>
          <w:sz w:val="20"/>
        </w:rPr>
      </w:pPr>
    </w:p>
    <w:p w14:paraId="485E43EC" w14:textId="6360959D" w:rsidR="00313FB2" w:rsidRDefault="00313FB2" w:rsidP="00AF58EE">
      <w:pPr>
        <w:jc w:val="both"/>
        <w:rPr>
          <w:rFonts w:cs="Arial"/>
          <w:b/>
          <w:sz w:val="20"/>
        </w:rPr>
      </w:pPr>
    </w:p>
    <w:p w14:paraId="0B58A2EC" w14:textId="77777777" w:rsidR="00313FB2" w:rsidRDefault="00313FB2" w:rsidP="00AF58EE">
      <w:pPr>
        <w:jc w:val="both"/>
        <w:rPr>
          <w:rFonts w:cs="Arial"/>
          <w:b/>
          <w:sz w:val="20"/>
        </w:rPr>
      </w:pPr>
    </w:p>
    <w:p w14:paraId="1D152572" w14:textId="4F4A4E45" w:rsidR="00D73F85" w:rsidRDefault="00D73F85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E67D39B" w14:textId="53A14F88" w:rsidR="00D73F85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 </w:t>
      </w:r>
    </w:p>
    <w:p w14:paraId="6E74EE65" w14:textId="16EA784E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3C15F31F" w14:textId="311CBB3D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3647D7DF" w14:textId="7D314F23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67B5FCB4" w14:textId="4BAC837F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343D6D83" w14:textId="339F1448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78D9D1E3" w14:textId="5755F975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184FF16C" w14:textId="4DED6FA2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28E08AEC" w14:textId="493E36E2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72CC49F3" w14:textId="223DE4EB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3B83C5BE" w14:textId="4945D09B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1660A832" w14:textId="1521507F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3A19D2CE" w14:textId="0BB90B4C" w:rsidR="00313FB2" w:rsidRDefault="00313FB2" w:rsidP="009A54C5">
      <w:pPr>
        <w:tabs>
          <w:tab w:val="center" w:pos="5670"/>
        </w:tabs>
        <w:jc w:val="both"/>
        <w:rPr>
          <w:noProof/>
        </w:rPr>
      </w:pPr>
    </w:p>
    <w:p w14:paraId="54F309A5" w14:textId="465C8E68" w:rsidR="00313FB2" w:rsidRDefault="00313FB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7C1CFFBD" wp14:editId="5670856A">
            <wp:extent cx="2920618" cy="2106777"/>
            <wp:effectExtent l="0" t="0" r="0" b="8255"/>
            <wp:docPr id="3" name="Slika 3" descr="Fotografija zemljišč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Fotografija zemljišča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995" cy="2114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665FA" w14:textId="35BB1B22" w:rsidR="00207DEB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 </w:t>
      </w:r>
    </w:p>
    <w:p w14:paraId="660CC935" w14:textId="1E48E5EF" w:rsidR="00313FB2" w:rsidRDefault="00313FB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drawing>
          <wp:inline distT="0" distB="0" distL="0" distR="0" wp14:anchorId="6DA9D644" wp14:editId="386B4424">
            <wp:extent cx="2911882" cy="2077517"/>
            <wp:effectExtent l="0" t="0" r="3175" b="0"/>
            <wp:docPr id="4" name="Slika 4" descr="Aero posnetek nepremični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Aero posnetek nepremičnin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0952" cy="209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677F4" w14:textId="5804B1EB" w:rsidR="00734D17" w:rsidRDefault="00734D17" w:rsidP="009A54C5">
      <w:pPr>
        <w:tabs>
          <w:tab w:val="center" w:pos="5670"/>
        </w:tabs>
        <w:jc w:val="both"/>
        <w:rPr>
          <w:noProof/>
        </w:rPr>
      </w:pPr>
    </w:p>
    <w:p w14:paraId="472A5BF6" w14:textId="68BBD284" w:rsidR="00734D17" w:rsidRDefault="00734D17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50696911" w14:textId="39ED7CA0" w:rsidR="00207DEB" w:rsidRDefault="00207DEB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 xml:space="preserve">  </w:t>
      </w:r>
    </w:p>
    <w:p w14:paraId="0D6CCE9C" w14:textId="1C730730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p w14:paraId="6F889859" w14:textId="77777777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p w14:paraId="77B04998" w14:textId="3A956AF4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p w14:paraId="5E8CCA9E" w14:textId="5A45E604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p w14:paraId="46960065" w14:textId="03E787E5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p w14:paraId="4337F913" w14:textId="555B17A1" w:rsidR="00D73F85" w:rsidRDefault="00D73F85" w:rsidP="009A54C5">
      <w:pPr>
        <w:tabs>
          <w:tab w:val="center" w:pos="5670"/>
        </w:tabs>
        <w:jc w:val="both"/>
        <w:rPr>
          <w:noProof/>
        </w:rPr>
      </w:pPr>
    </w:p>
    <w:sectPr w:rsidR="00D73F85" w:rsidSect="00783310">
      <w:headerReference w:type="default" r:id="rId12"/>
      <w:footerReference w:type="even" r:id="rId13"/>
      <w:footerReference w:type="default" r:id="rId14"/>
      <w:headerReference w:type="first" r:id="rId15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B49BB" w14:textId="77777777" w:rsidR="008D1A77" w:rsidRDefault="008D1A77">
      <w:r>
        <w:separator/>
      </w:r>
    </w:p>
  </w:endnote>
  <w:endnote w:type="continuationSeparator" w:id="0">
    <w:p w14:paraId="05F128F2" w14:textId="77777777" w:rsidR="008D1A77" w:rsidRDefault="008D1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A2B60" w14:textId="77777777" w:rsidR="008D1A77" w:rsidRDefault="008D1A77">
      <w:r>
        <w:separator/>
      </w:r>
    </w:p>
  </w:footnote>
  <w:footnote w:type="continuationSeparator" w:id="0">
    <w:p w14:paraId="7ADA0742" w14:textId="77777777" w:rsidR="008D1A77" w:rsidRDefault="008D1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D3"/>
    <w:rsid w:val="000031E3"/>
    <w:rsid w:val="000056B2"/>
    <w:rsid w:val="000070AC"/>
    <w:rsid w:val="00013EAB"/>
    <w:rsid w:val="000203EA"/>
    <w:rsid w:val="000207D3"/>
    <w:rsid w:val="0002232D"/>
    <w:rsid w:val="00022EB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69BF"/>
    <w:rsid w:val="00083F83"/>
    <w:rsid w:val="00087ED3"/>
    <w:rsid w:val="000934BA"/>
    <w:rsid w:val="00097B90"/>
    <w:rsid w:val="000A0B43"/>
    <w:rsid w:val="000A44F5"/>
    <w:rsid w:val="000A7238"/>
    <w:rsid w:val="000B0C16"/>
    <w:rsid w:val="000B21B1"/>
    <w:rsid w:val="000B5A0C"/>
    <w:rsid w:val="000C0AFE"/>
    <w:rsid w:val="000C0ED9"/>
    <w:rsid w:val="000C4445"/>
    <w:rsid w:val="000D2307"/>
    <w:rsid w:val="000D6EBE"/>
    <w:rsid w:val="000E27C2"/>
    <w:rsid w:val="000E2C5D"/>
    <w:rsid w:val="000E4354"/>
    <w:rsid w:val="000E56AC"/>
    <w:rsid w:val="000F083F"/>
    <w:rsid w:val="0012192D"/>
    <w:rsid w:val="00122202"/>
    <w:rsid w:val="00132AC3"/>
    <w:rsid w:val="001357B2"/>
    <w:rsid w:val="001364B1"/>
    <w:rsid w:val="001403B2"/>
    <w:rsid w:val="0014272F"/>
    <w:rsid w:val="00144108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6134"/>
    <w:rsid w:val="00182099"/>
    <w:rsid w:val="00182E7B"/>
    <w:rsid w:val="0018355E"/>
    <w:rsid w:val="00184381"/>
    <w:rsid w:val="001900E9"/>
    <w:rsid w:val="00194838"/>
    <w:rsid w:val="00197B10"/>
    <w:rsid w:val="001A002E"/>
    <w:rsid w:val="001A2932"/>
    <w:rsid w:val="001A53CB"/>
    <w:rsid w:val="001B05C2"/>
    <w:rsid w:val="001B380B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5946"/>
    <w:rsid w:val="001F77F6"/>
    <w:rsid w:val="00201517"/>
    <w:rsid w:val="00202A77"/>
    <w:rsid w:val="00207DEB"/>
    <w:rsid w:val="002106A0"/>
    <w:rsid w:val="002115A9"/>
    <w:rsid w:val="00214573"/>
    <w:rsid w:val="00222757"/>
    <w:rsid w:val="002263E9"/>
    <w:rsid w:val="00227465"/>
    <w:rsid w:val="00232953"/>
    <w:rsid w:val="00232B7E"/>
    <w:rsid w:val="0023599C"/>
    <w:rsid w:val="00237AB8"/>
    <w:rsid w:val="00242B5C"/>
    <w:rsid w:val="0024547A"/>
    <w:rsid w:val="002462A7"/>
    <w:rsid w:val="00252456"/>
    <w:rsid w:val="00252C68"/>
    <w:rsid w:val="002561D9"/>
    <w:rsid w:val="00262FA5"/>
    <w:rsid w:val="00263203"/>
    <w:rsid w:val="00266117"/>
    <w:rsid w:val="00271CE5"/>
    <w:rsid w:val="00282020"/>
    <w:rsid w:val="002835BA"/>
    <w:rsid w:val="00286027"/>
    <w:rsid w:val="00286C46"/>
    <w:rsid w:val="00294ECF"/>
    <w:rsid w:val="0029627C"/>
    <w:rsid w:val="00297D46"/>
    <w:rsid w:val="002A0B09"/>
    <w:rsid w:val="002A26AB"/>
    <w:rsid w:val="002B0538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3FB2"/>
    <w:rsid w:val="00314A57"/>
    <w:rsid w:val="00315892"/>
    <w:rsid w:val="00321910"/>
    <w:rsid w:val="00321D44"/>
    <w:rsid w:val="0032241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602EC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D55"/>
    <w:rsid w:val="00393094"/>
    <w:rsid w:val="003A6A3A"/>
    <w:rsid w:val="003B1C49"/>
    <w:rsid w:val="003B2174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62B6"/>
    <w:rsid w:val="00426D7E"/>
    <w:rsid w:val="00430095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2853"/>
    <w:rsid w:val="0045722C"/>
    <w:rsid w:val="00464756"/>
    <w:rsid w:val="00464DAC"/>
    <w:rsid w:val="00480477"/>
    <w:rsid w:val="0048132E"/>
    <w:rsid w:val="00481860"/>
    <w:rsid w:val="00485520"/>
    <w:rsid w:val="00485762"/>
    <w:rsid w:val="00486021"/>
    <w:rsid w:val="00487560"/>
    <w:rsid w:val="004921A7"/>
    <w:rsid w:val="00494C40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4BC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869E9"/>
    <w:rsid w:val="00587048"/>
    <w:rsid w:val="005B1231"/>
    <w:rsid w:val="005B45B7"/>
    <w:rsid w:val="005B4EA7"/>
    <w:rsid w:val="005C4A27"/>
    <w:rsid w:val="005C590D"/>
    <w:rsid w:val="005D0806"/>
    <w:rsid w:val="005D1EA2"/>
    <w:rsid w:val="005D660D"/>
    <w:rsid w:val="005D6AC2"/>
    <w:rsid w:val="005D7B33"/>
    <w:rsid w:val="005E143C"/>
    <w:rsid w:val="005E1AEB"/>
    <w:rsid w:val="005E1D3C"/>
    <w:rsid w:val="005F09C0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23B06"/>
    <w:rsid w:val="0063188F"/>
    <w:rsid w:val="00632253"/>
    <w:rsid w:val="00633D9D"/>
    <w:rsid w:val="00634195"/>
    <w:rsid w:val="00642714"/>
    <w:rsid w:val="00643054"/>
    <w:rsid w:val="00644595"/>
    <w:rsid w:val="006455CE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C2B22"/>
    <w:rsid w:val="006C4A64"/>
    <w:rsid w:val="006D42D9"/>
    <w:rsid w:val="006D42EC"/>
    <w:rsid w:val="006D76B0"/>
    <w:rsid w:val="006E4FD5"/>
    <w:rsid w:val="006E5F2B"/>
    <w:rsid w:val="006E7EA6"/>
    <w:rsid w:val="006F0D4E"/>
    <w:rsid w:val="006F19FB"/>
    <w:rsid w:val="006F2F4A"/>
    <w:rsid w:val="006F471E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7FA2"/>
    <w:rsid w:val="007535A5"/>
    <w:rsid w:val="0075422F"/>
    <w:rsid w:val="00754A54"/>
    <w:rsid w:val="00756E10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7D2"/>
    <w:rsid w:val="007A5A4F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6B11"/>
    <w:rsid w:val="007D75CF"/>
    <w:rsid w:val="007E14BC"/>
    <w:rsid w:val="007E31EC"/>
    <w:rsid w:val="007E6DC5"/>
    <w:rsid w:val="007F0551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30AC0"/>
    <w:rsid w:val="00846C6A"/>
    <w:rsid w:val="00847C53"/>
    <w:rsid w:val="008561B9"/>
    <w:rsid w:val="00871E0C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617C"/>
    <w:rsid w:val="008B2EAD"/>
    <w:rsid w:val="008B7D7B"/>
    <w:rsid w:val="008C5738"/>
    <w:rsid w:val="008C5AB8"/>
    <w:rsid w:val="008C7BA7"/>
    <w:rsid w:val="008D04F0"/>
    <w:rsid w:val="008D1A77"/>
    <w:rsid w:val="008D3682"/>
    <w:rsid w:val="008D616B"/>
    <w:rsid w:val="008E1353"/>
    <w:rsid w:val="008E4591"/>
    <w:rsid w:val="008E4D90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71D7"/>
    <w:rsid w:val="009751C1"/>
    <w:rsid w:val="009761E1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48A1"/>
    <w:rsid w:val="009C550F"/>
    <w:rsid w:val="009C7C1C"/>
    <w:rsid w:val="009D748A"/>
    <w:rsid w:val="009E0ADD"/>
    <w:rsid w:val="009E1D51"/>
    <w:rsid w:val="009E3F45"/>
    <w:rsid w:val="009E6A19"/>
    <w:rsid w:val="00A000A8"/>
    <w:rsid w:val="00A11704"/>
    <w:rsid w:val="00A11BBA"/>
    <w:rsid w:val="00A125C5"/>
    <w:rsid w:val="00A1452D"/>
    <w:rsid w:val="00A179CB"/>
    <w:rsid w:val="00A21655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CA5"/>
    <w:rsid w:val="00AA744E"/>
    <w:rsid w:val="00AA77E7"/>
    <w:rsid w:val="00AB38CE"/>
    <w:rsid w:val="00AC1799"/>
    <w:rsid w:val="00AD2025"/>
    <w:rsid w:val="00AD4D0D"/>
    <w:rsid w:val="00AE1429"/>
    <w:rsid w:val="00AE2166"/>
    <w:rsid w:val="00AE22DF"/>
    <w:rsid w:val="00AE316A"/>
    <w:rsid w:val="00AE5398"/>
    <w:rsid w:val="00AF35DD"/>
    <w:rsid w:val="00AF57D7"/>
    <w:rsid w:val="00AF58EE"/>
    <w:rsid w:val="00B00957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6035C"/>
    <w:rsid w:val="00B60B54"/>
    <w:rsid w:val="00B60FD3"/>
    <w:rsid w:val="00B610DF"/>
    <w:rsid w:val="00B61836"/>
    <w:rsid w:val="00B667BB"/>
    <w:rsid w:val="00B83D42"/>
    <w:rsid w:val="00B83EEA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A7EF2"/>
    <w:rsid w:val="00BB1F36"/>
    <w:rsid w:val="00BB38EB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F1F22"/>
    <w:rsid w:val="00BF4EF1"/>
    <w:rsid w:val="00BF7D9B"/>
    <w:rsid w:val="00C04BAA"/>
    <w:rsid w:val="00C066EE"/>
    <w:rsid w:val="00C07F64"/>
    <w:rsid w:val="00C103E7"/>
    <w:rsid w:val="00C10AF8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673A"/>
    <w:rsid w:val="00C72E19"/>
    <w:rsid w:val="00C77797"/>
    <w:rsid w:val="00C9191F"/>
    <w:rsid w:val="00C9261E"/>
    <w:rsid w:val="00C92898"/>
    <w:rsid w:val="00C92D3F"/>
    <w:rsid w:val="00CA19F3"/>
    <w:rsid w:val="00CA3F7F"/>
    <w:rsid w:val="00CB0324"/>
    <w:rsid w:val="00CB4AEF"/>
    <w:rsid w:val="00CB4E53"/>
    <w:rsid w:val="00CC3299"/>
    <w:rsid w:val="00CC60CA"/>
    <w:rsid w:val="00CC619F"/>
    <w:rsid w:val="00CD149E"/>
    <w:rsid w:val="00CD1846"/>
    <w:rsid w:val="00CD796E"/>
    <w:rsid w:val="00CD7B86"/>
    <w:rsid w:val="00CE3D3F"/>
    <w:rsid w:val="00CE60A9"/>
    <w:rsid w:val="00CE7514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3758"/>
    <w:rsid w:val="00D83C76"/>
    <w:rsid w:val="00D8542D"/>
    <w:rsid w:val="00D91A53"/>
    <w:rsid w:val="00DA3709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7EDD"/>
    <w:rsid w:val="00DE3705"/>
    <w:rsid w:val="00DE5B46"/>
    <w:rsid w:val="00DF6B6A"/>
    <w:rsid w:val="00E01879"/>
    <w:rsid w:val="00E0357D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628E9"/>
    <w:rsid w:val="00E657A7"/>
    <w:rsid w:val="00E65F70"/>
    <w:rsid w:val="00E707A6"/>
    <w:rsid w:val="00E7158D"/>
    <w:rsid w:val="00E83A59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793D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413C"/>
    <w:rsid w:val="00EF5782"/>
    <w:rsid w:val="00F05E5B"/>
    <w:rsid w:val="00F121C5"/>
    <w:rsid w:val="00F1242C"/>
    <w:rsid w:val="00F221BB"/>
    <w:rsid w:val="00F23FF3"/>
    <w:rsid w:val="00F240BB"/>
    <w:rsid w:val="00F30B63"/>
    <w:rsid w:val="00F32F3B"/>
    <w:rsid w:val="00F34B36"/>
    <w:rsid w:val="00F34D3A"/>
    <w:rsid w:val="00F361AB"/>
    <w:rsid w:val="00F3742B"/>
    <w:rsid w:val="00F46724"/>
    <w:rsid w:val="00F54FF9"/>
    <w:rsid w:val="00F5522F"/>
    <w:rsid w:val="00F5752B"/>
    <w:rsid w:val="00F57656"/>
    <w:rsid w:val="00F57FED"/>
    <w:rsid w:val="00F61B8C"/>
    <w:rsid w:val="00F62199"/>
    <w:rsid w:val="00F7010A"/>
    <w:rsid w:val="00F701E9"/>
    <w:rsid w:val="00F76E06"/>
    <w:rsid w:val="00F855E5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E08C5"/>
    <w:rsid w:val="00FE445A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ja.srebernjak@gov.si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MPJU.dot</Template>
  <TotalTime>29</TotalTime>
  <Pages>4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314/4 in 238 k.o. Komen-namera</vt:lpstr>
    </vt:vector>
  </TitlesOfParts>
  <Company>Indea d.o.o.</Company>
  <LinksUpToDate>false</LinksUpToDate>
  <CharactersWithSpaces>6101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*235 k.o. Poljčane-namera</dc:title>
  <dc:subject/>
  <dc:creator>Marija Petek</dc:creator>
  <cp:keywords/>
  <dc:description/>
  <cp:lastModifiedBy>Lucija Srebernjak</cp:lastModifiedBy>
  <cp:revision>7</cp:revision>
  <cp:lastPrinted>2019-07-25T11:29:00Z</cp:lastPrinted>
  <dcterms:created xsi:type="dcterms:W3CDTF">2023-08-24T06:11:00Z</dcterms:created>
  <dcterms:modified xsi:type="dcterms:W3CDTF">2023-08-24T07:48:00Z</dcterms:modified>
</cp:coreProperties>
</file>