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2CC9EF4A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477-</w:t>
      </w:r>
      <w:r w:rsidR="00D801D9">
        <w:rPr>
          <w:rFonts w:cs="Arial"/>
          <w:sz w:val="20"/>
        </w:rPr>
        <w:t>167/2016/</w:t>
      </w:r>
      <w:r w:rsidR="00A96AE7">
        <w:rPr>
          <w:rFonts w:cs="Arial"/>
          <w:sz w:val="20"/>
        </w:rPr>
        <w:t>35</w:t>
      </w:r>
    </w:p>
    <w:p w14:paraId="022DD924" w14:textId="76E8DEB2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801D9">
        <w:rPr>
          <w:rFonts w:cs="Arial"/>
          <w:sz w:val="20"/>
        </w:rPr>
        <w:t>3</w:t>
      </w:r>
      <w:r w:rsidR="00F8241F">
        <w:rPr>
          <w:rFonts w:cs="Arial"/>
          <w:sz w:val="20"/>
        </w:rPr>
        <w:t xml:space="preserve">. </w:t>
      </w:r>
      <w:r w:rsidR="00D801D9">
        <w:rPr>
          <w:rFonts w:cs="Arial"/>
          <w:sz w:val="20"/>
        </w:rPr>
        <w:t>1</w:t>
      </w:r>
      <w:r w:rsidR="00F8241F">
        <w:rPr>
          <w:rFonts w:cs="Arial"/>
          <w:sz w:val="20"/>
        </w:rPr>
        <w:t>. 202</w:t>
      </w:r>
      <w:r w:rsidR="00D801D9">
        <w:rPr>
          <w:rFonts w:cs="Arial"/>
          <w:sz w:val="20"/>
        </w:rPr>
        <w:t>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3F37ECD4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AC5E29">
        <w:rPr>
          <w:rFonts w:cs="Arial"/>
          <w:b/>
          <w:sz w:val="20"/>
        </w:rPr>
        <w:t xml:space="preserve">, PARC. ŠT. </w:t>
      </w:r>
      <w:r w:rsidR="00D801D9">
        <w:rPr>
          <w:rFonts w:cs="Arial"/>
          <w:b/>
          <w:sz w:val="20"/>
        </w:rPr>
        <w:t>*49 IN 367/1, OBE</w:t>
      </w:r>
      <w:r w:rsidR="00AC5E29">
        <w:rPr>
          <w:rFonts w:cs="Arial"/>
          <w:b/>
          <w:sz w:val="20"/>
        </w:rPr>
        <w:t xml:space="preserve"> K.O. </w:t>
      </w:r>
      <w:r w:rsidR="00D801D9">
        <w:rPr>
          <w:rFonts w:cs="Arial"/>
          <w:b/>
          <w:sz w:val="20"/>
        </w:rPr>
        <w:t>1667-HITENO V DELEŽU DO 5/192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9E581BB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C49F9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naslednj</w:t>
      </w:r>
      <w:r w:rsidR="000C49F9">
        <w:rPr>
          <w:rFonts w:cs="Arial"/>
          <w:sz w:val="20"/>
        </w:rPr>
        <w:t>i</w:t>
      </w:r>
      <w:r>
        <w:rPr>
          <w:rFonts w:cs="Arial"/>
          <w:sz w:val="20"/>
        </w:rPr>
        <w:t xml:space="preserve"> nepremičnin</w:t>
      </w:r>
      <w:r w:rsidR="000C49F9">
        <w:rPr>
          <w:rFonts w:cs="Arial"/>
          <w:sz w:val="20"/>
        </w:rPr>
        <w:t>i</w:t>
      </w:r>
      <w:r>
        <w:rPr>
          <w:rFonts w:cs="Arial"/>
          <w:sz w:val="20"/>
        </w:rPr>
        <w:t xml:space="preserve">: </w:t>
      </w:r>
    </w:p>
    <w:p w14:paraId="74AEEC80" w14:textId="77777777" w:rsidR="000C49F9" w:rsidRDefault="000C49F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992"/>
        <w:gridCol w:w="1276"/>
        <w:gridCol w:w="2487"/>
        <w:gridCol w:w="1145"/>
      </w:tblGrid>
      <w:tr w:rsidR="00AC5E29" w:rsidRPr="002A1A8C" w14:paraId="680C8EF3" w14:textId="77777777" w:rsidTr="000C4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6CA825E" w14:textId="6F6B78FF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  <w:hideMark/>
          </w:tcPr>
          <w:p w14:paraId="61F82437" w14:textId="7E55608B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tcW w:w="1276" w:type="dxa"/>
            <w:vAlign w:val="center"/>
            <w:hideMark/>
          </w:tcPr>
          <w:p w14:paraId="124273F1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6C9299D5" w14:textId="539B0D2D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1145" w:type="dxa"/>
            <w:vAlign w:val="center"/>
          </w:tcPr>
          <w:p w14:paraId="4F24806E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AC5E29" w:rsidRPr="002A1A8C" w14:paraId="2996916A" w14:textId="77777777" w:rsidTr="000C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4D4EFFF" w14:textId="5DE2F261" w:rsidR="00AC5E29" w:rsidRPr="00F66E22" w:rsidRDefault="000C49F9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1667-Hiteno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3807DCCF" w14:textId="184BDBE5" w:rsidR="00AC5E29" w:rsidRPr="00F66E22" w:rsidRDefault="000C49F9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*49</w:t>
            </w:r>
          </w:p>
        </w:tc>
        <w:tc>
          <w:tcPr>
            <w:tcW w:w="1276" w:type="dxa"/>
            <w:vAlign w:val="center"/>
          </w:tcPr>
          <w:p w14:paraId="6A826964" w14:textId="24CED807" w:rsidR="00AC5E29" w:rsidRPr="00F66E22" w:rsidRDefault="000C49F9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489</w:t>
            </w:r>
            <w:r w:rsidR="00AC5E29">
              <w:rPr>
                <w:rFonts w:cs="Arial"/>
                <w:sz w:val="16"/>
                <w:szCs w:val="16"/>
              </w:rPr>
              <w:t>,00</w:t>
            </w:r>
            <w:r w:rsidR="00AC5E29" w:rsidRPr="00F66E22">
              <w:rPr>
                <w:rFonts w:cs="Arial"/>
                <w:sz w:val="16"/>
                <w:szCs w:val="16"/>
              </w:rPr>
              <w:t xml:space="preserve"> m</w:t>
            </w:r>
            <w:r w:rsidR="00AC5E29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59A03B75" w14:textId="31C17124" w:rsidR="00AC5E29" w:rsidRPr="00F66E22" w:rsidRDefault="000C49F9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</w:t>
            </w:r>
            <w:r w:rsidR="00AC5E29">
              <w:rPr>
                <w:rFonts w:cs="Arial"/>
                <w:sz w:val="16"/>
                <w:szCs w:val="16"/>
              </w:rPr>
              <w:t>ozidano stavbno zemljišče</w:t>
            </w:r>
          </w:p>
        </w:tc>
        <w:tc>
          <w:tcPr>
            <w:tcW w:w="1145" w:type="dxa"/>
            <w:vAlign w:val="center"/>
          </w:tcPr>
          <w:p w14:paraId="7315E246" w14:textId="709BEA48" w:rsidR="00AC5E29" w:rsidRPr="00F66E22" w:rsidRDefault="000C49F9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5/192</w:t>
            </w:r>
          </w:p>
        </w:tc>
      </w:tr>
      <w:tr w:rsidR="000C49F9" w:rsidRPr="002A1A8C" w14:paraId="5E29B757" w14:textId="77777777" w:rsidTr="000C49F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9E2F3"/>
            <w:vAlign w:val="center"/>
          </w:tcPr>
          <w:p w14:paraId="31B1A18B" w14:textId="1AA6BB96" w:rsidR="000C49F9" w:rsidRPr="000C49F9" w:rsidRDefault="000C49F9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0C49F9">
              <w:rPr>
                <w:rFonts w:cs="Arial"/>
                <w:b w:val="0"/>
                <w:bCs w:val="0"/>
                <w:sz w:val="16"/>
                <w:szCs w:val="16"/>
              </w:rPr>
              <w:t>1667-Hiteno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D9E2F3"/>
            <w:vAlign w:val="center"/>
          </w:tcPr>
          <w:p w14:paraId="068F25F2" w14:textId="4ECBD7B1" w:rsidR="000C49F9" w:rsidRPr="000C49F9" w:rsidRDefault="000C49F9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367/1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3CAF5D3A" w14:textId="2125BEFF" w:rsidR="000C49F9" w:rsidRPr="000C49F9" w:rsidRDefault="000C49F9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7.515,00 m</w:t>
            </w:r>
            <w:r w:rsidRPr="000C49F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shd w:val="clear" w:color="auto" w:fill="D9E2F3"/>
            <w:vAlign w:val="center"/>
          </w:tcPr>
          <w:p w14:paraId="2E984945" w14:textId="2D83E32D" w:rsidR="000C49F9" w:rsidRPr="000C49F9" w:rsidRDefault="000C49F9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deloma gozd, deloma travnik</w:t>
            </w:r>
          </w:p>
        </w:tc>
        <w:tc>
          <w:tcPr>
            <w:tcW w:w="1145" w:type="dxa"/>
            <w:shd w:val="clear" w:color="auto" w:fill="D9E2F3"/>
            <w:vAlign w:val="center"/>
          </w:tcPr>
          <w:p w14:paraId="233FB5AF" w14:textId="528CF478" w:rsidR="000C49F9" w:rsidRDefault="000C49F9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5/192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8596353" w14:textId="00968D7B" w:rsidR="000C49F9" w:rsidRDefault="000C49F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Nepremičnina, parc. št. *49 k.o. 1667-Hiteno v naravi predstavlja nepozidano stavbno zemljišče. Po podatkih GURS naj bi na zemljišču stal objekt na naslovu Po</w:t>
      </w:r>
      <w:r w:rsidR="005D0D35">
        <w:rPr>
          <w:rFonts w:cs="Arial"/>
          <w:sz w:val="20"/>
        </w:rPr>
        <w:t>l</w:t>
      </w:r>
      <w:r>
        <w:rPr>
          <w:rFonts w:cs="Arial"/>
          <w:sz w:val="20"/>
        </w:rPr>
        <w:t>šeče 2, Bloke (ID: stavba 1667 15), vendar je bil le ta</w:t>
      </w:r>
      <w:r w:rsidR="005D0D35">
        <w:rPr>
          <w:rFonts w:cs="Arial"/>
          <w:sz w:val="20"/>
        </w:rPr>
        <w:t xml:space="preserve"> dejansko</w:t>
      </w:r>
      <w:r>
        <w:rPr>
          <w:rFonts w:cs="Arial"/>
          <w:sz w:val="20"/>
        </w:rPr>
        <w:t xml:space="preserve"> že odstranjen.</w:t>
      </w:r>
    </w:p>
    <w:p w14:paraId="6E5CE7A1" w14:textId="77777777" w:rsidR="005D0D35" w:rsidRDefault="005D0D35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32C408A" w14:textId="2ABE698C" w:rsidR="000C49F9" w:rsidRPr="000C49F9" w:rsidRDefault="000C49F9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>
        <w:rPr>
          <w:rFonts w:cs="Arial"/>
          <w:sz w:val="20"/>
        </w:rPr>
        <w:t>Nepremičnina</w:t>
      </w:r>
      <w:r w:rsidR="005D0D35">
        <w:rPr>
          <w:rFonts w:cs="Arial"/>
          <w:sz w:val="20"/>
        </w:rPr>
        <w:t>,</w:t>
      </w:r>
      <w:r>
        <w:rPr>
          <w:rFonts w:cs="Arial"/>
          <w:sz w:val="20"/>
        </w:rPr>
        <w:t xml:space="preserve"> parc. št. 367/1 k.o. 1667-Hiteno je po namenski rabi deloma stavbno zemljišče (75 %) in deloma kmetijsko zemljišče (25%). </w:t>
      </w:r>
      <w:r w:rsidRPr="005D0D35">
        <w:rPr>
          <w:rFonts w:cs="Arial"/>
          <w:sz w:val="20"/>
          <w:u w:val="single"/>
        </w:rPr>
        <w:t xml:space="preserve">Iz navedenega razloga bo potrebno </w:t>
      </w:r>
      <w:r w:rsidRPr="005D0D35">
        <w:rPr>
          <w:rFonts w:cs="Arial"/>
          <w:sz w:val="20"/>
          <w:u w:val="single"/>
        </w:rPr>
        <w:t>postopek prodaje izvesti tudi v skladu z določbami Zakona o kmetijskih zemljiščih (Uradni list RS, št. 71/11 – UPB, 58/12, 27/16, 27/17 – ZKme-1D</w:t>
      </w:r>
      <w:r w:rsidRPr="005D0D35">
        <w:rPr>
          <w:rFonts w:cs="Arial"/>
          <w:sz w:val="20"/>
          <w:u w:val="single"/>
        </w:rPr>
        <w:t>,</w:t>
      </w:r>
      <w:r w:rsidRPr="005D0D35">
        <w:rPr>
          <w:rFonts w:cs="Arial"/>
          <w:sz w:val="20"/>
          <w:u w:val="single"/>
        </w:rPr>
        <w:t xml:space="preserve"> 79/17</w:t>
      </w:r>
      <w:r w:rsidRPr="005D0D35">
        <w:rPr>
          <w:rFonts w:cs="Arial"/>
          <w:sz w:val="20"/>
          <w:u w:val="single"/>
        </w:rPr>
        <w:t xml:space="preserve"> in 44/22</w:t>
      </w:r>
      <w:r w:rsidR="00D80A87" w:rsidRPr="005D0D35">
        <w:rPr>
          <w:rFonts w:cs="Arial"/>
          <w:sz w:val="20"/>
          <w:u w:val="single"/>
        </w:rPr>
        <w:t xml:space="preserve"> – v nadaljevanju: ZKZ</w:t>
      </w:r>
      <w:r w:rsidRPr="005D0D35">
        <w:rPr>
          <w:rFonts w:cs="Arial"/>
          <w:sz w:val="20"/>
          <w:u w:val="single"/>
        </w:rPr>
        <w:t>).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60B173B1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Republike Slovenije, ki </w:t>
      </w:r>
      <w:r w:rsidR="005D0D35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predmet prodaje</w:t>
      </w:r>
      <w:r w:rsidR="005D0D35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="005D0D35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ZK urejen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bremen prost</w:t>
      </w:r>
      <w:r w:rsidR="005D0D35">
        <w:rPr>
          <w:rFonts w:cs="Arial"/>
          <w:sz w:val="20"/>
        </w:rPr>
        <w:t>a</w:t>
      </w:r>
      <w:r>
        <w:rPr>
          <w:rFonts w:cs="Arial"/>
          <w:sz w:val="20"/>
        </w:rPr>
        <w:t>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9920C5E" w14:textId="69191E0B" w:rsidR="00F8241F" w:rsidRPr="000C49F9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 w:rsidR="00D2057B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 w:rsidR="00D2057B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 w:rsidR="000C49F9">
        <w:rPr>
          <w:rFonts w:cs="Arial"/>
          <w:b/>
          <w:bCs/>
          <w:sz w:val="20"/>
          <w:u w:val="single"/>
        </w:rPr>
        <w:t>ega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 w:rsidR="000C49F9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 w:rsidR="00D2057B">
        <w:rPr>
          <w:rFonts w:cs="Arial"/>
          <w:b/>
          <w:bCs/>
          <w:sz w:val="20"/>
          <w:u w:val="single"/>
        </w:rPr>
        <w:t>STA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>.</w:t>
      </w:r>
      <w:r w:rsidR="000C49F9" w:rsidRPr="000C49F9">
        <w:rPr>
          <w:rFonts w:cs="Arial"/>
          <w:sz w:val="20"/>
        </w:rPr>
        <w:t xml:space="preserve"> Slednji ima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42BD8538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BAC8297" w14:textId="241AE57A" w:rsidR="000C49F9" w:rsidRDefault="000C49F9" w:rsidP="00F8241F">
      <w:pPr>
        <w:ind w:right="-54"/>
        <w:jc w:val="both"/>
        <w:rPr>
          <w:rFonts w:cs="Arial"/>
          <w:sz w:val="20"/>
        </w:rPr>
      </w:pPr>
    </w:p>
    <w:p w14:paraId="36E22E4C" w14:textId="77777777" w:rsidR="000C49F9" w:rsidRDefault="000C49F9" w:rsidP="00F8241F">
      <w:pPr>
        <w:ind w:right="-54"/>
        <w:jc w:val="both"/>
        <w:rPr>
          <w:rFonts w:cs="Arial"/>
          <w:sz w:val="20"/>
        </w:rPr>
      </w:pPr>
    </w:p>
    <w:p w14:paraId="02355100" w14:textId="1E16DD32" w:rsidR="00CA29DD" w:rsidRDefault="00670515" w:rsidP="000C49F9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3A838544" w:rsidR="005B162D" w:rsidRDefault="000C49F9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sta oba solastniška deleža skupaj. </w:t>
      </w:r>
      <w:r w:rsidR="008A3040"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D80A87">
        <w:rPr>
          <w:rFonts w:cs="Arial"/>
          <w:sz w:val="20"/>
        </w:rPr>
        <w:t>i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D80A87">
        <w:rPr>
          <w:rFonts w:cs="Arial"/>
          <w:sz w:val="20"/>
        </w:rPr>
        <w:t>parcela 1667 *49 in parcela 1667 367/1</w:t>
      </w:r>
      <w:r w:rsidR="00F8241F">
        <w:rPr>
          <w:rFonts w:cs="Arial"/>
          <w:sz w:val="20"/>
        </w:rPr>
        <w:t>,</w:t>
      </w:r>
      <w:r w:rsidR="00D80A87">
        <w:rPr>
          <w:rFonts w:cs="Arial"/>
          <w:sz w:val="20"/>
        </w:rPr>
        <w:t xml:space="preserve"> obe</w:t>
      </w:r>
      <w:r w:rsidR="00F8241F">
        <w:rPr>
          <w:rFonts w:cs="Arial"/>
          <w:sz w:val="20"/>
        </w:rPr>
        <w:t xml:space="preserve"> v deležu do </w:t>
      </w:r>
      <w:r w:rsidR="00D80A87">
        <w:rPr>
          <w:rFonts w:cs="Arial"/>
          <w:sz w:val="20"/>
        </w:rPr>
        <w:t>5/192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3.</w:t>
      </w:r>
      <w:r w:rsidR="00D80A8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390DB8C1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>udnik plača na ponujeno ceno še 2</w:t>
      </w:r>
      <w:r w:rsidR="00D80A87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D80A87">
        <w:rPr>
          <w:rFonts w:cs="Arial"/>
          <w:sz w:val="20"/>
        </w:rPr>
        <w:t>dodano vrednost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7BBE3D6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 ne bo uveljavljal zakonite predkupne pravice</w:t>
      </w:r>
      <w:r w:rsidR="00D80A87">
        <w:rPr>
          <w:rFonts w:cs="Arial"/>
          <w:sz w:val="20"/>
          <w:u w:val="single"/>
        </w:rPr>
        <w:t xml:space="preserve"> in pod pogojem, da bo </w:t>
      </w:r>
      <w:r w:rsidR="00980180">
        <w:rPr>
          <w:rFonts w:cs="Arial"/>
          <w:sz w:val="20"/>
          <w:u w:val="single"/>
        </w:rPr>
        <w:t>za najugodnejšega ponudnika pristojna upravna enota izdala odločbo o odobritvi pravnega posla</w:t>
      </w:r>
      <w:r w:rsidR="00D80A87">
        <w:rPr>
          <w:rFonts w:cs="Arial"/>
          <w:sz w:val="20"/>
          <w:u w:val="single"/>
        </w:rPr>
        <w:t xml:space="preserve"> </w:t>
      </w:r>
      <w:r w:rsidR="00980180">
        <w:rPr>
          <w:rFonts w:cs="Arial"/>
          <w:sz w:val="20"/>
          <w:u w:val="single"/>
        </w:rPr>
        <w:t xml:space="preserve">v postopku, izvedenem v skladu z določbami </w:t>
      </w:r>
      <w:r w:rsidR="00D80A87">
        <w:rPr>
          <w:rFonts w:cs="Arial"/>
          <w:sz w:val="20"/>
          <w:u w:val="single"/>
        </w:rPr>
        <w:t>ZKZ.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37BD2D7F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80180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980180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980180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površin, niti za nj</w:t>
      </w:r>
      <w:r w:rsidR="00980180">
        <w:rPr>
          <w:rFonts w:cs="Arial"/>
          <w:sz w:val="20"/>
          <w:lang w:eastAsia="sl-SI"/>
        </w:rPr>
        <w:t>u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F8734AE" w:rsidR="00BC2118" w:rsidRPr="00980180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12AA3F0B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980180">
        <w:rPr>
          <w:rFonts w:cs="Arial"/>
          <w:sz w:val="20"/>
        </w:rPr>
        <w:t xml:space="preserve">477-167/2016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54ADC0FD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9801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25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801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801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205B4C15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80180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980180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980180" w:rsidRPr="00AE010C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983209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1315A8A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980180">
        <w:rPr>
          <w:rFonts w:cs="Arial"/>
          <w:b/>
          <w:bCs/>
          <w:sz w:val="20"/>
        </w:rPr>
        <w:t>90</w:t>
      </w:r>
      <w:r w:rsidRPr="00125630">
        <w:rPr>
          <w:rFonts w:cs="Arial"/>
          <w:b/>
          <w:bCs/>
          <w:sz w:val="20"/>
        </w:rPr>
        <w:t xml:space="preserve"> z dne </w:t>
      </w:r>
      <w:r w:rsidR="00980180">
        <w:rPr>
          <w:rFonts w:cs="Arial"/>
          <w:b/>
          <w:bCs/>
          <w:sz w:val="20"/>
        </w:rPr>
        <w:t>19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980180">
        <w:rPr>
          <w:rFonts w:cs="Arial"/>
          <w:b/>
          <w:bCs/>
          <w:sz w:val="20"/>
        </w:rPr>
        <w:t>10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980180">
        <w:rPr>
          <w:rFonts w:cs="Arial"/>
          <w:b/>
          <w:bCs/>
          <w:sz w:val="20"/>
        </w:rPr>
        <w:t>2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40F308C6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0FB85073" w:rsidR="002D0311" w:rsidRDefault="0001505A" w:rsidP="0001505A">
      <w:pPr>
        <w:jc w:val="both"/>
        <w:rPr>
          <w:rFonts w:cs="Arial"/>
          <w:sz w:val="20"/>
        </w:rPr>
      </w:pPr>
      <w:r w:rsidRPr="0001505A">
        <w:rPr>
          <w:rFonts w:cs="Arial"/>
          <w:noProof/>
          <w:sz w:val="20"/>
        </w:rPr>
        <w:drawing>
          <wp:inline distT="0" distB="0" distL="0" distR="0" wp14:anchorId="69FE329F" wp14:editId="0C6AF388">
            <wp:extent cx="2372953" cy="1778312"/>
            <wp:effectExtent l="0" t="0" r="8890" b="0"/>
            <wp:docPr id="3" name="Slika 3" descr="Fotografija zemljišča, parc. št. *49 k.o. Hiten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zemljišča, parc. št. *49 k.o. Hiten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046" cy="17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05A">
        <w:rPr>
          <w:rFonts w:cs="Arial"/>
          <w:sz w:val="20"/>
        </w:rPr>
        <w:t xml:space="preserve"> </w:t>
      </w:r>
      <w:r w:rsidRPr="0001505A">
        <w:rPr>
          <w:rFonts w:cs="Arial"/>
          <w:noProof/>
          <w:sz w:val="20"/>
        </w:rPr>
        <w:drawing>
          <wp:inline distT="0" distB="0" distL="0" distR="0" wp14:anchorId="79FD50B8" wp14:editId="1FB80533">
            <wp:extent cx="2365467" cy="1772702"/>
            <wp:effectExtent l="0" t="0" r="0" b="0"/>
            <wp:docPr id="4" name="Slika 4" descr="Fotografija zemljišča, parc. št. 367/1 k.o. Hiten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zemljišča, parc. št. 367/1 k.o. Hiten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467" cy="178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30F97" w14:textId="03A9D619" w:rsidR="0044741F" w:rsidRDefault="0044741F" w:rsidP="0001505A">
      <w:pPr>
        <w:jc w:val="both"/>
        <w:rPr>
          <w:rFonts w:cs="Arial"/>
          <w:sz w:val="20"/>
        </w:rPr>
      </w:pPr>
    </w:p>
    <w:p w14:paraId="25872013" w14:textId="53E0F41E" w:rsidR="0044741F" w:rsidRDefault="0044741F" w:rsidP="0001505A">
      <w:pPr>
        <w:jc w:val="both"/>
        <w:rPr>
          <w:rFonts w:cs="Arial"/>
          <w:sz w:val="20"/>
        </w:rPr>
      </w:pPr>
      <w:r w:rsidRPr="0044741F">
        <w:rPr>
          <w:rFonts w:cs="Arial"/>
          <w:noProof/>
          <w:sz w:val="20"/>
        </w:rPr>
        <w:drawing>
          <wp:inline distT="0" distB="0" distL="0" distR="0" wp14:anchorId="3BBDA3CD" wp14:editId="177001D1">
            <wp:extent cx="2384172" cy="1786720"/>
            <wp:effectExtent l="0" t="0" r="0" b="4445"/>
            <wp:docPr id="5" name="Slika 5" descr="Fotorafija ostankov temeljev na zemljišču, parc. št. *49 k.o. Hiten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rafija ostankov temeljev na zemljišču, parc. št. *49 k.o. Hiten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21" cy="179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41F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43254" w14:textId="77777777" w:rsidR="00983209" w:rsidRDefault="00983209">
      <w:r>
        <w:separator/>
      </w:r>
    </w:p>
  </w:endnote>
  <w:endnote w:type="continuationSeparator" w:id="0">
    <w:p w14:paraId="7B0E5515" w14:textId="77777777" w:rsidR="00983209" w:rsidRDefault="0098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8FD8D" w14:textId="77777777" w:rsidR="00983209" w:rsidRDefault="00983209">
      <w:r>
        <w:separator/>
      </w:r>
    </w:p>
  </w:footnote>
  <w:footnote w:type="continuationSeparator" w:id="0">
    <w:p w14:paraId="06107427" w14:textId="77777777" w:rsidR="00983209" w:rsidRDefault="00983209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Pr="00980180" w:rsidRDefault="00983209" w:rsidP="00BC2118">
      <w:pPr>
        <w:pStyle w:val="Sprotnaopomba-besedilo"/>
        <w:rPr>
          <w:color w:val="0000FF"/>
          <w:u w:val="single"/>
        </w:rPr>
      </w:pPr>
      <w:hyperlink r:id="rId1" w:history="1">
        <w:r w:rsidR="00BC2118" w:rsidRPr="00980180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05A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49F9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4741F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0D35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0180"/>
    <w:rsid w:val="00981606"/>
    <w:rsid w:val="00982BBF"/>
    <w:rsid w:val="00983209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96AE7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57B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01D9"/>
    <w:rsid w:val="00D80A87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2FBD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31</TotalTime>
  <Pages>4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143/5 k.o. Bilje</vt:lpstr>
    </vt:vector>
  </TitlesOfParts>
  <Company>Indea d.o.o.</Company>
  <LinksUpToDate>false</LinksUpToDate>
  <CharactersWithSpaces>6028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*49 in 367/1 k.o. 1667-Hiteno</dc:title>
  <dc:subject/>
  <dc:creator>Marija Petek</dc:creator>
  <cp:keywords/>
  <dc:description/>
  <cp:lastModifiedBy>Lucija Srebernjak</cp:lastModifiedBy>
  <cp:revision>8</cp:revision>
  <cp:lastPrinted>2019-07-25T11:29:00Z</cp:lastPrinted>
  <dcterms:created xsi:type="dcterms:W3CDTF">2022-12-30T10:53:00Z</dcterms:created>
  <dcterms:modified xsi:type="dcterms:W3CDTF">2022-12-30T11:24:00Z</dcterms:modified>
</cp:coreProperties>
</file>