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19FDE3" w14:textId="1BD45515" w:rsidR="00DA117E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EC46DE">
        <w:rPr>
          <w:rFonts w:cs="Arial"/>
          <w:sz w:val="20"/>
        </w:rPr>
        <w:t>47</w:t>
      </w:r>
      <w:r w:rsidR="003A05F2">
        <w:rPr>
          <w:rFonts w:cs="Arial"/>
          <w:sz w:val="20"/>
        </w:rPr>
        <w:t>7-</w:t>
      </w:r>
      <w:r w:rsidR="00C2347F">
        <w:rPr>
          <w:rFonts w:cs="Arial"/>
          <w:sz w:val="20"/>
        </w:rPr>
        <w:t>45/2012-MPJU/</w:t>
      </w:r>
      <w:r w:rsidR="00903668">
        <w:rPr>
          <w:rFonts w:cs="Arial"/>
          <w:sz w:val="20"/>
        </w:rPr>
        <w:t>98</w:t>
      </w:r>
    </w:p>
    <w:p w14:paraId="022DD924" w14:textId="69AA72B3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A52996">
        <w:rPr>
          <w:rFonts w:cs="Arial"/>
          <w:sz w:val="20"/>
        </w:rPr>
        <w:t>4</w:t>
      </w:r>
      <w:r w:rsidR="00F361AB">
        <w:rPr>
          <w:rFonts w:cs="Arial"/>
          <w:sz w:val="20"/>
        </w:rPr>
        <w:t xml:space="preserve">. </w:t>
      </w:r>
      <w:r w:rsidR="00A52996">
        <w:rPr>
          <w:rFonts w:cs="Arial"/>
          <w:sz w:val="20"/>
        </w:rPr>
        <w:t>10</w:t>
      </w:r>
      <w:r w:rsidR="00F361AB">
        <w:rPr>
          <w:rFonts w:cs="Arial"/>
          <w:sz w:val="20"/>
        </w:rPr>
        <w:t>. 202</w:t>
      </w:r>
      <w:r w:rsidR="004672FD">
        <w:rPr>
          <w:rFonts w:cs="Arial"/>
          <w:sz w:val="20"/>
        </w:rPr>
        <w:t>1</w:t>
      </w:r>
    </w:p>
    <w:p w14:paraId="33EFEE3B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16931119" w14:textId="222D6918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</w:t>
      </w:r>
      <w:r w:rsidR="004672FD">
        <w:rPr>
          <w:rFonts w:cs="Arial"/>
          <w:sz w:val="20"/>
        </w:rPr>
        <w:t xml:space="preserve">in 54.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>objavlja</w:t>
      </w:r>
    </w:p>
    <w:p w14:paraId="2303B763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609F197E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7D899609" w14:textId="77777777" w:rsidR="004C49E3" w:rsidRDefault="00DA117E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</w:t>
      </w:r>
      <w:r w:rsidR="005B1231">
        <w:rPr>
          <w:rFonts w:cs="Arial"/>
          <w:b/>
          <w:sz w:val="20"/>
        </w:rPr>
        <w:t>AMERO</w:t>
      </w:r>
      <w:r w:rsidR="0040383E" w:rsidRPr="004F5EA4">
        <w:rPr>
          <w:rFonts w:cs="Arial"/>
          <w:b/>
          <w:sz w:val="20"/>
        </w:rPr>
        <w:t xml:space="preserve"> ZA PRODAJO </w:t>
      </w:r>
      <w:r w:rsidR="00C2347F">
        <w:rPr>
          <w:rFonts w:cs="Arial"/>
          <w:b/>
          <w:sz w:val="20"/>
        </w:rPr>
        <w:t>PARC. ŠT. 751/2 K.O. 78-SEBEBORCI</w:t>
      </w:r>
    </w:p>
    <w:p w14:paraId="333C0A42" w14:textId="57D0BA58" w:rsidR="004672FD" w:rsidRDefault="001262E2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 PO METODI NEPOSREDNE POGODBE</w:t>
      </w:r>
      <w:r w:rsidR="004672FD">
        <w:rPr>
          <w:rFonts w:cs="Arial"/>
          <w:b/>
          <w:sz w:val="20"/>
        </w:rPr>
        <w:t xml:space="preserve"> </w:t>
      </w:r>
    </w:p>
    <w:p w14:paraId="55B50A17" w14:textId="77777777" w:rsidR="004672FD" w:rsidRDefault="004672FD" w:rsidP="006F471E">
      <w:pPr>
        <w:jc w:val="center"/>
        <w:rPr>
          <w:rFonts w:cs="Arial"/>
          <w:b/>
          <w:sz w:val="20"/>
        </w:rPr>
      </w:pPr>
    </w:p>
    <w:p w14:paraId="298FB1E0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8A7A2CA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221CCCA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3482D406" w14:textId="77777777" w:rsidR="00EF2E65" w:rsidRPr="004F5EA4" w:rsidRDefault="00EF2E65" w:rsidP="00E44C83">
      <w:pPr>
        <w:jc w:val="both"/>
        <w:rPr>
          <w:rFonts w:cs="Arial"/>
          <w:sz w:val="20"/>
        </w:rPr>
      </w:pPr>
    </w:p>
    <w:p w14:paraId="0F0F391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560D24AE" w14:textId="76FB82CA" w:rsidR="00530E1D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4C49E3">
        <w:rPr>
          <w:rFonts w:cs="Arial"/>
          <w:sz w:val="20"/>
        </w:rPr>
        <w:t>je</w:t>
      </w:r>
      <w:r w:rsidR="003F63FC">
        <w:rPr>
          <w:rFonts w:cs="Arial"/>
          <w:sz w:val="20"/>
        </w:rPr>
        <w:t xml:space="preserve">: </w:t>
      </w:r>
    </w:p>
    <w:p w14:paraId="24CC5ACF" w14:textId="77777777" w:rsidR="004C49E3" w:rsidRDefault="004C49E3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4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67"/>
        <w:gridCol w:w="1914"/>
        <w:gridCol w:w="1690"/>
        <w:gridCol w:w="1864"/>
        <w:gridCol w:w="1553"/>
      </w:tblGrid>
      <w:tr w:rsidR="004C49E3" w:rsidRPr="00DA117E" w14:paraId="7796BF8F" w14:textId="77777777" w:rsidTr="004C49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vAlign w:val="center"/>
          </w:tcPr>
          <w:p w14:paraId="6AD9ABE4" w14:textId="1B7BF070" w:rsidR="004C49E3" w:rsidRPr="00DA117E" w:rsidRDefault="004C49E3" w:rsidP="004C49E3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 xml:space="preserve">parc. št.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14" w:type="dxa"/>
            <w:vAlign w:val="center"/>
            <w:hideMark/>
          </w:tcPr>
          <w:p w14:paraId="608812E9" w14:textId="7C9357B1" w:rsidR="004C49E3" w:rsidRPr="00DA117E" w:rsidRDefault="004C49E3" w:rsidP="004C49E3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bookmarkStart w:id="0" w:name="_Hlk81310179"/>
            <w:r>
              <w:rPr>
                <w:rFonts w:cs="Arial"/>
                <w:iCs/>
                <w:sz w:val="20"/>
              </w:rPr>
              <w:t>katastrska občina</w:t>
            </w:r>
          </w:p>
        </w:tc>
        <w:tc>
          <w:tcPr>
            <w:tcW w:w="1690" w:type="dxa"/>
            <w:vAlign w:val="center"/>
          </w:tcPr>
          <w:p w14:paraId="5F4A4CD5" w14:textId="52BDCC7A" w:rsidR="004C49E3" w:rsidRPr="00DA117E" w:rsidRDefault="004C49E3" w:rsidP="004C49E3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i</w:t>
            </w:r>
            <w:r w:rsidRPr="00DA117E">
              <w:rPr>
                <w:rFonts w:cs="Arial"/>
                <w:iCs/>
                <w:sz w:val="20"/>
              </w:rPr>
              <w:t>zmera (do celote)</w:t>
            </w:r>
            <w:r>
              <w:rPr>
                <w:rFonts w:cs="Arial"/>
                <w:iCs/>
                <w:sz w:val="20"/>
              </w:rPr>
              <w:t xml:space="preserve">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64" w:type="dxa"/>
            <w:vAlign w:val="center"/>
            <w:hideMark/>
          </w:tcPr>
          <w:p w14:paraId="40727F90" w14:textId="5FB914EF" w:rsidR="004C49E3" w:rsidRPr="00DA117E" w:rsidRDefault="004C49E3" w:rsidP="004C49E3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d</w:t>
            </w:r>
            <w:r w:rsidRPr="00DA117E">
              <w:rPr>
                <w:rFonts w:cs="Arial"/>
                <w:iCs/>
                <w:sz w:val="20"/>
              </w:rPr>
              <w:t>ejanska raba</w:t>
            </w:r>
          </w:p>
        </w:tc>
        <w:tc>
          <w:tcPr>
            <w:tcW w:w="1553" w:type="dxa"/>
            <w:vAlign w:val="center"/>
            <w:hideMark/>
          </w:tcPr>
          <w:p w14:paraId="03949EA5" w14:textId="423F731B" w:rsidR="004C49E3" w:rsidRPr="00DA117E" w:rsidRDefault="004C49E3" w:rsidP="004C49E3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d</w:t>
            </w:r>
            <w:r w:rsidRPr="00DA117E">
              <w:rPr>
                <w:rFonts w:cs="Arial"/>
                <w:iCs/>
                <w:sz w:val="20"/>
              </w:rPr>
              <w:t>elež</w:t>
            </w:r>
            <w:r>
              <w:rPr>
                <w:rFonts w:cs="Arial"/>
                <w:iCs/>
                <w:sz w:val="20"/>
              </w:rPr>
              <w:t>, ki je predmet prodaje</w:t>
            </w:r>
          </w:p>
        </w:tc>
      </w:tr>
      <w:tr w:rsidR="004C49E3" w:rsidRPr="00DA117E" w14:paraId="34B1BAF3" w14:textId="77777777" w:rsidTr="004C49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vAlign w:val="center"/>
          </w:tcPr>
          <w:p w14:paraId="26F2BB17" w14:textId="023DF70C" w:rsidR="004C49E3" w:rsidRPr="00CC5772" w:rsidRDefault="004C49E3" w:rsidP="004C49E3">
            <w:pPr>
              <w:spacing w:line="260" w:lineRule="exact"/>
              <w:jc w:val="center"/>
              <w:rPr>
                <w:rFonts w:cs="Arial"/>
                <w:b w:val="0"/>
                <w:bCs w:val="0"/>
                <w:sz w:val="20"/>
              </w:rPr>
            </w:pPr>
            <w:r w:rsidRPr="00CC5772">
              <w:rPr>
                <w:rFonts w:cs="Arial"/>
                <w:b w:val="0"/>
                <w:bCs w:val="0"/>
                <w:sz w:val="20"/>
              </w:rPr>
              <w:t>751/2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14" w:type="dxa"/>
            <w:vAlign w:val="center"/>
          </w:tcPr>
          <w:p w14:paraId="6D3FC3D0" w14:textId="49D2D16F" w:rsidR="004C49E3" w:rsidRPr="00DA117E" w:rsidRDefault="004C49E3" w:rsidP="004C49E3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78-Sebeborci</w:t>
            </w:r>
          </w:p>
        </w:tc>
        <w:tc>
          <w:tcPr>
            <w:tcW w:w="1690" w:type="dxa"/>
            <w:vAlign w:val="center"/>
          </w:tcPr>
          <w:p w14:paraId="4247EDEF" w14:textId="21835555" w:rsidR="004C49E3" w:rsidRPr="00DA117E" w:rsidRDefault="004C49E3" w:rsidP="004C49E3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vertAlign w:val="superscript"/>
              </w:rPr>
            </w:pPr>
            <w:r>
              <w:rPr>
                <w:rFonts w:cs="Arial"/>
                <w:sz w:val="20"/>
              </w:rPr>
              <w:t>600,</w:t>
            </w:r>
            <w:r w:rsidRPr="00DA117E">
              <w:rPr>
                <w:rFonts w:cs="Arial"/>
                <w:sz w:val="20"/>
              </w:rPr>
              <w:t>00 m</w:t>
            </w:r>
            <w:r w:rsidRPr="00DA117E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64" w:type="dxa"/>
            <w:vAlign w:val="center"/>
          </w:tcPr>
          <w:p w14:paraId="5C7FCEE7" w14:textId="414D5131" w:rsidR="004C49E3" w:rsidRPr="00DA117E" w:rsidRDefault="004C49E3" w:rsidP="004C49E3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pozidano stavbno </w:t>
            </w:r>
            <w:r w:rsidRPr="00DA117E">
              <w:rPr>
                <w:rFonts w:cs="Arial"/>
                <w:sz w:val="20"/>
              </w:rPr>
              <w:t>zemljišče</w:t>
            </w:r>
          </w:p>
        </w:tc>
        <w:tc>
          <w:tcPr>
            <w:tcW w:w="1553" w:type="dxa"/>
            <w:vAlign w:val="center"/>
          </w:tcPr>
          <w:p w14:paraId="2E314F08" w14:textId="41B3878A" w:rsidR="004C49E3" w:rsidRPr="00DA117E" w:rsidRDefault="004C49E3" w:rsidP="004C49E3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1/1</w:t>
            </w:r>
          </w:p>
        </w:tc>
      </w:tr>
      <w:bookmarkEnd w:id="0"/>
    </w:tbl>
    <w:p w14:paraId="08F09E2C" w14:textId="77777777" w:rsidR="004C49E3" w:rsidRDefault="004C49E3" w:rsidP="00922FB2">
      <w:pPr>
        <w:spacing w:line="260" w:lineRule="exact"/>
        <w:jc w:val="both"/>
        <w:rPr>
          <w:rFonts w:cs="Arial"/>
          <w:sz w:val="20"/>
        </w:rPr>
      </w:pPr>
    </w:p>
    <w:p w14:paraId="2D3EBA8D" w14:textId="4C497E9F" w:rsidR="00E9164C" w:rsidRDefault="001534FA" w:rsidP="00922FB2">
      <w:pPr>
        <w:spacing w:line="260" w:lineRule="exact"/>
        <w:jc w:val="both"/>
        <w:rPr>
          <w:rFonts w:cs="Arial"/>
          <w:sz w:val="20"/>
        </w:rPr>
      </w:pPr>
      <w:r w:rsidRPr="00A87A51">
        <w:rPr>
          <w:rFonts w:cs="Arial"/>
          <w:sz w:val="20"/>
        </w:rPr>
        <w:t>Nepremičnin</w:t>
      </w:r>
      <w:r w:rsidR="00300AB4">
        <w:rPr>
          <w:rFonts w:cs="Arial"/>
          <w:sz w:val="20"/>
        </w:rPr>
        <w:t>a</w:t>
      </w:r>
      <w:r w:rsidR="004672FD" w:rsidRPr="00A87A51">
        <w:rPr>
          <w:rFonts w:cs="Arial"/>
          <w:sz w:val="20"/>
        </w:rPr>
        <w:t xml:space="preserve"> se nahaja</w:t>
      </w:r>
      <w:r w:rsidR="00300AB4">
        <w:rPr>
          <w:rFonts w:cs="Arial"/>
          <w:sz w:val="20"/>
        </w:rPr>
        <w:t xml:space="preserve"> na območju Občine Moravske Toplice. V</w:t>
      </w:r>
      <w:r w:rsidR="00611079">
        <w:rPr>
          <w:rFonts w:cs="Arial"/>
          <w:sz w:val="20"/>
        </w:rPr>
        <w:t xml:space="preserve"> naravi gre za stanovanjski objekt z naslovom </w:t>
      </w:r>
      <w:r w:rsidR="00300AB4">
        <w:rPr>
          <w:rFonts w:cs="Arial"/>
          <w:sz w:val="20"/>
        </w:rPr>
        <w:t>Sebeborci 87a, Martjanci (ID objekta: 78 161)</w:t>
      </w:r>
      <w:r w:rsidR="00611079">
        <w:rPr>
          <w:rFonts w:cs="Arial"/>
          <w:sz w:val="20"/>
        </w:rPr>
        <w:t xml:space="preserve"> s pripadajočim gospodarskim objek</w:t>
      </w:r>
      <w:r w:rsidR="00E9164C">
        <w:rPr>
          <w:rFonts w:cs="Arial"/>
          <w:sz w:val="20"/>
        </w:rPr>
        <w:t>tom</w:t>
      </w:r>
      <w:r w:rsidR="00300AB4">
        <w:rPr>
          <w:rFonts w:cs="Arial"/>
          <w:sz w:val="20"/>
        </w:rPr>
        <w:t xml:space="preserve"> (ID objekta: 78 162)</w:t>
      </w:r>
      <w:r w:rsidR="00611079">
        <w:rPr>
          <w:rFonts w:cs="Arial"/>
          <w:sz w:val="20"/>
        </w:rPr>
        <w:t xml:space="preserve">. </w:t>
      </w:r>
      <w:r w:rsidR="00174000">
        <w:rPr>
          <w:rFonts w:cs="Arial"/>
          <w:sz w:val="20"/>
        </w:rPr>
        <w:t>Nepremičnina je v solasti Republike Slovenije in fizične osebe</w:t>
      </w:r>
      <w:r w:rsidR="00A52996">
        <w:rPr>
          <w:rFonts w:cs="Arial"/>
          <w:sz w:val="20"/>
        </w:rPr>
        <w:t>, vsaka v deležu do 1/2</w:t>
      </w:r>
      <w:r w:rsidR="00174000">
        <w:rPr>
          <w:rFonts w:cs="Arial"/>
          <w:sz w:val="20"/>
        </w:rPr>
        <w:t>. Med solastnicama je bilo doseženo soglasje, da se nepremičnina proda kot celota, postopek prodaje pa vodi Ministrstvo za javno upravo.</w:t>
      </w:r>
    </w:p>
    <w:p w14:paraId="35E13402" w14:textId="77777777" w:rsidR="00960C9C" w:rsidRDefault="00960C9C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68B8617" w14:textId="77777777" w:rsidR="00300AB4" w:rsidRDefault="006F33F6" w:rsidP="00300AB4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P</w:t>
      </w:r>
      <w:r w:rsidR="003A05F2">
        <w:rPr>
          <w:rFonts w:cs="Arial"/>
          <w:sz w:val="20"/>
        </w:rPr>
        <w:t xml:space="preserve">o podatkih GURS </w:t>
      </w:r>
      <w:r w:rsidR="00300AB4">
        <w:rPr>
          <w:rFonts w:cs="Arial"/>
          <w:sz w:val="20"/>
        </w:rPr>
        <w:t>sta bila oba navedena objekta zgrajena leta 1910. Skladno z določilom 118. člena Gradbenega zakona (Uradni list RS, št. 61/17 in 72/17) se domneva, da imajo objekti, zgrajeni pred 1. 1. 1968, gradbeno dovoljenje. Zahteva za izdajo odločbe, s katero bi UE potrdila citirano pravno domnevo za objekta, stoječa na parc. št. 882 k.o. 66-Domajinci, še ni bila vložena.</w:t>
      </w:r>
    </w:p>
    <w:p w14:paraId="70734DC4" w14:textId="3B6BBBE5" w:rsidR="00443605" w:rsidRDefault="00443605" w:rsidP="00300AB4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0D5BAFA" w14:textId="05822949" w:rsidR="00300AB4" w:rsidRDefault="00300AB4" w:rsidP="00300AB4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Objekta sta </w:t>
      </w:r>
      <w:r w:rsidR="00174000">
        <w:rPr>
          <w:rFonts w:cs="Arial"/>
          <w:sz w:val="20"/>
        </w:rPr>
        <w:t>zapuščena in v zelo slabem stanju. Obstaja neozdravljiva fizična obrabljenost, kar pomeni, da bi bili stroški obnove večji od vrednosti objektov. Iz navedenega razloga</w:t>
      </w:r>
      <w:r>
        <w:rPr>
          <w:rFonts w:cs="Arial"/>
          <w:sz w:val="20"/>
        </w:rPr>
        <w:t xml:space="preserve"> skladno s šestim odstavkom 31. člena Zakona o učinkoviti rabi energije (Uradni list RS, št. 158/20) energetska izkaznica ni priložena.</w:t>
      </w:r>
    </w:p>
    <w:p w14:paraId="0AFD7C0F" w14:textId="398D0392" w:rsidR="00174000" w:rsidRDefault="00174000" w:rsidP="00300AB4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1CED3C0" w14:textId="0315882C" w:rsidR="00174000" w:rsidRDefault="00174000" w:rsidP="00300AB4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ZK stanje je urejeno. Pri nepremičnini je vpisana zaznamba postopka delitve nepremičnine. Predmetni postopek se je začel na predlog Republike Slovenije. Sodišče je s sklepom, opr. št. N 30/2020-27 z dne 17. 3. 2021 sklenilo, da se nepremičnina deli tako, da se proda, kupnina pa razdeli med obe solastnici. Slednji sta se nato dogovorili, da prodajo izvedeta v lastni izvedbi in ne v postopku sodne prodaje nepremičnine. Ko bo postopek prodaje zaključen, bosta solastnici poskrbeli za izbris zaznambe.</w:t>
      </w:r>
    </w:p>
    <w:p w14:paraId="6C15BC39" w14:textId="18E2D86A" w:rsidR="00C40DA7" w:rsidRDefault="00C40DA7" w:rsidP="00300AB4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1950EBB" w14:textId="6237A2AB" w:rsidR="00C40DA7" w:rsidRDefault="00C40DA7" w:rsidP="00300AB4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Dostop do nepremičnine je mogoč po parc. št. 2251 k.o. Sebeborci v lasti Občine Moravske Toplice. Formalno pravno dostop do nepremičnine ni urejen. V zemljiški knjigi status javnega dobra ni evidentiran, prav tako pa ni razvidno, da bi bila v korist parc. št. 751/2 k.o. Sebeborci vknjižena stvarna služnost dostopa.</w:t>
      </w:r>
    </w:p>
    <w:p w14:paraId="2B5BF885" w14:textId="0259C483" w:rsidR="005E12C7" w:rsidRDefault="005E12C7" w:rsidP="008C1885">
      <w:pPr>
        <w:autoSpaceDE w:val="0"/>
        <w:autoSpaceDN w:val="0"/>
        <w:adjustRightInd w:val="0"/>
        <w:jc w:val="both"/>
        <w:rPr>
          <w:rFonts w:cs="Arial"/>
          <w:sz w:val="20"/>
          <w:u w:val="single"/>
        </w:rPr>
      </w:pPr>
    </w:p>
    <w:p w14:paraId="48D47FED" w14:textId="77777777" w:rsidR="005E12C7" w:rsidRPr="001262E2" w:rsidRDefault="005E12C7" w:rsidP="008C1885">
      <w:pPr>
        <w:autoSpaceDE w:val="0"/>
        <w:autoSpaceDN w:val="0"/>
        <w:adjustRightInd w:val="0"/>
        <w:jc w:val="both"/>
        <w:rPr>
          <w:rFonts w:cs="Arial"/>
          <w:sz w:val="20"/>
          <w:u w:val="single"/>
        </w:rPr>
      </w:pPr>
    </w:p>
    <w:p w14:paraId="150392A1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451CDBA4" w14:textId="55D63A7B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927BFC">
        <w:rPr>
          <w:rFonts w:cs="Arial"/>
          <w:sz w:val="20"/>
        </w:rPr>
        <w:t>e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7F230DE9" w14:textId="40E5A551" w:rsidR="00F23FF3" w:rsidRDefault="00F23FF3" w:rsidP="00542CD4">
      <w:pPr>
        <w:ind w:right="-54"/>
        <w:jc w:val="both"/>
        <w:rPr>
          <w:rFonts w:cs="Arial"/>
          <w:sz w:val="20"/>
        </w:rPr>
      </w:pPr>
    </w:p>
    <w:p w14:paraId="4503FC20" w14:textId="77777777" w:rsidR="00922FB2" w:rsidRDefault="00922FB2" w:rsidP="00542CD4">
      <w:pPr>
        <w:ind w:right="-54"/>
        <w:jc w:val="both"/>
        <w:rPr>
          <w:rFonts w:cs="Arial"/>
          <w:sz w:val="20"/>
        </w:rPr>
      </w:pPr>
    </w:p>
    <w:p w14:paraId="7CB7C170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3084DDCC" w14:textId="3FC4A5C2" w:rsidR="005B162D" w:rsidRDefault="008A3040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A3040">
        <w:rPr>
          <w:rFonts w:cs="Arial"/>
          <w:sz w:val="20"/>
        </w:rPr>
        <w:t>Ponudbe</w:t>
      </w:r>
      <w:bookmarkStart w:id="1" w:name="_Hlk514331226"/>
      <w:r w:rsidR="00F23FF3">
        <w:rPr>
          <w:rFonts w:cs="Arial"/>
          <w:sz w:val="20"/>
        </w:rPr>
        <w:t>na cena za</w:t>
      </w:r>
      <w:r w:rsidR="00D63FBD">
        <w:rPr>
          <w:rFonts w:cs="Arial"/>
          <w:sz w:val="20"/>
        </w:rPr>
        <w:t xml:space="preserve"> </w:t>
      </w:r>
      <w:r w:rsidR="005B162D">
        <w:rPr>
          <w:rFonts w:cs="Arial"/>
          <w:sz w:val="20"/>
        </w:rPr>
        <w:t>nepremičnin</w:t>
      </w:r>
      <w:r w:rsidR="00927BFC">
        <w:rPr>
          <w:rFonts w:cs="Arial"/>
          <w:sz w:val="20"/>
        </w:rPr>
        <w:t>o,</w:t>
      </w:r>
      <w:r w:rsidR="00443605">
        <w:rPr>
          <w:rFonts w:cs="Arial"/>
          <w:sz w:val="20"/>
        </w:rPr>
        <w:t xml:space="preserve"> parc. </w:t>
      </w:r>
      <w:r w:rsidR="00927BFC">
        <w:rPr>
          <w:rFonts w:cs="Arial"/>
          <w:sz w:val="20"/>
        </w:rPr>
        <w:t xml:space="preserve">751/2 k.o. 78-Sebeborci </w:t>
      </w:r>
      <w:r w:rsidR="005B162D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 w:rsidR="00927BFC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9.600</w:t>
      </w:r>
      <w:r w:rsidR="00443605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,00</w:t>
      </w:r>
      <w:r w:rsidR="005B162D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EUR.</w:t>
      </w:r>
      <w:r w:rsidR="005B162D">
        <w:rPr>
          <w:rFonts w:cs="Arial"/>
          <w:sz w:val="20"/>
        </w:rPr>
        <w:t xml:space="preserve"> </w:t>
      </w:r>
    </w:p>
    <w:p w14:paraId="743DBB8A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1"/>
    <w:p w14:paraId="7F509491" w14:textId="05F3E3FA"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 xml:space="preserve">udnik plača na ponujeno ceno še 2% davek na </w:t>
      </w:r>
      <w:r w:rsidR="00AF58EE">
        <w:rPr>
          <w:rFonts w:cs="Arial"/>
          <w:sz w:val="20"/>
        </w:rPr>
        <w:t>promet nepremičnin</w:t>
      </w:r>
      <w:r w:rsidR="00960C9C">
        <w:rPr>
          <w:rFonts w:cs="Arial"/>
          <w:sz w:val="20"/>
        </w:rPr>
        <w:t>, stroške notarske overitve ter stroške vpisa v zemljiško knjigo.</w:t>
      </w:r>
    </w:p>
    <w:p w14:paraId="787D9CA6" w14:textId="77777777" w:rsidR="00960C9C" w:rsidRDefault="00960C9C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1606D32" w14:textId="77777777" w:rsidR="00B84BCF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7B49EE01" w14:textId="77777777" w:rsidR="008A7CCB" w:rsidRDefault="008A7CCB" w:rsidP="00B84BCF">
      <w:pPr>
        <w:jc w:val="both"/>
        <w:rPr>
          <w:rFonts w:cs="Arial"/>
          <w:sz w:val="20"/>
          <w:lang w:eastAsia="sl-SI"/>
        </w:rPr>
      </w:pPr>
    </w:p>
    <w:p w14:paraId="5E3C8A35" w14:textId="77777777" w:rsidR="008A7CCB" w:rsidRPr="004F5EA4" w:rsidRDefault="008A7CCB" w:rsidP="00B84BCF">
      <w:pPr>
        <w:jc w:val="both"/>
        <w:rPr>
          <w:rFonts w:cs="Arial"/>
          <w:sz w:val="20"/>
          <w:lang w:eastAsia="sl-SI"/>
        </w:rPr>
      </w:pPr>
    </w:p>
    <w:p w14:paraId="538EF82E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2ED3F040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13B4A48A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1418FB15" w14:textId="77777777" w:rsidR="00E44C8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zakonu</w:t>
      </w:r>
      <w:r w:rsidR="00380DD6">
        <w:rPr>
          <w:rFonts w:cs="Arial"/>
          <w:sz w:val="20"/>
          <w:u w:val="single"/>
        </w:rPr>
        <w:t>.</w:t>
      </w:r>
    </w:p>
    <w:p w14:paraId="1D6509E8" w14:textId="77777777" w:rsidR="006A55BC" w:rsidRDefault="006A55BC" w:rsidP="00E44C83">
      <w:pPr>
        <w:jc w:val="both"/>
        <w:rPr>
          <w:rFonts w:cs="Arial"/>
          <w:b/>
          <w:sz w:val="20"/>
          <w:u w:val="single"/>
        </w:rPr>
      </w:pPr>
    </w:p>
    <w:p w14:paraId="4839C260" w14:textId="77777777" w:rsidR="006A55BC" w:rsidRDefault="006A55BC" w:rsidP="00E44C83">
      <w:pPr>
        <w:jc w:val="both"/>
        <w:rPr>
          <w:rFonts w:cs="Arial"/>
          <w:b/>
          <w:sz w:val="20"/>
          <w:u w:val="single"/>
        </w:rPr>
      </w:pPr>
    </w:p>
    <w:p w14:paraId="6AE2C672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18E400FF" w14:textId="15991DEF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>V kolikor bo v roku prispel</w:t>
      </w:r>
      <w:r w:rsidR="00960C9C">
        <w:rPr>
          <w:rFonts w:cs="Arial"/>
          <w:sz w:val="20"/>
          <w:lang w:eastAsia="sl-SI"/>
        </w:rPr>
        <w:t>a</w:t>
      </w:r>
      <w:r w:rsidRPr="00B84BCF">
        <w:rPr>
          <w:rFonts w:cs="Arial"/>
          <w:sz w:val="20"/>
          <w:lang w:eastAsia="sl-SI"/>
        </w:rPr>
        <w:t xml:space="preserve">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</w:t>
      </w:r>
      <w:r w:rsidR="00960C9C">
        <w:rPr>
          <w:rFonts w:cs="Arial"/>
          <w:sz w:val="20"/>
          <w:lang w:eastAsia="sl-SI"/>
        </w:rPr>
        <w:t>kot ena ponudba</w:t>
      </w:r>
      <w:r w:rsidRPr="00B84BCF">
        <w:rPr>
          <w:rFonts w:cs="Arial"/>
          <w:sz w:val="20"/>
          <w:lang w:eastAsia="sl-SI"/>
        </w:rPr>
        <w:t xml:space="preserve">, </w:t>
      </w:r>
      <w:r w:rsidR="009977DA">
        <w:rPr>
          <w:rFonts w:cs="Arial"/>
          <w:sz w:val="20"/>
          <w:lang w:eastAsia="sl-SI"/>
        </w:rPr>
        <w:t xml:space="preserve">bodo </w:t>
      </w:r>
      <w:r w:rsidR="001262E2">
        <w:rPr>
          <w:rFonts w:cs="Arial"/>
          <w:sz w:val="20"/>
          <w:lang w:eastAsia="sl-SI"/>
        </w:rPr>
        <w:t xml:space="preserve">izvedena </w:t>
      </w:r>
      <w:r w:rsidR="009977DA">
        <w:rPr>
          <w:rFonts w:cs="Arial"/>
          <w:sz w:val="20"/>
          <w:lang w:eastAsia="sl-SI"/>
        </w:rPr>
        <w:t xml:space="preserve">dodatna </w:t>
      </w:r>
      <w:r w:rsidR="001262E2">
        <w:rPr>
          <w:rFonts w:cs="Arial"/>
          <w:sz w:val="20"/>
          <w:lang w:eastAsia="sl-SI"/>
        </w:rPr>
        <w:t xml:space="preserve">pisna </w:t>
      </w:r>
      <w:r w:rsidR="009977DA">
        <w:rPr>
          <w:rFonts w:cs="Arial"/>
          <w:sz w:val="20"/>
          <w:lang w:eastAsia="sl-SI"/>
        </w:rPr>
        <w:t xml:space="preserve">pogajanja o ceni in o </w:t>
      </w:r>
      <w:r w:rsidR="001262E2">
        <w:rPr>
          <w:rFonts w:cs="Arial"/>
          <w:sz w:val="20"/>
          <w:lang w:eastAsia="sl-SI"/>
        </w:rPr>
        <w:t xml:space="preserve">morebitnih </w:t>
      </w:r>
      <w:r w:rsidR="009977DA">
        <w:rPr>
          <w:rFonts w:cs="Arial"/>
          <w:sz w:val="20"/>
          <w:lang w:eastAsia="sl-SI"/>
        </w:rPr>
        <w:t>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7E06FA98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0ACD22ED" w14:textId="7617E2C8" w:rsidR="00922FB2" w:rsidRPr="00922FB2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922FB2">
        <w:rPr>
          <w:rFonts w:cs="Arial"/>
          <w:sz w:val="20"/>
        </w:rPr>
        <w:t>Pogodba bo sklenjena s tistim ponudnikom, ki bo ponudil najvišjo odkupno ceno</w:t>
      </w:r>
      <w:r w:rsidR="00443605">
        <w:rPr>
          <w:rFonts w:cs="Arial"/>
          <w:sz w:val="20"/>
        </w:rPr>
        <w:t>.</w:t>
      </w:r>
    </w:p>
    <w:p w14:paraId="653FC6BD" w14:textId="77777777" w:rsidR="004F5EA4" w:rsidRPr="00B84BCF" w:rsidRDefault="004F5EA4" w:rsidP="00B84BCF">
      <w:pPr>
        <w:spacing w:line="260" w:lineRule="exact"/>
        <w:ind w:right="-54"/>
        <w:jc w:val="both"/>
        <w:rPr>
          <w:rFonts w:cs="Arial"/>
          <w:sz w:val="20"/>
        </w:rPr>
      </w:pPr>
    </w:p>
    <w:p w14:paraId="5AB82297" w14:textId="53795090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>Cen</w:t>
      </w:r>
      <w:r w:rsidR="00927BFC">
        <w:rPr>
          <w:rFonts w:cs="Arial"/>
          <w:sz w:val="20"/>
          <w:lang w:eastAsia="sl-SI"/>
        </w:rPr>
        <w:t>a</w:t>
      </w:r>
      <w:r w:rsidRPr="00B84BCF">
        <w:rPr>
          <w:rFonts w:cs="Arial"/>
          <w:sz w:val="20"/>
          <w:lang w:eastAsia="sl-SI"/>
        </w:rPr>
        <w:t xml:space="preserve"> in drugi elementi ponudbe, ponujeni na pogajanjih, so zavezujoči. </w:t>
      </w:r>
    </w:p>
    <w:p w14:paraId="6513E434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47268791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2C2B9600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1F264D0D" w14:textId="16C6503A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927BFC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bo prodan</w:t>
      </w:r>
      <w:r w:rsidR="00927BFC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Prodajalec ne jamči za izmer</w:t>
      </w:r>
      <w:r>
        <w:rPr>
          <w:rFonts w:cs="Arial"/>
          <w:sz w:val="20"/>
          <w:lang w:eastAsia="sl-SI"/>
        </w:rPr>
        <w:t>o</w:t>
      </w:r>
      <w:r w:rsidR="004F5EA4" w:rsidRPr="004F5EA4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>, niti za nj</w:t>
      </w:r>
      <w:r>
        <w:rPr>
          <w:rFonts w:cs="Arial"/>
          <w:sz w:val="20"/>
          <w:lang w:eastAsia="sl-SI"/>
        </w:rPr>
        <w:t>e</w:t>
      </w:r>
      <w:r w:rsidR="00983BBC">
        <w:rPr>
          <w:rFonts w:cs="Arial"/>
          <w:sz w:val="20"/>
          <w:lang w:eastAsia="sl-SI"/>
        </w:rPr>
        <w:t>n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1B66B767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4E96AF6D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05D4CD9B" w14:textId="77777777" w:rsidR="00871E0C" w:rsidRDefault="00871E0C" w:rsidP="00E44C83">
      <w:pPr>
        <w:jc w:val="both"/>
        <w:rPr>
          <w:rFonts w:cs="Arial"/>
          <w:b/>
          <w:sz w:val="20"/>
          <w:u w:val="single"/>
        </w:rPr>
      </w:pPr>
    </w:p>
    <w:p w14:paraId="4FE06117" w14:textId="77777777" w:rsidR="00593A34" w:rsidRPr="004F5EA4" w:rsidRDefault="00593A34" w:rsidP="00E44C83">
      <w:pPr>
        <w:jc w:val="both"/>
        <w:rPr>
          <w:rFonts w:cs="Arial"/>
          <w:b/>
          <w:sz w:val="20"/>
          <w:u w:val="single"/>
        </w:rPr>
      </w:pPr>
    </w:p>
    <w:p w14:paraId="6DF98885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18F73601" w14:textId="77777777"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14:paraId="5EDF7630" w14:textId="77777777" w:rsidR="00E1585D" w:rsidRPr="004F5EA4" w:rsidRDefault="00E1585D" w:rsidP="00367FAC">
      <w:pPr>
        <w:jc w:val="both"/>
        <w:rPr>
          <w:rFonts w:cs="Arial"/>
          <w:sz w:val="20"/>
        </w:rPr>
      </w:pPr>
    </w:p>
    <w:p w14:paraId="3DC6079F" w14:textId="198E6DF4" w:rsidR="00A21655" w:rsidRDefault="00A21655" w:rsidP="00A21655">
      <w:pPr>
        <w:jc w:val="both"/>
        <w:rPr>
          <w:rFonts w:cs="Arial"/>
          <w:sz w:val="20"/>
          <w:lang w:eastAsia="sl-SI"/>
        </w:rPr>
      </w:pPr>
      <w:r>
        <w:rPr>
          <w:sz w:val="20"/>
        </w:rPr>
        <w:t xml:space="preserve">Ponudnik mora </w:t>
      </w:r>
      <w:r w:rsidRPr="00197861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 xml:space="preserve">najkasneje </w:t>
      </w:r>
      <w:r w:rsidRPr="00A52996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 xml:space="preserve">do </w:t>
      </w:r>
      <w:r w:rsidR="00A52996" w:rsidRPr="00A52996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>26</w:t>
      </w:r>
      <w:r w:rsidRPr="00A52996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 xml:space="preserve">. </w:t>
      </w:r>
      <w:r w:rsidR="00A52996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>10</w:t>
      </w:r>
      <w:r w:rsidRPr="00197861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>. 202</w:t>
      </w:r>
      <w:r w:rsidR="004C2165" w:rsidRPr="00197861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>1</w:t>
      </w:r>
      <w:r>
        <w:rPr>
          <w:b/>
          <w:bCs/>
          <w:color w:val="000000"/>
          <w:sz w:val="20"/>
          <w:shd w:val="clear" w:color="auto" w:fill="DEEAF6"/>
        </w:rPr>
        <w:t xml:space="preserve"> </w:t>
      </w:r>
      <w:r>
        <w:rPr>
          <w:sz w:val="20"/>
        </w:rPr>
        <w:t xml:space="preserve">s priporočeno pošiljko na naslov: Ministrstvo za javno upravo, Tržaška cesta 21, Ljubljana, z nazivom zadeve »ponudba v zadevi </w:t>
      </w:r>
      <w:r w:rsidR="00927BFC">
        <w:rPr>
          <w:sz w:val="20"/>
        </w:rPr>
        <w:t>477-45/2012-MPJU</w:t>
      </w:r>
      <w:r>
        <w:rPr>
          <w:sz w:val="20"/>
        </w:rPr>
        <w:t xml:space="preserve"> – NE ODPIRAJ« poslati:</w:t>
      </w:r>
    </w:p>
    <w:p w14:paraId="711F4616" w14:textId="77777777" w:rsidR="00A21655" w:rsidRDefault="00A21655" w:rsidP="00A21655">
      <w:pPr>
        <w:numPr>
          <w:ilvl w:val="0"/>
          <w:numId w:val="23"/>
        </w:numPr>
        <w:spacing w:line="260" w:lineRule="exact"/>
        <w:jc w:val="both"/>
        <w:rPr>
          <w:rFonts w:ascii="Calibri" w:hAnsi="Calibri" w:cs="Calibri"/>
          <w:sz w:val="20"/>
        </w:rPr>
      </w:pPr>
      <w:r>
        <w:rPr>
          <w:sz w:val="20"/>
        </w:rPr>
        <w:t>izpolnjen in lastnoročno podpisan obrazec, ki je priloga 1 te objave ter</w:t>
      </w:r>
    </w:p>
    <w:p w14:paraId="57D0A656" w14:textId="77777777" w:rsidR="00A21655" w:rsidRDefault="00A21655" w:rsidP="00A21655">
      <w:pPr>
        <w:numPr>
          <w:ilvl w:val="0"/>
          <w:numId w:val="23"/>
        </w:numPr>
        <w:spacing w:line="260" w:lineRule="exact"/>
        <w:jc w:val="both"/>
        <w:rPr>
          <w:sz w:val="20"/>
        </w:rPr>
      </w:pPr>
      <w:r>
        <w:rPr>
          <w:sz w:val="20"/>
        </w:rPr>
        <w:t>kopijo osebnega dokumenta (potni list ali osebno izkaznico) – velja za fizične osebe in s.p.-je.</w:t>
      </w:r>
    </w:p>
    <w:p w14:paraId="7A8A2441" w14:textId="77777777" w:rsidR="00A21655" w:rsidRPr="002E7CB9" w:rsidRDefault="00A21655" w:rsidP="00A21655">
      <w:pPr>
        <w:rPr>
          <w:rFonts w:eastAsia="Calibri"/>
          <w:b/>
          <w:bCs/>
          <w:sz w:val="20"/>
        </w:rPr>
      </w:pPr>
    </w:p>
    <w:p w14:paraId="209DCAD9" w14:textId="4066BF3E" w:rsidR="00A21655" w:rsidRPr="002E7CB9" w:rsidRDefault="00A21655" w:rsidP="003E35E1">
      <w:pPr>
        <w:jc w:val="both"/>
        <w:rPr>
          <w:sz w:val="20"/>
        </w:rPr>
      </w:pPr>
      <w:r>
        <w:rPr>
          <w:sz w:val="20"/>
        </w:rPr>
        <w:t xml:space="preserve">Šteje se, da je prijava pravočasna, če je oddana na pošto priporočeno, </w:t>
      </w:r>
      <w:r>
        <w:rPr>
          <w:sz w:val="20"/>
          <w:u w:val="single"/>
        </w:rPr>
        <w:t>in prispe na naslov organizatorja</w:t>
      </w:r>
      <w:r>
        <w:rPr>
          <w:sz w:val="20"/>
        </w:rPr>
        <w:t xml:space="preserve"> </w:t>
      </w:r>
      <w:r w:rsidRPr="00C44BFF">
        <w:rPr>
          <w:b/>
          <w:bCs/>
          <w:color w:val="000000"/>
          <w:sz w:val="20"/>
          <w:shd w:val="clear" w:color="auto" w:fill="DEEAF6"/>
        </w:rPr>
        <w:t xml:space="preserve">najkasneje do </w:t>
      </w:r>
      <w:r w:rsidR="00A52996">
        <w:rPr>
          <w:b/>
          <w:bCs/>
          <w:color w:val="000000"/>
          <w:sz w:val="20"/>
          <w:shd w:val="clear" w:color="auto" w:fill="DEEAF6"/>
        </w:rPr>
        <w:t>26. 10</w:t>
      </w:r>
      <w:r w:rsidRPr="00C44BFF">
        <w:rPr>
          <w:b/>
          <w:bCs/>
          <w:color w:val="000000"/>
          <w:sz w:val="20"/>
          <w:shd w:val="clear" w:color="auto" w:fill="DEEAF6"/>
        </w:rPr>
        <w:t>. 202</w:t>
      </w:r>
      <w:r w:rsidR="004C2165" w:rsidRPr="00C44BFF">
        <w:rPr>
          <w:b/>
          <w:bCs/>
          <w:color w:val="000000"/>
          <w:sz w:val="20"/>
          <w:shd w:val="clear" w:color="auto" w:fill="DEEAF6"/>
        </w:rPr>
        <w:t>1</w:t>
      </w:r>
      <w:r w:rsidRPr="00C44BFF">
        <w:rPr>
          <w:b/>
          <w:bCs/>
          <w:color w:val="000000"/>
          <w:sz w:val="20"/>
          <w:shd w:val="clear" w:color="auto" w:fill="DEEAF6"/>
        </w:rPr>
        <w:t xml:space="preserve"> do 15:00 ure. </w:t>
      </w:r>
      <w:r>
        <w:rPr>
          <w:b/>
          <w:bCs/>
          <w:color w:val="000000"/>
          <w:sz w:val="20"/>
          <w:shd w:val="clear" w:color="auto" w:fill="DEEAF6"/>
        </w:rPr>
        <w:t>Ponudbe, predložene po izteku roka bodo izločene iz postopka</w:t>
      </w:r>
      <w:r>
        <w:rPr>
          <w:sz w:val="20"/>
        </w:rPr>
        <w:t xml:space="preserve">. </w:t>
      </w:r>
    </w:p>
    <w:p w14:paraId="607BBCC6" w14:textId="77777777" w:rsidR="00367FAC" w:rsidRPr="00367FAC" w:rsidRDefault="00367FAC" w:rsidP="00367FAC">
      <w:pPr>
        <w:outlineLvl w:val="1"/>
        <w:rPr>
          <w:rFonts w:cs="Arial"/>
          <w:bCs/>
          <w:sz w:val="20"/>
          <w:lang w:eastAsia="sl-SI"/>
        </w:rPr>
      </w:pPr>
    </w:p>
    <w:p w14:paraId="0605DEE3" w14:textId="77777777" w:rsidR="00871E0C" w:rsidRDefault="00367FAC" w:rsidP="00E1585D">
      <w:pPr>
        <w:jc w:val="both"/>
        <w:rPr>
          <w:rFonts w:cs="Arial"/>
          <w:b/>
          <w:sz w:val="20"/>
          <w:u w:val="single"/>
        </w:rPr>
      </w:pPr>
      <w:r w:rsidRPr="00367FAC">
        <w:rPr>
          <w:rFonts w:cs="Arial"/>
          <w:bCs/>
          <w:sz w:val="20"/>
          <w:lang w:eastAsia="sl-SI"/>
        </w:rPr>
        <w:lastRenderedPageBreak/>
        <w:t xml:space="preserve">Odpiranje ponudb </w:t>
      </w:r>
      <w:r w:rsidR="00E1585D" w:rsidRPr="00E1585D">
        <w:rPr>
          <w:rFonts w:cs="Arial"/>
          <w:bCs/>
          <w:sz w:val="20"/>
          <w:u w:val="single"/>
          <w:lang w:eastAsia="sl-SI"/>
        </w:rPr>
        <w:t xml:space="preserve">NE </w:t>
      </w:r>
      <w:r w:rsidR="00871E0C">
        <w:rPr>
          <w:rFonts w:cs="Arial"/>
          <w:bCs/>
          <w:sz w:val="20"/>
          <w:u w:val="single"/>
          <w:lang w:eastAsia="sl-SI"/>
        </w:rPr>
        <w:t>BO</w:t>
      </w:r>
      <w:r w:rsidRPr="00367FAC">
        <w:rPr>
          <w:rFonts w:cs="Arial"/>
          <w:bCs/>
          <w:sz w:val="20"/>
          <w:u w:val="single"/>
          <w:lang w:eastAsia="sl-SI"/>
        </w:rPr>
        <w:t xml:space="preserve"> javno</w:t>
      </w:r>
      <w:r w:rsidR="00E1585D">
        <w:rPr>
          <w:rFonts w:cs="Arial"/>
          <w:bCs/>
          <w:sz w:val="20"/>
          <w:u w:val="single"/>
          <w:lang w:eastAsia="sl-SI"/>
        </w:rPr>
        <w:t>.</w:t>
      </w:r>
    </w:p>
    <w:p w14:paraId="2A444D9C" w14:textId="77777777" w:rsidR="00871E0C" w:rsidRPr="007E14BC" w:rsidRDefault="00871E0C" w:rsidP="00871E0C">
      <w:pPr>
        <w:jc w:val="center"/>
        <w:rPr>
          <w:rFonts w:cs="Arial"/>
          <w:b/>
          <w:sz w:val="20"/>
          <w:u w:val="single"/>
        </w:rPr>
      </w:pPr>
    </w:p>
    <w:p w14:paraId="1962146B" w14:textId="77777777" w:rsidR="00367FAC" w:rsidRPr="00367FAC" w:rsidRDefault="00367FAC" w:rsidP="00871E0C">
      <w:pPr>
        <w:outlineLvl w:val="1"/>
        <w:rPr>
          <w:rFonts w:cs="Arial"/>
          <w:bCs/>
          <w:sz w:val="20"/>
          <w:lang w:eastAsia="sl-SI"/>
        </w:rPr>
      </w:pPr>
      <w:r w:rsidRPr="00367FAC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 w:rsidR="00E1585D">
        <w:rPr>
          <w:rFonts w:cs="Arial"/>
          <w:bCs/>
          <w:sz w:val="20"/>
          <w:lang w:eastAsia="sl-SI"/>
        </w:rPr>
        <w:t>najkasneje 7 dni po zaključenem odpiranju ponudb</w:t>
      </w:r>
      <w:r w:rsidRPr="00367FAC">
        <w:rPr>
          <w:rFonts w:cs="Arial"/>
          <w:bCs/>
          <w:sz w:val="20"/>
          <w:lang w:eastAsia="sl-SI"/>
        </w:rPr>
        <w:t>.</w:t>
      </w:r>
    </w:p>
    <w:p w14:paraId="62B60FEE" w14:textId="77777777" w:rsidR="00367FAC" w:rsidRDefault="00367FAC" w:rsidP="00367FAC">
      <w:pPr>
        <w:rPr>
          <w:rFonts w:cs="Arial"/>
          <w:sz w:val="20"/>
          <w:lang w:eastAsia="sl-SI"/>
        </w:rPr>
      </w:pPr>
    </w:p>
    <w:p w14:paraId="7D8E0D1A" w14:textId="77777777" w:rsidR="00593A34" w:rsidRPr="00367FAC" w:rsidRDefault="00593A34" w:rsidP="00367FAC">
      <w:pPr>
        <w:rPr>
          <w:rFonts w:cs="Arial"/>
          <w:sz w:val="20"/>
          <w:lang w:eastAsia="sl-SI"/>
        </w:rPr>
      </w:pPr>
    </w:p>
    <w:p w14:paraId="4D999103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175CEF97" w14:textId="07D8F100" w:rsidR="00BB7214" w:rsidRPr="004F5EA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>Za dodatne informacije v zvezi s predmet</w:t>
      </w:r>
      <w:r w:rsidR="008B7D7B" w:rsidRPr="004F5EA4">
        <w:rPr>
          <w:rStyle w:val="Hiperpovezava"/>
          <w:rFonts w:cs="Arial"/>
          <w:color w:val="auto"/>
          <w:sz w:val="20"/>
          <w:u w:val="none"/>
        </w:rPr>
        <w:t>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927BFC">
        <w:rPr>
          <w:rStyle w:val="Hiperpovezava"/>
          <w:rFonts w:cs="Arial"/>
          <w:color w:val="auto"/>
          <w:sz w:val="20"/>
          <w:u w:val="none"/>
        </w:rPr>
        <w:t>Lucijo Srebernjak,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927BFC">
        <w:rPr>
          <w:rStyle w:val="Hiperpovezava"/>
          <w:rFonts w:cs="Arial"/>
          <w:color w:val="auto"/>
          <w:sz w:val="20"/>
          <w:u w:val="none"/>
        </w:rPr>
        <w:t>1660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927BFC" w:rsidRPr="001C09CF">
          <w:rPr>
            <w:rStyle w:val="Hiperpovezava"/>
            <w:rFonts w:cs="Arial"/>
            <w:sz w:val="20"/>
          </w:rPr>
          <w:t>lucija.srebernjak@gov.si</w:t>
        </w:r>
      </w:hyperlink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927BFC">
        <w:rPr>
          <w:rStyle w:val="Hiperpovezava"/>
          <w:rFonts w:cs="Arial"/>
          <w:color w:val="auto"/>
          <w:sz w:val="20"/>
          <w:u w:val="none"/>
        </w:rPr>
        <w:t xml:space="preserve"> Ogled nepremičnine je mogoč le na podlagi predhodne najave na navedene kontakte.</w:t>
      </w:r>
      <w:r w:rsidR="0003776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636042FA" w14:textId="77777777" w:rsidR="0044442A" w:rsidRDefault="0044442A" w:rsidP="00E44C83">
      <w:pPr>
        <w:jc w:val="both"/>
        <w:rPr>
          <w:rFonts w:cs="Arial"/>
          <w:b/>
          <w:sz w:val="20"/>
          <w:u w:val="single"/>
        </w:rPr>
      </w:pPr>
    </w:p>
    <w:p w14:paraId="7EF669D3" w14:textId="77777777" w:rsidR="0044442A" w:rsidRDefault="0044442A" w:rsidP="00E44C83">
      <w:pPr>
        <w:jc w:val="both"/>
        <w:rPr>
          <w:rFonts w:cs="Arial"/>
          <w:b/>
          <w:sz w:val="20"/>
          <w:u w:val="single"/>
        </w:rPr>
      </w:pPr>
    </w:p>
    <w:p w14:paraId="4E46D144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0DD7033C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0CA3CCFF" w14:textId="77777777" w:rsidR="00266117" w:rsidRDefault="00266117" w:rsidP="007434F9">
      <w:pPr>
        <w:jc w:val="both"/>
        <w:rPr>
          <w:rFonts w:cs="Arial"/>
          <w:sz w:val="20"/>
        </w:rPr>
      </w:pPr>
    </w:p>
    <w:p w14:paraId="335091BF" w14:textId="77777777" w:rsidR="006A55BC" w:rsidRDefault="006A55BC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</w:p>
    <w:p w14:paraId="34F41119" w14:textId="11791078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10.</w:t>
      </w:r>
      <w:r>
        <w:rPr>
          <w:rFonts w:cs="Arial"/>
          <w:b/>
          <w:bCs/>
          <w:sz w:val="20"/>
          <w:u w:val="single"/>
        </w:rPr>
        <w:t xml:space="preserve"> Objava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1240B537" w14:textId="7D3F4DD9" w:rsidR="007434F9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009A7AF7" w14:textId="2B950A80" w:rsidR="00E81BE8" w:rsidRDefault="00903668" w:rsidP="007434F9">
      <w:pPr>
        <w:jc w:val="both"/>
        <w:rPr>
          <w:rFonts w:cs="Arial"/>
          <w:bCs/>
          <w:sz w:val="20"/>
        </w:rPr>
      </w:pPr>
      <w:hyperlink r:id="rId9" w:history="1">
        <w:r w:rsidR="00E81BE8" w:rsidRPr="0041070B">
          <w:rPr>
            <w:rStyle w:val="Hiperpovezava"/>
            <w:rFonts w:cs="Arial"/>
            <w:bCs/>
            <w:sz w:val="20"/>
          </w:rPr>
          <w:t>https://www.gov.si/teme/stvarno-premozenje-drzave/</w:t>
        </w:r>
      </w:hyperlink>
      <w:r w:rsidR="00E81BE8">
        <w:rPr>
          <w:rFonts w:cs="Arial"/>
          <w:bCs/>
          <w:sz w:val="20"/>
        </w:rPr>
        <w:t xml:space="preserve">. </w:t>
      </w:r>
    </w:p>
    <w:p w14:paraId="62DB1855" w14:textId="77777777" w:rsidR="00E81BE8" w:rsidRPr="008B7D32" w:rsidRDefault="00E81BE8" w:rsidP="007434F9">
      <w:pPr>
        <w:jc w:val="both"/>
        <w:rPr>
          <w:rFonts w:cs="Arial"/>
          <w:bCs/>
          <w:sz w:val="20"/>
        </w:rPr>
      </w:pPr>
    </w:p>
    <w:p w14:paraId="1E1B9BFF" w14:textId="77777777" w:rsidR="00983BBC" w:rsidRDefault="00983BBC" w:rsidP="007434F9">
      <w:pPr>
        <w:jc w:val="both"/>
        <w:rPr>
          <w:rFonts w:cs="Arial"/>
          <w:sz w:val="20"/>
        </w:rPr>
      </w:pPr>
    </w:p>
    <w:p w14:paraId="3600385B" w14:textId="77777777" w:rsidR="006A55BC" w:rsidRDefault="006A55BC" w:rsidP="007434F9">
      <w:pPr>
        <w:jc w:val="both"/>
        <w:rPr>
          <w:rFonts w:cs="Arial"/>
          <w:sz w:val="20"/>
        </w:rPr>
      </w:pPr>
    </w:p>
    <w:p w14:paraId="417EB9D9" w14:textId="2DF0E566" w:rsidR="00593A34" w:rsidRPr="00125630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na podlagi pooblastila št. 1004-</w:t>
      </w:r>
      <w:r w:rsidR="00927BFC">
        <w:rPr>
          <w:rFonts w:cs="Arial"/>
          <w:b/>
          <w:bCs/>
          <w:sz w:val="20"/>
        </w:rPr>
        <w:t>113/2015/64</w:t>
      </w:r>
      <w:r w:rsidRPr="00125630">
        <w:rPr>
          <w:rFonts w:cs="Arial"/>
          <w:b/>
          <w:bCs/>
          <w:sz w:val="20"/>
        </w:rPr>
        <w:t xml:space="preserve"> z dne </w:t>
      </w:r>
      <w:r w:rsidR="00E81BE8">
        <w:rPr>
          <w:rFonts w:cs="Arial"/>
          <w:b/>
          <w:bCs/>
          <w:sz w:val="20"/>
        </w:rPr>
        <w:t>15</w:t>
      </w:r>
      <w:r w:rsidRPr="00125630">
        <w:rPr>
          <w:rFonts w:cs="Arial"/>
          <w:b/>
          <w:bCs/>
          <w:sz w:val="20"/>
        </w:rPr>
        <w:t>.</w:t>
      </w:r>
      <w:r w:rsidR="004259DB">
        <w:rPr>
          <w:rFonts w:cs="Arial"/>
          <w:b/>
          <w:bCs/>
          <w:sz w:val="20"/>
        </w:rPr>
        <w:t xml:space="preserve"> </w:t>
      </w:r>
      <w:r w:rsidRPr="00125630">
        <w:rPr>
          <w:rFonts w:cs="Arial"/>
          <w:b/>
          <w:bCs/>
          <w:sz w:val="20"/>
        </w:rPr>
        <w:t>4.</w:t>
      </w:r>
      <w:r w:rsidR="004259DB">
        <w:rPr>
          <w:rFonts w:cs="Arial"/>
          <w:b/>
          <w:bCs/>
          <w:sz w:val="20"/>
        </w:rPr>
        <w:t xml:space="preserve"> </w:t>
      </w:r>
      <w:r w:rsidRPr="00125630">
        <w:rPr>
          <w:rFonts w:cs="Arial"/>
          <w:b/>
          <w:bCs/>
          <w:sz w:val="20"/>
        </w:rPr>
        <w:t>202</w:t>
      </w:r>
      <w:r w:rsidR="00E81BE8">
        <w:rPr>
          <w:rFonts w:cs="Arial"/>
          <w:b/>
          <w:bCs/>
          <w:sz w:val="20"/>
        </w:rPr>
        <w:t>1</w:t>
      </w:r>
    </w:p>
    <w:p w14:paraId="35AC9BEA" w14:textId="735D14A5" w:rsidR="00593A34" w:rsidRPr="00125630" w:rsidRDefault="00927BFC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>Maja Pogačar</w:t>
      </w:r>
    </w:p>
    <w:p w14:paraId="39E630EE" w14:textId="2368E364" w:rsidR="00593A34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generaln</w:t>
      </w:r>
      <w:r w:rsidR="00927BFC">
        <w:rPr>
          <w:rFonts w:cs="Arial"/>
          <w:b/>
          <w:bCs/>
          <w:sz w:val="20"/>
        </w:rPr>
        <w:t>a</w:t>
      </w:r>
      <w:r w:rsidRPr="00125630">
        <w:rPr>
          <w:rFonts w:cs="Arial"/>
          <w:b/>
          <w:bCs/>
          <w:sz w:val="20"/>
        </w:rPr>
        <w:t xml:space="preserve"> direktoric</w:t>
      </w:r>
      <w:r w:rsidR="00927BFC">
        <w:rPr>
          <w:rFonts w:cs="Arial"/>
          <w:b/>
          <w:bCs/>
          <w:sz w:val="20"/>
        </w:rPr>
        <w:t>a</w:t>
      </w:r>
    </w:p>
    <w:p w14:paraId="18CE8FCC" w14:textId="0FEE3013" w:rsidR="00E81BE8" w:rsidRDefault="00E81BE8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>Direktorata za stvarno premoženje</w:t>
      </w:r>
    </w:p>
    <w:p w14:paraId="3FB710C2" w14:textId="6D0AC3BB" w:rsidR="00E822C6" w:rsidRDefault="00E822C6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</w:p>
    <w:p w14:paraId="5103D44B" w14:textId="77777777" w:rsidR="00E822C6" w:rsidRDefault="00E822C6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</w:p>
    <w:p w14:paraId="4DD264CA" w14:textId="6DA669BD" w:rsidR="00C3397C" w:rsidRDefault="00C3397C" w:rsidP="00927BFC">
      <w:pPr>
        <w:jc w:val="both"/>
        <w:rPr>
          <w:rFonts w:cs="Arial"/>
          <w:noProof/>
          <w:sz w:val="20"/>
        </w:rPr>
      </w:pPr>
    </w:p>
    <w:p w14:paraId="24336F3F" w14:textId="3FA588FA" w:rsidR="00927BFC" w:rsidRDefault="00927BFC" w:rsidP="00927BFC">
      <w:pPr>
        <w:jc w:val="both"/>
        <w:rPr>
          <w:rFonts w:cs="Arial"/>
          <w:sz w:val="20"/>
        </w:rPr>
      </w:pPr>
      <w:r>
        <w:rPr>
          <w:noProof/>
        </w:rPr>
        <w:drawing>
          <wp:inline distT="0" distB="0" distL="0" distR="0" wp14:anchorId="6CB23399" wp14:editId="4A2FF00F">
            <wp:extent cx="5396230" cy="3920490"/>
            <wp:effectExtent l="0" t="0" r="0" b="3810"/>
            <wp:docPr id="2" name="Slika 2" descr="Orto foto posnetek nepremični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Orto foto posnetek nepremičnine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3920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4AFF8" w14:textId="271342FB" w:rsidR="007D69EA" w:rsidRDefault="007D69EA" w:rsidP="00927BFC">
      <w:pPr>
        <w:jc w:val="both"/>
        <w:rPr>
          <w:rFonts w:cs="Arial"/>
          <w:sz w:val="20"/>
        </w:rPr>
      </w:pPr>
      <w:r>
        <w:rPr>
          <w:rFonts w:cs="Arial"/>
          <w:sz w:val="20"/>
        </w:rPr>
        <w:lastRenderedPageBreak/>
        <w:t>Pogled na objekt v letu 2013:</w:t>
      </w:r>
    </w:p>
    <w:p w14:paraId="018D5341" w14:textId="25BF8762" w:rsidR="007D69EA" w:rsidRDefault="007D69EA" w:rsidP="00927BFC">
      <w:pPr>
        <w:jc w:val="both"/>
        <w:rPr>
          <w:rFonts w:cs="Arial"/>
          <w:sz w:val="20"/>
        </w:rPr>
      </w:pPr>
    </w:p>
    <w:p w14:paraId="3FB978DE" w14:textId="77777777" w:rsidR="007D69EA" w:rsidRDefault="007D69EA" w:rsidP="00927BFC">
      <w:pPr>
        <w:jc w:val="both"/>
        <w:rPr>
          <w:rFonts w:cs="Arial"/>
          <w:sz w:val="20"/>
        </w:rPr>
      </w:pPr>
    </w:p>
    <w:p w14:paraId="1E10AC8C" w14:textId="28FD4DF5" w:rsidR="007D69EA" w:rsidRDefault="007D69EA" w:rsidP="00927BFC">
      <w:pPr>
        <w:jc w:val="both"/>
        <w:rPr>
          <w:rFonts w:cs="Arial"/>
          <w:sz w:val="20"/>
        </w:rPr>
      </w:pPr>
      <w:r w:rsidRPr="007D69EA">
        <w:rPr>
          <w:rFonts w:cs="Arial"/>
          <w:noProof/>
          <w:sz w:val="20"/>
        </w:rPr>
        <w:drawing>
          <wp:inline distT="0" distB="0" distL="0" distR="0" wp14:anchorId="4D3C464C" wp14:editId="3035E5DE">
            <wp:extent cx="5396230" cy="2807335"/>
            <wp:effectExtent l="0" t="0" r="0" b="0"/>
            <wp:docPr id="3" name="Slika 3" descr="Google street posnetek objekta - oktober 2013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Google street posnetek objekta - oktober 2013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280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A48161" w14:textId="6C1FAF58" w:rsidR="007D69EA" w:rsidRDefault="007D69EA" w:rsidP="00927BFC">
      <w:pPr>
        <w:jc w:val="both"/>
        <w:rPr>
          <w:rFonts w:cs="Arial"/>
          <w:sz w:val="20"/>
        </w:rPr>
      </w:pPr>
    </w:p>
    <w:p w14:paraId="1696A98C" w14:textId="2CF32CF6" w:rsidR="007D69EA" w:rsidRDefault="007D69EA" w:rsidP="00927BFC">
      <w:pPr>
        <w:jc w:val="both"/>
        <w:rPr>
          <w:rFonts w:cs="Arial"/>
          <w:sz w:val="20"/>
        </w:rPr>
      </w:pPr>
    </w:p>
    <w:p w14:paraId="0810AFB0" w14:textId="3AF7AB01" w:rsidR="007D69EA" w:rsidRDefault="007D69EA" w:rsidP="00927BFC">
      <w:pPr>
        <w:jc w:val="both"/>
        <w:rPr>
          <w:rFonts w:cs="Arial"/>
          <w:sz w:val="20"/>
        </w:rPr>
      </w:pPr>
      <w:r w:rsidRPr="007D69EA">
        <w:rPr>
          <w:rFonts w:cs="Arial"/>
          <w:noProof/>
          <w:sz w:val="20"/>
        </w:rPr>
        <w:drawing>
          <wp:inline distT="0" distB="0" distL="0" distR="0" wp14:anchorId="2FA97CA1" wp14:editId="13606014">
            <wp:extent cx="5396230" cy="4203065"/>
            <wp:effectExtent l="0" t="0" r="0" b="6985"/>
            <wp:docPr id="4" name="Slika 4" descr="Google street posnetek objekta  - oktober 2013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 descr="Google street posnetek objekta  - oktober 2013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420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D69EA" w:rsidSect="00783310">
      <w:headerReference w:type="default" r:id="rId13"/>
      <w:footerReference w:type="even" r:id="rId14"/>
      <w:footerReference w:type="default" r:id="rId15"/>
      <w:headerReference w:type="first" r:id="rId16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098FFA" w14:textId="77777777" w:rsidR="009D0CE4" w:rsidRDefault="009D0CE4">
      <w:r>
        <w:separator/>
      </w:r>
    </w:p>
  </w:endnote>
  <w:endnote w:type="continuationSeparator" w:id="0">
    <w:p w14:paraId="7B1F0805" w14:textId="77777777" w:rsidR="009D0CE4" w:rsidRDefault="009D0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F1FAA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2A787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0A821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F2CFFDA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DA2981" w14:textId="77777777" w:rsidR="009D0CE4" w:rsidRDefault="009D0CE4">
      <w:r>
        <w:separator/>
      </w:r>
    </w:p>
  </w:footnote>
  <w:footnote w:type="continuationSeparator" w:id="0">
    <w:p w14:paraId="3F1BBC77" w14:textId="77777777" w:rsidR="009D0CE4" w:rsidRDefault="009D0C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02EBE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F1EE30" w14:textId="77777777" w:rsidTr="007C6E67">
      <w:trPr>
        <w:trHeight w:val="980"/>
      </w:trPr>
      <w:tc>
        <w:tcPr>
          <w:tcW w:w="657" w:type="dxa"/>
        </w:tcPr>
        <w:p w14:paraId="2AC82E2D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DAA49F9" wp14:editId="58E48C4E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CA02F04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8388EEA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CCF4E0B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74B7A6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</w:t>
    </w:r>
    <w:r w:rsidR="00593A34">
      <w:rPr>
        <w:rFonts w:cs="Arial"/>
        <w:sz w:val="16"/>
      </w:rPr>
      <w:t>0</w:t>
    </w:r>
  </w:p>
  <w:p w14:paraId="05A2DE5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4396AA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BE6755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17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13"/>
  </w:num>
  <w:num w:numId="15">
    <w:abstractNumId w:val="5"/>
  </w:num>
  <w:num w:numId="16">
    <w:abstractNumId w:val="14"/>
  </w:num>
  <w:num w:numId="17">
    <w:abstractNumId w:val="19"/>
  </w:num>
  <w:num w:numId="18">
    <w:abstractNumId w:val="21"/>
  </w:num>
  <w:num w:numId="19">
    <w:abstractNumId w:val="12"/>
  </w:num>
  <w:num w:numId="20">
    <w:abstractNumId w:val="20"/>
  </w:num>
  <w:num w:numId="21">
    <w:abstractNumId w:val="2"/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8193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73E0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56AC"/>
    <w:rsid w:val="000F083F"/>
    <w:rsid w:val="00105521"/>
    <w:rsid w:val="0012192D"/>
    <w:rsid w:val="00122202"/>
    <w:rsid w:val="00125630"/>
    <w:rsid w:val="001256E8"/>
    <w:rsid w:val="001262E2"/>
    <w:rsid w:val="00132AC3"/>
    <w:rsid w:val="001344D9"/>
    <w:rsid w:val="001357B2"/>
    <w:rsid w:val="001364B1"/>
    <w:rsid w:val="001403B2"/>
    <w:rsid w:val="0014272F"/>
    <w:rsid w:val="00151D8D"/>
    <w:rsid w:val="00152339"/>
    <w:rsid w:val="00152C83"/>
    <w:rsid w:val="001534FA"/>
    <w:rsid w:val="001567F1"/>
    <w:rsid w:val="001576A9"/>
    <w:rsid w:val="00157886"/>
    <w:rsid w:val="00165A9E"/>
    <w:rsid w:val="00166F1C"/>
    <w:rsid w:val="00174000"/>
    <w:rsid w:val="00176134"/>
    <w:rsid w:val="00182099"/>
    <w:rsid w:val="001825E7"/>
    <w:rsid w:val="0018355E"/>
    <w:rsid w:val="00185A48"/>
    <w:rsid w:val="001900E9"/>
    <w:rsid w:val="00194838"/>
    <w:rsid w:val="00197861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6720"/>
    <w:rsid w:val="001E7A0B"/>
    <w:rsid w:val="001F5946"/>
    <w:rsid w:val="001F730B"/>
    <w:rsid w:val="001F77F6"/>
    <w:rsid w:val="00201517"/>
    <w:rsid w:val="00202A77"/>
    <w:rsid w:val="0020359F"/>
    <w:rsid w:val="002106A0"/>
    <w:rsid w:val="002115A9"/>
    <w:rsid w:val="00213BD6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55194"/>
    <w:rsid w:val="00262FA5"/>
    <w:rsid w:val="00263203"/>
    <w:rsid w:val="00266117"/>
    <w:rsid w:val="00271CE5"/>
    <w:rsid w:val="00273DC6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61AC"/>
    <w:rsid w:val="002D710D"/>
    <w:rsid w:val="002E0C1B"/>
    <w:rsid w:val="002E0E21"/>
    <w:rsid w:val="002E1ECC"/>
    <w:rsid w:val="002E4C59"/>
    <w:rsid w:val="002E5123"/>
    <w:rsid w:val="002F09A6"/>
    <w:rsid w:val="002F19B9"/>
    <w:rsid w:val="002F29D2"/>
    <w:rsid w:val="002F3CDC"/>
    <w:rsid w:val="002F43C6"/>
    <w:rsid w:val="00300AB4"/>
    <w:rsid w:val="00307CB4"/>
    <w:rsid w:val="003102C1"/>
    <w:rsid w:val="0031486A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115"/>
    <w:rsid w:val="00390D23"/>
    <w:rsid w:val="00391D55"/>
    <w:rsid w:val="00393094"/>
    <w:rsid w:val="003A05F2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35E1"/>
    <w:rsid w:val="003E4854"/>
    <w:rsid w:val="003E69B7"/>
    <w:rsid w:val="003E7DCE"/>
    <w:rsid w:val="003F5EC6"/>
    <w:rsid w:val="003F63FC"/>
    <w:rsid w:val="003F75D0"/>
    <w:rsid w:val="004012F9"/>
    <w:rsid w:val="00402ABC"/>
    <w:rsid w:val="0040383E"/>
    <w:rsid w:val="0040755E"/>
    <w:rsid w:val="00413BCE"/>
    <w:rsid w:val="00413F33"/>
    <w:rsid w:val="0042221C"/>
    <w:rsid w:val="004259DB"/>
    <w:rsid w:val="004262B6"/>
    <w:rsid w:val="00426D7E"/>
    <w:rsid w:val="00430C16"/>
    <w:rsid w:val="004334CE"/>
    <w:rsid w:val="00433CBC"/>
    <w:rsid w:val="00435304"/>
    <w:rsid w:val="00441A04"/>
    <w:rsid w:val="00442633"/>
    <w:rsid w:val="00443605"/>
    <w:rsid w:val="0044442A"/>
    <w:rsid w:val="00444866"/>
    <w:rsid w:val="00445F6E"/>
    <w:rsid w:val="00446898"/>
    <w:rsid w:val="00450112"/>
    <w:rsid w:val="00452853"/>
    <w:rsid w:val="0045722C"/>
    <w:rsid w:val="00464756"/>
    <w:rsid w:val="00464DAC"/>
    <w:rsid w:val="004672FD"/>
    <w:rsid w:val="00480477"/>
    <w:rsid w:val="0048186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165"/>
    <w:rsid w:val="004C259D"/>
    <w:rsid w:val="004C48C2"/>
    <w:rsid w:val="004C49E3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1A21"/>
    <w:rsid w:val="00503BCF"/>
    <w:rsid w:val="005041D1"/>
    <w:rsid w:val="00504B7B"/>
    <w:rsid w:val="005072C2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869E9"/>
    <w:rsid w:val="00593A34"/>
    <w:rsid w:val="005B1231"/>
    <w:rsid w:val="005B126F"/>
    <w:rsid w:val="005B162D"/>
    <w:rsid w:val="005B45B7"/>
    <w:rsid w:val="005B4EA7"/>
    <w:rsid w:val="005B51F4"/>
    <w:rsid w:val="005C4A27"/>
    <w:rsid w:val="005C590D"/>
    <w:rsid w:val="005D0806"/>
    <w:rsid w:val="005D1EA2"/>
    <w:rsid w:val="005D660D"/>
    <w:rsid w:val="005D6AC2"/>
    <w:rsid w:val="005E12C7"/>
    <w:rsid w:val="005E143C"/>
    <w:rsid w:val="005E1AEB"/>
    <w:rsid w:val="005E1D3C"/>
    <w:rsid w:val="005E3967"/>
    <w:rsid w:val="005F13CA"/>
    <w:rsid w:val="005F27F3"/>
    <w:rsid w:val="005F4B33"/>
    <w:rsid w:val="005F7574"/>
    <w:rsid w:val="005F776C"/>
    <w:rsid w:val="006013D4"/>
    <w:rsid w:val="00601FFC"/>
    <w:rsid w:val="0060358C"/>
    <w:rsid w:val="00603846"/>
    <w:rsid w:val="00603ED6"/>
    <w:rsid w:val="006068CF"/>
    <w:rsid w:val="00606CD8"/>
    <w:rsid w:val="00607F9C"/>
    <w:rsid w:val="00611079"/>
    <w:rsid w:val="00613AB1"/>
    <w:rsid w:val="00623B06"/>
    <w:rsid w:val="0063188F"/>
    <w:rsid w:val="00632253"/>
    <w:rsid w:val="00633D9D"/>
    <w:rsid w:val="00642714"/>
    <w:rsid w:val="00643054"/>
    <w:rsid w:val="00644595"/>
    <w:rsid w:val="006455CE"/>
    <w:rsid w:val="00651288"/>
    <w:rsid w:val="00654E51"/>
    <w:rsid w:val="00656088"/>
    <w:rsid w:val="006563C2"/>
    <w:rsid w:val="006578CB"/>
    <w:rsid w:val="00657D64"/>
    <w:rsid w:val="00663915"/>
    <w:rsid w:val="00666586"/>
    <w:rsid w:val="00670515"/>
    <w:rsid w:val="00670FBD"/>
    <w:rsid w:val="00681366"/>
    <w:rsid w:val="006856C6"/>
    <w:rsid w:val="00686578"/>
    <w:rsid w:val="00692DF2"/>
    <w:rsid w:val="0069597E"/>
    <w:rsid w:val="006A55BC"/>
    <w:rsid w:val="006B1B87"/>
    <w:rsid w:val="006B1BDC"/>
    <w:rsid w:val="006C4A64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33F6"/>
    <w:rsid w:val="006F471E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2906"/>
    <w:rsid w:val="00783158"/>
    <w:rsid w:val="00783310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9EA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46C6A"/>
    <w:rsid w:val="00847C53"/>
    <w:rsid w:val="008561B9"/>
    <w:rsid w:val="00861617"/>
    <w:rsid w:val="00871E0C"/>
    <w:rsid w:val="00872DAB"/>
    <w:rsid w:val="00874478"/>
    <w:rsid w:val="0088043C"/>
    <w:rsid w:val="00881781"/>
    <w:rsid w:val="008852E0"/>
    <w:rsid w:val="008906C9"/>
    <w:rsid w:val="00890713"/>
    <w:rsid w:val="00891BE1"/>
    <w:rsid w:val="00894E2C"/>
    <w:rsid w:val="00895AEC"/>
    <w:rsid w:val="008A3040"/>
    <w:rsid w:val="008A389A"/>
    <w:rsid w:val="008A617C"/>
    <w:rsid w:val="008A7CCB"/>
    <w:rsid w:val="008B2EAD"/>
    <w:rsid w:val="008B7D7B"/>
    <w:rsid w:val="008C1885"/>
    <w:rsid w:val="008C5738"/>
    <w:rsid w:val="008C5AB8"/>
    <w:rsid w:val="008D04F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3668"/>
    <w:rsid w:val="00906459"/>
    <w:rsid w:val="00907479"/>
    <w:rsid w:val="00910B63"/>
    <w:rsid w:val="00914C97"/>
    <w:rsid w:val="00914F8E"/>
    <w:rsid w:val="00915D90"/>
    <w:rsid w:val="00915F33"/>
    <w:rsid w:val="00916DDA"/>
    <w:rsid w:val="00917DF5"/>
    <w:rsid w:val="00922FB2"/>
    <w:rsid w:val="00924E3C"/>
    <w:rsid w:val="00927BFC"/>
    <w:rsid w:val="0093149E"/>
    <w:rsid w:val="009332FE"/>
    <w:rsid w:val="00935152"/>
    <w:rsid w:val="00942D33"/>
    <w:rsid w:val="0094450C"/>
    <w:rsid w:val="00945D08"/>
    <w:rsid w:val="0095240C"/>
    <w:rsid w:val="009577D7"/>
    <w:rsid w:val="00957E05"/>
    <w:rsid w:val="00960C9C"/>
    <w:rsid w:val="009612BB"/>
    <w:rsid w:val="009671D7"/>
    <w:rsid w:val="009751C1"/>
    <w:rsid w:val="009761E1"/>
    <w:rsid w:val="00981606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0359"/>
    <w:rsid w:val="009C550F"/>
    <w:rsid w:val="009C7C1C"/>
    <w:rsid w:val="009D0CE4"/>
    <w:rsid w:val="009D748A"/>
    <w:rsid w:val="009E0ADD"/>
    <w:rsid w:val="009E1D51"/>
    <w:rsid w:val="009E3F45"/>
    <w:rsid w:val="009E6A19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34DC0"/>
    <w:rsid w:val="00A409D9"/>
    <w:rsid w:val="00A4236A"/>
    <w:rsid w:val="00A45C0D"/>
    <w:rsid w:val="00A473FB"/>
    <w:rsid w:val="00A5039D"/>
    <w:rsid w:val="00A52996"/>
    <w:rsid w:val="00A55B8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87A51"/>
    <w:rsid w:val="00A93D92"/>
    <w:rsid w:val="00AA2C31"/>
    <w:rsid w:val="00AA45B4"/>
    <w:rsid w:val="00AA6CA5"/>
    <w:rsid w:val="00AA744E"/>
    <w:rsid w:val="00AA77E7"/>
    <w:rsid w:val="00AB38CE"/>
    <w:rsid w:val="00AB496C"/>
    <w:rsid w:val="00AC07C6"/>
    <w:rsid w:val="00AD2025"/>
    <w:rsid w:val="00AD5F71"/>
    <w:rsid w:val="00AE1429"/>
    <w:rsid w:val="00AE2166"/>
    <w:rsid w:val="00AE22DF"/>
    <w:rsid w:val="00AE316A"/>
    <w:rsid w:val="00AE5398"/>
    <w:rsid w:val="00AF1A2D"/>
    <w:rsid w:val="00AF35DD"/>
    <w:rsid w:val="00AF57D7"/>
    <w:rsid w:val="00AF58EE"/>
    <w:rsid w:val="00B00957"/>
    <w:rsid w:val="00B04BC8"/>
    <w:rsid w:val="00B07264"/>
    <w:rsid w:val="00B10ABD"/>
    <w:rsid w:val="00B111C5"/>
    <w:rsid w:val="00B12DB2"/>
    <w:rsid w:val="00B17141"/>
    <w:rsid w:val="00B25C8E"/>
    <w:rsid w:val="00B27D81"/>
    <w:rsid w:val="00B3089C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77620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1EB5"/>
    <w:rsid w:val="00BC5A93"/>
    <w:rsid w:val="00BD16E9"/>
    <w:rsid w:val="00BD18EF"/>
    <w:rsid w:val="00BD302D"/>
    <w:rsid w:val="00BD4013"/>
    <w:rsid w:val="00BD49AE"/>
    <w:rsid w:val="00BD4D54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47F"/>
    <w:rsid w:val="00C23973"/>
    <w:rsid w:val="00C250D5"/>
    <w:rsid w:val="00C26D38"/>
    <w:rsid w:val="00C276D7"/>
    <w:rsid w:val="00C31BE7"/>
    <w:rsid w:val="00C31D8E"/>
    <w:rsid w:val="00C3397C"/>
    <w:rsid w:val="00C33C5E"/>
    <w:rsid w:val="00C34086"/>
    <w:rsid w:val="00C36C44"/>
    <w:rsid w:val="00C37645"/>
    <w:rsid w:val="00C40DA7"/>
    <w:rsid w:val="00C44BFF"/>
    <w:rsid w:val="00C50208"/>
    <w:rsid w:val="00C569F5"/>
    <w:rsid w:val="00C57756"/>
    <w:rsid w:val="00C61358"/>
    <w:rsid w:val="00C72E19"/>
    <w:rsid w:val="00C77797"/>
    <w:rsid w:val="00C80327"/>
    <w:rsid w:val="00C9191F"/>
    <w:rsid w:val="00C9261E"/>
    <w:rsid w:val="00C92898"/>
    <w:rsid w:val="00CA19F3"/>
    <w:rsid w:val="00CB0324"/>
    <w:rsid w:val="00CB4AEF"/>
    <w:rsid w:val="00CB4E53"/>
    <w:rsid w:val="00CC3299"/>
    <w:rsid w:val="00CC5772"/>
    <w:rsid w:val="00CC60CA"/>
    <w:rsid w:val="00CC619F"/>
    <w:rsid w:val="00CD149E"/>
    <w:rsid w:val="00CD1846"/>
    <w:rsid w:val="00CD796E"/>
    <w:rsid w:val="00CD7B86"/>
    <w:rsid w:val="00CE3D3F"/>
    <w:rsid w:val="00CE4BD6"/>
    <w:rsid w:val="00CE60A9"/>
    <w:rsid w:val="00CE7514"/>
    <w:rsid w:val="00CF0CD8"/>
    <w:rsid w:val="00D016DE"/>
    <w:rsid w:val="00D0297B"/>
    <w:rsid w:val="00D06C6D"/>
    <w:rsid w:val="00D100F1"/>
    <w:rsid w:val="00D12084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117E"/>
    <w:rsid w:val="00DA5900"/>
    <w:rsid w:val="00DA73C0"/>
    <w:rsid w:val="00DB1667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751FF"/>
    <w:rsid w:val="00E75821"/>
    <w:rsid w:val="00E81BE8"/>
    <w:rsid w:val="00E822C6"/>
    <w:rsid w:val="00E833F8"/>
    <w:rsid w:val="00E83A59"/>
    <w:rsid w:val="00E9107B"/>
    <w:rsid w:val="00E9164C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2E65"/>
    <w:rsid w:val="00EF413C"/>
    <w:rsid w:val="00F05E5B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64D93"/>
    <w:rsid w:val="00F7010A"/>
    <w:rsid w:val="00F701E9"/>
    <w:rsid w:val="00F76E06"/>
    <w:rsid w:val="00F855E5"/>
    <w:rsid w:val="00F90A3A"/>
    <w:rsid w:val="00F96C39"/>
    <w:rsid w:val="00FA1E76"/>
    <w:rsid w:val="00FB5633"/>
    <w:rsid w:val="00FB5852"/>
    <w:rsid w:val="00FB5862"/>
    <w:rsid w:val="00FC399C"/>
    <w:rsid w:val="00FD25A2"/>
    <w:rsid w:val="00FE08C5"/>
    <w:rsid w:val="00FF68BC"/>
    <w:rsid w:val="00FF76F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58098E8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22FB2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87A51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E81B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cija.srebernjak@gov.si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www.gov.si/teme/stvarno-premozenje-drzave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107</TotalTime>
  <Pages>4</Pages>
  <Words>938</Words>
  <Characters>5566</Characters>
  <Application>Microsoft Office Word</Application>
  <DocSecurity>0</DocSecurity>
  <Lines>46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NP-k.o.Sebeborci</vt:lpstr>
    </vt:vector>
  </TitlesOfParts>
  <Company>Indea d.o.o.</Company>
  <LinksUpToDate>false</LinksUpToDate>
  <CharactersWithSpaces>6492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NP-k.o.Sebeborci</dc:title>
  <dc:subject/>
  <dc:creator>Marija Petek</dc:creator>
  <cp:keywords/>
  <dc:description/>
  <cp:lastModifiedBy>Lucija Srebernjak</cp:lastModifiedBy>
  <cp:revision>7</cp:revision>
  <cp:lastPrinted>2019-07-25T11:29:00Z</cp:lastPrinted>
  <dcterms:created xsi:type="dcterms:W3CDTF">2021-09-21T10:19:00Z</dcterms:created>
  <dcterms:modified xsi:type="dcterms:W3CDTF">2021-10-04T09:03:00Z</dcterms:modified>
</cp:coreProperties>
</file>