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E603B" w14:textId="64656C81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53766" w:rsidRPr="00372E07">
        <w:rPr>
          <w:sz w:val="20"/>
        </w:rPr>
        <w:t>477-</w:t>
      </w:r>
      <w:r w:rsidR="00A65EB9">
        <w:rPr>
          <w:sz w:val="20"/>
        </w:rPr>
        <w:t>230</w:t>
      </w:r>
      <w:r w:rsidR="00A53766" w:rsidRPr="00372E07">
        <w:rPr>
          <w:sz w:val="20"/>
        </w:rPr>
        <w:t>/2012-MPJU/</w:t>
      </w:r>
      <w:r w:rsidR="00A65EB9">
        <w:rPr>
          <w:sz w:val="20"/>
        </w:rPr>
        <w:t>66</w:t>
      </w:r>
    </w:p>
    <w:p w14:paraId="7E8E9CF5" w14:textId="3A7788A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F0471">
        <w:rPr>
          <w:rFonts w:cs="Arial"/>
          <w:sz w:val="20"/>
        </w:rPr>
        <w:t>24</w:t>
      </w:r>
      <w:r w:rsidR="00F361AB">
        <w:rPr>
          <w:rFonts w:cs="Arial"/>
          <w:sz w:val="20"/>
        </w:rPr>
        <w:t xml:space="preserve">. </w:t>
      </w:r>
      <w:r w:rsidR="007F0471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7F0471">
        <w:rPr>
          <w:rFonts w:cs="Arial"/>
          <w:sz w:val="20"/>
        </w:rPr>
        <w:t>1</w:t>
      </w:r>
    </w:p>
    <w:p w14:paraId="4028680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692AB1B9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25F0EB5D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26820A81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5D9C7C9" w14:textId="334B294C"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E20898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7F0471">
        <w:rPr>
          <w:rFonts w:cs="Arial"/>
          <w:b/>
          <w:sz w:val="20"/>
        </w:rPr>
        <w:t>*74/1, 427/5</w:t>
      </w:r>
      <w:r w:rsidR="00E20898">
        <w:rPr>
          <w:rFonts w:cs="Arial"/>
          <w:b/>
          <w:sz w:val="20"/>
        </w:rPr>
        <w:t xml:space="preserve"> IN </w:t>
      </w:r>
      <w:r w:rsidR="007F0471">
        <w:rPr>
          <w:rFonts w:cs="Arial"/>
          <w:b/>
          <w:sz w:val="20"/>
        </w:rPr>
        <w:t>427/6</w:t>
      </w:r>
      <w:r w:rsidR="00E20898">
        <w:rPr>
          <w:rFonts w:cs="Arial"/>
          <w:b/>
          <w:sz w:val="20"/>
        </w:rPr>
        <w:t xml:space="preserve">, </w:t>
      </w:r>
      <w:r w:rsidR="007F0471">
        <w:rPr>
          <w:rFonts w:cs="Arial"/>
          <w:b/>
          <w:sz w:val="20"/>
        </w:rPr>
        <w:t>VSE</w:t>
      </w:r>
      <w:r w:rsidR="00E20898">
        <w:rPr>
          <w:rFonts w:cs="Arial"/>
          <w:b/>
          <w:sz w:val="20"/>
        </w:rPr>
        <w:t xml:space="preserve"> K.O. </w:t>
      </w:r>
      <w:r w:rsidR="007F0471">
        <w:rPr>
          <w:rFonts w:cs="Arial"/>
          <w:b/>
          <w:sz w:val="20"/>
        </w:rPr>
        <w:t>349-LOČKI VRH</w:t>
      </w:r>
    </w:p>
    <w:p w14:paraId="6ED24A7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147F153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6A5DA722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5E1C07C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60A2158F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521F7D9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432E250F" w14:textId="609EA0AA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7F0471">
        <w:rPr>
          <w:rFonts w:cs="Arial"/>
          <w:sz w:val="20"/>
        </w:rPr>
        <w:t>so naslednje nepremičnine</w:t>
      </w:r>
      <w:r w:rsidR="00E41874">
        <w:rPr>
          <w:rFonts w:cs="Arial"/>
          <w:sz w:val="20"/>
        </w:rPr>
        <w:t>:</w:t>
      </w:r>
    </w:p>
    <w:p w14:paraId="5C50997F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7"/>
        <w:gridCol w:w="1125"/>
        <w:gridCol w:w="1588"/>
        <w:gridCol w:w="1157"/>
        <w:gridCol w:w="1411"/>
        <w:gridCol w:w="804"/>
        <w:gridCol w:w="1470"/>
      </w:tblGrid>
      <w:tr w:rsidR="007F0471" w:rsidRPr="000F083F" w14:paraId="4CC465EC" w14:textId="77777777" w:rsidTr="007704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904E" w14:textId="77777777"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BAC7" w14:textId="77777777"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5836" w14:textId="77777777" w:rsidR="008E60A5" w:rsidRPr="000F083F" w:rsidRDefault="008E60A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C306" w14:textId="77777777" w:rsidR="008E60A5" w:rsidRPr="000F083F" w:rsidRDefault="008E60A5" w:rsidP="0097443B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6186" w14:textId="77777777" w:rsidR="008E60A5" w:rsidRPr="000F083F" w:rsidRDefault="008E60A5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08D5" w14:textId="77777777" w:rsidR="008E60A5" w:rsidRDefault="008E60A5" w:rsidP="0097443B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številka stavbe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7ADE" w14:textId="298F4D71" w:rsidR="008E60A5" w:rsidRPr="000F083F" w:rsidRDefault="007F0471" w:rsidP="0097443B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solastniški delež v lasti RS</w:t>
            </w:r>
          </w:p>
        </w:tc>
      </w:tr>
      <w:tr w:rsidR="007F0471" w:rsidRPr="000F083F" w14:paraId="47C9698B" w14:textId="77777777" w:rsidTr="00770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2586EF52" w14:textId="4F9B138D" w:rsidR="008E60A5" w:rsidRPr="00CF6F7B" w:rsidRDefault="00CF6F7B" w:rsidP="0097443B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CF6F7B">
              <w:rPr>
                <w:rFonts w:cs="Arial"/>
                <w:sz w:val="18"/>
                <w:szCs w:val="18"/>
              </w:rPr>
              <w:t>*74/1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top w:val="single" w:sz="4" w:space="0" w:color="auto"/>
            </w:tcBorders>
            <w:vAlign w:val="center"/>
          </w:tcPr>
          <w:p w14:paraId="4497D56F" w14:textId="1B216D2E" w:rsidR="008E60A5" w:rsidRPr="00CF6F7B" w:rsidRDefault="00CF6F7B" w:rsidP="0097443B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349-Ločki Vrh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0FE3E974" w14:textId="7BAC6506" w:rsidR="008E60A5" w:rsidRPr="00CF6F7B" w:rsidRDefault="00CF6F7B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Parcela 349 -</w:t>
            </w:r>
            <w:r w:rsidR="00040EE8">
              <w:rPr>
                <w:rFonts w:cs="Arial"/>
                <w:b/>
                <w:bCs/>
                <w:sz w:val="18"/>
                <w:szCs w:val="18"/>
              </w:rPr>
              <w:t>*</w:t>
            </w:r>
            <w:r w:rsidRPr="00CF6F7B">
              <w:rPr>
                <w:rFonts w:cs="Arial"/>
                <w:b/>
                <w:bCs/>
                <w:sz w:val="18"/>
                <w:szCs w:val="18"/>
              </w:rPr>
              <w:t>74/1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7" w:type="dxa"/>
            <w:tcBorders>
              <w:top w:val="single" w:sz="4" w:space="0" w:color="auto"/>
            </w:tcBorders>
            <w:vAlign w:val="center"/>
          </w:tcPr>
          <w:p w14:paraId="357FD0B9" w14:textId="0E99EDEC" w:rsidR="008E60A5" w:rsidRPr="00770443" w:rsidRDefault="00CF6F7B" w:rsidP="0097443B">
            <w:pPr>
              <w:spacing w:line="260" w:lineRule="exact"/>
              <w:jc w:val="center"/>
              <w:rPr>
                <w:rFonts w:cs="Arial"/>
                <w:b/>
                <w:bCs/>
                <w:sz w:val="28"/>
                <w:szCs w:val="28"/>
                <w:vertAlign w:val="superscript"/>
              </w:rPr>
            </w:pPr>
            <w:r w:rsidRPr="00770443">
              <w:rPr>
                <w:rFonts w:cs="Arial"/>
                <w:b/>
                <w:bCs/>
                <w:sz w:val="28"/>
                <w:szCs w:val="28"/>
                <w:vertAlign w:val="superscript"/>
              </w:rPr>
              <w:t>97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03770AEC" w14:textId="6704BF17" w:rsidR="008E60A5" w:rsidRPr="00CF6F7B" w:rsidRDefault="00CF6F7B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4" w:type="dxa"/>
            <w:tcBorders>
              <w:top w:val="single" w:sz="4" w:space="0" w:color="auto"/>
            </w:tcBorders>
            <w:vAlign w:val="center"/>
          </w:tcPr>
          <w:p w14:paraId="08EABEAE" w14:textId="18974CCB" w:rsidR="008E60A5" w:rsidRPr="00CF6F7B" w:rsidRDefault="00CF6F7B" w:rsidP="008E60A5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30A1BC81" w14:textId="79D2A3EE" w:rsidR="008E60A5" w:rsidRPr="00CF6F7B" w:rsidRDefault="00CF6F7B" w:rsidP="0097443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5/32</w:t>
            </w:r>
          </w:p>
        </w:tc>
      </w:tr>
      <w:tr w:rsidR="00CF6F7B" w:rsidRPr="000F083F" w14:paraId="2B09A9D1" w14:textId="77777777" w:rsidTr="00770443">
        <w:trPr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D9E2F3"/>
            <w:vAlign w:val="center"/>
          </w:tcPr>
          <w:p w14:paraId="14E2DAAE" w14:textId="0C6F574A" w:rsidR="00CF6F7B" w:rsidRPr="00CF6F7B" w:rsidRDefault="00CF6F7B" w:rsidP="00CF6F7B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CF6F7B">
              <w:rPr>
                <w:rFonts w:cs="Arial"/>
                <w:sz w:val="18"/>
                <w:szCs w:val="18"/>
              </w:rPr>
              <w:t>427/5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shd w:val="clear" w:color="auto" w:fill="D9E2F3"/>
            <w:vAlign w:val="center"/>
          </w:tcPr>
          <w:p w14:paraId="5DEC0F3D" w14:textId="26747459" w:rsidR="00CF6F7B" w:rsidRPr="00CF6F7B" w:rsidRDefault="00CF6F7B" w:rsidP="00CF6F7B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349-Ločki Vrh</w:t>
            </w:r>
          </w:p>
        </w:tc>
        <w:tc>
          <w:tcPr>
            <w:tcW w:w="1588" w:type="dxa"/>
            <w:shd w:val="clear" w:color="auto" w:fill="D9E2F3"/>
            <w:vAlign w:val="center"/>
          </w:tcPr>
          <w:p w14:paraId="441182AF" w14:textId="5CA0323A" w:rsidR="00CF6F7B" w:rsidRPr="00CF6F7B" w:rsidRDefault="00CF6F7B" w:rsidP="00CF6F7B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Parcela 349 427/5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7" w:type="dxa"/>
            <w:shd w:val="clear" w:color="auto" w:fill="D9E2F3"/>
            <w:vAlign w:val="center"/>
          </w:tcPr>
          <w:p w14:paraId="6ECF4026" w14:textId="08B3C83F" w:rsidR="00CF6F7B" w:rsidRPr="00770443" w:rsidRDefault="00CF6F7B" w:rsidP="00CF6F7B">
            <w:pPr>
              <w:spacing w:line="260" w:lineRule="exact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770443">
              <w:rPr>
                <w:rFonts w:cs="Arial"/>
                <w:b/>
                <w:bCs/>
                <w:sz w:val="28"/>
                <w:szCs w:val="28"/>
                <w:vertAlign w:val="superscript"/>
              </w:rPr>
              <w:t>482</w:t>
            </w:r>
          </w:p>
        </w:tc>
        <w:tc>
          <w:tcPr>
            <w:tcW w:w="1411" w:type="dxa"/>
            <w:shd w:val="clear" w:color="auto" w:fill="D9E2F3"/>
            <w:vAlign w:val="center"/>
          </w:tcPr>
          <w:p w14:paraId="1FDCE413" w14:textId="7415BEF3" w:rsidR="00CF6F7B" w:rsidRPr="00CF6F7B" w:rsidRDefault="00CF6F7B" w:rsidP="00CF6F7B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4" w:type="dxa"/>
            <w:shd w:val="clear" w:color="auto" w:fill="D9E2F3"/>
            <w:vAlign w:val="center"/>
          </w:tcPr>
          <w:p w14:paraId="78266086" w14:textId="014B549C" w:rsidR="00CF6F7B" w:rsidRPr="00CF6F7B" w:rsidRDefault="00CF6F7B" w:rsidP="00CF6F7B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56 in 57</w:t>
            </w:r>
          </w:p>
        </w:tc>
        <w:tc>
          <w:tcPr>
            <w:tcW w:w="1470" w:type="dxa"/>
            <w:shd w:val="clear" w:color="auto" w:fill="D9E2F3"/>
            <w:vAlign w:val="center"/>
          </w:tcPr>
          <w:p w14:paraId="7351FAA6" w14:textId="41F9A08A" w:rsidR="00CF6F7B" w:rsidRPr="00CF6F7B" w:rsidRDefault="00CF6F7B" w:rsidP="00CF6F7B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5/32</w:t>
            </w:r>
          </w:p>
        </w:tc>
      </w:tr>
      <w:tr w:rsidR="00CF6F7B" w:rsidRPr="000F083F" w14:paraId="7051EB29" w14:textId="77777777" w:rsidTr="00770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D9E2F3"/>
            <w:vAlign w:val="center"/>
          </w:tcPr>
          <w:p w14:paraId="2716ADE9" w14:textId="1493AC96" w:rsidR="00CF6F7B" w:rsidRPr="00CF6F7B" w:rsidRDefault="00CF6F7B" w:rsidP="00CF6F7B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CF6F7B">
              <w:rPr>
                <w:rFonts w:cs="Arial"/>
                <w:sz w:val="18"/>
                <w:szCs w:val="18"/>
              </w:rPr>
              <w:t>427/6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shd w:val="clear" w:color="auto" w:fill="D9E2F3"/>
            <w:vAlign w:val="center"/>
          </w:tcPr>
          <w:p w14:paraId="2C1A7F70" w14:textId="021DE3D8" w:rsidR="00CF6F7B" w:rsidRPr="00CF6F7B" w:rsidRDefault="00CF6F7B" w:rsidP="00CF6F7B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349-Ločki Vrh</w:t>
            </w:r>
          </w:p>
        </w:tc>
        <w:tc>
          <w:tcPr>
            <w:tcW w:w="1588" w:type="dxa"/>
            <w:shd w:val="clear" w:color="auto" w:fill="D9E2F3"/>
            <w:vAlign w:val="center"/>
          </w:tcPr>
          <w:p w14:paraId="0F97C395" w14:textId="7540A3A8" w:rsidR="00CF6F7B" w:rsidRPr="00CF6F7B" w:rsidRDefault="00CF6F7B" w:rsidP="00CF6F7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Parcela 349 427/6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7" w:type="dxa"/>
            <w:shd w:val="clear" w:color="auto" w:fill="D9E2F3"/>
            <w:vAlign w:val="center"/>
          </w:tcPr>
          <w:p w14:paraId="4C36E114" w14:textId="08209EE4" w:rsidR="00CF6F7B" w:rsidRPr="00CF6F7B" w:rsidRDefault="00CF6F7B" w:rsidP="00CF6F7B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11" w:type="dxa"/>
            <w:shd w:val="clear" w:color="auto" w:fill="D9E2F3"/>
            <w:vAlign w:val="center"/>
          </w:tcPr>
          <w:p w14:paraId="70658DB6" w14:textId="2A9F9755" w:rsidR="00CF6F7B" w:rsidRPr="00CF6F7B" w:rsidRDefault="00CF6F7B" w:rsidP="00CF6F7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nepozidano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4" w:type="dxa"/>
            <w:shd w:val="clear" w:color="auto" w:fill="D9E2F3"/>
            <w:vAlign w:val="center"/>
          </w:tcPr>
          <w:p w14:paraId="02FA69F8" w14:textId="477D679A" w:rsidR="00CF6F7B" w:rsidRPr="00CF6F7B" w:rsidRDefault="00CF6F7B" w:rsidP="00CF6F7B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470" w:type="dxa"/>
            <w:shd w:val="clear" w:color="auto" w:fill="D9E2F3"/>
            <w:vAlign w:val="center"/>
          </w:tcPr>
          <w:p w14:paraId="5BC00378" w14:textId="4AAD9B1A" w:rsidR="00CF6F7B" w:rsidRPr="00CF6F7B" w:rsidRDefault="00CF6F7B" w:rsidP="00CF6F7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CF6F7B">
              <w:rPr>
                <w:rFonts w:cs="Arial"/>
                <w:b/>
                <w:bCs/>
                <w:sz w:val="18"/>
                <w:szCs w:val="18"/>
              </w:rPr>
              <w:t>5/32</w:t>
            </w:r>
          </w:p>
        </w:tc>
      </w:tr>
      <w:bookmarkEnd w:id="0"/>
    </w:tbl>
    <w:p w14:paraId="2CC485FA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2E6DEC9" w14:textId="6014C34C" w:rsidR="00DF7BE6" w:rsidRDefault="0044393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DF7BE6">
        <w:rPr>
          <w:rFonts w:cs="Arial"/>
          <w:sz w:val="20"/>
        </w:rPr>
        <w:t xml:space="preserve">427/5 </w:t>
      </w:r>
      <w:proofErr w:type="spellStart"/>
      <w:r w:rsidR="00DF7BE6">
        <w:rPr>
          <w:rFonts w:cs="Arial"/>
          <w:sz w:val="20"/>
        </w:rPr>
        <w:t>k.o</w:t>
      </w:r>
      <w:proofErr w:type="spellEnd"/>
      <w:r w:rsidR="00DF7BE6">
        <w:rPr>
          <w:rFonts w:cs="Arial"/>
          <w:sz w:val="20"/>
        </w:rPr>
        <w:t>. Ločki Vrh</w:t>
      </w:r>
      <w:r>
        <w:rPr>
          <w:rFonts w:cs="Arial"/>
          <w:sz w:val="20"/>
        </w:rPr>
        <w:t xml:space="preserve"> v naravi predstavlja</w:t>
      </w:r>
      <w:r w:rsidR="00DF7BE6">
        <w:rPr>
          <w:rFonts w:cs="Arial"/>
          <w:sz w:val="20"/>
        </w:rPr>
        <w:t xml:space="preserve"> stanovanjsko stavbo na naslovu Ločki Vrh 33 (ID stavbe: stavba 349 57</w:t>
      </w:r>
      <w:r w:rsidR="00415FFF">
        <w:rPr>
          <w:rFonts w:cs="Arial"/>
          <w:sz w:val="20"/>
        </w:rPr>
        <w:t>)</w:t>
      </w:r>
      <w:r w:rsidR="00DF7BE6">
        <w:rPr>
          <w:rFonts w:cs="Arial"/>
          <w:sz w:val="20"/>
        </w:rPr>
        <w:t>, ki je bila po podatkih GURS zgrajena leta 1850 ter</w:t>
      </w:r>
      <w:r>
        <w:rPr>
          <w:rFonts w:cs="Arial"/>
          <w:sz w:val="20"/>
        </w:rPr>
        <w:t xml:space="preserve"> </w:t>
      </w:r>
      <w:r w:rsidR="008E60A5">
        <w:rPr>
          <w:rFonts w:cs="Arial"/>
          <w:sz w:val="20"/>
        </w:rPr>
        <w:t xml:space="preserve">pomožni kmetijski objekt z identifikacijsko številko </w:t>
      </w:r>
      <w:r w:rsidR="00DF7BE6">
        <w:rPr>
          <w:rFonts w:cs="Arial"/>
          <w:sz w:val="20"/>
        </w:rPr>
        <w:t>56</w:t>
      </w:r>
      <w:r w:rsidR="00A53766">
        <w:rPr>
          <w:rFonts w:cs="Arial"/>
          <w:sz w:val="20"/>
        </w:rPr>
        <w:t xml:space="preserve"> (ID znak: </w:t>
      </w:r>
      <w:r w:rsidR="00DF7BE6">
        <w:rPr>
          <w:rFonts w:cs="Arial"/>
          <w:sz w:val="20"/>
        </w:rPr>
        <w:t>stavba 349 56</w:t>
      </w:r>
      <w:r w:rsidR="00415FFF">
        <w:rPr>
          <w:rFonts w:cs="Arial"/>
          <w:sz w:val="20"/>
        </w:rPr>
        <w:t>)</w:t>
      </w:r>
      <w:r w:rsidR="00DF7BE6">
        <w:rPr>
          <w:rFonts w:cs="Arial"/>
          <w:sz w:val="20"/>
        </w:rPr>
        <w:t xml:space="preserve">, ki je bil po podatkih GURS zgrajen leta 1960. </w:t>
      </w:r>
    </w:p>
    <w:p w14:paraId="0A549380" w14:textId="1F802213" w:rsidR="00151D8D" w:rsidRDefault="00DF7BE6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*74/1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Ločki Vrh v naravi stoji pomožni kmetijski objekt z identifikacijsko oznako 55 (ID znak: stavba 349 55), ki je bil po podatkih GURS zgrajen leta 1960.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427/6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Ločki Vrh pa je v naravi nepozidano stavbno zemljišče. </w:t>
      </w:r>
    </w:p>
    <w:p w14:paraId="11A80254" w14:textId="756E18AB" w:rsidR="00DF7BE6" w:rsidRDefault="00DF7BE6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55541" w14:textId="1644BD5C" w:rsidR="00DF7BE6" w:rsidRDefault="00DF7BE6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Vsi zgoraj navedeni objekti so v izredno slabem stanju –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>.</w:t>
      </w:r>
    </w:p>
    <w:p w14:paraId="69AB5A82" w14:textId="77777777" w:rsidR="00A53766" w:rsidRDefault="00A53766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BC123A" w14:textId="6F7213F3" w:rsidR="00A53766" w:rsidRDefault="00A53766" w:rsidP="00A53766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</w:t>
      </w:r>
      <w:r w:rsidR="00DF7BE6">
        <w:rPr>
          <w:rFonts w:cs="Arial"/>
          <w:sz w:val="20"/>
        </w:rPr>
        <w:t xml:space="preserve"> </w:t>
      </w:r>
      <w:r>
        <w:rPr>
          <w:rFonts w:cs="Arial"/>
          <w:sz w:val="20"/>
        </w:rPr>
        <w:t>1.</w:t>
      </w:r>
      <w:r w:rsidR="00DF7BE6">
        <w:rPr>
          <w:rFonts w:cs="Arial"/>
          <w:sz w:val="20"/>
        </w:rPr>
        <w:t xml:space="preserve"> </w:t>
      </w:r>
      <w:r>
        <w:rPr>
          <w:rFonts w:cs="Arial"/>
          <w:sz w:val="20"/>
        </w:rPr>
        <w:t>1968, gradbeno dovoljenje. Zahteva za izdajo odločbe, s katero bi UE potrdila citirano pravno domnevo za objekt</w:t>
      </w:r>
      <w:r w:rsidR="00DF7BE6">
        <w:rPr>
          <w:rFonts w:cs="Arial"/>
          <w:sz w:val="20"/>
        </w:rPr>
        <w:t>e</w:t>
      </w:r>
      <w:r>
        <w:rPr>
          <w:rFonts w:cs="Arial"/>
          <w:sz w:val="20"/>
        </w:rPr>
        <w:t>, stoječ</w:t>
      </w:r>
      <w:r w:rsidR="00DF7BE6">
        <w:rPr>
          <w:rFonts w:cs="Arial"/>
          <w:sz w:val="20"/>
        </w:rPr>
        <w:t>e</w:t>
      </w:r>
      <w:r>
        <w:rPr>
          <w:rFonts w:cs="Arial"/>
          <w:sz w:val="20"/>
        </w:rPr>
        <w:t xml:space="preserve">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DF7BE6">
        <w:rPr>
          <w:rFonts w:cs="Arial"/>
          <w:sz w:val="20"/>
        </w:rPr>
        <w:t xml:space="preserve">*74/1 in 427/5, obe </w:t>
      </w:r>
      <w:proofErr w:type="spellStart"/>
      <w:r w:rsidR="00DF7BE6">
        <w:rPr>
          <w:rFonts w:cs="Arial"/>
          <w:sz w:val="20"/>
        </w:rPr>
        <w:t>k.o</w:t>
      </w:r>
      <w:proofErr w:type="spellEnd"/>
      <w:r w:rsidR="00DF7BE6">
        <w:rPr>
          <w:rFonts w:cs="Arial"/>
          <w:sz w:val="20"/>
        </w:rPr>
        <w:t>. Ločki Vrh</w:t>
      </w:r>
      <w:r>
        <w:rPr>
          <w:rFonts w:cs="Arial"/>
          <w:sz w:val="20"/>
        </w:rPr>
        <w:t>, še ni bila vložena.</w:t>
      </w:r>
    </w:p>
    <w:p w14:paraId="63143594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584802" w14:textId="77777777"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</w:t>
      </w:r>
      <w:r w:rsidR="00A53766">
        <w:rPr>
          <w:rFonts w:cs="Arial"/>
          <w:sz w:val="20"/>
        </w:rPr>
        <w:t xml:space="preserve"> za solastniški delež v lasti Republike Slovenije</w:t>
      </w:r>
      <w:r>
        <w:rPr>
          <w:rFonts w:cs="Arial"/>
          <w:sz w:val="20"/>
        </w:rPr>
        <w:t xml:space="preserve">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</w:p>
    <w:p w14:paraId="6ACF3503" w14:textId="77777777" w:rsidR="0093149E" w:rsidRDefault="0093149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610D486" w14:textId="38225761" w:rsidR="00DF7BE6" w:rsidRDefault="00DF7BE6" w:rsidP="00013EAB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*74/1, 427/5 in 427/6, vse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Ločki Vrh, so v lasti Republike Slovenije v deležu do 5/32. Ostali solastniški deleži so v lasti</w:t>
      </w:r>
      <w:r w:rsidR="000A099A">
        <w:rPr>
          <w:rFonts w:cs="Arial"/>
          <w:sz w:val="20"/>
        </w:rPr>
        <w:t xml:space="preserve"> treh</w:t>
      </w:r>
      <w:r>
        <w:rPr>
          <w:rFonts w:cs="Arial"/>
          <w:sz w:val="20"/>
        </w:rPr>
        <w:t xml:space="preserve"> fizičnih oseb, s katerimi je bilo doseženo soglasje, da se nepremičnine prodajo kot celota</w:t>
      </w:r>
      <w:r w:rsidR="00013EAB">
        <w:rPr>
          <w:rFonts w:cs="Arial"/>
          <w:sz w:val="20"/>
        </w:rPr>
        <w:t>.</w:t>
      </w:r>
    </w:p>
    <w:p w14:paraId="2C2FF90D" w14:textId="77777777" w:rsidR="00DF7BE6" w:rsidRDefault="00DF7BE6" w:rsidP="00013EA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A31AE73" w14:textId="289EE91C" w:rsidR="00013EAB" w:rsidRDefault="00DF7BE6" w:rsidP="00013EA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 do 9/32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427/6 in 427/5, obe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349-Ločki Vrh v lasti fizične osebe je obremenjen s hipoteko za zavarovanje denarne terjatve v višini 265,24 EUR v korist Zavarovalnice Sava, zavarovalne družbe </w:t>
      </w:r>
      <w:proofErr w:type="spellStart"/>
      <w:r>
        <w:rPr>
          <w:rFonts w:cs="Arial"/>
          <w:sz w:val="20"/>
        </w:rPr>
        <w:t>d.d</w:t>
      </w:r>
      <w:proofErr w:type="spellEnd"/>
      <w:r>
        <w:rPr>
          <w:rFonts w:cs="Arial"/>
          <w:sz w:val="20"/>
        </w:rPr>
        <w:t xml:space="preserve">.. Z upnikom je bil dosežen dogovor, da se del </w:t>
      </w:r>
      <w:r>
        <w:rPr>
          <w:rFonts w:cs="Arial"/>
          <w:sz w:val="20"/>
        </w:rPr>
        <w:lastRenderedPageBreak/>
        <w:t xml:space="preserve">kupnine, pridobljene s prodajo zgoraj navedenih nepremičnin, nameni za poplačilo terjatve, upnik pa ob nato izdal izbrisno pobotnico tako, da kupec prejme bremen proste nepremičnine. </w:t>
      </w:r>
      <w:r w:rsidR="00013EAB">
        <w:rPr>
          <w:rFonts w:cs="Arial"/>
          <w:sz w:val="20"/>
        </w:rPr>
        <w:t xml:space="preserve"> </w:t>
      </w:r>
    </w:p>
    <w:p w14:paraId="4EFE3D14" w14:textId="77777777" w:rsidR="00D100F1" w:rsidRPr="00A1452D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7A172A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D75325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79D5E59" w14:textId="77777777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B39671A" w14:textId="187EEA0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7E3B998" w14:textId="77777777" w:rsidR="000A099A" w:rsidRDefault="000A099A" w:rsidP="00542CD4">
      <w:pPr>
        <w:ind w:right="-54"/>
        <w:jc w:val="both"/>
        <w:rPr>
          <w:rFonts w:cs="Arial"/>
          <w:sz w:val="20"/>
        </w:rPr>
      </w:pPr>
    </w:p>
    <w:p w14:paraId="64354A6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6B752CB5" w14:textId="31BDAED9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0A099A">
        <w:rPr>
          <w:rFonts w:cs="Arial"/>
          <w:sz w:val="20"/>
        </w:rPr>
        <w:t>nepremičnine</w:t>
      </w:r>
      <w:r w:rsidR="00380212">
        <w:rPr>
          <w:rFonts w:cs="Arial"/>
          <w:sz w:val="20"/>
        </w:rPr>
        <w:t xml:space="preserve">, </w:t>
      </w:r>
      <w:proofErr w:type="spellStart"/>
      <w:r w:rsidR="00380212">
        <w:rPr>
          <w:rFonts w:cs="Arial"/>
          <w:sz w:val="20"/>
        </w:rPr>
        <w:t>parc</w:t>
      </w:r>
      <w:proofErr w:type="spellEnd"/>
      <w:r w:rsidR="00380212">
        <w:rPr>
          <w:rFonts w:cs="Arial"/>
          <w:sz w:val="20"/>
        </w:rPr>
        <w:t xml:space="preserve">. št. </w:t>
      </w:r>
      <w:r w:rsidR="000A099A">
        <w:rPr>
          <w:rFonts w:cs="Arial"/>
          <w:sz w:val="20"/>
        </w:rPr>
        <w:t xml:space="preserve">*74/1, 427/5 in 427/6, vse </w:t>
      </w:r>
      <w:proofErr w:type="spellStart"/>
      <w:r w:rsidR="000A099A">
        <w:rPr>
          <w:rFonts w:cs="Arial"/>
          <w:sz w:val="20"/>
        </w:rPr>
        <w:t>k.o</w:t>
      </w:r>
      <w:proofErr w:type="spellEnd"/>
      <w:r w:rsidR="000A099A">
        <w:rPr>
          <w:rFonts w:cs="Arial"/>
          <w:sz w:val="20"/>
        </w:rPr>
        <w:t>. 349-Ločki Vrh</w:t>
      </w:r>
      <w:r w:rsidR="00380212">
        <w:rPr>
          <w:rFonts w:cs="Arial"/>
          <w:sz w:val="20"/>
        </w:rPr>
        <w:t>:</w:t>
      </w:r>
    </w:p>
    <w:p w14:paraId="0941184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242AA93C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14D7E2A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4EDDC56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03917A96" w14:textId="77777777" w:rsidTr="009F7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14:paraId="0D433A93" w14:textId="77777777" w:rsidR="000A099A" w:rsidRDefault="009F7CC6" w:rsidP="00380212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>arcela</w:t>
            </w:r>
            <w:r w:rsidR="00380212">
              <w:rPr>
                <w:rFonts w:cs="Arial"/>
                <w:sz w:val="20"/>
              </w:rPr>
              <w:t xml:space="preserve"> </w:t>
            </w:r>
            <w:r w:rsidR="000A099A">
              <w:rPr>
                <w:rFonts w:cs="Arial"/>
                <w:sz w:val="20"/>
              </w:rPr>
              <w:t>349 *74/1,</w:t>
            </w:r>
          </w:p>
          <w:p w14:paraId="13AB1C0C" w14:textId="12E0E0F1" w:rsidR="009F7CC6" w:rsidRDefault="000A099A" w:rsidP="00380212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parcela 349 427/5</w:t>
            </w:r>
            <w:r w:rsidR="009F7CC6">
              <w:rPr>
                <w:rFonts w:cs="Arial"/>
                <w:sz w:val="20"/>
              </w:rPr>
              <w:t xml:space="preserve"> in </w:t>
            </w:r>
          </w:p>
          <w:p w14:paraId="265FA325" w14:textId="4D4763DD" w:rsidR="00487560" w:rsidRPr="007B0F27" w:rsidRDefault="009F7CC6" w:rsidP="00380212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0A099A">
              <w:rPr>
                <w:rFonts w:cs="Arial"/>
                <w:sz w:val="20"/>
              </w:rPr>
              <w:t>349 427/6</w:t>
            </w:r>
          </w:p>
        </w:tc>
        <w:tc>
          <w:tcPr>
            <w:tcW w:w="4378" w:type="dxa"/>
            <w:vAlign w:val="center"/>
          </w:tcPr>
          <w:p w14:paraId="3E02916B" w14:textId="08B289EA" w:rsidR="00487560" w:rsidRPr="00CC619F" w:rsidRDefault="000A099A" w:rsidP="009F7CC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10.700</w:t>
            </w:r>
            <w:r w:rsidR="00AB38CE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7F186F4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67711B9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93CE10C" w14:textId="04CFF38D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</w:t>
      </w:r>
      <w:r w:rsidR="004712B3">
        <w:rPr>
          <w:rFonts w:cs="Arial"/>
          <w:sz w:val="20"/>
        </w:rPr>
        <w:t xml:space="preserve"> za </w:t>
      </w:r>
      <w:proofErr w:type="spellStart"/>
      <w:r w:rsidR="004712B3">
        <w:rPr>
          <w:rFonts w:cs="Arial"/>
          <w:sz w:val="20"/>
        </w:rPr>
        <w:t>parc</w:t>
      </w:r>
      <w:proofErr w:type="spellEnd"/>
      <w:r w:rsidR="004712B3">
        <w:rPr>
          <w:rFonts w:cs="Arial"/>
          <w:sz w:val="20"/>
        </w:rPr>
        <w:t xml:space="preserve">. št. *74/1 in 425/5, obe </w:t>
      </w:r>
      <w:proofErr w:type="spellStart"/>
      <w:r w:rsidR="004712B3">
        <w:rPr>
          <w:rFonts w:cs="Arial"/>
          <w:sz w:val="20"/>
        </w:rPr>
        <w:t>k.o</w:t>
      </w:r>
      <w:proofErr w:type="spellEnd"/>
      <w:r w:rsidR="004712B3">
        <w:rPr>
          <w:rFonts w:cs="Arial"/>
          <w:sz w:val="20"/>
        </w:rPr>
        <w:t>. 349-Ločki Vrh</w:t>
      </w:r>
      <w:r>
        <w:rPr>
          <w:rFonts w:cs="Arial"/>
          <w:sz w:val="20"/>
        </w:rPr>
        <w:t xml:space="preserve"> še 2% davek na </w:t>
      </w:r>
      <w:r w:rsidR="00AF58EE">
        <w:rPr>
          <w:rFonts w:cs="Arial"/>
          <w:sz w:val="20"/>
        </w:rPr>
        <w:t>promet nepremičnin</w:t>
      </w:r>
      <w:r w:rsidR="004712B3">
        <w:rPr>
          <w:rFonts w:cs="Arial"/>
          <w:sz w:val="20"/>
        </w:rPr>
        <w:t xml:space="preserve">, za </w:t>
      </w:r>
      <w:proofErr w:type="spellStart"/>
      <w:r w:rsidR="004712B3">
        <w:rPr>
          <w:rFonts w:cs="Arial"/>
          <w:sz w:val="20"/>
        </w:rPr>
        <w:t>parc</w:t>
      </w:r>
      <w:proofErr w:type="spellEnd"/>
      <w:r w:rsidR="004712B3">
        <w:rPr>
          <w:rFonts w:cs="Arial"/>
          <w:sz w:val="20"/>
        </w:rPr>
        <w:t xml:space="preserve">. št. 427/6 </w:t>
      </w:r>
      <w:proofErr w:type="spellStart"/>
      <w:r w:rsidR="004712B3">
        <w:rPr>
          <w:rFonts w:cs="Arial"/>
          <w:sz w:val="20"/>
        </w:rPr>
        <w:t>k.o</w:t>
      </w:r>
      <w:proofErr w:type="spellEnd"/>
      <w:r w:rsidR="004712B3">
        <w:rPr>
          <w:rFonts w:cs="Arial"/>
          <w:sz w:val="20"/>
        </w:rPr>
        <w:t>. 349-Ločki Vrh pa 22 % DDV</w:t>
      </w:r>
      <w:r w:rsidR="00793489">
        <w:rPr>
          <w:rFonts w:cs="Arial"/>
          <w:sz w:val="20"/>
        </w:rPr>
        <w:t>.</w:t>
      </w:r>
    </w:p>
    <w:p w14:paraId="2F927E19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FC5EEC" w14:textId="2DAA0298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  <w:r w:rsidR="00380212">
        <w:rPr>
          <w:rFonts w:cs="Arial"/>
          <w:sz w:val="20"/>
          <w:lang w:eastAsia="sl-SI"/>
        </w:rPr>
        <w:t xml:space="preserve"> Ponudba se lahko odda le za </w:t>
      </w:r>
      <w:r w:rsidR="004712B3">
        <w:rPr>
          <w:rFonts w:cs="Arial"/>
          <w:sz w:val="20"/>
          <w:lang w:eastAsia="sl-SI"/>
        </w:rPr>
        <w:t>vse nepremičnine</w:t>
      </w:r>
      <w:r w:rsidR="00380212">
        <w:rPr>
          <w:rFonts w:cs="Arial"/>
          <w:sz w:val="20"/>
          <w:lang w:eastAsia="sl-SI"/>
        </w:rPr>
        <w:t xml:space="preserve"> skupaj.</w:t>
      </w:r>
    </w:p>
    <w:p w14:paraId="69D25567" w14:textId="77777777" w:rsidR="00380212" w:rsidRPr="004F5EA4" w:rsidRDefault="00380212" w:rsidP="00B84BCF">
      <w:pPr>
        <w:jc w:val="both"/>
        <w:rPr>
          <w:rFonts w:cs="Arial"/>
          <w:sz w:val="20"/>
          <w:lang w:eastAsia="sl-SI"/>
        </w:rPr>
      </w:pPr>
    </w:p>
    <w:p w14:paraId="4523502C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76C77635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D0EC15E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A1D2591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6B36ED29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353534A8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5531E71F" w14:textId="77777777" w:rsidR="00380212" w:rsidRDefault="00380212" w:rsidP="00E44C83">
      <w:pPr>
        <w:jc w:val="both"/>
        <w:rPr>
          <w:rFonts w:cs="Arial"/>
          <w:sz w:val="20"/>
          <w:u w:val="single"/>
        </w:rPr>
      </w:pPr>
    </w:p>
    <w:p w14:paraId="767C8526" w14:textId="77777777" w:rsidR="004F5EA4" w:rsidRPr="00380212" w:rsidRDefault="00670515" w:rsidP="00380212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220CEA6F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648A5FE4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B8D972E" w14:textId="3F32402E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71ED8205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3FA1F081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9453E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F6403AF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AEE3BF2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307E97EB" w14:textId="4A48BAB5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D2471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9D2471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9D2471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Prodajalc</w:t>
      </w:r>
      <w:r w:rsidR="009D2471">
        <w:rPr>
          <w:rFonts w:cs="Arial"/>
          <w:sz w:val="20"/>
          <w:lang w:eastAsia="sl-SI"/>
        </w:rPr>
        <w:t>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9D2471">
        <w:rPr>
          <w:rFonts w:cs="Arial"/>
          <w:sz w:val="20"/>
          <w:lang w:eastAsia="sl-SI"/>
        </w:rPr>
        <w:t>jo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380212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nj</w:t>
      </w:r>
      <w:r w:rsidR="009D2471">
        <w:rPr>
          <w:rFonts w:cs="Arial"/>
          <w:sz w:val="20"/>
          <w:lang w:eastAsia="sl-SI"/>
        </w:rPr>
        <w:t xml:space="preserve">ihov </w:t>
      </w:r>
      <w:r w:rsidR="004F5EA4" w:rsidRPr="004F5EA4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0396E68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F162F1E" w14:textId="77777777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11A7196" w14:textId="77777777" w:rsidR="00380212" w:rsidRPr="00B84BCF" w:rsidRDefault="00380212" w:rsidP="00B84BCF">
      <w:pPr>
        <w:spacing w:line="260" w:lineRule="exact"/>
        <w:jc w:val="both"/>
        <w:rPr>
          <w:rFonts w:cs="Arial"/>
          <w:sz w:val="20"/>
        </w:rPr>
      </w:pPr>
    </w:p>
    <w:p w14:paraId="0E84393F" w14:textId="77777777"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0194F0BF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49E46E1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B60EDC8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08EED25" w14:textId="4ACB5238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lastRenderedPageBreak/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9D2471">
        <w:rPr>
          <w:b/>
          <w:bCs/>
          <w:color w:val="000000"/>
          <w:sz w:val="20"/>
          <w:shd w:val="clear" w:color="auto" w:fill="DEEAF6"/>
        </w:rPr>
        <w:t>19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9D2471">
        <w:rPr>
          <w:b/>
          <w:bCs/>
          <w:color w:val="000000"/>
          <w:sz w:val="20"/>
          <w:shd w:val="clear" w:color="auto" w:fill="DEEAF6"/>
        </w:rPr>
        <w:t>4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9F7CC6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9D2471">
        <w:rPr>
          <w:rFonts w:cs="Arial"/>
          <w:sz w:val="20"/>
        </w:rPr>
        <w:t>230</w:t>
      </w:r>
      <w:r w:rsidR="009F7CC6">
        <w:rPr>
          <w:rFonts w:cs="Arial"/>
          <w:sz w:val="20"/>
        </w:rPr>
        <w:t>/2012-MPJU</w:t>
      </w:r>
      <w:r>
        <w:rPr>
          <w:sz w:val="20"/>
        </w:rPr>
        <w:t xml:space="preserve"> – NE ODPIRAJ« poslati:</w:t>
      </w:r>
    </w:p>
    <w:p w14:paraId="762C75F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22B6502F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472EF19E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6EF80C5E" w14:textId="229C99CC"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9D2471">
        <w:rPr>
          <w:b/>
          <w:bCs/>
          <w:sz w:val="20"/>
        </w:rPr>
        <w:t>19</w:t>
      </w:r>
      <w:r>
        <w:rPr>
          <w:b/>
          <w:bCs/>
          <w:sz w:val="20"/>
        </w:rPr>
        <w:t xml:space="preserve">. </w:t>
      </w:r>
      <w:r w:rsidR="009D2471">
        <w:rPr>
          <w:b/>
          <w:bCs/>
          <w:sz w:val="20"/>
        </w:rPr>
        <w:t>4</w:t>
      </w:r>
      <w:r>
        <w:rPr>
          <w:b/>
          <w:bCs/>
          <w:sz w:val="20"/>
        </w:rPr>
        <w:t>. 202</w:t>
      </w:r>
      <w:r w:rsidR="009F7CC6">
        <w:rPr>
          <w:b/>
          <w:bCs/>
          <w:sz w:val="20"/>
        </w:rPr>
        <w:t>1</w:t>
      </w:r>
      <w:r>
        <w:rPr>
          <w:b/>
          <w:bCs/>
          <w:sz w:val="20"/>
        </w:rPr>
        <w:t xml:space="preserve"> do 15:00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3CFF6769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2D2F0B5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00D24360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D6F73A6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6BA3B93" w14:textId="77777777" w:rsidR="009F7CC6" w:rsidRDefault="009F7CC6" w:rsidP="00367FAC">
      <w:pPr>
        <w:rPr>
          <w:rFonts w:cs="Arial"/>
          <w:sz w:val="20"/>
          <w:lang w:eastAsia="sl-SI"/>
        </w:rPr>
      </w:pPr>
    </w:p>
    <w:p w14:paraId="118C6453" w14:textId="77777777" w:rsidR="009F7CC6" w:rsidRPr="00367FAC" w:rsidRDefault="009F7CC6" w:rsidP="00367FAC">
      <w:pPr>
        <w:rPr>
          <w:rFonts w:cs="Arial"/>
          <w:sz w:val="20"/>
          <w:lang w:eastAsia="sl-SI"/>
        </w:rPr>
      </w:pPr>
    </w:p>
    <w:p w14:paraId="51F18989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3A362E40" w14:textId="5A230B16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D078C">
        <w:rPr>
          <w:rStyle w:val="Hiperpovezava"/>
          <w:rFonts w:cs="Arial"/>
          <w:color w:val="auto"/>
          <w:sz w:val="20"/>
          <w:u w:val="none"/>
        </w:rPr>
        <w:t>Letonja Petra</w:t>
      </w:r>
      <w:r w:rsidR="009F7CC6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</w:t>
      </w:r>
      <w:r w:rsidR="00FD078C">
        <w:rPr>
          <w:rStyle w:val="Hiperpovezava"/>
          <w:rFonts w:cs="Arial"/>
          <w:color w:val="auto"/>
          <w:sz w:val="20"/>
          <w:u w:val="none"/>
        </w:rPr>
        <w:t>041 855 089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4B993327" w14:textId="77777777" w:rsidR="00871E0C" w:rsidRDefault="00871E0C" w:rsidP="00194838">
      <w:pPr>
        <w:jc w:val="both"/>
        <w:rPr>
          <w:rFonts w:cs="Arial"/>
          <w:sz w:val="20"/>
        </w:rPr>
      </w:pPr>
    </w:p>
    <w:p w14:paraId="4F4C3A35" w14:textId="77777777" w:rsidR="009F7CC6" w:rsidRPr="004F5EA4" w:rsidRDefault="009F7CC6" w:rsidP="00194838">
      <w:pPr>
        <w:jc w:val="both"/>
        <w:rPr>
          <w:rFonts w:cs="Arial"/>
          <w:sz w:val="20"/>
        </w:rPr>
      </w:pPr>
    </w:p>
    <w:p w14:paraId="3A61D15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55A867B2" w14:textId="77777777" w:rsidR="00266117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3CC1D3C" w14:textId="77777777" w:rsidR="009F7CC6" w:rsidRDefault="009F7CC6" w:rsidP="007434F9">
      <w:pPr>
        <w:jc w:val="both"/>
        <w:rPr>
          <w:rFonts w:cs="Arial"/>
          <w:sz w:val="20"/>
        </w:rPr>
      </w:pPr>
    </w:p>
    <w:p w14:paraId="088A625D" w14:textId="77777777" w:rsidR="009F7CC6" w:rsidRDefault="009F7CC6" w:rsidP="007434F9">
      <w:pPr>
        <w:jc w:val="both"/>
        <w:rPr>
          <w:rFonts w:cs="Arial"/>
          <w:sz w:val="20"/>
        </w:rPr>
      </w:pPr>
    </w:p>
    <w:p w14:paraId="3FEC3BEA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64C34756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294AB73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0C822243" w14:textId="77777777" w:rsidR="00983BBC" w:rsidRDefault="00EB11D8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76922C1" w14:textId="77777777" w:rsidR="007434F9" w:rsidRDefault="007434F9" w:rsidP="007434F9">
      <w:pPr>
        <w:jc w:val="both"/>
        <w:rPr>
          <w:rFonts w:cs="Arial"/>
          <w:sz w:val="20"/>
        </w:rPr>
      </w:pPr>
    </w:p>
    <w:p w14:paraId="17672BB8" w14:textId="77777777" w:rsidR="00983BBC" w:rsidRDefault="00983BBC" w:rsidP="007434F9">
      <w:pPr>
        <w:jc w:val="both"/>
        <w:rPr>
          <w:rFonts w:cs="Arial"/>
          <w:sz w:val="20"/>
        </w:rPr>
      </w:pPr>
    </w:p>
    <w:p w14:paraId="6C04F102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3C20D416" w14:textId="77777777" w:rsidTr="00CE60A9">
        <w:tc>
          <w:tcPr>
            <w:tcW w:w="4319" w:type="dxa"/>
          </w:tcPr>
          <w:p w14:paraId="149EB84A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810AB5A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14:paraId="228A6594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326795FD" w14:textId="77D7636C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</w:t>
            </w:r>
            <w:r w:rsidR="00FD078C">
              <w:rPr>
                <w:rFonts w:cs="Arial"/>
                <w:sz w:val="20"/>
              </w:rPr>
              <w:t>a</w:t>
            </w:r>
            <w:r w:rsidRPr="00CC619F">
              <w:rPr>
                <w:rFonts w:cs="Arial"/>
                <w:sz w:val="20"/>
              </w:rPr>
              <w:t xml:space="preserve"> direktor</w:t>
            </w:r>
            <w:r w:rsidR="00FD078C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AF1DFBB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27530F3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74E3B5C3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5EC0F1B9" w14:textId="77777777"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B063806" w14:textId="77777777"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8A014A6" w14:textId="2FF9087D" w:rsidR="00727859" w:rsidRDefault="00727859" w:rsidP="009A54C5">
      <w:pPr>
        <w:tabs>
          <w:tab w:val="center" w:pos="5670"/>
        </w:tabs>
        <w:jc w:val="both"/>
        <w:rPr>
          <w:noProof/>
        </w:rPr>
      </w:pPr>
    </w:p>
    <w:p w14:paraId="7FC7712F" w14:textId="57B11D13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40B5476E" w14:textId="05822586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6CE641FF" w14:textId="587EB5F1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1016C462" w14:textId="5478914F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306B55E6" w14:textId="20CB1600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2A17AF61" w14:textId="69AFEA9C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1CC862BA" w14:textId="4E803D4E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28BCBAF8" w14:textId="6B5D8991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7E7378D5" w14:textId="77777777" w:rsidR="00CF17AE" w:rsidRDefault="00CF17AE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044EF4F" w14:textId="68D1B354" w:rsidR="00266117" w:rsidRDefault="00CF17AE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350D59B2" wp14:editId="1A7A4B6A">
            <wp:extent cx="5396230" cy="3042285"/>
            <wp:effectExtent l="0" t="0" r="0" b="5715"/>
            <wp:docPr id="3" name="Slika 3" descr="Fotografija objekta na naslovu Ločki Vrh 3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objekta na naslovu Ločki Vrh 33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A899" w14:textId="5B2ECAB3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2D231C0E" w14:textId="77777777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0F9D7CB9" w14:textId="7F8D1F71" w:rsidR="00266117" w:rsidRDefault="00CF17AE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3E42D4E2" wp14:editId="44A0B056">
            <wp:extent cx="5396230" cy="3042285"/>
            <wp:effectExtent l="0" t="0" r="0" b="5715"/>
            <wp:docPr id="4" name="Slika 4" descr="Fotografija notranjosti objekta na naslovu Ločki Vrh 3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notranjosti objekta na naslovu Ločki Vrh 33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C3B64" w14:textId="5E7F6995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59025570" w14:textId="77777777" w:rsidR="00CF17AE" w:rsidRDefault="00CF17AE" w:rsidP="009A54C5">
      <w:pPr>
        <w:tabs>
          <w:tab w:val="center" w:pos="5670"/>
        </w:tabs>
        <w:jc w:val="both"/>
        <w:rPr>
          <w:noProof/>
        </w:rPr>
      </w:pPr>
    </w:p>
    <w:p w14:paraId="27C68293" w14:textId="378D79C5" w:rsidR="001B791B" w:rsidRDefault="00CF17AE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30579658" wp14:editId="4EEE7497">
            <wp:extent cx="5396230" cy="3042285"/>
            <wp:effectExtent l="0" t="0" r="0" b="5715"/>
            <wp:docPr id="5" name="Slika 5" descr="Fotografija kmetijskih objekto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kmetijskih objektov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C122E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9A21AD7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AECA9C9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43A4B47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B66B2AB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DE115B9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F8A92" w14:textId="77777777" w:rsidR="00C26D38" w:rsidRDefault="00C26D38">
      <w:r>
        <w:separator/>
      </w:r>
    </w:p>
  </w:endnote>
  <w:endnote w:type="continuationSeparator" w:id="0">
    <w:p w14:paraId="2A6BF19F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EA53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9D51376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8403A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27A4F47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998F5" w14:textId="77777777" w:rsidR="00C26D38" w:rsidRDefault="00C26D38">
      <w:r>
        <w:separator/>
      </w:r>
    </w:p>
  </w:footnote>
  <w:footnote w:type="continuationSeparator" w:id="0">
    <w:p w14:paraId="06C7A96B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AD34B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7436E4F0" w14:textId="77777777" w:rsidTr="007C6E67">
      <w:trPr>
        <w:trHeight w:val="980"/>
      </w:trPr>
      <w:tc>
        <w:tcPr>
          <w:tcW w:w="657" w:type="dxa"/>
        </w:tcPr>
        <w:p w14:paraId="238A33E0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9134260" wp14:editId="32E63E22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7F4EE9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5A72FF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08CE7A4F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8F9CCE3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E20898">
      <w:rPr>
        <w:rFonts w:cs="Arial"/>
        <w:sz w:val="16"/>
      </w:rPr>
      <w:t>16 60</w:t>
    </w:r>
  </w:p>
  <w:p w14:paraId="22360A7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0E3D382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D9FE25E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0EE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99A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0F83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2E07"/>
    <w:rsid w:val="0037479F"/>
    <w:rsid w:val="003771D8"/>
    <w:rsid w:val="003772A0"/>
    <w:rsid w:val="00380212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5FFF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3933"/>
    <w:rsid w:val="00444866"/>
    <w:rsid w:val="00445F6E"/>
    <w:rsid w:val="00446898"/>
    <w:rsid w:val="00450112"/>
    <w:rsid w:val="00452853"/>
    <w:rsid w:val="0045722C"/>
    <w:rsid w:val="00464756"/>
    <w:rsid w:val="00464DAC"/>
    <w:rsid w:val="004712B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0443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3E4"/>
    <w:rsid w:val="007D6B11"/>
    <w:rsid w:val="007D75CF"/>
    <w:rsid w:val="007E14BC"/>
    <w:rsid w:val="007E31EC"/>
    <w:rsid w:val="007E6DC5"/>
    <w:rsid w:val="007F0471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E60A5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443B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2471"/>
    <w:rsid w:val="009D748A"/>
    <w:rsid w:val="009E0ADD"/>
    <w:rsid w:val="009E1D51"/>
    <w:rsid w:val="009E3F45"/>
    <w:rsid w:val="009E6A19"/>
    <w:rsid w:val="009F7CC6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53766"/>
    <w:rsid w:val="00A61918"/>
    <w:rsid w:val="00A64D32"/>
    <w:rsid w:val="00A65CF5"/>
    <w:rsid w:val="00A65EB9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17AE"/>
    <w:rsid w:val="00CF6F7B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DF7BE6"/>
    <w:rsid w:val="00E01879"/>
    <w:rsid w:val="00E0357D"/>
    <w:rsid w:val="00E1308A"/>
    <w:rsid w:val="00E1585D"/>
    <w:rsid w:val="00E20898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1D8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078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DBE90BC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77528-DA76-4D1B-9678-6196ABC2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30</TotalTime>
  <Pages>5</Pages>
  <Words>979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6673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nepremičnin, parc. št. 74_1.S, 427_5 in 427_6, vse k.o. Ločki Vrh</dc:title>
  <dc:subject/>
  <dc:creator>Marija Petek</dc:creator>
  <cp:keywords/>
  <dc:description/>
  <cp:lastModifiedBy>Lucija Srebernjak</cp:lastModifiedBy>
  <cp:revision>9</cp:revision>
  <cp:lastPrinted>2021-03-25T08:41:00Z</cp:lastPrinted>
  <dcterms:created xsi:type="dcterms:W3CDTF">2021-03-25T08:36:00Z</dcterms:created>
  <dcterms:modified xsi:type="dcterms:W3CDTF">2021-03-25T09:06:00Z</dcterms:modified>
</cp:coreProperties>
</file>