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63B1" w14:textId="77777777" w:rsidR="004C613D" w:rsidRDefault="004C613D" w:rsidP="00E44C83">
      <w:pPr>
        <w:jc w:val="both"/>
        <w:rPr>
          <w:rFonts w:cs="Arial"/>
          <w:sz w:val="20"/>
        </w:rPr>
      </w:pPr>
    </w:p>
    <w:p w14:paraId="79D17CAF" w14:textId="77777777" w:rsidR="004C613D" w:rsidRDefault="004C613D" w:rsidP="00E44C83">
      <w:pPr>
        <w:jc w:val="both"/>
        <w:rPr>
          <w:rFonts w:cs="Arial"/>
          <w:sz w:val="20"/>
        </w:rPr>
      </w:pPr>
    </w:p>
    <w:p w14:paraId="1AECCBCE" w14:textId="77777777" w:rsidR="004C613D" w:rsidRDefault="004C613D" w:rsidP="00E44C83">
      <w:pPr>
        <w:jc w:val="both"/>
        <w:rPr>
          <w:rFonts w:cs="Arial"/>
          <w:sz w:val="20"/>
        </w:rPr>
      </w:pPr>
    </w:p>
    <w:p w14:paraId="5CD6368F" w14:textId="77777777" w:rsidR="004C613D" w:rsidRDefault="004C613D" w:rsidP="00E44C83">
      <w:pPr>
        <w:jc w:val="both"/>
        <w:rPr>
          <w:rFonts w:cs="Arial"/>
          <w:sz w:val="20"/>
        </w:rPr>
      </w:pPr>
    </w:p>
    <w:p w14:paraId="6A19FDE3" w14:textId="13854830" w:rsidR="00DA117E"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AC5E29">
        <w:rPr>
          <w:rFonts w:cs="Arial"/>
          <w:sz w:val="20"/>
        </w:rPr>
        <w:t>477-</w:t>
      </w:r>
      <w:r w:rsidR="004617F7">
        <w:rPr>
          <w:rFonts w:cs="Arial"/>
          <w:sz w:val="20"/>
        </w:rPr>
        <w:t>161/2017-3130-</w:t>
      </w:r>
      <w:r w:rsidR="000A2346">
        <w:rPr>
          <w:rFonts w:cs="Arial"/>
          <w:sz w:val="20"/>
        </w:rPr>
        <w:t>121</w:t>
      </w:r>
    </w:p>
    <w:p w14:paraId="022DD924" w14:textId="3993D24E"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4617F7">
        <w:rPr>
          <w:rFonts w:cs="Arial"/>
          <w:sz w:val="20"/>
        </w:rPr>
        <w:t>22. 7. 2023</w:t>
      </w:r>
    </w:p>
    <w:p w14:paraId="33EFEE3B" w14:textId="77777777" w:rsidR="00CD7B86" w:rsidRPr="004F5EA4" w:rsidRDefault="00CD7B86" w:rsidP="00E44C83">
      <w:pPr>
        <w:jc w:val="both"/>
        <w:rPr>
          <w:rFonts w:cs="Arial"/>
          <w:sz w:val="20"/>
        </w:rPr>
      </w:pPr>
    </w:p>
    <w:p w14:paraId="16931119" w14:textId="711EAAE5"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52. </w:t>
      </w:r>
      <w:r w:rsidR="004672FD">
        <w:rPr>
          <w:rFonts w:cs="Arial"/>
          <w:sz w:val="20"/>
        </w:rPr>
        <w:t xml:space="preserve">in 54. členom </w:t>
      </w:r>
      <w:r w:rsidRPr="008020E2">
        <w:rPr>
          <w:rFonts w:cs="Arial"/>
          <w:sz w:val="20"/>
        </w:rPr>
        <w:t>Zakona o stvarnem premoženju države in samoupravnih lokalnih skupnosti (</w:t>
      </w:r>
      <w:r w:rsidR="003E34C7" w:rsidRPr="003E34C7">
        <w:rPr>
          <w:rFonts w:cs="Arial"/>
          <w:sz w:val="20"/>
        </w:rPr>
        <w:t xml:space="preserve">(Uradni list RS, št. </w:t>
      </w:r>
      <w:hyperlink r:id="rId8" w:tgtFrame="_blank" w:tooltip="Zakon o stvarnem premoženju države in samoupravnih lokalnih skupnosti (ZSPDSLS-1)" w:history="1">
        <w:r w:rsidR="003E34C7" w:rsidRPr="003E34C7">
          <w:rPr>
            <w:rFonts w:cs="Arial"/>
            <w:sz w:val="20"/>
          </w:rPr>
          <w:t>11/18</w:t>
        </w:r>
      </w:hyperlink>
      <w:r w:rsidR="003E34C7" w:rsidRPr="003E34C7">
        <w:rPr>
          <w:rFonts w:cs="Arial"/>
          <w:sz w:val="20"/>
        </w:rPr>
        <w:t xml:space="preserve">, </w:t>
      </w:r>
      <w:hyperlink r:id="rId9" w:tgtFrame="_blank" w:tooltip="Zakon o spremembah in dopolnitvah Zakona o stvarnem premoženju države in samoupravnih lokalnih skupnost" w:history="1">
        <w:r w:rsidR="003E34C7" w:rsidRPr="003E34C7">
          <w:rPr>
            <w:rFonts w:cs="Arial"/>
            <w:sz w:val="20"/>
          </w:rPr>
          <w:t>79/18</w:t>
        </w:r>
      </w:hyperlink>
      <w:r w:rsidR="003E34C7" w:rsidRPr="003E34C7">
        <w:rPr>
          <w:rFonts w:cs="Arial"/>
          <w:sz w:val="20"/>
        </w:rPr>
        <w:t xml:space="preserve"> in </w:t>
      </w:r>
      <w:hyperlink r:id="rId10" w:tgtFrame="_blank" w:tooltip="Zakon o ohranjanju in razvoju rokodelstva" w:history="1">
        <w:r w:rsidR="003E34C7" w:rsidRPr="003E34C7">
          <w:rPr>
            <w:rFonts w:cs="Arial"/>
            <w:sz w:val="20"/>
          </w:rPr>
          <w:t>78/23</w:t>
        </w:r>
      </w:hyperlink>
      <w:r w:rsidR="003E34C7">
        <w:t xml:space="preserve"> – ZORR)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19. členom Uredbe o stvarnem premoženju države in samoupravnih lokalnih skupnosti (Uradni list RS, št. 31/18) </w:t>
      </w:r>
      <w:r w:rsidRPr="008020E2">
        <w:rPr>
          <w:rFonts w:cs="Arial"/>
          <w:sz w:val="20"/>
        </w:rPr>
        <w:t>objavlja</w:t>
      </w:r>
    </w:p>
    <w:p w14:paraId="2303B763" w14:textId="77777777" w:rsidR="00E01879" w:rsidRDefault="00E01879" w:rsidP="006F471E">
      <w:pPr>
        <w:jc w:val="center"/>
        <w:rPr>
          <w:rFonts w:cs="Arial"/>
          <w:b/>
          <w:sz w:val="20"/>
        </w:rPr>
      </w:pPr>
    </w:p>
    <w:p w14:paraId="609F197E" w14:textId="77777777" w:rsidR="0099234A" w:rsidRPr="004F5EA4" w:rsidRDefault="0099234A" w:rsidP="006F471E">
      <w:pPr>
        <w:jc w:val="center"/>
        <w:rPr>
          <w:rFonts w:cs="Arial"/>
          <w:b/>
          <w:sz w:val="20"/>
        </w:rPr>
      </w:pPr>
    </w:p>
    <w:p w14:paraId="612C135E" w14:textId="757F05F9" w:rsidR="003E34C7" w:rsidRDefault="00DA117E" w:rsidP="003E34C7">
      <w:pPr>
        <w:jc w:val="center"/>
        <w:rPr>
          <w:rFonts w:cs="Arial"/>
          <w:b/>
          <w:sz w:val="20"/>
        </w:rPr>
      </w:pPr>
      <w:r>
        <w:rPr>
          <w:rFonts w:cs="Arial"/>
          <w:b/>
          <w:sz w:val="20"/>
        </w:rPr>
        <w:t>N</w:t>
      </w:r>
      <w:r w:rsidR="005B1231">
        <w:rPr>
          <w:rFonts w:cs="Arial"/>
          <w:b/>
          <w:sz w:val="20"/>
        </w:rPr>
        <w:t>AMERO</w:t>
      </w:r>
      <w:r w:rsidR="0040383E" w:rsidRPr="004F5EA4">
        <w:rPr>
          <w:rFonts w:cs="Arial"/>
          <w:b/>
          <w:sz w:val="20"/>
        </w:rPr>
        <w:t xml:space="preserve"> ZA PRODAJO </w:t>
      </w:r>
      <w:r w:rsidR="00837FC1">
        <w:rPr>
          <w:rFonts w:cs="Arial"/>
          <w:b/>
          <w:sz w:val="20"/>
        </w:rPr>
        <w:t>NEPREMIČNIN</w:t>
      </w:r>
      <w:r w:rsidR="003E34C7">
        <w:rPr>
          <w:rFonts w:cs="Arial"/>
          <w:b/>
          <w:sz w:val="20"/>
        </w:rPr>
        <w:t xml:space="preserve"> S PARC. ŠT. </w:t>
      </w:r>
      <w:r w:rsidR="004617F7">
        <w:rPr>
          <w:rFonts w:cs="Arial"/>
          <w:b/>
          <w:sz w:val="20"/>
        </w:rPr>
        <w:t>1636/3, 1637/3 IN 5012, VSE K.O. 129 – GANČANI IN VSE V DELEŽU DO 1/4</w:t>
      </w:r>
    </w:p>
    <w:p w14:paraId="333C0A42" w14:textId="7BCF522C" w:rsidR="004672FD" w:rsidRDefault="001262E2" w:rsidP="006F471E">
      <w:pPr>
        <w:jc w:val="center"/>
        <w:rPr>
          <w:rFonts w:cs="Arial"/>
          <w:b/>
          <w:sz w:val="20"/>
        </w:rPr>
      </w:pPr>
      <w:r>
        <w:rPr>
          <w:rFonts w:cs="Arial"/>
          <w:b/>
          <w:sz w:val="20"/>
        </w:rPr>
        <w:t>PO METODI NEPOSREDNE POGODBE</w:t>
      </w:r>
      <w:r w:rsidR="004672FD">
        <w:rPr>
          <w:rFonts w:cs="Arial"/>
          <w:b/>
          <w:sz w:val="20"/>
        </w:rPr>
        <w:t xml:space="preserve"> </w:t>
      </w:r>
    </w:p>
    <w:p w14:paraId="55B50A17" w14:textId="77777777" w:rsidR="004672FD" w:rsidRDefault="004672FD" w:rsidP="006F471E">
      <w:pPr>
        <w:jc w:val="center"/>
        <w:rPr>
          <w:rFonts w:cs="Arial"/>
          <w:b/>
          <w:sz w:val="20"/>
        </w:rPr>
      </w:pPr>
    </w:p>
    <w:p w14:paraId="298FB1E0" w14:textId="77777777" w:rsidR="007E14BC" w:rsidRPr="004F5EA4" w:rsidRDefault="007E14BC" w:rsidP="00E44C83">
      <w:pPr>
        <w:jc w:val="both"/>
        <w:rPr>
          <w:rFonts w:cs="Arial"/>
          <w:sz w:val="20"/>
        </w:rPr>
      </w:pPr>
    </w:p>
    <w:p w14:paraId="08A7A2CA"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221CCCA4" w14:textId="54FD35A9"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3482D406" w14:textId="77777777" w:rsidR="00EF2E65" w:rsidRPr="004F5EA4" w:rsidRDefault="00EF2E65" w:rsidP="00E44C83">
      <w:pPr>
        <w:jc w:val="both"/>
        <w:rPr>
          <w:rFonts w:cs="Arial"/>
          <w:sz w:val="20"/>
        </w:rPr>
      </w:pPr>
    </w:p>
    <w:p w14:paraId="0F0F3912"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4E2260A7" w14:textId="0812572D" w:rsidR="006357A4" w:rsidRDefault="006357A4" w:rsidP="006357A4">
      <w:pPr>
        <w:autoSpaceDE w:val="0"/>
        <w:autoSpaceDN w:val="0"/>
        <w:adjustRightInd w:val="0"/>
        <w:jc w:val="both"/>
        <w:rPr>
          <w:rFonts w:cs="Arial"/>
          <w:sz w:val="20"/>
        </w:rPr>
      </w:pPr>
      <w:r w:rsidRPr="004F5EA4">
        <w:rPr>
          <w:rFonts w:cs="Arial"/>
          <w:sz w:val="20"/>
        </w:rPr>
        <w:t xml:space="preserve">Predmet prodaje </w:t>
      </w:r>
      <w:r w:rsidR="004617F7">
        <w:rPr>
          <w:rFonts w:cs="Arial"/>
          <w:sz w:val="20"/>
        </w:rPr>
        <w:t>so solastniški deleži na naslednjih nepremičninah</w:t>
      </w:r>
      <w:r>
        <w:rPr>
          <w:rFonts w:cs="Arial"/>
          <w:sz w:val="20"/>
        </w:rPr>
        <w:t xml:space="preserve">: </w:t>
      </w:r>
    </w:p>
    <w:p w14:paraId="17E2C78E" w14:textId="77777777" w:rsidR="006357A4" w:rsidRDefault="006357A4" w:rsidP="006357A4">
      <w:pPr>
        <w:autoSpaceDE w:val="0"/>
        <w:autoSpaceDN w:val="0"/>
        <w:adjustRightInd w:val="0"/>
        <w:jc w:val="both"/>
        <w:rPr>
          <w:rFonts w:cs="Arial"/>
          <w:sz w:val="20"/>
        </w:rPr>
      </w:pPr>
    </w:p>
    <w:tbl>
      <w:tblPr>
        <w:tblStyle w:val="Tabelamrea4poudarek1"/>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1914"/>
        <w:gridCol w:w="1690"/>
        <w:gridCol w:w="2040"/>
        <w:gridCol w:w="1553"/>
      </w:tblGrid>
      <w:tr w:rsidR="006357A4" w:rsidRPr="00DA117E" w14:paraId="0DDC1368" w14:textId="77777777" w:rsidTr="00427F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vAlign w:val="center"/>
          </w:tcPr>
          <w:p w14:paraId="720E40BD" w14:textId="77777777" w:rsidR="006357A4" w:rsidRPr="006357A4" w:rsidRDefault="006357A4" w:rsidP="00427FAA">
            <w:pPr>
              <w:spacing w:line="260" w:lineRule="exact"/>
              <w:jc w:val="center"/>
              <w:rPr>
                <w:rFonts w:cs="Arial"/>
                <w:iCs/>
                <w:sz w:val="20"/>
              </w:rPr>
            </w:pPr>
            <w:r w:rsidRPr="006357A4">
              <w:rPr>
                <w:rFonts w:cs="Arial"/>
                <w:iCs/>
                <w:sz w:val="20"/>
              </w:rPr>
              <w:t xml:space="preserve">parc. št. </w:t>
            </w:r>
          </w:p>
        </w:tc>
        <w:tc>
          <w:tcPr>
            <w:cnfStyle w:val="000010000000" w:firstRow="0" w:lastRow="0" w:firstColumn="0" w:lastColumn="0" w:oddVBand="1" w:evenVBand="0" w:oddHBand="0" w:evenHBand="0" w:firstRowFirstColumn="0" w:firstRowLastColumn="0" w:lastRowFirstColumn="0" w:lastRowLastColumn="0"/>
            <w:tcW w:w="1914" w:type="dxa"/>
            <w:vAlign w:val="center"/>
            <w:hideMark/>
          </w:tcPr>
          <w:p w14:paraId="27D68EAB" w14:textId="77777777" w:rsidR="006357A4" w:rsidRPr="006357A4" w:rsidRDefault="006357A4" w:rsidP="00427FAA">
            <w:pPr>
              <w:spacing w:line="260" w:lineRule="exact"/>
              <w:jc w:val="center"/>
              <w:rPr>
                <w:rFonts w:cs="Arial"/>
                <w:b w:val="0"/>
                <w:bCs w:val="0"/>
                <w:iCs/>
                <w:sz w:val="20"/>
              </w:rPr>
            </w:pPr>
            <w:r w:rsidRPr="006357A4">
              <w:rPr>
                <w:rFonts w:cs="Arial"/>
                <w:iCs/>
                <w:sz w:val="20"/>
              </w:rPr>
              <w:t>katastrska občina</w:t>
            </w:r>
          </w:p>
        </w:tc>
        <w:tc>
          <w:tcPr>
            <w:tcW w:w="1690" w:type="dxa"/>
            <w:vAlign w:val="center"/>
          </w:tcPr>
          <w:p w14:paraId="6D2C0146" w14:textId="77777777" w:rsidR="006357A4" w:rsidRPr="006357A4" w:rsidRDefault="006357A4" w:rsidP="00427FAA">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6357A4">
              <w:rPr>
                <w:rFonts w:cs="Arial"/>
                <w:iCs/>
                <w:sz w:val="20"/>
              </w:rPr>
              <w:t>izmera (do celote) po GURS</w:t>
            </w:r>
          </w:p>
        </w:tc>
        <w:tc>
          <w:tcPr>
            <w:cnfStyle w:val="000010000000" w:firstRow="0" w:lastRow="0" w:firstColumn="0" w:lastColumn="0" w:oddVBand="1" w:evenVBand="0" w:oddHBand="0" w:evenHBand="0" w:firstRowFirstColumn="0" w:firstRowLastColumn="0" w:lastRowFirstColumn="0" w:lastRowLastColumn="0"/>
            <w:tcW w:w="2040" w:type="dxa"/>
            <w:vAlign w:val="center"/>
            <w:hideMark/>
          </w:tcPr>
          <w:p w14:paraId="4C39BB63" w14:textId="77777777" w:rsidR="006357A4" w:rsidRPr="006357A4" w:rsidRDefault="006357A4" w:rsidP="00427FAA">
            <w:pPr>
              <w:spacing w:line="260" w:lineRule="exact"/>
              <w:jc w:val="center"/>
              <w:rPr>
                <w:rFonts w:cs="Arial"/>
                <w:b w:val="0"/>
                <w:bCs w:val="0"/>
                <w:iCs/>
                <w:sz w:val="20"/>
              </w:rPr>
            </w:pPr>
            <w:r w:rsidRPr="006357A4">
              <w:rPr>
                <w:rFonts w:cs="Arial"/>
                <w:iCs/>
                <w:sz w:val="20"/>
              </w:rPr>
              <w:t>namenska raba</w:t>
            </w:r>
          </w:p>
        </w:tc>
        <w:tc>
          <w:tcPr>
            <w:tcW w:w="1553" w:type="dxa"/>
            <w:vAlign w:val="center"/>
            <w:hideMark/>
          </w:tcPr>
          <w:p w14:paraId="5DD6A09A" w14:textId="77777777" w:rsidR="006357A4" w:rsidRPr="006357A4" w:rsidRDefault="006357A4" w:rsidP="00427FAA">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20"/>
              </w:rPr>
            </w:pPr>
            <w:r w:rsidRPr="006357A4">
              <w:rPr>
                <w:rFonts w:cs="Arial"/>
                <w:iCs/>
                <w:sz w:val="20"/>
              </w:rPr>
              <w:t>delež, ki je predmet prodaje</w:t>
            </w:r>
          </w:p>
        </w:tc>
      </w:tr>
      <w:tr w:rsidR="006357A4" w:rsidRPr="00DA117E" w14:paraId="3604FC76" w14:textId="77777777" w:rsidTr="00427F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vAlign w:val="center"/>
          </w:tcPr>
          <w:p w14:paraId="4EE13FFE" w14:textId="2BE4DFC5" w:rsidR="006357A4" w:rsidRPr="006357A4" w:rsidRDefault="009764D1" w:rsidP="00427FAA">
            <w:pPr>
              <w:spacing w:line="260" w:lineRule="exact"/>
              <w:jc w:val="center"/>
              <w:rPr>
                <w:rFonts w:cs="Arial"/>
                <w:sz w:val="20"/>
              </w:rPr>
            </w:pPr>
            <w:r>
              <w:rPr>
                <w:rFonts w:cs="Arial"/>
                <w:sz w:val="20"/>
              </w:rPr>
              <w:t>1</w:t>
            </w:r>
            <w:r w:rsidR="004617F7">
              <w:rPr>
                <w:rFonts w:cs="Arial"/>
                <w:sz w:val="20"/>
              </w:rPr>
              <w:t>636/3</w:t>
            </w:r>
          </w:p>
        </w:tc>
        <w:tc>
          <w:tcPr>
            <w:cnfStyle w:val="000010000000" w:firstRow="0" w:lastRow="0" w:firstColumn="0" w:lastColumn="0" w:oddVBand="1" w:evenVBand="0" w:oddHBand="0" w:evenHBand="0" w:firstRowFirstColumn="0" w:firstRowLastColumn="0" w:lastRowFirstColumn="0" w:lastRowLastColumn="0"/>
            <w:tcW w:w="1914" w:type="dxa"/>
            <w:vAlign w:val="center"/>
          </w:tcPr>
          <w:p w14:paraId="3260CA7E" w14:textId="5CE3AF56" w:rsidR="006357A4" w:rsidRPr="006357A4" w:rsidRDefault="004617F7" w:rsidP="00427FAA">
            <w:pPr>
              <w:spacing w:line="260" w:lineRule="exact"/>
              <w:jc w:val="center"/>
              <w:rPr>
                <w:rFonts w:cs="Arial"/>
                <w:b/>
                <w:bCs/>
                <w:sz w:val="20"/>
              </w:rPr>
            </w:pPr>
            <w:r>
              <w:rPr>
                <w:rFonts w:cs="Arial"/>
                <w:b/>
                <w:bCs/>
                <w:sz w:val="20"/>
              </w:rPr>
              <w:t xml:space="preserve">129 – Gančani </w:t>
            </w:r>
          </w:p>
        </w:tc>
        <w:tc>
          <w:tcPr>
            <w:tcW w:w="1690" w:type="dxa"/>
            <w:vAlign w:val="center"/>
          </w:tcPr>
          <w:p w14:paraId="464507BC" w14:textId="62D8992E" w:rsidR="006357A4" w:rsidRPr="006357A4" w:rsidRDefault="004617F7" w:rsidP="00427FAA">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vertAlign w:val="superscript"/>
              </w:rPr>
            </w:pPr>
            <w:r>
              <w:rPr>
                <w:rFonts w:cs="Arial"/>
                <w:b/>
                <w:bCs/>
                <w:sz w:val="20"/>
              </w:rPr>
              <w:t>1.197,00</w:t>
            </w:r>
            <w:r w:rsidR="006357A4" w:rsidRPr="006357A4">
              <w:rPr>
                <w:rFonts w:cs="Arial"/>
                <w:b/>
                <w:bCs/>
                <w:sz w:val="20"/>
              </w:rPr>
              <w:t xml:space="preserve"> m</w:t>
            </w:r>
            <w:r w:rsidR="006357A4" w:rsidRPr="006357A4">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2040" w:type="dxa"/>
            <w:vAlign w:val="center"/>
          </w:tcPr>
          <w:p w14:paraId="61468778" w14:textId="77777777" w:rsidR="006357A4" w:rsidRPr="006357A4" w:rsidRDefault="006357A4" w:rsidP="00427FAA">
            <w:pPr>
              <w:spacing w:line="260" w:lineRule="exact"/>
              <w:jc w:val="center"/>
              <w:rPr>
                <w:rFonts w:cs="Arial"/>
                <w:b/>
                <w:bCs/>
                <w:sz w:val="20"/>
              </w:rPr>
            </w:pPr>
            <w:r w:rsidRPr="006357A4">
              <w:rPr>
                <w:rFonts w:cs="Arial"/>
                <w:b/>
                <w:bCs/>
                <w:sz w:val="20"/>
              </w:rPr>
              <w:t>stavbno zemljišče</w:t>
            </w:r>
          </w:p>
        </w:tc>
        <w:tc>
          <w:tcPr>
            <w:tcW w:w="1553" w:type="dxa"/>
            <w:vAlign w:val="center"/>
          </w:tcPr>
          <w:p w14:paraId="69C7EE11" w14:textId="73EB6C57" w:rsidR="006357A4" w:rsidRPr="006357A4" w:rsidRDefault="004617F7" w:rsidP="00427FAA">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1/4</w:t>
            </w:r>
          </w:p>
        </w:tc>
      </w:tr>
      <w:tr w:rsidR="004617F7" w:rsidRPr="00DA117E" w14:paraId="0E26FECF" w14:textId="77777777" w:rsidTr="005D4B85">
        <w:trPr>
          <w:jc w:val="center"/>
        </w:trPr>
        <w:tc>
          <w:tcPr>
            <w:cnfStyle w:val="001000000000" w:firstRow="0" w:lastRow="0" w:firstColumn="1" w:lastColumn="0" w:oddVBand="0" w:evenVBand="0" w:oddHBand="0" w:evenHBand="0" w:firstRowFirstColumn="0" w:firstRowLastColumn="0" w:lastRowFirstColumn="0" w:lastRowLastColumn="0"/>
            <w:tcW w:w="1188" w:type="dxa"/>
            <w:shd w:val="clear" w:color="auto" w:fill="D9E2F3" w:themeFill="accent1" w:themeFillTint="33"/>
            <w:vAlign w:val="center"/>
          </w:tcPr>
          <w:p w14:paraId="14706443" w14:textId="321F606C" w:rsidR="004617F7" w:rsidRPr="005D4B85" w:rsidRDefault="004617F7" w:rsidP="00427FAA">
            <w:pPr>
              <w:spacing w:line="260" w:lineRule="exact"/>
              <w:jc w:val="center"/>
              <w:rPr>
                <w:rFonts w:cs="Arial"/>
                <w:sz w:val="20"/>
              </w:rPr>
            </w:pPr>
            <w:r w:rsidRPr="005D4B85">
              <w:rPr>
                <w:rFonts w:cs="Arial"/>
                <w:sz w:val="20"/>
              </w:rPr>
              <w:t>1637/3</w:t>
            </w:r>
          </w:p>
        </w:tc>
        <w:tc>
          <w:tcPr>
            <w:cnfStyle w:val="000010000000" w:firstRow="0" w:lastRow="0" w:firstColumn="0" w:lastColumn="0" w:oddVBand="1" w:evenVBand="0" w:oddHBand="0" w:evenHBand="0" w:firstRowFirstColumn="0" w:firstRowLastColumn="0" w:lastRowFirstColumn="0" w:lastRowLastColumn="0"/>
            <w:tcW w:w="1914" w:type="dxa"/>
            <w:vAlign w:val="center"/>
          </w:tcPr>
          <w:p w14:paraId="36C32333" w14:textId="060BBD3C" w:rsidR="004617F7" w:rsidRDefault="004617F7" w:rsidP="00427FAA">
            <w:pPr>
              <w:spacing w:line="260" w:lineRule="exact"/>
              <w:jc w:val="center"/>
              <w:rPr>
                <w:rFonts w:cs="Arial"/>
                <w:b/>
                <w:bCs/>
                <w:sz w:val="20"/>
              </w:rPr>
            </w:pPr>
            <w:r>
              <w:rPr>
                <w:rFonts w:cs="Arial"/>
                <w:b/>
                <w:bCs/>
                <w:sz w:val="20"/>
              </w:rPr>
              <w:t xml:space="preserve">129 – Gančani </w:t>
            </w:r>
          </w:p>
        </w:tc>
        <w:tc>
          <w:tcPr>
            <w:tcW w:w="1690" w:type="dxa"/>
            <w:shd w:val="clear" w:color="auto" w:fill="D9E2F3" w:themeFill="accent1" w:themeFillTint="33"/>
            <w:vAlign w:val="center"/>
          </w:tcPr>
          <w:p w14:paraId="772A3297" w14:textId="47F49085" w:rsidR="004617F7" w:rsidRDefault="004617F7" w:rsidP="00427FAA">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b/>
                <w:bCs/>
                <w:sz w:val="20"/>
              </w:rPr>
            </w:pPr>
            <w:r>
              <w:rPr>
                <w:rFonts w:cs="Arial"/>
                <w:b/>
                <w:bCs/>
                <w:sz w:val="20"/>
              </w:rPr>
              <w:t xml:space="preserve">670,00 </w:t>
            </w:r>
            <w:r w:rsidRPr="006357A4">
              <w:rPr>
                <w:rFonts w:cs="Arial"/>
                <w:b/>
                <w:bCs/>
                <w:sz w:val="20"/>
              </w:rPr>
              <w:t>m</w:t>
            </w:r>
            <w:r w:rsidRPr="006357A4">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2040" w:type="dxa"/>
            <w:vAlign w:val="center"/>
          </w:tcPr>
          <w:p w14:paraId="28E3CD9B" w14:textId="2538BAFE" w:rsidR="004617F7" w:rsidRPr="006357A4" w:rsidRDefault="004617F7" w:rsidP="004617F7">
            <w:pPr>
              <w:spacing w:line="260" w:lineRule="exact"/>
              <w:jc w:val="center"/>
              <w:rPr>
                <w:rFonts w:cs="Arial"/>
                <w:b/>
                <w:bCs/>
                <w:sz w:val="20"/>
              </w:rPr>
            </w:pPr>
            <w:r>
              <w:rPr>
                <w:rFonts w:cs="Arial"/>
                <w:b/>
                <w:bCs/>
                <w:sz w:val="20"/>
              </w:rPr>
              <w:t>stavbno zemljišče</w:t>
            </w:r>
          </w:p>
        </w:tc>
        <w:tc>
          <w:tcPr>
            <w:tcW w:w="1553" w:type="dxa"/>
            <w:shd w:val="clear" w:color="auto" w:fill="D9E2F3" w:themeFill="accent1" w:themeFillTint="33"/>
            <w:vAlign w:val="center"/>
          </w:tcPr>
          <w:p w14:paraId="46538BCD" w14:textId="2187A799" w:rsidR="004617F7" w:rsidRPr="006357A4" w:rsidRDefault="004617F7" w:rsidP="00427FAA">
            <w:pPr>
              <w:spacing w:line="260" w:lineRule="exact"/>
              <w:jc w:val="center"/>
              <w:cnfStyle w:val="000000000000" w:firstRow="0" w:lastRow="0" w:firstColumn="0" w:lastColumn="0" w:oddVBand="0" w:evenVBand="0" w:oddHBand="0" w:evenHBand="0" w:firstRowFirstColumn="0" w:firstRowLastColumn="0" w:lastRowFirstColumn="0" w:lastRowLastColumn="0"/>
              <w:rPr>
                <w:rFonts w:cs="Arial"/>
                <w:b/>
                <w:bCs/>
                <w:sz w:val="20"/>
              </w:rPr>
            </w:pPr>
            <w:r>
              <w:rPr>
                <w:rFonts w:cs="Arial"/>
                <w:b/>
                <w:bCs/>
                <w:sz w:val="20"/>
              </w:rPr>
              <w:t>1/4</w:t>
            </w:r>
          </w:p>
        </w:tc>
      </w:tr>
      <w:tr w:rsidR="005D4B85" w:rsidRPr="00DA117E" w14:paraId="743748E1" w14:textId="77777777" w:rsidTr="005D4B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8" w:type="dxa"/>
            <w:vAlign w:val="center"/>
          </w:tcPr>
          <w:p w14:paraId="13FCC423" w14:textId="49E4708B" w:rsidR="005D4B85" w:rsidRPr="005D4B85" w:rsidRDefault="005D4B85" w:rsidP="00427FAA">
            <w:pPr>
              <w:spacing w:line="260" w:lineRule="exact"/>
              <w:jc w:val="center"/>
              <w:rPr>
                <w:rFonts w:cs="Arial"/>
                <w:sz w:val="20"/>
              </w:rPr>
            </w:pPr>
            <w:r>
              <w:rPr>
                <w:rFonts w:cs="Arial"/>
                <w:sz w:val="20"/>
              </w:rPr>
              <w:t>5012</w:t>
            </w:r>
          </w:p>
        </w:tc>
        <w:tc>
          <w:tcPr>
            <w:cnfStyle w:val="000010000000" w:firstRow="0" w:lastRow="0" w:firstColumn="0" w:lastColumn="0" w:oddVBand="1" w:evenVBand="0" w:oddHBand="0" w:evenHBand="0" w:firstRowFirstColumn="0" w:firstRowLastColumn="0" w:lastRowFirstColumn="0" w:lastRowLastColumn="0"/>
            <w:tcW w:w="1914" w:type="dxa"/>
            <w:vAlign w:val="center"/>
          </w:tcPr>
          <w:p w14:paraId="62FD36AC" w14:textId="4060BC43" w:rsidR="005D4B85" w:rsidRDefault="005D4B85" w:rsidP="00427FAA">
            <w:pPr>
              <w:spacing w:line="260" w:lineRule="exact"/>
              <w:jc w:val="center"/>
              <w:rPr>
                <w:rFonts w:cs="Arial"/>
                <w:b/>
                <w:bCs/>
                <w:sz w:val="20"/>
              </w:rPr>
            </w:pPr>
            <w:r>
              <w:rPr>
                <w:rFonts w:cs="Arial"/>
                <w:b/>
                <w:bCs/>
                <w:sz w:val="20"/>
              </w:rPr>
              <w:t xml:space="preserve">129 – Gančani </w:t>
            </w:r>
          </w:p>
        </w:tc>
        <w:tc>
          <w:tcPr>
            <w:tcW w:w="1690" w:type="dxa"/>
            <w:vAlign w:val="center"/>
          </w:tcPr>
          <w:p w14:paraId="27275B06" w14:textId="5E2416DE" w:rsidR="005D4B85" w:rsidRDefault="005D4B85" w:rsidP="00427FAA">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 xml:space="preserve">508,00 </w:t>
            </w:r>
            <w:r w:rsidRPr="006357A4">
              <w:rPr>
                <w:rFonts w:cs="Arial"/>
                <w:b/>
                <w:bCs/>
                <w:sz w:val="20"/>
              </w:rPr>
              <w:t>m</w:t>
            </w:r>
            <w:r w:rsidRPr="006357A4">
              <w:rPr>
                <w:rFonts w:cs="Arial"/>
                <w:b/>
                <w:bCs/>
                <w:sz w:val="20"/>
                <w:vertAlign w:val="superscript"/>
              </w:rPr>
              <w:t>2</w:t>
            </w:r>
          </w:p>
        </w:tc>
        <w:tc>
          <w:tcPr>
            <w:cnfStyle w:val="000010000000" w:firstRow="0" w:lastRow="0" w:firstColumn="0" w:lastColumn="0" w:oddVBand="1" w:evenVBand="0" w:oddHBand="0" w:evenHBand="0" w:firstRowFirstColumn="0" w:firstRowLastColumn="0" w:lastRowFirstColumn="0" w:lastRowLastColumn="0"/>
            <w:tcW w:w="2040" w:type="dxa"/>
            <w:vAlign w:val="center"/>
          </w:tcPr>
          <w:p w14:paraId="2BDBB64B" w14:textId="253E469D" w:rsidR="005D4B85" w:rsidRDefault="00D514B5" w:rsidP="004617F7">
            <w:pPr>
              <w:spacing w:line="260" w:lineRule="exact"/>
              <w:jc w:val="center"/>
              <w:rPr>
                <w:rFonts w:cs="Arial"/>
                <w:b/>
                <w:bCs/>
                <w:sz w:val="20"/>
              </w:rPr>
            </w:pPr>
            <w:r>
              <w:rPr>
                <w:rFonts w:cs="Arial"/>
                <w:b/>
                <w:bCs/>
                <w:sz w:val="20"/>
              </w:rPr>
              <w:t xml:space="preserve">stavbno zemljišče </w:t>
            </w:r>
          </w:p>
        </w:tc>
        <w:tc>
          <w:tcPr>
            <w:tcW w:w="1553" w:type="dxa"/>
            <w:vAlign w:val="center"/>
          </w:tcPr>
          <w:p w14:paraId="26ED2F2B" w14:textId="52026F3A" w:rsidR="005D4B85" w:rsidRDefault="00D514B5" w:rsidP="00427FAA">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Pr>
                <w:rFonts w:cs="Arial"/>
                <w:b/>
                <w:bCs/>
                <w:sz w:val="20"/>
              </w:rPr>
              <w:t>1/4</w:t>
            </w:r>
          </w:p>
        </w:tc>
      </w:tr>
    </w:tbl>
    <w:p w14:paraId="400DB737" w14:textId="77777777" w:rsidR="006357A4" w:rsidRDefault="006357A4" w:rsidP="006357A4">
      <w:pPr>
        <w:autoSpaceDE w:val="0"/>
        <w:autoSpaceDN w:val="0"/>
        <w:adjustRightInd w:val="0"/>
        <w:jc w:val="both"/>
        <w:rPr>
          <w:rFonts w:cs="Arial"/>
          <w:sz w:val="20"/>
        </w:rPr>
      </w:pPr>
    </w:p>
    <w:p w14:paraId="367AF5A0" w14:textId="02E6EE4C" w:rsidR="00C77731" w:rsidRDefault="006357A4" w:rsidP="006357A4">
      <w:pPr>
        <w:autoSpaceDE w:val="0"/>
        <w:autoSpaceDN w:val="0"/>
        <w:adjustRightInd w:val="0"/>
        <w:spacing w:line="240" w:lineRule="exact"/>
        <w:contextualSpacing/>
        <w:jc w:val="both"/>
        <w:rPr>
          <w:rFonts w:cs="Arial"/>
          <w:sz w:val="20"/>
        </w:rPr>
      </w:pPr>
      <w:r>
        <w:rPr>
          <w:rFonts w:cs="Arial"/>
          <w:sz w:val="20"/>
        </w:rPr>
        <w:t>Nepremičnin</w:t>
      </w:r>
      <w:r w:rsidR="005D4B85">
        <w:rPr>
          <w:rFonts w:cs="Arial"/>
          <w:sz w:val="20"/>
        </w:rPr>
        <w:t>e se nahajajo v Občini Beltinci, v naselju Gančani.</w:t>
      </w:r>
      <w:r>
        <w:rPr>
          <w:rFonts w:cs="Arial"/>
          <w:sz w:val="20"/>
        </w:rPr>
        <w:t xml:space="preserve"> Nepremičnin</w:t>
      </w:r>
      <w:r w:rsidR="00487F03">
        <w:rPr>
          <w:rFonts w:cs="Arial"/>
          <w:sz w:val="20"/>
        </w:rPr>
        <w:t>e</w:t>
      </w:r>
      <w:r w:rsidR="007A09E8">
        <w:rPr>
          <w:rFonts w:cs="Arial"/>
          <w:sz w:val="20"/>
        </w:rPr>
        <w:t xml:space="preserve"> so</w:t>
      </w:r>
      <w:r w:rsidR="009764D1">
        <w:rPr>
          <w:rFonts w:cs="Arial"/>
          <w:sz w:val="20"/>
        </w:rPr>
        <w:t xml:space="preserve"> </w:t>
      </w:r>
      <w:r w:rsidR="007A09E8">
        <w:rPr>
          <w:rFonts w:cs="Arial"/>
          <w:sz w:val="20"/>
        </w:rPr>
        <w:t>ne</w:t>
      </w:r>
      <w:r w:rsidR="009764D1">
        <w:rPr>
          <w:rFonts w:cs="Arial"/>
          <w:sz w:val="20"/>
        </w:rPr>
        <w:t xml:space="preserve">pravilne oblike in komunalno </w:t>
      </w:r>
      <w:r w:rsidR="007A09E8">
        <w:rPr>
          <w:rFonts w:cs="Arial"/>
          <w:sz w:val="20"/>
        </w:rPr>
        <w:t>delno opremljene. Dostop do predmetnih nepremičnin je urejen preko javne ceste.</w:t>
      </w:r>
      <w:r w:rsidR="007C65F9">
        <w:rPr>
          <w:rFonts w:cs="Arial"/>
          <w:sz w:val="20"/>
        </w:rPr>
        <w:t xml:space="preserve"> </w:t>
      </w:r>
    </w:p>
    <w:p w14:paraId="45F6E8EC" w14:textId="77777777" w:rsidR="00C77731" w:rsidRDefault="00C77731" w:rsidP="006357A4">
      <w:pPr>
        <w:autoSpaceDE w:val="0"/>
        <w:autoSpaceDN w:val="0"/>
        <w:adjustRightInd w:val="0"/>
        <w:spacing w:line="240" w:lineRule="exact"/>
        <w:contextualSpacing/>
        <w:jc w:val="both"/>
        <w:rPr>
          <w:rFonts w:cs="Arial"/>
          <w:sz w:val="20"/>
        </w:rPr>
      </w:pPr>
    </w:p>
    <w:p w14:paraId="693A7CF0" w14:textId="5D13E7B6" w:rsidR="006357A4" w:rsidRDefault="00BC3604" w:rsidP="006357A4">
      <w:pPr>
        <w:autoSpaceDE w:val="0"/>
        <w:autoSpaceDN w:val="0"/>
        <w:adjustRightInd w:val="0"/>
        <w:spacing w:line="240" w:lineRule="exact"/>
        <w:contextualSpacing/>
        <w:jc w:val="both"/>
        <w:rPr>
          <w:rFonts w:cs="Arial"/>
          <w:sz w:val="20"/>
        </w:rPr>
      </w:pPr>
      <w:r>
        <w:rPr>
          <w:rFonts w:cs="Arial"/>
          <w:sz w:val="20"/>
        </w:rPr>
        <w:t xml:space="preserve">Nepremični s parc. št. 1637/3 in 5012, obe k.o. 129 – Gančani v naravi predstavljata nepozidano stavbno zemljišče, ki skupaj z nepremičnino s parc. št. 1636/3, k.o. 129 – Gančani tvorita zaokroženo gospodarsko celoto. </w:t>
      </w:r>
      <w:r w:rsidR="009764D1">
        <w:rPr>
          <w:rFonts w:cs="Arial"/>
          <w:sz w:val="20"/>
        </w:rPr>
        <w:t xml:space="preserve">Na nepremičnini s parc. št. </w:t>
      </w:r>
      <w:r w:rsidR="007A09E8">
        <w:rPr>
          <w:rFonts w:cs="Arial"/>
          <w:sz w:val="20"/>
        </w:rPr>
        <w:t xml:space="preserve">1636/3, k.o. 129 – Gančani stoji objekt z ID št. 168, ki v naravi predstavlja stanovanjsko stavbo s hlevom, ki se nahaja na naslovu Gančani 154 A, Gančani. Predmetni objekt je bil po podatkih GURS zgrajen leta 1974. Celoten objekt je delno zidan, delno lesen. Streha je dvokapna, kritina je opečna, do konca dotrajana. Ogrevanje ni urejeno. Objekt je v prvotnem stanju in brez gradbene vrednosti. </w:t>
      </w:r>
    </w:p>
    <w:p w14:paraId="60D86CA5" w14:textId="77777777" w:rsidR="007A09E8" w:rsidRDefault="007A09E8" w:rsidP="006357A4">
      <w:pPr>
        <w:autoSpaceDE w:val="0"/>
        <w:autoSpaceDN w:val="0"/>
        <w:adjustRightInd w:val="0"/>
        <w:spacing w:line="240" w:lineRule="exact"/>
        <w:contextualSpacing/>
        <w:jc w:val="both"/>
        <w:rPr>
          <w:rFonts w:cs="Arial"/>
          <w:sz w:val="20"/>
        </w:rPr>
      </w:pPr>
    </w:p>
    <w:p w14:paraId="72CA4C20" w14:textId="2C6A326A" w:rsidR="007A09E8" w:rsidRDefault="007A09E8" w:rsidP="006357A4">
      <w:pPr>
        <w:autoSpaceDE w:val="0"/>
        <w:autoSpaceDN w:val="0"/>
        <w:adjustRightInd w:val="0"/>
        <w:spacing w:line="240" w:lineRule="exact"/>
        <w:contextualSpacing/>
        <w:jc w:val="both"/>
        <w:rPr>
          <w:rFonts w:cs="Arial"/>
          <w:sz w:val="20"/>
        </w:rPr>
      </w:pPr>
      <w:r>
        <w:rPr>
          <w:rFonts w:cs="Arial"/>
          <w:sz w:val="20"/>
        </w:rPr>
        <w:t xml:space="preserve">Ob starem objektu (ID. št. 168) je </w:t>
      </w:r>
      <w:r w:rsidR="000B2749">
        <w:rPr>
          <w:rFonts w:cs="Arial"/>
          <w:sz w:val="20"/>
        </w:rPr>
        <w:t xml:space="preserve">bila na podlagi gradbenega dovoljenja št. 351-180/94-4 z dne 13. 6. 1994 </w:t>
      </w:r>
      <w:r>
        <w:rPr>
          <w:rFonts w:cs="Arial"/>
          <w:sz w:val="20"/>
        </w:rPr>
        <w:t>izvedena nadomestna gradnja P</w:t>
      </w:r>
      <w:r w:rsidR="000B2749">
        <w:rPr>
          <w:rFonts w:cs="Arial"/>
          <w:sz w:val="20"/>
        </w:rPr>
        <w:t>+M. Objekt je bil zgrajen leta 1994 in je še vedno v III. gradbeni fazi. Objekt je zidan, etažnosti P+M, streha je dvokapna, kritina je salonit, kleparski izdelki niso izvedeni</w:t>
      </w:r>
      <w:r w:rsidR="000B2749" w:rsidRPr="00BC3604">
        <w:rPr>
          <w:rFonts w:cs="Arial"/>
          <w:sz w:val="20"/>
        </w:rPr>
        <w:t>. Objekt ni vpisan v kataster stavb.</w:t>
      </w:r>
      <w:r w:rsidR="000B2749">
        <w:rPr>
          <w:rFonts w:cs="Arial"/>
          <w:sz w:val="20"/>
        </w:rPr>
        <w:t xml:space="preserve"> </w:t>
      </w:r>
    </w:p>
    <w:p w14:paraId="5A393995" w14:textId="30326E2F" w:rsidR="00487F03" w:rsidRDefault="00487F03" w:rsidP="006357A4">
      <w:pPr>
        <w:autoSpaceDE w:val="0"/>
        <w:autoSpaceDN w:val="0"/>
        <w:adjustRightInd w:val="0"/>
        <w:jc w:val="both"/>
        <w:rPr>
          <w:rFonts w:cs="Arial"/>
          <w:sz w:val="20"/>
        </w:rPr>
      </w:pPr>
    </w:p>
    <w:p w14:paraId="7E030265" w14:textId="2F2D1192" w:rsidR="006357A4" w:rsidRDefault="006357A4" w:rsidP="006357A4">
      <w:pPr>
        <w:autoSpaceDE w:val="0"/>
        <w:autoSpaceDN w:val="0"/>
        <w:adjustRightInd w:val="0"/>
        <w:jc w:val="both"/>
        <w:rPr>
          <w:rFonts w:cs="Arial"/>
          <w:sz w:val="20"/>
        </w:rPr>
      </w:pPr>
      <w:r>
        <w:rPr>
          <w:rFonts w:cs="Arial"/>
          <w:sz w:val="20"/>
        </w:rPr>
        <w:t xml:space="preserve">Za stanovanjsko stavbo z ID št. stavbe </w:t>
      </w:r>
      <w:r w:rsidR="000B2749">
        <w:rPr>
          <w:rFonts w:cs="Arial"/>
          <w:sz w:val="20"/>
        </w:rPr>
        <w:t>168</w:t>
      </w:r>
      <w:r>
        <w:rPr>
          <w:rFonts w:cs="Arial"/>
          <w:sz w:val="20"/>
        </w:rPr>
        <w:t xml:space="preserve">, ki je v </w:t>
      </w:r>
      <w:r w:rsidR="000B2749">
        <w:rPr>
          <w:rFonts w:cs="Arial"/>
          <w:sz w:val="20"/>
        </w:rPr>
        <w:t>prvotnem stanju in brez ogrevanja</w:t>
      </w:r>
      <w:r>
        <w:rPr>
          <w:rFonts w:cs="Arial"/>
          <w:sz w:val="20"/>
        </w:rPr>
        <w:t xml:space="preserve"> ter </w:t>
      </w:r>
      <w:r w:rsidR="000B2749">
        <w:rPr>
          <w:rFonts w:cs="Arial"/>
          <w:sz w:val="20"/>
        </w:rPr>
        <w:t>zato</w:t>
      </w:r>
      <w:r>
        <w:rPr>
          <w:rFonts w:cs="Arial"/>
          <w:sz w:val="20"/>
        </w:rPr>
        <w:t xml:space="preserve"> neprimerna za uporabo oziroma prebivanje, skladno s šestim odstavkom 31. člena Zakona o učinkoviti rabi energije (Uradni list RS, št. 158/20) energetska izkaznica ni priložena. </w:t>
      </w:r>
    </w:p>
    <w:p w14:paraId="547FC8BD" w14:textId="77777777" w:rsidR="006357A4" w:rsidRDefault="006357A4" w:rsidP="006357A4">
      <w:pPr>
        <w:autoSpaceDE w:val="0"/>
        <w:autoSpaceDN w:val="0"/>
        <w:adjustRightInd w:val="0"/>
        <w:jc w:val="both"/>
        <w:rPr>
          <w:rFonts w:cs="Arial"/>
          <w:sz w:val="20"/>
        </w:rPr>
      </w:pPr>
    </w:p>
    <w:p w14:paraId="63699912" w14:textId="0FEE1AF2" w:rsidR="00C77731" w:rsidRPr="00892587" w:rsidRDefault="00C77731" w:rsidP="00C77731">
      <w:pPr>
        <w:spacing w:line="260" w:lineRule="exact"/>
        <w:jc w:val="both"/>
        <w:rPr>
          <w:rFonts w:cs="Arial"/>
          <w:sz w:val="20"/>
        </w:rPr>
      </w:pPr>
      <w:r w:rsidRPr="00892587">
        <w:rPr>
          <w:rFonts w:cs="Arial"/>
          <w:sz w:val="20"/>
        </w:rPr>
        <w:lastRenderedPageBreak/>
        <w:t>Solastniški delež</w:t>
      </w:r>
      <w:r w:rsidR="000B2749">
        <w:rPr>
          <w:rFonts w:cs="Arial"/>
          <w:sz w:val="20"/>
        </w:rPr>
        <w:t>i</w:t>
      </w:r>
      <w:r w:rsidRPr="00892587">
        <w:rPr>
          <w:rFonts w:cs="Arial"/>
          <w:sz w:val="20"/>
        </w:rPr>
        <w:t xml:space="preserve"> Republike Slovenije, ki </w:t>
      </w:r>
      <w:r w:rsidR="000B2749">
        <w:rPr>
          <w:rFonts w:cs="Arial"/>
          <w:sz w:val="20"/>
        </w:rPr>
        <w:t>so</w:t>
      </w:r>
      <w:r w:rsidRPr="00892587">
        <w:rPr>
          <w:rFonts w:cs="Arial"/>
          <w:sz w:val="20"/>
        </w:rPr>
        <w:t xml:space="preserve"> predmet prodaje, </w:t>
      </w:r>
      <w:r w:rsidR="000B2749">
        <w:rPr>
          <w:rFonts w:cs="Arial"/>
          <w:sz w:val="20"/>
        </w:rPr>
        <w:t>so</w:t>
      </w:r>
      <w:r w:rsidRPr="00892587">
        <w:rPr>
          <w:rFonts w:cs="Arial"/>
          <w:sz w:val="20"/>
        </w:rPr>
        <w:t xml:space="preserve"> zemljiško knjižno urejen</w:t>
      </w:r>
      <w:r w:rsidR="000B2749">
        <w:rPr>
          <w:rFonts w:cs="Arial"/>
          <w:sz w:val="20"/>
        </w:rPr>
        <w:t>i in bremen prosti</w:t>
      </w:r>
      <w:r w:rsidR="00C11349" w:rsidRPr="00892587">
        <w:rPr>
          <w:rFonts w:cs="Arial"/>
          <w:sz w:val="20"/>
        </w:rPr>
        <w:t>.</w:t>
      </w:r>
    </w:p>
    <w:p w14:paraId="51FEA1FD" w14:textId="77777777" w:rsidR="00B361E3" w:rsidRPr="00892587" w:rsidRDefault="00B361E3" w:rsidP="00C77731">
      <w:pPr>
        <w:spacing w:line="260" w:lineRule="exact"/>
        <w:jc w:val="both"/>
        <w:rPr>
          <w:rFonts w:cs="Arial"/>
          <w:sz w:val="20"/>
        </w:rPr>
      </w:pPr>
    </w:p>
    <w:p w14:paraId="32A9D289" w14:textId="47DC5A4A" w:rsidR="000B2749" w:rsidRDefault="000B2749" w:rsidP="000B2749">
      <w:pPr>
        <w:autoSpaceDE w:val="0"/>
        <w:autoSpaceDN w:val="0"/>
        <w:adjustRightInd w:val="0"/>
        <w:jc w:val="both"/>
        <w:rPr>
          <w:rFonts w:cs="Arial"/>
          <w:b/>
          <w:bCs/>
          <w:sz w:val="20"/>
          <w:u w:val="single"/>
        </w:rPr>
      </w:pPr>
      <w:r>
        <w:rPr>
          <w:rFonts w:cs="Arial"/>
          <w:sz w:val="20"/>
        </w:rPr>
        <w:t xml:space="preserve">Solastniški deleži Republike Slovenije so predmet prodaje </w:t>
      </w:r>
      <w:r w:rsidRPr="00674963">
        <w:rPr>
          <w:rFonts w:cs="Arial"/>
          <w:b/>
          <w:bCs/>
          <w:sz w:val="20"/>
          <w:u w:val="single"/>
        </w:rPr>
        <w:t>skupaj kot celota</w:t>
      </w:r>
      <w:r>
        <w:rPr>
          <w:rFonts w:cs="Arial"/>
          <w:b/>
          <w:bCs/>
          <w:sz w:val="20"/>
          <w:u w:val="single"/>
        </w:rPr>
        <w:t>.</w:t>
      </w:r>
    </w:p>
    <w:p w14:paraId="37FEA038" w14:textId="77777777" w:rsidR="000B2749" w:rsidRDefault="000B2749" w:rsidP="000B2749">
      <w:pPr>
        <w:autoSpaceDE w:val="0"/>
        <w:autoSpaceDN w:val="0"/>
        <w:adjustRightInd w:val="0"/>
        <w:jc w:val="both"/>
        <w:rPr>
          <w:rFonts w:cs="Arial"/>
          <w:b/>
          <w:bCs/>
          <w:sz w:val="20"/>
          <w:u w:val="single"/>
        </w:rPr>
      </w:pPr>
    </w:p>
    <w:p w14:paraId="3E556500" w14:textId="13CE5428" w:rsidR="000B2749" w:rsidRDefault="000B2749" w:rsidP="000B2749">
      <w:pPr>
        <w:pBdr>
          <w:top w:val="nil"/>
          <w:left w:val="nil"/>
          <w:bottom w:val="nil"/>
          <w:right w:val="nil"/>
          <w:between w:val="nil"/>
        </w:pBdr>
        <w:jc w:val="both"/>
        <w:rPr>
          <w:rFonts w:eastAsia="Arial" w:cs="Arial"/>
          <w:b/>
          <w:bCs/>
          <w:color w:val="000000"/>
          <w:sz w:val="20"/>
          <w:u w:val="single"/>
        </w:rPr>
      </w:pPr>
      <w:r w:rsidRPr="005B434B">
        <w:rPr>
          <w:rFonts w:eastAsia="Arial" w:cs="Arial"/>
          <w:b/>
          <w:bCs/>
          <w:color w:val="000000"/>
          <w:sz w:val="20"/>
          <w:u w:val="single"/>
        </w:rPr>
        <w:t>Solastnišk</w:t>
      </w:r>
      <w:r>
        <w:rPr>
          <w:rFonts w:eastAsia="Arial" w:cs="Arial"/>
          <w:b/>
          <w:bCs/>
          <w:color w:val="000000"/>
          <w:sz w:val="20"/>
          <w:u w:val="single"/>
        </w:rPr>
        <w:t>i</w:t>
      </w:r>
      <w:r w:rsidRPr="005B434B">
        <w:rPr>
          <w:rFonts w:eastAsia="Arial" w:cs="Arial"/>
          <w:b/>
          <w:bCs/>
          <w:color w:val="000000"/>
          <w:sz w:val="20"/>
          <w:u w:val="single"/>
        </w:rPr>
        <w:t xml:space="preserve"> delež</w:t>
      </w:r>
      <w:r>
        <w:rPr>
          <w:rFonts w:eastAsia="Arial" w:cs="Arial"/>
          <w:b/>
          <w:bCs/>
          <w:color w:val="000000"/>
          <w:sz w:val="20"/>
          <w:u w:val="single"/>
        </w:rPr>
        <w:t>i</w:t>
      </w:r>
      <w:r w:rsidRPr="005B434B">
        <w:rPr>
          <w:rFonts w:eastAsia="Arial" w:cs="Arial"/>
          <w:b/>
          <w:bCs/>
          <w:color w:val="000000"/>
          <w:sz w:val="20"/>
          <w:u w:val="single"/>
        </w:rPr>
        <w:t xml:space="preserve"> drugega solastnika NIS</w:t>
      </w:r>
      <w:r>
        <w:rPr>
          <w:rFonts w:eastAsia="Arial" w:cs="Arial"/>
          <w:b/>
          <w:bCs/>
          <w:color w:val="000000"/>
          <w:sz w:val="20"/>
          <w:u w:val="single"/>
        </w:rPr>
        <w:t>O</w:t>
      </w:r>
      <w:r w:rsidRPr="005B434B">
        <w:rPr>
          <w:rFonts w:eastAsia="Arial" w:cs="Arial"/>
          <w:b/>
          <w:bCs/>
          <w:color w:val="000000"/>
          <w:sz w:val="20"/>
          <w:u w:val="single"/>
        </w:rPr>
        <w:t xml:space="preserve"> predmet prodaje.</w:t>
      </w:r>
    </w:p>
    <w:p w14:paraId="6D1096FA" w14:textId="77777777" w:rsidR="000B2749" w:rsidRDefault="000B2749" w:rsidP="000B2749">
      <w:pPr>
        <w:pBdr>
          <w:top w:val="nil"/>
          <w:left w:val="nil"/>
          <w:bottom w:val="nil"/>
          <w:right w:val="nil"/>
          <w:between w:val="nil"/>
        </w:pBdr>
        <w:jc w:val="both"/>
        <w:rPr>
          <w:rFonts w:eastAsia="Arial" w:cs="Arial"/>
          <w:color w:val="000000"/>
          <w:sz w:val="20"/>
        </w:rPr>
      </w:pPr>
    </w:p>
    <w:p w14:paraId="307CD6D4" w14:textId="77777777" w:rsidR="000B2749" w:rsidRDefault="000B2749" w:rsidP="000B2749">
      <w:pPr>
        <w:pBdr>
          <w:top w:val="nil"/>
          <w:left w:val="nil"/>
          <w:bottom w:val="nil"/>
          <w:right w:val="nil"/>
          <w:between w:val="nil"/>
        </w:pBdr>
        <w:jc w:val="both"/>
        <w:rPr>
          <w:rFonts w:eastAsia="Arial" w:cs="Arial"/>
          <w:color w:val="000000"/>
          <w:sz w:val="20"/>
        </w:rPr>
      </w:pPr>
      <w:r>
        <w:rPr>
          <w:rFonts w:eastAsia="Arial" w:cs="Arial"/>
          <w:color w:val="000000"/>
          <w:sz w:val="20"/>
        </w:rPr>
        <w:t>Drugi s</w:t>
      </w:r>
      <w:r w:rsidRPr="008C1885">
        <w:rPr>
          <w:rFonts w:eastAsia="Arial" w:cs="Arial"/>
          <w:color w:val="000000"/>
          <w:sz w:val="20"/>
        </w:rPr>
        <w:t>olastnik</w:t>
      </w:r>
      <w:r>
        <w:rPr>
          <w:rFonts w:eastAsia="Arial" w:cs="Arial"/>
          <w:color w:val="000000"/>
          <w:sz w:val="20"/>
        </w:rPr>
        <w:t xml:space="preserve"> </w:t>
      </w:r>
      <w:r w:rsidRPr="008C1885">
        <w:rPr>
          <w:rFonts w:eastAsia="Arial" w:cs="Arial"/>
          <w:color w:val="000000"/>
          <w:sz w:val="20"/>
        </w:rPr>
        <w:t>ima na podlagi tretjega odstavka 66. člena Stvarnopravnega zakonika (Uradni list RS, št. 87/02, 91/13 in 23/20</w:t>
      </w:r>
      <w:r>
        <w:rPr>
          <w:rFonts w:eastAsia="Arial" w:cs="Arial"/>
          <w:color w:val="000000"/>
          <w:sz w:val="20"/>
        </w:rPr>
        <w:t xml:space="preserve"> – v nadaljevanju: Stvarnopravni zakonik</w:t>
      </w:r>
      <w:r w:rsidRPr="008C1885">
        <w:rPr>
          <w:rFonts w:eastAsia="Arial" w:cs="Arial"/>
          <w:color w:val="000000"/>
          <w:sz w:val="20"/>
        </w:rPr>
        <w:t>) predkupno pravico.</w:t>
      </w:r>
    </w:p>
    <w:p w14:paraId="60958ACC" w14:textId="6A994CA8" w:rsidR="009764D1" w:rsidRDefault="009764D1" w:rsidP="00396863">
      <w:pPr>
        <w:autoSpaceDE w:val="0"/>
        <w:autoSpaceDN w:val="0"/>
        <w:adjustRightInd w:val="0"/>
        <w:spacing w:line="264" w:lineRule="auto"/>
        <w:jc w:val="both"/>
        <w:rPr>
          <w:rFonts w:cs="Arial"/>
          <w:b/>
          <w:sz w:val="20"/>
          <w:u w:val="single"/>
        </w:rPr>
      </w:pPr>
    </w:p>
    <w:p w14:paraId="150392A1" w14:textId="7A246076" w:rsidR="00E44C83" w:rsidRPr="00396863" w:rsidRDefault="00F23FF3" w:rsidP="00396863">
      <w:pPr>
        <w:autoSpaceDE w:val="0"/>
        <w:autoSpaceDN w:val="0"/>
        <w:adjustRightInd w:val="0"/>
        <w:spacing w:line="264" w:lineRule="auto"/>
        <w:jc w:val="both"/>
        <w:rPr>
          <w:rFonts w:cs="Arial"/>
          <w:sz w:val="20"/>
        </w:rPr>
      </w:pPr>
      <w:r>
        <w:rPr>
          <w:rFonts w:cs="Arial"/>
          <w:b/>
          <w:sz w:val="20"/>
          <w:u w:val="single"/>
        </w:rPr>
        <w:t>3</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0C5B139E" w14:textId="6127AAE8" w:rsidR="00F8241F" w:rsidRDefault="00046187" w:rsidP="00F8241F">
      <w:pPr>
        <w:ind w:right="-54"/>
        <w:jc w:val="both"/>
        <w:rPr>
          <w:rFonts w:cs="Arial"/>
          <w:sz w:val="20"/>
        </w:rPr>
      </w:pPr>
      <w:r w:rsidRPr="004F5EA4">
        <w:rPr>
          <w:rFonts w:cs="Arial"/>
          <w:sz w:val="20"/>
        </w:rPr>
        <w:t>Prodaja nepremičnin</w:t>
      </w:r>
      <w:r w:rsidR="00F23FF3">
        <w:rPr>
          <w:rFonts w:cs="Arial"/>
          <w:sz w:val="20"/>
        </w:rPr>
        <w:t xml:space="preserve"> po metodi neposredne pogodbe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14:paraId="0A17339A" w14:textId="77777777" w:rsidR="001136F6" w:rsidRDefault="001136F6" w:rsidP="00F8241F">
      <w:pPr>
        <w:ind w:right="-54"/>
        <w:jc w:val="both"/>
        <w:rPr>
          <w:rFonts w:cs="Arial"/>
          <w:sz w:val="20"/>
        </w:rPr>
      </w:pPr>
    </w:p>
    <w:p w14:paraId="7CB7C170" w14:textId="5037EBBA" w:rsidR="00E44C83" w:rsidRPr="00F8241F" w:rsidRDefault="00670515" w:rsidP="00F8241F">
      <w:pPr>
        <w:ind w:right="-54"/>
        <w:jc w:val="both"/>
        <w:rPr>
          <w:rFonts w:cs="Arial"/>
          <w:sz w:val="20"/>
        </w:rPr>
      </w:pPr>
      <w:r>
        <w:rPr>
          <w:rFonts w:cs="Arial"/>
          <w:b/>
          <w:sz w:val="20"/>
          <w:u w:val="single"/>
        </w:rPr>
        <w:t>4</w:t>
      </w:r>
      <w:r w:rsidR="00F54FF9" w:rsidRPr="004F5EA4">
        <w:rPr>
          <w:rFonts w:cs="Arial"/>
          <w:b/>
          <w:sz w:val="20"/>
          <w:u w:val="single"/>
        </w:rPr>
        <w:t>. N</w:t>
      </w:r>
      <w:r w:rsidR="00B84BCF" w:rsidRPr="004F5EA4">
        <w:rPr>
          <w:rFonts w:cs="Arial"/>
          <w:b/>
          <w:sz w:val="20"/>
          <w:u w:val="single"/>
        </w:rPr>
        <w:t>ajnižja ponudbena cena</w:t>
      </w:r>
    </w:p>
    <w:p w14:paraId="3084DDCC" w14:textId="4E7B343F" w:rsidR="005B162D" w:rsidRDefault="008A3040" w:rsidP="00F23FF3">
      <w:pPr>
        <w:autoSpaceDE w:val="0"/>
        <w:autoSpaceDN w:val="0"/>
        <w:adjustRightInd w:val="0"/>
        <w:jc w:val="both"/>
        <w:rPr>
          <w:rFonts w:cs="Arial"/>
          <w:sz w:val="20"/>
        </w:rPr>
      </w:pPr>
      <w:r w:rsidRPr="008A3040">
        <w:rPr>
          <w:rFonts w:cs="Arial"/>
          <w:sz w:val="20"/>
        </w:rPr>
        <w:t>Ponudbe</w:t>
      </w:r>
      <w:bookmarkStart w:id="0" w:name="_Hlk514331226"/>
      <w:r w:rsidR="00F23FF3">
        <w:rPr>
          <w:rFonts w:cs="Arial"/>
          <w:sz w:val="20"/>
        </w:rPr>
        <w:t>na cena za</w:t>
      </w:r>
      <w:r w:rsidR="00D63FBD">
        <w:rPr>
          <w:rFonts w:cs="Arial"/>
          <w:sz w:val="20"/>
        </w:rPr>
        <w:t xml:space="preserve"> </w:t>
      </w:r>
      <w:r w:rsidR="005B162D">
        <w:rPr>
          <w:rFonts w:cs="Arial"/>
          <w:sz w:val="20"/>
        </w:rPr>
        <w:t>nepremični</w:t>
      </w:r>
      <w:r w:rsidR="00FE7FAA">
        <w:rPr>
          <w:rFonts w:cs="Arial"/>
          <w:sz w:val="20"/>
        </w:rPr>
        <w:t>n</w:t>
      </w:r>
      <w:r w:rsidR="00507DC2">
        <w:rPr>
          <w:rFonts w:cs="Arial"/>
          <w:sz w:val="20"/>
        </w:rPr>
        <w:t>e s parc. št. 1636/3, 1637/3 in 5012, vse k.o. 129 – Gančani in vse v deležu do 1/4</w:t>
      </w:r>
      <w:r w:rsidR="0012263A">
        <w:rPr>
          <w:rFonts w:cs="Arial"/>
          <w:sz w:val="20"/>
        </w:rPr>
        <w:t xml:space="preserve">,  </w:t>
      </w:r>
      <w:r w:rsidR="005B162D" w:rsidRPr="00C80327">
        <w:rPr>
          <w:rFonts w:cs="Arial"/>
          <w:b/>
          <w:bCs/>
          <w:sz w:val="20"/>
          <w:bdr w:val="single" w:sz="4" w:space="0" w:color="auto"/>
          <w:shd w:val="clear" w:color="auto" w:fill="D9E2F3" w:themeFill="accent1" w:themeFillTint="33"/>
        </w:rPr>
        <w:t xml:space="preserve">mora biti najmanj </w:t>
      </w:r>
      <w:r w:rsidR="00507DC2">
        <w:rPr>
          <w:rFonts w:cs="Arial"/>
          <w:b/>
          <w:bCs/>
          <w:sz w:val="20"/>
          <w:bdr w:val="single" w:sz="4" w:space="0" w:color="auto"/>
          <w:shd w:val="clear" w:color="auto" w:fill="D9E2F3" w:themeFill="accent1" w:themeFillTint="33"/>
        </w:rPr>
        <w:t>14.0</w:t>
      </w:r>
      <w:r w:rsidR="0012263A">
        <w:rPr>
          <w:rFonts w:cs="Arial"/>
          <w:b/>
          <w:bCs/>
          <w:sz w:val="20"/>
          <w:bdr w:val="single" w:sz="4" w:space="0" w:color="auto"/>
          <w:shd w:val="clear" w:color="auto" w:fill="D9E2F3" w:themeFill="accent1" w:themeFillTint="33"/>
        </w:rPr>
        <w:t>00</w:t>
      </w:r>
      <w:r w:rsidR="00D12084">
        <w:rPr>
          <w:rFonts w:cs="Arial"/>
          <w:b/>
          <w:bCs/>
          <w:sz w:val="20"/>
          <w:bdr w:val="single" w:sz="4" w:space="0" w:color="auto"/>
          <w:shd w:val="clear" w:color="auto" w:fill="D9E2F3" w:themeFill="accent1" w:themeFillTint="33"/>
        </w:rPr>
        <w:t>,</w:t>
      </w:r>
      <w:r w:rsidR="00F64D93">
        <w:rPr>
          <w:rFonts w:cs="Arial"/>
          <w:b/>
          <w:bCs/>
          <w:sz w:val="20"/>
          <w:bdr w:val="single" w:sz="4" w:space="0" w:color="auto"/>
          <w:shd w:val="clear" w:color="auto" w:fill="D9E2F3" w:themeFill="accent1" w:themeFillTint="33"/>
        </w:rPr>
        <w:t>00</w:t>
      </w:r>
      <w:r w:rsidR="005B162D" w:rsidRPr="00C80327">
        <w:rPr>
          <w:rFonts w:cs="Arial"/>
          <w:b/>
          <w:bCs/>
          <w:sz w:val="20"/>
          <w:bdr w:val="single" w:sz="4" w:space="0" w:color="auto"/>
          <w:shd w:val="clear" w:color="auto" w:fill="D9E2F3" w:themeFill="accent1" w:themeFillTint="33"/>
        </w:rPr>
        <w:t xml:space="preserve"> EUR.</w:t>
      </w:r>
      <w:r w:rsidR="005B162D">
        <w:rPr>
          <w:rFonts w:cs="Arial"/>
          <w:sz w:val="20"/>
        </w:rPr>
        <w:t xml:space="preserve"> </w:t>
      </w:r>
    </w:p>
    <w:p w14:paraId="743DBB8A" w14:textId="77777777" w:rsidR="00487560" w:rsidRDefault="00487560" w:rsidP="00F23FF3">
      <w:pPr>
        <w:autoSpaceDE w:val="0"/>
        <w:autoSpaceDN w:val="0"/>
        <w:adjustRightInd w:val="0"/>
        <w:jc w:val="both"/>
        <w:rPr>
          <w:rFonts w:cs="Arial"/>
          <w:b/>
          <w:sz w:val="20"/>
        </w:rPr>
      </w:pPr>
    </w:p>
    <w:bookmarkEnd w:id="0"/>
    <w:p w14:paraId="7F509491" w14:textId="05F3E3FA"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960C9C">
        <w:rPr>
          <w:rFonts w:cs="Arial"/>
          <w:sz w:val="20"/>
        </w:rPr>
        <w:t>, stroške notarske overitve ter stroške vpisa v zemljiško knjigo.</w:t>
      </w:r>
    </w:p>
    <w:p w14:paraId="787D9CA6" w14:textId="77777777" w:rsidR="00960C9C" w:rsidRDefault="00960C9C" w:rsidP="00F23FF3">
      <w:pPr>
        <w:autoSpaceDE w:val="0"/>
        <w:autoSpaceDN w:val="0"/>
        <w:adjustRightInd w:val="0"/>
        <w:jc w:val="both"/>
        <w:rPr>
          <w:rFonts w:cs="Arial"/>
          <w:sz w:val="20"/>
        </w:rPr>
      </w:pPr>
    </w:p>
    <w:p w14:paraId="51606D32" w14:textId="77777777" w:rsidR="00B84BCF"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5E3C8A35" w14:textId="77777777" w:rsidR="008A7CCB" w:rsidRPr="004F5EA4" w:rsidRDefault="008A7CCB" w:rsidP="00B84BCF">
      <w:pPr>
        <w:jc w:val="both"/>
        <w:rPr>
          <w:rFonts w:cs="Arial"/>
          <w:sz w:val="20"/>
          <w:lang w:eastAsia="sl-SI"/>
        </w:rPr>
      </w:pPr>
    </w:p>
    <w:p w14:paraId="538EF82E" w14:textId="77777777" w:rsidR="00E44C83" w:rsidRPr="004F5EA4" w:rsidRDefault="00670515" w:rsidP="00E44C83">
      <w:pPr>
        <w:jc w:val="both"/>
        <w:rPr>
          <w:rFonts w:cs="Arial"/>
          <w:b/>
          <w:sz w:val="20"/>
          <w:u w:val="single"/>
        </w:rPr>
      </w:pPr>
      <w:r>
        <w:rPr>
          <w:rFonts w:cs="Arial"/>
          <w:b/>
          <w:sz w:val="20"/>
          <w:u w:val="single"/>
        </w:rPr>
        <w:t>5</w:t>
      </w:r>
      <w:r w:rsidR="004B6175" w:rsidRPr="004F5EA4">
        <w:rPr>
          <w:rFonts w:cs="Arial"/>
          <w:b/>
          <w:sz w:val="20"/>
          <w:u w:val="single"/>
        </w:rPr>
        <w:t>. Način in rok plačila kupnine</w:t>
      </w:r>
    </w:p>
    <w:p w14:paraId="2ED3F040" w14:textId="77777777" w:rsidR="00E44C83" w:rsidRPr="004F5EA4"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14:paraId="13B4A48A" w14:textId="77777777" w:rsidR="001B5146" w:rsidRPr="004F5EA4" w:rsidRDefault="001B5146" w:rsidP="00E44C83">
      <w:pPr>
        <w:jc w:val="both"/>
        <w:rPr>
          <w:rFonts w:cs="Arial"/>
          <w:sz w:val="20"/>
        </w:rPr>
      </w:pPr>
    </w:p>
    <w:p w14:paraId="1418FB15" w14:textId="77777777" w:rsidR="00E44C83" w:rsidRDefault="00E44C83" w:rsidP="00E44C83">
      <w:pPr>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w:t>
      </w:r>
      <w:r w:rsidR="00E1585D">
        <w:rPr>
          <w:rFonts w:cs="Arial"/>
          <w:sz w:val="20"/>
          <w:u w:val="single"/>
        </w:rPr>
        <w:t>sel za razvezan po samem zakonu</w:t>
      </w:r>
      <w:r w:rsidR="00380DD6">
        <w:rPr>
          <w:rFonts w:cs="Arial"/>
          <w:sz w:val="20"/>
          <w:u w:val="single"/>
        </w:rPr>
        <w:t>.</w:t>
      </w:r>
    </w:p>
    <w:p w14:paraId="1D6509E8" w14:textId="77777777" w:rsidR="006A55BC" w:rsidRDefault="006A55BC" w:rsidP="00E44C83">
      <w:pPr>
        <w:jc w:val="both"/>
        <w:rPr>
          <w:rFonts w:cs="Arial"/>
          <w:b/>
          <w:sz w:val="20"/>
          <w:u w:val="single"/>
        </w:rPr>
      </w:pPr>
    </w:p>
    <w:p w14:paraId="6AE2C672" w14:textId="77777777" w:rsidR="00E44C83" w:rsidRPr="004F5EA4" w:rsidRDefault="00670515" w:rsidP="00E44C83">
      <w:pPr>
        <w:jc w:val="both"/>
        <w:rPr>
          <w:rFonts w:cs="Arial"/>
          <w:b/>
          <w:sz w:val="20"/>
          <w:u w:val="single"/>
        </w:rPr>
      </w:pPr>
      <w:r>
        <w:rPr>
          <w:rFonts w:cs="Arial"/>
          <w:b/>
          <w:sz w:val="20"/>
          <w:u w:val="single"/>
        </w:rPr>
        <w:t>6</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8E400FF" w14:textId="5B05BAE3" w:rsidR="004F5EA4" w:rsidRDefault="004F5EA4" w:rsidP="004F5EA4">
      <w:pPr>
        <w:tabs>
          <w:tab w:val="center" w:pos="4320"/>
          <w:tab w:val="right" w:pos="8640"/>
        </w:tabs>
        <w:jc w:val="both"/>
        <w:rPr>
          <w:rFonts w:cs="Arial"/>
          <w:sz w:val="20"/>
          <w:lang w:eastAsia="sl-SI"/>
        </w:rPr>
      </w:pPr>
      <w:r w:rsidRPr="00B84BCF">
        <w:rPr>
          <w:rFonts w:cs="Arial"/>
          <w:sz w:val="20"/>
          <w:lang w:eastAsia="sl-SI"/>
        </w:rPr>
        <w:t>V kolikor bo v roku prispel</w:t>
      </w:r>
      <w:r w:rsidR="00960C9C">
        <w:rPr>
          <w:rFonts w:cs="Arial"/>
          <w:sz w:val="20"/>
          <w:lang w:eastAsia="sl-SI"/>
        </w:rPr>
        <w:t>a</w:t>
      </w:r>
      <w:r w:rsidRPr="00B84BCF">
        <w:rPr>
          <w:rFonts w:cs="Arial"/>
          <w:sz w:val="20"/>
          <w:lang w:eastAsia="sl-SI"/>
        </w:rPr>
        <w:t xml:space="preserve"> </w:t>
      </w:r>
      <w:r w:rsidR="009977DA">
        <w:rPr>
          <w:rFonts w:cs="Arial"/>
          <w:sz w:val="20"/>
          <w:lang w:eastAsia="sl-SI"/>
        </w:rPr>
        <w:t>več</w:t>
      </w:r>
      <w:r w:rsidRPr="00B84BCF">
        <w:rPr>
          <w:rFonts w:cs="Arial"/>
          <w:sz w:val="20"/>
          <w:lang w:eastAsia="sl-SI"/>
        </w:rPr>
        <w:t xml:space="preserve"> </w:t>
      </w:r>
      <w:r w:rsidR="00960C9C">
        <w:rPr>
          <w:rFonts w:cs="Arial"/>
          <w:sz w:val="20"/>
          <w:lang w:eastAsia="sl-SI"/>
        </w:rPr>
        <w:t>kot ena ponudba</w:t>
      </w:r>
      <w:r w:rsidRPr="00B84BCF">
        <w:rPr>
          <w:rFonts w:cs="Arial"/>
          <w:sz w:val="20"/>
          <w:lang w:eastAsia="sl-SI"/>
        </w:rPr>
        <w:t xml:space="preserve">, </w:t>
      </w:r>
      <w:r w:rsidR="009977DA">
        <w:rPr>
          <w:rFonts w:cs="Arial"/>
          <w:sz w:val="20"/>
          <w:lang w:eastAsia="sl-SI"/>
        </w:rPr>
        <w:t xml:space="preserve">bodo </w:t>
      </w:r>
      <w:r w:rsidR="001262E2">
        <w:rPr>
          <w:rFonts w:cs="Arial"/>
          <w:sz w:val="20"/>
          <w:lang w:eastAsia="sl-SI"/>
        </w:rPr>
        <w:t xml:space="preserve">izvedena </w:t>
      </w:r>
      <w:r w:rsidR="009977DA">
        <w:rPr>
          <w:rFonts w:cs="Arial"/>
          <w:sz w:val="20"/>
          <w:lang w:eastAsia="sl-SI"/>
        </w:rPr>
        <w:t xml:space="preserve">dodatna </w:t>
      </w:r>
      <w:r w:rsidR="001262E2">
        <w:rPr>
          <w:rFonts w:cs="Arial"/>
          <w:sz w:val="20"/>
          <w:lang w:eastAsia="sl-SI"/>
        </w:rPr>
        <w:t xml:space="preserve">pisna </w:t>
      </w:r>
      <w:r w:rsidR="009977DA">
        <w:rPr>
          <w:rFonts w:cs="Arial"/>
          <w:sz w:val="20"/>
          <w:lang w:eastAsia="sl-SI"/>
        </w:rPr>
        <w:t xml:space="preserve">pogajanja o ceni in o </w:t>
      </w:r>
      <w:r w:rsidR="001262E2">
        <w:rPr>
          <w:rFonts w:cs="Arial"/>
          <w:sz w:val="20"/>
          <w:lang w:eastAsia="sl-SI"/>
        </w:rPr>
        <w:t xml:space="preserve">morebitnih </w:t>
      </w:r>
      <w:r w:rsidR="009977DA">
        <w:rPr>
          <w:rFonts w:cs="Arial"/>
          <w:sz w:val="20"/>
          <w:lang w:eastAsia="sl-SI"/>
        </w:rPr>
        <w:t>drugih pogojih pravnega posla.</w:t>
      </w:r>
      <w:r w:rsidRPr="00B84BCF">
        <w:rPr>
          <w:rFonts w:cs="Arial"/>
          <w:sz w:val="20"/>
          <w:lang w:eastAsia="sl-SI"/>
        </w:rPr>
        <w:t xml:space="preserve"> </w:t>
      </w:r>
    </w:p>
    <w:p w14:paraId="7E06FA98" w14:textId="77777777" w:rsidR="00074954" w:rsidRDefault="00074954" w:rsidP="004F5EA4">
      <w:pPr>
        <w:tabs>
          <w:tab w:val="center" w:pos="4320"/>
          <w:tab w:val="right" w:pos="8640"/>
        </w:tabs>
        <w:jc w:val="both"/>
        <w:rPr>
          <w:rFonts w:cs="Arial"/>
          <w:sz w:val="20"/>
          <w:lang w:eastAsia="sl-SI"/>
        </w:rPr>
      </w:pPr>
    </w:p>
    <w:p w14:paraId="5B465AB1" w14:textId="294403D5" w:rsidR="0012263A" w:rsidRPr="00FF428C" w:rsidRDefault="0012263A" w:rsidP="0012263A">
      <w:pPr>
        <w:jc w:val="both"/>
        <w:rPr>
          <w:rFonts w:cs="Arial"/>
          <w:sz w:val="20"/>
        </w:rPr>
      </w:pPr>
      <w:r w:rsidRPr="00FF428C">
        <w:rPr>
          <w:rFonts w:cs="Arial"/>
          <w:sz w:val="20"/>
        </w:rPr>
        <w:t xml:space="preserve">Pogodba bo sklenjena s tistim ponudnikom, ki bo </w:t>
      </w:r>
      <w:r>
        <w:rPr>
          <w:rFonts w:cs="Arial"/>
          <w:sz w:val="20"/>
        </w:rPr>
        <w:t>za nepremičnin</w:t>
      </w:r>
      <w:r w:rsidR="00507DC2">
        <w:rPr>
          <w:rFonts w:cs="Arial"/>
          <w:sz w:val="20"/>
        </w:rPr>
        <w:t>e</w:t>
      </w:r>
      <w:r>
        <w:rPr>
          <w:rFonts w:cs="Arial"/>
          <w:sz w:val="20"/>
        </w:rPr>
        <w:t xml:space="preserve"> </w:t>
      </w:r>
      <w:r w:rsidRPr="00FF428C">
        <w:rPr>
          <w:rFonts w:cs="Arial"/>
          <w:sz w:val="20"/>
        </w:rPr>
        <w:t>ponudil najvišjo odkupno ceno</w:t>
      </w:r>
      <w:r>
        <w:rPr>
          <w:rFonts w:cs="Arial"/>
          <w:sz w:val="20"/>
        </w:rPr>
        <w:t xml:space="preserve">, </w:t>
      </w:r>
      <w:r w:rsidRPr="00DA6736">
        <w:rPr>
          <w:rFonts w:cs="Arial"/>
          <w:sz w:val="20"/>
          <w:u w:val="single"/>
        </w:rPr>
        <w:t>v kolikor drugi solastnik ne bo uveljavljal zakonite predkupne pravice.</w:t>
      </w:r>
      <w:r>
        <w:rPr>
          <w:rFonts w:cs="Arial"/>
          <w:sz w:val="20"/>
        </w:rPr>
        <w:t xml:space="preserve"> </w:t>
      </w:r>
      <w:r w:rsidRPr="00FF428C">
        <w:rPr>
          <w:rFonts w:cs="Arial"/>
          <w:sz w:val="20"/>
        </w:rPr>
        <w:t xml:space="preserve"> </w:t>
      </w:r>
    </w:p>
    <w:p w14:paraId="07CA1CB3" w14:textId="77777777" w:rsidR="002D0311" w:rsidRDefault="002D0311" w:rsidP="00074954">
      <w:pPr>
        <w:spacing w:line="260" w:lineRule="exact"/>
        <w:ind w:right="-54"/>
        <w:jc w:val="both"/>
        <w:rPr>
          <w:rFonts w:cs="Arial"/>
          <w:sz w:val="20"/>
        </w:rPr>
      </w:pPr>
    </w:p>
    <w:p w14:paraId="5AB82297" w14:textId="77777777" w:rsidR="00B84BCF" w:rsidRPr="00B84BCF" w:rsidRDefault="00B84BCF" w:rsidP="00B84BCF">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14:paraId="6513E434" w14:textId="77777777" w:rsidR="00B84BCF" w:rsidRPr="00B84BCF" w:rsidRDefault="00B84BCF" w:rsidP="00B84BCF">
      <w:pPr>
        <w:tabs>
          <w:tab w:val="center" w:pos="4320"/>
          <w:tab w:val="right" w:pos="8640"/>
        </w:tabs>
        <w:jc w:val="both"/>
        <w:rPr>
          <w:rFonts w:cs="Arial"/>
          <w:sz w:val="20"/>
          <w:lang w:eastAsia="sl-SI"/>
        </w:rPr>
      </w:pPr>
    </w:p>
    <w:p w14:paraId="47268791" w14:textId="77777777" w:rsidR="004F5EA4" w:rsidRPr="004F5EA4" w:rsidRDefault="004F5EA4" w:rsidP="004F5EA4">
      <w:pPr>
        <w:jc w:val="both"/>
        <w:rPr>
          <w:rFonts w:cs="Arial"/>
          <w:sz w:val="20"/>
        </w:rPr>
      </w:pPr>
      <w:r w:rsidRPr="004F5EA4">
        <w:rPr>
          <w:rFonts w:cs="Arial"/>
          <w:sz w:val="20"/>
        </w:rPr>
        <w:t>Vse stroške v zvezi s prenosom lastništva (overitve, takse, vpis v zemljiško knjigo in drugo) plača kupec.</w:t>
      </w:r>
    </w:p>
    <w:p w14:paraId="2C2B9600" w14:textId="77777777" w:rsidR="00B84BCF" w:rsidRPr="004F5EA4" w:rsidRDefault="00B84BCF" w:rsidP="00B84BCF">
      <w:pPr>
        <w:spacing w:line="260" w:lineRule="exact"/>
        <w:jc w:val="both"/>
        <w:rPr>
          <w:rFonts w:cs="Arial"/>
          <w:sz w:val="20"/>
        </w:rPr>
      </w:pPr>
    </w:p>
    <w:p w14:paraId="1F264D0D" w14:textId="509F51C0" w:rsidR="004F5EA4" w:rsidRPr="004F5EA4" w:rsidRDefault="00AB38CE" w:rsidP="004F5EA4">
      <w:pPr>
        <w:jc w:val="both"/>
        <w:rPr>
          <w:rFonts w:cs="Arial"/>
          <w:sz w:val="20"/>
          <w:lang w:eastAsia="sl-SI"/>
        </w:rPr>
      </w:pPr>
      <w:r>
        <w:rPr>
          <w:rFonts w:cs="Arial"/>
          <w:sz w:val="20"/>
        </w:rPr>
        <w:t>Nepremičnin</w:t>
      </w:r>
      <w:r w:rsidR="00507DC2">
        <w:rPr>
          <w:rFonts w:cs="Arial"/>
          <w:sz w:val="20"/>
        </w:rPr>
        <w:t>e</w:t>
      </w:r>
      <w:r w:rsidR="00FE7FAA">
        <w:rPr>
          <w:rFonts w:cs="Arial"/>
          <w:sz w:val="20"/>
        </w:rPr>
        <w:t xml:space="preserve"> bo</w:t>
      </w:r>
      <w:r w:rsidR="00507DC2">
        <w:rPr>
          <w:rFonts w:cs="Arial"/>
          <w:sz w:val="20"/>
        </w:rPr>
        <w:t>do</w:t>
      </w:r>
      <w:r w:rsidR="004F5EA4" w:rsidRPr="004F5EA4">
        <w:rPr>
          <w:rFonts w:cs="Arial"/>
          <w:sz w:val="20"/>
        </w:rPr>
        <w:t xml:space="preserve"> prodan</w:t>
      </w:r>
      <w:r w:rsidR="00507DC2">
        <w:rPr>
          <w:rFonts w:cs="Arial"/>
          <w:sz w:val="20"/>
        </w:rPr>
        <w:t>e</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Pr>
          <w:rFonts w:cs="Arial"/>
          <w:sz w:val="20"/>
          <w:lang w:eastAsia="sl-SI"/>
        </w:rPr>
        <w:t>o</w:t>
      </w:r>
      <w:r w:rsidR="004F5EA4" w:rsidRPr="004F5EA4">
        <w:rPr>
          <w:rFonts w:cs="Arial"/>
          <w:sz w:val="20"/>
          <w:lang w:eastAsia="sl-SI"/>
        </w:rPr>
        <w:t xml:space="preserve"> površin</w:t>
      </w:r>
      <w:r>
        <w:rPr>
          <w:rFonts w:cs="Arial"/>
          <w:sz w:val="20"/>
          <w:lang w:eastAsia="sl-SI"/>
        </w:rPr>
        <w:t>e</w:t>
      </w:r>
      <w:r w:rsidR="004F5EA4" w:rsidRPr="004F5EA4">
        <w:rPr>
          <w:rFonts w:cs="Arial"/>
          <w:sz w:val="20"/>
          <w:lang w:eastAsia="sl-SI"/>
        </w:rPr>
        <w:t>, niti za nj</w:t>
      </w:r>
      <w:r>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1B66B767" w14:textId="77777777" w:rsidR="00B84BCF" w:rsidRPr="00B84BCF" w:rsidRDefault="00B84BCF" w:rsidP="00B84BCF">
      <w:pPr>
        <w:spacing w:line="260" w:lineRule="exact"/>
        <w:jc w:val="both"/>
        <w:rPr>
          <w:rFonts w:cs="Arial"/>
          <w:sz w:val="20"/>
          <w:lang w:eastAsia="sl-SI"/>
        </w:rPr>
      </w:pPr>
    </w:p>
    <w:p w14:paraId="4E96AF6D" w14:textId="77777777" w:rsidR="00B84BCF" w:rsidRPr="00B84BCF" w:rsidRDefault="00B84BCF" w:rsidP="00B84BCF">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05D4CD9B" w14:textId="77777777" w:rsidR="00871E0C" w:rsidRDefault="00871E0C" w:rsidP="00E44C83">
      <w:pPr>
        <w:jc w:val="both"/>
        <w:rPr>
          <w:rFonts w:cs="Arial"/>
          <w:b/>
          <w:sz w:val="20"/>
          <w:u w:val="single"/>
        </w:rPr>
      </w:pPr>
    </w:p>
    <w:p w14:paraId="4FE06117" w14:textId="77777777" w:rsidR="00593A34" w:rsidRPr="004F5EA4" w:rsidRDefault="00593A34" w:rsidP="00E44C83">
      <w:pPr>
        <w:jc w:val="both"/>
        <w:rPr>
          <w:rFonts w:cs="Arial"/>
          <w:b/>
          <w:sz w:val="20"/>
          <w:u w:val="single"/>
        </w:rPr>
      </w:pPr>
    </w:p>
    <w:p w14:paraId="6DF98885" w14:textId="77777777" w:rsidR="00367FAC" w:rsidRPr="004F5EA4" w:rsidRDefault="00670515" w:rsidP="00E44C83">
      <w:pPr>
        <w:jc w:val="both"/>
        <w:rPr>
          <w:rFonts w:cs="Arial"/>
          <w:b/>
          <w:sz w:val="20"/>
          <w:u w:val="single"/>
        </w:rPr>
      </w:pPr>
      <w:r>
        <w:rPr>
          <w:rFonts w:cs="Arial"/>
          <w:b/>
          <w:sz w:val="20"/>
          <w:u w:val="single"/>
        </w:rPr>
        <w:t>7</w:t>
      </w:r>
      <w:r w:rsidR="00E44C83" w:rsidRPr="004F5EA4">
        <w:rPr>
          <w:rFonts w:cs="Arial"/>
          <w:b/>
          <w:sz w:val="20"/>
          <w:u w:val="single"/>
        </w:rPr>
        <w:t xml:space="preserve">. Podrobnejši pogoji </w:t>
      </w:r>
      <w:r w:rsidR="00367FAC" w:rsidRPr="004F5EA4">
        <w:rPr>
          <w:rFonts w:cs="Arial"/>
          <w:b/>
          <w:sz w:val="20"/>
          <w:u w:val="single"/>
        </w:rPr>
        <w:t>zbiranja ponudb</w:t>
      </w:r>
    </w:p>
    <w:p w14:paraId="646A61E6" w14:textId="77777777" w:rsidR="00BC2118" w:rsidRDefault="00BC2118" w:rsidP="00BC2118">
      <w:pPr>
        <w:jc w:val="both"/>
        <w:rPr>
          <w:rFonts w:cs="Arial"/>
          <w:sz w:val="20"/>
        </w:rPr>
      </w:pPr>
      <w:r>
        <w:rPr>
          <w:rFonts w:cs="Arial"/>
          <w:sz w:val="20"/>
        </w:rPr>
        <w:t>Ponudbo lahko oddajo</w:t>
      </w:r>
      <w:r w:rsidRPr="004F5EA4">
        <w:rPr>
          <w:rFonts w:cs="Arial"/>
          <w:sz w:val="20"/>
        </w:rPr>
        <w:t xml:space="preserve"> pravne in fizične osebe, ki v skladu s pravnim redom Republike Slovenije lahko postanejo lastniki nepremičnin.</w:t>
      </w:r>
      <w:r>
        <w:rPr>
          <w:rFonts w:cs="Arial"/>
          <w:sz w:val="20"/>
        </w:rPr>
        <w:t xml:space="preserve"> </w:t>
      </w:r>
    </w:p>
    <w:p w14:paraId="603AA1A6" w14:textId="77777777" w:rsidR="00BC2118" w:rsidRPr="004F5EA4" w:rsidRDefault="00BC2118" w:rsidP="00BC2118">
      <w:pPr>
        <w:jc w:val="both"/>
        <w:rPr>
          <w:rFonts w:cs="Arial"/>
          <w:sz w:val="20"/>
        </w:rPr>
      </w:pPr>
    </w:p>
    <w:p w14:paraId="5010EE2E" w14:textId="67C7FBFC" w:rsidR="00484A8A" w:rsidRDefault="00BC2118" w:rsidP="00BC2118">
      <w:pPr>
        <w:jc w:val="both"/>
        <w:rPr>
          <w:rFonts w:cs="Arial"/>
          <w:sz w:val="20"/>
        </w:rPr>
      </w:pPr>
      <w:r w:rsidRPr="00BC2118">
        <w:rPr>
          <w:rFonts w:cs="Arial"/>
          <w:sz w:val="20"/>
        </w:rPr>
        <w:t>Ponudniki pošljejo ponudbe oziroma ponudbe prinesejo osebno v zaprti pisemski ovojnici z navedbo »</w:t>
      </w:r>
      <w:r>
        <w:rPr>
          <w:rFonts w:cs="Arial"/>
          <w:sz w:val="20"/>
        </w:rPr>
        <w:t xml:space="preserve"> NP</w:t>
      </w:r>
      <w:r w:rsidR="00484A8A">
        <w:rPr>
          <w:rFonts w:cs="Arial"/>
          <w:sz w:val="20"/>
        </w:rPr>
        <w:t xml:space="preserve"> </w:t>
      </w:r>
      <w:r w:rsidR="00507DC2">
        <w:rPr>
          <w:rFonts w:cs="Arial"/>
          <w:sz w:val="20"/>
        </w:rPr>
        <w:t>477-161/2017-3130</w:t>
      </w:r>
      <w:r w:rsidR="0012263A">
        <w:rPr>
          <w:rFonts w:cs="Arial"/>
          <w:sz w:val="20"/>
        </w:rPr>
        <w:t xml:space="preserve"> </w:t>
      </w:r>
      <w:r w:rsidRPr="00BC2118">
        <w:rPr>
          <w:rFonts w:cs="Arial"/>
          <w:sz w:val="20"/>
        </w:rPr>
        <w:t xml:space="preserve">– NE ODPIRAJ« na naslov organizatorja: Ministrstvo za javno upravo, Tržaška cesta 21, Ljubljana. </w:t>
      </w:r>
    </w:p>
    <w:p w14:paraId="4DA2A0FB" w14:textId="77777777" w:rsidR="00484A8A" w:rsidRDefault="00484A8A" w:rsidP="00BC2118">
      <w:pPr>
        <w:jc w:val="both"/>
        <w:rPr>
          <w:rFonts w:cs="Arial"/>
          <w:sz w:val="20"/>
        </w:rPr>
      </w:pPr>
    </w:p>
    <w:p w14:paraId="38A425F1" w14:textId="348E2EB5" w:rsidR="00BC2118" w:rsidRPr="00BC2118" w:rsidRDefault="00BC2118" w:rsidP="00BC2118">
      <w:pPr>
        <w:jc w:val="both"/>
        <w:rPr>
          <w:rFonts w:cs="Arial"/>
          <w:sz w:val="20"/>
        </w:rPr>
      </w:pPr>
      <w:r w:rsidRPr="00BC2118">
        <w:rPr>
          <w:rFonts w:cs="Arial"/>
          <w:b/>
          <w:sz w:val="20"/>
          <w:u w:val="single"/>
        </w:rPr>
        <w:t>Kot popolna ponudba se šteje tista, ki vsebuje:</w:t>
      </w:r>
    </w:p>
    <w:p w14:paraId="0C505091" w14:textId="77777777" w:rsidR="00BC2118" w:rsidRPr="00BC2118" w:rsidRDefault="00BC2118" w:rsidP="00BC2118">
      <w:pPr>
        <w:numPr>
          <w:ilvl w:val="0"/>
          <w:numId w:val="19"/>
        </w:numPr>
        <w:spacing w:line="260" w:lineRule="exact"/>
        <w:jc w:val="both"/>
        <w:rPr>
          <w:rFonts w:cs="Arial"/>
          <w:sz w:val="20"/>
        </w:rPr>
      </w:pPr>
      <w:r w:rsidRPr="00BC2118">
        <w:rPr>
          <w:rFonts w:cs="Arial"/>
          <w:sz w:val="20"/>
        </w:rPr>
        <w:t xml:space="preserve">izpolnjen, lastnoročno podpisan obrazec, ki je priloga 1 te objave </w:t>
      </w:r>
    </w:p>
    <w:p w14:paraId="03A2080C" w14:textId="77777777" w:rsidR="00D45BC3" w:rsidRPr="009D5B47" w:rsidRDefault="00D45BC3" w:rsidP="00D45BC3">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06EDC514" w14:textId="77777777" w:rsidR="00BC2118" w:rsidRPr="00BC2118" w:rsidRDefault="00BC2118" w:rsidP="00BC2118">
      <w:pPr>
        <w:outlineLvl w:val="1"/>
        <w:rPr>
          <w:rFonts w:cs="Arial"/>
          <w:b/>
          <w:bCs/>
          <w:sz w:val="20"/>
          <w:lang w:eastAsia="sl-SI"/>
        </w:rPr>
      </w:pPr>
    </w:p>
    <w:p w14:paraId="6AAE4B62" w14:textId="5C03D8D0" w:rsidR="00BC2118" w:rsidRPr="00BC2118" w:rsidRDefault="00BC2118" w:rsidP="00BC2118">
      <w:pPr>
        <w:jc w:val="both"/>
        <w:outlineLvl w:val="1"/>
        <w:rPr>
          <w:rFonts w:cs="Arial"/>
          <w:sz w:val="20"/>
        </w:rPr>
      </w:pPr>
      <w:r w:rsidRPr="00BC2118">
        <w:rPr>
          <w:rFonts w:cs="Arial"/>
          <w:sz w:val="20"/>
        </w:rPr>
        <w:t xml:space="preserve">Šteje se, da je ponudba pravočasna, če na naslov organizatorja prispe </w:t>
      </w:r>
      <w:r w:rsidRPr="00484A8A">
        <w:rPr>
          <w:rFonts w:cs="Arial"/>
          <w:b/>
          <w:bCs/>
          <w:sz w:val="20"/>
          <w:bdr w:val="single" w:sz="4" w:space="0" w:color="auto"/>
          <w:shd w:val="clear" w:color="auto" w:fill="D9E2F3" w:themeFill="accent1" w:themeFillTint="33"/>
        </w:rPr>
        <w:t xml:space="preserve">najkasneje do </w:t>
      </w:r>
      <w:r w:rsidR="0012263A">
        <w:rPr>
          <w:rFonts w:cs="Arial"/>
          <w:b/>
          <w:bCs/>
          <w:sz w:val="20"/>
          <w:bdr w:val="single" w:sz="4" w:space="0" w:color="auto"/>
          <w:shd w:val="clear" w:color="auto" w:fill="D9E2F3" w:themeFill="accent1" w:themeFillTint="33"/>
        </w:rPr>
        <w:t>2</w:t>
      </w:r>
      <w:r w:rsidR="00165EC2">
        <w:rPr>
          <w:rFonts w:cs="Arial"/>
          <w:b/>
          <w:bCs/>
          <w:sz w:val="20"/>
          <w:bdr w:val="single" w:sz="4" w:space="0" w:color="auto"/>
          <w:shd w:val="clear" w:color="auto" w:fill="D9E2F3" w:themeFill="accent1" w:themeFillTint="33"/>
        </w:rPr>
        <w:t>0</w:t>
      </w:r>
      <w:r w:rsidR="00F8241F">
        <w:rPr>
          <w:rFonts w:cs="Arial"/>
          <w:b/>
          <w:bCs/>
          <w:sz w:val="20"/>
          <w:bdr w:val="single" w:sz="4" w:space="0" w:color="auto"/>
          <w:shd w:val="clear" w:color="auto" w:fill="D9E2F3" w:themeFill="accent1" w:themeFillTint="33"/>
        </w:rPr>
        <w:t xml:space="preserve">. </w:t>
      </w:r>
      <w:r w:rsidR="00165EC2">
        <w:rPr>
          <w:rFonts w:cs="Arial"/>
          <w:b/>
          <w:bCs/>
          <w:sz w:val="20"/>
          <w:bdr w:val="single" w:sz="4" w:space="0" w:color="auto"/>
          <w:shd w:val="clear" w:color="auto" w:fill="D9E2F3" w:themeFill="accent1" w:themeFillTint="33"/>
        </w:rPr>
        <w:t>8</w:t>
      </w:r>
      <w:r w:rsidR="00F8241F">
        <w:rPr>
          <w:rFonts w:cs="Arial"/>
          <w:b/>
          <w:bCs/>
          <w:sz w:val="20"/>
          <w:bdr w:val="single" w:sz="4" w:space="0" w:color="auto"/>
          <w:shd w:val="clear" w:color="auto" w:fill="D9E2F3" w:themeFill="accent1" w:themeFillTint="33"/>
        </w:rPr>
        <w:t>. 202</w:t>
      </w:r>
      <w:r w:rsidR="00165EC2">
        <w:rPr>
          <w:rFonts w:cs="Arial"/>
          <w:b/>
          <w:bCs/>
          <w:sz w:val="20"/>
          <w:bdr w:val="single" w:sz="4" w:space="0" w:color="auto"/>
          <w:shd w:val="clear" w:color="auto" w:fill="D9E2F3" w:themeFill="accent1" w:themeFillTint="33"/>
        </w:rPr>
        <w:t>4</w:t>
      </w:r>
      <w:r w:rsidR="00F8241F">
        <w:rPr>
          <w:rFonts w:cs="Arial"/>
          <w:b/>
          <w:bCs/>
          <w:sz w:val="20"/>
          <w:bdr w:val="single" w:sz="4" w:space="0" w:color="auto"/>
          <w:shd w:val="clear" w:color="auto" w:fill="D9E2F3" w:themeFill="accent1" w:themeFillTint="33"/>
        </w:rPr>
        <w:t xml:space="preserve"> </w:t>
      </w:r>
      <w:r w:rsidRPr="00484A8A">
        <w:rPr>
          <w:rFonts w:cs="Arial"/>
          <w:b/>
          <w:bCs/>
          <w:sz w:val="20"/>
          <w:bdr w:val="single" w:sz="4" w:space="0" w:color="auto"/>
          <w:shd w:val="clear" w:color="auto" w:fill="D9E2F3" w:themeFill="accent1" w:themeFillTint="33"/>
        </w:rPr>
        <w:t>do 15.00 ure.</w:t>
      </w:r>
      <w:r w:rsidRPr="00BC2118">
        <w:rPr>
          <w:rFonts w:cs="Arial"/>
          <w:sz w:val="20"/>
        </w:rPr>
        <w:t xml:space="preserve"> </w:t>
      </w:r>
      <w:r w:rsidRPr="00BC2118">
        <w:rPr>
          <w:rFonts w:cs="Arial"/>
          <w:sz w:val="20"/>
          <w:vertAlign w:val="superscript"/>
        </w:rPr>
        <w:footnoteReference w:id="1"/>
      </w:r>
    </w:p>
    <w:p w14:paraId="3B8ED481" w14:textId="77777777" w:rsidR="00BC2118" w:rsidRPr="00BC2118" w:rsidRDefault="00BC2118" w:rsidP="00BC2118">
      <w:pPr>
        <w:outlineLvl w:val="1"/>
        <w:rPr>
          <w:rFonts w:cs="Arial"/>
          <w:sz w:val="20"/>
        </w:rPr>
      </w:pPr>
    </w:p>
    <w:p w14:paraId="717B33E6" w14:textId="0454E43A" w:rsidR="00BC2118" w:rsidRDefault="00BC2118" w:rsidP="00BC2118">
      <w:pPr>
        <w:outlineLvl w:val="1"/>
        <w:rPr>
          <w:rFonts w:cs="Arial"/>
          <w:bCs/>
          <w:sz w:val="20"/>
          <w:lang w:eastAsia="sl-SI"/>
        </w:rPr>
      </w:pPr>
      <w:r w:rsidRPr="00BC2118">
        <w:rPr>
          <w:rFonts w:cs="Arial"/>
          <w:b/>
          <w:bCs/>
          <w:sz w:val="20"/>
          <w:bdr w:val="single" w:sz="4" w:space="0" w:color="auto"/>
          <w:shd w:val="clear" w:color="auto" w:fill="DEEAF6"/>
          <w:lang w:eastAsia="sl-SI"/>
        </w:rPr>
        <w:t>Nepopolne</w:t>
      </w:r>
      <w:r w:rsidR="00484A8A">
        <w:rPr>
          <w:rFonts w:cs="Arial"/>
          <w:b/>
          <w:bCs/>
          <w:sz w:val="20"/>
          <w:bdr w:val="single" w:sz="4" w:space="0" w:color="auto"/>
          <w:shd w:val="clear" w:color="auto" w:fill="DEEAF6"/>
          <w:lang w:eastAsia="sl-SI"/>
        </w:rPr>
        <w:t xml:space="preserve">, </w:t>
      </w:r>
      <w:r w:rsidRPr="00BC2118">
        <w:rPr>
          <w:rFonts w:cs="Arial"/>
          <w:b/>
          <w:bCs/>
          <w:sz w:val="20"/>
          <w:bdr w:val="single" w:sz="4" w:space="0" w:color="auto"/>
          <w:shd w:val="clear" w:color="auto" w:fill="DEEAF6"/>
          <w:lang w:eastAsia="sl-SI"/>
        </w:rPr>
        <w:t xml:space="preserve">nepravočasne </w:t>
      </w:r>
      <w:r w:rsidR="00E24984">
        <w:rPr>
          <w:rFonts w:cs="Arial"/>
          <w:b/>
          <w:bCs/>
          <w:sz w:val="20"/>
          <w:bdr w:val="single" w:sz="4" w:space="0" w:color="auto"/>
          <w:shd w:val="clear" w:color="auto" w:fill="DEEAF6"/>
          <w:lang w:eastAsia="sl-SI"/>
        </w:rPr>
        <w:t xml:space="preserve">oziroma ponudbe, ki ne bodo izpolnjevale </w:t>
      </w:r>
      <w:r w:rsidR="00642F22">
        <w:rPr>
          <w:rFonts w:cs="Arial"/>
          <w:b/>
          <w:bCs/>
          <w:sz w:val="20"/>
          <w:bdr w:val="single" w:sz="4" w:space="0" w:color="auto"/>
          <w:shd w:val="clear" w:color="auto" w:fill="DEEAF6"/>
          <w:lang w:eastAsia="sl-SI"/>
        </w:rPr>
        <w:t xml:space="preserve">drugih </w:t>
      </w:r>
      <w:r w:rsidR="00E24984">
        <w:rPr>
          <w:rFonts w:cs="Arial"/>
          <w:b/>
          <w:bCs/>
          <w:sz w:val="20"/>
          <w:bdr w:val="single" w:sz="4" w:space="0" w:color="auto"/>
          <w:shd w:val="clear" w:color="auto" w:fill="DEEAF6"/>
          <w:lang w:eastAsia="sl-SI"/>
        </w:rPr>
        <w:t>pogojev iz te točke,</w:t>
      </w:r>
      <w:r w:rsidRPr="00BC2118">
        <w:rPr>
          <w:rFonts w:cs="Arial"/>
          <w:b/>
          <w:bCs/>
          <w:sz w:val="20"/>
          <w:bdr w:val="single" w:sz="4" w:space="0" w:color="auto"/>
          <w:shd w:val="clear" w:color="auto" w:fill="DEEAF6"/>
          <w:lang w:eastAsia="sl-SI"/>
        </w:rPr>
        <w:t xml:space="preserve"> bodo izločene iz postopka</w:t>
      </w:r>
      <w:r w:rsidRPr="00BC2118">
        <w:rPr>
          <w:rFonts w:cs="Arial"/>
          <w:bCs/>
          <w:sz w:val="20"/>
          <w:lang w:eastAsia="sl-SI"/>
        </w:rPr>
        <w:t xml:space="preserve">. </w:t>
      </w:r>
    </w:p>
    <w:p w14:paraId="06399A36" w14:textId="6ADDD046" w:rsidR="00E24984" w:rsidRDefault="00E24984" w:rsidP="00BC2118">
      <w:pPr>
        <w:outlineLvl w:val="1"/>
        <w:rPr>
          <w:rFonts w:cs="Arial"/>
          <w:bCs/>
          <w:sz w:val="20"/>
          <w:lang w:eastAsia="sl-SI"/>
        </w:rPr>
      </w:pPr>
    </w:p>
    <w:p w14:paraId="0605DEE3" w14:textId="77777777" w:rsidR="00871E0C" w:rsidRDefault="00367FAC" w:rsidP="00E1585D">
      <w:pPr>
        <w:jc w:val="both"/>
        <w:rPr>
          <w:rFonts w:cs="Arial"/>
          <w:b/>
          <w:sz w:val="20"/>
          <w:u w:val="single"/>
        </w:rPr>
      </w:pPr>
      <w:r w:rsidRPr="00367FAC">
        <w:rPr>
          <w:rFonts w:cs="Arial"/>
          <w:bCs/>
          <w:sz w:val="20"/>
          <w:lang w:eastAsia="sl-SI"/>
        </w:rPr>
        <w:t xml:space="preserve">Odpiranje ponudb </w:t>
      </w:r>
      <w:r w:rsidR="00E1585D" w:rsidRPr="00E1585D">
        <w:rPr>
          <w:rFonts w:cs="Arial"/>
          <w:bCs/>
          <w:sz w:val="20"/>
          <w:u w:val="single"/>
          <w:lang w:eastAsia="sl-SI"/>
        </w:rPr>
        <w:t xml:space="preserve">NE </w:t>
      </w:r>
      <w:r w:rsidR="00871E0C">
        <w:rPr>
          <w:rFonts w:cs="Arial"/>
          <w:bCs/>
          <w:sz w:val="20"/>
          <w:u w:val="single"/>
          <w:lang w:eastAsia="sl-SI"/>
        </w:rPr>
        <w:t>BO</w:t>
      </w:r>
      <w:r w:rsidRPr="00367FAC">
        <w:rPr>
          <w:rFonts w:cs="Arial"/>
          <w:bCs/>
          <w:sz w:val="20"/>
          <w:u w:val="single"/>
          <w:lang w:eastAsia="sl-SI"/>
        </w:rPr>
        <w:t xml:space="preserve"> javno</w:t>
      </w:r>
      <w:r w:rsidR="00E1585D">
        <w:rPr>
          <w:rFonts w:cs="Arial"/>
          <w:bCs/>
          <w:sz w:val="20"/>
          <w:u w:val="single"/>
          <w:lang w:eastAsia="sl-SI"/>
        </w:rPr>
        <w:t>.</w:t>
      </w:r>
    </w:p>
    <w:p w14:paraId="2A444D9C" w14:textId="77777777" w:rsidR="00871E0C" w:rsidRPr="007E14BC" w:rsidRDefault="00871E0C" w:rsidP="00871E0C">
      <w:pPr>
        <w:jc w:val="center"/>
        <w:rPr>
          <w:rFonts w:cs="Arial"/>
          <w:b/>
          <w:sz w:val="20"/>
          <w:u w:val="single"/>
        </w:rPr>
      </w:pPr>
    </w:p>
    <w:p w14:paraId="1962146B" w14:textId="77777777" w:rsidR="00367FAC" w:rsidRPr="00367FAC" w:rsidRDefault="00367FAC" w:rsidP="00871E0C">
      <w:pPr>
        <w:outlineLvl w:val="1"/>
        <w:rPr>
          <w:rFonts w:cs="Arial"/>
          <w:bCs/>
          <w:sz w:val="20"/>
          <w:lang w:eastAsia="sl-SI"/>
        </w:rPr>
      </w:pPr>
      <w:r w:rsidRPr="00367FAC">
        <w:rPr>
          <w:rFonts w:cs="Arial"/>
          <w:bCs/>
          <w:sz w:val="20"/>
          <w:lang w:eastAsia="sl-SI"/>
        </w:rPr>
        <w:t xml:space="preserve">Ponudniki bodo o rezultatih zbiranja ponudb obveščeni na njihov elektronski naslov </w:t>
      </w:r>
      <w:r w:rsidR="00E1585D">
        <w:rPr>
          <w:rFonts w:cs="Arial"/>
          <w:bCs/>
          <w:sz w:val="20"/>
          <w:lang w:eastAsia="sl-SI"/>
        </w:rPr>
        <w:t>najkasneje 7 dni po zaključenem odpiranju ponudb</w:t>
      </w:r>
      <w:r w:rsidRPr="00367FAC">
        <w:rPr>
          <w:rFonts w:cs="Arial"/>
          <w:bCs/>
          <w:sz w:val="20"/>
          <w:lang w:eastAsia="sl-SI"/>
        </w:rPr>
        <w:t>.</w:t>
      </w:r>
    </w:p>
    <w:p w14:paraId="62B60FEE" w14:textId="77777777" w:rsidR="00367FAC" w:rsidRDefault="00367FAC" w:rsidP="00367FAC">
      <w:pPr>
        <w:rPr>
          <w:rFonts w:cs="Arial"/>
          <w:sz w:val="20"/>
          <w:lang w:eastAsia="sl-SI"/>
        </w:rPr>
      </w:pPr>
    </w:p>
    <w:p w14:paraId="4D999103" w14:textId="07D0E519" w:rsidR="00E44C83" w:rsidRPr="004F5EA4" w:rsidRDefault="00670515" w:rsidP="00E44C83">
      <w:pPr>
        <w:jc w:val="both"/>
        <w:rPr>
          <w:rFonts w:cs="Arial"/>
          <w:b/>
          <w:sz w:val="20"/>
          <w:u w:val="single"/>
        </w:rPr>
      </w:pPr>
      <w:r>
        <w:rPr>
          <w:rFonts w:cs="Arial"/>
          <w:b/>
          <w:sz w:val="20"/>
          <w:u w:val="single"/>
        </w:rPr>
        <w:t>8</w:t>
      </w:r>
      <w:r w:rsidR="004F5EA4" w:rsidRPr="004F5EA4">
        <w:rPr>
          <w:rFonts w:cs="Arial"/>
          <w:b/>
          <w:sz w:val="20"/>
          <w:u w:val="single"/>
        </w:rPr>
        <w:t>. O</w:t>
      </w:r>
      <w:r w:rsidR="004B6175" w:rsidRPr="004F5EA4">
        <w:rPr>
          <w:rFonts w:cs="Arial"/>
          <w:b/>
          <w:sz w:val="20"/>
          <w:u w:val="single"/>
        </w:rPr>
        <w:t xml:space="preserve">gled </w:t>
      </w:r>
    </w:p>
    <w:p w14:paraId="037F23F7" w14:textId="71069939" w:rsidR="00A93A86" w:rsidRPr="004F5EA4" w:rsidRDefault="00E44C83" w:rsidP="00194838">
      <w:pPr>
        <w:jc w:val="both"/>
        <w:rPr>
          <w:rStyle w:val="Hiperpovezava"/>
          <w:rFonts w:cs="Arial"/>
          <w:color w:val="auto"/>
          <w:sz w:val="20"/>
          <w:u w:val="none"/>
        </w:rPr>
      </w:pPr>
      <w:r w:rsidRPr="004F5EA4">
        <w:rPr>
          <w:rStyle w:val="Hiperpovezava"/>
          <w:rFonts w:cs="Arial"/>
          <w:color w:val="auto"/>
          <w:sz w:val="20"/>
          <w:u w:val="none"/>
        </w:rPr>
        <w:t>Za dodatne informacije v zvezi s predmet</w:t>
      </w:r>
      <w:r w:rsidR="008B7D7B" w:rsidRPr="004F5EA4">
        <w:rPr>
          <w:rStyle w:val="Hiperpovezava"/>
          <w:rFonts w:cs="Arial"/>
          <w:color w:val="auto"/>
          <w:sz w:val="20"/>
          <w:u w:val="none"/>
        </w:rPr>
        <w:t>om</w:t>
      </w:r>
      <w:r w:rsidRPr="004F5EA4">
        <w:rPr>
          <w:rStyle w:val="Hiperpovezava"/>
          <w:rFonts w:cs="Arial"/>
          <w:color w:val="auto"/>
          <w:sz w:val="20"/>
          <w:u w:val="none"/>
        </w:rPr>
        <w:t xml:space="preserve"> </w:t>
      </w:r>
      <w:r w:rsidR="00670515">
        <w:rPr>
          <w:rStyle w:val="Hiperpovezava"/>
          <w:rFonts w:cs="Arial"/>
          <w:color w:val="auto"/>
          <w:sz w:val="20"/>
          <w:u w:val="none"/>
        </w:rPr>
        <w:t>prodaje</w:t>
      </w:r>
      <w:r w:rsidRPr="004F5EA4">
        <w:rPr>
          <w:rStyle w:val="Hiperpovezava"/>
          <w:rFonts w:cs="Arial"/>
          <w:color w:val="auto"/>
          <w:sz w:val="20"/>
          <w:u w:val="none"/>
        </w:rPr>
        <w:t xml:space="preserve"> se obrnite na</w:t>
      </w:r>
      <w:r w:rsidR="00D565B1">
        <w:rPr>
          <w:rStyle w:val="Hiperpovezava"/>
          <w:rFonts w:cs="Arial"/>
          <w:color w:val="auto"/>
          <w:sz w:val="20"/>
          <w:u w:val="none"/>
        </w:rPr>
        <w:t xml:space="preserve"> </w:t>
      </w:r>
      <w:r w:rsidR="00F8241F">
        <w:rPr>
          <w:rStyle w:val="Hiperpovezava"/>
          <w:rFonts w:cs="Arial"/>
          <w:color w:val="auto"/>
          <w:sz w:val="20"/>
          <w:u w:val="none"/>
        </w:rPr>
        <w:t xml:space="preserve">Eriko </w:t>
      </w:r>
      <w:r w:rsidR="00396863">
        <w:rPr>
          <w:rStyle w:val="Hiperpovezava"/>
          <w:rFonts w:cs="Arial"/>
          <w:color w:val="auto"/>
          <w:sz w:val="20"/>
          <w:u w:val="none"/>
        </w:rPr>
        <w:t xml:space="preserve">Jurkovič, </w:t>
      </w:r>
      <w:r w:rsidRPr="004F5EA4">
        <w:rPr>
          <w:rStyle w:val="Hiperpovezava"/>
          <w:rFonts w:cs="Arial"/>
          <w:color w:val="auto"/>
          <w:sz w:val="20"/>
          <w:u w:val="none"/>
        </w:rPr>
        <w:t xml:space="preserve"> </w:t>
      </w:r>
      <w:r w:rsidR="00C066EE" w:rsidRPr="004F5EA4">
        <w:rPr>
          <w:rStyle w:val="Hiperpovezava"/>
          <w:rFonts w:cs="Arial"/>
          <w:color w:val="auto"/>
          <w:sz w:val="20"/>
          <w:u w:val="none"/>
        </w:rPr>
        <w:t xml:space="preserve">telefon 01 478 </w:t>
      </w:r>
      <w:r w:rsidR="00D565B1" w:rsidRPr="00A93A86">
        <w:rPr>
          <w:rStyle w:val="Hiperpovezava"/>
          <w:rFonts w:cs="Arial"/>
          <w:color w:val="auto"/>
          <w:sz w:val="20"/>
          <w:u w:val="none"/>
        </w:rPr>
        <w:t>8</w:t>
      </w:r>
      <w:r w:rsidR="00F8241F">
        <w:rPr>
          <w:rStyle w:val="Hiperpovezava"/>
          <w:rFonts w:cs="Arial"/>
          <w:color w:val="auto"/>
          <w:sz w:val="20"/>
          <w:u w:val="none"/>
        </w:rPr>
        <w:t>7</w:t>
      </w:r>
      <w:r w:rsidR="00593A34" w:rsidRPr="00A93A86">
        <w:rPr>
          <w:rStyle w:val="Hiperpovezava"/>
          <w:rFonts w:cs="Arial"/>
          <w:color w:val="auto"/>
          <w:sz w:val="20"/>
          <w:u w:val="none"/>
        </w:rPr>
        <w:t xml:space="preserve"> </w:t>
      </w:r>
      <w:r w:rsidR="00F8241F">
        <w:rPr>
          <w:rStyle w:val="Hiperpovezava"/>
          <w:rFonts w:cs="Arial"/>
          <w:color w:val="auto"/>
          <w:sz w:val="20"/>
          <w:u w:val="none"/>
        </w:rPr>
        <w:t>87</w:t>
      </w:r>
      <w:r w:rsidRPr="00A93A86">
        <w:rPr>
          <w:rStyle w:val="Hiperpovezava"/>
          <w:rFonts w:cs="Arial"/>
          <w:color w:val="auto"/>
          <w:sz w:val="20"/>
          <w:u w:val="none"/>
        </w:rPr>
        <w:t>,</w:t>
      </w:r>
      <w:r w:rsidR="00F7010A" w:rsidRPr="00A93A86">
        <w:rPr>
          <w:rStyle w:val="Hiperpovezava"/>
          <w:rFonts w:cs="Arial"/>
          <w:color w:val="auto"/>
          <w:sz w:val="20"/>
          <w:u w:val="none"/>
        </w:rPr>
        <w:t xml:space="preserve"> </w:t>
      </w:r>
      <w:r w:rsidRPr="00A93A86">
        <w:rPr>
          <w:rStyle w:val="Hiperpovezava"/>
          <w:rFonts w:cs="Arial"/>
          <w:color w:val="auto"/>
          <w:sz w:val="20"/>
          <w:u w:val="none"/>
        </w:rPr>
        <w:t>e-pošta:</w:t>
      </w:r>
      <w:r w:rsidR="00194838" w:rsidRPr="00A93A86">
        <w:rPr>
          <w:rStyle w:val="Hiperpovezava"/>
          <w:rFonts w:cs="Arial"/>
          <w:color w:val="auto"/>
          <w:sz w:val="20"/>
          <w:u w:val="none"/>
        </w:rPr>
        <w:t xml:space="preserve"> </w:t>
      </w:r>
      <w:hyperlink r:id="rId11" w:history="1">
        <w:r w:rsidR="00AE5C7A" w:rsidRPr="006429AE">
          <w:rPr>
            <w:rStyle w:val="Hiperpovezava"/>
            <w:rFonts w:cs="Arial"/>
            <w:sz w:val="20"/>
          </w:rPr>
          <w:t>erika.jurkovic@gov.si</w:t>
        </w:r>
      </w:hyperlink>
      <w:r w:rsidR="00542CD4" w:rsidRPr="00A93A86">
        <w:rPr>
          <w:rStyle w:val="Hiperpovezava"/>
          <w:rFonts w:cs="Arial"/>
          <w:color w:val="auto"/>
          <w:sz w:val="20"/>
          <w:u w:val="none"/>
        </w:rPr>
        <w:t>.</w:t>
      </w:r>
      <w:r w:rsidR="00037768" w:rsidRPr="00A93A86">
        <w:rPr>
          <w:rStyle w:val="Hiperpovezava"/>
          <w:rFonts w:cs="Arial"/>
          <w:color w:val="auto"/>
          <w:sz w:val="20"/>
          <w:u w:val="none"/>
        </w:rPr>
        <w:t xml:space="preserve"> </w:t>
      </w:r>
    </w:p>
    <w:p w14:paraId="636042FA" w14:textId="68E1ECD4" w:rsidR="0044442A" w:rsidRDefault="0044442A" w:rsidP="00E44C83">
      <w:pPr>
        <w:jc w:val="both"/>
        <w:rPr>
          <w:rFonts w:cs="Arial"/>
          <w:b/>
          <w:sz w:val="20"/>
          <w:u w:val="single"/>
        </w:rPr>
      </w:pPr>
    </w:p>
    <w:p w14:paraId="7EF669D3" w14:textId="77777777" w:rsidR="0044442A" w:rsidRDefault="0044442A" w:rsidP="00E44C83">
      <w:pPr>
        <w:jc w:val="both"/>
        <w:rPr>
          <w:rFonts w:cs="Arial"/>
          <w:b/>
          <w:sz w:val="20"/>
          <w:u w:val="single"/>
        </w:rPr>
      </w:pPr>
    </w:p>
    <w:p w14:paraId="4E46D144" w14:textId="35D4FF27" w:rsidR="00E44C83" w:rsidRPr="004F5EA4" w:rsidRDefault="00670515" w:rsidP="00E44C83">
      <w:pPr>
        <w:jc w:val="both"/>
        <w:rPr>
          <w:rFonts w:cs="Arial"/>
          <w:b/>
          <w:sz w:val="20"/>
          <w:u w:val="single"/>
        </w:rPr>
      </w:pPr>
      <w:r>
        <w:rPr>
          <w:rFonts w:cs="Arial"/>
          <w:b/>
          <w:sz w:val="20"/>
          <w:u w:val="single"/>
        </w:rPr>
        <w:t>9</w:t>
      </w:r>
      <w:r w:rsidR="004B6175" w:rsidRPr="004F5EA4">
        <w:rPr>
          <w:rFonts w:cs="Arial"/>
          <w:b/>
          <w:sz w:val="20"/>
          <w:u w:val="single"/>
        </w:rPr>
        <w:t>. Opozorilo</w:t>
      </w:r>
    </w:p>
    <w:p w14:paraId="0DD7033C" w14:textId="2403AE40"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0CA3CCFF" w14:textId="0E35D54B" w:rsidR="00266117" w:rsidRDefault="00266117" w:rsidP="007434F9">
      <w:pPr>
        <w:jc w:val="both"/>
        <w:rPr>
          <w:rFonts w:cs="Arial"/>
          <w:sz w:val="20"/>
        </w:rPr>
      </w:pPr>
    </w:p>
    <w:p w14:paraId="335091BF" w14:textId="561CD333" w:rsidR="006A55BC" w:rsidRDefault="006A55BC" w:rsidP="007434F9">
      <w:pPr>
        <w:ind w:left="426" w:hanging="426"/>
        <w:jc w:val="both"/>
        <w:rPr>
          <w:rFonts w:cs="Arial"/>
          <w:b/>
          <w:bCs/>
          <w:sz w:val="20"/>
          <w:u w:val="single"/>
        </w:rPr>
      </w:pPr>
    </w:p>
    <w:p w14:paraId="34F41119" w14:textId="18E5DDDE" w:rsidR="007434F9" w:rsidRPr="008B7D32" w:rsidRDefault="007434F9" w:rsidP="007434F9">
      <w:pPr>
        <w:ind w:left="426" w:hanging="426"/>
        <w:jc w:val="both"/>
        <w:rPr>
          <w:rFonts w:cs="Arial"/>
          <w:b/>
          <w:bCs/>
          <w:sz w:val="20"/>
          <w:u w:val="single"/>
        </w:rPr>
      </w:pPr>
      <w:r w:rsidRPr="008B7D32">
        <w:rPr>
          <w:rFonts w:cs="Arial"/>
          <w:b/>
          <w:bCs/>
          <w:sz w:val="20"/>
          <w:u w:val="single"/>
        </w:rPr>
        <w:t>10.</w:t>
      </w:r>
      <w:r>
        <w:rPr>
          <w:rFonts w:cs="Arial"/>
          <w:b/>
          <w:bCs/>
          <w:sz w:val="20"/>
          <w:u w:val="single"/>
        </w:rPr>
        <w:t xml:space="preserve"> Objava</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1240B537" w14:textId="6DF9B362" w:rsidR="007434F9"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009A7AF7" w14:textId="79D137F5" w:rsidR="00E81BE8" w:rsidRDefault="00000000" w:rsidP="007434F9">
      <w:pPr>
        <w:jc w:val="both"/>
        <w:rPr>
          <w:rFonts w:cs="Arial"/>
          <w:bCs/>
          <w:sz w:val="20"/>
        </w:rPr>
      </w:pPr>
      <w:hyperlink r:id="rId12" w:history="1">
        <w:r w:rsidR="00E81BE8" w:rsidRPr="0041070B">
          <w:rPr>
            <w:rStyle w:val="Hiperpovezava"/>
            <w:rFonts w:cs="Arial"/>
            <w:bCs/>
            <w:sz w:val="20"/>
          </w:rPr>
          <w:t>https://www.gov.si/teme/stvarno-premozenje-drzave/</w:t>
        </w:r>
      </w:hyperlink>
      <w:r w:rsidR="00E81BE8">
        <w:rPr>
          <w:rFonts w:cs="Arial"/>
          <w:bCs/>
          <w:sz w:val="20"/>
        </w:rPr>
        <w:t xml:space="preserve">. </w:t>
      </w:r>
    </w:p>
    <w:p w14:paraId="0547F563" w14:textId="77777777" w:rsidR="00487F03" w:rsidRDefault="00487F03" w:rsidP="007434F9">
      <w:pPr>
        <w:jc w:val="both"/>
        <w:rPr>
          <w:rFonts w:cs="Arial"/>
          <w:bCs/>
          <w:sz w:val="20"/>
        </w:rPr>
      </w:pPr>
    </w:p>
    <w:p w14:paraId="16C12C6B" w14:textId="77777777" w:rsidR="00487F03" w:rsidRDefault="00487F03" w:rsidP="007434F9">
      <w:pPr>
        <w:jc w:val="both"/>
        <w:rPr>
          <w:rFonts w:cs="Arial"/>
          <w:bCs/>
          <w:sz w:val="20"/>
        </w:rPr>
      </w:pPr>
    </w:p>
    <w:p w14:paraId="6A5CAEC2" w14:textId="77777777" w:rsidR="00CB65C4" w:rsidRDefault="00CB65C4" w:rsidP="007434F9">
      <w:pPr>
        <w:jc w:val="both"/>
        <w:rPr>
          <w:rFonts w:cs="Arial"/>
          <w:bCs/>
          <w:sz w:val="20"/>
        </w:rPr>
      </w:pPr>
    </w:p>
    <w:p w14:paraId="456A9AC3" w14:textId="0D95BF27" w:rsidR="00BE7C60" w:rsidRDefault="00396863" w:rsidP="00396863">
      <w:pPr>
        <w:tabs>
          <w:tab w:val="center" w:pos="5670"/>
        </w:tabs>
        <w:jc w:val="both"/>
        <w:rPr>
          <w:rFonts w:cs="Arial"/>
          <w:b/>
          <w:sz w:val="20"/>
        </w:rPr>
      </w:pPr>
      <w:r>
        <w:rPr>
          <w:rFonts w:cs="Arial"/>
          <w:b/>
          <w:sz w:val="20"/>
        </w:rPr>
        <w:t xml:space="preserve">                                                        </w:t>
      </w:r>
    </w:p>
    <w:p w14:paraId="3FD7A04A" w14:textId="4098F98C" w:rsidR="002470B9" w:rsidRPr="00FF428C" w:rsidRDefault="00BE7C60" w:rsidP="002470B9">
      <w:pPr>
        <w:tabs>
          <w:tab w:val="center" w:pos="5670"/>
        </w:tabs>
        <w:jc w:val="both"/>
        <w:rPr>
          <w:rFonts w:cs="Arial"/>
          <w:b/>
          <w:sz w:val="20"/>
        </w:rPr>
      </w:pPr>
      <w:r>
        <w:rPr>
          <w:rFonts w:cs="Arial"/>
          <w:b/>
          <w:sz w:val="20"/>
        </w:rPr>
        <w:t xml:space="preserve">                                                     </w:t>
      </w:r>
      <w:r w:rsidR="002470B9">
        <w:rPr>
          <w:rFonts w:cs="Arial"/>
          <w:b/>
          <w:sz w:val="20"/>
        </w:rPr>
        <w:t xml:space="preserve">                                            </w:t>
      </w:r>
      <w:r>
        <w:rPr>
          <w:rFonts w:cs="Arial"/>
          <w:b/>
          <w:sz w:val="20"/>
        </w:rPr>
        <w:t xml:space="preserve"> </w:t>
      </w:r>
      <w:r w:rsidR="002470B9">
        <w:rPr>
          <w:rFonts w:cs="Arial"/>
          <w:b/>
          <w:sz w:val="20"/>
        </w:rPr>
        <w:t>mag. Franc Props</w:t>
      </w:r>
    </w:p>
    <w:p w14:paraId="4E2D094E" w14:textId="4BDE2FF7" w:rsidR="002470B9" w:rsidRPr="00FF428C" w:rsidRDefault="002470B9" w:rsidP="002470B9">
      <w:pPr>
        <w:tabs>
          <w:tab w:val="center" w:pos="5670"/>
        </w:tabs>
        <w:jc w:val="both"/>
        <w:rPr>
          <w:rFonts w:cs="Arial"/>
          <w:b/>
          <w:sz w:val="20"/>
        </w:rPr>
      </w:pPr>
      <w:r w:rsidRPr="00FF428C">
        <w:rPr>
          <w:rFonts w:cs="Arial"/>
          <w:b/>
          <w:sz w:val="20"/>
        </w:rPr>
        <w:tab/>
      </w:r>
      <w:r>
        <w:rPr>
          <w:rFonts w:cs="Arial"/>
          <w:b/>
          <w:sz w:val="20"/>
        </w:rPr>
        <w:t xml:space="preserve">                         minister za javno upravo</w:t>
      </w:r>
      <w:r w:rsidRPr="00FF428C">
        <w:rPr>
          <w:rFonts w:cs="Arial"/>
          <w:b/>
          <w:sz w:val="20"/>
        </w:rPr>
        <w:t xml:space="preserve"> </w:t>
      </w:r>
    </w:p>
    <w:p w14:paraId="6E729B12" w14:textId="30CAC7AF" w:rsidR="00C11349" w:rsidRDefault="00C11349" w:rsidP="002470B9">
      <w:pPr>
        <w:tabs>
          <w:tab w:val="center" w:pos="5670"/>
        </w:tabs>
        <w:jc w:val="both"/>
        <w:rPr>
          <w:rFonts w:cs="Arial"/>
          <w:b/>
          <w:sz w:val="20"/>
        </w:rPr>
      </w:pPr>
    </w:p>
    <w:p w14:paraId="5561878D" w14:textId="25E2EE79" w:rsidR="006216AE" w:rsidRDefault="006216AE" w:rsidP="006216AE">
      <w:pPr>
        <w:tabs>
          <w:tab w:val="center" w:pos="5670"/>
        </w:tabs>
        <w:jc w:val="both"/>
        <w:rPr>
          <w:rFonts w:cs="Arial"/>
          <w:b/>
          <w:sz w:val="20"/>
        </w:rPr>
      </w:pPr>
    </w:p>
    <w:p w14:paraId="6177591E" w14:textId="3B0D5AF3" w:rsidR="006216AE" w:rsidRDefault="006216AE" w:rsidP="006216AE">
      <w:pPr>
        <w:tabs>
          <w:tab w:val="center" w:pos="5670"/>
        </w:tabs>
        <w:jc w:val="both"/>
        <w:rPr>
          <w:rFonts w:cs="Arial"/>
          <w:b/>
          <w:sz w:val="20"/>
        </w:rPr>
      </w:pPr>
    </w:p>
    <w:p w14:paraId="123CEBCE" w14:textId="50F61111" w:rsidR="006216AE" w:rsidRDefault="00487F03" w:rsidP="006216AE">
      <w:pPr>
        <w:tabs>
          <w:tab w:val="center" w:pos="5670"/>
        </w:tabs>
        <w:jc w:val="both"/>
        <w:rPr>
          <w:rFonts w:cs="Arial"/>
          <w:b/>
          <w:sz w:val="20"/>
        </w:rPr>
      </w:pPr>
      <w:r w:rsidRPr="00487F03">
        <w:rPr>
          <w:rFonts w:cs="Arial"/>
          <w:b/>
          <w:noProof/>
          <w:sz w:val="20"/>
        </w:rPr>
        <w:lastRenderedPageBreak/>
        <w:drawing>
          <wp:inline distT="0" distB="0" distL="0" distR="0" wp14:anchorId="0AF9A0CE" wp14:editId="6BA4B26A">
            <wp:extent cx="5381625" cy="4124325"/>
            <wp:effectExtent l="0" t="0" r="9525" b="9525"/>
            <wp:docPr id="5" name="Slika 5" descr="ORTOFOTO POSNETEK PAR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ORTOFOTO POSNETEK PARCEL"/>
                    <pic:cNvPicPr/>
                  </pic:nvPicPr>
                  <pic:blipFill>
                    <a:blip r:embed="rId13"/>
                    <a:stretch>
                      <a:fillRect/>
                    </a:stretch>
                  </pic:blipFill>
                  <pic:spPr>
                    <a:xfrm>
                      <a:off x="0" y="0"/>
                      <a:ext cx="5381625" cy="4124325"/>
                    </a:xfrm>
                    <a:prstGeom prst="rect">
                      <a:avLst/>
                    </a:prstGeom>
                  </pic:spPr>
                </pic:pic>
              </a:graphicData>
            </a:graphic>
          </wp:inline>
        </w:drawing>
      </w:r>
    </w:p>
    <w:p w14:paraId="110945F4" w14:textId="2BCD6753" w:rsidR="006216AE" w:rsidRDefault="006216AE" w:rsidP="006216AE">
      <w:pPr>
        <w:tabs>
          <w:tab w:val="center" w:pos="5670"/>
        </w:tabs>
        <w:jc w:val="both"/>
        <w:rPr>
          <w:rFonts w:cs="Arial"/>
          <w:b/>
          <w:sz w:val="20"/>
        </w:rPr>
      </w:pPr>
    </w:p>
    <w:p w14:paraId="0201B226" w14:textId="161C0ADD" w:rsidR="006216AE" w:rsidRDefault="006216AE" w:rsidP="006216AE">
      <w:pPr>
        <w:tabs>
          <w:tab w:val="center" w:pos="5670"/>
        </w:tabs>
        <w:jc w:val="both"/>
        <w:rPr>
          <w:rFonts w:cs="Arial"/>
          <w:b/>
          <w:sz w:val="20"/>
        </w:rPr>
      </w:pPr>
    </w:p>
    <w:p w14:paraId="4CD97676" w14:textId="4DA263DC" w:rsidR="006216AE" w:rsidRDefault="006216AE" w:rsidP="006216AE">
      <w:pPr>
        <w:tabs>
          <w:tab w:val="center" w:pos="5670"/>
        </w:tabs>
        <w:jc w:val="both"/>
        <w:rPr>
          <w:rFonts w:cs="Arial"/>
          <w:b/>
          <w:sz w:val="20"/>
        </w:rPr>
      </w:pPr>
    </w:p>
    <w:p w14:paraId="69DDC457" w14:textId="6416343B" w:rsidR="006216AE" w:rsidRDefault="00487F03" w:rsidP="006216AE">
      <w:pPr>
        <w:tabs>
          <w:tab w:val="center" w:pos="5670"/>
        </w:tabs>
        <w:jc w:val="both"/>
        <w:rPr>
          <w:rFonts w:cs="Arial"/>
          <w:b/>
          <w:sz w:val="20"/>
        </w:rPr>
      </w:pPr>
      <w:r w:rsidRPr="00487F03">
        <w:rPr>
          <w:rFonts w:cs="Arial"/>
          <w:b/>
          <w:noProof/>
          <w:sz w:val="20"/>
        </w:rPr>
        <w:drawing>
          <wp:inline distT="0" distB="0" distL="0" distR="0" wp14:anchorId="1B657B50" wp14:editId="51F36322">
            <wp:extent cx="5396230" cy="2308225"/>
            <wp:effectExtent l="0" t="0" r="0" b="0"/>
            <wp:docPr id="8" name="Slika 8" descr="OBJEKT ŠT.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OBJEKT ŠT. 1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6230" cy="2308225"/>
                    </a:xfrm>
                    <a:prstGeom prst="rect">
                      <a:avLst/>
                    </a:prstGeom>
                    <a:noFill/>
                    <a:ln>
                      <a:noFill/>
                    </a:ln>
                  </pic:spPr>
                </pic:pic>
              </a:graphicData>
            </a:graphic>
          </wp:inline>
        </w:drawing>
      </w:r>
    </w:p>
    <w:p w14:paraId="6071BD6E" w14:textId="17FA7D8F" w:rsidR="006216AE" w:rsidRDefault="00487F03" w:rsidP="006216AE">
      <w:pPr>
        <w:tabs>
          <w:tab w:val="center" w:pos="5670"/>
        </w:tabs>
        <w:jc w:val="both"/>
        <w:rPr>
          <w:rFonts w:cs="Arial"/>
          <w:b/>
          <w:sz w:val="20"/>
        </w:rPr>
      </w:pPr>
      <w:r w:rsidRPr="00487F03">
        <w:rPr>
          <w:rFonts w:cs="Arial"/>
          <w:b/>
          <w:noProof/>
          <w:sz w:val="20"/>
        </w:rPr>
        <w:lastRenderedPageBreak/>
        <w:drawing>
          <wp:inline distT="0" distB="0" distL="0" distR="0" wp14:anchorId="372C65D3" wp14:editId="41B0412E">
            <wp:extent cx="5396230" cy="6188710"/>
            <wp:effectExtent l="0" t="0" r="0" b="2540"/>
            <wp:docPr id="6" name="Slika 6" descr="NADOMESTNA GRAD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NADOMESTNA GRADNJ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6230" cy="6188710"/>
                    </a:xfrm>
                    <a:prstGeom prst="rect">
                      <a:avLst/>
                    </a:prstGeom>
                    <a:noFill/>
                    <a:ln>
                      <a:noFill/>
                    </a:ln>
                  </pic:spPr>
                </pic:pic>
              </a:graphicData>
            </a:graphic>
          </wp:inline>
        </w:drawing>
      </w:r>
    </w:p>
    <w:p w14:paraId="04FFC7DF" w14:textId="63A36DD5" w:rsidR="006216AE" w:rsidRDefault="006216AE" w:rsidP="006216AE">
      <w:pPr>
        <w:tabs>
          <w:tab w:val="center" w:pos="5670"/>
        </w:tabs>
        <w:jc w:val="both"/>
        <w:rPr>
          <w:rFonts w:cs="Arial"/>
          <w:b/>
          <w:sz w:val="20"/>
        </w:rPr>
      </w:pPr>
    </w:p>
    <w:p w14:paraId="0FB96A96" w14:textId="4DA2D6CD" w:rsidR="006216AE" w:rsidRDefault="00265A28" w:rsidP="006216AE">
      <w:pPr>
        <w:tabs>
          <w:tab w:val="center" w:pos="5670"/>
        </w:tabs>
        <w:jc w:val="both"/>
        <w:rPr>
          <w:rFonts w:cs="Arial"/>
          <w:b/>
          <w:sz w:val="20"/>
        </w:rPr>
      </w:pPr>
      <w:r w:rsidRPr="00265A28">
        <w:rPr>
          <w:rFonts w:cs="Arial"/>
          <w:b/>
          <w:noProof/>
          <w:sz w:val="20"/>
        </w:rPr>
        <w:lastRenderedPageBreak/>
        <w:drawing>
          <wp:inline distT="0" distB="0" distL="0" distR="0" wp14:anchorId="7B175C12" wp14:editId="16134BC1">
            <wp:extent cx="5396230" cy="2463165"/>
            <wp:effectExtent l="0" t="0" r="0" b="0"/>
            <wp:docPr id="9" name="Slika 9" descr="NOTRANJOST NADOMESTNE GRAD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NOTRANJOST NADOMESTNE GRADNJ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6230" cy="2463165"/>
                    </a:xfrm>
                    <a:prstGeom prst="rect">
                      <a:avLst/>
                    </a:prstGeom>
                    <a:noFill/>
                    <a:ln>
                      <a:noFill/>
                    </a:ln>
                  </pic:spPr>
                </pic:pic>
              </a:graphicData>
            </a:graphic>
          </wp:inline>
        </w:drawing>
      </w:r>
    </w:p>
    <w:p w14:paraId="00191ECE" w14:textId="3DF5B603" w:rsidR="006216AE" w:rsidRDefault="00265A28" w:rsidP="006216AE">
      <w:pPr>
        <w:tabs>
          <w:tab w:val="center" w:pos="5670"/>
        </w:tabs>
        <w:jc w:val="both"/>
        <w:rPr>
          <w:rFonts w:cs="Arial"/>
          <w:b/>
          <w:sz w:val="20"/>
        </w:rPr>
      </w:pPr>
      <w:r w:rsidRPr="00265A28">
        <w:rPr>
          <w:rFonts w:cs="Arial"/>
          <w:b/>
          <w:noProof/>
          <w:sz w:val="20"/>
        </w:rPr>
        <w:drawing>
          <wp:inline distT="0" distB="0" distL="0" distR="0" wp14:anchorId="0EA1C55B" wp14:editId="3FCBD511">
            <wp:extent cx="4371975" cy="2905125"/>
            <wp:effectExtent l="0" t="0" r="9525" b="9525"/>
            <wp:docPr id="10" name="Slika 10" descr="NOTRANJOST NADOMESTNE GRAD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NOTRANJOST NADOMESTNE GRADNJ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71975" cy="2905125"/>
                    </a:xfrm>
                    <a:prstGeom prst="rect">
                      <a:avLst/>
                    </a:prstGeom>
                    <a:noFill/>
                    <a:ln>
                      <a:noFill/>
                    </a:ln>
                  </pic:spPr>
                </pic:pic>
              </a:graphicData>
            </a:graphic>
          </wp:inline>
        </w:drawing>
      </w:r>
    </w:p>
    <w:p w14:paraId="743D924D" w14:textId="79227C0B" w:rsidR="006216AE" w:rsidRDefault="006216AE" w:rsidP="006216AE">
      <w:pPr>
        <w:tabs>
          <w:tab w:val="center" w:pos="5670"/>
        </w:tabs>
        <w:jc w:val="both"/>
        <w:rPr>
          <w:rFonts w:cs="Arial"/>
          <w:b/>
          <w:sz w:val="20"/>
        </w:rPr>
      </w:pPr>
    </w:p>
    <w:p w14:paraId="3AFDBDBD" w14:textId="3364CC5C" w:rsidR="006216AE" w:rsidRDefault="006216AE" w:rsidP="006216AE">
      <w:pPr>
        <w:tabs>
          <w:tab w:val="center" w:pos="5670"/>
        </w:tabs>
        <w:jc w:val="both"/>
        <w:rPr>
          <w:rFonts w:cs="Arial"/>
          <w:b/>
          <w:sz w:val="20"/>
        </w:rPr>
      </w:pPr>
    </w:p>
    <w:p w14:paraId="4055F415" w14:textId="5169674F" w:rsidR="007377DA" w:rsidRDefault="007377DA" w:rsidP="002D0311">
      <w:pPr>
        <w:jc w:val="center"/>
        <w:rPr>
          <w:rFonts w:cs="Arial"/>
          <w:sz w:val="20"/>
        </w:rPr>
      </w:pPr>
    </w:p>
    <w:p w14:paraId="51C86287" w14:textId="47684338" w:rsidR="007377DA" w:rsidRDefault="007377DA" w:rsidP="002D0311">
      <w:pPr>
        <w:jc w:val="center"/>
        <w:rPr>
          <w:rFonts w:cs="Arial"/>
          <w:b/>
          <w:bCs/>
          <w:sz w:val="20"/>
        </w:rPr>
      </w:pPr>
    </w:p>
    <w:p w14:paraId="05E78FB8" w14:textId="1939FEB8" w:rsidR="00FF71DA" w:rsidRDefault="00FF71DA" w:rsidP="002D0311">
      <w:pPr>
        <w:jc w:val="center"/>
        <w:rPr>
          <w:rFonts w:cs="Arial"/>
          <w:b/>
          <w:bCs/>
          <w:sz w:val="20"/>
        </w:rPr>
      </w:pPr>
    </w:p>
    <w:p w14:paraId="60ED9921" w14:textId="13576066" w:rsidR="00FF71DA" w:rsidRDefault="00FF71DA" w:rsidP="002D0311">
      <w:pPr>
        <w:jc w:val="center"/>
        <w:rPr>
          <w:rFonts w:cs="Arial"/>
          <w:b/>
          <w:bCs/>
          <w:sz w:val="20"/>
        </w:rPr>
      </w:pPr>
    </w:p>
    <w:p w14:paraId="0C567F10" w14:textId="77777777" w:rsidR="00BE7C60" w:rsidRPr="006F21BC" w:rsidRDefault="00BE7C60" w:rsidP="002D0311">
      <w:pPr>
        <w:jc w:val="center"/>
        <w:rPr>
          <w:rFonts w:cs="Arial"/>
          <w:b/>
          <w:bCs/>
          <w:sz w:val="20"/>
        </w:rPr>
      </w:pPr>
    </w:p>
    <w:p w14:paraId="6BA358D4" w14:textId="6E3B6C71" w:rsidR="00FF71DA" w:rsidRDefault="00474FA1" w:rsidP="002D0311">
      <w:pPr>
        <w:jc w:val="center"/>
        <w:rPr>
          <w:rFonts w:cs="Arial"/>
          <w:sz w:val="20"/>
        </w:rPr>
      </w:pPr>
      <w:r w:rsidRPr="00474FA1">
        <w:rPr>
          <w:rFonts w:cs="Arial"/>
          <w:sz w:val="20"/>
        </w:rPr>
        <w:t xml:space="preserve">     </w:t>
      </w:r>
    </w:p>
    <w:p w14:paraId="4526FE8F" w14:textId="77777777" w:rsidR="00FF71DA" w:rsidRDefault="00FF71DA" w:rsidP="002D0311">
      <w:pPr>
        <w:jc w:val="center"/>
        <w:rPr>
          <w:rFonts w:cs="Arial"/>
          <w:sz w:val="20"/>
        </w:rPr>
      </w:pPr>
    </w:p>
    <w:p w14:paraId="609B7870" w14:textId="0DE36656" w:rsidR="00FF71DA" w:rsidRDefault="00474FA1" w:rsidP="002D0311">
      <w:pPr>
        <w:jc w:val="center"/>
        <w:rPr>
          <w:rFonts w:cs="Arial"/>
          <w:sz w:val="20"/>
        </w:rPr>
      </w:pPr>
      <w:r w:rsidRPr="00474FA1">
        <w:rPr>
          <w:rFonts w:cs="Arial"/>
          <w:sz w:val="20"/>
        </w:rPr>
        <w:t xml:space="preserve"> </w:t>
      </w:r>
    </w:p>
    <w:p w14:paraId="6FC9A583" w14:textId="77777777" w:rsidR="00FF71DA" w:rsidRDefault="00FF71DA" w:rsidP="002D0311">
      <w:pPr>
        <w:jc w:val="center"/>
        <w:rPr>
          <w:rFonts w:cs="Arial"/>
          <w:sz w:val="20"/>
        </w:rPr>
      </w:pPr>
    </w:p>
    <w:p w14:paraId="241C5CE5" w14:textId="4FC562FD" w:rsidR="002D0311" w:rsidRDefault="00474FA1" w:rsidP="002D0311">
      <w:pPr>
        <w:jc w:val="center"/>
        <w:rPr>
          <w:rFonts w:cs="Arial"/>
          <w:sz w:val="20"/>
        </w:rPr>
      </w:pPr>
      <w:r w:rsidRPr="00474FA1">
        <w:rPr>
          <w:rFonts w:cs="Arial"/>
          <w:sz w:val="20"/>
        </w:rPr>
        <w:t xml:space="preserve"> </w:t>
      </w:r>
    </w:p>
    <w:sectPr w:rsidR="002D0311" w:rsidSect="00783310">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01AD2" w14:textId="77777777" w:rsidR="000C3127" w:rsidRDefault="000C3127">
      <w:r>
        <w:separator/>
      </w:r>
    </w:p>
  </w:endnote>
  <w:endnote w:type="continuationSeparator" w:id="0">
    <w:p w14:paraId="391DA7E4" w14:textId="77777777" w:rsidR="000C3127" w:rsidRDefault="000C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FAAC"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2A787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57842"/>
      <w:docPartObj>
        <w:docPartGallery w:val="Page Numbers (Bottom of Page)"/>
        <w:docPartUnique/>
      </w:docPartObj>
    </w:sdtPr>
    <w:sdtContent>
      <w:p w14:paraId="4CDE10A7" w14:textId="5A27F646" w:rsidR="00972410" w:rsidRDefault="00972410">
        <w:pPr>
          <w:pStyle w:val="Noga"/>
          <w:jc w:val="right"/>
        </w:pPr>
        <w:r>
          <w:fldChar w:fldCharType="begin"/>
        </w:r>
        <w:r>
          <w:instrText>PAGE   \* MERGEFORMAT</w:instrText>
        </w:r>
        <w:r>
          <w:fldChar w:fldCharType="separate"/>
        </w:r>
        <w:r>
          <w:t>2</w:t>
        </w:r>
        <w:r>
          <w:fldChar w:fldCharType="end"/>
        </w:r>
      </w:p>
    </w:sdtContent>
  </w:sdt>
  <w:p w14:paraId="1F2CFFDA"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4C566" w14:textId="2F44E10E" w:rsidR="005815C1" w:rsidRDefault="00972410">
    <w:pPr>
      <w:pStyle w:val="Noga"/>
    </w:pPr>
    <w: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2BCBB" w14:textId="77777777" w:rsidR="000C3127" w:rsidRDefault="000C3127">
      <w:r>
        <w:separator/>
      </w:r>
    </w:p>
  </w:footnote>
  <w:footnote w:type="continuationSeparator" w:id="0">
    <w:p w14:paraId="198AE6CE" w14:textId="77777777" w:rsidR="000C3127" w:rsidRDefault="000C3127">
      <w:r>
        <w:continuationSeparator/>
      </w:r>
    </w:p>
  </w:footnote>
  <w:footnote w:id="1">
    <w:p w14:paraId="20B0DE9B" w14:textId="77777777" w:rsidR="00BC2118" w:rsidRPr="00053FBA" w:rsidRDefault="00BC2118" w:rsidP="00BC211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3C589C1A" w14:textId="77777777" w:rsidR="00BC2118" w:rsidRDefault="00000000" w:rsidP="00BC2118">
      <w:pPr>
        <w:pStyle w:val="Sprotnaopomba-besedilo"/>
      </w:pPr>
      <w:hyperlink r:id="rId1" w:history="1">
        <w:r w:rsidR="00BC2118"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A6526" w14:textId="77777777" w:rsidR="005815C1" w:rsidRDefault="005815C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EBE2"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F1EE30" w14:textId="77777777" w:rsidTr="007C6E67">
      <w:trPr>
        <w:trHeight w:val="980"/>
      </w:trPr>
      <w:tc>
        <w:tcPr>
          <w:tcW w:w="657" w:type="dxa"/>
        </w:tcPr>
        <w:p w14:paraId="2AC82E2D"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DAA49F9" wp14:editId="58E48C4E">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5CA02F04"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8388EEA"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7CCF4E0B"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74B7A62" w14:textId="1721F32A"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w:t>
    </w:r>
    <w:r w:rsidR="005815C1">
      <w:rPr>
        <w:rFonts w:cs="Arial"/>
        <w:sz w:val="16"/>
      </w:rPr>
      <w:t>7</w:t>
    </w:r>
    <w:r>
      <w:rPr>
        <w:rFonts w:cs="Arial"/>
        <w:sz w:val="16"/>
      </w:rPr>
      <w:t xml:space="preserve"> </w:t>
    </w:r>
    <w:r w:rsidR="005815C1">
      <w:rPr>
        <w:rFonts w:cs="Arial"/>
        <w:sz w:val="16"/>
      </w:rPr>
      <w:t>87</w:t>
    </w:r>
  </w:p>
  <w:p w14:paraId="05A2DE5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4396AA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9BE675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C12CB7"/>
    <w:multiLevelType w:val="hybridMultilevel"/>
    <w:tmpl w:val="1A0CA974"/>
    <w:lvl w:ilvl="0" w:tplc="EB360C0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71256321">
    <w:abstractNumId w:val="18"/>
  </w:num>
  <w:num w:numId="2" w16cid:durableId="636617082">
    <w:abstractNumId w:val="7"/>
  </w:num>
  <w:num w:numId="3" w16cid:durableId="551229973">
    <w:abstractNumId w:val="9"/>
  </w:num>
  <w:num w:numId="4" w16cid:durableId="1788309401">
    <w:abstractNumId w:val="3"/>
  </w:num>
  <w:num w:numId="5" w16cid:durableId="5449269">
    <w:abstractNumId w:val="4"/>
  </w:num>
  <w:num w:numId="6" w16cid:durableId="37052660">
    <w:abstractNumId w:val="16"/>
  </w:num>
  <w:num w:numId="7" w16cid:durableId="710228020">
    <w:abstractNumId w:val="11"/>
  </w:num>
  <w:num w:numId="8" w16cid:durableId="714739413">
    <w:abstractNumId w:val="17"/>
  </w:num>
  <w:num w:numId="9" w16cid:durableId="766081853">
    <w:abstractNumId w:val="6"/>
  </w:num>
  <w:num w:numId="10" w16cid:durableId="2018994435">
    <w:abstractNumId w:val="0"/>
  </w:num>
  <w:num w:numId="11" w16cid:durableId="1919746283">
    <w:abstractNumId w:val="8"/>
  </w:num>
  <w:num w:numId="12" w16cid:durableId="1314991134">
    <w:abstractNumId w:val="1"/>
  </w:num>
  <w:num w:numId="13" w16cid:durableId="2053730069">
    <w:abstractNumId w:val="15"/>
  </w:num>
  <w:num w:numId="14" w16cid:durableId="1990942565">
    <w:abstractNumId w:val="13"/>
  </w:num>
  <w:num w:numId="15" w16cid:durableId="1945653344">
    <w:abstractNumId w:val="5"/>
  </w:num>
  <w:num w:numId="16" w16cid:durableId="1864396648">
    <w:abstractNumId w:val="14"/>
  </w:num>
  <w:num w:numId="17" w16cid:durableId="1782649739">
    <w:abstractNumId w:val="19"/>
  </w:num>
  <w:num w:numId="18" w16cid:durableId="615016696">
    <w:abstractNumId w:val="21"/>
  </w:num>
  <w:num w:numId="19" w16cid:durableId="2020228632">
    <w:abstractNumId w:val="12"/>
  </w:num>
  <w:num w:numId="20" w16cid:durableId="1098404186">
    <w:abstractNumId w:val="20"/>
  </w:num>
  <w:num w:numId="21" w16cid:durableId="1917200603">
    <w:abstractNumId w:val="2"/>
  </w:num>
  <w:num w:numId="22" w16cid:durableId="1309044687">
    <w:abstractNumId w:val="10"/>
  </w:num>
  <w:num w:numId="23" w16cid:durableId="18521802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96123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03B0"/>
    <w:rsid w:val="000022D3"/>
    <w:rsid w:val="000056B2"/>
    <w:rsid w:val="000070AC"/>
    <w:rsid w:val="00013EAB"/>
    <w:rsid w:val="00014DDD"/>
    <w:rsid w:val="000173E0"/>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C83"/>
    <w:rsid w:val="00066DCE"/>
    <w:rsid w:val="000746B7"/>
    <w:rsid w:val="00074954"/>
    <w:rsid w:val="000769BF"/>
    <w:rsid w:val="00083F83"/>
    <w:rsid w:val="00087ED3"/>
    <w:rsid w:val="000934BA"/>
    <w:rsid w:val="00097B90"/>
    <w:rsid w:val="000A0B43"/>
    <w:rsid w:val="000A2346"/>
    <w:rsid w:val="000A44F5"/>
    <w:rsid w:val="000A7238"/>
    <w:rsid w:val="000B0C16"/>
    <w:rsid w:val="000B21B1"/>
    <w:rsid w:val="000B2749"/>
    <w:rsid w:val="000B5A0C"/>
    <w:rsid w:val="000C0AFE"/>
    <w:rsid w:val="000C3127"/>
    <w:rsid w:val="000C4445"/>
    <w:rsid w:val="000D2307"/>
    <w:rsid w:val="000D6EBE"/>
    <w:rsid w:val="000E27C2"/>
    <w:rsid w:val="000E56AC"/>
    <w:rsid w:val="000F083F"/>
    <w:rsid w:val="00105521"/>
    <w:rsid w:val="001136F6"/>
    <w:rsid w:val="00116B95"/>
    <w:rsid w:val="0012192D"/>
    <w:rsid w:val="00122202"/>
    <w:rsid w:val="0012263A"/>
    <w:rsid w:val="00123B3C"/>
    <w:rsid w:val="00125630"/>
    <w:rsid w:val="001256E8"/>
    <w:rsid w:val="001262E2"/>
    <w:rsid w:val="00132AC3"/>
    <w:rsid w:val="001344D9"/>
    <w:rsid w:val="001357B2"/>
    <w:rsid w:val="00136439"/>
    <w:rsid w:val="001364B1"/>
    <w:rsid w:val="001403B2"/>
    <w:rsid w:val="0014272F"/>
    <w:rsid w:val="00151D8D"/>
    <w:rsid w:val="00152339"/>
    <w:rsid w:val="00152C83"/>
    <w:rsid w:val="001534FA"/>
    <w:rsid w:val="001567F1"/>
    <w:rsid w:val="001576A9"/>
    <w:rsid w:val="00157886"/>
    <w:rsid w:val="00165A9E"/>
    <w:rsid w:val="00165EC2"/>
    <w:rsid w:val="00166F1C"/>
    <w:rsid w:val="00176134"/>
    <w:rsid w:val="00182099"/>
    <w:rsid w:val="0018355E"/>
    <w:rsid w:val="001900E9"/>
    <w:rsid w:val="00194838"/>
    <w:rsid w:val="00197861"/>
    <w:rsid w:val="00197B10"/>
    <w:rsid w:val="001A002E"/>
    <w:rsid w:val="001A2932"/>
    <w:rsid w:val="001A53CB"/>
    <w:rsid w:val="001B05C2"/>
    <w:rsid w:val="001B1B3C"/>
    <w:rsid w:val="001B5146"/>
    <w:rsid w:val="001B5274"/>
    <w:rsid w:val="001B71C3"/>
    <w:rsid w:val="001B791B"/>
    <w:rsid w:val="001C1433"/>
    <w:rsid w:val="001C53AF"/>
    <w:rsid w:val="001C5F91"/>
    <w:rsid w:val="001C6661"/>
    <w:rsid w:val="001C6C37"/>
    <w:rsid w:val="001C7F42"/>
    <w:rsid w:val="001D719E"/>
    <w:rsid w:val="001E0072"/>
    <w:rsid w:val="001E6720"/>
    <w:rsid w:val="001E7A0B"/>
    <w:rsid w:val="001F5946"/>
    <w:rsid w:val="001F77F6"/>
    <w:rsid w:val="00201517"/>
    <w:rsid w:val="00202A77"/>
    <w:rsid w:val="0020359F"/>
    <w:rsid w:val="002106A0"/>
    <w:rsid w:val="002115A9"/>
    <w:rsid w:val="00213BD6"/>
    <w:rsid w:val="00214573"/>
    <w:rsid w:val="00222757"/>
    <w:rsid w:val="002263E9"/>
    <w:rsid w:val="00227465"/>
    <w:rsid w:val="00232953"/>
    <w:rsid w:val="00232B7E"/>
    <w:rsid w:val="0023599C"/>
    <w:rsid w:val="00237AB8"/>
    <w:rsid w:val="00242A72"/>
    <w:rsid w:val="00242B5C"/>
    <w:rsid w:val="0024547A"/>
    <w:rsid w:val="002462A7"/>
    <w:rsid w:val="002470B9"/>
    <w:rsid w:val="00252456"/>
    <w:rsid w:val="002533DF"/>
    <w:rsid w:val="00255194"/>
    <w:rsid w:val="00262FA5"/>
    <w:rsid w:val="00263203"/>
    <w:rsid w:val="00265A28"/>
    <w:rsid w:val="00266117"/>
    <w:rsid w:val="00271CE5"/>
    <w:rsid w:val="00273DC6"/>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0311"/>
    <w:rsid w:val="002D61AC"/>
    <w:rsid w:val="002D710D"/>
    <w:rsid w:val="002E0C1B"/>
    <w:rsid w:val="002E0E21"/>
    <w:rsid w:val="002E1ECC"/>
    <w:rsid w:val="002E4C59"/>
    <w:rsid w:val="002E5123"/>
    <w:rsid w:val="002F09A6"/>
    <w:rsid w:val="002F19B9"/>
    <w:rsid w:val="002F29D2"/>
    <w:rsid w:val="002F3CDC"/>
    <w:rsid w:val="002F43C6"/>
    <w:rsid w:val="00307CB4"/>
    <w:rsid w:val="003102C1"/>
    <w:rsid w:val="0031486A"/>
    <w:rsid w:val="00314A57"/>
    <w:rsid w:val="00315892"/>
    <w:rsid w:val="00321910"/>
    <w:rsid w:val="00321D44"/>
    <w:rsid w:val="00323491"/>
    <w:rsid w:val="0033019C"/>
    <w:rsid w:val="0033229B"/>
    <w:rsid w:val="0033324A"/>
    <w:rsid w:val="00335E45"/>
    <w:rsid w:val="00342DD4"/>
    <w:rsid w:val="00344E0A"/>
    <w:rsid w:val="00346AD7"/>
    <w:rsid w:val="003533C6"/>
    <w:rsid w:val="00355259"/>
    <w:rsid w:val="003554C7"/>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6863"/>
    <w:rsid w:val="003A05F2"/>
    <w:rsid w:val="003A6A3A"/>
    <w:rsid w:val="003B1C49"/>
    <w:rsid w:val="003B2EE1"/>
    <w:rsid w:val="003B30A8"/>
    <w:rsid w:val="003B3372"/>
    <w:rsid w:val="003B5C61"/>
    <w:rsid w:val="003C634D"/>
    <w:rsid w:val="003D2A70"/>
    <w:rsid w:val="003D6428"/>
    <w:rsid w:val="003D7C16"/>
    <w:rsid w:val="003D7CBB"/>
    <w:rsid w:val="003E1C74"/>
    <w:rsid w:val="003E1E8F"/>
    <w:rsid w:val="003E34C7"/>
    <w:rsid w:val="003E35E1"/>
    <w:rsid w:val="003E4854"/>
    <w:rsid w:val="003E69B7"/>
    <w:rsid w:val="003E7DCE"/>
    <w:rsid w:val="003F5EC6"/>
    <w:rsid w:val="003F63FC"/>
    <w:rsid w:val="003F75D0"/>
    <w:rsid w:val="004012F9"/>
    <w:rsid w:val="00402ABC"/>
    <w:rsid w:val="0040383E"/>
    <w:rsid w:val="00405F82"/>
    <w:rsid w:val="0040755E"/>
    <w:rsid w:val="00410FBE"/>
    <w:rsid w:val="00413F33"/>
    <w:rsid w:val="0042221C"/>
    <w:rsid w:val="004259DB"/>
    <w:rsid w:val="004262B6"/>
    <w:rsid w:val="00426D7E"/>
    <w:rsid w:val="00430C16"/>
    <w:rsid w:val="004334CE"/>
    <w:rsid w:val="00433CBC"/>
    <w:rsid w:val="00435304"/>
    <w:rsid w:val="00441A04"/>
    <w:rsid w:val="00442633"/>
    <w:rsid w:val="0044442A"/>
    <w:rsid w:val="00444866"/>
    <w:rsid w:val="00445F6E"/>
    <w:rsid w:val="00446898"/>
    <w:rsid w:val="00450112"/>
    <w:rsid w:val="00452853"/>
    <w:rsid w:val="0045722C"/>
    <w:rsid w:val="004617F7"/>
    <w:rsid w:val="00464756"/>
    <w:rsid w:val="00464DAC"/>
    <w:rsid w:val="004672FD"/>
    <w:rsid w:val="00473DDA"/>
    <w:rsid w:val="00474FA1"/>
    <w:rsid w:val="00480477"/>
    <w:rsid w:val="00481860"/>
    <w:rsid w:val="00484A8A"/>
    <w:rsid w:val="00485520"/>
    <w:rsid w:val="00485762"/>
    <w:rsid w:val="00486021"/>
    <w:rsid w:val="00487560"/>
    <w:rsid w:val="00487F03"/>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165"/>
    <w:rsid w:val="004C259D"/>
    <w:rsid w:val="004C48C2"/>
    <w:rsid w:val="004C517E"/>
    <w:rsid w:val="004C613D"/>
    <w:rsid w:val="004D0731"/>
    <w:rsid w:val="004D4898"/>
    <w:rsid w:val="004D7033"/>
    <w:rsid w:val="004E32A5"/>
    <w:rsid w:val="004E6497"/>
    <w:rsid w:val="004E71A1"/>
    <w:rsid w:val="004F1057"/>
    <w:rsid w:val="004F1416"/>
    <w:rsid w:val="004F3B43"/>
    <w:rsid w:val="004F463C"/>
    <w:rsid w:val="004F5EA4"/>
    <w:rsid w:val="004F7343"/>
    <w:rsid w:val="00500014"/>
    <w:rsid w:val="0050071E"/>
    <w:rsid w:val="00501A21"/>
    <w:rsid w:val="00503BCF"/>
    <w:rsid w:val="005041D1"/>
    <w:rsid w:val="00504B7B"/>
    <w:rsid w:val="005072C2"/>
    <w:rsid w:val="00507DC2"/>
    <w:rsid w:val="005174C8"/>
    <w:rsid w:val="0052194C"/>
    <w:rsid w:val="005259F4"/>
    <w:rsid w:val="00525D3C"/>
    <w:rsid w:val="00526246"/>
    <w:rsid w:val="00530E1D"/>
    <w:rsid w:val="00532318"/>
    <w:rsid w:val="00533139"/>
    <w:rsid w:val="00536B51"/>
    <w:rsid w:val="005376CB"/>
    <w:rsid w:val="0054141B"/>
    <w:rsid w:val="00541C7A"/>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15C1"/>
    <w:rsid w:val="00585B42"/>
    <w:rsid w:val="005869E9"/>
    <w:rsid w:val="00593A34"/>
    <w:rsid w:val="005A6E30"/>
    <w:rsid w:val="005B1231"/>
    <w:rsid w:val="005B126F"/>
    <w:rsid w:val="005B162D"/>
    <w:rsid w:val="005B33CF"/>
    <w:rsid w:val="005B45B7"/>
    <w:rsid w:val="005B4EA7"/>
    <w:rsid w:val="005B51F4"/>
    <w:rsid w:val="005B5BEB"/>
    <w:rsid w:val="005C4A27"/>
    <w:rsid w:val="005C590D"/>
    <w:rsid w:val="005D0806"/>
    <w:rsid w:val="005D1BF1"/>
    <w:rsid w:val="005D1EA2"/>
    <w:rsid w:val="005D4B85"/>
    <w:rsid w:val="005D660D"/>
    <w:rsid w:val="005D6AC2"/>
    <w:rsid w:val="005E143C"/>
    <w:rsid w:val="005E1AEB"/>
    <w:rsid w:val="005E1D3C"/>
    <w:rsid w:val="005E3967"/>
    <w:rsid w:val="005F0CEB"/>
    <w:rsid w:val="005F13CA"/>
    <w:rsid w:val="005F27F3"/>
    <w:rsid w:val="005F4B33"/>
    <w:rsid w:val="005F7574"/>
    <w:rsid w:val="006013D4"/>
    <w:rsid w:val="00601FFC"/>
    <w:rsid w:val="0060358C"/>
    <w:rsid w:val="00603846"/>
    <w:rsid w:val="00603ED6"/>
    <w:rsid w:val="006068CF"/>
    <w:rsid w:val="00606CD8"/>
    <w:rsid w:val="00607F9C"/>
    <w:rsid w:val="00611079"/>
    <w:rsid w:val="00613AB1"/>
    <w:rsid w:val="006216AE"/>
    <w:rsid w:val="00623B06"/>
    <w:rsid w:val="0063188F"/>
    <w:rsid w:val="00632253"/>
    <w:rsid w:val="00633D9D"/>
    <w:rsid w:val="006357A4"/>
    <w:rsid w:val="00642714"/>
    <w:rsid w:val="00642F22"/>
    <w:rsid w:val="00643054"/>
    <w:rsid w:val="00644595"/>
    <w:rsid w:val="006455CE"/>
    <w:rsid w:val="00651288"/>
    <w:rsid w:val="00653E7E"/>
    <w:rsid w:val="00656088"/>
    <w:rsid w:val="006563C2"/>
    <w:rsid w:val="006578CB"/>
    <w:rsid w:val="00657D64"/>
    <w:rsid w:val="00663915"/>
    <w:rsid w:val="00666586"/>
    <w:rsid w:val="0066735D"/>
    <w:rsid w:val="00670515"/>
    <w:rsid w:val="00670FBD"/>
    <w:rsid w:val="0067505A"/>
    <w:rsid w:val="00681366"/>
    <w:rsid w:val="006856C6"/>
    <w:rsid w:val="00686578"/>
    <w:rsid w:val="00692DF2"/>
    <w:rsid w:val="0069597E"/>
    <w:rsid w:val="006A55BC"/>
    <w:rsid w:val="006B1B87"/>
    <w:rsid w:val="006B69BA"/>
    <w:rsid w:val="006C4A64"/>
    <w:rsid w:val="006C654B"/>
    <w:rsid w:val="006C6702"/>
    <w:rsid w:val="006D29F2"/>
    <w:rsid w:val="006D42D9"/>
    <w:rsid w:val="006D42EC"/>
    <w:rsid w:val="006D76B0"/>
    <w:rsid w:val="006E4FD5"/>
    <w:rsid w:val="006E5F2B"/>
    <w:rsid w:val="006E7EA6"/>
    <w:rsid w:val="006F0D4E"/>
    <w:rsid w:val="006F19FB"/>
    <w:rsid w:val="006F21BC"/>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377DA"/>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09E8"/>
    <w:rsid w:val="007A4A6D"/>
    <w:rsid w:val="007A5A4F"/>
    <w:rsid w:val="007B0F27"/>
    <w:rsid w:val="007B2417"/>
    <w:rsid w:val="007B25A6"/>
    <w:rsid w:val="007B718F"/>
    <w:rsid w:val="007B73D2"/>
    <w:rsid w:val="007C0998"/>
    <w:rsid w:val="007C4FE6"/>
    <w:rsid w:val="007C509A"/>
    <w:rsid w:val="007C65F9"/>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37FC1"/>
    <w:rsid w:val="00846C6A"/>
    <w:rsid w:val="008471E4"/>
    <w:rsid w:val="00847C53"/>
    <w:rsid w:val="008518F8"/>
    <w:rsid w:val="008561B9"/>
    <w:rsid w:val="00856D76"/>
    <w:rsid w:val="00861617"/>
    <w:rsid w:val="00871E0C"/>
    <w:rsid w:val="00872DAB"/>
    <w:rsid w:val="00874478"/>
    <w:rsid w:val="0088043C"/>
    <w:rsid w:val="008852E0"/>
    <w:rsid w:val="008906C9"/>
    <w:rsid w:val="00890713"/>
    <w:rsid w:val="00891BE1"/>
    <w:rsid w:val="00892587"/>
    <w:rsid w:val="00894E2C"/>
    <w:rsid w:val="008A3040"/>
    <w:rsid w:val="008A389A"/>
    <w:rsid w:val="008A617C"/>
    <w:rsid w:val="008A7CCB"/>
    <w:rsid w:val="008B2EAD"/>
    <w:rsid w:val="008B7D7B"/>
    <w:rsid w:val="008C1885"/>
    <w:rsid w:val="008C5738"/>
    <w:rsid w:val="008C5AB8"/>
    <w:rsid w:val="008D04F0"/>
    <w:rsid w:val="008D616B"/>
    <w:rsid w:val="008E1353"/>
    <w:rsid w:val="008E4591"/>
    <w:rsid w:val="008E4D90"/>
    <w:rsid w:val="008E530A"/>
    <w:rsid w:val="008F3500"/>
    <w:rsid w:val="008F3D5C"/>
    <w:rsid w:val="008F3D83"/>
    <w:rsid w:val="008F4EC5"/>
    <w:rsid w:val="008F69FB"/>
    <w:rsid w:val="00900C0C"/>
    <w:rsid w:val="00900F01"/>
    <w:rsid w:val="009027C4"/>
    <w:rsid w:val="00905BC0"/>
    <w:rsid w:val="00906459"/>
    <w:rsid w:val="00907479"/>
    <w:rsid w:val="00914C97"/>
    <w:rsid w:val="00914F8E"/>
    <w:rsid w:val="00915D90"/>
    <w:rsid w:val="00915F33"/>
    <w:rsid w:val="00916DDA"/>
    <w:rsid w:val="00922FB2"/>
    <w:rsid w:val="00924E3C"/>
    <w:rsid w:val="0093149E"/>
    <w:rsid w:val="00935152"/>
    <w:rsid w:val="0093527D"/>
    <w:rsid w:val="00942D33"/>
    <w:rsid w:val="0094450C"/>
    <w:rsid w:val="00945D08"/>
    <w:rsid w:val="0095240C"/>
    <w:rsid w:val="009577D7"/>
    <w:rsid w:val="00957E05"/>
    <w:rsid w:val="00960C9C"/>
    <w:rsid w:val="009612BB"/>
    <w:rsid w:val="009671D7"/>
    <w:rsid w:val="00972410"/>
    <w:rsid w:val="009751C1"/>
    <w:rsid w:val="009761E1"/>
    <w:rsid w:val="009764D1"/>
    <w:rsid w:val="00981606"/>
    <w:rsid w:val="00982BBF"/>
    <w:rsid w:val="00983BBC"/>
    <w:rsid w:val="00984ECE"/>
    <w:rsid w:val="009903A1"/>
    <w:rsid w:val="0099234A"/>
    <w:rsid w:val="0099777D"/>
    <w:rsid w:val="009977DA"/>
    <w:rsid w:val="009A19C6"/>
    <w:rsid w:val="009A2EF4"/>
    <w:rsid w:val="009A54C5"/>
    <w:rsid w:val="009A780F"/>
    <w:rsid w:val="009B0BED"/>
    <w:rsid w:val="009C0359"/>
    <w:rsid w:val="009C550F"/>
    <w:rsid w:val="009C7C1C"/>
    <w:rsid w:val="009D748A"/>
    <w:rsid w:val="009E0ADD"/>
    <w:rsid w:val="009E1D51"/>
    <w:rsid w:val="009E3F45"/>
    <w:rsid w:val="009E6A19"/>
    <w:rsid w:val="009E75FB"/>
    <w:rsid w:val="00A000A8"/>
    <w:rsid w:val="00A03718"/>
    <w:rsid w:val="00A11704"/>
    <w:rsid w:val="00A11BBA"/>
    <w:rsid w:val="00A125C5"/>
    <w:rsid w:val="00A1452D"/>
    <w:rsid w:val="00A179CB"/>
    <w:rsid w:val="00A21655"/>
    <w:rsid w:val="00A24CD9"/>
    <w:rsid w:val="00A31408"/>
    <w:rsid w:val="00A34DC0"/>
    <w:rsid w:val="00A409D9"/>
    <w:rsid w:val="00A4236A"/>
    <w:rsid w:val="00A45C0D"/>
    <w:rsid w:val="00A473FB"/>
    <w:rsid w:val="00A5039D"/>
    <w:rsid w:val="00A55B8A"/>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87A51"/>
    <w:rsid w:val="00A93A86"/>
    <w:rsid w:val="00A93D92"/>
    <w:rsid w:val="00A96DE0"/>
    <w:rsid w:val="00AA276C"/>
    <w:rsid w:val="00AA2C31"/>
    <w:rsid w:val="00AA45B4"/>
    <w:rsid w:val="00AA6CA5"/>
    <w:rsid w:val="00AA744E"/>
    <w:rsid w:val="00AA77E7"/>
    <w:rsid w:val="00AB38CE"/>
    <w:rsid w:val="00AB496C"/>
    <w:rsid w:val="00AC07C6"/>
    <w:rsid w:val="00AC5E29"/>
    <w:rsid w:val="00AD2025"/>
    <w:rsid w:val="00AD5F71"/>
    <w:rsid w:val="00AD7B8A"/>
    <w:rsid w:val="00AE1429"/>
    <w:rsid w:val="00AE2166"/>
    <w:rsid w:val="00AE22DF"/>
    <w:rsid w:val="00AE316A"/>
    <w:rsid w:val="00AE5398"/>
    <w:rsid w:val="00AE5C7A"/>
    <w:rsid w:val="00AF1A2D"/>
    <w:rsid w:val="00AF35DD"/>
    <w:rsid w:val="00AF57D7"/>
    <w:rsid w:val="00AF58EE"/>
    <w:rsid w:val="00B00957"/>
    <w:rsid w:val="00B02773"/>
    <w:rsid w:val="00B04BC8"/>
    <w:rsid w:val="00B07264"/>
    <w:rsid w:val="00B10ABD"/>
    <w:rsid w:val="00B111C5"/>
    <w:rsid w:val="00B17141"/>
    <w:rsid w:val="00B21B87"/>
    <w:rsid w:val="00B25C8E"/>
    <w:rsid w:val="00B27D81"/>
    <w:rsid w:val="00B31575"/>
    <w:rsid w:val="00B361E3"/>
    <w:rsid w:val="00B37162"/>
    <w:rsid w:val="00B51F4B"/>
    <w:rsid w:val="00B523AB"/>
    <w:rsid w:val="00B537B0"/>
    <w:rsid w:val="00B53D68"/>
    <w:rsid w:val="00B5435C"/>
    <w:rsid w:val="00B60B54"/>
    <w:rsid w:val="00B60FD3"/>
    <w:rsid w:val="00B610DF"/>
    <w:rsid w:val="00B61836"/>
    <w:rsid w:val="00B77620"/>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2118"/>
    <w:rsid w:val="00BC3604"/>
    <w:rsid w:val="00BC5A93"/>
    <w:rsid w:val="00BD16E9"/>
    <w:rsid w:val="00BD18EF"/>
    <w:rsid w:val="00BD302D"/>
    <w:rsid w:val="00BD4013"/>
    <w:rsid w:val="00BD49AE"/>
    <w:rsid w:val="00BD4D54"/>
    <w:rsid w:val="00BE1159"/>
    <w:rsid w:val="00BE7C60"/>
    <w:rsid w:val="00BF1F22"/>
    <w:rsid w:val="00BF4EF1"/>
    <w:rsid w:val="00BF7D9B"/>
    <w:rsid w:val="00C04BAA"/>
    <w:rsid w:val="00C066EE"/>
    <w:rsid w:val="00C07F64"/>
    <w:rsid w:val="00C103E7"/>
    <w:rsid w:val="00C11349"/>
    <w:rsid w:val="00C12272"/>
    <w:rsid w:val="00C14BC0"/>
    <w:rsid w:val="00C16688"/>
    <w:rsid w:val="00C1734F"/>
    <w:rsid w:val="00C21350"/>
    <w:rsid w:val="00C21FBE"/>
    <w:rsid w:val="00C23973"/>
    <w:rsid w:val="00C250D5"/>
    <w:rsid w:val="00C26D38"/>
    <w:rsid w:val="00C276D7"/>
    <w:rsid w:val="00C31BE7"/>
    <w:rsid w:val="00C31D8E"/>
    <w:rsid w:val="00C3397C"/>
    <w:rsid w:val="00C33C5E"/>
    <w:rsid w:val="00C34086"/>
    <w:rsid w:val="00C36C44"/>
    <w:rsid w:val="00C37645"/>
    <w:rsid w:val="00C44BFF"/>
    <w:rsid w:val="00C50208"/>
    <w:rsid w:val="00C569F5"/>
    <w:rsid w:val="00C57756"/>
    <w:rsid w:val="00C61358"/>
    <w:rsid w:val="00C72E19"/>
    <w:rsid w:val="00C77731"/>
    <w:rsid w:val="00C77797"/>
    <w:rsid w:val="00C80327"/>
    <w:rsid w:val="00C9191F"/>
    <w:rsid w:val="00C9261E"/>
    <w:rsid w:val="00C92898"/>
    <w:rsid w:val="00CA19F3"/>
    <w:rsid w:val="00CA29DD"/>
    <w:rsid w:val="00CB0324"/>
    <w:rsid w:val="00CB4AEF"/>
    <w:rsid w:val="00CB4E53"/>
    <w:rsid w:val="00CB65C4"/>
    <w:rsid w:val="00CC3299"/>
    <w:rsid w:val="00CC60CA"/>
    <w:rsid w:val="00CC619F"/>
    <w:rsid w:val="00CD0FB5"/>
    <w:rsid w:val="00CD149E"/>
    <w:rsid w:val="00CD1846"/>
    <w:rsid w:val="00CD796E"/>
    <w:rsid w:val="00CD7B86"/>
    <w:rsid w:val="00CE3D3F"/>
    <w:rsid w:val="00CE60A9"/>
    <w:rsid w:val="00CE7514"/>
    <w:rsid w:val="00CF0CD8"/>
    <w:rsid w:val="00D016DE"/>
    <w:rsid w:val="00D0297B"/>
    <w:rsid w:val="00D06C6D"/>
    <w:rsid w:val="00D100F1"/>
    <w:rsid w:val="00D12084"/>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45BC3"/>
    <w:rsid w:val="00D514B5"/>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92AB1"/>
    <w:rsid w:val="00DA117E"/>
    <w:rsid w:val="00DA368E"/>
    <w:rsid w:val="00DA5900"/>
    <w:rsid w:val="00DA6736"/>
    <w:rsid w:val="00DA73C0"/>
    <w:rsid w:val="00DB1667"/>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984"/>
    <w:rsid w:val="00E24EC2"/>
    <w:rsid w:val="00E2649E"/>
    <w:rsid w:val="00E33A1B"/>
    <w:rsid w:val="00E36965"/>
    <w:rsid w:val="00E36DF0"/>
    <w:rsid w:val="00E41874"/>
    <w:rsid w:val="00E44C83"/>
    <w:rsid w:val="00E4582E"/>
    <w:rsid w:val="00E4661B"/>
    <w:rsid w:val="00E550F0"/>
    <w:rsid w:val="00E628E9"/>
    <w:rsid w:val="00E631B9"/>
    <w:rsid w:val="00E657A7"/>
    <w:rsid w:val="00E65F70"/>
    <w:rsid w:val="00E707A6"/>
    <w:rsid w:val="00E7158D"/>
    <w:rsid w:val="00E77150"/>
    <w:rsid w:val="00E81BE8"/>
    <w:rsid w:val="00E83A59"/>
    <w:rsid w:val="00E9107B"/>
    <w:rsid w:val="00E969F9"/>
    <w:rsid w:val="00E97071"/>
    <w:rsid w:val="00EA0F8C"/>
    <w:rsid w:val="00EA17E3"/>
    <w:rsid w:val="00EA4D82"/>
    <w:rsid w:val="00EA5D0F"/>
    <w:rsid w:val="00EB195E"/>
    <w:rsid w:val="00EB793D"/>
    <w:rsid w:val="00EC46DE"/>
    <w:rsid w:val="00EC6EF3"/>
    <w:rsid w:val="00EC7D53"/>
    <w:rsid w:val="00ED05C8"/>
    <w:rsid w:val="00ED3B97"/>
    <w:rsid w:val="00ED7BA7"/>
    <w:rsid w:val="00EE26C1"/>
    <w:rsid w:val="00EE2C06"/>
    <w:rsid w:val="00EE46F2"/>
    <w:rsid w:val="00EE4853"/>
    <w:rsid w:val="00EF2E65"/>
    <w:rsid w:val="00EF413C"/>
    <w:rsid w:val="00F05E5B"/>
    <w:rsid w:val="00F121C5"/>
    <w:rsid w:val="00F1242C"/>
    <w:rsid w:val="00F15501"/>
    <w:rsid w:val="00F221BB"/>
    <w:rsid w:val="00F23FF3"/>
    <w:rsid w:val="00F240BB"/>
    <w:rsid w:val="00F30B63"/>
    <w:rsid w:val="00F31AFF"/>
    <w:rsid w:val="00F31D04"/>
    <w:rsid w:val="00F32F3B"/>
    <w:rsid w:val="00F34B36"/>
    <w:rsid w:val="00F34D3A"/>
    <w:rsid w:val="00F361AB"/>
    <w:rsid w:val="00F46724"/>
    <w:rsid w:val="00F54FF9"/>
    <w:rsid w:val="00F5522F"/>
    <w:rsid w:val="00F5752B"/>
    <w:rsid w:val="00F57656"/>
    <w:rsid w:val="00F57FED"/>
    <w:rsid w:val="00F61B8C"/>
    <w:rsid w:val="00F64D93"/>
    <w:rsid w:val="00F67B7B"/>
    <w:rsid w:val="00F7010A"/>
    <w:rsid w:val="00F701E9"/>
    <w:rsid w:val="00F76E06"/>
    <w:rsid w:val="00F8241F"/>
    <w:rsid w:val="00F855E5"/>
    <w:rsid w:val="00F90A3A"/>
    <w:rsid w:val="00F96C39"/>
    <w:rsid w:val="00FA1E76"/>
    <w:rsid w:val="00FA4DC6"/>
    <w:rsid w:val="00FB5633"/>
    <w:rsid w:val="00FB5852"/>
    <w:rsid w:val="00FB5862"/>
    <w:rsid w:val="00FC399C"/>
    <w:rsid w:val="00FD25A2"/>
    <w:rsid w:val="00FD3F82"/>
    <w:rsid w:val="00FE08C5"/>
    <w:rsid w:val="00FE75CF"/>
    <w:rsid w:val="00FE7FAA"/>
    <w:rsid w:val="00FF68BC"/>
    <w:rsid w:val="00FF71DA"/>
    <w:rsid w:val="00FF74D4"/>
    <w:rsid w:val="00FF76F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8098E8"/>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2FB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87A51"/>
    <w:pPr>
      <w:ind w:left="720"/>
      <w:contextualSpacing/>
    </w:pPr>
  </w:style>
  <w:style w:type="character" w:styleId="Nerazreenaomemba">
    <w:name w:val="Unresolved Mention"/>
    <w:basedOn w:val="Privzetapisavaodstavka"/>
    <w:uiPriority w:val="99"/>
    <w:semiHidden/>
    <w:unhideWhenUsed/>
    <w:rsid w:val="00E81BE8"/>
    <w:rPr>
      <w:color w:val="605E5C"/>
      <w:shd w:val="clear" w:color="auto" w:fill="E1DFDD"/>
    </w:rPr>
  </w:style>
  <w:style w:type="paragraph" w:styleId="Sprotnaopomba-besedilo">
    <w:name w:val="footnote text"/>
    <w:basedOn w:val="Navaden"/>
    <w:link w:val="Sprotnaopomba-besediloZnak"/>
    <w:uiPriority w:val="99"/>
    <w:unhideWhenUsed/>
    <w:rsid w:val="00BC211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BC2118"/>
    <w:rPr>
      <w:rFonts w:ascii="Calibri" w:eastAsiaTheme="minorHAnsi" w:hAnsi="Calibri" w:cs="Calibri"/>
      <w:lang w:eastAsia="en-US"/>
    </w:rPr>
  </w:style>
  <w:style w:type="character" w:styleId="Sprotnaopomba-sklic">
    <w:name w:val="footnote reference"/>
    <w:basedOn w:val="Privzetapisavaodstavka"/>
    <w:uiPriority w:val="99"/>
    <w:unhideWhenUsed/>
    <w:rsid w:val="00BC2118"/>
    <w:rPr>
      <w:vertAlign w:val="superscript"/>
    </w:rPr>
  </w:style>
  <w:style w:type="character" w:customStyle="1" w:styleId="NogaZnak">
    <w:name w:val="Noga Znak"/>
    <w:basedOn w:val="Privzetapisavaodstavka"/>
    <w:link w:val="Noga"/>
    <w:uiPriority w:val="99"/>
    <w:rsid w:val="0097241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54972">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85133579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si/teme/stvarno-premozenje-drzave/" TargetMode="Externa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ka.jurkovic@gov.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oter" Target="footer3.xml"/><Relationship Id="rId10" Type="http://schemas.openxmlformats.org/officeDocument/2006/relationships/hyperlink" Target="http://www.uradni-list.si/1/objava.jsp?sop=2023-01-247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image" Target="media/image2.emf"/><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187B-C1FD-43F6-AA8C-7F21EB79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40</TotalTime>
  <Pages>6</Pages>
  <Words>1133</Words>
  <Characters>6460</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NP_k. o._Gančani__namera</vt:lpstr>
    </vt:vector>
  </TitlesOfParts>
  <Company>Indea d.o.o.</Company>
  <LinksUpToDate>false</LinksUpToDate>
  <CharactersWithSpaces>7578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NP_k. o._Gancani__namera</dc:title>
  <dc:subject/>
  <dc:creator>Erika.Jurkovic@gov.si</dc:creator>
  <cp:keywords/>
  <dc:description/>
  <cp:lastModifiedBy>Erika Jurkovič</cp:lastModifiedBy>
  <cp:revision>12</cp:revision>
  <cp:lastPrinted>2023-01-31T11:14:00Z</cp:lastPrinted>
  <dcterms:created xsi:type="dcterms:W3CDTF">2024-07-22T10:56:00Z</dcterms:created>
  <dcterms:modified xsi:type="dcterms:W3CDTF">2024-07-22T12:12:00Z</dcterms:modified>
</cp:coreProperties>
</file>