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2A8DE" w14:textId="75C4FFD6" w:rsidR="009903A1" w:rsidRPr="00904765" w:rsidRDefault="00CD7B86" w:rsidP="00E44C83">
      <w:pPr>
        <w:jc w:val="both"/>
        <w:rPr>
          <w:rFonts w:cs="Arial"/>
          <w:sz w:val="20"/>
        </w:rPr>
      </w:pPr>
      <w:r w:rsidRPr="00904765">
        <w:rPr>
          <w:rFonts w:cs="Arial"/>
          <w:sz w:val="20"/>
        </w:rPr>
        <w:t>Številka:</w:t>
      </w:r>
      <w:r w:rsidR="00480477" w:rsidRPr="00904765">
        <w:rPr>
          <w:rFonts w:cs="Arial"/>
          <w:sz w:val="20"/>
        </w:rPr>
        <w:t xml:space="preserve"> </w:t>
      </w:r>
      <w:r w:rsidR="00A53766" w:rsidRPr="00904765">
        <w:rPr>
          <w:sz w:val="20"/>
        </w:rPr>
        <w:t>477-</w:t>
      </w:r>
      <w:r w:rsidR="000C464B">
        <w:rPr>
          <w:sz w:val="20"/>
        </w:rPr>
        <w:t>356/2012-MPJU/146</w:t>
      </w:r>
    </w:p>
    <w:p w14:paraId="2404FCD4" w14:textId="51A6F4DF" w:rsidR="00CD7B86" w:rsidRPr="00904765" w:rsidRDefault="00CD7B86" w:rsidP="00E44C83">
      <w:pPr>
        <w:jc w:val="both"/>
        <w:rPr>
          <w:rFonts w:cs="Arial"/>
          <w:sz w:val="20"/>
        </w:rPr>
      </w:pPr>
      <w:r w:rsidRPr="00904765">
        <w:rPr>
          <w:rFonts w:cs="Arial"/>
          <w:sz w:val="20"/>
        </w:rPr>
        <w:t>Datum:</w:t>
      </w:r>
      <w:r w:rsidR="00480477" w:rsidRPr="00904765">
        <w:rPr>
          <w:rFonts w:cs="Arial"/>
          <w:sz w:val="20"/>
        </w:rPr>
        <w:t xml:space="preserve">   </w:t>
      </w:r>
      <w:r w:rsidR="000C464B">
        <w:rPr>
          <w:rFonts w:cs="Arial"/>
          <w:sz w:val="20"/>
        </w:rPr>
        <w:t>8</w:t>
      </w:r>
      <w:r w:rsidR="00920CD4" w:rsidRPr="00904765">
        <w:rPr>
          <w:rFonts w:cs="Arial"/>
          <w:sz w:val="20"/>
        </w:rPr>
        <w:t xml:space="preserve">. </w:t>
      </w:r>
      <w:r w:rsidR="00904765" w:rsidRPr="00904765">
        <w:rPr>
          <w:rFonts w:cs="Arial"/>
          <w:sz w:val="20"/>
        </w:rPr>
        <w:t>4</w:t>
      </w:r>
      <w:r w:rsidR="00920CD4" w:rsidRPr="00904765">
        <w:rPr>
          <w:rFonts w:cs="Arial"/>
          <w:sz w:val="20"/>
        </w:rPr>
        <w:t>. 2021</w:t>
      </w:r>
    </w:p>
    <w:p w14:paraId="6E6422FC" w14:textId="77777777" w:rsidR="00CD7B86" w:rsidRPr="00904765" w:rsidRDefault="00CD7B86" w:rsidP="00E44C83">
      <w:pPr>
        <w:jc w:val="both"/>
        <w:rPr>
          <w:rFonts w:cs="Arial"/>
          <w:sz w:val="20"/>
          <w:highlight w:val="cyan"/>
        </w:rPr>
      </w:pPr>
    </w:p>
    <w:p w14:paraId="532C0A88" w14:textId="77777777" w:rsidR="000C464B" w:rsidRDefault="00E44C83" w:rsidP="00E44C83">
      <w:pPr>
        <w:jc w:val="both"/>
        <w:rPr>
          <w:rFonts w:cs="Arial"/>
          <w:sz w:val="20"/>
        </w:rPr>
      </w:pPr>
      <w:r w:rsidRPr="00904765">
        <w:rPr>
          <w:rFonts w:cs="Arial"/>
          <w:sz w:val="20"/>
        </w:rPr>
        <w:t xml:space="preserve">Republika Slovenija, Ministrstvo za </w:t>
      </w:r>
      <w:r w:rsidR="0040383E" w:rsidRPr="00904765">
        <w:rPr>
          <w:rFonts w:cs="Arial"/>
          <w:sz w:val="20"/>
        </w:rPr>
        <w:t>javno upravo</w:t>
      </w:r>
      <w:r w:rsidR="003B30A8" w:rsidRPr="00904765">
        <w:rPr>
          <w:rFonts w:cs="Arial"/>
          <w:sz w:val="20"/>
        </w:rPr>
        <w:t xml:space="preserve">, </w:t>
      </w:r>
      <w:r w:rsidR="0040383E" w:rsidRPr="00904765">
        <w:rPr>
          <w:rFonts w:cs="Arial"/>
          <w:sz w:val="20"/>
        </w:rPr>
        <w:t>Tržaška cesta 21</w:t>
      </w:r>
      <w:r w:rsidR="00C066EE" w:rsidRPr="00904765">
        <w:rPr>
          <w:rFonts w:cs="Arial"/>
          <w:sz w:val="20"/>
        </w:rPr>
        <w:t>, Ljubljana</w:t>
      </w:r>
      <w:r w:rsidR="005B1231" w:rsidRPr="00904765">
        <w:rPr>
          <w:rFonts w:cs="Arial"/>
          <w:sz w:val="20"/>
        </w:rPr>
        <w:t xml:space="preserve">, skladno z 52. členom </w:t>
      </w:r>
      <w:r w:rsidRPr="00904765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904765">
        <w:rPr>
          <w:rFonts w:cs="Arial"/>
          <w:sz w:val="20"/>
        </w:rPr>
        <w:t>11/18</w:t>
      </w:r>
      <w:r w:rsidR="00364F83" w:rsidRPr="00904765">
        <w:rPr>
          <w:rFonts w:cs="Arial"/>
          <w:sz w:val="20"/>
        </w:rPr>
        <w:t xml:space="preserve"> in 79/18</w:t>
      </w:r>
      <w:r w:rsidR="00B61836" w:rsidRPr="00904765">
        <w:rPr>
          <w:rFonts w:cs="Arial"/>
          <w:sz w:val="20"/>
        </w:rPr>
        <w:t xml:space="preserve"> </w:t>
      </w:r>
      <w:r w:rsidR="009E3F45" w:rsidRPr="00904765">
        <w:rPr>
          <w:rFonts w:cs="Arial"/>
          <w:sz w:val="20"/>
        </w:rPr>
        <w:t>– v nadaljevanju: ZSPDSLS-1</w:t>
      </w:r>
      <w:r w:rsidR="00222757" w:rsidRPr="00904765">
        <w:rPr>
          <w:rFonts w:cs="Arial"/>
          <w:sz w:val="20"/>
        </w:rPr>
        <w:t xml:space="preserve">) </w:t>
      </w:r>
      <w:r w:rsidR="005B1231" w:rsidRPr="00904765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="000C464B">
        <w:rPr>
          <w:rFonts w:cs="Arial"/>
          <w:sz w:val="20"/>
        </w:rPr>
        <w:t xml:space="preserve"> </w:t>
      </w:r>
    </w:p>
    <w:p w14:paraId="2F2505ED" w14:textId="77777777" w:rsidR="000C464B" w:rsidRDefault="000C464B" w:rsidP="00E44C83">
      <w:pPr>
        <w:jc w:val="both"/>
        <w:rPr>
          <w:rFonts w:cs="Arial"/>
          <w:sz w:val="20"/>
        </w:rPr>
      </w:pPr>
    </w:p>
    <w:p w14:paraId="129F12D0" w14:textId="3A612486" w:rsidR="00E44C83" w:rsidRPr="00904765" w:rsidRDefault="00E44C83" w:rsidP="000C464B">
      <w:pPr>
        <w:jc w:val="center"/>
        <w:rPr>
          <w:rFonts w:cs="Arial"/>
          <w:sz w:val="20"/>
        </w:rPr>
      </w:pPr>
      <w:r w:rsidRPr="00904765">
        <w:rPr>
          <w:rFonts w:cs="Arial"/>
          <w:sz w:val="20"/>
        </w:rPr>
        <w:t>o</w:t>
      </w:r>
      <w:r w:rsidR="000C464B">
        <w:rPr>
          <w:rFonts w:cs="Arial"/>
          <w:sz w:val="20"/>
        </w:rPr>
        <w:t xml:space="preserve"> </w:t>
      </w:r>
      <w:r w:rsidRPr="00904765">
        <w:rPr>
          <w:rFonts w:cs="Arial"/>
          <w:sz w:val="20"/>
        </w:rPr>
        <w:t>b</w:t>
      </w:r>
      <w:r w:rsidR="000C464B">
        <w:rPr>
          <w:rFonts w:cs="Arial"/>
          <w:sz w:val="20"/>
        </w:rPr>
        <w:t xml:space="preserve"> </w:t>
      </w:r>
      <w:r w:rsidRPr="00904765">
        <w:rPr>
          <w:rFonts w:cs="Arial"/>
          <w:sz w:val="20"/>
        </w:rPr>
        <w:t>j</w:t>
      </w:r>
      <w:r w:rsidR="000C464B">
        <w:rPr>
          <w:rFonts w:cs="Arial"/>
          <w:sz w:val="20"/>
        </w:rPr>
        <w:t xml:space="preserve"> </w:t>
      </w:r>
      <w:r w:rsidRPr="00904765">
        <w:rPr>
          <w:rFonts w:cs="Arial"/>
          <w:sz w:val="20"/>
        </w:rPr>
        <w:t>a</w:t>
      </w:r>
      <w:r w:rsidR="000C464B">
        <w:rPr>
          <w:rFonts w:cs="Arial"/>
          <w:sz w:val="20"/>
        </w:rPr>
        <w:t xml:space="preserve"> </w:t>
      </w:r>
      <w:r w:rsidRPr="00904765">
        <w:rPr>
          <w:rFonts w:cs="Arial"/>
          <w:sz w:val="20"/>
        </w:rPr>
        <w:t>v</w:t>
      </w:r>
      <w:r w:rsidR="000C464B">
        <w:rPr>
          <w:rFonts w:cs="Arial"/>
          <w:sz w:val="20"/>
        </w:rPr>
        <w:t xml:space="preserve"> </w:t>
      </w:r>
      <w:r w:rsidRPr="00904765">
        <w:rPr>
          <w:rFonts w:cs="Arial"/>
          <w:sz w:val="20"/>
        </w:rPr>
        <w:t>l</w:t>
      </w:r>
      <w:r w:rsidR="000C464B">
        <w:rPr>
          <w:rFonts w:cs="Arial"/>
          <w:sz w:val="20"/>
        </w:rPr>
        <w:t xml:space="preserve"> </w:t>
      </w:r>
      <w:r w:rsidRPr="00904765">
        <w:rPr>
          <w:rFonts w:cs="Arial"/>
          <w:sz w:val="20"/>
        </w:rPr>
        <w:t>j</w:t>
      </w:r>
      <w:r w:rsidR="000C464B">
        <w:rPr>
          <w:rFonts w:cs="Arial"/>
          <w:sz w:val="20"/>
        </w:rPr>
        <w:t xml:space="preserve"> </w:t>
      </w:r>
      <w:r w:rsidRPr="00904765">
        <w:rPr>
          <w:rFonts w:cs="Arial"/>
          <w:sz w:val="20"/>
        </w:rPr>
        <w:t>a</w:t>
      </w:r>
    </w:p>
    <w:p w14:paraId="7BA17360" w14:textId="77777777" w:rsidR="00E01879" w:rsidRPr="00904765" w:rsidRDefault="00E01879" w:rsidP="006F471E">
      <w:pPr>
        <w:jc w:val="center"/>
        <w:rPr>
          <w:rFonts w:cs="Arial"/>
          <w:b/>
          <w:sz w:val="20"/>
        </w:rPr>
      </w:pPr>
    </w:p>
    <w:p w14:paraId="0FF84156" w14:textId="7BA0514F" w:rsidR="00F86F17" w:rsidRDefault="005B1231" w:rsidP="006F471E">
      <w:pPr>
        <w:jc w:val="center"/>
        <w:rPr>
          <w:rFonts w:cs="Arial"/>
          <w:b/>
          <w:sz w:val="20"/>
        </w:rPr>
      </w:pPr>
      <w:r w:rsidRPr="00904765">
        <w:rPr>
          <w:rFonts w:cs="Arial"/>
          <w:b/>
          <w:sz w:val="20"/>
        </w:rPr>
        <w:t>N</w:t>
      </w:r>
      <w:r w:rsidR="00F86F17">
        <w:rPr>
          <w:rFonts w:cs="Arial"/>
          <w:b/>
          <w:sz w:val="20"/>
        </w:rPr>
        <w:t xml:space="preserve"> </w:t>
      </w:r>
      <w:r w:rsidRPr="00904765">
        <w:rPr>
          <w:rFonts w:cs="Arial"/>
          <w:b/>
          <w:sz w:val="20"/>
        </w:rPr>
        <w:t>A</w:t>
      </w:r>
      <w:r w:rsidR="00F86F17">
        <w:rPr>
          <w:rFonts w:cs="Arial"/>
          <w:b/>
          <w:sz w:val="20"/>
        </w:rPr>
        <w:t xml:space="preserve"> </w:t>
      </w:r>
      <w:r w:rsidRPr="00904765">
        <w:rPr>
          <w:rFonts w:cs="Arial"/>
          <w:b/>
          <w:sz w:val="20"/>
        </w:rPr>
        <w:t>M</w:t>
      </w:r>
      <w:r w:rsidR="00F86F17">
        <w:rPr>
          <w:rFonts w:cs="Arial"/>
          <w:b/>
          <w:sz w:val="20"/>
        </w:rPr>
        <w:t xml:space="preserve"> </w:t>
      </w:r>
      <w:r w:rsidRPr="00904765">
        <w:rPr>
          <w:rFonts w:cs="Arial"/>
          <w:b/>
          <w:sz w:val="20"/>
        </w:rPr>
        <w:t>E</w:t>
      </w:r>
      <w:r w:rsidR="00F86F17">
        <w:rPr>
          <w:rFonts w:cs="Arial"/>
          <w:b/>
          <w:sz w:val="20"/>
        </w:rPr>
        <w:t xml:space="preserve"> </w:t>
      </w:r>
      <w:r w:rsidRPr="00904765">
        <w:rPr>
          <w:rFonts w:cs="Arial"/>
          <w:b/>
          <w:sz w:val="20"/>
        </w:rPr>
        <w:t>R</w:t>
      </w:r>
      <w:r w:rsidR="00F86F17">
        <w:rPr>
          <w:rFonts w:cs="Arial"/>
          <w:b/>
          <w:sz w:val="20"/>
        </w:rPr>
        <w:t xml:space="preserve"> </w:t>
      </w:r>
      <w:r w:rsidRPr="00904765">
        <w:rPr>
          <w:rFonts w:cs="Arial"/>
          <w:b/>
          <w:sz w:val="20"/>
        </w:rPr>
        <w:t>O</w:t>
      </w:r>
      <w:r w:rsidR="00F86F17">
        <w:rPr>
          <w:rFonts w:cs="Arial"/>
          <w:b/>
          <w:sz w:val="20"/>
        </w:rPr>
        <w:t xml:space="preserve"> </w:t>
      </w:r>
      <w:r w:rsidR="0040383E" w:rsidRPr="00904765">
        <w:rPr>
          <w:rFonts w:cs="Arial"/>
          <w:b/>
          <w:sz w:val="20"/>
        </w:rPr>
        <w:t xml:space="preserve"> ZA </w:t>
      </w:r>
      <w:r w:rsidR="00F86F17">
        <w:rPr>
          <w:rFonts w:cs="Arial"/>
          <w:b/>
          <w:sz w:val="20"/>
        </w:rPr>
        <w:t xml:space="preserve"> </w:t>
      </w:r>
      <w:r w:rsidR="0040383E" w:rsidRPr="00904765">
        <w:rPr>
          <w:rFonts w:cs="Arial"/>
          <w:b/>
          <w:sz w:val="20"/>
        </w:rPr>
        <w:t>P</w:t>
      </w:r>
      <w:r w:rsidR="00F86F17">
        <w:rPr>
          <w:rFonts w:cs="Arial"/>
          <w:b/>
          <w:sz w:val="20"/>
        </w:rPr>
        <w:t xml:space="preserve"> </w:t>
      </w:r>
      <w:r w:rsidR="0040383E" w:rsidRPr="00904765">
        <w:rPr>
          <w:rFonts w:cs="Arial"/>
          <w:b/>
          <w:sz w:val="20"/>
        </w:rPr>
        <w:t>R</w:t>
      </w:r>
      <w:r w:rsidR="00F86F17">
        <w:rPr>
          <w:rFonts w:cs="Arial"/>
          <w:b/>
          <w:sz w:val="20"/>
        </w:rPr>
        <w:t xml:space="preserve"> </w:t>
      </w:r>
      <w:r w:rsidR="0040383E" w:rsidRPr="00904765">
        <w:rPr>
          <w:rFonts w:cs="Arial"/>
          <w:b/>
          <w:sz w:val="20"/>
        </w:rPr>
        <w:t>O</w:t>
      </w:r>
      <w:r w:rsidR="00F86F17">
        <w:rPr>
          <w:rFonts w:cs="Arial"/>
          <w:b/>
          <w:sz w:val="20"/>
        </w:rPr>
        <w:t xml:space="preserve"> </w:t>
      </w:r>
      <w:r w:rsidR="0040383E" w:rsidRPr="00904765">
        <w:rPr>
          <w:rFonts w:cs="Arial"/>
          <w:b/>
          <w:sz w:val="20"/>
        </w:rPr>
        <w:t>D</w:t>
      </w:r>
      <w:r w:rsidR="00F86F17">
        <w:rPr>
          <w:rFonts w:cs="Arial"/>
          <w:b/>
          <w:sz w:val="20"/>
        </w:rPr>
        <w:t xml:space="preserve"> </w:t>
      </w:r>
      <w:r w:rsidR="0040383E" w:rsidRPr="00904765">
        <w:rPr>
          <w:rFonts w:cs="Arial"/>
          <w:b/>
          <w:sz w:val="20"/>
        </w:rPr>
        <w:t>A</w:t>
      </w:r>
      <w:r w:rsidR="00F86F17">
        <w:rPr>
          <w:rFonts w:cs="Arial"/>
          <w:b/>
          <w:sz w:val="20"/>
        </w:rPr>
        <w:t xml:space="preserve"> </w:t>
      </w:r>
      <w:r w:rsidR="0040383E" w:rsidRPr="00904765">
        <w:rPr>
          <w:rFonts w:cs="Arial"/>
          <w:b/>
          <w:sz w:val="20"/>
        </w:rPr>
        <w:t>J</w:t>
      </w:r>
      <w:r w:rsidR="00F86F17">
        <w:rPr>
          <w:rFonts w:cs="Arial"/>
          <w:b/>
          <w:sz w:val="20"/>
        </w:rPr>
        <w:t xml:space="preserve"> </w:t>
      </w:r>
      <w:r w:rsidR="0040383E" w:rsidRPr="00904765">
        <w:rPr>
          <w:rFonts w:cs="Arial"/>
          <w:b/>
          <w:sz w:val="20"/>
        </w:rPr>
        <w:t>O</w:t>
      </w:r>
      <w:r w:rsidR="000C464B">
        <w:rPr>
          <w:rFonts w:cs="Arial"/>
          <w:b/>
          <w:sz w:val="20"/>
        </w:rPr>
        <w:t xml:space="preserve"> </w:t>
      </w:r>
    </w:p>
    <w:p w14:paraId="040EF442" w14:textId="4CBD29C5" w:rsidR="00F86F17" w:rsidRDefault="000C464B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solastniškega deleža do ¼ </w:t>
      </w:r>
      <w:r w:rsidR="0040383E" w:rsidRPr="00904765">
        <w:rPr>
          <w:rFonts w:cs="Arial"/>
          <w:b/>
          <w:sz w:val="20"/>
        </w:rPr>
        <w:t>NEPREMIČNIN</w:t>
      </w:r>
      <w:r w:rsidR="002E4EA1" w:rsidRPr="00904765">
        <w:rPr>
          <w:rFonts w:cs="Arial"/>
          <w:b/>
          <w:sz w:val="20"/>
        </w:rPr>
        <w:t>E,</w:t>
      </w:r>
      <w:r w:rsidR="004A5B84" w:rsidRPr="00904765">
        <w:rPr>
          <w:rFonts w:cs="Arial"/>
          <w:b/>
          <w:sz w:val="20"/>
        </w:rPr>
        <w:t xml:space="preserve"> </w:t>
      </w:r>
    </w:p>
    <w:p w14:paraId="14877CA4" w14:textId="732C42E3" w:rsidR="00E44C83" w:rsidRPr="00904765" w:rsidRDefault="00904765" w:rsidP="006F471E">
      <w:pPr>
        <w:jc w:val="center"/>
        <w:rPr>
          <w:rFonts w:cs="Arial"/>
          <w:b/>
          <w:sz w:val="20"/>
        </w:rPr>
      </w:pPr>
      <w:proofErr w:type="spellStart"/>
      <w:r w:rsidRPr="00904765">
        <w:rPr>
          <w:rFonts w:cs="Arial"/>
          <w:b/>
          <w:sz w:val="20"/>
        </w:rPr>
        <w:t>parc</w:t>
      </w:r>
      <w:proofErr w:type="spellEnd"/>
      <w:r w:rsidRPr="00904765">
        <w:rPr>
          <w:rFonts w:cs="Arial"/>
          <w:b/>
          <w:sz w:val="20"/>
        </w:rPr>
        <w:t>. št</w:t>
      </w:r>
      <w:r w:rsidR="004A5B84" w:rsidRPr="00904765">
        <w:rPr>
          <w:rFonts w:cs="Arial"/>
          <w:b/>
          <w:sz w:val="20"/>
        </w:rPr>
        <w:t xml:space="preserve">. </w:t>
      </w:r>
      <w:r w:rsidR="000C464B">
        <w:rPr>
          <w:rFonts w:cs="Arial"/>
          <w:b/>
          <w:sz w:val="20"/>
        </w:rPr>
        <w:t xml:space="preserve">*98/4, 2511/1 in 2511/2, vse </w:t>
      </w:r>
      <w:proofErr w:type="spellStart"/>
      <w:r w:rsidR="000C464B">
        <w:rPr>
          <w:rFonts w:cs="Arial"/>
          <w:b/>
          <w:sz w:val="20"/>
        </w:rPr>
        <w:t>k.o</w:t>
      </w:r>
      <w:proofErr w:type="spellEnd"/>
      <w:r w:rsidR="000C464B">
        <w:rPr>
          <w:rFonts w:cs="Arial"/>
          <w:b/>
          <w:sz w:val="20"/>
        </w:rPr>
        <w:t xml:space="preserve">. 1613 – Kuželj </w:t>
      </w:r>
    </w:p>
    <w:p w14:paraId="2CC554DB" w14:textId="77777777" w:rsidR="007E14BC" w:rsidRPr="00904765" w:rsidRDefault="007E14BC" w:rsidP="00E44C83">
      <w:pPr>
        <w:jc w:val="both"/>
        <w:rPr>
          <w:rFonts w:cs="Arial"/>
          <w:sz w:val="20"/>
        </w:rPr>
      </w:pPr>
    </w:p>
    <w:p w14:paraId="29550EA8" w14:textId="77777777" w:rsidR="00E44C83" w:rsidRPr="00904765" w:rsidRDefault="00E44C83" w:rsidP="00E44C83">
      <w:pPr>
        <w:jc w:val="both"/>
        <w:rPr>
          <w:rFonts w:cs="Arial"/>
          <w:b/>
          <w:sz w:val="20"/>
          <w:u w:val="single"/>
        </w:rPr>
      </w:pPr>
      <w:r w:rsidRPr="00904765">
        <w:rPr>
          <w:rFonts w:cs="Arial"/>
          <w:b/>
          <w:sz w:val="20"/>
          <w:u w:val="single"/>
        </w:rPr>
        <w:t>1. Naziv in s</w:t>
      </w:r>
      <w:r w:rsidR="004B6175" w:rsidRPr="00904765">
        <w:rPr>
          <w:rFonts w:cs="Arial"/>
          <w:b/>
          <w:sz w:val="20"/>
          <w:u w:val="single"/>
        </w:rPr>
        <w:t>edež organizatorja</w:t>
      </w:r>
      <w:r w:rsidR="008020E2" w:rsidRPr="00904765">
        <w:rPr>
          <w:rFonts w:cs="Arial"/>
          <w:b/>
          <w:sz w:val="20"/>
          <w:u w:val="single"/>
        </w:rPr>
        <w:t xml:space="preserve"> prodaje</w:t>
      </w:r>
      <w:r w:rsidR="004B6175" w:rsidRPr="00904765">
        <w:rPr>
          <w:rFonts w:cs="Arial"/>
          <w:b/>
          <w:sz w:val="20"/>
          <w:u w:val="single"/>
        </w:rPr>
        <w:t xml:space="preserve"> </w:t>
      </w:r>
    </w:p>
    <w:p w14:paraId="3F20063E" w14:textId="77777777" w:rsidR="00E44C83" w:rsidRPr="00904765" w:rsidRDefault="00E44C83" w:rsidP="00E44C83">
      <w:pPr>
        <w:jc w:val="both"/>
        <w:rPr>
          <w:rFonts w:cs="Arial"/>
          <w:sz w:val="20"/>
        </w:rPr>
      </w:pPr>
      <w:r w:rsidRPr="00904765">
        <w:rPr>
          <w:rFonts w:cs="Arial"/>
          <w:sz w:val="20"/>
        </w:rPr>
        <w:t xml:space="preserve">Republika Slovenija, Ministrstvo za </w:t>
      </w:r>
      <w:r w:rsidR="00FB5862" w:rsidRPr="00904765">
        <w:rPr>
          <w:rFonts w:cs="Arial"/>
          <w:sz w:val="20"/>
        </w:rPr>
        <w:t>javno upravo</w:t>
      </w:r>
      <w:r w:rsidR="003B30A8" w:rsidRPr="00904765">
        <w:rPr>
          <w:rFonts w:cs="Arial"/>
          <w:sz w:val="20"/>
        </w:rPr>
        <w:t xml:space="preserve">, </w:t>
      </w:r>
      <w:r w:rsidR="00FB5862" w:rsidRPr="00904765">
        <w:rPr>
          <w:rFonts w:cs="Arial"/>
          <w:sz w:val="20"/>
        </w:rPr>
        <w:t xml:space="preserve">Tržaška cesta 21, </w:t>
      </w:r>
      <w:r w:rsidR="00C066EE" w:rsidRPr="00904765">
        <w:rPr>
          <w:rFonts w:cs="Arial"/>
          <w:sz w:val="20"/>
        </w:rPr>
        <w:t>1000 Ljubljana</w:t>
      </w:r>
      <w:r w:rsidRPr="00904765">
        <w:rPr>
          <w:rFonts w:cs="Arial"/>
          <w:sz w:val="20"/>
        </w:rPr>
        <w:t>.</w:t>
      </w:r>
    </w:p>
    <w:p w14:paraId="4A9C4FBD" w14:textId="77777777" w:rsidR="00E44C83" w:rsidRPr="00904765" w:rsidRDefault="00E44C83" w:rsidP="00E44C83">
      <w:pPr>
        <w:jc w:val="both"/>
        <w:rPr>
          <w:rFonts w:cs="Arial"/>
          <w:sz w:val="20"/>
        </w:rPr>
      </w:pPr>
    </w:p>
    <w:p w14:paraId="69ABEFFB" w14:textId="77777777" w:rsidR="007E14BC" w:rsidRPr="00904765" w:rsidRDefault="007E14BC" w:rsidP="00E44C83">
      <w:pPr>
        <w:jc w:val="both"/>
        <w:rPr>
          <w:rFonts w:cs="Arial"/>
          <w:sz w:val="20"/>
        </w:rPr>
      </w:pPr>
    </w:p>
    <w:p w14:paraId="042266B9" w14:textId="77777777" w:rsidR="00E44C83" w:rsidRPr="00904765" w:rsidRDefault="00E44C83" w:rsidP="00E44C83">
      <w:pPr>
        <w:jc w:val="both"/>
        <w:rPr>
          <w:rFonts w:cs="Arial"/>
          <w:b/>
          <w:sz w:val="20"/>
          <w:u w:val="single"/>
        </w:rPr>
      </w:pPr>
      <w:r w:rsidRPr="00904765">
        <w:rPr>
          <w:rFonts w:cs="Arial"/>
          <w:b/>
          <w:sz w:val="20"/>
          <w:u w:val="single"/>
        </w:rPr>
        <w:t>2.</w:t>
      </w:r>
      <w:r w:rsidR="004B6175" w:rsidRPr="00904765">
        <w:rPr>
          <w:rFonts w:cs="Arial"/>
          <w:b/>
          <w:sz w:val="20"/>
          <w:u w:val="single"/>
        </w:rPr>
        <w:t xml:space="preserve"> </w:t>
      </w:r>
      <w:r w:rsidR="008020E2" w:rsidRPr="00904765">
        <w:rPr>
          <w:rFonts w:cs="Arial"/>
          <w:b/>
          <w:sz w:val="20"/>
          <w:u w:val="single"/>
        </w:rPr>
        <w:t>Predmet</w:t>
      </w:r>
      <w:r w:rsidR="00480477" w:rsidRPr="00904765">
        <w:rPr>
          <w:rFonts w:cs="Arial"/>
          <w:b/>
          <w:sz w:val="20"/>
          <w:u w:val="single"/>
        </w:rPr>
        <w:t xml:space="preserve"> </w:t>
      </w:r>
      <w:r w:rsidR="008020E2" w:rsidRPr="00904765">
        <w:rPr>
          <w:rFonts w:cs="Arial"/>
          <w:b/>
          <w:sz w:val="20"/>
          <w:u w:val="single"/>
        </w:rPr>
        <w:t>prodaje</w:t>
      </w:r>
      <w:r w:rsidR="00B84BCF" w:rsidRPr="00904765">
        <w:rPr>
          <w:rFonts w:cs="Arial"/>
          <w:b/>
          <w:sz w:val="20"/>
          <w:u w:val="single"/>
        </w:rPr>
        <w:t xml:space="preserve"> </w:t>
      </w:r>
    </w:p>
    <w:p w14:paraId="36CB8852" w14:textId="77777777" w:rsidR="00DC2B5F" w:rsidRPr="00904765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0" w:name="_Hlk65848484"/>
      <w:r w:rsidRPr="00904765">
        <w:rPr>
          <w:rFonts w:cs="Arial"/>
          <w:sz w:val="20"/>
        </w:rPr>
        <w:t xml:space="preserve">Predmet prodaje </w:t>
      </w:r>
      <w:r w:rsidR="00AA6CA5" w:rsidRPr="00904765">
        <w:rPr>
          <w:rFonts w:cs="Arial"/>
          <w:sz w:val="20"/>
        </w:rPr>
        <w:t xml:space="preserve">je </w:t>
      </w:r>
      <w:r w:rsidR="002E4EA1" w:rsidRPr="00904765">
        <w:rPr>
          <w:rFonts w:cs="Arial"/>
          <w:sz w:val="20"/>
        </w:rPr>
        <w:t>nepremičnina</w:t>
      </w:r>
      <w:r w:rsidR="00E41874" w:rsidRPr="00904765">
        <w:rPr>
          <w:rFonts w:cs="Arial"/>
          <w:sz w:val="20"/>
        </w:rPr>
        <w:t>:</w:t>
      </w:r>
    </w:p>
    <w:tbl>
      <w:tblPr>
        <w:tblStyle w:val="Tabelaivobarvna2"/>
        <w:tblW w:w="9973" w:type="dxa"/>
        <w:tblInd w:w="-993" w:type="dxa"/>
        <w:tblLook w:val="00A0" w:firstRow="1" w:lastRow="0" w:firstColumn="1" w:lastColumn="0" w:noHBand="0" w:noVBand="0"/>
      </w:tblPr>
      <w:tblGrid>
        <w:gridCol w:w="1569"/>
        <w:gridCol w:w="892"/>
        <w:gridCol w:w="1460"/>
        <w:gridCol w:w="992"/>
        <w:gridCol w:w="1559"/>
        <w:gridCol w:w="2126"/>
        <w:gridCol w:w="1375"/>
      </w:tblGrid>
      <w:tr w:rsidR="000C464B" w:rsidRPr="00FA72B1" w14:paraId="057D12F0" w14:textId="77777777" w:rsidTr="000743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14:paraId="6FB453D4" w14:textId="77777777" w:rsidR="000C464B" w:rsidRPr="00FA72B1" w:rsidRDefault="000C464B" w:rsidP="00160D9F">
            <w:pPr>
              <w:spacing w:line="260" w:lineRule="exact"/>
              <w:rPr>
                <w:rFonts w:ascii="Calibri" w:hAnsi="Calibri" w:cs="Calibri"/>
                <w:b w:val="0"/>
                <w:bCs w:val="0"/>
                <w:iCs w:val="0"/>
                <w:sz w:val="18"/>
                <w:szCs w:val="18"/>
              </w:rPr>
            </w:pPr>
            <w:bookmarkStart w:id="1" w:name="_Hlk68786683"/>
            <w:r w:rsidRPr="00FA72B1">
              <w:rPr>
                <w:rFonts w:ascii="Calibri" w:hAnsi="Calibri" w:cs="Calibri"/>
                <w:sz w:val="18"/>
                <w:szCs w:val="18"/>
              </w:rPr>
              <w:t>Katastrska občina</w:t>
            </w:r>
          </w:p>
        </w:tc>
        <w:tc>
          <w:tcPr>
            <w:tcW w:w="892" w:type="dxa"/>
          </w:tcPr>
          <w:p w14:paraId="7400EBC4" w14:textId="77777777" w:rsidR="000C464B" w:rsidRPr="00FA72B1" w:rsidRDefault="000C464B" w:rsidP="00160D9F">
            <w:pPr>
              <w:spacing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iCs w:val="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FA72B1">
              <w:rPr>
                <w:rFonts w:ascii="Calibri" w:hAnsi="Calibri" w:cs="Calibri"/>
                <w:sz w:val="18"/>
                <w:szCs w:val="18"/>
              </w:rPr>
              <w:t>arc</w:t>
            </w:r>
            <w:proofErr w:type="spellEnd"/>
            <w:r w:rsidRPr="00FA72B1">
              <w:rPr>
                <w:rFonts w:ascii="Calibri" w:hAnsi="Calibri" w:cs="Calibri"/>
                <w:sz w:val="18"/>
                <w:szCs w:val="18"/>
              </w:rPr>
              <w:t xml:space="preserve">. št. </w:t>
            </w:r>
          </w:p>
        </w:tc>
        <w:tc>
          <w:tcPr>
            <w:tcW w:w="1460" w:type="dxa"/>
          </w:tcPr>
          <w:p w14:paraId="6261B2DD" w14:textId="12F365DE" w:rsidR="000C464B" w:rsidRPr="00FA72B1" w:rsidRDefault="000C464B" w:rsidP="00160D9F">
            <w:pPr>
              <w:spacing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iCs w:val="0"/>
                <w:sz w:val="18"/>
                <w:szCs w:val="18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>Izmera po GURS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(celota)</w:t>
            </w:r>
          </w:p>
        </w:tc>
        <w:tc>
          <w:tcPr>
            <w:tcW w:w="992" w:type="dxa"/>
          </w:tcPr>
          <w:p w14:paraId="5917C171" w14:textId="77777777" w:rsidR="000C464B" w:rsidRPr="00FA72B1" w:rsidRDefault="000C464B" w:rsidP="00160D9F">
            <w:pPr>
              <w:spacing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iCs w:val="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š</w:t>
            </w:r>
            <w:r w:rsidRPr="00FA72B1">
              <w:rPr>
                <w:rFonts w:ascii="Calibri" w:hAnsi="Calibri" w:cs="Calibri"/>
                <w:sz w:val="18"/>
                <w:szCs w:val="18"/>
              </w:rPr>
              <w:t>t. stavbe</w:t>
            </w:r>
          </w:p>
        </w:tc>
        <w:tc>
          <w:tcPr>
            <w:tcW w:w="1559" w:type="dxa"/>
          </w:tcPr>
          <w:p w14:paraId="7F65013C" w14:textId="079F6F01" w:rsidR="000C464B" w:rsidRPr="00FA72B1" w:rsidRDefault="000C464B" w:rsidP="00160D9F">
            <w:pPr>
              <w:spacing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iCs w:val="0"/>
                <w:sz w:val="18"/>
                <w:szCs w:val="18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>Izmera po GURS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(celota)</w:t>
            </w:r>
          </w:p>
        </w:tc>
        <w:tc>
          <w:tcPr>
            <w:tcW w:w="2126" w:type="dxa"/>
          </w:tcPr>
          <w:p w14:paraId="60ED5E4B" w14:textId="77777777" w:rsidR="000C464B" w:rsidRPr="00FA72B1" w:rsidRDefault="000C464B" w:rsidP="00160D9F">
            <w:pPr>
              <w:spacing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iCs w:val="0"/>
                <w:sz w:val="18"/>
                <w:szCs w:val="18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>Dejanska raba stavbe</w:t>
            </w:r>
          </w:p>
        </w:tc>
        <w:tc>
          <w:tcPr>
            <w:tcW w:w="1375" w:type="dxa"/>
          </w:tcPr>
          <w:p w14:paraId="0D475B0F" w14:textId="77777777" w:rsidR="000C464B" w:rsidRPr="00FA72B1" w:rsidRDefault="000C464B" w:rsidP="00160D9F">
            <w:pPr>
              <w:spacing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iCs w:val="0"/>
                <w:sz w:val="18"/>
                <w:szCs w:val="18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>Delež prodaje</w:t>
            </w:r>
          </w:p>
        </w:tc>
      </w:tr>
      <w:tr w:rsidR="000C464B" w:rsidRPr="00FA72B1" w14:paraId="540DB695" w14:textId="77777777" w:rsidTr="000743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14:paraId="2A4C356A" w14:textId="77777777" w:rsidR="000C464B" w:rsidRPr="00FA72B1" w:rsidRDefault="000C464B" w:rsidP="00160D9F">
            <w:pPr>
              <w:spacing w:line="26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 xml:space="preserve">1613 – Kuželj </w:t>
            </w:r>
          </w:p>
        </w:tc>
        <w:tc>
          <w:tcPr>
            <w:tcW w:w="892" w:type="dxa"/>
          </w:tcPr>
          <w:p w14:paraId="48A9EE23" w14:textId="77777777" w:rsidR="000C464B" w:rsidRPr="00FA72B1" w:rsidRDefault="000C464B" w:rsidP="00160D9F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>*98/4</w:t>
            </w:r>
          </w:p>
        </w:tc>
        <w:tc>
          <w:tcPr>
            <w:tcW w:w="1460" w:type="dxa"/>
          </w:tcPr>
          <w:p w14:paraId="3A218B42" w14:textId="77777777" w:rsidR="000C464B" w:rsidRPr="00FA72B1" w:rsidRDefault="000C464B" w:rsidP="00160D9F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>928 m</w:t>
            </w:r>
            <w:r w:rsidRPr="00FA72B1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33E834F3" w14:textId="77777777" w:rsidR="000C464B" w:rsidRPr="00FA72B1" w:rsidRDefault="000C464B" w:rsidP="00160D9F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>220</w:t>
            </w:r>
          </w:p>
        </w:tc>
        <w:tc>
          <w:tcPr>
            <w:tcW w:w="1559" w:type="dxa"/>
          </w:tcPr>
          <w:p w14:paraId="6E441D2D" w14:textId="77777777" w:rsidR="000C464B" w:rsidRPr="00FA72B1" w:rsidRDefault="000C464B" w:rsidP="00160D9F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>293 m</w:t>
            </w:r>
            <w:r w:rsidRPr="00FA72B1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26" w:type="dxa"/>
          </w:tcPr>
          <w:p w14:paraId="46202B74" w14:textId="77777777" w:rsidR="000C464B" w:rsidRPr="00FA72B1" w:rsidRDefault="000C464B" w:rsidP="00160D9F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>stanovanjska (Petrina 3)</w:t>
            </w:r>
          </w:p>
        </w:tc>
        <w:tc>
          <w:tcPr>
            <w:tcW w:w="1375" w:type="dxa"/>
          </w:tcPr>
          <w:p w14:paraId="5B2FCE64" w14:textId="2BE7BAED" w:rsidR="000C464B" w:rsidRPr="00FA72B1" w:rsidRDefault="000C464B" w:rsidP="00160D9F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¼ </w:t>
            </w:r>
          </w:p>
        </w:tc>
      </w:tr>
      <w:tr w:rsidR="000C464B" w:rsidRPr="00FA72B1" w14:paraId="0C956321" w14:textId="77777777" w:rsidTr="000743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14:paraId="2D224D51" w14:textId="77777777" w:rsidR="000C464B" w:rsidRPr="00FA72B1" w:rsidRDefault="000C464B" w:rsidP="000C464B">
            <w:pPr>
              <w:spacing w:line="26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>1613 – Kuželj</w:t>
            </w:r>
          </w:p>
        </w:tc>
        <w:tc>
          <w:tcPr>
            <w:tcW w:w="892" w:type="dxa"/>
          </w:tcPr>
          <w:p w14:paraId="17FCF871" w14:textId="77777777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60" w:type="dxa"/>
          </w:tcPr>
          <w:p w14:paraId="5ED3BC9F" w14:textId="77777777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</w:p>
        </w:tc>
        <w:tc>
          <w:tcPr>
            <w:tcW w:w="992" w:type="dxa"/>
          </w:tcPr>
          <w:p w14:paraId="7BF81B17" w14:textId="77777777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>222</w:t>
            </w:r>
          </w:p>
        </w:tc>
        <w:tc>
          <w:tcPr>
            <w:tcW w:w="1559" w:type="dxa"/>
          </w:tcPr>
          <w:p w14:paraId="783440CE" w14:textId="77777777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>247 m</w:t>
            </w:r>
            <w:r w:rsidRPr="00FA72B1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26" w:type="dxa"/>
          </w:tcPr>
          <w:p w14:paraId="07A71DFE" w14:textId="77777777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>gospodarski objekt</w:t>
            </w:r>
          </w:p>
        </w:tc>
        <w:tc>
          <w:tcPr>
            <w:tcW w:w="1375" w:type="dxa"/>
          </w:tcPr>
          <w:p w14:paraId="31365631" w14:textId="0A48DCCE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955EE">
              <w:rPr>
                <w:rFonts w:ascii="Calibri" w:hAnsi="Calibri" w:cs="Calibri"/>
                <w:sz w:val="18"/>
                <w:szCs w:val="18"/>
              </w:rPr>
              <w:t xml:space="preserve">¼ </w:t>
            </w:r>
          </w:p>
        </w:tc>
      </w:tr>
      <w:tr w:rsidR="000C464B" w:rsidRPr="00FA72B1" w14:paraId="35A27254" w14:textId="77777777" w:rsidTr="000743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14:paraId="5A08ADD9" w14:textId="77777777" w:rsidR="000C464B" w:rsidRPr="00FA72B1" w:rsidRDefault="000C464B" w:rsidP="000C464B">
            <w:pPr>
              <w:spacing w:line="26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>1613 – Kuželj</w:t>
            </w:r>
          </w:p>
        </w:tc>
        <w:tc>
          <w:tcPr>
            <w:tcW w:w="892" w:type="dxa"/>
          </w:tcPr>
          <w:p w14:paraId="1A0234E7" w14:textId="77777777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60" w:type="dxa"/>
          </w:tcPr>
          <w:p w14:paraId="61B437F1" w14:textId="77777777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</w:p>
        </w:tc>
        <w:tc>
          <w:tcPr>
            <w:tcW w:w="992" w:type="dxa"/>
          </w:tcPr>
          <w:p w14:paraId="59D2F0F7" w14:textId="77777777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>224</w:t>
            </w:r>
          </w:p>
        </w:tc>
        <w:tc>
          <w:tcPr>
            <w:tcW w:w="1559" w:type="dxa"/>
          </w:tcPr>
          <w:p w14:paraId="0C731A76" w14:textId="77777777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>15 m</w:t>
            </w:r>
            <w:r w:rsidRPr="00FA72B1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26" w:type="dxa"/>
          </w:tcPr>
          <w:p w14:paraId="36CAD578" w14:textId="77777777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>gospodarski objekt</w:t>
            </w:r>
          </w:p>
        </w:tc>
        <w:tc>
          <w:tcPr>
            <w:tcW w:w="1375" w:type="dxa"/>
          </w:tcPr>
          <w:p w14:paraId="1E6C23B4" w14:textId="738E60EB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955EE">
              <w:rPr>
                <w:rFonts w:ascii="Calibri" w:hAnsi="Calibri" w:cs="Calibri"/>
                <w:sz w:val="18"/>
                <w:szCs w:val="18"/>
              </w:rPr>
              <w:t xml:space="preserve">¼ </w:t>
            </w:r>
          </w:p>
        </w:tc>
      </w:tr>
      <w:tr w:rsidR="000C464B" w:rsidRPr="00FA72B1" w14:paraId="13EC8C11" w14:textId="77777777" w:rsidTr="000743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14:paraId="3408D45D" w14:textId="77777777" w:rsidR="000C464B" w:rsidRPr="00FA72B1" w:rsidRDefault="000C464B" w:rsidP="000C464B">
            <w:pPr>
              <w:spacing w:line="26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>1613 – Kuželj</w:t>
            </w:r>
          </w:p>
        </w:tc>
        <w:tc>
          <w:tcPr>
            <w:tcW w:w="892" w:type="dxa"/>
          </w:tcPr>
          <w:p w14:paraId="51C7B113" w14:textId="77777777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>2511/1</w:t>
            </w:r>
          </w:p>
        </w:tc>
        <w:tc>
          <w:tcPr>
            <w:tcW w:w="1460" w:type="dxa"/>
          </w:tcPr>
          <w:p w14:paraId="74E11611" w14:textId="77777777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>1408 m</w:t>
            </w:r>
            <w:r w:rsidRPr="00FA72B1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7A188727" w14:textId="77777777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A05E279" w14:textId="77777777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ECE06CF" w14:textId="77777777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5" w:type="dxa"/>
          </w:tcPr>
          <w:p w14:paraId="70E81EA5" w14:textId="17907142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955EE">
              <w:rPr>
                <w:rFonts w:ascii="Calibri" w:hAnsi="Calibri" w:cs="Calibri"/>
                <w:sz w:val="18"/>
                <w:szCs w:val="18"/>
              </w:rPr>
              <w:t xml:space="preserve">¼ </w:t>
            </w:r>
          </w:p>
        </w:tc>
      </w:tr>
      <w:tr w:rsidR="000C464B" w:rsidRPr="00FA72B1" w14:paraId="26170BEE" w14:textId="77777777" w:rsidTr="000743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9" w:type="dxa"/>
          </w:tcPr>
          <w:p w14:paraId="74C61FD8" w14:textId="77777777" w:rsidR="000C464B" w:rsidRPr="00FA72B1" w:rsidRDefault="000C464B" w:rsidP="000C464B">
            <w:pPr>
              <w:spacing w:line="260" w:lineRule="exact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>1613 – Kuželj</w:t>
            </w:r>
          </w:p>
        </w:tc>
        <w:tc>
          <w:tcPr>
            <w:tcW w:w="892" w:type="dxa"/>
          </w:tcPr>
          <w:p w14:paraId="6FC0A018" w14:textId="77777777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>2511/2</w:t>
            </w:r>
          </w:p>
        </w:tc>
        <w:tc>
          <w:tcPr>
            <w:tcW w:w="1460" w:type="dxa"/>
          </w:tcPr>
          <w:p w14:paraId="4BCAB806" w14:textId="77777777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FA72B1">
              <w:rPr>
                <w:rFonts w:ascii="Calibri" w:hAnsi="Calibri" w:cs="Calibri"/>
                <w:sz w:val="18"/>
                <w:szCs w:val="18"/>
              </w:rPr>
              <w:t>707 m</w:t>
            </w:r>
            <w:r w:rsidRPr="00FA72B1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3B028909" w14:textId="77777777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B4FE35A" w14:textId="77777777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2D1DFAA" w14:textId="77777777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5" w:type="dxa"/>
          </w:tcPr>
          <w:p w14:paraId="787E7337" w14:textId="4394F9A5" w:rsidR="000C464B" w:rsidRPr="00FA72B1" w:rsidRDefault="000C464B" w:rsidP="000C464B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955EE">
              <w:rPr>
                <w:rFonts w:ascii="Calibri" w:hAnsi="Calibri" w:cs="Calibri"/>
                <w:sz w:val="18"/>
                <w:szCs w:val="18"/>
              </w:rPr>
              <w:t xml:space="preserve">¼ </w:t>
            </w:r>
          </w:p>
        </w:tc>
      </w:tr>
      <w:bookmarkEnd w:id="1"/>
    </w:tbl>
    <w:p w14:paraId="393985B6" w14:textId="77777777" w:rsidR="00530E1D" w:rsidRPr="00904765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bookmarkEnd w:id="0"/>
    <w:p w14:paraId="1E039B48" w14:textId="147BFD79" w:rsidR="000C464B" w:rsidRDefault="000C464B" w:rsidP="000C464B">
      <w:pPr>
        <w:suppressAutoHyphens/>
        <w:jc w:val="both"/>
        <w:rPr>
          <w:rFonts w:cs="Arial"/>
          <w:sz w:val="20"/>
          <w:lang w:eastAsia="ar-SA"/>
        </w:rPr>
      </w:pPr>
      <w:r>
        <w:rPr>
          <w:rFonts w:cs="Arial"/>
          <w:sz w:val="20"/>
        </w:rPr>
        <w:t xml:space="preserve">Predmet prodaje je solastniški delež do ¼ na stanovanjski hiši na naslovu: Petrina 3, Kostel, z dvema pomožnima gospodarskima objektoma in pripadajočim funkcionalnim zemljiščem. Vsi </w:t>
      </w:r>
      <w:bookmarkStart w:id="2" w:name="_GoBack"/>
      <w:r>
        <w:rPr>
          <w:rFonts w:cs="Arial"/>
          <w:sz w:val="20"/>
        </w:rPr>
        <w:t xml:space="preserve">objekti so fizično in funkcionalno zastarani ter potrebni temeljite prenove. Po podatkih GURS so </w:t>
      </w:r>
      <w:bookmarkEnd w:id="2"/>
      <w:r>
        <w:rPr>
          <w:rFonts w:cs="Arial"/>
          <w:sz w:val="20"/>
        </w:rPr>
        <w:t xml:space="preserve">bili objekti grajeni v letu 1831. </w:t>
      </w:r>
      <w:r w:rsidRPr="00A52559">
        <w:rPr>
          <w:rFonts w:cs="Arial"/>
          <w:sz w:val="20"/>
          <w:lang w:eastAsia="ar-SA"/>
        </w:rPr>
        <w:t xml:space="preserve">Skladno z določilom 118. člena Gradbenega zakona (Uradni list RS, št. 61/17 in 72/17)  </w:t>
      </w:r>
      <w:r>
        <w:rPr>
          <w:rFonts w:cs="Arial"/>
          <w:sz w:val="20"/>
          <w:lang w:eastAsia="ar-SA"/>
        </w:rPr>
        <w:t xml:space="preserve">se </w:t>
      </w:r>
      <w:r w:rsidRPr="00A52559">
        <w:rPr>
          <w:rFonts w:cs="Arial"/>
          <w:sz w:val="20"/>
          <w:lang w:eastAsia="ar-SA"/>
        </w:rPr>
        <w:t>domneva, da ima objekt, ki bil zgrajen pred 1.1.1968, gradbeno dovoljenje</w:t>
      </w:r>
      <w:r>
        <w:rPr>
          <w:rFonts w:cs="Arial"/>
          <w:sz w:val="20"/>
          <w:lang w:eastAsia="ar-SA"/>
        </w:rPr>
        <w:t>.</w:t>
      </w:r>
      <w:r w:rsidRPr="00A52559">
        <w:rPr>
          <w:rFonts w:cs="Arial"/>
          <w:sz w:val="20"/>
          <w:lang w:eastAsia="ar-SA"/>
        </w:rPr>
        <w:t xml:space="preserve"> </w:t>
      </w:r>
      <w:r>
        <w:rPr>
          <w:rFonts w:cs="Arial"/>
          <w:sz w:val="20"/>
          <w:lang w:eastAsia="ar-SA"/>
        </w:rPr>
        <w:t>Z</w:t>
      </w:r>
      <w:r w:rsidRPr="00A52559">
        <w:rPr>
          <w:rFonts w:cs="Arial"/>
          <w:sz w:val="20"/>
          <w:lang w:eastAsia="ar-SA"/>
        </w:rPr>
        <w:t>ahteva za izdajo odločbe, s katero bi UE potrdila zgoraj citirano pravno domnevo, še ni bila vložena</w:t>
      </w:r>
      <w:r>
        <w:rPr>
          <w:rFonts w:cs="Arial"/>
          <w:sz w:val="20"/>
          <w:lang w:eastAsia="ar-SA"/>
        </w:rPr>
        <w:t xml:space="preserve">. </w:t>
      </w:r>
    </w:p>
    <w:p w14:paraId="0B68EBBB" w14:textId="77777777" w:rsidR="000C464B" w:rsidRDefault="000C464B" w:rsidP="000C464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3281EDA" w14:textId="77777777" w:rsidR="000C464B" w:rsidRPr="004D55D2" w:rsidRDefault="000C464B" w:rsidP="000C464B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</w:rPr>
      </w:pPr>
      <w:r w:rsidRPr="004D55D2">
        <w:rPr>
          <w:rFonts w:cs="Arial"/>
          <w:sz w:val="20"/>
        </w:rPr>
        <w:t xml:space="preserve">Lokacija </w:t>
      </w:r>
      <w:r>
        <w:rPr>
          <w:rFonts w:cs="Arial"/>
          <w:sz w:val="20"/>
        </w:rPr>
        <w:t>nepremičnine je v območju podeželskega naselja. Od servisnih in upravnih storitev je oddaljena cca 5 km.</w:t>
      </w:r>
      <w:r w:rsidRPr="004D55D2">
        <w:rPr>
          <w:rFonts w:cs="Arial"/>
          <w:sz w:val="20"/>
        </w:rPr>
        <w:t xml:space="preserve"> Lokacija ima vodovodno</w:t>
      </w:r>
      <w:r>
        <w:rPr>
          <w:rFonts w:cs="Arial"/>
          <w:sz w:val="20"/>
        </w:rPr>
        <w:t xml:space="preserve">, kanalizacijsko in </w:t>
      </w:r>
      <w:r w:rsidRPr="004D55D2">
        <w:rPr>
          <w:rFonts w:cs="Arial"/>
          <w:sz w:val="20"/>
        </w:rPr>
        <w:t>električno</w:t>
      </w:r>
      <w:r>
        <w:rPr>
          <w:rFonts w:cs="Arial"/>
          <w:sz w:val="20"/>
        </w:rPr>
        <w:t xml:space="preserve"> </w:t>
      </w:r>
      <w:r w:rsidRPr="004D55D2">
        <w:rPr>
          <w:rFonts w:cs="Arial"/>
          <w:sz w:val="20"/>
        </w:rPr>
        <w:t>omrežje</w:t>
      </w:r>
      <w:r>
        <w:rPr>
          <w:rFonts w:cs="Arial"/>
          <w:sz w:val="20"/>
        </w:rPr>
        <w:t xml:space="preserve"> ter omogočen dostop do javnih prometnih površin. Možen je tudi priklop na omrežje elektronskih komunikacij.</w:t>
      </w:r>
    </w:p>
    <w:p w14:paraId="45347AB2" w14:textId="77777777" w:rsidR="000C464B" w:rsidRDefault="000C464B" w:rsidP="000C464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953CEEA" w14:textId="33650A0F" w:rsidR="000C464B" w:rsidRDefault="000C464B" w:rsidP="000C464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so nepremičnine v solastniškem deležu do ¼. </w:t>
      </w:r>
      <w:r w:rsidRPr="004A4177">
        <w:rPr>
          <w:rFonts w:cs="Arial"/>
          <w:sz w:val="20"/>
        </w:rPr>
        <w:t>ZK</w:t>
      </w:r>
      <w:r>
        <w:rPr>
          <w:rFonts w:cs="Arial"/>
          <w:sz w:val="20"/>
        </w:rPr>
        <w:t xml:space="preserve"> stanje je urejeno ter bremen prosto. </w:t>
      </w:r>
    </w:p>
    <w:p w14:paraId="6F35AF16" w14:textId="77777777" w:rsidR="000C464B" w:rsidRDefault="000C464B" w:rsidP="000C464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0DA1D1" w14:textId="1F39B116" w:rsidR="007B16C5" w:rsidRPr="006719FA" w:rsidRDefault="007B16C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6719FA">
        <w:rPr>
          <w:rFonts w:cs="Arial"/>
          <w:sz w:val="20"/>
        </w:rPr>
        <w:t xml:space="preserve">Na nepremičnini obstoji predkupna pravica </w:t>
      </w:r>
      <w:r w:rsidR="000C464B">
        <w:rPr>
          <w:rFonts w:cs="Arial"/>
          <w:sz w:val="20"/>
        </w:rPr>
        <w:t>solastnikov</w:t>
      </w:r>
      <w:r w:rsidR="006719FA" w:rsidRPr="006719FA">
        <w:rPr>
          <w:sz w:val="20"/>
        </w:rPr>
        <w:t xml:space="preserve"> na podlagi 66. člena Stvarnopravnega zakonika (Uradni list RS, št. </w:t>
      </w:r>
      <w:hyperlink r:id="rId8" w:tgtFrame="_blank" w:tooltip="Stvarnopravni zakonik (SPZ)" w:history="1">
        <w:r w:rsidR="006719FA" w:rsidRPr="006719FA">
          <w:rPr>
            <w:sz w:val="20"/>
          </w:rPr>
          <w:t>87/02</w:t>
        </w:r>
      </w:hyperlink>
      <w:r w:rsidR="006719FA" w:rsidRPr="006719FA">
        <w:rPr>
          <w:sz w:val="20"/>
        </w:rPr>
        <w:t xml:space="preserve">, </w:t>
      </w:r>
      <w:hyperlink r:id="rId9" w:tgtFrame="_blank" w:tooltip="Zakon o spremembah Stvarnopravnega zakonika" w:history="1">
        <w:r w:rsidR="006719FA" w:rsidRPr="006719FA">
          <w:rPr>
            <w:sz w:val="20"/>
          </w:rPr>
          <w:t>91/13</w:t>
        </w:r>
      </w:hyperlink>
      <w:r w:rsidR="006719FA" w:rsidRPr="006719FA">
        <w:rPr>
          <w:sz w:val="20"/>
        </w:rPr>
        <w:t xml:space="preserve"> in </w:t>
      </w:r>
      <w:hyperlink r:id="rId10" w:tgtFrame="_blank" w:tooltip="Zakon o spremembah in dopolnitvah Stvarnopravnega zakonika" w:history="1">
        <w:r w:rsidR="006719FA" w:rsidRPr="006719FA">
          <w:rPr>
            <w:sz w:val="20"/>
          </w:rPr>
          <w:t>23/20</w:t>
        </w:r>
      </w:hyperlink>
      <w:r w:rsidR="006719FA" w:rsidRPr="006719FA">
        <w:rPr>
          <w:sz w:val="20"/>
        </w:rPr>
        <w:t>)</w:t>
      </w:r>
      <w:r w:rsidR="006719FA">
        <w:rPr>
          <w:rFonts w:cs="Arial"/>
          <w:sz w:val="20"/>
        </w:rPr>
        <w:t xml:space="preserve">. </w:t>
      </w:r>
    </w:p>
    <w:p w14:paraId="6CD36009" w14:textId="77777777" w:rsidR="00013EAB" w:rsidRPr="00904765" w:rsidRDefault="00013EAB" w:rsidP="00013EAB">
      <w:pPr>
        <w:autoSpaceDE w:val="0"/>
        <w:autoSpaceDN w:val="0"/>
        <w:adjustRightInd w:val="0"/>
        <w:jc w:val="both"/>
        <w:rPr>
          <w:rFonts w:cs="Arial"/>
          <w:sz w:val="20"/>
          <w:highlight w:val="cyan"/>
        </w:rPr>
      </w:pPr>
      <w:r w:rsidRPr="00904765">
        <w:rPr>
          <w:rFonts w:cs="Arial"/>
          <w:sz w:val="20"/>
          <w:highlight w:val="cyan"/>
        </w:rPr>
        <w:t xml:space="preserve"> </w:t>
      </w:r>
    </w:p>
    <w:p w14:paraId="2DBE2706" w14:textId="5B4C93A5" w:rsidR="00E44C83" w:rsidRPr="001365CC" w:rsidRDefault="00F23FF3" w:rsidP="00E44C83">
      <w:pPr>
        <w:jc w:val="both"/>
        <w:rPr>
          <w:rFonts w:cs="Arial"/>
          <w:b/>
          <w:sz w:val="20"/>
          <w:u w:val="single"/>
        </w:rPr>
      </w:pPr>
      <w:r w:rsidRPr="001365CC">
        <w:rPr>
          <w:rFonts w:cs="Arial"/>
          <w:b/>
          <w:sz w:val="20"/>
          <w:u w:val="single"/>
        </w:rPr>
        <w:t>3</w:t>
      </w:r>
      <w:r w:rsidR="00227465" w:rsidRPr="001365CC">
        <w:rPr>
          <w:rFonts w:cs="Arial"/>
          <w:b/>
          <w:sz w:val="20"/>
          <w:u w:val="single"/>
        </w:rPr>
        <w:t xml:space="preserve">. </w:t>
      </w:r>
      <w:r w:rsidR="00E44C83" w:rsidRPr="001365CC">
        <w:rPr>
          <w:rFonts w:cs="Arial"/>
          <w:b/>
          <w:sz w:val="20"/>
          <w:u w:val="single"/>
        </w:rPr>
        <w:t>Vrsta pra</w:t>
      </w:r>
      <w:r w:rsidR="004B6175" w:rsidRPr="001365CC">
        <w:rPr>
          <w:rFonts w:cs="Arial"/>
          <w:b/>
          <w:sz w:val="20"/>
          <w:u w:val="single"/>
        </w:rPr>
        <w:t>vnega posla</w:t>
      </w:r>
      <w:r w:rsidR="001B5274" w:rsidRPr="001365CC">
        <w:rPr>
          <w:rFonts w:cs="Arial"/>
          <w:b/>
          <w:sz w:val="20"/>
          <w:u w:val="single"/>
        </w:rPr>
        <w:t xml:space="preserve"> in sklenitev pogodbe</w:t>
      </w:r>
      <w:r w:rsidR="00E44C83" w:rsidRPr="001365CC">
        <w:rPr>
          <w:rFonts w:cs="Arial"/>
          <w:b/>
          <w:sz w:val="20"/>
          <w:u w:val="single"/>
        </w:rPr>
        <w:t xml:space="preserve"> </w:t>
      </w:r>
    </w:p>
    <w:p w14:paraId="72EBCD92" w14:textId="77777777" w:rsidR="00871E0C" w:rsidRPr="001365CC" w:rsidRDefault="00046187" w:rsidP="00542CD4">
      <w:pPr>
        <w:ind w:right="-54"/>
        <w:jc w:val="both"/>
        <w:rPr>
          <w:rFonts w:cs="Arial"/>
          <w:sz w:val="20"/>
        </w:rPr>
      </w:pPr>
      <w:r w:rsidRPr="001365CC">
        <w:rPr>
          <w:rFonts w:cs="Arial"/>
          <w:sz w:val="20"/>
        </w:rPr>
        <w:t>Prodaja nepremičnin</w:t>
      </w:r>
      <w:r w:rsidR="004012F9" w:rsidRPr="001365CC">
        <w:rPr>
          <w:rFonts w:cs="Arial"/>
          <w:sz w:val="20"/>
        </w:rPr>
        <w:t>e</w:t>
      </w:r>
      <w:r w:rsidR="00F23FF3" w:rsidRPr="001365CC">
        <w:rPr>
          <w:rFonts w:cs="Arial"/>
          <w:sz w:val="20"/>
        </w:rPr>
        <w:t xml:space="preserve"> po metodi neposredne pogodbe</w:t>
      </w:r>
      <w:r w:rsidR="00542CD4" w:rsidRPr="001365CC">
        <w:rPr>
          <w:rFonts w:cs="Arial"/>
          <w:sz w:val="20"/>
        </w:rPr>
        <w:t xml:space="preserve">. Pogodba mora biti sklenjena v roku 15 dni po </w:t>
      </w:r>
      <w:r w:rsidR="001B5274" w:rsidRPr="001365CC">
        <w:rPr>
          <w:rFonts w:cs="Arial"/>
          <w:sz w:val="20"/>
        </w:rPr>
        <w:t xml:space="preserve">pozivu organizatorja </w:t>
      </w:r>
      <w:r w:rsidR="00F23FF3" w:rsidRPr="001365CC">
        <w:rPr>
          <w:rFonts w:cs="Arial"/>
          <w:sz w:val="20"/>
        </w:rPr>
        <w:t>postopka prodaje</w:t>
      </w:r>
      <w:r w:rsidR="00F05E5B" w:rsidRPr="001365CC">
        <w:rPr>
          <w:rFonts w:cs="Arial"/>
          <w:sz w:val="20"/>
        </w:rPr>
        <w:t>.</w:t>
      </w:r>
      <w:r w:rsidR="001B5274" w:rsidRPr="001365CC">
        <w:rPr>
          <w:rFonts w:cs="Arial"/>
          <w:sz w:val="20"/>
        </w:rPr>
        <w:t xml:space="preserve"> </w:t>
      </w:r>
      <w:r w:rsidR="00380DD6" w:rsidRPr="001365CC">
        <w:rPr>
          <w:rFonts w:cs="Arial"/>
          <w:sz w:val="20"/>
        </w:rPr>
        <w:t>V kolikor pog</w:t>
      </w:r>
      <w:r w:rsidR="00F23FF3" w:rsidRPr="001365CC">
        <w:rPr>
          <w:rFonts w:cs="Arial"/>
          <w:sz w:val="20"/>
        </w:rPr>
        <w:t xml:space="preserve">odba ni sklenjena v danem roku lahko </w:t>
      </w:r>
      <w:r w:rsidR="00380DD6" w:rsidRPr="001365CC">
        <w:rPr>
          <w:rFonts w:cs="Arial"/>
          <w:sz w:val="20"/>
        </w:rPr>
        <w:t xml:space="preserve">organizator </w:t>
      </w:r>
      <w:r w:rsidR="00670515" w:rsidRPr="001365CC">
        <w:rPr>
          <w:rFonts w:cs="Arial"/>
          <w:sz w:val="20"/>
        </w:rPr>
        <w:t xml:space="preserve">odstopi </w:t>
      </w:r>
      <w:r w:rsidR="00380DD6" w:rsidRPr="001365CC">
        <w:rPr>
          <w:rFonts w:cs="Arial"/>
          <w:sz w:val="20"/>
        </w:rPr>
        <w:t xml:space="preserve">od sklenitve posla. </w:t>
      </w:r>
    </w:p>
    <w:p w14:paraId="653535D8" w14:textId="666DB97F" w:rsidR="00D254EB" w:rsidRDefault="00D254EB" w:rsidP="00542CD4">
      <w:pPr>
        <w:ind w:right="-54"/>
        <w:jc w:val="both"/>
        <w:rPr>
          <w:rFonts w:cs="Arial"/>
          <w:sz w:val="20"/>
        </w:rPr>
      </w:pPr>
    </w:p>
    <w:p w14:paraId="1A721BA0" w14:textId="77777777" w:rsidR="000C464B" w:rsidRDefault="000C464B" w:rsidP="00542CD4">
      <w:pPr>
        <w:ind w:right="-54"/>
        <w:jc w:val="both"/>
        <w:rPr>
          <w:rFonts w:cs="Arial"/>
          <w:sz w:val="20"/>
        </w:rPr>
      </w:pPr>
    </w:p>
    <w:p w14:paraId="7E0023E3" w14:textId="77777777" w:rsidR="000C464B" w:rsidRDefault="000C464B" w:rsidP="00542CD4">
      <w:pPr>
        <w:ind w:right="-54"/>
        <w:jc w:val="both"/>
        <w:rPr>
          <w:rFonts w:cs="Arial"/>
          <w:sz w:val="20"/>
        </w:rPr>
      </w:pPr>
    </w:p>
    <w:p w14:paraId="455F7AE2" w14:textId="77777777" w:rsidR="00E44C83" w:rsidRPr="001365CC" w:rsidRDefault="00670515" w:rsidP="00E44C83">
      <w:pPr>
        <w:jc w:val="both"/>
        <w:rPr>
          <w:rFonts w:cs="Arial"/>
          <w:b/>
          <w:sz w:val="20"/>
          <w:u w:val="single"/>
        </w:rPr>
      </w:pPr>
      <w:r w:rsidRPr="001365CC">
        <w:rPr>
          <w:rFonts w:cs="Arial"/>
          <w:b/>
          <w:sz w:val="20"/>
          <w:u w:val="single"/>
        </w:rPr>
        <w:lastRenderedPageBreak/>
        <w:t>4</w:t>
      </w:r>
      <w:r w:rsidR="00F54FF9" w:rsidRPr="001365CC">
        <w:rPr>
          <w:rFonts w:cs="Arial"/>
          <w:b/>
          <w:sz w:val="20"/>
          <w:u w:val="single"/>
        </w:rPr>
        <w:t>. N</w:t>
      </w:r>
      <w:r w:rsidR="00B84BCF" w:rsidRPr="001365CC">
        <w:rPr>
          <w:rFonts w:cs="Arial"/>
          <w:b/>
          <w:sz w:val="20"/>
          <w:u w:val="single"/>
        </w:rPr>
        <w:t>ajnižja ponudbena cena</w:t>
      </w:r>
    </w:p>
    <w:p w14:paraId="44D08795" w14:textId="2CFCD6BB" w:rsidR="00487560" w:rsidRDefault="008A3040" w:rsidP="000C464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365CC">
        <w:rPr>
          <w:rFonts w:cs="Arial"/>
          <w:sz w:val="20"/>
        </w:rPr>
        <w:t>Ponudbe</w:t>
      </w:r>
      <w:bookmarkStart w:id="3" w:name="_Hlk514331226"/>
      <w:r w:rsidR="00F23FF3" w:rsidRPr="001365CC">
        <w:rPr>
          <w:rFonts w:cs="Arial"/>
          <w:sz w:val="20"/>
        </w:rPr>
        <w:t>na cena za</w:t>
      </w:r>
      <w:r w:rsidR="00D63FBD" w:rsidRPr="001365CC">
        <w:rPr>
          <w:rFonts w:cs="Arial"/>
          <w:sz w:val="20"/>
        </w:rPr>
        <w:t xml:space="preserve"> </w:t>
      </w:r>
      <w:r w:rsidR="007B0F27" w:rsidRPr="001365CC">
        <w:rPr>
          <w:rFonts w:cs="Arial"/>
          <w:sz w:val="20"/>
        </w:rPr>
        <w:t>nepremičnin</w:t>
      </w:r>
      <w:r w:rsidR="00D254EB" w:rsidRPr="001365CC">
        <w:rPr>
          <w:rFonts w:cs="Arial"/>
          <w:sz w:val="20"/>
        </w:rPr>
        <w:t>o</w:t>
      </w:r>
      <w:r w:rsidR="000C464B">
        <w:rPr>
          <w:rFonts w:cs="Arial"/>
          <w:sz w:val="20"/>
        </w:rPr>
        <w:t xml:space="preserve"> iz 2. točke te objave ne sme biti nižja od 12.000 €.</w:t>
      </w:r>
    </w:p>
    <w:p w14:paraId="7AC69095" w14:textId="77777777" w:rsidR="000C464B" w:rsidRPr="001365CC" w:rsidRDefault="000C464B" w:rsidP="000C464B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3"/>
    <w:p w14:paraId="5C820D87" w14:textId="56942E01" w:rsidR="005714FD" w:rsidRDefault="005714FD" w:rsidP="005714F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0C464B">
        <w:rPr>
          <w:rFonts w:cs="Arial"/>
          <w:sz w:val="20"/>
        </w:rPr>
        <w:t>promet z nepremičninami</w:t>
      </w:r>
      <w:r>
        <w:rPr>
          <w:rFonts w:cs="Arial"/>
          <w:sz w:val="20"/>
        </w:rPr>
        <w:t>.</w:t>
      </w:r>
    </w:p>
    <w:p w14:paraId="0F245A2E" w14:textId="77777777" w:rsidR="000C464B" w:rsidRDefault="000C464B" w:rsidP="005714FD">
      <w:pPr>
        <w:jc w:val="both"/>
        <w:rPr>
          <w:rFonts w:cs="Arial"/>
          <w:sz w:val="20"/>
          <w:lang w:eastAsia="sl-SI"/>
        </w:rPr>
      </w:pPr>
    </w:p>
    <w:p w14:paraId="044DE424" w14:textId="0DB5B66E" w:rsidR="005714FD" w:rsidRDefault="005714FD" w:rsidP="005714FD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F108F1F" w14:textId="77777777" w:rsidR="00901097" w:rsidRDefault="00901097" w:rsidP="00E44C83">
      <w:pPr>
        <w:jc w:val="both"/>
        <w:rPr>
          <w:rFonts w:cs="Arial"/>
          <w:b/>
          <w:sz w:val="20"/>
          <w:u w:val="single"/>
        </w:rPr>
      </w:pPr>
    </w:p>
    <w:p w14:paraId="37D3E390" w14:textId="7A209567" w:rsidR="00E44C83" w:rsidRPr="005714FD" w:rsidRDefault="00670515" w:rsidP="00E44C83">
      <w:pPr>
        <w:jc w:val="both"/>
        <w:rPr>
          <w:rFonts w:cs="Arial"/>
          <w:b/>
          <w:sz w:val="20"/>
          <w:u w:val="single"/>
        </w:rPr>
      </w:pPr>
      <w:r w:rsidRPr="005714FD">
        <w:rPr>
          <w:rFonts w:cs="Arial"/>
          <w:b/>
          <w:sz w:val="20"/>
          <w:u w:val="single"/>
        </w:rPr>
        <w:t>5</w:t>
      </w:r>
      <w:r w:rsidR="004B6175" w:rsidRPr="005714FD">
        <w:rPr>
          <w:rFonts w:cs="Arial"/>
          <w:b/>
          <w:sz w:val="20"/>
          <w:u w:val="single"/>
        </w:rPr>
        <w:t>. Način in rok plačila kupnine</w:t>
      </w:r>
    </w:p>
    <w:p w14:paraId="56CDE959" w14:textId="77777777" w:rsidR="00E44C83" w:rsidRPr="005714FD" w:rsidRDefault="00E44C83" w:rsidP="00E44C83">
      <w:pPr>
        <w:jc w:val="both"/>
        <w:rPr>
          <w:rFonts w:cs="Arial"/>
          <w:sz w:val="20"/>
        </w:rPr>
      </w:pPr>
      <w:r w:rsidRPr="005714FD">
        <w:rPr>
          <w:rFonts w:cs="Arial"/>
          <w:sz w:val="20"/>
        </w:rPr>
        <w:t xml:space="preserve">Kupnina se plača </w:t>
      </w:r>
      <w:r w:rsidR="00984ECE" w:rsidRPr="005714FD">
        <w:rPr>
          <w:rFonts w:cs="Arial"/>
          <w:sz w:val="20"/>
        </w:rPr>
        <w:t xml:space="preserve">v </w:t>
      </w:r>
      <w:r w:rsidR="00BB7214" w:rsidRPr="005714FD">
        <w:rPr>
          <w:rFonts w:cs="Arial"/>
          <w:sz w:val="20"/>
        </w:rPr>
        <w:t>30</w:t>
      </w:r>
      <w:r w:rsidR="00542CD4" w:rsidRPr="005714FD">
        <w:rPr>
          <w:rFonts w:cs="Arial"/>
          <w:sz w:val="20"/>
        </w:rPr>
        <w:t>-ih</w:t>
      </w:r>
      <w:r w:rsidRPr="005714FD">
        <w:rPr>
          <w:rFonts w:cs="Arial"/>
          <w:sz w:val="20"/>
        </w:rPr>
        <w:t xml:space="preserve"> dneh po sklenitvi pogodbe. </w:t>
      </w:r>
    </w:p>
    <w:p w14:paraId="347DD399" w14:textId="77777777" w:rsidR="001B5146" w:rsidRPr="005714FD" w:rsidRDefault="001B5146" w:rsidP="00E44C83">
      <w:pPr>
        <w:jc w:val="both"/>
        <w:rPr>
          <w:rFonts w:cs="Arial"/>
          <w:sz w:val="20"/>
        </w:rPr>
      </w:pPr>
    </w:p>
    <w:p w14:paraId="5A2B6D5F" w14:textId="77777777" w:rsidR="00E44C83" w:rsidRPr="005714FD" w:rsidRDefault="00E44C83" w:rsidP="00E44C83">
      <w:pPr>
        <w:jc w:val="both"/>
        <w:rPr>
          <w:rFonts w:cs="Arial"/>
          <w:sz w:val="20"/>
          <w:u w:val="single"/>
        </w:rPr>
      </w:pPr>
      <w:r w:rsidRPr="005714FD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5714FD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5714FD">
        <w:rPr>
          <w:rFonts w:cs="Arial"/>
          <w:sz w:val="20"/>
          <w:u w:val="single"/>
        </w:rPr>
        <w:t>sel za razvezan po samem zakonu</w:t>
      </w:r>
      <w:r w:rsidR="00380DD6" w:rsidRPr="005714FD">
        <w:rPr>
          <w:rFonts w:cs="Arial"/>
          <w:sz w:val="20"/>
          <w:u w:val="single"/>
        </w:rPr>
        <w:t>.</w:t>
      </w:r>
    </w:p>
    <w:p w14:paraId="4F0FB8B7" w14:textId="77777777" w:rsidR="00C77797" w:rsidRPr="005714FD" w:rsidRDefault="00C77797" w:rsidP="00E44C83">
      <w:pPr>
        <w:jc w:val="both"/>
        <w:rPr>
          <w:rFonts w:cs="Arial"/>
          <w:sz w:val="20"/>
          <w:u w:val="single"/>
        </w:rPr>
      </w:pPr>
    </w:p>
    <w:p w14:paraId="292E3134" w14:textId="77777777" w:rsidR="00380212" w:rsidRPr="00904765" w:rsidRDefault="00380212" w:rsidP="00E44C83">
      <w:pPr>
        <w:jc w:val="both"/>
        <w:rPr>
          <w:rFonts w:cs="Arial"/>
          <w:sz w:val="20"/>
          <w:highlight w:val="cyan"/>
          <w:u w:val="single"/>
        </w:rPr>
      </w:pPr>
    </w:p>
    <w:p w14:paraId="6C2260DE" w14:textId="77777777" w:rsidR="004F5EA4" w:rsidRPr="005714FD" w:rsidRDefault="00670515" w:rsidP="00380212">
      <w:pPr>
        <w:jc w:val="both"/>
        <w:rPr>
          <w:rFonts w:cs="Arial"/>
          <w:b/>
          <w:sz w:val="20"/>
          <w:u w:val="single"/>
        </w:rPr>
      </w:pPr>
      <w:r w:rsidRPr="005714FD">
        <w:rPr>
          <w:rFonts w:cs="Arial"/>
          <w:b/>
          <w:sz w:val="20"/>
          <w:u w:val="single"/>
        </w:rPr>
        <w:t>6</w:t>
      </w:r>
      <w:r w:rsidR="00E44C83" w:rsidRPr="005714FD">
        <w:rPr>
          <w:rFonts w:cs="Arial"/>
          <w:b/>
          <w:sz w:val="20"/>
          <w:u w:val="single"/>
        </w:rPr>
        <w:t>.</w:t>
      </w:r>
      <w:r w:rsidR="004B6175" w:rsidRPr="005714FD">
        <w:rPr>
          <w:rFonts w:cs="Arial"/>
          <w:b/>
          <w:sz w:val="20"/>
          <w:u w:val="single"/>
        </w:rPr>
        <w:t xml:space="preserve"> </w:t>
      </w:r>
      <w:r w:rsidR="00B84BCF" w:rsidRPr="005714FD">
        <w:rPr>
          <w:rFonts w:cs="Arial"/>
          <w:b/>
          <w:sz w:val="20"/>
          <w:u w:val="single"/>
        </w:rPr>
        <w:t xml:space="preserve">Sklenitev pogodbe </w:t>
      </w:r>
    </w:p>
    <w:p w14:paraId="7DEB21B3" w14:textId="77777777" w:rsidR="004F5EA4" w:rsidRPr="005714FD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5714FD">
        <w:rPr>
          <w:rFonts w:cs="Arial"/>
          <w:sz w:val="20"/>
          <w:lang w:eastAsia="sl-SI"/>
        </w:rPr>
        <w:t xml:space="preserve">V kolikor bo v roku prispelo </w:t>
      </w:r>
      <w:r w:rsidR="009977DA" w:rsidRPr="005714FD">
        <w:rPr>
          <w:rFonts w:cs="Arial"/>
          <w:sz w:val="20"/>
          <w:lang w:eastAsia="sl-SI"/>
        </w:rPr>
        <w:t>več</w:t>
      </w:r>
      <w:r w:rsidRPr="005714FD">
        <w:rPr>
          <w:rFonts w:cs="Arial"/>
          <w:sz w:val="20"/>
          <w:lang w:eastAsia="sl-SI"/>
        </w:rPr>
        <w:t xml:space="preserve"> ponudb, </w:t>
      </w:r>
      <w:r w:rsidR="009977DA" w:rsidRPr="005714FD">
        <w:rPr>
          <w:rFonts w:cs="Arial"/>
          <w:sz w:val="20"/>
          <w:lang w:eastAsia="sl-SI"/>
        </w:rPr>
        <w:t>se bodo organizirala dodatna pogajanja o ceni in o drugih pogojih pravnega posla.</w:t>
      </w:r>
      <w:r w:rsidRPr="005714FD">
        <w:rPr>
          <w:rFonts w:cs="Arial"/>
          <w:sz w:val="20"/>
          <w:lang w:eastAsia="sl-SI"/>
        </w:rPr>
        <w:t xml:space="preserve"> </w:t>
      </w:r>
    </w:p>
    <w:p w14:paraId="4078D660" w14:textId="77777777" w:rsidR="00074954" w:rsidRPr="005714FD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76C4EE93" w14:textId="021F4473" w:rsidR="00074954" w:rsidRPr="005714FD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5714FD">
        <w:rPr>
          <w:rFonts w:cs="Arial"/>
          <w:sz w:val="20"/>
        </w:rPr>
        <w:t>Pogodba bo sklenjena s tistim ponudnikom, ki bo ponudil najvišjo odkupno ceno</w:t>
      </w:r>
      <w:r w:rsidR="00A42386">
        <w:rPr>
          <w:rFonts w:cs="Arial"/>
          <w:sz w:val="20"/>
        </w:rPr>
        <w:t xml:space="preserve"> ob pogoju, da predkupni upravičenec ne bo izkoristil predkupne pravice. </w:t>
      </w:r>
    </w:p>
    <w:p w14:paraId="7C01651A" w14:textId="77777777" w:rsidR="004F5EA4" w:rsidRPr="005714FD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5C907F45" w14:textId="77777777" w:rsidR="00B84BCF" w:rsidRPr="005714FD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5714FD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2E6F5867" w14:textId="77777777" w:rsidR="00B84BCF" w:rsidRPr="00904765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cyan"/>
          <w:lang w:eastAsia="sl-SI"/>
        </w:rPr>
      </w:pPr>
    </w:p>
    <w:p w14:paraId="009F3533" w14:textId="77777777" w:rsidR="004F5EA4" w:rsidRPr="005714FD" w:rsidRDefault="004F5EA4" w:rsidP="004F5EA4">
      <w:pPr>
        <w:jc w:val="both"/>
        <w:rPr>
          <w:rFonts w:cs="Arial"/>
          <w:sz w:val="20"/>
        </w:rPr>
      </w:pPr>
      <w:r w:rsidRPr="005714FD">
        <w:rPr>
          <w:rFonts w:cs="Arial"/>
          <w:sz w:val="20"/>
        </w:rPr>
        <w:t>Vse stroške v zvezi s prenosom lastništva (overitve, takse, vpis v zemljiško knjigo in drugo) plača kupec.</w:t>
      </w:r>
    </w:p>
    <w:p w14:paraId="76C88778" w14:textId="77777777" w:rsidR="00B84BCF" w:rsidRPr="005714FD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601EB4D" w14:textId="77777777" w:rsidR="004F5EA4" w:rsidRPr="005714FD" w:rsidRDefault="00AB38CE" w:rsidP="004F5EA4">
      <w:pPr>
        <w:jc w:val="both"/>
        <w:rPr>
          <w:rFonts w:cs="Arial"/>
          <w:sz w:val="20"/>
          <w:lang w:eastAsia="sl-SI"/>
        </w:rPr>
      </w:pPr>
      <w:r w:rsidRPr="005714FD">
        <w:rPr>
          <w:rFonts w:cs="Arial"/>
          <w:sz w:val="20"/>
        </w:rPr>
        <w:t>Nepremičnin</w:t>
      </w:r>
      <w:r w:rsidR="00D254EB" w:rsidRPr="005714FD">
        <w:rPr>
          <w:rFonts w:cs="Arial"/>
          <w:sz w:val="20"/>
        </w:rPr>
        <w:t>a</w:t>
      </w:r>
      <w:r w:rsidR="004F5EA4" w:rsidRPr="005714FD">
        <w:rPr>
          <w:rFonts w:cs="Arial"/>
          <w:sz w:val="20"/>
        </w:rPr>
        <w:t xml:space="preserve"> bo prodan</w:t>
      </w:r>
      <w:r w:rsidR="00D254EB" w:rsidRPr="005714FD">
        <w:rPr>
          <w:rFonts w:cs="Arial"/>
          <w:sz w:val="20"/>
        </w:rPr>
        <w:t>a</w:t>
      </w:r>
      <w:r w:rsidR="004F5EA4" w:rsidRPr="005714FD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5714FD">
        <w:rPr>
          <w:rFonts w:cs="Arial"/>
          <w:sz w:val="20"/>
          <w:lang w:eastAsia="sl-SI"/>
        </w:rPr>
        <w:t>Prodajal</w:t>
      </w:r>
      <w:r w:rsidR="00B64793" w:rsidRPr="005714FD">
        <w:rPr>
          <w:rFonts w:cs="Arial"/>
          <w:sz w:val="20"/>
          <w:lang w:eastAsia="sl-SI"/>
        </w:rPr>
        <w:t>ec</w:t>
      </w:r>
      <w:r w:rsidR="004F5EA4" w:rsidRPr="005714FD">
        <w:rPr>
          <w:rFonts w:cs="Arial"/>
          <w:sz w:val="20"/>
          <w:lang w:eastAsia="sl-SI"/>
        </w:rPr>
        <w:t xml:space="preserve"> ne jamči za izmer</w:t>
      </w:r>
      <w:r w:rsidR="00D254EB" w:rsidRPr="005714FD">
        <w:rPr>
          <w:rFonts w:cs="Arial"/>
          <w:sz w:val="20"/>
          <w:lang w:eastAsia="sl-SI"/>
        </w:rPr>
        <w:t>o</w:t>
      </w:r>
      <w:r w:rsidR="004F5EA4" w:rsidRPr="005714FD">
        <w:rPr>
          <w:rFonts w:cs="Arial"/>
          <w:sz w:val="20"/>
          <w:lang w:eastAsia="sl-SI"/>
        </w:rPr>
        <w:t xml:space="preserve"> površin</w:t>
      </w:r>
      <w:r w:rsidR="00D254EB" w:rsidRPr="005714FD">
        <w:rPr>
          <w:rFonts w:cs="Arial"/>
          <w:sz w:val="20"/>
          <w:lang w:eastAsia="sl-SI"/>
        </w:rPr>
        <w:t>e</w:t>
      </w:r>
      <w:r w:rsidR="004F5EA4" w:rsidRPr="005714FD">
        <w:rPr>
          <w:rFonts w:cs="Arial"/>
          <w:sz w:val="20"/>
          <w:lang w:eastAsia="sl-SI"/>
        </w:rPr>
        <w:t>, niti za nj</w:t>
      </w:r>
      <w:r w:rsidR="00D254EB" w:rsidRPr="005714FD">
        <w:rPr>
          <w:rFonts w:cs="Arial"/>
          <w:sz w:val="20"/>
          <w:lang w:eastAsia="sl-SI"/>
        </w:rPr>
        <w:t>e</w:t>
      </w:r>
      <w:r w:rsidR="00983BBC" w:rsidRPr="005714FD">
        <w:rPr>
          <w:rFonts w:cs="Arial"/>
          <w:sz w:val="20"/>
          <w:lang w:eastAsia="sl-SI"/>
        </w:rPr>
        <w:t>n</w:t>
      </w:r>
      <w:r w:rsidR="004F5EA4" w:rsidRPr="005714FD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2ACACC9" w14:textId="77777777" w:rsidR="00B84BCF" w:rsidRPr="005714FD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056D5D43" w14:textId="77777777" w:rsidR="00B84BCF" w:rsidRPr="005714FD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5714FD">
        <w:rPr>
          <w:rFonts w:cs="Arial"/>
          <w:sz w:val="20"/>
          <w:lang w:eastAsia="sl-SI"/>
        </w:rPr>
        <w:t xml:space="preserve">Organizator si pridržuje pravico, da </w:t>
      </w:r>
      <w:r w:rsidRPr="005714FD">
        <w:rPr>
          <w:rFonts w:cs="Arial"/>
          <w:sz w:val="20"/>
        </w:rPr>
        <w:t>lahko do sklenitve pravnega posla, brez odškodninske odgovornosti, odstopi od pogajanj.</w:t>
      </w:r>
    </w:p>
    <w:p w14:paraId="4F9F7655" w14:textId="77777777" w:rsidR="00380212" w:rsidRPr="005714FD" w:rsidRDefault="00380212" w:rsidP="00B84BCF">
      <w:pPr>
        <w:spacing w:line="260" w:lineRule="exact"/>
        <w:jc w:val="both"/>
        <w:rPr>
          <w:rFonts w:cs="Arial"/>
          <w:sz w:val="20"/>
        </w:rPr>
      </w:pPr>
    </w:p>
    <w:p w14:paraId="338B6E0D" w14:textId="77777777" w:rsidR="00871E0C" w:rsidRPr="005714FD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0709B408" w14:textId="77777777" w:rsidR="00367FAC" w:rsidRPr="005714FD" w:rsidRDefault="00670515" w:rsidP="00E44C83">
      <w:pPr>
        <w:jc w:val="both"/>
        <w:rPr>
          <w:rFonts w:cs="Arial"/>
          <w:b/>
          <w:sz w:val="20"/>
          <w:u w:val="single"/>
        </w:rPr>
      </w:pPr>
      <w:r w:rsidRPr="005714FD">
        <w:rPr>
          <w:rFonts w:cs="Arial"/>
          <w:b/>
          <w:sz w:val="20"/>
          <w:u w:val="single"/>
        </w:rPr>
        <w:t>7</w:t>
      </w:r>
      <w:r w:rsidR="00E44C83" w:rsidRPr="005714FD">
        <w:rPr>
          <w:rFonts w:cs="Arial"/>
          <w:b/>
          <w:sz w:val="20"/>
          <w:u w:val="single"/>
        </w:rPr>
        <w:t xml:space="preserve">. Podrobnejši pogoji </w:t>
      </w:r>
      <w:r w:rsidR="00367FAC" w:rsidRPr="005714FD">
        <w:rPr>
          <w:rFonts w:cs="Arial"/>
          <w:b/>
          <w:sz w:val="20"/>
          <w:u w:val="single"/>
        </w:rPr>
        <w:t>zbiranja ponudb</w:t>
      </w:r>
    </w:p>
    <w:p w14:paraId="1A4C3914" w14:textId="77777777" w:rsidR="00367FAC" w:rsidRPr="005714FD" w:rsidRDefault="00E1585D" w:rsidP="00367FAC">
      <w:pPr>
        <w:jc w:val="both"/>
        <w:rPr>
          <w:rFonts w:cs="Arial"/>
          <w:sz w:val="20"/>
        </w:rPr>
      </w:pPr>
      <w:r w:rsidRPr="005714FD">
        <w:rPr>
          <w:rFonts w:cs="Arial"/>
          <w:sz w:val="20"/>
        </w:rPr>
        <w:t>Ponudbo lahko oddajo</w:t>
      </w:r>
      <w:r w:rsidR="00367FAC" w:rsidRPr="005714FD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 w:rsidRPr="005714FD">
        <w:rPr>
          <w:rFonts w:cs="Arial"/>
          <w:sz w:val="20"/>
        </w:rPr>
        <w:t xml:space="preserve"> </w:t>
      </w:r>
    </w:p>
    <w:p w14:paraId="79366125" w14:textId="77777777" w:rsidR="00E1585D" w:rsidRPr="00904765" w:rsidRDefault="00E1585D" w:rsidP="00367FAC">
      <w:pPr>
        <w:jc w:val="both"/>
        <w:rPr>
          <w:rFonts w:cs="Arial"/>
          <w:sz w:val="20"/>
          <w:highlight w:val="cyan"/>
        </w:rPr>
      </w:pPr>
    </w:p>
    <w:p w14:paraId="159D5858" w14:textId="77777777" w:rsidR="000B61A2" w:rsidRDefault="00A21655" w:rsidP="00A21655">
      <w:pPr>
        <w:jc w:val="both"/>
        <w:rPr>
          <w:sz w:val="20"/>
        </w:rPr>
      </w:pPr>
      <w:r w:rsidRPr="005714FD">
        <w:rPr>
          <w:sz w:val="20"/>
        </w:rPr>
        <w:t xml:space="preserve">Ponudnik mora </w:t>
      </w:r>
      <w:r w:rsidRPr="000B61A2">
        <w:rPr>
          <w:b/>
          <w:bCs/>
          <w:color w:val="000000"/>
          <w:sz w:val="20"/>
          <w:shd w:val="clear" w:color="auto" w:fill="F2F2F2" w:themeFill="background1" w:themeFillShade="F2"/>
        </w:rPr>
        <w:t xml:space="preserve">najkasneje do </w:t>
      </w:r>
      <w:r w:rsidR="000B61A2" w:rsidRPr="000B61A2">
        <w:rPr>
          <w:b/>
          <w:bCs/>
          <w:color w:val="000000"/>
          <w:sz w:val="20"/>
          <w:shd w:val="clear" w:color="auto" w:fill="F2F2F2" w:themeFill="background1" w:themeFillShade="F2"/>
        </w:rPr>
        <w:t>10.5</w:t>
      </w:r>
      <w:r w:rsidRPr="000B61A2">
        <w:rPr>
          <w:b/>
          <w:bCs/>
          <w:color w:val="000000"/>
          <w:sz w:val="20"/>
          <w:shd w:val="clear" w:color="auto" w:fill="F2F2F2" w:themeFill="background1" w:themeFillShade="F2"/>
        </w:rPr>
        <w:t>. 202</w:t>
      </w:r>
      <w:r w:rsidR="009F7CC6" w:rsidRPr="000B61A2">
        <w:rPr>
          <w:b/>
          <w:bCs/>
          <w:color w:val="000000"/>
          <w:sz w:val="20"/>
          <w:shd w:val="clear" w:color="auto" w:fill="F2F2F2" w:themeFill="background1" w:themeFillShade="F2"/>
        </w:rPr>
        <w:t>1</w:t>
      </w:r>
      <w:r w:rsidRPr="005714FD">
        <w:rPr>
          <w:b/>
          <w:bCs/>
          <w:color w:val="000000"/>
          <w:sz w:val="20"/>
          <w:shd w:val="clear" w:color="auto" w:fill="DEEAF6"/>
        </w:rPr>
        <w:t xml:space="preserve"> </w:t>
      </w:r>
      <w:r w:rsidR="00D254EB" w:rsidRPr="005714FD">
        <w:rPr>
          <w:sz w:val="20"/>
        </w:rPr>
        <w:t>s</w:t>
      </w:r>
      <w:r w:rsidRPr="005714FD">
        <w:rPr>
          <w:sz w:val="20"/>
        </w:rPr>
        <w:t xml:space="preserve"> priporočeno pošiljko na naslov: Ministrstvo za javno upravo, Tržaška cesta 21, Ljubljana, z nazivom zadeve</w:t>
      </w:r>
      <w:r w:rsidR="000B61A2">
        <w:rPr>
          <w:sz w:val="20"/>
        </w:rPr>
        <w:t>:</w:t>
      </w:r>
    </w:p>
    <w:p w14:paraId="3639C114" w14:textId="1B6BE783" w:rsidR="00A21655" w:rsidRPr="005714FD" w:rsidRDefault="00A21655" w:rsidP="00A21655">
      <w:pPr>
        <w:jc w:val="both"/>
        <w:rPr>
          <w:rFonts w:cs="Arial"/>
          <w:sz w:val="20"/>
          <w:lang w:eastAsia="sl-SI"/>
        </w:rPr>
      </w:pPr>
      <w:r w:rsidRPr="005714FD">
        <w:rPr>
          <w:sz w:val="20"/>
        </w:rPr>
        <w:t xml:space="preserve"> »ponudba v zadevi </w:t>
      </w:r>
      <w:r w:rsidR="00E83A59" w:rsidRPr="005714FD">
        <w:rPr>
          <w:rFonts w:cs="Arial"/>
          <w:sz w:val="20"/>
        </w:rPr>
        <w:t>477-</w:t>
      </w:r>
      <w:r w:rsidR="000B61A2">
        <w:rPr>
          <w:rFonts w:cs="Arial"/>
          <w:sz w:val="20"/>
        </w:rPr>
        <w:t>356/2012-MPJU</w:t>
      </w:r>
      <w:r w:rsidRPr="005714FD">
        <w:rPr>
          <w:sz w:val="20"/>
        </w:rPr>
        <w:t xml:space="preserve"> – NE ODPIRAJ« poslati:</w:t>
      </w:r>
    </w:p>
    <w:p w14:paraId="60B0E0D3" w14:textId="77777777" w:rsidR="00A21655" w:rsidRPr="005714FD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 w:rsidRPr="005714FD">
        <w:rPr>
          <w:sz w:val="20"/>
        </w:rPr>
        <w:t>izpolnjen in lastnoročno podpisan obrazec, ki je priloga 1 te objave ter</w:t>
      </w:r>
    </w:p>
    <w:p w14:paraId="7CADE035" w14:textId="34B7874C" w:rsidR="00A21655" w:rsidRPr="005714FD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5714FD">
        <w:rPr>
          <w:sz w:val="20"/>
        </w:rPr>
        <w:t>kopijo osebnega dokumenta (potni list ali osebno izkaznico) – velja za fizične osebe in s.</w:t>
      </w:r>
      <w:r w:rsidR="00B5073E" w:rsidRPr="005714FD">
        <w:rPr>
          <w:sz w:val="20"/>
        </w:rPr>
        <w:t xml:space="preserve"> </w:t>
      </w:r>
      <w:r w:rsidRPr="005714FD">
        <w:rPr>
          <w:sz w:val="20"/>
        </w:rPr>
        <w:t>p.-je.</w:t>
      </w:r>
    </w:p>
    <w:p w14:paraId="357F3E20" w14:textId="77777777" w:rsidR="00A21655" w:rsidRPr="005714FD" w:rsidRDefault="00A21655" w:rsidP="00A21655">
      <w:pPr>
        <w:rPr>
          <w:rFonts w:eastAsia="Calibri"/>
          <w:b/>
          <w:bCs/>
          <w:sz w:val="20"/>
        </w:rPr>
      </w:pPr>
    </w:p>
    <w:p w14:paraId="6D7F289D" w14:textId="5D01C62B" w:rsidR="00A21655" w:rsidRPr="005714FD" w:rsidRDefault="00A21655" w:rsidP="00A21655">
      <w:pPr>
        <w:rPr>
          <w:sz w:val="20"/>
        </w:rPr>
      </w:pPr>
      <w:r w:rsidRPr="005714FD">
        <w:rPr>
          <w:sz w:val="20"/>
        </w:rPr>
        <w:t xml:space="preserve">Šteje se, da je prijava pravočasna, če je oddana na pošto priporočeno, </w:t>
      </w:r>
      <w:r w:rsidRPr="005714FD">
        <w:rPr>
          <w:sz w:val="20"/>
          <w:u w:val="single"/>
        </w:rPr>
        <w:t>in prispe na naslov organizatorja</w:t>
      </w:r>
      <w:r w:rsidRPr="005714FD">
        <w:rPr>
          <w:sz w:val="20"/>
        </w:rPr>
        <w:t xml:space="preserve"> najkasneje do </w:t>
      </w:r>
      <w:r w:rsidR="000B61A2">
        <w:rPr>
          <w:b/>
          <w:bCs/>
          <w:sz w:val="20"/>
        </w:rPr>
        <w:t>10.5</w:t>
      </w:r>
      <w:r w:rsidR="00B64793" w:rsidRPr="005714FD">
        <w:rPr>
          <w:b/>
          <w:bCs/>
          <w:sz w:val="20"/>
        </w:rPr>
        <w:t>.</w:t>
      </w:r>
      <w:r w:rsidRPr="005714FD">
        <w:rPr>
          <w:b/>
          <w:bCs/>
          <w:sz w:val="20"/>
        </w:rPr>
        <w:t xml:space="preserve"> 202</w:t>
      </w:r>
      <w:r w:rsidR="009F7CC6" w:rsidRPr="005714FD">
        <w:rPr>
          <w:b/>
          <w:bCs/>
          <w:sz w:val="20"/>
        </w:rPr>
        <w:t>1</w:t>
      </w:r>
      <w:r w:rsidRPr="005714FD">
        <w:rPr>
          <w:b/>
          <w:bCs/>
          <w:sz w:val="20"/>
        </w:rPr>
        <w:t xml:space="preserve"> do 15:00 ure</w:t>
      </w:r>
      <w:r w:rsidRPr="005714FD">
        <w:rPr>
          <w:sz w:val="20"/>
        </w:rPr>
        <w:t xml:space="preserve">. </w:t>
      </w:r>
      <w:r w:rsidRPr="000B61A2">
        <w:rPr>
          <w:b/>
          <w:bCs/>
          <w:color w:val="000000"/>
          <w:sz w:val="20"/>
          <w:shd w:val="clear" w:color="auto" w:fill="F2F2F2" w:themeFill="background1" w:themeFillShade="F2"/>
        </w:rPr>
        <w:t>Ponudbe, predložene po izteku roka bodo izločene iz postopka</w:t>
      </w:r>
      <w:r w:rsidRPr="005714FD">
        <w:rPr>
          <w:sz w:val="20"/>
        </w:rPr>
        <w:t xml:space="preserve">. </w:t>
      </w:r>
    </w:p>
    <w:p w14:paraId="42460AD1" w14:textId="77777777" w:rsidR="00367FAC" w:rsidRPr="005714FD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1419D077" w14:textId="77777777" w:rsidR="00871E0C" w:rsidRPr="005714FD" w:rsidRDefault="00367FAC" w:rsidP="00E1585D">
      <w:pPr>
        <w:jc w:val="both"/>
        <w:rPr>
          <w:rFonts w:cs="Arial"/>
          <w:b/>
          <w:sz w:val="20"/>
          <w:u w:val="single"/>
        </w:rPr>
      </w:pPr>
      <w:r w:rsidRPr="005714FD">
        <w:rPr>
          <w:rFonts w:cs="Arial"/>
          <w:bCs/>
          <w:sz w:val="20"/>
          <w:lang w:eastAsia="sl-SI"/>
        </w:rPr>
        <w:t xml:space="preserve">Odpiranje ponudb </w:t>
      </w:r>
      <w:r w:rsidR="00E1585D" w:rsidRPr="005714FD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5714FD">
        <w:rPr>
          <w:rFonts w:cs="Arial"/>
          <w:bCs/>
          <w:sz w:val="20"/>
          <w:u w:val="single"/>
          <w:lang w:eastAsia="sl-SI"/>
        </w:rPr>
        <w:t>BO</w:t>
      </w:r>
      <w:r w:rsidRPr="005714FD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5714FD">
        <w:rPr>
          <w:rFonts w:cs="Arial"/>
          <w:bCs/>
          <w:sz w:val="20"/>
          <w:u w:val="single"/>
          <w:lang w:eastAsia="sl-SI"/>
        </w:rPr>
        <w:t>.</w:t>
      </w:r>
    </w:p>
    <w:p w14:paraId="3D5F2538" w14:textId="77777777" w:rsidR="00871E0C" w:rsidRPr="00904765" w:rsidRDefault="00871E0C" w:rsidP="00871E0C">
      <w:pPr>
        <w:jc w:val="center"/>
        <w:rPr>
          <w:rFonts w:cs="Arial"/>
          <w:b/>
          <w:sz w:val="20"/>
          <w:highlight w:val="cyan"/>
          <w:u w:val="single"/>
        </w:rPr>
      </w:pPr>
    </w:p>
    <w:p w14:paraId="0623B3D5" w14:textId="77777777" w:rsidR="00367FAC" w:rsidRPr="005714FD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5714FD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5714FD">
        <w:rPr>
          <w:rFonts w:cs="Arial"/>
          <w:bCs/>
          <w:sz w:val="20"/>
          <w:lang w:eastAsia="sl-SI"/>
        </w:rPr>
        <w:t>najkasneje 7 dni po zaključenem odpiranju ponudb</w:t>
      </w:r>
      <w:r w:rsidRPr="005714FD">
        <w:rPr>
          <w:rFonts w:cs="Arial"/>
          <w:bCs/>
          <w:sz w:val="20"/>
          <w:lang w:eastAsia="sl-SI"/>
        </w:rPr>
        <w:t>.</w:t>
      </w:r>
    </w:p>
    <w:p w14:paraId="22B6A7BB" w14:textId="77777777" w:rsidR="009F7CC6" w:rsidRPr="005714FD" w:rsidRDefault="009F7CC6" w:rsidP="00367FAC">
      <w:pPr>
        <w:rPr>
          <w:rFonts w:cs="Arial"/>
          <w:sz w:val="20"/>
          <w:lang w:eastAsia="sl-SI"/>
        </w:rPr>
      </w:pPr>
    </w:p>
    <w:p w14:paraId="544D70FF" w14:textId="344F7F93" w:rsidR="009F7CC6" w:rsidRDefault="009F7CC6" w:rsidP="00367FAC">
      <w:pPr>
        <w:rPr>
          <w:rFonts w:cs="Arial"/>
          <w:sz w:val="20"/>
          <w:lang w:eastAsia="sl-SI"/>
        </w:rPr>
      </w:pPr>
    </w:p>
    <w:p w14:paraId="68DE0211" w14:textId="280233F3" w:rsidR="000B61A2" w:rsidRDefault="000B61A2" w:rsidP="00367FAC">
      <w:pPr>
        <w:rPr>
          <w:rFonts w:cs="Arial"/>
          <w:sz w:val="20"/>
          <w:lang w:eastAsia="sl-SI"/>
        </w:rPr>
      </w:pPr>
    </w:p>
    <w:p w14:paraId="778FA8B9" w14:textId="5D48AAEE" w:rsidR="000B61A2" w:rsidRDefault="000B61A2" w:rsidP="00367FAC">
      <w:pPr>
        <w:rPr>
          <w:rFonts w:cs="Arial"/>
          <w:sz w:val="20"/>
          <w:lang w:eastAsia="sl-SI"/>
        </w:rPr>
      </w:pPr>
    </w:p>
    <w:p w14:paraId="47D251B0" w14:textId="77777777" w:rsidR="000B61A2" w:rsidRPr="005714FD" w:rsidRDefault="000B61A2" w:rsidP="00367FAC">
      <w:pPr>
        <w:rPr>
          <w:rFonts w:cs="Arial"/>
          <w:sz w:val="20"/>
          <w:lang w:eastAsia="sl-SI"/>
        </w:rPr>
      </w:pPr>
    </w:p>
    <w:p w14:paraId="39F4CC17" w14:textId="36E1B0B4" w:rsidR="00E44C83" w:rsidRPr="005714FD" w:rsidRDefault="00670515" w:rsidP="00E44C83">
      <w:pPr>
        <w:jc w:val="both"/>
        <w:rPr>
          <w:rFonts w:cs="Arial"/>
          <w:b/>
          <w:sz w:val="20"/>
          <w:u w:val="single"/>
        </w:rPr>
      </w:pPr>
      <w:r w:rsidRPr="005714FD">
        <w:rPr>
          <w:rFonts w:cs="Arial"/>
          <w:b/>
          <w:sz w:val="20"/>
          <w:u w:val="single"/>
        </w:rPr>
        <w:lastRenderedPageBreak/>
        <w:t>8</w:t>
      </w:r>
      <w:r w:rsidR="004F5EA4" w:rsidRPr="005714FD">
        <w:rPr>
          <w:rFonts w:cs="Arial"/>
          <w:b/>
          <w:sz w:val="20"/>
          <w:u w:val="single"/>
        </w:rPr>
        <w:t>. O</w:t>
      </w:r>
      <w:r w:rsidR="004B6175" w:rsidRPr="005714FD">
        <w:rPr>
          <w:rFonts w:cs="Arial"/>
          <w:b/>
          <w:sz w:val="20"/>
          <w:u w:val="single"/>
        </w:rPr>
        <w:t xml:space="preserve">gled </w:t>
      </w:r>
    </w:p>
    <w:p w14:paraId="7F4665F1" w14:textId="7D7E6325" w:rsidR="00B64793" w:rsidRPr="005714FD" w:rsidRDefault="00B64793" w:rsidP="00B64793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5714FD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prodaje se obrnite na </w:t>
      </w:r>
      <w:r w:rsidR="000B61A2">
        <w:rPr>
          <w:rStyle w:val="Hiperpovezava"/>
          <w:rFonts w:cs="Arial"/>
          <w:color w:val="auto"/>
          <w:sz w:val="20"/>
          <w:u w:val="none"/>
        </w:rPr>
        <w:t>Biserko Gorišek</w:t>
      </w:r>
      <w:r w:rsidR="00995C12" w:rsidRPr="005714FD">
        <w:rPr>
          <w:rStyle w:val="Hiperpovezava"/>
          <w:rFonts w:cs="Arial"/>
          <w:color w:val="auto"/>
          <w:sz w:val="20"/>
          <w:u w:val="none"/>
        </w:rPr>
        <w:t>,</w:t>
      </w:r>
      <w:r w:rsidR="00385813" w:rsidRPr="005714FD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5714FD">
        <w:rPr>
          <w:rStyle w:val="Hiperpovezava"/>
          <w:rFonts w:cs="Arial"/>
          <w:color w:val="auto"/>
          <w:sz w:val="20"/>
          <w:u w:val="none"/>
        </w:rPr>
        <w:t>telefon</w:t>
      </w:r>
      <w:r w:rsidR="000B61A2">
        <w:rPr>
          <w:rStyle w:val="Hiperpovezava"/>
          <w:rFonts w:cs="Arial"/>
          <w:color w:val="auto"/>
          <w:sz w:val="20"/>
          <w:u w:val="none"/>
        </w:rPr>
        <w:t xml:space="preserve">:       </w:t>
      </w:r>
      <w:r w:rsidRPr="005714FD">
        <w:rPr>
          <w:rStyle w:val="Hiperpovezava"/>
          <w:rFonts w:cs="Arial"/>
          <w:color w:val="auto"/>
          <w:sz w:val="20"/>
          <w:u w:val="none"/>
        </w:rPr>
        <w:t xml:space="preserve"> 01</w:t>
      </w:r>
      <w:r w:rsidR="00662F68" w:rsidRPr="005714FD">
        <w:rPr>
          <w:rStyle w:val="Hiperpovezava"/>
          <w:rFonts w:cs="Arial"/>
          <w:color w:val="auto"/>
          <w:sz w:val="20"/>
          <w:u w:val="none"/>
        </w:rPr>
        <w:t>/</w:t>
      </w:r>
      <w:r w:rsidRPr="005714FD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0B61A2">
        <w:rPr>
          <w:rStyle w:val="Hiperpovezava"/>
          <w:rFonts w:cs="Arial"/>
          <w:color w:val="auto"/>
          <w:sz w:val="20"/>
          <w:u w:val="none"/>
        </w:rPr>
        <w:t>86 24</w:t>
      </w:r>
      <w:r w:rsidRPr="005714FD">
        <w:rPr>
          <w:rStyle w:val="Hiperpovezava"/>
          <w:rFonts w:cs="Arial"/>
          <w:color w:val="auto"/>
          <w:sz w:val="20"/>
          <w:u w:val="none"/>
        </w:rPr>
        <w:t xml:space="preserve">, e-pošta: </w:t>
      </w:r>
      <w:r w:rsidR="000B61A2">
        <w:rPr>
          <w:rStyle w:val="Hiperpovezava"/>
          <w:rFonts w:cs="Arial"/>
          <w:color w:val="auto"/>
          <w:sz w:val="20"/>
          <w:u w:val="none"/>
        </w:rPr>
        <w:t>biserka.gorisek</w:t>
      </w:r>
      <w:r w:rsidR="00662F68" w:rsidRPr="005714FD">
        <w:rPr>
          <w:rStyle w:val="Hiperpovezava"/>
          <w:rFonts w:cs="Arial"/>
          <w:color w:val="auto"/>
          <w:sz w:val="20"/>
          <w:u w:val="none"/>
        </w:rPr>
        <w:t>@gov.si</w:t>
      </w:r>
      <w:r w:rsidRPr="005714FD">
        <w:rPr>
          <w:rStyle w:val="Hiperpovezava"/>
          <w:rFonts w:cs="Arial"/>
          <w:color w:val="auto"/>
          <w:sz w:val="20"/>
          <w:u w:val="none"/>
        </w:rPr>
        <w:t>. Ogled predmeta prodaje je možen izključno po predhodni najavi.</w:t>
      </w:r>
    </w:p>
    <w:p w14:paraId="4AC1DBB7" w14:textId="77777777" w:rsidR="00871E0C" w:rsidRPr="005714FD" w:rsidRDefault="00871E0C" w:rsidP="00194838">
      <w:pPr>
        <w:jc w:val="both"/>
        <w:rPr>
          <w:rFonts w:cs="Arial"/>
          <w:sz w:val="20"/>
        </w:rPr>
      </w:pPr>
    </w:p>
    <w:p w14:paraId="0A16DD6A" w14:textId="77777777" w:rsidR="009F7CC6" w:rsidRPr="00904765" w:rsidRDefault="009F7CC6" w:rsidP="00194838">
      <w:pPr>
        <w:jc w:val="both"/>
        <w:rPr>
          <w:rFonts w:cs="Arial"/>
          <w:sz w:val="20"/>
          <w:highlight w:val="cyan"/>
        </w:rPr>
      </w:pPr>
    </w:p>
    <w:p w14:paraId="2A38EE7F" w14:textId="77777777" w:rsidR="00E44C83" w:rsidRPr="005714FD" w:rsidRDefault="00670515" w:rsidP="00E44C83">
      <w:pPr>
        <w:jc w:val="both"/>
        <w:rPr>
          <w:rFonts w:cs="Arial"/>
          <w:b/>
          <w:sz w:val="20"/>
          <w:u w:val="single"/>
        </w:rPr>
      </w:pPr>
      <w:r w:rsidRPr="005714FD">
        <w:rPr>
          <w:rFonts w:cs="Arial"/>
          <w:b/>
          <w:sz w:val="20"/>
          <w:u w:val="single"/>
        </w:rPr>
        <w:t>9</w:t>
      </w:r>
      <w:r w:rsidR="004B6175" w:rsidRPr="005714FD">
        <w:rPr>
          <w:rFonts w:cs="Arial"/>
          <w:b/>
          <w:sz w:val="20"/>
          <w:u w:val="single"/>
        </w:rPr>
        <w:t>. Opozorilo</w:t>
      </w:r>
    </w:p>
    <w:p w14:paraId="65224072" w14:textId="77777777" w:rsidR="00266117" w:rsidRPr="005714FD" w:rsidRDefault="00D5488D" w:rsidP="007434F9">
      <w:pPr>
        <w:jc w:val="both"/>
        <w:rPr>
          <w:rFonts w:cs="Arial"/>
          <w:sz w:val="20"/>
        </w:rPr>
      </w:pPr>
      <w:r w:rsidRPr="005714FD">
        <w:rPr>
          <w:rFonts w:cs="Arial"/>
          <w:sz w:val="20"/>
        </w:rPr>
        <w:t xml:space="preserve">Organizator lahko </w:t>
      </w:r>
      <w:r w:rsidR="00E44C83" w:rsidRPr="005714FD">
        <w:rPr>
          <w:rFonts w:cs="Arial"/>
          <w:sz w:val="20"/>
        </w:rPr>
        <w:t>do sklenitve pra</w:t>
      </w:r>
      <w:r w:rsidR="004F5EA4" w:rsidRPr="005714FD">
        <w:rPr>
          <w:rFonts w:cs="Arial"/>
          <w:sz w:val="20"/>
        </w:rPr>
        <w:t xml:space="preserve">vnega posla, postopek zbiranja ponudb </w:t>
      </w:r>
      <w:r w:rsidR="00E44C83" w:rsidRPr="005714FD">
        <w:rPr>
          <w:rFonts w:cs="Arial"/>
          <w:sz w:val="20"/>
        </w:rPr>
        <w:t>ustavi</w:t>
      </w:r>
      <w:r w:rsidRPr="005714FD">
        <w:rPr>
          <w:rFonts w:cs="Arial"/>
          <w:sz w:val="20"/>
        </w:rPr>
        <w:t xml:space="preserve"> oziroma ne sklene pogodbe z uspelim </w:t>
      </w:r>
      <w:r w:rsidR="004F5EA4" w:rsidRPr="005714FD">
        <w:rPr>
          <w:rFonts w:cs="Arial"/>
          <w:sz w:val="20"/>
        </w:rPr>
        <w:t>ponudnikom</w:t>
      </w:r>
      <w:r w:rsidR="000D6EBE" w:rsidRPr="005714FD">
        <w:rPr>
          <w:rFonts w:cs="Arial"/>
          <w:sz w:val="20"/>
        </w:rPr>
        <w:t>, brez odškodninske odgovornosti</w:t>
      </w:r>
      <w:r w:rsidR="00983BBC" w:rsidRPr="005714FD">
        <w:rPr>
          <w:rFonts w:cs="Arial"/>
          <w:sz w:val="20"/>
        </w:rPr>
        <w:t>.</w:t>
      </w:r>
    </w:p>
    <w:p w14:paraId="6E0F4C19" w14:textId="77777777" w:rsidR="009F7CC6" w:rsidRPr="005714FD" w:rsidRDefault="009F7CC6" w:rsidP="007434F9">
      <w:pPr>
        <w:jc w:val="both"/>
        <w:rPr>
          <w:rFonts w:cs="Arial"/>
          <w:sz w:val="20"/>
        </w:rPr>
      </w:pPr>
    </w:p>
    <w:p w14:paraId="5BE7507E" w14:textId="77777777" w:rsidR="009F7CC6" w:rsidRPr="005714FD" w:rsidRDefault="009F7CC6" w:rsidP="007434F9">
      <w:pPr>
        <w:jc w:val="both"/>
        <w:rPr>
          <w:rFonts w:cs="Arial"/>
          <w:sz w:val="20"/>
        </w:rPr>
      </w:pPr>
    </w:p>
    <w:p w14:paraId="5407E3E3" w14:textId="77777777" w:rsidR="007434F9" w:rsidRPr="005714FD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5714FD">
        <w:rPr>
          <w:rFonts w:cs="Arial"/>
          <w:b/>
          <w:bCs/>
          <w:sz w:val="20"/>
          <w:u w:val="single"/>
        </w:rPr>
        <w:t>10 . Objava  obvestila posameznikom po 13. členu Splošne uredbe o varstvu podatkov (GDPR)</w:t>
      </w:r>
    </w:p>
    <w:p w14:paraId="6591C8CA" w14:textId="77777777" w:rsidR="000B61A2" w:rsidRDefault="007434F9" w:rsidP="000B61A2">
      <w:pPr>
        <w:jc w:val="both"/>
        <w:rPr>
          <w:rFonts w:cs="Arial"/>
          <w:bCs/>
          <w:sz w:val="20"/>
        </w:rPr>
      </w:pPr>
      <w:r w:rsidRPr="005714FD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C635F5C" w14:textId="0DA3FAFB" w:rsidR="00983BBC" w:rsidRPr="005714FD" w:rsidRDefault="0007434A" w:rsidP="000B61A2">
      <w:pPr>
        <w:rPr>
          <w:rFonts w:ascii="Calibri" w:hAnsi="Calibri"/>
          <w:sz w:val="20"/>
        </w:rPr>
      </w:pPr>
      <w:hyperlink r:id="rId11" w:history="1">
        <w:r w:rsidR="000B61A2" w:rsidRPr="00D32E5A">
          <w:rPr>
            <w:rStyle w:val="Hiperpovezava"/>
            <w:sz w:val="20"/>
          </w:rPr>
          <w:t>https://www.gov.si/assets/ministrstva/MJU/DSP/Sistemsko-urejanje/OBVESTILO_ravnanje_s_stvarnim_premozenjem-1.pdf</w:t>
        </w:r>
      </w:hyperlink>
    </w:p>
    <w:p w14:paraId="3B4E486E" w14:textId="77777777" w:rsidR="007434F9" w:rsidRPr="005714FD" w:rsidRDefault="007434F9" w:rsidP="007434F9">
      <w:pPr>
        <w:jc w:val="both"/>
        <w:rPr>
          <w:rFonts w:cs="Arial"/>
          <w:sz w:val="20"/>
        </w:rPr>
      </w:pPr>
    </w:p>
    <w:p w14:paraId="453D6F1D" w14:textId="77777777" w:rsidR="00983BBC" w:rsidRPr="005714FD" w:rsidRDefault="00983BBC" w:rsidP="007434F9">
      <w:pPr>
        <w:jc w:val="both"/>
        <w:rPr>
          <w:rFonts w:cs="Arial"/>
          <w:sz w:val="20"/>
        </w:rPr>
      </w:pPr>
    </w:p>
    <w:p w14:paraId="60DC8C7E" w14:textId="77777777" w:rsidR="00A971D8" w:rsidRPr="005714FD" w:rsidRDefault="00A971D8" w:rsidP="007434F9">
      <w:pPr>
        <w:jc w:val="both"/>
        <w:rPr>
          <w:rFonts w:cs="Arial"/>
          <w:sz w:val="20"/>
        </w:rPr>
      </w:pPr>
    </w:p>
    <w:p w14:paraId="08069944" w14:textId="77777777" w:rsidR="00983BBC" w:rsidRPr="005714FD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5714FD" w14:paraId="78D054FB" w14:textId="77777777" w:rsidTr="00CE60A9">
        <w:tc>
          <w:tcPr>
            <w:tcW w:w="4319" w:type="dxa"/>
          </w:tcPr>
          <w:p w14:paraId="003270DE" w14:textId="77777777" w:rsidR="00AF58EE" w:rsidRPr="005714FD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7AD9DED5" w14:textId="77777777" w:rsidR="00385813" w:rsidRPr="005714FD" w:rsidRDefault="0043448A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5714FD">
              <w:rPr>
                <w:rFonts w:cs="Arial"/>
                <w:sz w:val="20"/>
              </w:rPr>
              <w:t xml:space="preserve">Po </w:t>
            </w:r>
            <w:r w:rsidR="00AF58EE" w:rsidRPr="005714FD">
              <w:rPr>
                <w:rFonts w:cs="Arial"/>
                <w:sz w:val="20"/>
              </w:rPr>
              <w:t>pooblastil</w:t>
            </w:r>
            <w:r w:rsidRPr="005714FD">
              <w:rPr>
                <w:rFonts w:cs="Arial"/>
                <w:sz w:val="20"/>
              </w:rPr>
              <w:t>u</w:t>
            </w:r>
            <w:r w:rsidR="00AF58EE" w:rsidRPr="005714FD">
              <w:rPr>
                <w:rFonts w:cs="Arial"/>
                <w:sz w:val="20"/>
              </w:rPr>
              <w:t xml:space="preserve"> št. 1004-113/2015/45 z </w:t>
            </w:r>
          </w:p>
          <w:p w14:paraId="2A2099BD" w14:textId="0257BC27" w:rsidR="00AF58EE" w:rsidRPr="005714FD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5714FD">
              <w:rPr>
                <w:rFonts w:cs="Arial"/>
                <w:sz w:val="20"/>
              </w:rPr>
              <w:t>dne 7.</w:t>
            </w:r>
            <w:r w:rsidR="0043448A" w:rsidRPr="005714FD">
              <w:rPr>
                <w:rFonts w:cs="Arial"/>
                <w:sz w:val="20"/>
              </w:rPr>
              <w:t xml:space="preserve"> </w:t>
            </w:r>
            <w:r w:rsidRPr="005714FD">
              <w:rPr>
                <w:rFonts w:cs="Arial"/>
                <w:sz w:val="20"/>
              </w:rPr>
              <w:t>4.</w:t>
            </w:r>
            <w:r w:rsidR="0043448A" w:rsidRPr="005714FD">
              <w:rPr>
                <w:rFonts w:cs="Arial"/>
                <w:sz w:val="20"/>
              </w:rPr>
              <w:t xml:space="preserve"> </w:t>
            </w:r>
            <w:r w:rsidRPr="005714FD">
              <w:rPr>
                <w:rFonts w:cs="Arial"/>
                <w:sz w:val="20"/>
              </w:rPr>
              <w:t>2020</w:t>
            </w:r>
          </w:p>
          <w:p w14:paraId="3FB6BE21" w14:textId="77777777" w:rsidR="00AF58EE" w:rsidRPr="005714FD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5714FD">
              <w:rPr>
                <w:rFonts w:cs="Arial"/>
                <w:sz w:val="20"/>
              </w:rPr>
              <w:t>Maja Pogačar</w:t>
            </w:r>
          </w:p>
          <w:p w14:paraId="60A8D160" w14:textId="2FB4534B" w:rsidR="00AF58EE" w:rsidRPr="005714FD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5714FD">
              <w:rPr>
                <w:rFonts w:cs="Arial"/>
                <w:sz w:val="20"/>
              </w:rPr>
              <w:t>generaln</w:t>
            </w:r>
            <w:r w:rsidR="0043448A" w:rsidRPr="005714FD">
              <w:rPr>
                <w:rFonts w:cs="Arial"/>
                <w:sz w:val="20"/>
              </w:rPr>
              <w:t>a</w:t>
            </w:r>
            <w:r w:rsidRPr="005714FD">
              <w:rPr>
                <w:rFonts w:cs="Arial"/>
                <w:sz w:val="20"/>
              </w:rPr>
              <w:t xml:space="preserve"> direktor</w:t>
            </w:r>
            <w:r w:rsidR="0043448A" w:rsidRPr="005714FD">
              <w:rPr>
                <w:rFonts w:cs="Arial"/>
                <w:sz w:val="20"/>
              </w:rPr>
              <w:t>ica</w:t>
            </w:r>
          </w:p>
          <w:p w14:paraId="47754477" w14:textId="77777777" w:rsidR="00AF58EE" w:rsidRPr="005714FD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5714FD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6B591386" w14:textId="77777777" w:rsidR="00A31408" w:rsidRPr="005714FD" w:rsidRDefault="00A31408" w:rsidP="00AF58EE">
      <w:pPr>
        <w:jc w:val="both"/>
        <w:rPr>
          <w:rFonts w:cs="Arial"/>
          <w:b/>
          <w:sz w:val="20"/>
        </w:rPr>
      </w:pPr>
    </w:p>
    <w:p w14:paraId="534EDCB6" w14:textId="77777777" w:rsidR="007B0F27" w:rsidRPr="00904765" w:rsidRDefault="007B0F27" w:rsidP="009A54C5">
      <w:pPr>
        <w:tabs>
          <w:tab w:val="center" w:pos="5670"/>
        </w:tabs>
        <w:jc w:val="both"/>
        <w:rPr>
          <w:noProof/>
          <w:highlight w:val="cyan"/>
        </w:rPr>
      </w:pPr>
      <w:r w:rsidRPr="005714FD">
        <w:rPr>
          <w:noProof/>
        </w:rPr>
        <w:br/>
      </w:r>
      <w:r w:rsidRPr="00904765">
        <w:rPr>
          <w:noProof/>
          <w:highlight w:val="cyan"/>
        </w:rPr>
        <w:br/>
      </w:r>
    </w:p>
    <w:p w14:paraId="137614A7" w14:textId="77777777" w:rsidR="00500014" w:rsidRPr="00904765" w:rsidRDefault="00500014" w:rsidP="009A54C5">
      <w:pPr>
        <w:tabs>
          <w:tab w:val="center" w:pos="5670"/>
        </w:tabs>
        <w:jc w:val="both"/>
        <w:rPr>
          <w:rFonts w:cs="Arial"/>
          <w:sz w:val="20"/>
          <w:highlight w:val="cyan"/>
        </w:rPr>
      </w:pPr>
    </w:p>
    <w:p w14:paraId="3402F8AD" w14:textId="5F199C9E" w:rsidR="007B718F" w:rsidRPr="00904765" w:rsidRDefault="007B718F" w:rsidP="009A54C5">
      <w:pPr>
        <w:tabs>
          <w:tab w:val="center" w:pos="5670"/>
        </w:tabs>
        <w:jc w:val="both"/>
        <w:rPr>
          <w:rFonts w:cs="Arial"/>
          <w:sz w:val="20"/>
          <w:highlight w:val="cyan"/>
        </w:rPr>
      </w:pPr>
    </w:p>
    <w:p w14:paraId="710ACC8D" w14:textId="13FE777B" w:rsidR="00727859" w:rsidRDefault="00727859" w:rsidP="009A54C5">
      <w:pPr>
        <w:tabs>
          <w:tab w:val="center" w:pos="5670"/>
        </w:tabs>
        <w:jc w:val="both"/>
        <w:rPr>
          <w:rFonts w:cs="Arial"/>
          <w:sz w:val="20"/>
          <w:highlight w:val="cyan"/>
        </w:rPr>
      </w:pPr>
    </w:p>
    <w:p w14:paraId="243A6D7F" w14:textId="7087635F" w:rsidR="000B61A2" w:rsidRDefault="000B61A2" w:rsidP="009A54C5">
      <w:pPr>
        <w:tabs>
          <w:tab w:val="center" w:pos="5670"/>
        </w:tabs>
        <w:jc w:val="both"/>
        <w:rPr>
          <w:rFonts w:cs="Arial"/>
          <w:sz w:val="20"/>
          <w:highlight w:val="cyan"/>
        </w:rPr>
      </w:pPr>
    </w:p>
    <w:p w14:paraId="14FC233C" w14:textId="77777777" w:rsidR="000B61A2" w:rsidRPr="00904765" w:rsidRDefault="000B61A2" w:rsidP="009A54C5">
      <w:pPr>
        <w:tabs>
          <w:tab w:val="center" w:pos="5670"/>
        </w:tabs>
        <w:jc w:val="both"/>
        <w:rPr>
          <w:rFonts w:cs="Arial"/>
          <w:sz w:val="20"/>
          <w:highlight w:val="cyan"/>
        </w:rPr>
      </w:pPr>
    </w:p>
    <w:p w14:paraId="465636E8" w14:textId="649B59FB" w:rsidR="00266117" w:rsidRDefault="0007434A" w:rsidP="009A54C5">
      <w:pPr>
        <w:tabs>
          <w:tab w:val="center" w:pos="5670"/>
        </w:tabs>
        <w:jc w:val="both"/>
        <w:rPr>
          <w:noProof/>
          <w:highlight w:val="cyan"/>
        </w:rPr>
      </w:pPr>
      <w:r>
        <w:rPr>
          <w:rFonts w:cs="Arial"/>
          <w:noProof/>
          <w:sz w:val="20"/>
        </w:rPr>
        <w:lastRenderedPageBreak/>
        <w:t>Ort</w:t>
      </w:r>
      <w:r w:rsidR="000B61A2" w:rsidRPr="00AD2514">
        <w:rPr>
          <w:rFonts w:cs="Arial"/>
          <w:noProof/>
          <w:sz w:val="20"/>
        </w:rPr>
        <w:drawing>
          <wp:inline distT="0" distB="0" distL="0" distR="0" wp14:anchorId="02A1E0B4" wp14:editId="215E0B77">
            <wp:extent cx="5394960" cy="3574415"/>
            <wp:effectExtent l="0" t="0" r="0" b="6985"/>
            <wp:docPr id="2" name="Slika 2" descr="Ortofotofoto posne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8A3A7" w14:textId="77777777" w:rsidR="000B61A2" w:rsidRPr="00904765" w:rsidRDefault="000B61A2" w:rsidP="009A54C5">
      <w:pPr>
        <w:tabs>
          <w:tab w:val="center" w:pos="5670"/>
        </w:tabs>
        <w:jc w:val="both"/>
        <w:rPr>
          <w:noProof/>
          <w:highlight w:val="cyan"/>
        </w:rPr>
      </w:pPr>
    </w:p>
    <w:p w14:paraId="74853B85" w14:textId="2BB14E31" w:rsidR="00266117" w:rsidRPr="00904765" w:rsidRDefault="000B61A2" w:rsidP="009A54C5">
      <w:pPr>
        <w:tabs>
          <w:tab w:val="center" w:pos="5670"/>
        </w:tabs>
        <w:jc w:val="both"/>
        <w:rPr>
          <w:noProof/>
          <w:highlight w:val="cyan"/>
        </w:rPr>
      </w:pPr>
      <w:r>
        <w:rPr>
          <w:noProof/>
        </w:rPr>
        <w:drawing>
          <wp:inline distT="0" distB="0" distL="0" distR="0" wp14:anchorId="111B3E06" wp14:editId="68C930E2">
            <wp:extent cx="5327650" cy="3001645"/>
            <wp:effectExtent l="0" t="0" r="6350" b="8255"/>
            <wp:docPr id="3" name="Slika 3" descr="Slika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943F8" w14:textId="77777777" w:rsidR="001B791B" w:rsidRPr="00904765" w:rsidRDefault="001B791B" w:rsidP="009A54C5">
      <w:pPr>
        <w:tabs>
          <w:tab w:val="center" w:pos="5670"/>
        </w:tabs>
        <w:jc w:val="both"/>
        <w:rPr>
          <w:rFonts w:cs="Arial"/>
          <w:sz w:val="20"/>
          <w:highlight w:val="cyan"/>
        </w:rPr>
      </w:pPr>
    </w:p>
    <w:p w14:paraId="33C1553D" w14:textId="77777777" w:rsidR="00EE4853" w:rsidRPr="00904765" w:rsidRDefault="00EE4853" w:rsidP="009A54C5">
      <w:pPr>
        <w:tabs>
          <w:tab w:val="center" w:pos="5670"/>
        </w:tabs>
        <w:jc w:val="both"/>
        <w:rPr>
          <w:rFonts w:cs="Arial"/>
          <w:sz w:val="20"/>
          <w:highlight w:val="cyan"/>
        </w:rPr>
      </w:pPr>
    </w:p>
    <w:p w14:paraId="1AEFDE54" w14:textId="77777777" w:rsidR="00EE4853" w:rsidRPr="00904765" w:rsidRDefault="00EE4853" w:rsidP="009A54C5">
      <w:pPr>
        <w:tabs>
          <w:tab w:val="center" w:pos="5670"/>
        </w:tabs>
        <w:jc w:val="both"/>
        <w:rPr>
          <w:rFonts w:cs="Arial"/>
          <w:sz w:val="20"/>
          <w:highlight w:val="cyan"/>
        </w:rPr>
      </w:pPr>
    </w:p>
    <w:p w14:paraId="7F30F5D5" w14:textId="01274E83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453EADC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265C4C6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53ACB60" w14:textId="0B8A71B0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351B3" w14:textId="77777777" w:rsidR="00C26D38" w:rsidRDefault="00C26D38">
      <w:r>
        <w:separator/>
      </w:r>
    </w:p>
  </w:endnote>
  <w:endnote w:type="continuationSeparator" w:id="0">
    <w:p w14:paraId="62C1EE1B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1EAF8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CCFF466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EDE1D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F1BC1D3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A89EB" w14:textId="77777777" w:rsidR="00C26D38" w:rsidRDefault="00C26D38">
      <w:r>
        <w:separator/>
      </w:r>
    </w:p>
  </w:footnote>
  <w:footnote w:type="continuationSeparator" w:id="0">
    <w:p w14:paraId="0167016B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6F1DB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F81110A" w14:textId="77777777" w:rsidTr="007C6E67">
      <w:trPr>
        <w:trHeight w:val="980"/>
      </w:trPr>
      <w:tc>
        <w:tcPr>
          <w:tcW w:w="657" w:type="dxa"/>
        </w:tcPr>
        <w:p w14:paraId="69FF0B4E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5C2CE82" wp14:editId="0D791006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7861A69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5542023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605B094F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35777158" w14:textId="4288D3C6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0C464B">
      <w:rPr>
        <w:rFonts w:cs="Arial"/>
        <w:sz w:val="16"/>
      </w:rPr>
      <w:t>86 24</w:t>
    </w:r>
  </w:p>
  <w:p w14:paraId="42440619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6AAD1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23C0AC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993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69D7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34A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B61A2"/>
    <w:rsid w:val="000C0AFE"/>
    <w:rsid w:val="000C34AA"/>
    <w:rsid w:val="000C4445"/>
    <w:rsid w:val="000C464B"/>
    <w:rsid w:val="000C5B02"/>
    <w:rsid w:val="000C726E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365CC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4BDE"/>
    <w:rsid w:val="0023599C"/>
    <w:rsid w:val="00237AB8"/>
    <w:rsid w:val="00240F83"/>
    <w:rsid w:val="00242B5C"/>
    <w:rsid w:val="0024547A"/>
    <w:rsid w:val="002462A7"/>
    <w:rsid w:val="00252456"/>
    <w:rsid w:val="00262FA5"/>
    <w:rsid w:val="00263203"/>
    <w:rsid w:val="00266117"/>
    <w:rsid w:val="00271CE5"/>
    <w:rsid w:val="00280E90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4EA1"/>
    <w:rsid w:val="002E5123"/>
    <w:rsid w:val="002F09A6"/>
    <w:rsid w:val="002F19B9"/>
    <w:rsid w:val="002F29D2"/>
    <w:rsid w:val="002F3CDC"/>
    <w:rsid w:val="002F43C6"/>
    <w:rsid w:val="0030425E"/>
    <w:rsid w:val="00307CB4"/>
    <w:rsid w:val="003102C1"/>
    <w:rsid w:val="0031084B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2E07"/>
    <w:rsid w:val="0037479F"/>
    <w:rsid w:val="003771D8"/>
    <w:rsid w:val="003772A0"/>
    <w:rsid w:val="00380212"/>
    <w:rsid w:val="00380DD6"/>
    <w:rsid w:val="00384284"/>
    <w:rsid w:val="003845B4"/>
    <w:rsid w:val="00385813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6EE"/>
    <w:rsid w:val="00430C16"/>
    <w:rsid w:val="004334CE"/>
    <w:rsid w:val="00433CBC"/>
    <w:rsid w:val="0043448A"/>
    <w:rsid w:val="00435304"/>
    <w:rsid w:val="00441A04"/>
    <w:rsid w:val="00442633"/>
    <w:rsid w:val="004439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E3E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000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60C8"/>
    <w:rsid w:val="00567106"/>
    <w:rsid w:val="005714FD"/>
    <w:rsid w:val="005869E9"/>
    <w:rsid w:val="005B1231"/>
    <w:rsid w:val="005B45B7"/>
    <w:rsid w:val="005B4EA7"/>
    <w:rsid w:val="005C4A27"/>
    <w:rsid w:val="005C590D"/>
    <w:rsid w:val="005D0806"/>
    <w:rsid w:val="005D1EA2"/>
    <w:rsid w:val="005D401B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3FE3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2F68"/>
    <w:rsid w:val="00663915"/>
    <w:rsid w:val="00670515"/>
    <w:rsid w:val="00670FBD"/>
    <w:rsid w:val="006719FA"/>
    <w:rsid w:val="00681366"/>
    <w:rsid w:val="006856C6"/>
    <w:rsid w:val="00686578"/>
    <w:rsid w:val="00692DF2"/>
    <w:rsid w:val="0069597E"/>
    <w:rsid w:val="006B1B87"/>
    <w:rsid w:val="006B3C60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70C"/>
    <w:rsid w:val="007179E3"/>
    <w:rsid w:val="00722AE9"/>
    <w:rsid w:val="00723286"/>
    <w:rsid w:val="007249F7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57FDC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16C5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85610"/>
    <w:rsid w:val="008906C9"/>
    <w:rsid w:val="00890713"/>
    <w:rsid w:val="00891BE1"/>
    <w:rsid w:val="00894E2C"/>
    <w:rsid w:val="008A3040"/>
    <w:rsid w:val="008A389A"/>
    <w:rsid w:val="008A617C"/>
    <w:rsid w:val="008A6601"/>
    <w:rsid w:val="008B2EAD"/>
    <w:rsid w:val="008B7D7B"/>
    <w:rsid w:val="008C310C"/>
    <w:rsid w:val="008C5738"/>
    <w:rsid w:val="008C5AB8"/>
    <w:rsid w:val="008D04F0"/>
    <w:rsid w:val="008D616B"/>
    <w:rsid w:val="008E1353"/>
    <w:rsid w:val="008E4591"/>
    <w:rsid w:val="008E4D90"/>
    <w:rsid w:val="008E60A5"/>
    <w:rsid w:val="008F3500"/>
    <w:rsid w:val="008F3D5C"/>
    <w:rsid w:val="008F3D83"/>
    <w:rsid w:val="008F4EC5"/>
    <w:rsid w:val="008F69FB"/>
    <w:rsid w:val="00900F01"/>
    <w:rsid w:val="00901097"/>
    <w:rsid w:val="009027C4"/>
    <w:rsid w:val="00904765"/>
    <w:rsid w:val="00906459"/>
    <w:rsid w:val="00907479"/>
    <w:rsid w:val="00914C97"/>
    <w:rsid w:val="00914F8E"/>
    <w:rsid w:val="00915D90"/>
    <w:rsid w:val="00915F33"/>
    <w:rsid w:val="00916DDA"/>
    <w:rsid w:val="00920CD4"/>
    <w:rsid w:val="00924105"/>
    <w:rsid w:val="00924E3C"/>
    <w:rsid w:val="0093093A"/>
    <w:rsid w:val="009311C4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443B"/>
    <w:rsid w:val="009751C1"/>
    <w:rsid w:val="009761E1"/>
    <w:rsid w:val="00982BBF"/>
    <w:rsid w:val="00983BBC"/>
    <w:rsid w:val="00984ECE"/>
    <w:rsid w:val="009903A1"/>
    <w:rsid w:val="0099234A"/>
    <w:rsid w:val="00995C12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9F7CC6"/>
    <w:rsid w:val="00A000A8"/>
    <w:rsid w:val="00A11704"/>
    <w:rsid w:val="00A11BBA"/>
    <w:rsid w:val="00A125C5"/>
    <w:rsid w:val="00A1452D"/>
    <w:rsid w:val="00A14900"/>
    <w:rsid w:val="00A179CB"/>
    <w:rsid w:val="00A21655"/>
    <w:rsid w:val="00A24CD9"/>
    <w:rsid w:val="00A31408"/>
    <w:rsid w:val="00A37199"/>
    <w:rsid w:val="00A409D9"/>
    <w:rsid w:val="00A4236A"/>
    <w:rsid w:val="00A42386"/>
    <w:rsid w:val="00A4255B"/>
    <w:rsid w:val="00A45C0D"/>
    <w:rsid w:val="00A473FB"/>
    <w:rsid w:val="00A5039D"/>
    <w:rsid w:val="00A53766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77FA2"/>
    <w:rsid w:val="00A8075E"/>
    <w:rsid w:val="00A8112F"/>
    <w:rsid w:val="00A813FF"/>
    <w:rsid w:val="00A82A09"/>
    <w:rsid w:val="00A876CC"/>
    <w:rsid w:val="00A93D92"/>
    <w:rsid w:val="00A971D8"/>
    <w:rsid w:val="00AA2C31"/>
    <w:rsid w:val="00AA6CA5"/>
    <w:rsid w:val="00AA744E"/>
    <w:rsid w:val="00AA77E7"/>
    <w:rsid w:val="00AB38CE"/>
    <w:rsid w:val="00AD2025"/>
    <w:rsid w:val="00AD544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4E23"/>
    <w:rsid w:val="00B25C8E"/>
    <w:rsid w:val="00B27D81"/>
    <w:rsid w:val="00B31575"/>
    <w:rsid w:val="00B37162"/>
    <w:rsid w:val="00B5073E"/>
    <w:rsid w:val="00B51F4B"/>
    <w:rsid w:val="00B52126"/>
    <w:rsid w:val="00B523AB"/>
    <w:rsid w:val="00B537B0"/>
    <w:rsid w:val="00B53D68"/>
    <w:rsid w:val="00B5435C"/>
    <w:rsid w:val="00B60B54"/>
    <w:rsid w:val="00B60FD3"/>
    <w:rsid w:val="00B610DF"/>
    <w:rsid w:val="00B61836"/>
    <w:rsid w:val="00B64793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489"/>
    <w:rsid w:val="00BC5A93"/>
    <w:rsid w:val="00BD16E9"/>
    <w:rsid w:val="00BD18EF"/>
    <w:rsid w:val="00BD302D"/>
    <w:rsid w:val="00BD4013"/>
    <w:rsid w:val="00BD4979"/>
    <w:rsid w:val="00BD49AE"/>
    <w:rsid w:val="00BD4D54"/>
    <w:rsid w:val="00BF1F22"/>
    <w:rsid w:val="00BF4EF1"/>
    <w:rsid w:val="00BF7D9B"/>
    <w:rsid w:val="00C00948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0CB7"/>
    <w:rsid w:val="00C569F5"/>
    <w:rsid w:val="00C61358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1F2A"/>
    <w:rsid w:val="00CC3299"/>
    <w:rsid w:val="00CC60CA"/>
    <w:rsid w:val="00CC619F"/>
    <w:rsid w:val="00CD149E"/>
    <w:rsid w:val="00CD156E"/>
    <w:rsid w:val="00CD1846"/>
    <w:rsid w:val="00CD796E"/>
    <w:rsid w:val="00CD7B86"/>
    <w:rsid w:val="00CE3D3F"/>
    <w:rsid w:val="00CE60A9"/>
    <w:rsid w:val="00CE7514"/>
    <w:rsid w:val="00CF0CD8"/>
    <w:rsid w:val="00CF2402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4EB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0FEF"/>
    <w:rsid w:val="00E1308A"/>
    <w:rsid w:val="00E1585D"/>
    <w:rsid w:val="00E20898"/>
    <w:rsid w:val="00E21A58"/>
    <w:rsid w:val="00E22F05"/>
    <w:rsid w:val="00E24EC2"/>
    <w:rsid w:val="00E25CD0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7D89"/>
    <w:rsid w:val="00E9107B"/>
    <w:rsid w:val="00E969F9"/>
    <w:rsid w:val="00E97071"/>
    <w:rsid w:val="00EA0F8C"/>
    <w:rsid w:val="00EA17E3"/>
    <w:rsid w:val="00EA4D82"/>
    <w:rsid w:val="00EA5D0F"/>
    <w:rsid w:val="00EB195E"/>
    <w:rsid w:val="00EB618D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E7E4C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36FB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86F17"/>
    <w:rsid w:val="00F90A3A"/>
    <w:rsid w:val="00F97A17"/>
    <w:rsid w:val="00FA1E76"/>
    <w:rsid w:val="00FB254D"/>
    <w:rsid w:val="00FB5633"/>
    <w:rsid w:val="00FB5852"/>
    <w:rsid w:val="00FB5862"/>
    <w:rsid w:val="00FB5E95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7990FF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D254EB"/>
    <w:rPr>
      <w:color w:val="605E5C"/>
      <w:shd w:val="clear" w:color="auto" w:fill="E1DFDD"/>
    </w:rPr>
  </w:style>
  <w:style w:type="paragraph" w:customStyle="1" w:styleId="odstavek">
    <w:name w:val="odstavek"/>
    <w:basedOn w:val="Navaden"/>
    <w:rsid w:val="00A423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2-01-4360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uradni-list.si/1/objava.jsp?sop=2020-01-055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3-01-3303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70241-C34B-465F-BE43-9D71B3493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4</Pages>
  <Words>852</Words>
  <Characters>5501</Characters>
  <Application>Microsoft Office Word</Application>
  <DocSecurity>4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1757_1 k.o. 137-Odranci</vt:lpstr>
    </vt:vector>
  </TitlesOfParts>
  <Company>Indea d.o.o.</Company>
  <LinksUpToDate>false</LinksUpToDate>
  <CharactersWithSpaces>6341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1757_1 k.o. 137-Odranci</dc:title>
  <dc:subject/>
  <dc:creator>Marija Petek</dc:creator>
  <cp:keywords/>
  <dc:description/>
  <cp:lastModifiedBy>Ana Pavlič</cp:lastModifiedBy>
  <cp:revision>2</cp:revision>
  <cp:lastPrinted>2019-07-25T11:29:00Z</cp:lastPrinted>
  <dcterms:created xsi:type="dcterms:W3CDTF">2021-04-09T10:19:00Z</dcterms:created>
  <dcterms:modified xsi:type="dcterms:W3CDTF">2021-04-09T10:19:00Z</dcterms:modified>
</cp:coreProperties>
</file>