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AE9CD" w14:textId="51A2A591" w:rsidR="00A274B7" w:rsidRPr="004F5EA4" w:rsidRDefault="00A274B7" w:rsidP="00A274B7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Številka: </w:t>
      </w:r>
      <w:r>
        <w:rPr>
          <w:rFonts w:cs="Arial"/>
          <w:sz w:val="20"/>
        </w:rPr>
        <w:t>477-188/2020</w:t>
      </w:r>
      <w:r w:rsidR="00120291">
        <w:rPr>
          <w:rFonts w:cs="Arial"/>
          <w:sz w:val="20"/>
        </w:rPr>
        <w:t>/</w:t>
      </w:r>
      <w:r w:rsidR="006E27C2">
        <w:rPr>
          <w:rFonts w:cs="Arial"/>
          <w:sz w:val="20"/>
        </w:rPr>
        <w:t>32</w:t>
      </w:r>
    </w:p>
    <w:p w14:paraId="0D485117" w14:textId="38CC26A2" w:rsidR="00A274B7" w:rsidRPr="004F5EA4" w:rsidRDefault="00A274B7" w:rsidP="00A274B7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Datum:   </w:t>
      </w:r>
      <w:r w:rsidR="00B75601">
        <w:rPr>
          <w:rFonts w:cs="Arial"/>
          <w:sz w:val="20"/>
        </w:rPr>
        <w:t>17</w:t>
      </w:r>
      <w:r>
        <w:rPr>
          <w:rFonts w:cs="Arial"/>
          <w:sz w:val="20"/>
        </w:rPr>
        <w:t xml:space="preserve">. </w:t>
      </w:r>
      <w:r w:rsidR="00D070F3">
        <w:rPr>
          <w:rFonts w:cs="Arial"/>
          <w:sz w:val="20"/>
        </w:rPr>
        <w:t>6</w:t>
      </w:r>
      <w:r>
        <w:rPr>
          <w:rFonts w:cs="Arial"/>
          <w:sz w:val="20"/>
        </w:rPr>
        <w:t>. 2022</w:t>
      </w:r>
    </w:p>
    <w:p w14:paraId="2A5B9D53" w14:textId="77777777" w:rsidR="00A274B7" w:rsidRPr="004F5EA4" w:rsidRDefault="00A274B7" w:rsidP="00A274B7">
      <w:pPr>
        <w:jc w:val="both"/>
        <w:rPr>
          <w:rFonts w:cs="Arial"/>
          <w:sz w:val="20"/>
        </w:rPr>
      </w:pPr>
    </w:p>
    <w:p w14:paraId="17AF34F3" w14:textId="77777777" w:rsidR="00A274B7" w:rsidRPr="008020E2" w:rsidRDefault="00A274B7" w:rsidP="00A274B7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>Republika Slovenija, Ministrstvo za javno upravo, Tržaška cesta 21, Ljubljana, skladno z 52. členom Zakona o stvarnem premoženju države in samoupravnih lokalnih skupnosti (Uradni list RS, št. 11/18</w:t>
      </w:r>
      <w:r>
        <w:rPr>
          <w:rFonts w:cs="Arial"/>
          <w:sz w:val="20"/>
        </w:rPr>
        <w:t xml:space="preserve"> in 79/18 </w:t>
      </w:r>
      <w:r w:rsidRPr="008020E2">
        <w:rPr>
          <w:rFonts w:cs="Arial"/>
          <w:sz w:val="20"/>
        </w:rPr>
        <w:t xml:space="preserve">– v nadaljevanju: ZSPDSLS-1) in 19. členom Uredbe o stvarnem premoženju države in samoupravnih lokalnih skupnosti (Uradni list RS, št. 31/18) objavlja  </w:t>
      </w:r>
    </w:p>
    <w:p w14:paraId="378EFFCE" w14:textId="77777777" w:rsidR="00A274B7" w:rsidRDefault="00A274B7" w:rsidP="00A274B7">
      <w:pPr>
        <w:jc w:val="center"/>
        <w:rPr>
          <w:rFonts w:cs="Arial"/>
          <w:b/>
          <w:sz w:val="20"/>
        </w:rPr>
      </w:pPr>
    </w:p>
    <w:p w14:paraId="03F85E27" w14:textId="77777777" w:rsidR="00A274B7" w:rsidRPr="004F5EA4" w:rsidRDefault="00A274B7" w:rsidP="00A274B7">
      <w:pPr>
        <w:jc w:val="center"/>
        <w:rPr>
          <w:rFonts w:cs="Arial"/>
          <w:b/>
          <w:sz w:val="20"/>
        </w:rPr>
      </w:pPr>
    </w:p>
    <w:p w14:paraId="0A1384AD" w14:textId="07F54C9D" w:rsidR="00A274B7" w:rsidRPr="006E27C2" w:rsidRDefault="00A274B7" w:rsidP="00A274B7">
      <w:pPr>
        <w:jc w:val="center"/>
        <w:rPr>
          <w:rFonts w:cs="Arial"/>
          <w:b/>
          <w:bCs/>
          <w:kern w:val="32"/>
          <w:sz w:val="20"/>
          <w:lang w:eastAsia="ar-SA"/>
        </w:rPr>
      </w:pPr>
      <w:r w:rsidRPr="006E27C2">
        <w:rPr>
          <w:rFonts w:cs="Arial"/>
          <w:b/>
          <w:sz w:val="20"/>
        </w:rPr>
        <w:t>NAMERO ZA PRODAJO NEPREMIČNIN</w:t>
      </w:r>
      <w:r w:rsidR="00120291" w:rsidRPr="006E27C2">
        <w:rPr>
          <w:rFonts w:cs="Arial"/>
          <w:b/>
          <w:sz w:val="20"/>
        </w:rPr>
        <w:t>E</w:t>
      </w:r>
      <w:r w:rsidRPr="006E27C2">
        <w:rPr>
          <w:rFonts w:cs="Arial"/>
          <w:b/>
          <w:sz w:val="20"/>
        </w:rPr>
        <w:t xml:space="preserve">, PARC. ŠT. </w:t>
      </w:r>
      <w:r w:rsidRPr="006E27C2">
        <w:rPr>
          <w:rFonts w:cs="Arial"/>
          <w:b/>
          <w:bCs/>
          <w:kern w:val="32"/>
          <w:sz w:val="20"/>
          <w:lang w:eastAsia="ar-SA"/>
        </w:rPr>
        <w:t>*191 K.O. 2311-VITOVLJE</w:t>
      </w:r>
    </w:p>
    <w:p w14:paraId="6D60616D" w14:textId="2586943A" w:rsidR="00A274B7" w:rsidRDefault="00A274B7" w:rsidP="00A274B7">
      <w:pPr>
        <w:jc w:val="center"/>
        <w:rPr>
          <w:rFonts w:cs="Arial"/>
          <w:b/>
          <w:bCs/>
          <w:kern w:val="32"/>
          <w:lang w:eastAsia="ar-SA"/>
        </w:rPr>
      </w:pPr>
    </w:p>
    <w:p w14:paraId="36F131D7" w14:textId="77777777" w:rsidR="00A274B7" w:rsidRPr="004F5EA4" w:rsidRDefault="00A274B7" w:rsidP="00A274B7">
      <w:pPr>
        <w:jc w:val="center"/>
        <w:rPr>
          <w:rFonts w:cs="Arial"/>
          <w:sz w:val="20"/>
        </w:rPr>
      </w:pPr>
    </w:p>
    <w:p w14:paraId="29D5851D" w14:textId="77777777" w:rsidR="00A274B7" w:rsidRPr="004F5EA4" w:rsidRDefault="00A274B7" w:rsidP="00A274B7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sedež organizatorja</w:t>
      </w:r>
      <w:r>
        <w:rPr>
          <w:rFonts w:cs="Arial"/>
          <w:b/>
          <w:sz w:val="20"/>
          <w:u w:val="single"/>
        </w:rPr>
        <w:t xml:space="preserve"> prodaje</w:t>
      </w:r>
      <w:r w:rsidRPr="004F5EA4">
        <w:rPr>
          <w:rFonts w:cs="Arial"/>
          <w:b/>
          <w:sz w:val="20"/>
          <w:u w:val="single"/>
        </w:rPr>
        <w:t xml:space="preserve"> </w:t>
      </w:r>
    </w:p>
    <w:p w14:paraId="7F608013" w14:textId="77777777" w:rsidR="00A274B7" w:rsidRPr="004F5EA4" w:rsidRDefault="00A274B7" w:rsidP="00A274B7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Republika Slovenija, Ministrstvo za javno upravo, Tržaška cesta 21, 1000 Ljubljana.</w:t>
      </w:r>
    </w:p>
    <w:p w14:paraId="341E513D" w14:textId="77777777" w:rsidR="00A274B7" w:rsidRPr="004F5EA4" w:rsidRDefault="00A274B7" w:rsidP="00A274B7">
      <w:pPr>
        <w:jc w:val="both"/>
        <w:rPr>
          <w:rFonts w:cs="Arial"/>
          <w:sz w:val="20"/>
        </w:rPr>
      </w:pPr>
    </w:p>
    <w:p w14:paraId="70BAC34B" w14:textId="77777777" w:rsidR="00A274B7" w:rsidRPr="004F5EA4" w:rsidRDefault="00A274B7" w:rsidP="00A274B7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2. </w:t>
      </w:r>
      <w:r>
        <w:rPr>
          <w:rFonts w:cs="Arial"/>
          <w:b/>
          <w:sz w:val="20"/>
          <w:u w:val="single"/>
        </w:rPr>
        <w:t>Predmet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prodaje</w:t>
      </w:r>
      <w:r w:rsidRPr="004F5EA4">
        <w:rPr>
          <w:rFonts w:cs="Arial"/>
          <w:b/>
          <w:sz w:val="20"/>
          <w:u w:val="single"/>
        </w:rPr>
        <w:t xml:space="preserve"> </w:t>
      </w:r>
    </w:p>
    <w:p w14:paraId="47E2FF9E" w14:textId="73554BA8" w:rsidR="00A274B7" w:rsidRDefault="00A274B7" w:rsidP="00A274B7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120291">
        <w:rPr>
          <w:rFonts w:cs="Arial"/>
          <w:sz w:val="20"/>
        </w:rPr>
        <w:t>je</w:t>
      </w:r>
      <w:r>
        <w:rPr>
          <w:rFonts w:cs="Arial"/>
          <w:sz w:val="20"/>
        </w:rPr>
        <w:t xml:space="preserve"> </w:t>
      </w:r>
      <w:r w:rsidRPr="00CB4E53">
        <w:rPr>
          <w:rFonts w:cs="Arial"/>
          <w:sz w:val="20"/>
        </w:rPr>
        <w:t>nepremičnin</w:t>
      </w:r>
      <w:r w:rsidR="00120291">
        <w:rPr>
          <w:rFonts w:cs="Arial"/>
          <w:sz w:val="20"/>
        </w:rPr>
        <w:t>a</w:t>
      </w:r>
      <w:r>
        <w:rPr>
          <w:rFonts w:cs="Arial"/>
          <w:sz w:val="20"/>
        </w:rPr>
        <w:t>:</w:t>
      </w:r>
    </w:p>
    <w:p w14:paraId="6A753579" w14:textId="77777777" w:rsidR="00A274B7" w:rsidRPr="00CB4E53" w:rsidRDefault="00A274B7" w:rsidP="00A274B7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74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1"/>
        <w:gridCol w:w="1275"/>
        <w:gridCol w:w="1701"/>
        <w:gridCol w:w="1277"/>
        <w:gridCol w:w="1134"/>
        <w:gridCol w:w="764"/>
      </w:tblGrid>
      <w:tr w:rsidR="00A274B7" w:rsidRPr="000F083F" w14:paraId="1C44C9E1" w14:textId="77777777" w:rsidTr="00E31B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  <w:hideMark/>
          </w:tcPr>
          <w:p w14:paraId="2D91646F" w14:textId="77777777" w:rsidR="00A274B7" w:rsidRPr="000F083F" w:rsidRDefault="00A274B7" w:rsidP="00E31B9E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bookmarkStart w:id="0" w:name="_Hlk531855882"/>
            <w:r>
              <w:rPr>
                <w:rFonts w:cs="Arial"/>
                <w:b w:val="0"/>
                <w:bCs w:val="0"/>
                <w:iCs/>
                <w:sz w:val="16"/>
                <w:szCs w:val="16"/>
              </w:rPr>
              <w:t>Parc.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vAlign w:val="center"/>
          </w:tcPr>
          <w:p w14:paraId="3DC6CB5E" w14:textId="77777777" w:rsidR="00A274B7" w:rsidRPr="000F083F" w:rsidRDefault="00A274B7" w:rsidP="00E31B9E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Katastrska občina</w:t>
            </w:r>
          </w:p>
        </w:tc>
        <w:tc>
          <w:tcPr>
            <w:tcW w:w="1701" w:type="dxa"/>
            <w:vAlign w:val="center"/>
          </w:tcPr>
          <w:p w14:paraId="0E74B536" w14:textId="77777777" w:rsidR="00A274B7" w:rsidRPr="000F083F" w:rsidRDefault="00A274B7" w:rsidP="00E31B9E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2E5886D9" w14:textId="77777777" w:rsidR="00A274B7" w:rsidRPr="000F083F" w:rsidRDefault="00A274B7" w:rsidP="00E31B9E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0F083F">
              <w:rPr>
                <w:rFonts w:cs="Arial"/>
                <w:iCs/>
                <w:sz w:val="16"/>
                <w:szCs w:val="16"/>
              </w:rPr>
              <w:t>Izmera (do celote)</w:t>
            </w:r>
          </w:p>
        </w:tc>
        <w:tc>
          <w:tcPr>
            <w:tcW w:w="1134" w:type="dxa"/>
            <w:vAlign w:val="center"/>
          </w:tcPr>
          <w:p w14:paraId="153A0F72" w14:textId="77777777" w:rsidR="00A274B7" w:rsidRPr="000F083F" w:rsidRDefault="00A274B7" w:rsidP="00E31B9E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Št. stavbe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4" w:type="dxa"/>
            <w:vAlign w:val="center"/>
            <w:hideMark/>
          </w:tcPr>
          <w:p w14:paraId="6F6F4F5E" w14:textId="77777777" w:rsidR="00A274B7" w:rsidRPr="000F083F" w:rsidRDefault="00A274B7" w:rsidP="00E31B9E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0F083F">
              <w:rPr>
                <w:rFonts w:cs="Arial"/>
                <w:iCs/>
                <w:sz w:val="16"/>
                <w:szCs w:val="16"/>
              </w:rPr>
              <w:t>Delež</w:t>
            </w:r>
          </w:p>
        </w:tc>
      </w:tr>
      <w:tr w:rsidR="00A274B7" w:rsidRPr="000F083F" w14:paraId="004EB290" w14:textId="77777777" w:rsidTr="00E31B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14:paraId="1601729D" w14:textId="74B1ABEB" w:rsidR="00A274B7" w:rsidRPr="000F083F" w:rsidRDefault="00A274B7" w:rsidP="00E31B9E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*191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vAlign w:val="center"/>
          </w:tcPr>
          <w:p w14:paraId="5096BB83" w14:textId="50B39388" w:rsidR="00A274B7" w:rsidRDefault="00A274B7" w:rsidP="00E31B9E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2311-Vitovlje</w:t>
            </w:r>
          </w:p>
        </w:tc>
        <w:tc>
          <w:tcPr>
            <w:tcW w:w="1701" w:type="dxa"/>
            <w:vAlign w:val="center"/>
          </w:tcPr>
          <w:p w14:paraId="41A47F8F" w14:textId="40BA9478" w:rsidR="00A274B7" w:rsidRDefault="00A274B7" w:rsidP="00E31B9E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parcela 2311 *191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5EBE6B29" w14:textId="0A83FD3D" w:rsidR="00A274B7" w:rsidRPr="00956FC7" w:rsidRDefault="00A274B7" w:rsidP="00E31B9E">
            <w:pPr>
              <w:spacing w:line="260" w:lineRule="exact"/>
              <w:jc w:val="center"/>
              <w:rPr>
                <w:rFonts w:cs="Arial"/>
                <w:szCs w:val="22"/>
                <w:vertAlign w:val="superscript"/>
              </w:rPr>
            </w:pPr>
            <w:r>
              <w:rPr>
                <w:rFonts w:cs="Arial"/>
                <w:sz w:val="16"/>
                <w:szCs w:val="16"/>
              </w:rPr>
              <w:t>291 m2</w:t>
            </w:r>
          </w:p>
        </w:tc>
        <w:tc>
          <w:tcPr>
            <w:tcW w:w="1134" w:type="dxa"/>
            <w:vAlign w:val="center"/>
          </w:tcPr>
          <w:p w14:paraId="4A21F868" w14:textId="4C86526A" w:rsidR="00A274B7" w:rsidRDefault="00A274B7" w:rsidP="00E31B9E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4" w:type="dxa"/>
            <w:vAlign w:val="center"/>
          </w:tcPr>
          <w:p w14:paraId="144398EF" w14:textId="77777777" w:rsidR="00A274B7" w:rsidRPr="000F083F" w:rsidRDefault="00A274B7" w:rsidP="00E31B9E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1/1</w:t>
            </w:r>
          </w:p>
        </w:tc>
      </w:tr>
      <w:bookmarkEnd w:id="0"/>
    </w:tbl>
    <w:p w14:paraId="54DA8B88" w14:textId="259428D5" w:rsidR="00A274B7" w:rsidRDefault="00A274B7" w:rsidP="00A274B7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0515B13" w14:textId="47007E18" w:rsidR="00A274B7" w:rsidRPr="006526F9" w:rsidRDefault="00A274B7" w:rsidP="00A274B7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6526F9">
        <w:rPr>
          <w:rFonts w:cs="Arial"/>
          <w:sz w:val="20"/>
        </w:rPr>
        <w:t xml:space="preserve">Parc. št. </w:t>
      </w:r>
      <w:r>
        <w:rPr>
          <w:rFonts w:cs="Arial"/>
          <w:sz w:val="20"/>
        </w:rPr>
        <w:t xml:space="preserve">*191 </w:t>
      </w:r>
      <w:r w:rsidRPr="006526F9">
        <w:rPr>
          <w:rFonts w:cs="Arial"/>
          <w:sz w:val="20"/>
        </w:rPr>
        <w:t xml:space="preserve">k.o. </w:t>
      </w:r>
      <w:r>
        <w:rPr>
          <w:rFonts w:cs="Arial"/>
          <w:sz w:val="20"/>
        </w:rPr>
        <w:t>2311-Vitovlje je</w:t>
      </w:r>
      <w:r w:rsidRPr="006526F9">
        <w:rPr>
          <w:rFonts w:cs="Arial"/>
          <w:sz w:val="20"/>
        </w:rPr>
        <w:t xml:space="preserve"> v </w:t>
      </w:r>
      <w:r>
        <w:rPr>
          <w:rFonts w:cs="Arial"/>
          <w:sz w:val="20"/>
        </w:rPr>
        <w:t xml:space="preserve">solasti </w:t>
      </w:r>
      <w:r w:rsidRPr="006526F9">
        <w:rPr>
          <w:sz w:val="20"/>
        </w:rPr>
        <w:t xml:space="preserve">Republike Slovenije v deležu do </w:t>
      </w:r>
      <w:r>
        <w:rPr>
          <w:sz w:val="20"/>
        </w:rPr>
        <w:t>11/25</w:t>
      </w:r>
      <w:r w:rsidRPr="006526F9">
        <w:rPr>
          <w:sz w:val="20"/>
        </w:rPr>
        <w:t xml:space="preserve">, </w:t>
      </w:r>
      <w:r>
        <w:rPr>
          <w:sz w:val="20"/>
        </w:rPr>
        <w:t>Mestne o</w:t>
      </w:r>
      <w:r w:rsidRPr="006526F9">
        <w:rPr>
          <w:sz w:val="20"/>
        </w:rPr>
        <w:t xml:space="preserve">bčine </w:t>
      </w:r>
      <w:r>
        <w:rPr>
          <w:sz w:val="20"/>
        </w:rPr>
        <w:t>Nova Gorica</w:t>
      </w:r>
      <w:r w:rsidRPr="006526F9">
        <w:rPr>
          <w:sz w:val="20"/>
        </w:rPr>
        <w:t xml:space="preserve"> v deležu do </w:t>
      </w:r>
      <w:r>
        <w:rPr>
          <w:sz w:val="20"/>
        </w:rPr>
        <w:t>3/50 ter fizične osebe v deležu do 1/2. Med solastniki je bil dosežen dogovor, da se nepremičnine prodajo kot celota.</w:t>
      </w:r>
    </w:p>
    <w:p w14:paraId="6C1F9ED3" w14:textId="77777777" w:rsidR="00A274B7" w:rsidRDefault="00A274B7" w:rsidP="00A274B7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8FC5364" w14:textId="0A269449" w:rsidR="00A274B7" w:rsidRDefault="00A274B7" w:rsidP="00A274B7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Na zemljišču v naravi stoji stanovanjski objekt</w:t>
      </w:r>
      <w:r w:rsidR="006F0770">
        <w:rPr>
          <w:rFonts w:cs="Arial"/>
          <w:sz w:val="20"/>
        </w:rPr>
        <w:t>,</w:t>
      </w:r>
      <w:r>
        <w:rPr>
          <w:rFonts w:cs="Arial"/>
          <w:sz w:val="20"/>
        </w:rPr>
        <w:t xml:space="preserve"> </w:t>
      </w:r>
      <w:r w:rsidR="006F0770">
        <w:rPr>
          <w:rFonts w:cs="Arial"/>
          <w:sz w:val="20"/>
        </w:rPr>
        <w:t xml:space="preserve">ki je bil po podatkih GURS zgrajen leta 1890 na naslovu Vitovlje 3, 5261 Šempas </w:t>
      </w:r>
      <w:r>
        <w:rPr>
          <w:rFonts w:cs="Arial"/>
          <w:sz w:val="20"/>
        </w:rPr>
        <w:t>s številko stavbe 11</w:t>
      </w:r>
      <w:r w:rsidR="006F0770">
        <w:rPr>
          <w:rFonts w:cs="Arial"/>
          <w:sz w:val="20"/>
        </w:rPr>
        <w:t>, del stavbe 1 – stanovanje in del stavbe 2 – kmetijski del stavbe.</w:t>
      </w:r>
    </w:p>
    <w:p w14:paraId="051367D9" w14:textId="5483B391" w:rsidR="006F0770" w:rsidRDefault="006F0770" w:rsidP="00A274B7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B8CA34E" w14:textId="4685B26C" w:rsidR="006F0770" w:rsidRDefault="006F0770" w:rsidP="00A274B7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Objekt </w:t>
      </w:r>
      <w:r w:rsidRPr="006F0770">
        <w:rPr>
          <w:rFonts w:cs="Arial"/>
          <w:sz w:val="20"/>
        </w:rPr>
        <w:t xml:space="preserve">je etažnosti pritličje + nadstropje. V pritličju se nahajajo pomožni prostori za shranjevanje. V nadstropju je urejen bivalni del. Konstrukcija objekta je kamnita, ostrešje je leseno. Kritina objekta je opečnata. </w:t>
      </w:r>
      <w:r>
        <w:rPr>
          <w:rFonts w:cs="Arial"/>
          <w:sz w:val="20"/>
        </w:rPr>
        <w:t>Objekt je zapuščen in slabše vzdrževan ter potreben celovite obnove. Objekt nima izvedenega katastrskega vpisa.</w:t>
      </w:r>
    </w:p>
    <w:p w14:paraId="38F1EE52" w14:textId="3450A385" w:rsidR="006F0770" w:rsidRDefault="006F0770" w:rsidP="00A274B7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49DF618" w14:textId="0A09F27E" w:rsidR="006F0770" w:rsidRDefault="006F0770" w:rsidP="00A274B7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sz w:val="20"/>
        </w:rPr>
        <w:t>Ob objektu se nahaja pomožen kmetijski objekt, ki je v slabem gradbenem stanju.</w:t>
      </w:r>
    </w:p>
    <w:p w14:paraId="33623001" w14:textId="77777777" w:rsidR="00A274B7" w:rsidRDefault="00A274B7" w:rsidP="00A274B7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8D875D2" w14:textId="1B15A0E3" w:rsidR="00A274B7" w:rsidRDefault="00A274B7" w:rsidP="00A274B7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Skladno z določilom </w:t>
      </w:r>
      <w:r w:rsidR="00517DD0">
        <w:rPr>
          <w:rFonts w:cs="Arial"/>
          <w:sz w:val="20"/>
        </w:rPr>
        <w:t>150</w:t>
      </w:r>
      <w:r>
        <w:rPr>
          <w:rFonts w:cs="Arial"/>
          <w:sz w:val="20"/>
        </w:rPr>
        <w:t>. člena Gradbenega zakona (</w:t>
      </w:r>
      <w:r w:rsidR="00517DD0" w:rsidRPr="00517DD0">
        <w:rPr>
          <w:rFonts w:cs="Arial"/>
          <w:sz w:val="20"/>
        </w:rPr>
        <w:t>Uradni list RS, št. 199/21</w:t>
      </w:r>
      <w:r>
        <w:rPr>
          <w:rFonts w:cs="Arial"/>
          <w:sz w:val="20"/>
        </w:rPr>
        <w:t>) se domneva, da imajo objekti, zgrajeni pred 1. 1. 1968, gradbeno dovoljenje. Zahteva za izdajo odločbe, s katero bi UE potrdila citirano pravno domnevo za objekt, še ni bila vložena.</w:t>
      </w:r>
    </w:p>
    <w:p w14:paraId="032CE2DE" w14:textId="77777777" w:rsidR="00A274B7" w:rsidRDefault="00A274B7" w:rsidP="00A274B7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CA98558" w14:textId="49F83430" w:rsidR="00A274B7" w:rsidRDefault="00A274B7" w:rsidP="00A274B7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Objekt</w:t>
      </w:r>
      <w:r w:rsidR="006F0770">
        <w:rPr>
          <w:rFonts w:cs="Arial"/>
          <w:sz w:val="20"/>
        </w:rPr>
        <w:t xml:space="preserve"> je</w:t>
      </w:r>
      <w:r>
        <w:rPr>
          <w:rFonts w:cs="Arial"/>
          <w:sz w:val="20"/>
        </w:rPr>
        <w:t xml:space="preserve"> v slabem stanju, zato skladno s šestim odstavkom 31. člena Zakona o učinkoviti rabi energije (Uradni list RS, št. 158/20) energetska izkaznica ni priložena.</w:t>
      </w:r>
    </w:p>
    <w:p w14:paraId="73AF21FF" w14:textId="77777777" w:rsidR="00A274B7" w:rsidRDefault="00A274B7" w:rsidP="00A274B7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0B82F0C" w14:textId="61D1FA5C" w:rsidR="00A274B7" w:rsidRPr="006526F9" w:rsidRDefault="00A274B7" w:rsidP="00A274B7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Zemljišč</w:t>
      </w:r>
      <w:r w:rsidR="006F0770">
        <w:rPr>
          <w:rFonts w:cs="Arial"/>
          <w:sz w:val="20"/>
        </w:rPr>
        <w:t>e je</w:t>
      </w:r>
      <w:r>
        <w:rPr>
          <w:rFonts w:cs="Arial"/>
          <w:sz w:val="20"/>
        </w:rPr>
        <w:t xml:space="preserve"> po namenski rabi stavbn</w:t>
      </w:r>
      <w:r w:rsidR="006F0770">
        <w:rPr>
          <w:rFonts w:cs="Arial"/>
          <w:sz w:val="20"/>
        </w:rPr>
        <w:t>o</w:t>
      </w:r>
      <w:r>
        <w:rPr>
          <w:rFonts w:cs="Arial"/>
          <w:sz w:val="20"/>
        </w:rPr>
        <w:t xml:space="preserve"> zemljišč</w:t>
      </w:r>
      <w:r w:rsidR="006F0770">
        <w:rPr>
          <w:rFonts w:cs="Arial"/>
          <w:sz w:val="20"/>
        </w:rPr>
        <w:t>e.</w:t>
      </w:r>
    </w:p>
    <w:p w14:paraId="54F19921" w14:textId="77777777" w:rsidR="00A274B7" w:rsidRDefault="00A274B7" w:rsidP="00A274B7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BAD93B6" w14:textId="043C87C9" w:rsidR="00A274B7" w:rsidRDefault="00A274B7" w:rsidP="00A274B7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A4177">
        <w:rPr>
          <w:rFonts w:cs="Arial"/>
          <w:sz w:val="20"/>
        </w:rPr>
        <w:t>ZK</w:t>
      </w:r>
      <w:r>
        <w:rPr>
          <w:rFonts w:cs="Arial"/>
          <w:sz w:val="20"/>
        </w:rPr>
        <w:t xml:space="preserve"> stanje je urejeno.</w:t>
      </w:r>
      <w:r w:rsidR="00120291">
        <w:rPr>
          <w:rFonts w:cs="Arial"/>
          <w:sz w:val="20"/>
        </w:rPr>
        <w:t xml:space="preserve"> </w:t>
      </w:r>
      <w:bookmarkStart w:id="1" w:name="_Hlk102564143"/>
      <w:r w:rsidR="00E70B23" w:rsidRPr="00E70B23">
        <w:rPr>
          <w:rFonts w:cs="Arial"/>
          <w:sz w:val="20"/>
        </w:rPr>
        <w:t>Dostop je urejen s služnostno pravico poti preko parc. št. *193</w:t>
      </w:r>
      <w:r w:rsidR="00E70B23">
        <w:rPr>
          <w:rFonts w:cs="Arial"/>
          <w:sz w:val="20"/>
        </w:rPr>
        <w:t xml:space="preserve"> </w:t>
      </w:r>
      <w:r w:rsidR="00E70B23" w:rsidRPr="00E70B23">
        <w:rPr>
          <w:rFonts w:cs="Arial"/>
          <w:sz w:val="20"/>
        </w:rPr>
        <w:t>k.o. Vitovlje.</w:t>
      </w:r>
      <w:bookmarkEnd w:id="1"/>
    </w:p>
    <w:p w14:paraId="5D089AD0" w14:textId="77777777" w:rsidR="00A274B7" w:rsidRDefault="00A274B7" w:rsidP="00A274B7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E27F468" w14:textId="77777777" w:rsidR="00A274B7" w:rsidRPr="004F5EA4" w:rsidRDefault="00A274B7" w:rsidP="00A274B7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 xml:space="preserve">3. </w:t>
      </w:r>
      <w:r w:rsidRPr="004F5EA4">
        <w:rPr>
          <w:rFonts w:cs="Arial"/>
          <w:b/>
          <w:sz w:val="20"/>
          <w:u w:val="single"/>
        </w:rPr>
        <w:t>Vrsta pravnega posla</w:t>
      </w:r>
      <w:r>
        <w:rPr>
          <w:rFonts w:cs="Arial"/>
          <w:b/>
          <w:sz w:val="20"/>
          <w:u w:val="single"/>
        </w:rPr>
        <w:t xml:space="preserve"> in sklenitev pogodbe</w:t>
      </w:r>
      <w:r w:rsidRPr="004F5EA4">
        <w:rPr>
          <w:rFonts w:cs="Arial"/>
          <w:b/>
          <w:sz w:val="20"/>
          <w:u w:val="single"/>
        </w:rPr>
        <w:t xml:space="preserve"> </w:t>
      </w:r>
    </w:p>
    <w:p w14:paraId="4DD80143" w14:textId="38AF113F" w:rsidR="00A274B7" w:rsidRDefault="00A274B7" w:rsidP="00A274B7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120291">
        <w:rPr>
          <w:rFonts w:cs="Arial"/>
          <w:sz w:val="20"/>
        </w:rPr>
        <w:t>e</w:t>
      </w:r>
      <w:r>
        <w:rPr>
          <w:rFonts w:cs="Arial"/>
          <w:sz w:val="20"/>
        </w:rPr>
        <w:t xml:space="preserve"> po metodi neposredne pogodbe</w:t>
      </w:r>
      <w:r w:rsidRPr="004F5EA4">
        <w:rPr>
          <w:rFonts w:cs="Arial"/>
          <w:sz w:val="20"/>
        </w:rPr>
        <w:t xml:space="preserve">. Pogodba mora biti sklenjena v roku 15 dni po </w:t>
      </w:r>
      <w:r>
        <w:rPr>
          <w:rFonts w:cs="Arial"/>
          <w:sz w:val="20"/>
        </w:rPr>
        <w:t>pozivu organizatorja postopka prodaje</w:t>
      </w:r>
      <w:r w:rsidRPr="004F5EA4">
        <w:rPr>
          <w:rFonts w:cs="Arial"/>
          <w:sz w:val="20"/>
        </w:rPr>
        <w:t>.</w:t>
      </w:r>
      <w:r>
        <w:rPr>
          <w:rFonts w:cs="Arial"/>
          <w:sz w:val="20"/>
        </w:rPr>
        <w:t xml:space="preserve"> V kolikor pogodba ni sklenjena v danem roku</w:t>
      </w:r>
      <w:r w:rsidR="006D62AC">
        <w:rPr>
          <w:rFonts w:cs="Arial"/>
          <w:sz w:val="20"/>
        </w:rPr>
        <w:t>,</w:t>
      </w:r>
      <w:r>
        <w:rPr>
          <w:rFonts w:cs="Arial"/>
          <w:sz w:val="20"/>
        </w:rPr>
        <w:t xml:space="preserve"> lahko organizator odstopi od sklenitve posla. </w:t>
      </w:r>
    </w:p>
    <w:p w14:paraId="72B54C1E" w14:textId="77777777" w:rsidR="00A274B7" w:rsidRDefault="00A274B7" w:rsidP="00A274B7">
      <w:pPr>
        <w:ind w:right="-54"/>
        <w:jc w:val="both"/>
        <w:rPr>
          <w:rFonts w:cs="Arial"/>
          <w:sz w:val="20"/>
        </w:rPr>
      </w:pPr>
    </w:p>
    <w:p w14:paraId="30360081" w14:textId="77777777" w:rsidR="00A274B7" w:rsidRDefault="00A274B7" w:rsidP="00A274B7">
      <w:pPr>
        <w:ind w:right="-54"/>
        <w:jc w:val="both"/>
        <w:rPr>
          <w:rFonts w:cs="Arial"/>
          <w:sz w:val="20"/>
        </w:rPr>
      </w:pPr>
    </w:p>
    <w:p w14:paraId="22BE1408" w14:textId="77777777" w:rsidR="00A274B7" w:rsidRPr="004F5EA4" w:rsidRDefault="00A274B7" w:rsidP="00A274B7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lastRenderedPageBreak/>
        <w:t>4</w:t>
      </w:r>
      <w:r w:rsidRPr="004F5EA4">
        <w:rPr>
          <w:rFonts w:cs="Arial"/>
          <w:b/>
          <w:sz w:val="20"/>
          <w:u w:val="single"/>
        </w:rPr>
        <w:t>. Najnižja ponudbena cena</w:t>
      </w:r>
    </w:p>
    <w:p w14:paraId="71132F1A" w14:textId="12E9D37F" w:rsidR="00A274B7" w:rsidRDefault="00A274B7" w:rsidP="00A274B7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A3040">
        <w:rPr>
          <w:rFonts w:cs="Arial"/>
          <w:sz w:val="20"/>
        </w:rPr>
        <w:t>Ponudbe</w:t>
      </w:r>
      <w:bookmarkStart w:id="2" w:name="_Hlk514331226"/>
      <w:r>
        <w:rPr>
          <w:rFonts w:cs="Arial"/>
          <w:sz w:val="20"/>
        </w:rPr>
        <w:t>na cena za nepremičnin</w:t>
      </w:r>
      <w:r w:rsidR="00120291">
        <w:rPr>
          <w:rFonts w:cs="Arial"/>
          <w:sz w:val="20"/>
        </w:rPr>
        <w:t>o</w:t>
      </w:r>
      <w:r w:rsidR="00E70B23">
        <w:rPr>
          <w:rFonts w:cs="Arial"/>
          <w:sz w:val="20"/>
        </w:rPr>
        <w:t xml:space="preserve"> z ID znakom:</w:t>
      </w:r>
      <w:r>
        <w:rPr>
          <w:rFonts w:cs="Arial"/>
          <w:sz w:val="20"/>
        </w:rPr>
        <w:t xml:space="preserve"> parc</w:t>
      </w:r>
      <w:r w:rsidR="00E70B23">
        <w:rPr>
          <w:rFonts w:cs="Arial"/>
          <w:sz w:val="20"/>
        </w:rPr>
        <w:t xml:space="preserve">ela 2311 </w:t>
      </w:r>
      <w:r w:rsidR="006D62AC">
        <w:rPr>
          <w:rFonts w:cs="Arial"/>
          <w:sz w:val="20"/>
        </w:rPr>
        <w:t>*191</w:t>
      </w:r>
      <w:r w:rsidR="00E70B23">
        <w:rPr>
          <w:rFonts w:cs="Arial"/>
          <w:sz w:val="20"/>
        </w:rPr>
        <w:t xml:space="preserve"> do celote </w:t>
      </w:r>
      <w:r w:rsidR="00E70B23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 w:rsidR="00E70B2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52.000,00</w:t>
      </w:r>
      <w:r w:rsidR="00E70B23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EUR.</w:t>
      </w:r>
    </w:p>
    <w:p w14:paraId="51813567" w14:textId="77777777" w:rsidR="00A274B7" w:rsidRDefault="00A274B7" w:rsidP="00A274B7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2"/>
    <w:p w14:paraId="6AD3BF79" w14:textId="0AF2F2E4" w:rsidR="00415942" w:rsidRDefault="00415942" w:rsidP="00415942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>udnik plača na ponujeno ceno še 2</w:t>
      </w:r>
      <w:r w:rsidR="00B75601">
        <w:rPr>
          <w:rFonts w:cs="Arial"/>
          <w:sz w:val="20"/>
        </w:rPr>
        <w:t xml:space="preserve"> </w:t>
      </w:r>
      <w:r>
        <w:rPr>
          <w:rFonts w:cs="Arial"/>
          <w:sz w:val="20"/>
        </w:rPr>
        <w:t>% davek na promet nepremičnin, stroške notarske overitve ter stroške vpisa v zemljiško knjigo.</w:t>
      </w:r>
    </w:p>
    <w:p w14:paraId="1345A8FB" w14:textId="77777777" w:rsidR="00A274B7" w:rsidRPr="004F5EA4" w:rsidRDefault="00A274B7" w:rsidP="00A274B7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2706758" w14:textId="77777777" w:rsidR="00A274B7" w:rsidRPr="004F5EA4" w:rsidRDefault="00A274B7" w:rsidP="00A274B7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49EEA4DA" w14:textId="77777777" w:rsidR="00415942" w:rsidRDefault="00415942" w:rsidP="00A274B7">
      <w:pPr>
        <w:jc w:val="both"/>
        <w:rPr>
          <w:rFonts w:cs="Arial"/>
          <w:sz w:val="20"/>
          <w:lang w:eastAsia="sl-SI"/>
        </w:rPr>
      </w:pPr>
    </w:p>
    <w:p w14:paraId="5D612662" w14:textId="77777777" w:rsidR="00A274B7" w:rsidRPr="004F5EA4" w:rsidRDefault="00A274B7" w:rsidP="00A274B7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Pr="004F5EA4">
        <w:rPr>
          <w:rFonts w:cs="Arial"/>
          <w:b/>
          <w:sz w:val="20"/>
          <w:u w:val="single"/>
        </w:rPr>
        <w:t>. Način in rok plačila kupnine</w:t>
      </w:r>
    </w:p>
    <w:p w14:paraId="730A67C6" w14:textId="77777777" w:rsidR="00A274B7" w:rsidRPr="004F5EA4" w:rsidRDefault="00A274B7" w:rsidP="00A274B7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v 30-ih dneh po sklenitvi pogodbe. </w:t>
      </w:r>
    </w:p>
    <w:p w14:paraId="713C1688" w14:textId="77777777" w:rsidR="00A274B7" w:rsidRPr="004F5EA4" w:rsidRDefault="00A274B7" w:rsidP="00A274B7">
      <w:pPr>
        <w:jc w:val="both"/>
        <w:rPr>
          <w:rFonts w:cs="Arial"/>
          <w:sz w:val="20"/>
        </w:rPr>
      </w:pPr>
    </w:p>
    <w:p w14:paraId="29394622" w14:textId="77777777" w:rsidR="00A274B7" w:rsidRDefault="00A274B7" w:rsidP="00A274B7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>
        <w:rPr>
          <w:rFonts w:cs="Arial"/>
          <w:sz w:val="20"/>
          <w:u w:val="single"/>
        </w:rPr>
        <w:t xml:space="preserve"> V kolikor kupnina ni plačana v roku, se šteje posel za razvezan po samem zakonu.</w:t>
      </w:r>
    </w:p>
    <w:p w14:paraId="7B590766" w14:textId="77777777" w:rsidR="00A274B7" w:rsidRDefault="00A274B7" w:rsidP="00A274B7">
      <w:pPr>
        <w:jc w:val="both"/>
        <w:rPr>
          <w:rFonts w:cs="Arial"/>
          <w:sz w:val="20"/>
          <w:u w:val="single"/>
        </w:rPr>
      </w:pPr>
    </w:p>
    <w:p w14:paraId="217DDE99" w14:textId="77777777" w:rsidR="00A274B7" w:rsidRPr="00A24315" w:rsidRDefault="00A274B7" w:rsidP="00A274B7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Pr="004F5EA4">
        <w:rPr>
          <w:rFonts w:cs="Arial"/>
          <w:b/>
          <w:sz w:val="20"/>
          <w:u w:val="single"/>
        </w:rPr>
        <w:t xml:space="preserve">. Sklenitev pogodbe </w:t>
      </w:r>
    </w:p>
    <w:p w14:paraId="74D167E0" w14:textId="77777777" w:rsidR="00A274B7" w:rsidRDefault="00A274B7" w:rsidP="00A274B7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V kolikor bo v roku prispelo </w:t>
      </w:r>
      <w:r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ponudb, </w:t>
      </w:r>
      <w:r>
        <w:rPr>
          <w:rFonts w:cs="Arial"/>
          <w:sz w:val="20"/>
          <w:lang w:eastAsia="sl-SI"/>
        </w:rPr>
        <w:t>se bodo organizirala dodatna pogajanja o ceni in o 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208AE37B" w14:textId="77777777" w:rsidR="00A274B7" w:rsidRDefault="00A274B7" w:rsidP="00A274B7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0B4596C4" w14:textId="77777777" w:rsidR="00A274B7" w:rsidRPr="004F5EA4" w:rsidRDefault="00A274B7" w:rsidP="00A274B7">
      <w:pPr>
        <w:spacing w:line="260" w:lineRule="exact"/>
        <w:ind w:right="-54"/>
        <w:jc w:val="both"/>
        <w:rPr>
          <w:rFonts w:cs="Arial"/>
          <w:sz w:val="20"/>
        </w:rPr>
      </w:pPr>
      <w:r w:rsidRPr="00B84BCF">
        <w:rPr>
          <w:rFonts w:cs="Arial"/>
          <w:sz w:val="20"/>
        </w:rPr>
        <w:t>Pogodba bo sklenjena s tistim ponudnikom, ki b</w:t>
      </w:r>
      <w:r>
        <w:rPr>
          <w:rFonts w:cs="Arial"/>
          <w:sz w:val="20"/>
        </w:rPr>
        <w:t>o ponudil najvišjo odkupno ceno.</w:t>
      </w:r>
    </w:p>
    <w:p w14:paraId="07B58FB5" w14:textId="77777777" w:rsidR="00A274B7" w:rsidRPr="00B84BCF" w:rsidRDefault="00A274B7" w:rsidP="00A274B7">
      <w:pPr>
        <w:spacing w:line="260" w:lineRule="exact"/>
        <w:ind w:right="-54"/>
        <w:jc w:val="both"/>
        <w:rPr>
          <w:rFonts w:cs="Arial"/>
          <w:sz w:val="20"/>
        </w:rPr>
      </w:pPr>
    </w:p>
    <w:p w14:paraId="5B56D690" w14:textId="77777777" w:rsidR="00A274B7" w:rsidRPr="00B84BCF" w:rsidRDefault="00A274B7" w:rsidP="00A274B7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2D723AEA" w14:textId="77777777" w:rsidR="00A274B7" w:rsidRPr="00B84BCF" w:rsidRDefault="00A274B7" w:rsidP="00A274B7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124AEC5E" w14:textId="77777777" w:rsidR="00A274B7" w:rsidRPr="004F5EA4" w:rsidRDefault="00A274B7" w:rsidP="00A274B7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5F5A7EF4" w14:textId="77777777" w:rsidR="00A274B7" w:rsidRPr="004F5EA4" w:rsidRDefault="00A274B7" w:rsidP="00A274B7">
      <w:pPr>
        <w:spacing w:line="260" w:lineRule="exact"/>
        <w:jc w:val="both"/>
        <w:rPr>
          <w:rFonts w:cs="Arial"/>
          <w:sz w:val="20"/>
        </w:rPr>
      </w:pPr>
    </w:p>
    <w:p w14:paraId="2DC5484F" w14:textId="77777777" w:rsidR="00A274B7" w:rsidRPr="004F5EA4" w:rsidRDefault="00A274B7" w:rsidP="00A274B7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Nepremičnine</w:t>
      </w:r>
      <w:r w:rsidRPr="004F5EA4">
        <w:rPr>
          <w:rFonts w:cs="Arial"/>
          <w:sz w:val="20"/>
        </w:rPr>
        <w:t xml:space="preserve"> bo</w:t>
      </w:r>
      <w:r>
        <w:rPr>
          <w:rFonts w:cs="Arial"/>
          <w:sz w:val="20"/>
        </w:rPr>
        <w:t>do</w:t>
      </w:r>
      <w:r w:rsidRPr="004F5EA4">
        <w:rPr>
          <w:rFonts w:cs="Arial"/>
          <w:sz w:val="20"/>
        </w:rPr>
        <w:t xml:space="preserve"> prodan</w:t>
      </w:r>
      <w:r>
        <w:rPr>
          <w:rFonts w:cs="Arial"/>
          <w:sz w:val="20"/>
        </w:rPr>
        <w:t>e</w:t>
      </w:r>
      <w:r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Pr="004F5EA4">
        <w:rPr>
          <w:rFonts w:cs="Arial"/>
          <w:sz w:val="20"/>
          <w:lang w:eastAsia="sl-SI"/>
        </w:rPr>
        <w:t>Prodajal</w:t>
      </w:r>
      <w:r>
        <w:rPr>
          <w:rFonts w:cs="Arial"/>
          <w:sz w:val="20"/>
          <w:lang w:eastAsia="sl-SI"/>
        </w:rPr>
        <w:t>ci</w:t>
      </w:r>
      <w:r w:rsidRPr="004F5EA4">
        <w:rPr>
          <w:rFonts w:cs="Arial"/>
          <w:sz w:val="20"/>
          <w:lang w:eastAsia="sl-SI"/>
        </w:rPr>
        <w:t xml:space="preserve"> ne jamči</w:t>
      </w:r>
      <w:r>
        <w:rPr>
          <w:rFonts w:cs="Arial"/>
          <w:sz w:val="20"/>
          <w:lang w:eastAsia="sl-SI"/>
        </w:rPr>
        <w:t>jo</w:t>
      </w:r>
      <w:r w:rsidRPr="004F5EA4">
        <w:rPr>
          <w:rFonts w:cs="Arial"/>
          <w:sz w:val="20"/>
          <w:lang w:eastAsia="sl-SI"/>
        </w:rPr>
        <w:t xml:space="preserve"> za izmer</w:t>
      </w:r>
      <w:r>
        <w:rPr>
          <w:rFonts w:cs="Arial"/>
          <w:sz w:val="20"/>
          <w:lang w:eastAsia="sl-SI"/>
        </w:rPr>
        <w:t>e</w:t>
      </w:r>
      <w:r w:rsidRPr="004F5EA4">
        <w:rPr>
          <w:rFonts w:cs="Arial"/>
          <w:sz w:val="20"/>
          <w:lang w:eastAsia="sl-SI"/>
        </w:rPr>
        <w:t xml:space="preserve"> površin, niti za </w:t>
      </w:r>
      <w:r>
        <w:rPr>
          <w:rFonts w:cs="Arial"/>
          <w:sz w:val="20"/>
          <w:lang w:eastAsia="sl-SI"/>
        </w:rPr>
        <w:t>njihov</w:t>
      </w:r>
      <w:r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0473C73C" w14:textId="77777777" w:rsidR="00A274B7" w:rsidRPr="00B84BCF" w:rsidRDefault="00A274B7" w:rsidP="00A274B7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68AEF5AD" w14:textId="77777777" w:rsidR="00A274B7" w:rsidRDefault="00A274B7" w:rsidP="00A274B7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523E71A9" w14:textId="77777777" w:rsidR="00415942" w:rsidRPr="00B84BCF" w:rsidRDefault="00415942" w:rsidP="00A274B7">
      <w:pPr>
        <w:spacing w:line="260" w:lineRule="exact"/>
        <w:jc w:val="both"/>
        <w:rPr>
          <w:rFonts w:cs="Arial"/>
          <w:sz w:val="20"/>
        </w:rPr>
      </w:pPr>
    </w:p>
    <w:p w14:paraId="7326655F" w14:textId="77777777" w:rsidR="00A274B7" w:rsidRPr="004F5EA4" w:rsidRDefault="00A274B7" w:rsidP="00A274B7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Pr="004F5EA4">
        <w:rPr>
          <w:rFonts w:cs="Arial"/>
          <w:b/>
          <w:sz w:val="20"/>
          <w:u w:val="single"/>
        </w:rPr>
        <w:t>. Podrobnejši pogoji zbiranja ponudb</w:t>
      </w:r>
    </w:p>
    <w:p w14:paraId="230BEA0B" w14:textId="77777777" w:rsidR="00A274B7" w:rsidRDefault="00A274B7" w:rsidP="00A274B7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>
        <w:rPr>
          <w:rFonts w:cs="Arial"/>
          <w:sz w:val="20"/>
        </w:rPr>
        <w:t xml:space="preserve"> </w:t>
      </w:r>
    </w:p>
    <w:p w14:paraId="1B1E7DA4" w14:textId="77777777" w:rsidR="00A274B7" w:rsidRPr="004F5EA4" w:rsidRDefault="00A274B7" w:rsidP="00A274B7">
      <w:pPr>
        <w:jc w:val="both"/>
        <w:rPr>
          <w:rFonts w:cs="Arial"/>
          <w:sz w:val="20"/>
        </w:rPr>
      </w:pPr>
    </w:p>
    <w:p w14:paraId="3FCC4DFE" w14:textId="77777777" w:rsidR="00120291" w:rsidRDefault="00120291" w:rsidP="00120291">
      <w:pPr>
        <w:jc w:val="both"/>
        <w:rPr>
          <w:sz w:val="20"/>
        </w:rPr>
      </w:pPr>
      <w:r w:rsidRPr="00B05180">
        <w:rPr>
          <w:sz w:val="20"/>
        </w:rPr>
        <w:t>Ponudniki pošljejo ponudbe oziroma ponudbe prinesejo osebno v zaprti pisemski ovojnici z navedbo » NP 477-</w:t>
      </w:r>
      <w:r>
        <w:rPr>
          <w:sz w:val="20"/>
        </w:rPr>
        <w:t xml:space="preserve">188/2020 </w:t>
      </w:r>
      <w:r w:rsidRPr="00B05180">
        <w:rPr>
          <w:sz w:val="20"/>
        </w:rPr>
        <w:t>– NE ODPIRAJ« na naslov organizatorja: Ministrstvo za javno upravo, Tržaška cesta 21, Ljubljana.</w:t>
      </w:r>
    </w:p>
    <w:p w14:paraId="6C1A4F5C" w14:textId="77777777" w:rsidR="00120291" w:rsidRDefault="00120291" w:rsidP="00120291">
      <w:pPr>
        <w:jc w:val="both"/>
        <w:rPr>
          <w:sz w:val="20"/>
        </w:rPr>
      </w:pPr>
    </w:p>
    <w:p w14:paraId="48635C8E" w14:textId="77777777" w:rsidR="00120291" w:rsidRPr="00300FAC" w:rsidRDefault="00120291" w:rsidP="00120291">
      <w:pPr>
        <w:jc w:val="both"/>
        <w:rPr>
          <w:rFonts w:cs="Arial"/>
          <w:b/>
          <w:bCs/>
          <w:sz w:val="20"/>
          <w:u w:val="single"/>
          <w:lang w:eastAsia="sl-SI"/>
        </w:rPr>
      </w:pPr>
      <w:r w:rsidRPr="00300FAC">
        <w:rPr>
          <w:rFonts w:cs="Arial"/>
          <w:b/>
          <w:bCs/>
          <w:sz w:val="20"/>
          <w:u w:val="single"/>
          <w:lang w:eastAsia="sl-SI"/>
        </w:rPr>
        <w:t>Kot popolna ponudba se šteje tista, ki vsebuje:</w:t>
      </w:r>
    </w:p>
    <w:p w14:paraId="26E28F3A" w14:textId="77777777" w:rsidR="00120291" w:rsidRPr="00B05180" w:rsidRDefault="00120291" w:rsidP="00120291">
      <w:pPr>
        <w:ind w:left="426" w:hanging="426"/>
        <w:jc w:val="both"/>
        <w:rPr>
          <w:rFonts w:cs="Arial"/>
          <w:sz w:val="20"/>
          <w:lang w:eastAsia="sl-SI"/>
        </w:rPr>
      </w:pPr>
      <w:r w:rsidRPr="00B05180">
        <w:rPr>
          <w:rFonts w:cs="Arial"/>
          <w:sz w:val="20"/>
          <w:lang w:eastAsia="sl-SI"/>
        </w:rPr>
        <w:t>1.</w:t>
      </w:r>
      <w:r w:rsidRPr="00B05180">
        <w:rPr>
          <w:rFonts w:cs="Arial"/>
          <w:sz w:val="20"/>
          <w:lang w:eastAsia="sl-SI"/>
        </w:rPr>
        <w:tab/>
        <w:t>izpolnjen, lastnoročno podpisan obrazec, ki je priloga 1 te objave</w:t>
      </w:r>
      <w:r>
        <w:rPr>
          <w:rFonts w:cs="Arial"/>
          <w:sz w:val="20"/>
          <w:lang w:eastAsia="sl-SI"/>
        </w:rPr>
        <w:t>,</w:t>
      </w:r>
      <w:r w:rsidRPr="00B05180">
        <w:rPr>
          <w:rFonts w:cs="Arial"/>
          <w:sz w:val="20"/>
          <w:lang w:eastAsia="sl-SI"/>
        </w:rPr>
        <w:t xml:space="preserve"> </w:t>
      </w:r>
    </w:p>
    <w:p w14:paraId="5C9D5D2A" w14:textId="03E28004" w:rsidR="00120291" w:rsidRPr="00B05180" w:rsidRDefault="00120291" w:rsidP="00120291">
      <w:pPr>
        <w:ind w:left="426" w:hanging="426"/>
        <w:jc w:val="both"/>
        <w:rPr>
          <w:rFonts w:cs="Arial"/>
          <w:sz w:val="20"/>
          <w:lang w:eastAsia="sl-SI"/>
        </w:rPr>
      </w:pPr>
      <w:r w:rsidRPr="00B05180">
        <w:rPr>
          <w:rFonts w:cs="Arial"/>
          <w:sz w:val="20"/>
          <w:lang w:eastAsia="sl-SI"/>
        </w:rPr>
        <w:t>2.</w:t>
      </w:r>
      <w:r w:rsidRPr="00B05180">
        <w:rPr>
          <w:rFonts w:cs="Arial"/>
          <w:sz w:val="20"/>
          <w:lang w:eastAsia="sl-SI"/>
        </w:rPr>
        <w:tab/>
      </w:r>
      <w:r w:rsidR="00BB59E9" w:rsidRPr="00BB59E9">
        <w:rPr>
          <w:rFonts w:cs="Arial"/>
          <w:sz w:val="20"/>
          <w:lang w:eastAsia="sl-SI"/>
        </w:rPr>
        <w:t>kopijo veljavnega uradnega identifikacijskega dokumenta. V kolikor zainteresirani dražitelj/ponudnik ne predloži kopije osebne izkaznice ali potne listine, je potrebno kopiji uradnega identifikacijskega dokumenta priložiti tudi potrdilo o državljanstvu ali izpisek iz matičnega registra – velja za fizične osebe in s.p.-je</w:t>
      </w:r>
    </w:p>
    <w:p w14:paraId="1C0BFDD6" w14:textId="77777777" w:rsidR="00120291" w:rsidRPr="00B05180" w:rsidRDefault="00120291" w:rsidP="00120291">
      <w:pPr>
        <w:jc w:val="both"/>
        <w:rPr>
          <w:rFonts w:cs="Arial"/>
          <w:sz w:val="20"/>
          <w:lang w:eastAsia="sl-SI"/>
        </w:rPr>
      </w:pPr>
    </w:p>
    <w:p w14:paraId="1315AB99" w14:textId="6B398DA0" w:rsidR="00120291" w:rsidRPr="00B05180" w:rsidRDefault="00120291" w:rsidP="00120291">
      <w:pPr>
        <w:jc w:val="both"/>
        <w:rPr>
          <w:rFonts w:cs="Arial"/>
          <w:sz w:val="20"/>
          <w:lang w:eastAsia="sl-SI"/>
        </w:rPr>
      </w:pPr>
      <w:r w:rsidRPr="00B05180">
        <w:rPr>
          <w:rFonts w:cs="Arial"/>
          <w:sz w:val="20"/>
          <w:lang w:eastAsia="sl-SI"/>
        </w:rPr>
        <w:t xml:space="preserve">Šteje se, da je ponudba pravočasna, če na naslov organizatorja prispe najkasneje do </w:t>
      </w:r>
      <w:r w:rsidR="00300FAC" w:rsidRPr="00484A8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najkasn</w:t>
      </w:r>
      <w:r w:rsidR="00300FAC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eje do </w:t>
      </w:r>
      <w:r w:rsidR="00B75601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13</w:t>
      </w:r>
      <w:r w:rsidR="00517DD0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</w:t>
      </w:r>
      <w:r w:rsidR="00300FAC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</w:t>
      </w:r>
      <w:r w:rsidR="00B75601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7</w:t>
      </w:r>
      <w:r w:rsidR="00300FAC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 2022 do 15.00 ure.</w:t>
      </w:r>
      <w:r w:rsidR="00300FAC" w:rsidRPr="00300FAC">
        <w:rPr>
          <w:rFonts w:cs="Arial"/>
          <w:sz w:val="20"/>
          <w:vertAlign w:val="superscript"/>
        </w:rPr>
        <w:t xml:space="preserve"> </w:t>
      </w:r>
      <w:r w:rsidR="00300FAC" w:rsidRPr="00BC2118">
        <w:rPr>
          <w:rFonts w:cs="Arial"/>
          <w:sz w:val="20"/>
          <w:vertAlign w:val="superscript"/>
        </w:rPr>
        <w:footnoteReference w:id="1"/>
      </w:r>
      <w:r w:rsidRPr="00B05180">
        <w:rPr>
          <w:rFonts w:cs="Arial"/>
          <w:sz w:val="20"/>
          <w:lang w:eastAsia="sl-SI"/>
        </w:rPr>
        <w:t xml:space="preserve">  </w:t>
      </w:r>
    </w:p>
    <w:p w14:paraId="4164D08B" w14:textId="33795EAF" w:rsidR="00120291" w:rsidRPr="00B05180" w:rsidRDefault="00120291" w:rsidP="00120291">
      <w:pPr>
        <w:jc w:val="both"/>
        <w:rPr>
          <w:rFonts w:cs="Arial"/>
          <w:sz w:val="20"/>
          <w:lang w:eastAsia="sl-SI"/>
        </w:rPr>
      </w:pPr>
    </w:p>
    <w:p w14:paraId="293CF1F2" w14:textId="77777777" w:rsidR="00300FAC" w:rsidRDefault="00300FAC" w:rsidP="00300FAC">
      <w:pPr>
        <w:outlineLvl w:val="1"/>
        <w:rPr>
          <w:rFonts w:cs="Arial"/>
          <w:bCs/>
          <w:sz w:val="20"/>
          <w:lang w:eastAsia="sl-SI"/>
        </w:rPr>
      </w:pP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Nepopolne</w:t>
      </w:r>
      <w:r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, </w:t>
      </w: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nepravočasne </w:t>
      </w:r>
      <w:r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oziroma ponudbe, ki ne bodo izpolnjevale drugih pogojev iz te točke,</w:t>
      </w: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 bodo izločene iz postopka</w:t>
      </w:r>
      <w:r w:rsidRPr="00BC2118">
        <w:rPr>
          <w:rFonts w:cs="Arial"/>
          <w:bCs/>
          <w:sz w:val="20"/>
          <w:lang w:eastAsia="sl-SI"/>
        </w:rPr>
        <w:t xml:space="preserve">. </w:t>
      </w:r>
    </w:p>
    <w:p w14:paraId="6A6E6B98" w14:textId="77777777" w:rsidR="00120291" w:rsidRPr="00B05180" w:rsidRDefault="00120291" w:rsidP="00120291">
      <w:pPr>
        <w:jc w:val="both"/>
        <w:rPr>
          <w:rFonts w:cs="Arial"/>
          <w:sz w:val="20"/>
          <w:lang w:eastAsia="sl-SI"/>
        </w:rPr>
      </w:pPr>
    </w:p>
    <w:p w14:paraId="2922A081" w14:textId="77777777" w:rsidR="00120291" w:rsidRPr="00B05180" w:rsidRDefault="00120291" w:rsidP="00120291">
      <w:pPr>
        <w:jc w:val="both"/>
        <w:rPr>
          <w:rFonts w:cs="Arial"/>
          <w:sz w:val="20"/>
          <w:lang w:eastAsia="sl-SI"/>
        </w:rPr>
      </w:pPr>
      <w:r w:rsidRPr="00B05180">
        <w:rPr>
          <w:rFonts w:cs="Arial"/>
          <w:sz w:val="20"/>
          <w:lang w:eastAsia="sl-SI"/>
        </w:rPr>
        <w:t>Odpiranje ponudb NE BO javno.</w:t>
      </w:r>
    </w:p>
    <w:p w14:paraId="30743920" w14:textId="77777777" w:rsidR="00120291" w:rsidRPr="00B05180" w:rsidRDefault="00120291" w:rsidP="00120291">
      <w:pPr>
        <w:jc w:val="both"/>
        <w:rPr>
          <w:rFonts w:cs="Arial"/>
          <w:sz w:val="20"/>
          <w:lang w:eastAsia="sl-SI"/>
        </w:rPr>
      </w:pPr>
    </w:p>
    <w:p w14:paraId="75C0464E" w14:textId="77777777" w:rsidR="00120291" w:rsidRDefault="00120291" w:rsidP="00120291">
      <w:pPr>
        <w:jc w:val="both"/>
        <w:rPr>
          <w:rFonts w:cs="Arial"/>
          <w:sz w:val="20"/>
          <w:lang w:eastAsia="sl-SI"/>
        </w:rPr>
      </w:pPr>
      <w:r w:rsidRPr="00B05180">
        <w:rPr>
          <w:rFonts w:cs="Arial"/>
          <w:sz w:val="20"/>
          <w:lang w:eastAsia="sl-SI"/>
        </w:rPr>
        <w:t>Ponudniki bodo o rezultatih zbiranja ponudb obveščeni na njihov elektronski naslov najkasneje 7 dni po zaključenem odpiranju ponudb.</w:t>
      </w:r>
    </w:p>
    <w:p w14:paraId="3AB6C139" w14:textId="77777777" w:rsidR="00A274B7" w:rsidRPr="00367FAC" w:rsidRDefault="00A274B7" w:rsidP="00A274B7">
      <w:pPr>
        <w:rPr>
          <w:rFonts w:cs="Arial"/>
          <w:sz w:val="20"/>
          <w:lang w:eastAsia="sl-SI"/>
        </w:rPr>
      </w:pPr>
    </w:p>
    <w:p w14:paraId="101F7962" w14:textId="77777777" w:rsidR="00A274B7" w:rsidRPr="004F5EA4" w:rsidRDefault="00A274B7" w:rsidP="00A274B7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8</w:t>
      </w:r>
      <w:r w:rsidRPr="004F5EA4">
        <w:rPr>
          <w:rFonts w:cs="Arial"/>
          <w:b/>
          <w:sz w:val="20"/>
          <w:u w:val="single"/>
        </w:rPr>
        <w:t xml:space="preserve">. Ogled </w:t>
      </w:r>
    </w:p>
    <w:p w14:paraId="3C30B2C6" w14:textId="564C7735" w:rsidR="00A274B7" w:rsidRPr="00415942" w:rsidRDefault="00A274B7" w:rsidP="00A274B7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15942">
        <w:rPr>
          <w:rStyle w:val="Hiperpovezava"/>
          <w:rFonts w:cs="Arial"/>
          <w:color w:val="auto"/>
          <w:sz w:val="20"/>
          <w:u w:val="none"/>
        </w:rPr>
        <w:t>Za dodatne informacije v zvezi s</w:t>
      </w:r>
      <w:r w:rsidR="00415942" w:rsidRPr="00415942">
        <w:rPr>
          <w:rStyle w:val="Hiperpovezava"/>
          <w:rFonts w:cs="Arial"/>
          <w:color w:val="auto"/>
          <w:sz w:val="20"/>
          <w:u w:val="none"/>
        </w:rPr>
        <w:t xml:space="preserve"> predmetom </w:t>
      </w:r>
      <w:r w:rsidRPr="00415942">
        <w:rPr>
          <w:rStyle w:val="Hiperpovezava"/>
          <w:rFonts w:cs="Arial"/>
          <w:color w:val="auto"/>
          <w:sz w:val="20"/>
          <w:u w:val="none"/>
        </w:rPr>
        <w:t xml:space="preserve">prodaje se obrnite na </w:t>
      </w:r>
      <w:r w:rsidR="006D62AC" w:rsidRPr="00415942">
        <w:rPr>
          <w:rStyle w:val="Hiperpovezava"/>
          <w:rFonts w:cs="Arial"/>
          <w:color w:val="auto"/>
          <w:sz w:val="20"/>
          <w:u w:val="none"/>
        </w:rPr>
        <w:t>Andrejo Kozlar</w:t>
      </w:r>
      <w:r w:rsidRPr="00415942">
        <w:rPr>
          <w:rStyle w:val="Hiperpovezava"/>
          <w:rFonts w:cs="Arial"/>
          <w:color w:val="auto"/>
          <w:sz w:val="20"/>
          <w:u w:val="none"/>
        </w:rPr>
        <w:t xml:space="preserve">, telefon 01 478 </w:t>
      </w:r>
      <w:r w:rsidR="006D62AC" w:rsidRPr="00415942">
        <w:rPr>
          <w:rStyle w:val="Hiperpovezava"/>
          <w:rFonts w:cs="Arial"/>
          <w:color w:val="auto"/>
          <w:sz w:val="20"/>
          <w:u w:val="none"/>
        </w:rPr>
        <w:t>78 62</w:t>
      </w:r>
      <w:r w:rsidRPr="00415942">
        <w:rPr>
          <w:rStyle w:val="Hiperpovezava"/>
          <w:rFonts w:cs="Arial"/>
          <w:color w:val="auto"/>
          <w:sz w:val="20"/>
          <w:u w:val="none"/>
        </w:rPr>
        <w:t xml:space="preserve">, e-pošta: </w:t>
      </w:r>
      <w:hyperlink r:id="rId7" w:history="1">
        <w:r w:rsidR="006D62AC" w:rsidRPr="00415942">
          <w:rPr>
            <w:rStyle w:val="Hiperpovezava"/>
            <w:rFonts w:cs="Arial"/>
            <w:color w:val="auto"/>
            <w:sz w:val="20"/>
            <w:u w:val="none"/>
          </w:rPr>
          <w:t>andreja.kozlar@gov.si</w:t>
        </w:r>
      </w:hyperlink>
      <w:r w:rsidRPr="00415942">
        <w:rPr>
          <w:rStyle w:val="Hiperpovezava"/>
          <w:rFonts w:cs="Arial"/>
          <w:color w:val="auto"/>
          <w:sz w:val="20"/>
          <w:u w:val="none"/>
        </w:rPr>
        <w:t>.</w:t>
      </w:r>
    </w:p>
    <w:p w14:paraId="334736D0" w14:textId="77777777" w:rsidR="00A274B7" w:rsidRPr="004F5EA4" w:rsidRDefault="00A274B7" w:rsidP="00A274B7">
      <w:pPr>
        <w:jc w:val="both"/>
        <w:rPr>
          <w:rFonts w:cs="Arial"/>
          <w:sz w:val="20"/>
        </w:rPr>
      </w:pPr>
    </w:p>
    <w:p w14:paraId="4E0E9E15" w14:textId="77777777" w:rsidR="00A274B7" w:rsidRPr="004F5EA4" w:rsidRDefault="00A274B7" w:rsidP="00A274B7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Pr="004F5EA4">
        <w:rPr>
          <w:rFonts w:cs="Arial"/>
          <w:b/>
          <w:sz w:val="20"/>
          <w:u w:val="single"/>
        </w:rPr>
        <w:t>. Opozorilo</w:t>
      </w:r>
    </w:p>
    <w:p w14:paraId="21D36146" w14:textId="77777777" w:rsidR="00A274B7" w:rsidRDefault="00A274B7" w:rsidP="00A274B7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Organizator lahko do sklenitve pravnega posla, postopek zbiranja ponudb ustavi oziroma ne sklene pogodbe z uspelim ponudnikom, brez odškodninske odgovornosti</w:t>
      </w:r>
      <w:r>
        <w:rPr>
          <w:rFonts w:cs="Arial"/>
          <w:sz w:val="20"/>
        </w:rPr>
        <w:t>.</w:t>
      </w:r>
    </w:p>
    <w:p w14:paraId="45478582" w14:textId="77777777" w:rsidR="00A274B7" w:rsidRDefault="00A274B7" w:rsidP="00A274B7">
      <w:pPr>
        <w:jc w:val="both"/>
        <w:rPr>
          <w:rFonts w:cs="Arial"/>
          <w:sz w:val="20"/>
        </w:rPr>
      </w:pPr>
    </w:p>
    <w:p w14:paraId="2FCA6B97" w14:textId="77777777" w:rsidR="00A274B7" w:rsidRPr="008B7D32" w:rsidRDefault="00A274B7" w:rsidP="00A274B7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10 .</w:t>
      </w:r>
      <w:r>
        <w:rPr>
          <w:rFonts w:cs="Arial"/>
          <w:b/>
          <w:bCs/>
          <w:sz w:val="20"/>
          <w:u w:val="single"/>
        </w:rPr>
        <w:t xml:space="preserve"> Objava 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038E5102" w14:textId="158E807E" w:rsidR="00A274B7" w:rsidRDefault="00A274B7" w:rsidP="00A274B7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2644D758" w14:textId="77777777" w:rsidR="00300FAC" w:rsidRDefault="00B75601" w:rsidP="00300FAC">
      <w:pPr>
        <w:jc w:val="both"/>
        <w:rPr>
          <w:rFonts w:cs="Arial"/>
          <w:bCs/>
          <w:sz w:val="20"/>
        </w:rPr>
      </w:pPr>
      <w:hyperlink r:id="rId8" w:history="1">
        <w:r w:rsidR="00300FAC" w:rsidRPr="0041070B">
          <w:rPr>
            <w:rStyle w:val="Hiperpovezava"/>
            <w:rFonts w:cs="Arial"/>
            <w:bCs/>
            <w:sz w:val="20"/>
          </w:rPr>
          <w:t>https://www.gov.si/teme/stvarno-premozenje-drzave/</w:t>
        </w:r>
      </w:hyperlink>
      <w:r w:rsidR="00300FAC">
        <w:rPr>
          <w:rFonts w:cs="Arial"/>
          <w:bCs/>
          <w:sz w:val="20"/>
        </w:rPr>
        <w:t xml:space="preserve">. </w:t>
      </w:r>
    </w:p>
    <w:p w14:paraId="16E42D74" w14:textId="77777777" w:rsidR="00300FAC" w:rsidRPr="008B7D32" w:rsidRDefault="00300FAC" w:rsidP="00A274B7">
      <w:pPr>
        <w:jc w:val="both"/>
        <w:rPr>
          <w:rFonts w:cs="Arial"/>
          <w:bCs/>
          <w:sz w:val="20"/>
        </w:rPr>
      </w:pPr>
    </w:p>
    <w:p w14:paraId="777E8F6E" w14:textId="77777777" w:rsidR="00300FAC" w:rsidRDefault="00300FAC" w:rsidP="00300FAC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</w:p>
    <w:p w14:paraId="478736FD" w14:textId="77777777" w:rsidR="00300FAC" w:rsidRDefault="00300FAC" w:rsidP="00300FAC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</w:p>
    <w:p w14:paraId="4B68B65D" w14:textId="77777777" w:rsidR="00300FAC" w:rsidRDefault="00300FAC" w:rsidP="00300FAC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</w:p>
    <w:p w14:paraId="45DF81D2" w14:textId="085AE5AC" w:rsidR="00300FAC" w:rsidRPr="00125630" w:rsidRDefault="00300FAC" w:rsidP="00300FAC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na podlagi pooblastila št. 1004-113/2015/</w:t>
      </w:r>
      <w:r w:rsidR="00B75601">
        <w:rPr>
          <w:rFonts w:cs="Arial"/>
          <w:b/>
          <w:bCs/>
          <w:sz w:val="20"/>
        </w:rPr>
        <w:t>89</w:t>
      </w:r>
      <w:r w:rsidRPr="00125630">
        <w:rPr>
          <w:rFonts w:cs="Arial"/>
          <w:b/>
          <w:bCs/>
          <w:sz w:val="20"/>
        </w:rPr>
        <w:t xml:space="preserve"> z dne </w:t>
      </w:r>
      <w:r w:rsidR="00B75601">
        <w:rPr>
          <w:rFonts w:cs="Arial"/>
          <w:b/>
          <w:bCs/>
          <w:sz w:val="20"/>
        </w:rPr>
        <w:t>9</w:t>
      </w:r>
      <w:r w:rsidRPr="00125630">
        <w:rPr>
          <w:rFonts w:cs="Arial"/>
          <w:b/>
          <w:bCs/>
          <w:sz w:val="20"/>
        </w:rPr>
        <w:t>.</w:t>
      </w:r>
      <w:r>
        <w:rPr>
          <w:rFonts w:cs="Arial"/>
          <w:b/>
          <w:bCs/>
          <w:sz w:val="20"/>
        </w:rPr>
        <w:t xml:space="preserve"> </w:t>
      </w:r>
      <w:r w:rsidR="00B75601">
        <w:rPr>
          <w:rFonts w:cs="Arial"/>
          <w:b/>
          <w:bCs/>
          <w:sz w:val="20"/>
        </w:rPr>
        <w:t>6</w:t>
      </w:r>
      <w:r w:rsidRPr="00125630">
        <w:rPr>
          <w:rFonts w:cs="Arial"/>
          <w:b/>
          <w:bCs/>
          <w:sz w:val="20"/>
        </w:rPr>
        <w:t>.</w:t>
      </w:r>
      <w:r>
        <w:rPr>
          <w:rFonts w:cs="Arial"/>
          <w:b/>
          <w:bCs/>
          <w:sz w:val="20"/>
        </w:rPr>
        <w:t xml:space="preserve"> </w:t>
      </w:r>
      <w:r w:rsidRPr="00125630">
        <w:rPr>
          <w:rFonts w:cs="Arial"/>
          <w:b/>
          <w:bCs/>
          <w:sz w:val="20"/>
        </w:rPr>
        <w:t>202</w:t>
      </w:r>
      <w:r w:rsidR="00B75601">
        <w:rPr>
          <w:rFonts w:cs="Arial"/>
          <w:b/>
          <w:bCs/>
          <w:sz w:val="20"/>
        </w:rPr>
        <w:t>2</w:t>
      </w:r>
    </w:p>
    <w:p w14:paraId="2A8441F0" w14:textId="77777777" w:rsidR="00300FAC" w:rsidRPr="00125630" w:rsidRDefault="00300FAC" w:rsidP="00300FAC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Maja Pogačar</w:t>
      </w:r>
    </w:p>
    <w:p w14:paraId="2EE25633" w14:textId="77777777" w:rsidR="00300FAC" w:rsidRDefault="00300FAC" w:rsidP="00300FAC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generaln</w:t>
      </w:r>
      <w:r>
        <w:rPr>
          <w:rFonts w:cs="Arial"/>
          <w:b/>
          <w:bCs/>
          <w:sz w:val="20"/>
        </w:rPr>
        <w:t>a</w:t>
      </w:r>
      <w:r w:rsidRPr="00125630">
        <w:rPr>
          <w:rFonts w:cs="Arial"/>
          <w:b/>
          <w:bCs/>
          <w:sz w:val="20"/>
        </w:rPr>
        <w:t xml:space="preserve"> direktoric</w:t>
      </w:r>
      <w:r>
        <w:rPr>
          <w:rFonts w:cs="Arial"/>
          <w:b/>
          <w:bCs/>
          <w:sz w:val="20"/>
        </w:rPr>
        <w:t>a</w:t>
      </w:r>
    </w:p>
    <w:p w14:paraId="3C11BD57" w14:textId="77777777" w:rsidR="00300FAC" w:rsidRDefault="00300FAC" w:rsidP="00300FAC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>Direktorata za stvarno premoženje</w:t>
      </w:r>
    </w:p>
    <w:p w14:paraId="0C009038" w14:textId="77777777" w:rsidR="00A274B7" w:rsidRDefault="00A274B7" w:rsidP="00A274B7">
      <w:pPr>
        <w:jc w:val="both"/>
        <w:rPr>
          <w:rFonts w:cs="Arial"/>
          <w:sz w:val="20"/>
        </w:rPr>
      </w:pPr>
    </w:p>
    <w:p w14:paraId="260CBEF9" w14:textId="6FA2795B" w:rsidR="00CD40C8" w:rsidRDefault="00CD40C8" w:rsidP="00CD40C8">
      <w:pPr>
        <w:spacing w:after="160" w:line="259" w:lineRule="auto"/>
        <w:rPr>
          <w:noProof/>
        </w:rPr>
      </w:pPr>
    </w:p>
    <w:p w14:paraId="2F1995DE" w14:textId="7E8DEEBD" w:rsidR="00CD40C8" w:rsidRDefault="00CD40C8" w:rsidP="00415942">
      <w:pPr>
        <w:tabs>
          <w:tab w:val="center" w:pos="5670"/>
        </w:tabs>
        <w:jc w:val="center"/>
        <w:rPr>
          <w:noProof/>
        </w:rPr>
      </w:pPr>
      <w:r w:rsidRPr="00CD40C8">
        <w:rPr>
          <w:noProof/>
        </w:rPr>
        <w:drawing>
          <wp:inline distT="0" distB="0" distL="0" distR="0" wp14:anchorId="19A16BA9" wp14:editId="6BEF919E">
            <wp:extent cx="2519680" cy="1953706"/>
            <wp:effectExtent l="0" t="0" r="0" b="8890"/>
            <wp:docPr id="4" name="Slika 4" descr="Orto-foto posnetek nepremični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 descr="Orto-foto posnetek nepremičnine.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54"/>
                    <a:stretch/>
                  </pic:blipFill>
                  <pic:spPr bwMode="auto">
                    <a:xfrm>
                      <a:off x="0" y="0"/>
                      <a:ext cx="2520000" cy="1953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 w:rsidR="006D62AC">
        <w:rPr>
          <w:noProof/>
        </w:rPr>
        <w:drawing>
          <wp:inline distT="0" distB="0" distL="0" distR="0" wp14:anchorId="28F8A839" wp14:editId="6514027A">
            <wp:extent cx="2519680" cy="1961705"/>
            <wp:effectExtent l="0" t="0" r="0" b="635"/>
            <wp:docPr id="2" name="Slika 2" descr="Slika prikazuje vhod in stopnišč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Slika prikazuje vhod in stopnišče."/>
                    <pic:cNvPicPr/>
                  </pic:nvPicPr>
                  <pic:blipFill rotWithShape="1">
                    <a:blip r:embed="rId10"/>
                    <a:srcRect t="2172"/>
                    <a:stretch/>
                  </pic:blipFill>
                  <pic:spPr bwMode="auto">
                    <a:xfrm>
                      <a:off x="0" y="0"/>
                      <a:ext cx="2520000" cy="19619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D62AC">
        <w:rPr>
          <w:noProof/>
        </w:rPr>
        <w:t xml:space="preserve">   </w:t>
      </w:r>
    </w:p>
    <w:p w14:paraId="598011B5" w14:textId="77777777" w:rsidR="00CD40C8" w:rsidRDefault="00CD40C8" w:rsidP="00415942">
      <w:pPr>
        <w:tabs>
          <w:tab w:val="center" w:pos="5670"/>
        </w:tabs>
        <w:jc w:val="center"/>
        <w:rPr>
          <w:noProof/>
        </w:rPr>
      </w:pPr>
    </w:p>
    <w:p w14:paraId="57B8BDEF" w14:textId="141FB2D0" w:rsidR="00415942" w:rsidRDefault="006D62AC" w:rsidP="00415942">
      <w:pPr>
        <w:tabs>
          <w:tab w:val="center" w:pos="5670"/>
        </w:tabs>
        <w:jc w:val="center"/>
        <w:rPr>
          <w:noProof/>
        </w:rPr>
      </w:pPr>
      <w:r>
        <w:rPr>
          <w:noProof/>
        </w:rPr>
        <w:drawing>
          <wp:inline distT="0" distB="0" distL="0" distR="0" wp14:anchorId="6DC03F2A" wp14:editId="6840AC52">
            <wp:extent cx="2519195" cy="1877695"/>
            <wp:effectExtent l="0" t="0" r="0" b="8255"/>
            <wp:docPr id="3" name="Slika 3" descr="Slika prikazuje vhod in stopnišč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Slika prikazuje vhod in stopnišče."/>
                    <pic:cNvPicPr/>
                  </pic:nvPicPr>
                  <pic:blipFill rotWithShape="1">
                    <a:blip r:embed="rId11"/>
                    <a:srcRect t="6756"/>
                    <a:stretch/>
                  </pic:blipFill>
                  <pic:spPr bwMode="auto">
                    <a:xfrm>
                      <a:off x="0" y="0"/>
                      <a:ext cx="2520000" cy="18782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15942" w:rsidRPr="00415942">
        <w:rPr>
          <w:noProof/>
        </w:rPr>
        <w:t xml:space="preserve"> </w:t>
      </w:r>
      <w:r w:rsidR="00415942">
        <w:rPr>
          <w:noProof/>
        </w:rPr>
        <w:t xml:space="preserve">  </w:t>
      </w:r>
      <w:r>
        <w:rPr>
          <w:noProof/>
        </w:rPr>
        <w:drawing>
          <wp:inline distT="0" distB="0" distL="0" distR="0" wp14:anchorId="44C62D2B" wp14:editId="721DC090">
            <wp:extent cx="2519680" cy="1883514"/>
            <wp:effectExtent l="0" t="0" r="0" b="2540"/>
            <wp:docPr id="7" name="Slika 7" descr="Slika prikazuje obj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lika 7" descr="Slika prikazuje objekt."/>
                    <pic:cNvPicPr/>
                  </pic:nvPicPr>
                  <pic:blipFill rotWithShape="1">
                    <a:blip r:embed="rId12"/>
                    <a:srcRect t="6486"/>
                    <a:stretch/>
                  </pic:blipFill>
                  <pic:spPr bwMode="auto">
                    <a:xfrm>
                      <a:off x="0" y="0"/>
                      <a:ext cx="2520000" cy="18837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  </w:t>
      </w:r>
    </w:p>
    <w:p w14:paraId="7DADBB05" w14:textId="77777777" w:rsidR="00415942" w:rsidRDefault="00415942" w:rsidP="00415942">
      <w:pPr>
        <w:tabs>
          <w:tab w:val="center" w:pos="5670"/>
        </w:tabs>
        <w:jc w:val="center"/>
        <w:rPr>
          <w:noProof/>
        </w:rPr>
      </w:pPr>
    </w:p>
    <w:p w14:paraId="3EE3EE35" w14:textId="655B6139" w:rsidR="006D62AC" w:rsidRPr="006D62AC" w:rsidRDefault="006D62AC" w:rsidP="00415942">
      <w:pPr>
        <w:tabs>
          <w:tab w:val="center" w:pos="5670"/>
        </w:tabs>
        <w:jc w:val="center"/>
        <w:rPr>
          <w:b/>
          <w:bCs/>
          <w:noProof/>
        </w:rPr>
      </w:pPr>
      <w:r w:rsidRPr="006D62AC">
        <w:rPr>
          <w:noProof/>
        </w:rPr>
        <w:lastRenderedPageBreak/>
        <w:drawing>
          <wp:inline distT="0" distB="0" distL="0" distR="0" wp14:anchorId="127FDBDA" wp14:editId="3EEEBB3B">
            <wp:extent cx="2520000" cy="1889212"/>
            <wp:effectExtent l="0" t="0" r="0" b="0"/>
            <wp:docPr id="8" name="Slika 8" descr="Na sliki je pomožni kmetijski obj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lika 8" descr="Na sliki je pomožni kmetijski objekt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889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5942">
        <w:rPr>
          <w:noProof/>
        </w:rPr>
        <w:t xml:space="preserve">   </w:t>
      </w:r>
      <w:r w:rsidRPr="006D62AC">
        <w:rPr>
          <w:b/>
          <w:bCs/>
          <w:noProof/>
        </w:rPr>
        <w:drawing>
          <wp:inline distT="0" distB="0" distL="0" distR="0" wp14:anchorId="6BD360AE" wp14:editId="2691AE0C">
            <wp:extent cx="2520000" cy="1889212"/>
            <wp:effectExtent l="0" t="0" r="0" b="0"/>
            <wp:docPr id="10" name="Slika 10" descr="Slika prikazuje okolic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lika 10" descr="Slika prikazuje okolico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889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D62AC" w:rsidRPr="006D62AC" w:rsidSect="00783310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877446" w14:textId="77777777" w:rsidR="000863B2" w:rsidRDefault="00300FAC">
      <w:r>
        <w:separator/>
      </w:r>
    </w:p>
  </w:endnote>
  <w:endnote w:type="continuationSeparator" w:id="0">
    <w:p w14:paraId="335256FA" w14:textId="77777777" w:rsidR="000863B2" w:rsidRDefault="00300F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992FD" w14:textId="77777777" w:rsidR="00793489" w:rsidRDefault="004B0218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3BD8E1C1" w14:textId="77777777" w:rsidR="00793489" w:rsidRDefault="00B75601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5496F" w14:textId="77777777" w:rsidR="00793489" w:rsidRDefault="004B0218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67FEE67D" w14:textId="77777777" w:rsidR="00793489" w:rsidRDefault="00B75601" w:rsidP="00152339">
    <w:pPr>
      <w:pStyle w:val="Nog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E432A" w14:textId="77777777" w:rsidR="000354DC" w:rsidRDefault="00B75601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A7276D" w14:textId="77777777" w:rsidR="000863B2" w:rsidRDefault="00300FAC">
      <w:r>
        <w:separator/>
      </w:r>
    </w:p>
  </w:footnote>
  <w:footnote w:type="continuationSeparator" w:id="0">
    <w:p w14:paraId="2516393F" w14:textId="77777777" w:rsidR="000863B2" w:rsidRDefault="00300FAC">
      <w:r>
        <w:continuationSeparator/>
      </w:r>
    </w:p>
  </w:footnote>
  <w:footnote w:id="1">
    <w:p w14:paraId="1253C5BE" w14:textId="77777777" w:rsidR="00300FAC" w:rsidRPr="00053FBA" w:rsidRDefault="00300FAC" w:rsidP="00300FAC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32D5D0D5" w14:textId="77777777" w:rsidR="00300FAC" w:rsidRDefault="00B75601" w:rsidP="00300FAC">
      <w:pPr>
        <w:pStyle w:val="Sprotnaopomba-besedilo"/>
      </w:pPr>
      <w:hyperlink r:id="rId1" w:history="1">
        <w:r w:rsidR="00300FAC" w:rsidRPr="00053FBA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678E7" w14:textId="77777777" w:rsidR="000354DC" w:rsidRDefault="00B75601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FD09C" w14:textId="77777777" w:rsidR="00793489" w:rsidRPr="00110CBD" w:rsidRDefault="00B75601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6EA5EE3B" w14:textId="77777777" w:rsidTr="007C6E67">
      <w:trPr>
        <w:trHeight w:val="980"/>
      </w:trPr>
      <w:tc>
        <w:tcPr>
          <w:tcW w:w="657" w:type="dxa"/>
        </w:tcPr>
        <w:p w14:paraId="175337C7" w14:textId="77777777" w:rsidR="00446898" w:rsidRDefault="004B021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31F1D1B" wp14:editId="5BAC546C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6E8F893C" w14:textId="77777777" w:rsidR="00446898" w:rsidRPr="009076BD" w:rsidRDefault="004B021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1390A8A1" w14:textId="77777777" w:rsidR="00446898" w:rsidRPr="009076BD" w:rsidRDefault="004B021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2FA1D645" w14:textId="77777777" w:rsidR="00446898" w:rsidRPr="00CC175E" w:rsidRDefault="00B75601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6EB12D1D" w14:textId="77777777" w:rsidR="00446898" w:rsidRPr="008F3500" w:rsidRDefault="004B021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1E1CB017" w14:textId="77777777" w:rsidR="00446898" w:rsidRPr="008F3500" w:rsidRDefault="004B021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4D9C3440" w14:textId="77777777" w:rsidR="00446898" w:rsidRPr="008F3500" w:rsidRDefault="004B021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7C8D698B" w14:textId="77777777" w:rsidR="00793489" w:rsidRPr="008F3500" w:rsidRDefault="004B0218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4B7"/>
    <w:rsid w:val="000863B2"/>
    <w:rsid w:val="00120291"/>
    <w:rsid w:val="00202989"/>
    <w:rsid w:val="00300FAC"/>
    <w:rsid w:val="003025E0"/>
    <w:rsid w:val="00415942"/>
    <w:rsid w:val="004B0218"/>
    <w:rsid w:val="00517DD0"/>
    <w:rsid w:val="00590EB5"/>
    <w:rsid w:val="006D62AC"/>
    <w:rsid w:val="006E27C2"/>
    <w:rsid w:val="006F0770"/>
    <w:rsid w:val="008E2FC6"/>
    <w:rsid w:val="00961D3D"/>
    <w:rsid w:val="00A274B7"/>
    <w:rsid w:val="00B56B18"/>
    <w:rsid w:val="00B75601"/>
    <w:rsid w:val="00BB59E9"/>
    <w:rsid w:val="00CD40C8"/>
    <w:rsid w:val="00D070F3"/>
    <w:rsid w:val="00E42A07"/>
    <w:rsid w:val="00E70B23"/>
    <w:rsid w:val="00EB1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0D75C"/>
  <w15:chartTrackingRefBased/>
  <w15:docId w15:val="{7B7EA143-6449-4339-AAA9-3C1E6D881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274B7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274B7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A274B7"/>
    <w:rPr>
      <w:rFonts w:ascii="Arial" w:eastAsia="Times New Roman" w:hAnsi="Arial" w:cs="Times New Roman"/>
      <w:szCs w:val="20"/>
    </w:rPr>
  </w:style>
  <w:style w:type="paragraph" w:styleId="Noga">
    <w:name w:val="footer"/>
    <w:basedOn w:val="Navaden"/>
    <w:link w:val="NogaZnak"/>
    <w:semiHidden/>
    <w:rsid w:val="00A274B7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semiHidden/>
    <w:rsid w:val="00A274B7"/>
    <w:rPr>
      <w:rFonts w:ascii="Arial" w:eastAsia="Times New Roman" w:hAnsi="Arial" w:cs="Times New Roman"/>
      <w:szCs w:val="20"/>
    </w:rPr>
  </w:style>
  <w:style w:type="table" w:styleId="Tabelamrea">
    <w:name w:val="Table Grid"/>
    <w:basedOn w:val="Navadnatabela"/>
    <w:uiPriority w:val="59"/>
    <w:rsid w:val="00A274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A274B7"/>
    <w:pPr>
      <w:tabs>
        <w:tab w:val="left" w:pos="1701"/>
      </w:tabs>
    </w:pPr>
    <w:rPr>
      <w:lang w:eastAsia="sl-SI"/>
    </w:rPr>
  </w:style>
  <w:style w:type="character" w:styleId="Hiperpovezava">
    <w:name w:val="Hyperlink"/>
    <w:rsid w:val="00A274B7"/>
    <w:rPr>
      <w:color w:val="0000FF"/>
      <w:u w:val="single"/>
    </w:rPr>
  </w:style>
  <w:style w:type="character" w:styleId="tevilkastrani">
    <w:name w:val="page number"/>
    <w:basedOn w:val="Privzetapisavaodstavka"/>
    <w:rsid w:val="00A274B7"/>
  </w:style>
  <w:style w:type="table" w:styleId="Tabelasvetlamrea">
    <w:name w:val="Grid Table Light"/>
    <w:basedOn w:val="Navadnatabela"/>
    <w:uiPriority w:val="40"/>
    <w:rsid w:val="00A274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A274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6D62AC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300FAC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300FAC"/>
    <w:rPr>
      <w:rFonts w:ascii="Calibri" w:hAnsi="Calibri" w:cs="Calibri"/>
      <w:sz w:val="20"/>
      <w:szCs w:val="20"/>
    </w:rPr>
  </w:style>
  <w:style w:type="character" w:styleId="Sprotnaopomba-sklic">
    <w:name w:val="footnote reference"/>
    <w:basedOn w:val="Privzetapisavaodstavka"/>
    <w:uiPriority w:val="99"/>
    <w:unhideWhenUsed/>
    <w:rsid w:val="00300FAC"/>
    <w:rPr>
      <w:vertAlign w:val="superscript"/>
    </w:rPr>
  </w:style>
  <w:style w:type="character" w:styleId="SledenaHiperpovezava">
    <w:name w:val="FollowedHyperlink"/>
    <w:basedOn w:val="Privzetapisavaodstavka"/>
    <w:uiPriority w:val="99"/>
    <w:semiHidden/>
    <w:unhideWhenUsed/>
    <w:rsid w:val="00300FA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i/teme/stvarno-premozenje-drzave/" TargetMode="External"/><Relationship Id="rId13" Type="http://schemas.openxmlformats.org/officeDocument/2006/relationships/image" Target="media/image5.emf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mailto:andreja.kozlar@gov.si" TargetMode="Externa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1.emf"/><Relationship Id="rId14" Type="http://schemas.openxmlformats.org/officeDocument/2006/relationships/image" Target="media/image6.emf"/><Relationship Id="rId22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4</Pages>
  <Words>920</Words>
  <Characters>5249</Characters>
  <Application>Microsoft Office Word</Application>
  <DocSecurity>0</DocSecurity>
  <Lines>43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 k.o. Vitovlje</vt:lpstr>
    </vt:vector>
  </TitlesOfParts>
  <Company/>
  <LinksUpToDate>false</LinksUpToDate>
  <CharactersWithSpaces>6157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 k.o. Vitovlje</dc:title>
  <dc:subject/>
  <dc:creator>Andreja Kozlar</dc:creator>
  <cp:keywords/>
  <dc:description/>
  <cp:lastModifiedBy>Andreja Kozlar</cp:lastModifiedBy>
  <cp:revision>11</cp:revision>
  <dcterms:created xsi:type="dcterms:W3CDTF">2022-04-29T09:14:00Z</dcterms:created>
  <dcterms:modified xsi:type="dcterms:W3CDTF">2022-06-17T10:13:00Z</dcterms:modified>
</cp:coreProperties>
</file>