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CCDFF" w14:textId="3943019E" w:rsidR="00FE43A8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</w:t>
      </w:r>
      <w:r w:rsidR="00ED4853">
        <w:rPr>
          <w:rFonts w:cs="Arial"/>
          <w:sz w:val="20"/>
        </w:rPr>
        <w:t>310</w:t>
      </w:r>
      <w:r>
        <w:rPr>
          <w:rFonts w:cs="Arial"/>
          <w:sz w:val="20"/>
        </w:rPr>
        <w:t>/20</w:t>
      </w:r>
      <w:r w:rsidR="00ED4853">
        <w:rPr>
          <w:rFonts w:cs="Arial"/>
          <w:sz w:val="20"/>
        </w:rPr>
        <w:t>18</w:t>
      </w:r>
      <w:r w:rsidR="008A75BE">
        <w:rPr>
          <w:rFonts w:cs="Arial"/>
          <w:sz w:val="20"/>
        </w:rPr>
        <w:t>-3130</w:t>
      </w:r>
      <w:r w:rsidR="0018073D">
        <w:rPr>
          <w:rFonts w:cs="Arial"/>
          <w:sz w:val="20"/>
        </w:rPr>
        <w:t>-</w:t>
      </w:r>
      <w:r w:rsidR="00442843">
        <w:rPr>
          <w:rFonts w:cs="Arial"/>
          <w:sz w:val="20"/>
        </w:rPr>
        <w:t>21</w:t>
      </w:r>
    </w:p>
    <w:p w14:paraId="4F37A965" w14:textId="38913102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F97897">
        <w:rPr>
          <w:rFonts w:cs="Arial"/>
          <w:sz w:val="20"/>
        </w:rPr>
        <w:t>8</w:t>
      </w:r>
      <w:r w:rsidR="00F00183">
        <w:rPr>
          <w:rFonts w:cs="Arial"/>
          <w:sz w:val="20"/>
        </w:rPr>
        <w:t xml:space="preserve">. </w:t>
      </w:r>
      <w:r w:rsidR="00ED4853">
        <w:rPr>
          <w:rFonts w:cs="Arial"/>
          <w:sz w:val="20"/>
        </w:rPr>
        <w:t>4</w:t>
      </w:r>
      <w:r w:rsidR="00F00183">
        <w:rPr>
          <w:rFonts w:cs="Arial"/>
          <w:sz w:val="20"/>
        </w:rPr>
        <w:t>.</w:t>
      </w:r>
      <w:r>
        <w:rPr>
          <w:rFonts w:cs="Arial"/>
          <w:sz w:val="20"/>
        </w:rPr>
        <w:t xml:space="preserve"> 202</w:t>
      </w:r>
      <w:r w:rsidR="00ED4853">
        <w:rPr>
          <w:rFonts w:cs="Arial"/>
          <w:sz w:val="20"/>
        </w:rPr>
        <w:t>6</w:t>
      </w:r>
    </w:p>
    <w:p w14:paraId="256A67FA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7E23A4F4" w14:textId="77777777" w:rsidR="00FE43A8" w:rsidRPr="008020E2" w:rsidRDefault="00FE43A8" w:rsidP="00FE43A8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skladno z 52. </w:t>
      </w:r>
      <w:r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>Zakona o stvarnem premoženju države in samoupravnih lokalnih skupnosti (Uradni list RS, št. 11/18</w:t>
      </w:r>
      <w:r>
        <w:rPr>
          <w:rFonts w:cs="Arial"/>
          <w:sz w:val="20"/>
        </w:rPr>
        <w:t xml:space="preserve"> in 79/18 </w:t>
      </w:r>
      <w:r w:rsidRPr="008020E2">
        <w:rPr>
          <w:rFonts w:cs="Arial"/>
          <w:sz w:val="20"/>
        </w:rPr>
        <w:t>– v nadaljevanju: ZSPDSLS-1) in 19. členom Uredbe o stvarnem premoženju države in samoupravnih lokalnih skupnosti (Uradni list RS, št. 31/18) objavlja</w:t>
      </w:r>
    </w:p>
    <w:p w14:paraId="387C1B41" w14:textId="77777777" w:rsidR="00FE43A8" w:rsidRDefault="00FE43A8" w:rsidP="00FE43A8">
      <w:pPr>
        <w:jc w:val="center"/>
        <w:rPr>
          <w:rFonts w:cs="Arial"/>
          <w:b/>
          <w:sz w:val="20"/>
        </w:rPr>
      </w:pPr>
    </w:p>
    <w:p w14:paraId="0C2E54C6" w14:textId="77777777" w:rsidR="00FE43A8" w:rsidRPr="004F5EA4" w:rsidRDefault="00FE43A8" w:rsidP="00FE43A8">
      <w:pPr>
        <w:jc w:val="center"/>
        <w:rPr>
          <w:rFonts w:cs="Arial"/>
          <w:b/>
          <w:sz w:val="20"/>
        </w:rPr>
      </w:pPr>
    </w:p>
    <w:p w14:paraId="359F0624" w14:textId="77777777" w:rsidR="001F377C" w:rsidRDefault="00FE43A8" w:rsidP="00FE43A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PRODAJO </w:t>
      </w:r>
      <w:r>
        <w:rPr>
          <w:rFonts w:cs="Arial"/>
          <w:b/>
          <w:sz w:val="20"/>
        </w:rPr>
        <w:t>PARC. ŠT.</w:t>
      </w:r>
      <w:r w:rsidR="002F1412">
        <w:rPr>
          <w:rFonts w:cs="Arial"/>
          <w:b/>
          <w:sz w:val="20"/>
        </w:rPr>
        <w:t xml:space="preserve"> </w:t>
      </w:r>
      <w:r w:rsidR="00ED4853">
        <w:rPr>
          <w:rFonts w:cs="Arial"/>
          <w:b/>
          <w:sz w:val="20"/>
        </w:rPr>
        <w:t>731/2</w:t>
      </w:r>
      <w:r>
        <w:rPr>
          <w:rFonts w:cs="Arial"/>
          <w:b/>
          <w:sz w:val="20"/>
        </w:rPr>
        <w:t xml:space="preserve"> </w:t>
      </w:r>
      <w:r w:rsidR="002F1412">
        <w:rPr>
          <w:rFonts w:cs="Arial"/>
          <w:b/>
          <w:sz w:val="20"/>
        </w:rPr>
        <w:t>V</w:t>
      </w:r>
      <w:r>
        <w:rPr>
          <w:rFonts w:cs="Arial"/>
          <w:b/>
          <w:sz w:val="20"/>
        </w:rPr>
        <w:t xml:space="preserve"> K. O. </w:t>
      </w:r>
      <w:r w:rsidR="00ED4853">
        <w:rPr>
          <w:rFonts w:cs="Arial"/>
          <w:b/>
          <w:sz w:val="20"/>
        </w:rPr>
        <w:t>657-MARIBOR GRAD</w:t>
      </w:r>
      <w:r>
        <w:rPr>
          <w:rFonts w:cs="Arial"/>
          <w:b/>
          <w:sz w:val="20"/>
        </w:rPr>
        <w:t xml:space="preserve"> </w:t>
      </w:r>
    </w:p>
    <w:p w14:paraId="16125AE9" w14:textId="77777777" w:rsidR="001F377C" w:rsidRDefault="00FE43A8" w:rsidP="00FE43A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V DELEŽU </w:t>
      </w:r>
      <w:r w:rsidR="002F1412">
        <w:rPr>
          <w:rFonts w:cs="Arial"/>
          <w:b/>
          <w:sz w:val="20"/>
        </w:rPr>
        <w:t>1/</w:t>
      </w:r>
      <w:r w:rsidR="00ED4853">
        <w:rPr>
          <w:rFonts w:cs="Arial"/>
          <w:b/>
          <w:sz w:val="20"/>
        </w:rPr>
        <w:t>192</w:t>
      </w:r>
      <w:r w:rsidR="00B37371">
        <w:rPr>
          <w:rFonts w:cs="Arial"/>
          <w:b/>
          <w:sz w:val="20"/>
        </w:rPr>
        <w:t xml:space="preserve"> OD CELOTE</w:t>
      </w:r>
      <w:r>
        <w:rPr>
          <w:rFonts w:cs="Arial"/>
          <w:b/>
          <w:sz w:val="20"/>
        </w:rPr>
        <w:t xml:space="preserve"> </w:t>
      </w:r>
    </w:p>
    <w:p w14:paraId="6876E055" w14:textId="1EFE1FB0" w:rsidR="00FE43A8" w:rsidRDefault="00FE43A8" w:rsidP="00FE43A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PO METODI NEPOSREDNE POGODBE </w:t>
      </w:r>
    </w:p>
    <w:p w14:paraId="338903C2" w14:textId="77777777" w:rsidR="00FE43A8" w:rsidRDefault="00FE43A8" w:rsidP="00FE43A8">
      <w:pPr>
        <w:jc w:val="center"/>
        <w:rPr>
          <w:rFonts w:cs="Arial"/>
          <w:b/>
          <w:sz w:val="20"/>
        </w:rPr>
      </w:pPr>
    </w:p>
    <w:p w14:paraId="2A61EC04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09A81452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1020507A" w14:textId="77777777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42BC251F" w14:textId="77777777" w:rsidR="00FE43A8" w:rsidRDefault="00FE43A8" w:rsidP="00FE43A8">
      <w:pPr>
        <w:jc w:val="both"/>
        <w:rPr>
          <w:rFonts w:cs="Arial"/>
          <w:sz w:val="20"/>
        </w:rPr>
      </w:pPr>
    </w:p>
    <w:p w14:paraId="46E8F712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725B3B16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30F6BB1F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je: </w:t>
      </w:r>
    </w:p>
    <w:p w14:paraId="62172062" w14:textId="77777777" w:rsidR="00826B8C" w:rsidRDefault="00826B8C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1559"/>
        <w:gridCol w:w="3363"/>
        <w:gridCol w:w="1841"/>
      </w:tblGrid>
      <w:tr w:rsidR="00FE43A8" w:rsidRPr="00FE43A8" w14:paraId="16176621" w14:textId="77777777" w:rsidTr="00826B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14:paraId="04755F1E" w14:textId="77777777" w:rsidR="00FE43A8" w:rsidRPr="00FE43A8" w:rsidRDefault="00FE43A8" w:rsidP="00F327B7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5CEC6FC" w14:textId="77777777" w:rsidR="00FE43A8" w:rsidRPr="00FE43A8" w:rsidRDefault="00FE43A8" w:rsidP="00F327B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Izmera (</w:t>
            </w:r>
            <w:r w:rsidRPr="005567C2">
              <w:rPr>
                <w:rFonts w:cs="Arial"/>
                <w:iCs/>
                <w:sz w:val="16"/>
                <w:szCs w:val="16"/>
                <w:u w:val="single"/>
              </w:rPr>
              <w:t>do celote</w:t>
            </w:r>
            <w:r w:rsidRPr="00FE43A8">
              <w:rPr>
                <w:rFonts w:cs="Arial"/>
                <w:iCs/>
                <w:sz w:val="16"/>
                <w:szCs w:val="16"/>
              </w:rPr>
              <w:t>) po GURS</w:t>
            </w:r>
          </w:p>
        </w:tc>
        <w:tc>
          <w:tcPr>
            <w:tcW w:w="3363" w:type="dxa"/>
            <w:hideMark/>
          </w:tcPr>
          <w:p w14:paraId="08B47729" w14:textId="77777777" w:rsidR="00FE43A8" w:rsidRPr="00FE43A8" w:rsidRDefault="00FE43A8" w:rsidP="00F327B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E4C098F" w14:textId="77777777" w:rsidR="00FE43A8" w:rsidRPr="00FE43A8" w:rsidRDefault="00FE43A8" w:rsidP="00F327B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Delež RS, ki je predmet prodaje</w:t>
            </w:r>
          </w:p>
        </w:tc>
      </w:tr>
      <w:tr w:rsidR="00FE43A8" w:rsidRPr="00C23F70" w14:paraId="29BAC84A" w14:textId="77777777" w:rsidTr="0082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1AB5B5CA" w14:textId="4A5747D3" w:rsidR="00B37371" w:rsidRPr="00C23F70" w:rsidRDefault="00FE43A8" w:rsidP="00F327B7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 w:rsidRPr="00C23F70">
              <w:rPr>
                <w:rFonts w:cs="Arial"/>
                <w:sz w:val="16"/>
                <w:szCs w:val="16"/>
              </w:rPr>
              <w:t xml:space="preserve">Parcela </w:t>
            </w:r>
            <w:r w:rsidR="00ED4853" w:rsidRPr="00C23F70">
              <w:rPr>
                <w:rFonts w:cs="Arial"/>
                <w:sz w:val="16"/>
                <w:szCs w:val="16"/>
              </w:rPr>
              <w:t>657</w:t>
            </w:r>
            <w:r w:rsidR="002F1412" w:rsidRPr="00C23F70">
              <w:rPr>
                <w:rFonts w:cs="Arial"/>
                <w:sz w:val="16"/>
                <w:szCs w:val="16"/>
              </w:rPr>
              <w:t xml:space="preserve"> </w:t>
            </w:r>
            <w:r w:rsidR="00ED4853" w:rsidRPr="00C23F70">
              <w:rPr>
                <w:rFonts w:cs="Arial"/>
                <w:sz w:val="16"/>
                <w:szCs w:val="16"/>
              </w:rPr>
              <w:t>731/2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80BC9E5" w14:textId="002DE4C5" w:rsidR="00B37371" w:rsidRPr="00C23F70" w:rsidRDefault="00ED4853" w:rsidP="00B37371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C23F70">
              <w:rPr>
                <w:rFonts w:cs="Arial"/>
                <w:b/>
                <w:bCs/>
                <w:sz w:val="16"/>
                <w:szCs w:val="16"/>
              </w:rPr>
              <w:t>517</w:t>
            </w:r>
            <w:r w:rsidR="00B37371" w:rsidRPr="00C23F70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FE43A8" w:rsidRPr="00C23F70">
              <w:rPr>
                <w:rFonts w:cs="Arial"/>
                <w:b/>
                <w:bCs/>
                <w:sz w:val="16"/>
                <w:szCs w:val="16"/>
              </w:rPr>
              <w:t>m</w:t>
            </w:r>
            <w:r w:rsidR="00FE43A8" w:rsidRPr="00C23F70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="00B37371" w:rsidRPr="00C23F70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363" w:type="dxa"/>
            <w:vAlign w:val="center"/>
          </w:tcPr>
          <w:p w14:paraId="074D22EC" w14:textId="750C2AFC" w:rsidR="00B37371" w:rsidRPr="00C23F70" w:rsidRDefault="00ED4853" w:rsidP="00B37371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C23F70">
              <w:rPr>
                <w:rFonts w:cs="Arial"/>
                <w:b/>
                <w:bCs/>
                <w:sz w:val="16"/>
                <w:szCs w:val="16"/>
              </w:rPr>
              <w:t>Nep</w:t>
            </w:r>
            <w:r w:rsidR="00826B8C" w:rsidRPr="00C23F70">
              <w:rPr>
                <w:rFonts w:cs="Arial"/>
                <w:b/>
                <w:bCs/>
                <w:sz w:val="16"/>
                <w:szCs w:val="16"/>
              </w:rPr>
              <w:t>ozidano s</w:t>
            </w:r>
            <w:r w:rsidR="00FE43A8" w:rsidRPr="00C23F70">
              <w:rPr>
                <w:rFonts w:cs="Arial"/>
                <w:b/>
                <w:bCs/>
                <w:sz w:val="16"/>
                <w:szCs w:val="16"/>
              </w:rPr>
              <w:t>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35416B36" w14:textId="6B41186A" w:rsidR="00B37371" w:rsidRPr="00C23F70" w:rsidRDefault="002F1412" w:rsidP="00B37371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C23F70">
              <w:rPr>
                <w:rFonts w:cs="Arial"/>
                <w:b/>
                <w:bCs/>
                <w:sz w:val="16"/>
                <w:szCs w:val="16"/>
              </w:rPr>
              <w:t>1/</w:t>
            </w:r>
            <w:r w:rsidR="00ED4853" w:rsidRPr="00C23F70">
              <w:rPr>
                <w:rFonts w:cs="Arial"/>
                <w:b/>
                <w:bCs/>
                <w:sz w:val="16"/>
                <w:szCs w:val="16"/>
              </w:rPr>
              <w:t>192</w:t>
            </w:r>
          </w:p>
        </w:tc>
      </w:tr>
    </w:tbl>
    <w:p w14:paraId="7DA29845" w14:textId="77777777" w:rsidR="00FE43A8" w:rsidRDefault="00FE43A8" w:rsidP="00FE43A8">
      <w:pPr>
        <w:spacing w:line="260" w:lineRule="exact"/>
        <w:jc w:val="both"/>
        <w:rPr>
          <w:rFonts w:cs="Arial"/>
          <w:sz w:val="20"/>
        </w:rPr>
      </w:pPr>
    </w:p>
    <w:p w14:paraId="3712449D" w14:textId="535A7B45" w:rsidR="002369C7" w:rsidRDefault="002369C7" w:rsidP="00BB4584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Predmet prodaje je n</w:t>
      </w:r>
      <w:r w:rsidR="00FE43A8" w:rsidRPr="00BB4584">
        <w:rPr>
          <w:rFonts w:cs="Arial"/>
          <w:sz w:val="20"/>
        </w:rPr>
        <w:t>epremičnin</w:t>
      </w:r>
      <w:r>
        <w:rPr>
          <w:rFonts w:cs="Arial"/>
          <w:sz w:val="20"/>
        </w:rPr>
        <w:t xml:space="preserve">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>. št. 931/2 k.o. 657-Maribor grad, ki je v lasti Republike Slovenije v deležu do 1/192</w:t>
      </w:r>
      <w:r w:rsidR="00442843">
        <w:rPr>
          <w:rFonts w:cs="Arial"/>
          <w:sz w:val="20"/>
        </w:rPr>
        <w:t xml:space="preserve"> in upravljanju Ministrstva za javno upravo</w:t>
      </w:r>
      <w:r>
        <w:rPr>
          <w:rFonts w:cs="Arial"/>
          <w:sz w:val="20"/>
        </w:rPr>
        <w:t>. Nepremičnin</w:t>
      </w:r>
      <w:r w:rsidR="00ED4853">
        <w:rPr>
          <w:rFonts w:cs="Arial"/>
          <w:sz w:val="20"/>
        </w:rPr>
        <w:t>a</w:t>
      </w:r>
      <w:r w:rsidR="00FE43A8" w:rsidRPr="00BB4584">
        <w:rPr>
          <w:rFonts w:cs="Arial"/>
          <w:sz w:val="20"/>
        </w:rPr>
        <w:t xml:space="preserve"> se nahaja</w:t>
      </w:r>
      <w:r w:rsidR="00826B8C" w:rsidRPr="00BB4584">
        <w:rPr>
          <w:rFonts w:cs="Arial"/>
          <w:sz w:val="20"/>
        </w:rPr>
        <w:t xml:space="preserve"> v </w:t>
      </w:r>
      <w:r w:rsidR="00CC054F">
        <w:rPr>
          <w:rFonts w:cs="Arial"/>
          <w:sz w:val="20"/>
        </w:rPr>
        <w:t xml:space="preserve">mestnem jedru </w:t>
      </w:r>
      <w:r w:rsidR="00ED4853">
        <w:rPr>
          <w:rFonts w:cs="Arial"/>
          <w:sz w:val="20"/>
        </w:rPr>
        <w:t>Maribor</w:t>
      </w:r>
      <w:r w:rsidR="00CC054F">
        <w:rPr>
          <w:rFonts w:cs="Arial"/>
          <w:sz w:val="20"/>
        </w:rPr>
        <w:t>a</w:t>
      </w:r>
      <w:r w:rsidR="00ED4853">
        <w:rPr>
          <w:rFonts w:cs="Arial"/>
          <w:sz w:val="20"/>
        </w:rPr>
        <w:t xml:space="preserve"> in v naravi predstavlja notranje dvorišče </w:t>
      </w:r>
      <w:r>
        <w:rPr>
          <w:rFonts w:cs="Arial"/>
          <w:sz w:val="20"/>
        </w:rPr>
        <w:t xml:space="preserve">večstanovanjskih stavb na Aškerčevi, Cankarjevi in Prešernovi ulici. Po namenski rabi gre za nepozidano stavbno zemljišče. </w:t>
      </w:r>
    </w:p>
    <w:p w14:paraId="36EAAEAA" w14:textId="77777777" w:rsidR="002369C7" w:rsidRDefault="002369C7" w:rsidP="00BB4584">
      <w:pPr>
        <w:spacing w:line="260" w:lineRule="exact"/>
        <w:jc w:val="both"/>
        <w:rPr>
          <w:rFonts w:cs="Arial"/>
          <w:sz w:val="20"/>
        </w:rPr>
      </w:pPr>
    </w:p>
    <w:p w14:paraId="4F67F2A1" w14:textId="126C170C" w:rsidR="002369C7" w:rsidRDefault="00CC054F" w:rsidP="00BB4584">
      <w:pPr>
        <w:spacing w:line="260" w:lineRule="exact"/>
        <w:jc w:val="both"/>
        <w:rPr>
          <w:rFonts w:cs="Arial"/>
          <w:sz w:val="20"/>
        </w:rPr>
      </w:pPr>
      <w:r w:rsidRPr="00CC054F">
        <w:rPr>
          <w:rFonts w:cs="Arial"/>
          <w:sz w:val="20"/>
        </w:rPr>
        <w:t>Dostop do zemljišča je omejen z zapornico.</w:t>
      </w:r>
    </w:p>
    <w:p w14:paraId="7F7E2241" w14:textId="77777777" w:rsidR="00CA52B7" w:rsidRDefault="00CA52B7" w:rsidP="00CA52B7">
      <w:pPr>
        <w:spacing w:line="260" w:lineRule="exact"/>
        <w:jc w:val="both"/>
        <w:rPr>
          <w:rFonts w:cs="Arial"/>
          <w:sz w:val="20"/>
        </w:rPr>
      </w:pPr>
    </w:p>
    <w:p w14:paraId="3D1B6192" w14:textId="321234BE" w:rsidR="003655C8" w:rsidRDefault="003655C8" w:rsidP="00CA52B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prodaje, je ZK urejen in bremen prost.</w:t>
      </w:r>
    </w:p>
    <w:p w14:paraId="472E0BB0" w14:textId="77777777" w:rsidR="00442843" w:rsidRDefault="00442843" w:rsidP="00CA52B7">
      <w:pPr>
        <w:spacing w:line="260" w:lineRule="exact"/>
        <w:jc w:val="both"/>
        <w:rPr>
          <w:rFonts w:cs="Arial"/>
          <w:sz w:val="20"/>
        </w:rPr>
      </w:pPr>
    </w:p>
    <w:p w14:paraId="5BCDF727" w14:textId="4CC19801" w:rsidR="00442843" w:rsidRPr="001146BC" w:rsidRDefault="00442843" w:rsidP="0044284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20DA7">
        <w:rPr>
          <w:rFonts w:cs="Arial"/>
          <w:b/>
          <w:bCs/>
          <w:sz w:val="20"/>
        </w:rPr>
        <w:t>Solastniški delež</w:t>
      </w:r>
      <w:r w:rsidR="00A20DA7" w:rsidRPr="00A20DA7">
        <w:rPr>
          <w:rFonts w:cs="Arial"/>
          <w:b/>
          <w:bCs/>
          <w:sz w:val="20"/>
        </w:rPr>
        <w:t>i</w:t>
      </w:r>
      <w:r w:rsidRPr="00A20DA7">
        <w:rPr>
          <w:rFonts w:cs="Arial"/>
          <w:b/>
          <w:bCs/>
          <w:sz w:val="20"/>
        </w:rPr>
        <w:t xml:space="preserve"> solastnikov ni</w:t>
      </w:r>
      <w:r w:rsidR="00A20DA7" w:rsidRPr="00A20DA7">
        <w:rPr>
          <w:rFonts w:cs="Arial"/>
          <w:b/>
          <w:bCs/>
          <w:sz w:val="20"/>
        </w:rPr>
        <w:t>so</w:t>
      </w:r>
      <w:r w:rsidRPr="00A20DA7">
        <w:rPr>
          <w:rFonts w:cs="Arial"/>
          <w:b/>
          <w:bCs/>
          <w:sz w:val="20"/>
        </w:rPr>
        <w:t xml:space="preserve"> predmet prodaje</w:t>
      </w:r>
      <w:r w:rsidRPr="009871A7">
        <w:rPr>
          <w:rFonts w:cs="Arial"/>
          <w:sz w:val="20"/>
        </w:rPr>
        <w:t>. Solastniki imajo na podlagi 3. odstavka 66.</w:t>
      </w:r>
      <w:r w:rsidRPr="001146BC">
        <w:rPr>
          <w:rFonts w:cs="Arial"/>
          <w:sz w:val="20"/>
        </w:rPr>
        <w:t xml:space="preserve"> člena Stvarnopravnega zakonika (Uradni list RS, št. 87/02, 91/13 in 23/20)</w:t>
      </w:r>
      <w:r>
        <w:rPr>
          <w:rFonts w:cs="Arial"/>
          <w:sz w:val="20"/>
        </w:rPr>
        <w:t xml:space="preserve"> </w:t>
      </w:r>
      <w:r w:rsidRPr="001146BC">
        <w:rPr>
          <w:rFonts w:cs="Arial"/>
          <w:sz w:val="20"/>
        </w:rPr>
        <w:t xml:space="preserve">predkupno pravico. </w:t>
      </w:r>
    </w:p>
    <w:p w14:paraId="4AF7952B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17225E74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1C8E34BA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3. </w:t>
      </w:r>
      <w:r w:rsidRPr="004F5EA4">
        <w:rPr>
          <w:rFonts w:cs="Arial"/>
          <w:b/>
          <w:sz w:val="20"/>
          <w:u w:val="single"/>
        </w:rPr>
        <w:t>Vrsta pravnega posla</w:t>
      </w:r>
      <w:r>
        <w:rPr>
          <w:rFonts w:cs="Arial"/>
          <w:b/>
          <w:sz w:val="20"/>
          <w:u w:val="single"/>
        </w:rPr>
        <w:t xml:space="preserve"> in sklenitev pogodbe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168979F9" w14:textId="682B123A" w:rsidR="00FE43A8" w:rsidRDefault="00FE43A8" w:rsidP="00FE43A8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>
        <w:rPr>
          <w:rFonts w:cs="Arial"/>
          <w:sz w:val="20"/>
        </w:rPr>
        <w:t>e po metodi neposredne pogodbe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postopka prodaje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</w:t>
      </w:r>
      <w:r w:rsidR="00442843">
        <w:rPr>
          <w:rFonts w:cs="Arial"/>
          <w:sz w:val="20"/>
        </w:rPr>
        <w:t>,</w:t>
      </w:r>
      <w:r>
        <w:rPr>
          <w:rFonts w:cs="Arial"/>
          <w:sz w:val="20"/>
        </w:rPr>
        <w:t xml:space="preserve"> lahko organizator odstopi od sklenitve posla. </w:t>
      </w:r>
    </w:p>
    <w:p w14:paraId="3318F3FD" w14:textId="77777777" w:rsidR="00FE43A8" w:rsidRDefault="00FE43A8" w:rsidP="00FE43A8">
      <w:pPr>
        <w:ind w:right="-54"/>
        <w:jc w:val="both"/>
        <w:rPr>
          <w:rFonts w:cs="Arial"/>
          <w:sz w:val="20"/>
        </w:rPr>
      </w:pPr>
    </w:p>
    <w:p w14:paraId="5F550308" w14:textId="77777777" w:rsidR="00FE43A8" w:rsidRDefault="00FE43A8" w:rsidP="00FE43A8">
      <w:pPr>
        <w:ind w:right="-54"/>
        <w:jc w:val="both"/>
        <w:rPr>
          <w:rFonts w:cs="Arial"/>
          <w:sz w:val="20"/>
        </w:rPr>
      </w:pPr>
    </w:p>
    <w:p w14:paraId="5B6226BE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Pr="004F5EA4">
        <w:rPr>
          <w:rFonts w:cs="Arial"/>
          <w:b/>
          <w:sz w:val="20"/>
          <w:u w:val="single"/>
        </w:rPr>
        <w:t>. Najnižja ponudbena cena</w:t>
      </w:r>
    </w:p>
    <w:p w14:paraId="5F7522E2" w14:textId="06F39602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>
        <w:rPr>
          <w:rFonts w:cs="Arial"/>
          <w:sz w:val="20"/>
        </w:rPr>
        <w:t>na cena za nepremičnin</w:t>
      </w:r>
      <w:r w:rsidR="00C23F70">
        <w:rPr>
          <w:rFonts w:cs="Arial"/>
          <w:sz w:val="20"/>
        </w:rPr>
        <w:t>o</w:t>
      </w:r>
      <w:r>
        <w:rPr>
          <w:rFonts w:cs="Arial"/>
          <w:sz w:val="20"/>
        </w:rPr>
        <w:t xml:space="preserve"> </w:t>
      </w:r>
      <w:r w:rsidR="0086476F">
        <w:rPr>
          <w:rFonts w:cs="Arial"/>
          <w:sz w:val="20"/>
        </w:rPr>
        <w:t>iz 2. točke</w:t>
      </w:r>
      <w:r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DF539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44284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2BC82C77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395EAE71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0056FD65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443C517" w14:textId="77777777" w:rsidR="00FE43A8" w:rsidRDefault="00FE43A8" w:rsidP="00FE43A8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56ECBC14" w14:textId="77777777" w:rsidR="00FE43A8" w:rsidRDefault="00FE43A8" w:rsidP="00FE43A8">
      <w:pPr>
        <w:jc w:val="both"/>
        <w:rPr>
          <w:rFonts w:cs="Arial"/>
          <w:sz w:val="20"/>
          <w:lang w:eastAsia="sl-SI"/>
        </w:rPr>
      </w:pPr>
    </w:p>
    <w:p w14:paraId="52F82062" w14:textId="77777777" w:rsidR="00FE43A8" w:rsidRPr="004F5EA4" w:rsidRDefault="00FE43A8" w:rsidP="00FE43A8">
      <w:pPr>
        <w:jc w:val="both"/>
        <w:rPr>
          <w:rFonts w:cs="Arial"/>
          <w:sz w:val="20"/>
          <w:lang w:eastAsia="sl-SI"/>
        </w:rPr>
      </w:pPr>
    </w:p>
    <w:p w14:paraId="13FF36A2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5</w:t>
      </w:r>
      <w:r w:rsidRPr="004F5EA4">
        <w:rPr>
          <w:rFonts w:cs="Arial"/>
          <w:b/>
          <w:sz w:val="20"/>
          <w:u w:val="single"/>
        </w:rPr>
        <w:t>. Način in rok plačila kupnine</w:t>
      </w:r>
    </w:p>
    <w:p w14:paraId="40DF8EF6" w14:textId="77777777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v 30-ih dneh po sklenitvi pogodbe. </w:t>
      </w:r>
    </w:p>
    <w:p w14:paraId="5B7C505A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4B23767E" w14:textId="77777777" w:rsidR="00FE43A8" w:rsidRDefault="00FE43A8" w:rsidP="00FE43A8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>
        <w:rPr>
          <w:rFonts w:cs="Arial"/>
          <w:sz w:val="20"/>
          <w:u w:val="single"/>
        </w:rPr>
        <w:t xml:space="preserve"> V kolikor kupnina ni plačana v roku, se šteje posel za razvezan po samem zakonu.</w:t>
      </w:r>
    </w:p>
    <w:p w14:paraId="2A85ABE6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2362FF78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Pr="004F5EA4">
        <w:rPr>
          <w:rFonts w:cs="Arial"/>
          <w:b/>
          <w:sz w:val="20"/>
          <w:u w:val="single"/>
        </w:rPr>
        <w:t xml:space="preserve">. Sklenitev pogodbe </w:t>
      </w:r>
    </w:p>
    <w:p w14:paraId="27EF5525" w14:textId="49CE71EA" w:rsidR="00FE43A8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>
        <w:rPr>
          <w:rFonts w:cs="Arial"/>
          <w:sz w:val="20"/>
          <w:lang w:eastAsia="sl-SI"/>
        </w:rPr>
        <w:t>bodo izvedena dodatna pogajanja o ceni in o morebitnih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23A228E9" w14:textId="77777777" w:rsidR="00FE43A8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21AFE1F" w14:textId="68A023BC" w:rsidR="00BB4584" w:rsidRDefault="00BB4584" w:rsidP="00BB458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 xml:space="preserve"> </w:t>
      </w:r>
      <w:r w:rsidRPr="007161B0">
        <w:rPr>
          <w:rFonts w:cs="Arial"/>
          <w:sz w:val="20"/>
          <w:u w:val="single"/>
        </w:rPr>
        <w:t xml:space="preserve">pod pogojem, da </w:t>
      </w:r>
      <w:r w:rsidRPr="00D7319A">
        <w:rPr>
          <w:rFonts w:cs="Arial"/>
          <w:sz w:val="20"/>
          <w:u w:val="single"/>
        </w:rPr>
        <w:t>drugi solastnik ne bo uveljavljal zakonite predkupne pravice.</w:t>
      </w:r>
      <w:r w:rsidRPr="00922FB2">
        <w:rPr>
          <w:rFonts w:cs="Arial"/>
          <w:sz w:val="20"/>
        </w:rPr>
        <w:t xml:space="preserve"> </w:t>
      </w:r>
      <w:r w:rsidRPr="00922FB2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1A06BE45" w14:textId="77777777" w:rsidR="00FE43A8" w:rsidRDefault="00FE43A8" w:rsidP="00FE43A8">
      <w:pPr>
        <w:spacing w:line="260" w:lineRule="exact"/>
        <w:ind w:right="-54"/>
        <w:jc w:val="both"/>
        <w:rPr>
          <w:rFonts w:cs="Arial"/>
          <w:sz w:val="20"/>
        </w:rPr>
      </w:pPr>
    </w:p>
    <w:p w14:paraId="0FBE0B86" w14:textId="77777777" w:rsidR="00FE43A8" w:rsidRPr="00B84BCF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08CCDED6" w14:textId="77777777" w:rsidR="00FE43A8" w:rsidRPr="00B84BCF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68D7256" w14:textId="77777777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6B6828BA" w14:textId="77777777" w:rsidR="00FE43A8" w:rsidRPr="004F5EA4" w:rsidRDefault="00FE43A8" w:rsidP="00FE43A8">
      <w:pPr>
        <w:spacing w:line="260" w:lineRule="exact"/>
        <w:jc w:val="both"/>
        <w:rPr>
          <w:rFonts w:cs="Arial"/>
          <w:sz w:val="20"/>
        </w:rPr>
      </w:pPr>
    </w:p>
    <w:p w14:paraId="15EF5F75" w14:textId="77777777" w:rsidR="00FE43A8" w:rsidRPr="004F5EA4" w:rsidRDefault="00FE43A8" w:rsidP="00FE43A8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2DD6F6" w14:textId="77777777" w:rsidR="00FE43A8" w:rsidRPr="00B84BCF" w:rsidRDefault="00FE43A8" w:rsidP="00FE43A8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89C4B79" w14:textId="77777777" w:rsidR="00FE43A8" w:rsidRPr="00B84BCF" w:rsidRDefault="00FE43A8" w:rsidP="00FE43A8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2F082BF6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678B4F63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66716CB1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Podrobnejši pogoji zbiranja ponudb</w:t>
      </w:r>
    </w:p>
    <w:p w14:paraId="2863B970" w14:textId="77777777" w:rsidR="00FE43A8" w:rsidRDefault="00FE43A8" w:rsidP="00FE43A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40E622C0" w14:textId="79CF8918" w:rsidR="00FE43A8" w:rsidRDefault="00FE43A8" w:rsidP="00FE43A8">
      <w:pPr>
        <w:rPr>
          <w:rFonts w:eastAsia="Calibri"/>
          <w:b/>
          <w:bCs/>
          <w:sz w:val="20"/>
        </w:rPr>
      </w:pPr>
    </w:p>
    <w:p w14:paraId="760AC4A7" w14:textId="267C7EAA" w:rsidR="00FE43A8" w:rsidRDefault="00FE43A8" w:rsidP="00FE43A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 </w:t>
      </w:r>
      <w:r w:rsidR="00442843">
        <w:rPr>
          <w:rFonts w:cs="Arial"/>
          <w:sz w:val="20"/>
        </w:rPr>
        <w:t xml:space="preserve">477-310/2018-3130 </w:t>
      </w:r>
      <w:r>
        <w:rPr>
          <w:sz w:val="20"/>
        </w:rPr>
        <w:t>– NE ODPIRAJ</w:t>
      </w:r>
      <w:r w:rsidRPr="00BC2118">
        <w:rPr>
          <w:rFonts w:cs="Arial"/>
          <w:sz w:val="20"/>
        </w:rPr>
        <w:t xml:space="preserve">« na naslov organizatorja: Ministrstvo za javno upravo, Tržaška cesta 21, Ljubljana. </w:t>
      </w:r>
    </w:p>
    <w:p w14:paraId="16273A33" w14:textId="77777777" w:rsidR="00FE43A8" w:rsidRDefault="00FE43A8" w:rsidP="00FE43A8">
      <w:pPr>
        <w:jc w:val="both"/>
        <w:rPr>
          <w:rFonts w:cs="Arial"/>
          <w:sz w:val="20"/>
        </w:rPr>
      </w:pPr>
    </w:p>
    <w:p w14:paraId="79F06FFE" w14:textId="77777777" w:rsidR="00FE43A8" w:rsidRPr="00BC2118" w:rsidRDefault="00FE43A8" w:rsidP="00FE43A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18056FB1" w14:textId="77777777" w:rsidR="00FE43A8" w:rsidRPr="00E27F0B" w:rsidRDefault="00FE43A8" w:rsidP="00FE43A8">
      <w:pPr>
        <w:numPr>
          <w:ilvl w:val="0"/>
          <w:numId w:val="3"/>
        </w:numPr>
        <w:spacing w:line="260" w:lineRule="exact"/>
        <w:jc w:val="both"/>
        <w:outlineLvl w:val="1"/>
        <w:rPr>
          <w:rFonts w:cs="Arial"/>
          <w:sz w:val="20"/>
          <w:lang w:eastAsia="sl-SI"/>
        </w:rPr>
      </w:pPr>
      <w:r w:rsidRPr="00E27F0B">
        <w:rPr>
          <w:rFonts w:cs="Arial"/>
          <w:sz w:val="20"/>
        </w:rPr>
        <w:t>izpolnjen, lastnoročno podpisan obrazec, ki je priloga 1 te objave</w:t>
      </w:r>
    </w:p>
    <w:p w14:paraId="239A9C10" w14:textId="77777777" w:rsidR="00FE43A8" w:rsidRPr="00006803" w:rsidRDefault="00FE43A8" w:rsidP="00FE43A8">
      <w:pPr>
        <w:numPr>
          <w:ilvl w:val="0"/>
          <w:numId w:val="3"/>
        </w:numPr>
        <w:spacing w:line="260" w:lineRule="exact"/>
        <w:jc w:val="both"/>
        <w:outlineLvl w:val="1"/>
        <w:rPr>
          <w:rFonts w:cs="Arial"/>
          <w:b/>
          <w:bCs/>
          <w:sz w:val="20"/>
          <w:lang w:eastAsia="sl-SI"/>
        </w:rPr>
      </w:pPr>
      <w:r w:rsidRPr="00E27F0B">
        <w:rPr>
          <w:rFonts w:cs="Arial"/>
          <w:sz w:val="20"/>
          <w:lang w:eastAsia="sl-SI"/>
        </w:rPr>
        <w:t>kopijo</w:t>
      </w:r>
      <w:r w:rsidRPr="00006803">
        <w:rPr>
          <w:rFonts w:cs="Arial"/>
          <w:sz w:val="20"/>
          <w:lang w:eastAsia="sl-SI"/>
        </w:rPr>
        <w:t xml:space="preserve"> veljavnega uradnega identifikacijskega dokumenta. V kolikor zainteresirani ponudnik ne predloži kopije osebne izkaznice ali potne listine, je potrebno kopiji uradnega identifikacijskega dokumenta priložiti tudi potrdilo o državljanstvu ali izpisek iz matičnega registra – velja za fizične osebe in </w:t>
      </w:r>
      <w:proofErr w:type="spellStart"/>
      <w:r w:rsidRPr="00006803">
        <w:rPr>
          <w:rFonts w:cs="Arial"/>
          <w:sz w:val="20"/>
          <w:lang w:eastAsia="sl-SI"/>
        </w:rPr>
        <w:t>s.p</w:t>
      </w:r>
      <w:proofErr w:type="spellEnd"/>
      <w:r w:rsidRPr="00006803">
        <w:rPr>
          <w:rFonts w:cs="Arial"/>
          <w:sz w:val="20"/>
          <w:lang w:eastAsia="sl-SI"/>
        </w:rPr>
        <w:t>.-je</w:t>
      </w:r>
    </w:p>
    <w:p w14:paraId="29CB445F" w14:textId="5F0158BD" w:rsidR="00FE43A8" w:rsidRDefault="00FE43A8" w:rsidP="00FE43A8">
      <w:pPr>
        <w:rPr>
          <w:rFonts w:eastAsia="Calibri"/>
          <w:b/>
          <w:bCs/>
          <w:sz w:val="20"/>
        </w:rPr>
      </w:pPr>
    </w:p>
    <w:p w14:paraId="4BEC8F51" w14:textId="29594F75" w:rsidR="00E27F0B" w:rsidRPr="00C23F70" w:rsidRDefault="00E27F0B" w:rsidP="00E27F0B">
      <w:pPr>
        <w:jc w:val="both"/>
        <w:outlineLvl w:val="1"/>
        <w:rPr>
          <w:rFonts w:cs="Arial"/>
          <w:sz w:val="20"/>
        </w:rPr>
      </w:pPr>
      <w:r w:rsidRPr="00C23F70">
        <w:rPr>
          <w:rFonts w:cs="Arial"/>
          <w:sz w:val="20"/>
        </w:rPr>
        <w:t xml:space="preserve">Šteje se, da je ponudba pravočasna, če na naslov organizatorja prispe </w:t>
      </w:r>
      <w:r w:rsidRPr="00C23F7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C23F70" w:rsidRPr="00C23F7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12</w:t>
      </w:r>
      <w:r w:rsidRPr="00C23F7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C23F70" w:rsidRPr="00C23F7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C23F7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C23F70" w:rsidRPr="00C23F7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C23F7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C23F70">
        <w:rPr>
          <w:rFonts w:cs="Arial"/>
          <w:sz w:val="20"/>
        </w:rPr>
        <w:t xml:space="preserve"> </w:t>
      </w:r>
      <w:r w:rsidRPr="00C23F70">
        <w:rPr>
          <w:rFonts w:cs="Arial"/>
          <w:sz w:val="20"/>
          <w:vertAlign w:val="superscript"/>
        </w:rPr>
        <w:footnoteReference w:id="1"/>
      </w:r>
    </w:p>
    <w:p w14:paraId="4D42E15B" w14:textId="77777777" w:rsidR="00E27F0B" w:rsidRPr="00BC2118" w:rsidRDefault="00E27F0B" w:rsidP="00E27F0B">
      <w:pPr>
        <w:outlineLvl w:val="1"/>
        <w:rPr>
          <w:rFonts w:cs="Arial"/>
          <w:sz w:val="20"/>
        </w:rPr>
      </w:pPr>
    </w:p>
    <w:p w14:paraId="19CC2C1D" w14:textId="77777777" w:rsidR="00E27F0B" w:rsidRDefault="00E27F0B" w:rsidP="00E27F0B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oziroma ponudbe, ki ne bodo izpolnjevale drugih 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48C51606" w14:textId="77777777" w:rsidR="00E27F0B" w:rsidRDefault="00E27F0B" w:rsidP="00E27F0B">
      <w:pPr>
        <w:outlineLvl w:val="1"/>
        <w:rPr>
          <w:rFonts w:cs="Arial"/>
          <w:bCs/>
          <w:sz w:val="20"/>
          <w:lang w:eastAsia="sl-SI"/>
        </w:rPr>
      </w:pPr>
    </w:p>
    <w:p w14:paraId="4BEAB494" w14:textId="77777777" w:rsidR="00E27F0B" w:rsidRDefault="00E27F0B" w:rsidP="00E27F0B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Pr="00E1585D">
        <w:rPr>
          <w:rFonts w:cs="Arial"/>
          <w:bCs/>
          <w:sz w:val="20"/>
          <w:u w:val="single"/>
          <w:lang w:eastAsia="sl-SI"/>
        </w:rPr>
        <w:t xml:space="preserve">NE </w:t>
      </w:r>
      <w:r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>
        <w:rPr>
          <w:rFonts w:cs="Arial"/>
          <w:bCs/>
          <w:sz w:val="20"/>
          <w:u w:val="single"/>
          <w:lang w:eastAsia="sl-SI"/>
        </w:rPr>
        <w:t>.</w:t>
      </w:r>
    </w:p>
    <w:p w14:paraId="061E67CA" w14:textId="77777777" w:rsidR="00E27F0B" w:rsidRPr="007E14BC" w:rsidRDefault="00E27F0B" w:rsidP="00E27F0B">
      <w:pPr>
        <w:jc w:val="center"/>
        <w:rPr>
          <w:rFonts w:cs="Arial"/>
          <w:b/>
          <w:sz w:val="20"/>
          <w:u w:val="single"/>
        </w:rPr>
      </w:pPr>
    </w:p>
    <w:p w14:paraId="57805193" w14:textId="77777777" w:rsidR="00E27F0B" w:rsidRDefault="00E27F0B" w:rsidP="00E27F0B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lastRenderedPageBreak/>
        <w:t xml:space="preserve">Ponudniki bodo o rezultatih zbiranja ponudb obveščeni na njihov elektronski naslov </w:t>
      </w:r>
      <w:r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51B63D86" w14:textId="576328FA" w:rsidR="00E27F0B" w:rsidRDefault="00E27F0B" w:rsidP="00FE43A8">
      <w:pPr>
        <w:rPr>
          <w:rFonts w:eastAsia="Calibri"/>
          <w:b/>
          <w:bCs/>
          <w:sz w:val="20"/>
        </w:rPr>
      </w:pPr>
    </w:p>
    <w:p w14:paraId="0E277DF4" w14:textId="1431D238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Ogled </w:t>
      </w:r>
    </w:p>
    <w:p w14:paraId="1C17B5E3" w14:textId="662162DF" w:rsidR="00FE43A8" w:rsidRPr="00FE43A8" w:rsidRDefault="00FE43A8" w:rsidP="00FE43A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FE43A8">
        <w:rPr>
          <w:rStyle w:val="Hiperpovezava"/>
          <w:rFonts w:cs="Arial"/>
          <w:color w:val="auto"/>
          <w:sz w:val="20"/>
          <w:u w:val="none"/>
        </w:rPr>
        <w:t>Za dodatne informacije v zvezi s predmetom prodaje se obrnite na Andrejo Kozlar, telefon 01 478 78 62, e-pošta:</w:t>
      </w:r>
      <w:r>
        <w:rPr>
          <w:rStyle w:val="Hiperpovezava"/>
          <w:rFonts w:cs="Arial"/>
          <w:color w:val="auto"/>
          <w:sz w:val="20"/>
          <w:u w:val="none"/>
        </w:rPr>
        <w:t xml:space="preserve"> andreja.kozlar@gov.si.</w:t>
      </w:r>
    </w:p>
    <w:p w14:paraId="54A97A70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04CB04A4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7B7DB4E8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Pr="004F5EA4">
        <w:rPr>
          <w:rFonts w:cs="Arial"/>
          <w:b/>
          <w:sz w:val="20"/>
          <w:u w:val="single"/>
        </w:rPr>
        <w:t>. Opozorilo</w:t>
      </w:r>
    </w:p>
    <w:p w14:paraId="2189D5D5" w14:textId="78A45367" w:rsidR="00FE43A8" w:rsidRDefault="002B24D0" w:rsidP="00FE43A8">
      <w:pPr>
        <w:jc w:val="both"/>
        <w:rPr>
          <w:rFonts w:cs="Arial"/>
          <w:sz w:val="20"/>
        </w:rPr>
      </w:pPr>
      <w:r w:rsidRPr="002B24D0">
        <w:rPr>
          <w:rFonts w:cs="Arial"/>
          <w:sz w:val="20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238A22A9" w14:textId="77777777" w:rsidR="002B24D0" w:rsidRDefault="002B24D0" w:rsidP="00FE43A8">
      <w:pPr>
        <w:jc w:val="both"/>
        <w:rPr>
          <w:rFonts w:cs="Arial"/>
          <w:sz w:val="20"/>
        </w:rPr>
      </w:pPr>
    </w:p>
    <w:p w14:paraId="34302257" w14:textId="77777777" w:rsidR="002C1D66" w:rsidRDefault="002C1D66" w:rsidP="00FE43A8">
      <w:pPr>
        <w:jc w:val="both"/>
        <w:rPr>
          <w:rFonts w:cs="Arial"/>
          <w:sz w:val="20"/>
        </w:rPr>
      </w:pPr>
    </w:p>
    <w:p w14:paraId="01F473DD" w14:textId="77777777" w:rsidR="00FE43A8" w:rsidRPr="008B7D32" w:rsidRDefault="00FE43A8" w:rsidP="00FE43A8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A0D9CCF" w14:textId="77777777" w:rsidR="00FE43A8" w:rsidRDefault="00FE43A8" w:rsidP="00FE43A8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7457B89" w14:textId="71010D7A" w:rsidR="00FE43A8" w:rsidRDefault="00FE43A8" w:rsidP="00FE43A8">
      <w:pPr>
        <w:jc w:val="both"/>
        <w:rPr>
          <w:rFonts w:cs="Arial"/>
          <w:bCs/>
          <w:sz w:val="20"/>
        </w:rPr>
      </w:pPr>
      <w:hyperlink r:id="rId8" w:history="1">
        <w:r w:rsidRPr="003E2954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>
        <w:rPr>
          <w:rFonts w:cs="Arial"/>
          <w:bCs/>
          <w:sz w:val="20"/>
        </w:rPr>
        <w:t xml:space="preserve">. </w:t>
      </w:r>
    </w:p>
    <w:p w14:paraId="5FA0E214" w14:textId="77777777" w:rsidR="00FE43A8" w:rsidRPr="008B7D32" w:rsidRDefault="00FE43A8" w:rsidP="00FE43A8">
      <w:pPr>
        <w:jc w:val="both"/>
        <w:rPr>
          <w:rFonts w:cs="Arial"/>
          <w:bCs/>
          <w:sz w:val="20"/>
        </w:rPr>
      </w:pPr>
    </w:p>
    <w:p w14:paraId="3A0DF2A8" w14:textId="77777777" w:rsidR="00FE43A8" w:rsidRDefault="00FE43A8" w:rsidP="00FE43A8">
      <w:pPr>
        <w:jc w:val="both"/>
        <w:rPr>
          <w:rFonts w:cs="Arial"/>
          <w:sz w:val="20"/>
        </w:rPr>
      </w:pPr>
    </w:p>
    <w:p w14:paraId="4422E542" w14:textId="77777777" w:rsidR="00FE43A8" w:rsidRDefault="00FE43A8" w:rsidP="00FE43A8">
      <w:pPr>
        <w:jc w:val="both"/>
        <w:rPr>
          <w:rFonts w:cs="Arial"/>
          <w:sz w:val="20"/>
        </w:rPr>
      </w:pPr>
    </w:p>
    <w:p w14:paraId="09C1E0BC" w14:textId="77777777" w:rsidR="00FE43A8" w:rsidRDefault="00FE43A8" w:rsidP="00FE43A8">
      <w:pPr>
        <w:jc w:val="both"/>
        <w:rPr>
          <w:rFonts w:cs="Arial"/>
          <w:sz w:val="20"/>
        </w:rPr>
      </w:pPr>
    </w:p>
    <w:p w14:paraId="7FCDC301" w14:textId="62ECFDD6" w:rsidR="002C1D66" w:rsidRDefault="002C1D66" w:rsidP="00E27F0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2C1D66" w14:paraId="1AEFABC3" w14:textId="77777777" w:rsidTr="002C1D66">
        <w:tc>
          <w:tcPr>
            <w:tcW w:w="4244" w:type="dxa"/>
          </w:tcPr>
          <w:p w14:paraId="662E7956" w14:textId="77777777" w:rsidR="002C1D66" w:rsidRDefault="002C1D66" w:rsidP="00E27F0B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244" w:type="dxa"/>
          </w:tcPr>
          <w:p w14:paraId="38D2D75B" w14:textId="77777777" w:rsidR="002C1D66" w:rsidRDefault="002C1D66" w:rsidP="002C1D66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mag. Franc </w:t>
            </w:r>
            <w:proofErr w:type="spellStart"/>
            <w:r>
              <w:rPr>
                <w:rFonts w:cs="Arial"/>
                <w:b/>
                <w:bCs/>
              </w:rPr>
              <w:t>Props</w:t>
            </w:r>
            <w:proofErr w:type="spellEnd"/>
          </w:p>
          <w:p w14:paraId="1FF1D11B" w14:textId="0B9C8505" w:rsidR="002C1D66" w:rsidRDefault="002C1D66" w:rsidP="002C1D66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minister</w:t>
            </w:r>
          </w:p>
        </w:tc>
      </w:tr>
    </w:tbl>
    <w:p w14:paraId="7CEF125C" w14:textId="51749039" w:rsidR="008A75BE" w:rsidRDefault="008A75BE" w:rsidP="00E27F0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7785AFD7" w14:textId="77777777" w:rsidR="00FE43A8" w:rsidRDefault="00FE43A8" w:rsidP="00FE43A8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5EB7C7B6" w14:textId="77777777" w:rsidR="00FE43A8" w:rsidRDefault="00FE43A8" w:rsidP="00FE43A8">
      <w:pPr>
        <w:jc w:val="both"/>
        <w:rPr>
          <w:rFonts w:cs="Arial"/>
          <w:sz w:val="20"/>
        </w:rPr>
      </w:pPr>
    </w:p>
    <w:p w14:paraId="7214467D" w14:textId="77777777" w:rsidR="00C23F70" w:rsidRDefault="00C23F70" w:rsidP="00FE43A8">
      <w:pPr>
        <w:jc w:val="both"/>
        <w:rPr>
          <w:rFonts w:cs="Arial"/>
          <w:sz w:val="20"/>
        </w:rPr>
      </w:pPr>
    </w:p>
    <w:p w14:paraId="4B756DA7" w14:textId="77777777" w:rsidR="00FE43A8" w:rsidRDefault="00FE43A8" w:rsidP="00FE43A8">
      <w:pPr>
        <w:jc w:val="both"/>
        <w:rPr>
          <w:rFonts w:cs="Arial"/>
          <w:sz w:val="20"/>
        </w:rPr>
      </w:pPr>
    </w:p>
    <w:p w14:paraId="24FB076A" w14:textId="6EB0AE11" w:rsidR="00FE43A8" w:rsidRPr="00C23F70" w:rsidRDefault="00C23F70" w:rsidP="00C23F70">
      <w:pPr>
        <w:spacing w:after="160" w:line="259" w:lineRule="auto"/>
        <w:jc w:val="center"/>
        <w:rPr>
          <w:rFonts w:cs="Arial"/>
          <w:sz w:val="20"/>
        </w:rPr>
      </w:pPr>
      <w:r w:rsidRPr="00C23F70">
        <w:rPr>
          <w:rFonts w:cs="Arial"/>
          <w:noProof/>
          <w:sz w:val="20"/>
        </w:rPr>
        <w:drawing>
          <wp:inline distT="0" distB="0" distL="0" distR="0" wp14:anchorId="7AA8E18B" wp14:editId="51E4AD28">
            <wp:extent cx="4621529" cy="3409315"/>
            <wp:effectExtent l="0" t="0" r="8255" b="635"/>
            <wp:docPr id="1221932147" name="Slika 1" descr="Orto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932147" name="Slika 1" descr="Ortofoto posnetek nepremičnine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1663" cy="341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43A8" w:rsidRPr="00C23F70" w:rsidSect="00783310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7648D" w14:textId="77777777" w:rsidR="00E27F0B" w:rsidRDefault="00E27F0B" w:rsidP="00E27F0B">
      <w:r>
        <w:separator/>
      </w:r>
    </w:p>
  </w:endnote>
  <w:endnote w:type="continuationSeparator" w:id="0">
    <w:p w14:paraId="173E4BBF" w14:textId="77777777" w:rsidR="00E27F0B" w:rsidRDefault="00E27F0B" w:rsidP="00E27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C440D" w14:textId="77777777" w:rsidR="005567C2" w:rsidRDefault="00F27C9E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53B8189" w14:textId="77777777" w:rsidR="005567C2" w:rsidRDefault="005567C2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A2E83" w14:textId="77777777" w:rsidR="005567C2" w:rsidRDefault="00F27C9E" w:rsidP="0094450C">
    <w:pPr>
      <w:pStyle w:val="Noga"/>
      <w:framePr w:wrap="around" w:vAnchor="text" w:hAnchor="margin" w:xAlign="right" w:y="1"/>
      <w:rPr>
        <w:rStyle w:val="tevilkastrani"/>
      </w:rPr>
    </w:pPr>
    <w:r w:rsidRPr="006F4689">
      <w:rPr>
        <w:rStyle w:val="tevilkastrani"/>
        <w:sz w:val="18"/>
        <w:szCs w:val="16"/>
      </w:rPr>
      <w:fldChar w:fldCharType="begin"/>
    </w:r>
    <w:r w:rsidRPr="006F4689">
      <w:rPr>
        <w:rStyle w:val="tevilkastrani"/>
        <w:sz w:val="18"/>
        <w:szCs w:val="16"/>
      </w:rPr>
      <w:instrText xml:space="preserve">PAGE  </w:instrText>
    </w:r>
    <w:r w:rsidRPr="006F4689">
      <w:rPr>
        <w:rStyle w:val="tevilkastrani"/>
        <w:sz w:val="18"/>
        <w:szCs w:val="16"/>
      </w:rPr>
      <w:fldChar w:fldCharType="separate"/>
    </w:r>
    <w:r w:rsidRPr="006F4689">
      <w:rPr>
        <w:rStyle w:val="tevilkastrani"/>
        <w:noProof/>
        <w:sz w:val="18"/>
        <w:szCs w:val="16"/>
      </w:rPr>
      <w:t>4</w:t>
    </w:r>
    <w:r w:rsidRPr="006F4689">
      <w:rPr>
        <w:rStyle w:val="tevilkastrani"/>
        <w:sz w:val="18"/>
        <w:szCs w:val="16"/>
      </w:rPr>
      <w:fldChar w:fldCharType="end"/>
    </w:r>
  </w:p>
  <w:p w14:paraId="3E57510D" w14:textId="77777777" w:rsidR="005567C2" w:rsidRDefault="005567C2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84838" w14:textId="77777777" w:rsidR="00E27F0B" w:rsidRDefault="00E27F0B" w:rsidP="00E27F0B">
      <w:r>
        <w:separator/>
      </w:r>
    </w:p>
  </w:footnote>
  <w:footnote w:type="continuationSeparator" w:id="0">
    <w:p w14:paraId="69987BA7" w14:textId="77777777" w:rsidR="00E27F0B" w:rsidRDefault="00E27F0B" w:rsidP="00E27F0B">
      <w:r>
        <w:continuationSeparator/>
      </w:r>
    </w:p>
  </w:footnote>
  <w:footnote w:id="1">
    <w:p w14:paraId="70C66026" w14:textId="77777777" w:rsidR="00E27F0B" w:rsidRPr="00053FBA" w:rsidRDefault="00E27F0B" w:rsidP="00E27F0B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0563734A" w14:textId="77777777" w:rsidR="00E27F0B" w:rsidRDefault="00E27F0B" w:rsidP="00E27F0B">
      <w:pPr>
        <w:pStyle w:val="Sprotnaopomba-besedilo"/>
      </w:pPr>
      <w:hyperlink r:id="rId1" w:history="1">
        <w:r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FF4ED" w14:textId="77777777" w:rsidR="005567C2" w:rsidRPr="00110CBD" w:rsidRDefault="005567C2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167E7F4" w14:textId="77777777" w:rsidTr="007C6E67">
      <w:trPr>
        <w:trHeight w:val="980"/>
      </w:trPr>
      <w:tc>
        <w:tcPr>
          <w:tcW w:w="657" w:type="dxa"/>
        </w:tcPr>
        <w:p w14:paraId="76ED2019" w14:textId="77777777" w:rsidR="005567C2" w:rsidRDefault="00F27C9E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6DBFC686" wp14:editId="712FFC49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1F55852" w14:textId="77777777" w:rsidR="005567C2" w:rsidRPr="009076BD" w:rsidRDefault="00F27C9E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C49F15E" w14:textId="77777777" w:rsidR="005567C2" w:rsidRPr="009076BD" w:rsidRDefault="00F27C9E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BBD8A19" w14:textId="77777777" w:rsidR="005567C2" w:rsidRPr="00CC175E" w:rsidRDefault="005567C2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7A3A53AE" w14:textId="77777777" w:rsidR="005567C2" w:rsidRPr="008F3500" w:rsidRDefault="00F27C9E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2AA92476" w14:textId="77777777" w:rsidR="005567C2" w:rsidRPr="008F3500" w:rsidRDefault="00F27C9E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5E88C39" w14:textId="77777777" w:rsidR="005567C2" w:rsidRPr="008F3500" w:rsidRDefault="00F27C9E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55839E1" w14:textId="77777777" w:rsidR="005567C2" w:rsidRPr="008F3500" w:rsidRDefault="00F27C9E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370F5"/>
    <w:multiLevelType w:val="hybridMultilevel"/>
    <w:tmpl w:val="79402082"/>
    <w:lvl w:ilvl="0" w:tplc="79EE1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56881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5853770">
    <w:abstractNumId w:val="1"/>
  </w:num>
  <w:num w:numId="3" w16cid:durableId="772021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A8"/>
    <w:rsid w:val="0018073D"/>
    <w:rsid w:val="001C2D5B"/>
    <w:rsid w:val="001F377C"/>
    <w:rsid w:val="002369C7"/>
    <w:rsid w:val="002A5ED4"/>
    <w:rsid w:val="002B24D0"/>
    <w:rsid w:val="002C1D66"/>
    <w:rsid w:val="002F1412"/>
    <w:rsid w:val="00300C04"/>
    <w:rsid w:val="003025E0"/>
    <w:rsid w:val="00310586"/>
    <w:rsid w:val="003655C8"/>
    <w:rsid w:val="00395D10"/>
    <w:rsid w:val="003D64D4"/>
    <w:rsid w:val="00442843"/>
    <w:rsid w:val="0049412E"/>
    <w:rsid w:val="004E427E"/>
    <w:rsid w:val="005567C2"/>
    <w:rsid w:val="00580749"/>
    <w:rsid w:val="005B25EC"/>
    <w:rsid w:val="005D161E"/>
    <w:rsid w:val="00622406"/>
    <w:rsid w:val="006602FB"/>
    <w:rsid w:val="006F4689"/>
    <w:rsid w:val="00754A51"/>
    <w:rsid w:val="00826B8C"/>
    <w:rsid w:val="0086476F"/>
    <w:rsid w:val="008A75BE"/>
    <w:rsid w:val="009036ED"/>
    <w:rsid w:val="00A20DA7"/>
    <w:rsid w:val="00B24867"/>
    <w:rsid w:val="00B37371"/>
    <w:rsid w:val="00B46E0F"/>
    <w:rsid w:val="00B56B18"/>
    <w:rsid w:val="00B627C3"/>
    <w:rsid w:val="00BB4584"/>
    <w:rsid w:val="00C23F70"/>
    <w:rsid w:val="00CA52B7"/>
    <w:rsid w:val="00CC054F"/>
    <w:rsid w:val="00CC6EF1"/>
    <w:rsid w:val="00D13C1E"/>
    <w:rsid w:val="00D21153"/>
    <w:rsid w:val="00DF5394"/>
    <w:rsid w:val="00E27F0B"/>
    <w:rsid w:val="00ED4853"/>
    <w:rsid w:val="00EE5200"/>
    <w:rsid w:val="00F00183"/>
    <w:rsid w:val="00F27C9E"/>
    <w:rsid w:val="00F97897"/>
    <w:rsid w:val="00FE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3608A"/>
  <w15:chartTrackingRefBased/>
  <w15:docId w15:val="{A63E30E2-A081-44AC-98B3-E245A8A9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43A8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FE43A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FE43A8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semiHidden/>
    <w:rsid w:val="00FE43A8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FE43A8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FE4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FE43A8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FE43A8"/>
    <w:rPr>
      <w:color w:val="0000FF"/>
      <w:u w:val="single"/>
    </w:rPr>
  </w:style>
  <w:style w:type="character" w:styleId="tevilkastrani">
    <w:name w:val="page number"/>
    <w:basedOn w:val="Privzetapisavaodstavka"/>
    <w:rsid w:val="00FE43A8"/>
  </w:style>
  <w:style w:type="table" w:styleId="Tabelamrea4poudarek1">
    <w:name w:val="Grid Table 4 Accent 1"/>
    <w:basedOn w:val="Navadnatabela"/>
    <w:uiPriority w:val="49"/>
    <w:rsid w:val="00FE4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3A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E27F0B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27F0B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E27F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stvarno-premozenje-drzave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B7F21A3-EC0F-4D06-9406-AE05471D6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1852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k.o. Medlog</vt:lpstr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Maribor grad</dc:title>
  <dc:subject/>
  <dc:creator>Andreja Kozlar</dc:creator>
  <cp:keywords/>
  <dc:description/>
  <cp:lastModifiedBy>Andreja Kozlar</cp:lastModifiedBy>
  <cp:revision>25</cp:revision>
  <dcterms:created xsi:type="dcterms:W3CDTF">2023-05-31T12:57:00Z</dcterms:created>
  <dcterms:modified xsi:type="dcterms:W3CDTF">2026-04-08T11:37:00Z</dcterms:modified>
</cp:coreProperties>
</file>