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CDFF" w14:textId="71C704B0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B37371">
        <w:rPr>
          <w:rFonts w:cs="Arial"/>
          <w:sz w:val="20"/>
        </w:rPr>
        <w:t>247</w:t>
      </w:r>
      <w:r>
        <w:rPr>
          <w:rFonts w:cs="Arial"/>
          <w:sz w:val="20"/>
        </w:rPr>
        <w:t>/20</w:t>
      </w:r>
      <w:r w:rsidR="008A75BE">
        <w:rPr>
          <w:rFonts w:cs="Arial"/>
          <w:sz w:val="20"/>
        </w:rPr>
        <w:t>2</w:t>
      </w:r>
      <w:r w:rsidR="00B37371">
        <w:rPr>
          <w:rFonts w:cs="Arial"/>
          <w:sz w:val="20"/>
        </w:rPr>
        <w:t>3</w:t>
      </w:r>
      <w:r w:rsidR="008A75BE">
        <w:rPr>
          <w:rFonts w:cs="Arial"/>
          <w:sz w:val="20"/>
        </w:rPr>
        <w:t>-3130</w:t>
      </w:r>
      <w:r w:rsidR="0018073D">
        <w:rPr>
          <w:rFonts w:cs="Arial"/>
          <w:sz w:val="20"/>
        </w:rPr>
        <w:t>-</w:t>
      </w:r>
      <w:r w:rsidR="003655C8">
        <w:rPr>
          <w:rFonts w:cs="Arial"/>
          <w:sz w:val="20"/>
        </w:rPr>
        <w:t>42</w:t>
      </w:r>
    </w:p>
    <w:p w14:paraId="4F37A965" w14:textId="650893D6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3655C8">
        <w:rPr>
          <w:rFonts w:cs="Arial"/>
          <w:sz w:val="20"/>
        </w:rPr>
        <w:t>20</w:t>
      </w:r>
      <w:r w:rsidR="00F00183">
        <w:rPr>
          <w:rFonts w:cs="Arial"/>
          <w:sz w:val="20"/>
        </w:rPr>
        <w:t>. 1</w:t>
      </w:r>
      <w:r w:rsidR="00B37371">
        <w:rPr>
          <w:rFonts w:cs="Arial"/>
          <w:sz w:val="20"/>
        </w:rPr>
        <w:t>0</w:t>
      </w:r>
      <w:r w:rsidR="00F00183">
        <w:rPr>
          <w:rFonts w:cs="Arial"/>
          <w:sz w:val="20"/>
        </w:rPr>
        <w:t>.</w:t>
      </w:r>
      <w:r>
        <w:rPr>
          <w:rFonts w:cs="Arial"/>
          <w:sz w:val="20"/>
        </w:rPr>
        <w:t xml:space="preserve"> 202</w:t>
      </w:r>
      <w:r w:rsidR="00B37371">
        <w:rPr>
          <w:rFonts w:cs="Arial"/>
          <w:sz w:val="20"/>
        </w:rPr>
        <w:t>5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77777777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6876E055" w14:textId="6CFD5BAD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PARC. ŠT. </w:t>
      </w:r>
      <w:r w:rsidR="00B37371">
        <w:rPr>
          <w:rFonts w:cs="Arial"/>
          <w:b/>
          <w:sz w:val="20"/>
        </w:rPr>
        <w:t>*17, 691, 696/1 in 690/4 VSE</w:t>
      </w:r>
      <w:r>
        <w:rPr>
          <w:rFonts w:cs="Arial"/>
          <w:b/>
          <w:sz w:val="20"/>
        </w:rPr>
        <w:t xml:space="preserve"> K. O. </w:t>
      </w:r>
      <w:r w:rsidR="00B37371">
        <w:rPr>
          <w:rFonts w:cs="Arial"/>
          <w:b/>
          <w:sz w:val="20"/>
        </w:rPr>
        <w:t>279-TRNOVCI</w:t>
      </w:r>
      <w:r>
        <w:rPr>
          <w:rFonts w:cs="Arial"/>
          <w:b/>
          <w:sz w:val="20"/>
        </w:rPr>
        <w:t xml:space="preserve">, V DELEŽU </w:t>
      </w:r>
      <w:r w:rsidR="00B37371">
        <w:rPr>
          <w:rFonts w:cs="Arial"/>
          <w:b/>
          <w:sz w:val="20"/>
        </w:rPr>
        <w:t>¼ OD CELOTE</w:t>
      </w:r>
      <w:r>
        <w:rPr>
          <w:rFonts w:cs="Arial"/>
          <w:b/>
          <w:sz w:val="20"/>
        </w:rPr>
        <w:t xml:space="preserve">, 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p w14:paraId="62172062" w14:textId="77777777" w:rsidR="00826B8C" w:rsidRDefault="00826B8C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3363"/>
        <w:gridCol w:w="1841"/>
      </w:tblGrid>
      <w:tr w:rsidR="00FE43A8" w:rsidRPr="00FE43A8" w14:paraId="16176621" w14:textId="77777777" w:rsidTr="00826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</w:t>
            </w:r>
            <w:r w:rsidRPr="005567C2">
              <w:rPr>
                <w:rFonts w:cs="Arial"/>
                <w:iCs/>
                <w:sz w:val="16"/>
                <w:szCs w:val="16"/>
                <w:u w:val="single"/>
              </w:rPr>
              <w:t>do celote</w:t>
            </w:r>
            <w:r w:rsidRPr="00FE43A8">
              <w:rPr>
                <w:rFonts w:cs="Arial"/>
                <w:iCs/>
                <w:sz w:val="16"/>
                <w:szCs w:val="16"/>
              </w:rPr>
              <w:t>) po GURS</w:t>
            </w:r>
          </w:p>
        </w:tc>
        <w:tc>
          <w:tcPr>
            <w:tcW w:w="3363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FE43A8" w14:paraId="29BAC84A" w14:textId="77777777" w:rsidTr="0082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AB5B5CA" w14:textId="46627FF8" w:rsidR="00B37371" w:rsidRPr="00B37371" w:rsidRDefault="00FE43A8" w:rsidP="00F327B7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 xml:space="preserve">Parcela </w:t>
            </w:r>
            <w:r w:rsidR="00B37371">
              <w:rPr>
                <w:rFonts w:cs="Arial"/>
                <w:sz w:val="16"/>
                <w:szCs w:val="16"/>
              </w:rPr>
              <w:t>279 *17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80BC9E5" w14:textId="28F84D75" w:rsidR="00B37371" w:rsidRPr="00B37371" w:rsidRDefault="00B37371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539 </w:t>
            </w:r>
            <w:r w:rsidR="00FE43A8" w:rsidRPr="00FE43A8">
              <w:rPr>
                <w:rFonts w:cs="Arial"/>
                <w:sz w:val="16"/>
                <w:szCs w:val="16"/>
              </w:rPr>
              <w:t>m</w:t>
            </w:r>
            <w:r w:rsidR="00FE43A8"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363" w:type="dxa"/>
            <w:vAlign w:val="center"/>
          </w:tcPr>
          <w:p w14:paraId="074D22EC" w14:textId="37D0407D" w:rsidR="00B37371" w:rsidRPr="00FE43A8" w:rsidRDefault="00826B8C" w:rsidP="00B3737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</w:t>
            </w:r>
            <w:r w:rsidR="00FE43A8" w:rsidRPr="00FE43A8">
              <w:rPr>
                <w:rFonts w:cs="Arial"/>
                <w:sz w:val="16"/>
                <w:szCs w:val="16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16B36" w14:textId="4D5B4715" w:rsidR="00B37371" w:rsidRPr="00FE43A8" w:rsidRDefault="00B37371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¼</w:t>
            </w:r>
          </w:p>
        </w:tc>
      </w:tr>
      <w:tr w:rsidR="00B37371" w:rsidRPr="00FE43A8" w14:paraId="05E10D42" w14:textId="77777777" w:rsidTr="00826B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A61DB92" w14:textId="5F64E123" w:rsidR="00B37371" w:rsidRPr="00B37371" w:rsidRDefault="00B37371" w:rsidP="00F327B7">
            <w:pPr>
              <w:spacing w:line="260" w:lineRule="exact"/>
              <w:jc w:val="both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220-1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7313B32" w14:textId="6BA9EF10" w:rsidR="00B37371" w:rsidRPr="00B37371" w:rsidRDefault="00B37371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62,5 </w:t>
            </w:r>
            <w:r w:rsidRPr="00FE43A8">
              <w:rPr>
                <w:rFonts w:cs="Arial"/>
                <w:sz w:val="16"/>
                <w:szCs w:val="16"/>
              </w:rPr>
              <w:t>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26B8A7C3" w14:textId="2B4EE44A" w:rsidR="00B37371" w:rsidRPr="00FE43A8" w:rsidRDefault="00B37371" w:rsidP="00F327B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 stavba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50898F8" w14:textId="7E2B16EE" w:rsidR="00B37371" w:rsidRDefault="00B37371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¼</w:t>
            </w:r>
          </w:p>
        </w:tc>
      </w:tr>
      <w:tr w:rsidR="00B37371" w:rsidRPr="00FE43A8" w14:paraId="1BE81A34" w14:textId="77777777" w:rsidTr="0082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69FEA57" w14:textId="0A42AF2F" w:rsidR="00B37371" w:rsidRPr="00FE43A8" w:rsidRDefault="00B37371" w:rsidP="00F327B7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</w:t>
            </w:r>
            <w:r w:rsidR="00B46E0F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be 118-1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FEDCF0B" w14:textId="1B887CA2" w:rsidR="00B37371" w:rsidRPr="00B37371" w:rsidRDefault="00B37371" w:rsidP="00B37371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107 </w:t>
            </w:r>
            <w:r w:rsidRPr="00FE43A8">
              <w:rPr>
                <w:rFonts w:cs="Arial"/>
                <w:sz w:val="16"/>
                <w:szCs w:val="16"/>
              </w:rPr>
              <w:t>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312C9EC1" w14:textId="5C6C11A9" w:rsidR="00B37371" w:rsidRPr="00FE43A8" w:rsidRDefault="00B37371" w:rsidP="00F327B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Pomožni kmetijski objekt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7D33013" w14:textId="5EF51177" w:rsidR="00B37371" w:rsidRDefault="00B37371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¼</w:t>
            </w:r>
          </w:p>
        </w:tc>
      </w:tr>
      <w:tr w:rsidR="00826B8C" w:rsidRPr="00FE43A8" w14:paraId="3B3D36BE" w14:textId="77777777" w:rsidTr="00826B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F01A1E5" w14:textId="2648B0C0" w:rsidR="00826B8C" w:rsidRPr="00FE43A8" w:rsidRDefault="00826B8C" w:rsidP="00826B8C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279 691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CAC9765" w14:textId="419F980D" w:rsidR="00826B8C" w:rsidRPr="00B37371" w:rsidRDefault="00826B8C" w:rsidP="00826B8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1.689 </w:t>
            </w:r>
            <w:r w:rsidRPr="00FE43A8">
              <w:rPr>
                <w:rFonts w:cs="Arial"/>
                <w:sz w:val="16"/>
                <w:szCs w:val="16"/>
              </w:rPr>
              <w:t>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1438E94B" w14:textId="38C36F2C" w:rsidR="00826B8C" w:rsidRPr="00FE43A8" w:rsidRDefault="00826B8C" w:rsidP="00826B8C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in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665A8F6D" w14:textId="7675B20A" w:rsidR="00826B8C" w:rsidRDefault="00826B8C" w:rsidP="00826B8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B123E">
              <w:rPr>
                <w:rFonts w:cs="Arial"/>
                <w:sz w:val="16"/>
                <w:szCs w:val="16"/>
              </w:rPr>
              <w:t>¼</w:t>
            </w:r>
          </w:p>
        </w:tc>
      </w:tr>
      <w:tr w:rsidR="00826B8C" w:rsidRPr="00FE43A8" w14:paraId="5150853D" w14:textId="77777777" w:rsidTr="0082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8EDA7E4" w14:textId="1E89FF47" w:rsidR="00826B8C" w:rsidRPr="00FE43A8" w:rsidRDefault="00826B8C" w:rsidP="00826B8C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279 696/1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04EC2A0" w14:textId="7D34CAAD" w:rsidR="00826B8C" w:rsidRPr="00B37371" w:rsidRDefault="00826B8C" w:rsidP="00826B8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705 </w:t>
            </w:r>
            <w:r w:rsidRPr="00FE43A8">
              <w:rPr>
                <w:rFonts w:cs="Arial"/>
                <w:sz w:val="16"/>
                <w:szCs w:val="16"/>
              </w:rPr>
              <w:t>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588D4413" w14:textId="02A5DFFB" w:rsidR="00826B8C" w:rsidRPr="00FE43A8" w:rsidRDefault="00826B8C" w:rsidP="00826B8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in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3E795F79" w14:textId="1C3C31C8" w:rsidR="00826B8C" w:rsidRDefault="00826B8C" w:rsidP="00826B8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B123E">
              <w:rPr>
                <w:rFonts w:cs="Arial"/>
                <w:sz w:val="16"/>
                <w:szCs w:val="16"/>
              </w:rPr>
              <w:t>¼</w:t>
            </w:r>
          </w:p>
        </w:tc>
      </w:tr>
      <w:tr w:rsidR="00826B8C" w:rsidRPr="00FE43A8" w14:paraId="37BD4FEA" w14:textId="77777777" w:rsidTr="00826B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28E9EF67" w14:textId="49AAC995" w:rsidR="00826B8C" w:rsidRPr="00FE43A8" w:rsidRDefault="00826B8C" w:rsidP="00826B8C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279 690/4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1920734" w14:textId="374B697A" w:rsidR="00826B8C" w:rsidRPr="00B37371" w:rsidRDefault="00826B8C" w:rsidP="00826B8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710 </w:t>
            </w:r>
            <w:r w:rsidRPr="00FE43A8">
              <w:rPr>
                <w:rFonts w:cs="Arial"/>
                <w:sz w:val="16"/>
                <w:szCs w:val="16"/>
              </w:rPr>
              <w:t>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363" w:type="dxa"/>
            <w:vAlign w:val="center"/>
          </w:tcPr>
          <w:p w14:paraId="4A2B25FD" w14:textId="71C4718C" w:rsidR="00826B8C" w:rsidRPr="00FE43A8" w:rsidRDefault="00826B8C" w:rsidP="00826B8C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745D3B6A" w14:textId="4C4E7AC8" w:rsidR="00826B8C" w:rsidRDefault="00826B8C" w:rsidP="00826B8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8B123E">
              <w:rPr>
                <w:rFonts w:cs="Arial"/>
                <w:sz w:val="16"/>
                <w:szCs w:val="16"/>
              </w:rPr>
              <w:t>¼</w:t>
            </w:r>
          </w:p>
        </w:tc>
      </w:tr>
    </w:tbl>
    <w:p w14:paraId="7DA29845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03CF2FBE" w14:textId="2A1DE882" w:rsidR="00826B8C" w:rsidRPr="00BB4584" w:rsidRDefault="00FE43A8" w:rsidP="00BB4584">
      <w:pPr>
        <w:spacing w:line="260" w:lineRule="exact"/>
        <w:jc w:val="both"/>
        <w:rPr>
          <w:rFonts w:cs="Arial"/>
          <w:sz w:val="20"/>
        </w:rPr>
      </w:pPr>
      <w:r w:rsidRPr="00BB4584">
        <w:rPr>
          <w:rFonts w:cs="Arial"/>
          <w:sz w:val="20"/>
        </w:rPr>
        <w:t>Nepremičnin</w:t>
      </w:r>
      <w:r w:rsidR="00826B8C" w:rsidRPr="00BB4584">
        <w:rPr>
          <w:rFonts w:cs="Arial"/>
          <w:sz w:val="20"/>
        </w:rPr>
        <w:t>e</w:t>
      </w:r>
      <w:r w:rsidRPr="00BB4584">
        <w:rPr>
          <w:rFonts w:cs="Arial"/>
          <w:sz w:val="20"/>
        </w:rPr>
        <w:t xml:space="preserve"> se nahaja</w:t>
      </w:r>
      <w:r w:rsidR="00826B8C" w:rsidRPr="00BB4584">
        <w:rPr>
          <w:rFonts w:cs="Arial"/>
          <w:sz w:val="20"/>
        </w:rPr>
        <w:t>jo v naselju Trnovci</w:t>
      </w:r>
      <w:r w:rsidR="0086476F" w:rsidRPr="00BB4584">
        <w:rPr>
          <w:rFonts w:cs="Arial"/>
          <w:sz w:val="20"/>
        </w:rPr>
        <w:t>,</w:t>
      </w:r>
      <w:r w:rsidR="00826B8C" w:rsidRPr="00BB4584">
        <w:rPr>
          <w:rFonts w:cs="Arial"/>
          <w:sz w:val="20"/>
        </w:rPr>
        <w:t xml:space="preserve"> v Občini Sveti Tomaž</w:t>
      </w:r>
      <w:r w:rsidRPr="00BB4584">
        <w:rPr>
          <w:rFonts w:cs="Arial"/>
          <w:sz w:val="20"/>
        </w:rPr>
        <w:t>. V naravi</w:t>
      </w:r>
      <w:r w:rsidR="008A75BE" w:rsidRPr="00BB4584">
        <w:rPr>
          <w:rFonts w:cs="Arial"/>
          <w:sz w:val="20"/>
        </w:rPr>
        <w:t xml:space="preserve"> predstavlja</w:t>
      </w:r>
      <w:r w:rsidR="00826B8C" w:rsidRPr="00BB4584">
        <w:rPr>
          <w:rFonts w:cs="Arial"/>
          <w:sz w:val="20"/>
        </w:rPr>
        <w:t>jo stanovanjsko hišo</w:t>
      </w:r>
      <w:r w:rsidR="0086476F" w:rsidRPr="00BB4584">
        <w:rPr>
          <w:rFonts w:cs="Arial"/>
          <w:sz w:val="20"/>
        </w:rPr>
        <w:t xml:space="preserve"> </w:t>
      </w:r>
      <w:proofErr w:type="spellStart"/>
      <w:r w:rsidR="0086476F" w:rsidRPr="00BB4584">
        <w:rPr>
          <w:rFonts w:cs="Arial"/>
          <w:sz w:val="20"/>
        </w:rPr>
        <w:t>etažnosti</w:t>
      </w:r>
      <w:proofErr w:type="spellEnd"/>
      <w:r w:rsidR="0086476F" w:rsidRPr="00BB4584">
        <w:rPr>
          <w:rFonts w:cs="Arial"/>
          <w:sz w:val="20"/>
        </w:rPr>
        <w:t xml:space="preserve"> K+P</w:t>
      </w:r>
      <w:r w:rsidR="00826B8C" w:rsidRPr="00BB4584">
        <w:rPr>
          <w:rFonts w:cs="Arial"/>
          <w:sz w:val="20"/>
        </w:rPr>
        <w:t xml:space="preserve">, ki je </w:t>
      </w:r>
      <w:r w:rsidR="0086476F" w:rsidRPr="00BB4584">
        <w:rPr>
          <w:rFonts w:cs="Arial"/>
          <w:sz w:val="20"/>
        </w:rPr>
        <w:t>po podatkih iz javnega</w:t>
      </w:r>
      <w:r w:rsidR="00826B8C" w:rsidRPr="00BB4584">
        <w:rPr>
          <w:rFonts w:cs="Arial"/>
          <w:sz w:val="20"/>
        </w:rPr>
        <w:t xml:space="preserve"> vpogleda </w:t>
      </w:r>
      <w:r w:rsidR="0086476F" w:rsidRPr="00BB4584">
        <w:rPr>
          <w:rFonts w:cs="Arial"/>
          <w:sz w:val="20"/>
        </w:rPr>
        <w:t>v evidence</w:t>
      </w:r>
      <w:r w:rsidR="00826B8C" w:rsidRPr="00BB4584">
        <w:rPr>
          <w:rFonts w:cs="Arial"/>
          <w:sz w:val="20"/>
        </w:rPr>
        <w:t xml:space="preserve"> GURS </w:t>
      </w:r>
      <w:r w:rsidR="00300C04" w:rsidRPr="00BB4584">
        <w:rPr>
          <w:rFonts w:cs="Arial"/>
          <w:sz w:val="20"/>
        </w:rPr>
        <w:t xml:space="preserve">bila </w:t>
      </w:r>
      <w:r w:rsidR="00826B8C" w:rsidRPr="00BB4584">
        <w:rPr>
          <w:rFonts w:cs="Arial"/>
          <w:sz w:val="20"/>
        </w:rPr>
        <w:t>zgrajena leta 1900</w:t>
      </w:r>
      <w:r w:rsidR="00CC6EF1" w:rsidRPr="00CC6EF1">
        <w:rPr>
          <w:rFonts w:cs="Arial"/>
          <w:sz w:val="20"/>
        </w:rPr>
        <w:t xml:space="preserve"> </w:t>
      </w:r>
      <w:r w:rsidR="00CC6EF1" w:rsidRPr="00BB4584">
        <w:rPr>
          <w:rFonts w:cs="Arial"/>
          <w:sz w:val="20"/>
        </w:rPr>
        <w:t>z naslovom Trnovci 22, Sveti Tomaž</w:t>
      </w:r>
      <w:r w:rsidR="0086476F" w:rsidRPr="00BB4584">
        <w:rPr>
          <w:rFonts w:cs="Arial"/>
          <w:sz w:val="20"/>
        </w:rPr>
        <w:t xml:space="preserve">, ter </w:t>
      </w:r>
      <w:r w:rsidR="00826B8C" w:rsidRPr="00BB4584">
        <w:rPr>
          <w:rFonts w:cs="Arial"/>
          <w:sz w:val="20"/>
        </w:rPr>
        <w:t>kmetijski objekt</w:t>
      </w:r>
      <w:r w:rsidR="0086476F" w:rsidRPr="00BB4584">
        <w:rPr>
          <w:rFonts w:cs="Arial"/>
          <w:sz w:val="20"/>
        </w:rPr>
        <w:t>, zgrajen leta 1977.</w:t>
      </w:r>
      <w:r w:rsidR="00826B8C" w:rsidRPr="00BB4584">
        <w:rPr>
          <w:rFonts w:cs="Arial"/>
          <w:sz w:val="20"/>
        </w:rPr>
        <w:t xml:space="preserve"> </w:t>
      </w:r>
      <w:r w:rsidR="0086476F" w:rsidRPr="00BB4584">
        <w:rPr>
          <w:rFonts w:cs="Arial"/>
          <w:sz w:val="20"/>
        </w:rPr>
        <w:t>Stanovanjska hiša dotrajana in potrebuje celovito prenovo</w:t>
      </w:r>
      <w:r w:rsidR="00B24867">
        <w:rPr>
          <w:rFonts w:cs="Arial"/>
          <w:sz w:val="20"/>
        </w:rPr>
        <w:t>.</w:t>
      </w:r>
    </w:p>
    <w:p w14:paraId="1B6D9D68" w14:textId="77777777" w:rsidR="00BB4584" w:rsidRPr="00BB4584" w:rsidRDefault="00BB4584" w:rsidP="00BB4584">
      <w:pPr>
        <w:spacing w:line="260" w:lineRule="exact"/>
        <w:jc w:val="both"/>
        <w:rPr>
          <w:rFonts w:cs="Arial"/>
          <w:sz w:val="20"/>
        </w:rPr>
      </w:pPr>
    </w:p>
    <w:p w14:paraId="2EB62392" w14:textId="77777777" w:rsidR="00BB4584" w:rsidRDefault="00BB4584" w:rsidP="00BB4584">
      <w:pPr>
        <w:spacing w:line="240" w:lineRule="exact"/>
        <w:jc w:val="both"/>
        <w:rPr>
          <w:rFonts w:cs="Arial"/>
          <w:color w:val="000000" w:themeColor="text1"/>
          <w:sz w:val="20"/>
        </w:rPr>
      </w:pPr>
      <w:r w:rsidRPr="00BB4584">
        <w:rPr>
          <w:rFonts w:cs="Arial"/>
          <w:color w:val="000000" w:themeColor="text1"/>
          <w:sz w:val="20"/>
        </w:rPr>
        <w:t xml:space="preserve">Zemljišče je po namenski rabi opredeljeno pretežno kot stavbno in delno kot kmetijsko zemljišče zaradi česar je potrebno za veljavnost pravnega posla izpeljati še postopek za prodajo po določilih Zakona o kmetijskih zemljiščih (Uradni list RS, št. 71/11 - UPB in </w:t>
      </w:r>
      <w:proofErr w:type="spellStart"/>
      <w:r w:rsidRPr="00BB4584">
        <w:rPr>
          <w:rFonts w:cs="Arial"/>
          <w:color w:val="000000" w:themeColor="text1"/>
          <w:sz w:val="20"/>
        </w:rPr>
        <w:t>nasl</w:t>
      </w:r>
      <w:proofErr w:type="spellEnd"/>
      <w:r w:rsidRPr="00BB4584">
        <w:rPr>
          <w:rFonts w:cs="Arial"/>
          <w:color w:val="000000" w:themeColor="text1"/>
          <w:sz w:val="20"/>
        </w:rPr>
        <w:t xml:space="preserve">.). </w:t>
      </w:r>
    </w:p>
    <w:p w14:paraId="6E235EB5" w14:textId="77777777" w:rsidR="003655C8" w:rsidRDefault="003655C8" w:rsidP="00BB4584">
      <w:pPr>
        <w:spacing w:line="240" w:lineRule="exact"/>
        <w:jc w:val="both"/>
        <w:rPr>
          <w:rFonts w:cs="Arial"/>
          <w:color w:val="000000" w:themeColor="text1"/>
          <w:sz w:val="20"/>
        </w:rPr>
      </w:pPr>
    </w:p>
    <w:p w14:paraId="4A819F33" w14:textId="2EA7E8AE" w:rsidR="003655C8" w:rsidRDefault="003655C8" w:rsidP="003655C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BE1C7B">
        <w:rPr>
          <w:rFonts w:cs="Arial"/>
          <w:sz w:val="20"/>
        </w:rPr>
        <w:t xml:space="preserve">Za nepremičnino je bila pridobljena energetska izkaznica št. </w:t>
      </w:r>
      <w:r w:rsidRPr="003655C8">
        <w:rPr>
          <w:rFonts w:cs="Arial"/>
          <w:sz w:val="20"/>
        </w:rPr>
        <w:t>2025-827-121-129346</w:t>
      </w:r>
      <w:r w:rsidRPr="00BE1C7B">
        <w:rPr>
          <w:rFonts w:cs="Arial"/>
          <w:sz w:val="20"/>
        </w:rPr>
        <w:t xml:space="preserve">, ki velja do </w:t>
      </w:r>
      <w:r>
        <w:rPr>
          <w:rFonts w:cs="Arial"/>
          <w:sz w:val="20"/>
        </w:rPr>
        <w:t>19</w:t>
      </w:r>
      <w:r w:rsidRPr="00BE1C7B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</w:t>
      </w:r>
      <w:r w:rsidRPr="00BE1C7B">
        <w:rPr>
          <w:rFonts w:cs="Arial"/>
          <w:sz w:val="20"/>
        </w:rPr>
        <w:t>. 203</w:t>
      </w:r>
      <w:r>
        <w:rPr>
          <w:rFonts w:cs="Arial"/>
          <w:sz w:val="20"/>
        </w:rPr>
        <w:t>5</w:t>
      </w:r>
      <w:r w:rsidRPr="00BE1C7B">
        <w:rPr>
          <w:rFonts w:cs="Arial"/>
          <w:sz w:val="20"/>
        </w:rPr>
        <w:t xml:space="preserve">, pri čemer je bilo ugotovljeno, da predmetna stavba spada v energetski razred </w:t>
      </w:r>
      <w:r>
        <w:rPr>
          <w:rFonts w:cs="Arial"/>
          <w:sz w:val="20"/>
        </w:rPr>
        <w:t>G</w:t>
      </w:r>
      <w:r w:rsidRPr="00BE1C7B">
        <w:rPr>
          <w:rFonts w:cs="Arial"/>
          <w:sz w:val="20"/>
        </w:rPr>
        <w:t>.</w:t>
      </w:r>
    </w:p>
    <w:p w14:paraId="450367E9" w14:textId="77777777" w:rsidR="00BB4584" w:rsidRDefault="00BB4584" w:rsidP="00FE43A8">
      <w:pPr>
        <w:spacing w:line="260" w:lineRule="exact"/>
        <w:jc w:val="both"/>
        <w:rPr>
          <w:rFonts w:cs="Arial"/>
          <w:sz w:val="20"/>
        </w:rPr>
      </w:pPr>
    </w:p>
    <w:p w14:paraId="3D1B6192" w14:textId="77777777" w:rsidR="003655C8" w:rsidRDefault="003655C8" w:rsidP="003655C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4AF7952B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7225E7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77777777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40FAAE18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>na cena za nepremičnin</w:t>
      </w:r>
      <w:r w:rsidR="0086476F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86476F">
        <w:rPr>
          <w:rFonts w:cs="Arial"/>
          <w:sz w:val="20"/>
        </w:rPr>
        <w:t>iz 2. točke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807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8A75B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21AFE1F" w14:textId="77777777" w:rsidR="00BB4584" w:rsidRDefault="00BB4584" w:rsidP="00BB458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F082BF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5C5692E0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>
        <w:rPr>
          <w:sz w:val="20"/>
        </w:rPr>
        <w:t>477-</w:t>
      </w:r>
      <w:r w:rsidR="0086476F">
        <w:rPr>
          <w:sz w:val="20"/>
        </w:rPr>
        <w:t>247</w:t>
      </w:r>
      <w:r>
        <w:rPr>
          <w:sz w:val="20"/>
        </w:rPr>
        <w:t>/20</w:t>
      </w:r>
      <w:r w:rsidR="008A75BE">
        <w:rPr>
          <w:sz w:val="20"/>
        </w:rPr>
        <w:t>2</w:t>
      </w:r>
      <w:r w:rsidR="0086476F">
        <w:rPr>
          <w:sz w:val="20"/>
        </w:rPr>
        <w:t>3</w:t>
      </w:r>
      <w:r w:rsidR="008A75BE">
        <w:rPr>
          <w:sz w:val="20"/>
        </w:rPr>
        <w:t>-3130</w:t>
      </w:r>
      <w:r>
        <w:rPr>
          <w:sz w:val="20"/>
        </w:rPr>
        <w:t xml:space="preserve"> 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45C4E7D2" w:rsidR="00E27F0B" w:rsidRPr="00BC2118" w:rsidRDefault="00E27F0B" w:rsidP="00E27F0B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95D10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17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6476F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F00183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86476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t>Za dodatne informacije v zvezi s predmetom prodaje se obrnite na Andrejo Kozlar, telefon 01 478 78 62,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54A97A70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092245D" w14:textId="3B49531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do sklenitve pravnega posla </w:t>
      </w:r>
      <w:r w:rsidR="00E27F0B" w:rsidRPr="004F5EA4">
        <w:rPr>
          <w:rFonts w:cs="Arial"/>
          <w:sz w:val="20"/>
        </w:rPr>
        <w:t xml:space="preserve">brez odškodninske odgovornosti </w:t>
      </w:r>
      <w:r w:rsidRPr="004F5EA4">
        <w:rPr>
          <w:rFonts w:cs="Arial"/>
          <w:sz w:val="20"/>
        </w:rPr>
        <w:t>postopek zbiranja ponudb ustavi oziroma ne sklene pogodbe z uspelim ponudnikom</w:t>
      </w:r>
      <w:r>
        <w:rPr>
          <w:rFonts w:cs="Arial"/>
          <w:sz w:val="20"/>
        </w:rPr>
        <w:t>.</w:t>
      </w:r>
    </w:p>
    <w:p w14:paraId="2189D5D5" w14:textId="208F4AAA" w:rsidR="00FE43A8" w:rsidRDefault="00FE43A8" w:rsidP="00FE43A8">
      <w:pPr>
        <w:jc w:val="both"/>
        <w:rPr>
          <w:rFonts w:cs="Arial"/>
          <w:sz w:val="20"/>
        </w:rPr>
      </w:pPr>
    </w:p>
    <w:p w14:paraId="34302257" w14:textId="77777777" w:rsidR="002C1D66" w:rsidRDefault="002C1D66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457B89" w14:textId="71010D7A" w:rsidR="00FE43A8" w:rsidRDefault="00FE43A8" w:rsidP="00FE43A8">
      <w:pPr>
        <w:jc w:val="both"/>
        <w:rPr>
          <w:rFonts w:cs="Arial"/>
          <w:bCs/>
          <w:sz w:val="20"/>
        </w:rPr>
      </w:pPr>
      <w:hyperlink r:id="rId8" w:history="1">
        <w:r w:rsidRPr="003E295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>
        <w:rPr>
          <w:rFonts w:cs="Arial"/>
          <w:bCs/>
          <w:sz w:val="20"/>
        </w:rPr>
        <w:t xml:space="preserve">. </w:t>
      </w:r>
    </w:p>
    <w:p w14:paraId="5FA0E214" w14:textId="77777777" w:rsidR="00FE43A8" w:rsidRPr="008B7D32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Default="00FE43A8" w:rsidP="00FE43A8">
      <w:pPr>
        <w:jc w:val="both"/>
        <w:rPr>
          <w:rFonts w:cs="Arial"/>
          <w:sz w:val="20"/>
        </w:rPr>
      </w:pPr>
    </w:p>
    <w:p w14:paraId="09C1E0BC" w14:textId="77777777" w:rsidR="00FE43A8" w:rsidRDefault="00FE43A8" w:rsidP="00FE43A8">
      <w:pPr>
        <w:jc w:val="both"/>
        <w:rPr>
          <w:rFonts w:cs="Arial"/>
          <w:sz w:val="20"/>
        </w:rPr>
      </w:pPr>
    </w:p>
    <w:p w14:paraId="7FCDC301" w14:textId="62ECFDD6" w:rsidR="002C1D66" w:rsidRDefault="002C1D66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2C1D66" w14:paraId="1AEFABC3" w14:textId="77777777" w:rsidTr="002C1D66">
        <w:tc>
          <w:tcPr>
            <w:tcW w:w="4244" w:type="dxa"/>
          </w:tcPr>
          <w:p w14:paraId="662E7956" w14:textId="77777777" w:rsidR="002C1D66" w:rsidRDefault="002C1D66" w:rsidP="00E27F0B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4244" w:type="dxa"/>
          </w:tcPr>
          <w:p w14:paraId="38D2D75B" w14:textId="77777777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mag. Franc </w:t>
            </w:r>
            <w:proofErr w:type="spellStart"/>
            <w:r>
              <w:rPr>
                <w:rFonts w:cs="Arial"/>
                <w:b/>
                <w:bCs/>
              </w:rPr>
              <w:t>Props</w:t>
            </w:r>
            <w:proofErr w:type="spellEnd"/>
          </w:p>
          <w:p w14:paraId="1FF1D11B" w14:textId="0B9C8505" w:rsidR="002C1D66" w:rsidRDefault="002C1D66" w:rsidP="002C1D66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minister</w:t>
            </w:r>
          </w:p>
        </w:tc>
      </w:tr>
    </w:tbl>
    <w:p w14:paraId="7CEF125C" w14:textId="51749039" w:rsidR="008A75BE" w:rsidRDefault="008A75BE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85AFD7" w14:textId="77777777" w:rsidR="00FE43A8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77777777" w:rsidR="00FE43A8" w:rsidRDefault="00FE43A8" w:rsidP="00FE43A8">
      <w:pPr>
        <w:jc w:val="both"/>
        <w:rPr>
          <w:rFonts w:cs="Arial"/>
          <w:sz w:val="20"/>
        </w:rPr>
      </w:pPr>
    </w:p>
    <w:p w14:paraId="4B756DA7" w14:textId="77777777" w:rsidR="00FE43A8" w:rsidRDefault="00FE43A8" w:rsidP="00FE43A8">
      <w:pPr>
        <w:jc w:val="both"/>
        <w:rPr>
          <w:rFonts w:cs="Arial"/>
          <w:sz w:val="20"/>
        </w:rPr>
      </w:pPr>
    </w:p>
    <w:p w14:paraId="72FC8604" w14:textId="03A63B52" w:rsidR="00FE43A8" w:rsidRDefault="00FE43A8" w:rsidP="00FE43A8">
      <w:pPr>
        <w:jc w:val="center"/>
        <w:rPr>
          <w:rFonts w:cs="Arial"/>
          <w:sz w:val="20"/>
        </w:rPr>
      </w:pPr>
    </w:p>
    <w:p w14:paraId="5CAE4C4D" w14:textId="6E38FC04" w:rsidR="003D64D4" w:rsidRDefault="003D64D4">
      <w:pPr>
        <w:spacing w:after="160" w:line="259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64B4DDCD" w14:textId="77777777" w:rsidR="003D64D4" w:rsidRDefault="003D64D4" w:rsidP="00FE43A8">
      <w:pPr>
        <w:jc w:val="center"/>
        <w:rPr>
          <w:noProof/>
        </w:rPr>
      </w:pPr>
    </w:p>
    <w:p w14:paraId="47164AD4" w14:textId="4C2604A7" w:rsidR="003D64D4" w:rsidRDefault="003D64D4" w:rsidP="00FE43A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1508BF3" wp14:editId="68031D65">
            <wp:extent cx="2639793" cy="1980000"/>
            <wp:effectExtent l="0" t="0" r="8255" b="1270"/>
            <wp:docPr id="470022733" name="Slika 4" descr="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22733" name="Slika 4" descr="Hiš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3950143" wp14:editId="6801B9E0">
            <wp:extent cx="2639793" cy="1980000"/>
            <wp:effectExtent l="0" t="0" r="8255" b="1270"/>
            <wp:docPr id="225642220" name="Slika 6" descr="Gospodarsko poslop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42220" name="Slika 6" descr="Gospodarsko poslopj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879789" wp14:editId="327D0586">
            <wp:extent cx="2639793" cy="1980000"/>
            <wp:effectExtent l="0" t="0" r="8255" b="1270"/>
            <wp:docPr id="1915644301" name="Slika 7" descr="Gospodarsko poslop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44301" name="Slika 7" descr="Gospodarsko poslopj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C51F3F" wp14:editId="574C9DFC">
            <wp:extent cx="2639793" cy="1980000"/>
            <wp:effectExtent l="0" t="0" r="8255" b="1270"/>
            <wp:docPr id="1498386307" name="Slika 3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86307" name="Slika 3" descr="Kuhinj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580736" wp14:editId="6AD8C98A">
            <wp:extent cx="2639793" cy="1980000"/>
            <wp:effectExtent l="0" t="0" r="8255" b="1270"/>
            <wp:docPr id="564327374" name="Slika 2" descr="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27374" name="Slika 2" descr="Sob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A846487" wp14:editId="31DBE02D">
            <wp:extent cx="2639793" cy="1980000"/>
            <wp:effectExtent l="0" t="0" r="8255" b="1270"/>
            <wp:docPr id="1335257258" name="Slika 9" descr="Gospodarsko poslopje - notr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57258" name="Slika 9" descr="Gospodarsko poslopje - notranjos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41148F7" wp14:editId="712B40BB">
            <wp:extent cx="2639793" cy="1980000"/>
            <wp:effectExtent l="0" t="0" r="8255" b="1270"/>
            <wp:docPr id="1088356208" name="Slika 8" descr="Gospodarsko poslopje - notr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56208" name="Slika 8" descr="Gospodarsko poslopje - notranjos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BD61A4" wp14:editId="5A8F64E1">
            <wp:extent cx="2639793" cy="1980000"/>
            <wp:effectExtent l="0" t="0" r="8255" b="1270"/>
            <wp:docPr id="1565250839" name="Slika 5" descr="Gospodarsko poslopje - notr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50839" name="Slika 5" descr="Gospodarsko poslopje - notranjos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43B6BC5" w14:textId="3DAB9326" w:rsidR="003D64D4" w:rsidRDefault="003D64D4" w:rsidP="00FE43A8">
      <w:pPr>
        <w:jc w:val="center"/>
        <w:rPr>
          <w:noProof/>
        </w:rPr>
      </w:pPr>
    </w:p>
    <w:p w14:paraId="78D52BB7" w14:textId="77777777" w:rsidR="00FE43A8" w:rsidRDefault="00FE43A8" w:rsidP="00FE43A8">
      <w:pPr>
        <w:jc w:val="center"/>
        <w:rPr>
          <w:rFonts w:cs="Arial"/>
          <w:sz w:val="20"/>
        </w:rPr>
      </w:pPr>
    </w:p>
    <w:p w14:paraId="24FB076A" w14:textId="77777777" w:rsidR="00FE43A8" w:rsidRDefault="00FE43A8" w:rsidP="00FE43A8">
      <w:pPr>
        <w:jc w:val="both"/>
        <w:rPr>
          <w:rFonts w:cs="Arial"/>
          <w:sz w:val="20"/>
        </w:rPr>
      </w:pPr>
    </w:p>
    <w:p w14:paraId="4D5831C4" w14:textId="77777777" w:rsidR="00FE43A8" w:rsidRDefault="00FE43A8" w:rsidP="00FE43A8">
      <w:pPr>
        <w:jc w:val="both"/>
        <w:rPr>
          <w:rFonts w:cs="Arial"/>
          <w:sz w:val="20"/>
        </w:rPr>
      </w:pPr>
    </w:p>
    <w:p w14:paraId="7EC8B3EE" w14:textId="77777777" w:rsidR="003025E0" w:rsidRDefault="003025E0"/>
    <w:sectPr w:rsidR="003025E0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440D" w14:textId="77777777" w:rsidR="005567C2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5567C2" w:rsidRDefault="005567C2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2E83" w14:textId="77777777" w:rsidR="005567C2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E57510D" w14:textId="77777777" w:rsidR="005567C2" w:rsidRDefault="005567C2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053FBA" w:rsidRDefault="00E27F0B" w:rsidP="00E27F0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77777777" w:rsidR="00E27F0B" w:rsidRDefault="00E27F0B" w:rsidP="00E27F0B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F4ED" w14:textId="77777777" w:rsidR="005567C2" w:rsidRPr="00110CBD" w:rsidRDefault="005567C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5567C2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5567C2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5567C2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5567C2" w:rsidRPr="00CC175E" w:rsidRDefault="005567C2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2AA92476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5567C2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5567C2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18073D"/>
    <w:rsid w:val="001C2D5B"/>
    <w:rsid w:val="002A5ED4"/>
    <w:rsid w:val="002C1D66"/>
    <w:rsid w:val="00300C04"/>
    <w:rsid w:val="003025E0"/>
    <w:rsid w:val="003655C8"/>
    <w:rsid w:val="00395D10"/>
    <w:rsid w:val="003D64D4"/>
    <w:rsid w:val="0049412E"/>
    <w:rsid w:val="005567C2"/>
    <w:rsid w:val="00580749"/>
    <w:rsid w:val="006602FB"/>
    <w:rsid w:val="00826B8C"/>
    <w:rsid w:val="0086476F"/>
    <w:rsid w:val="008A75BE"/>
    <w:rsid w:val="00B24867"/>
    <w:rsid w:val="00B37371"/>
    <w:rsid w:val="00B46E0F"/>
    <w:rsid w:val="00B56B18"/>
    <w:rsid w:val="00B627C3"/>
    <w:rsid w:val="00BB4584"/>
    <w:rsid w:val="00CC6EF1"/>
    <w:rsid w:val="00D13C1E"/>
    <w:rsid w:val="00E27F0B"/>
    <w:rsid w:val="00F00183"/>
    <w:rsid w:val="00F27C9E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7F21A3-EC0F-4D06-9406-AE05471D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Trnovci</vt:lpstr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Trnovci</dc:title>
  <dc:subject/>
  <dc:creator>Andreja Kozlar</dc:creator>
  <cp:keywords/>
  <dc:description/>
  <cp:lastModifiedBy>Andreja Kozlar</cp:lastModifiedBy>
  <cp:revision>17</cp:revision>
  <dcterms:created xsi:type="dcterms:W3CDTF">2023-05-31T12:57:00Z</dcterms:created>
  <dcterms:modified xsi:type="dcterms:W3CDTF">2025-10-20T10:24:00Z</dcterms:modified>
</cp:coreProperties>
</file>