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DBCBA" w14:textId="64357081" w:rsidR="002D72A3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Številka: </w:t>
      </w:r>
      <w:r>
        <w:rPr>
          <w:rFonts w:cs="Arial"/>
          <w:sz w:val="20"/>
        </w:rPr>
        <w:t>477-</w:t>
      </w:r>
      <w:r w:rsidR="00C94D4F">
        <w:rPr>
          <w:rFonts w:cs="Arial"/>
          <w:sz w:val="20"/>
        </w:rPr>
        <w:t>283</w:t>
      </w:r>
      <w:r>
        <w:rPr>
          <w:rFonts w:cs="Arial"/>
          <w:sz w:val="20"/>
        </w:rPr>
        <w:t>/20</w:t>
      </w:r>
      <w:r w:rsidR="00B7772C">
        <w:rPr>
          <w:rFonts w:cs="Arial"/>
          <w:sz w:val="20"/>
        </w:rPr>
        <w:t>2</w:t>
      </w:r>
      <w:r w:rsidR="00B3783D">
        <w:rPr>
          <w:rFonts w:cs="Arial"/>
          <w:sz w:val="20"/>
        </w:rPr>
        <w:t>2</w:t>
      </w:r>
      <w:r w:rsidR="00B7772C">
        <w:rPr>
          <w:rFonts w:cs="Arial"/>
          <w:sz w:val="20"/>
        </w:rPr>
        <w:t>-3130-</w:t>
      </w:r>
      <w:r w:rsidR="003F52A7">
        <w:rPr>
          <w:rFonts w:cs="Arial"/>
          <w:sz w:val="20"/>
        </w:rPr>
        <w:t>41</w:t>
      </w:r>
    </w:p>
    <w:p w14:paraId="118DD95B" w14:textId="515E50AE" w:rsidR="002D72A3" w:rsidRPr="004F5EA4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Datum:   </w:t>
      </w:r>
      <w:r w:rsidR="00C94D4F">
        <w:rPr>
          <w:rFonts w:cs="Arial"/>
          <w:sz w:val="20"/>
        </w:rPr>
        <w:t>20</w:t>
      </w:r>
      <w:r w:rsidR="0006361F">
        <w:rPr>
          <w:rFonts w:cs="Arial"/>
          <w:sz w:val="20"/>
        </w:rPr>
        <w:t>. 5.</w:t>
      </w:r>
      <w:r>
        <w:rPr>
          <w:rFonts w:cs="Arial"/>
          <w:sz w:val="20"/>
        </w:rPr>
        <w:t xml:space="preserve"> 202</w:t>
      </w:r>
      <w:r w:rsidR="00B7772C">
        <w:rPr>
          <w:rFonts w:cs="Arial"/>
          <w:sz w:val="20"/>
        </w:rPr>
        <w:t>4</w:t>
      </w:r>
    </w:p>
    <w:p w14:paraId="09D82ADD" w14:textId="77777777" w:rsidR="002D72A3" w:rsidRPr="004F5EA4" w:rsidRDefault="002D72A3" w:rsidP="002D72A3">
      <w:pPr>
        <w:jc w:val="both"/>
        <w:rPr>
          <w:rFonts w:cs="Arial"/>
          <w:sz w:val="20"/>
        </w:rPr>
      </w:pPr>
    </w:p>
    <w:p w14:paraId="44F1199B" w14:textId="6420592B" w:rsidR="002D72A3" w:rsidRPr="008020E2" w:rsidRDefault="002D72A3" w:rsidP="002D72A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javno upravo, Tržaška cesta 21, Ljubljana, skladno z 52. </w:t>
      </w:r>
      <w:r>
        <w:rPr>
          <w:rFonts w:cs="Arial"/>
          <w:sz w:val="20"/>
        </w:rPr>
        <w:t xml:space="preserve">in 54. členom </w:t>
      </w:r>
      <w:r w:rsidRPr="008020E2">
        <w:rPr>
          <w:rFonts w:cs="Arial"/>
          <w:sz w:val="20"/>
        </w:rPr>
        <w:t>Zakona o stvarnem premoženju države in samoupravnih lokalnih skupnosti (Uradni list RS, št. 11/18</w:t>
      </w:r>
      <w:r>
        <w:rPr>
          <w:rFonts w:cs="Arial"/>
          <w:sz w:val="20"/>
        </w:rPr>
        <w:t xml:space="preserve"> in 79/18</w:t>
      </w:r>
      <w:r w:rsidR="003F68BF">
        <w:rPr>
          <w:rFonts w:cs="Arial"/>
          <w:sz w:val="20"/>
        </w:rPr>
        <w:t xml:space="preserve"> in 78/23-ZORR</w:t>
      </w:r>
      <w:r>
        <w:rPr>
          <w:rFonts w:cs="Arial"/>
          <w:sz w:val="20"/>
        </w:rPr>
        <w:t xml:space="preserve"> </w:t>
      </w:r>
      <w:r w:rsidRPr="008020E2">
        <w:rPr>
          <w:rFonts w:cs="Arial"/>
          <w:sz w:val="20"/>
        </w:rPr>
        <w:t>– v nadaljevanju: ZSPDSLS-1) in 19. členom Uredbe o stvarnem premoženju države in samoupravnih lokalnih skupnosti (Uradni list RS, št. 31/18) objavlja</w:t>
      </w:r>
    </w:p>
    <w:p w14:paraId="7070276C" w14:textId="77777777" w:rsidR="002D72A3" w:rsidRDefault="002D72A3" w:rsidP="002D72A3">
      <w:pPr>
        <w:jc w:val="center"/>
        <w:rPr>
          <w:rFonts w:cs="Arial"/>
          <w:b/>
          <w:sz w:val="20"/>
        </w:rPr>
      </w:pPr>
    </w:p>
    <w:p w14:paraId="19A54B74" w14:textId="77777777" w:rsidR="002D72A3" w:rsidRPr="004F5EA4" w:rsidRDefault="002D72A3" w:rsidP="002D72A3">
      <w:pPr>
        <w:jc w:val="center"/>
        <w:rPr>
          <w:rFonts w:cs="Arial"/>
          <w:b/>
          <w:sz w:val="20"/>
        </w:rPr>
      </w:pPr>
    </w:p>
    <w:p w14:paraId="754C664C" w14:textId="2B2AE192" w:rsidR="002D72A3" w:rsidRDefault="002D72A3" w:rsidP="002D72A3">
      <w:pPr>
        <w:jc w:val="center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Pr="004F5EA4">
        <w:rPr>
          <w:rFonts w:cs="Arial"/>
          <w:b/>
          <w:sz w:val="20"/>
        </w:rPr>
        <w:t xml:space="preserve"> ZA PRODAJO </w:t>
      </w:r>
      <w:r>
        <w:rPr>
          <w:rFonts w:cs="Arial"/>
          <w:b/>
          <w:sz w:val="20"/>
        </w:rPr>
        <w:t xml:space="preserve">NEPREMIČNINE Z ID ZNAKOM: </w:t>
      </w:r>
      <w:r w:rsidRPr="007A5DC5">
        <w:rPr>
          <w:rFonts w:cs="Arial"/>
          <w:b/>
          <w:sz w:val="20"/>
        </w:rPr>
        <w:t xml:space="preserve">PARC. ŠT. </w:t>
      </w:r>
      <w:r w:rsidR="00C94D4F">
        <w:rPr>
          <w:rFonts w:cs="Arial"/>
          <w:b/>
          <w:sz w:val="20"/>
        </w:rPr>
        <w:t>220</w:t>
      </w:r>
      <w:r w:rsidR="00B3783D">
        <w:rPr>
          <w:rFonts w:cs="Arial"/>
          <w:b/>
          <w:sz w:val="20"/>
        </w:rPr>
        <w:t>/</w:t>
      </w:r>
      <w:r w:rsidR="00C94D4F">
        <w:rPr>
          <w:rFonts w:cs="Arial"/>
          <w:b/>
          <w:sz w:val="20"/>
        </w:rPr>
        <w:t>1 K.O.</w:t>
      </w:r>
      <w:r w:rsidR="00B3783D">
        <w:rPr>
          <w:rFonts w:cs="Arial"/>
          <w:b/>
          <w:sz w:val="20"/>
        </w:rPr>
        <w:t xml:space="preserve"> </w:t>
      </w:r>
      <w:r w:rsidR="00C94D4F">
        <w:rPr>
          <w:rFonts w:cs="Arial"/>
          <w:b/>
          <w:sz w:val="20"/>
        </w:rPr>
        <w:t>475-GRUŠKOVEC</w:t>
      </w:r>
      <w:r w:rsidR="00C94D4F" w:rsidRPr="007A5DC5">
        <w:rPr>
          <w:rFonts w:cs="Arial"/>
          <w:b/>
          <w:sz w:val="20"/>
        </w:rPr>
        <w:t xml:space="preserve"> V DELEŽU DO </w:t>
      </w:r>
      <w:r w:rsidR="00C94D4F">
        <w:rPr>
          <w:rFonts w:cs="Arial"/>
          <w:b/>
          <w:sz w:val="20"/>
        </w:rPr>
        <w:t xml:space="preserve">2/3 </w:t>
      </w:r>
      <w:r w:rsidR="00B3783D">
        <w:rPr>
          <w:rFonts w:cs="Arial"/>
          <w:b/>
          <w:sz w:val="20"/>
        </w:rPr>
        <w:t xml:space="preserve">in </w:t>
      </w:r>
      <w:r w:rsidR="00C94D4F">
        <w:rPr>
          <w:rFonts w:cs="Arial"/>
          <w:b/>
          <w:sz w:val="20"/>
        </w:rPr>
        <w:t>PARC. ŠT. 220</w:t>
      </w:r>
      <w:r w:rsidR="00B3783D">
        <w:rPr>
          <w:rFonts w:cs="Arial"/>
          <w:b/>
          <w:sz w:val="20"/>
        </w:rPr>
        <w:t>/</w:t>
      </w:r>
      <w:r w:rsidR="00C94D4F">
        <w:rPr>
          <w:rFonts w:cs="Arial"/>
          <w:b/>
          <w:sz w:val="20"/>
        </w:rPr>
        <w:t>2</w:t>
      </w:r>
      <w:r w:rsidR="00B3783D">
        <w:rPr>
          <w:rFonts w:cs="Arial"/>
          <w:b/>
          <w:sz w:val="20"/>
        </w:rPr>
        <w:t xml:space="preserve"> </w:t>
      </w:r>
      <w:r w:rsidRPr="007A5DC5">
        <w:rPr>
          <w:rFonts w:cs="Arial"/>
          <w:b/>
          <w:sz w:val="20"/>
        </w:rPr>
        <w:t xml:space="preserve">K.O. </w:t>
      </w:r>
      <w:r w:rsidR="00C94D4F">
        <w:rPr>
          <w:rFonts w:cs="Arial"/>
          <w:b/>
          <w:sz w:val="20"/>
        </w:rPr>
        <w:t>475</w:t>
      </w:r>
      <w:r w:rsidR="00B3783D">
        <w:rPr>
          <w:rFonts w:cs="Arial"/>
          <w:b/>
          <w:sz w:val="20"/>
        </w:rPr>
        <w:t>-</w:t>
      </w:r>
      <w:r w:rsidR="00C94D4F">
        <w:rPr>
          <w:rFonts w:cs="Arial"/>
          <w:b/>
          <w:sz w:val="20"/>
        </w:rPr>
        <w:t>GRUŠKOVEC</w:t>
      </w:r>
      <w:r w:rsidRPr="007A5DC5">
        <w:rPr>
          <w:rFonts w:cs="Arial"/>
          <w:b/>
          <w:sz w:val="20"/>
        </w:rPr>
        <w:t xml:space="preserve"> V DELEŽU DO </w:t>
      </w:r>
      <w:r w:rsidR="00B7772C">
        <w:rPr>
          <w:rFonts w:cs="Arial"/>
          <w:b/>
          <w:sz w:val="20"/>
        </w:rPr>
        <w:t>1/</w:t>
      </w:r>
      <w:r w:rsidR="00B3783D">
        <w:rPr>
          <w:rFonts w:cs="Arial"/>
          <w:b/>
          <w:sz w:val="20"/>
        </w:rPr>
        <w:t>3</w:t>
      </w:r>
      <w:r>
        <w:rPr>
          <w:rFonts w:cs="Arial"/>
          <w:b/>
          <w:sz w:val="20"/>
        </w:rPr>
        <w:t xml:space="preserve"> PO METODI NEPOSREDNE POGODBE </w:t>
      </w:r>
    </w:p>
    <w:p w14:paraId="0EFD648D" w14:textId="77777777" w:rsidR="002D72A3" w:rsidRDefault="002D72A3" w:rsidP="002D72A3">
      <w:pPr>
        <w:jc w:val="center"/>
        <w:rPr>
          <w:rFonts w:cs="Arial"/>
          <w:b/>
          <w:sz w:val="20"/>
        </w:rPr>
      </w:pPr>
    </w:p>
    <w:p w14:paraId="2A074147" w14:textId="77777777" w:rsidR="002D72A3" w:rsidRPr="004F5EA4" w:rsidRDefault="002D72A3" w:rsidP="002D72A3">
      <w:pPr>
        <w:jc w:val="both"/>
        <w:rPr>
          <w:rFonts w:cs="Arial"/>
          <w:sz w:val="20"/>
        </w:rPr>
      </w:pPr>
    </w:p>
    <w:p w14:paraId="73600247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sedež organizatorja</w:t>
      </w:r>
      <w:r>
        <w:rPr>
          <w:rFonts w:cs="Arial"/>
          <w:b/>
          <w:sz w:val="20"/>
          <w:u w:val="single"/>
        </w:rPr>
        <w:t xml:space="preserve"> 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4544548E" w14:textId="77777777" w:rsidR="002D72A3" w:rsidRPr="004F5EA4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Republika Slovenija, Ministrstvo za javno upravo, Tržaška cesta 21, 1000 Ljubljana.</w:t>
      </w:r>
    </w:p>
    <w:p w14:paraId="696CA1AD" w14:textId="77777777" w:rsidR="002D72A3" w:rsidRPr="004F5EA4" w:rsidRDefault="002D72A3" w:rsidP="002D72A3">
      <w:pPr>
        <w:jc w:val="both"/>
        <w:rPr>
          <w:rFonts w:cs="Arial"/>
          <w:sz w:val="20"/>
        </w:rPr>
      </w:pPr>
    </w:p>
    <w:p w14:paraId="07835EBD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2. </w:t>
      </w:r>
      <w:r>
        <w:rPr>
          <w:rFonts w:cs="Arial"/>
          <w:b/>
          <w:sz w:val="20"/>
          <w:u w:val="single"/>
        </w:rPr>
        <w:t>Predmet</w:t>
      </w: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prodaje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55D639EC" w14:textId="4809A9D3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>
        <w:rPr>
          <w:rFonts w:cs="Arial"/>
          <w:sz w:val="20"/>
        </w:rPr>
        <w:t xml:space="preserve">je nepremičnina: </w:t>
      </w:r>
    </w:p>
    <w:tbl>
      <w:tblPr>
        <w:tblStyle w:val="Tabelamrea4poudarek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1562"/>
        <w:gridCol w:w="1767"/>
        <w:gridCol w:w="1776"/>
        <w:gridCol w:w="2256"/>
      </w:tblGrid>
      <w:tr w:rsidR="003F68BF" w:rsidRPr="002A1A8C" w14:paraId="5AB2E415" w14:textId="77777777" w:rsidTr="003F6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" w:type="pct"/>
            <w:vAlign w:val="center"/>
          </w:tcPr>
          <w:p w14:paraId="05936714" w14:textId="40E94C25" w:rsidR="003F68BF" w:rsidRDefault="003F68BF" w:rsidP="003F68B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Parc.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" w:type="pct"/>
            <w:vAlign w:val="center"/>
          </w:tcPr>
          <w:p w14:paraId="7C8FD278" w14:textId="7F9E8834" w:rsidR="003F68BF" w:rsidRPr="00F66E22" w:rsidRDefault="003F68BF" w:rsidP="003F68B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Katastrska občina</w:t>
            </w:r>
          </w:p>
        </w:tc>
        <w:tc>
          <w:tcPr>
            <w:tcW w:w="1041" w:type="pct"/>
            <w:vAlign w:val="center"/>
          </w:tcPr>
          <w:p w14:paraId="081082C5" w14:textId="6C4A619E" w:rsidR="003F68BF" w:rsidRDefault="003F68BF" w:rsidP="003F68BF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 w:rsidRPr="00F66E22">
              <w:rPr>
                <w:rFonts w:cs="Arial"/>
                <w:iCs/>
                <w:sz w:val="16"/>
                <w:szCs w:val="16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pct"/>
            <w:vAlign w:val="center"/>
            <w:hideMark/>
          </w:tcPr>
          <w:p w14:paraId="394C273D" w14:textId="6962A724" w:rsidR="003F68BF" w:rsidRPr="00F66E22" w:rsidRDefault="003F68BF" w:rsidP="003F68BF">
            <w:pPr>
              <w:spacing w:line="260" w:lineRule="exact"/>
              <w:jc w:val="center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I</w:t>
            </w:r>
            <w:r w:rsidRPr="00F66E22">
              <w:rPr>
                <w:rFonts w:cs="Arial"/>
                <w:iCs/>
                <w:sz w:val="16"/>
                <w:szCs w:val="16"/>
              </w:rPr>
              <w:t>zmera</w:t>
            </w:r>
            <w:r>
              <w:rPr>
                <w:rFonts w:cs="Arial"/>
                <w:iCs/>
                <w:sz w:val="16"/>
                <w:szCs w:val="16"/>
              </w:rPr>
              <w:t xml:space="preserve"> (do celote</w:t>
            </w:r>
            <w:r w:rsidR="007E7855">
              <w:rPr>
                <w:rFonts w:cs="Arial"/>
                <w:iCs/>
                <w:sz w:val="16"/>
                <w:szCs w:val="16"/>
              </w:rPr>
              <w:t>)</w:t>
            </w:r>
            <w:r w:rsidRPr="00F66E22">
              <w:rPr>
                <w:rFonts w:cs="Arial"/>
                <w:iCs/>
                <w:sz w:val="16"/>
                <w:szCs w:val="16"/>
              </w:rPr>
              <w:t xml:space="preserve"> po GURS</w:t>
            </w:r>
          </w:p>
        </w:tc>
        <w:tc>
          <w:tcPr>
            <w:tcW w:w="1329" w:type="pct"/>
            <w:vAlign w:val="center"/>
          </w:tcPr>
          <w:p w14:paraId="09569C32" w14:textId="12354FBC" w:rsidR="003F68BF" w:rsidRPr="00F66E22" w:rsidRDefault="003F68BF" w:rsidP="003F68BF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16"/>
                <w:szCs w:val="16"/>
              </w:rPr>
            </w:pPr>
            <w:r>
              <w:rPr>
                <w:rFonts w:cs="Arial"/>
                <w:iCs/>
                <w:sz w:val="16"/>
                <w:szCs w:val="16"/>
              </w:rPr>
              <w:t>D</w:t>
            </w:r>
            <w:r w:rsidRPr="00F66E22">
              <w:rPr>
                <w:rFonts w:cs="Arial"/>
                <w:iCs/>
                <w:sz w:val="16"/>
                <w:szCs w:val="16"/>
              </w:rPr>
              <w:t>elež</w:t>
            </w:r>
            <w:r>
              <w:rPr>
                <w:rFonts w:cs="Arial"/>
                <w:iCs/>
                <w:sz w:val="16"/>
                <w:szCs w:val="16"/>
              </w:rPr>
              <w:t xml:space="preserve"> </w:t>
            </w:r>
            <w:r w:rsidRPr="00F66E22">
              <w:rPr>
                <w:rFonts w:cs="Arial"/>
                <w:iCs/>
                <w:sz w:val="16"/>
                <w:szCs w:val="16"/>
              </w:rPr>
              <w:t>RS</w:t>
            </w:r>
            <w:r>
              <w:rPr>
                <w:rFonts w:cs="Arial"/>
                <w:iCs/>
                <w:sz w:val="16"/>
                <w:szCs w:val="16"/>
              </w:rPr>
              <w:t>, ki je predmet prodaje</w:t>
            </w:r>
          </w:p>
        </w:tc>
      </w:tr>
      <w:tr w:rsidR="003F68BF" w:rsidRPr="006A4383" w14:paraId="03550AD5" w14:textId="77777777" w:rsidTr="006A43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4" w:type="pct"/>
            <w:vAlign w:val="center"/>
          </w:tcPr>
          <w:p w14:paraId="1715A1CA" w14:textId="6F9EF271" w:rsidR="003F68BF" w:rsidRDefault="00C94D4F" w:rsidP="003F68BF">
            <w:pPr>
              <w:spacing w:line="260" w:lineRule="exact"/>
              <w:jc w:val="center"/>
              <w:rPr>
                <w:rFonts w:cs="Arial"/>
                <w:b w:val="0"/>
                <w:bCs w:val="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220</w:t>
            </w:r>
            <w:r w:rsidR="00B3783D">
              <w:rPr>
                <w:rFonts w:cs="Arial"/>
                <w:sz w:val="16"/>
                <w:szCs w:val="16"/>
              </w:rPr>
              <w:t>/</w:t>
            </w:r>
            <w:r>
              <w:rPr>
                <w:rFonts w:cs="Arial"/>
                <w:sz w:val="16"/>
                <w:szCs w:val="16"/>
              </w:rPr>
              <w:t>1</w:t>
            </w:r>
          </w:p>
          <w:p w14:paraId="53DE81BC" w14:textId="56E199EC" w:rsidR="00B3783D" w:rsidRPr="006A4383" w:rsidRDefault="00C94D4F" w:rsidP="003F68BF">
            <w:pPr>
              <w:spacing w:line="260" w:lineRule="exac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20" w:type="pct"/>
            <w:vAlign w:val="center"/>
          </w:tcPr>
          <w:p w14:paraId="4E16D069" w14:textId="466A6A7A" w:rsidR="003F68BF" w:rsidRDefault="00C94D4F" w:rsidP="003F68BF">
            <w:pPr>
              <w:spacing w:line="260" w:lineRule="exac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475-Gruškovec</w:t>
            </w:r>
          </w:p>
          <w:p w14:paraId="395F20F1" w14:textId="746AFDF0" w:rsidR="00B3783D" w:rsidRPr="006A4383" w:rsidRDefault="00C94D4F" w:rsidP="00C94D4F">
            <w:pPr>
              <w:spacing w:line="260" w:lineRule="exac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475-Gruškovec</w:t>
            </w:r>
          </w:p>
        </w:tc>
        <w:tc>
          <w:tcPr>
            <w:tcW w:w="1041" w:type="pct"/>
            <w:vAlign w:val="center"/>
          </w:tcPr>
          <w:p w14:paraId="4DC20856" w14:textId="18C51AB9" w:rsidR="003F68BF" w:rsidRDefault="003F68BF" w:rsidP="003F68BF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 w:rsidRPr="006A4383">
              <w:rPr>
                <w:rFonts w:cs="Arial"/>
                <w:b/>
                <w:bCs/>
                <w:sz w:val="16"/>
                <w:szCs w:val="16"/>
              </w:rPr>
              <w:t xml:space="preserve">Parcela </w:t>
            </w:r>
            <w:r w:rsidR="00C94D4F">
              <w:rPr>
                <w:rFonts w:cs="Arial"/>
                <w:b/>
                <w:bCs/>
                <w:sz w:val="16"/>
                <w:szCs w:val="16"/>
              </w:rPr>
              <w:t>475 220/1</w:t>
            </w:r>
          </w:p>
          <w:p w14:paraId="3EA35780" w14:textId="4C92BE72" w:rsidR="00B3783D" w:rsidRPr="006A4383" w:rsidRDefault="00B3783D" w:rsidP="003F68BF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Parcela </w:t>
            </w:r>
            <w:r w:rsidR="00C94D4F">
              <w:rPr>
                <w:rFonts w:cs="Arial"/>
                <w:b/>
                <w:bCs/>
                <w:sz w:val="16"/>
                <w:szCs w:val="16"/>
              </w:rPr>
              <w:t>475</w:t>
            </w:r>
            <w:r>
              <w:rPr>
                <w:rFonts w:cs="Arial"/>
                <w:b/>
                <w:bCs/>
                <w:sz w:val="16"/>
                <w:szCs w:val="16"/>
              </w:rPr>
              <w:t xml:space="preserve"> </w:t>
            </w:r>
            <w:r w:rsidR="00C94D4F">
              <w:rPr>
                <w:rFonts w:cs="Arial"/>
                <w:b/>
                <w:bCs/>
                <w:sz w:val="16"/>
                <w:szCs w:val="16"/>
              </w:rPr>
              <w:t>220/2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6" w:type="pct"/>
            <w:vAlign w:val="center"/>
          </w:tcPr>
          <w:p w14:paraId="7BEBF990" w14:textId="2F5C5E90" w:rsidR="003F68BF" w:rsidRDefault="00C94D4F" w:rsidP="003F68BF">
            <w:pPr>
              <w:spacing w:line="260" w:lineRule="exact"/>
              <w:jc w:val="center"/>
              <w:rPr>
                <w:rFonts w:cs="Arial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143</w:t>
            </w:r>
            <w:r w:rsidR="003F68BF" w:rsidRPr="006A4383">
              <w:rPr>
                <w:rFonts w:cs="Arial"/>
                <w:b/>
                <w:bCs/>
                <w:sz w:val="16"/>
                <w:szCs w:val="16"/>
              </w:rPr>
              <w:t xml:space="preserve"> m</w:t>
            </w:r>
            <w:r w:rsidR="003F68BF" w:rsidRPr="006A4383">
              <w:rPr>
                <w:rFonts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  <w:p w14:paraId="38A37559" w14:textId="05A47C1A" w:rsidR="00B3783D" w:rsidRPr="006A4383" w:rsidRDefault="00C94D4F" w:rsidP="003F68BF">
            <w:pPr>
              <w:spacing w:line="260" w:lineRule="exact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4</w:t>
            </w:r>
            <w:r w:rsidR="00B3783D">
              <w:rPr>
                <w:rFonts w:cs="Arial"/>
                <w:b/>
                <w:bCs/>
                <w:sz w:val="16"/>
                <w:szCs w:val="16"/>
              </w:rPr>
              <w:t>35</w:t>
            </w:r>
            <w:r w:rsidR="00B3783D" w:rsidRPr="006A4383">
              <w:rPr>
                <w:rFonts w:cs="Arial"/>
                <w:b/>
                <w:bCs/>
                <w:sz w:val="16"/>
                <w:szCs w:val="16"/>
              </w:rPr>
              <w:t xml:space="preserve"> m</w:t>
            </w:r>
            <w:r w:rsidR="00B3783D" w:rsidRPr="006A4383">
              <w:rPr>
                <w:rFonts w:cs="Arial"/>
                <w:b/>
                <w:bC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329" w:type="pct"/>
            <w:vAlign w:val="center"/>
          </w:tcPr>
          <w:p w14:paraId="3FB37DF7" w14:textId="766D617F" w:rsidR="003F68BF" w:rsidRDefault="00C94D4F" w:rsidP="003F68BF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2</w:t>
            </w:r>
            <w:r w:rsidR="003F68BF" w:rsidRPr="006A4383">
              <w:rPr>
                <w:rFonts w:cs="Arial"/>
                <w:b/>
                <w:bCs/>
                <w:sz w:val="16"/>
                <w:szCs w:val="16"/>
              </w:rPr>
              <w:t>/</w:t>
            </w:r>
            <w:r w:rsidR="00B3783D">
              <w:rPr>
                <w:rFonts w:cs="Arial"/>
                <w:b/>
                <w:bCs/>
                <w:sz w:val="16"/>
                <w:szCs w:val="16"/>
              </w:rPr>
              <w:t>3</w:t>
            </w:r>
          </w:p>
          <w:p w14:paraId="472F7980" w14:textId="41735921" w:rsidR="00B3783D" w:rsidRPr="006A4383" w:rsidRDefault="00B3783D" w:rsidP="003F68BF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1/3</w:t>
            </w:r>
          </w:p>
        </w:tc>
      </w:tr>
    </w:tbl>
    <w:p w14:paraId="708D2CFF" w14:textId="77777777" w:rsidR="002D72A3" w:rsidRDefault="002D72A3" w:rsidP="002D72A3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526D859C" w14:textId="4F72880E" w:rsidR="00C94D4F" w:rsidRDefault="003F68BF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Predmet prodaje </w:t>
      </w:r>
      <w:r w:rsidR="00B3783D">
        <w:rPr>
          <w:rFonts w:cs="Arial"/>
          <w:sz w:val="20"/>
        </w:rPr>
        <w:t>sta</w:t>
      </w:r>
      <w:r>
        <w:rPr>
          <w:rFonts w:cs="Arial"/>
          <w:sz w:val="20"/>
        </w:rPr>
        <w:t xml:space="preserve"> n</w:t>
      </w:r>
      <w:r w:rsidR="00B52B4C">
        <w:rPr>
          <w:rFonts w:cs="Arial"/>
          <w:sz w:val="20"/>
        </w:rPr>
        <w:t>epremičnin</w:t>
      </w:r>
      <w:r w:rsidR="00B3783D">
        <w:rPr>
          <w:rFonts w:cs="Arial"/>
          <w:sz w:val="20"/>
        </w:rPr>
        <w:t>i</w:t>
      </w:r>
      <w:r w:rsidR="00B52B4C">
        <w:rPr>
          <w:rFonts w:cs="Arial"/>
          <w:sz w:val="20"/>
        </w:rPr>
        <w:t xml:space="preserve"> parc. št. </w:t>
      </w:r>
      <w:r w:rsidR="00C94D4F">
        <w:rPr>
          <w:rFonts w:cs="Arial"/>
          <w:sz w:val="20"/>
        </w:rPr>
        <w:t>220</w:t>
      </w:r>
      <w:r w:rsidR="00B3783D">
        <w:rPr>
          <w:rFonts w:cs="Arial"/>
          <w:sz w:val="20"/>
        </w:rPr>
        <w:t>/</w:t>
      </w:r>
      <w:r w:rsidR="00C94D4F">
        <w:rPr>
          <w:rFonts w:cs="Arial"/>
          <w:sz w:val="20"/>
        </w:rPr>
        <w:t>1</w:t>
      </w:r>
      <w:r w:rsidR="00B3783D">
        <w:rPr>
          <w:rFonts w:cs="Arial"/>
          <w:sz w:val="20"/>
        </w:rPr>
        <w:t xml:space="preserve"> </w:t>
      </w:r>
      <w:r w:rsidR="00AF1D28">
        <w:rPr>
          <w:rFonts w:cs="Arial"/>
          <w:sz w:val="20"/>
        </w:rPr>
        <w:t xml:space="preserve">v deležu do 2/3 od celote </w:t>
      </w:r>
      <w:r w:rsidR="00B3783D">
        <w:rPr>
          <w:rFonts w:cs="Arial"/>
          <w:sz w:val="20"/>
        </w:rPr>
        <w:t xml:space="preserve">in </w:t>
      </w:r>
      <w:r w:rsidR="00AF1D28">
        <w:rPr>
          <w:rFonts w:cs="Arial"/>
          <w:sz w:val="20"/>
        </w:rPr>
        <w:t xml:space="preserve">parc. št. </w:t>
      </w:r>
      <w:r w:rsidR="00C94D4F">
        <w:rPr>
          <w:rFonts w:cs="Arial"/>
          <w:sz w:val="20"/>
        </w:rPr>
        <w:t>220/2</w:t>
      </w:r>
      <w:r w:rsidR="00B3783D">
        <w:rPr>
          <w:rFonts w:cs="Arial"/>
          <w:sz w:val="20"/>
        </w:rPr>
        <w:t xml:space="preserve"> </w:t>
      </w:r>
      <w:r w:rsidR="00AF1D28">
        <w:rPr>
          <w:rFonts w:cs="Arial"/>
          <w:sz w:val="20"/>
        </w:rPr>
        <w:t xml:space="preserve">v deležu do 1/3 od celote, </w:t>
      </w:r>
      <w:r w:rsidR="00B3783D">
        <w:rPr>
          <w:rFonts w:cs="Arial"/>
          <w:sz w:val="20"/>
        </w:rPr>
        <w:t xml:space="preserve">obe v </w:t>
      </w:r>
      <w:r w:rsidR="00B52B4C">
        <w:rPr>
          <w:rFonts w:cs="Arial"/>
          <w:sz w:val="20"/>
        </w:rPr>
        <w:t xml:space="preserve">k.o. </w:t>
      </w:r>
      <w:r w:rsidR="00C94D4F">
        <w:rPr>
          <w:rFonts w:cs="Arial"/>
          <w:sz w:val="20"/>
        </w:rPr>
        <w:t>475-Gruškovec</w:t>
      </w:r>
      <w:r>
        <w:rPr>
          <w:rFonts w:cs="Arial"/>
          <w:sz w:val="20"/>
        </w:rPr>
        <w:t>,</w:t>
      </w:r>
      <w:r w:rsidR="00B3783D" w:rsidRPr="00B3783D">
        <w:rPr>
          <w:rFonts w:cs="Arial"/>
          <w:bCs/>
          <w:kern w:val="32"/>
          <w:sz w:val="20"/>
          <w:lang w:eastAsia="ar-SA"/>
        </w:rPr>
        <w:t xml:space="preserve"> </w:t>
      </w:r>
      <w:r w:rsidR="00B3783D" w:rsidRPr="00F042AB">
        <w:rPr>
          <w:rFonts w:cs="Arial"/>
          <w:bCs/>
          <w:kern w:val="32"/>
          <w:sz w:val="20"/>
          <w:lang w:eastAsia="ar-SA"/>
        </w:rPr>
        <w:t>ki</w:t>
      </w:r>
      <w:r w:rsidR="00B3783D" w:rsidRPr="00F042AB">
        <w:rPr>
          <w:rFonts w:cs="Arial"/>
          <w:sz w:val="20"/>
        </w:rPr>
        <w:t xml:space="preserve"> v naravi predstavljata</w:t>
      </w:r>
      <w:r w:rsidR="00C94D4F">
        <w:rPr>
          <w:rFonts w:cs="Arial"/>
          <w:sz w:val="20"/>
        </w:rPr>
        <w:t xml:space="preserve"> ruševino na naslovu Gruškovec 42, 2282 Cirkulane.</w:t>
      </w:r>
      <w:r w:rsidR="003D10A5">
        <w:rPr>
          <w:rFonts w:cs="Arial"/>
          <w:sz w:val="20"/>
        </w:rPr>
        <w:t xml:space="preserve"> Stavba je bila zgrajena leta 1807, propada in je delno porušena. </w:t>
      </w:r>
    </w:p>
    <w:p w14:paraId="1C66D3A6" w14:textId="77777777" w:rsidR="00AF1D28" w:rsidRDefault="00AF1D28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20CD22CF" w14:textId="08F46508" w:rsidR="00AF1D28" w:rsidRDefault="00AF1D28" w:rsidP="00AF1D28">
      <w:pPr>
        <w:spacing w:line="260" w:lineRule="exact"/>
        <w:jc w:val="both"/>
        <w:rPr>
          <w:rFonts w:cs="Arial"/>
          <w:sz w:val="20"/>
        </w:rPr>
      </w:pPr>
      <w:r w:rsidRPr="00126B56">
        <w:rPr>
          <w:rFonts w:cs="Arial"/>
          <w:sz w:val="20"/>
        </w:rPr>
        <w:t xml:space="preserve">Na podlagi 6. odstavka 31. člena Zakona o učinkoviti rabi energije (Uradni list RS, št. 158/20) energetska izkaznica za objekt, ID znak: stavba </w:t>
      </w:r>
      <w:r w:rsidR="003D10A5">
        <w:rPr>
          <w:rFonts w:cs="Arial"/>
          <w:sz w:val="20"/>
        </w:rPr>
        <w:t>475</w:t>
      </w:r>
      <w:r>
        <w:rPr>
          <w:rFonts w:cs="Arial"/>
          <w:sz w:val="20"/>
        </w:rPr>
        <w:t xml:space="preserve"> </w:t>
      </w:r>
      <w:r w:rsidR="003D10A5">
        <w:rPr>
          <w:rFonts w:cs="Arial"/>
          <w:sz w:val="20"/>
        </w:rPr>
        <w:t>53,</w:t>
      </w:r>
      <w:r w:rsidRPr="00126B56">
        <w:rPr>
          <w:rFonts w:cs="Arial"/>
          <w:sz w:val="20"/>
        </w:rPr>
        <w:t xml:space="preserve"> ni bila pridobljena.</w:t>
      </w:r>
    </w:p>
    <w:p w14:paraId="011FA1CE" w14:textId="77777777" w:rsidR="002D72A3" w:rsidRDefault="002D72A3" w:rsidP="002D72A3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6C8B3525" w14:textId="77777777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Solastniški delež Republike Slovenije, ki je predmet prodaje, je ZK urejen in bremen prost.</w:t>
      </w:r>
    </w:p>
    <w:p w14:paraId="3382C766" w14:textId="77777777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b/>
          <w:bCs/>
          <w:sz w:val="20"/>
          <w:u w:val="single"/>
        </w:rPr>
      </w:pPr>
    </w:p>
    <w:p w14:paraId="77039E84" w14:textId="4AF94210" w:rsidR="002D72A3" w:rsidRPr="008C1885" w:rsidRDefault="002D72A3" w:rsidP="002D72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="Arial"/>
          <w:color w:val="000000"/>
          <w:sz w:val="20"/>
        </w:rPr>
      </w:pPr>
      <w:r w:rsidRPr="001262E2">
        <w:rPr>
          <w:rFonts w:cs="Arial"/>
          <w:b/>
          <w:bCs/>
          <w:sz w:val="20"/>
          <w:u w:val="single"/>
        </w:rPr>
        <w:t>Solastniški delež</w:t>
      </w:r>
      <w:r>
        <w:rPr>
          <w:rFonts w:cs="Arial"/>
          <w:b/>
          <w:bCs/>
          <w:sz w:val="20"/>
          <w:u w:val="single"/>
        </w:rPr>
        <w:t>i</w:t>
      </w:r>
      <w:r w:rsidRPr="001262E2">
        <w:rPr>
          <w:rFonts w:cs="Arial"/>
          <w:b/>
          <w:bCs/>
          <w:sz w:val="20"/>
          <w:u w:val="single"/>
        </w:rPr>
        <w:t xml:space="preserve"> drug</w:t>
      </w:r>
      <w:r>
        <w:rPr>
          <w:rFonts w:cs="Arial"/>
          <w:b/>
          <w:bCs/>
          <w:sz w:val="20"/>
          <w:u w:val="single"/>
        </w:rPr>
        <w:t>ih</w:t>
      </w:r>
      <w:r w:rsidRPr="001262E2">
        <w:rPr>
          <w:rFonts w:cs="Arial"/>
          <w:b/>
          <w:bCs/>
          <w:sz w:val="20"/>
          <w:u w:val="single"/>
        </w:rPr>
        <w:t xml:space="preserve"> solastnik</w:t>
      </w:r>
      <w:r>
        <w:rPr>
          <w:rFonts w:cs="Arial"/>
          <w:b/>
          <w:bCs/>
          <w:sz w:val="20"/>
          <w:u w:val="single"/>
        </w:rPr>
        <w:t>ov</w:t>
      </w:r>
      <w:r w:rsidRPr="001262E2">
        <w:rPr>
          <w:rFonts w:cs="Arial"/>
          <w:b/>
          <w:bCs/>
          <w:sz w:val="20"/>
          <w:u w:val="single"/>
        </w:rPr>
        <w:t xml:space="preserve"> NI</w:t>
      </w:r>
      <w:r>
        <w:rPr>
          <w:rFonts w:cs="Arial"/>
          <w:b/>
          <w:bCs/>
          <w:sz w:val="20"/>
          <w:u w:val="single"/>
        </w:rPr>
        <w:t>SO</w:t>
      </w:r>
      <w:r w:rsidRPr="001262E2">
        <w:rPr>
          <w:rFonts w:cs="Arial"/>
          <w:b/>
          <w:bCs/>
          <w:sz w:val="20"/>
          <w:u w:val="single"/>
        </w:rPr>
        <w:t xml:space="preserve"> predmet prodaje</w:t>
      </w:r>
      <w:r w:rsidRPr="001262E2">
        <w:rPr>
          <w:rFonts w:cs="Arial"/>
          <w:sz w:val="20"/>
          <w:u w:val="single"/>
        </w:rPr>
        <w:t>.</w:t>
      </w:r>
      <w:r w:rsidRPr="00B41A79">
        <w:rPr>
          <w:rFonts w:cs="Arial"/>
          <w:sz w:val="20"/>
        </w:rPr>
        <w:t xml:space="preserve"> </w:t>
      </w:r>
      <w:r>
        <w:rPr>
          <w:rFonts w:eastAsia="Arial" w:cs="Arial"/>
          <w:color w:val="000000"/>
          <w:sz w:val="20"/>
        </w:rPr>
        <w:t>Drugi s</w:t>
      </w:r>
      <w:r w:rsidRPr="008C1885">
        <w:rPr>
          <w:rFonts w:eastAsia="Arial" w:cs="Arial"/>
          <w:color w:val="000000"/>
          <w:sz w:val="20"/>
        </w:rPr>
        <w:t>olastniki imajo na podlagi tretjega odstavka 66. člena Stvarnopravnega zakonika (Uradni list RS, št. 87/02, 91/13 in 23/20) predkupno pravico.</w:t>
      </w:r>
    </w:p>
    <w:p w14:paraId="60E530C7" w14:textId="77777777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38D21D3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 xml:space="preserve">3. </w:t>
      </w:r>
      <w:r w:rsidRPr="004F5EA4">
        <w:rPr>
          <w:rFonts w:cs="Arial"/>
          <w:b/>
          <w:sz w:val="20"/>
          <w:u w:val="single"/>
        </w:rPr>
        <w:t>Vrsta pravnega posla</w:t>
      </w:r>
      <w:r>
        <w:rPr>
          <w:rFonts w:cs="Arial"/>
          <w:b/>
          <w:sz w:val="20"/>
          <w:u w:val="single"/>
        </w:rPr>
        <w:t xml:space="preserve"> in sklenitev pogodbe</w:t>
      </w:r>
      <w:r w:rsidRPr="004F5EA4">
        <w:rPr>
          <w:rFonts w:cs="Arial"/>
          <w:b/>
          <w:sz w:val="20"/>
          <w:u w:val="single"/>
        </w:rPr>
        <w:t xml:space="preserve"> </w:t>
      </w:r>
    </w:p>
    <w:p w14:paraId="68578C31" w14:textId="77777777" w:rsidR="002D72A3" w:rsidRDefault="002D72A3" w:rsidP="002D72A3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>
        <w:rPr>
          <w:rFonts w:cs="Arial"/>
          <w:sz w:val="20"/>
        </w:rPr>
        <w:t>e po metodi neposredne pogodbe</w:t>
      </w:r>
      <w:r w:rsidRPr="004F5EA4">
        <w:rPr>
          <w:rFonts w:cs="Arial"/>
          <w:sz w:val="20"/>
        </w:rPr>
        <w:t xml:space="preserve">. Pogodba mora biti sklenjena v roku 15 dni po </w:t>
      </w:r>
      <w:r>
        <w:rPr>
          <w:rFonts w:cs="Arial"/>
          <w:sz w:val="20"/>
        </w:rPr>
        <w:t>pozivu organizatorja postopka prodaje</w:t>
      </w:r>
      <w:r w:rsidRPr="004F5EA4">
        <w:rPr>
          <w:rFonts w:cs="Arial"/>
          <w:sz w:val="20"/>
        </w:rPr>
        <w:t>.</w:t>
      </w:r>
      <w:r>
        <w:rPr>
          <w:rFonts w:cs="Arial"/>
          <w:sz w:val="20"/>
        </w:rPr>
        <w:t xml:space="preserve"> V kolikor pogodba ni sklenjena v danem roku, lahko organizator odstopi od sklenitve posla. </w:t>
      </w:r>
    </w:p>
    <w:p w14:paraId="01AA2D43" w14:textId="77777777" w:rsidR="002D72A3" w:rsidRDefault="002D72A3" w:rsidP="002D72A3">
      <w:pPr>
        <w:ind w:right="-54"/>
        <w:jc w:val="both"/>
        <w:rPr>
          <w:rFonts w:cs="Arial"/>
          <w:b/>
          <w:sz w:val="20"/>
          <w:u w:val="single"/>
        </w:rPr>
      </w:pPr>
    </w:p>
    <w:p w14:paraId="789727AC" w14:textId="77777777" w:rsidR="002D72A3" w:rsidRPr="00F8241F" w:rsidRDefault="002D72A3" w:rsidP="002D72A3">
      <w:pPr>
        <w:ind w:right="-54"/>
        <w:jc w:val="both"/>
        <w:rPr>
          <w:rFonts w:cs="Arial"/>
          <w:sz w:val="20"/>
        </w:rPr>
      </w:pPr>
      <w:r>
        <w:rPr>
          <w:rFonts w:cs="Arial"/>
          <w:b/>
          <w:sz w:val="20"/>
          <w:u w:val="single"/>
        </w:rPr>
        <w:t>4</w:t>
      </w:r>
      <w:r w:rsidRPr="004F5EA4">
        <w:rPr>
          <w:rFonts w:cs="Arial"/>
          <w:b/>
          <w:sz w:val="20"/>
          <w:u w:val="single"/>
        </w:rPr>
        <w:t>. Najnižja ponudbena cena</w:t>
      </w:r>
    </w:p>
    <w:p w14:paraId="59D9E480" w14:textId="77777777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71FE0FD" w14:textId="027FF544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bookmarkStart w:id="0" w:name="_Hlk514331226"/>
      <w:r>
        <w:rPr>
          <w:rFonts w:cs="Arial"/>
          <w:sz w:val="20"/>
        </w:rPr>
        <w:t>na cena za nepremičnin</w:t>
      </w:r>
      <w:r w:rsidR="00B3783D">
        <w:rPr>
          <w:rFonts w:cs="Arial"/>
          <w:sz w:val="20"/>
        </w:rPr>
        <w:t>e</w:t>
      </w:r>
      <w:r>
        <w:rPr>
          <w:rFonts w:cs="Arial"/>
          <w:sz w:val="20"/>
        </w:rPr>
        <w:t xml:space="preserve"> parc. št. </w:t>
      </w:r>
      <w:r w:rsidR="00F77B5A">
        <w:rPr>
          <w:rFonts w:cs="Arial"/>
          <w:sz w:val="20"/>
        </w:rPr>
        <w:t>220/1 v deležu do 2/3 od celote in parc. št. 220/2</w:t>
      </w:r>
      <w:r w:rsidR="00B3783D">
        <w:rPr>
          <w:rFonts w:cs="Arial"/>
          <w:sz w:val="20"/>
        </w:rPr>
        <w:t xml:space="preserve"> </w:t>
      </w:r>
      <w:r w:rsidR="00F77B5A">
        <w:rPr>
          <w:rFonts w:cs="Arial"/>
          <w:sz w:val="20"/>
        </w:rPr>
        <w:t xml:space="preserve">v deležu do 1/3 od celote obe </w:t>
      </w:r>
      <w:r w:rsidR="00B3783D">
        <w:rPr>
          <w:rFonts w:cs="Arial"/>
          <w:sz w:val="20"/>
        </w:rPr>
        <w:t xml:space="preserve">v k.o. </w:t>
      </w:r>
      <w:r w:rsidR="00F77B5A">
        <w:rPr>
          <w:rFonts w:cs="Arial"/>
          <w:sz w:val="20"/>
        </w:rPr>
        <w:t>475-Gruškovec</w:t>
      </w:r>
      <w:r w:rsidR="00B3783D">
        <w:rPr>
          <w:rFonts w:cs="Arial"/>
          <w:sz w:val="20"/>
        </w:rPr>
        <w:t>,</w:t>
      </w:r>
      <w:r>
        <w:rPr>
          <w:rFonts w:cs="Arial"/>
          <w:sz w:val="20"/>
        </w:rPr>
        <w:t xml:space="preserve"> 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F77B5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1</w:t>
      </w:r>
      <w:r w:rsidR="00B3783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F77B5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8</w:t>
      </w:r>
      <w:r w:rsidR="00B3783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00</w:t>
      </w:r>
      <w:r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,00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>
        <w:rPr>
          <w:rFonts w:cs="Arial"/>
          <w:sz w:val="20"/>
        </w:rPr>
        <w:t xml:space="preserve"> </w:t>
      </w:r>
    </w:p>
    <w:p w14:paraId="3D06FF42" w14:textId="77777777" w:rsidR="002D72A3" w:rsidRDefault="002D72A3" w:rsidP="002D72A3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bookmarkEnd w:id="0"/>
    <w:p w14:paraId="23F29FB3" w14:textId="16437FB8" w:rsidR="00B52B4C" w:rsidRDefault="00246C25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246C25">
        <w:rPr>
          <w:rFonts w:cs="Arial"/>
          <w:sz w:val="20"/>
        </w:rPr>
        <w:t>Najugodnejši ponudnik plača na ponujeno ceno še 2% davek na promet nepremičnin, stroške notarske overitve ter stroške vpisa v zemljiško knjigo.</w:t>
      </w:r>
    </w:p>
    <w:p w14:paraId="36877A08" w14:textId="77777777" w:rsidR="00246C25" w:rsidRDefault="00246C25" w:rsidP="002D72A3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4C525B9A" w14:textId="77777777" w:rsidR="002D72A3" w:rsidRDefault="002D72A3" w:rsidP="002D72A3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0E9109C0" w14:textId="77777777" w:rsidR="002D72A3" w:rsidRDefault="002D72A3" w:rsidP="002D72A3">
      <w:pPr>
        <w:jc w:val="both"/>
        <w:rPr>
          <w:rFonts w:cs="Arial"/>
          <w:sz w:val="20"/>
          <w:lang w:eastAsia="sl-SI"/>
        </w:rPr>
      </w:pPr>
    </w:p>
    <w:p w14:paraId="6D2FC651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lastRenderedPageBreak/>
        <w:t>5</w:t>
      </w:r>
      <w:r w:rsidRPr="004F5EA4">
        <w:rPr>
          <w:rFonts w:cs="Arial"/>
          <w:b/>
          <w:sz w:val="20"/>
          <w:u w:val="single"/>
        </w:rPr>
        <w:t>. Način in rok plačila kupnine</w:t>
      </w:r>
    </w:p>
    <w:p w14:paraId="5CD7FAC6" w14:textId="77777777" w:rsidR="002D72A3" w:rsidRPr="004F5EA4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v 30-ih dneh po sklenitvi pogodbe. </w:t>
      </w:r>
    </w:p>
    <w:p w14:paraId="64BC66C1" w14:textId="77777777" w:rsidR="002D72A3" w:rsidRPr="004F5EA4" w:rsidRDefault="002D72A3" w:rsidP="002D72A3">
      <w:pPr>
        <w:jc w:val="both"/>
        <w:rPr>
          <w:rFonts w:cs="Arial"/>
          <w:sz w:val="20"/>
        </w:rPr>
      </w:pPr>
    </w:p>
    <w:p w14:paraId="2ABED860" w14:textId="77777777" w:rsidR="002D72A3" w:rsidRDefault="002D72A3" w:rsidP="002D72A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>
        <w:rPr>
          <w:rFonts w:cs="Arial"/>
          <w:sz w:val="20"/>
          <w:u w:val="single"/>
        </w:rPr>
        <w:t xml:space="preserve"> V kolikor kupnina ni plačana v roku, se šteje posel za razvezan po samem zakonu.</w:t>
      </w:r>
    </w:p>
    <w:p w14:paraId="767FA1AE" w14:textId="77777777" w:rsidR="002D72A3" w:rsidRDefault="002D72A3" w:rsidP="002D72A3">
      <w:pPr>
        <w:jc w:val="both"/>
        <w:rPr>
          <w:rFonts w:cs="Arial"/>
          <w:sz w:val="20"/>
          <w:u w:val="single"/>
        </w:rPr>
      </w:pPr>
    </w:p>
    <w:p w14:paraId="196A8301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Pr="004F5EA4">
        <w:rPr>
          <w:rFonts w:cs="Arial"/>
          <w:b/>
          <w:sz w:val="20"/>
          <w:u w:val="single"/>
        </w:rPr>
        <w:t xml:space="preserve">. Sklenitev pogodbe </w:t>
      </w:r>
    </w:p>
    <w:p w14:paraId="26307B55" w14:textId="7AB0BF3A" w:rsidR="002D72A3" w:rsidRDefault="002D72A3" w:rsidP="002D72A3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>V kolikor bo v roku prispel</w:t>
      </w:r>
      <w:r>
        <w:rPr>
          <w:rFonts w:cs="Arial"/>
          <w:sz w:val="20"/>
          <w:lang w:eastAsia="sl-SI"/>
        </w:rPr>
        <w:t>a</w:t>
      </w:r>
      <w:r w:rsidRPr="00B84BCF">
        <w:rPr>
          <w:rFonts w:cs="Arial"/>
          <w:sz w:val="20"/>
          <w:lang w:eastAsia="sl-SI"/>
        </w:rPr>
        <w:t xml:space="preserve"> </w:t>
      </w:r>
      <w:r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</w:t>
      </w:r>
      <w:r>
        <w:rPr>
          <w:rFonts w:cs="Arial"/>
          <w:sz w:val="20"/>
          <w:lang w:eastAsia="sl-SI"/>
        </w:rPr>
        <w:t>kot ena ponudba</w:t>
      </w:r>
      <w:r w:rsidRPr="00B84BCF">
        <w:rPr>
          <w:rFonts w:cs="Arial"/>
          <w:sz w:val="20"/>
          <w:lang w:eastAsia="sl-SI"/>
        </w:rPr>
        <w:t xml:space="preserve">, </w:t>
      </w:r>
      <w:r>
        <w:rPr>
          <w:rFonts w:cs="Arial"/>
          <w:sz w:val="20"/>
          <w:lang w:eastAsia="sl-SI"/>
        </w:rPr>
        <w:t>bodo izvedena dodatna pogajanja o ceni in o morebitnih 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2CF827AC" w14:textId="77777777" w:rsidR="002D72A3" w:rsidRDefault="002D72A3" w:rsidP="002D72A3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4716C960" w14:textId="77777777" w:rsidR="002D72A3" w:rsidRDefault="002D72A3" w:rsidP="002D72A3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t>Pogodba bo sklenjena s tistim ponudnikom, ki bo ponudil najvišjo odkupno ceno</w:t>
      </w:r>
      <w:r>
        <w:rPr>
          <w:rFonts w:cs="Arial"/>
          <w:sz w:val="20"/>
        </w:rPr>
        <w:t xml:space="preserve"> </w:t>
      </w:r>
      <w:r w:rsidRPr="007161B0">
        <w:rPr>
          <w:rFonts w:cs="Arial"/>
          <w:sz w:val="20"/>
          <w:u w:val="single"/>
        </w:rPr>
        <w:t xml:space="preserve">pod pogojem, da </w:t>
      </w:r>
      <w:r w:rsidRPr="00D7319A">
        <w:rPr>
          <w:rFonts w:cs="Arial"/>
          <w:sz w:val="20"/>
          <w:u w:val="single"/>
        </w:rPr>
        <w:t>drugi solastnik ne bo uveljavljal zakonite predkupne pravice.</w:t>
      </w:r>
      <w:r w:rsidRPr="00922FB2">
        <w:rPr>
          <w:rFonts w:cs="Arial"/>
          <w:sz w:val="20"/>
        </w:rPr>
        <w:t xml:space="preserve"> </w:t>
      </w:r>
      <w:r w:rsidRPr="00922FB2">
        <w:rPr>
          <w:rFonts w:cs="Arial"/>
          <w:color w:val="000000"/>
          <w:sz w:val="20"/>
          <w:shd w:val="clear" w:color="auto" w:fill="FFFFFF"/>
        </w:rPr>
        <w:t>Če predkupno pravico uveljavlja hkrati več solastnikov, lahko vsak od njih uveljavlja predkupno pravico v sorazmerju s svojim idealnim deležem.</w:t>
      </w:r>
    </w:p>
    <w:p w14:paraId="50384430" w14:textId="77777777" w:rsidR="002D72A3" w:rsidRDefault="002D72A3" w:rsidP="002D72A3">
      <w:pPr>
        <w:spacing w:line="260" w:lineRule="exact"/>
        <w:ind w:right="-54"/>
        <w:jc w:val="both"/>
        <w:rPr>
          <w:rFonts w:cs="Arial"/>
          <w:sz w:val="20"/>
        </w:rPr>
      </w:pPr>
    </w:p>
    <w:p w14:paraId="199CB6E3" w14:textId="77777777" w:rsidR="002D72A3" w:rsidRPr="00B84BCF" w:rsidRDefault="002D72A3" w:rsidP="002D72A3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2C20E6F3" w14:textId="77777777" w:rsidR="002D72A3" w:rsidRPr="00B84BCF" w:rsidRDefault="002D72A3" w:rsidP="002D72A3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0548D2DF" w14:textId="77777777" w:rsidR="002D72A3" w:rsidRPr="004F5EA4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55CE5947" w14:textId="77777777" w:rsidR="002D72A3" w:rsidRPr="004F5EA4" w:rsidRDefault="002D72A3" w:rsidP="002D72A3">
      <w:pPr>
        <w:spacing w:line="260" w:lineRule="exact"/>
        <w:jc w:val="both"/>
        <w:rPr>
          <w:rFonts w:cs="Arial"/>
          <w:sz w:val="20"/>
        </w:rPr>
      </w:pPr>
    </w:p>
    <w:p w14:paraId="6843CF55" w14:textId="77777777" w:rsidR="002D72A3" w:rsidRPr="004F5EA4" w:rsidRDefault="002D72A3" w:rsidP="002D72A3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Nepremičnina</w:t>
      </w:r>
      <w:r w:rsidRPr="004F5EA4">
        <w:rPr>
          <w:rFonts w:cs="Arial"/>
          <w:sz w:val="20"/>
        </w:rPr>
        <w:t xml:space="preserve"> bo prodan</w:t>
      </w:r>
      <w:r>
        <w:rPr>
          <w:rFonts w:cs="Arial"/>
          <w:sz w:val="20"/>
        </w:rPr>
        <w:t>a</w:t>
      </w:r>
      <w:r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en</w:t>
      </w:r>
      <w:r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0C75E838" w14:textId="77777777" w:rsidR="002D72A3" w:rsidRPr="00B84BCF" w:rsidRDefault="002D72A3" w:rsidP="002D72A3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225A54E2" w14:textId="77777777" w:rsidR="002D72A3" w:rsidRPr="00B84BCF" w:rsidRDefault="002D72A3" w:rsidP="002D72A3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7E771FD7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</w:p>
    <w:p w14:paraId="3B0D6EB8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Pr="004F5EA4">
        <w:rPr>
          <w:rFonts w:cs="Arial"/>
          <w:b/>
          <w:sz w:val="20"/>
          <w:u w:val="single"/>
        </w:rPr>
        <w:t>. Podrobnejši pogoji zbiranja ponudb</w:t>
      </w:r>
    </w:p>
    <w:p w14:paraId="0D5D6D2D" w14:textId="77777777" w:rsidR="002D72A3" w:rsidRDefault="002D72A3" w:rsidP="002D72A3">
      <w:pPr>
        <w:jc w:val="both"/>
        <w:rPr>
          <w:rFonts w:cs="Arial"/>
          <w:sz w:val="20"/>
        </w:rPr>
      </w:pPr>
    </w:p>
    <w:p w14:paraId="54321324" w14:textId="77777777" w:rsidR="002D72A3" w:rsidRDefault="002D72A3" w:rsidP="002D72A3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>
        <w:rPr>
          <w:rFonts w:cs="Arial"/>
          <w:sz w:val="20"/>
        </w:rPr>
        <w:t xml:space="preserve"> </w:t>
      </w:r>
    </w:p>
    <w:p w14:paraId="201523F9" w14:textId="77777777" w:rsidR="002D72A3" w:rsidRPr="004F5EA4" w:rsidRDefault="002D72A3" w:rsidP="002D72A3">
      <w:pPr>
        <w:jc w:val="both"/>
        <w:rPr>
          <w:rFonts w:cs="Arial"/>
          <w:sz w:val="20"/>
        </w:rPr>
      </w:pPr>
    </w:p>
    <w:p w14:paraId="6611BD67" w14:textId="0C0885BB" w:rsidR="002D72A3" w:rsidRDefault="002D72A3" w:rsidP="002D72A3">
      <w:pPr>
        <w:jc w:val="both"/>
        <w:rPr>
          <w:rFonts w:cs="Arial"/>
          <w:sz w:val="20"/>
        </w:rPr>
      </w:pPr>
      <w:r w:rsidRPr="00BC2118">
        <w:rPr>
          <w:rFonts w:cs="Arial"/>
          <w:sz w:val="20"/>
        </w:rPr>
        <w:t>Ponudniki pošljejo ponudbe oziroma ponudbe prinesejo osebno v zaprti pisemski ovojnici z navedbo »</w:t>
      </w:r>
      <w:r>
        <w:rPr>
          <w:rFonts w:cs="Arial"/>
          <w:sz w:val="20"/>
        </w:rPr>
        <w:t xml:space="preserve"> NP </w:t>
      </w:r>
      <w:r w:rsidRPr="00BC2118">
        <w:rPr>
          <w:rFonts w:cs="Arial"/>
          <w:sz w:val="20"/>
        </w:rPr>
        <w:t>477</w:t>
      </w:r>
      <w:r>
        <w:rPr>
          <w:rFonts w:cs="Arial"/>
          <w:sz w:val="20"/>
        </w:rPr>
        <w:t>-</w:t>
      </w:r>
      <w:r w:rsidR="00F77B5A">
        <w:rPr>
          <w:rFonts w:cs="Arial"/>
          <w:sz w:val="20"/>
        </w:rPr>
        <w:t>283</w:t>
      </w:r>
      <w:r>
        <w:rPr>
          <w:rFonts w:cs="Arial"/>
          <w:sz w:val="20"/>
        </w:rPr>
        <w:t>/20</w:t>
      </w:r>
      <w:r w:rsidR="00697710">
        <w:rPr>
          <w:rFonts w:cs="Arial"/>
          <w:sz w:val="20"/>
        </w:rPr>
        <w:t>2</w:t>
      </w:r>
      <w:r w:rsidR="00B3783D">
        <w:rPr>
          <w:rFonts w:cs="Arial"/>
          <w:sz w:val="20"/>
        </w:rPr>
        <w:t>2-3130</w:t>
      </w:r>
      <w:r w:rsidRPr="00BC2118">
        <w:rPr>
          <w:rFonts w:cs="Arial"/>
          <w:sz w:val="20"/>
        </w:rPr>
        <w:t xml:space="preserve">–NE ODPIRAJ« na naslov organizatorja: Ministrstvo za javno upravo, Tržaška cesta 21, </w:t>
      </w:r>
      <w:r w:rsidR="003F68BF">
        <w:rPr>
          <w:rFonts w:cs="Arial"/>
          <w:sz w:val="20"/>
        </w:rPr>
        <w:t xml:space="preserve">1000 </w:t>
      </w:r>
      <w:r w:rsidRPr="00BC2118">
        <w:rPr>
          <w:rFonts w:cs="Arial"/>
          <w:sz w:val="20"/>
        </w:rPr>
        <w:t xml:space="preserve">Ljubljana. </w:t>
      </w:r>
    </w:p>
    <w:p w14:paraId="519C103A" w14:textId="77777777" w:rsidR="002D72A3" w:rsidRDefault="002D72A3" w:rsidP="002D72A3">
      <w:pPr>
        <w:jc w:val="both"/>
        <w:rPr>
          <w:rFonts w:cs="Arial"/>
          <w:sz w:val="20"/>
        </w:rPr>
      </w:pPr>
    </w:p>
    <w:p w14:paraId="6B276BEA" w14:textId="77777777" w:rsidR="002D72A3" w:rsidRPr="00BC2118" w:rsidRDefault="002D72A3" w:rsidP="002D72A3">
      <w:pPr>
        <w:jc w:val="both"/>
        <w:rPr>
          <w:rFonts w:cs="Arial"/>
          <w:sz w:val="20"/>
        </w:rPr>
      </w:pPr>
      <w:r w:rsidRPr="00BC2118">
        <w:rPr>
          <w:rFonts w:cs="Arial"/>
          <w:b/>
          <w:sz w:val="20"/>
          <w:u w:val="single"/>
        </w:rPr>
        <w:t>Kot popolna ponudba se šteje tista, ki vsebuje:</w:t>
      </w:r>
    </w:p>
    <w:p w14:paraId="6263F0F5" w14:textId="77777777" w:rsidR="002D72A3" w:rsidRPr="00006803" w:rsidRDefault="002D72A3" w:rsidP="002D72A3">
      <w:pPr>
        <w:numPr>
          <w:ilvl w:val="0"/>
          <w:numId w:val="1"/>
        </w:numPr>
        <w:spacing w:line="260" w:lineRule="exact"/>
        <w:jc w:val="both"/>
        <w:outlineLvl w:val="1"/>
        <w:rPr>
          <w:rFonts w:cs="Arial"/>
          <w:sz w:val="20"/>
          <w:lang w:eastAsia="sl-SI"/>
        </w:rPr>
      </w:pPr>
      <w:r w:rsidRPr="00006803">
        <w:rPr>
          <w:rFonts w:cs="Arial"/>
          <w:sz w:val="20"/>
        </w:rPr>
        <w:t>izpolnjen, lastnoročno podpisan obrazec, ki je priloga 1 te objave</w:t>
      </w:r>
    </w:p>
    <w:p w14:paraId="2F1FD812" w14:textId="46BC8C32" w:rsidR="002D72A3" w:rsidRPr="00006803" w:rsidRDefault="002D72A3" w:rsidP="002D72A3">
      <w:pPr>
        <w:numPr>
          <w:ilvl w:val="0"/>
          <w:numId w:val="1"/>
        </w:numPr>
        <w:spacing w:line="260" w:lineRule="exact"/>
        <w:jc w:val="both"/>
        <w:outlineLvl w:val="1"/>
        <w:rPr>
          <w:rFonts w:cs="Arial"/>
          <w:b/>
          <w:bCs/>
          <w:sz w:val="20"/>
          <w:lang w:eastAsia="sl-SI"/>
        </w:rPr>
      </w:pPr>
      <w:r w:rsidRPr="00006803">
        <w:rPr>
          <w:rFonts w:cs="Arial"/>
          <w:sz w:val="20"/>
          <w:lang w:eastAsia="sl-SI"/>
        </w:rPr>
        <w:t>kopijo veljavnega uradnega identifikacijskega dokumenta. V kolikor zainteresirani ponudnik ne predloži kopije osebne izkaznice ali potne listine, je potrebno kopiji uradnega identifikacijskega dokumenta priložiti tudi potrdilo o državljanstvu ali izpisek iz matičnega registra – velja za fizične osebe in s.p.-je</w:t>
      </w:r>
    </w:p>
    <w:p w14:paraId="73B1080C" w14:textId="77777777" w:rsidR="002D72A3" w:rsidRPr="00006803" w:rsidRDefault="002D72A3" w:rsidP="002D72A3">
      <w:pPr>
        <w:spacing w:line="260" w:lineRule="exact"/>
        <w:jc w:val="both"/>
        <w:outlineLvl w:val="1"/>
        <w:rPr>
          <w:rFonts w:cs="Arial"/>
          <w:b/>
          <w:bCs/>
          <w:sz w:val="20"/>
          <w:lang w:eastAsia="sl-SI"/>
        </w:rPr>
      </w:pPr>
    </w:p>
    <w:p w14:paraId="698EA892" w14:textId="46B889FB" w:rsidR="002D72A3" w:rsidRPr="00BC2118" w:rsidRDefault="002D72A3" w:rsidP="002D72A3">
      <w:pPr>
        <w:jc w:val="both"/>
        <w:outlineLvl w:val="1"/>
        <w:rPr>
          <w:rFonts w:cs="Arial"/>
          <w:sz w:val="20"/>
        </w:rPr>
      </w:pPr>
      <w:r w:rsidRPr="00BC2118">
        <w:rPr>
          <w:rFonts w:cs="Arial"/>
          <w:sz w:val="20"/>
        </w:rPr>
        <w:t xml:space="preserve">Šteje se, da je ponudba pravočasna, če na naslov organizatorja prispe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najkasneje do </w:t>
      </w:r>
      <w:r w:rsidR="00F77B5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27</w:t>
      </w:r>
      <w:r w:rsidR="00D73D5D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A85140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6</w:t>
      </w:r>
      <w:r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 202</w:t>
      </w:r>
      <w:r w:rsidR="00697710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4</w:t>
      </w:r>
      <w:r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</w:t>
      </w:r>
      <w:r w:rsidRPr="00484A8A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do 15.00 ure.</w:t>
      </w:r>
      <w:r w:rsidRPr="00BC2118">
        <w:rPr>
          <w:rFonts w:cs="Arial"/>
          <w:sz w:val="20"/>
        </w:rPr>
        <w:t xml:space="preserve"> </w:t>
      </w:r>
      <w:r w:rsidRPr="00BC2118">
        <w:rPr>
          <w:rFonts w:cs="Arial"/>
          <w:sz w:val="20"/>
          <w:vertAlign w:val="superscript"/>
        </w:rPr>
        <w:footnoteReference w:id="1"/>
      </w:r>
    </w:p>
    <w:p w14:paraId="20E5DEC1" w14:textId="77777777" w:rsidR="002D72A3" w:rsidRPr="00BC2118" w:rsidRDefault="002D72A3" w:rsidP="002D72A3">
      <w:pPr>
        <w:outlineLvl w:val="1"/>
        <w:rPr>
          <w:rFonts w:cs="Arial"/>
          <w:sz w:val="20"/>
        </w:rPr>
      </w:pPr>
    </w:p>
    <w:p w14:paraId="2D9F534D" w14:textId="77777777" w:rsidR="002D72A3" w:rsidRDefault="002D72A3" w:rsidP="002D72A3">
      <w:pPr>
        <w:outlineLvl w:val="1"/>
        <w:rPr>
          <w:rFonts w:cs="Arial"/>
          <w:bCs/>
          <w:sz w:val="20"/>
          <w:lang w:eastAsia="sl-SI"/>
        </w:rPr>
      </w:pP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Nepopolne</w:t>
      </w:r>
      <w:r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, 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nepravočasne </w:t>
      </w:r>
      <w:r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>oziroma ponudbe, ki ne bodo izpolnjevale drugih pogojev iz te točke,</w:t>
      </w:r>
      <w:r w:rsidRPr="00BC2118">
        <w:rPr>
          <w:rFonts w:cs="Arial"/>
          <w:b/>
          <w:bCs/>
          <w:sz w:val="20"/>
          <w:bdr w:val="single" w:sz="4" w:space="0" w:color="auto"/>
          <w:shd w:val="clear" w:color="auto" w:fill="DEEAF6"/>
          <w:lang w:eastAsia="sl-SI"/>
        </w:rPr>
        <w:t xml:space="preserve"> bodo izločene iz postopka</w:t>
      </w:r>
      <w:r w:rsidRPr="00BC2118">
        <w:rPr>
          <w:rFonts w:cs="Arial"/>
          <w:bCs/>
          <w:sz w:val="20"/>
          <w:lang w:eastAsia="sl-SI"/>
        </w:rPr>
        <w:t xml:space="preserve">. </w:t>
      </w:r>
    </w:p>
    <w:p w14:paraId="544B8BDC" w14:textId="77777777" w:rsidR="002D72A3" w:rsidRDefault="002D72A3" w:rsidP="002D72A3">
      <w:pPr>
        <w:outlineLvl w:val="1"/>
        <w:rPr>
          <w:rFonts w:cs="Arial"/>
          <w:bCs/>
          <w:sz w:val="20"/>
          <w:lang w:eastAsia="sl-SI"/>
        </w:rPr>
      </w:pPr>
    </w:p>
    <w:p w14:paraId="71415D6C" w14:textId="77777777" w:rsidR="002D72A3" w:rsidRDefault="002D72A3" w:rsidP="002D72A3">
      <w:pPr>
        <w:jc w:val="both"/>
        <w:rPr>
          <w:rFonts w:cs="Arial"/>
          <w:b/>
          <w:sz w:val="20"/>
          <w:u w:val="single"/>
        </w:rPr>
      </w:pPr>
      <w:r w:rsidRPr="00367FAC">
        <w:rPr>
          <w:rFonts w:cs="Arial"/>
          <w:bCs/>
          <w:sz w:val="20"/>
          <w:lang w:eastAsia="sl-SI"/>
        </w:rPr>
        <w:t xml:space="preserve">Odpiranje ponudb </w:t>
      </w:r>
      <w:r w:rsidRPr="00E1585D">
        <w:rPr>
          <w:rFonts w:cs="Arial"/>
          <w:bCs/>
          <w:sz w:val="20"/>
          <w:u w:val="single"/>
          <w:lang w:eastAsia="sl-SI"/>
        </w:rPr>
        <w:t xml:space="preserve">NE </w:t>
      </w:r>
      <w:r>
        <w:rPr>
          <w:rFonts w:cs="Arial"/>
          <w:bCs/>
          <w:sz w:val="20"/>
          <w:u w:val="single"/>
          <w:lang w:eastAsia="sl-SI"/>
        </w:rPr>
        <w:t>BO</w:t>
      </w:r>
      <w:r w:rsidRPr="00367FAC">
        <w:rPr>
          <w:rFonts w:cs="Arial"/>
          <w:bCs/>
          <w:sz w:val="20"/>
          <w:u w:val="single"/>
          <w:lang w:eastAsia="sl-SI"/>
        </w:rPr>
        <w:t xml:space="preserve"> javno</w:t>
      </w:r>
      <w:r>
        <w:rPr>
          <w:rFonts w:cs="Arial"/>
          <w:bCs/>
          <w:sz w:val="20"/>
          <w:u w:val="single"/>
          <w:lang w:eastAsia="sl-SI"/>
        </w:rPr>
        <w:t>.</w:t>
      </w:r>
    </w:p>
    <w:p w14:paraId="73A9E4A7" w14:textId="77777777" w:rsidR="002D72A3" w:rsidRPr="007E14BC" w:rsidRDefault="002D72A3" w:rsidP="002D72A3">
      <w:pPr>
        <w:jc w:val="center"/>
        <w:rPr>
          <w:rFonts w:cs="Arial"/>
          <w:b/>
          <w:sz w:val="20"/>
          <w:u w:val="single"/>
        </w:rPr>
      </w:pPr>
    </w:p>
    <w:p w14:paraId="57B5D493" w14:textId="77777777" w:rsidR="002D72A3" w:rsidRDefault="002D72A3" w:rsidP="0006361F">
      <w:pPr>
        <w:jc w:val="both"/>
        <w:outlineLvl w:val="1"/>
        <w:rPr>
          <w:rFonts w:cs="Arial"/>
          <w:bCs/>
          <w:sz w:val="20"/>
          <w:lang w:eastAsia="sl-SI"/>
        </w:rPr>
      </w:pPr>
      <w:r w:rsidRPr="00367FAC">
        <w:rPr>
          <w:rFonts w:cs="Arial"/>
          <w:bCs/>
          <w:sz w:val="20"/>
          <w:lang w:eastAsia="sl-SI"/>
        </w:rPr>
        <w:lastRenderedPageBreak/>
        <w:t xml:space="preserve">Ponudniki bodo o rezultatih zbiranja ponudb obveščeni na njihov elektronski naslov </w:t>
      </w:r>
      <w:r>
        <w:rPr>
          <w:rFonts w:cs="Arial"/>
          <w:bCs/>
          <w:sz w:val="20"/>
          <w:lang w:eastAsia="sl-SI"/>
        </w:rPr>
        <w:t>najkasneje 7 dni po zaključenem odpiranju ponudb</w:t>
      </w:r>
      <w:r w:rsidRPr="00367FAC">
        <w:rPr>
          <w:rFonts w:cs="Arial"/>
          <w:bCs/>
          <w:sz w:val="20"/>
          <w:lang w:eastAsia="sl-SI"/>
        </w:rPr>
        <w:t>.</w:t>
      </w:r>
    </w:p>
    <w:p w14:paraId="75A8F99E" w14:textId="77777777" w:rsidR="002D72A3" w:rsidRPr="00367FAC" w:rsidRDefault="002D72A3" w:rsidP="002D72A3">
      <w:pPr>
        <w:outlineLvl w:val="1"/>
        <w:rPr>
          <w:rFonts w:cs="Arial"/>
          <w:bCs/>
          <w:sz w:val="20"/>
          <w:lang w:eastAsia="sl-SI"/>
        </w:rPr>
      </w:pPr>
    </w:p>
    <w:p w14:paraId="6E7D2A04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>
        <w:rPr>
          <w:rFonts w:cs="Arial"/>
          <w:b/>
          <w:sz w:val="20"/>
          <w:u w:val="single"/>
        </w:rPr>
        <w:t>8</w:t>
      </w:r>
      <w:r w:rsidRPr="004F5EA4">
        <w:rPr>
          <w:rFonts w:cs="Arial"/>
          <w:b/>
          <w:sz w:val="20"/>
          <w:u w:val="single"/>
        </w:rPr>
        <w:t xml:space="preserve">. Ogled </w:t>
      </w:r>
    </w:p>
    <w:p w14:paraId="52C1D2F7" w14:textId="77777777" w:rsidR="002D72A3" w:rsidRPr="00282CE8" w:rsidRDefault="002D72A3" w:rsidP="002D72A3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282CE8">
        <w:rPr>
          <w:rStyle w:val="Hiperpovezava"/>
          <w:rFonts w:cs="Arial"/>
          <w:color w:val="auto"/>
          <w:sz w:val="20"/>
          <w:u w:val="none"/>
        </w:rPr>
        <w:t xml:space="preserve">Za dodatne informacije v zvezi s predmetom prodaje se obrnite na Andrejo Kozlar, telefon 01 478 78 62, e-pošta: </w:t>
      </w:r>
      <w:hyperlink r:id="rId7" w:history="1">
        <w:r w:rsidRPr="00282CE8">
          <w:rPr>
            <w:rStyle w:val="Hiperpovezava"/>
            <w:rFonts w:cs="Arial"/>
            <w:color w:val="auto"/>
            <w:sz w:val="20"/>
            <w:u w:val="none"/>
          </w:rPr>
          <w:t>andreja.kozlar@gov.si</w:t>
        </w:r>
      </w:hyperlink>
      <w:r w:rsidRPr="00282CE8">
        <w:rPr>
          <w:rStyle w:val="Hiperpovezava"/>
          <w:rFonts w:cs="Arial"/>
          <w:color w:val="auto"/>
          <w:sz w:val="20"/>
          <w:u w:val="none"/>
        </w:rPr>
        <w:t xml:space="preserve">. </w:t>
      </w:r>
    </w:p>
    <w:p w14:paraId="70C71CC7" w14:textId="77777777" w:rsidR="002D72A3" w:rsidRDefault="002D72A3" w:rsidP="002D72A3">
      <w:pPr>
        <w:jc w:val="both"/>
        <w:rPr>
          <w:rFonts w:cs="Arial"/>
          <w:b/>
          <w:sz w:val="20"/>
          <w:u w:val="single"/>
        </w:rPr>
      </w:pPr>
    </w:p>
    <w:p w14:paraId="21A7F056" w14:textId="77777777" w:rsidR="002D72A3" w:rsidRPr="004F5EA4" w:rsidRDefault="002D72A3" w:rsidP="002D72A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Pr="004F5EA4">
        <w:rPr>
          <w:rFonts w:cs="Arial"/>
          <w:b/>
          <w:sz w:val="20"/>
          <w:u w:val="single"/>
        </w:rPr>
        <w:t>. Opozorilo</w:t>
      </w:r>
    </w:p>
    <w:p w14:paraId="42BBD867" w14:textId="2AA6BB5A" w:rsidR="002D72A3" w:rsidRDefault="002D72A3" w:rsidP="002D72A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06361F" w:rsidRPr="004F5EA4">
        <w:rPr>
          <w:rFonts w:cs="Arial"/>
          <w:sz w:val="20"/>
        </w:rPr>
        <w:t xml:space="preserve">postopek zbiranja ponudb </w:t>
      </w:r>
      <w:r w:rsidRPr="004F5EA4">
        <w:rPr>
          <w:rFonts w:cs="Arial"/>
          <w:sz w:val="20"/>
        </w:rPr>
        <w:t xml:space="preserve">do sklenitve pravnega posla ustavi oziroma </w:t>
      </w:r>
      <w:r w:rsidR="0006361F" w:rsidRPr="004F5EA4">
        <w:rPr>
          <w:rFonts w:cs="Arial"/>
          <w:sz w:val="20"/>
        </w:rPr>
        <w:t xml:space="preserve">brez odškodninske odgovornosti z uspelim ponudnikom pogodbe </w:t>
      </w:r>
      <w:r w:rsidRPr="004F5EA4">
        <w:rPr>
          <w:rFonts w:cs="Arial"/>
          <w:sz w:val="20"/>
        </w:rPr>
        <w:t>ne sklene</w:t>
      </w:r>
      <w:r>
        <w:rPr>
          <w:rFonts w:cs="Arial"/>
          <w:sz w:val="20"/>
        </w:rPr>
        <w:t>.</w:t>
      </w:r>
    </w:p>
    <w:p w14:paraId="3B69B3FF" w14:textId="77777777" w:rsidR="002D72A3" w:rsidRDefault="002D72A3" w:rsidP="002D72A3">
      <w:pPr>
        <w:ind w:left="426" w:hanging="426"/>
        <w:jc w:val="both"/>
        <w:rPr>
          <w:rFonts w:cs="Arial"/>
          <w:b/>
          <w:bCs/>
          <w:sz w:val="20"/>
          <w:u w:val="single"/>
        </w:rPr>
      </w:pPr>
    </w:p>
    <w:p w14:paraId="612B098A" w14:textId="77777777" w:rsidR="002D72A3" w:rsidRPr="008B7D32" w:rsidRDefault="002D72A3" w:rsidP="002D72A3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10.</w:t>
      </w:r>
      <w:r>
        <w:rPr>
          <w:rFonts w:cs="Arial"/>
          <w:b/>
          <w:bCs/>
          <w:sz w:val="20"/>
          <w:u w:val="single"/>
        </w:rPr>
        <w:t xml:space="preserve"> Objava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</w:t>
      </w:r>
      <w:r>
        <w:rPr>
          <w:rFonts w:cs="Arial"/>
          <w:b/>
          <w:bCs/>
          <w:sz w:val="20"/>
          <w:u w:val="single"/>
        </w:rPr>
        <w:t xml:space="preserve"> </w:t>
      </w:r>
      <w:r w:rsidRPr="008B7D32">
        <w:rPr>
          <w:rFonts w:cs="Arial"/>
          <w:b/>
          <w:bCs/>
          <w:sz w:val="20"/>
          <w:u w:val="single"/>
        </w:rPr>
        <w:t>(GDPR)</w:t>
      </w:r>
    </w:p>
    <w:p w14:paraId="4B19CD0C" w14:textId="77777777" w:rsidR="002D72A3" w:rsidRDefault="002D72A3" w:rsidP="002D72A3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37DC1E00" w14:textId="77777777" w:rsidR="002D72A3" w:rsidRDefault="00A06EC4" w:rsidP="002D72A3">
      <w:pPr>
        <w:jc w:val="both"/>
        <w:rPr>
          <w:rFonts w:cs="Arial"/>
          <w:bCs/>
          <w:sz w:val="20"/>
        </w:rPr>
      </w:pPr>
      <w:hyperlink r:id="rId8" w:history="1">
        <w:r w:rsidR="002D72A3" w:rsidRPr="0041070B">
          <w:rPr>
            <w:rStyle w:val="Hiperpovezava"/>
            <w:rFonts w:cs="Arial"/>
            <w:bCs/>
            <w:sz w:val="20"/>
          </w:rPr>
          <w:t>https://www.gov.si/teme/stvarno-premozenje-drzave/</w:t>
        </w:r>
      </w:hyperlink>
      <w:r w:rsidR="002D72A3">
        <w:rPr>
          <w:rFonts w:cs="Arial"/>
          <w:bCs/>
          <w:sz w:val="20"/>
        </w:rPr>
        <w:t xml:space="preserve">. </w:t>
      </w:r>
    </w:p>
    <w:p w14:paraId="1277BB46" w14:textId="77777777" w:rsidR="002D72A3" w:rsidRPr="008B7D32" w:rsidRDefault="002D72A3" w:rsidP="002D72A3">
      <w:pPr>
        <w:jc w:val="both"/>
        <w:rPr>
          <w:rFonts w:cs="Arial"/>
          <w:bCs/>
          <w:sz w:val="20"/>
        </w:rPr>
      </w:pPr>
    </w:p>
    <w:p w14:paraId="165814AB" w14:textId="77777777" w:rsidR="002D72A3" w:rsidRDefault="002D72A3" w:rsidP="002D72A3">
      <w:pPr>
        <w:jc w:val="both"/>
        <w:rPr>
          <w:rFonts w:cs="Arial"/>
          <w:sz w:val="20"/>
        </w:rPr>
      </w:pPr>
    </w:p>
    <w:p w14:paraId="459DA929" w14:textId="77777777" w:rsidR="00D73D5D" w:rsidRDefault="00D73D5D" w:rsidP="002D72A3">
      <w:pPr>
        <w:jc w:val="both"/>
        <w:rPr>
          <w:rFonts w:cs="Arial"/>
          <w:sz w:val="20"/>
        </w:rPr>
      </w:pPr>
    </w:p>
    <w:p w14:paraId="67C23B6F" w14:textId="77777777" w:rsidR="00D73D5D" w:rsidRDefault="00D73D5D" w:rsidP="002D72A3">
      <w:pPr>
        <w:jc w:val="both"/>
        <w:rPr>
          <w:rFonts w:cs="Arial"/>
          <w:sz w:val="20"/>
        </w:rPr>
      </w:pPr>
    </w:p>
    <w:p w14:paraId="39516422" w14:textId="77777777" w:rsidR="00D73D5D" w:rsidRDefault="00D73D5D" w:rsidP="002D72A3">
      <w:pPr>
        <w:jc w:val="both"/>
        <w:rPr>
          <w:rFonts w:cs="Arial"/>
          <w:sz w:val="20"/>
        </w:rPr>
      </w:pPr>
    </w:p>
    <w:p w14:paraId="4F8848BB" w14:textId="77777777" w:rsidR="00D73D5D" w:rsidRDefault="00D73D5D" w:rsidP="002D72A3">
      <w:pPr>
        <w:jc w:val="both"/>
        <w:rPr>
          <w:rFonts w:cs="Arial"/>
          <w:sz w:val="20"/>
        </w:rPr>
      </w:pPr>
    </w:p>
    <w:p w14:paraId="21DE81C2" w14:textId="1B4F09E0" w:rsidR="002D72A3" w:rsidRDefault="00697710" w:rsidP="002D72A3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mag. Franc Props</w:t>
      </w:r>
    </w:p>
    <w:p w14:paraId="29BDF46B" w14:textId="6A3D9AEA" w:rsidR="00697710" w:rsidRDefault="00697710" w:rsidP="002D72A3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>minister</w:t>
      </w:r>
      <w:r w:rsidR="006917E0">
        <w:rPr>
          <w:rFonts w:cs="Arial"/>
          <w:b/>
          <w:bCs/>
          <w:sz w:val="20"/>
        </w:rPr>
        <w:t xml:space="preserve"> za javno upravo</w:t>
      </w:r>
    </w:p>
    <w:p w14:paraId="15D0067F" w14:textId="77777777" w:rsidR="00D73D5D" w:rsidRDefault="00D73D5D" w:rsidP="002D72A3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</w:p>
    <w:p w14:paraId="7024AAD1" w14:textId="77777777" w:rsidR="002D72A3" w:rsidRDefault="002D72A3" w:rsidP="002D72A3">
      <w:pPr>
        <w:tabs>
          <w:tab w:val="left" w:pos="3402"/>
        </w:tabs>
        <w:spacing w:line="260" w:lineRule="exact"/>
        <w:jc w:val="center"/>
        <w:rPr>
          <w:rFonts w:cs="Arial"/>
          <w:b/>
          <w:bCs/>
          <w:sz w:val="20"/>
        </w:rPr>
      </w:pPr>
    </w:p>
    <w:p w14:paraId="49BA0EBC" w14:textId="77777777" w:rsidR="002D72A3" w:rsidRDefault="002D72A3" w:rsidP="002D72A3">
      <w:pPr>
        <w:jc w:val="center"/>
        <w:rPr>
          <w:rFonts w:cs="Arial"/>
          <w:sz w:val="20"/>
        </w:rPr>
      </w:pPr>
    </w:p>
    <w:p w14:paraId="6118ABF0" w14:textId="4329BC81" w:rsidR="003025E0" w:rsidRDefault="00AF1D28" w:rsidP="004C6901">
      <w:pPr>
        <w:jc w:val="center"/>
      </w:pPr>
      <w:r>
        <w:rPr>
          <w:noProof/>
        </w:rPr>
        <w:drawing>
          <wp:inline distT="0" distB="0" distL="0" distR="0" wp14:anchorId="33318A83" wp14:editId="1D860299">
            <wp:extent cx="2865261" cy="2520000"/>
            <wp:effectExtent l="0" t="0" r="0" b="0"/>
            <wp:docPr id="2" name="Slika 2" descr="Ortofoto posnetek par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Ortofoto posnetek parce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5261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9DF136" w14:textId="2F3BAA84" w:rsidR="0069173D" w:rsidRDefault="0069173D" w:rsidP="004C6901">
      <w:pPr>
        <w:jc w:val="center"/>
      </w:pPr>
    </w:p>
    <w:p w14:paraId="752BBEAD" w14:textId="77777777" w:rsidR="00AF1D28" w:rsidRDefault="00AF1D28" w:rsidP="004C6901">
      <w:pPr>
        <w:jc w:val="center"/>
        <w:rPr>
          <w:noProof/>
        </w:rPr>
      </w:pPr>
    </w:p>
    <w:p w14:paraId="7695635F" w14:textId="6E315235" w:rsidR="00AF1D28" w:rsidRDefault="00AF1D28" w:rsidP="004C6901">
      <w:pPr>
        <w:jc w:val="center"/>
      </w:pPr>
      <w:r>
        <w:rPr>
          <w:noProof/>
        </w:rPr>
        <w:lastRenderedPageBreak/>
        <w:drawing>
          <wp:inline distT="0" distB="0" distL="0" distR="0" wp14:anchorId="361AF173" wp14:editId="1EF40D84">
            <wp:extent cx="3319931" cy="2123440"/>
            <wp:effectExtent l="0" t="0" r="0" b="0"/>
            <wp:docPr id="4" name="Slika 4" descr="Zunanjost stav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4" descr="Zunanjost stavb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82"/>
                    <a:stretch/>
                  </pic:blipFill>
                  <pic:spPr bwMode="auto">
                    <a:xfrm>
                      <a:off x="0" y="0"/>
                      <a:ext cx="3320807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5B995A56" wp14:editId="5166D375">
            <wp:extent cx="1594783" cy="2124000"/>
            <wp:effectExtent l="0" t="0" r="5715" b="0"/>
            <wp:docPr id="6" name="Slika 6" descr="Zunanj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 descr="Zunanjos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8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49067" w14:textId="77777777" w:rsidR="009D3003" w:rsidRDefault="009D3003" w:rsidP="004C6901">
      <w:pPr>
        <w:jc w:val="center"/>
      </w:pPr>
    </w:p>
    <w:p w14:paraId="1F095436" w14:textId="52BED5BD" w:rsidR="0069173D" w:rsidRDefault="00AF1D28" w:rsidP="004C6901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0C368AD" wp14:editId="3356F83E">
            <wp:extent cx="1594783" cy="2124000"/>
            <wp:effectExtent l="0" t="0" r="5715" b="0"/>
            <wp:docPr id="5" name="Slika 5" descr="Rušev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5" descr="Ruševi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8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748CEC7E" wp14:editId="46C4DA21">
            <wp:extent cx="2828671" cy="2124000"/>
            <wp:effectExtent l="0" t="0" r="0" b="0"/>
            <wp:docPr id="7" name="Slika 7" descr="Rušev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7" descr="Ruševin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671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14:paraId="4CC3A83D" w14:textId="77777777" w:rsidR="00AF1D28" w:rsidRDefault="00AF1D28" w:rsidP="004C6901">
      <w:pPr>
        <w:jc w:val="center"/>
        <w:rPr>
          <w:noProof/>
        </w:rPr>
      </w:pPr>
    </w:p>
    <w:p w14:paraId="54AFAED6" w14:textId="517B709E" w:rsidR="00AF1D28" w:rsidRDefault="00AF1D28" w:rsidP="004C6901">
      <w:pPr>
        <w:jc w:val="center"/>
      </w:pPr>
      <w:r>
        <w:rPr>
          <w:noProof/>
        </w:rPr>
        <w:drawing>
          <wp:inline distT="0" distB="0" distL="0" distR="0" wp14:anchorId="389932DE" wp14:editId="2CFA1517">
            <wp:extent cx="1594783" cy="2124000"/>
            <wp:effectExtent l="0" t="0" r="5715" b="0"/>
            <wp:docPr id="8" name="Slika 8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8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8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5BFFB04" wp14:editId="35EEFBA0">
            <wp:extent cx="1594783" cy="2124000"/>
            <wp:effectExtent l="0" t="0" r="5715" b="0"/>
            <wp:docPr id="9" name="Slika 9" descr="Notr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lika 9" descr="Notranjost hiš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8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F7D2AE5" wp14:editId="16274E14">
            <wp:extent cx="1594783" cy="2124000"/>
            <wp:effectExtent l="0" t="0" r="5715" b="0"/>
            <wp:docPr id="10" name="Slika 10" descr="Zunanjost hiš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lika 10" descr="Zunanjost hiš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783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F1D28" w:rsidSect="00783310">
      <w:headerReference w:type="default" r:id="rId17"/>
      <w:footerReference w:type="even" r:id="rId18"/>
      <w:footerReference w:type="default" r:id="rId19"/>
      <w:headerReference w:type="first" r:id="rId2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371E6" w14:textId="77777777" w:rsidR="002D72A3" w:rsidRDefault="002D72A3" w:rsidP="002D72A3">
      <w:r>
        <w:separator/>
      </w:r>
    </w:p>
  </w:endnote>
  <w:endnote w:type="continuationSeparator" w:id="0">
    <w:p w14:paraId="0802C398" w14:textId="77777777" w:rsidR="002D72A3" w:rsidRDefault="002D72A3" w:rsidP="002D7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7CEAF" w14:textId="77777777" w:rsidR="00D4399A" w:rsidRDefault="0069173D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75B0E298" w14:textId="77777777" w:rsidR="00D4399A" w:rsidRDefault="00D4399A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D6F20" w14:textId="77777777" w:rsidR="00D4399A" w:rsidRDefault="0069173D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4</w:t>
    </w:r>
    <w:r>
      <w:rPr>
        <w:rStyle w:val="tevilkastrani"/>
      </w:rPr>
      <w:fldChar w:fldCharType="end"/>
    </w:r>
  </w:p>
  <w:p w14:paraId="073CF818" w14:textId="77777777" w:rsidR="00D4399A" w:rsidRDefault="00D4399A" w:rsidP="00152339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A9B55" w14:textId="77777777" w:rsidR="002D72A3" w:rsidRDefault="002D72A3" w:rsidP="002D72A3">
      <w:r>
        <w:separator/>
      </w:r>
    </w:p>
  </w:footnote>
  <w:footnote w:type="continuationSeparator" w:id="0">
    <w:p w14:paraId="6D37E3EF" w14:textId="77777777" w:rsidR="002D72A3" w:rsidRDefault="002D72A3" w:rsidP="002D72A3">
      <w:r>
        <w:continuationSeparator/>
      </w:r>
    </w:p>
  </w:footnote>
  <w:footnote w:id="1">
    <w:p w14:paraId="7473E634" w14:textId="77777777" w:rsidR="002D72A3" w:rsidRPr="00053FBA" w:rsidRDefault="002D72A3" w:rsidP="002D72A3">
      <w:pPr>
        <w:spacing w:line="260" w:lineRule="exact"/>
        <w:jc w:val="both"/>
        <w:rPr>
          <w:rFonts w:cs="Arial"/>
          <w:i/>
          <w:iCs/>
          <w:sz w:val="18"/>
          <w:szCs w:val="18"/>
        </w:rPr>
      </w:pPr>
      <w:r w:rsidRPr="00705802">
        <w:rPr>
          <w:rStyle w:val="Sprotnaopomba-sklic"/>
          <w:rFonts w:cs="Arial"/>
          <w:i/>
          <w:iCs/>
          <w:sz w:val="18"/>
          <w:szCs w:val="18"/>
        </w:rPr>
        <w:footnoteRef/>
      </w:r>
      <w:r w:rsidRPr="00705802">
        <w:rPr>
          <w:rFonts w:cs="Arial"/>
          <w:i/>
          <w:iCs/>
          <w:sz w:val="18"/>
          <w:szCs w:val="18"/>
        </w:rPr>
        <w:t xml:space="preserve"> </w:t>
      </w:r>
      <w:r w:rsidRPr="00053FBA">
        <w:rPr>
          <w:rFonts w:cs="Arial"/>
          <w:i/>
          <w:iCs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D53519A" w14:textId="77777777" w:rsidR="002D72A3" w:rsidRDefault="00A06EC4" w:rsidP="002D72A3">
      <w:pPr>
        <w:pStyle w:val="Sprotnaopomba-besedilo"/>
      </w:pPr>
      <w:hyperlink r:id="rId1" w:history="1">
        <w:r w:rsidR="002D72A3" w:rsidRPr="00053FBA">
          <w:rPr>
            <w:rFonts w:ascii="Arial" w:eastAsia="Times New Roman" w:hAnsi="Arial" w:cs="Arial"/>
            <w:i/>
            <w:iCs/>
            <w:sz w:val="18"/>
            <w:szCs w:val="18"/>
          </w:rPr>
          <w:t>https://www.posta.si/o-nas/novice/posta-slovenije-s-1-julijem-uvaja-locevanje-posiljk-korespondence-na-prednostne-in-neprednostne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E4C66" w14:textId="77777777" w:rsidR="00D4399A" w:rsidRPr="00110CBD" w:rsidRDefault="00D4399A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6D133B18" w14:textId="77777777" w:rsidTr="007C6E67">
      <w:trPr>
        <w:trHeight w:val="980"/>
      </w:trPr>
      <w:tc>
        <w:tcPr>
          <w:tcW w:w="657" w:type="dxa"/>
        </w:tcPr>
        <w:p w14:paraId="148C6BDB" w14:textId="77777777" w:rsidR="00D4399A" w:rsidRDefault="0069173D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404F8A47" wp14:editId="46788E79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6A127CE9" w14:textId="77777777" w:rsidR="00D4399A" w:rsidRPr="009076BD" w:rsidRDefault="0069173D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624ED401" w14:textId="77777777" w:rsidR="00D4399A" w:rsidRPr="009076BD" w:rsidRDefault="0069173D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052810A5" w14:textId="77777777" w:rsidR="00D4399A" w:rsidRPr="00CC175E" w:rsidRDefault="00D4399A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15CEE78E" w14:textId="77777777" w:rsidR="00D4399A" w:rsidRPr="008F3500" w:rsidRDefault="0069173D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3D95F25A" w14:textId="77777777" w:rsidR="00D4399A" w:rsidRPr="008F3500" w:rsidRDefault="0069173D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C7F3047" w14:textId="77777777" w:rsidR="00D4399A" w:rsidRPr="008F3500" w:rsidRDefault="0069173D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766BD581" w14:textId="77777777" w:rsidR="00D4399A" w:rsidRPr="008F3500" w:rsidRDefault="0069173D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64FC5"/>
    <w:multiLevelType w:val="hybridMultilevel"/>
    <w:tmpl w:val="13E0C696"/>
    <w:lvl w:ilvl="0" w:tplc="F8965B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6392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A3"/>
    <w:rsid w:val="00036BD6"/>
    <w:rsid w:val="0006361F"/>
    <w:rsid w:val="001A6A12"/>
    <w:rsid w:val="001E708F"/>
    <w:rsid w:val="00246C25"/>
    <w:rsid w:val="0029634B"/>
    <w:rsid w:val="002D72A3"/>
    <w:rsid w:val="003025E0"/>
    <w:rsid w:val="003D10A5"/>
    <w:rsid w:val="003F52A7"/>
    <w:rsid w:val="003F68BF"/>
    <w:rsid w:val="004C6901"/>
    <w:rsid w:val="005D24E6"/>
    <w:rsid w:val="0069173D"/>
    <w:rsid w:val="006917E0"/>
    <w:rsid w:val="00697710"/>
    <w:rsid w:val="006A4383"/>
    <w:rsid w:val="007E7855"/>
    <w:rsid w:val="009D3003"/>
    <w:rsid w:val="00A06EC4"/>
    <w:rsid w:val="00A85140"/>
    <w:rsid w:val="00AF1D28"/>
    <w:rsid w:val="00B15B57"/>
    <w:rsid w:val="00B3783D"/>
    <w:rsid w:val="00B41A79"/>
    <w:rsid w:val="00B52B4C"/>
    <w:rsid w:val="00B56B18"/>
    <w:rsid w:val="00B7772C"/>
    <w:rsid w:val="00C25C33"/>
    <w:rsid w:val="00C94D4F"/>
    <w:rsid w:val="00D4399A"/>
    <w:rsid w:val="00D73D5D"/>
    <w:rsid w:val="00DF5734"/>
    <w:rsid w:val="00E04A62"/>
    <w:rsid w:val="00F7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D58EF"/>
  <w15:chartTrackingRefBased/>
  <w15:docId w15:val="{8028725C-5F7F-4C51-BCE6-13456A4A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D72A3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D72A3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rsid w:val="002D72A3"/>
    <w:rPr>
      <w:rFonts w:ascii="Arial" w:eastAsia="Times New Roman" w:hAnsi="Arial" w:cs="Times New Roman"/>
      <w:szCs w:val="20"/>
    </w:rPr>
  </w:style>
  <w:style w:type="paragraph" w:styleId="Noga">
    <w:name w:val="footer"/>
    <w:basedOn w:val="Navaden"/>
    <w:link w:val="NogaZnak"/>
    <w:semiHidden/>
    <w:rsid w:val="002D72A3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semiHidden/>
    <w:rsid w:val="002D72A3"/>
    <w:rPr>
      <w:rFonts w:ascii="Arial" w:eastAsia="Times New Roman" w:hAnsi="Arial" w:cs="Times New Roman"/>
      <w:szCs w:val="20"/>
    </w:rPr>
  </w:style>
  <w:style w:type="table" w:styleId="Tabelamrea">
    <w:name w:val="Table Grid"/>
    <w:basedOn w:val="Navadnatabela"/>
    <w:uiPriority w:val="59"/>
    <w:rsid w:val="002D7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2D72A3"/>
    <w:pPr>
      <w:tabs>
        <w:tab w:val="left" w:pos="1701"/>
      </w:tabs>
    </w:pPr>
    <w:rPr>
      <w:lang w:eastAsia="sl-SI"/>
    </w:rPr>
  </w:style>
  <w:style w:type="character" w:styleId="Hiperpovezava">
    <w:name w:val="Hyperlink"/>
    <w:rsid w:val="002D72A3"/>
    <w:rPr>
      <w:color w:val="0000FF"/>
      <w:u w:val="single"/>
    </w:rPr>
  </w:style>
  <w:style w:type="character" w:styleId="tevilkastrani">
    <w:name w:val="page number"/>
    <w:basedOn w:val="Privzetapisavaodstavka"/>
    <w:rsid w:val="002D72A3"/>
  </w:style>
  <w:style w:type="table" w:styleId="Tabelamrea4poudarek1">
    <w:name w:val="Grid Table 4 Accent 1"/>
    <w:basedOn w:val="Navadnatabela"/>
    <w:uiPriority w:val="49"/>
    <w:rsid w:val="002D7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unhideWhenUsed/>
    <w:rsid w:val="002D72A3"/>
    <w:rPr>
      <w:rFonts w:ascii="Calibri" w:eastAsiaTheme="minorHAnsi" w:hAnsi="Calibri" w:cs="Calibri"/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2D72A3"/>
    <w:rPr>
      <w:rFonts w:ascii="Calibri" w:hAnsi="Calibri" w:cs="Calibri"/>
      <w:sz w:val="20"/>
      <w:szCs w:val="20"/>
    </w:rPr>
  </w:style>
  <w:style w:type="character" w:styleId="Sprotnaopomba-sklic">
    <w:name w:val="footnote reference"/>
    <w:basedOn w:val="Privzetapisavaodstavka"/>
    <w:uiPriority w:val="99"/>
    <w:unhideWhenUsed/>
    <w:rsid w:val="002D72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stvarno-premozenje-drzave/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andreja.kozlar@gov.si" TargetMode="Externa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osta.si/o-nas/novice/posta-slovenije-s-1-julijem-uvaja-locevanje-posiljk-korespondence-na-prednostne-in-neprednostn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k.o. Bovec</vt:lpstr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k.o. Gruškovec</dc:title>
  <dc:subject/>
  <dc:creator>Andreja Kozlar</dc:creator>
  <cp:keywords/>
  <dc:description/>
  <cp:lastModifiedBy>Andreja Kozlar</cp:lastModifiedBy>
  <cp:revision>17</cp:revision>
  <dcterms:created xsi:type="dcterms:W3CDTF">2024-04-23T12:44:00Z</dcterms:created>
  <dcterms:modified xsi:type="dcterms:W3CDTF">2024-05-20T13:23:00Z</dcterms:modified>
</cp:coreProperties>
</file>