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1F08F" w14:textId="6699194A"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EC46DE">
        <w:rPr>
          <w:rFonts w:cs="Arial"/>
          <w:sz w:val="20"/>
        </w:rPr>
        <w:t>47</w:t>
      </w:r>
      <w:r w:rsidR="004C1DCF">
        <w:rPr>
          <w:rFonts w:cs="Arial"/>
          <w:sz w:val="20"/>
        </w:rPr>
        <w:t>82-</w:t>
      </w:r>
      <w:r w:rsidR="002A1A8C">
        <w:rPr>
          <w:rFonts w:cs="Arial"/>
          <w:sz w:val="20"/>
        </w:rPr>
        <w:t>24</w:t>
      </w:r>
      <w:r w:rsidR="004C1DCF">
        <w:rPr>
          <w:rFonts w:cs="Arial"/>
          <w:sz w:val="20"/>
        </w:rPr>
        <w:t>/201</w:t>
      </w:r>
      <w:r w:rsidR="002A1A8C">
        <w:rPr>
          <w:rFonts w:cs="Arial"/>
          <w:sz w:val="20"/>
        </w:rPr>
        <w:t>8/</w:t>
      </w:r>
      <w:r w:rsidR="00640C4E">
        <w:rPr>
          <w:rFonts w:cs="Arial"/>
          <w:sz w:val="20"/>
        </w:rPr>
        <w:t>278</w:t>
      </w:r>
    </w:p>
    <w:p w14:paraId="263663EF" w14:textId="5252FCB0"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4C1DCF">
        <w:rPr>
          <w:rFonts w:cs="Arial"/>
          <w:sz w:val="20"/>
        </w:rPr>
        <w:t>2</w:t>
      </w:r>
      <w:r w:rsidR="002A1A8C">
        <w:rPr>
          <w:rFonts w:cs="Arial"/>
          <w:sz w:val="20"/>
        </w:rPr>
        <w:t>6</w:t>
      </w:r>
      <w:r w:rsidR="004C1DCF">
        <w:rPr>
          <w:rFonts w:cs="Arial"/>
          <w:sz w:val="20"/>
        </w:rPr>
        <w:t>.8.</w:t>
      </w:r>
      <w:r w:rsidR="00F361AB">
        <w:rPr>
          <w:rFonts w:cs="Arial"/>
          <w:sz w:val="20"/>
        </w:rPr>
        <w:t>202</w:t>
      </w:r>
      <w:r w:rsidR="00A33273">
        <w:rPr>
          <w:rFonts w:cs="Arial"/>
          <w:sz w:val="20"/>
        </w:rPr>
        <w:t>1</w:t>
      </w:r>
    </w:p>
    <w:p w14:paraId="0FA4A1F7" w14:textId="77777777" w:rsidR="00CD7B86" w:rsidRPr="004F5EA4" w:rsidRDefault="00CD7B86" w:rsidP="00E44C83">
      <w:pPr>
        <w:jc w:val="both"/>
        <w:rPr>
          <w:rFonts w:cs="Arial"/>
          <w:sz w:val="20"/>
        </w:rPr>
      </w:pPr>
    </w:p>
    <w:p w14:paraId="39E647EA" w14:textId="77777777" w:rsidR="00934F75" w:rsidRPr="004F5EA4" w:rsidRDefault="00934F75" w:rsidP="00934F75">
      <w:pPr>
        <w:jc w:val="both"/>
        <w:rPr>
          <w:rFonts w:cs="Arial"/>
          <w:sz w:val="20"/>
        </w:rPr>
      </w:pPr>
    </w:p>
    <w:p w14:paraId="5261A4EA" w14:textId="0965737E"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7E052D">
        <w:rPr>
          <w:rFonts w:cs="Arial"/>
          <w:sz w:val="20"/>
        </w:rPr>
        <w:t>0</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w:t>
      </w:r>
      <w:r w:rsidR="00F45374">
        <w:rPr>
          <w:rFonts w:cs="Arial"/>
          <w:sz w:val="20"/>
        </w:rPr>
        <w:t>1</w:t>
      </w:r>
      <w:r w:rsidR="007E052D">
        <w:rPr>
          <w:rFonts w:cs="Arial"/>
          <w:sz w:val="20"/>
        </w:rPr>
        <w:t>3</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070074BC" w14:textId="77777777" w:rsidR="00E01879" w:rsidRDefault="00E01879" w:rsidP="006F471E">
      <w:pPr>
        <w:jc w:val="center"/>
        <w:rPr>
          <w:rFonts w:cs="Arial"/>
          <w:b/>
          <w:sz w:val="20"/>
        </w:rPr>
      </w:pPr>
    </w:p>
    <w:p w14:paraId="378B0DF7" w14:textId="77777777" w:rsidR="0099234A" w:rsidRPr="004F5EA4" w:rsidRDefault="0099234A" w:rsidP="00EB2E06">
      <w:pPr>
        <w:jc w:val="both"/>
        <w:rPr>
          <w:rFonts w:cs="Arial"/>
          <w:b/>
          <w:sz w:val="20"/>
        </w:rPr>
      </w:pPr>
    </w:p>
    <w:p w14:paraId="6CA38303" w14:textId="637D7C54" w:rsidR="00E44C83" w:rsidRPr="004F5EA4" w:rsidRDefault="00541938" w:rsidP="00DA6F12">
      <w:pPr>
        <w:jc w:val="center"/>
        <w:rPr>
          <w:rFonts w:cs="Arial"/>
          <w:b/>
          <w:sz w:val="20"/>
        </w:rPr>
      </w:pPr>
      <w:r>
        <w:rPr>
          <w:rFonts w:cs="Arial"/>
          <w:b/>
          <w:sz w:val="20"/>
        </w:rPr>
        <w:t xml:space="preserve">JAVNO </w:t>
      </w:r>
      <w:r w:rsidR="002A1A8C">
        <w:rPr>
          <w:rFonts w:cs="Arial"/>
          <w:b/>
          <w:sz w:val="20"/>
        </w:rPr>
        <w:t>DRAŽBO</w:t>
      </w:r>
      <w:r>
        <w:rPr>
          <w:rFonts w:cs="Arial"/>
          <w:b/>
          <w:sz w:val="20"/>
        </w:rPr>
        <w:t xml:space="preserve"> ZA </w:t>
      </w:r>
      <w:r w:rsidR="0040383E" w:rsidRPr="004F5EA4">
        <w:rPr>
          <w:rFonts w:cs="Arial"/>
          <w:b/>
          <w:sz w:val="20"/>
        </w:rPr>
        <w:t>PRODAJO</w:t>
      </w:r>
      <w:r w:rsidR="00B158EF">
        <w:rPr>
          <w:rFonts w:cs="Arial"/>
          <w:b/>
          <w:sz w:val="20"/>
        </w:rPr>
        <w:t xml:space="preserve"> </w:t>
      </w:r>
      <w:r w:rsidR="004C1DCF">
        <w:rPr>
          <w:rFonts w:cs="Arial"/>
          <w:b/>
          <w:sz w:val="20"/>
        </w:rPr>
        <w:t>NEPREMIČNIN</w:t>
      </w:r>
      <w:r w:rsidR="002A1A8C">
        <w:rPr>
          <w:rFonts w:cs="Arial"/>
          <w:b/>
          <w:sz w:val="20"/>
        </w:rPr>
        <w:t>E Z ID ZNAKOM: DEL STAVBE 658-744-5</w:t>
      </w:r>
      <w:r w:rsidR="00DA6F12">
        <w:rPr>
          <w:rFonts w:cs="Arial"/>
          <w:b/>
          <w:sz w:val="20"/>
        </w:rPr>
        <w:t xml:space="preserve">    (stanovanje na naslovu Smetanova ulica 40, Maribor)</w:t>
      </w:r>
    </w:p>
    <w:p w14:paraId="57E5F277" w14:textId="77777777" w:rsidR="007E14BC" w:rsidRPr="004F5EA4" w:rsidRDefault="007E14BC" w:rsidP="00E44C83">
      <w:pPr>
        <w:jc w:val="both"/>
        <w:rPr>
          <w:rFonts w:cs="Arial"/>
          <w:sz w:val="20"/>
        </w:rPr>
      </w:pPr>
    </w:p>
    <w:p w14:paraId="2B939A1F"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588C5766"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1B01D07A" w14:textId="77777777" w:rsidR="00E44C83" w:rsidRPr="004F5EA4" w:rsidRDefault="00E44C83" w:rsidP="00E44C83">
      <w:pPr>
        <w:jc w:val="both"/>
        <w:rPr>
          <w:rFonts w:cs="Arial"/>
          <w:sz w:val="20"/>
        </w:rPr>
      </w:pPr>
    </w:p>
    <w:p w14:paraId="4E764B8F"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2B3D8B5C" w14:textId="70DF1871"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517513">
        <w:rPr>
          <w:rFonts w:cs="Arial"/>
          <w:sz w:val="20"/>
        </w:rPr>
        <w:t>je</w:t>
      </w:r>
      <w:r w:rsidR="00335299">
        <w:rPr>
          <w:rFonts w:cs="Arial"/>
          <w:sz w:val="20"/>
        </w:rPr>
        <w:t xml:space="preserve"> naslednj</w:t>
      </w:r>
      <w:r w:rsidR="002A1A8C">
        <w:rPr>
          <w:rFonts w:cs="Arial"/>
          <w:sz w:val="20"/>
        </w:rPr>
        <w:t>a</w:t>
      </w:r>
      <w:r w:rsidR="00335299">
        <w:rPr>
          <w:rFonts w:cs="Arial"/>
          <w:sz w:val="20"/>
        </w:rPr>
        <w:t xml:space="preserve"> nepremičnin</w:t>
      </w:r>
      <w:r w:rsidR="002A1A8C">
        <w:rPr>
          <w:rFonts w:cs="Arial"/>
          <w:sz w:val="20"/>
        </w:rPr>
        <w:t>a</w:t>
      </w:r>
      <w:r w:rsidR="00335299">
        <w:rPr>
          <w:rFonts w:cs="Arial"/>
          <w:sz w:val="20"/>
        </w:rPr>
        <w:t xml:space="preserve">: </w:t>
      </w:r>
    </w:p>
    <w:p w14:paraId="6EB48862" w14:textId="77777777" w:rsidR="002A1A8C" w:rsidRDefault="002A1A8C" w:rsidP="00DC2B5F">
      <w:pPr>
        <w:autoSpaceDE w:val="0"/>
        <w:autoSpaceDN w:val="0"/>
        <w:adjustRightInd w:val="0"/>
        <w:jc w:val="both"/>
        <w:rPr>
          <w:rFonts w:cs="Arial"/>
          <w:sz w:val="20"/>
        </w:rPr>
      </w:pPr>
    </w:p>
    <w:tbl>
      <w:tblPr>
        <w:tblStyle w:val="Tabelamrea4poudarek1"/>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8"/>
        <w:gridCol w:w="789"/>
        <w:gridCol w:w="787"/>
        <w:gridCol w:w="1122"/>
        <w:gridCol w:w="1701"/>
        <w:gridCol w:w="1987"/>
        <w:gridCol w:w="694"/>
      </w:tblGrid>
      <w:tr w:rsidR="002A1A8C" w:rsidRPr="002A1A8C" w14:paraId="13F2F795" w14:textId="522CF8E3" w:rsidTr="002A1A8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01E06183" w14:textId="3DDF4374" w:rsidR="002A1A8C" w:rsidRPr="002A1A8C" w:rsidRDefault="002A1A8C" w:rsidP="004924B0">
            <w:pPr>
              <w:spacing w:line="260" w:lineRule="exact"/>
              <w:jc w:val="center"/>
              <w:rPr>
                <w:rFonts w:cs="Arial"/>
                <w:iCs/>
                <w:sz w:val="18"/>
                <w:szCs w:val="18"/>
              </w:rPr>
            </w:pPr>
            <w:r w:rsidRPr="002A1A8C">
              <w:rPr>
                <w:rFonts w:cs="Arial"/>
                <w:iCs/>
                <w:sz w:val="18"/>
                <w:szCs w:val="18"/>
              </w:rPr>
              <w:t>ID znak</w:t>
            </w:r>
          </w:p>
        </w:tc>
        <w:tc>
          <w:tcPr>
            <w:cnfStyle w:val="000010000000" w:firstRow="0" w:lastRow="0" w:firstColumn="0" w:lastColumn="0" w:oddVBand="1" w:evenVBand="0" w:oddHBand="0" w:evenHBand="0" w:firstRowFirstColumn="0" w:firstRowLastColumn="0" w:lastRowFirstColumn="0" w:lastRowLastColumn="0"/>
            <w:tcW w:w="789" w:type="dxa"/>
            <w:vAlign w:val="center"/>
            <w:hideMark/>
          </w:tcPr>
          <w:p w14:paraId="18098328" w14:textId="1765336E" w:rsidR="002A1A8C" w:rsidRPr="002A1A8C" w:rsidRDefault="002A1A8C" w:rsidP="004924B0">
            <w:pPr>
              <w:spacing w:line="260" w:lineRule="exact"/>
              <w:jc w:val="center"/>
              <w:rPr>
                <w:rFonts w:cs="Arial"/>
                <w:iCs/>
                <w:sz w:val="18"/>
                <w:szCs w:val="18"/>
              </w:rPr>
            </w:pPr>
            <w:r w:rsidRPr="002A1A8C">
              <w:rPr>
                <w:rFonts w:cs="Arial"/>
                <w:iCs/>
                <w:sz w:val="18"/>
                <w:szCs w:val="18"/>
              </w:rPr>
              <w:t>stavba</w:t>
            </w:r>
          </w:p>
        </w:tc>
        <w:tc>
          <w:tcPr>
            <w:tcW w:w="787" w:type="dxa"/>
            <w:vAlign w:val="center"/>
          </w:tcPr>
          <w:p w14:paraId="3FF96196" w14:textId="7C6587D7" w:rsidR="002A1A8C" w:rsidRPr="002A1A8C" w:rsidRDefault="002A1A8C" w:rsidP="004924B0">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2A1A8C">
              <w:rPr>
                <w:rFonts w:cs="Arial"/>
                <w:iCs/>
                <w:sz w:val="18"/>
                <w:szCs w:val="18"/>
              </w:rPr>
              <w:t>del stavbe</w:t>
            </w:r>
          </w:p>
        </w:tc>
        <w:tc>
          <w:tcPr>
            <w:cnfStyle w:val="000010000000" w:firstRow="0" w:lastRow="0" w:firstColumn="0" w:lastColumn="0" w:oddVBand="1" w:evenVBand="0" w:oddHBand="0" w:evenHBand="0" w:firstRowFirstColumn="0" w:firstRowLastColumn="0" w:lastRowFirstColumn="0" w:lastRowLastColumn="0"/>
            <w:tcW w:w="1122" w:type="dxa"/>
            <w:vAlign w:val="center"/>
            <w:hideMark/>
          </w:tcPr>
          <w:p w14:paraId="5D218FFB" w14:textId="12F7098E" w:rsidR="002A1A8C" w:rsidRPr="002A1A8C" w:rsidRDefault="002A1A8C" w:rsidP="004924B0">
            <w:pPr>
              <w:spacing w:line="260" w:lineRule="exact"/>
              <w:jc w:val="center"/>
              <w:rPr>
                <w:rFonts w:cs="Arial"/>
                <w:iCs/>
                <w:sz w:val="18"/>
                <w:szCs w:val="18"/>
              </w:rPr>
            </w:pPr>
            <w:r w:rsidRPr="002A1A8C">
              <w:rPr>
                <w:rFonts w:cs="Arial"/>
                <w:iCs/>
                <w:sz w:val="18"/>
                <w:szCs w:val="18"/>
              </w:rPr>
              <w:t>izmera po GURS</w:t>
            </w:r>
          </w:p>
        </w:tc>
        <w:tc>
          <w:tcPr>
            <w:tcW w:w="1701" w:type="dxa"/>
          </w:tcPr>
          <w:p w14:paraId="6B9D7DE0" w14:textId="6B469721" w:rsidR="002A1A8C" w:rsidRPr="002A1A8C" w:rsidRDefault="002A1A8C" w:rsidP="004924B0">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2A1A8C">
              <w:rPr>
                <w:rFonts w:cs="Arial"/>
                <w:iCs/>
                <w:sz w:val="18"/>
                <w:szCs w:val="18"/>
              </w:rPr>
              <w:t>naslov</w:t>
            </w:r>
          </w:p>
        </w:tc>
        <w:tc>
          <w:tcPr>
            <w:cnfStyle w:val="000010000000" w:firstRow="0" w:lastRow="0" w:firstColumn="0" w:lastColumn="0" w:oddVBand="1" w:evenVBand="0" w:oddHBand="0" w:evenHBand="0" w:firstRowFirstColumn="0" w:firstRowLastColumn="0" w:lastRowFirstColumn="0" w:lastRowLastColumn="0"/>
            <w:tcW w:w="1987" w:type="dxa"/>
          </w:tcPr>
          <w:p w14:paraId="63EBF599" w14:textId="1A1971D0" w:rsidR="002A1A8C" w:rsidRPr="002A1A8C" w:rsidRDefault="002A1A8C" w:rsidP="004924B0">
            <w:pPr>
              <w:spacing w:line="260" w:lineRule="exact"/>
              <w:jc w:val="center"/>
              <w:rPr>
                <w:rFonts w:cs="Arial"/>
                <w:iCs/>
                <w:sz w:val="18"/>
                <w:szCs w:val="18"/>
              </w:rPr>
            </w:pPr>
            <w:r w:rsidRPr="002A1A8C">
              <w:rPr>
                <w:rFonts w:cs="Arial"/>
                <w:iCs/>
                <w:sz w:val="18"/>
                <w:szCs w:val="18"/>
              </w:rPr>
              <w:t>katastrska občina</w:t>
            </w:r>
          </w:p>
        </w:tc>
        <w:tc>
          <w:tcPr>
            <w:tcW w:w="694" w:type="dxa"/>
          </w:tcPr>
          <w:p w14:paraId="6BC4D682" w14:textId="1835E7C8" w:rsidR="002A1A8C" w:rsidRPr="002A1A8C" w:rsidRDefault="002A1A8C" w:rsidP="004924B0">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2A1A8C">
              <w:rPr>
                <w:rFonts w:cs="Arial"/>
                <w:iCs/>
                <w:sz w:val="18"/>
                <w:szCs w:val="18"/>
              </w:rPr>
              <w:t>delež</w:t>
            </w:r>
          </w:p>
          <w:p w14:paraId="2254FCD3" w14:textId="416571A0" w:rsidR="002A1A8C" w:rsidRPr="002A1A8C" w:rsidRDefault="002A1A8C" w:rsidP="004924B0">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18"/>
                <w:szCs w:val="18"/>
              </w:rPr>
            </w:pPr>
          </w:p>
        </w:tc>
      </w:tr>
      <w:tr w:rsidR="002A1A8C" w14:paraId="3EDB8609" w14:textId="3173F4C2" w:rsidTr="002A1A8C">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6B10D6AF" w14:textId="79B85EDF" w:rsidR="002A1A8C" w:rsidRPr="002A1A8C" w:rsidRDefault="002A1A8C" w:rsidP="004924B0">
            <w:pPr>
              <w:spacing w:line="260" w:lineRule="exact"/>
              <w:jc w:val="center"/>
              <w:rPr>
                <w:rFonts w:cs="Arial"/>
                <w:b w:val="0"/>
                <w:bCs w:val="0"/>
                <w:sz w:val="18"/>
                <w:szCs w:val="18"/>
              </w:rPr>
            </w:pPr>
            <w:r w:rsidRPr="002A1A8C">
              <w:rPr>
                <w:rFonts w:cs="Arial"/>
                <w:b w:val="0"/>
                <w:bCs w:val="0"/>
                <w:sz w:val="18"/>
                <w:szCs w:val="18"/>
              </w:rPr>
              <w:t>Del stavbe 658-744-5</w:t>
            </w:r>
          </w:p>
        </w:tc>
        <w:tc>
          <w:tcPr>
            <w:cnfStyle w:val="000010000000" w:firstRow="0" w:lastRow="0" w:firstColumn="0" w:lastColumn="0" w:oddVBand="1" w:evenVBand="0" w:oddHBand="0" w:evenHBand="0" w:firstRowFirstColumn="0" w:firstRowLastColumn="0" w:lastRowFirstColumn="0" w:lastRowLastColumn="0"/>
            <w:tcW w:w="789" w:type="dxa"/>
            <w:vAlign w:val="center"/>
          </w:tcPr>
          <w:p w14:paraId="0008E353" w14:textId="60E3D1C4" w:rsidR="002A1A8C" w:rsidRPr="002A1A8C" w:rsidRDefault="002A1A8C" w:rsidP="004924B0">
            <w:pPr>
              <w:spacing w:line="260" w:lineRule="exact"/>
              <w:jc w:val="center"/>
              <w:rPr>
                <w:rFonts w:cs="Arial"/>
                <w:sz w:val="18"/>
                <w:szCs w:val="18"/>
              </w:rPr>
            </w:pPr>
            <w:r w:rsidRPr="002A1A8C">
              <w:rPr>
                <w:rFonts w:cs="Arial"/>
                <w:sz w:val="18"/>
                <w:szCs w:val="18"/>
              </w:rPr>
              <w:t>744</w:t>
            </w:r>
          </w:p>
        </w:tc>
        <w:tc>
          <w:tcPr>
            <w:tcW w:w="787" w:type="dxa"/>
            <w:vAlign w:val="center"/>
          </w:tcPr>
          <w:p w14:paraId="7005A26B" w14:textId="31B3FC64" w:rsidR="002A1A8C" w:rsidRPr="002A1A8C" w:rsidRDefault="002A1A8C" w:rsidP="004924B0">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sz w:val="18"/>
                <w:szCs w:val="18"/>
                <w:vertAlign w:val="superscript"/>
              </w:rPr>
            </w:pPr>
            <w:r w:rsidRPr="002A1A8C">
              <w:rPr>
                <w:rFonts w:cs="Arial"/>
                <w:sz w:val="18"/>
                <w:szCs w:val="18"/>
              </w:rPr>
              <w:t>5</w:t>
            </w:r>
          </w:p>
        </w:tc>
        <w:tc>
          <w:tcPr>
            <w:cnfStyle w:val="000010000000" w:firstRow="0" w:lastRow="0" w:firstColumn="0" w:lastColumn="0" w:oddVBand="1" w:evenVBand="0" w:oddHBand="0" w:evenHBand="0" w:firstRowFirstColumn="0" w:firstRowLastColumn="0" w:lastRowFirstColumn="0" w:lastRowLastColumn="0"/>
            <w:tcW w:w="1122" w:type="dxa"/>
            <w:vAlign w:val="center"/>
          </w:tcPr>
          <w:p w14:paraId="2334D6B7" w14:textId="470AC702" w:rsidR="002A1A8C" w:rsidRPr="002A1A8C" w:rsidRDefault="002A1A8C" w:rsidP="004924B0">
            <w:pPr>
              <w:spacing w:line="260" w:lineRule="exact"/>
              <w:jc w:val="center"/>
              <w:rPr>
                <w:rFonts w:cs="Arial"/>
                <w:sz w:val="18"/>
                <w:szCs w:val="18"/>
              </w:rPr>
            </w:pPr>
            <w:r w:rsidRPr="002A1A8C">
              <w:rPr>
                <w:rFonts w:cs="Arial"/>
                <w:sz w:val="18"/>
                <w:szCs w:val="18"/>
              </w:rPr>
              <w:t>39,00 m</w:t>
            </w:r>
            <w:r w:rsidRPr="002A1A8C">
              <w:rPr>
                <w:rFonts w:cs="Arial"/>
                <w:sz w:val="18"/>
                <w:szCs w:val="18"/>
                <w:vertAlign w:val="superscript"/>
              </w:rPr>
              <w:t>2</w:t>
            </w:r>
          </w:p>
        </w:tc>
        <w:tc>
          <w:tcPr>
            <w:tcW w:w="1701" w:type="dxa"/>
            <w:vAlign w:val="center"/>
          </w:tcPr>
          <w:p w14:paraId="3D1DE4B3" w14:textId="16EC2273" w:rsidR="002A1A8C" w:rsidRPr="002A1A8C" w:rsidRDefault="002A1A8C" w:rsidP="004924B0">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2A1A8C">
              <w:rPr>
                <w:rFonts w:cs="Arial"/>
                <w:sz w:val="18"/>
                <w:szCs w:val="18"/>
              </w:rPr>
              <w:t>Smetanova ulica 40, Maribor</w:t>
            </w:r>
          </w:p>
        </w:tc>
        <w:tc>
          <w:tcPr>
            <w:cnfStyle w:val="000010000000" w:firstRow="0" w:lastRow="0" w:firstColumn="0" w:lastColumn="0" w:oddVBand="1" w:evenVBand="0" w:oddHBand="0" w:evenHBand="0" w:firstRowFirstColumn="0" w:firstRowLastColumn="0" w:lastRowFirstColumn="0" w:lastRowLastColumn="0"/>
            <w:tcW w:w="1987" w:type="dxa"/>
          </w:tcPr>
          <w:p w14:paraId="3BFE0F8F" w14:textId="2EEC7E54" w:rsidR="002A1A8C" w:rsidRPr="002A1A8C" w:rsidRDefault="00F36911" w:rsidP="004924B0">
            <w:pPr>
              <w:spacing w:line="260" w:lineRule="exact"/>
              <w:jc w:val="center"/>
              <w:rPr>
                <w:rFonts w:cs="Arial"/>
                <w:sz w:val="18"/>
                <w:szCs w:val="18"/>
              </w:rPr>
            </w:pPr>
            <w:r>
              <w:rPr>
                <w:rFonts w:cs="Arial"/>
                <w:sz w:val="18"/>
                <w:szCs w:val="18"/>
              </w:rPr>
              <w:t>658</w:t>
            </w:r>
            <w:r w:rsidR="002A1A8C" w:rsidRPr="002A1A8C">
              <w:rPr>
                <w:rFonts w:cs="Arial"/>
                <w:sz w:val="18"/>
                <w:szCs w:val="18"/>
              </w:rPr>
              <w:t xml:space="preserve"> – Koroška vrata</w:t>
            </w:r>
          </w:p>
        </w:tc>
        <w:tc>
          <w:tcPr>
            <w:tcW w:w="694" w:type="dxa"/>
          </w:tcPr>
          <w:p w14:paraId="4881829A" w14:textId="2380021B" w:rsidR="002A1A8C" w:rsidRPr="002A1A8C" w:rsidRDefault="002A1A8C" w:rsidP="004924B0">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2A1A8C">
              <w:rPr>
                <w:rFonts w:cs="Arial"/>
                <w:sz w:val="18"/>
                <w:szCs w:val="18"/>
              </w:rPr>
              <w:t>1/1</w:t>
            </w:r>
          </w:p>
        </w:tc>
      </w:tr>
    </w:tbl>
    <w:p w14:paraId="1A5AD564" w14:textId="77777777" w:rsidR="008020E2" w:rsidRDefault="008020E2" w:rsidP="00151D8D">
      <w:pPr>
        <w:autoSpaceDE w:val="0"/>
        <w:autoSpaceDN w:val="0"/>
        <w:adjustRightInd w:val="0"/>
        <w:jc w:val="both"/>
        <w:rPr>
          <w:rFonts w:cs="Arial"/>
          <w:sz w:val="20"/>
        </w:rPr>
      </w:pPr>
    </w:p>
    <w:p w14:paraId="59C01E6E" w14:textId="492437E9" w:rsidR="00421355" w:rsidRDefault="007B0F27" w:rsidP="00517513">
      <w:pPr>
        <w:autoSpaceDE w:val="0"/>
        <w:autoSpaceDN w:val="0"/>
        <w:adjustRightInd w:val="0"/>
        <w:spacing w:line="240" w:lineRule="exact"/>
        <w:contextualSpacing/>
        <w:jc w:val="both"/>
        <w:rPr>
          <w:rFonts w:cs="Arial"/>
          <w:sz w:val="20"/>
        </w:rPr>
      </w:pPr>
      <w:r>
        <w:rPr>
          <w:rFonts w:cs="Arial"/>
          <w:sz w:val="20"/>
        </w:rPr>
        <w:t>Nepremičnin</w:t>
      </w:r>
      <w:r w:rsidR="00C971AB">
        <w:rPr>
          <w:rFonts w:cs="Arial"/>
          <w:sz w:val="20"/>
        </w:rPr>
        <w:t>a</w:t>
      </w:r>
      <w:r w:rsidR="004C1DCF">
        <w:rPr>
          <w:rFonts w:cs="Arial"/>
          <w:sz w:val="20"/>
        </w:rPr>
        <w:t xml:space="preserve"> </w:t>
      </w:r>
      <w:r w:rsidR="002D056E">
        <w:rPr>
          <w:rFonts w:cs="Arial"/>
          <w:sz w:val="20"/>
        </w:rPr>
        <w:t xml:space="preserve"> z ID znakom: del stavbe 658-744-5, v naravi predstavlja 1-sobno stanovanje, ki se po podatkih GURS nahaja v 2. nadstropju večstanovanjskega objekta z naslovom Smetanova ulica 40, Maribor.</w:t>
      </w:r>
      <w:r w:rsidR="00001933">
        <w:rPr>
          <w:rFonts w:cs="Arial"/>
          <w:sz w:val="20"/>
        </w:rPr>
        <w:t xml:space="preserve"> </w:t>
      </w:r>
      <w:r w:rsidR="00001933" w:rsidRPr="00D407B9">
        <w:rPr>
          <w:rFonts w:cs="Arial"/>
          <w:b/>
          <w:sz w:val="20"/>
        </w:rPr>
        <w:t>Stanovanje je nezasedeno.</w:t>
      </w:r>
      <w:r w:rsidR="00517513">
        <w:rPr>
          <w:rFonts w:cs="Arial"/>
          <w:sz w:val="20"/>
        </w:rPr>
        <w:t xml:space="preserve"> Stanovanje obsega dnevni prostor, kuhinjo z jedilnico in kopalnico. Finalni tlak je izveden v kombinaciji lesenega poda prekritega s PVC oblogo in keramiko. Stanovanje je v prvotnem stanju, zapuščeno in potrebno adaptacije. Merilno mesto (dobava električne energije) je odklopljeno</w:t>
      </w:r>
      <w:r w:rsidR="007B5126">
        <w:rPr>
          <w:rFonts w:cs="Arial"/>
          <w:sz w:val="20"/>
        </w:rPr>
        <w:t>.</w:t>
      </w:r>
    </w:p>
    <w:p w14:paraId="32A80D12" w14:textId="77777777" w:rsidR="00517513" w:rsidRDefault="00517513" w:rsidP="00421355">
      <w:pPr>
        <w:autoSpaceDE w:val="0"/>
        <w:autoSpaceDN w:val="0"/>
        <w:adjustRightInd w:val="0"/>
        <w:spacing w:line="240" w:lineRule="exact"/>
        <w:contextualSpacing/>
        <w:jc w:val="both"/>
        <w:rPr>
          <w:rFonts w:cs="Arial"/>
          <w:sz w:val="20"/>
        </w:rPr>
      </w:pPr>
    </w:p>
    <w:p w14:paraId="0347B093" w14:textId="77777777" w:rsidR="00F36911" w:rsidRDefault="002D056E" w:rsidP="00421355">
      <w:pPr>
        <w:autoSpaceDE w:val="0"/>
        <w:autoSpaceDN w:val="0"/>
        <w:adjustRightInd w:val="0"/>
        <w:spacing w:line="240" w:lineRule="exact"/>
        <w:contextualSpacing/>
        <w:jc w:val="both"/>
        <w:rPr>
          <w:rFonts w:cs="Arial"/>
          <w:sz w:val="20"/>
        </w:rPr>
      </w:pPr>
      <w:r>
        <w:rPr>
          <w:rFonts w:cs="Arial"/>
          <w:sz w:val="20"/>
        </w:rPr>
        <w:t>Večstanovanjski objekt</w:t>
      </w:r>
      <w:r w:rsidR="00F36911">
        <w:rPr>
          <w:rFonts w:cs="Arial"/>
          <w:sz w:val="20"/>
        </w:rPr>
        <w:t xml:space="preserve"> št. 744, </w:t>
      </w:r>
      <w:proofErr w:type="spellStart"/>
      <w:r w:rsidR="00F36911">
        <w:rPr>
          <w:rFonts w:cs="Arial"/>
          <w:sz w:val="20"/>
        </w:rPr>
        <w:t>k.o</w:t>
      </w:r>
      <w:proofErr w:type="spellEnd"/>
      <w:r w:rsidR="00F36911">
        <w:rPr>
          <w:rFonts w:cs="Arial"/>
          <w:sz w:val="20"/>
        </w:rPr>
        <w:t xml:space="preserve">. 658 – Koroška vrata </w:t>
      </w:r>
      <w:r>
        <w:rPr>
          <w:rFonts w:cs="Arial"/>
          <w:sz w:val="20"/>
        </w:rPr>
        <w:t>, ki je delno obnovljen, je bil po podatkih GURS zgrajen leta 1920</w:t>
      </w:r>
      <w:r w:rsidR="00F36911">
        <w:rPr>
          <w:rFonts w:cs="Arial"/>
          <w:sz w:val="20"/>
        </w:rPr>
        <w:t xml:space="preserve">, zato se skladno </w:t>
      </w:r>
      <w:r w:rsidR="00F36911" w:rsidRPr="00A566F3">
        <w:rPr>
          <w:rFonts w:cs="Arial"/>
          <w:sz w:val="20"/>
        </w:rPr>
        <w:t xml:space="preserve">z določilom 118. člena Gradbenega zakona (Uradni list RS, št. </w:t>
      </w:r>
      <w:hyperlink r:id="rId8" w:tgtFrame="_blank" w:tooltip="Gradbeni zakon (GZ)" w:history="1">
        <w:r w:rsidR="00F36911" w:rsidRPr="00922FB2">
          <w:rPr>
            <w:rFonts w:cs="Arial"/>
            <w:sz w:val="20"/>
            <w:shd w:val="clear" w:color="auto" w:fill="FFFFFF"/>
          </w:rPr>
          <w:t>61/17</w:t>
        </w:r>
      </w:hyperlink>
      <w:r w:rsidR="00F36911" w:rsidRPr="00922FB2">
        <w:rPr>
          <w:rFonts w:cs="Arial"/>
          <w:sz w:val="20"/>
          <w:shd w:val="clear" w:color="auto" w:fill="FFFFFF"/>
        </w:rPr>
        <w:t>, </w:t>
      </w:r>
      <w:hyperlink r:id="rId9" w:tgtFrame="_blank" w:tooltip="Popravek Gradbenega zakona (GZ)" w:history="1">
        <w:r w:rsidR="00F36911" w:rsidRPr="00922FB2">
          <w:rPr>
            <w:rFonts w:cs="Arial"/>
            <w:sz w:val="20"/>
            <w:shd w:val="clear" w:color="auto" w:fill="FFFFFF"/>
          </w:rPr>
          <w:t xml:space="preserve">72/17 – </w:t>
        </w:r>
        <w:proofErr w:type="spellStart"/>
        <w:r w:rsidR="00F36911" w:rsidRPr="00922FB2">
          <w:rPr>
            <w:rFonts w:cs="Arial"/>
            <w:sz w:val="20"/>
            <w:shd w:val="clear" w:color="auto" w:fill="FFFFFF"/>
          </w:rPr>
          <w:t>popr</w:t>
        </w:r>
        <w:proofErr w:type="spellEnd"/>
        <w:r w:rsidR="00F36911" w:rsidRPr="00922FB2">
          <w:rPr>
            <w:rFonts w:cs="Arial"/>
            <w:sz w:val="20"/>
            <w:shd w:val="clear" w:color="auto" w:fill="FFFFFF"/>
          </w:rPr>
          <w:t>.</w:t>
        </w:r>
      </w:hyperlink>
      <w:r w:rsidR="00F36911" w:rsidRPr="00922FB2">
        <w:rPr>
          <w:rFonts w:cs="Arial"/>
          <w:sz w:val="20"/>
          <w:shd w:val="clear" w:color="auto" w:fill="FFFFFF"/>
        </w:rPr>
        <w:t>, </w:t>
      </w:r>
      <w:hyperlink r:id="rId10" w:tgtFrame="_blank" w:tooltip="Zakon o spremembi Gradbenega zakona" w:history="1">
        <w:r w:rsidR="00F36911" w:rsidRPr="00922FB2">
          <w:rPr>
            <w:rFonts w:cs="Arial"/>
            <w:sz w:val="20"/>
            <w:shd w:val="clear" w:color="auto" w:fill="FFFFFF"/>
          </w:rPr>
          <w:t>65/20</w:t>
        </w:r>
      </w:hyperlink>
      <w:r w:rsidR="00F36911" w:rsidRPr="00922FB2">
        <w:rPr>
          <w:rFonts w:cs="Arial"/>
          <w:sz w:val="20"/>
          <w:shd w:val="clear" w:color="auto" w:fill="FFFFFF"/>
        </w:rPr>
        <w:t> in </w:t>
      </w:r>
      <w:hyperlink r:id="rId11" w:tgtFrame="_blank" w:tooltip="Zakon o dodatnih ukrepih za omilitev posledic COVID-19 " w:history="1">
        <w:r w:rsidR="00F36911" w:rsidRPr="00922FB2">
          <w:rPr>
            <w:rFonts w:cs="Arial"/>
            <w:sz w:val="20"/>
            <w:shd w:val="clear" w:color="auto" w:fill="FFFFFF"/>
          </w:rPr>
          <w:t>15/21</w:t>
        </w:r>
      </w:hyperlink>
      <w:r w:rsidR="00F36911" w:rsidRPr="00922FB2">
        <w:rPr>
          <w:rFonts w:cs="Arial"/>
          <w:sz w:val="20"/>
          <w:shd w:val="clear" w:color="auto" w:fill="FFFFFF"/>
        </w:rPr>
        <w:t> – ZDUOP)</w:t>
      </w:r>
      <w:r w:rsidR="00F36911">
        <w:rPr>
          <w:rFonts w:cs="Arial"/>
          <w:sz w:val="20"/>
          <w:shd w:val="clear" w:color="auto" w:fill="FFFFFF"/>
        </w:rPr>
        <w:t xml:space="preserve"> </w:t>
      </w:r>
      <w:r w:rsidR="00F36911" w:rsidRPr="00A566F3">
        <w:rPr>
          <w:rFonts w:cs="Arial"/>
          <w:sz w:val="20"/>
        </w:rPr>
        <w:t>domneva, da ima gradbeno dovoljenje</w:t>
      </w:r>
      <w:r w:rsidR="00F36911">
        <w:rPr>
          <w:rFonts w:cs="Arial"/>
          <w:sz w:val="20"/>
        </w:rPr>
        <w:t xml:space="preserve">, </w:t>
      </w:r>
      <w:r w:rsidR="00F36911" w:rsidRPr="00A566F3">
        <w:rPr>
          <w:rFonts w:cs="Arial"/>
          <w:sz w:val="20"/>
        </w:rPr>
        <w:t xml:space="preserve">saj </w:t>
      </w:r>
      <w:r w:rsidR="00F36911">
        <w:rPr>
          <w:rFonts w:cs="Arial"/>
          <w:sz w:val="20"/>
        </w:rPr>
        <w:t xml:space="preserve">je bil </w:t>
      </w:r>
      <w:r w:rsidR="00F36911" w:rsidRPr="00A566F3">
        <w:rPr>
          <w:rFonts w:cs="Arial"/>
          <w:sz w:val="20"/>
        </w:rPr>
        <w:t>zgrajen pred 1.1</w:t>
      </w:r>
      <w:r w:rsidR="00F36911">
        <w:rPr>
          <w:rFonts w:cs="Arial"/>
          <w:sz w:val="20"/>
        </w:rPr>
        <w:t>.</w:t>
      </w:r>
      <w:r w:rsidR="00F36911" w:rsidRPr="00A566F3">
        <w:rPr>
          <w:rFonts w:cs="Arial"/>
          <w:sz w:val="20"/>
        </w:rPr>
        <w:t>1968. Zahteva za izdajo odločbe, s katero bi pristojna upravna enota potrdila zgoraj citirano pravno domnevo, še ni bila vložena.</w:t>
      </w:r>
    </w:p>
    <w:p w14:paraId="2D2F2C32" w14:textId="1DE8B3D5" w:rsidR="00421355" w:rsidRDefault="002D056E" w:rsidP="00421355">
      <w:pPr>
        <w:autoSpaceDE w:val="0"/>
        <w:autoSpaceDN w:val="0"/>
        <w:adjustRightInd w:val="0"/>
        <w:spacing w:line="240" w:lineRule="exact"/>
        <w:contextualSpacing/>
        <w:jc w:val="both"/>
        <w:rPr>
          <w:rFonts w:cs="Arial"/>
          <w:sz w:val="20"/>
        </w:rPr>
      </w:pPr>
      <w:r>
        <w:rPr>
          <w:rFonts w:cs="Arial"/>
          <w:sz w:val="20"/>
        </w:rPr>
        <w:t xml:space="preserve">Objekt je postavljen na pasovne temelje. Nosilna konstrukcija je masivna, zidana z opečnimi zidaki. Nad posameznimi nadstropji so izvedene armirano betonske stropne plošče. Obdelani so vsi zaključki, izvedeno je ustrezno odvajanje meteornih voda, ki se odvajajo preko ponikalnice. Temelji so iz betona in železobetona. Fasada </w:t>
      </w:r>
      <w:r w:rsidR="00C971AB">
        <w:rPr>
          <w:rFonts w:cs="Arial"/>
          <w:sz w:val="20"/>
        </w:rPr>
        <w:t>večstanovanjske</w:t>
      </w:r>
      <w:r w:rsidR="00AD683D">
        <w:rPr>
          <w:rFonts w:cs="Arial"/>
          <w:sz w:val="20"/>
        </w:rPr>
        <w:t>ga</w:t>
      </w:r>
      <w:r>
        <w:rPr>
          <w:rFonts w:cs="Arial"/>
          <w:sz w:val="20"/>
        </w:rPr>
        <w:t xml:space="preserve"> </w:t>
      </w:r>
      <w:r w:rsidR="00AD683D">
        <w:rPr>
          <w:rFonts w:cs="Arial"/>
          <w:sz w:val="20"/>
        </w:rPr>
        <w:t>objekta</w:t>
      </w:r>
      <w:r>
        <w:rPr>
          <w:rFonts w:cs="Arial"/>
          <w:sz w:val="20"/>
        </w:rPr>
        <w:t xml:space="preserve"> je v klasični izvedbi in je obnovljena</w:t>
      </w:r>
      <w:r w:rsidR="00C971AB">
        <w:rPr>
          <w:rFonts w:cs="Arial"/>
          <w:sz w:val="20"/>
        </w:rPr>
        <w:t xml:space="preserve">. Streha stavbe, ki je bila obnovljena leta 2002, predstavlja dvokapnico z izvedenimi kleparskimi zaključki. </w:t>
      </w:r>
      <w:r w:rsidR="0090626C">
        <w:rPr>
          <w:rFonts w:cs="Arial"/>
          <w:sz w:val="20"/>
        </w:rPr>
        <w:t>Stanovanjski objekt ima vzpostavljen priklop na</w:t>
      </w:r>
      <w:r w:rsidR="00C971AB">
        <w:rPr>
          <w:rFonts w:cs="Arial"/>
          <w:sz w:val="20"/>
        </w:rPr>
        <w:t xml:space="preserve"> javno</w:t>
      </w:r>
      <w:r w:rsidR="0090626C">
        <w:rPr>
          <w:rFonts w:cs="Arial"/>
          <w:sz w:val="20"/>
        </w:rPr>
        <w:t xml:space="preserve"> elektroinštalacije za razsvetljavo in električno mo</w:t>
      </w:r>
      <w:r w:rsidR="00674963">
        <w:rPr>
          <w:rFonts w:cs="Arial"/>
          <w:sz w:val="20"/>
        </w:rPr>
        <w:t>č</w:t>
      </w:r>
      <w:r w:rsidR="0090626C">
        <w:rPr>
          <w:rFonts w:cs="Arial"/>
          <w:sz w:val="20"/>
        </w:rPr>
        <w:t xml:space="preserve"> in izveden</w:t>
      </w:r>
      <w:r w:rsidR="00C971AB">
        <w:rPr>
          <w:rFonts w:cs="Arial"/>
          <w:sz w:val="20"/>
        </w:rPr>
        <w:t>a</w:t>
      </w:r>
      <w:r w:rsidR="0090626C">
        <w:rPr>
          <w:rFonts w:cs="Arial"/>
          <w:sz w:val="20"/>
        </w:rPr>
        <w:t xml:space="preserve"> priklop</w:t>
      </w:r>
      <w:r w:rsidR="00C971AB">
        <w:rPr>
          <w:rFonts w:cs="Arial"/>
          <w:sz w:val="20"/>
        </w:rPr>
        <w:t>a</w:t>
      </w:r>
      <w:r w:rsidR="0090626C">
        <w:rPr>
          <w:rFonts w:cs="Arial"/>
          <w:sz w:val="20"/>
        </w:rPr>
        <w:t xml:space="preserve"> na javno vodovodno</w:t>
      </w:r>
      <w:r w:rsidR="00C971AB">
        <w:rPr>
          <w:rFonts w:cs="Arial"/>
          <w:sz w:val="20"/>
        </w:rPr>
        <w:t xml:space="preserve"> in kanalizacijsko</w:t>
      </w:r>
      <w:r w:rsidR="0090626C">
        <w:rPr>
          <w:rFonts w:cs="Arial"/>
          <w:sz w:val="20"/>
        </w:rPr>
        <w:t xml:space="preserve"> omrežje. </w:t>
      </w:r>
    </w:p>
    <w:p w14:paraId="05B28A6D" w14:textId="254A3B48" w:rsidR="00C971AB" w:rsidRDefault="00C971AB" w:rsidP="00421355">
      <w:pPr>
        <w:autoSpaceDE w:val="0"/>
        <w:autoSpaceDN w:val="0"/>
        <w:adjustRightInd w:val="0"/>
        <w:spacing w:line="240" w:lineRule="exact"/>
        <w:contextualSpacing/>
        <w:jc w:val="both"/>
        <w:rPr>
          <w:rFonts w:cs="Arial"/>
          <w:sz w:val="20"/>
        </w:rPr>
      </w:pPr>
    </w:p>
    <w:p w14:paraId="76DB9EB2" w14:textId="38BADF54" w:rsidR="007B5126" w:rsidRDefault="007B5126" w:rsidP="00F57E57">
      <w:pPr>
        <w:autoSpaceDE w:val="0"/>
        <w:autoSpaceDN w:val="0"/>
        <w:adjustRightInd w:val="0"/>
        <w:jc w:val="both"/>
        <w:rPr>
          <w:rFonts w:cs="Arial"/>
          <w:sz w:val="20"/>
        </w:rPr>
      </w:pPr>
      <w:r>
        <w:rPr>
          <w:rFonts w:cs="Arial"/>
          <w:sz w:val="20"/>
        </w:rPr>
        <w:t>Za nepremičnino z ID znakom: del stavbe 658-744-5, je bila pridobljena energetska izkaznica št. 2020-709-208-83995, ki velja do 27.12.2030, pri čemer je bilo ugotovljeno, da spada predmetno stanovanje v energetski razred D.</w:t>
      </w:r>
    </w:p>
    <w:p w14:paraId="203632EF" w14:textId="503F7CF4" w:rsidR="00B20BAC" w:rsidRDefault="00B20BAC" w:rsidP="00151D8D">
      <w:pPr>
        <w:autoSpaceDE w:val="0"/>
        <w:autoSpaceDN w:val="0"/>
        <w:adjustRightInd w:val="0"/>
        <w:jc w:val="both"/>
        <w:rPr>
          <w:rFonts w:cs="Arial"/>
          <w:sz w:val="20"/>
        </w:rPr>
      </w:pPr>
    </w:p>
    <w:p w14:paraId="3254ED00" w14:textId="2942F557" w:rsidR="00C971AB" w:rsidRDefault="00517513" w:rsidP="00C971AB">
      <w:pPr>
        <w:autoSpaceDE w:val="0"/>
        <w:autoSpaceDN w:val="0"/>
        <w:adjustRightInd w:val="0"/>
        <w:jc w:val="both"/>
        <w:rPr>
          <w:rFonts w:eastAsia="Arial" w:cs="Arial"/>
          <w:color w:val="000000"/>
          <w:sz w:val="20"/>
        </w:rPr>
      </w:pPr>
      <w:r>
        <w:rPr>
          <w:rFonts w:cs="Arial"/>
          <w:sz w:val="20"/>
        </w:rPr>
        <w:t xml:space="preserve">Nepremičnina </w:t>
      </w:r>
      <w:r w:rsidR="00C971AB">
        <w:rPr>
          <w:rFonts w:cs="Arial"/>
          <w:sz w:val="20"/>
        </w:rPr>
        <w:t xml:space="preserve">je </w:t>
      </w:r>
      <w:r w:rsidR="00C971AB" w:rsidRPr="004C6836">
        <w:rPr>
          <w:rFonts w:eastAsia="Arial" w:cs="Arial"/>
          <w:color w:val="000000"/>
          <w:sz w:val="20"/>
        </w:rPr>
        <w:t>zemljiško knjižno urejen</w:t>
      </w:r>
      <w:r w:rsidR="00C971AB">
        <w:rPr>
          <w:rFonts w:eastAsia="Arial" w:cs="Arial"/>
          <w:color w:val="000000"/>
          <w:sz w:val="20"/>
        </w:rPr>
        <w:t>a</w:t>
      </w:r>
      <w:r w:rsidR="00C971AB" w:rsidRPr="004C6836">
        <w:rPr>
          <w:rFonts w:eastAsia="Arial" w:cs="Arial"/>
          <w:color w:val="000000"/>
          <w:sz w:val="20"/>
        </w:rPr>
        <w:t xml:space="preserve"> in bremen prost</w:t>
      </w:r>
      <w:r w:rsidR="00C971AB">
        <w:rPr>
          <w:rFonts w:eastAsia="Arial" w:cs="Arial"/>
          <w:color w:val="000000"/>
          <w:sz w:val="20"/>
        </w:rPr>
        <w:t>a</w:t>
      </w:r>
      <w:r w:rsidR="00C971AB" w:rsidRPr="004C6836">
        <w:rPr>
          <w:rFonts w:eastAsia="Arial" w:cs="Arial"/>
          <w:color w:val="000000"/>
          <w:sz w:val="20"/>
        </w:rPr>
        <w:t>.</w:t>
      </w:r>
    </w:p>
    <w:p w14:paraId="6E7FD1E5" w14:textId="38A4237F" w:rsidR="00001933" w:rsidRDefault="00001933" w:rsidP="00C971AB">
      <w:pPr>
        <w:autoSpaceDE w:val="0"/>
        <w:autoSpaceDN w:val="0"/>
        <w:adjustRightInd w:val="0"/>
        <w:jc w:val="both"/>
        <w:rPr>
          <w:rFonts w:eastAsia="Arial" w:cs="Arial"/>
          <w:color w:val="000000"/>
          <w:sz w:val="20"/>
        </w:rPr>
      </w:pPr>
    </w:p>
    <w:p w14:paraId="72769C6C" w14:textId="0004AB0B" w:rsidR="00001933" w:rsidRDefault="00001933" w:rsidP="00001933">
      <w:pPr>
        <w:autoSpaceDE w:val="0"/>
        <w:autoSpaceDN w:val="0"/>
        <w:adjustRightInd w:val="0"/>
        <w:ind w:left="720"/>
        <w:jc w:val="both"/>
        <w:rPr>
          <w:rFonts w:cs="Arial"/>
          <w:b/>
          <w:sz w:val="20"/>
        </w:rPr>
      </w:pPr>
      <w:r>
        <w:rPr>
          <w:rFonts w:cs="Arial"/>
          <w:b/>
          <w:sz w:val="20"/>
        </w:rPr>
        <w:t>I</w:t>
      </w:r>
      <w:r w:rsidRPr="00503BCF">
        <w:rPr>
          <w:rFonts w:cs="Arial"/>
          <w:b/>
          <w:sz w:val="20"/>
        </w:rPr>
        <w:t xml:space="preserve">zklicna cena je </w:t>
      </w:r>
      <w:r w:rsidR="00760434">
        <w:rPr>
          <w:rFonts w:cs="Arial"/>
          <w:b/>
          <w:sz w:val="20"/>
        </w:rPr>
        <w:t>70</w:t>
      </w:r>
      <w:r>
        <w:rPr>
          <w:rFonts w:cs="Arial"/>
          <w:b/>
          <w:sz w:val="20"/>
        </w:rPr>
        <w:t>.</w:t>
      </w:r>
      <w:r w:rsidR="00760434">
        <w:rPr>
          <w:rFonts w:cs="Arial"/>
          <w:b/>
          <w:sz w:val="20"/>
        </w:rPr>
        <w:t>894</w:t>
      </w:r>
      <w:r>
        <w:rPr>
          <w:rFonts w:cs="Arial"/>
          <w:b/>
          <w:sz w:val="20"/>
        </w:rPr>
        <w:t>,00 EUR.</w:t>
      </w:r>
    </w:p>
    <w:p w14:paraId="4B5BE2C7" w14:textId="42E522F4" w:rsidR="00001933" w:rsidRDefault="00001933" w:rsidP="00001933">
      <w:pPr>
        <w:autoSpaceDE w:val="0"/>
        <w:autoSpaceDN w:val="0"/>
        <w:adjustRightInd w:val="0"/>
        <w:ind w:left="720"/>
        <w:jc w:val="both"/>
        <w:rPr>
          <w:rFonts w:cs="Arial"/>
          <w:b/>
          <w:sz w:val="20"/>
        </w:rPr>
      </w:pPr>
      <w:r>
        <w:rPr>
          <w:rFonts w:cs="Arial"/>
          <w:b/>
          <w:sz w:val="20"/>
        </w:rPr>
        <w:t xml:space="preserve">Varščina znaša </w:t>
      </w:r>
      <w:r w:rsidR="00760434">
        <w:rPr>
          <w:rFonts w:cs="Arial"/>
          <w:b/>
          <w:sz w:val="20"/>
        </w:rPr>
        <w:t>7</w:t>
      </w:r>
      <w:r>
        <w:rPr>
          <w:rFonts w:cs="Arial"/>
          <w:b/>
          <w:sz w:val="20"/>
        </w:rPr>
        <w:t>.</w:t>
      </w:r>
      <w:r w:rsidR="00760434">
        <w:rPr>
          <w:rFonts w:cs="Arial"/>
          <w:b/>
          <w:sz w:val="20"/>
        </w:rPr>
        <w:t>2</w:t>
      </w:r>
      <w:r>
        <w:rPr>
          <w:rFonts w:cs="Arial"/>
          <w:b/>
          <w:sz w:val="20"/>
        </w:rPr>
        <w:t>00,00 EUR.</w:t>
      </w:r>
    </w:p>
    <w:p w14:paraId="1F17DCC3" w14:textId="77777777" w:rsidR="00001933" w:rsidRPr="00E36DF0" w:rsidRDefault="00001933" w:rsidP="00001933">
      <w:pPr>
        <w:autoSpaceDE w:val="0"/>
        <w:autoSpaceDN w:val="0"/>
        <w:adjustRightInd w:val="0"/>
        <w:jc w:val="both"/>
        <w:rPr>
          <w:rFonts w:cs="Arial"/>
          <w:sz w:val="20"/>
        </w:rPr>
      </w:pPr>
    </w:p>
    <w:p w14:paraId="34FB7FF8" w14:textId="6D429B30" w:rsidR="005B434B" w:rsidRPr="00F36911" w:rsidRDefault="00001933" w:rsidP="00F36911">
      <w:pPr>
        <w:autoSpaceDE w:val="0"/>
        <w:autoSpaceDN w:val="0"/>
        <w:adjustRightInd w:val="0"/>
        <w:jc w:val="both"/>
        <w:rPr>
          <w:rFonts w:cs="Arial"/>
          <w:sz w:val="20"/>
        </w:rPr>
      </w:pPr>
      <w:r>
        <w:rPr>
          <w:rFonts w:cs="Arial"/>
          <w:sz w:val="20"/>
        </w:rPr>
        <w:lastRenderedPageBreak/>
        <w:t xml:space="preserve">Na izklicano ceno najugodnejši dražitelj plača še 2% davek na promet z nepremičninami.  </w:t>
      </w:r>
    </w:p>
    <w:p w14:paraId="40BC96D1" w14:textId="61D86ABE" w:rsidR="002E4635" w:rsidRDefault="002E4635" w:rsidP="002E4635">
      <w:pPr>
        <w:jc w:val="both"/>
        <w:rPr>
          <w:rFonts w:cs="Arial"/>
          <w:b/>
          <w:sz w:val="20"/>
          <w:u w:val="single"/>
        </w:rPr>
      </w:pPr>
      <w:bookmarkStart w:id="0" w:name="_Hlk71272642"/>
      <w:r w:rsidRPr="004F5EA4">
        <w:rPr>
          <w:rFonts w:cs="Arial"/>
          <w:b/>
          <w:sz w:val="20"/>
          <w:u w:val="single"/>
        </w:rPr>
        <w:t>3.</w:t>
      </w:r>
      <w:r>
        <w:rPr>
          <w:rFonts w:cs="Arial"/>
          <w:b/>
          <w:sz w:val="20"/>
          <w:u w:val="single"/>
        </w:rPr>
        <w:t xml:space="preserve"> Komisija, cenilec</w:t>
      </w:r>
      <w:r w:rsidRPr="004F5EA4">
        <w:rPr>
          <w:rFonts w:cs="Arial"/>
          <w:b/>
          <w:sz w:val="20"/>
          <w:u w:val="single"/>
        </w:rPr>
        <w:t xml:space="preserve"> </w:t>
      </w:r>
      <w:r>
        <w:rPr>
          <w:rFonts w:cs="Arial"/>
          <w:b/>
          <w:sz w:val="20"/>
          <w:u w:val="single"/>
        </w:rPr>
        <w:t>in izjava skladno z določilom 5</w:t>
      </w:r>
      <w:r w:rsidR="000F37BC">
        <w:rPr>
          <w:rFonts w:cs="Arial"/>
          <w:b/>
          <w:sz w:val="20"/>
          <w:u w:val="single"/>
        </w:rPr>
        <w:t>0</w:t>
      </w:r>
      <w:r>
        <w:rPr>
          <w:rFonts w:cs="Arial"/>
          <w:b/>
          <w:sz w:val="20"/>
          <w:u w:val="single"/>
        </w:rPr>
        <w:t>/7 členom ZSPDSLS-1</w:t>
      </w:r>
    </w:p>
    <w:p w14:paraId="1DF2AB91" w14:textId="6D8291A8" w:rsidR="002E4635" w:rsidRDefault="002E4635" w:rsidP="002E4635">
      <w:pPr>
        <w:jc w:val="both"/>
        <w:rPr>
          <w:rFonts w:cs="Arial"/>
          <w:sz w:val="20"/>
        </w:rPr>
      </w:pPr>
      <w:bookmarkStart w:id="1" w:name="_Hlk70677483"/>
      <w:r>
        <w:rPr>
          <w:rFonts w:cs="Arial"/>
          <w:sz w:val="20"/>
        </w:rPr>
        <w:t>Postopek javne</w:t>
      </w:r>
      <w:r w:rsidR="000F37BC">
        <w:rPr>
          <w:rFonts w:cs="Arial"/>
          <w:sz w:val="20"/>
        </w:rPr>
        <w:t xml:space="preserve"> dražbe</w:t>
      </w:r>
      <w:r>
        <w:rPr>
          <w:rFonts w:cs="Arial"/>
          <w:sz w:val="20"/>
        </w:rPr>
        <w:t xml:space="preserve"> bo izvedla komisija Ministrstva za javno upravo v sestavi:</w:t>
      </w:r>
    </w:p>
    <w:p w14:paraId="01AC92C6" w14:textId="0995B00B" w:rsidR="002E4635" w:rsidRDefault="00A33273" w:rsidP="002E4635">
      <w:pPr>
        <w:numPr>
          <w:ilvl w:val="0"/>
          <w:numId w:val="20"/>
        </w:numPr>
        <w:jc w:val="both"/>
        <w:rPr>
          <w:rFonts w:cs="Arial"/>
          <w:sz w:val="20"/>
        </w:rPr>
      </w:pPr>
      <w:r>
        <w:rPr>
          <w:rFonts w:cs="Arial"/>
          <w:sz w:val="20"/>
        </w:rPr>
        <w:t>Metka Smrdel</w:t>
      </w:r>
      <w:r w:rsidR="002E4635">
        <w:rPr>
          <w:rFonts w:cs="Arial"/>
          <w:sz w:val="20"/>
        </w:rPr>
        <w:t xml:space="preserve">, podsekretarka – predsednica </w:t>
      </w:r>
    </w:p>
    <w:p w14:paraId="54877924" w14:textId="71E8A178" w:rsidR="002E4635" w:rsidRDefault="00F36644" w:rsidP="002E4635">
      <w:pPr>
        <w:numPr>
          <w:ilvl w:val="0"/>
          <w:numId w:val="20"/>
        </w:numPr>
        <w:jc w:val="both"/>
        <w:rPr>
          <w:rFonts w:cs="Arial"/>
          <w:sz w:val="20"/>
        </w:rPr>
      </w:pPr>
      <w:r>
        <w:rPr>
          <w:rFonts w:cs="Arial"/>
          <w:sz w:val="20"/>
        </w:rPr>
        <w:t>Erika Kranjc</w:t>
      </w:r>
      <w:r w:rsidR="002E4635">
        <w:rPr>
          <w:rFonts w:cs="Arial"/>
          <w:sz w:val="20"/>
        </w:rPr>
        <w:t xml:space="preserve">, </w:t>
      </w:r>
      <w:r w:rsidR="007C7128">
        <w:rPr>
          <w:rFonts w:cs="Arial"/>
          <w:sz w:val="20"/>
        </w:rPr>
        <w:t>višj</w:t>
      </w:r>
      <w:r>
        <w:rPr>
          <w:rFonts w:cs="Arial"/>
          <w:sz w:val="20"/>
        </w:rPr>
        <w:t>a</w:t>
      </w:r>
      <w:r w:rsidR="007C7128">
        <w:rPr>
          <w:rFonts w:cs="Arial"/>
          <w:sz w:val="20"/>
        </w:rPr>
        <w:t xml:space="preserve"> svetoval</w:t>
      </w:r>
      <w:r>
        <w:rPr>
          <w:rFonts w:cs="Arial"/>
          <w:sz w:val="20"/>
        </w:rPr>
        <w:t>ka</w:t>
      </w:r>
      <w:r w:rsidR="002E4635">
        <w:rPr>
          <w:rFonts w:cs="Arial"/>
          <w:sz w:val="20"/>
        </w:rPr>
        <w:t xml:space="preserve"> – član</w:t>
      </w:r>
      <w:r>
        <w:rPr>
          <w:rFonts w:cs="Arial"/>
          <w:sz w:val="20"/>
        </w:rPr>
        <w:t>ica</w:t>
      </w:r>
      <w:r w:rsidR="002E4635">
        <w:rPr>
          <w:rFonts w:cs="Arial"/>
          <w:sz w:val="20"/>
        </w:rPr>
        <w:t xml:space="preserve"> </w:t>
      </w:r>
    </w:p>
    <w:p w14:paraId="6C3F314B" w14:textId="77777777" w:rsidR="002E4635" w:rsidRDefault="002E4635" w:rsidP="002E4635">
      <w:pPr>
        <w:numPr>
          <w:ilvl w:val="0"/>
          <w:numId w:val="20"/>
        </w:numPr>
        <w:jc w:val="both"/>
        <w:rPr>
          <w:rFonts w:cs="Arial"/>
          <w:sz w:val="20"/>
        </w:rPr>
      </w:pPr>
      <w:r>
        <w:rPr>
          <w:rFonts w:cs="Arial"/>
          <w:sz w:val="20"/>
        </w:rPr>
        <w:t xml:space="preserve">Marija Petek, podsekretarka – članica </w:t>
      </w:r>
    </w:p>
    <w:p w14:paraId="4F530B92" w14:textId="1CCBB428" w:rsidR="002E4635" w:rsidRDefault="00EC0D8F" w:rsidP="002E4635">
      <w:pPr>
        <w:numPr>
          <w:ilvl w:val="0"/>
          <w:numId w:val="20"/>
        </w:numPr>
        <w:jc w:val="both"/>
        <w:rPr>
          <w:rFonts w:cs="Arial"/>
          <w:sz w:val="20"/>
        </w:rPr>
      </w:pPr>
      <w:r>
        <w:rPr>
          <w:rFonts w:cs="Arial"/>
          <w:sz w:val="20"/>
        </w:rPr>
        <w:t>Lucija Srebernjak</w:t>
      </w:r>
      <w:r w:rsidR="002E4635">
        <w:rPr>
          <w:rFonts w:cs="Arial"/>
          <w:sz w:val="20"/>
        </w:rPr>
        <w:t xml:space="preserve">, </w:t>
      </w:r>
      <w:r w:rsidR="00F93571">
        <w:rPr>
          <w:rFonts w:cs="Arial"/>
          <w:sz w:val="20"/>
        </w:rPr>
        <w:t>podsekretarka</w:t>
      </w:r>
      <w:r w:rsidR="002E4635">
        <w:rPr>
          <w:rFonts w:cs="Arial"/>
          <w:sz w:val="20"/>
        </w:rPr>
        <w:t xml:space="preserve"> – nadomestna članica.</w:t>
      </w:r>
    </w:p>
    <w:bookmarkEnd w:id="0"/>
    <w:bookmarkEnd w:id="1"/>
    <w:p w14:paraId="3FEFCDA9" w14:textId="4E8F461A" w:rsidR="002E4635" w:rsidRDefault="002E4635" w:rsidP="002E4635">
      <w:pPr>
        <w:jc w:val="both"/>
        <w:rPr>
          <w:rFonts w:cs="Arial"/>
          <w:sz w:val="20"/>
        </w:rPr>
      </w:pPr>
      <w:r>
        <w:rPr>
          <w:rFonts w:cs="Arial"/>
          <w:sz w:val="20"/>
        </w:rPr>
        <w:t>Zaradi nepredvidljivih dogodkov se lahko sestava komisije spremeni, o čemer bodo zainteresirani kupci obveščeni.</w:t>
      </w:r>
    </w:p>
    <w:p w14:paraId="6DB19C44" w14:textId="77777777" w:rsidR="002E4635" w:rsidRDefault="002E4635" w:rsidP="002E4635">
      <w:pPr>
        <w:jc w:val="both"/>
        <w:rPr>
          <w:rFonts w:cs="Arial"/>
          <w:sz w:val="20"/>
        </w:rPr>
      </w:pPr>
    </w:p>
    <w:p w14:paraId="51C4CEAB" w14:textId="59D11004" w:rsidR="002E4635" w:rsidRDefault="002E4635" w:rsidP="002E4635">
      <w:pPr>
        <w:jc w:val="both"/>
        <w:rPr>
          <w:rFonts w:cs="Arial"/>
          <w:sz w:val="20"/>
        </w:rPr>
      </w:pPr>
      <w:r>
        <w:rPr>
          <w:rFonts w:cs="Arial"/>
          <w:sz w:val="20"/>
        </w:rPr>
        <w:t>Za nepremičnin</w:t>
      </w:r>
      <w:r w:rsidR="000F37BC">
        <w:rPr>
          <w:rFonts w:cs="Arial"/>
          <w:sz w:val="20"/>
        </w:rPr>
        <w:t>o</w:t>
      </w:r>
      <w:r>
        <w:rPr>
          <w:rFonts w:cs="Arial"/>
          <w:sz w:val="20"/>
        </w:rPr>
        <w:t xml:space="preserve">, ki </w:t>
      </w:r>
      <w:r w:rsidR="000F37BC">
        <w:rPr>
          <w:rFonts w:cs="Arial"/>
          <w:sz w:val="20"/>
        </w:rPr>
        <w:t>je</w:t>
      </w:r>
      <w:r w:rsidR="00EC0D8F">
        <w:rPr>
          <w:rFonts w:cs="Arial"/>
          <w:sz w:val="20"/>
        </w:rPr>
        <w:t xml:space="preserve"> </w:t>
      </w:r>
      <w:r>
        <w:rPr>
          <w:rFonts w:cs="Arial"/>
          <w:sz w:val="20"/>
        </w:rPr>
        <w:t>predmet prodaje, je oceno vrednosti opravil</w:t>
      </w:r>
      <w:r w:rsidR="00A33273">
        <w:rPr>
          <w:rFonts w:cs="Arial"/>
          <w:sz w:val="20"/>
        </w:rPr>
        <w:t>a</w:t>
      </w:r>
      <w:r>
        <w:rPr>
          <w:rFonts w:cs="Arial"/>
          <w:sz w:val="20"/>
        </w:rPr>
        <w:t xml:space="preserve"> </w:t>
      </w:r>
      <w:r w:rsidR="00A33273">
        <w:rPr>
          <w:rFonts w:cs="Arial"/>
          <w:sz w:val="20"/>
        </w:rPr>
        <w:t xml:space="preserve">Breda Zorko,  </w:t>
      </w:r>
      <w:r>
        <w:rPr>
          <w:rFonts w:cs="Arial"/>
          <w:sz w:val="20"/>
        </w:rPr>
        <w:t xml:space="preserve">mag. </w:t>
      </w:r>
      <w:r w:rsidR="00A33273">
        <w:rPr>
          <w:rFonts w:cs="Arial"/>
          <w:sz w:val="20"/>
        </w:rPr>
        <w:t>prava in managementa nepremičnin, sodna cenilka gradbene stroke in nepremičnin splošno</w:t>
      </w:r>
      <w:r>
        <w:rPr>
          <w:rFonts w:cs="Arial"/>
          <w:sz w:val="20"/>
        </w:rPr>
        <w:t>.</w:t>
      </w:r>
    </w:p>
    <w:p w14:paraId="06395A9B" w14:textId="77777777" w:rsidR="002E4635" w:rsidRDefault="002E4635" w:rsidP="002E4635">
      <w:pPr>
        <w:jc w:val="both"/>
        <w:rPr>
          <w:rFonts w:cs="Arial"/>
          <w:sz w:val="20"/>
        </w:rPr>
      </w:pPr>
    </w:p>
    <w:p w14:paraId="451ACD59" w14:textId="77777777" w:rsidR="000F37BC" w:rsidRDefault="000F37BC" w:rsidP="000F37BC">
      <w:pPr>
        <w:jc w:val="both"/>
        <w:rPr>
          <w:rFonts w:cs="Arial"/>
          <w:sz w:val="20"/>
        </w:rPr>
      </w:pPr>
      <w:r>
        <w:rPr>
          <w:rFonts w:cs="Arial"/>
          <w:sz w:val="20"/>
        </w:rPr>
        <w:t>Ponudniki morajo najkasneje pred sklenitvijo pravnega posla podati izjavo o nepovezanosti s člani komisije in cenilcem v smislu, kot ga določa 50/7 člen ZSPDSLS-1</w:t>
      </w:r>
      <w:bookmarkStart w:id="2" w:name="_Hlk509412209"/>
      <w:r>
        <w:rPr>
          <w:rFonts w:cs="Arial"/>
          <w:sz w:val="20"/>
        </w:rPr>
        <w:t>, ki kot povezane osebe šteje:</w:t>
      </w:r>
    </w:p>
    <w:p w14:paraId="304497CA" w14:textId="77777777" w:rsidR="000F37BC" w:rsidRPr="00BB1F36" w:rsidRDefault="000F37BC" w:rsidP="000F37BC">
      <w:pPr>
        <w:numPr>
          <w:ilvl w:val="0"/>
          <w:numId w:val="22"/>
        </w:numPr>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527FECA9" w14:textId="77777777" w:rsidR="000F37BC" w:rsidRPr="00BB1F36" w:rsidRDefault="000F37BC" w:rsidP="000F37BC">
      <w:pPr>
        <w:numPr>
          <w:ilvl w:val="0"/>
          <w:numId w:val="22"/>
        </w:numPr>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10A6E5CA" w14:textId="77777777" w:rsidR="000F37BC" w:rsidRPr="00BB1F36" w:rsidRDefault="000F37BC" w:rsidP="000F37BC">
      <w:pPr>
        <w:numPr>
          <w:ilvl w:val="0"/>
          <w:numId w:val="22"/>
        </w:numPr>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6DCA3A6A" w14:textId="77777777" w:rsidR="000F37BC" w:rsidRPr="00BB1F36" w:rsidRDefault="000F37BC" w:rsidP="000F37BC">
      <w:pPr>
        <w:numPr>
          <w:ilvl w:val="0"/>
          <w:numId w:val="22"/>
        </w:numPr>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2"/>
    <w:p w14:paraId="022FF204" w14:textId="77777777" w:rsidR="000F37BC" w:rsidRDefault="000F37BC" w:rsidP="000F37BC">
      <w:pPr>
        <w:jc w:val="both"/>
        <w:rPr>
          <w:rFonts w:cs="Arial"/>
          <w:sz w:val="20"/>
        </w:rPr>
      </w:pPr>
    </w:p>
    <w:p w14:paraId="04644086" w14:textId="77777777" w:rsidR="000F37BC" w:rsidRPr="00227465" w:rsidRDefault="000F37BC" w:rsidP="000F37BC">
      <w:pPr>
        <w:jc w:val="both"/>
        <w:rPr>
          <w:rFonts w:cs="Arial"/>
          <w:sz w:val="20"/>
        </w:rPr>
      </w:pPr>
      <w:r>
        <w:rPr>
          <w:rFonts w:cs="Arial"/>
          <w:sz w:val="20"/>
        </w:rPr>
        <w:t>V kolikor se sestava komisije zaradi nepredvidenih okoliščin na dan izvedbe javne dražbe spremeni, poda komisija odločitev o izpolnjevanju pogojev za udeležbo v postopku ter najugodnejšem dražitelju, po prejemu nove izjave najugodnejšega dražitelja ter po potrebi preostalih sodelujočih.</w:t>
      </w:r>
    </w:p>
    <w:p w14:paraId="3F2DCF85" w14:textId="746D21E9" w:rsidR="002E4635" w:rsidRDefault="002E4635" w:rsidP="00871E0C">
      <w:pPr>
        <w:autoSpaceDE w:val="0"/>
        <w:autoSpaceDN w:val="0"/>
        <w:adjustRightInd w:val="0"/>
        <w:jc w:val="both"/>
        <w:rPr>
          <w:rFonts w:cs="Arial"/>
          <w:sz w:val="20"/>
        </w:rPr>
      </w:pPr>
    </w:p>
    <w:p w14:paraId="32A0F1C1" w14:textId="77777777" w:rsidR="00FF428C" w:rsidRPr="00FF428C" w:rsidRDefault="00FF428C" w:rsidP="00FF428C">
      <w:pPr>
        <w:jc w:val="both"/>
        <w:rPr>
          <w:rFonts w:cs="Arial"/>
          <w:b/>
          <w:sz w:val="20"/>
          <w:u w:val="single"/>
        </w:rPr>
      </w:pPr>
      <w:r w:rsidRPr="00FF428C">
        <w:rPr>
          <w:rFonts w:cs="Arial"/>
          <w:b/>
          <w:sz w:val="20"/>
          <w:u w:val="single"/>
        </w:rPr>
        <w:t xml:space="preserve">4. Vrsta pravnega posla in sklenitev pogodbe </w:t>
      </w:r>
    </w:p>
    <w:p w14:paraId="2E13236B" w14:textId="0E94FC96" w:rsidR="000F37BC" w:rsidRDefault="000F37BC" w:rsidP="000F37BC">
      <w:pPr>
        <w:ind w:right="-54"/>
        <w:jc w:val="both"/>
        <w:rPr>
          <w:rFonts w:cs="Arial"/>
          <w:sz w:val="20"/>
        </w:rPr>
      </w:pPr>
      <w:r w:rsidRPr="004F5EA4">
        <w:rPr>
          <w:rFonts w:cs="Arial"/>
          <w:sz w:val="20"/>
        </w:rPr>
        <w:t>Prodaja nepremičnin</w:t>
      </w:r>
      <w:r>
        <w:rPr>
          <w:rFonts w:cs="Arial"/>
          <w:sz w:val="20"/>
        </w:rPr>
        <w:t>e po metodi javne dražbe</w:t>
      </w:r>
      <w:r w:rsidRPr="004F5EA4">
        <w:rPr>
          <w:rFonts w:cs="Arial"/>
          <w:sz w:val="20"/>
        </w:rPr>
        <w:t xml:space="preserve">. Pogodba mora biti sklenjena v roku 15 dni po </w:t>
      </w:r>
      <w:r>
        <w:rPr>
          <w:rFonts w:cs="Arial"/>
          <w:sz w:val="20"/>
        </w:rPr>
        <w:t>pozivu organizatorja javne dražbe</w:t>
      </w:r>
      <w:r w:rsidRPr="004F5EA4">
        <w:rPr>
          <w:rFonts w:cs="Arial"/>
          <w:sz w:val="20"/>
        </w:rPr>
        <w:t>.</w:t>
      </w:r>
      <w:r>
        <w:rPr>
          <w:rFonts w:cs="Arial"/>
          <w:sz w:val="20"/>
        </w:rPr>
        <w:t xml:space="preserve"> V kolikor pogodba ni sklenjena v danem roku, se varščina zadrži, organizator javne dražbe pa odstopi od sklenitve posla. </w:t>
      </w:r>
    </w:p>
    <w:p w14:paraId="0CD7F879" w14:textId="77777777" w:rsidR="00FF428C" w:rsidRPr="00FF428C" w:rsidRDefault="00FF428C" w:rsidP="00FF428C">
      <w:pPr>
        <w:ind w:right="-54"/>
        <w:jc w:val="both"/>
        <w:rPr>
          <w:rFonts w:cs="Arial"/>
          <w:sz w:val="20"/>
        </w:rPr>
      </w:pPr>
    </w:p>
    <w:p w14:paraId="1917074F" w14:textId="40B57426" w:rsidR="00FF428C" w:rsidRPr="00FF428C" w:rsidRDefault="00FF428C" w:rsidP="00FF428C">
      <w:pPr>
        <w:jc w:val="both"/>
        <w:rPr>
          <w:rFonts w:cs="Arial"/>
          <w:b/>
          <w:sz w:val="20"/>
          <w:u w:val="single"/>
        </w:rPr>
      </w:pPr>
      <w:r w:rsidRPr="00FF428C">
        <w:rPr>
          <w:rFonts w:cs="Arial"/>
          <w:b/>
          <w:sz w:val="20"/>
          <w:u w:val="single"/>
        </w:rPr>
        <w:t>5.</w:t>
      </w:r>
      <w:r w:rsidR="000F37BC">
        <w:rPr>
          <w:rFonts w:cs="Arial"/>
          <w:b/>
          <w:sz w:val="20"/>
          <w:u w:val="single"/>
        </w:rPr>
        <w:t xml:space="preserve"> Izklicna </w:t>
      </w:r>
      <w:r w:rsidR="00001933">
        <w:rPr>
          <w:rFonts w:cs="Arial"/>
          <w:b/>
          <w:sz w:val="20"/>
          <w:u w:val="single"/>
        </w:rPr>
        <w:t>vrednost</w:t>
      </w:r>
      <w:r w:rsidR="000F37BC">
        <w:rPr>
          <w:rFonts w:cs="Arial"/>
          <w:b/>
          <w:sz w:val="20"/>
          <w:u w:val="single"/>
        </w:rPr>
        <w:t xml:space="preserve"> in najnižji znesek višanja</w:t>
      </w:r>
    </w:p>
    <w:p w14:paraId="1A01A7FD" w14:textId="56F9CF8A" w:rsidR="00997524" w:rsidRDefault="000F37BC" w:rsidP="00997524">
      <w:pPr>
        <w:autoSpaceDE w:val="0"/>
        <w:autoSpaceDN w:val="0"/>
        <w:adjustRightInd w:val="0"/>
        <w:jc w:val="both"/>
        <w:rPr>
          <w:rFonts w:cs="Arial"/>
          <w:sz w:val="20"/>
        </w:rPr>
      </w:pPr>
      <w:r>
        <w:rPr>
          <w:rFonts w:cs="Arial"/>
          <w:sz w:val="20"/>
        </w:rPr>
        <w:t xml:space="preserve">Izklicna </w:t>
      </w:r>
      <w:r w:rsidR="00001933">
        <w:rPr>
          <w:rFonts w:cs="Arial"/>
          <w:sz w:val="20"/>
        </w:rPr>
        <w:t>vrednost</w:t>
      </w:r>
      <w:r>
        <w:rPr>
          <w:rFonts w:cs="Arial"/>
          <w:sz w:val="20"/>
        </w:rPr>
        <w:t xml:space="preserve"> za nepremičnino z ID znakom: del stavbe 658-744-5</w:t>
      </w:r>
      <w:bookmarkStart w:id="3" w:name="_Hlk514331226"/>
      <w:r w:rsidR="00032869">
        <w:rPr>
          <w:rFonts w:cs="Arial"/>
          <w:sz w:val="20"/>
        </w:rPr>
        <w:t>,</w:t>
      </w:r>
      <w:r w:rsidR="00001933">
        <w:rPr>
          <w:rFonts w:cs="Arial"/>
          <w:sz w:val="20"/>
        </w:rPr>
        <w:t xml:space="preserve"> znaša</w:t>
      </w:r>
      <w:r w:rsidR="00997524">
        <w:rPr>
          <w:rFonts w:cs="Arial"/>
          <w:sz w:val="20"/>
        </w:rPr>
        <w:t xml:space="preserve"> </w:t>
      </w:r>
      <w:r>
        <w:rPr>
          <w:rFonts w:cs="Arial"/>
          <w:b/>
          <w:bCs/>
          <w:sz w:val="20"/>
          <w:bdr w:val="single" w:sz="4" w:space="0" w:color="auto"/>
          <w:shd w:val="clear" w:color="auto" w:fill="D9E2F3" w:themeFill="accent1" w:themeFillTint="33"/>
        </w:rPr>
        <w:t>70</w:t>
      </w:r>
      <w:r w:rsidR="00001933">
        <w:rPr>
          <w:rFonts w:cs="Arial"/>
          <w:b/>
          <w:bCs/>
          <w:sz w:val="20"/>
          <w:bdr w:val="single" w:sz="4" w:space="0" w:color="auto"/>
          <w:shd w:val="clear" w:color="auto" w:fill="D9E2F3" w:themeFill="accent1" w:themeFillTint="33"/>
        </w:rPr>
        <w:t>.</w:t>
      </w:r>
      <w:r>
        <w:rPr>
          <w:rFonts w:cs="Arial"/>
          <w:b/>
          <w:bCs/>
          <w:sz w:val="20"/>
          <w:bdr w:val="single" w:sz="4" w:space="0" w:color="auto"/>
          <w:shd w:val="clear" w:color="auto" w:fill="D9E2F3" w:themeFill="accent1" w:themeFillTint="33"/>
        </w:rPr>
        <w:t>894,00</w:t>
      </w:r>
      <w:r w:rsidR="00997524" w:rsidRPr="00C80327">
        <w:rPr>
          <w:rFonts w:cs="Arial"/>
          <w:b/>
          <w:bCs/>
          <w:sz w:val="20"/>
          <w:bdr w:val="single" w:sz="4" w:space="0" w:color="auto"/>
          <w:shd w:val="clear" w:color="auto" w:fill="D9E2F3" w:themeFill="accent1" w:themeFillTint="33"/>
        </w:rPr>
        <w:t xml:space="preserve"> EUR</w:t>
      </w:r>
      <w:r w:rsidR="00760434">
        <w:rPr>
          <w:rFonts w:cs="Arial"/>
          <w:sz w:val="20"/>
        </w:rPr>
        <w:t xml:space="preserve">, </w:t>
      </w:r>
      <w:r w:rsidR="00001933">
        <w:rPr>
          <w:rFonts w:cs="Arial"/>
          <w:sz w:val="20"/>
        </w:rPr>
        <w:t>pri čemer ta predstavlja znesek brez vključenega</w:t>
      </w:r>
      <w:r w:rsidR="00760434">
        <w:rPr>
          <w:rFonts w:cs="Arial"/>
          <w:sz w:val="20"/>
        </w:rPr>
        <w:t xml:space="preserve"> 2%</w:t>
      </w:r>
      <w:r w:rsidR="00001933">
        <w:rPr>
          <w:rFonts w:cs="Arial"/>
          <w:sz w:val="20"/>
        </w:rPr>
        <w:t xml:space="preserve"> davka</w:t>
      </w:r>
      <w:r w:rsidR="00760434">
        <w:rPr>
          <w:rFonts w:cs="Arial"/>
          <w:sz w:val="20"/>
        </w:rPr>
        <w:t xml:space="preserve"> na promet z nepremičninami</w:t>
      </w:r>
      <w:r w:rsidR="00001933">
        <w:rPr>
          <w:rFonts w:cs="Arial"/>
          <w:sz w:val="20"/>
        </w:rPr>
        <w:t>, ki ga plača kupec.</w:t>
      </w:r>
    </w:p>
    <w:p w14:paraId="4C964B02" w14:textId="77777777" w:rsidR="00997524" w:rsidRDefault="00997524" w:rsidP="00997524">
      <w:pPr>
        <w:autoSpaceDE w:val="0"/>
        <w:autoSpaceDN w:val="0"/>
        <w:adjustRightInd w:val="0"/>
        <w:jc w:val="both"/>
        <w:rPr>
          <w:rFonts w:cs="Arial"/>
          <w:b/>
          <w:sz w:val="20"/>
        </w:rPr>
      </w:pPr>
    </w:p>
    <w:bookmarkEnd w:id="3"/>
    <w:p w14:paraId="53FB3B72" w14:textId="64F1FA96" w:rsidR="000F37BC" w:rsidRDefault="000F37BC" w:rsidP="00997524">
      <w:pPr>
        <w:autoSpaceDE w:val="0"/>
        <w:autoSpaceDN w:val="0"/>
        <w:adjustRightInd w:val="0"/>
        <w:jc w:val="both"/>
        <w:rPr>
          <w:rFonts w:cs="Arial"/>
          <w:sz w:val="20"/>
          <w:lang w:eastAsia="sl-SI"/>
        </w:rPr>
      </w:pPr>
      <w:r>
        <w:rPr>
          <w:rFonts w:cs="Arial"/>
          <w:sz w:val="20"/>
        </w:rPr>
        <w:t>Najnižji znesek višanja j</w:t>
      </w:r>
      <w:r w:rsidRPr="00B84BCF">
        <w:rPr>
          <w:rFonts w:cs="Arial"/>
          <w:sz w:val="20"/>
          <w:lang w:eastAsia="sl-SI"/>
        </w:rPr>
        <w:t>e</w:t>
      </w:r>
      <w:r>
        <w:rPr>
          <w:rFonts w:cs="Arial"/>
          <w:sz w:val="20"/>
          <w:lang w:eastAsia="sl-SI"/>
        </w:rPr>
        <w:t xml:space="preserve"> 1.000,00 EUR</w:t>
      </w:r>
      <w:r w:rsidRPr="00B84BCF">
        <w:rPr>
          <w:rFonts w:cs="Arial"/>
          <w:sz w:val="20"/>
          <w:lang w:eastAsia="sl-SI"/>
        </w:rPr>
        <w:t>.</w:t>
      </w:r>
    </w:p>
    <w:p w14:paraId="39A066A4" w14:textId="77777777" w:rsidR="00032869" w:rsidRDefault="00032869" w:rsidP="00997524">
      <w:pPr>
        <w:jc w:val="both"/>
        <w:rPr>
          <w:rFonts w:cs="Arial"/>
          <w:sz w:val="20"/>
          <w:lang w:eastAsia="sl-SI"/>
        </w:rPr>
      </w:pPr>
    </w:p>
    <w:p w14:paraId="09B44128" w14:textId="27D52D39" w:rsidR="00FF428C" w:rsidRPr="00FF428C" w:rsidRDefault="00FF428C" w:rsidP="00FF428C">
      <w:pPr>
        <w:jc w:val="both"/>
        <w:rPr>
          <w:rFonts w:cs="Arial"/>
          <w:b/>
          <w:sz w:val="20"/>
          <w:u w:val="single"/>
        </w:rPr>
      </w:pPr>
      <w:r w:rsidRPr="00FF428C">
        <w:rPr>
          <w:rFonts w:cs="Arial"/>
          <w:b/>
          <w:sz w:val="20"/>
          <w:u w:val="single"/>
        </w:rPr>
        <w:t>6. Način in rok plačila kupnine</w:t>
      </w:r>
    </w:p>
    <w:p w14:paraId="63345DD7" w14:textId="77777777" w:rsidR="00FF428C" w:rsidRPr="00FF428C" w:rsidRDefault="00FF428C" w:rsidP="00FF428C">
      <w:pPr>
        <w:jc w:val="both"/>
        <w:rPr>
          <w:rFonts w:cs="Arial"/>
          <w:sz w:val="20"/>
        </w:rPr>
      </w:pPr>
      <w:r w:rsidRPr="00FF428C">
        <w:rPr>
          <w:rFonts w:cs="Arial"/>
          <w:sz w:val="20"/>
        </w:rPr>
        <w:t xml:space="preserve">Kupnina se plača v 30-ih dneh po sklenitvi pogodbe. </w:t>
      </w:r>
    </w:p>
    <w:p w14:paraId="6B00F7CA" w14:textId="77777777" w:rsidR="00FF428C" w:rsidRPr="00FF428C" w:rsidRDefault="00FF428C" w:rsidP="00FF428C">
      <w:pPr>
        <w:jc w:val="both"/>
        <w:rPr>
          <w:rFonts w:cs="Arial"/>
          <w:sz w:val="20"/>
        </w:rPr>
      </w:pPr>
    </w:p>
    <w:p w14:paraId="1F2EF5CC" w14:textId="2A488190" w:rsidR="00FF428C" w:rsidRDefault="00FF428C" w:rsidP="00FF428C">
      <w:pPr>
        <w:jc w:val="both"/>
        <w:rPr>
          <w:rFonts w:cs="Arial"/>
          <w:sz w:val="20"/>
          <w:u w:val="single"/>
        </w:rPr>
      </w:pPr>
      <w:r w:rsidRPr="00FF428C">
        <w:rPr>
          <w:rFonts w:cs="Arial"/>
          <w:sz w:val="20"/>
          <w:u w:val="single"/>
        </w:rPr>
        <w:t>Plačilo celotne kupnine v določenem roku je bistvena sestavina pravnega posla. V kolikor kupnina ni plačana v roku, se šteje posel za razvezan po samem zakonu, varščina pa se zadrži kot pogodbena kazen.</w:t>
      </w:r>
    </w:p>
    <w:p w14:paraId="3A9F2FE1" w14:textId="07FC97EB" w:rsidR="00001933" w:rsidRDefault="00001933" w:rsidP="00FF428C">
      <w:pPr>
        <w:jc w:val="both"/>
        <w:rPr>
          <w:rFonts w:cs="Arial"/>
          <w:sz w:val="20"/>
          <w:u w:val="single"/>
        </w:rPr>
      </w:pPr>
    </w:p>
    <w:p w14:paraId="005CC94C" w14:textId="5D5AC3AC" w:rsidR="00001933" w:rsidRPr="00001933" w:rsidRDefault="00AD683D" w:rsidP="00FF428C">
      <w:pPr>
        <w:jc w:val="both"/>
        <w:rPr>
          <w:rFonts w:cs="Arial"/>
          <w:b/>
          <w:bCs/>
          <w:sz w:val="20"/>
          <w:u w:val="single"/>
        </w:rPr>
      </w:pPr>
      <w:r>
        <w:rPr>
          <w:rFonts w:cs="Arial"/>
          <w:b/>
          <w:bCs/>
          <w:sz w:val="20"/>
          <w:u w:val="single"/>
        </w:rPr>
        <w:t>7</w:t>
      </w:r>
      <w:r w:rsidR="00001933" w:rsidRPr="00001933">
        <w:rPr>
          <w:rFonts w:cs="Arial"/>
          <w:b/>
          <w:bCs/>
          <w:sz w:val="20"/>
          <w:u w:val="single"/>
        </w:rPr>
        <w:t>. Kraj in čas javne dražbe</w:t>
      </w:r>
    </w:p>
    <w:p w14:paraId="77082C3A" w14:textId="01A51762" w:rsidR="00001933" w:rsidRDefault="00001933" w:rsidP="00FF428C">
      <w:pPr>
        <w:jc w:val="both"/>
        <w:rPr>
          <w:rFonts w:cs="Arial"/>
          <w:sz w:val="20"/>
          <w:u w:val="single"/>
        </w:rPr>
      </w:pPr>
    </w:p>
    <w:p w14:paraId="595A81EE" w14:textId="77777777" w:rsidR="00001933" w:rsidRDefault="00001933" w:rsidP="00001933">
      <w:pPr>
        <w:jc w:val="both"/>
        <w:rPr>
          <w:rFonts w:cs="Arial"/>
          <w:sz w:val="20"/>
        </w:rPr>
      </w:pPr>
      <w:r w:rsidRPr="000228A0">
        <w:rPr>
          <w:rFonts w:cs="Arial"/>
          <w:sz w:val="20"/>
        </w:rPr>
        <w:t>Javn</w:t>
      </w:r>
      <w:r>
        <w:rPr>
          <w:rFonts w:cs="Arial"/>
          <w:sz w:val="20"/>
        </w:rPr>
        <w:t>a</w:t>
      </w:r>
      <w:r w:rsidRPr="000228A0">
        <w:rPr>
          <w:rFonts w:cs="Arial"/>
          <w:sz w:val="20"/>
        </w:rPr>
        <w:t xml:space="preserve"> dražb</w:t>
      </w:r>
      <w:r>
        <w:rPr>
          <w:rFonts w:cs="Arial"/>
          <w:sz w:val="20"/>
        </w:rPr>
        <w:t>a</w:t>
      </w:r>
      <w:r w:rsidRPr="000228A0">
        <w:rPr>
          <w:rFonts w:cs="Arial"/>
          <w:sz w:val="20"/>
        </w:rPr>
        <w:t xml:space="preserve"> bo potekal</w:t>
      </w:r>
      <w:r>
        <w:rPr>
          <w:rFonts w:cs="Arial"/>
          <w:sz w:val="20"/>
        </w:rPr>
        <w:t>a</w:t>
      </w:r>
      <w:r w:rsidRPr="000228A0">
        <w:rPr>
          <w:rFonts w:cs="Arial"/>
          <w:sz w:val="20"/>
        </w:rPr>
        <w:t xml:space="preserve"> na Ministrstvu za </w:t>
      </w:r>
      <w:r>
        <w:rPr>
          <w:rFonts w:cs="Arial"/>
          <w:sz w:val="20"/>
        </w:rPr>
        <w:t>javno upravo</w:t>
      </w:r>
      <w:r w:rsidRPr="000228A0">
        <w:rPr>
          <w:rFonts w:cs="Arial"/>
          <w:sz w:val="20"/>
        </w:rPr>
        <w:t xml:space="preserve">, Tržaška </w:t>
      </w:r>
      <w:r>
        <w:rPr>
          <w:rFonts w:cs="Arial"/>
          <w:sz w:val="20"/>
        </w:rPr>
        <w:t xml:space="preserve">cesta </w:t>
      </w:r>
      <w:r w:rsidRPr="000228A0">
        <w:rPr>
          <w:rFonts w:cs="Arial"/>
          <w:sz w:val="20"/>
        </w:rPr>
        <w:t xml:space="preserve">21, </w:t>
      </w:r>
      <w:r>
        <w:rPr>
          <w:rFonts w:cs="Arial"/>
          <w:sz w:val="20"/>
        </w:rPr>
        <w:t xml:space="preserve">1000 </w:t>
      </w:r>
      <w:r w:rsidRPr="000228A0">
        <w:rPr>
          <w:rFonts w:cs="Arial"/>
          <w:sz w:val="20"/>
        </w:rPr>
        <w:t>Ljubljana, v sejni sobi v IV.</w:t>
      </w:r>
      <w:r>
        <w:rPr>
          <w:rFonts w:cs="Arial"/>
          <w:sz w:val="20"/>
        </w:rPr>
        <w:t xml:space="preserve"> n</w:t>
      </w:r>
      <w:r w:rsidRPr="000228A0">
        <w:rPr>
          <w:rFonts w:cs="Arial"/>
          <w:sz w:val="20"/>
        </w:rPr>
        <w:t>adstropju</w:t>
      </w:r>
      <w:r>
        <w:rPr>
          <w:rFonts w:cs="Arial"/>
          <w:sz w:val="20"/>
        </w:rPr>
        <w:t>,</w:t>
      </w:r>
      <w:r w:rsidRPr="000228A0">
        <w:rPr>
          <w:rFonts w:cs="Arial"/>
          <w:sz w:val="20"/>
        </w:rPr>
        <w:t xml:space="preserve"> in sicer</w:t>
      </w:r>
      <w:r>
        <w:rPr>
          <w:rFonts w:cs="Arial"/>
          <w:sz w:val="20"/>
        </w:rPr>
        <w:t>:</w:t>
      </w:r>
    </w:p>
    <w:p w14:paraId="00377157" w14:textId="77777777" w:rsidR="00001933" w:rsidRPr="000F2F97" w:rsidRDefault="00001933" w:rsidP="00001933">
      <w:pPr>
        <w:jc w:val="both"/>
        <w:rPr>
          <w:rFonts w:cs="Arial"/>
          <w:b/>
          <w:sz w:val="20"/>
          <w:bdr w:val="single" w:sz="4" w:space="0" w:color="auto"/>
          <w:shd w:val="clear" w:color="auto" w:fill="DEEAF6"/>
        </w:rPr>
      </w:pPr>
    </w:p>
    <w:p w14:paraId="6A03BCF7" w14:textId="71BDCA65" w:rsidR="00001933" w:rsidRPr="000F2F97" w:rsidRDefault="00001933" w:rsidP="00001933">
      <w:pPr>
        <w:jc w:val="center"/>
        <w:rPr>
          <w:rFonts w:cs="Arial"/>
          <w:b/>
          <w:sz w:val="20"/>
          <w:bdr w:val="single" w:sz="4" w:space="0" w:color="auto"/>
          <w:shd w:val="clear" w:color="auto" w:fill="DEEAF6"/>
        </w:rPr>
      </w:pPr>
      <w:r w:rsidRPr="000F2F97">
        <w:rPr>
          <w:rFonts w:cs="Arial"/>
          <w:b/>
          <w:sz w:val="20"/>
          <w:bdr w:val="single" w:sz="4" w:space="0" w:color="auto"/>
          <w:shd w:val="clear" w:color="auto" w:fill="DEEAF6"/>
        </w:rPr>
        <w:t xml:space="preserve">  dne </w:t>
      </w:r>
      <w:r w:rsidR="000F2F97" w:rsidRPr="000F2F97">
        <w:rPr>
          <w:rFonts w:cs="Arial"/>
          <w:b/>
          <w:sz w:val="20"/>
          <w:bdr w:val="single" w:sz="4" w:space="0" w:color="auto"/>
          <w:shd w:val="clear" w:color="auto" w:fill="DEEAF6"/>
        </w:rPr>
        <w:t>30</w:t>
      </w:r>
      <w:r w:rsidRPr="000F2F97">
        <w:rPr>
          <w:rFonts w:cs="Arial"/>
          <w:b/>
          <w:sz w:val="20"/>
          <w:bdr w:val="single" w:sz="4" w:space="0" w:color="auto"/>
          <w:shd w:val="clear" w:color="auto" w:fill="DEEAF6"/>
        </w:rPr>
        <w:t>.</w:t>
      </w:r>
      <w:r w:rsidR="000F2F97" w:rsidRPr="000F2F97">
        <w:rPr>
          <w:rFonts w:cs="Arial"/>
          <w:b/>
          <w:sz w:val="20"/>
          <w:bdr w:val="single" w:sz="4" w:space="0" w:color="auto"/>
          <w:shd w:val="clear" w:color="auto" w:fill="DEEAF6"/>
        </w:rPr>
        <w:t>9</w:t>
      </w:r>
      <w:r w:rsidRPr="000F2F97">
        <w:rPr>
          <w:rFonts w:cs="Arial"/>
          <w:b/>
          <w:sz w:val="20"/>
          <w:bdr w:val="single" w:sz="4" w:space="0" w:color="auto"/>
          <w:shd w:val="clear" w:color="auto" w:fill="DEEAF6"/>
        </w:rPr>
        <w:t>.20</w:t>
      </w:r>
      <w:r w:rsidR="00B03F70">
        <w:rPr>
          <w:rFonts w:cs="Arial"/>
          <w:b/>
          <w:sz w:val="20"/>
          <w:bdr w:val="single" w:sz="4" w:space="0" w:color="auto"/>
          <w:shd w:val="clear" w:color="auto" w:fill="DEEAF6"/>
        </w:rPr>
        <w:t>21</w:t>
      </w:r>
      <w:r w:rsidRPr="000F2F97">
        <w:rPr>
          <w:rFonts w:cs="Arial"/>
          <w:b/>
          <w:sz w:val="20"/>
          <w:bdr w:val="single" w:sz="4" w:space="0" w:color="auto"/>
          <w:shd w:val="clear" w:color="auto" w:fill="DEEAF6"/>
        </w:rPr>
        <w:t>, s pričetkom ob 10:00 uri.</w:t>
      </w:r>
    </w:p>
    <w:p w14:paraId="357EB7B6" w14:textId="29B29024" w:rsidR="00001933" w:rsidRDefault="00001933" w:rsidP="00FF428C">
      <w:pPr>
        <w:jc w:val="both"/>
        <w:rPr>
          <w:rFonts w:cs="Arial"/>
          <w:sz w:val="20"/>
          <w:u w:val="single"/>
        </w:rPr>
      </w:pPr>
    </w:p>
    <w:p w14:paraId="42507332" w14:textId="37FB1D85" w:rsidR="00001933" w:rsidRPr="00001933" w:rsidRDefault="00001933" w:rsidP="000F2F97">
      <w:pPr>
        <w:jc w:val="both"/>
        <w:rPr>
          <w:rFonts w:ascii="Calibri" w:hAnsi="Calibri"/>
        </w:rPr>
      </w:pPr>
      <w:r>
        <w:rPr>
          <w:rFonts w:cs="Arial"/>
          <w:b/>
          <w:bCs/>
          <w:sz w:val="20"/>
          <w:lang w:eastAsia="sl-SI"/>
        </w:rPr>
        <w:lastRenderedPageBreak/>
        <w:t xml:space="preserve">Če se </w:t>
      </w:r>
      <w:r>
        <w:rPr>
          <w:rFonts w:cs="Arial"/>
          <w:b/>
          <w:bCs/>
          <w:sz w:val="20"/>
        </w:rPr>
        <w:t>javna dražba,</w:t>
      </w:r>
      <w:r>
        <w:rPr>
          <w:rFonts w:cs="Arial"/>
          <w:b/>
          <w:bCs/>
          <w:sz w:val="20"/>
          <w:lang w:eastAsia="sl-SI"/>
        </w:rPr>
        <w:t xml:space="preserve"> zaradi izvajanja priporočil Vlade Republike Slovenije v zvezi s preprečevanjem širjenja COVID-19,</w:t>
      </w:r>
      <w:r>
        <w:rPr>
          <w:rFonts w:cs="Arial"/>
          <w:b/>
          <w:bCs/>
          <w:sz w:val="20"/>
        </w:rPr>
        <w:t xml:space="preserve"> ne bo mogla izvesti, bo organizator postopek ustavil in o tem pravočasno obvestil morebitne prijavitelje. </w:t>
      </w:r>
    </w:p>
    <w:p w14:paraId="66A18D42" w14:textId="77777777" w:rsidR="00FF428C" w:rsidRPr="00FF428C" w:rsidRDefault="00FF428C" w:rsidP="00FF428C">
      <w:pPr>
        <w:spacing w:line="260" w:lineRule="exact"/>
        <w:jc w:val="both"/>
        <w:rPr>
          <w:rFonts w:cs="Arial"/>
          <w:sz w:val="20"/>
        </w:rPr>
      </w:pPr>
    </w:p>
    <w:p w14:paraId="653E7E9B" w14:textId="77777777" w:rsidR="00FF428C" w:rsidRPr="00FF428C" w:rsidRDefault="00FF428C" w:rsidP="00FF428C">
      <w:pPr>
        <w:jc w:val="both"/>
        <w:rPr>
          <w:rFonts w:cs="Arial"/>
          <w:b/>
          <w:sz w:val="20"/>
          <w:u w:val="single"/>
        </w:rPr>
      </w:pPr>
      <w:r w:rsidRPr="00FF428C">
        <w:rPr>
          <w:rFonts w:cs="Arial"/>
          <w:b/>
          <w:sz w:val="20"/>
          <w:u w:val="single"/>
        </w:rPr>
        <w:t>8. Višina varščine</w:t>
      </w:r>
    </w:p>
    <w:p w14:paraId="49E38EDF" w14:textId="1C6600C5" w:rsidR="00BF1841" w:rsidRDefault="00FF428C" w:rsidP="00FF428C">
      <w:pPr>
        <w:autoSpaceDE w:val="0"/>
        <w:autoSpaceDN w:val="0"/>
        <w:adjustRightInd w:val="0"/>
        <w:jc w:val="both"/>
        <w:rPr>
          <w:rFonts w:cs="Arial"/>
          <w:b/>
          <w:sz w:val="20"/>
        </w:rPr>
      </w:pPr>
      <w:r w:rsidRPr="00FF428C">
        <w:rPr>
          <w:rFonts w:cs="Arial"/>
          <w:sz w:val="20"/>
        </w:rPr>
        <w:t>Varščina za predmet prodaje</w:t>
      </w:r>
      <w:r w:rsidR="00760434">
        <w:rPr>
          <w:rFonts w:cs="Arial"/>
          <w:sz w:val="20"/>
        </w:rPr>
        <w:t xml:space="preserve"> </w:t>
      </w:r>
      <w:r w:rsidRPr="00FF428C">
        <w:rPr>
          <w:rFonts w:cs="Arial"/>
          <w:b/>
          <w:sz w:val="20"/>
        </w:rPr>
        <w:t>znaša</w:t>
      </w:r>
      <w:r w:rsidR="00BF1841">
        <w:rPr>
          <w:rFonts w:cs="Arial"/>
          <w:b/>
          <w:sz w:val="20"/>
        </w:rPr>
        <w:t xml:space="preserve">: </w:t>
      </w:r>
      <w:r w:rsidR="00760434">
        <w:rPr>
          <w:rFonts w:cs="Arial"/>
          <w:b/>
          <w:sz w:val="20"/>
        </w:rPr>
        <w:t>7.200</w:t>
      </w:r>
      <w:r w:rsidR="00EC0D8F">
        <w:rPr>
          <w:rFonts w:cs="Arial"/>
          <w:b/>
          <w:sz w:val="20"/>
        </w:rPr>
        <w:t xml:space="preserve">,00 EUR. </w:t>
      </w:r>
    </w:p>
    <w:p w14:paraId="77369EB6" w14:textId="77777777" w:rsidR="00FF428C" w:rsidRPr="00FF428C" w:rsidRDefault="00FF428C" w:rsidP="00FF428C">
      <w:pPr>
        <w:autoSpaceDE w:val="0"/>
        <w:autoSpaceDN w:val="0"/>
        <w:adjustRightInd w:val="0"/>
        <w:jc w:val="both"/>
        <w:rPr>
          <w:rFonts w:cs="Arial"/>
          <w:sz w:val="20"/>
        </w:rPr>
      </w:pPr>
    </w:p>
    <w:p w14:paraId="0573AF78" w14:textId="20BCECE5" w:rsidR="00FF428C" w:rsidRPr="00FF428C" w:rsidRDefault="00FF428C" w:rsidP="00FF428C">
      <w:pPr>
        <w:jc w:val="both"/>
        <w:rPr>
          <w:rFonts w:cs="Arial"/>
          <w:sz w:val="20"/>
          <w:u w:val="single"/>
        </w:rPr>
      </w:pPr>
      <w:r w:rsidRPr="00FF428C">
        <w:rPr>
          <w:rFonts w:cs="Arial"/>
          <w:sz w:val="20"/>
        </w:rPr>
        <w:t xml:space="preserve">Varščina </w:t>
      </w:r>
      <w:r w:rsidRPr="00FF428C">
        <w:rPr>
          <w:rFonts w:cs="Arial"/>
          <w:b/>
          <w:sz w:val="20"/>
        </w:rPr>
        <w:t>mora biti na računu Republike Slovenije</w:t>
      </w:r>
      <w:r w:rsidRPr="00FF428C">
        <w:rPr>
          <w:rFonts w:cs="Arial"/>
          <w:sz w:val="20"/>
        </w:rPr>
        <w:t xml:space="preserve"> </w:t>
      </w:r>
      <w:r w:rsidRPr="00FF428C">
        <w:rPr>
          <w:rFonts w:cs="Arial"/>
          <w:b/>
          <w:sz w:val="20"/>
          <w:bdr w:val="single" w:sz="4" w:space="0" w:color="auto"/>
          <w:shd w:val="clear" w:color="auto" w:fill="DEEAF6"/>
        </w:rPr>
        <w:t xml:space="preserve">najkasneje do dne </w:t>
      </w:r>
      <w:r w:rsidR="00AF6135">
        <w:rPr>
          <w:rFonts w:cs="Arial"/>
          <w:b/>
          <w:sz w:val="20"/>
          <w:bdr w:val="single" w:sz="4" w:space="0" w:color="auto"/>
          <w:shd w:val="clear" w:color="auto" w:fill="DEEAF6"/>
        </w:rPr>
        <w:t>2</w:t>
      </w:r>
      <w:r w:rsidR="000F2F97">
        <w:rPr>
          <w:rFonts w:cs="Arial"/>
          <w:b/>
          <w:sz w:val="20"/>
          <w:bdr w:val="single" w:sz="4" w:space="0" w:color="auto"/>
          <w:shd w:val="clear" w:color="auto" w:fill="DEEAF6"/>
        </w:rPr>
        <w:t>7</w:t>
      </w:r>
      <w:r w:rsidRPr="00FF428C">
        <w:rPr>
          <w:rFonts w:cs="Arial"/>
          <w:b/>
          <w:sz w:val="20"/>
          <w:bdr w:val="single" w:sz="4" w:space="0" w:color="auto"/>
          <w:shd w:val="clear" w:color="auto" w:fill="DEEAF6"/>
        </w:rPr>
        <w:t>.</w:t>
      </w:r>
      <w:r w:rsidR="00C47E97">
        <w:rPr>
          <w:rFonts w:cs="Arial"/>
          <w:b/>
          <w:sz w:val="20"/>
          <w:bdr w:val="single" w:sz="4" w:space="0" w:color="auto"/>
          <w:shd w:val="clear" w:color="auto" w:fill="DEEAF6"/>
        </w:rPr>
        <w:t>9</w:t>
      </w:r>
      <w:r w:rsidRPr="00FF428C">
        <w:rPr>
          <w:rFonts w:cs="Arial"/>
          <w:b/>
          <w:sz w:val="20"/>
          <w:bdr w:val="single" w:sz="4" w:space="0" w:color="auto"/>
          <w:shd w:val="clear" w:color="auto" w:fill="DEEAF6"/>
        </w:rPr>
        <w:t>.202</w:t>
      </w:r>
      <w:r w:rsidR="00BD6E27">
        <w:rPr>
          <w:rFonts w:cs="Arial"/>
          <w:b/>
          <w:sz w:val="20"/>
          <w:bdr w:val="single" w:sz="4" w:space="0" w:color="auto"/>
          <w:shd w:val="clear" w:color="auto" w:fill="DEEAF6"/>
        </w:rPr>
        <w:t>1</w:t>
      </w:r>
      <w:r w:rsidRPr="00FF428C">
        <w:rPr>
          <w:rFonts w:cs="Arial"/>
          <w:b/>
          <w:sz w:val="20"/>
          <w:bdr w:val="single" w:sz="4" w:space="0" w:color="auto"/>
          <w:shd w:val="clear" w:color="auto" w:fill="DEEAF6"/>
        </w:rPr>
        <w:t xml:space="preserve"> do 24:00</w:t>
      </w:r>
      <w:r w:rsidRPr="00FF428C">
        <w:rPr>
          <w:rFonts w:cs="Arial"/>
          <w:sz w:val="20"/>
        </w:rPr>
        <w:t xml:space="preserve"> </w:t>
      </w:r>
      <w:r w:rsidRPr="007B5126">
        <w:rPr>
          <w:rFonts w:cs="Arial"/>
          <w:b/>
          <w:sz w:val="20"/>
          <w:bdr w:val="single" w:sz="4" w:space="0" w:color="auto"/>
          <w:shd w:val="clear" w:color="auto" w:fill="DEEAF6"/>
        </w:rPr>
        <w:t>ure</w:t>
      </w:r>
      <w:r w:rsidRPr="00FF428C">
        <w:rPr>
          <w:rFonts w:cs="Arial"/>
          <w:sz w:val="20"/>
        </w:rPr>
        <w:t xml:space="preserve">, kar pomeni, da je </w:t>
      </w:r>
      <w:r w:rsidRPr="00FF428C">
        <w:rPr>
          <w:rFonts w:cs="Arial"/>
          <w:b/>
          <w:sz w:val="20"/>
          <w:bdr w:val="single" w:sz="4" w:space="0" w:color="auto"/>
          <w:shd w:val="clear" w:color="auto" w:fill="DEEAF6"/>
        </w:rPr>
        <w:t xml:space="preserve">potrebno plačilo izvesti najkasneje do dne </w:t>
      </w:r>
      <w:r w:rsidR="00AF6135">
        <w:rPr>
          <w:rFonts w:cs="Arial"/>
          <w:b/>
          <w:sz w:val="20"/>
          <w:bdr w:val="single" w:sz="4" w:space="0" w:color="auto"/>
          <w:shd w:val="clear" w:color="auto" w:fill="DEEAF6"/>
        </w:rPr>
        <w:t>2</w:t>
      </w:r>
      <w:r w:rsidR="000F2F97">
        <w:rPr>
          <w:rFonts w:cs="Arial"/>
          <w:b/>
          <w:sz w:val="20"/>
          <w:bdr w:val="single" w:sz="4" w:space="0" w:color="auto"/>
          <w:shd w:val="clear" w:color="auto" w:fill="DEEAF6"/>
        </w:rPr>
        <w:t>7</w:t>
      </w:r>
      <w:r w:rsidR="00AF6135">
        <w:rPr>
          <w:rFonts w:cs="Arial"/>
          <w:b/>
          <w:sz w:val="20"/>
          <w:bdr w:val="single" w:sz="4" w:space="0" w:color="auto"/>
          <w:shd w:val="clear" w:color="auto" w:fill="DEEAF6"/>
        </w:rPr>
        <w:t>.9.</w:t>
      </w:r>
      <w:r w:rsidRPr="00FF428C">
        <w:rPr>
          <w:rFonts w:cs="Arial"/>
          <w:b/>
          <w:sz w:val="20"/>
          <w:bdr w:val="single" w:sz="4" w:space="0" w:color="auto"/>
          <w:shd w:val="clear" w:color="auto" w:fill="DEEAF6"/>
        </w:rPr>
        <w:t>202</w:t>
      </w:r>
      <w:r w:rsidR="00BD6E27">
        <w:rPr>
          <w:rFonts w:cs="Arial"/>
          <w:b/>
          <w:sz w:val="20"/>
          <w:bdr w:val="single" w:sz="4" w:space="0" w:color="auto"/>
          <w:shd w:val="clear" w:color="auto" w:fill="DEEAF6"/>
        </w:rPr>
        <w:t>1</w:t>
      </w:r>
      <w:r w:rsidRPr="00FF428C">
        <w:rPr>
          <w:rFonts w:cs="Arial"/>
          <w:b/>
          <w:sz w:val="20"/>
          <w:bdr w:val="single" w:sz="4" w:space="0" w:color="auto"/>
          <w:shd w:val="clear" w:color="auto" w:fill="DEEAF6"/>
        </w:rPr>
        <w:t xml:space="preserve"> do 13.00 ure.</w:t>
      </w:r>
      <w:r w:rsidRPr="00FF428C">
        <w:rPr>
          <w:rFonts w:cs="Arial"/>
          <w:sz w:val="20"/>
        </w:rPr>
        <w:t xml:space="preserve"> Nakazilo se izvede na račun št. 01100-6300109972, sklic na številko 18 31305-7200013-1534160</w:t>
      </w:r>
      <w:r w:rsidR="000B7546">
        <w:rPr>
          <w:rFonts w:cs="Arial"/>
          <w:sz w:val="20"/>
        </w:rPr>
        <w:t>9</w:t>
      </w:r>
      <w:r w:rsidRPr="00FF428C">
        <w:rPr>
          <w:rFonts w:cs="Arial"/>
          <w:sz w:val="20"/>
        </w:rPr>
        <w:t xml:space="preserve">, z navedbo namena nakazila: </w:t>
      </w:r>
      <w:r w:rsidRPr="00FF428C">
        <w:rPr>
          <w:rFonts w:cs="Arial"/>
          <w:sz w:val="20"/>
          <w:u w:val="single"/>
        </w:rPr>
        <w:t>J</w:t>
      </w:r>
      <w:r w:rsidR="00760434">
        <w:rPr>
          <w:rFonts w:cs="Arial"/>
          <w:sz w:val="20"/>
          <w:u w:val="single"/>
        </w:rPr>
        <w:t>avna dražba 477-24/2018</w:t>
      </w:r>
      <w:r w:rsidRPr="00FF428C">
        <w:rPr>
          <w:rFonts w:cs="Arial"/>
          <w:sz w:val="20"/>
          <w:u w:val="single"/>
        </w:rPr>
        <w:t>.</w:t>
      </w:r>
    </w:p>
    <w:p w14:paraId="421F521B" w14:textId="77777777" w:rsidR="00FF428C" w:rsidRPr="00FF428C" w:rsidRDefault="00FF428C" w:rsidP="00FF428C">
      <w:pPr>
        <w:jc w:val="both"/>
        <w:rPr>
          <w:rFonts w:cs="Arial"/>
          <w:sz w:val="20"/>
          <w:u w:val="single"/>
        </w:rPr>
      </w:pPr>
    </w:p>
    <w:p w14:paraId="0DE681CA" w14:textId="77777777" w:rsidR="00760434" w:rsidRPr="000228A0" w:rsidRDefault="00760434" w:rsidP="00760434">
      <w:pPr>
        <w:jc w:val="both"/>
        <w:rPr>
          <w:rFonts w:cs="Arial"/>
          <w:sz w:val="20"/>
        </w:rPr>
      </w:pPr>
      <w:r w:rsidRPr="000228A0">
        <w:rPr>
          <w:rFonts w:cs="Arial"/>
          <w:sz w:val="20"/>
        </w:rPr>
        <w:t>Uspelemu dražitelju se bo vplačana varščina vštela v kupnino, ostalim pa bo brezobrestno vrnjena v roku 30 dni po opravljeni javni dražbi.</w:t>
      </w:r>
    </w:p>
    <w:p w14:paraId="28713B9C" w14:textId="77777777" w:rsidR="00FF428C" w:rsidRPr="00FF428C" w:rsidRDefault="00FF428C" w:rsidP="00FF428C">
      <w:pPr>
        <w:jc w:val="both"/>
        <w:rPr>
          <w:rFonts w:cs="Arial"/>
          <w:sz w:val="20"/>
        </w:rPr>
      </w:pPr>
    </w:p>
    <w:p w14:paraId="7D98DED0" w14:textId="77777777" w:rsidR="00760434" w:rsidRPr="0023599C" w:rsidRDefault="00760434" w:rsidP="00760434">
      <w:pPr>
        <w:jc w:val="both"/>
        <w:rPr>
          <w:rFonts w:cs="Arial"/>
          <w:sz w:val="20"/>
        </w:rPr>
      </w:pPr>
      <w:r w:rsidRPr="0023599C">
        <w:rPr>
          <w:rFonts w:cs="Arial"/>
          <w:sz w:val="20"/>
        </w:rPr>
        <w:t xml:space="preserve">V primeru, da vplača varščino le en </w:t>
      </w:r>
      <w:r>
        <w:rPr>
          <w:rFonts w:cs="Arial"/>
          <w:sz w:val="20"/>
        </w:rPr>
        <w:t>dražitelj</w:t>
      </w:r>
      <w:r w:rsidRPr="0023599C">
        <w:rPr>
          <w:rFonts w:cs="Arial"/>
          <w:sz w:val="20"/>
        </w:rPr>
        <w:t xml:space="preserve"> in ta noče kupiti premoženja po izklicni ceni, se varščina zadrži.</w:t>
      </w:r>
    </w:p>
    <w:p w14:paraId="6CA8BD4F" w14:textId="77777777" w:rsidR="00760434" w:rsidRDefault="00760434" w:rsidP="00760434">
      <w:pPr>
        <w:jc w:val="both"/>
        <w:rPr>
          <w:rFonts w:cs="Arial"/>
          <w:sz w:val="20"/>
        </w:rPr>
      </w:pPr>
    </w:p>
    <w:p w14:paraId="20736155" w14:textId="77777777" w:rsidR="00760434" w:rsidRPr="000228A0" w:rsidRDefault="00760434" w:rsidP="00760434">
      <w:pPr>
        <w:jc w:val="both"/>
        <w:rPr>
          <w:rFonts w:cs="Arial"/>
          <w:sz w:val="20"/>
        </w:rPr>
      </w:pPr>
      <w:r>
        <w:rPr>
          <w:rFonts w:cs="Arial"/>
          <w:sz w:val="20"/>
        </w:rPr>
        <w:t>Če dražitelj ne sklene pogodbe ali ne plača kupnine, se varščina zadrži.</w:t>
      </w:r>
    </w:p>
    <w:p w14:paraId="0B91E8F4" w14:textId="77777777" w:rsidR="00001933" w:rsidRPr="00FF428C" w:rsidRDefault="00001933" w:rsidP="00FF428C">
      <w:pPr>
        <w:jc w:val="both"/>
        <w:rPr>
          <w:rFonts w:cs="Arial"/>
          <w:b/>
          <w:sz w:val="20"/>
          <w:u w:val="single"/>
        </w:rPr>
      </w:pPr>
    </w:p>
    <w:p w14:paraId="6F8414B2" w14:textId="4380D226" w:rsidR="00760434" w:rsidRDefault="00FF428C" w:rsidP="00760434">
      <w:pPr>
        <w:jc w:val="both"/>
        <w:rPr>
          <w:rFonts w:cs="Arial"/>
          <w:b/>
          <w:sz w:val="20"/>
          <w:u w:val="single"/>
        </w:rPr>
      </w:pPr>
      <w:r w:rsidRPr="00FF428C">
        <w:rPr>
          <w:rFonts w:cs="Arial"/>
          <w:b/>
          <w:sz w:val="20"/>
          <w:u w:val="single"/>
        </w:rPr>
        <w:t>9. Podrobnejši pogoji javne</w:t>
      </w:r>
      <w:r w:rsidR="00760434">
        <w:rPr>
          <w:rFonts w:cs="Arial"/>
          <w:b/>
          <w:sz w:val="20"/>
          <w:u w:val="single"/>
        </w:rPr>
        <w:t xml:space="preserve"> dražbe</w:t>
      </w:r>
    </w:p>
    <w:p w14:paraId="77F86C09" w14:textId="03D00ECE" w:rsidR="00D948C4" w:rsidRDefault="00D948C4" w:rsidP="000F2F97">
      <w:pPr>
        <w:jc w:val="both"/>
        <w:rPr>
          <w:rFonts w:cs="Arial"/>
          <w:sz w:val="20"/>
        </w:rPr>
      </w:pPr>
      <w:r>
        <w:rPr>
          <w:rFonts w:cs="Arial"/>
          <w:sz w:val="20"/>
        </w:rPr>
        <w:t>N</w:t>
      </w:r>
      <w:r w:rsidRPr="000228A0">
        <w:rPr>
          <w:rFonts w:cs="Arial"/>
          <w:sz w:val="20"/>
        </w:rPr>
        <w:t xml:space="preserve">a javni dražbi lahko sodelujejo pravne in fizične osebe, ki v skladu s pravnim redom </w:t>
      </w:r>
      <w:r>
        <w:rPr>
          <w:rFonts w:cs="Arial"/>
          <w:sz w:val="20"/>
        </w:rPr>
        <w:t xml:space="preserve">Republike Slovenije </w:t>
      </w:r>
      <w:r w:rsidRPr="000228A0">
        <w:rPr>
          <w:rFonts w:cs="Arial"/>
          <w:sz w:val="20"/>
        </w:rPr>
        <w:t>lahko postanejo lastniki nepremičnin</w:t>
      </w:r>
      <w:r>
        <w:rPr>
          <w:rFonts w:cs="Arial"/>
          <w:sz w:val="20"/>
        </w:rPr>
        <w:t>.</w:t>
      </w:r>
      <w:r w:rsidR="006056FB">
        <w:rPr>
          <w:rFonts w:cs="Arial"/>
          <w:sz w:val="20"/>
        </w:rPr>
        <w:t xml:space="preserve"> Pri javni dražbi kot ponudniki ne morejo sodelovati cenilec in člani komisije ter z njimi povezane osebe v smislu 50/7 člena ZSPDSLS-1. </w:t>
      </w:r>
    </w:p>
    <w:p w14:paraId="5FD49B92" w14:textId="77777777" w:rsidR="006056FB" w:rsidRDefault="006056FB" w:rsidP="000F2F97">
      <w:pPr>
        <w:jc w:val="both"/>
        <w:rPr>
          <w:rFonts w:cs="Arial"/>
          <w:sz w:val="20"/>
        </w:rPr>
      </w:pPr>
    </w:p>
    <w:p w14:paraId="105598FF" w14:textId="7F57C132" w:rsidR="00D948C4" w:rsidRDefault="00D948C4" w:rsidP="000F2F97">
      <w:pPr>
        <w:jc w:val="both"/>
        <w:rPr>
          <w:rFonts w:cs="Arial"/>
          <w:sz w:val="20"/>
        </w:rPr>
      </w:pPr>
      <w:r>
        <w:rPr>
          <w:rFonts w:cs="Arial"/>
          <w:sz w:val="20"/>
        </w:rPr>
        <w:t xml:space="preserve">Dražitelji pošljejo dokumentacijo z vsemi dokazili </w:t>
      </w:r>
      <w:r w:rsidR="00DD0644">
        <w:rPr>
          <w:rFonts w:cs="Arial"/>
          <w:sz w:val="20"/>
        </w:rPr>
        <w:t xml:space="preserve">po pošti oziroma dokumentacijo prinesejo osebno v zaprti pisemski ovojnici z navedbo </w:t>
      </w:r>
      <w:r>
        <w:rPr>
          <w:rFonts w:cs="Arial"/>
          <w:sz w:val="20"/>
        </w:rPr>
        <w:t>»</w:t>
      </w:r>
      <w:r w:rsidR="00AD683D">
        <w:rPr>
          <w:rFonts w:cs="Arial"/>
          <w:sz w:val="20"/>
        </w:rPr>
        <w:t>Javna d</w:t>
      </w:r>
      <w:r>
        <w:rPr>
          <w:rFonts w:cs="Arial"/>
          <w:sz w:val="20"/>
        </w:rPr>
        <w:t xml:space="preserve">ražba </w:t>
      </w:r>
      <w:r w:rsidRPr="009A3DCD">
        <w:rPr>
          <w:rFonts w:cs="Arial"/>
          <w:sz w:val="20"/>
        </w:rPr>
        <w:t>477-</w:t>
      </w:r>
      <w:r w:rsidR="009E6105" w:rsidRPr="009A3DCD">
        <w:rPr>
          <w:rFonts w:cs="Arial"/>
          <w:sz w:val="20"/>
        </w:rPr>
        <w:t>24</w:t>
      </w:r>
      <w:r w:rsidRPr="009A3DCD">
        <w:rPr>
          <w:rFonts w:cs="Arial"/>
          <w:sz w:val="20"/>
        </w:rPr>
        <w:t>/2018</w:t>
      </w:r>
      <w:r w:rsidR="00DD0644" w:rsidRPr="009A3DCD">
        <w:rPr>
          <w:rFonts w:cs="Arial"/>
          <w:sz w:val="20"/>
        </w:rPr>
        <w:t xml:space="preserve"> – NE ODPIRAJ</w:t>
      </w:r>
      <w:r w:rsidRPr="009A3DCD">
        <w:rPr>
          <w:rFonts w:cs="Arial"/>
          <w:sz w:val="20"/>
        </w:rPr>
        <w:t>«</w:t>
      </w:r>
      <w:r>
        <w:rPr>
          <w:rFonts w:cs="Arial"/>
          <w:sz w:val="20"/>
        </w:rPr>
        <w:t xml:space="preserve">, </w:t>
      </w:r>
      <w:r w:rsidRPr="00B03F70">
        <w:rPr>
          <w:rFonts w:cs="Arial"/>
          <w:b/>
          <w:sz w:val="20"/>
          <w:bdr w:val="single" w:sz="4" w:space="0" w:color="auto"/>
          <w:shd w:val="clear" w:color="auto" w:fill="DEEAF6"/>
        </w:rPr>
        <w:t>najkasneje do 2</w:t>
      </w:r>
      <w:r w:rsidR="006056FB" w:rsidRPr="00B03F70">
        <w:rPr>
          <w:rFonts w:cs="Arial"/>
          <w:b/>
          <w:sz w:val="20"/>
          <w:bdr w:val="single" w:sz="4" w:space="0" w:color="auto"/>
          <w:shd w:val="clear" w:color="auto" w:fill="DEEAF6"/>
        </w:rPr>
        <w:t>8</w:t>
      </w:r>
      <w:r w:rsidRPr="00B03F70">
        <w:rPr>
          <w:rFonts w:cs="Arial"/>
          <w:b/>
          <w:sz w:val="20"/>
          <w:bdr w:val="single" w:sz="4" w:space="0" w:color="auto"/>
          <w:shd w:val="clear" w:color="auto" w:fill="DEEAF6"/>
        </w:rPr>
        <w:t>.</w:t>
      </w:r>
      <w:r w:rsidR="006056FB" w:rsidRPr="00B03F70">
        <w:rPr>
          <w:rFonts w:cs="Arial"/>
          <w:b/>
          <w:sz w:val="20"/>
          <w:bdr w:val="single" w:sz="4" w:space="0" w:color="auto"/>
          <w:shd w:val="clear" w:color="auto" w:fill="DEEAF6"/>
        </w:rPr>
        <w:t>9</w:t>
      </w:r>
      <w:r w:rsidRPr="00B03F70">
        <w:rPr>
          <w:rFonts w:cs="Arial"/>
          <w:b/>
          <w:sz w:val="20"/>
          <w:bdr w:val="single" w:sz="4" w:space="0" w:color="auto"/>
          <w:shd w:val="clear" w:color="auto" w:fill="DEEAF6"/>
        </w:rPr>
        <w:t>.20</w:t>
      </w:r>
      <w:r w:rsidR="006056FB" w:rsidRPr="00B03F70">
        <w:rPr>
          <w:rFonts w:cs="Arial"/>
          <w:b/>
          <w:sz w:val="20"/>
          <w:bdr w:val="single" w:sz="4" w:space="0" w:color="auto"/>
          <w:shd w:val="clear" w:color="auto" w:fill="DEEAF6"/>
        </w:rPr>
        <w:t>21</w:t>
      </w:r>
      <w:r w:rsidRPr="00B03F70">
        <w:rPr>
          <w:rFonts w:cs="Arial"/>
          <w:b/>
          <w:sz w:val="20"/>
          <w:bdr w:val="single" w:sz="4" w:space="0" w:color="auto"/>
          <w:shd w:val="clear" w:color="auto" w:fill="DEEAF6"/>
        </w:rPr>
        <w:t xml:space="preserve"> do 15.00 ure</w:t>
      </w:r>
      <w:r w:rsidR="00DD0644">
        <w:rPr>
          <w:rFonts w:cs="Arial"/>
          <w:sz w:val="20"/>
        </w:rPr>
        <w:t xml:space="preserve"> na naslov: Ministrstvo za javno upravo, Tržaška cesta 21, Ljubljana.</w:t>
      </w:r>
      <w:r w:rsidRPr="00426D7E">
        <w:rPr>
          <w:rFonts w:cs="Arial"/>
          <w:sz w:val="20"/>
        </w:rPr>
        <w:t xml:space="preserve"> </w:t>
      </w:r>
    </w:p>
    <w:p w14:paraId="799B6E7A" w14:textId="77777777" w:rsidR="00D948C4" w:rsidRPr="0088251E" w:rsidRDefault="00D948C4" w:rsidP="000F2F97">
      <w:pPr>
        <w:jc w:val="both"/>
        <w:rPr>
          <w:rFonts w:cs="Arial"/>
          <w:sz w:val="20"/>
        </w:rPr>
      </w:pPr>
      <w:r w:rsidRPr="0088251E">
        <w:rPr>
          <w:rFonts w:cs="Arial"/>
          <w:sz w:val="20"/>
        </w:rPr>
        <w:t>Po sklepu komisije, ki vodi javno dražbo, je mogoče predložiti dokazila, razen potrdila o vplačani varščini, tudi na dan javne dražbe.</w:t>
      </w:r>
    </w:p>
    <w:p w14:paraId="5AEA3C46" w14:textId="77777777" w:rsidR="00D948C4" w:rsidRPr="000228A0" w:rsidRDefault="00D948C4" w:rsidP="00D948C4">
      <w:pPr>
        <w:jc w:val="both"/>
        <w:rPr>
          <w:rFonts w:cs="Arial"/>
          <w:sz w:val="20"/>
        </w:rPr>
      </w:pPr>
      <w:r w:rsidRPr="00DD0644">
        <w:rPr>
          <w:rFonts w:cs="Arial"/>
          <w:sz w:val="20"/>
          <w:u w:val="single"/>
        </w:rPr>
        <w:t>Dokumentacija dražiteljev iz prejšnje alineje mora vsebovati naslednja dokazila</w:t>
      </w:r>
      <w:r>
        <w:rPr>
          <w:rFonts w:cs="Arial"/>
          <w:sz w:val="20"/>
        </w:rPr>
        <w:t>:</w:t>
      </w:r>
    </w:p>
    <w:p w14:paraId="723877A7" w14:textId="06679D49" w:rsidR="00AD683D" w:rsidRDefault="00AD683D" w:rsidP="00D948C4">
      <w:pPr>
        <w:numPr>
          <w:ilvl w:val="0"/>
          <w:numId w:val="7"/>
        </w:numPr>
        <w:jc w:val="both"/>
        <w:rPr>
          <w:rFonts w:cs="Arial"/>
          <w:sz w:val="20"/>
        </w:rPr>
      </w:pPr>
      <w:r>
        <w:rPr>
          <w:rFonts w:cs="Arial"/>
          <w:sz w:val="20"/>
        </w:rPr>
        <w:t>izpolnjen, l</w:t>
      </w:r>
      <w:r w:rsidR="00D948C4">
        <w:rPr>
          <w:rFonts w:cs="Arial"/>
          <w:sz w:val="20"/>
        </w:rPr>
        <w:t>astnoročno podpisan</w:t>
      </w:r>
      <w:r>
        <w:rPr>
          <w:rFonts w:cs="Arial"/>
          <w:sz w:val="20"/>
        </w:rPr>
        <w:t xml:space="preserve"> obra</w:t>
      </w:r>
      <w:r w:rsidR="00E7146A">
        <w:rPr>
          <w:rFonts w:cs="Arial"/>
          <w:sz w:val="20"/>
        </w:rPr>
        <w:t>z</w:t>
      </w:r>
      <w:r>
        <w:rPr>
          <w:rFonts w:cs="Arial"/>
          <w:sz w:val="20"/>
        </w:rPr>
        <w:t>ec, k</w:t>
      </w:r>
      <w:r w:rsidR="00D948C4">
        <w:rPr>
          <w:rFonts w:cs="Arial"/>
          <w:sz w:val="20"/>
        </w:rPr>
        <w:t xml:space="preserve">i je priloga </w:t>
      </w:r>
      <w:r>
        <w:rPr>
          <w:rFonts w:cs="Arial"/>
          <w:sz w:val="20"/>
        </w:rPr>
        <w:t xml:space="preserve">1 </w:t>
      </w:r>
      <w:r w:rsidR="00D948C4">
        <w:rPr>
          <w:rFonts w:cs="Arial"/>
          <w:sz w:val="20"/>
        </w:rPr>
        <w:t>t</w:t>
      </w:r>
      <w:r>
        <w:rPr>
          <w:rFonts w:cs="Arial"/>
          <w:sz w:val="20"/>
        </w:rPr>
        <w:t>e objave,</w:t>
      </w:r>
    </w:p>
    <w:p w14:paraId="7F13FBBC" w14:textId="77777777" w:rsidR="00AD683D" w:rsidRDefault="00AD683D" w:rsidP="00D948C4">
      <w:pPr>
        <w:numPr>
          <w:ilvl w:val="0"/>
          <w:numId w:val="7"/>
        </w:numPr>
        <w:jc w:val="both"/>
        <w:rPr>
          <w:rFonts w:cs="Arial"/>
          <w:sz w:val="20"/>
        </w:rPr>
      </w:pPr>
      <w:r>
        <w:rPr>
          <w:rFonts w:cs="Arial"/>
          <w:sz w:val="20"/>
        </w:rPr>
        <w:t>p</w:t>
      </w:r>
      <w:r w:rsidRPr="009C7C1C">
        <w:rPr>
          <w:rFonts w:cs="Arial"/>
          <w:sz w:val="20"/>
        </w:rPr>
        <w:t>ooblastilo za sodelovanje na dražbi, če dražitelj ni zastopnik</w:t>
      </w:r>
      <w:r>
        <w:rPr>
          <w:rFonts w:cs="Arial"/>
          <w:sz w:val="20"/>
        </w:rPr>
        <w:t>,</w:t>
      </w:r>
    </w:p>
    <w:p w14:paraId="238985F5" w14:textId="3CAD4A6B" w:rsidR="00AD683D" w:rsidRDefault="00AD683D" w:rsidP="00D948C4">
      <w:pPr>
        <w:numPr>
          <w:ilvl w:val="0"/>
          <w:numId w:val="7"/>
        </w:numPr>
        <w:jc w:val="both"/>
        <w:rPr>
          <w:rFonts w:cs="Arial"/>
          <w:sz w:val="20"/>
        </w:rPr>
      </w:pPr>
      <w:r>
        <w:rPr>
          <w:rFonts w:cs="Arial"/>
          <w:sz w:val="20"/>
        </w:rPr>
        <w:t>potrdilo o plačani varščini ter</w:t>
      </w:r>
    </w:p>
    <w:p w14:paraId="7246BED2" w14:textId="044B752D" w:rsidR="00D948C4" w:rsidRDefault="00AD683D" w:rsidP="00D948C4">
      <w:pPr>
        <w:numPr>
          <w:ilvl w:val="0"/>
          <w:numId w:val="7"/>
        </w:numPr>
        <w:jc w:val="both"/>
        <w:rPr>
          <w:rFonts w:cs="Arial"/>
          <w:sz w:val="20"/>
        </w:rPr>
      </w:pPr>
      <w:r>
        <w:rPr>
          <w:rFonts w:cs="Arial"/>
          <w:sz w:val="20"/>
        </w:rPr>
        <w:t>k</w:t>
      </w:r>
      <w:r w:rsidR="00D948C4">
        <w:rPr>
          <w:rFonts w:cs="Arial"/>
          <w:sz w:val="20"/>
        </w:rPr>
        <w:t>opijo osebnega dokumenta (potni list ali osebno izkaznico) – za fizične osebe in s.p.-je.</w:t>
      </w:r>
    </w:p>
    <w:p w14:paraId="1F13774D" w14:textId="77777777" w:rsidR="00D948C4" w:rsidRPr="000228A0" w:rsidRDefault="00D948C4" w:rsidP="00D948C4">
      <w:pPr>
        <w:jc w:val="both"/>
        <w:rPr>
          <w:rFonts w:cs="Arial"/>
          <w:sz w:val="20"/>
        </w:rPr>
      </w:pPr>
    </w:p>
    <w:p w14:paraId="48D485EF" w14:textId="77777777" w:rsidR="00D948C4" w:rsidRPr="00DD0644" w:rsidRDefault="00D948C4" w:rsidP="00D948C4">
      <w:pPr>
        <w:jc w:val="both"/>
        <w:rPr>
          <w:rFonts w:cs="Arial"/>
          <w:sz w:val="20"/>
          <w:u w:val="single"/>
        </w:rPr>
      </w:pPr>
      <w:r w:rsidRPr="00DD0644">
        <w:rPr>
          <w:rFonts w:cs="Arial"/>
          <w:sz w:val="20"/>
          <w:u w:val="single"/>
        </w:rPr>
        <w:t>Dražitelji, ki ne bodo izpolnjevali pogojev iz te točke, bodo po sklepu komisije, ki bo vodila javno dražbo, izločeni iz postopka.</w:t>
      </w:r>
    </w:p>
    <w:p w14:paraId="400AC370" w14:textId="77777777" w:rsidR="00D948C4" w:rsidRDefault="00D948C4" w:rsidP="00760434">
      <w:pPr>
        <w:jc w:val="both"/>
        <w:rPr>
          <w:rStyle w:val="Hiperpovezava"/>
          <w:rFonts w:cs="Arial"/>
          <w:color w:val="auto"/>
          <w:sz w:val="20"/>
          <w:u w:val="none"/>
        </w:rPr>
      </w:pPr>
    </w:p>
    <w:p w14:paraId="391ADC09" w14:textId="372CA571" w:rsidR="00760434" w:rsidRPr="0023599C" w:rsidRDefault="00760434" w:rsidP="00760434">
      <w:pPr>
        <w:jc w:val="both"/>
        <w:rPr>
          <w:rStyle w:val="Hiperpovezava"/>
          <w:rFonts w:cs="Arial"/>
          <w:color w:val="auto"/>
          <w:sz w:val="20"/>
          <w:u w:val="none"/>
        </w:rPr>
      </w:pPr>
      <w:r w:rsidRPr="0023599C">
        <w:rPr>
          <w:rStyle w:val="Hiperpovezava"/>
          <w:rFonts w:cs="Arial"/>
          <w:color w:val="auto"/>
          <w:sz w:val="20"/>
          <w:u w:val="none"/>
        </w:rPr>
        <w:t>Če več dražiteljev hkrati ponudi izklicno ceno oziroma enako ceno v katerem od nadaljnjih korakov dražbe, se šteje, da je uspel tisti, za katerega je izkazano, da je prvi vplačal varščino.</w:t>
      </w:r>
    </w:p>
    <w:p w14:paraId="56782A59" w14:textId="77777777" w:rsidR="00760434" w:rsidRPr="0023599C" w:rsidRDefault="00760434" w:rsidP="00760434">
      <w:pPr>
        <w:jc w:val="both"/>
        <w:rPr>
          <w:rStyle w:val="Hiperpovezava"/>
          <w:rFonts w:cs="Arial"/>
          <w:color w:val="auto"/>
          <w:sz w:val="20"/>
          <w:u w:val="none"/>
        </w:rPr>
      </w:pPr>
    </w:p>
    <w:p w14:paraId="5AFD7372" w14:textId="77777777" w:rsidR="00760434" w:rsidRPr="0023599C" w:rsidRDefault="00760434" w:rsidP="00760434">
      <w:pPr>
        <w:jc w:val="both"/>
        <w:rPr>
          <w:rStyle w:val="Hiperpovezava"/>
          <w:rFonts w:cs="Arial"/>
          <w:color w:val="auto"/>
          <w:sz w:val="20"/>
          <w:u w:val="none"/>
        </w:rPr>
      </w:pPr>
      <w:r w:rsidRPr="0023599C">
        <w:rPr>
          <w:rStyle w:val="Hiperpovezava"/>
          <w:rFonts w:cs="Arial"/>
          <w:color w:val="auto"/>
          <w:sz w:val="20"/>
          <w:u w:val="none"/>
        </w:rPr>
        <w:t>Dražitelj je vezan na svojo ponudbo, dokler ni podana višja ponudba. Na dražbi uspe tisti dražitelj, ki ponudi najvišjo ceno.</w:t>
      </w:r>
    </w:p>
    <w:p w14:paraId="4842B175" w14:textId="77777777" w:rsidR="00760434" w:rsidRPr="0023599C" w:rsidRDefault="00760434" w:rsidP="00760434">
      <w:pPr>
        <w:jc w:val="both"/>
        <w:rPr>
          <w:rStyle w:val="Hiperpovezava"/>
          <w:rFonts w:cs="Arial"/>
          <w:color w:val="auto"/>
          <w:sz w:val="20"/>
          <w:u w:val="none"/>
        </w:rPr>
      </w:pPr>
    </w:p>
    <w:p w14:paraId="419EB590" w14:textId="77777777" w:rsidR="00760434" w:rsidRPr="0023599C" w:rsidRDefault="00760434" w:rsidP="00760434">
      <w:pPr>
        <w:jc w:val="both"/>
        <w:rPr>
          <w:rStyle w:val="Hiperpovezava"/>
          <w:rFonts w:cs="Arial"/>
          <w:color w:val="auto"/>
          <w:sz w:val="20"/>
          <w:u w:val="none"/>
        </w:rPr>
      </w:pPr>
      <w:r w:rsidRPr="0023599C">
        <w:rPr>
          <w:rStyle w:val="Hiperpovezava"/>
          <w:rFonts w:cs="Arial"/>
          <w:color w:val="auto"/>
          <w:sz w:val="20"/>
          <w:u w:val="none"/>
        </w:rPr>
        <w:t>Javna dražba se opravi, če se je udeleži vsaj en ponudnik. Šteje se, da je javna dražba uspela, če vsaj en ponudnik ponudi ceno, ki je enaka izklicni ceni.</w:t>
      </w:r>
    </w:p>
    <w:p w14:paraId="00A829E9" w14:textId="02852639" w:rsidR="00760434" w:rsidRDefault="00760434" w:rsidP="00760434">
      <w:pPr>
        <w:jc w:val="both"/>
        <w:rPr>
          <w:rStyle w:val="Hiperpovezava"/>
          <w:rFonts w:cs="Arial"/>
          <w:color w:val="auto"/>
          <w:sz w:val="20"/>
          <w:u w:val="none"/>
        </w:rPr>
      </w:pPr>
    </w:p>
    <w:p w14:paraId="3A2AFDAA" w14:textId="77777777" w:rsidR="009E6105" w:rsidRPr="000228A0" w:rsidRDefault="009E6105" w:rsidP="009E6105">
      <w:pPr>
        <w:jc w:val="both"/>
        <w:rPr>
          <w:rFonts w:cs="Arial"/>
          <w:sz w:val="20"/>
        </w:rPr>
      </w:pPr>
      <w:r w:rsidRPr="000228A0">
        <w:rPr>
          <w:rFonts w:cs="Arial"/>
          <w:sz w:val="20"/>
        </w:rPr>
        <w:t>Vse stroške v zvezi s prenosom lastništva (overitve, takse, vpis v zemljiško knjigo in drugo) plača kupec.</w:t>
      </w:r>
    </w:p>
    <w:p w14:paraId="1E522FF0" w14:textId="77777777" w:rsidR="009E6105" w:rsidRPr="000228A0" w:rsidRDefault="009E6105" w:rsidP="009E6105">
      <w:pPr>
        <w:jc w:val="both"/>
        <w:rPr>
          <w:rFonts w:cs="Arial"/>
          <w:sz w:val="20"/>
        </w:rPr>
      </w:pPr>
    </w:p>
    <w:p w14:paraId="5205C11C" w14:textId="77777777" w:rsidR="009E6105" w:rsidRDefault="009E6105" w:rsidP="009E6105">
      <w:pPr>
        <w:jc w:val="both"/>
        <w:rPr>
          <w:rFonts w:cs="Arial"/>
          <w:sz w:val="20"/>
          <w:lang w:eastAsia="sl-SI"/>
        </w:rPr>
      </w:pPr>
      <w:r w:rsidRPr="0023599C">
        <w:rPr>
          <w:rFonts w:cs="Arial"/>
          <w:sz w:val="20"/>
        </w:rPr>
        <w:t xml:space="preserve">Nepremičnina bo prodana po načelu videno – kupljeno, zato morebitne reklamacije po sklenitvi prodajne pogodbe ne bodo upoštevane. </w:t>
      </w:r>
      <w:r w:rsidRPr="0023599C">
        <w:rPr>
          <w:rFonts w:cs="Arial"/>
          <w:sz w:val="20"/>
          <w:lang w:eastAsia="sl-SI"/>
        </w:rPr>
        <w:t>Prodajalec ne jamči za izmere površin, niti za njihov namen uporabe. Kupec sam prevzema obveznost odprave morebitnih pomanjkljivosti v zvezi s kvaliteto in obsegom predmeta prodaje.</w:t>
      </w:r>
    </w:p>
    <w:p w14:paraId="49180956" w14:textId="77777777" w:rsidR="009E6105" w:rsidRDefault="009E6105" w:rsidP="00760434">
      <w:pPr>
        <w:jc w:val="both"/>
        <w:rPr>
          <w:rStyle w:val="Hiperpovezava"/>
          <w:rFonts w:cs="Arial"/>
          <w:color w:val="auto"/>
          <w:sz w:val="20"/>
          <w:u w:val="none"/>
        </w:rPr>
      </w:pPr>
    </w:p>
    <w:p w14:paraId="6CD8A165" w14:textId="77777777" w:rsidR="00D948C4" w:rsidRPr="00FF428C" w:rsidRDefault="00D948C4" w:rsidP="00D948C4">
      <w:pPr>
        <w:jc w:val="both"/>
        <w:rPr>
          <w:rFonts w:cs="Arial"/>
          <w:b/>
          <w:sz w:val="20"/>
          <w:u w:val="single"/>
        </w:rPr>
      </w:pPr>
      <w:r w:rsidRPr="00FF428C">
        <w:rPr>
          <w:rFonts w:cs="Arial"/>
          <w:b/>
          <w:sz w:val="20"/>
          <w:u w:val="single"/>
        </w:rPr>
        <w:t xml:space="preserve">10. Ogled </w:t>
      </w:r>
    </w:p>
    <w:p w14:paraId="4E5C85E4" w14:textId="2583F093" w:rsidR="00760434" w:rsidRPr="004F5EA4" w:rsidRDefault="00760434" w:rsidP="00760434">
      <w:pPr>
        <w:jc w:val="both"/>
        <w:rPr>
          <w:rStyle w:val="Hiperpovezava"/>
          <w:rFonts w:cs="Arial"/>
          <w:color w:val="auto"/>
          <w:sz w:val="20"/>
          <w:u w:val="none"/>
        </w:rPr>
      </w:pPr>
      <w:r w:rsidRPr="00984ECE">
        <w:rPr>
          <w:rStyle w:val="Hiperpovezava"/>
          <w:rFonts w:cs="Arial"/>
          <w:color w:val="auto"/>
          <w:sz w:val="20"/>
          <w:u w:val="none"/>
        </w:rPr>
        <w:lastRenderedPageBreak/>
        <w:t>Za dodatne informacije v zvezi s predmet</w:t>
      </w:r>
      <w:r>
        <w:rPr>
          <w:rStyle w:val="Hiperpovezava"/>
          <w:rFonts w:cs="Arial"/>
          <w:color w:val="auto"/>
          <w:sz w:val="20"/>
          <w:u w:val="none"/>
        </w:rPr>
        <w:t>om</w:t>
      </w:r>
      <w:r w:rsidRPr="00984ECE">
        <w:rPr>
          <w:rStyle w:val="Hiperpovezava"/>
          <w:rFonts w:cs="Arial"/>
          <w:color w:val="auto"/>
          <w:sz w:val="20"/>
          <w:u w:val="none"/>
        </w:rPr>
        <w:t xml:space="preserve"> javne dražbe se obrnite na</w:t>
      </w:r>
      <w:r>
        <w:rPr>
          <w:rStyle w:val="Hiperpovezava"/>
          <w:rFonts w:cs="Arial"/>
          <w:color w:val="auto"/>
          <w:sz w:val="20"/>
          <w:u w:val="none"/>
        </w:rPr>
        <w:t xml:space="preserve"> Eriko Kranjc,</w:t>
      </w:r>
      <w:r w:rsidRPr="004F5EA4">
        <w:rPr>
          <w:rStyle w:val="Hiperpovezava"/>
          <w:rFonts w:cs="Arial"/>
          <w:color w:val="auto"/>
          <w:sz w:val="20"/>
          <w:u w:val="none"/>
        </w:rPr>
        <w:t xml:space="preserve"> telefon 01 478 8</w:t>
      </w:r>
      <w:r>
        <w:rPr>
          <w:rStyle w:val="Hiperpovezava"/>
          <w:rFonts w:cs="Arial"/>
          <w:color w:val="auto"/>
          <w:sz w:val="20"/>
          <w:u w:val="none"/>
        </w:rPr>
        <w:t>7</w:t>
      </w:r>
      <w:r w:rsidRPr="004F5EA4">
        <w:rPr>
          <w:rStyle w:val="Hiperpovezava"/>
          <w:rFonts w:cs="Arial"/>
          <w:color w:val="auto"/>
          <w:sz w:val="20"/>
          <w:u w:val="none"/>
        </w:rPr>
        <w:t xml:space="preserve"> </w:t>
      </w:r>
      <w:r>
        <w:rPr>
          <w:rStyle w:val="Hiperpovezava"/>
          <w:rFonts w:cs="Arial"/>
          <w:color w:val="auto"/>
          <w:sz w:val="20"/>
          <w:u w:val="none"/>
        </w:rPr>
        <w:t>87</w:t>
      </w:r>
      <w:r w:rsidRPr="004F5EA4">
        <w:rPr>
          <w:rStyle w:val="Hiperpovezava"/>
          <w:rFonts w:cs="Arial"/>
          <w:color w:val="auto"/>
          <w:sz w:val="20"/>
          <w:u w:val="none"/>
        </w:rPr>
        <w:t xml:space="preserve">, e-pošta: </w:t>
      </w:r>
      <w:r>
        <w:rPr>
          <w:rStyle w:val="Hiperpovezava"/>
          <w:rFonts w:cs="Arial"/>
          <w:color w:val="auto"/>
          <w:sz w:val="20"/>
          <w:u w:val="none"/>
        </w:rPr>
        <w:t>erika.kranjc</w:t>
      </w:r>
      <w:r w:rsidRPr="004F5EA4">
        <w:rPr>
          <w:rStyle w:val="Hiperpovezava"/>
          <w:rFonts w:cs="Arial"/>
          <w:color w:val="auto"/>
          <w:sz w:val="20"/>
          <w:u w:val="none"/>
        </w:rPr>
        <w:t xml:space="preserve">@gov.si. Ogled predmeta prodaje </w:t>
      </w:r>
      <w:r w:rsidRPr="00AE68A6">
        <w:rPr>
          <w:rStyle w:val="Hiperpovezava"/>
          <w:rFonts w:cs="Arial"/>
          <w:b/>
          <w:color w:val="auto"/>
          <w:sz w:val="20"/>
          <w:u w:val="none"/>
        </w:rPr>
        <w:t xml:space="preserve">je možen izključno </w:t>
      </w:r>
      <w:r w:rsidR="00D948C4">
        <w:rPr>
          <w:rStyle w:val="Hiperpovezava"/>
          <w:rFonts w:cs="Arial"/>
          <w:b/>
          <w:color w:val="auto"/>
          <w:sz w:val="20"/>
          <w:u w:val="none"/>
        </w:rPr>
        <w:t>na podlagi predhodnega dogovora</w:t>
      </w:r>
      <w:r w:rsidR="006056FB">
        <w:rPr>
          <w:rStyle w:val="Hiperpovezava"/>
          <w:rFonts w:cs="Arial"/>
          <w:b/>
          <w:color w:val="auto"/>
          <w:sz w:val="20"/>
          <w:u w:val="none"/>
        </w:rPr>
        <w:t xml:space="preserve"> </w:t>
      </w:r>
      <w:r w:rsidRPr="00AE68A6">
        <w:rPr>
          <w:rStyle w:val="Hiperpovezava"/>
          <w:rFonts w:cs="Arial"/>
          <w:b/>
          <w:color w:val="auto"/>
          <w:sz w:val="20"/>
          <w:u w:val="none"/>
        </w:rPr>
        <w:t xml:space="preserve">najkasneje </w:t>
      </w:r>
      <w:r w:rsidRPr="00B03F70">
        <w:rPr>
          <w:rFonts w:cs="Arial"/>
          <w:b/>
          <w:sz w:val="20"/>
          <w:bdr w:val="single" w:sz="4" w:space="0" w:color="auto"/>
          <w:shd w:val="clear" w:color="auto" w:fill="DEEAF6"/>
        </w:rPr>
        <w:t xml:space="preserve">do </w:t>
      </w:r>
      <w:r w:rsidR="006056FB" w:rsidRPr="00B03F70">
        <w:rPr>
          <w:rFonts w:cs="Arial"/>
          <w:b/>
          <w:sz w:val="20"/>
          <w:bdr w:val="single" w:sz="4" w:space="0" w:color="auto"/>
          <w:shd w:val="clear" w:color="auto" w:fill="DEEAF6"/>
        </w:rPr>
        <w:t>22</w:t>
      </w:r>
      <w:r w:rsidRPr="00B03F70">
        <w:rPr>
          <w:rFonts w:cs="Arial"/>
          <w:b/>
          <w:sz w:val="20"/>
          <w:bdr w:val="single" w:sz="4" w:space="0" w:color="auto"/>
          <w:shd w:val="clear" w:color="auto" w:fill="DEEAF6"/>
        </w:rPr>
        <w:t>.</w:t>
      </w:r>
      <w:r w:rsidR="006056FB" w:rsidRPr="00B03F70">
        <w:rPr>
          <w:rFonts w:cs="Arial"/>
          <w:b/>
          <w:sz w:val="20"/>
          <w:bdr w:val="single" w:sz="4" w:space="0" w:color="auto"/>
          <w:shd w:val="clear" w:color="auto" w:fill="DEEAF6"/>
        </w:rPr>
        <w:t>9</w:t>
      </w:r>
      <w:r w:rsidRPr="00B03F70">
        <w:rPr>
          <w:rFonts w:cs="Arial"/>
          <w:b/>
          <w:sz w:val="20"/>
          <w:bdr w:val="single" w:sz="4" w:space="0" w:color="auto"/>
          <w:shd w:val="clear" w:color="auto" w:fill="DEEAF6"/>
        </w:rPr>
        <w:t>.20</w:t>
      </w:r>
      <w:r w:rsidR="006056FB" w:rsidRPr="00B03F70">
        <w:rPr>
          <w:rFonts w:cs="Arial"/>
          <w:b/>
          <w:sz w:val="20"/>
          <w:bdr w:val="single" w:sz="4" w:space="0" w:color="auto"/>
          <w:shd w:val="clear" w:color="auto" w:fill="DEEAF6"/>
        </w:rPr>
        <w:t>21</w:t>
      </w:r>
      <w:r w:rsidRPr="00B03F70">
        <w:rPr>
          <w:rFonts w:cs="Arial"/>
          <w:b/>
          <w:sz w:val="20"/>
          <w:bdr w:val="single" w:sz="4" w:space="0" w:color="auto"/>
          <w:shd w:val="clear" w:color="auto" w:fill="DEEAF6"/>
        </w:rPr>
        <w:t xml:space="preserve"> do 1</w:t>
      </w:r>
      <w:r w:rsidR="00331061" w:rsidRPr="00B03F70">
        <w:rPr>
          <w:rFonts w:cs="Arial"/>
          <w:b/>
          <w:sz w:val="20"/>
          <w:bdr w:val="single" w:sz="4" w:space="0" w:color="auto"/>
          <w:shd w:val="clear" w:color="auto" w:fill="DEEAF6"/>
        </w:rPr>
        <w:t>3</w:t>
      </w:r>
      <w:r w:rsidRPr="00B03F70">
        <w:rPr>
          <w:rFonts w:cs="Arial"/>
          <w:b/>
          <w:sz w:val="20"/>
          <w:bdr w:val="single" w:sz="4" w:space="0" w:color="auto"/>
          <w:shd w:val="clear" w:color="auto" w:fill="DEEAF6"/>
        </w:rPr>
        <w:t>:00 ure.</w:t>
      </w:r>
    </w:p>
    <w:p w14:paraId="28119A3B" w14:textId="465686BA" w:rsidR="00760434" w:rsidRDefault="00760434" w:rsidP="00FF428C">
      <w:pPr>
        <w:jc w:val="both"/>
        <w:rPr>
          <w:rFonts w:cs="Arial"/>
          <w:b/>
          <w:sz w:val="20"/>
          <w:u w:val="single"/>
        </w:rPr>
      </w:pPr>
    </w:p>
    <w:p w14:paraId="007B5761" w14:textId="16D3D47F" w:rsidR="00760434" w:rsidRDefault="00760434" w:rsidP="00FF428C">
      <w:pPr>
        <w:jc w:val="both"/>
        <w:rPr>
          <w:rFonts w:cs="Arial"/>
          <w:b/>
          <w:sz w:val="20"/>
          <w:u w:val="single"/>
        </w:rPr>
      </w:pPr>
    </w:p>
    <w:p w14:paraId="578BBEB7" w14:textId="272048C3" w:rsidR="00760434" w:rsidRDefault="00760434" w:rsidP="00FF428C">
      <w:pPr>
        <w:jc w:val="both"/>
        <w:rPr>
          <w:rFonts w:cs="Arial"/>
          <w:b/>
          <w:sz w:val="20"/>
          <w:u w:val="single"/>
        </w:rPr>
      </w:pPr>
    </w:p>
    <w:p w14:paraId="69E63F40" w14:textId="77777777" w:rsidR="006056FB" w:rsidRDefault="006056FB" w:rsidP="00FF428C">
      <w:pPr>
        <w:jc w:val="both"/>
        <w:rPr>
          <w:rFonts w:cs="Arial"/>
          <w:b/>
          <w:sz w:val="20"/>
          <w:u w:val="single"/>
        </w:rPr>
      </w:pPr>
    </w:p>
    <w:p w14:paraId="49D344CF" w14:textId="122328F0" w:rsidR="00FF428C" w:rsidRPr="00FF428C" w:rsidRDefault="00FF428C" w:rsidP="00FF428C">
      <w:pPr>
        <w:jc w:val="both"/>
        <w:rPr>
          <w:rFonts w:cs="Arial"/>
          <w:b/>
          <w:sz w:val="20"/>
          <w:u w:val="single"/>
        </w:rPr>
      </w:pPr>
      <w:r w:rsidRPr="00FF428C">
        <w:rPr>
          <w:rFonts w:cs="Arial"/>
          <w:b/>
          <w:sz w:val="20"/>
          <w:u w:val="single"/>
        </w:rPr>
        <w:t>11. Obvestilo posameznikom po 13. členu Splošne uredbe o varstvu podatkov (GDPR)</w:t>
      </w:r>
    </w:p>
    <w:p w14:paraId="49038A1F" w14:textId="77777777" w:rsidR="00FF428C" w:rsidRPr="00FF428C" w:rsidRDefault="00FF428C" w:rsidP="00FF428C">
      <w:pPr>
        <w:jc w:val="both"/>
        <w:outlineLvl w:val="1"/>
        <w:rPr>
          <w:rFonts w:cs="Arial"/>
          <w:sz w:val="20"/>
        </w:rPr>
      </w:pPr>
      <w:r w:rsidRPr="00FF428C">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27D6A7B2" w14:textId="77777777" w:rsidR="00FF428C" w:rsidRPr="00FF428C" w:rsidRDefault="00DF79EA" w:rsidP="00FF428C">
      <w:pPr>
        <w:jc w:val="both"/>
        <w:outlineLvl w:val="1"/>
        <w:rPr>
          <w:rFonts w:cs="Arial"/>
          <w:sz w:val="20"/>
        </w:rPr>
      </w:pPr>
      <w:hyperlink r:id="rId12" w:history="1">
        <w:r w:rsidR="00FF428C" w:rsidRPr="00FF428C">
          <w:rPr>
            <w:color w:val="0000FF"/>
            <w:sz w:val="20"/>
            <w:u w:val="single"/>
          </w:rPr>
          <w:t>https://www.gov.si/assets/ministrstva/MJU/DSP/Sistemsko-urejanje/OBVESTILO_ravnanje_s_stvarnim_premozenjem-1.pdf</w:t>
        </w:r>
      </w:hyperlink>
    </w:p>
    <w:p w14:paraId="70EC28BC" w14:textId="77777777" w:rsidR="00FF428C" w:rsidRPr="00FF428C" w:rsidRDefault="00FF428C" w:rsidP="00FF428C">
      <w:pPr>
        <w:jc w:val="both"/>
        <w:rPr>
          <w:rFonts w:cs="Arial"/>
          <w:sz w:val="20"/>
        </w:rPr>
      </w:pPr>
    </w:p>
    <w:p w14:paraId="6DE44306" w14:textId="77777777" w:rsidR="00FF428C" w:rsidRPr="00FF428C" w:rsidRDefault="00FF428C" w:rsidP="00FF428C">
      <w:pPr>
        <w:jc w:val="both"/>
        <w:rPr>
          <w:rFonts w:cs="Arial"/>
          <w:b/>
          <w:sz w:val="20"/>
          <w:u w:val="single"/>
        </w:rPr>
      </w:pPr>
      <w:r w:rsidRPr="00FF428C">
        <w:rPr>
          <w:rFonts w:cs="Arial"/>
          <w:b/>
          <w:sz w:val="20"/>
          <w:u w:val="single"/>
        </w:rPr>
        <w:t>12. Opozorilo</w:t>
      </w:r>
    </w:p>
    <w:p w14:paraId="68EC3344" w14:textId="39DE1BF8" w:rsidR="00FF428C" w:rsidRPr="00FF428C" w:rsidRDefault="00FF428C" w:rsidP="00FF428C">
      <w:pPr>
        <w:jc w:val="both"/>
        <w:rPr>
          <w:rFonts w:cs="Arial"/>
          <w:sz w:val="20"/>
        </w:rPr>
      </w:pPr>
      <w:r w:rsidRPr="00FF428C">
        <w:rPr>
          <w:rFonts w:cs="Arial"/>
          <w:sz w:val="20"/>
        </w:rPr>
        <w:t>Organizator lahko do sklenitve pravnega posla, postopek javne</w:t>
      </w:r>
      <w:r w:rsidR="009E6105">
        <w:rPr>
          <w:rFonts w:cs="Arial"/>
          <w:sz w:val="20"/>
        </w:rPr>
        <w:t xml:space="preserve"> dražbe</w:t>
      </w:r>
      <w:r w:rsidRPr="00FF428C">
        <w:rPr>
          <w:rFonts w:cs="Arial"/>
          <w:sz w:val="20"/>
        </w:rPr>
        <w:t xml:space="preserve"> ustavi oziroma ne sklene pogodbe z uspelim </w:t>
      </w:r>
      <w:r w:rsidR="009E6105">
        <w:rPr>
          <w:rFonts w:cs="Arial"/>
          <w:sz w:val="20"/>
        </w:rPr>
        <w:t>dražiteljem</w:t>
      </w:r>
      <w:r w:rsidRPr="00FF428C">
        <w:rPr>
          <w:rFonts w:cs="Arial"/>
          <w:sz w:val="20"/>
        </w:rPr>
        <w:t>, brez odškodninske odgovornosti.</w:t>
      </w:r>
    </w:p>
    <w:p w14:paraId="48779BBB" w14:textId="4FEDAF24" w:rsidR="00FF428C" w:rsidRDefault="00FF428C" w:rsidP="00FF428C">
      <w:pPr>
        <w:jc w:val="both"/>
        <w:rPr>
          <w:rFonts w:cs="Arial"/>
          <w:sz w:val="20"/>
        </w:rPr>
      </w:pPr>
    </w:p>
    <w:p w14:paraId="6C64D1B1" w14:textId="72CD566E" w:rsidR="00032869" w:rsidRDefault="00032869" w:rsidP="00FF428C">
      <w:pPr>
        <w:jc w:val="both"/>
        <w:rPr>
          <w:rFonts w:cs="Arial"/>
          <w:sz w:val="20"/>
        </w:rPr>
      </w:pPr>
    </w:p>
    <w:p w14:paraId="4A799FCA" w14:textId="77777777" w:rsidR="00032869" w:rsidRPr="00FF428C" w:rsidRDefault="00032869" w:rsidP="00FF428C">
      <w:pPr>
        <w:jc w:val="both"/>
        <w:rPr>
          <w:rFonts w:cs="Arial"/>
          <w:sz w:val="20"/>
        </w:rPr>
      </w:pPr>
    </w:p>
    <w:p w14:paraId="2F9E4195" w14:textId="77777777" w:rsidR="00FF428C" w:rsidRPr="00FF428C" w:rsidRDefault="00FF428C" w:rsidP="00FF428C">
      <w:pPr>
        <w:jc w:val="both"/>
        <w:rPr>
          <w:rFonts w:cs="Arial"/>
          <w:sz w:val="20"/>
        </w:rPr>
      </w:pPr>
    </w:p>
    <w:p w14:paraId="6546B324" w14:textId="0B439D23" w:rsidR="00FF428C" w:rsidRPr="00FF428C" w:rsidRDefault="00FF428C" w:rsidP="00FF428C">
      <w:pPr>
        <w:tabs>
          <w:tab w:val="center" w:pos="5670"/>
        </w:tabs>
        <w:jc w:val="both"/>
        <w:rPr>
          <w:rFonts w:cs="Arial"/>
          <w:b/>
          <w:sz w:val="20"/>
        </w:rPr>
      </w:pPr>
      <w:r w:rsidRPr="00FF428C">
        <w:rPr>
          <w:rFonts w:cs="Arial"/>
          <w:b/>
          <w:sz w:val="20"/>
        </w:rPr>
        <w:tab/>
        <w:t>Po pooblastilu št. 1004-</w:t>
      </w:r>
      <w:r w:rsidR="006606B0">
        <w:rPr>
          <w:rFonts w:cs="Arial"/>
          <w:b/>
          <w:sz w:val="20"/>
        </w:rPr>
        <w:t>113/2015/64</w:t>
      </w:r>
      <w:r w:rsidR="00BD6E27">
        <w:rPr>
          <w:rFonts w:cs="Arial"/>
          <w:b/>
          <w:sz w:val="20"/>
        </w:rPr>
        <w:t xml:space="preserve"> z dne 1</w:t>
      </w:r>
      <w:r w:rsidR="006606B0">
        <w:rPr>
          <w:rFonts w:cs="Arial"/>
          <w:b/>
          <w:sz w:val="20"/>
        </w:rPr>
        <w:t>5</w:t>
      </w:r>
      <w:r w:rsidR="00BD6E27">
        <w:rPr>
          <w:rFonts w:cs="Arial"/>
          <w:b/>
          <w:sz w:val="20"/>
        </w:rPr>
        <w:t>. 4. 2021</w:t>
      </w:r>
      <w:r w:rsidRPr="00FF428C">
        <w:rPr>
          <w:rFonts w:cs="Arial"/>
          <w:b/>
          <w:sz w:val="20"/>
        </w:rPr>
        <w:t>:</w:t>
      </w:r>
    </w:p>
    <w:p w14:paraId="645346E4" w14:textId="617F7C8B" w:rsidR="00FF428C" w:rsidRPr="00FF428C" w:rsidRDefault="00FF428C" w:rsidP="00FF428C">
      <w:pPr>
        <w:tabs>
          <w:tab w:val="center" w:pos="5670"/>
        </w:tabs>
        <w:jc w:val="both"/>
        <w:rPr>
          <w:rFonts w:cs="Arial"/>
          <w:b/>
          <w:sz w:val="20"/>
        </w:rPr>
      </w:pPr>
      <w:r w:rsidRPr="00FF428C">
        <w:rPr>
          <w:rFonts w:cs="Arial"/>
          <w:b/>
          <w:sz w:val="20"/>
        </w:rPr>
        <w:tab/>
      </w:r>
      <w:r w:rsidR="00BD6E27">
        <w:rPr>
          <w:rFonts w:cs="Arial"/>
          <w:b/>
          <w:sz w:val="20"/>
        </w:rPr>
        <w:t>Ma</w:t>
      </w:r>
      <w:r w:rsidR="006606B0">
        <w:rPr>
          <w:rFonts w:cs="Arial"/>
          <w:b/>
          <w:sz w:val="20"/>
        </w:rPr>
        <w:t>ja Pogačar</w:t>
      </w:r>
    </w:p>
    <w:p w14:paraId="142E3BCE" w14:textId="77777777" w:rsidR="006606B0" w:rsidRDefault="00FF428C" w:rsidP="00FF428C">
      <w:pPr>
        <w:tabs>
          <w:tab w:val="center" w:pos="5670"/>
        </w:tabs>
        <w:jc w:val="both"/>
        <w:rPr>
          <w:rFonts w:cs="Arial"/>
          <w:b/>
          <w:sz w:val="20"/>
        </w:rPr>
      </w:pPr>
      <w:r w:rsidRPr="00FF428C">
        <w:rPr>
          <w:rFonts w:cs="Arial"/>
          <w:b/>
          <w:sz w:val="20"/>
        </w:rPr>
        <w:tab/>
      </w:r>
      <w:r w:rsidR="00BD6E27">
        <w:rPr>
          <w:rFonts w:cs="Arial"/>
          <w:b/>
          <w:sz w:val="20"/>
        </w:rPr>
        <w:t>generaln</w:t>
      </w:r>
      <w:r w:rsidR="006606B0">
        <w:rPr>
          <w:rFonts w:cs="Arial"/>
          <w:b/>
          <w:sz w:val="20"/>
        </w:rPr>
        <w:t>a</w:t>
      </w:r>
      <w:r w:rsidR="00BD6E27">
        <w:rPr>
          <w:rFonts w:cs="Arial"/>
          <w:b/>
          <w:sz w:val="20"/>
        </w:rPr>
        <w:t xml:space="preserve"> direktoric</w:t>
      </w:r>
      <w:r w:rsidR="006606B0">
        <w:rPr>
          <w:rFonts w:cs="Arial"/>
          <w:b/>
          <w:sz w:val="20"/>
        </w:rPr>
        <w:t>a</w:t>
      </w:r>
      <w:r w:rsidR="00BD6E27">
        <w:rPr>
          <w:rFonts w:cs="Arial"/>
          <w:b/>
          <w:sz w:val="20"/>
        </w:rPr>
        <w:t xml:space="preserve"> </w:t>
      </w:r>
    </w:p>
    <w:p w14:paraId="69D3785C" w14:textId="4CB91513" w:rsidR="00FF428C" w:rsidRPr="00FF428C" w:rsidRDefault="006606B0" w:rsidP="00FF428C">
      <w:pPr>
        <w:tabs>
          <w:tab w:val="center" w:pos="5670"/>
        </w:tabs>
        <w:jc w:val="both"/>
        <w:rPr>
          <w:rFonts w:cs="Arial"/>
          <w:b/>
          <w:sz w:val="20"/>
        </w:rPr>
      </w:pPr>
      <w:r>
        <w:rPr>
          <w:rFonts w:cs="Arial"/>
          <w:b/>
          <w:sz w:val="20"/>
        </w:rPr>
        <w:tab/>
      </w:r>
      <w:r w:rsidR="00BD6E27">
        <w:rPr>
          <w:rFonts w:cs="Arial"/>
          <w:b/>
          <w:sz w:val="20"/>
        </w:rPr>
        <w:t>Direktorata za stvarno premoženje</w:t>
      </w:r>
      <w:r w:rsidR="00FF428C" w:rsidRPr="00FF428C">
        <w:rPr>
          <w:rFonts w:cs="Arial"/>
          <w:b/>
          <w:sz w:val="20"/>
        </w:rPr>
        <w:t xml:space="preserve"> </w:t>
      </w:r>
    </w:p>
    <w:p w14:paraId="70BD51F6" w14:textId="77777777" w:rsidR="00FF428C" w:rsidRPr="00FF428C" w:rsidRDefault="00FF428C" w:rsidP="00FF428C">
      <w:pPr>
        <w:jc w:val="both"/>
        <w:rPr>
          <w:rFonts w:cs="Arial"/>
          <w:sz w:val="20"/>
        </w:rPr>
      </w:pPr>
    </w:p>
    <w:p w14:paraId="29FE43D4" w14:textId="77777777" w:rsidR="00F23FF3" w:rsidRDefault="00F23FF3" w:rsidP="00542CD4">
      <w:pPr>
        <w:ind w:right="-54"/>
        <w:jc w:val="both"/>
        <w:rPr>
          <w:rFonts w:cs="Arial"/>
          <w:sz w:val="20"/>
        </w:rPr>
      </w:pPr>
    </w:p>
    <w:p w14:paraId="1A7CE06E" w14:textId="4752F140" w:rsidR="00FF428C" w:rsidRDefault="00FF428C" w:rsidP="00D928AA">
      <w:pPr>
        <w:ind w:right="-54"/>
        <w:jc w:val="center"/>
        <w:rPr>
          <w:rFonts w:cs="Arial"/>
          <w:sz w:val="20"/>
        </w:rPr>
      </w:pPr>
    </w:p>
    <w:p w14:paraId="7931788A" w14:textId="7AE834C4" w:rsidR="00A248A6" w:rsidRDefault="00A248A6" w:rsidP="00080DB1">
      <w:pPr>
        <w:ind w:right="-54"/>
        <w:jc w:val="center"/>
        <w:rPr>
          <w:rFonts w:cs="Arial"/>
          <w:noProof/>
          <w:sz w:val="20"/>
        </w:rPr>
      </w:pPr>
    </w:p>
    <w:p w14:paraId="29BED868" w14:textId="1F98F1EC" w:rsidR="00A248A6" w:rsidRDefault="002A6646" w:rsidP="00B85D36">
      <w:pPr>
        <w:ind w:right="-54"/>
        <w:rPr>
          <w:rFonts w:cs="Arial"/>
          <w:noProof/>
          <w:sz w:val="20"/>
        </w:rPr>
      </w:pPr>
      <w:r>
        <w:rPr>
          <w:noProof/>
        </w:rPr>
        <w:drawing>
          <wp:inline distT="0" distB="0" distL="0" distR="0" wp14:anchorId="12DE1874" wp14:editId="606625D5">
            <wp:extent cx="4339435" cy="1299210"/>
            <wp:effectExtent l="0" t="0" r="4445" b="0"/>
            <wp:docPr id="3" name="Slika 3" descr="ortofoto posnetek večstanovanjske stavbe št. 744, k.o. 658 - Koroška v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ortofoto posnetek večstanovanjske stavbe št. 744, k.o. 658 - Koroška vrata"/>
                    <pic:cNvPicPr/>
                  </pic:nvPicPr>
                  <pic:blipFill rotWithShape="1">
                    <a:blip r:embed="rId13"/>
                    <a:srcRect l="10587" t="39356" r="8911" b="17795"/>
                    <a:stretch/>
                  </pic:blipFill>
                  <pic:spPr bwMode="auto">
                    <a:xfrm>
                      <a:off x="0" y="0"/>
                      <a:ext cx="4342892" cy="1300245"/>
                    </a:xfrm>
                    <a:prstGeom prst="rect">
                      <a:avLst/>
                    </a:prstGeom>
                    <a:ln>
                      <a:noFill/>
                    </a:ln>
                    <a:extLst>
                      <a:ext uri="{53640926-AAD7-44D8-BBD7-CCE9431645EC}">
                        <a14:shadowObscured xmlns:a14="http://schemas.microsoft.com/office/drawing/2010/main"/>
                      </a:ext>
                    </a:extLst>
                  </pic:spPr>
                </pic:pic>
              </a:graphicData>
            </a:graphic>
          </wp:inline>
        </w:drawing>
      </w:r>
    </w:p>
    <w:p w14:paraId="4985A9C0" w14:textId="77777777" w:rsidR="002A6646" w:rsidRDefault="002A6646" w:rsidP="00080DB1">
      <w:pPr>
        <w:ind w:right="-54"/>
        <w:jc w:val="center"/>
        <w:rPr>
          <w:rFonts w:cs="Arial"/>
          <w:noProof/>
          <w:sz w:val="20"/>
        </w:rPr>
      </w:pPr>
    </w:p>
    <w:p w14:paraId="4C6F50D9" w14:textId="365B865E" w:rsidR="00FF428C" w:rsidRDefault="002A6646" w:rsidP="00542CD4">
      <w:pPr>
        <w:ind w:right="-54"/>
        <w:jc w:val="both"/>
        <w:rPr>
          <w:rFonts w:cs="Arial"/>
          <w:sz w:val="20"/>
        </w:rPr>
      </w:pPr>
      <w:r>
        <w:rPr>
          <w:noProof/>
        </w:rPr>
        <w:drawing>
          <wp:inline distT="0" distB="0" distL="0" distR="0" wp14:anchorId="5D6B0D6B" wp14:editId="4AD16980">
            <wp:extent cx="4305300" cy="3167169"/>
            <wp:effectExtent l="0" t="0" r="0" b="0"/>
            <wp:docPr id="4" name="Slika 4" descr="slika večstanovanjske stav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večstanovanjske stavbe"/>
                    <pic:cNvPicPr/>
                  </pic:nvPicPr>
                  <pic:blipFill rotWithShape="1">
                    <a:blip r:embed="rId14"/>
                    <a:srcRect l="11335" t="18981" r="39257" b="16402"/>
                    <a:stretch/>
                  </pic:blipFill>
                  <pic:spPr bwMode="auto">
                    <a:xfrm>
                      <a:off x="0" y="0"/>
                      <a:ext cx="4310465" cy="3170969"/>
                    </a:xfrm>
                    <a:prstGeom prst="rect">
                      <a:avLst/>
                    </a:prstGeom>
                    <a:ln>
                      <a:noFill/>
                    </a:ln>
                    <a:extLst>
                      <a:ext uri="{53640926-AAD7-44D8-BBD7-CCE9431645EC}">
                        <a14:shadowObscured xmlns:a14="http://schemas.microsoft.com/office/drawing/2010/main"/>
                      </a:ext>
                    </a:extLst>
                  </pic:spPr>
                </pic:pic>
              </a:graphicData>
            </a:graphic>
          </wp:inline>
        </w:drawing>
      </w:r>
    </w:p>
    <w:p w14:paraId="657D6288" w14:textId="77777777" w:rsidR="00FF428C" w:rsidRDefault="00FF428C" w:rsidP="00542CD4">
      <w:pPr>
        <w:ind w:right="-54"/>
        <w:jc w:val="both"/>
        <w:rPr>
          <w:rFonts w:cs="Arial"/>
          <w:sz w:val="20"/>
        </w:rPr>
      </w:pPr>
    </w:p>
    <w:p w14:paraId="1639E31C" w14:textId="77777777" w:rsidR="00FF428C" w:rsidRDefault="00FF428C" w:rsidP="00542CD4">
      <w:pPr>
        <w:ind w:right="-54"/>
        <w:jc w:val="both"/>
        <w:rPr>
          <w:rFonts w:cs="Arial"/>
          <w:sz w:val="20"/>
        </w:rPr>
      </w:pPr>
    </w:p>
    <w:p w14:paraId="17D99CEB" w14:textId="243E0072" w:rsidR="00A424B2" w:rsidRDefault="002A6646" w:rsidP="009A54C5">
      <w:pPr>
        <w:tabs>
          <w:tab w:val="center" w:pos="5670"/>
        </w:tabs>
        <w:jc w:val="both"/>
        <w:rPr>
          <w:noProof/>
        </w:rPr>
      </w:pPr>
      <w:r>
        <w:rPr>
          <w:noProof/>
        </w:rPr>
        <w:drawing>
          <wp:inline distT="0" distB="0" distL="0" distR="0" wp14:anchorId="5CD486C8" wp14:editId="6B929CAB">
            <wp:extent cx="3605713" cy="5688000"/>
            <wp:effectExtent l="0" t="0" r="0" b="8255"/>
            <wp:docPr id="2" name="Slika 2" descr="slika kuhinje in slika dnevnega prost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uhinje in slika dnevnega prostora"/>
                    <pic:cNvPicPr/>
                  </pic:nvPicPr>
                  <pic:blipFill rotWithShape="1">
                    <a:blip r:embed="rId15"/>
                    <a:srcRect l="38490" t="25410" r="37969" b="8568"/>
                    <a:stretch/>
                  </pic:blipFill>
                  <pic:spPr bwMode="auto">
                    <a:xfrm>
                      <a:off x="0" y="0"/>
                      <a:ext cx="3605713" cy="5688000"/>
                    </a:xfrm>
                    <a:prstGeom prst="rect">
                      <a:avLst/>
                    </a:prstGeom>
                    <a:ln>
                      <a:noFill/>
                    </a:ln>
                    <a:extLst>
                      <a:ext uri="{53640926-AAD7-44D8-BBD7-CCE9431645EC}">
                        <a14:shadowObscured xmlns:a14="http://schemas.microsoft.com/office/drawing/2010/main"/>
                      </a:ext>
                    </a:extLst>
                  </pic:spPr>
                </pic:pic>
              </a:graphicData>
            </a:graphic>
          </wp:inline>
        </w:drawing>
      </w:r>
    </w:p>
    <w:p w14:paraId="79A3DE2B" w14:textId="7A5ACD90" w:rsidR="00A424B2" w:rsidRDefault="00A424B2" w:rsidP="009A54C5">
      <w:pPr>
        <w:tabs>
          <w:tab w:val="center" w:pos="5670"/>
        </w:tabs>
        <w:jc w:val="both"/>
        <w:rPr>
          <w:noProof/>
        </w:rPr>
      </w:pPr>
    </w:p>
    <w:p w14:paraId="088CF9AA" w14:textId="2352950C" w:rsidR="00A424B2" w:rsidRDefault="00A424B2" w:rsidP="009A54C5">
      <w:pPr>
        <w:tabs>
          <w:tab w:val="center" w:pos="5670"/>
        </w:tabs>
        <w:jc w:val="both"/>
        <w:rPr>
          <w:noProof/>
        </w:rPr>
      </w:pPr>
    </w:p>
    <w:p w14:paraId="322CC03B" w14:textId="79D76D39" w:rsidR="00A424B2" w:rsidRDefault="00A424B2" w:rsidP="009A54C5">
      <w:pPr>
        <w:tabs>
          <w:tab w:val="center" w:pos="5670"/>
        </w:tabs>
        <w:jc w:val="both"/>
        <w:rPr>
          <w:noProof/>
        </w:rPr>
      </w:pPr>
    </w:p>
    <w:p w14:paraId="58862315" w14:textId="2CFCD4BE" w:rsidR="00A424B2" w:rsidRDefault="00A424B2" w:rsidP="009A54C5">
      <w:pPr>
        <w:tabs>
          <w:tab w:val="center" w:pos="5670"/>
        </w:tabs>
        <w:jc w:val="both"/>
        <w:rPr>
          <w:noProof/>
        </w:rPr>
      </w:pPr>
    </w:p>
    <w:p w14:paraId="7A7A3704" w14:textId="3D9D84EC" w:rsidR="00A424B2" w:rsidRDefault="00A424B2" w:rsidP="009A54C5">
      <w:pPr>
        <w:tabs>
          <w:tab w:val="center" w:pos="5670"/>
        </w:tabs>
        <w:jc w:val="both"/>
        <w:rPr>
          <w:noProof/>
        </w:rPr>
      </w:pPr>
    </w:p>
    <w:p w14:paraId="5F011DEF" w14:textId="77777777" w:rsidR="00A424B2" w:rsidRDefault="00A424B2" w:rsidP="009A54C5">
      <w:pPr>
        <w:tabs>
          <w:tab w:val="center" w:pos="5670"/>
        </w:tabs>
        <w:jc w:val="both"/>
        <w:rPr>
          <w:noProof/>
        </w:rPr>
      </w:pPr>
    </w:p>
    <w:p w14:paraId="5C377D31" w14:textId="73918B36" w:rsidR="003D300B" w:rsidRDefault="003D300B" w:rsidP="009A54C5">
      <w:pPr>
        <w:tabs>
          <w:tab w:val="center" w:pos="5670"/>
        </w:tabs>
        <w:jc w:val="both"/>
        <w:rPr>
          <w:noProof/>
        </w:rPr>
      </w:pPr>
    </w:p>
    <w:p w14:paraId="14EE5C7C" w14:textId="77777777" w:rsidR="003D300B" w:rsidRDefault="003D300B" w:rsidP="009A54C5">
      <w:pPr>
        <w:tabs>
          <w:tab w:val="center" w:pos="5670"/>
        </w:tabs>
        <w:jc w:val="both"/>
        <w:rPr>
          <w:noProof/>
        </w:rPr>
      </w:pPr>
    </w:p>
    <w:p w14:paraId="468010A6" w14:textId="319684FD" w:rsidR="00B85D36" w:rsidRDefault="00B85D36" w:rsidP="009A54C5">
      <w:pPr>
        <w:tabs>
          <w:tab w:val="center" w:pos="5670"/>
        </w:tabs>
        <w:jc w:val="both"/>
        <w:rPr>
          <w:noProof/>
        </w:rPr>
      </w:pPr>
    </w:p>
    <w:sectPr w:rsidR="00B85D36" w:rsidSect="00783310">
      <w:headerReference w:type="even" r:id="rId16"/>
      <w:headerReference w:type="default" r:id="rId17"/>
      <w:footerReference w:type="even" r:id="rId18"/>
      <w:footerReference w:type="default" r:id="rId19"/>
      <w:headerReference w:type="first" r:id="rId20"/>
      <w:foot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62404" w14:textId="77777777" w:rsidR="00C26D38" w:rsidRDefault="00C26D38">
      <w:r>
        <w:separator/>
      </w:r>
    </w:p>
  </w:endnote>
  <w:endnote w:type="continuationSeparator" w:id="0">
    <w:p w14:paraId="3F62617A"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E1606"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FDFCA62"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7A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C4E8B28" w14:textId="77777777" w:rsidR="00793489" w:rsidRDefault="00793489" w:rsidP="0015233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A0021" w14:textId="77777777" w:rsidR="009B05E4" w:rsidRDefault="009B05E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373376" w14:textId="77777777" w:rsidR="00C26D38" w:rsidRDefault="00C26D38">
      <w:r>
        <w:separator/>
      </w:r>
    </w:p>
  </w:footnote>
  <w:footnote w:type="continuationSeparator" w:id="0">
    <w:p w14:paraId="6DD9C5F5" w14:textId="77777777"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3F097" w14:textId="77777777" w:rsidR="009B05E4" w:rsidRDefault="009B05E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DAEC2" w14:textId="77777777" w:rsidR="00793489" w:rsidRPr="00110CBD" w:rsidRDefault="0079348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4ED2DF8F" w14:textId="77777777" w:rsidTr="007C6E67">
      <w:trPr>
        <w:trHeight w:val="980"/>
      </w:trPr>
      <w:tc>
        <w:tcPr>
          <w:tcW w:w="657" w:type="dxa"/>
        </w:tcPr>
        <w:p w14:paraId="1559AB33"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7289A5D" wp14:editId="6BB6CCC8">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C098039"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388C322"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0B29A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AD757E7"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0254026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BEDCA57"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C78550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1A72282"/>
    <w:multiLevelType w:val="hybridMultilevel"/>
    <w:tmpl w:val="7BE8E4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521A5F"/>
    <w:multiLevelType w:val="hybridMultilevel"/>
    <w:tmpl w:val="22765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647654"/>
    <w:multiLevelType w:val="hybridMultilevel"/>
    <w:tmpl w:val="1FDA4FE4"/>
    <w:lvl w:ilvl="0" w:tplc="34A2AB0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080D5E"/>
    <w:multiLevelType w:val="hybridMultilevel"/>
    <w:tmpl w:val="B1B600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F02B33"/>
    <w:multiLevelType w:val="hybridMultilevel"/>
    <w:tmpl w:val="412484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95239F9"/>
    <w:multiLevelType w:val="hybridMultilevel"/>
    <w:tmpl w:val="CF2E910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7"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1"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5AA5326F"/>
    <w:multiLevelType w:val="hybridMultilevel"/>
    <w:tmpl w:val="DC10CB50"/>
    <w:lvl w:ilvl="0" w:tplc="65721EE6">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3"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0"/>
  </w:num>
  <w:num w:numId="3">
    <w:abstractNumId w:val="15"/>
  </w:num>
  <w:num w:numId="4">
    <w:abstractNumId w:val="4"/>
  </w:num>
  <w:num w:numId="5">
    <w:abstractNumId w:val="5"/>
  </w:num>
  <w:num w:numId="6">
    <w:abstractNumId w:val="23"/>
  </w:num>
  <w:num w:numId="7">
    <w:abstractNumId w:val="17"/>
  </w:num>
  <w:num w:numId="8">
    <w:abstractNumId w:val="24"/>
  </w:num>
  <w:num w:numId="9">
    <w:abstractNumId w:val="8"/>
  </w:num>
  <w:num w:numId="10">
    <w:abstractNumId w:val="0"/>
  </w:num>
  <w:num w:numId="11">
    <w:abstractNumId w:val="14"/>
  </w:num>
  <w:num w:numId="12">
    <w:abstractNumId w:val="2"/>
  </w:num>
  <w:num w:numId="13">
    <w:abstractNumId w:val="21"/>
  </w:num>
  <w:num w:numId="14">
    <w:abstractNumId w:val="19"/>
  </w:num>
  <w:num w:numId="15">
    <w:abstractNumId w:val="7"/>
  </w:num>
  <w:num w:numId="16">
    <w:abstractNumId w:val="20"/>
  </w:num>
  <w:num w:numId="17">
    <w:abstractNumId w:val="26"/>
  </w:num>
  <w:num w:numId="18">
    <w:abstractNumId w:val="28"/>
  </w:num>
  <w:num w:numId="19">
    <w:abstractNumId w:val="18"/>
  </w:num>
  <w:num w:numId="20">
    <w:abstractNumId w:val="27"/>
  </w:num>
  <w:num w:numId="21">
    <w:abstractNumId w:val="3"/>
  </w:num>
  <w:num w:numId="22">
    <w:abstractNumId w:val="16"/>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
  </w:num>
  <w:num w:numId="26">
    <w:abstractNumId w:val="12"/>
  </w:num>
  <w:num w:numId="27">
    <w:abstractNumId w:val="6"/>
  </w:num>
  <w:num w:numId="28">
    <w:abstractNumId w:val="9"/>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475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1933"/>
    <w:rsid w:val="000022D3"/>
    <w:rsid w:val="000056B2"/>
    <w:rsid w:val="000070AC"/>
    <w:rsid w:val="00013EAB"/>
    <w:rsid w:val="000203EA"/>
    <w:rsid w:val="000207D3"/>
    <w:rsid w:val="0002232D"/>
    <w:rsid w:val="00022EB4"/>
    <w:rsid w:val="00023A88"/>
    <w:rsid w:val="00027AE0"/>
    <w:rsid w:val="00031B86"/>
    <w:rsid w:val="00031FFD"/>
    <w:rsid w:val="00032869"/>
    <w:rsid w:val="000354DC"/>
    <w:rsid w:val="00037768"/>
    <w:rsid w:val="00042A86"/>
    <w:rsid w:val="00044649"/>
    <w:rsid w:val="00046187"/>
    <w:rsid w:val="00047DFE"/>
    <w:rsid w:val="000570DA"/>
    <w:rsid w:val="00062541"/>
    <w:rsid w:val="000628CA"/>
    <w:rsid w:val="00062B89"/>
    <w:rsid w:val="00066DCE"/>
    <w:rsid w:val="000746B7"/>
    <w:rsid w:val="00074954"/>
    <w:rsid w:val="000769BF"/>
    <w:rsid w:val="00080DB1"/>
    <w:rsid w:val="00083F83"/>
    <w:rsid w:val="00087ED3"/>
    <w:rsid w:val="000934BA"/>
    <w:rsid w:val="00097B90"/>
    <w:rsid w:val="000A0B43"/>
    <w:rsid w:val="000A44F5"/>
    <w:rsid w:val="000A7238"/>
    <w:rsid w:val="000B0C16"/>
    <w:rsid w:val="000B21B1"/>
    <w:rsid w:val="000B5A0C"/>
    <w:rsid w:val="000B7546"/>
    <w:rsid w:val="000C0AFE"/>
    <w:rsid w:val="000C4445"/>
    <w:rsid w:val="000D2307"/>
    <w:rsid w:val="000D6EBE"/>
    <w:rsid w:val="000E27C2"/>
    <w:rsid w:val="000E56AC"/>
    <w:rsid w:val="000F083F"/>
    <w:rsid w:val="000F2F97"/>
    <w:rsid w:val="000F37BC"/>
    <w:rsid w:val="000F3C99"/>
    <w:rsid w:val="00110CFE"/>
    <w:rsid w:val="0012192D"/>
    <w:rsid w:val="00122202"/>
    <w:rsid w:val="00132AC3"/>
    <w:rsid w:val="001357B2"/>
    <w:rsid w:val="001364B1"/>
    <w:rsid w:val="001403B2"/>
    <w:rsid w:val="0014272F"/>
    <w:rsid w:val="00144501"/>
    <w:rsid w:val="00151D8D"/>
    <w:rsid w:val="00152339"/>
    <w:rsid w:val="00152C83"/>
    <w:rsid w:val="001567F1"/>
    <w:rsid w:val="001576A9"/>
    <w:rsid w:val="00157886"/>
    <w:rsid w:val="00165A9E"/>
    <w:rsid w:val="00166F1C"/>
    <w:rsid w:val="00176134"/>
    <w:rsid w:val="00182099"/>
    <w:rsid w:val="00182148"/>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151F"/>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04C1"/>
    <w:rsid w:val="00282020"/>
    <w:rsid w:val="002835BA"/>
    <w:rsid w:val="00286027"/>
    <w:rsid w:val="00294ECF"/>
    <w:rsid w:val="0029627C"/>
    <w:rsid w:val="002A0B09"/>
    <w:rsid w:val="002A1A8C"/>
    <w:rsid w:val="002A26AB"/>
    <w:rsid w:val="002A6646"/>
    <w:rsid w:val="002B0538"/>
    <w:rsid w:val="002B05E0"/>
    <w:rsid w:val="002B2BCB"/>
    <w:rsid w:val="002B390B"/>
    <w:rsid w:val="002B3B24"/>
    <w:rsid w:val="002B3ECA"/>
    <w:rsid w:val="002C21FF"/>
    <w:rsid w:val="002C4206"/>
    <w:rsid w:val="002C5924"/>
    <w:rsid w:val="002D056E"/>
    <w:rsid w:val="002D61AC"/>
    <w:rsid w:val="002D710D"/>
    <w:rsid w:val="002E0C1B"/>
    <w:rsid w:val="002E1ECC"/>
    <w:rsid w:val="002E4635"/>
    <w:rsid w:val="002E4C59"/>
    <w:rsid w:val="002E5123"/>
    <w:rsid w:val="002F09A6"/>
    <w:rsid w:val="002F19B9"/>
    <w:rsid w:val="002F29D2"/>
    <w:rsid w:val="002F3C67"/>
    <w:rsid w:val="002F3CDC"/>
    <w:rsid w:val="002F43C6"/>
    <w:rsid w:val="00307CB4"/>
    <w:rsid w:val="003102C1"/>
    <w:rsid w:val="003133C9"/>
    <w:rsid w:val="00314A57"/>
    <w:rsid w:val="00315892"/>
    <w:rsid w:val="00321910"/>
    <w:rsid w:val="00321D44"/>
    <w:rsid w:val="0033019C"/>
    <w:rsid w:val="00331061"/>
    <w:rsid w:val="0033229B"/>
    <w:rsid w:val="0033324A"/>
    <w:rsid w:val="0033381B"/>
    <w:rsid w:val="00335299"/>
    <w:rsid w:val="00335E45"/>
    <w:rsid w:val="00342DD4"/>
    <w:rsid w:val="00344E0A"/>
    <w:rsid w:val="00346AD7"/>
    <w:rsid w:val="0035029B"/>
    <w:rsid w:val="003533C6"/>
    <w:rsid w:val="00355259"/>
    <w:rsid w:val="003621D0"/>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098"/>
    <w:rsid w:val="003A6A3A"/>
    <w:rsid w:val="003B1C49"/>
    <w:rsid w:val="003B30A8"/>
    <w:rsid w:val="003B3372"/>
    <w:rsid w:val="003B5C61"/>
    <w:rsid w:val="003C634D"/>
    <w:rsid w:val="003D194D"/>
    <w:rsid w:val="003D2A70"/>
    <w:rsid w:val="003D300B"/>
    <w:rsid w:val="003D6428"/>
    <w:rsid w:val="003D6978"/>
    <w:rsid w:val="003D7C16"/>
    <w:rsid w:val="003D7CBB"/>
    <w:rsid w:val="003E1C74"/>
    <w:rsid w:val="003E1E8F"/>
    <w:rsid w:val="003E4854"/>
    <w:rsid w:val="003E69B7"/>
    <w:rsid w:val="003E7DCE"/>
    <w:rsid w:val="003F5EC6"/>
    <w:rsid w:val="003F75D0"/>
    <w:rsid w:val="004012F9"/>
    <w:rsid w:val="00402ABC"/>
    <w:rsid w:val="0040383E"/>
    <w:rsid w:val="0040755E"/>
    <w:rsid w:val="00413ADF"/>
    <w:rsid w:val="00413F33"/>
    <w:rsid w:val="00421355"/>
    <w:rsid w:val="0042221C"/>
    <w:rsid w:val="004262B6"/>
    <w:rsid w:val="00426D7E"/>
    <w:rsid w:val="00430C16"/>
    <w:rsid w:val="004334CE"/>
    <w:rsid w:val="00433CBC"/>
    <w:rsid w:val="00435304"/>
    <w:rsid w:val="00441A04"/>
    <w:rsid w:val="00442633"/>
    <w:rsid w:val="00444866"/>
    <w:rsid w:val="00445F6E"/>
    <w:rsid w:val="00446898"/>
    <w:rsid w:val="00450112"/>
    <w:rsid w:val="00452853"/>
    <w:rsid w:val="0045722C"/>
    <w:rsid w:val="00460A42"/>
    <w:rsid w:val="00464756"/>
    <w:rsid w:val="00464DAC"/>
    <w:rsid w:val="00466B74"/>
    <w:rsid w:val="00467317"/>
    <w:rsid w:val="00471D6E"/>
    <w:rsid w:val="00480477"/>
    <w:rsid w:val="00481860"/>
    <w:rsid w:val="00483500"/>
    <w:rsid w:val="00485520"/>
    <w:rsid w:val="00485762"/>
    <w:rsid w:val="00486021"/>
    <w:rsid w:val="00487560"/>
    <w:rsid w:val="00494C40"/>
    <w:rsid w:val="00495AF8"/>
    <w:rsid w:val="00496BD0"/>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1DCF"/>
    <w:rsid w:val="004C259D"/>
    <w:rsid w:val="004C48C2"/>
    <w:rsid w:val="004C517E"/>
    <w:rsid w:val="004D0731"/>
    <w:rsid w:val="004D4898"/>
    <w:rsid w:val="004D5A2B"/>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17513"/>
    <w:rsid w:val="0052194C"/>
    <w:rsid w:val="005259F4"/>
    <w:rsid w:val="00525D3C"/>
    <w:rsid w:val="00526246"/>
    <w:rsid w:val="00527811"/>
    <w:rsid w:val="00530E1D"/>
    <w:rsid w:val="00532318"/>
    <w:rsid w:val="00533139"/>
    <w:rsid w:val="00536B51"/>
    <w:rsid w:val="005376CB"/>
    <w:rsid w:val="00541938"/>
    <w:rsid w:val="00542843"/>
    <w:rsid w:val="00542CD4"/>
    <w:rsid w:val="0054617D"/>
    <w:rsid w:val="0054765B"/>
    <w:rsid w:val="00547AA3"/>
    <w:rsid w:val="00550CD7"/>
    <w:rsid w:val="0055162B"/>
    <w:rsid w:val="00551D4F"/>
    <w:rsid w:val="00552C88"/>
    <w:rsid w:val="0055530C"/>
    <w:rsid w:val="005556F7"/>
    <w:rsid w:val="00556CFF"/>
    <w:rsid w:val="005577CC"/>
    <w:rsid w:val="00565178"/>
    <w:rsid w:val="0056609E"/>
    <w:rsid w:val="00567106"/>
    <w:rsid w:val="005869E9"/>
    <w:rsid w:val="005B1231"/>
    <w:rsid w:val="005B434B"/>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980"/>
    <w:rsid w:val="00603ED6"/>
    <w:rsid w:val="006056FB"/>
    <w:rsid w:val="006068CF"/>
    <w:rsid w:val="00606CD8"/>
    <w:rsid w:val="00607F9C"/>
    <w:rsid w:val="00611BEB"/>
    <w:rsid w:val="00623B06"/>
    <w:rsid w:val="0063188F"/>
    <w:rsid w:val="00632253"/>
    <w:rsid w:val="00633D9D"/>
    <w:rsid w:val="00640C4E"/>
    <w:rsid w:val="00642714"/>
    <w:rsid w:val="00643054"/>
    <w:rsid w:val="00644595"/>
    <w:rsid w:val="006455CE"/>
    <w:rsid w:val="00651288"/>
    <w:rsid w:val="00656088"/>
    <w:rsid w:val="006578CB"/>
    <w:rsid w:val="00657D64"/>
    <w:rsid w:val="006606B0"/>
    <w:rsid w:val="00661F48"/>
    <w:rsid w:val="00663915"/>
    <w:rsid w:val="006665CB"/>
    <w:rsid w:val="00670515"/>
    <w:rsid w:val="00670FBD"/>
    <w:rsid w:val="00674963"/>
    <w:rsid w:val="00681366"/>
    <w:rsid w:val="006856C6"/>
    <w:rsid w:val="00686578"/>
    <w:rsid w:val="00692DF2"/>
    <w:rsid w:val="0069597E"/>
    <w:rsid w:val="006A16F4"/>
    <w:rsid w:val="006A763E"/>
    <w:rsid w:val="006B1B87"/>
    <w:rsid w:val="006C4A64"/>
    <w:rsid w:val="006D42D9"/>
    <w:rsid w:val="006D42EC"/>
    <w:rsid w:val="006D76B0"/>
    <w:rsid w:val="006E4FD5"/>
    <w:rsid w:val="006E5F2B"/>
    <w:rsid w:val="006E7EA6"/>
    <w:rsid w:val="006F0D4E"/>
    <w:rsid w:val="006F19FB"/>
    <w:rsid w:val="006F2F4A"/>
    <w:rsid w:val="006F471E"/>
    <w:rsid w:val="0070485E"/>
    <w:rsid w:val="00706BAD"/>
    <w:rsid w:val="0070748F"/>
    <w:rsid w:val="00712172"/>
    <w:rsid w:val="007179E3"/>
    <w:rsid w:val="007201E5"/>
    <w:rsid w:val="00722AE9"/>
    <w:rsid w:val="00723286"/>
    <w:rsid w:val="00727859"/>
    <w:rsid w:val="007306D2"/>
    <w:rsid w:val="00733017"/>
    <w:rsid w:val="00734B95"/>
    <w:rsid w:val="00735669"/>
    <w:rsid w:val="007366B2"/>
    <w:rsid w:val="00740407"/>
    <w:rsid w:val="0074176F"/>
    <w:rsid w:val="007434F9"/>
    <w:rsid w:val="00744E73"/>
    <w:rsid w:val="00747FA2"/>
    <w:rsid w:val="007535A5"/>
    <w:rsid w:val="00754A54"/>
    <w:rsid w:val="00757895"/>
    <w:rsid w:val="00760434"/>
    <w:rsid w:val="0076664F"/>
    <w:rsid w:val="007753E8"/>
    <w:rsid w:val="00776877"/>
    <w:rsid w:val="00777712"/>
    <w:rsid w:val="00780BCC"/>
    <w:rsid w:val="00783158"/>
    <w:rsid w:val="00783310"/>
    <w:rsid w:val="0079283D"/>
    <w:rsid w:val="00793489"/>
    <w:rsid w:val="007968A0"/>
    <w:rsid w:val="007A4A6D"/>
    <w:rsid w:val="007A5A4F"/>
    <w:rsid w:val="007B0708"/>
    <w:rsid w:val="007B08CA"/>
    <w:rsid w:val="007B0F27"/>
    <w:rsid w:val="007B2417"/>
    <w:rsid w:val="007B25A6"/>
    <w:rsid w:val="007B5126"/>
    <w:rsid w:val="007B718F"/>
    <w:rsid w:val="007C0998"/>
    <w:rsid w:val="007C4FE6"/>
    <w:rsid w:val="007C509A"/>
    <w:rsid w:val="007C7128"/>
    <w:rsid w:val="007C7745"/>
    <w:rsid w:val="007C7DCC"/>
    <w:rsid w:val="007D1BCF"/>
    <w:rsid w:val="007D6B11"/>
    <w:rsid w:val="007D75CF"/>
    <w:rsid w:val="007E052D"/>
    <w:rsid w:val="007E14BC"/>
    <w:rsid w:val="007E31EC"/>
    <w:rsid w:val="007E34E7"/>
    <w:rsid w:val="007E381A"/>
    <w:rsid w:val="007E6DC5"/>
    <w:rsid w:val="007F0551"/>
    <w:rsid w:val="007F78C0"/>
    <w:rsid w:val="008020E2"/>
    <w:rsid w:val="00805058"/>
    <w:rsid w:val="00806303"/>
    <w:rsid w:val="00812CA9"/>
    <w:rsid w:val="0081443E"/>
    <w:rsid w:val="00814D77"/>
    <w:rsid w:val="0081673D"/>
    <w:rsid w:val="00821E44"/>
    <w:rsid w:val="00822DE9"/>
    <w:rsid w:val="00822EAD"/>
    <w:rsid w:val="00824F15"/>
    <w:rsid w:val="00830AC0"/>
    <w:rsid w:val="008428C5"/>
    <w:rsid w:val="00846C6A"/>
    <w:rsid w:val="00847C53"/>
    <w:rsid w:val="008561B9"/>
    <w:rsid w:val="00871E0C"/>
    <w:rsid w:val="00874478"/>
    <w:rsid w:val="0087741E"/>
    <w:rsid w:val="0088043C"/>
    <w:rsid w:val="00882815"/>
    <w:rsid w:val="008852E0"/>
    <w:rsid w:val="008906C9"/>
    <w:rsid w:val="00890713"/>
    <w:rsid w:val="00891179"/>
    <w:rsid w:val="00891BE1"/>
    <w:rsid w:val="00894E2C"/>
    <w:rsid w:val="008A3040"/>
    <w:rsid w:val="008A389A"/>
    <w:rsid w:val="008A617C"/>
    <w:rsid w:val="008B2EAD"/>
    <w:rsid w:val="008B7D7B"/>
    <w:rsid w:val="008C5738"/>
    <w:rsid w:val="008C5AB8"/>
    <w:rsid w:val="008D04F0"/>
    <w:rsid w:val="008D616B"/>
    <w:rsid w:val="008D708F"/>
    <w:rsid w:val="008E1353"/>
    <w:rsid w:val="008E4591"/>
    <w:rsid w:val="008E4D90"/>
    <w:rsid w:val="008F3500"/>
    <w:rsid w:val="008F3D5C"/>
    <w:rsid w:val="008F3D83"/>
    <w:rsid w:val="008F4EC5"/>
    <w:rsid w:val="008F69FB"/>
    <w:rsid w:val="00900F01"/>
    <w:rsid w:val="009027C4"/>
    <w:rsid w:val="00904F19"/>
    <w:rsid w:val="0090626C"/>
    <w:rsid w:val="00906459"/>
    <w:rsid w:val="00907479"/>
    <w:rsid w:val="00914C97"/>
    <w:rsid w:val="00914F8E"/>
    <w:rsid w:val="00915D90"/>
    <w:rsid w:val="00915F33"/>
    <w:rsid w:val="00916DDA"/>
    <w:rsid w:val="00921B94"/>
    <w:rsid w:val="00924E3C"/>
    <w:rsid w:val="0093149E"/>
    <w:rsid w:val="00934F75"/>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524"/>
    <w:rsid w:val="0099777D"/>
    <w:rsid w:val="009977DA"/>
    <w:rsid w:val="009A19C6"/>
    <w:rsid w:val="009A2505"/>
    <w:rsid w:val="009A2EF4"/>
    <w:rsid w:val="009A3DCD"/>
    <w:rsid w:val="009A54C5"/>
    <w:rsid w:val="009A780F"/>
    <w:rsid w:val="009B05E4"/>
    <w:rsid w:val="009B0BED"/>
    <w:rsid w:val="009C2CF4"/>
    <w:rsid w:val="009C550F"/>
    <w:rsid w:val="009C7C1C"/>
    <w:rsid w:val="009D748A"/>
    <w:rsid w:val="009E0ADD"/>
    <w:rsid w:val="009E1D51"/>
    <w:rsid w:val="009E3F45"/>
    <w:rsid w:val="009E6105"/>
    <w:rsid w:val="009E6A19"/>
    <w:rsid w:val="009F63E1"/>
    <w:rsid w:val="00A000A8"/>
    <w:rsid w:val="00A0130C"/>
    <w:rsid w:val="00A034AF"/>
    <w:rsid w:val="00A11704"/>
    <w:rsid w:val="00A11BBA"/>
    <w:rsid w:val="00A125C5"/>
    <w:rsid w:val="00A1452D"/>
    <w:rsid w:val="00A179CB"/>
    <w:rsid w:val="00A21655"/>
    <w:rsid w:val="00A248A6"/>
    <w:rsid w:val="00A24CD9"/>
    <w:rsid w:val="00A31408"/>
    <w:rsid w:val="00A33273"/>
    <w:rsid w:val="00A34AFE"/>
    <w:rsid w:val="00A36E38"/>
    <w:rsid w:val="00A409D9"/>
    <w:rsid w:val="00A4236A"/>
    <w:rsid w:val="00A424B2"/>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4307"/>
    <w:rsid w:val="00AD2025"/>
    <w:rsid w:val="00AD683D"/>
    <w:rsid w:val="00AE1429"/>
    <w:rsid w:val="00AE2166"/>
    <w:rsid w:val="00AE22DF"/>
    <w:rsid w:val="00AE316A"/>
    <w:rsid w:val="00AE5398"/>
    <w:rsid w:val="00AF35DD"/>
    <w:rsid w:val="00AF57D7"/>
    <w:rsid w:val="00AF58EE"/>
    <w:rsid w:val="00AF6135"/>
    <w:rsid w:val="00B00957"/>
    <w:rsid w:val="00B03F70"/>
    <w:rsid w:val="00B04BC8"/>
    <w:rsid w:val="00B07264"/>
    <w:rsid w:val="00B10ABD"/>
    <w:rsid w:val="00B158EF"/>
    <w:rsid w:val="00B17141"/>
    <w:rsid w:val="00B20BAC"/>
    <w:rsid w:val="00B25C8E"/>
    <w:rsid w:val="00B27D81"/>
    <w:rsid w:val="00B31575"/>
    <w:rsid w:val="00B37162"/>
    <w:rsid w:val="00B51F4B"/>
    <w:rsid w:val="00B523AB"/>
    <w:rsid w:val="00B537B0"/>
    <w:rsid w:val="00B53D68"/>
    <w:rsid w:val="00B5435C"/>
    <w:rsid w:val="00B60B54"/>
    <w:rsid w:val="00B60FD3"/>
    <w:rsid w:val="00B610DF"/>
    <w:rsid w:val="00B61836"/>
    <w:rsid w:val="00B83EEA"/>
    <w:rsid w:val="00B84BCF"/>
    <w:rsid w:val="00B853D2"/>
    <w:rsid w:val="00B8547D"/>
    <w:rsid w:val="00B85D36"/>
    <w:rsid w:val="00B90DE6"/>
    <w:rsid w:val="00B92C72"/>
    <w:rsid w:val="00B97E08"/>
    <w:rsid w:val="00BA0EE9"/>
    <w:rsid w:val="00BA2EF1"/>
    <w:rsid w:val="00BA4208"/>
    <w:rsid w:val="00BA5694"/>
    <w:rsid w:val="00BB1F36"/>
    <w:rsid w:val="00BB38EB"/>
    <w:rsid w:val="00BB7214"/>
    <w:rsid w:val="00BC0C4D"/>
    <w:rsid w:val="00BC1EB5"/>
    <w:rsid w:val="00BC517B"/>
    <w:rsid w:val="00BC5A93"/>
    <w:rsid w:val="00BD16E9"/>
    <w:rsid w:val="00BD18EF"/>
    <w:rsid w:val="00BD302D"/>
    <w:rsid w:val="00BD4013"/>
    <w:rsid w:val="00BD49AE"/>
    <w:rsid w:val="00BD4D54"/>
    <w:rsid w:val="00BD6E27"/>
    <w:rsid w:val="00BE3129"/>
    <w:rsid w:val="00BF1841"/>
    <w:rsid w:val="00BF1F22"/>
    <w:rsid w:val="00BF4EF1"/>
    <w:rsid w:val="00BF7D9B"/>
    <w:rsid w:val="00C04BAA"/>
    <w:rsid w:val="00C066EE"/>
    <w:rsid w:val="00C07422"/>
    <w:rsid w:val="00C07F64"/>
    <w:rsid w:val="00C103E7"/>
    <w:rsid w:val="00C14BC0"/>
    <w:rsid w:val="00C16688"/>
    <w:rsid w:val="00C16875"/>
    <w:rsid w:val="00C1734F"/>
    <w:rsid w:val="00C21350"/>
    <w:rsid w:val="00C21FBE"/>
    <w:rsid w:val="00C23973"/>
    <w:rsid w:val="00C250D5"/>
    <w:rsid w:val="00C269B4"/>
    <w:rsid w:val="00C26D38"/>
    <w:rsid w:val="00C276D7"/>
    <w:rsid w:val="00C31BE7"/>
    <w:rsid w:val="00C33C5E"/>
    <w:rsid w:val="00C34086"/>
    <w:rsid w:val="00C36C44"/>
    <w:rsid w:val="00C37645"/>
    <w:rsid w:val="00C468D2"/>
    <w:rsid w:val="00C47E97"/>
    <w:rsid w:val="00C50208"/>
    <w:rsid w:val="00C569F5"/>
    <w:rsid w:val="00C61358"/>
    <w:rsid w:val="00C72E19"/>
    <w:rsid w:val="00C77797"/>
    <w:rsid w:val="00C9191F"/>
    <w:rsid w:val="00C91C69"/>
    <w:rsid w:val="00C923B2"/>
    <w:rsid w:val="00C9261E"/>
    <w:rsid w:val="00C92898"/>
    <w:rsid w:val="00C971AB"/>
    <w:rsid w:val="00C973E7"/>
    <w:rsid w:val="00CA19F3"/>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615"/>
    <w:rsid w:val="00D64859"/>
    <w:rsid w:val="00D64BF2"/>
    <w:rsid w:val="00D66273"/>
    <w:rsid w:val="00D708FE"/>
    <w:rsid w:val="00D70C04"/>
    <w:rsid w:val="00D72692"/>
    <w:rsid w:val="00D73D0B"/>
    <w:rsid w:val="00D7738A"/>
    <w:rsid w:val="00D83758"/>
    <w:rsid w:val="00D83C76"/>
    <w:rsid w:val="00D8542D"/>
    <w:rsid w:val="00D91A53"/>
    <w:rsid w:val="00D928AA"/>
    <w:rsid w:val="00D948C4"/>
    <w:rsid w:val="00DA5900"/>
    <w:rsid w:val="00DA6F12"/>
    <w:rsid w:val="00DA73C0"/>
    <w:rsid w:val="00DB6859"/>
    <w:rsid w:val="00DB748A"/>
    <w:rsid w:val="00DB7564"/>
    <w:rsid w:val="00DC278C"/>
    <w:rsid w:val="00DC2B5F"/>
    <w:rsid w:val="00DC3590"/>
    <w:rsid w:val="00DC4618"/>
    <w:rsid w:val="00DC5E0B"/>
    <w:rsid w:val="00DC6A71"/>
    <w:rsid w:val="00DD0644"/>
    <w:rsid w:val="00DD4044"/>
    <w:rsid w:val="00DD7EDD"/>
    <w:rsid w:val="00DE5B46"/>
    <w:rsid w:val="00DF2AFB"/>
    <w:rsid w:val="00DF6B6A"/>
    <w:rsid w:val="00DF79EA"/>
    <w:rsid w:val="00E01879"/>
    <w:rsid w:val="00E0357D"/>
    <w:rsid w:val="00E1308A"/>
    <w:rsid w:val="00E1585D"/>
    <w:rsid w:val="00E22F05"/>
    <w:rsid w:val="00E24EC2"/>
    <w:rsid w:val="00E2649E"/>
    <w:rsid w:val="00E33A1B"/>
    <w:rsid w:val="00E36965"/>
    <w:rsid w:val="00E36DF0"/>
    <w:rsid w:val="00E41874"/>
    <w:rsid w:val="00E44C83"/>
    <w:rsid w:val="00E4582E"/>
    <w:rsid w:val="00E4661B"/>
    <w:rsid w:val="00E550F0"/>
    <w:rsid w:val="00E628E9"/>
    <w:rsid w:val="00E657A7"/>
    <w:rsid w:val="00E65F70"/>
    <w:rsid w:val="00E707A6"/>
    <w:rsid w:val="00E7146A"/>
    <w:rsid w:val="00E7158D"/>
    <w:rsid w:val="00E834B7"/>
    <w:rsid w:val="00E83A59"/>
    <w:rsid w:val="00E862AA"/>
    <w:rsid w:val="00E90C96"/>
    <w:rsid w:val="00E9107B"/>
    <w:rsid w:val="00E91CCF"/>
    <w:rsid w:val="00E95ECB"/>
    <w:rsid w:val="00E969F9"/>
    <w:rsid w:val="00E97071"/>
    <w:rsid w:val="00EA0F8C"/>
    <w:rsid w:val="00EA17E3"/>
    <w:rsid w:val="00EA4D82"/>
    <w:rsid w:val="00EA5D0F"/>
    <w:rsid w:val="00EB195E"/>
    <w:rsid w:val="00EB2E06"/>
    <w:rsid w:val="00EB793D"/>
    <w:rsid w:val="00EC0D8F"/>
    <w:rsid w:val="00EC4050"/>
    <w:rsid w:val="00EC46DE"/>
    <w:rsid w:val="00EC6EF3"/>
    <w:rsid w:val="00EC7D53"/>
    <w:rsid w:val="00ED05C8"/>
    <w:rsid w:val="00ED3B97"/>
    <w:rsid w:val="00ED7BA7"/>
    <w:rsid w:val="00EE26C1"/>
    <w:rsid w:val="00EE46F2"/>
    <w:rsid w:val="00EE4853"/>
    <w:rsid w:val="00EF413C"/>
    <w:rsid w:val="00F05E5B"/>
    <w:rsid w:val="00F121C5"/>
    <w:rsid w:val="00F1242C"/>
    <w:rsid w:val="00F21E00"/>
    <w:rsid w:val="00F221BB"/>
    <w:rsid w:val="00F23FF3"/>
    <w:rsid w:val="00F240BB"/>
    <w:rsid w:val="00F30B63"/>
    <w:rsid w:val="00F32F3B"/>
    <w:rsid w:val="00F34B36"/>
    <w:rsid w:val="00F34D3A"/>
    <w:rsid w:val="00F361AB"/>
    <w:rsid w:val="00F36644"/>
    <w:rsid w:val="00F36911"/>
    <w:rsid w:val="00F45374"/>
    <w:rsid w:val="00F46724"/>
    <w:rsid w:val="00F54FF9"/>
    <w:rsid w:val="00F5522F"/>
    <w:rsid w:val="00F5752B"/>
    <w:rsid w:val="00F57656"/>
    <w:rsid w:val="00F57E57"/>
    <w:rsid w:val="00F57FED"/>
    <w:rsid w:val="00F61B8C"/>
    <w:rsid w:val="00F7010A"/>
    <w:rsid w:val="00F701E9"/>
    <w:rsid w:val="00F76E06"/>
    <w:rsid w:val="00F80B69"/>
    <w:rsid w:val="00F855E5"/>
    <w:rsid w:val="00F90A3A"/>
    <w:rsid w:val="00F93571"/>
    <w:rsid w:val="00FA1E76"/>
    <w:rsid w:val="00FB41EF"/>
    <w:rsid w:val="00FB5633"/>
    <w:rsid w:val="00FB5852"/>
    <w:rsid w:val="00FB5862"/>
    <w:rsid w:val="00FC399C"/>
    <w:rsid w:val="00FD25A2"/>
    <w:rsid w:val="00FE08C5"/>
    <w:rsid w:val="00FF428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colormru v:ext="edit" colors="#428299"/>
    </o:shapedefaults>
    <o:shapelayout v:ext="edit">
      <o:idmap v:ext="edit" data="1"/>
    </o:shapelayout>
  </w:shapeDefaults>
  <w:doNotEmbedSmartTags/>
  <w:decimalSymbol w:val=","/>
  <w:listSeparator w:val=";"/>
  <w14:docId w14:val="122FB68A"/>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13ADF"/>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34AFE"/>
    <w:pPr>
      <w:ind w:left="720"/>
      <w:contextualSpacing/>
    </w:pPr>
  </w:style>
  <w:style w:type="character" w:styleId="Nerazreenaomemba">
    <w:name w:val="Unresolved Mention"/>
    <w:basedOn w:val="Privzetapisavaodstavka"/>
    <w:uiPriority w:val="99"/>
    <w:semiHidden/>
    <w:unhideWhenUsed/>
    <w:rsid w:val="00997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494381">
      <w:bodyDiv w:val="1"/>
      <w:marLeft w:val="0"/>
      <w:marRight w:val="0"/>
      <w:marTop w:val="0"/>
      <w:marBottom w:val="0"/>
      <w:divBdr>
        <w:top w:val="none" w:sz="0" w:space="0" w:color="auto"/>
        <w:left w:val="none" w:sz="0" w:space="0" w:color="auto"/>
        <w:bottom w:val="none" w:sz="0" w:space="0" w:color="auto"/>
        <w:right w:val="none" w:sz="0" w:space="0" w:color="auto"/>
      </w:divBdr>
    </w:div>
    <w:div w:id="483161090">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2914"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gov.si/assets/ministrstva/MJU/DSP/Sistemsko-urejanje/OBVESTILO_ravnanje_s_stvarnim_premozenjem-1.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0315"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uradni-list.si/1/objava.jsp?sop=2020-01-097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17-21-3507"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2795-CE2A-4E09-9A9A-E22B4BC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0</TotalTime>
  <Pages>5</Pages>
  <Words>1451</Words>
  <Characters>9223</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JAVNA DRAŽBA_Smetanova_ulica_40_26082021</vt:lpstr>
    </vt:vector>
  </TitlesOfParts>
  <Company>Indea d.o.o.</Company>
  <LinksUpToDate>false</LinksUpToDate>
  <CharactersWithSpaces>10653</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JAVNA DRAZBA_Smetanova_ulica_40_26082021</dc:title>
  <dc:subject/>
  <dc:creator>Marija Petek</dc:creator>
  <cp:keywords/>
  <dc:description/>
  <cp:lastModifiedBy>Marija Petek</cp:lastModifiedBy>
  <cp:revision>3</cp:revision>
  <cp:lastPrinted>2021-07-01T08:51:00Z</cp:lastPrinted>
  <dcterms:created xsi:type="dcterms:W3CDTF">2021-08-27T12:10:00Z</dcterms:created>
  <dcterms:modified xsi:type="dcterms:W3CDTF">2021-08-27T12:12:00Z</dcterms:modified>
</cp:coreProperties>
</file>