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00DD6" w14:textId="4148DB0F" w:rsidR="00793D04" w:rsidRPr="00CD5BF4" w:rsidRDefault="00A52131" w:rsidP="00D5321D">
      <w:pPr>
        <w:pStyle w:val="datumtevilk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D5BF4">
        <w:rPr>
          <w:rFonts w:asciiTheme="minorHAnsi" w:hAnsiTheme="minorHAnsi" w:cstheme="minorHAnsi"/>
          <w:b/>
          <w:bCs/>
          <w:kern w:val="32"/>
          <w:sz w:val="22"/>
          <w:szCs w:val="22"/>
        </w:rPr>
        <w:t>PONUDBA</w:t>
      </w:r>
      <w:r w:rsidR="004B3D59" w:rsidRPr="00CD5BF4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D5321D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4B3D59" w:rsidRPr="00CD5BF4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ZA </w:t>
      </w:r>
      <w:r w:rsidR="00D5321D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4B3D59" w:rsidRPr="00CD5BF4">
        <w:rPr>
          <w:rFonts w:asciiTheme="minorHAnsi" w:hAnsiTheme="minorHAnsi" w:cstheme="minorHAnsi"/>
          <w:b/>
          <w:bCs/>
          <w:kern w:val="32"/>
          <w:sz w:val="22"/>
          <w:szCs w:val="22"/>
        </w:rPr>
        <w:t>NAKUP</w:t>
      </w:r>
      <w:r w:rsidRPr="00CD5BF4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>POSAMEZNEGA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 xml:space="preserve"> DELA ŠT. 34 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>V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 xml:space="preserve"> STAVBI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 xml:space="preserve"> ŠT.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 xml:space="preserve"> 844,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 xml:space="preserve"> K.O. 829 – DRAVOGRAD, </w:t>
      </w:r>
    </w:p>
    <w:p w14:paraId="5B96D87B" w14:textId="40CC14D4" w:rsidR="00281FEB" w:rsidRPr="00CD5BF4" w:rsidRDefault="00793D04" w:rsidP="00D5321D">
      <w:pPr>
        <w:pStyle w:val="datumtevilka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D5BF4">
        <w:rPr>
          <w:rFonts w:asciiTheme="minorHAnsi" w:hAnsiTheme="minorHAnsi" w:cstheme="minorHAnsi"/>
          <w:b/>
          <w:sz w:val="22"/>
          <w:szCs w:val="22"/>
        </w:rPr>
        <w:t xml:space="preserve">na naslovu </w:t>
      </w:r>
      <w:r w:rsidR="00CD5BF4">
        <w:rPr>
          <w:rFonts w:asciiTheme="minorHAnsi" w:hAnsiTheme="minorHAnsi" w:cstheme="minorHAnsi"/>
          <w:b/>
          <w:sz w:val="22"/>
          <w:szCs w:val="22"/>
        </w:rPr>
        <w:t>Meža 10, Dravograd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45"/>
        <w:gridCol w:w="2963"/>
        <w:gridCol w:w="2963"/>
      </w:tblGrid>
      <w:tr w:rsidR="00AB2F3B" w:rsidRPr="00274C4D" w14:paraId="3DF829C4" w14:textId="77777777" w:rsidTr="00CD5BF4">
        <w:trPr>
          <w:trHeight w:val="450"/>
        </w:trPr>
        <w:tc>
          <w:tcPr>
            <w:tcW w:w="3045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2963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CD5BF4">
        <w:trPr>
          <w:trHeight w:val="441"/>
        </w:trPr>
        <w:tc>
          <w:tcPr>
            <w:tcW w:w="3045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63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CD5BF4">
        <w:trPr>
          <w:trHeight w:val="441"/>
        </w:trPr>
        <w:tc>
          <w:tcPr>
            <w:tcW w:w="3045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63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CD5BF4">
        <w:trPr>
          <w:trHeight w:val="662"/>
        </w:trPr>
        <w:tc>
          <w:tcPr>
            <w:tcW w:w="3045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63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CD5BF4">
        <w:trPr>
          <w:trHeight w:val="441"/>
        </w:trPr>
        <w:tc>
          <w:tcPr>
            <w:tcW w:w="3045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63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CD5BF4">
        <w:trPr>
          <w:trHeight w:val="662"/>
        </w:trPr>
        <w:tc>
          <w:tcPr>
            <w:tcW w:w="3045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63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CD5BF4">
        <w:trPr>
          <w:trHeight w:val="316"/>
        </w:trPr>
        <w:tc>
          <w:tcPr>
            <w:tcW w:w="3045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63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64711584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D5321D">
        <w:rPr>
          <w:rFonts w:eastAsia="Times New Roman" w:cs="Calibri"/>
          <w:sz w:val="20"/>
          <w:szCs w:val="20"/>
        </w:rPr>
        <w:t>4781-105/2022/3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</w:t>
      </w:r>
      <w:r w:rsidRPr="001A6BCF">
        <w:rPr>
          <w:rFonts w:eastAsia="Times New Roman" w:cs="Calibri"/>
          <w:sz w:val="20"/>
          <w:szCs w:val="20"/>
        </w:rPr>
        <w:t>z dne</w:t>
      </w:r>
      <w:r w:rsidR="00D5321D">
        <w:rPr>
          <w:rFonts w:eastAsia="Times New Roman" w:cs="Calibri"/>
          <w:sz w:val="20"/>
          <w:szCs w:val="20"/>
        </w:rPr>
        <w:t xml:space="preserve"> 1</w:t>
      </w:r>
      <w:r w:rsidR="008C0036">
        <w:rPr>
          <w:rFonts w:eastAsia="Times New Roman" w:cs="Calibri"/>
          <w:sz w:val="20"/>
          <w:szCs w:val="20"/>
        </w:rPr>
        <w:t>8</w:t>
      </w:r>
      <w:r w:rsidR="00D5321D">
        <w:rPr>
          <w:rFonts w:eastAsia="Times New Roman" w:cs="Calibri"/>
          <w:sz w:val="20"/>
          <w:szCs w:val="20"/>
        </w:rPr>
        <w:t>. 1. 2023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6E3573D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2379975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793D04">
        <w:rPr>
          <w:rFonts w:eastAsia="Times New Roman" w:cs="Calibri"/>
          <w:sz w:val="20"/>
          <w:szCs w:val="20"/>
        </w:rPr>
        <w:t>,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202B8124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</w:t>
      </w:r>
      <w:r w:rsidR="003D27D2">
        <w:rPr>
          <w:rFonts w:asciiTheme="minorHAnsi" w:hAnsiTheme="minorHAnsi" w:cstheme="minorHAnsi"/>
          <w:sz w:val="20"/>
          <w:szCs w:val="20"/>
        </w:rPr>
        <w:t>(a)</w:t>
      </w:r>
      <w:r w:rsidRPr="00480C29">
        <w:rPr>
          <w:rFonts w:asciiTheme="minorHAnsi" w:hAnsiTheme="minorHAnsi" w:cstheme="minorHAnsi"/>
          <w:sz w:val="20"/>
          <w:szCs w:val="20"/>
        </w:rPr>
        <w:t xml:space="preserve">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4591E3F9" w14:textId="61E70D63" w:rsidR="004B3D59" w:rsidRPr="00112410" w:rsidRDefault="0020410F" w:rsidP="00A8190D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112410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       </w:t>
      </w:r>
      <w:r w:rsidR="00112410" w:rsidRPr="00112410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</w:t>
      </w:r>
      <w:r w:rsidRPr="00112410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povezana s članom komisije ali cenilcem, tako da zaradi te povezave obstaja dvom o njegovi nepristranskosti pri opravljanju funkcije člana komisije ali cenilca. </w:t>
      </w:r>
    </w:p>
    <w:p w14:paraId="5B4B91DB" w14:textId="757B0D45" w:rsidR="00CD5BF4" w:rsidRPr="00CD5BF4" w:rsidRDefault="00065AE1" w:rsidP="00CD5BF4">
      <w:pPr>
        <w:pStyle w:val="datumtevilka"/>
        <w:spacing w:before="120" w:after="120"/>
        <w:rPr>
          <w:rFonts w:cs="Arial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CD5BF4">
        <w:rPr>
          <w:rFonts w:ascii="Calibri" w:hAnsi="Calibri" w:cs="Calibri"/>
          <w:b/>
          <w:bCs/>
          <w:kern w:val="32"/>
        </w:rPr>
        <w:t>o:</w:t>
      </w:r>
    </w:p>
    <w:tbl>
      <w:tblPr>
        <w:tblStyle w:val="Tabelamrea4poudarek121"/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559"/>
        <w:gridCol w:w="1985"/>
        <w:gridCol w:w="1276"/>
      </w:tblGrid>
      <w:tr w:rsidR="00CD5BF4" w:rsidRPr="00CD5BF4" w14:paraId="1A6E06DD" w14:textId="77777777" w:rsidTr="004E2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276189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bookmarkStart w:id="0" w:name="_Hlk531855882"/>
            <w:r w:rsidRPr="00CD5BF4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AD5C2F2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25A4B99F" w14:textId="77777777" w:rsidR="00CD5BF4" w:rsidRPr="00CD5BF4" w:rsidRDefault="00CD5BF4" w:rsidP="00CD5BF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Dejanska raba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B71DE68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CD5BF4" w:rsidRPr="00CD5BF4" w14:paraId="078740A4" w14:textId="77777777" w:rsidTr="00CD5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A09FFEA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Calibri"/>
                <w:sz w:val="16"/>
                <w:szCs w:val="16"/>
                <w:lang w:val="it-IT"/>
              </w:rPr>
              <w:t xml:space="preserve">del </w:t>
            </w:r>
            <w:r w:rsidRPr="00CD5BF4">
              <w:rPr>
                <w:rFonts w:cs="Calibri"/>
                <w:sz w:val="16"/>
                <w:szCs w:val="16"/>
              </w:rPr>
              <w:t>stavbe 829</w:t>
            </w:r>
            <w:r w:rsidRPr="00CD5BF4">
              <w:rPr>
                <w:rFonts w:cs="Calibri"/>
                <w:sz w:val="16"/>
                <w:szCs w:val="16"/>
                <w:lang w:val="it-IT"/>
              </w:rPr>
              <w:t>-844-34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CAB6D41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276,9 m2</w:t>
            </w:r>
          </w:p>
        </w:tc>
        <w:tc>
          <w:tcPr>
            <w:tcW w:w="1985" w:type="dxa"/>
            <w:vAlign w:val="center"/>
          </w:tcPr>
          <w:p w14:paraId="178B27C3" w14:textId="77777777" w:rsidR="00CD5BF4" w:rsidRPr="00CD5BF4" w:rsidRDefault="00CD5BF4" w:rsidP="00CD5BF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poslovni prostor javne uprave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08132D0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1/1</w:t>
            </w:r>
          </w:p>
        </w:tc>
      </w:tr>
      <w:bookmarkEnd w:id="0"/>
    </w:tbl>
    <w:p w14:paraId="7DB2AFF1" w14:textId="77777777" w:rsidR="00CD5BF4" w:rsidRDefault="00CD5BF4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47F734B0" w14:textId="1EBE1830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1B813444" w14:textId="52647A3E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3D27D2">
        <w:rPr>
          <w:rFonts w:eastAsia="Times New Roman" w:cs="Calibri"/>
          <w:sz w:val="20"/>
          <w:szCs w:val="20"/>
          <w:lang w:eastAsia="sl-SI"/>
        </w:rPr>
        <w:t>_______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CD5BF4">
        <w:trPr>
          <w:trHeight w:val="97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101915CE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</w:t>
            </w:r>
            <w:r w:rsidR="006A6E36">
              <w:rPr>
                <w:rFonts w:eastAsia="Times New Roman" w:cs="Calibri"/>
                <w:sz w:val="20"/>
                <w:szCs w:val="20"/>
                <w:lang w:eastAsia="sl-SI"/>
              </w:rPr>
              <w:t xml:space="preserve">Žig in </w:t>
            </w: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12B43500" w14:textId="67C691A5" w:rsidR="00F8463C" w:rsidRDefault="00F8463C" w:rsidP="00F8463C">
      <w:pPr>
        <w:spacing w:after="0" w:line="240" w:lineRule="auto"/>
        <w:rPr>
          <w:rFonts w:cs="Calibri"/>
          <w:bCs/>
          <w:sz w:val="20"/>
          <w:szCs w:val="20"/>
        </w:rPr>
      </w:pPr>
      <w:r w:rsidRPr="00B111B9">
        <w:rPr>
          <w:rFonts w:eastAsia="Times New Roman" w:cs="Calibri"/>
          <w:bCs/>
          <w:sz w:val="20"/>
          <w:szCs w:val="20"/>
          <w:lang w:eastAsia="sl-SI"/>
        </w:rPr>
        <w:t xml:space="preserve">*Ponudbena cena </w:t>
      </w:r>
      <w:r w:rsidRPr="00B111B9">
        <w:rPr>
          <w:rFonts w:cs="Calibri"/>
          <w:sz w:val="20"/>
          <w:szCs w:val="20"/>
        </w:rPr>
        <w:t xml:space="preserve">mora </w:t>
      </w:r>
      <w:r>
        <w:rPr>
          <w:rFonts w:cs="Calibri"/>
          <w:sz w:val="20"/>
          <w:szCs w:val="20"/>
        </w:rPr>
        <w:t>znašati</w:t>
      </w:r>
      <w:r w:rsidRPr="00B111B9">
        <w:rPr>
          <w:rFonts w:cs="Calibri"/>
          <w:sz w:val="20"/>
          <w:szCs w:val="20"/>
        </w:rPr>
        <w:t xml:space="preserve"> </w:t>
      </w:r>
      <w:r w:rsidRPr="004E2180">
        <w:rPr>
          <w:rFonts w:cs="Calibri"/>
          <w:sz w:val="20"/>
          <w:szCs w:val="20"/>
        </w:rPr>
        <w:t xml:space="preserve">najmanj </w:t>
      </w:r>
      <w:r w:rsidR="00CD5BF4">
        <w:rPr>
          <w:rFonts w:cs="Calibri"/>
          <w:sz w:val="20"/>
          <w:szCs w:val="20"/>
        </w:rPr>
        <w:t>194</w:t>
      </w:r>
      <w:r w:rsidRPr="004E2180">
        <w:rPr>
          <w:rFonts w:cs="Calibri"/>
          <w:sz w:val="20"/>
          <w:szCs w:val="20"/>
        </w:rPr>
        <w:t>.000,00 €</w:t>
      </w:r>
      <w:r w:rsidRPr="004E2180">
        <w:rPr>
          <w:rFonts w:eastAsia="Times New Roman" w:cs="Calibri"/>
          <w:bCs/>
          <w:sz w:val="20"/>
          <w:szCs w:val="20"/>
          <w:lang w:eastAsia="sl-SI"/>
        </w:rPr>
        <w:t>.</w:t>
      </w:r>
      <w:r w:rsidRPr="00B111B9">
        <w:rPr>
          <w:rFonts w:cs="Calibri"/>
          <w:bCs/>
          <w:sz w:val="20"/>
          <w:szCs w:val="20"/>
        </w:rPr>
        <w:t xml:space="preserve"> </w:t>
      </w:r>
    </w:p>
    <w:p w14:paraId="17D332A2" w14:textId="306E57D7" w:rsidR="00F8463C" w:rsidRPr="0017254D" w:rsidRDefault="00F8463C" w:rsidP="00CD5BF4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>
        <w:rPr>
          <w:rFonts w:cs="Calibri"/>
          <w:bCs/>
          <w:sz w:val="20"/>
          <w:szCs w:val="20"/>
        </w:rPr>
        <w:t>** Najugodnejši ponudnik poleg ponujene kupnine plača še 2 % davek na promet nepremičnin</w:t>
      </w:r>
      <w:r w:rsidR="00CD5BF4">
        <w:rPr>
          <w:rFonts w:cs="Calibri"/>
          <w:bCs/>
          <w:sz w:val="20"/>
          <w:szCs w:val="20"/>
        </w:rPr>
        <w:t>.</w:t>
      </w:r>
    </w:p>
    <w:sectPr w:rsidR="00F8463C" w:rsidRPr="001725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CD193" w14:textId="77777777" w:rsidR="006F566A" w:rsidRDefault="006F566A" w:rsidP="00C45260">
      <w:pPr>
        <w:spacing w:after="0" w:line="240" w:lineRule="auto"/>
      </w:pPr>
      <w:r>
        <w:separator/>
      </w:r>
    </w:p>
  </w:endnote>
  <w:endnote w:type="continuationSeparator" w:id="0">
    <w:p w14:paraId="5FAE9F5E" w14:textId="77777777" w:rsidR="006F566A" w:rsidRDefault="006F566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BA98" w14:textId="77777777" w:rsidR="006F566A" w:rsidRDefault="006F566A" w:rsidP="00C45260">
      <w:pPr>
        <w:spacing w:after="0" w:line="240" w:lineRule="auto"/>
      </w:pPr>
      <w:r>
        <w:separator/>
      </w:r>
    </w:p>
  </w:footnote>
  <w:footnote w:type="continuationSeparator" w:id="0">
    <w:p w14:paraId="23F64DB5" w14:textId="77777777" w:rsidR="006F566A" w:rsidRDefault="006F566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02D54"/>
    <w:rsid w:val="00112410"/>
    <w:rsid w:val="00124E93"/>
    <w:rsid w:val="00127F4A"/>
    <w:rsid w:val="0013359B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6BCF"/>
    <w:rsid w:val="001D312B"/>
    <w:rsid w:val="001F6073"/>
    <w:rsid w:val="0020410F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D27D2"/>
    <w:rsid w:val="003F0186"/>
    <w:rsid w:val="003F07B5"/>
    <w:rsid w:val="003F189C"/>
    <w:rsid w:val="003F2775"/>
    <w:rsid w:val="0041649E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1645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14786"/>
    <w:rsid w:val="00540004"/>
    <w:rsid w:val="00540FF7"/>
    <w:rsid w:val="00546E15"/>
    <w:rsid w:val="005601F9"/>
    <w:rsid w:val="005871BF"/>
    <w:rsid w:val="005A13DC"/>
    <w:rsid w:val="005A5BA0"/>
    <w:rsid w:val="005B1DF7"/>
    <w:rsid w:val="005B20A1"/>
    <w:rsid w:val="005B4F61"/>
    <w:rsid w:val="005B7B39"/>
    <w:rsid w:val="005C7A95"/>
    <w:rsid w:val="005D44E2"/>
    <w:rsid w:val="005D51C8"/>
    <w:rsid w:val="005E48D3"/>
    <w:rsid w:val="00617CA8"/>
    <w:rsid w:val="00621D1E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A6E36"/>
    <w:rsid w:val="006B161B"/>
    <w:rsid w:val="006B3FCE"/>
    <w:rsid w:val="006D4D2C"/>
    <w:rsid w:val="006E44C4"/>
    <w:rsid w:val="006F566A"/>
    <w:rsid w:val="006F5D4A"/>
    <w:rsid w:val="006F7349"/>
    <w:rsid w:val="007009C3"/>
    <w:rsid w:val="007116A5"/>
    <w:rsid w:val="00735093"/>
    <w:rsid w:val="007454DB"/>
    <w:rsid w:val="00753F12"/>
    <w:rsid w:val="00757C91"/>
    <w:rsid w:val="00766463"/>
    <w:rsid w:val="00766532"/>
    <w:rsid w:val="00773976"/>
    <w:rsid w:val="00774F05"/>
    <w:rsid w:val="00793D04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387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755EC"/>
    <w:rsid w:val="008B0C1C"/>
    <w:rsid w:val="008C0036"/>
    <w:rsid w:val="008C23D7"/>
    <w:rsid w:val="008D560C"/>
    <w:rsid w:val="008E16A4"/>
    <w:rsid w:val="008E40FC"/>
    <w:rsid w:val="008F055E"/>
    <w:rsid w:val="008F3FC1"/>
    <w:rsid w:val="008F5759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A5E78"/>
    <w:rsid w:val="00CB1F9D"/>
    <w:rsid w:val="00CB325F"/>
    <w:rsid w:val="00CB5953"/>
    <w:rsid w:val="00CC4C88"/>
    <w:rsid w:val="00CD5BF4"/>
    <w:rsid w:val="00CD6FD7"/>
    <w:rsid w:val="00CE4E61"/>
    <w:rsid w:val="00D04ADD"/>
    <w:rsid w:val="00D05CE9"/>
    <w:rsid w:val="00D078EB"/>
    <w:rsid w:val="00D17491"/>
    <w:rsid w:val="00D23999"/>
    <w:rsid w:val="00D34385"/>
    <w:rsid w:val="00D41826"/>
    <w:rsid w:val="00D52351"/>
    <w:rsid w:val="00D5321D"/>
    <w:rsid w:val="00D56FFD"/>
    <w:rsid w:val="00D574C5"/>
    <w:rsid w:val="00D615BA"/>
    <w:rsid w:val="00D6704F"/>
    <w:rsid w:val="00D71B51"/>
    <w:rsid w:val="00D72204"/>
    <w:rsid w:val="00D92765"/>
    <w:rsid w:val="00DA7D32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0ED4"/>
    <w:rsid w:val="00F60D47"/>
    <w:rsid w:val="00F62768"/>
    <w:rsid w:val="00F713FA"/>
    <w:rsid w:val="00F72FFB"/>
    <w:rsid w:val="00F759D3"/>
    <w:rsid w:val="00F8463C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CA5E7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1">
    <w:name w:val="Tabela – mreža 4 (poudarek 1)21"/>
    <w:basedOn w:val="Navadnatabela"/>
    <w:next w:val="Tabelamrea4poudarek1"/>
    <w:uiPriority w:val="49"/>
    <w:rsid w:val="00CD5BF4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za prodajo nepremičnine del stavbe 1074-2708-2_Priloga1</vt:lpstr>
    </vt:vector>
  </TitlesOfParts>
  <Company>Ministrstvo za javno upravo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dela nepremičnine na naslovu Meža 10, Dravograd - ponudba</dc:title>
  <dc:subject/>
  <dc:creator>Marjeta Erjavec</dc:creator>
  <cp:keywords>4781-105/2022</cp:keywords>
  <cp:lastModifiedBy>Nevenka Trček</cp:lastModifiedBy>
  <cp:revision>2</cp:revision>
  <cp:lastPrinted>2017-11-03T11:30:00Z</cp:lastPrinted>
  <dcterms:created xsi:type="dcterms:W3CDTF">2023-01-19T11:32:00Z</dcterms:created>
  <dcterms:modified xsi:type="dcterms:W3CDTF">2023-01-19T11:32:00Z</dcterms:modified>
</cp:coreProperties>
</file>