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FD9B" w14:textId="7A71AC27" w:rsidR="00AB339B" w:rsidRPr="005852EC" w:rsidRDefault="00AB339B" w:rsidP="00AB339B">
      <w:pPr>
        <w:tabs>
          <w:tab w:val="left" w:pos="993"/>
        </w:tabs>
        <w:spacing w:line="276" w:lineRule="auto"/>
        <w:jc w:val="both"/>
        <w:rPr>
          <w:rFonts w:cs="Arial"/>
          <w:szCs w:val="20"/>
        </w:rPr>
      </w:pPr>
      <w:r w:rsidRPr="005852EC">
        <w:rPr>
          <w:rFonts w:cs="Arial"/>
          <w:szCs w:val="20"/>
        </w:rPr>
        <w:t xml:space="preserve">Številka: </w:t>
      </w:r>
      <w:r w:rsidRPr="005852EC">
        <w:rPr>
          <w:rFonts w:cs="Arial"/>
          <w:szCs w:val="20"/>
        </w:rPr>
        <w:tab/>
      </w:r>
      <w:r w:rsidR="00C23958" w:rsidRPr="005852EC">
        <w:rPr>
          <w:rFonts w:cs="Arial"/>
          <w:szCs w:val="20"/>
        </w:rPr>
        <w:t>4782-88/2026-1720-1</w:t>
      </w:r>
    </w:p>
    <w:p w14:paraId="36FCFF2C" w14:textId="00CB0B1A" w:rsidR="00AB339B" w:rsidRPr="005852EC" w:rsidRDefault="00AB339B" w:rsidP="00AB339B">
      <w:pPr>
        <w:tabs>
          <w:tab w:val="left" w:pos="993"/>
        </w:tabs>
        <w:spacing w:line="276" w:lineRule="auto"/>
        <w:jc w:val="both"/>
        <w:rPr>
          <w:rFonts w:cs="Arial"/>
          <w:szCs w:val="20"/>
        </w:rPr>
      </w:pPr>
      <w:r w:rsidRPr="005852EC">
        <w:rPr>
          <w:rFonts w:cs="Arial"/>
          <w:szCs w:val="20"/>
        </w:rPr>
        <w:t xml:space="preserve">Datum: </w:t>
      </w:r>
      <w:r w:rsidRPr="005852EC">
        <w:rPr>
          <w:rFonts w:cs="Arial"/>
          <w:szCs w:val="20"/>
        </w:rPr>
        <w:tab/>
      </w:r>
      <w:r w:rsidR="00B530AA">
        <w:rPr>
          <w:rFonts w:cs="Arial"/>
          <w:szCs w:val="20"/>
        </w:rPr>
        <w:t>30</w:t>
      </w:r>
      <w:r w:rsidRPr="005852EC">
        <w:rPr>
          <w:rFonts w:cs="Arial"/>
          <w:szCs w:val="20"/>
        </w:rPr>
        <w:t>. 1</w:t>
      </w:r>
      <w:r w:rsidR="00C23958" w:rsidRPr="005852EC">
        <w:rPr>
          <w:rFonts w:cs="Arial"/>
          <w:szCs w:val="20"/>
        </w:rPr>
        <w:t>0</w:t>
      </w:r>
      <w:r w:rsidRPr="005852EC">
        <w:rPr>
          <w:rFonts w:cs="Arial"/>
          <w:szCs w:val="20"/>
        </w:rPr>
        <w:t>. 202</w:t>
      </w:r>
      <w:r w:rsidR="00C23958" w:rsidRPr="005852EC">
        <w:rPr>
          <w:rFonts w:cs="Arial"/>
          <w:szCs w:val="20"/>
        </w:rPr>
        <w:t>6</w:t>
      </w:r>
    </w:p>
    <w:p w14:paraId="22D608FD" w14:textId="77777777" w:rsidR="00AB339B" w:rsidRPr="005852EC" w:rsidRDefault="00AB339B" w:rsidP="00AB339B">
      <w:pPr>
        <w:spacing w:line="276" w:lineRule="auto"/>
        <w:jc w:val="both"/>
        <w:rPr>
          <w:rFonts w:cs="Arial"/>
          <w:szCs w:val="20"/>
        </w:rPr>
      </w:pPr>
    </w:p>
    <w:p w14:paraId="082388C3" w14:textId="77777777" w:rsidR="00AB339B" w:rsidRPr="005852EC" w:rsidRDefault="00AB339B" w:rsidP="00AB339B">
      <w:pPr>
        <w:spacing w:line="276" w:lineRule="auto"/>
        <w:jc w:val="both"/>
        <w:rPr>
          <w:rFonts w:cs="Arial"/>
          <w:szCs w:val="20"/>
        </w:rPr>
      </w:pPr>
    </w:p>
    <w:p w14:paraId="564252D1" w14:textId="72DCCB3E" w:rsidR="00AB339B" w:rsidRPr="005852EC" w:rsidRDefault="00AB339B" w:rsidP="00AB339B">
      <w:pPr>
        <w:spacing w:line="276" w:lineRule="auto"/>
        <w:jc w:val="both"/>
        <w:rPr>
          <w:rFonts w:cs="Arial"/>
          <w:color w:val="000000" w:themeColor="text1"/>
          <w:szCs w:val="20"/>
        </w:rPr>
      </w:pPr>
      <w:r w:rsidRPr="005852EC">
        <w:rPr>
          <w:rFonts w:cs="Arial"/>
          <w:szCs w:val="20"/>
        </w:rPr>
        <w:t>Republika Slovenija, Ministrstvo za</w:t>
      </w:r>
      <w:r w:rsidR="00C23958" w:rsidRPr="005852EC">
        <w:rPr>
          <w:rFonts w:cs="Arial"/>
          <w:szCs w:val="20"/>
        </w:rPr>
        <w:t xml:space="preserve"> notranje zadeve in </w:t>
      </w:r>
      <w:r w:rsidRPr="005852EC">
        <w:rPr>
          <w:rFonts w:cs="Arial"/>
          <w:szCs w:val="20"/>
        </w:rPr>
        <w:t xml:space="preserve"> javno upravo, </w:t>
      </w:r>
      <w:r w:rsidR="00C23958" w:rsidRPr="005852EC">
        <w:rPr>
          <w:rFonts w:cs="Arial"/>
          <w:szCs w:val="20"/>
        </w:rPr>
        <w:t>Štefanova ulica 2</w:t>
      </w:r>
      <w:r w:rsidRPr="005852EC">
        <w:rPr>
          <w:rFonts w:cs="Arial"/>
          <w:szCs w:val="20"/>
        </w:rPr>
        <w:t xml:space="preserve">, </w:t>
      </w:r>
      <w:r w:rsidR="005852EC">
        <w:rPr>
          <w:rFonts w:cs="Arial"/>
          <w:szCs w:val="20"/>
        </w:rPr>
        <w:t xml:space="preserve">1501 </w:t>
      </w:r>
      <w:r w:rsidRPr="005852EC">
        <w:rPr>
          <w:rFonts w:cs="Arial"/>
          <w:szCs w:val="20"/>
        </w:rPr>
        <w:t>Ljubljana, skladno z 82. členom in ob smiselni uporabi 51. člena Zakona o stvarnem premoženju države in samoupravnih lokalnih skupnosti (Uradni list RS, št. 11/18, 79/18 in 78/23 - ZORR – v nadaljevanju: ZSPDSLS-1)</w:t>
      </w:r>
      <w:r w:rsidRPr="005852EC">
        <w:rPr>
          <w:rFonts w:cs="Arial"/>
          <w:color w:val="000000" w:themeColor="text1"/>
          <w:szCs w:val="20"/>
        </w:rPr>
        <w:t xml:space="preserve"> objavlja</w:t>
      </w:r>
    </w:p>
    <w:p w14:paraId="496FFBAF" w14:textId="77777777" w:rsidR="00AB339B" w:rsidRPr="005852EC" w:rsidRDefault="00AB339B" w:rsidP="00AB339B">
      <w:pPr>
        <w:spacing w:line="276" w:lineRule="auto"/>
        <w:jc w:val="center"/>
        <w:rPr>
          <w:rFonts w:cs="Arial"/>
          <w:b/>
          <w:color w:val="000000" w:themeColor="text1"/>
          <w:szCs w:val="20"/>
        </w:rPr>
      </w:pPr>
    </w:p>
    <w:p w14:paraId="681747A8" w14:textId="77777777" w:rsidR="00AB339B" w:rsidRPr="005852EC" w:rsidRDefault="00AB339B" w:rsidP="00AB339B">
      <w:pPr>
        <w:spacing w:before="240" w:line="360" w:lineRule="auto"/>
        <w:jc w:val="center"/>
        <w:rPr>
          <w:rFonts w:cs="Arial"/>
          <w:b/>
          <w:szCs w:val="20"/>
        </w:rPr>
      </w:pPr>
      <w:r w:rsidRPr="005852EC">
        <w:rPr>
          <w:rFonts w:cs="Arial"/>
          <w:b/>
          <w:szCs w:val="20"/>
        </w:rPr>
        <w:t xml:space="preserve">INFORMATIVNO ZBIRANJE PONUDB ZA NAJEM </w:t>
      </w:r>
    </w:p>
    <w:p w14:paraId="6024E520" w14:textId="2217F9CB" w:rsidR="00AB339B" w:rsidRPr="005852EC" w:rsidRDefault="00AB339B" w:rsidP="005852EC">
      <w:pPr>
        <w:autoSpaceDE w:val="0"/>
        <w:autoSpaceDN w:val="0"/>
        <w:adjustRightInd w:val="0"/>
        <w:spacing w:line="276" w:lineRule="auto"/>
        <w:jc w:val="center"/>
        <w:rPr>
          <w:rFonts w:cs="Arial"/>
          <w:b/>
          <w:szCs w:val="20"/>
        </w:rPr>
      </w:pPr>
      <w:r w:rsidRPr="005852EC">
        <w:rPr>
          <w:rFonts w:cs="Arial"/>
          <w:b/>
          <w:szCs w:val="20"/>
        </w:rPr>
        <w:t>POSLOVNIH PROSTOROV</w:t>
      </w:r>
    </w:p>
    <w:p w14:paraId="0276E873" w14:textId="77777777" w:rsidR="00AB339B" w:rsidRPr="005852EC" w:rsidRDefault="00AB339B" w:rsidP="00AB339B">
      <w:pPr>
        <w:spacing w:line="276" w:lineRule="auto"/>
        <w:jc w:val="both"/>
        <w:rPr>
          <w:rFonts w:cs="Arial"/>
          <w:szCs w:val="20"/>
        </w:rPr>
      </w:pPr>
    </w:p>
    <w:p w14:paraId="26C045DE" w14:textId="77777777" w:rsidR="00AB339B" w:rsidRPr="005852EC" w:rsidRDefault="00AB339B" w:rsidP="00AB339B">
      <w:pPr>
        <w:spacing w:after="120" w:line="276" w:lineRule="auto"/>
        <w:jc w:val="both"/>
        <w:rPr>
          <w:rFonts w:cs="Arial"/>
          <w:b/>
          <w:szCs w:val="20"/>
          <w:u w:val="single"/>
        </w:rPr>
      </w:pPr>
      <w:r w:rsidRPr="005852EC">
        <w:rPr>
          <w:rFonts w:cs="Arial"/>
          <w:b/>
          <w:szCs w:val="20"/>
          <w:u w:val="single"/>
        </w:rPr>
        <w:t>1. Naziv in sedež naročnika</w:t>
      </w:r>
    </w:p>
    <w:p w14:paraId="39451112" w14:textId="35E7AE6A" w:rsidR="00AB339B" w:rsidRPr="005852EC" w:rsidRDefault="00AB339B" w:rsidP="00AB339B">
      <w:pPr>
        <w:spacing w:line="276" w:lineRule="auto"/>
        <w:jc w:val="both"/>
        <w:rPr>
          <w:rFonts w:cs="Arial"/>
          <w:szCs w:val="20"/>
        </w:rPr>
      </w:pPr>
      <w:r w:rsidRPr="005852EC">
        <w:rPr>
          <w:rFonts w:cs="Arial"/>
          <w:szCs w:val="20"/>
        </w:rPr>
        <w:t xml:space="preserve">Republika Slovenija, Ministrstvo za </w:t>
      </w:r>
      <w:r w:rsidR="00C23958" w:rsidRPr="005852EC">
        <w:rPr>
          <w:rFonts w:cs="Arial"/>
          <w:szCs w:val="20"/>
        </w:rPr>
        <w:t xml:space="preserve">notranje zadeve in </w:t>
      </w:r>
      <w:r w:rsidRPr="005852EC">
        <w:rPr>
          <w:rFonts w:cs="Arial"/>
          <w:szCs w:val="20"/>
        </w:rPr>
        <w:t xml:space="preserve">javno upravo, </w:t>
      </w:r>
      <w:r w:rsidR="00C23958" w:rsidRPr="005852EC">
        <w:rPr>
          <w:rFonts w:cs="Arial"/>
          <w:szCs w:val="20"/>
        </w:rPr>
        <w:t>Štefanova ulica 2</w:t>
      </w:r>
      <w:r w:rsidRPr="005852EC">
        <w:rPr>
          <w:rFonts w:cs="Arial"/>
          <w:szCs w:val="20"/>
        </w:rPr>
        <w:t>, 1</w:t>
      </w:r>
      <w:r w:rsidR="005852EC">
        <w:rPr>
          <w:rFonts w:cs="Arial"/>
          <w:szCs w:val="20"/>
        </w:rPr>
        <w:t>501</w:t>
      </w:r>
      <w:r w:rsidRPr="005852EC">
        <w:rPr>
          <w:rFonts w:cs="Arial"/>
          <w:szCs w:val="20"/>
        </w:rPr>
        <w:t xml:space="preserve"> Ljubljana.</w:t>
      </w:r>
    </w:p>
    <w:p w14:paraId="29ACAB98" w14:textId="77777777" w:rsidR="00AB339B" w:rsidRPr="005852EC" w:rsidRDefault="00AB339B" w:rsidP="00AB339B">
      <w:pPr>
        <w:spacing w:line="276" w:lineRule="auto"/>
        <w:jc w:val="both"/>
        <w:rPr>
          <w:rFonts w:cs="Arial"/>
          <w:szCs w:val="20"/>
        </w:rPr>
      </w:pPr>
    </w:p>
    <w:p w14:paraId="603FA7B4" w14:textId="77777777" w:rsidR="00AB339B" w:rsidRPr="005852EC" w:rsidRDefault="00AB339B" w:rsidP="00AB339B">
      <w:pPr>
        <w:spacing w:before="60" w:after="120" w:line="276" w:lineRule="auto"/>
        <w:jc w:val="both"/>
        <w:rPr>
          <w:rFonts w:cs="Arial"/>
          <w:b/>
          <w:szCs w:val="20"/>
          <w:u w:val="single"/>
        </w:rPr>
      </w:pPr>
      <w:r w:rsidRPr="005852EC">
        <w:rPr>
          <w:rFonts w:cs="Arial"/>
          <w:b/>
          <w:szCs w:val="20"/>
          <w:u w:val="single"/>
        </w:rPr>
        <w:t xml:space="preserve">2. Predmet </w:t>
      </w:r>
    </w:p>
    <w:p w14:paraId="05119B28" w14:textId="407F0B39" w:rsidR="00AB339B" w:rsidRPr="005852EC" w:rsidRDefault="00AB339B" w:rsidP="00AB339B">
      <w:pPr>
        <w:autoSpaceDE w:val="0"/>
        <w:autoSpaceDN w:val="0"/>
        <w:adjustRightInd w:val="0"/>
        <w:spacing w:line="276" w:lineRule="auto"/>
        <w:jc w:val="both"/>
        <w:rPr>
          <w:rFonts w:cs="Arial"/>
          <w:szCs w:val="20"/>
        </w:rPr>
      </w:pPr>
      <w:r w:rsidRPr="005852EC">
        <w:rPr>
          <w:rFonts w:cs="Arial"/>
          <w:szCs w:val="20"/>
        </w:rPr>
        <w:t>Predmet najema so opremljeni pisarniški prostori za potrebe delovanja organa državne uprave</w:t>
      </w:r>
      <w:r w:rsidR="005852EC" w:rsidRPr="005852EC">
        <w:rPr>
          <w:rFonts w:cs="Arial"/>
          <w:szCs w:val="20"/>
        </w:rPr>
        <w:t>, ki se prednostno iščejo</w:t>
      </w:r>
      <w:r w:rsidR="005852EC" w:rsidRPr="005852EC">
        <w:rPr>
          <w:rFonts w:cs="Arial"/>
          <w:color w:val="000000"/>
          <w:szCs w:val="20"/>
          <w:shd w:val="clear" w:color="auto" w:fill="FFFFFF"/>
        </w:rPr>
        <w:t xml:space="preserve"> na območju Mestne občine Ptuj, dopustne pa so tudi ponudbe za prostore na območju Mestne občine Murska Sobota in Občine Lendava.</w:t>
      </w:r>
    </w:p>
    <w:p w14:paraId="0F79FD30" w14:textId="77777777" w:rsidR="00AB339B" w:rsidRPr="005852EC" w:rsidRDefault="00AB339B" w:rsidP="00AB339B">
      <w:pPr>
        <w:autoSpaceDE w:val="0"/>
        <w:autoSpaceDN w:val="0"/>
        <w:adjustRightInd w:val="0"/>
        <w:spacing w:line="276" w:lineRule="auto"/>
        <w:jc w:val="both"/>
        <w:rPr>
          <w:rFonts w:cs="Arial"/>
          <w:szCs w:val="20"/>
        </w:rPr>
      </w:pPr>
    </w:p>
    <w:p w14:paraId="55F2E1FE" w14:textId="77777777" w:rsidR="00AB339B" w:rsidRPr="005852EC" w:rsidRDefault="00AB339B" w:rsidP="00AB339B">
      <w:pPr>
        <w:autoSpaceDE w:val="0"/>
        <w:autoSpaceDN w:val="0"/>
        <w:adjustRightInd w:val="0"/>
        <w:spacing w:line="276" w:lineRule="auto"/>
        <w:jc w:val="both"/>
        <w:rPr>
          <w:rFonts w:cs="Arial"/>
          <w:szCs w:val="20"/>
        </w:rPr>
      </w:pPr>
      <w:r w:rsidRPr="005852EC">
        <w:rPr>
          <w:rFonts w:cs="Arial"/>
          <w:szCs w:val="20"/>
        </w:rPr>
        <w:t>Prostori morajo biti urejeni oziroma se najemodajalec ob oddaji ponudbe zavezuje, da bodo prostori ob pričetku najema urejeni smiselno v skladu z Merili za ureditev poslovnih prostorov za potrebe vladnih proračunskih uporabnikov, ob upoštevanju sprememb in dopolnitev predmetnih meril, ki se nahajajo v prilogi.</w:t>
      </w:r>
    </w:p>
    <w:p w14:paraId="61D4B905" w14:textId="77777777" w:rsidR="00AB339B" w:rsidRPr="005852EC" w:rsidRDefault="00AB339B" w:rsidP="00AB339B">
      <w:pPr>
        <w:autoSpaceDE w:val="0"/>
        <w:autoSpaceDN w:val="0"/>
        <w:adjustRightInd w:val="0"/>
        <w:spacing w:line="276" w:lineRule="auto"/>
        <w:jc w:val="both"/>
        <w:rPr>
          <w:rFonts w:cs="Arial"/>
          <w:szCs w:val="20"/>
          <w:highlight w:val="yellow"/>
        </w:rPr>
      </w:pPr>
    </w:p>
    <w:p w14:paraId="38CAD64D" w14:textId="1B6DF952" w:rsidR="00AB339B" w:rsidRPr="005852EC" w:rsidRDefault="00AB339B" w:rsidP="00AB339B">
      <w:pPr>
        <w:autoSpaceDE w:val="0"/>
        <w:autoSpaceDN w:val="0"/>
        <w:adjustRightInd w:val="0"/>
        <w:spacing w:line="276" w:lineRule="auto"/>
        <w:jc w:val="both"/>
        <w:rPr>
          <w:rFonts w:cs="Arial"/>
          <w:szCs w:val="20"/>
        </w:rPr>
      </w:pPr>
      <w:r w:rsidRPr="005852EC">
        <w:rPr>
          <w:rFonts w:cs="Arial"/>
          <w:szCs w:val="20"/>
        </w:rPr>
        <w:t xml:space="preserve">Informativno zbiranje ponudb za najem poslovnih prostorov se ne izvaja na podlagi Zakona o javnem naročanju (ZJN-3). </w:t>
      </w:r>
    </w:p>
    <w:p w14:paraId="588C0783" w14:textId="77777777" w:rsidR="00AB339B" w:rsidRPr="005852EC" w:rsidRDefault="00AB339B" w:rsidP="00AB339B">
      <w:pPr>
        <w:autoSpaceDE w:val="0"/>
        <w:autoSpaceDN w:val="0"/>
        <w:adjustRightInd w:val="0"/>
        <w:spacing w:line="276" w:lineRule="auto"/>
        <w:jc w:val="both"/>
        <w:rPr>
          <w:rFonts w:cs="Arial"/>
          <w:szCs w:val="20"/>
        </w:rPr>
      </w:pPr>
    </w:p>
    <w:p w14:paraId="0F0907A2" w14:textId="0080AFFE" w:rsidR="00AB339B" w:rsidRPr="005852EC" w:rsidRDefault="00AB339B" w:rsidP="00AB339B">
      <w:pPr>
        <w:spacing w:before="60" w:after="120" w:line="276" w:lineRule="auto"/>
        <w:jc w:val="both"/>
        <w:rPr>
          <w:rFonts w:cs="Arial"/>
          <w:b/>
          <w:bCs/>
          <w:szCs w:val="20"/>
        </w:rPr>
      </w:pPr>
      <w:r w:rsidRPr="005852EC">
        <w:rPr>
          <w:rFonts w:cs="Arial"/>
          <w:b/>
          <w:bCs/>
          <w:szCs w:val="20"/>
          <w:u w:val="single"/>
        </w:rPr>
        <w:t xml:space="preserve">3. Najem poslovnih </w:t>
      </w:r>
      <w:r w:rsidRPr="005852EC">
        <w:rPr>
          <w:rFonts w:cs="Arial"/>
          <w:b/>
          <w:szCs w:val="20"/>
          <w:u w:val="single"/>
        </w:rPr>
        <w:t>prostorov</w:t>
      </w:r>
      <w:r w:rsidRPr="005852EC">
        <w:rPr>
          <w:rFonts w:cs="Arial"/>
          <w:b/>
          <w:bCs/>
          <w:szCs w:val="20"/>
          <w:u w:val="single"/>
        </w:rPr>
        <w:t xml:space="preserve"> </w:t>
      </w:r>
    </w:p>
    <w:p w14:paraId="22AA7614" w14:textId="4652FD5E" w:rsidR="009648DF" w:rsidRPr="005852EC" w:rsidRDefault="00AB339B" w:rsidP="009648DF">
      <w:pPr>
        <w:autoSpaceDE w:val="0"/>
        <w:autoSpaceDN w:val="0"/>
        <w:adjustRightInd w:val="0"/>
        <w:spacing w:line="276" w:lineRule="auto"/>
        <w:jc w:val="both"/>
        <w:rPr>
          <w:rFonts w:cs="Arial"/>
          <w:szCs w:val="20"/>
        </w:rPr>
      </w:pPr>
      <w:r w:rsidRPr="005852EC">
        <w:rPr>
          <w:rFonts w:cs="Arial"/>
          <w:szCs w:val="20"/>
        </w:rPr>
        <w:t xml:space="preserve">Naročnik potrebuje </w:t>
      </w:r>
      <w:r w:rsidR="009648DF" w:rsidRPr="005852EC">
        <w:rPr>
          <w:rFonts w:cs="Arial"/>
          <w:szCs w:val="20"/>
        </w:rPr>
        <w:t>pisarnišk</w:t>
      </w:r>
      <w:r w:rsidR="009648DF">
        <w:rPr>
          <w:rFonts w:cs="Arial"/>
          <w:szCs w:val="20"/>
        </w:rPr>
        <w:t>e</w:t>
      </w:r>
      <w:r w:rsidR="009648DF" w:rsidRPr="005852EC">
        <w:rPr>
          <w:rFonts w:cs="Arial"/>
          <w:szCs w:val="20"/>
        </w:rPr>
        <w:t xml:space="preserve"> prostor</w:t>
      </w:r>
      <w:r w:rsidR="009648DF">
        <w:rPr>
          <w:rFonts w:cs="Arial"/>
          <w:szCs w:val="20"/>
        </w:rPr>
        <w:t>e</w:t>
      </w:r>
      <w:r w:rsidR="009648DF" w:rsidRPr="005852EC">
        <w:rPr>
          <w:rFonts w:cs="Arial"/>
          <w:szCs w:val="20"/>
        </w:rPr>
        <w:t xml:space="preserve"> za potrebe delovanja organa državne uprave, prednostno </w:t>
      </w:r>
      <w:r w:rsidR="009648DF" w:rsidRPr="005852EC">
        <w:rPr>
          <w:rFonts w:cs="Arial"/>
          <w:color w:val="000000"/>
          <w:szCs w:val="20"/>
          <w:shd w:val="clear" w:color="auto" w:fill="FFFFFF"/>
        </w:rPr>
        <w:t>na območju Mestne občine Ptuj, dopustne pa so tudi ponudbe za prostore na območju Mestne občine Murska Sobota in Občine Lendava.</w:t>
      </w:r>
    </w:p>
    <w:p w14:paraId="11892DF2" w14:textId="77777777" w:rsidR="009648DF" w:rsidRDefault="009648DF" w:rsidP="00AB339B">
      <w:pPr>
        <w:autoSpaceDE w:val="0"/>
        <w:autoSpaceDN w:val="0"/>
        <w:adjustRightInd w:val="0"/>
        <w:spacing w:line="276" w:lineRule="auto"/>
        <w:jc w:val="both"/>
        <w:rPr>
          <w:rFonts w:cs="Arial"/>
          <w:szCs w:val="20"/>
        </w:rPr>
      </w:pPr>
    </w:p>
    <w:p w14:paraId="3C97DF58" w14:textId="1BFE9D82" w:rsidR="00AB339B" w:rsidRPr="005852EC" w:rsidRDefault="00AB339B" w:rsidP="00C23958">
      <w:pPr>
        <w:autoSpaceDE w:val="0"/>
        <w:autoSpaceDN w:val="0"/>
        <w:adjustRightInd w:val="0"/>
        <w:spacing w:line="276" w:lineRule="auto"/>
        <w:jc w:val="both"/>
        <w:rPr>
          <w:rFonts w:cs="Arial"/>
          <w:szCs w:val="20"/>
        </w:rPr>
      </w:pPr>
      <w:r w:rsidRPr="005852EC">
        <w:rPr>
          <w:rFonts w:cs="Arial"/>
          <w:szCs w:val="20"/>
        </w:rPr>
        <w:t xml:space="preserve">Iščejo se opremljeni </w:t>
      </w:r>
      <w:bookmarkStart w:id="0" w:name="_Hlk213849226"/>
      <w:r w:rsidRPr="005852EC">
        <w:rPr>
          <w:rFonts w:cs="Arial"/>
          <w:szCs w:val="20"/>
        </w:rPr>
        <w:t xml:space="preserve">poslovni prostori v skupni izmeri </w:t>
      </w:r>
      <w:r w:rsidR="00C23958" w:rsidRPr="005852EC">
        <w:rPr>
          <w:rFonts w:cs="Arial"/>
          <w:szCs w:val="20"/>
        </w:rPr>
        <w:t>od 600 m</w:t>
      </w:r>
      <w:r w:rsidR="00C23958" w:rsidRPr="005852EC">
        <w:rPr>
          <w:rFonts w:cs="Arial"/>
          <w:szCs w:val="20"/>
          <w:vertAlign w:val="superscript"/>
        </w:rPr>
        <w:t>2</w:t>
      </w:r>
      <w:r w:rsidR="00C23958" w:rsidRPr="005852EC">
        <w:rPr>
          <w:rFonts w:cs="Arial"/>
          <w:szCs w:val="20"/>
        </w:rPr>
        <w:t xml:space="preserve"> do 800 </w:t>
      </w:r>
      <w:r w:rsidRPr="005852EC">
        <w:rPr>
          <w:rFonts w:cs="Arial"/>
          <w:szCs w:val="20"/>
        </w:rPr>
        <w:t>m</w:t>
      </w:r>
      <w:r w:rsidRPr="005852EC">
        <w:rPr>
          <w:rFonts w:cs="Arial"/>
          <w:szCs w:val="20"/>
          <w:vertAlign w:val="superscript"/>
        </w:rPr>
        <w:t>2</w:t>
      </w:r>
      <w:r w:rsidR="00043814" w:rsidRPr="005852EC">
        <w:rPr>
          <w:rFonts w:cs="Arial"/>
          <w:szCs w:val="20"/>
        </w:rPr>
        <w:t xml:space="preserve"> </w:t>
      </w:r>
      <w:r w:rsidR="00CB6ABD">
        <w:rPr>
          <w:rFonts w:cs="Arial"/>
          <w:szCs w:val="20"/>
        </w:rPr>
        <w:t xml:space="preserve">(cca 30 delovnih mest) </w:t>
      </w:r>
      <w:r w:rsidR="00043814" w:rsidRPr="005852EC">
        <w:rPr>
          <w:rFonts w:cs="Arial"/>
          <w:szCs w:val="20"/>
        </w:rPr>
        <w:t>z</w:t>
      </w:r>
      <w:r w:rsidRPr="005852EC">
        <w:rPr>
          <w:rFonts w:cs="Arial"/>
          <w:szCs w:val="20"/>
        </w:rPr>
        <w:t xml:space="preserve"> možnost</w:t>
      </w:r>
      <w:r w:rsidR="00043814" w:rsidRPr="005852EC">
        <w:rPr>
          <w:rFonts w:cs="Arial"/>
          <w:szCs w:val="20"/>
        </w:rPr>
        <w:t>jo</w:t>
      </w:r>
      <w:r w:rsidRPr="005852EC">
        <w:rPr>
          <w:rFonts w:cs="Arial"/>
          <w:szCs w:val="20"/>
        </w:rPr>
        <w:t xml:space="preserve"> parkiranja ob stavbi</w:t>
      </w:r>
      <w:bookmarkEnd w:id="0"/>
      <w:r w:rsidR="004B7CC6" w:rsidRPr="005852EC">
        <w:rPr>
          <w:rFonts w:cs="Arial"/>
          <w:szCs w:val="20"/>
        </w:rPr>
        <w:t>.</w:t>
      </w:r>
    </w:p>
    <w:p w14:paraId="1430FC5F" w14:textId="77777777" w:rsidR="00AB339B" w:rsidRPr="005852EC" w:rsidRDefault="00AB339B" w:rsidP="00AB339B">
      <w:pPr>
        <w:autoSpaceDE w:val="0"/>
        <w:autoSpaceDN w:val="0"/>
        <w:adjustRightInd w:val="0"/>
        <w:spacing w:line="276" w:lineRule="auto"/>
        <w:jc w:val="both"/>
        <w:rPr>
          <w:rFonts w:cs="Arial"/>
          <w:szCs w:val="20"/>
        </w:rPr>
      </w:pPr>
    </w:p>
    <w:p w14:paraId="537CC6A1" w14:textId="77777777" w:rsidR="00AB339B" w:rsidRPr="005852EC" w:rsidRDefault="00AB339B" w:rsidP="00AB339B">
      <w:pPr>
        <w:autoSpaceDE w:val="0"/>
        <w:autoSpaceDN w:val="0"/>
        <w:adjustRightInd w:val="0"/>
        <w:spacing w:line="276" w:lineRule="auto"/>
        <w:jc w:val="both"/>
        <w:rPr>
          <w:rFonts w:cs="Arial"/>
          <w:szCs w:val="20"/>
        </w:rPr>
      </w:pPr>
      <w:r w:rsidRPr="005852EC">
        <w:rPr>
          <w:rFonts w:cs="Arial"/>
          <w:szCs w:val="20"/>
        </w:rPr>
        <w:t xml:space="preserve">Prostori morajo tvoriti zaključeno celoto. </w:t>
      </w:r>
    </w:p>
    <w:p w14:paraId="74DCE28E" w14:textId="77777777" w:rsidR="00AB339B" w:rsidRPr="005852EC" w:rsidRDefault="00AB339B" w:rsidP="00AB339B">
      <w:pPr>
        <w:autoSpaceDE w:val="0"/>
        <w:autoSpaceDN w:val="0"/>
        <w:adjustRightInd w:val="0"/>
        <w:spacing w:line="276" w:lineRule="auto"/>
        <w:jc w:val="both"/>
        <w:rPr>
          <w:rFonts w:cs="Arial"/>
          <w:szCs w:val="20"/>
        </w:rPr>
      </w:pPr>
    </w:p>
    <w:p w14:paraId="58EC5A25" w14:textId="77777777" w:rsidR="00AB339B" w:rsidRDefault="00AB339B" w:rsidP="00AB339B">
      <w:pPr>
        <w:autoSpaceDE w:val="0"/>
        <w:autoSpaceDN w:val="0"/>
        <w:adjustRightInd w:val="0"/>
        <w:spacing w:line="276" w:lineRule="auto"/>
        <w:jc w:val="both"/>
        <w:rPr>
          <w:rFonts w:cs="Arial"/>
          <w:szCs w:val="20"/>
        </w:rPr>
      </w:pPr>
      <w:r w:rsidRPr="005852EC">
        <w:rPr>
          <w:rFonts w:cs="Arial"/>
          <w:szCs w:val="20"/>
        </w:rPr>
        <w:t>Prednost pri obravnavi bodo imeli prostori oziroma lokacije, kjer je možno urediti ali je že urejen ločen dostop v del, ki se najema za potrebe delovanja organa državne uprave ter se ta nahaja v pritličju.</w:t>
      </w:r>
    </w:p>
    <w:p w14:paraId="7E4B2151" w14:textId="77777777" w:rsidR="00AB339B" w:rsidRPr="005852EC" w:rsidRDefault="00AB339B" w:rsidP="00AB339B">
      <w:pPr>
        <w:autoSpaceDE w:val="0"/>
        <w:autoSpaceDN w:val="0"/>
        <w:adjustRightInd w:val="0"/>
        <w:spacing w:line="276" w:lineRule="auto"/>
        <w:jc w:val="both"/>
        <w:rPr>
          <w:rFonts w:cs="Arial"/>
          <w:szCs w:val="20"/>
        </w:rPr>
      </w:pPr>
    </w:p>
    <w:p w14:paraId="234A2580" w14:textId="77777777" w:rsidR="00AB339B" w:rsidRPr="005852EC" w:rsidRDefault="00AB339B" w:rsidP="00AB339B">
      <w:pPr>
        <w:spacing w:before="60" w:after="120" w:line="276" w:lineRule="auto"/>
        <w:jc w:val="both"/>
        <w:rPr>
          <w:rFonts w:cs="Arial"/>
          <w:b/>
          <w:bCs/>
          <w:szCs w:val="20"/>
          <w:u w:val="single"/>
        </w:rPr>
      </w:pPr>
      <w:r w:rsidRPr="005852EC">
        <w:rPr>
          <w:rFonts w:cs="Arial"/>
          <w:b/>
          <w:bCs/>
          <w:szCs w:val="20"/>
          <w:u w:val="single"/>
        </w:rPr>
        <w:t xml:space="preserve">4. Specifikacija </w:t>
      </w:r>
      <w:r w:rsidRPr="005852EC">
        <w:rPr>
          <w:rFonts w:cs="Arial"/>
          <w:b/>
          <w:szCs w:val="20"/>
          <w:u w:val="single"/>
        </w:rPr>
        <w:t>pogojev</w:t>
      </w:r>
      <w:r w:rsidRPr="005852EC">
        <w:rPr>
          <w:rFonts w:cs="Arial"/>
          <w:b/>
          <w:bCs/>
          <w:szCs w:val="20"/>
          <w:u w:val="single"/>
        </w:rPr>
        <w:t xml:space="preserve"> oz. zahteve za najem nepremičnine</w:t>
      </w:r>
    </w:p>
    <w:p w14:paraId="6E8D69C0" w14:textId="77777777" w:rsidR="00AB339B" w:rsidRPr="005852EC" w:rsidRDefault="00AB339B" w:rsidP="00AB339B">
      <w:pPr>
        <w:suppressAutoHyphens/>
        <w:spacing w:line="276" w:lineRule="auto"/>
        <w:jc w:val="both"/>
        <w:rPr>
          <w:rFonts w:cs="Arial"/>
          <w:szCs w:val="20"/>
        </w:rPr>
      </w:pPr>
      <w:r w:rsidRPr="005852EC">
        <w:rPr>
          <w:rFonts w:cs="Arial"/>
          <w:szCs w:val="20"/>
        </w:rPr>
        <w:t>Poslovni prostori morajo ob primopredaji smiselno izpolnjevati spodnje specifikacije oziroma zahteve:</w:t>
      </w:r>
    </w:p>
    <w:p w14:paraId="421EEB2D" w14:textId="77777777" w:rsidR="00AB339B" w:rsidRPr="005852EC" w:rsidRDefault="00AB339B" w:rsidP="00AB339B">
      <w:pPr>
        <w:suppressAutoHyphens/>
        <w:spacing w:line="276" w:lineRule="auto"/>
        <w:ind w:left="720"/>
        <w:jc w:val="both"/>
        <w:rPr>
          <w:rFonts w:cs="Arial"/>
          <w:szCs w:val="20"/>
        </w:rPr>
      </w:pPr>
    </w:p>
    <w:p w14:paraId="37310413" w14:textId="77777777" w:rsidR="00AB339B" w:rsidRPr="005852EC" w:rsidRDefault="00AB339B" w:rsidP="00AB339B">
      <w:pPr>
        <w:numPr>
          <w:ilvl w:val="0"/>
          <w:numId w:val="37"/>
        </w:numPr>
        <w:tabs>
          <w:tab w:val="clear" w:pos="720"/>
          <w:tab w:val="num" w:pos="426"/>
        </w:tabs>
        <w:suppressAutoHyphens/>
        <w:spacing w:line="276" w:lineRule="auto"/>
        <w:ind w:left="426" w:hanging="425"/>
        <w:jc w:val="both"/>
        <w:rPr>
          <w:rFonts w:cs="Arial"/>
          <w:szCs w:val="20"/>
        </w:rPr>
      </w:pPr>
      <w:r w:rsidRPr="005852EC">
        <w:rPr>
          <w:rFonts w:cs="Arial"/>
          <w:szCs w:val="20"/>
        </w:rPr>
        <w:t>Poslovni prostori naj bodo v urejenem, reprezentativnem objektu, ki je namenjen pretežno poslovni dejavnosti.</w:t>
      </w:r>
    </w:p>
    <w:p w14:paraId="6E7627DD" w14:textId="77777777" w:rsidR="00AB339B" w:rsidRPr="005852EC" w:rsidRDefault="00AB339B" w:rsidP="00AB339B">
      <w:pPr>
        <w:tabs>
          <w:tab w:val="num" w:pos="426"/>
        </w:tabs>
        <w:suppressAutoHyphens/>
        <w:spacing w:line="276" w:lineRule="auto"/>
        <w:ind w:left="426" w:hanging="425"/>
        <w:jc w:val="both"/>
        <w:rPr>
          <w:rFonts w:cs="Arial"/>
          <w:szCs w:val="20"/>
        </w:rPr>
      </w:pPr>
    </w:p>
    <w:p w14:paraId="45E436C1" w14:textId="77777777" w:rsidR="00AB339B" w:rsidRPr="005852EC" w:rsidRDefault="00AB339B" w:rsidP="00AB339B">
      <w:pPr>
        <w:numPr>
          <w:ilvl w:val="0"/>
          <w:numId w:val="37"/>
        </w:numPr>
        <w:tabs>
          <w:tab w:val="clear" w:pos="720"/>
          <w:tab w:val="num" w:pos="426"/>
        </w:tabs>
        <w:suppressAutoHyphens/>
        <w:spacing w:line="276" w:lineRule="auto"/>
        <w:ind w:left="426" w:hanging="425"/>
        <w:jc w:val="both"/>
        <w:rPr>
          <w:rFonts w:cs="Arial"/>
          <w:szCs w:val="20"/>
        </w:rPr>
      </w:pPr>
      <w:r w:rsidRPr="005852EC">
        <w:rPr>
          <w:rFonts w:cs="Arial"/>
          <w:szCs w:val="20"/>
        </w:rPr>
        <w:t xml:space="preserve">Poslovni prostori (pisarne in ostali delovni prostori, spremljajoči, tehnični prostori in pripadajoče komunikacije, ki so v izključni uporabi uporabnika) morajo tvoriti funkcionalno zaključeno celoto. </w:t>
      </w:r>
    </w:p>
    <w:p w14:paraId="5F15727D" w14:textId="77777777" w:rsidR="00AB339B" w:rsidRPr="005852EC" w:rsidRDefault="00AB339B" w:rsidP="00AB339B">
      <w:pPr>
        <w:tabs>
          <w:tab w:val="num" w:pos="426"/>
        </w:tabs>
        <w:spacing w:line="276" w:lineRule="auto"/>
        <w:ind w:left="426" w:hanging="425"/>
        <w:contextualSpacing/>
        <w:rPr>
          <w:rFonts w:cs="Arial"/>
          <w:szCs w:val="20"/>
        </w:rPr>
      </w:pPr>
    </w:p>
    <w:p w14:paraId="54D60039" w14:textId="2172C604" w:rsidR="00AB339B" w:rsidRPr="005852EC" w:rsidRDefault="00AB339B" w:rsidP="00AB339B">
      <w:pPr>
        <w:numPr>
          <w:ilvl w:val="0"/>
          <w:numId w:val="37"/>
        </w:numPr>
        <w:tabs>
          <w:tab w:val="clear" w:pos="720"/>
          <w:tab w:val="num" w:pos="426"/>
        </w:tabs>
        <w:spacing w:line="276" w:lineRule="auto"/>
        <w:ind w:left="426" w:hanging="425"/>
        <w:jc w:val="both"/>
        <w:rPr>
          <w:rFonts w:cs="Arial"/>
          <w:szCs w:val="20"/>
        </w:rPr>
      </w:pPr>
      <w:r w:rsidRPr="005852EC">
        <w:rPr>
          <w:rFonts w:cs="Arial"/>
          <w:szCs w:val="20"/>
        </w:rPr>
        <w:t xml:space="preserve">Zaradi zagotavljanja varnosti osebnih podatkov morajo vsi pisarniški prostori imeti možnost zaklepanja oziroma varnostnega zapiranja – najemodajalec poskrbi za primerno število ključev oziroma drugih tehničnih rešitev za odpiranje/zapiranje posameznih prostorov glede na število </w:t>
      </w:r>
      <w:r w:rsidR="00043814" w:rsidRPr="005852EC">
        <w:rPr>
          <w:rFonts w:cs="Arial"/>
          <w:szCs w:val="20"/>
        </w:rPr>
        <w:t xml:space="preserve">javnih uslužbencev </w:t>
      </w:r>
      <w:r w:rsidRPr="005852EC">
        <w:rPr>
          <w:rFonts w:cs="Arial"/>
          <w:szCs w:val="20"/>
        </w:rPr>
        <w:t>in izvajalcev storitev znotraj prostorov (npr. izvajalec čiščenja, vzdrževalci ipd.).</w:t>
      </w:r>
    </w:p>
    <w:p w14:paraId="30D36A3E" w14:textId="77777777" w:rsidR="00AB339B" w:rsidRPr="005852EC" w:rsidRDefault="00AB339B" w:rsidP="00AB339B">
      <w:pPr>
        <w:tabs>
          <w:tab w:val="num" w:pos="426"/>
        </w:tabs>
        <w:spacing w:line="276" w:lineRule="auto"/>
        <w:ind w:left="426" w:hanging="425"/>
        <w:contextualSpacing/>
        <w:rPr>
          <w:rFonts w:cs="Arial"/>
          <w:szCs w:val="20"/>
        </w:rPr>
      </w:pPr>
    </w:p>
    <w:p w14:paraId="399F96B4" w14:textId="77777777" w:rsidR="00AB339B" w:rsidRPr="005852EC" w:rsidRDefault="00AB339B" w:rsidP="00AB339B">
      <w:pPr>
        <w:numPr>
          <w:ilvl w:val="0"/>
          <w:numId w:val="37"/>
        </w:numPr>
        <w:tabs>
          <w:tab w:val="clear" w:pos="720"/>
          <w:tab w:val="num" w:pos="426"/>
        </w:tabs>
        <w:spacing w:after="60" w:line="276" w:lineRule="auto"/>
        <w:ind w:left="425" w:hanging="425"/>
        <w:jc w:val="both"/>
        <w:rPr>
          <w:rFonts w:cs="Arial"/>
          <w:szCs w:val="20"/>
        </w:rPr>
      </w:pPr>
      <w:r w:rsidRPr="005852EC">
        <w:rPr>
          <w:rFonts w:cs="Arial"/>
          <w:szCs w:val="20"/>
        </w:rPr>
        <w:t>Splošna tehnična izhodišča, ki jih je potrebno dosledno upoštevati pri projektiranju oziroma splošna tehnična izhodišča, skladno s katerimi bo moral ponudnik ponujene poslovne prostore urediti:</w:t>
      </w:r>
    </w:p>
    <w:p w14:paraId="3A654A7D" w14:textId="77777777" w:rsidR="00AB339B" w:rsidRPr="005852EC" w:rsidRDefault="00AB339B" w:rsidP="00AB339B">
      <w:pPr>
        <w:numPr>
          <w:ilvl w:val="0"/>
          <w:numId w:val="39"/>
        </w:numPr>
        <w:tabs>
          <w:tab w:val="num" w:pos="709"/>
        </w:tabs>
        <w:spacing w:after="20" w:line="276" w:lineRule="auto"/>
        <w:ind w:left="709" w:hanging="284"/>
        <w:jc w:val="both"/>
        <w:rPr>
          <w:rFonts w:cs="Arial"/>
          <w:szCs w:val="20"/>
        </w:rPr>
      </w:pPr>
      <w:r w:rsidRPr="005852EC">
        <w:rPr>
          <w:rFonts w:cs="Arial"/>
          <w:szCs w:val="20"/>
        </w:rPr>
        <w:t>Merila za ureditev poslovnih prostorov za potrebe vladnih proračunskih uporabnikov, različica 4.0 (Vlada RS, št. 35200-3/2018/9, 30.8.2018);</w:t>
      </w:r>
    </w:p>
    <w:p w14:paraId="5AE761BE" w14:textId="77777777" w:rsidR="00AB339B" w:rsidRPr="005852EC" w:rsidRDefault="00AB339B" w:rsidP="00AB339B">
      <w:pPr>
        <w:numPr>
          <w:ilvl w:val="0"/>
          <w:numId w:val="39"/>
        </w:numPr>
        <w:tabs>
          <w:tab w:val="num" w:pos="709"/>
        </w:tabs>
        <w:spacing w:after="20" w:line="276" w:lineRule="auto"/>
        <w:ind w:left="709" w:hanging="284"/>
        <w:jc w:val="both"/>
        <w:rPr>
          <w:rFonts w:cs="Arial"/>
          <w:szCs w:val="20"/>
        </w:rPr>
      </w:pPr>
      <w:r w:rsidRPr="005852EC">
        <w:rPr>
          <w:rFonts w:cs="Arial"/>
          <w:szCs w:val="20"/>
        </w:rPr>
        <w:t>Spremembe in dopolnitve Meril za ureditev poslovnih prostorov za potrebe vladnih proračunskih uporabnikov, različica 4.0 (Vlada RS, št. 35200-1/2024/7, 25. 1. 2024);</w:t>
      </w:r>
    </w:p>
    <w:p w14:paraId="799DA909" w14:textId="77777777" w:rsidR="00AB339B" w:rsidRPr="005852EC" w:rsidRDefault="00AB339B" w:rsidP="00AB339B">
      <w:pPr>
        <w:numPr>
          <w:ilvl w:val="0"/>
          <w:numId w:val="39"/>
        </w:numPr>
        <w:tabs>
          <w:tab w:val="num" w:pos="709"/>
        </w:tabs>
        <w:spacing w:after="20" w:line="276" w:lineRule="auto"/>
        <w:ind w:left="709" w:hanging="284"/>
        <w:jc w:val="both"/>
        <w:rPr>
          <w:rFonts w:cs="Arial"/>
          <w:szCs w:val="20"/>
        </w:rPr>
      </w:pPr>
      <w:r w:rsidRPr="005852EC">
        <w:rPr>
          <w:rFonts w:cs="Arial"/>
          <w:szCs w:val="20"/>
        </w:rPr>
        <w:t>Normativi za projektiranje in izgradnjo LAN (MDP, 2023);</w:t>
      </w:r>
    </w:p>
    <w:p w14:paraId="306AB781" w14:textId="77777777" w:rsidR="00AB339B" w:rsidRPr="005852EC" w:rsidRDefault="00AB339B" w:rsidP="00AB339B">
      <w:pPr>
        <w:numPr>
          <w:ilvl w:val="0"/>
          <w:numId w:val="39"/>
        </w:numPr>
        <w:tabs>
          <w:tab w:val="num" w:pos="709"/>
        </w:tabs>
        <w:spacing w:after="20" w:line="276" w:lineRule="auto"/>
        <w:ind w:left="709" w:hanging="284"/>
        <w:jc w:val="both"/>
        <w:rPr>
          <w:rFonts w:cs="Arial"/>
          <w:szCs w:val="20"/>
        </w:rPr>
      </w:pPr>
      <w:r w:rsidRPr="005852EC">
        <w:rPr>
          <w:rFonts w:cs="Arial"/>
          <w:szCs w:val="20"/>
        </w:rPr>
        <w:t>Skladno z gradbeno zakonodajo je potrebno zagotoviti dostop za gibalno ovirane;</w:t>
      </w:r>
    </w:p>
    <w:p w14:paraId="090EA5CF" w14:textId="37722184" w:rsidR="00AB339B" w:rsidRPr="005852EC" w:rsidRDefault="00AB339B" w:rsidP="00AB339B">
      <w:pPr>
        <w:numPr>
          <w:ilvl w:val="0"/>
          <w:numId w:val="39"/>
        </w:numPr>
        <w:tabs>
          <w:tab w:val="num" w:pos="709"/>
        </w:tabs>
        <w:spacing w:line="276" w:lineRule="auto"/>
        <w:ind w:left="709" w:hanging="284"/>
        <w:jc w:val="both"/>
        <w:rPr>
          <w:rFonts w:cs="Arial"/>
          <w:szCs w:val="20"/>
        </w:rPr>
      </w:pPr>
      <w:r w:rsidRPr="005852EC">
        <w:rPr>
          <w:rFonts w:cs="Arial"/>
          <w:szCs w:val="20"/>
        </w:rPr>
        <w:t xml:space="preserve">Število sanitarij se predvidi skladno s Pravilnikom o zahtevah za zagotavljanje varnosti in zdravja delavcev na delovnih mestih (Uradni list RS, št. </w:t>
      </w:r>
      <w:hyperlink r:id="rId7" w:tgtFrame="_blank" w:tooltip="Pravilnik o zahtevah za zagotavljanje varnosti in zdravja delavcev na delovnih mestih" w:history="1">
        <w:r w:rsidRPr="005852EC">
          <w:rPr>
            <w:rFonts w:cs="Arial"/>
            <w:szCs w:val="20"/>
          </w:rPr>
          <w:t>89/99</w:t>
        </w:r>
      </w:hyperlink>
      <w:r w:rsidRPr="005852EC">
        <w:rPr>
          <w:rFonts w:cs="Arial"/>
          <w:szCs w:val="20"/>
        </w:rPr>
        <w:t xml:space="preserve">, </w:t>
      </w:r>
      <w:hyperlink r:id="rId8" w:tgtFrame="_blank" w:tooltip="Pravilnik o spremembah in dopolnitvah Pravilnika o zahtevah za zagotavljanje varnosti in zdravja delavcev na delovnih mestih" w:history="1">
        <w:r w:rsidRPr="005852EC">
          <w:rPr>
            <w:rFonts w:cs="Arial"/>
            <w:szCs w:val="20"/>
          </w:rPr>
          <w:t>39/05</w:t>
        </w:r>
      </w:hyperlink>
      <w:r w:rsidRPr="005852EC">
        <w:rPr>
          <w:rFonts w:cs="Arial"/>
          <w:szCs w:val="20"/>
        </w:rPr>
        <w:t xml:space="preserve"> in </w:t>
      </w:r>
      <w:hyperlink r:id="rId9" w:tgtFrame="_blank" w:tooltip="Zakon o varnosti in zdravju pri delu" w:history="1">
        <w:r w:rsidRPr="005852EC">
          <w:rPr>
            <w:rFonts w:cs="Arial"/>
            <w:szCs w:val="20"/>
          </w:rPr>
          <w:t>43/11</w:t>
        </w:r>
      </w:hyperlink>
      <w:r w:rsidRPr="005852EC">
        <w:rPr>
          <w:rFonts w:cs="Arial"/>
          <w:szCs w:val="20"/>
        </w:rPr>
        <w:t xml:space="preserve"> – ZVZD-1</w:t>
      </w:r>
      <w:r w:rsidR="00043814" w:rsidRPr="005852EC">
        <w:rPr>
          <w:rFonts w:cs="Arial"/>
          <w:szCs w:val="20"/>
        </w:rPr>
        <w:t xml:space="preserve"> in 53/25</w:t>
      </w:r>
      <w:r w:rsidRPr="005852EC">
        <w:rPr>
          <w:rFonts w:cs="Arial"/>
          <w:szCs w:val="20"/>
        </w:rPr>
        <w:t>), enako velja za sanitarije za invalide.</w:t>
      </w:r>
    </w:p>
    <w:p w14:paraId="11FBB6CA" w14:textId="77777777" w:rsidR="00AB339B" w:rsidRPr="005852EC" w:rsidRDefault="00AB339B" w:rsidP="00AB339B">
      <w:pPr>
        <w:tabs>
          <w:tab w:val="num" w:pos="426"/>
        </w:tabs>
        <w:suppressAutoHyphens/>
        <w:spacing w:line="276" w:lineRule="auto"/>
        <w:ind w:left="426" w:hanging="425"/>
        <w:jc w:val="both"/>
        <w:rPr>
          <w:rFonts w:cs="Arial"/>
          <w:szCs w:val="20"/>
        </w:rPr>
      </w:pPr>
    </w:p>
    <w:p w14:paraId="00A02CE4" w14:textId="77777777" w:rsidR="00AB339B" w:rsidRPr="005852EC" w:rsidRDefault="00AB339B" w:rsidP="00AB339B">
      <w:pPr>
        <w:numPr>
          <w:ilvl w:val="0"/>
          <w:numId w:val="37"/>
        </w:numPr>
        <w:tabs>
          <w:tab w:val="clear" w:pos="720"/>
          <w:tab w:val="num" w:pos="426"/>
        </w:tabs>
        <w:suppressAutoHyphens/>
        <w:spacing w:line="276" w:lineRule="auto"/>
        <w:ind w:left="426" w:hanging="425"/>
        <w:jc w:val="both"/>
        <w:rPr>
          <w:rFonts w:cs="Arial"/>
          <w:szCs w:val="20"/>
        </w:rPr>
      </w:pPr>
      <w:r w:rsidRPr="005852EC">
        <w:rPr>
          <w:rFonts w:cs="Arial"/>
          <w:szCs w:val="20"/>
        </w:rPr>
        <w:t>Prostori morajo biti ogrevani in klimatizirani. Imeti morajo možnost ustreznega prezračevanja, mikroklima prostorov mora ustrezati zahtevam zakonodaje s področja varstva in zdravja pri delu.</w:t>
      </w:r>
    </w:p>
    <w:p w14:paraId="1BE6E193" w14:textId="77777777" w:rsidR="00AB339B" w:rsidRPr="005852EC" w:rsidRDefault="00AB339B" w:rsidP="00AB339B">
      <w:pPr>
        <w:tabs>
          <w:tab w:val="num" w:pos="426"/>
        </w:tabs>
        <w:spacing w:line="276" w:lineRule="auto"/>
        <w:ind w:left="426" w:hanging="425"/>
        <w:contextualSpacing/>
        <w:rPr>
          <w:rFonts w:cs="Arial"/>
          <w:szCs w:val="20"/>
        </w:rPr>
      </w:pPr>
    </w:p>
    <w:p w14:paraId="03688778" w14:textId="77777777" w:rsidR="00AB339B" w:rsidRPr="005852EC" w:rsidRDefault="00AB339B" w:rsidP="00AB339B">
      <w:pPr>
        <w:numPr>
          <w:ilvl w:val="0"/>
          <w:numId w:val="37"/>
        </w:numPr>
        <w:tabs>
          <w:tab w:val="clear" w:pos="720"/>
          <w:tab w:val="num" w:pos="426"/>
        </w:tabs>
        <w:spacing w:line="276" w:lineRule="auto"/>
        <w:ind w:left="426" w:hanging="425"/>
        <w:jc w:val="both"/>
        <w:rPr>
          <w:rFonts w:cs="Arial"/>
          <w:szCs w:val="20"/>
        </w:rPr>
      </w:pPr>
      <w:r w:rsidRPr="005852EC">
        <w:rPr>
          <w:rFonts w:cs="Arial"/>
          <w:szCs w:val="20"/>
        </w:rPr>
        <w:t>Vsi delovni prostori morajo imeti dnevno svetlobo s pogledom na okolico. Omogočeno mora biti senčenje in zatemnitev prostorov.</w:t>
      </w:r>
    </w:p>
    <w:p w14:paraId="5C21B503" w14:textId="77777777" w:rsidR="00AB339B" w:rsidRPr="005852EC" w:rsidRDefault="00AB339B" w:rsidP="00AB339B">
      <w:pPr>
        <w:tabs>
          <w:tab w:val="num" w:pos="426"/>
        </w:tabs>
        <w:spacing w:line="276" w:lineRule="auto"/>
        <w:ind w:left="426" w:hanging="425"/>
        <w:contextualSpacing/>
        <w:rPr>
          <w:rFonts w:cs="Arial"/>
          <w:szCs w:val="20"/>
        </w:rPr>
      </w:pPr>
    </w:p>
    <w:p w14:paraId="142A0EF2" w14:textId="77777777" w:rsidR="00AB339B" w:rsidRPr="005852EC" w:rsidRDefault="00AB339B" w:rsidP="00AB339B">
      <w:pPr>
        <w:numPr>
          <w:ilvl w:val="0"/>
          <w:numId w:val="37"/>
        </w:numPr>
        <w:tabs>
          <w:tab w:val="clear" w:pos="720"/>
          <w:tab w:val="num" w:pos="426"/>
        </w:tabs>
        <w:suppressAutoHyphens/>
        <w:spacing w:line="276" w:lineRule="auto"/>
        <w:ind w:left="426" w:hanging="425"/>
        <w:jc w:val="both"/>
        <w:rPr>
          <w:rFonts w:cs="Arial"/>
          <w:szCs w:val="20"/>
        </w:rPr>
      </w:pPr>
      <w:r w:rsidRPr="005852EC">
        <w:rPr>
          <w:rFonts w:cs="Arial"/>
          <w:szCs w:val="20"/>
        </w:rPr>
        <w:t>Predelne stene med delovnimi prostori oziroma delovnimi in tehničnimi prostori morajo biti ustrezne zvočne izolativnosti – skladno z veljavnimi tehničnimi smernicami.</w:t>
      </w:r>
    </w:p>
    <w:p w14:paraId="2C8C036D" w14:textId="77777777" w:rsidR="00AB339B" w:rsidRPr="005852EC" w:rsidRDefault="00AB339B" w:rsidP="00AB339B">
      <w:pPr>
        <w:tabs>
          <w:tab w:val="num" w:pos="426"/>
        </w:tabs>
        <w:spacing w:line="276" w:lineRule="auto"/>
        <w:ind w:left="426" w:hanging="425"/>
        <w:contextualSpacing/>
        <w:rPr>
          <w:rFonts w:cs="Arial"/>
          <w:szCs w:val="20"/>
        </w:rPr>
      </w:pPr>
    </w:p>
    <w:p w14:paraId="126C3834" w14:textId="77777777" w:rsidR="00AB339B" w:rsidRPr="005852EC" w:rsidRDefault="00AB339B" w:rsidP="00AB339B">
      <w:pPr>
        <w:numPr>
          <w:ilvl w:val="0"/>
          <w:numId w:val="37"/>
        </w:numPr>
        <w:tabs>
          <w:tab w:val="clear" w:pos="720"/>
          <w:tab w:val="num" w:pos="426"/>
        </w:tabs>
        <w:suppressAutoHyphens/>
        <w:spacing w:line="276" w:lineRule="auto"/>
        <w:ind w:left="426" w:hanging="425"/>
        <w:jc w:val="both"/>
        <w:rPr>
          <w:rFonts w:cs="Arial"/>
          <w:szCs w:val="20"/>
        </w:rPr>
      </w:pPr>
      <w:bookmarkStart w:id="1" w:name="_Hlk57792044"/>
      <w:bookmarkStart w:id="2" w:name="_Hlk57791904"/>
      <w:bookmarkStart w:id="3" w:name="_Hlk57364116"/>
      <w:r w:rsidRPr="005852EC">
        <w:rPr>
          <w:rFonts w:cs="Arial"/>
          <w:szCs w:val="20"/>
        </w:rPr>
        <w:t>Nepremičnina mora imeti urejeno optično povezavo telekomunikacijskega operaterja oziroma se najemodajalec zavezuje, da bo pred pričetkom najema na nepremičnini uredil optično povezavo v skladu s potrebami najemnika. Optična povezava mora biti znotraj nepremičnine pripeljana do prostora, kjer bo oziroma je postavljena komunikacijska omarica.</w:t>
      </w:r>
    </w:p>
    <w:bookmarkEnd w:id="1"/>
    <w:p w14:paraId="5CB4E0EE" w14:textId="77777777" w:rsidR="00AB339B" w:rsidRPr="005852EC" w:rsidRDefault="00AB339B" w:rsidP="00AB339B">
      <w:pPr>
        <w:tabs>
          <w:tab w:val="num" w:pos="426"/>
        </w:tabs>
        <w:spacing w:line="276" w:lineRule="auto"/>
        <w:ind w:left="426" w:hanging="425"/>
        <w:rPr>
          <w:rFonts w:cs="Arial"/>
          <w:szCs w:val="20"/>
        </w:rPr>
      </w:pPr>
    </w:p>
    <w:p w14:paraId="2225F396" w14:textId="77777777" w:rsidR="00AB339B" w:rsidRPr="005852EC" w:rsidRDefault="00AB339B" w:rsidP="00AB339B">
      <w:pPr>
        <w:numPr>
          <w:ilvl w:val="0"/>
          <w:numId w:val="37"/>
        </w:numPr>
        <w:tabs>
          <w:tab w:val="clear" w:pos="720"/>
          <w:tab w:val="num" w:pos="426"/>
        </w:tabs>
        <w:spacing w:line="276" w:lineRule="auto"/>
        <w:ind w:left="426" w:hanging="425"/>
        <w:contextualSpacing/>
        <w:jc w:val="both"/>
        <w:rPr>
          <w:rFonts w:cs="Arial"/>
          <w:szCs w:val="20"/>
        </w:rPr>
      </w:pPr>
      <w:r w:rsidRPr="005852EC">
        <w:rPr>
          <w:rFonts w:cs="Arial"/>
          <w:szCs w:val="20"/>
        </w:rPr>
        <w:lastRenderedPageBreak/>
        <w:t>Najemodajalec mora omogočiti prostor za montažo potrebne infrastrukturne opreme (razvodne omare HKOM in druge infrastrukturne opreme), oziroma nuditi uporabo svoje komunikacijske omarice, do katere imajo dostop le pooblaščene osebe.</w:t>
      </w:r>
    </w:p>
    <w:p w14:paraId="24FE9544" w14:textId="77777777" w:rsidR="00AB339B" w:rsidRPr="005852EC" w:rsidRDefault="00AB339B" w:rsidP="00AB339B">
      <w:pPr>
        <w:tabs>
          <w:tab w:val="num" w:pos="426"/>
        </w:tabs>
        <w:suppressAutoHyphens/>
        <w:autoSpaceDE w:val="0"/>
        <w:autoSpaceDN w:val="0"/>
        <w:adjustRightInd w:val="0"/>
        <w:spacing w:line="276" w:lineRule="auto"/>
        <w:ind w:left="426" w:hanging="425"/>
        <w:jc w:val="both"/>
        <w:rPr>
          <w:rFonts w:cs="Arial"/>
          <w:szCs w:val="20"/>
        </w:rPr>
      </w:pPr>
    </w:p>
    <w:p w14:paraId="55B10806" w14:textId="77777777" w:rsidR="00AB339B" w:rsidRPr="005852EC" w:rsidRDefault="00AB339B" w:rsidP="00AB339B">
      <w:pPr>
        <w:numPr>
          <w:ilvl w:val="0"/>
          <w:numId w:val="37"/>
        </w:numPr>
        <w:tabs>
          <w:tab w:val="clear" w:pos="720"/>
          <w:tab w:val="num" w:pos="426"/>
        </w:tabs>
        <w:autoSpaceDE w:val="0"/>
        <w:autoSpaceDN w:val="0"/>
        <w:adjustRightInd w:val="0"/>
        <w:spacing w:line="276" w:lineRule="auto"/>
        <w:ind w:left="426" w:hanging="425"/>
        <w:contextualSpacing/>
        <w:jc w:val="both"/>
        <w:rPr>
          <w:rFonts w:cs="Arial"/>
          <w:szCs w:val="20"/>
        </w:rPr>
      </w:pPr>
      <w:r w:rsidRPr="005852EC">
        <w:rPr>
          <w:rFonts w:cs="Arial"/>
          <w:szCs w:val="20"/>
        </w:rPr>
        <w:t>Pisarniški in drugi prostori, v katerih se uporabljajo naprave, ki potrebujejo mrežno infrastrukturo, morajo imeti urejeno lokalno mrežno infrastrukturo (vsaj CAT 5e ali 6) zaključeno v komunikacijski omarici. Pisarniški prostori morajo biti opremljeni oziroma jih je treba pred najemom opremiti s primernim številom električnih priključkov 220V in mrežnih priključkov, ki se zaključijo v skupnih vozliščih (na posamezno delovno mesto se pričakuje minimalno 2 mrežna priključka tipa RJ-45) – specifikacije LAN omrežja so v določene v prilogi  »Normativi za projektiranje in izgradnjo LAN«.</w:t>
      </w:r>
    </w:p>
    <w:bookmarkEnd w:id="2"/>
    <w:bookmarkEnd w:id="3"/>
    <w:p w14:paraId="038DC279" w14:textId="77777777" w:rsidR="00AB339B" w:rsidRPr="005852EC" w:rsidRDefault="00AB339B" w:rsidP="00AB339B">
      <w:pPr>
        <w:tabs>
          <w:tab w:val="num" w:pos="426"/>
        </w:tabs>
        <w:spacing w:line="276" w:lineRule="auto"/>
        <w:ind w:left="426" w:hanging="425"/>
        <w:contextualSpacing/>
        <w:rPr>
          <w:rFonts w:cs="Arial"/>
          <w:szCs w:val="20"/>
        </w:rPr>
      </w:pPr>
    </w:p>
    <w:p w14:paraId="706A4BD5" w14:textId="77777777" w:rsidR="00AB339B" w:rsidRPr="005852EC" w:rsidRDefault="00AB339B" w:rsidP="00AB339B">
      <w:pPr>
        <w:numPr>
          <w:ilvl w:val="0"/>
          <w:numId w:val="37"/>
        </w:numPr>
        <w:tabs>
          <w:tab w:val="clear" w:pos="720"/>
          <w:tab w:val="num" w:pos="426"/>
        </w:tabs>
        <w:suppressAutoHyphens/>
        <w:spacing w:line="276" w:lineRule="auto"/>
        <w:ind w:left="426" w:hanging="425"/>
        <w:jc w:val="both"/>
        <w:rPr>
          <w:rFonts w:cs="Arial"/>
          <w:szCs w:val="20"/>
        </w:rPr>
      </w:pPr>
      <w:r w:rsidRPr="005852EC">
        <w:rPr>
          <w:rFonts w:cs="Arial"/>
          <w:szCs w:val="20"/>
        </w:rPr>
        <w:t>Vse prilagoditve oziroma finalizacije poslovnih prostorov morajo biti zajete v ceni najema.</w:t>
      </w:r>
    </w:p>
    <w:p w14:paraId="38EC2D34" w14:textId="77777777" w:rsidR="00AB339B" w:rsidRPr="005852EC" w:rsidRDefault="00AB339B" w:rsidP="00AB339B">
      <w:pPr>
        <w:tabs>
          <w:tab w:val="num" w:pos="426"/>
        </w:tabs>
        <w:spacing w:line="276" w:lineRule="auto"/>
        <w:ind w:left="426" w:hanging="425"/>
        <w:contextualSpacing/>
        <w:rPr>
          <w:rFonts w:cs="Arial"/>
          <w:szCs w:val="20"/>
        </w:rPr>
      </w:pPr>
    </w:p>
    <w:p w14:paraId="578F036C" w14:textId="77777777" w:rsidR="00AB339B" w:rsidRPr="005852EC" w:rsidRDefault="00AB339B" w:rsidP="00AB339B">
      <w:pPr>
        <w:numPr>
          <w:ilvl w:val="0"/>
          <w:numId w:val="37"/>
        </w:numPr>
        <w:tabs>
          <w:tab w:val="clear" w:pos="720"/>
          <w:tab w:val="num" w:pos="426"/>
        </w:tabs>
        <w:suppressAutoHyphens/>
        <w:spacing w:line="276" w:lineRule="auto"/>
        <w:ind w:left="426" w:hanging="425"/>
        <w:contextualSpacing/>
        <w:jc w:val="both"/>
        <w:rPr>
          <w:rFonts w:cs="Arial"/>
          <w:szCs w:val="20"/>
        </w:rPr>
      </w:pPr>
      <w:r w:rsidRPr="005852EC">
        <w:rPr>
          <w:rFonts w:cs="Arial"/>
          <w:szCs w:val="20"/>
        </w:rPr>
        <w:t>Prostor mora biti tehnično varovan (protivlomno in protipožarno</w:t>
      </w:r>
      <w:bookmarkStart w:id="4" w:name="_Hlk90981788"/>
      <w:r w:rsidRPr="005852EC">
        <w:rPr>
          <w:rFonts w:cs="Arial"/>
          <w:szCs w:val="20"/>
        </w:rPr>
        <w:t xml:space="preserve"> s povezavami na nadzorne službe</w:t>
      </w:r>
      <w:bookmarkEnd w:id="4"/>
      <w:r w:rsidRPr="005852EC">
        <w:rPr>
          <w:rFonts w:cs="Arial"/>
          <w:szCs w:val="20"/>
        </w:rPr>
        <w:t>).</w:t>
      </w:r>
    </w:p>
    <w:p w14:paraId="248336C7" w14:textId="77777777" w:rsidR="00AB339B" w:rsidRPr="005852EC" w:rsidRDefault="00AB339B" w:rsidP="00AB339B">
      <w:pPr>
        <w:tabs>
          <w:tab w:val="num" w:pos="426"/>
        </w:tabs>
        <w:suppressAutoHyphens/>
        <w:spacing w:line="276" w:lineRule="auto"/>
        <w:ind w:left="426" w:hanging="425"/>
        <w:jc w:val="both"/>
        <w:rPr>
          <w:rFonts w:cs="Arial"/>
          <w:szCs w:val="20"/>
        </w:rPr>
      </w:pPr>
    </w:p>
    <w:p w14:paraId="38C7A169" w14:textId="77777777" w:rsidR="00AB339B" w:rsidRDefault="00AB339B" w:rsidP="00AB339B">
      <w:pPr>
        <w:numPr>
          <w:ilvl w:val="0"/>
          <w:numId w:val="37"/>
        </w:numPr>
        <w:tabs>
          <w:tab w:val="clear" w:pos="720"/>
          <w:tab w:val="num" w:pos="426"/>
        </w:tabs>
        <w:spacing w:line="276" w:lineRule="auto"/>
        <w:ind w:left="426" w:hanging="425"/>
        <w:contextualSpacing/>
        <w:rPr>
          <w:rFonts w:cs="Arial"/>
          <w:szCs w:val="20"/>
        </w:rPr>
      </w:pPr>
      <w:r w:rsidRPr="005852EC">
        <w:rPr>
          <w:rFonts w:cs="Arial"/>
          <w:szCs w:val="20"/>
        </w:rPr>
        <w:t>Zagotovljeno mora biti čiščenje prostorov.</w:t>
      </w:r>
    </w:p>
    <w:p w14:paraId="7371D3E1" w14:textId="77777777" w:rsidR="00130F9D" w:rsidRDefault="00130F9D" w:rsidP="00130F9D">
      <w:pPr>
        <w:pStyle w:val="Odstavekseznama"/>
        <w:rPr>
          <w:rFonts w:cs="Arial"/>
          <w:szCs w:val="20"/>
        </w:rPr>
      </w:pPr>
    </w:p>
    <w:p w14:paraId="0278E83B" w14:textId="33132946" w:rsidR="00130F9D" w:rsidRPr="00130F9D" w:rsidRDefault="00130F9D" w:rsidP="00130F9D">
      <w:pPr>
        <w:numPr>
          <w:ilvl w:val="0"/>
          <w:numId w:val="37"/>
        </w:numPr>
        <w:tabs>
          <w:tab w:val="clear" w:pos="720"/>
          <w:tab w:val="num" w:pos="426"/>
        </w:tabs>
        <w:spacing w:line="276" w:lineRule="auto"/>
        <w:ind w:left="426" w:hanging="425"/>
        <w:contextualSpacing/>
        <w:jc w:val="both"/>
        <w:rPr>
          <w:rFonts w:cs="Arial"/>
          <w:szCs w:val="20"/>
        </w:rPr>
      </w:pPr>
      <w:r>
        <w:rPr>
          <w:rFonts w:cs="Arial"/>
          <w:szCs w:val="20"/>
        </w:rPr>
        <w:t>Pod pogojem, da je to v skladu s stroškovno učinkovitostjo, ekonomsko izvedljivostjo, širšo trajnostjo, tehnično ustreznostjo in zadostno konkurenco, se lahko najemajo le stavbe ali posamezni deli stavb, ki izpolnjujejo vsaj minimalne zahteve glede energetske učinkovitosti, ki jih določa predpis, ki ureja upravljanje z energijo v javnem sektorju.</w:t>
      </w:r>
    </w:p>
    <w:p w14:paraId="5D880C04" w14:textId="77777777" w:rsidR="00AB339B" w:rsidRPr="005852EC" w:rsidRDefault="00AB339B" w:rsidP="00AB339B">
      <w:pPr>
        <w:autoSpaceDE w:val="0"/>
        <w:autoSpaceDN w:val="0"/>
        <w:adjustRightInd w:val="0"/>
        <w:spacing w:line="276" w:lineRule="auto"/>
        <w:jc w:val="both"/>
        <w:rPr>
          <w:rFonts w:cs="Arial"/>
          <w:szCs w:val="20"/>
        </w:rPr>
      </w:pPr>
    </w:p>
    <w:p w14:paraId="4741CB3F" w14:textId="77777777" w:rsidR="00AB339B" w:rsidRPr="005852EC" w:rsidRDefault="00AB339B" w:rsidP="00AB339B">
      <w:pPr>
        <w:spacing w:before="60" w:after="120" w:line="276" w:lineRule="auto"/>
        <w:jc w:val="both"/>
        <w:rPr>
          <w:rFonts w:cs="Arial"/>
          <w:b/>
          <w:bCs/>
          <w:szCs w:val="20"/>
          <w:u w:val="single"/>
        </w:rPr>
      </w:pPr>
      <w:r w:rsidRPr="005852EC">
        <w:rPr>
          <w:rFonts w:cs="Arial"/>
          <w:b/>
          <w:szCs w:val="20"/>
          <w:u w:val="single"/>
        </w:rPr>
        <w:t xml:space="preserve">5. </w:t>
      </w:r>
      <w:r w:rsidRPr="005852EC">
        <w:rPr>
          <w:rFonts w:cs="Arial"/>
          <w:b/>
          <w:bCs/>
          <w:szCs w:val="20"/>
          <w:u w:val="single"/>
        </w:rPr>
        <w:t xml:space="preserve">Rok </w:t>
      </w:r>
      <w:r w:rsidRPr="005852EC">
        <w:rPr>
          <w:rFonts w:cs="Arial"/>
          <w:b/>
          <w:szCs w:val="20"/>
          <w:u w:val="single"/>
        </w:rPr>
        <w:t>primopredaje</w:t>
      </w:r>
      <w:r w:rsidRPr="005852EC">
        <w:rPr>
          <w:rFonts w:cs="Arial"/>
          <w:b/>
          <w:bCs/>
          <w:szCs w:val="20"/>
          <w:u w:val="single"/>
        </w:rPr>
        <w:t xml:space="preserve"> najetih prostorov: </w:t>
      </w:r>
    </w:p>
    <w:p w14:paraId="421F08E7" w14:textId="77777777" w:rsidR="00AB339B" w:rsidRPr="005852EC" w:rsidRDefault="00AB339B" w:rsidP="00AB339B">
      <w:pPr>
        <w:spacing w:line="276" w:lineRule="auto"/>
        <w:jc w:val="both"/>
        <w:rPr>
          <w:rFonts w:cs="Arial"/>
          <w:bCs/>
          <w:szCs w:val="20"/>
        </w:rPr>
      </w:pPr>
      <w:r w:rsidRPr="005852EC">
        <w:rPr>
          <w:rFonts w:cs="Arial"/>
          <w:bCs/>
          <w:szCs w:val="20"/>
        </w:rPr>
        <w:t>Primopredaja najetih prostorov se bo izvedla po dogovoru.</w:t>
      </w:r>
    </w:p>
    <w:p w14:paraId="3BA557AA" w14:textId="77777777" w:rsidR="00AB339B" w:rsidRPr="005852EC" w:rsidRDefault="00AB339B" w:rsidP="00AB339B">
      <w:pPr>
        <w:suppressAutoHyphens/>
        <w:spacing w:line="276" w:lineRule="auto"/>
        <w:jc w:val="both"/>
        <w:rPr>
          <w:rFonts w:cs="Arial"/>
          <w:b/>
          <w:szCs w:val="20"/>
          <w:lang w:eastAsia="ar-SA"/>
        </w:rPr>
      </w:pPr>
    </w:p>
    <w:p w14:paraId="5120F51D" w14:textId="77777777" w:rsidR="00AB339B" w:rsidRPr="008A56EE" w:rsidRDefault="00AB339B" w:rsidP="00AB339B">
      <w:pPr>
        <w:spacing w:before="60" w:after="120" w:line="276" w:lineRule="auto"/>
        <w:jc w:val="both"/>
        <w:rPr>
          <w:rFonts w:cs="Arial"/>
          <w:b/>
          <w:szCs w:val="20"/>
          <w:u w:val="single"/>
        </w:rPr>
      </w:pPr>
      <w:r w:rsidRPr="008A56EE">
        <w:rPr>
          <w:rFonts w:cs="Arial"/>
          <w:b/>
          <w:szCs w:val="20"/>
          <w:u w:val="single"/>
        </w:rPr>
        <w:t xml:space="preserve">6. Čas trajanja najema: </w:t>
      </w:r>
    </w:p>
    <w:p w14:paraId="731B7925" w14:textId="36D8FC11" w:rsidR="008A56EE" w:rsidRPr="008A56EE" w:rsidRDefault="008A56EE" w:rsidP="008A56EE">
      <w:pPr>
        <w:pStyle w:val="Navadensplet"/>
        <w:rPr>
          <w:rFonts w:ascii="Arial" w:hAnsi="Arial" w:cs="Arial"/>
          <w:sz w:val="20"/>
          <w:szCs w:val="20"/>
        </w:rPr>
      </w:pPr>
      <w:r w:rsidRPr="008A56EE">
        <w:rPr>
          <w:rFonts w:ascii="Arial" w:hAnsi="Arial" w:cs="Arial"/>
          <w:bCs/>
          <w:sz w:val="20"/>
          <w:szCs w:val="20"/>
        </w:rPr>
        <w:t>Najemna pogodba se bo sklenila za n</w:t>
      </w:r>
      <w:r w:rsidR="00AB339B" w:rsidRPr="008A56EE">
        <w:rPr>
          <w:rFonts w:ascii="Arial" w:hAnsi="Arial" w:cs="Arial"/>
          <w:bCs/>
          <w:sz w:val="20"/>
          <w:szCs w:val="20"/>
        </w:rPr>
        <w:t>edoločen čas</w:t>
      </w:r>
      <w:r w:rsidRPr="008A56EE">
        <w:rPr>
          <w:rFonts w:ascii="Arial" w:hAnsi="Arial" w:cs="Arial"/>
          <w:bCs/>
          <w:sz w:val="20"/>
          <w:szCs w:val="20"/>
        </w:rPr>
        <w:t xml:space="preserve"> </w:t>
      </w:r>
      <w:r w:rsidRPr="008A56EE">
        <w:rPr>
          <w:rFonts w:ascii="Arial" w:hAnsi="Arial" w:cs="Arial"/>
          <w:sz w:val="20"/>
          <w:szCs w:val="20"/>
        </w:rPr>
        <w:t>z možnostjo odpovedi s šestmesečnim odpovednim rokom za obe pogodbeni stranki.</w:t>
      </w:r>
    </w:p>
    <w:p w14:paraId="1943AE3B" w14:textId="77777777" w:rsidR="00AB339B" w:rsidRPr="005852EC" w:rsidRDefault="00AB339B" w:rsidP="00AB339B">
      <w:pPr>
        <w:spacing w:before="60" w:after="120" w:line="276" w:lineRule="auto"/>
        <w:jc w:val="both"/>
        <w:rPr>
          <w:rFonts w:cs="Arial"/>
          <w:b/>
          <w:szCs w:val="20"/>
          <w:u w:val="single"/>
        </w:rPr>
      </w:pPr>
      <w:r w:rsidRPr="005852EC">
        <w:rPr>
          <w:rFonts w:cs="Arial"/>
          <w:b/>
          <w:szCs w:val="20"/>
          <w:u w:val="single"/>
        </w:rPr>
        <w:t xml:space="preserve">7. Ponudbena cena: </w:t>
      </w:r>
    </w:p>
    <w:p w14:paraId="707DCFA4" w14:textId="79C878AC" w:rsidR="003169BB" w:rsidRDefault="00AB339B" w:rsidP="00AB339B">
      <w:pPr>
        <w:spacing w:line="276" w:lineRule="auto"/>
        <w:jc w:val="both"/>
        <w:rPr>
          <w:rFonts w:cs="Arial"/>
          <w:szCs w:val="20"/>
        </w:rPr>
      </w:pPr>
      <w:r w:rsidRPr="005852EC">
        <w:rPr>
          <w:rFonts w:cs="Arial"/>
          <w:szCs w:val="20"/>
        </w:rPr>
        <w:t xml:space="preserve">Ponudnik mora obvezno izpolniti </w:t>
      </w:r>
      <w:r w:rsidR="00B0555B">
        <w:rPr>
          <w:rFonts w:cs="Arial"/>
          <w:szCs w:val="20"/>
        </w:rPr>
        <w:t xml:space="preserve">in lastnoročno podpisati </w:t>
      </w:r>
      <w:r w:rsidRPr="005852EC">
        <w:rPr>
          <w:rFonts w:cs="Arial"/>
          <w:szCs w:val="20"/>
        </w:rPr>
        <w:t xml:space="preserve">priloženi obrazec PONUDBA </w:t>
      </w:r>
      <w:r w:rsidR="00B0555B">
        <w:rPr>
          <w:rFonts w:cs="Arial"/>
          <w:szCs w:val="20"/>
        </w:rPr>
        <w:t xml:space="preserve"> in priložiti </w:t>
      </w:r>
      <w:r w:rsidRPr="005852EC">
        <w:rPr>
          <w:rFonts w:cs="Arial"/>
          <w:szCs w:val="20"/>
        </w:rPr>
        <w:t xml:space="preserve">tloris poslovnih prostorov. </w:t>
      </w:r>
    </w:p>
    <w:p w14:paraId="5AC9015F" w14:textId="77777777" w:rsidR="00B0555B" w:rsidRDefault="00B0555B" w:rsidP="00AB339B">
      <w:pPr>
        <w:spacing w:line="276" w:lineRule="auto"/>
        <w:jc w:val="both"/>
        <w:rPr>
          <w:rFonts w:cs="Arial"/>
          <w:szCs w:val="20"/>
        </w:rPr>
      </w:pPr>
    </w:p>
    <w:p w14:paraId="547FD9B6" w14:textId="43535F5A" w:rsidR="00AB339B" w:rsidRPr="005852EC" w:rsidRDefault="00AB339B" w:rsidP="00AB339B">
      <w:pPr>
        <w:spacing w:line="276" w:lineRule="auto"/>
        <w:jc w:val="both"/>
        <w:rPr>
          <w:rFonts w:cs="Arial"/>
          <w:szCs w:val="20"/>
        </w:rPr>
      </w:pPr>
      <w:r w:rsidRPr="005852EC">
        <w:rPr>
          <w:rFonts w:cs="Arial"/>
          <w:szCs w:val="20"/>
        </w:rPr>
        <w:t xml:space="preserve">Ponudba mora veljati najmanj </w:t>
      </w:r>
      <w:r w:rsidR="00F76531">
        <w:rPr>
          <w:rFonts w:cs="Arial"/>
          <w:szCs w:val="20"/>
        </w:rPr>
        <w:t xml:space="preserve">do </w:t>
      </w:r>
      <w:r w:rsidR="002E4BE7">
        <w:rPr>
          <w:rFonts w:cs="Arial"/>
          <w:szCs w:val="20"/>
        </w:rPr>
        <w:t>28</w:t>
      </w:r>
      <w:r w:rsidR="00F76531">
        <w:rPr>
          <w:rFonts w:cs="Arial"/>
          <w:szCs w:val="20"/>
        </w:rPr>
        <w:t xml:space="preserve">. </w:t>
      </w:r>
      <w:r w:rsidR="002E4BE7">
        <w:rPr>
          <w:rFonts w:cs="Arial"/>
          <w:szCs w:val="20"/>
        </w:rPr>
        <w:t>2</w:t>
      </w:r>
      <w:r w:rsidR="00F76531">
        <w:rPr>
          <w:rFonts w:cs="Arial"/>
          <w:szCs w:val="20"/>
        </w:rPr>
        <w:t>. 2027.</w:t>
      </w:r>
      <w:r w:rsidRPr="005852EC">
        <w:rPr>
          <w:rFonts w:cs="Arial"/>
          <w:szCs w:val="20"/>
        </w:rPr>
        <w:t xml:space="preserve"> </w:t>
      </w:r>
    </w:p>
    <w:p w14:paraId="47CFF182" w14:textId="77777777" w:rsidR="00AB339B" w:rsidRPr="005852EC" w:rsidRDefault="00AB339B" w:rsidP="00AB339B">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b/>
          <w:szCs w:val="20"/>
        </w:rPr>
      </w:pPr>
    </w:p>
    <w:p w14:paraId="7ED5030E" w14:textId="77777777" w:rsidR="00AB339B" w:rsidRPr="005852EC" w:rsidRDefault="00AB339B" w:rsidP="00AB339B">
      <w:pPr>
        <w:spacing w:before="60" w:after="120" w:line="276" w:lineRule="auto"/>
        <w:jc w:val="both"/>
        <w:rPr>
          <w:rFonts w:cs="Arial"/>
          <w:b/>
          <w:szCs w:val="20"/>
          <w:u w:val="single"/>
        </w:rPr>
      </w:pPr>
      <w:r w:rsidRPr="005852EC">
        <w:rPr>
          <w:rFonts w:cs="Arial"/>
          <w:b/>
          <w:szCs w:val="20"/>
          <w:u w:val="single"/>
        </w:rPr>
        <w:t>8. Način, mesto in čas oddaje ponudb:</w:t>
      </w:r>
    </w:p>
    <w:p w14:paraId="4CE32AE5" w14:textId="06139EA3" w:rsidR="00AB339B" w:rsidRPr="005852EC" w:rsidRDefault="00AB339B" w:rsidP="00AB339B">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5852EC">
        <w:rPr>
          <w:rFonts w:cs="Arial"/>
          <w:szCs w:val="20"/>
        </w:rPr>
        <w:t>Ponudben</w:t>
      </w:r>
      <w:r w:rsidR="002D31DE" w:rsidRPr="005852EC">
        <w:rPr>
          <w:rFonts w:cs="Arial"/>
          <w:szCs w:val="20"/>
        </w:rPr>
        <w:t>a</w:t>
      </w:r>
      <w:r w:rsidRPr="005852EC">
        <w:rPr>
          <w:rFonts w:cs="Arial"/>
          <w:szCs w:val="20"/>
        </w:rPr>
        <w:t xml:space="preserve"> dokumentacij</w:t>
      </w:r>
      <w:r w:rsidR="002D31DE" w:rsidRPr="005852EC">
        <w:rPr>
          <w:rFonts w:cs="Arial"/>
          <w:szCs w:val="20"/>
        </w:rPr>
        <w:t>a</w:t>
      </w:r>
      <w:r w:rsidRPr="005852EC">
        <w:rPr>
          <w:rFonts w:cs="Arial"/>
          <w:szCs w:val="20"/>
        </w:rPr>
        <w:t xml:space="preserve"> </w:t>
      </w:r>
      <w:r w:rsidR="002D31DE" w:rsidRPr="005852EC">
        <w:rPr>
          <w:rFonts w:cs="Arial"/>
          <w:szCs w:val="20"/>
        </w:rPr>
        <w:t xml:space="preserve">mora prispeti </w:t>
      </w:r>
      <w:r w:rsidRPr="005852EC">
        <w:rPr>
          <w:rFonts w:cs="Arial"/>
          <w:szCs w:val="20"/>
        </w:rPr>
        <w:t>priporočeno po pošti oziroma</w:t>
      </w:r>
      <w:r w:rsidR="002D31DE" w:rsidRPr="005852EC">
        <w:rPr>
          <w:rFonts w:cs="Arial"/>
          <w:szCs w:val="20"/>
        </w:rPr>
        <w:t xml:space="preserve"> mora biti dostavljena </w:t>
      </w:r>
      <w:r w:rsidRPr="005852EC">
        <w:rPr>
          <w:rFonts w:cs="Arial"/>
          <w:szCs w:val="20"/>
        </w:rPr>
        <w:t>osebno v zaprti pisemski ovojnici najkasneje do</w:t>
      </w:r>
      <w:r w:rsidRPr="005852EC">
        <w:rPr>
          <w:rFonts w:cs="Arial"/>
          <w:b/>
          <w:szCs w:val="20"/>
        </w:rPr>
        <w:t xml:space="preserve"> </w:t>
      </w:r>
      <w:r w:rsidR="00CB6ABD" w:rsidRPr="00CB6ABD">
        <w:rPr>
          <w:rFonts w:cs="Arial"/>
          <w:b/>
          <w:szCs w:val="20"/>
        </w:rPr>
        <w:t>10</w:t>
      </w:r>
      <w:r w:rsidRPr="00CB6ABD">
        <w:rPr>
          <w:rFonts w:cs="Arial"/>
          <w:b/>
          <w:szCs w:val="20"/>
        </w:rPr>
        <w:t>. </w:t>
      </w:r>
      <w:r w:rsidR="00A41266" w:rsidRPr="00CB6ABD">
        <w:rPr>
          <w:rFonts w:cs="Arial"/>
          <w:b/>
          <w:szCs w:val="20"/>
        </w:rPr>
        <w:t>11</w:t>
      </w:r>
      <w:r w:rsidRPr="00CB6ABD">
        <w:rPr>
          <w:rFonts w:cs="Arial"/>
          <w:b/>
          <w:szCs w:val="20"/>
        </w:rPr>
        <w:t>. 202</w:t>
      </w:r>
      <w:r w:rsidR="00A41266" w:rsidRPr="00CB6ABD">
        <w:rPr>
          <w:rFonts w:cs="Arial"/>
          <w:b/>
          <w:szCs w:val="20"/>
        </w:rPr>
        <w:t>6</w:t>
      </w:r>
      <w:r w:rsidRPr="00CB6ABD">
        <w:rPr>
          <w:rFonts w:cs="Arial"/>
          <w:b/>
          <w:szCs w:val="20"/>
        </w:rPr>
        <w:t>, do 1</w:t>
      </w:r>
      <w:r w:rsidR="002212B8" w:rsidRPr="00CB6ABD">
        <w:rPr>
          <w:rFonts w:cs="Arial"/>
          <w:b/>
          <w:szCs w:val="20"/>
        </w:rPr>
        <w:t>2</w:t>
      </w:r>
      <w:r w:rsidRPr="00CB6ABD">
        <w:rPr>
          <w:rFonts w:cs="Arial"/>
          <w:b/>
          <w:szCs w:val="20"/>
        </w:rPr>
        <w:t>.00 ure</w:t>
      </w:r>
      <w:r w:rsidRPr="00CB6ABD">
        <w:rPr>
          <w:rFonts w:cs="Arial"/>
          <w:b/>
          <w:szCs w:val="20"/>
          <w:vertAlign w:val="superscript"/>
        </w:rPr>
        <w:footnoteReference w:id="1"/>
      </w:r>
      <w:r w:rsidRPr="00CB6ABD">
        <w:rPr>
          <w:rFonts w:cs="Arial"/>
          <w:szCs w:val="20"/>
          <w:vertAlign w:val="superscript"/>
        </w:rPr>
        <w:t xml:space="preserve"> </w:t>
      </w:r>
      <w:r w:rsidRPr="00CB6ABD">
        <w:rPr>
          <w:rFonts w:cs="Arial"/>
          <w:szCs w:val="20"/>
        </w:rPr>
        <w:t>na</w:t>
      </w:r>
      <w:r w:rsidRPr="005852EC">
        <w:rPr>
          <w:rFonts w:cs="Arial"/>
          <w:szCs w:val="20"/>
        </w:rPr>
        <w:t xml:space="preserve"> naslov: Ministrstvo za</w:t>
      </w:r>
      <w:r w:rsidR="004B7CC6" w:rsidRPr="005852EC">
        <w:rPr>
          <w:rFonts w:cs="Arial"/>
          <w:szCs w:val="20"/>
        </w:rPr>
        <w:t xml:space="preserve"> notranje zadeve in</w:t>
      </w:r>
      <w:r w:rsidRPr="005852EC">
        <w:rPr>
          <w:rFonts w:cs="Arial"/>
          <w:szCs w:val="20"/>
        </w:rPr>
        <w:t xml:space="preserve"> javno upravo, </w:t>
      </w:r>
      <w:r w:rsidR="009978A4" w:rsidRPr="005852EC">
        <w:rPr>
          <w:rFonts w:cs="Arial"/>
        </w:rPr>
        <w:t>Tržaška cesta 21, Ljubljana</w:t>
      </w:r>
      <w:r w:rsidRPr="005852EC">
        <w:rPr>
          <w:rFonts w:cs="Arial"/>
          <w:szCs w:val="20"/>
        </w:rPr>
        <w:t>, z nazivom zadeve »Ponudba v zadevi št. 4782-</w:t>
      </w:r>
      <w:r w:rsidR="004B7CC6" w:rsidRPr="005852EC">
        <w:rPr>
          <w:rFonts w:cs="Arial"/>
          <w:szCs w:val="20"/>
        </w:rPr>
        <w:t>88/2026-1720</w:t>
      </w:r>
      <w:r w:rsidRPr="005852EC">
        <w:rPr>
          <w:rFonts w:cs="Arial"/>
          <w:szCs w:val="20"/>
        </w:rPr>
        <w:t xml:space="preserve"> – </w:t>
      </w:r>
      <w:r w:rsidRPr="002212B8">
        <w:rPr>
          <w:rFonts w:cs="Arial"/>
          <w:b/>
          <w:bCs/>
          <w:szCs w:val="20"/>
        </w:rPr>
        <w:t>NE ODPIRAJ</w:t>
      </w:r>
      <w:r w:rsidRPr="005852EC">
        <w:rPr>
          <w:rFonts w:cs="Arial"/>
          <w:szCs w:val="20"/>
        </w:rPr>
        <w:t>«.</w:t>
      </w:r>
    </w:p>
    <w:p w14:paraId="41F161F1" w14:textId="77777777" w:rsidR="00AB339B" w:rsidRPr="005852EC" w:rsidRDefault="00AB339B" w:rsidP="00AB339B">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b/>
          <w:szCs w:val="20"/>
        </w:rPr>
      </w:pPr>
    </w:p>
    <w:p w14:paraId="644730B7" w14:textId="77777777" w:rsidR="00AB339B" w:rsidRPr="005852EC" w:rsidRDefault="00AB339B" w:rsidP="00AB339B">
      <w:pPr>
        <w:spacing w:line="276" w:lineRule="auto"/>
        <w:jc w:val="both"/>
        <w:rPr>
          <w:rFonts w:cs="Arial"/>
          <w:szCs w:val="20"/>
        </w:rPr>
      </w:pPr>
      <w:r w:rsidRPr="005852EC">
        <w:rPr>
          <w:rFonts w:cs="Arial"/>
          <w:szCs w:val="20"/>
        </w:rPr>
        <w:t>Odpiranje ponudb NE BO javno.</w:t>
      </w:r>
    </w:p>
    <w:p w14:paraId="1A24D857" w14:textId="77777777" w:rsidR="00AB339B" w:rsidRPr="005852EC" w:rsidRDefault="00AB339B" w:rsidP="00AB339B">
      <w:pPr>
        <w:spacing w:line="276" w:lineRule="auto"/>
        <w:jc w:val="both"/>
        <w:rPr>
          <w:rFonts w:cs="Arial"/>
          <w:szCs w:val="20"/>
        </w:rPr>
      </w:pPr>
    </w:p>
    <w:p w14:paraId="128C3EC0" w14:textId="77777777" w:rsidR="00AB339B" w:rsidRPr="005852EC" w:rsidRDefault="00AB339B" w:rsidP="00AB339B">
      <w:pPr>
        <w:spacing w:line="276" w:lineRule="auto"/>
        <w:jc w:val="both"/>
        <w:rPr>
          <w:rFonts w:cs="Arial"/>
          <w:szCs w:val="20"/>
        </w:rPr>
      </w:pPr>
      <w:r w:rsidRPr="005852EC">
        <w:rPr>
          <w:rFonts w:cs="Arial"/>
          <w:szCs w:val="20"/>
        </w:rPr>
        <w:t>Ponudbe, predložene po izteku roka, bodo izločene iz postopka.</w:t>
      </w:r>
    </w:p>
    <w:p w14:paraId="2950079F" w14:textId="77777777" w:rsidR="00AB339B" w:rsidRPr="005852EC" w:rsidRDefault="00AB339B" w:rsidP="00AB339B">
      <w:pPr>
        <w:spacing w:line="276" w:lineRule="auto"/>
        <w:jc w:val="both"/>
        <w:rPr>
          <w:rFonts w:cs="Arial"/>
          <w:szCs w:val="20"/>
          <w:u w:val="single"/>
        </w:rPr>
      </w:pPr>
    </w:p>
    <w:p w14:paraId="7E411741" w14:textId="77777777" w:rsidR="00AB339B" w:rsidRPr="005852EC" w:rsidRDefault="00AB339B" w:rsidP="00AB339B">
      <w:pPr>
        <w:spacing w:line="276" w:lineRule="auto"/>
        <w:jc w:val="both"/>
        <w:rPr>
          <w:rFonts w:cs="Arial"/>
          <w:szCs w:val="20"/>
        </w:rPr>
      </w:pPr>
      <w:r w:rsidRPr="005852EC">
        <w:rPr>
          <w:rFonts w:cs="Arial"/>
          <w:szCs w:val="20"/>
        </w:rPr>
        <w:t>Ponudniki bodo o rezultatih zbiranja ponudb obveščeni na njihov naslov najkasneje štirinajst (14) dni po zaključenem zbiranju ponudb.</w:t>
      </w:r>
    </w:p>
    <w:p w14:paraId="2226172B" w14:textId="77777777" w:rsidR="00AB339B" w:rsidRPr="005852EC" w:rsidRDefault="00AB339B" w:rsidP="00AB339B">
      <w:pPr>
        <w:spacing w:line="276" w:lineRule="auto"/>
        <w:jc w:val="both"/>
        <w:rPr>
          <w:rFonts w:cs="Arial"/>
          <w:szCs w:val="20"/>
          <w:u w:val="single"/>
        </w:rPr>
      </w:pPr>
    </w:p>
    <w:p w14:paraId="2A539E85" w14:textId="77777777" w:rsidR="00AB339B" w:rsidRPr="005852EC" w:rsidRDefault="00AB339B" w:rsidP="00AB339B">
      <w:pPr>
        <w:spacing w:before="60" w:after="120" w:line="276" w:lineRule="auto"/>
        <w:jc w:val="both"/>
        <w:rPr>
          <w:rFonts w:cs="Arial"/>
          <w:b/>
          <w:szCs w:val="20"/>
          <w:u w:val="single"/>
        </w:rPr>
      </w:pPr>
      <w:r w:rsidRPr="005852EC">
        <w:rPr>
          <w:rFonts w:cs="Arial"/>
          <w:b/>
          <w:bCs/>
          <w:szCs w:val="20"/>
          <w:u w:val="single"/>
        </w:rPr>
        <w:t xml:space="preserve">9. Ogled </w:t>
      </w:r>
      <w:r w:rsidRPr="005852EC">
        <w:rPr>
          <w:rFonts w:cs="Arial"/>
          <w:b/>
          <w:szCs w:val="20"/>
          <w:u w:val="single"/>
        </w:rPr>
        <w:t>prostorov</w:t>
      </w:r>
      <w:r w:rsidRPr="005852EC">
        <w:rPr>
          <w:rFonts w:cs="Arial"/>
          <w:b/>
          <w:bCs/>
          <w:szCs w:val="20"/>
          <w:u w:val="single"/>
        </w:rPr>
        <w:t>:</w:t>
      </w:r>
      <w:r w:rsidRPr="005852EC">
        <w:rPr>
          <w:rFonts w:cs="Arial"/>
          <w:b/>
          <w:szCs w:val="20"/>
          <w:u w:val="single"/>
        </w:rPr>
        <w:t xml:space="preserve"> </w:t>
      </w:r>
    </w:p>
    <w:p w14:paraId="64F51C3F" w14:textId="77777777" w:rsidR="00AB339B" w:rsidRPr="005852EC" w:rsidRDefault="00AB339B" w:rsidP="00AB339B">
      <w:pPr>
        <w:spacing w:line="276" w:lineRule="auto"/>
        <w:jc w:val="both"/>
        <w:rPr>
          <w:rFonts w:cs="Arial"/>
          <w:szCs w:val="20"/>
        </w:rPr>
      </w:pPr>
      <w:r w:rsidRPr="005852EC">
        <w:rPr>
          <w:rFonts w:cs="Arial"/>
          <w:szCs w:val="20"/>
        </w:rPr>
        <w:t>Ponudnik mora omogočiti ogled ponujenih prostorov</w:t>
      </w:r>
      <w:r w:rsidRPr="005852EC">
        <w:rPr>
          <w:rFonts w:cs="Arial"/>
          <w:b/>
          <w:szCs w:val="20"/>
        </w:rPr>
        <w:t xml:space="preserve"> </w:t>
      </w:r>
      <w:r w:rsidRPr="005852EC">
        <w:rPr>
          <w:rFonts w:cs="Arial"/>
          <w:szCs w:val="20"/>
        </w:rPr>
        <w:t>v roku največ tri (3) dni po zaprosilu naročnika.</w:t>
      </w:r>
    </w:p>
    <w:p w14:paraId="2A49851D" w14:textId="77777777" w:rsidR="00AB339B" w:rsidRPr="005852EC" w:rsidRDefault="00AB339B" w:rsidP="00AB339B">
      <w:pPr>
        <w:spacing w:line="276" w:lineRule="auto"/>
        <w:jc w:val="both"/>
        <w:rPr>
          <w:rFonts w:cs="Arial"/>
          <w:b/>
          <w:szCs w:val="20"/>
        </w:rPr>
      </w:pPr>
    </w:p>
    <w:p w14:paraId="61847669" w14:textId="77777777" w:rsidR="00AB339B" w:rsidRPr="005852EC" w:rsidRDefault="00AB339B" w:rsidP="00AB339B">
      <w:pPr>
        <w:spacing w:before="60" w:after="120" w:line="276" w:lineRule="auto"/>
        <w:jc w:val="both"/>
        <w:rPr>
          <w:rFonts w:cs="Arial"/>
          <w:b/>
          <w:bCs/>
          <w:szCs w:val="20"/>
          <w:u w:val="single"/>
        </w:rPr>
      </w:pPr>
      <w:r w:rsidRPr="005852EC">
        <w:rPr>
          <w:rFonts w:cs="Arial"/>
          <w:b/>
          <w:bCs/>
          <w:szCs w:val="20"/>
          <w:u w:val="single"/>
        </w:rPr>
        <w:t xml:space="preserve">10. Ponudnik bo v primeru </w:t>
      </w:r>
      <w:r w:rsidRPr="005852EC">
        <w:rPr>
          <w:rFonts w:cs="Arial"/>
          <w:b/>
          <w:szCs w:val="20"/>
          <w:u w:val="single"/>
        </w:rPr>
        <w:t>primerne</w:t>
      </w:r>
      <w:r w:rsidRPr="005852EC">
        <w:rPr>
          <w:rFonts w:cs="Arial"/>
          <w:b/>
          <w:bCs/>
          <w:szCs w:val="20"/>
          <w:u w:val="single"/>
        </w:rPr>
        <w:t xml:space="preserve"> ponudbe pozvan predložiti dodatno dokumentacijo: </w:t>
      </w:r>
    </w:p>
    <w:p w14:paraId="31BF81EC" w14:textId="77777777" w:rsidR="00AB339B" w:rsidRPr="005852EC" w:rsidRDefault="00AB339B" w:rsidP="00AB339B">
      <w:pPr>
        <w:tabs>
          <w:tab w:val="left" w:pos="0"/>
        </w:tabs>
        <w:spacing w:line="276" w:lineRule="auto"/>
        <w:jc w:val="both"/>
        <w:rPr>
          <w:rFonts w:cs="Arial"/>
          <w:szCs w:val="20"/>
          <w:lang w:eastAsia="x-none"/>
        </w:rPr>
      </w:pPr>
      <w:r w:rsidRPr="005852EC">
        <w:rPr>
          <w:rFonts w:cs="Arial"/>
          <w:b/>
          <w:bCs/>
          <w:szCs w:val="20"/>
          <w:lang w:eastAsia="x-none"/>
        </w:rPr>
        <w:t>10.1.</w:t>
      </w:r>
      <w:r w:rsidRPr="005852EC">
        <w:rPr>
          <w:rFonts w:cs="Arial"/>
          <w:szCs w:val="20"/>
          <w:lang w:eastAsia="x-none"/>
        </w:rPr>
        <w:t xml:space="preserve"> Potrdilo / izjavo o plačanih davkih in prispevkih (tuj državljan mora priložiti potrdilo, ki ga izdajo institucije v njegovi državi enakovredne institucijam, od katerih se zahteva potrdilo za slovenske državljane, kolikor takega potrdila ne more pridobiti, pa lastno izjavo, overjeno pri notarju, s katero pod kazensko in materialno odgovornostjo izjavlja, da ima plačane davke in prispevke). Ponudbe, ki imajo izkazane neplačane zapadle davčne obveznosti, bodo izločene.</w:t>
      </w:r>
    </w:p>
    <w:p w14:paraId="1AE8042B" w14:textId="77777777" w:rsidR="00AB339B" w:rsidRPr="005852EC" w:rsidRDefault="00AB339B" w:rsidP="00AB339B">
      <w:pPr>
        <w:tabs>
          <w:tab w:val="left" w:pos="0"/>
        </w:tabs>
        <w:spacing w:line="276" w:lineRule="auto"/>
        <w:jc w:val="both"/>
        <w:rPr>
          <w:rFonts w:cs="Arial"/>
          <w:szCs w:val="20"/>
          <w:lang w:eastAsia="x-none"/>
        </w:rPr>
      </w:pPr>
    </w:p>
    <w:p w14:paraId="51F49965" w14:textId="77777777" w:rsidR="00AB339B" w:rsidRPr="005852EC" w:rsidRDefault="00AB339B" w:rsidP="00AB339B">
      <w:pPr>
        <w:tabs>
          <w:tab w:val="left" w:pos="0"/>
        </w:tabs>
        <w:spacing w:line="276" w:lineRule="auto"/>
        <w:jc w:val="both"/>
        <w:rPr>
          <w:rFonts w:cs="Arial"/>
          <w:szCs w:val="20"/>
          <w:lang w:eastAsia="x-none"/>
        </w:rPr>
      </w:pPr>
      <w:r w:rsidRPr="005852EC">
        <w:rPr>
          <w:rFonts w:cs="Arial"/>
          <w:b/>
          <w:bCs/>
          <w:szCs w:val="20"/>
          <w:lang w:eastAsia="x-none"/>
        </w:rPr>
        <w:t>10.2.</w:t>
      </w:r>
      <w:r w:rsidRPr="005852EC">
        <w:rPr>
          <w:rFonts w:cs="Arial"/>
          <w:szCs w:val="20"/>
          <w:lang w:eastAsia="x-none"/>
        </w:rPr>
        <w:t xml:space="preserve"> Potrdilo, da v zadnjih šestih mesecih ponudnik ni imel blokade TRR (velja za pravne osebe in s.p. - tuja pravna oseba mora priložiti potrdila, ki jih izdajo institucije v njegovi državi enakovredne institucijam, od katerih se zahteva potrdila za slovenske pravne osebe, v kolikor takega potrdila ne more pridobiti pa lastno izjavo, overjeno pri notarju, s katero pod kazensko in materialno odgovornostjo izjavlja, da v zadnjih šestih mesecih ni imel blokade TRR).</w:t>
      </w:r>
    </w:p>
    <w:p w14:paraId="2FADA53D" w14:textId="77777777" w:rsidR="00AB339B" w:rsidRPr="005852EC" w:rsidRDefault="00AB339B" w:rsidP="00AB339B">
      <w:pPr>
        <w:tabs>
          <w:tab w:val="left" w:pos="0"/>
        </w:tabs>
        <w:spacing w:line="276" w:lineRule="auto"/>
        <w:jc w:val="both"/>
        <w:rPr>
          <w:rFonts w:cs="Arial"/>
          <w:szCs w:val="20"/>
          <w:lang w:eastAsia="x-none"/>
        </w:rPr>
      </w:pPr>
    </w:p>
    <w:p w14:paraId="33A8DE11" w14:textId="124FA94A" w:rsidR="00AB339B" w:rsidRPr="005852EC" w:rsidRDefault="00AB339B" w:rsidP="00AB339B">
      <w:pPr>
        <w:tabs>
          <w:tab w:val="left" w:pos="0"/>
        </w:tabs>
        <w:spacing w:line="276" w:lineRule="auto"/>
        <w:jc w:val="both"/>
        <w:rPr>
          <w:rFonts w:cs="Arial"/>
          <w:szCs w:val="20"/>
          <w:lang w:eastAsia="x-none"/>
        </w:rPr>
      </w:pPr>
      <w:r w:rsidRPr="005852EC">
        <w:rPr>
          <w:rFonts w:cs="Arial"/>
          <w:b/>
          <w:bCs/>
          <w:szCs w:val="20"/>
          <w:lang w:eastAsia="x-none"/>
        </w:rPr>
        <w:t>10.3.</w:t>
      </w:r>
      <w:r w:rsidRPr="005852EC">
        <w:rPr>
          <w:rFonts w:cs="Arial"/>
          <w:szCs w:val="20"/>
          <w:lang w:eastAsia="x-none"/>
        </w:rPr>
        <w:t xml:space="preserve"> Dokazilo o lastništvu prostorov iz ponudbe</w:t>
      </w:r>
      <w:r w:rsidR="002E4BE7">
        <w:rPr>
          <w:rFonts w:cs="Arial"/>
          <w:szCs w:val="20"/>
          <w:lang w:eastAsia="x-none"/>
        </w:rPr>
        <w:t xml:space="preserve"> in upravna dovoljenja</w:t>
      </w:r>
      <w:r w:rsidR="00704127">
        <w:rPr>
          <w:rFonts w:cs="Arial"/>
          <w:szCs w:val="20"/>
          <w:lang w:eastAsia="x-none"/>
        </w:rPr>
        <w:t xml:space="preserve"> iz katerih je razvidno, da ima objekt </w:t>
      </w:r>
      <w:r w:rsidR="003169BB">
        <w:rPr>
          <w:rFonts w:cs="Arial"/>
          <w:szCs w:val="20"/>
          <w:lang w:eastAsia="x-none"/>
        </w:rPr>
        <w:t xml:space="preserve">ustrezna dovoljenja </w:t>
      </w:r>
      <w:r w:rsidR="00704127" w:rsidRPr="005852EC">
        <w:rPr>
          <w:rFonts w:cs="Arial"/>
          <w:szCs w:val="20"/>
          <w:lang w:eastAsia="x-none"/>
        </w:rPr>
        <w:t xml:space="preserve">za pisarniške prostore </w:t>
      </w:r>
      <w:r w:rsidRPr="005852EC">
        <w:rPr>
          <w:rFonts w:cs="Arial"/>
          <w:szCs w:val="20"/>
          <w:lang w:eastAsia="x-none"/>
        </w:rPr>
        <w:t>(izpis iz Zemljiške knjige, gradbeno dovoljenje, uporabno dovoljenje,</w:t>
      </w:r>
      <w:r w:rsidR="00704127">
        <w:rPr>
          <w:rFonts w:cs="Arial"/>
          <w:szCs w:val="20"/>
          <w:lang w:eastAsia="x-none"/>
        </w:rPr>
        <w:t>..</w:t>
      </w:r>
      <w:r w:rsidRPr="005852EC">
        <w:rPr>
          <w:rFonts w:cs="Arial"/>
          <w:szCs w:val="20"/>
          <w:lang w:eastAsia="x-none"/>
        </w:rPr>
        <w:t>).</w:t>
      </w:r>
    </w:p>
    <w:p w14:paraId="66D318D9" w14:textId="77777777" w:rsidR="00AB339B" w:rsidRPr="005852EC" w:rsidRDefault="00AB339B" w:rsidP="00AB339B">
      <w:pPr>
        <w:tabs>
          <w:tab w:val="left" w:pos="0"/>
        </w:tabs>
        <w:spacing w:line="276" w:lineRule="auto"/>
        <w:jc w:val="both"/>
        <w:rPr>
          <w:rFonts w:cs="Arial"/>
          <w:szCs w:val="20"/>
          <w:lang w:eastAsia="x-none"/>
        </w:rPr>
      </w:pPr>
    </w:p>
    <w:p w14:paraId="4B6D2C2D" w14:textId="621CA99C" w:rsidR="00AB339B" w:rsidRPr="005852EC" w:rsidRDefault="00AB339B" w:rsidP="00AB339B">
      <w:pPr>
        <w:tabs>
          <w:tab w:val="left" w:pos="0"/>
        </w:tabs>
        <w:spacing w:line="276" w:lineRule="auto"/>
        <w:jc w:val="both"/>
        <w:rPr>
          <w:rFonts w:cs="Arial"/>
          <w:szCs w:val="20"/>
          <w:lang w:eastAsia="x-none"/>
        </w:rPr>
      </w:pPr>
      <w:r w:rsidRPr="005852EC">
        <w:rPr>
          <w:rFonts w:cs="Arial"/>
          <w:b/>
          <w:bCs/>
          <w:szCs w:val="20"/>
          <w:lang w:eastAsia="x-none"/>
        </w:rPr>
        <w:t>10.</w:t>
      </w:r>
      <w:r w:rsidR="00704127">
        <w:rPr>
          <w:rFonts w:cs="Arial"/>
          <w:b/>
          <w:bCs/>
          <w:szCs w:val="20"/>
          <w:lang w:eastAsia="x-none"/>
        </w:rPr>
        <w:t>4</w:t>
      </w:r>
      <w:r w:rsidRPr="005852EC">
        <w:rPr>
          <w:rFonts w:cs="Arial"/>
          <w:b/>
          <w:bCs/>
          <w:szCs w:val="20"/>
          <w:lang w:eastAsia="x-none"/>
        </w:rPr>
        <w:t>.</w:t>
      </w:r>
      <w:r w:rsidRPr="005852EC">
        <w:rPr>
          <w:rFonts w:cs="Arial"/>
          <w:szCs w:val="20"/>
          <w:lang w:eastAsia="x-none"/>
        </w:rPr>
        <w:t xml:space="preserve"> Tehnični opis ponujenih poslovnih prostorov – podatki o tehnični opremljenosti, dostopnosti, tlorisi.</w:t>
      </w:r>
    </w:p>
    <w:p w14:paraId="3644910A" w14:textId="77777777" w:rsidR="00AB339B" w:rsidRPr="005852EC" w:rsidRDefault="00AB339B" w:rsidP="00AB339B">
      <w:pPr>
        <w:tabs>
          <w:tab w:val="left" w:pos="0"/>
          <w:tab w:val="left" w:pos="540"/>
        </w:tabs>
        <w:spacing w:line="276" w:lineRule="auto"/>
        <w:ind w:left="720"/>
        <w:jc w:val="both"/>
        <w:rPr>
          <w:rFonts w:cs="Arial"/>
          <w:b/>
          <w:bCs/>
          <w:szCs w:val="20"/>
        </w:rPr>
      </w:pPr>
    </w:p>
    <w:p w14:paraId="7F7D0C8A" w14:textId="77777777" w:rsidR="00AB339B" w:rsidRPr="005852EC" w:rsidRDefault="00AB339B" w:rsidP="00AB339B">
      <w:pPr>
        <w:spacing w:before="60" w:after="120" w:line="276" w:lineRule="auto"/>
        <w:jc w:val="both"/>
        <w:rPr>
          <w:rFonts w:cs="Arial"/>
          <w:b/>
          <w:szCs w:val="20"/>
          <w:u w:val="single"/>
        </w:rPr>
      </w:pPr>
      <w:r w:rsidRPr="005852EC">
        <w:rPr>
          <w:rFonts w:cs="Arial"/>
          <w:b/>
          <w:szCs w:val="20"/>
          <w:u w:val="single"/>
        </w:rPr>
        <w:t xml:space="preserve">11. </w:t>
      </w:r>
      <w:r w:rsidRPr="005852EC">
        <w:rPr>
          <w:rFonts w:cs="Arial"/>
          <w:b/>
          <w:bCs/>
          <w:szCs w:val="20"/>
          <w:u w:val="single"/>
        </w:rPr>
        <w:t>Dodatne</w:t>
      </w:r>
      <w:r w:rsidRPr="005852EC">
        <w:rPr>
          <w:rFonts w:cs="Arial"/>
          <w:b/>
          <w:szCs w:val="20"/>
          <w:u w:val="single"/>
        </w:rPr>
        <w:t xml:space="preserve"> informacije in vprašanja:</w:t>
      </w:r>
    </w:p>
    <w:p w14:paraId="7B56F726" w14:textId="4D64E990" w:rsidR="00AB339B" w:rsidRPr="005852EC" w:rsidRDefault="00AB339B" w:rsidP="00AB339B">
      <w:pPr>
        <w:suppressAutoHyphens/>
        <w:spacing w:line="276" w:lineRule="auto"/>
        <w:jc w:val="both"/>
        <w:rPr>
          <w:rFonts w:cs="Arial"/>
          <w:szCs w:val="20"/>
          <w:lang w:eastAsia="ar-SA"/>
        </w:rPr>
      </w:pPr>
      <w:r w:rsidRPr="005852EC">
        <w:rPr>
          <w:rFonts w:cs="Arial"/>
          <w:szCs w:val="20"/>
          <w:lang w:eastAsia="ar-SA"/>
        </w:rPr>
        <w:t xml:space="preserve">Dodatne informacije lahko dobite na Ministrstvu za </w:t>
      </w:r>
      <w:r w:rsidR="004B7CC6" w:rsidRPr="005852EC">
        <w:rPr>
          <w:rFonts w:cs="Arial"/>
          <w:szCs w:val="20"/>
          <w:lang w:eastAsia="ar-SA"/>
        </w:rPr>
        <w:t xml:space="preserve">notranje zadeve in </w:t>
      </w:r>
      <w:r w:rsidRPr="005852EC">
        <w:rPr>
          <w:rFonts w:cs="Arial"/>
          <w:szCs w:val="20"/>
          <w:lang w:eastAsia="ar-SA"/>
        </w:rPr>
        <w:t xml:space="preserve">javno upravo, Direktoratu za stvarno premoženje, Tržaška 21, Ljubljana, pri </w:t>
      </w:r>
      <w:r w:rsidR="009978A4" w:rsidRPr="005852EC">
        <w:rPr>
          <w:rFonts w:cs="Arial"/>
          <w:szCs w:val="20"/>
          <w:lang w:eastAsia="ar-SA"/>
        </w:rPr>
        <w:t xml:space="preserve">Metki Smrdel </w:t>
      </w:r>
      <w:r w:rsidRPr="005852EC">
        <w:rPr>
          <w:rFonts w:cs="Arial"/>
          <w:szCs w:val="20"/>
          <w:lang w:eastAsia="ar-SA"/>
        </w:rPr>
        <w:t xml:space="preserve">(el. naslov: </w:t>
      </w:r>
      <w:r w:rsidR="009978A4" w:rsidRPr="005852EC">
        <w:rPr>
          <w:rFonts w:cs="Arial"/>
          <w:szCs w:val="20"/>
          <w:lang w:eastAsia="ar-SA"/>
        </w:rPr>
        <w:t>metka.smrdel</w:t>
      </w:r>
      <w:r w:rsidRPr="005852EC">
        <w:rPr>
          <w:rFonts w:cs="Arial"/>
          <w:szCs w:val="20"/>
          <w:lang w:eastAsia="ar-SA"/>
        </w:rPr>
        <w:t xml:space="preserve">@gov.si, tel. št.: 01 478 </w:t>
      </w:r>
      <w:r w:rsidR="009978A4" w:rsidRPr="005852EC">
        <w:rPr>
          <w:rFonts w:cs="Arial"/>
          <w:szCs w:val="20"/>
          <w:lang w:eastAsia="ar-SA"/>
        </w:rPr>
        <w:t>1667</w:t>
      </w:r>
      <w:r w:rsidRPr="005852EC">
        <w:rPr>
          <w:rFonts w:cs="Arial"/>
          <w:szCs w:val="20"/>
          <w:lang w:eastAsia="ar-SA"/>
        </w:rPr>
        <w:t>) oziroma na gp.m</w:t>
      </w:r>
      <w:r w:rsidR="004B7CC6" w:rsidRPr="005852EC">
        <w:rPr>
          <w:rFonts w:cs="Arial"/>
          <w:szCs w:val="20"/>
          <w:lang w:eastAsia="ar-SA"/>
        </w:rPr>
        <w:t>nz</w:t>
      </w:r>
      <w:r w:rsidRPr="005852EC">
        <w:rPr>
          <w:rFonts w:cs="Arial"/>
          <w:szCs w:val="20"/>
          <w:lang w:eastAsia="ar-SA"/>
        </w:rPr>
        <w:t>ju@gov.si s sklicem na zadevo št. 4782-</w:t>
      </w:r>
      <w:r w:rsidR="004B7CC6" w:rsidRPr="005852EC">
        <w:rPr>
          <w:rFonts w:cs="Arial"/>
          <w:szCs w:val="20"/>
          <w:lang w:eastAsia="ar-SA"/>
        </w:rPr>
        <w:t>88/2026-1720</w:t>
      </w:r>
      <w:r w:rsidRPr="005852EC">
        <w:rPr>
          <w:rFonts w:cs="Arial"/>
          <w:szCs w:val="20"/>
          <w:lang w:eastAsia="ar-SA"/>
        </w:rPr>
        <w:t>).</w:t>
      </w:r>
    </w:p>
    <w:p w14:paraId="52547818" w14:textId="77777777" w:rsidR="00AB339B" w:rsidRPr="005852EC" w:rsidRDefault="00AB339B" w:rsidP="00AB339B">
      <w:pPr>
        <w:suppressAutoHyphens/>
        <w:spacing w:line="276" w:lineRule="auto"/>
        <w:jc w:val="both"/>
        <w:rPr>
          <w:rFonts w:cs="Arial"/>
          <w:szCs w:val="20"/>
          <w:lang w:eastAsia="ar-SA"/>
        </w:rPr>
      </w:pPr>
    </w:p>
    <w:p w14:paraId="0D902456" w14:textId="77777777" w:rsidR="00AB339B" w:rsidRPr="005852EC" w:rsidRDefault="00AB339B" w:rsidP="00AB339B">
      <w:pPr>
        <w:spacing w:before="60" w:after="120" w:line="276" w:lineRule="auto"/>
        <w:jc w:val="both"/>
        <w:rPr>
          <w:rFonts w:cs="Arial"/>
          <w:b/>
          <w:bCs/>
          <w:szCs w:val="20"/>
        </w:rPr>
      </w:pPr>
      <w:r w:rsidRPr="005852EC">
        <w:rPr>
          <w:rFonts w:cs="Arial"/>
          <w:b/>
          <w:bCs/>
          <w:szCs w:val="20"/>
          <w:u w:val="single"/>
        </w:rPr>
        <w:t>12. Odločitev o izbiri</w:t>
      </w:r>
      <w:r w:rsidRPr="005852EC">
        <w:rPr>
          <w:rFonts w:cs="Arial"/>
          <w:b/>
          <w:bCs/>
          <w:szCs w:val="20"/>
        </w:rPr>
        <w:t>:</w:t>
      </w:r>
    </w:p>
    <w:p w14:paraId="6DCEB521" w14:textId="6DFAB233" w:rsidR="00AB339B" w:rsidRPr="005852EC" w:rsidRDefault="00AB339B" w:rsidP="00AB339B">
      <w:pPr>
        <w:spacing w:line="276" w:lineRule="auto"/>
        <w:jc w:val="both"/>
        <w:rPr>
          <w:rFonts w:cs="Arial"/>
          <w:szCs w:val="20"/>
        </w:rPr>
      </w:pPr>
      <w:r w:rsidRPr="005852EC">
        <w:rPr>
          <w:rFonts w:cs="Arial"/>
          <w:szCs w:val="20"/>
          <w:lang w:eastAsia="sl-SI"/>
        </w:rPr>
        <w:t>Ministrstvo bo opravilo ogled prejetih ponudb in izbralo nepremičnino, ki bo najbolje zadovoljevala  potrebe organa državne uprave, ob upoštevanju gospodarne in učinkovite rabe javnih sredstev.</w:t>
      </w:r>
      <w:r w:rsidR="00BC32FB" w:rsidRPr="00BC32FB">
        <w:t xml:space="preserve"> </w:t>
      </w:r>
      <w:r w:rsidR="00BC32FB">
        <w:t>Pri presoji ponudb bo naročnik kot prednostno lokacijo upošteval območje Mestne občine Ptuj, pri čemer bo ob upoštevanju funkcionalne in tehnične ustreznosti prostorov ter načela gospodarne in učinkovite rabe javnih sredstev obravnaval tudi ponudbe z območja Mestne občine Murska Sobota in Občine Lendava.</w:t>
      </w:r>
      <w:r w:rsidRPr="005852EC">
        <w:rPr>
          <w:rFonts w:cs="Arial"/>
          <w:szCs w:val="20"/>
          <w:lang w:eastAsia="sl-SI"/>
        </w:rPr>
        <w:t xml:space="preserve"> Z izbranim ponudnikom bo potekalo tudi dogovarjanje o načinu izpolnjevanja zahtev poslovnih prostorov v skladu s potrebami. </w:t>
      </w:r>
      <w:r w:rsidRPr="005852EC">
        <w:rPr>
          <w:rFonts w:cs="Arial"/>
          <w:szCs w:val="20"/>
        </w:rPr>
        <w:t xml:space="preserve">Naročnik lahko do </w:t>
      </w:r>
      <w:r w:rsidRPr="005852EC">
        <w:rPr>
          <w:rFonts w:cs="Arial"/>
          <w:szCs w:val="20"/>
        </w:rPr>
        <w:lastRenderedPageBreak/>
        <w:t>sklenitve pravnega posla postopek zbiranja ponudb ustavi oziroma ne sklene pogodbe z uspelim ponudnikom, brez odškodninske odgovornosti.</w:t>
      </w:r>
    </w:p>
    <w:p w14:paraId="2E07B48A" w14:textId="77777777" w:rsidR="00AB339B" w:rsidRPr="005852EC" w:rsidRDefault="00AB339B" w:rsidP="00AB339B">
      <w:pPr>
        <w:spacing w:line="276" w:lineRule="auto"/>
        <w:jc w:val="both"/>
        <w:rPr>
          <w:rFonts w:cs="Arial"/>
          <w:szCs w:val="20"/>
        </w:rPr>
      </w:pPr>
    </w:p>
    <w:p w14:paraId="78A5EE37" w14:textId="77777777" w:rsidR="00AB339B" w:rsidRPr="005852EC" w:rsidRDefault="00AB339B" w:rsidP="00AB339B">
      <w:pPr>
        <w:spacing w:before="60" w:after="120" w:line="276" w:lineRule="auto"/>
        <w:jc w:val="both"/>
        <w:rPr>
          <w:rFonts w:cs="Arial"/>
          <w:b/>
          <w:bCs/>
          <w:szCs w:val="20"/>
          <w:u w:val="single"/>
        </w:rPr>
      </w:pPr>
      <w:r w:rsidRPr="005852EC">
        <w:rPr>
          <w:rFonts w:cs="Arial"/>
          <w:b/>
          <w:bCs/>
          <w:szCs w:val="20"/>
          <w:u w:val="single"/>
        </w:rPr>
        <w:t>13. Sklenitev pogodbe:</w:t>
      </w:r>
    </w:p>
    <w:p w14:paraId="10B0BD41" w14:textId="77777777" w:rsidR="00AB339B" w:rsidRPr="005852EC" w:rsidRDefault="00AB339B" w:rsidP="00AB339B">
      <w:pPr>
        <w:spacing w:line="276" w:lineRule="auto"/>
        <w:jc w:val="both"/>
        <w:rPr>
          <w:rFonts w:cs="Arial"/>
          <w:szCs w:val="20"/>
        </w:rPr>
      </w:pPr>
      <w:r w:rsidRPr="005852EC">
        <w:rPr>
          <w:rFonts w:cs="Arial"/>
          <w:szCs w:val="20"/>
        </w:rPr>
        <w:t>Ponudnik, ki bo izpolnjeval vse zahtevane pogoje, mora v roku trideset (30) dni po pozivu naročnika skleniti pogodbo.</w:t>
      </w:r>
    </w:p>
    <w:p w14:paraId="67591118" w14:textId="77777777" w:rsidR="00AB339B" w:rsidRPr="005852EC" w:rsidRDefault="00AB339B" w:rsidP="00AB339B">
      <w:pPr>
        <w:spacing w:line="276" w:lineRule="auto"/>
        <w:jc w:val="both"/>
        <w:rPr>
          <w:rFonts w:cs="Arial"/>
          <w:szCs w:val="20"/>
        </w:rPr>
      </w:pPr>
    </w:p>
    <w:p w14:paraId="5EF1C58B" w14:textId="74BBAF15" w:rsidR="00AB339B" w:rsidRPr="005852EC" w:rsidRDefault="00AB339B" w:rsidP="00AB339B">
      <w:pPr>
        <w:spacing w:before="60" w:after="120" w:line="276" w:lineRule="auto"/>
        <w:jc w:val="both"/>
        <w:rPr>
          <w:rFonts w:cs="Arial"/>
          <w:b/>
          <w:bCs/>
          <w:szCs w:val="20"/>
          <w:u w:val="single"/>
        </w:rPr>
      </w:pPr>
      <w:r w:rsidRPr="005852EC">
        <w:rPr>
          <w:rFonts w:cs="Arial"/>
          <w:b/>
          <w:bCs/>
          <w:szCs w:val="20"/>
          <w:u w:val="single"/>
        </w:rPr>
        <w:t xml:space="preserve">14. </w:t>
      </w:r>
      <w:r w:rsidR="00E53BBB">
        <w:rPr>
          <w:rFonts w:cs="Arial"/>
          <w:b/>
          <w:bCs/>
          <w:szCs w:val="20"/>
          <w:u w:val="single"/>
        </w:rPr>
        <w:t>Nepremičninsko posredovanje</w:t>
      </w:r>
      <w:r w:rsidRPr="005852EC">
        <w:rPr>
          <w:rFonts w:cs="Arial"/>
          <w:b/>
          <w:bCs/>
          <w:szCs w:val="20"/>
          <w:u w:val="single"/>
        </w:rPr>
        <w:t>:</w:t>
      </w:r>
    </w:p>
    <w:p w14:paraId="7C34610D" w14:textId="77777777" w:rsidR="00AB339B" w:rsidRPr="005852EC" w:rsidRDefault="00AB339B" w:rsidP="00AB339B">
      <w:pPr>
        <w:autoSpaceDE w:val="0"/>
        <w:autoSpaceDN w:val="0"/>
        <w:adjustRightInd w:val="0"/>
        <w:spacing w:line="276" w:lineRule="auto"/>
        <w:jc w:val="both"/>
        <w:rPr>
          <w:rFonts w:cs="Arial"/>
          <w:szCs w:val="20"/>
        </w:rPr>
      </w:pPr>
      <w:r w:rsidRPr="005852EC">
        <w:rPr>
          <w:rFonts w:cs="Arial"/>
          <w:szCs w:val="20"/>
        </w:rPr>
        <w:t>Naročnik pri najemanju nepremičnin ne bo upošteval ponudb, pri katerih bi moral plačati provizijo posredniku za sklenitev najemne pogodbe.</w:t>
      </w:r>
    </w:p>
    <w:p w14:paraId="007C1DB9" w14:textId="77777777" w:rsidR="00AB339B" w:rsidRPr="005852EC" w:rsidRDefault="00AB339B" w:rsidP="00AB339B">
      <w:pPr>
        <w:autoSpaceDE w:val="0"/>
        <w:autoSpaceDN w:val="0"/>
        <w:adjustRightInd w:val="0"/>
        <w:spacing w:line="276" w:lineRule="auto"/>
        <w:jc w:val="both"/>
        <w:rPr>
          <w:rFonts w:cs="Arial"/>
          <w:szCs w:val="20"/>
        </w:rPr>
      </w:pPr>
    </w:p>
    <w:p w14:paraId="348CE832" w14:textId="77777777" w:rsidR="00AB339B" w:rsidRPr="005852EC" w:rsidRDefault="00AB339B" w:rsidP="00AB339B">
      <w:pPr>
        <w:spacing w:before="60" w:after="120" w:line="276" w:lineRule="auto"/>
        <w:jc w:val="both"/>
        <w:rPr>
          <w:rFonts w:cs="Arial"/>
          <w:b/>
          <w:bCs/>
          <w:szCs w:val="20"/>
          <w:u w:val="single"/>
        </w:rPr>
      </w:pPr>
      <w:r w:rsidRPr="005852EC">
        <w:rPr>
          <w:rFonts w:cs="Arial"/>
          <w:b/>
          <w:bCs/>
          <w:szCs w:val="20"/>
          <w:u w:val="single"/>
        </w:rPr>
        <w:t>15. Objava obvestila posameznikom po 13. členu Splošne uredbe o varstvu podatkov (GDPR)</w:t>
      </w:r>
    </w:p>
    <w:p w14:paraId="1CB4A387" w14:textId="77777777" w:rsidR="00AB339B" w:rsidRPr="005852EC" w:rsidRDefault="00AB339B" w:rsidP="00AB339B">
      <w:pPr>
        <w:spacing w:after="60" w:line="276" w:lineRule="auto"/>
        <w:jc w:val="both"/>
        <w:rPr>
          <w:rFonts w:cs="Arial"/>
          <w:bCs/>
          <w:szCs w:val="20"/>
        </w:rPr>
      </w:pPr>
      <w:r w:rsidRPr="005852EC">
        <w:rPr>
          <w:rFonts w:cs="Arial"/>
          <w:bCs/>
          <w:szCs w:val="20"/>
        </w:rPr>
        <w:t xml:space="preserve">Obvestilo posameznikom po 13. členu Splošne uredbe o varstvu podatkov (GDPR) glede obdelave osebnih podatkov v elektronskih zbirkah in zbirkah dokumentarnega gradiva Ministrstva za javno upravo je objavljeno na spletni strani: </w:t>
      </w:r>
    </w:p>
    <w:p w14:paraId="58F23D75" w14:textId="77777777" w:rsidR="00AB339B" w:rsidRPr="005852EC" w:rsidRDefault="00AB339B" w:rsidP="00AB339B">
      <w:pPr>
        <w:spacing w:line="276" w:lineRule="auto"/>
        <w:rPr>
          <w:rFonts w:cs="Arial"/>
          <w:color w:val="0000FF"/>
          <w:szCs w:val="20"/>
          <w:u w:val="single"/>
        </w:rPr>
      </w:pPr>
      <w:hyperlink r:id="rId10" w:history="1">
        <w:r w:rsidRPr="005852EC">
          <w:rPr>
            <w:rFonts w:cs="Arial"/>
            <w:color w:val="0000FF"/>
            <w:szCs w:val="20"/>
            <w:u w:val="single"/>
          </w:rPr>
          <w:t>https://www.gov.si/assets/ministrstva/MJU/DSP/Sistemsko-urejanje/OBVESTILO_ravnanje_s_stvarnim_premozenjem-1.pdf</w:t>
        </w:r>
      </w:hyperlink>
    </w:p>
    <w:p w14:paraId="602C97AB" w14:textId="77777777" w:rsidR="00AB339B" w:rsidRPr="005852EC" w:rsidRDefault="00AB339B" w:rsidP="00AB339B">
      <w:pPr>
        <w:spacing w:line="276" w:lineRule="auto"/>
        <w:rPr>
          <w:rFonts w:cs="Arial"/>
          <w:color w:val="0000FF"/>
          <w:szCs w:val="20"/>
          <w:u w:val="single"/>
        </w:rPr>
      </w:pPr>
    </w:p>
    <w:p w14:paraId="29C35B55" w14:textId="77777777" w:rsidR="00AB339B" w:rsidRPr="005852EC" w:rsidRDefault="00AB339B" w:rsidP="00AB339B">
      <w:pPr>
        <w:spacing w:before="60" w:after="120" w:line="276" w:lineRule="auto"/>
        <w:jc w:val="both"/>
        <w:rPr>
          <w:rFonts w:cs="Arial"/>
          <w:b/>
          <w:bCs/>
          <w:szCs w:val="20"/>
          <w:u w:val="single"/>
        </w:rPr>
      </w:pPr>
      <w:r w:rsidRPr="005852EC">
        <w:rPr>
          <w:rFonts w:cs="Arial"/>
          <w:b/>
          <w:bCs/>
          <w:szCs w:val="20"/>
          <w:u w:val="single"/>
        </w:rPr>
        <w:t>16. Plačilo najemnine</w:t>
      </w:r>
    </w:p>
    <w:p w14:paraId="4693880C" w14:textId="77777777" w:rsidR="00AB339B" w:rsidRDefault="00AB339B" w:rsidP="00AB339B">
      <w:pPr>
        <w:spacing w:line="276" w:lineRule="auto"/>
        <w:jc w:val="both"/>
        <w:rPr>
          <w:rFonts w:cs="Arial"/>
          <w:bCs/>
          <w:szCs w:val="20"/>
        </w:rPr>
      </w:pPr>
      <w:r w:rsidRPr="005852EC">
        <w:rPr>
          <w:rFonts w:cs="Arial"/>
          <w:bCs/>
          <w:szCs w:val="20"/>
        </w:rPr>
        <w:t>Najemodajalec bo za najemnino za nepremičnino izstavljal mesečne e-račune naročniku, in sicer do 5. dne v mesecu za pretekli mesec. Naročnik bo stroške najema poravnaval 30. dan od datuma prejema pravilno izstavljenega računa.</w:t>
      </w:r>
    </w:p>
    <w:p w14:paraId="0E01B02C" w14:textId="77777777" w:rsidR="002212B8" w:rsidRDefault="002212B8" w:rsidP="00AB339B">
      <w:pPr>
        <w:spacing w:line="276" w:lineRule="auto"/>
        <w:jc w:val="both"/>
        <w:rPr>
          <w:rFonts w:cs="Arial"/>
          <w:bCs/>
          <w:szCs w:val="20"/>
        </w:rPr>
      </w:pPr>
    </w:p>
    <w:p w14:paraId="7DB2B127" w14:textId="77777777" w:rsidR="0032197F" w:rsidRDefault="0032197F" w:rsidP="00AB339B">
      <w:pPr>
        <w:spacing w:line="276" w:lineRule="auto"/>
        <w:jc w:val="both"/>
        <w:rPr>
          <w:rFonts w:cs="Arial"/>
          <w:bCs/>
          <w:szCs w:val="20"/>
        </w:rPr>
      </w:pPr>
    </w:p>
    <w:p w14:paraId="66FE01B6" w14:textId="77777777" w:rsidR="0032197F" w:rsidRDefault="0032197F" w:rsidP="00AB339B">
      <w:pPr>
        <w:spacing w:line="276" w:lineRule="auto"/>
        <w:jc w:val="both"/>
        <w:rPr>
          <w:rFonts w:cs="Arial"/>
          <w:bCs/>
          <w:szCs w:val="20"/>
        </w:rPr>
      </w:pPr>
    </w:p>
    <w:p w14:paraId="14648852" w14:textId="77777777" w:rsidR="0032197F" w:rsidRPr="005852EC" w:rsidRDefault="0032197F" w:rsidP="00AB339B">
      <w:pPr>
        <w:spacing w:line="276" w:lineRule="auto"/>
        <w:jc w:val="both"/>
        <w:rPr>
          <w:rFonts w:cs="Arial"/>
          <w:bCs/>
          <w:szCs w:val="20"/>
        </w:rPr>
      </w:pPr>
    </w:p>
    <w:p w14:paraId="24D708BB" w14:textId="77777777" w:rsidR="00AB339B" w:rsidRPr="005852EC" w:rsidRDefault="00AB339B" w:rsidP="00AB339B">
      <w:pPr>
        <w:spacing w:line="276" w:lineRule="auto"/>
        <w:jc w:val="both"/>
        <w:rPr>
          <w:rFonts w:cs="Arial"/>
          <w:bCs/>
          <w:szCs w:val="20"/>
        </w:rPr>
      </w:pPr>
    </w:p>
    <w:p w14:paraId="16D78CF0" w14:textId="7B6B041B" w:rsidR="009978A4" w:rsidRPr="005852EC" w:rsidRDefault="009978A4" w:rsidP="009978A4">
      <w:pPr>
        <w:tabs>
          <w:tab w:val="left" w:pos="3402"/>
        </w:tabs>
        <w:spacing w:line="240" w:lineRule="auto"/>
        <w:jc w:val="center"/>
        <w:rPr>
          <w:rFonts w:cs="Arial"/>
          <w:szCs w:val="20"/>
        </w:rPr>
      </w:pPr>
      <w:r w:rsidRPr="005852EC">
        <w:rPr>
          <w:rFonts w:cs="Arial"/>
          <w:szCs w:val="20"/>
        </w:rPr>
        <w:t xml:space="preserve">                                                                              po pooblastilu št. 1004-214/2012-JU/148 </w:t>
      </w:r>
    </w:p>
    <w:p w14:paraId="664693C6" w14:textId="77777777" w:rsidR="009978A4" w:rsidRPr="005852EC" w:rsidRDefault="009978A4" w:rsidP="009978A4">
      <w:pPr>
        <w:tabs>
          <w:tab w:val="left" w:pos="3402"/>
        </w:tabs>
        <w:spacing w:line="240" w:lineRule="auto"/>
        <w:jc w:val="center"/>
        <w:rPr>
          <w:rFonts w:cs="Arial"/>
          <w:szCs w:val="20"/>
        </w:rPr>
      </w:pPr>
      <w:r w:rsidRPr="005852EC">
        <w:rPr>
          <w:rFonts w:cs="Arial"/>
          <w:szCs w:val="20"/>
        </w:rPr>
        <w:t xml:space="preserve">                                                                               z dne 12. 6. 2026</w:t>
      </w:r>
    </w:p>
    <w:p w14:paraId="3CA002CC" w14:textId="77777777" w:rsidR="009978A4" w:rsidRPr="005852EC" w:rsidRDefault="009978A4" w:rsidP="009978A4">
      <w:pPr>
        <w:tabs>
          <w:tab w:val="left" w:pos="3402"/>
        </w:tabs>
        <w:spacing w:line="240" w:lineRule="auto"/>
        <w:jc w:val="center"/>
        <w:rPr>
          <w:rFonts w:cs="Arial"/>
          <w:szCs w:val="20"/>
        </w:rPr>
      </w:pPr>
      <w:r w:rsidRPr="005852EC">
        <w:rPr>
          <w:rFonts w:cs="Arial"/>
          <w:szCs w:val="20"/>
        </w:rPr>
        <w:t xml:space="preserve">                                                                              Matija Mrzel</w:t>
      </w:r>
    </w:p>
    <w:p w14:paraId="61982D37" w14:textId="77777777" w:rsidR="009978A4" w:rsidRPr="005852EC" w:rsidRDefault="009978A4" w:rsidP="009978A4">
      <w:pPr>
        <w:tabs>
          <w:tab w:val="left" w:pos="3402"/>
        </w:tabs>
        <w:spacing w:line="240" w:lineRule="auto"/>
        <w:jc w:val="center"/>
        <w:rPr>
          <w:rFonts w:cs="Arial"/>
          <w:szCs w:val="20"/>
        </w:rPr>
      </w:pPr>
      <w:r w:rsidRPr="005852EC">
        <w:rPr>
          <w:rFonts w:cs="Arial"/>
          <w:szCs w:val="20"/>
        </w:rPr>
        <w:t xml:space="preserve">                                                                              namestnik generalnega direktorja </w:t>
      </w:r>
    </w:p>
    <w:p w14:paraId="6876B5A3" w14:textId="77777777" w:rsidR="00AB339B" w:rsidRPr="005852EC" w:rsidRDefault="00AB339B" w:rsidP="00AB339B">
      <w:pPr>
        <w:spacing w:line="276" w:lineRule="auto"/>
        <w:jc w:val="both"/>
        <w:rPr>
          <w:rFonts w:cs="Arial"/>
          <w:bCs/>
          <w:szCs w:val="20"/>
        </w:rPr>
      </w:pPr>
    </w:p>
    <w:p w14:paraId="1A00A514" w14:textId="77777777" w:rsidR="00AB339B" w:rsidRDefault="00AB339B" w:rsidP="00AB339B">
      <w:pPr>
        <w:tabs>
          <w:tab w:val="center" w:pos="5670"/>
        </w:tabs>
        <w:spacing w:after="120" w:line="276" w:lineRule="auto"/>
        <w:jc w:val="both"/>
        <w:rPr>
          <w:rFonts w:cs="Arial"/>
          <w:szCs w:val="20"/>
        </w:rPr>
      </w:pPr>
    </w:p>
    <w:p w14:paraId="5CE189EF" w14:textId="77777777" w:rsidR="0032197F" w:rsidRPr="002212B8" w:rsidRDefault="0032197F" w:rsidP="00AB339B">
      <w:pPr>
        <w:tabs>
          <w:tab w:val="center" w:pos="5670"/>
        </w:tabs>
        <w:spacing w:after="120" w:line="276" w:lineRule="auto"/>
        <w:jc w:val="both"/>
        <w:rPr>
          <w:rFonts w:cs="Arial"/>
          <w:szCs w:val="20"/>
        </w:rPr>
      </w:pPr>
    </w:p>
    <w:p w14:paraId="5F548F35" w14:textId="77777777" w:rsidR="002212B8" w:rsidRPr="002212B8" w:rsidRDefault="002212B8" w:rsidP="00AB339B">
      <w:pPr>
        <w:tabs>
          <w:tab w:val="center" w:pos="5670"/>
        </w:tabs>
        <w:spacing w:after="120" w:line="276" w:lineRule="auto"/>
        <w:jc w:val="both"/>
        <w:rPr>
          <w:rFonts w:cs="Arial"/>
          <w:szCs w:val="20"/>
        </w:rPr>
      </w:pPr>
    </w:p>
    <w:p w14:paraId="25C99D26" w14:textId="77777777" w:rsidR="00AB339B" w:rsidRPr="002212B8" w:rsidRDefault="00AB339B" w:rsidP="00AB339B">
      <w:pPr>
        <w:tabs>
          <w:tab w:val="center" w:pos="5670"/>
        </w:tabs>
        <w:spacing w:after="120" w:line="276" w:lineRule="auto"/>
        <w:jc w:val="both"/>
        <w:rPr>
          <w:rFonts w:cs="Arial"/>
          <w:szCs w:val="20"/>
        </w:rPr>
      </w:pPr>
      <w:r w:rsidRPr="002212B8">
        <w:rPr>
          <w:rFonts w:cs="Arial"/>
          <w:szCs w:val="20"/>
        </w:rPr>
        <w:t>Priloge:</w:t>
      </w:r>
    </w:p>
    <w:p w14:paraId="429E8D13" w14:textId="77777777" w:rsidR="00AB339B" w:rsidRPr="002212B8" w:rsidRDefault="00AB339B" w:rsidP="00AB339B">
      <w:pPr>
        <w:numPr>
          <w:ilvl w:val="0"/>
          <w:numId w:val="36"/>
        </w:numPr>
        <w:tabs>
          <w:tab w:val="center" w:pos="5670"/>
        </w:tabs>
        <w:spacing w:line="276" w:lineRule="auto"/>
        <w:contextualSpacing/>
        <w:jc w:val="both"/>
        <w:rPr>
          <w:rFonts w:cs="Arial"/>
          <w:szCs w:val="20"/>
        </w:rPr>
      </w:pPr>
      <w:r w:rsidRPr="002212B8">
        <w:rPr>
          <w:rFonts w:cs="Arial"/>
          <w:szCs w:val="20"/>
        </w:rPr>
        <w:t>Obrazec – Ponudba za najem poslovnih prostorov;</w:t>
      </w:r>
    </w:p>
    <w:p w14:paraId="5796FCAD" w14:textId="28441667" w:rsidR="00AB339B" w:rsidRPr="002212B8" w:rsidRDefault="00AB339B" w:rsidP="00AB339B">
      <w:pPr>
        <w:numPr>
          <w:ilvl w:val="0"/>
          <w:numId w:val="36"/>
        </w:numPr>
        <w:tabs>
          <w:tab w:val="center" w:pos="5670"/>
        </w:tabs>
        <w:spacing w:line="276" w:lineRule="auto"/>
        <w:contextualSpacing/>
        <w:jc w:val="both"/>
        <w:rPr>
          <w:rFonts w:cs="Arial"/>
          <w:szCs w:val="20"/>
        </w:rPr>
      </w:pPr>
      <w:r w:rsidRPr="002212B8">
        <w:rPr>
          <w:rFonts w:cs="Arial"/>
          <w:szCs w:val="20"/>
        </w:rPr>
        <w:t>Merila za ureditev poslovnih prostorov za potrebe vladnih proračunskih uporabnikov, različica 4.0 (Vlada RS, št. 35200-3/2018/9, 30.8.2018)</w:t>
      </w:r>
      <w:r w:rsidR="006E0BA3">
        <w:rPr>
          <w:rFonts w:cs="Arial"/>
          <w:szCs w:val="20"/>
        </w:rPr>
        <w:t>;</w:t>
      </w:r>
    </w:p>
    <w:p w14:paraId="7A4A6657" w14:textId="77777777" w:rsidR="00AB339B" w:rsidRPr="002212B8" w:rsidRDefault="00AB339B" w:rsidP="00AB339B">
      <w:pPr>
        <w:numPr>
          <w:ilvl w:val="0"/>
          <w:numId w:val="36"/>
        </w:numPr>
        <w:tabs>
          <w:tab w:val="center" w:pos="5670"/>
        </w:tabs>
        <w:spacing w:after="60" w:line="276" w:lineRule="auto"/>
        <w:ind w:left="714" w:hanging="357"/>
        <w:jc w:val="both"/>
        <w:rPr>
          <w:rFonts w:cs="Arial"/>
          <w:szCs w:val="20"/>
        </w:rPr>
      </w:pPr>
      <w:r w:rsidRPr="002212B8">
        <w:rPr>
          <w:rFonts w:cs="Arial"/>
          <w:szCs w:val="20"/>
        </w:rPr>
        <w:t>Spremembe in dopolnitve Meril za ureditev poslovnih prostorov za potrebe vladnih proračunskih uporabnikov, različica 4.0 (Vlada RS, št. 35200-1/2024/7, 25. 1. 2024);</w:t>
      </w:r>
    </w:p>
    <w:p w14:paraId="13451424" w14:textId="77777777" w:rsidR="00AB339B" w:rsidRPr="002212B8" w:rsidRDefault="00AB339B" w:rsidP="00AB339B">
      <w:pPr>
        <w:numPr>
          <w:ilvl w:val="0"/>
          <w:numId w:val="36"/>
        </w:numPr>
        <w:tabs>
          <w:tab w:val="center" w:pos="5670"/>
        </w:tabs>
        <w:spacing w:line="276" w:lineRule="auto"/>
        <w:contextualSpacing/>
        <w:jc w:val="both"/>
        <w:rPr>
          <w:rFonts w:cs="Arial"/>
          <w:szCs w:val="20"/>
        </w:rPr>
      </w:pPr>
      <w:r w:rsidRPr="002212B8">
        <w:rPr>
          <w:rFonts w:cs="Arial"/>
          <w:szCs w:val="20"/>
        </w:rPr>
        <w:t>Normativi za projektiranje in izgradnjo LAN (verzija 7.0, MDP, 2023).</w:t>
      </w:r>
    </w:p>
    <w:p w14:paraId="5C22585B" w14:textId="77777777" w:rsidR="00AB339B" w:rsidRPr="002212B8" w:rsidRDefault="00AB339B" w:rsidP="00AB339B">
      <w:pPr>
        <w:spacing w:after="120" w:line="276" w:lineRule="auto"/>
        <w:ind w:left="283"/>
        <w:jc w:val="center"/>
        <w:rPr>
          <w:rFonts w:cs="Arial"/>
          <w:b/>
          <w:bCs/>
          <w:szCs w:val="20"/>
          <w:lang w:eastAsia="x-none"/>
        </w:rPr>
      </w:pPr>
    </w:p>
    <w:p w14:paraId="3FAEE47D" w14:textId="77777777" w:rsidR="00AB339B" w:rsidRDefault="00AB339B" w:rsidP="00AB339B">
      <w:pPr>
        <w:spacing w:after="120" w:line="276" w:lineRule="auto"/>
        <w:ind w:left="283"/>
        <w:jc w:val="center"/>
        <w:rPr>
          <w:rFonts w:cs="Arial"/>
          <w:b/>
          <w:bCs/>
          <w:szCs w:val="20"/>
          <w:lang w:eastAsia="x-none"/>
        </w:rPr>
      </w:pPr>
    </w:p>
    <w:sectPr w:rsidR="00AB339B" w:rsidSect="002567CD">
      <w:headerReference w:type="default" r:id="rId11"/>
      <w:footerReference w:type="default" r:id="rId12"/>
      <w:headerReference w:type="first" r:id="rId13"/>
      <w:pgSz w:w="11900" w:h="16840" w:code="9"/>
      <w:pgMar w:top="1701" w:right="1701" w:bottom="1134" w:left="1701" w:header="1984" w:footer="62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099F" w14:textId="77777777" w:rsidR="006A5980" w:rsidRPr="005852EC" w:rsidRDefault="006A5980">
      <w:r w:rsidRPr="005852EC">
        <w:separator/>
      </w:r>
    </w:p>
  </w:endnote>
  <w:endnote w:type="continuationSeparator" w:id="0">
    <w:p w14:paraId="3D822060" w14:textId="77777777" w:rsidR="006A5980" w:rsidRPr="005852EC" w:rsidRDefault="006A5980">
      <w:r w:rsidRPr="005852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epublika">
    <w:altName w:val="Arial Narrow"/>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248"/>
      <w:gridCol w:w="4250"/>
    </w:tblGrid>
    <w:tr w:rsidR="0019052C" w:rsidRPr="005852EC" w14:paraId="5FD20C18" w14:textId="77777777" w:rsidTr="00CA45B6">
      <w:tc>
        <w:tcPr>
          <w:tcW w:w="4319" w:type="dxa"/>
        </w:tcPr>
        <w:p w14:paraId="749DA36E" w14:textId="77777777" w:rsidR="0019052C" w:rsidRPr="005852EC" w:rsidRDefault="0019052C">
          <w:pPr>
            <w:pStyle w:val="Noga"/>
            <w:rPr>
              <w:rFonts w:cs="Arial"/>
              <w:sz w:val="16"/>
            </w:rPr>
          </w:pPr>
        </w:p>
      </w:tc>
      <w:tc>
        <w:tcPr>
          <w:tcW w:w="4319" w:type="dxa"/>
        </w:tcPr>
        <w:p w14:paraId="5E939BEF" w14:textId="77777777" w:rsidR="0019052C" w:rsidRPr="005852EC" w:rsidRDefault="0019052C" w:rsidP="00CA45B6">
          <w:pPr>
            <w:pStyle w:val="Noga"/>
            <w:jc w:val="right"/>
            <w:rPr>
              <w:rFonts w:cs="Arial"/>
              <w:sz w:val="16"/>
            </w:rPr>
          </w:pPr>
          <w:r w:rsidRPr="005852EC">
            <w:rPr>
              <w:rFonts w:cs="Arial"/>
              <w:sz w:val="16"/>
            </w:rPr>
            <w:fldChar w:fldCharType="begin"/>
          </w:r>
          <w:r w:rsidRPr="005852EC">
            <w:rPr>
              <w:rFonts w:cs="Arial"/>
              <w:sz w:val="16"/>
            </w:rPr>
            <w:instrText xml:space="preserve"> PAGE </w:instrText>
          </w:r>
          <w:r w:rsidRPr="005852EC">
            <w:rPr>
              <w:rFonts w:cs="Arial"/>
              <w:sz w:val="16"/>
            </w:rPr>
            <w:fldChar w:fldCharType="separate"/>
          </w:r>
          <w:r w:rsidR="00964D41" w:rsidRPr="005852EC">
            <w:rPr>
              <w:rFonts w:cs="Arial"/>
              <w:sz w:val="16"/>
            </w:rPr>
            <w:t>4</w:t>
          </w:r>
          <w:r w:rsidRPr="005852EC">
            <w:rPr>
              <w:rFonts w:cs="Arial"/>
              <w:sz w:val="16"/>
            </w:rPr>
            <w:fldChar w:fldCharType="end"/>
          </w:r>
          <w:r w:rsidRPr="005852EC">
            <w:rPr>
              <w:rFonts w:cs="Arial"/>
              <w:sz w:val="16"/>
            </w:rPr>
            <w:t>/</w:t>
          </w:r>
          <w:r w:rsidRPr="005852EC">
            <w:rPr>
              <w:rFonts w:cs="Arial"/>
              <w:sz w:val="16"/>
            </w:rPr>
            <w:fldChar w:fldCharType="begin"/>
          </w:r>
          <w:r w:rsidRPr="005852EC">
            <w:rPr>
              <w:rFonts w:cs="Arial"/>
              <w:sz w:val="16"/>
            </w:rPr>
            <w:instrText xml:space="preserve"> NUMPAGES </w:instrText>
          </w:r>
          <w:r w:rsidRPr="005852EC">
            <w:rPr>
              <w:rFonts w:cs="Arial"/>
              <w:sz w:val="16"/>
            </w:rPr>
            <w:fldChar w:fldCharType="separate"/>
          </w:r>
          <w:r w:rsidR="00964D41" w:rsidRPr="005852EC">
            <w:rPr>
              <w:rFonts w:cs="Arial"/>
              <w:sz w:val="16"/>
            </w:rPr>
            <w:t>4</w:t>
          </w:r>
          <w:r w:rsidRPr="005852EC">
            <w:rPr>
              <w:rFonts w:cs="Arial"/>
              <w:sz w:val="16"/>
            </w:rPr>
            <w:fldChar w:fldCharType="end"/>
          </w:r>
        </w:p>
      </w:tc>
    </w:tr>
  </w:tbl>
  <w:p w14:paraId="1826E09E" w14:textId="77777777" w:rsidR="0019052C" w:rsidRPr="005852EC" w:rsidRDefault="0019052C">
    <w:pPr>
      <w:pStyle w:val="Noga"/>
      <w:rPr>
        <w:rFonts w:cs="Arial"/>
        <w:sz w:val="16"/>
      </w:rPr>
    </w:pPr>
  </w:p>
  <w:p w14:paraId="2683D675" w14:textId="77777777" w:rsidR="0019052C" w:rsidRPr="005852EC" w:rsidRDefault="0019052C">
    <w:pPr>
      <w:pStyle w:val="Noga"/>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B34B9" w14:textId="77777777" w:rsidR="006A5980" w:rsidRPr="005852EC" w:rsidRDefault="006A5980">
      <w:r w:rsidRPr="005852EC">
        <w:separator/>
      </w:r>
    </w:p>
  </w:footnote>
  <w:footnote w:type="continuationSeparator" w:id="0">
    <w:p w14:paraId="27FC5DBF" w14:textId="77777777" w:rsidR="006A5980" w:rsidRPr="005852EC" w:rsidRDefault="006A5980">
      <w:r w:rsidRPr="005852EC">
        <w:continuationSeparator/>
      </w:r>
    </w:p>
  </w:footnote>
  <w:footnote w:id="1">
    <w:p w14:paraId="6228ECB8" w14:textId="77777777" w:rsidR="00AB339B" w:rsidRPr="005852EC" w:rsidRDefault="00AB339B" w:rsidP="00AB339B">
      <w:pPr>
        <w:spacing w:line="276" w:lineRule="auto"/>
        <w:jc w:val="both"/>
        <w:rPr>
          <w:rStyle w:val="Hiperpovezava"/>
          <w:rFonts w:cs="Arial"/>
          <w:sz w:val="16"/>
          <w:szCs w:val="16"/>
        </w:rPr>
      </w:pPr>
      <w:r w:rsidRPr="005852EC">
        <w:rPr>
          <w:rStyle w:val="Sprotnaopomba-sklic"/>
        </w:rPr>
        <w:footnoteRef/>
      </w:r>
      <w:r w:rsidRPr="005852EC">
        <w:t xml:space="preserve"> </w:t>
      </w:r>
      <w:r w:rsidRPr="005852EC">
        <w:rPr>
          <w:rFonts w:cs="Arial"/>
          <w:sz w:val="16"/>
          <w:szCs w:val="16"/>
        </w:rPr>
        <w:t xml:space="preserve">Vse zainteresirane ponudnike opozarjamo na spremenjeno poslovanje Pošte Slovenije d.o.o. od 1. 7. 2021 dalje. Vse podrobnejše informacije so dostopne na naslednji povezavi: </w:t>
      </w:r>
      <w:hyperlink r:id="rId1" w:history="1">
        <w:r w:rsidRPr="005852EC">
          <w:rPr>
            <w:rFonts w:cs="Arial"/>
            <w:sz w:val="16"/>
            <w:szCs w:val="16"/>
          </w:rPr>
          <w:t>https://www.posta.si/o-nas/novice/posta-slovenije-s-1-julijem-uvaja-locevanje-posiljk-korespondence-na-prednostne-in-neprednostne</w:t>
        </w:r>
      </w:hyperlink>
      <w:r w:rsidRPr="005852EC">
        <w:rPr>
          <w:rFonts w:cs="Arial"/>
          <w:sz w:val="16"/>
          <w:szCs w:val="16"/>
        </w:rPr>
        <w:t>.</w:t>
      </w:r>
    </w:p>
    <w:p w14:paraId="570E2C34" w14:textId="77777777" w:rsidR="00AB339B" w:rsidRDefault="00AB339B" w:rsidP="00AB339B">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D701" w14:textId="77777777" w:rsidR="0019052C" w:rsidRPr="005852EC" w:rsidRDefault="0019052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F4342" w14:textId="76A5A5C8" w:rsidR="005852EC" w:rsidRPr="008F3500" w:rsidRDefault="005852EC" w:rsidP="005852EC">
    <w:pPr>
      <w:pStyle w:val="Glava"/>
      <w:tabs>
        <w:tab w:val="clear" w:pos="4320"/>
        <w:tab w:val="clear" w:pos="8640"/>
        <w:tab w:val="left" w:pos="5112"/>
      </w:tabs>
      <w:spacing w:before="120" w:line="240" w:lineRule="exact"/>
      <w:rPr>
        <w:rFonts w:cs="Arial"/>
        <w:sz w:val="16"/>
      </w:rPr>
    </w:pPr>
    <w:r>
      <w:rPr>
        <w:noProof/>
        <w:lang w:val="en-US"/>
      </w:rPr>
      <w:drawing>
        <wp:anchor distT="0" distB="0" distL="114300" distR="114300" simplePos="0" relativeHeight="251660800" behindDoc="1" locked="0" layoutInCell="1" allowOverlap="1" wp14:anchorId="084805CB" wp14:editId="12EBAF02">
          <wp:simplePos x="0" y="0"/>
          <wp:positionH relativeFrom="page">
            <wp:posOffset>612140</wp:posOffset>
          </wp:positionH>
          <wp:positionV relativeFrom="page">
            <wp:posOffset>648335</wp:posOffset>
          </wp:positionV>
          <wp:extent cx="2799080" cy="461010"/>
          <wp:effectExtent l="0" t="0" r="1270" b="0"/>
          <wp:wrapNone/>
          <wp:docPr id="174972227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9776" behindDoc="0" locked="0" layoutInCell="0" allowOverlap="1" wp14:anchorId="4E12F804" wp14:editId="71B569B7">
              <wp:simplePos x="0" y="0"/>
              <wp:positionH relativeFrom="column">
                <wp:posOffset>-463550</wp:posOffset>
              </wp:positionH>
              <wp:positionV relativeFrom="page">
                <wp:posOffset>3600450</wp:posOffset>
              </wp:positionV>
              <wp:extent cx="215900" cy="0"/>
              <wp:effectExtent l="12700" t="9525" r="9525" b="9525"/>
              <wp:wrapNone/>
              <wp:docPr id="1638919125" name="Raven puščični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5FD10B" id="_x0000_t32" coordsize="21600,21600" o:spt="32" o:oned="t" path="m,l21600,21600e" filled="f">
              <v:path arrowok="t" fillok="f" o:connecttype="none"/>
              <o:lock v:ext="edit" shapetype="t"/>
            </v:shapetype>
            <v:shape id="Raven puščični povezovalnik 2" o:spid="_x0000_s1026" type="#_x0000_t32" style="position:absolute;margin-left:-36.5pt;margin-top:283.5pt;width:17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Pr>
        <w:rFonts w:cs="Arial"/>
        <w:sz w:val="16"/>
      </w:rPr>
      <w:t>Štefanova ulica 2</w:t>
    </w:r>
    <w:r w:rsidRPr="008F3500">
      <w:rPr>
        <w:rFonts w:cs="Arial"/>
        <w:sz w:val="16"/>
      </w:rPr>
      <w:t xml:space="preserve">, </w:t>
    </w:r>
    <w:r>
      <w:rPr>
        <w:rFonts w:cs="Arial"/>
        <w:sz w:val="16"/>
      </w:rPr>
      <w:t>1501 Ljubljana</w:t>
    </w:r>
    <w:r w:rsidRPr="008F3500">
      <w:rPr>
        <w:rFonts w:cs="Arial"/>
        <w:sz w:val="16"/>
      </w:rPr>
      <w:tab/>
      <w:t xml:space="preserve">T: </w:t>
    </w:r>
    <w:r>
      <w:rPr>
        <w:rFonts w:cs="Arial"/>
        <w:sz w:val="16"/>
      </w:rPr>
      <w:t>01 428 40 00</w:t>
    </w:r>
  </w:p>
  <w:p w14:paraId="2A3409CE" w14:textId="4CE8A693" w:rsidR="005852EC" w:rsidRPr="008F3500" w:rsidRDefault="005852EC" w:rsidP="005852EC">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gp.mnzju@gov.si</w:t>
    </w:r>
  </w:p>
  <w:p w14:paraId="2968DA9C" w14:textId="77777777" w:rsidR="005852EC" w:rsidRPr="008F3500" w:rsidRDefault="005852EC" w:rsidP="005852EC">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www.gov.si</w:t>
    </w:r>
  </w:p>
  <w:p w14:paraId="3697640B" w14:textId="77777777" w:rsidR="005852EC" w:rsidRPr="008F3500" w:rsidRDefault="005852EC" w:rsidP="005852EC">
    <w:pPr>
      <w:pStyle w:val="Glava"/>
      <w:tabs>
        <w:tab w:val="clear" w:pos="4320"/>
        <w:tab w:val="clear" w:pos="8640"/>
        <w:tab w:val="left" w:pos="5112"/>
      </w:tabs>
    </w:pPr>
  </w:p>
  <w:p w14:paraId="46DF97F8" w14:textId="144B3C0F" w:rsidR="0019052C" w:rsidRPr="005852EC" w:rsidRDefault="0019052C" w:rsidP="007D75CF">
    <w:pPr>
      <w:pStyle w:val="Glava"/>
      <w:tabs>
        <w:tab w:val="clear" w:pos="4320"/>
        <w:tab w:val="clear" w:pos="8640"/>
        <w:tab w:val="left" w:pos="5112"/>
      </w:tabs>
      <w:spacing w:line="240" w:lineRule="exact"/>
      <w:rPr>
        <w:rFonts w:cs="Arial"/>
        <w:sz w:val="16"/>
      </w:rPr>
    </w:pPr>
    <w:r w:rsidRPr="005852EC">
      <w:rPr>
        <w:rFonts w:cs="Arial"/>
        <w:sz w:val="16"/>
      </w:rPr>
      <w:tab/>
    </w:r>
  </w:p>
  <w:p w14:paraId="0AD5E142" w14:textId="77777777" w:rsidR="0019052C" w:rsidRPr="005852EC" w:rsidRDefault="0019052C"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E7"/>
    <w:multiLevelType w:val="hybridMultilevel"/>
    <w:tmpl w:val="0CBE53E4"/>
    <w:lvl w:ilvl="0" w:tplc="9C40E8EA">
      <w:start w:val="1000"/>
      <w:numFmt w:val="bullet"/>
      <w:lvlText w:val="-"/>
      <w:lvlJc w:val="left"/>
      <w:pPr>
        <w:ind w:left="720" w:hanging="360"/>
      </w:pPr>
      <w:rPr>
        <w:rFonts w:ascii="Helv" w:eastAsia="Times New Roman" w:hAnsi="Helv" w:cs="Helv"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7814BD"/>
    <w:multiLevelType w:val="hybridMultilevel"/>
    <w:tmpl w:val="1B5CF2DE"/>
    <w:lvl w:ilvl="0" w:tplc="F7B69914">
      <w:start w:val="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C9244F"/>
    <w:multiLevelType w:val="hybridMultilevel"/>
    <w:tmpl w:val="CCB82618"/>
    <w:lvl w:ilvl="0" w:tplc="F3A82D46">
      <w:start w:val="1"/>
      <w:numFmt w:val="lowerLetter"/>
      <w:lvlText w:val="%1)"/>
      <w:lvlJc w:val="left"/>
      <w:pPr>
        <w:tabs>
          <w:tab w:val="num" w:pos="720"/>
        </w:tabs>
        <w:ind w:left="720" w:hanging="360"/>
      </w:pPr>
      <w:rPr>
        <w:rFonts w:hint="default"/>
        <w:sz w:val="20"/>
        <w:szCs w:val="20"/>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CA661F8"/>
    <w:multiLevelType w:val="hybridMultilevel"/>
    <w:tmpl w:val="0B12271A"/>
    <w:lvl w:ilvl="0" w:tplc="3F9CD7E6">
      <w:start w:val="123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0E784414"/>
    <w:multiLevelType w:val="hybridMultilevel"/>
    <w:tmpl w:val="10E20A0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7D0B28"/>
    <w:multiLevelType w:val="hybridMultilevel"/>
    <w:tmpl w:val="48CE7A1C"/>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AC67DA"/>
    <w:multiLevelType w:val="hybridMultilevel"/>
    <w:tmpl w:val="546E66F8"/>
    <w:lvl w:ilvl="0" w:tplc="FEBC3A8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59C2862"/>
    <w:multiLevelType w:val="hybridMultilevel"/>
    <w:tmpl w:val="43A09DBA"/>
    <w:lvl w:ilvl="0" w:tplc="DE54DE8C">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8349C8"/>
    <w:multiLevelType w:val="hybridMultilevel"/>
    <w:tmpl w:val="A232023C"/>
    <w:lvl w:ilvl="0" w:tplc="318E9D1C">
      <w:start w:val="1"/>
      <w:numFmt w:val="bullet"/>
      <w:lvlText w:val="-"/>
      <w:lvlJc w:val="left"/>
      <w:pPr>
        <w:ind w:left="1410" w:hanging="360"/>
      </w:pPr>
      <w:rPr>
        <w:rFonts w:ascii="Arial" w:eastAsia="Times New Roman" w:hAnsi="Arial" w:cs="Arial" w:hint="default"/>
      </w:rPr>
    </w:lvl>
    <w:lvl w:ilvl="1" w:tplc="04240003" w:tentative="1">
      <w:start w:val="1"/>
      <w:numFmt w:val="bullet"/>
      <w:lvlText w:val="o"/>
      <w:lvlJc w:val="left"/>
      <w:pPr>
        <w:ind w:left="2130" w:hanging="360"/>
      </w:pPr>
      <w:rPr>
        <w:rFonts w:ascii="Courier New" w:hAnsi="Courier New" w:cs="Courier New" w:hint="default"/>
      </w:rPr>
    </w:lvl>
    <w:lvl w:ilvl="2" w:tplc="04240005" w:tentative="1">
      <w:start w:val="1"/>
      <w:numFmt w:val="bullet"/>
      <w:lvlText w:val=""/>
      <w:lvlJc w:val="left"/>
      <w:pPr>
        <w:ind w:left="2850" w:hanging="360"/>
      </w:pPr>
      <w:rPr>
        <w:rFonts w:ascii="Wingdings" w:hAnsi="Wingdings" w:hint="default"/>
      </w:rPr>
    </w:lvl>
    <w:lvl w:ilvl="3" w:tplc="04240001" w:tentative="1">
      <w:start w:val="1"/>
      <w:numFmt w:val="bullet"/>
      <w:lvlText w:val=""/>
      <w:lvlJc w:val="left"/>
      <w:pPr>
        <w:ind w:left="3570" w:hanging="360"/>
      </w:pPr>
      <w:rPr>
        <w:rFonts w:ascii="Symbol" w:hAnsi="Symbol" w:hint="default"/>
      </w:rPr>
    </w:lvl>
    <w:lvl w:ilvl="4" w:tplc="04240003" w:tentative="1">
      <w:start w:val="1"/>
      <w:numFmt w:val="bullet"/>
      <w:lvlText w:val="o"/>
      <w:lvlJc w:val="left"/>
      <w:pPr>
        <w:ind w:left="4290" w:hanging="360"/>
      </w:pPr>
      <w:rPr>
        <w:rFonts w:ascii="Courier New" w:hAnsi="Courier New" w:cs="Courier New" w:hint="default"/>
      </w:rPr>
    </w:lvl>
    <w:lvl w:ilvl="5" w:tplc="04240005" w:tentative="1">
      <w:start w:val="1"/>
      <w:numFmt w:val="bullet"/>
      <w:lvlText w:val=""/>
      <w:lvlJc w:val="left"/>
      <w:pPr>
        <w:ind w:left="5010" w:hanging="360"/>
      </w:pPr>
      <w:rPr>
        <w:rFonts w:ascii="Wingdings" w:hAnsi="Wingdings" w:hint="default"/>
      </w:rPr>
    </w:lvl>
    <w:lvl w:ilvl="6" w:tplc="04240001" w:tentative="1">
      <w:start w:val="1"/>
      <w:numFmt w:val="bullet"/>
      <w:lvlText w:val=""/>
      <w:lvlJc w:val="left"/>
      <w:pPr>
        <w:ind w:left="5730" w:hanging="360"/>
      </w:pPr>
      <w:rPr>
        <w:rFonts w:ascii="Symbol" w:hAnsi="Symbol" w:hint="default"/>
      </w:rPr>
    </w:lvl>
    <w:lvl w:ilvl="7" w:tplc="04240003" w:tentative="1">
      <w:start w:val="1"/>
      <w:numFmt w:val="bullet"/>
      <w:lvlText w:val="o"/>
      <w:lvlJc w:val="left"/>
      <w:pPr>
        <w:ind w:left="6450" w:hanging="360"/>
      </w:pPr>
      <w:rPr>
        <w:rFonts w:ascii="Courier New" w:hAnsi="Courier New" w:cs="Courier New" w:hint="default"/>
      </w:rPr>
    </w:lvl>
    <w:lvl w:ilvl="8" w:tplc="04240005" w:tentative="1">
      <w:start w:val="1"/>
      <w:numFmt w:val="bullet"/>
      <w:lvlText w:val=""/>
      <w:lvlJc w:val="left"/>
      <w:pPr>
        <w:ind w:left="7170" w:hanging="360"/>
      </w:pPr>
      <w:rPr>
        <w:rFonts w:ascii="Wingdings" w:hAnsi="Wingdings" w:hint="default"/>
      </w:rPr>
    </w:lvl>
  </w:abstractNum>
  <w:abstractNum w:abstractNumId="11" w15:restartNumberingAfterBreak="0">
    <w:nsid w:val="1E8A5E0D"/>
    <w:multiLevelType w:val="hybridMultilevel"/>
    <w:tmpl w:val="18B2BF54"/>
    <w:lvl w:ilvl="0" w:tplc="6E7C12F2">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F27641B"/>
    <w:multiLevelType w:val="hybridMultilevel"/>
    <w:tmpl w:val="4B241BFC"/>
    <w:lvl w:ilvl="0" w:tplc="29424C66">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640382"/>
    <w:multiLevelType w:val="hybridMultilevel"/>
    <w:tmpl w:val="FE1AC444"/>
    <w:lvl w:ilvl="0" w:tplc="66065F6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7919E3"/>
    <w:multiLevelType w:val="hybridMultilevel"/>
    <w:tmpl w:val="E9D8B6E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1C375E2"/>
    <w:multiLevelType w:val="hybridMultilevel"/>
    <w:tmpl w:val="C520F0C6"/>
    <w:lvl w:ilvl="0" w:tplc="4AE81AE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31CA50BD"/>
    <w:multiLevelType w:val="hybridMultilevel"/>
    <w:tmpl w:val="B49C6148"/>
    <w:lvl w:ilvl="0" w:tplc="A47CD2B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5E7552"/>
    <w:multiLevelType w:val="hybridMultilevel"/>
    <w:tmpl w:val="2452E080"/>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446F5E"/>
    <w:multiLevelType w:val="hybridMultilevel"/>
    <w:tmpl w:val="9F2C0C1E"/>
    <w:lvl w:ilvl="0" w:tplc="816C789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E20233F"/>
    <w:multiLevelType w:val="hybridMultilevel"/>
    <w:tmpl w:val="C99CF7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FC09AF"/>
    <w:multiLevelType w:val="hybridMultilevel"/>
    <w:tmpl w:val="73805290"/>
    <w:lvl w:ilvl="0" w:tplc="FFFFFFF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480361D"/>
    <w:multiLevelType w:val="hybridMultilevel"/>
    <w:tmpl w:val="79205F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BC57B62"/>
    <w:multiLevelType w:val="hybridMultilevel"/>
    <w:tmpl w:val="8B6AD274"/>
    <w:lvl w:ilvl="0" w:tplc="2CAC211C">
      <w:start w:val="1"/>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1590176"/>
    <w:multiLevelType w:val="hybridMultilevel"/>
    <w:tmpl w:val="64D00E80"/>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9149CF"/>
    <w:multiLevelType w:val="hybridMultilevel"/>
    <w:tmpl w:val="46F0E95C"/>
    <w:lvl w:ilvl="0" w:tplc="67EE8F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4017982"/>
    <w:multiLevelType w:val="hybridMultilevel"/>
    <w:tmpl w:val="0A1C288E"/>
    <w:lvl w:ilvl="0" w:tplc="F072FF56">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4A34600"/>
    <w:multiLevelType w:val="hybridMultilevel"/>
    <w:tmpl w:val="009E1DBC"/>
    <w:lvl w:ilvl="0" w:tplc="AB4C2126">
      <w:start w:val="1000"/>
      <w:numFmt w:val="bullet"/>
      <w:lvlText w:val="-"/>
      <w:lvlJc w:val="left"/>
      <w:pPr>
        <w:ind w:left="720" w:hanging="360"/>
      </w:pPr>
      <w:rPr>
        <w:rFonts w:ascii="Helv" w:eastAsia="Times New Roman" w:hAnsi="Helv" w:cs="Helv"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5CC4B59"/>
    <w:multiLevelType w:val="hybridMultilevel"/>
    <w:tmpl w:val="DDF6B496"/>
    <w:lvl w:ilvl="0" w:tplc="E50A6BAA">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56DB6253"/>
    <w:multiLevelType w:val="hybridMultilevel"/>
    <w:tmpl w:val="541899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F4C25B7"/>
    <w:multiLevelType w:val="hybridMultilevel"/>
    <w:tmpl w:val="782E21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1AB1A36"/>
    <w:multiLevelType w:val="hybridMultilevel"/>
    <w:tmpl w:val="647685EE"/>
    <w:lvl w:ilvl="0" w:tplc="6746653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2AD651F"/>
    <w:multiLevelType w:val="hybridMultilevel"/>
    <w:tmpl w:val="6E0A05D2"/>
    <w:lvl w:ilvl="0" w:tplc="68DADD88">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15:restartNumberingAfterBreak="0">
    <w:nsid w:val="65EF4935"/>
    <w:multiLevelType w:val="hybridMultilevel"/>
    <w:tmpl w:val="3A344204"/>
    <w:lvl w:ilvl="0" w:tplc="BBD8EC5C">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67F54DD"/>
    <w:multiLevelType w:val="hybridMultilevel"/>
    <w:tmpl w:val="59ACA12C"/>
    <w:lvl w:ilvl="0" w:tplc="0A28E3F2">
      <w:start w:val="123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3036B7"/>
    <w:multiLevelType w:val="hybridMultilevel"/>
    <w:tmpl w:val="5790C350"/>
    <w:lvl w:ilvl="0" w:tplc="233C1202">
      <w:start w:val="1000"/>
      <w:numFmt w:val="bullet"/>
      <w:lvlText w:val="-"/>
      <w:lvlJc w:val="left"/>
      <w:pPr>
        <w:ind w:left="720" w:hanging="360"/>
      </w:pPr>
      <w:rPr>
        <w:rFonts w:ascii="Helv" w:eastAsia="Times New Roman" w:hAnsi="Helv" w:cs="Helv"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C013B34"/>
    <w:multiLevelType w:val="hybridMultilevel"/>
    <w:tmpl w:val="C02276E8"/>
    <w:lvl w:ilvl="0" w:tplc="39642206">
      <w:start w:val="1"/>
      <w:numFmt w:val="bullet"/>
      <w:lvlText w:val="-"/>
      <w:lvlJc w:val="left"/>
      <w:pPr>
        <w:ind w:left="1380" w:hanging="360"/>
      </w:pPr>
      <w:rPr>
        <w:rFonts w:ascii="Arial" w:eastAsia="Times New Roman" w:hAnsi="Arial" w:cs="Arial" w:hint="default"/>
      </w:rPr>
    </w:lvl>
    <w:lvl w:ilvl="1" w:tplc="04240003" w:tentative="1">
      <w:start w:val="1"/>
      <w:numFmt w:val="bullet"/>
      <w:lvlText w:val="o"/>
      <w:lvlJc w:val="left"/>
      <w:pPr>
        <w:ind w:left="2100" w:hanging="360"/>
      </w:pPr>
      <w:rPr>
        <w:rFonts w:ascii="Courier New" w:hAnsi="Courier New" w:cs="Courier New" w:hint="default"/>
      </w:rPr>
    </w:lvl>
    <w:lvl w:ilvl="2" w:tplc="04240005" w:tentative="1">
      <w:start w:val="1"/>
      <w:numFmt w:val="bullet"/>
      <w:lvlText w:val=""/>
      <w:lvlJc w:val="left"/>
      <w:pPr>
        <w:ind w:left="2820" w:hanging="360"/>
      </w:pPr>
      <w:rPr>
        <w:rFonts w:ascii="Wingdings" w:hAnsi="Wingdings" w:hint="default"/>
      </w:rPr>
    </w:lvl>
    <w:lvl w:ilvl="3" w:tplc="04240001" w:tentative="1">
      <w:start w:val="1"/>
      <w:numFmt w:val="bullet"/>
      <w:lvlText w:val=""/>
      <w:lvlJc w:val="left"/>
      <w:pPr>
        <w:ind w:left="3540" w:hanging="360"/>
      </w:pPr>
      <w:rPr>
        <w:rFonts w:ascii="Symbol" w:hAnsi="Symbol" w:hint="default"/>
      </w:rPr>
    </w:lvl>
    <w:lvl w:ilvl="4" w:tplc="04240003" w:tentative="1">
      <w:start w:val="1"/>
      <w:numFmt w:val="bullet"/>
      <w:lvlText w:val="o"/>
      <w:lvlJc w:val="left"/>
      <w:pPr>
        <w:ind w:left="4260" w:hanging="360"/>
      </w:pPr>
      <w:rPr>
        <w:rFonts w:ascii="Courier New" w:hAnsi="Courier New" w:cs="Courier New" w:hint="default"/>
      </w:rPr>
    </w:lvl>
    <w:lvl w:ilvl="5" w:tplc="04240005" w:tentative="1">
      <w:start w:val="1"/>
      <w:numFmt w:val="bullet"/>
      <w:lvlText w:val=""/>
      <w:lvlJc w:val="left"/>
      <w:pPr>
        <w:ind w:left="4980" w:hanging="360"/>
      </w:pPr>
      <w:rPr>
        <w:rFonts w:ascii="Wingdings" w:hAnsi="Wingdings" w:hint="default"/>
      </w:rPr>
    </w:lvl>
    <w:lvl w:ilvl="6" w:tplc="04240001" w:tentative="1">
      <w:start w:val="1"/>
      <w:numFmt w:val="bullet"/>
      <w:lvlText w:val=""/>
      <w:lvlJc w:val="left"/>
      <w:pPr>
        <w:ind w:left="5700" w:hanging="360"/>
      </w:pPr>
      <w:rPr>
        <w:rFonts w:ascii="Symbol" w:hAnsi="Symbol" w:hint="default"/>
      </w:rPr>
    </w:lvl>
    <w:lvl w:ilvl="7" w:tplc="04240003" w:tentative="1">
      <w:start w:val="1"/>
      <w:numFmt w:val="bullet"/>
      <w:lvlText w:val="o"/>
      <w:lvlJc w:val="left"/>
      <w:pPr>
        <w:ind w:left="6420" w:hanging="360"/>
      </w:pPr>
      <w:rPr>
        <w:rFonts w:ascii="Courier New" w:hAnsi="Courier New" w:cs="Courier New" w:hint="default"/>
      </w:rPr>
    </w:lvl>
    <w:lvl w:ilvl="8" w:tplc="04240005" w:tentative="1">
      <w:start w:val="1"/>
      <w:numFmt w:val="bullet"/>
      <w:lvlText w:val=""/>
      <w:lvlJc w:val="left"/>
      <w:pPr>
        <w:ind w:left="7140" w:hanging="360"/>
      </w:pPr>
      <w:rPr>
        <w:rFonts w:ascii="Wingdings" w:hAnsi="Wingdings" w:hint="default"/>
      </w:rPr>
    </w:lvl>
  </w:abstractNum>
  <w:abstractNum w:abstractNumId="39" w15:restartNumberingAfterBreak="0">
    <w:nsid w:val="7AC80FFE"/>
    <w:multiLevelType w:val="hybridMultilevel"/>
    <w:tmpl w:val="D0DAFB16"/>
    <w:lvl w:ilvl="0" w:tplc="C4D22A4A">
      <w:numFmt w:val="bullet"/>
      <w:lvlText w:val="-"/>
      <w:lvlJc w:val="left"/>
      <w:pPr>
        <w:ind w:left="720" w:hanging="360"/>
      </w:pPr>
      <w:rPr>
        <w:rFonts w:ascii="Helv" w:eastAsia="Times New Roman" w:hAnsi="Helv" w:cs="Helv"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09307135">
    <w:abstractNumId w:val="34"/>
  </w:num>
  <w:num w:numId="2" w16cid:durableId="230192414">
    <w:abstractNumId w:val="16"/>
  </w:num>
  <w:num w:numId="3" w16cid:durableId="2103836818">
    <w:abstractNumId w:val="21"/>
  </w:num>
  <w:num w:numId="4" w16cid:durableId="598492235">
    <w:abstractNumId w:val="4"/>
  </w:num>
  <w:num w:numId="5" w16cid:durableId="740176447">
    <w:abstractNumId w:val="8"/>
  </w:num>
  <w:num w:numId="6" w16cid:durableId="1377393594">
    <w:abstractNumId w:val="25"/>
  </w:num>
  <w:num w:numId="7" w16cid:durableId="1164516559">
    <w:abstractNumId w:val="3"/>
  </w:num>
  <w:num w:numId="8" w16cid:durableId="1697538778">
    <w:abstractNumId w:val="36"/>
  </w:num>
  <w:num w:numId="9" w16cid:durableId="2097053673">
    <w:abstractNumId w:val="9"/>
  </w:num>
  <w:num w:numId="10" w16cid:durableId="1615407886">
    <w:abstractNumId w:val="26"/>
  </w:num>
  <w:num w:numId="11" w16cid:durableId="229005580">
    <w:abstractNumId w:val="39"/>
  </w:num>
  <w:num w:numId="12" w16cid:durableId="808742142">
    <w:abstractNumId w:val="30"/>
  </w:num>
  <w:num w:numId="13" w16cid:durableId="2002809260">
    <w:abstractNumId w:val="18"/>
  </w:num>
  <w:num w:numId="14" w16cid:durableId="77408844">
    <w:abstractNumId w:val="24"/>
  </w:num>
  <w:num w:numId="15" w16cid:durableId="1726105652">
    <w:abstractNumId w:val="0"/>
  </w:num>
  <w:num w:numId="16" w16cid:durableId="613292625">
    <w:abstractNumId w:val="37"/>
  </w:num>
  <w:num w:numId="17" w16cid:durableId="1006597442">
    <w:abstractNumId w:val="28"/>
  </w:num>
  <w:num w:numId="18" w16cid:durableId="390229092">
    <w:abstractNumId w:val="32"/>
  </w:num>
  <w:num w:numId="19" w16cid:durableId="205262775">
    <w:abstractNumId w:val="27"/>
  </w:num>
  <w:num w:numId="20" w16cid:durableId="287711929">
    <w:abstractNumId w:val="11"/>
  </w:num>
  <w:num w:numId="21" w16cid:durableId="1430615200">
    <w:abstractNumId w:val="15"/>
  </w:num>
  <w:num w:numId="22" w16cid:durableId="1078752999">
    <w:abstractNumId w:val="14"/>
  </w:num>
  <w:num w:numId="23" w16cid:durableId="412892013">
    <w:abstractNumId w:val="38"/>
  </w:num>
  <w:num w:numId="24" w16cid:durableId="577133979">
    <w:abstractNumId w:val="19"/>
  </w:num>
  <w:num w:numId="25" w16cid:durableId="718017770">
    <w:abstractNumId w:val="10"/>
  </w:num>
  <w:num w:numId="26" w16cid:durableId="455680586">
    <w:abstractNumId w:val="13"/>
  </w:num>
  <w:num w:numId="27" w16cid:durableId="472144359">
    <w:abstractNumId w:val="7"/>
  </w:num>
  <w:num w:numId="28" w16cid:durableId="426466799">
    <w:abstractNumId w:val="17"/>
  </w:num>
  <w:num w:numId="29" w16cid:durableId="1202979677">
    <w:abstractNumId w:val="31"/>
  </w:num>
  <w:num w:numId="30" w16cid:durableId="332727954">
    <w:abstractNumId w:val="20"/>
  </w:num>
  <w:num w:numId="31" w16cid:durableId="1305045692">
    <w:abstractNumId w:val="23"/>
  </w:num>
  <w:num w:numId="32" w16cid:durableId="1778984269">
    <w:abstractNumId w:val="1"/>
  </w:num>
  <w:num w:numId="33" w16cid:durableId="686371849">
    <w:abstractNumId w:val="35"/>
  </w:num>
  <w:num w:numId="34" w16cid:durableId="1080178221">
    <w:abstractNumId w:val="12"/>
  </w:num>
  <w:num w:numId="35" w16cid:durableId="1375732731">
    <w:abstractNumId w:val="33"/>
  </w:num>
  <w:num w:numId="36" w16cid:durableId="1196037080">
    <w:abstractNumId w:val="22"/>
  </w:num>
  <w:num w:numId="37" w16cid:durableId="2052800138">
    <w:abstractNumId w:val="2"/>
  </w:num>
  <w:num w:numId="38" w16cid:durableId="1620212678">
    <w:abstractNumId w:val="6"/>
  </w:num>
  <w:num w:numId="39" w16cid:durableId="1605070214">
    <w:abstractNumId w:val="29"/>
  </w:num>
  <w:num w:numId="40" w16cid:durableId="251091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79E"/>
    <w:rsid w:val="0000045A"/>
    <w:rsid w:val="00001F08"/>
    <w:rsid w:val="00002301"/>
    <w:rsid w:val="00005E24"/>
    <w:rsid w:val="00013C7F"/>
    <w:rsid w:val="00014BAC"/>
    <w:rsid w:val="00014D13"/>
    <w:rsid w:val="0001533E"/>
    <w:rsid w:val="00016BB1"/>
    <w:rsid w:val="00017CD8"/>
    <w:rsid w:val="00021B8E"/>
    <w:rsid w:val="00023951"/>
    <w:rsid w:val="00023A88"/>
    <w:rsid w:val="00025E1B"/>
    <w:rsid w:val="00026823"/>
    <w:rsid w:val="00026FDF"/>
    <w:rsid w:val="000277AA"/>
    <w:rsid w:val="00027CA7"/>
    <w:rsid w:val="00035967"/>
    <w:rsid w:val="00035C0A"/>
    <w:rsid w:val="000363BE"/>
    <w:rsid w:val="00041A2D"/>
    <w:rsid w:val="00042844"/>
    <w:rsid w:val="00043814"/>
    <w:rsid w:val="0004440C"/>
    <w:rsid w:val="00044E6D"/>
    <w:rsid w:val="00050897"/>
    <w:rsid w:val="00051F2C"/>
    <w:rsid w:val="0005218C"/>
    <w:rsid w:val="00054ADA"/>
    <w:rsid w:val="0005517D"/>
    <w:rsid w:val="00061698"/>
    <w:rsid w:val="00061C02"/>
    <w:rsid w:val="00063C4D"/>
    <w:rsid w:val="00064364"/>
    <w:rsid w:val="00064728"/>
    <w:rsid w:val="00064E51"/>
    <w:rsid w:val="00065093"/>
    <w:rsid w:val="00066252"/>
    <w:rsid w:val="00067484"/>
    <w:rsid w:val="00067C53"/>
    <w:rsid w:val="000712CE"/>
    <w:rsid w:val="00071874"/>
    <w:rsid w:val="00072406"/>
    <w:rsid w:val="00073279"/>
    <w:rsid w:val="00074940"/>
    <w:rsid w:val="000769C7"/>
    <w:rsid w:val="00076E7B"/>
    <w:rsid w:val="00080617"/>
    <w:rsid w:val="0008180A"/>
    <w:rsid w:val="00081EE3"/>
    <w:rsid w:val="000868B0"/>
    <w:rsid w:val="000871AF"/>
    <w:rsid w:val="000910F1"/>
    <w:rsid w:val="00091164"/>
    <w:rsid w:val="000924A9"/>
    <w:rsid w:val="00093590"/>
    <w:rsid w:val="000935D5"/>
    <w:rsid w:val="00097861"/>
    <w:rsid w:val="000A204B"/>
    <w:rsid w:val="000A7238"/>
    <w:rsid w:val="000B182E"/>
    <w:rsid w:val="000B1BC9"/>
    <w:rsid w:val="000B51FE"/>
    <w:rsid w:val="000B6EB5"/>
    <w:rsid w:val="000C29D5"/>
    <w:rsid w:val="000C4365"/>
    <w:rsid w:val="000C743E"/>
    <w:rsid w:val="000D0027"/>
    <w:rsid w:val="000D0ECC"/>
    <w:rsid w:val="000D21FD"/>
    <w:rsid w:val="000D327A"/>
    <w:rsid w:val="000D3BBC"/>
    <w:rsid w:val="000E0CB6"/>
    <w:rsid w:val="000E2528"/>
    <w:rsid w:val="000E2CD3"/>
    <w:rsid w:val="000E4315"/>
    <w:rsid w:val="000E4833"/>
    <w:rsid w:val="000F0A1E"/>
    <w:rsid w:val="000F2D2F"/>
    <w:rsid w:val="000F465E"/>
    <w:rsid w:val="000F6E32"/>
    <w:rsid w:val="00104863"/>
    <w:rsid w:val="00107562"/>
    <w:rsid w:val="00107814"/>
    <w:rsid w:val="00113CDF"/>
    <w:rsid w:val="00116D09"/>
    <w:rsid w:val="001234F3"/>
    <w:rsid w:val="0012605A"/>
    <w:rsid w:val="00130F9D"/>
    <w:rsid w:val="00132E01"/>
    <w:rsid w:val="00134CC7"/>
    <w:rsid w:val="001357B2"/>
    <w:rsid w:val="00137049"/>
    <w:rsid w:val="001402A9"/>
    <w:rsid w:val="00141570"/>
    <w:rsid w:val="00146B54"/>
    <w:rsid w:val="001478E5"/>
    <w:rsid w:val="00152752"/>
    <w:rsid w:val="0015343A"/>
    <w:rsid w:val="00153D8E"/>
    <w:rsid w:val="00155BCA"/>
    <w:rsid w:val="001573B8"/>
    <w:rsid w:val="00157C9A"/>
    <w:rsid w:val="00157D91"/>
    <w:rsid w:val="00157F87"/>
    <w:rsid w:val="00161102"/>
    <w:rsid w:val="001651DF"/>
    <w:rsid w:val="00165DAC"/>
    <w:rsid w:val="00165E52"/>
    <w:rsid w:val="00171429"/>
    <w:rsid w:val="0017168D"/>
    <w:rsid w:val="00175EDE"/>
    <w:rsid w:val="00182F52"/>
    <w:rsid w:val="00183BFF"/>
    <w:rsid w:val="00186305"/>
    <w:rsid w:val="00186B8B"/>
    <w:rsid w:val="00187560"/>
    <w:rsid w:val="00187FBF"/>
    <w:rsid w:val="0019052C"/>
    <w:rsid w:val="001937E1"/>
    <w:rsid w:val="00193A9D"/>
    <w:rsid w:val="00194C39"/>
    <w:rsid w:val="00197055"/>
    <w:rsid w:val="001A3865"/>
    <w:rsid w:val="001A39BB"/>
    <w:rsid w:val="001A504A"/>
    <w:rsid w:val="001B0CBC"/>
    <w:rsid w:val="001B1BB5"/>
    <w:rsid w:val="001B4922"/>
    <w:rsid w:val="001C1AEA"/>
    <w:rsid w:val="001C3CBF"/>
    <w:rsid w:val="001C5EFD"/>
    <w:rsid w:val="001C6D4A"/>
    <w:rsid w:val="001C7EEB"/>
    <w:rsid w:val="001D09AA"/>
    <w:rsid w:val="001D3143"/>
    <w:rsid w:val="001D4EBA"/>
    <w:rsid w:val="001E0175"/>
    <w:rsid w:val="001E3CA0"/>
    <w:rsid w:val="001F1E20"/>
    <w:rsid w:val="001F2082"/>
    <w:rsid w:val="001F29F0"/>
    <w:rsid w:val="001F2B6B"/>
    <w:rsid w:val="001F6A86"/>
    <w:rsid w:val="00202A77"/>
    <w:rsid w:val="00202B98"/>
    <w:rsid w:val="00205C4D"/>
    <w:rsid w:val="00206205"/>
    <w:rsid w:val="00207DB4"/>
    <w:rsid w:val="002105BD"/>
    <w:rsid w:val="0021791F"/>
    <w:rsid w:val="00220238"/>
    <w:rsid w:val="00220951"/>
    <w:rsid w:val="002212B8"/>
    <w:rsid w:val="0022343F"/>
    <w:rsid w:val="00225DCD"/>
    <w:rsid w:val="00226DB8"/>
    <w:rsid w:val="002276CB"/>
    <w:rsid w:val="00227E71"/>
    <w:rsid w:val="00237195"/>
    <w:rsid w:val="00237F12"/>
    <w:rsid w:val="00241757"/>
    <w:rsid w:val="00242DE6"/>
    <w:rsid w:val="00244777"/>
    <w:rsid w:val="00250199"/>
    <w:rsid w:val="002559DF"/>
    <w:rsid w:val="002567CD"/>
    <w:rsid w:val="002568AF"/>
    <w:rsid w:val="00257CC8"/>
    <w:rsid w:val="00263F13"/>
    <w:rsid w:val="00266531"/>
    <w:rsid w:val="00271CE5"/>
    <w:rsid w:val="00272B05"/>
    <w:rsid w:val="00273838"/>
    <w:rsid w:val="002739FA"/>
    <w:rsid w:val="00273E8C"/>
    <w:rsid w:val="00275FE9"/>
    <w:rsid w:val="00280F0A"/>
    <w:rsid w:val="002812FB"/>
    <w:rsid w:val="002814F4"/>
    <w:rsid w:val="00281CA9"/>
    <w:rsid w:val="00282020"/>
    <w:rsid w:val="002823F6"/>
    <w:rsid w:val="00284650"/>
    <w:rsid w:val="002861D8"/>
    <w:rsid w:val="00287E7A"/>
    <w:rsid w:val="00290E52"/>
    <w:rsid w:val="00291679"/>
    <w:rsid w:val="00294841"/>
    <w:rsid w:val="00295702"/>
    <w:rsid w:val="00296034"/>
    <w:rsid w:val="00296BA6"/>
    <w:rsid w:val="002A0C94"/>
    <w:rsid w:val="002A24EC"/>
    <w:rsid w:val="002A26F0"/>
    <w:rsid w:val="002A2880"/>
    <w:rsid w:val="002A5907"/>
    <w:rsid w:val="002A596C"/>
    <w:rsid w:val="002A6EA7"/>
    <w:rsid w:val="002B2989"/>
    <w:rsid w:val="002B3DD1"/>
    <w:rsid w:val="002B4F51"/>
    <w:rsid w:val="002B530D"/>
    <w:rsid w:val="002B5D9E"/>
    <w:rsid w:val="002B7EEC"/>
    <w:rsid w:val="002C0665"/>
    <w:rsid w:val="002C3A21"/>
    <w:rsid w:val="002C444C"/>
    <w:rsid w:val="002D31DE"/>
    <w:rsid w:val="002D34F5"/>
    <w:rsid w:val="002D3C25"/>
    <w:rsid w:val="002D795B"/>
    <w:rsid w:val="002D79B4"/>
    <w:rsid w:val="002E09D8"/>
    <w:rsid w:val="002E35D3"/>
    <w:rsid w:val="002E459F"/>
    <w:rsid w:val="002E4BE7"/>
    <w:rsid w:val="002E5A89"/>
    <w:rsid w:val="002E7BE0"/>
    <w:rsid w:val="002F0701"/>
    <w:rsid w:val="002F2A01"/>
    <w:rsid w:val="002F2DB9"/>
    <w:rsid w:val="002F3F0E"/>
    <w:rsid w:val="002F4660"/>
    <w:rsid w:val="002F5768"/>
    <w:rsid w:val="002F651B"/>
    <w:rsid w:val="00300680"/>
    <w:rsid w:val="00301608"/>
    <w:rsid w:val="00301C71"/>
    <w:rsid w:val="00301F8F"/>
    <w:rsid w:val="003035DA"/>
    <w:rsid w:val="00305705"/>
    <w:rsid w:val="0030667B"/>
    <w:rsid w:val="00306F22"/>
    <w:rsid w:val="003122CC"/>
    <w:rsid w:val="00312CB2"/>
    <w:rsid w:val="00312DAF"/>
    <w:rsid w:val="00313B82"/>
    <w:rsid w:val="00314A83"/>
    <w:rsid w:val="003169BB"/>
    <w:rsid w:val="0032197F"/>
    <w:rsid w:val="0032363E"/>
    <w:rsid w:val="00324895"/>
    <w:rsid w:val="00325890"/>
    <w:rsid w:val="00325F09"/>
    <w:rsid w:val="00331CDB"/>
    <w:rsid w:val="0033421E"/>
    <w:rsid w:val="003361D8"/>
    <w:rsid w:val="00336552"/>
    <w:rsid w:val="003367D9"/>
    <w:rsid w:val="00337A06"/>
    <w:rsid w:val="0034158B"/>
    <w:rsid w:val="003442A6"/>
    <w:rsid w:val="003476A1"/>
    <w:rsid w:val="0035002A"/>
    <w:rsid w:val="00350879"/>
    <w:rsid w:val="003552E4"/>
    <w:rsid w:val="00356A79"/>
    <w:rsid w:val="003602B9"/>
    <w:rsid w:val="00360E2E"/>
    <w:rsid w:val="003636BF"/>
    <w:rsid w:val="00366677"/>
    <w:rsid w:val="003668B0"/>
    <w:rsid w:val="003743A9"/>
    <w:rsid w:val="0037479F"/>
    <w:rsid w:val="00376215"/>
    <w:rsid w:val="0037668A"/>
    <w:rsid w:val="003845B4"/>
    <w:rsid w:val="0038500B"/>
    <w:rsid w:val="00385519"/>
    <w:rsid w:val="003861F3"/>
    <w:rsid w:val="00387B1A"/>
    <w:rsid w:val="003920BB"/>
    <w:rsid w:val="003925BD"/>
    <w:rsid w:val="003958E4"/>
    <w:rsid w:val="00396339"/>
    <w:rsid w:val="00396B1E"/>
    <w:rsid w:val="00396BD3"/>
    <w:rsid w:val="00396C90"/>
    <w:rsid w:val="003A603A"/>
    <w:rsid w:val="003A675D"/>
    <w:rsid w:val="003A67A3"/>
    <w:rsid w:val="003B4605"/>
    <w:rsid w:val="003B54BB"/>
    <w:rsid w:val="003B55AA"/>
    <w:rsid w:val="003B5A6F"/>
    <w:rsid w:val="003C03E7"/>
    <w:rsid w:val="003C358A"/>
    <w:rsid w:val="003C60D1"/>
    <w:rsid w:val="003D2CE3"/>
    <w:rsid w:val="003D3C44"/>
    <w:rsid w:val="003D5F83"/>
    <w:rsid w:val="003D7C46"/>
    <w:rsid w:val="003E199C"/>
    <w:rsid w:val="003E1C74"/>
    <w:rsid w:val="003E2223"/>
    <w:rsid w:val="003E3027"/>
    <w:rsid w:val="003E3284"/>
    <w:rsid w:val="003E330C"/>
    <w:rsid w:val="003E3959"/>
    <w:rsid w:val="003F048C"/>
    <w:rsid w:val="003F0F6D"/>
    <w:rsid w:val="003F415F"/>
    <w:rsid w:val="003F4708"/>
    <w:rsid w:val="003F51D5"/>
    <w:rsid w:val="004004DF"/>
    <w:rsid w:val="004021A9"/>
    <w:rsid w:val="00402C89"/>
    <w:rsid w:val="00403244"/>
    <w:rsid w:val="00404943"/>
    <w:rsid w:val="0040694D"/>
    <w:rsid w:val="004103B5"/>
    <w:rsid w:val="0041251E"/>
    <w:rsid w:val="00412BE6"/>
    <w:rsid w:val="004149FC"/>
    <w:rsid w:val="004160BF"/>
    <w:rsid w:val="00417BB6"/>
    <w:rsid w:val="00421EE9"/>
    <w:rsid w:val="00424CB1"/>
    <w:rsid w:val="0043142F"/>
    <w:rsid w:val="0044003B"/>
    <w:rsid w:val="0044296F"/>
    <w:rsid w:val="00444045"/>
    <w:rsid w:val="004455A9"/>
    <w:rsid w:val="00446394"/>
    <w:rsid w:val="00447457"/>
    <w:rsid w:val="004500E2"/>
    <w:rsid w:val="00453BA4"/>
    <w:rsid w:val="00454D61"/>
    <w:rsid w:val="00456D0F"/>
    <w:rsid w:val="00456D51"/>
    <w:rsid w:val="00461A4E"/>
    <w:rsid w:val="00461EA6"/>
    <w:rsid w:val="00464A3B"/>
    <w:rsid w:val="004657BB"/>
    <w:rsid w:val="00465E95"/>
    <w:rsid w:val="00466044"/>
    <w:rsid w:val="004705F1"/>
    <w:rsid w:val="00470902"/>
    <w:rsid w:val="0047569B"/>
    <w:rsid w:val="00475F87"/>
    <w:rsid w:val="004769DF"/>
    <w:rsid w:val="00477964"/>
    <w:rsid w:val="00483760"/>
    <w:rsid w:val="00484DBE"/>
    <w:rsid w:val="00491955"/>
    <w:rsid w:val="00491A68"/>
    <w:rsid w:val="0049457A"/>
    <w:rsid w:val="00495289"/>
    <w:rsid w:val="004956A0"/>
    <w:rsid w:val="00497409"/>
    <w:rsid w:val="004975DD"/>
    <w:rsid w:val="00497D5D"/>
    <w:rsid w:val="004A2AAB"/>
    <w:rsid w:val="004A426E"/>
    <w:rsid w:val="004A4FCE"/>
    <w:rsid w:val="004A7114"/>
    <w:rsid w:val="004A7F6A"/>
    <w:rsid w:val="004B0779"/>
    <w:rsid w:val="004B7CC6"/>
    <w:rsid w:val="004D3872"/>
    <w:rsid w:val="004D7432"/>
    <w:rsid w:val="004E098E"/>
    <w:rsid w:val="004E1539"/>
    <w:rsid w:val="004E1AC3"/>
    <w:rsid w:val="004E31EF"/>
    <w:rsid w:val="004F2FF0"/>
    <w:rsid w:val="004F48D7"/>
    <w:rsid w:val="004F50BC"/>
    <w:rsid w:val="004F5465"/>
    <w:rsid w:val="00501A79"/>
    <w:rsid w:val="00502CFD"/>
    <w:rsid w:val="0050311D"/>
    <w:rsid w:val="0050348C"/>
    <w:rsid w:val="00506581"/>
    <w:rsid w:val="00506DBF"/>
    <w:rsid w:val="00507693"/>
    <w:rsid w:val="0051175E"/>
    <w:rsid w:val="00511E1D"/>
    <w:rsid w:val="00513495"/>
    <w:rsid w:val="00513D6E"/>
    <w:rsid w:val="005161D1"/>
    <w:rsid w:val="00516D27"/>
    <w:rsid w:val="005236FF"/>
    <w:rsid w:val="00523AD3"/>
    <w:rsid w:val="00526246"/>
    <w:rsid w:val="00533591"/>
    <w:rsid w:val="005358FF"/>
    <w:rsid w:val="00535DAE"/>
    <w:rsid w:val="00535FB5"/>
    <w:rsid w:val="00542B2A"/>
    <w:rsid w:val="00551E5E"/>
    <w:rsid w:val="00555E1D"/>
    <w:rsid w:val="00557D67"/>
    <w:rsid w:val="00564339"/>
    <w:rsid w:val="00566C02"/>
    <w:rsid w:val="00567106"/>
    <w:rsid w:val="005675E9"/>
    <w:rsid w:val="005709A6"/>
    <w:rsid w:val="00573555"/>
    <w:rsid w:val="0057672B"/>
    <w:rsid w:val="00576A7A"/>
    <w:rsid w:val="00577537"/>
    <w:rsid w:val="005815B8"/>
    <w:rsid w:val="005852EC"/>
    <w:rsid w:val="00591205"/>
    <w:rsid w:val="00594764"/>
    <w:rsid w:val="005954DF"/>
    <w:rsid w:val="005A17FE"/>
    <w:rsid w:val="005A1D6B"/>
    <w:rsid w:val="005A1E81"/>
    <w:rsid w:val="005A1FE5"/>
    <w:rsid w:val="005A240F"/>
    <w:rsid w:val="005A2862"/>
    <w:rsid w:val="005A4523"/>
    <w:rsid w:val="005A542A"/>
    <w:rsid w:val="005A76E4"/>
    <w:rsid w:val="005B64BA"/>
    <w:rsid w:val="005C125C"/>
    <w:rsid w:val="005C2084"/>
    <w:rsid w:val="005D01E0"/>
    <w:rsid w:val="005D2660"/>
    <w:rsid w:val="005D443B"/>
    <w:rsid w:val="005D4BDF"/>
    <w:rsid w:val="005D4F11"/>
    <w:rsid w:val="005D526D"/>
    <w:rsid w:val="005E03BB"/>
    <w:rsid w:val="005E1D3C"/>
    <w:rsid w:val="005E24F0"/>
    <w:rsid w:val="005E3EF9"/>
    <w:rsid w:val="005E6517"/>
    <w:rsid w:val="005E792F"/>
    <w:rsid w:val="005F1FFD"/>
    <w:rsid w:val="005F24CF"/>
    <w:rsid w:val="005F3D0F"/>
    <w:rsid w:val="005F3DD0"/>
    <w:rsid w:val="005F44D1"/>
    <w:rsid w:val="005F64E7"/>
    <w:rsid w:val="005F669B"/>
    <w:rsid w:val="005F772A"/>
    <w:rsid w:val="006001CF"/>
    <w:rsid w:val="00600B29"/>
    <w:rsid w:val="0060169D"/>
    <w:rsid w:val="00602B02"/>
    <w:rsid w:val="00605F76"/>
    <w:rsid w:val="00611A1E"/>
    <w:rsid w:val="006138AE"/>
    <w:rsid w:val="0061556F"/>
    <w:rsid w:val="00615AFF"/>
    <w:rsid w:val="006164AD"/>
    <w:rsid w:val="00620D93"/>
    <w:rsid w:val="006210DF"/>
    <w:rsid w:val="00622EA6"/>
    <w:rsid w:val="00623783"/>
    <w:rsid w:val="006259ED"/>
    <w:rsid w:val="00625F64"/>
    <w:rsid w:val="00627F8A"/>
    <w:rsid w:val="006313FC"/>
    <w:rsid w:val="00632253"/>
    <w:rsid w:val="00636A61"/>
    <w:rsid w:val="0064223C"/>
    <w:rsid w:val="00642714"/>
    <w:rsid w:val="006455CE"/>
    <w:rsid w:val="00647022"/>
    <w:rsid w:val="00647DF6"/>
    <w:rsid w:val="00655E27"/>
    <w:rsid w:val="00656160"/>
    <w:rsid w:val="0065633C"/>
    <w:rsid w:val="006620E8"/>
    <w:rsid w:val="00662D3F"/>
    <w:rsid w:val="00663AD5"/>
    <w:rsid w:val="00663F8B"/>
    <w:rsid w:val="00666D88"/>
    <w:rsid w:val="00671EA3"/>
    <w:rsid w:val="0067237A"/>
    <w:rsid w:val="00672E58"/>
    <w:rsid w:val="00673B53"/>
    <w:rsid w:val="00674A2E"/>
    <w:rsid w:val="00674D60"/>
    <w:rsid w:val="006753FF"/>
    <w:rsid w:val="00676B60"/>
    <w:rsid w:val="0067736F"/>
    <w:rsid w:val="00680714"/>
    <w:rsid w:val="0068236E"/>
    <w:rsid w:val="0068343B"/>
    <w:rsid w:val="00683AD3"/>
    <w:rsid w:val="00685F95"/>
    <w:rsid w:val="00687ED1"/>
    <w:rsid w:val="0069090F"/>
    <w:rsid w:val="00690B49"/>
    <w:rsid w:val="006952C2"/>
    <w:rsid w:val="006A1A17"/>
    <w:rsid w:val="006A221C"/>
    <w:rsid w:val="006A5774"/>
    <w:rsid w:val="006A5980"/>
    <w:rsid w:val="006A670E"/>
    <w:rsid w:val="006B01CF"/>
    <w:rsid w:val="006B0863"/>
    <w:rsid w:val="006B08D0"/>
    <w:rsid w:val="006B10B1"/>
    <w:rsid w:val="006B278E"/>
    <w:rsid w:val="006B3BF5"/>
    <w:rsid w:val="006B7EE4"/>
    <w:rsid w:val="006C0B15"/>
    <w:rsid w:val="006C10D8"/>
    <w:rsid w:val="006C2D9E"/>
    <w:rsid w:val="006C3C6E"/>
    <w:rsid w:val="006C6EB4"/>
    <w:rsid w:val="006D287B"/>
    <w:rsid w:val="006D42D9"/>
    <w:rsid w:val="006D564C"/>
    <w:rsid w:val="006D5E0B"/>
    <w:rsid w:val="006D6FC5"/>
    <w:rsid w:val="006D7BB9"/>
    <w:rsid w:val="006E0BA3"/>
    <w:rsid w:val="006E2108"/>
    <w:rsid w:val="006E2F5F"/>
    <w:rsid w:val="006E36E4"/>
    <w:rsid w:val="006E6ECC"/>
    <w:rsid w:val="006E788F"/>
    <w:rsid w:val="006E7B55"/>
    <w:rsid w:val="006F0A6A"/>
    <w:rsid w:val="006F1C1D"/>
    <w:rsid w:val="006F1C62"/>
    <w:rsid w:val="006F4CE4"/>
    <w:rsid w:val="006F67E8"/>
    <w:rsid w:val="006F6BEB"/>
    <w:rsid w:val="006F79F6"/>
    <w:rsid w:val="00702478"/>
    <w:rsid w:val="00704127"/>
    <w:rsid w:val="0070436F"/>
    <w:rsid w:val="00704A06"/>
    <w:rsid w:val="00713BB5"/>
    <w:rsid w:val="00715F9F"/>
    <w:rsid w:val="007246E5"/>
    <w:rsid w:val="00724D2C"/>
    <w:rsid w:val="00724E6D"/>
    <w:rsid w:val="0072724F"/>
    <w:rsid w:val="00727F7F"/>
    <w:rsid w:val="0073172C"/>
    <w:rsid w:val="00733017"/>
    <w:rsid w:val="00734692"/>
    <w:rsid w:val="00735826"/>
    <w:rsid w:val="00737FC3"/>
    <w:rsid w:val="00742910"/>
    <w:rsid w:val="0074661F"/>
    <w:rsid w:val="00750A96"/>
    <w:rsid w:val="007570DE"/>
    <w:rsid w:val="007572A4"/>
    <w:rsid w:val="00757582"/>
    <w:rsid w:val="00762A41"/>
    <w:rsid w:val="0076439D"/>
    <w:rsid w:val="007673AD"/>
    <w:rsid w:val="0076761A"/>
    <w:rsid w:val="0077437D"/>
    <w:rsid w:val="007757F8"/>
    <w:rsid w:val="00776D66"/>
    <w:rsid w:val="00777D05"/>
    <w:rsid w:val="00780B65"/>
    <w:rsid w:val="0078119D"/>
    <w:rsid w:val="00782BAD"/>
    <w:rsid w:val="00783310"/>
    <w:rsid w:val="00783CA6"/>
    <w:rsid w:val="00783D96"/>
    <w:rsid w:val="00784BC6"/>
    <w:rsid w:val="007861FE"/>
    <w:rsid w:val="007867BB"/>
    <w:rsid w:val="00790AFB"/>
    <w:rsid w:val="00793799"/>
    <w:rsid w:val="00793F09"/>
    <w:rsid w:val="00794C6E"/>
    <w:rsid w:val="007971E7"/>
    <w:rsid w:val="00797554"/>
    <w:rsid w:val="00797A20"/>
    <w:rsid w:val="007A4A6D"/>
    <w:rsid w:val="007A560D"/>
    <w:rsid w:val="007A6685"/>
    <w:rsid w:val="007A67F1"/>
    <w:rsid w:val="007A73F6"/>
    <w:rsid w:val="007A79AE"/>
    <w:rsid w:val="007B1028"/>
    <w:rsid w:val="007B5938"/>
    <w:rsid w:val="007B656F"/>
    <w:rsid w:val="007D0138"/>
    <w:rsid w:val="007D1128"/>
    <w:rsid w:val="007D1AB1"/>
    <w:rsid w:val="007D1B38"/>
    <w:rsid w:val="007D1BCF"/>
    <w:rsid w:val="007D37B5"/>
    <w:rsid w:val="007D38CF"/>
    <w:rsid w:val="007D3D12"/>
    <w:rsid w:val="007D75CF"/>
    <w:rsid w:val="007E010B"/>
    <w:rsid w:val="007E2EF8"/>
    <w:rsid w:val="007E650D"/>
    <w:rsid w:val="007E6DC5"/>
    <w:rsid w:val="007E6E8A"/>
    <w:rsid w:val="007F0391"/>
    <w:rsid w:val="007F108D"/>
    <w:rsid w:val="007F21D1"/>
    <w:rsid w:val="007F3BB6"/>
    <w:rsid w:val="007F52F0"/>
    <w:rsid w:val="007F5C6E"/>
    <w:rsid w:val="007F7A0E"/>
    <w:rsid w:val="00800C58"/>
    <w:rsid w:val="00800E40"/>
    <w:rsid w:val="0080353B"/>
    <w:rsid w:val="00804B3B"/>
    <w:rsid w:val="00804B76"/>
    <w:rsid w:val="00812152"/>
    <w:rsid w:val="00812CD1"/>
    <w:rsid w:val="008144B3"/>
    <w:rsid w:val="008146C7"/>
    <w:rsid w:val="00814730"/>
    <w:rsid w:val="00817B9B"/>
    <w:rsid w:val="008201B8"/>
    <w:rsid w:val="00820800"/>
    <w:rsid w:val="008239B0"/>
    <w:rsid w:val="008262F6"/>
    <w:rsid w:val="00830EA0"/>
    <w:rsid w:val="0083400B"/>
    <w:rsid w:val="00837396"/>
    <w:rsid w:val="008413CF"/>
    <w:rsid w:val="00844705"/>
    <w:rsid w:val="00844AA2"/>
    <w:rsid w:val="008515FE"/>
    <w:rsid w:val="00852640"/>
    <w:rsid w:val="00852A29"/>
    <w:rsid w:val="00853528"/>
    <w:rsid w:val="00854AB0"/>
    <w:rsid w:val="00856936"/>
    <w:rsid w:val="00856959"/>
    <w:rsid w:val="0085762B"/>
    <w:rsid w:val="008579D3"/>
    <w:rsid w:val="00857DB2"/>
    <w:rsid w:val="008601C8"/>
    <w:rsid w:val="00860F5B"/>
    <w:rsid w:val="008617ED"/>
    <w:rsid w:val="008634F7"/>
    <w:rsid w:val="00864C40"/>
    <w:rsid w:val="008661BA"/>
    <w:rsid w:val="00866517"/>
    <w:rsid w:val="00872497"/>
    <w:rsid w:val="00876BC7"/>
    <w:rsid w:val="0088043C"/>
    <w:rsid w:val="008811FD"/>
    <w:rsid w:val="00885785"/>
    <w:rsid w:val="00886C01"/>
    <w:rsid w:val="008876B3"/>
    <w:rsid w:val="00887CA4"/>
    <w:rsid w:val="008906C9"/>
    <w:rsid w:val="008911F4"/>
    <w:rsid w:val="00892519"/>
    <w:rsid w:val="00894F8E"/>
    <w:rsid w:val="00896B71"/>
    <w:rsid w:val="00896F56"/>
    <w:rsid w:val="008A0D9B"/>
    <w:rsid w:val="008A29BC"/>
    <w:rsid w:val="008A56EE"/>
    <w:rsid w:val="008A711D"/>
    <w:rsid w:val="008A7A5B"/>
    <w:rsid w:val="008B1219"/>
    <w:rsid w:val="008B1300"/>
    <w:rsid w:val="008B22D4"/>
    <w:rsid w:val="008B2E0E"/>
    <w:rsid w:val="008B3381"/>
    <w:rsid w:val="008B3995"/>
    <w:rsid w:val="008B7275"/>
    <w:rsid w:val="008C0A49"/>
    <w:rsid w:val="008C1303"/>
    <w:rsid w:val="008C1793"/>
    <w:rsid w:val="008C4945"/>
    <w:rsid w:val="008C5738"/>
    <w:rsid w:val="008C7142"/>
    <w:rsid w:val="008C7B48"/>
    <w:rsid w:val="008D04F0"/>
    <w:rsid w:val="008D0965"/>
    <w:rsid w:val="008D1FC4"/>
    <w:rsid w:val="008D24E8"/>
    <w:rsid w:val="008E05B4"/>
    <w:rsid w:val="008E5A77"/>
    <w:rsid w:val="008F283D"/>
    <w:rsid w:val="008F3500"/>
    <w:rsid w:val="008F74AA"/>
    <w:rsid w:val="008F7AD0"/>
    <w:rsid w:val="00900E98"/>
    <w:rsid w:val="0090130D"/>
    <w:rsid w:val="00902556"/>
    <w:rsid w:val="0090612D"/>
    <w:rsid w:val="00906989"/>
    <w:rsid w:val="0091576C"/>
    <w:rsid w:val="00916B5E"/>
    <w:rsid w:val="00922AAB"/>
    <w:rsid w:val="00924E3C"/>
    <w:rsid w:val="00925DCF"/>
    <w:rsid w:val="009262AE"/>
    <w:rsid w:val="00931C03"/>
    <w:rsid w:val="009362F9"/>
    <w:rsid w:val="00936ED0"/>
    <w:rsid w:val="009423E7"/>
    <w:rsid w:val="0094362F"/>
    <w:rsid w:val="0094456B"/>
    <w:rsid w:val="009458AC"/>
    <w:rsid w:val="009471A8"/>
    <w:rsid w:val="00950CDA"/>
    <w:rsid w:val="009561D2"/>
    <w:rsid w:val="009564F4"/>
    <w:rsid w:val="009612BB"/>
    <w:rsid w:val="00961BB5"/>
    <w:rsid w:val="00963650"/>
    <w:rsid w:val="009648DF"/>
    <w:rsid w:val="00964D41"/>
    <w:rsid w:val="00964F40"/>
    <w:rsid w:val="009671F0"/>
    <w:rsid w:val="00967417"/>
    <w:rsid w:val="00970152"/>
    <w:rsid w:val="00973E1A"/>
    <w:rsid w:val="00974DC2"/>
    <w:rsid w:val="009802EF"/>
    <w:rsid w:val="00983538"/>
    <w:rsid w:val="00984042"/>
    <w:rsid w:val="009847C5"/>
    <w:rsid w:val="00986210"/>
    <w:rsid w:val="009878B2"/>
    <w:rsid w:val="00987A85"/>
    <w:rsid w:val="00991769"/>
    <w:rsid w:val="0099243E"/>
    <w:rsid w:val="009954A4"/>
    <w:rsid w:val="009978A4"/>
    <w:rsid w:val="009A326D"/>
    <w:rsid w:val="009A4100"/>
    <w:rsid w:val="009A4928"/>
    <w:rsid w:val="009A4BBB"/>
    <w:rsid w:val="009B03B7"/>
    <w:rsid w:val="009B051F"/>
    <w:rsid w:val="009B123F"/>
    <w:rsid w:val="009B6B53"/>
    <w:rsid w:val="009C2FDF"/>
    <w:rsid w:val="009C30AA"/>
    <w:rsid w:val="009C3848"/>
    <w:rsid w:val="009C53DD"/>
    <w:rsid w:val="009C5479"/>
    <w:rsid w:val="009C5CF0"/>
    <w:rsid w:val="009C71A1"/>
    <w:rsid w:val="009D161D"/>
    <w:rsid w:val="009D40A2"/>
    <w:rsid w:val="009D6FE9"/>
    <w:rsid w:val="009E28F9"/>
    <w:rsid w:val="009E79CE"/>
    <w:rsid w:val="009F0DCD"/>
    <w:rsid w:val="009F6FD2"/>
    <w:rsid w:val="009F73E8"/>
    <w:rsid w:val="009F748C"/>
    <w:rsid w:val="00A01BFC"/>
    <w:rsid w:val="00A02DBD"/>
    <w:rsid w:val="00A049AE"/>
    <w:rsid w:val="00A04D8F"/>
    <w:rsid w:val="00A10D39"/>
    <w:rsid w:val="00A10F3E"/>
    <w:rsid w:val="00A1248D"/>
    <w:rsid w:val="00A125C5"/>
    <w:rsid w:val="00A1303E"/>
    <w:rsid w:val="00A16CAF"/>
    <w:rsid w:val="00A17163"/>
    <w:rsid w:val="00A20B29"/>
    <w:rsid w:val="00A2206E"/>
    <w:rsid w:val="00A24458"/>
    <w:rsid w:val="00A27410"/>
    <w:rsid w:val="00A27BF7"/>
    <w:rsid w:val="00A32E4F"/>
    <w:rsid w:val="00A34F22"/>
    <w:rsid w:val="00A365F9"/>
    <w:rsid w:val="00A41266"/>
    <w:rsid w:val="00A458D4"/>
    <w:rsid w:val="00A5039D"/>
    <w:rsid w:val="00A533AB"/>
    <w:rsid w:val="00A53586"/>
    <w:rsid w:val="00A5367B"/>
    <w:rsid w:val="00A64E84"/>
    <w:rsid w:val="00A65EE7"/>
    <w:rsid w:val="00A671D2"/>
    <w:rsid w:val="00A6761D"/>
    <w:rsid w:val="00A679A4"/>
    <w:rsid w:val="00A70133"/>
    <w:rsid w:val="00A740CB"/>
    <w:rsid w:val="00A75529"/>
    <w:rsid w:val="00A75D7C"/>
    <w:rsid w:val="00A8390D"/>
    <w:rsid w:val="00A92A6F"/>
    <w:rsid w:val="00A93E5E"/>
    <w:rsid w:val="00A94DEA"/>
    <w:rsid w:val="00A95411"/>
    <w:rsid w:val="00A9541E"/>
    <w:rsid w:val="00AA0F4F"/>
    <w:rsid w:val="00AA23BA"/>
    <w:rsid w:val="00AA30D8"/>
    <w:rsid w:val="00AA356C"/>
    <w:rsid w:val="00AB2F91"/>
    <w:rsid w:val="00AB3138"/>
    <w:rsid w:val="00AB339B"/>
    <w:rsid w:val="00AB5B08"/>
    <w:rsid w:val="00AB67E7"/>
    <w:rsid w:val="00AC0C49"/>
    <w:rsid w:val="00AC1745"/>
    <w:rsid w:val="00AC3722"/>
    <w:rsid w:val="00AC3EB2"/>
    <w:rsid w:val="00AC54C1"/>
    <w:rsid w:val="00AD0CE8"/>
    <w:rsid w:val="00AD1751"/>
    <w:rsid w:val="00AD2416"/>
    <w:rsid w:val="00AD3221"/>
    <w:rsid w:val="00AD5330"/>
    <w:rsid w:val="00AD5D11"/>
    <w:rsid w:val="00AD6B56"/>
    <w:rsid w:val="00AE1848"/>
    <w:rsid w:val="00AE47C3"/>
    <w:rsid w:val="00AF3793"/>
    <w:rsid w:val="00AF4172"/>
    <w:rsid w:val="00AF63AC"/>
    <w:rsid w:val="00B03174"/>
    <w:rsid w:val="00B0555B"/>
    <w:rsid w:val="00B055B1"/>
    <w:rsid w:val="00B136CE"/>
    <w:rsid w:val="00B16E98"/>
    <w:rsid w:val="00B17141"/>
    <w:rsid w:val="00B2136C"/>
    <w:rsid w:val="00B21667"/>
    <w:rsid w:val="00B2474B"/>
    <w:rsid w:val="00B25A41"/>
    <w:rsid w:val="00B30A55"/>
    <w:rsid w:val="00B31575"/>
    <w:rsid w:val="00B327A9"/>
    <w:rsid w:val="00B3347E"/>
    <w:rsid w:val="00B37604"/>
    <w:rsid w:val="00B440FA"/>
    <w:rsid w:val="00B45F18"/>
    <w:rsid w:val="00B4653B"/>
    <w:rsid w:val="00B472A7"/>
    <w:rsid w:val="00B50E85"/>
    <w:rsid w:val="00B50F85"/>
    <w:rsid w:val="00B530AA"/>
    <w:rsid w:val="00B5394B"/>
    <w:rsid w:val="00B53D77"/>
    <w:rsid w:val="00B55AE3"/>
    <w:rsid w:val="00B60E44"/>
    <w:rsid w:val="00B63676"/>
    <w:rsid w:val="00B63F72"/>
    <w:rsid w:val="00B73CB7"/>
    <w:rsid w:val="00B73EAA"/>
    <w:rsid w:val="00B76F70"/>
    <w:rsid w:val="00B77CFF"/>
    <w:rsid w:val="00B8419F"/>
    <w:rsid w:val="00B84B22"/>
    <w:rsid w:val="00B8547D"/>
    <w:rsid w:val="00B86E4D"/>
    <w:rsid w:val="00B924F7"/>
    <w:rsid w:val="00B92D96"/>
    <w:rsid w:val="00B94428"/>
    <w:rsid w:val="00B94DA4"/>
    <w:rsid w:val="00B960CD"/>
    <w:rsid w:val="00B966DB"/>
    <w:rsid w:val="00B97F30"/>
    <w:rsid w:val="00BA1ECC"/>
    <w:rsid w:val="00BA3FF3"/>
    <w:rsid w:val="00BA434A"/>
    <w:rsid w:val="00BA7DE1"/>
    <w:rsid w:val="00BB027C"/>
    <w:rsid w:val="00BB46F1"/>
    <w:rsid w:val="00BB5357"/>
    <w:rsid w:val="00BB5A5A"/>
    <w:rsid w:val="00BB5F74"/>
    <w:rsid w:val="00BB6222"/>
    <w:rsid w:val="00BC0CF0"/>
    <w:rsid w:val="00BC32FB"/>
    <w:rsid w:val="00BC4496"/>
    <w:rsid w:val="00BC4803"/>
    <w:rsid w:val="00BC5FAD"/>
    <w:rsid w:val="00BD09A7"/>
    <w:rsid w:val="00BD47CF"/>
    <w:rsid w:val="00BE0C6A"/>
    <w:rsid w:val="00BE0D0C"/>
    <w:rsid w:val="00BE30AA"/>
    <w:rsid w:val="00BE412E"/>
    <w:rsid w:val="00BE48CF"/>
    <w:rsid w:val="00BE5BF5"/>
    <w:rsid w:val="00BE5C77"/>
    <w:rsid w:val="00BE7AAA"/>
    <w:rsid w:val="00BF2131"/>
    <w:rsid w:val="00BF21FB"/>
    <w:rsid w:val="00BF2472"/>
    <w:rsid w:val="00BF2C5E"/>
    <w:rsid w:val="00BF3D92"/>
    <w:rsid w:val="00BF5632"/>
    <w:rsid w:val="00BF653E"/>
    <w:rsid w:val="00BF7CC5"/>
    <w:rsid w:val="00C009F5"/>
    <w:rsid w:val="00C117AE"/>
    <w:rsid w:val="00C11DF6"/>
    <w:rsid w:val="00C128D3"/>
    <w:rsid w:val="00C12CC3"/>
    <w:rsid w:val="00C1468C"/>
    <w:rsid w:val="00C147D1"/>
    <w:rsid w:val="00C14E1D"/>
    <w:rsid w:val="00C151E6"/>
    <w:rsid w:val="00C160A0"/>
    <w:rsid w:val="00C224F2"/>
    <w:rsid w:val="00C23958"/>
    <w:rsid w:val="00C24301"/>
    <w:rsid w:val="00C250D5"/>
    <w:rsid w:val="00C25E00"/>
    <w:rsid w:val="00C25F89"/>
    <w:rsid w:val="00C3015A"/>
    <w:rsid w:val="00C309A1"/>
    <w:rsid w:val="00C33C8E"/>
    <w:rsid w:val="00C347A7"/>
    <w:rsid w:val="00C35DDA"/>
    <w:rsid w:val="00C4132E"/>
    <w:rsid w:val="00C416AE"/>
    <w:rsid w:val="00C41E9E"/>
    <w:rsid w:val="00C45751"/>
    <w:rsid w:val="00C503D9"/>
    <w:rsid w:val="00C50634"/>
    <w:rsid w:val="00C51FFA"/>
    <w:rsid w:val="00C5217C"/>
    <w:rsid w:val="00C52E66"/>
    <w:rsid w:val="00C5418F"/>
    <w:rsid w:val="00C5680F"/>
    <w:rsid w:val="00C56A95"/>
    <w:rsid w:val="00C606E1"/>
    <w:rsid w:val="00C615F5"/>
    <w:rsid w:val="00C66B47"/>
    <w:rsid w:val="00C70629"/>
    <w:rsid w:val="00C7065B"/>
    <w:rsid w:val="00C721F2"/>
    <w:rsid w:val="00C72D17"/>
    <w:rsid w:val="00C752B6"/>
    <w:rsid w:val="00C80C5A"/>
    <w:rsid w:val="00C81B7C"/>
    <w:rsid w:val="00C82DBB"/>
    <w:rsid w:val="00C84D96"/>
    <w:rsid w:val="00C913F4"/>
    <w:rsid w:val="00C92325"/>
    <w:rsid w:val="00C92898"/>
    <w:rsid w:val="00C932F3"/>
    <w:rsid w:val="00C93D77"/>
    <w:rsid w:val="00C9493C"/>
    <w:rsid w:val="00C9607D"/>
    <w:rsid w:val="00C966CA"/>
    <w:rsid w:val="00CA0260"/>
    <w:rsid w:val="00CA1AE7"/>
    <w:rsid w:val="00CA2972"/>
    <w:rsid w:val="00CA3C85"/>
    <w:rsid w:val="00CA45B6"/>
    <w:rsid w:val="00CA527E"/>
    <w:rsid w:val="00CB20B1"/>
    <w:rsid w:val="00CB367D"/>
    <w:rsid w:val="00CB5238"/>
    <w:rsid w:val="00CB57A5"/>
    <w:rsid w:val="00CB5DBD"/>
    <w:rsid w:val="00CB6ABD"/>
    <w:rsid w:val="00CB6E3D"/>
    <w:rsid w:val="00CC20DF"/>
    <w:rsid w:val="00CC30DA"/>
    <w:rsid w:val="00CC5886"/>
    <w:rsid w:val="00CC5A3B"/>
    <w:rsid w:val="00CC7A41"/>
    <w:rsid w:val="00CD462F"/>
    <w:rsid w:val="00CE0372"/>
    <w:rsid w:val="00CE0DC9"/>
    <w:rsid w:val="00CE116A"/>
    <w:rsid w:val="00CE639F"/>
    <w:rsid w:val="00CE6CDB"/>
    <w:rsid w:val="00CE7514"/>
    <w:rsid w:val="00CE7611"/>
    <w:rsid w:val="00CF0B01"/>
    <w:rsid w:val="00CF1CFE"/>
    <w:rsid w:val="00CF23C4"/>
    <w:rsid w:val="00CF36B8"/>
    <w:rsid w:val="00CF3B62"/>
    <w:rsid w:val="00CF66BB"/>
    <w:rsid w:val="00CF780F"/>
    <w:rsid w:val="00D00188"/>
    <w:rsid w:val="00D00C83"/>
    <w:rsid w:val="00D0137F"/>
    <w:rsid w:val="00D0283C"/>
    <w:rsid w:val="00D02B20"/>
    <w:rsid w:val="00D05003"/>
    <w:rsid w:val="00D107D1"/>
    <w:rsid w:val="00D12D3E"/>
    <w:rsid w:val="00D1320F"/>
    <w:rsid w:val="00D1402D"/>
    <w:rsid w:val="00D1539B"/>
    <w:rsid w:val="00D209D4"/>
    <w:rsid w:val="00D21593"/>
    <w:rsid w:val="00D24401"/>
    <w:rsid w:val="00D244EE"/>
    <w:rsid w:val="00D248DE"/>
    <w:rsid w:val="00D25E5E"/>
    <w:rsid w:val="00D266E4"/>
    <w:rsid w:val="00D31207"/>
    <w:rsid w:val="00D3180F"/>
    <w:rsid w:val="00D36B8C"/>
    <w:rsid w:val="00D422D0"/>
    <w:rsid w:val="00D43914"/>
    <w:rsid w:val="00D44919"/>
    <w:rsid w:val="00D45760"/>
    <w:rsid w:val="00D45C02"/>
    <w:rsid w:val="00D46324"/>
    <w:rsid w:val="00D46380"/>
    <w:rsid w:val="00D51E2C"/>
    <w:rsid w:val="00D54509"/>
    <w:rsid w:val="00D6061E"/>
    <w:rsid w:val="00D616CE"/>
    <w:rsid w:val="00D62A95"/>
    <w:rsid w:val="00D62C7A"/>
    <w:rsid w:val="00D62FF7"/>
    <w:rsid w:val="00D63579"/>
    <w:rsid w:val="00D63930"/>
    <w:rsid w:val="00D63E74"/>
    <w:rsid w:val="00D64ACC"/>
    <w:rsid w:val="00D65B87"/>
    <w:rsid w:val="00D6719C"/>
    <w:rsid w:val="00D67A6C"/>
    <w:rsid w:val="00D708AE"/>
    <w:rsid w:val="00D70F2B"/>
    <w:rsid w:val="00D718C6"/>
    <w:rsid w:val="00D71B47"/>
    <w:rsid w:val="00D74D8F"/>
    <w:rsid w:val="00D83C63"/>
    <w:rsid w:val="00D8542D"/>
    <w:rsid w:val="00D91169"/>
    <w:rsid w:val="00D92E62"/>
    <w:rsid w:val="00D943BE"/>
    <w:rsid w:val="00D94843"/>
    <w:rsid w:val="00D94B06"/>
    <w:rsid w:val="00D959F2"/>
    <w:rsid w:val="00D96602"/>
    <w:rsid w:val="00D969BF"/>
    <w:rsid w:val="00D96AD7"/>
    <w:rsid w:val="00DA0DE4"/>
    <w:rsid w:val="00DA2670"/>
    <w:rsid w:val="00DA35DE"/>
    <w:rsid w:val="00DA5E82"/>
    <w:rsid w:val="00DA69C9"/>
    <w:rsid w:val="00DA7A25"/>
    <w:rsid w:val="00DB0CFA"/>
    <w:rsid w:val="00DB4CC2"/>
    <w:rsid w:val="00DB5E5F"/>
    <w:rsid w:val="00DB79ED"/>
    <w:rsid w:val="00DC1344"/>
    <w:rsid w:val="00DC379E"/>
    <w:rsid w:val="00DC53D5"/>
    <w:rsid w:val="00DC69DE"/>
    <w:rsid w:val="00DC6A71"/>
    <w:rsid w:val="00DC7337"/>
    <w:rsid w:val="00DD0FAE"/>
    <w:rsid w:val="00DD17AC"/>
    <w:rsid w:val="00DD18CE"/>
    <w:rsid w:val="00DD3BA1"/>
    <w:rsid w:val="00DD4443"/>
    <w:rsid w:val="00DD5325"/>
    <w:rsid w:val="00DD6756"/>
    <w:rsid w:val="00DD697A"/>
    <w:rsid w:val="00DD732E"/>
    <w:rsid w:val="00DE234D"/>
    <w:rsid w:val="00DE324C"/>
    <w:rsid w:val="00DE3623"/>
    <w:rsid w:val="00DE5B46"/>
    <w:rsid w:val="00DE5F4B"/>
    <w:rsid w:val="00DE6E00"/>
    <w:rsid w:val="00DF24F2"/>
    <w:rsid w:val="00DF50BB"/>
    <w:rsid w:val="00DF5485"/>
    <w:rsid w:val="00DF6833"/>
    <w:rsid w:val="00DF7DFD"/>
    <w:rsid w:val="00E007FF"/>
    <w:rsid w:val="00E00A88"/>
    <w:rsid w:val="00E027B2"/>
    <w:rsid w:val="00E0299E"/>
    <w:rsid w:val="00E02B0F"/>
    <w:rsid w:val="00E0357D"/>
    <w:rsid w:val="00E05684"/>
    <w:rsid w:val="00E06183"/>
    <w:rsid w:val="00E12D89"/>
    <w:rsid w:val="00E1304D"/>
    <w:rsid w:val="00E17D15"/>
    <w:rsid w:val="00E20C0C"/>
    <w:rsid w:val="00E23507"/>
    <w:rsid w:val="00E238C1"/>
    <w:rsid w:val="00E247C6"/>
    <w:rsid w:val="00E24EC2"/>
    <w:rsid w:val="00E25C97"/>
    <w:rsid w:val="00E26446"/>
    <w:rsid w:val="00E276AA"/>
    <w:rsid w:val="00E4391B"/>
    <w:rsid w:val="00E47626"/>
    <w:rsid w:val="00E519C1"/>
    <w:rsid w:val="00E51AAA"/>
    <w:rsid w:val="00E53428"/>
    <w:rsid w:val="00E53BBB"/>
    <w:rsid w:val="00E552B6"/>
    <w:rsid w:val="00E55B3C"/>
    <w:rsid w:val="00E574AF"/>
    <w:rsid w:val="00E6138D"/>
    <w:rsid w:val="00E628D9"/>
    <w:rsid w:val="00E62E3C"/>
    <w:rsid w:val="00E6346C"/>
    <w:rsid w:val="00E63F62"/>
    <w:rsid w:val="00E645E4"/>
    <w:rsid w:val="00E64F78"/>
    <w:rsid w:val="00E66831"/>
    <w:rsid w:val="00E66871"/>
    <w:rsid w:val="00E66F0B"/>
    <w:rsid w:val="00E67899"/>
    <w:rsid w:val="00E67B17"/>
    <w:rsid w:val="00E67FC1"/>
    <w:rsid w:val="00E7158D"/>
    <w:rsid w:val="00E779B6"/>
    <w:rsid w:val="00E81922"/>
    <w:rsid w:val="00E81931"/>
    <w:rsid w:val="00E854BC"/>
    <w:rsid w:val="00E8619D"/>
    <w:rsid w:val="00E86E19"/>
    <w:rsid w:val="00E87129"/>
    <w:rsid w:val="00E92934"/>
    <w:rsid w:val="00E936D9"/>
    <w:rsid w:val="00E94107"/>
    <w:rsid w:val="00E9622D"/>
    <w:rsid w:val="00EA019D"/>
    <w:rsid w:val="00EA17C3"/>
    <w:rsid w:val="00EA485B"/>
    <w:rsid w:val="00EB04E9"/>
    <w:rsid w:val="00EB08D4"/>
    <w:rsid w:val="00EB18BB"/>
    <w:rsid w:val="00EB1A30"/>
    <w:rsid w:val="00EB1AC0"/>
    <w:rsid w:val="00EB2598"/>
    <w:rsid w:val="00EB56E2"/>
    <w:rsid w:val="00EB5DA9"/>
    <w:rsid w:val="00EB61FE"/>
    <w:rsid w:val="00EB7B3A"/>
    <w:rsid w:val="00EC17FD"/>
    <w:rsid w:val="00EC3AA5"/>
    <w:rsid w:val="00EC4F65"/>
    <w:rsid w:val="00EC67C5"/>
    <w:rsid w:val="00ED4CA2"/>
    <w:rsid w:val="00ED4E50"/>
    <w:rsid w:val="00EE0772"/>
    <w:rsid w:val="00EE1351"/>
    <w:rsid w:val="00EE1C0C"/>
    <w:rsid w:val="00EE290F"/>
    <w:rsid w:val="00EE343C"/>
    <w:rsid w:val="00EE4139"/>
    <w:rsid w:val="00EE4264"/>
    <w:rsid w:val="00EE4968"/>
    <w:rsid w:val="00EE5BC4"/>
    <w:rsid w:val="00EE6181"/>
    <w:rsid w:val="00EE697A"/>
    <w:rsid w:val="00EF166D"/>
    <w:rsid w:val="00EF34AA"/>
    <w:rsid w:val="00EF397E"/>
    <w:rsid w:val="00EF4C59"/>
    <w:rsid w:val="00EF55D2"/>
    <w:rsid w:val="00EF7C96"/>
    <w:rsid w:val="00F04891"/>
    <w:rsid w:val="00F04990"/>
    <w:rsid w:val="00F05A13"/>
    <w:rsid w:val="00F101A7"/>
    <w:rsid w:val="00F11C1E"/>
    <w:rsid w:val="00F13AD2"/>
    <w:rsid w:val="00F13C46"/>
    <w:rsid w:val="00F14873"/>
    <w:rsid w:val="00F1787B"/>
    <w:rsid w:val="00F2007F"/>
    <w:rsid w:val="00F20452"/>
    <w:rsid w:val="00F240BB"/>
    <w:rsid w:val="00F26F34"/>
    <w:rsid w:val="00F2766B"/>
    <w:rsid w:val="00F321C1"/>
    <w:rsid w:val="00F335C4"/>
    <w:rsid w:val="00F34C70"/>
    <w:rsid w:val="00F35C72"/>
    <w:rsid w:val="00F36427"/>
    <w:rsid w:val="00F426EC"/>
    <w:rsid w:val="00F4364F"/>
    <w:rsid w:val="00F46724"/>
    <w:rsid w:val="00F47B81"/>
    <w:rsid w:val="00F53D4B"/>
    <w:rsid w:val="00F552A3"/>
    <w:rsid w:val="00F55479"/>
    <w:rsid w:val="00F57FED"/>
    <w:rsid w:val="00F6328C"/>
    <w:rsid w:val="00F67B10"/>
    <w:rsid w:val="00F67DF8"/>
    <w:rsid w:val="00F725C5"/>
    <w:rsid w:val="00F730AF"/>
    <w:rsid w:val="00F757DA"/>
    <w:rsid w:val="00F76531"/>
    <w:rsid w:val="00F77A9A"/>
    <w:rsid w:val="00F77C6C"/>
    <w:rsid w:val="00F77CBE"/>
    <w:rsid w:val="00F80694"/>
    <w:rsid w:val="00F830CF"/>
    <w:rsid w:val="00F837E0"/>
    <w:rsid w:val="00F85331"/>
    <w:rsid w:val="00F85CAD"/>
    <w:rsid w:val="00F870CC"/>
    <w:rsid w:val="00F96A1A"/>
    <w:rsid w:val="00FA0FDD"/>
    <w:rsid w:val="00FA274E"/>
    <w:rsid w:val="00FA3047"/>
    <w:rsid w:val="00FA31FC"/>
    <w:rsid w:val="00FA4B9D"/>
    <w:rsid w:val="00FA735B"/>
    <w:rsid w:val="00FB57BF"/>
    <w:rsid w:val="00FB5A54"/>
    <w:rsid w:val="00FB6966"/>
    <w:rsid w:val="00FB7A7A"/>
    <w:rsid w:val="00FC2940"/>
    <w:rsid w:val="00FC4CDF"/>
    <w:rsid w:val="00FC4DF0"/>
    <w:rsid w:val="00FC4FF6"/>
    <w:rsid w:val="00FC53CD"/>
    <w:rsid w:val="00FC56AA"/>
    <w:rsid w:val="00FC5FC4"/>
    <w:rsid w:val="00FD47D5"/>
    <w:rsid w:val="00FD4E09"/>
    <w:rsid w:val="00FD58F8"/>
    <w:rsid w:val="00FE31B6"/>
    <w:rsid w:val="00FE515A"/>
    <w:rsid w:val="00FE52CD"/>
    <w:rsid w:val="00FE6E19"/>
    <w:rsid w:val="00FE722C"/>
    <w:rsid w:val="00FE7539"/>
    <w:rsid w:val="00FF0CA8"/>
    <w:rsid w:val="00FF11AE"/>
    <w:rsid w:val="00FF13FC"/>
    <w:rsid w:val="00FF3FFC"/>
    <w:rsid w:val="00FF5EC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2D8C021E"/>
  <w15:chartTrackingRefBased/>
  <w15:docId w15:val="{8CE8D9B9-AF1A-4347-BD2F-5CD10E58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link w:val="Naslov3Znak"/>
    <w:semiHidden/>
    <w:unhideWhenUsed/>
    <w:qFormat/>
    <w:rsid w:val="00AB339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odstavek1">
    <w:name w:val="odstavek1"/>
    <w:basedOn w:val="Navaden"/>
    <w:rsid w:val="00314A83"/>
    <w:pPr>
      <w:spacing w:before="240" w:line="240" w:lineRule="auto"/>
      <w:ind w:firstLine="1021"/>
      <w:jc w:val="both"/>
    </w:pPr>
    <w:rPr>
      <w:rFonts w:cs="Arial"/>
      <w:sz w:val="22"/>
      <w:szCs w:val="22"/>
      <w:lang w:eastAsia="sl-SI"/>
    </w:rPr>
  </w:style>
  <w:style w:type="paragraph" w:styleId="Besedilooblaka">
    <w:name w:val="Balloon Text"/>
    <w:basedOn w:val="Navaden"/>
    <w:link w:val="BesedilooblakaZnak"/>
    <w:rsid w:val="003D3C44"/>
    <w:pPr>
      <w:spacing w:line="240" w:lineRule="auto"/>
    </w:pPr>
    <w:rPr>
      <w:rFonts w:ascii="Tahoma" w:hAnsi="Tahoma" w:cs="Tahoma"/>
      <w:sz w:val="16"/>
      <w:szCs w:val="16"/>
    </w:rPr>
  </w:style>
  <w:style w:type="character" w:customStyle="1" w:styleId="BesedilooblakaZnak">
    <w:name w:val="Besedilo oblačka Znak"/>
    <w:link w:val="Besedilooblaka"/>
    <w:rsid w:val="003D3C44"/>
    <w:rPr>
      <w:rFonts w:ascii="Tahoma" w:hAnsi="Tahoma" w:cs="Tahoma"/>
      <w:sz w:val="16"/>
      <w:szCs w:val="16"/>
      <w:lang w:val="en-US" w:eastAsia="en-US"/>
    </w:rPr>
  </w:style>
  <w:style w:type="character" w:styleId="Omemba">
    <w:name w:val="Mention"/>
    <w:uiPriority w:val="99"/>
    <w:semiHidden/>
    <w:unhideWhenUsed/>
    <w:rsid w:val="00EB56E2"/>
    <w:rPr>
      <w:color w:val="2B579A"/>
      <w:shd w:val="clear" w:color="auto" w:fill="E6E6E6"/>
    </w:rPr>
  </w:style>
  <w:style w:type="character" w:styleId="Nerazreenaomemba">
    <w:name w:val="Unresolved Mention"/>
    <w:basedOn w:val="Privzetapisavaodstavka"/>
    <w:uiPriority w:val="99"/>
    <w:semiHidden/>
    <w:unhideWhenUsed/>
    <w:rsid w:val="00F14873"/>
    <w:rPr>
      <w:color w:val="808080"/>
      <w:shd w:val="clear" w:color="auto" w:fill="E6E6E6"/>
    </w:rPr>
  </w:style>
  <w:style w:type="paragraph" w:styleId="Odstavekseznama">
    <w:name w:val="List Paragraph"/>
    <w:basedOn w:val="Navaden"/>
    <w:uiPriority w:val="34"/>
    <w:qFormat/>
    <w:rsid w:val="008201B8"/>
    <w:pPr>
      <w:ind w:left="720"/>
      <w:contextualSpacing/>
    </w:pPr>
  </w:style>
  <w:style w:type="paragraph" w:customStyle="1" w:styleId="ZnakZnak1Znak">
    <w:name w:val="Znak Znak1 Znak"/>
    <w:basedOn w:val="Navaden"/>
    <w:rsid w:val="00E26446"/>
    <w:pPr>
      <w:spacing w:after="160" w:line="240" w:lineRule="exact"/>
    </w:pPr>
    <w:rPr>
      <w:rFonts w:ascii="Times New Roman" w:hAnsi="Times New Roman"/>
      <w:snapToGrid w:val="0"/>
      <w:szCs w:val="20"/>
      <w:lang w:eastAsia="en-GB"/>
    </w:rPr>
  </w:style>
  <w:style w:type="paragraph" w:customStyle="1" w:styleId="Standard">
    <w:name w:val="Standard"/>
    <w:rsid w:val="00D62A95"/>
    <w:pPr>
      <w:widowControl w:val="0"/>
      <w:suppressAutoHyphens/>
      <w:autoSpaceDN w:val="0"/>
      <w:textAlignment w:val="baseline"/>
    </w:pPr>
    <w:rPr>
      <w:rFonts w:eastAsia="SimSun" w:cs="Mangal"/>
      <w:kern w:val="3"/>
      <w:sz w:val="24"/>
      <w:szCs w:val="24"/>
      <w:lang w:eastAsia="zh-CN" w:bidi="hi-IN"/>
    </w:rPr>
  </w:style>
  <w:style w:type="character" w:customStyle="1" w:styleId="Naslov3Znak">
    <w:name w:val="Naslov 3 Znak"/>
    <w:basedOn w:val="Privzetapisavaodstavka"/>
    <w:link w:val="Naslov3"/>
    <w:semiHidden/>
    <w:rsid w:val="00AB339B"/>
    <w:rPr>
      <w:rFonts w:asciiTheme="majorHAnsi" w:eastAsiaTheme="majorEastAsia" w:hAnsiTheme="majorHAnsi" w:cstheme="majorBidi"/>
      <w:color w:val="1F3763" w:themeColor="accent1" w:themeShade="7F"/>
      <w:sz w:val="24"/>
      <w:szCs w:val="24"/>
      <w:lang w:val="en-US" w:eastAsia="en-US"/>
    </w:rPr>
  </w:style>
  <w:style w:type="table" w:styleId="Tabelasvetlamrea">
    <w:name w:val="Grid Table Light"/>
    <w:basedOn w:val="Navadnatabela"/>
    <w:uiPriority w:val="40"/>
    <w:rsid w:val="00AB33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protnaopomba-sklic">
    <w:name w:val="footnote reference"/>
    <w:basedOn w:val="Privzetapisavaodstavka"/>
    <w:uiPriority w:val="99"/>
    <w:unhideWhenUsed/>
    <w:rsid w:val="00AB339B"/>
    <w:rPr>
      <w:vertAlign w:val="superscript"/>
    </w:rPr>
  </w:style>
  <w:style w:type="paragraph" w:styleId="Sprotnaopomba-besedilo">
    <w:name w:val="footnote text"/>
    <w:basedOn w:val="Navaden"/>
    <w:link w:val="Sprotnaopomba-besediloZnak"/>
    <w:rsid w:val="00AB339B"/>
    <w:pPr>
      <w:spacing w:line="240" w:lineRule="auto"/>
    </w:pPr>
    <w:rPr>
      <w:szCs w:val="20"/>
    </w:rPr>
  </w:style>
  <w:style w:type="character" w:customStyle="1" w:styleId="Sprotnaopomba-besediloZnak">
    <w:name w:val="Sprotna opomba - besedilo Znak"/>
    <w:basedOn w:val="Privzetapisavaodstavka"/>
    <w:link w:val="Sprotnaopomba-besedilo"/>
    <w:rsid w:val="00AB339B"/>
    <w:rPr>
      <w:rFonts w:ascii="Arial" w:hAnsi="Arial"/>
      <w:lang w:eastAsia="en-US"/>
    </w:rPr>
  </w:style>
  <w:style w:type="character" w:styleId="Pripombasklic">
    <w:name w:val="annotation reference"/>
    <w:basedOn w:val="Privzetapisavaodstavka"/>
    <w:rsid w:val="004B7CC6"/>
    <w:rPr>
      <w:sz w:val="16"/>
      <w:szCs w:val="16"/>
    </w:rPr>
  </w:style>
  <w:style w:type="paragraph" w:styleId="Pripombabesedilo">
    <w:name w:val="annotation text"/>
    <w:basedOn w:val="Navaden"/>
    <w:link w:val="PripombabesediloZnak"/>
    <w:rsid w:val="004B7CC6"/>
    <w:pPr>
      <w:spacing w:line="240" w:lineRule="auto"/>
    </w:pPr>
    <w:rPr>
      <w:szCs w:val="20"/>
    </w:rPr>
  </w:style>
  <w:style w:type="character" w:customStyle="1" w:styleId="PripombabesediloZnak">
    <w:name w:val="Pripomba – besedilo Znak"/>
    <w:basedOn w:val="Privzetapisavaodstavka"/>
    <w:link w:val="Pripombabesedilo"/>
    <w:rsid w:val="004B7CC6"/>
    <w:rPr>
      <w:rFonts w:ascii="Arial" w:hAnsi="Arial"/>
      <w:lang w:val="en-US" w:eastAsia="en-US"/>
    </w:rPr>
  </w:style>
  <w:style w:type="paragraph" w:styleId="Zadevapripombe">
    <w:name w:val="annotation subject"/>
    <w:basedOn w:val="Pripombabesedilo"/>
    <w:next w:val="Pripombabesedilo"/>
    <w:link w:val="ZadevapripombeZnak"/>
    <w:rsid w:val="004B7CC6"/>
    <w:rPr>
      <w:b/>
      <w:bCs/>
    </w:rPr>
  </w:style>
  <w:style w:type="character" w:customStyle="1" w:styleId="ZadevapripombeZnak">
    <w:name w:val="Zadeva pripombe Znak"/>
    <w:basedOn w:val="PripombabesediloZnak"/>
    <w:link w:val="Zadevapripombe"/>
    <w:rsid w:val="004B7CC6"/>
    <w:rPr>
      <w:rFonts w:ascii="Arial" w:hAnsi="Arial"/>
      <w:b/>
      <w:bCs/>
      <w:lang w:val="en-US" w:eastAsia="en-US"/>
    </w:rPr>
  </w:style>
  <w:style w:type="paragraph" w:styleId="Navadensplet">
    <w:name w:val="Normal (Web)"/>
    <w:basedOn w:val="Navaden"/>
    <w:uiPriority w:val="99"/>
    <w:unhideWhenUsed/>
    <w:rsid w:val="008A56EE"/>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1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5-01-139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uradni-list.si/1/objava.jsp?sop=1999-01-428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si/assets/ministrstva/MJU/DSP/Sistemsko-urejanje/OBVESTILO_ravnanje_s_stvarnim_premozenjem-1.pdf" TargetMode="External"/><Relationship Id="rId4" Type="http://schemas.openxmlformats.org/officeDocument/2006/relationships/webSettings" Target="webSettings.xml"/><Relationship Id="rId9" Type="http://schemas.openxmlformats.org/officeDocument/2006/relationships/hyperlink" Target="http://www.uradni-list.si/1/objava.jsp?sop=2011-01-2039"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posta.si/o-nas/novice/posta-slovenije-s-1-julijem-uvaja-locevanje-posiljk-korespondence-na-prednostne-in-neprednostn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1795</Words>
  <Characters>10234</Characters>
  <Application>Microsoft Office Word</Application>
  <DocSecurity>4</DocSecurity>
  <Lines>85</Lines>
  <Paragraphs>24</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12005</CharactersWithSpaces>
  <SharedDoc>false</SharedDoc>
  <HLinks>
    <vt:vector size="18" baseType="variant">
      <vt:variant>
        <vt:i4>3473489</vt:i4>
      </vt:variant>
      <vt:variant>
        <vt:i4>6</vt:i4>
      </vt:variant>
      <vt:variant>
        <vt:i4>0</vt:i4>
      </vt:variant>
      <vt:variant>
        <vt:i4>5</vt:i4>
      </vt:variant>
      <vt:variant>
        <vt:lpwstr>mailto:gp.svz@gov.si</vt:lpwstr>
      </vt:variant>
      <vt:variant>
        <vt:lpwstr/>
      </vt:variant>
      <vt:variant>
        <vt:i4>7995459</vt:i4>
      </vt:variant>
      <vt:variant>
        <vt:i4>3</vt:i4>
      </vt:variant>
      <vt:variant>
        <vt:i4>0</vt:i4>
      </vt:variant>
      <vt:variant>
        <vt:i4>5</vt:i4>
      </vt:variant>
      <vt:variant>
        <vt:lpwstr>mailto:info@zrsbr.si</vt:lpwstr>
      </vt:variant>
      <vt:variant>
        <vt:lpwstr/>
      </vt:variant>
      <vt:variant>
        <vt:i4>3473489</vt:i4>
      </vt:variant>
      <vt:variant>
        <vt:i4>0</vt:i4>
      </vt:variant>
      <vt:variant>
        <vt:i4>0</vt:i4>
      </vt:variant>
      <vt:variant>
        <vt:i4>5</vt:i4>
      </vt:variant>
      <vt:variant>
        <vt:lpwstr>mailto:gp.svz@gov.si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Najem pp na območju MO Ptuj</dc:title>
  <dc:subject/>
  <dc:creator>Nina Langerholc</dc:creator>
  <cp:keywords>4782-88/2026-1720</cp:keywords>
  <cp:lastModifiedBy>Nevenka Trček</cp:lastModifiedBy>
  <cp:revision>2</cp:revision>
  <cp:lastPrinted>2026-10-27T08:32:00Z</cp:lastPrinted>
  <dcterms:created xsi:type="dcterms:W3CDTF">2026-10-30T09:53:00Z</dcterms:created>
  <dcterms:modified xsi:type="dcterms:W3CDTF">2026-10-30T09:53:00Z</dcterms:modified>
</cp:coreProperties>
</file>