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38452B21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9E35F6">
        <w:rPr>
          <w:rFonts w:cs="Arial"/>
          <w:sz w:val="20"/>
        </w:rPr>
        <w:t>31/2020/</w:t>
      </w:r>
      <w:r w:rsidR="002C1CAD">
        <w:rPr>
          <w:rFonts w:cs="Arial"/>
          <w:sz w:val="20"/>
        </w:rPr>
        <w:t>44</w:t>
      </w:r>
    </w:p>
    <w:p w14:paraId="263663EF" w14:textId="371F5E0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F560B">
        <w:rPr>
          <w:rFonts w:cs="Arial"/>
          <w:sz w:val="20"/>
        </w:rPr>
        <w:t>22</w:t>
      </w:r>
      <w:r w:rsidR="00F361AB">
        <w:rPr>
          <w:rFonts w:cs="Arial"/>
          <w:sz w:val="20"/>
        </w:rPr>
        <w:t xml:space="preserve">. </w:t>
      </w:r>
      <w:r w:rsidR="009E35F6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16A6B6E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="009E35F6">
        <w:rPr>
          <w:rFonts w:cs="Arial"/>
          <w:sz w:val="20"/>
        </w:rPr>
        <w:t xml:space="preserve">kot upravljavec premoženja, ki je v lasti Republike Slovenije in kot organizator za izvedbo skupnega postopka prodaje </w:t>
      </w:r>
      <w:r w:rsidR="00937142">
        <w:rPr>
          <w:rFonts w:cs="Arial"/>
          <w:sz w:val="20"/>
        </w:rPr>
        <w:t xml:space="preserve">tudi za premoženje v lasti in v upravljanju </w:t>
      </w:r>
      <w:r w:rsidR="009E35F6">
        <w:rPr>
          <w:rFonts w:cs="Arial"/>
          <w:sz w:val="20"/>
        </w:rPr>
        <w:t>Občin</w:t>
      </w:r>
      <w:r w:rsidR="00937142">
        <w:rPr>
          <w:rFonts w:cs="Arial"/>
          <w:sz w:val="20"/>
        </w:rPr>
        <w:t>e</w:t>
      </w:r>
      <w:r w:rsidR="009E35F6">
        <w:rPr>
          <w:rFonts w:cs="Arial"/>
          <w:sz w:val="20"/>
        </w:rPr>
        <w:t xml:space="preserve"> Puconci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162D5B4" w14:textId="4453C23F" w:rsidR="009E35F6" w:rsidRDefault="00541938" w:rsidP="009E35F6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9E35F6">
        <w:rPr>
          <w:rFonts w:cs="Arial"/>
          <w:b/>
          <w:sz w:val="20"/>
        </w:rPr>
        <w:t>NEPREMIČNIN S PARC. ŠT. 523, PARC. ŠT. 524 IN PARC. ŠT. 525, VSE K. O. 72-PUŽEVCI TER PRI VSEH V DELEŽU  1/1</w:t>
      </w:r>
      <w:r w:rsidR="00E53663">
        <w:rPr>
          <w:rFonts w:cs="Arial"/>
          <w:b/>
          <w:sz w:val="20"/>
        </w:rPr>
        <w:t>, KI SE PRODAJAJO SKUPAJ V PAKETU</w:t>
      </w:r>
    </w:p>
    <w:p w14:paraId="58CCE808" w14:textId="77777777" w:rsidR="009E35F6" w:rsidRDefault="009E35F6" w:rsidP="00E44C83">
      <w:pPr>
        <w:jc w:val="both"/>
        <w:rPr>
          <w:rFonts w:cs="Arial"/>
          <w:b/>
          <w:sz w:val="20"/>
          <w:u w:val="single"/>
        </w:rPr>
      </w:pPr>
    </w:p>
    <w:p w14:paraId="2B939A1F" w14:textId="4233D05A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B023EDA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>je</w:t>
      </w:r>
      <w:r w:rsidR="009E35F6">
        <w:rPr>
          <w:rFonts w:cs="Arial"/>
          <w:sz w:val="20"/>
        </w:rPr>
        <w:t xml:space="preserve"> </w:t>
      </w:r>
      <w:r w:rsidR="00335299">
        <w:rPr>
          <w:rFonts w:cs="Arial"/>
          <w:sz w:val="20"/>
        </w:rPr>
        <w:t>naslednj</w:t>
      </w:r>
      <w:r w:rsidR="009E35F6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</w:t>
      </w:r>
      <w:r w:rsidR="009E35F6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793489" w:rsidRPr="00E862AA" w14:paraId="2A1C25D7" w14:textId="77777777" w:rsidTr="00E862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F23BECD" w14:textId="77777777" w:rsidR="00793489" w:rsidRPr="00E862AA" w:rsidRDefault="0079348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5BCA11" w14:textId="7777777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163B0EF" w14:textId="77777777" w:rsidR="00793489" w:rsidRPr="00E862AA" w:rsidRDefault="0079348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887BAF6" w14:textId="32B5F39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 w:rsidR="00A34AFE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793489" w:rsidRPr="00E862AA" w14:paraId="59C94B4E" w14:textId="77777777" w:rsidTr="00F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4E484F8" w14:textId="06513AF5" w:rsidR="00793489" w:rsidRPr="00E862AA" w:rsidRDefault="00821E44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 w:rsidR="00715233">
              <w:rPr>
                <w:rFonts w:cs="Arial"/>
                <w:sz w:val="20"/>
              </w:rPr>
              <w:t>72 523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DCDEC19" w14:textId="4A5B9489" w:rsidR="00793489" w:rsidRPr="00E862AA" w:rsidRDefault="00715233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1.246,00</w:t>
            </w:r>
            <w:r w:rsidR="007B0F27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7B0F2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FE731ED" w14:textId="30125D48" w:rsidR="00793489" w:rsidRPr="00E862AA" w:rsidRDefault="00541938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p</w:t>
            </w:r>
            <w:r w:rsidR="00AB38CE" w:rsidRPr="00E862AA">
              <w:rPr>
                <w:rFonts w:cs="Arial"/>
                <w:b/>
                <w:bCs/>
                <w:sz w:val="20"/>
              </w:rPr>
              <w:t xml:space="preserve">ozidano </w:t>
            </w:r>
            <w:r w:rsidR="00A33273">
              <w:rPr>
                <w:rFonts w:cs="Arial"/>
                <w:b/>
                <w:bCs/>
                <w:sz w:val="20"/>
              </w:rPr>
              <w:t xml:space="preserve">stavbno </w:t>
            </w:r>
            <w:r w:rsidR="00AB38CE"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3734FCD" w14:textId="2BB4AEFF" w:rsidR="00793489" w:rsidRPr="00E862AA" w:rsidRDefault="00EC46D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</w:t>
            </w:r>
            <w:r w:rsidR="00715233">
              <w:rPr>
                <w:rFonts w:cs="Arial"/>
                <w:b/>
                <w:bCs/>
                <w:sz w:val="20"/>
              </w:rPr>
              <w:t>1</w:t>
            </w:r>
          </w:p>
        </w:tc>
      </w:tr>
      <w:tr w:rsidR="00715233" w:rsidRPr="00E862AA" w14:paraId="521B875D" w14:textId="77777777" w:rsidTr="007152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3B300AE6" w14:textId="567BD8E6" w:rsidR="00715233" w:rsidRPr="00E862AA" w:rsidRDefault="00715233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72 524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D1EF7F2" w14:textId="1506C27D" w:rsidR="00715233" w:rsidRDefault="00715233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1.417,00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681ADB86" w14:textId="7B76A8A2" w:rsidR="00715233" w:rsidRPr="00E862AA" w:rsidRDefault="00715233" w:rsidP="00D12B4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96490FF" w14:textId="394F2EEE" w:rsidR="00715233" w:rsidRPr="00E862AA" w:rsidRDefault="00715233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715233" w:rsidRPr="00E862AA" w14:paraId="4156E1D4" w14:textId="77777777" w:rsidTr="00F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867A6B7" w14:textId="1E2A4CE8" w:rsidR="00715233" w:rsidRDefault="00715233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72 525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B739A77" w14:textId="5DAA0C52" w:rsidR="00715233" w:rsidRDefault="00715233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3.682,00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2CF994DC" w14:textId="7BE8B87F" w:rsidR="00715233" w:rsidRPr="00E862AA" w:rsidRDefault="00715233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delno stavbno in delno 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7DD0764A" w14:textId="34DD52B2" w:rsidR="00715233" w:rsidRPr="00E862AA" w:rsidRDefault="00715233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bookmarkEnd w:id="0"/>
    <w:p w14:paraId="56A30C75" w14:textId="431D1B7F" w:rsidR="00715233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715233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se nahaja</w:t>
      </w:r>
      <w:r w:rsidR="00715233">
        <w:rPr>
          <w:rFonts w:cs="Arial"/>
          <w:sz w:val="20"/>
        </w:rPr>
        <w:t xml:space="preserve">jo v Občini Puconci in v naravi </w:t>
      </w:r>
      <w:r w:rsidR="00715233" w:rsidRPr="00715233">
        <w:rPr>
          <w:rFonts w:eastAsiaTheme="minorHAnsi" w:cs="Arial"/>
          <w:sz w:val="20"/>
        </w:rPr>
        <w:t>predstavljajo zaključeno celoto stanovanjske stavbe z naslovom Puževci 47, Bodonci ter gospodarsk</w:t>
      </w:r>
      <w:r w:rsidR="00AE17E0">
        <w:rPr>
          <w:rFonts w:eastAsiaTheme="minorHAnsi" w:cs="Arial"/>
          <w:sz w:val="20"/>
        </w:rPr>
        <w:t>ih</w:t>
      </w:r>
      <w:r w:rsidR="00715233" w:rsidRPr="00715233">
        <w:rPr>
          <w:rFonts w:eastAsiaTheme="minorHAnsi" w:cs="Arial"/>
          <w:sz w:val="20"/>
        </w:rPr>
        <w:t xml:space="preserve"> poslop</w:t>
      </w:r>
      <w:r w:rsidR="00AE17E0">
        <w:rPr>
          <w:rFonts w:eastAsiaTheme="minorHAnsi" w:cs="Arial"/>
          <w:sz w:val="20"/>
        </w:rPr>
        <w:t>ij</w:t>
      </w:r>
      <w:r w:rsidR="00715233" w:rsidRPr="00715233">
        <w:rPr>
          <w:rFonts w:eastAsiaTheme="minorHAnsi" w:cs="Arial"/>
          <w:sz w:val="20"/>
        </w:rPr>
        <w:t xml:space="preserve"> s pripadajočimi zemljišči</w:t>
      </w:r>
      <w:r w:rsidR="00715233">
        <w:rPr>
          <w:rFonts w:eastAsiaTheme="minorHAnsi" w:cs="Arial"/>
          <w:sz w:val="20"/>
        </w:rPr>
        <w:t xml:space="preserve">. </w:t>
      </w:r>
    </w:p>
    <w:p w14:paraId="55CE96C1" w14:textId="77777777" w:rsidR="00715233" w:rsidRDefault="0071523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8EF1BB" w14:textId="0AE5E5D5" w:rsidR="00AF5B98" w:rsidRDefault="006E7B27" w:rsidP="00715233">
      <w:p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Nepremičnine so ZK urejene ter v lasti Republike Slovenije v deležu 39/</w:t>
      </w:r>
      <w:r w:rsidR="009A3201">
        <w:rPr>
          <w:rFonts w:eastAsiaTheme="minorHAnsi" w:cs="Arial"/>
          <w:sz w:val="20"/>
        </w:rPr>
        <w:t>5</w:t>
      </w:r>
      <w:r>
        <w:rPr>
          <w:rFonts w:eastAsiaTheme="minorHAnsi" w:cs="Arial"/>
          <w:sz w:val="20"/>
        </w:rPr>
        <w:t xml:space="preserve">0 in Občine Puconci v deležu 11/50. Pri nepremičnini s parc. št. 523, k. o. 72-Puževci je vknjižena neprava stvarna služnost </w:t>
      </w:r>
      <w:r w:rsidR="00AF5B98">
        <w:rPr>
          <w:rFonts w:eastAsiaTheme="minorHAnsi" w:cs="Arial"/>
          <w:sz w:val="20"/>
        </w:rPr>
        <w:t>v korist Elektra Maribor, podjetja za distribucijo električne energije, d. d., in sicer služnostna pravica dostopa za potrebe izgradnje, nemotenega obratovanja, vzdrževanja in nadzora elektroenergetske infrastrukture za objekt: »Ureditev NN omrežja iz TP Puževci (t-040)</w:t>
      </w:r>
      <w:r w:rsidR="00AE17E0">
        <w:rPr>
          <w:rFonts w:eastAsiaTheme="minorHAnsi" w:cs="Arial"/>
          <w:sz w:val="20"/>
        </w:rPr>
        <w:t>«</w:t>
      </w:r>
      <w:r w:rsidR="005A29B1">
        <w:rPr>
          <w:rFonts w:eastAsiaTheme="minorHAnsi" w:cs="Arial"/>
          <w:sz w:val="20"/>
        </w:rPr>
        <w:t>.</w:t>
      </w:r>
    </w:p>
    <w:p w14:paraId="7EC690E9" w14:textId="77777777" w:rsidR="009A3201" w:rsidRDefault="005A29B1" w:rsidP="00715233">
      <w:p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Nepremičnine se s soglasjem solastnika prodajo v deležu 1/1, in sicer vse tri nepremičnine skupaj, v paketu.</w:t>
      </w:r>
    </w:p>
    <w:p w14:paraId="2AD61C17" w14:textId="28D2D8EC" w:rsidR="009A3201" w:rsidRDefault="009A3201" w:rsidP="00144264">
      <w:pPr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Na parc. št. 523, k. o. 72-Puževci po podatkih GURS stojijo stavbe z id. št. stavbe:</w:t>
      </w:r>
    </w:p>
    <w:p w14:paraId="3BD8A276" w14:textId="5716990E" w:rsidR="009A3201" w:rsidRDefault="009A3201" w:rsidP="00144264">
      <w:pPr>
        <w:pStyle w:val="Odstavekseznama"/>
        <w:numPr>
          <w:ilvl w:val="0"/>
          <w:numId w:val="30"/>
        </w:numPr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87, del 1 in del 2</w:t>
      </w:r>
      <w:r w:rsidR="00937142">
        <w:rPr>
          <w:rFonts w:eastAsiaTheme="minorHAnsi" w:cs="Arial"/>
          <w:sz w:val="20"/>
        </w:rPr>
        <w:t xml:space="preserve">, v </w:t>
      </w:r>
      <w:r w:rsidR="00EF560B">
        <w:rPr>
          <w:rFonts w:eastAsiaTheme="minorHAnsi" w:cs="Arial"/>
          <w:sz w:val="20"/>
        </w:rPr>
        <w:t xml:space="preserve">skupni </w:t>
      </w:r>
      <w:r w:rsidR="00937142">
        <w:rPr>
          <w:rFonts w:eastAsiaTheme="minorHAnsi" w:cs="Arial"/>
          <w:sz w:val="20"/>
        </w:rPr>
        <w:t>izmeri 200,10 m2, stanovanjska stavba z naslovom Puževci 47, Bodonci, zgrajena leta 1937,</w:t>
      </w:r>
    </w:p>
    <w:p w14:paraId="2909988F" w14:textId="77777777" w:rsidR="00937142" w:rsidRDefault="00937142" w:rsidP="009A3201">
      <w:pPr>
        <w:pStyle w:val="Odstavekseznama"/>
        <w:numPr>
          <w:ilvl w:val="0"/>
          <w:numId w:val="30"/>
        </w:num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118, del 1, v izmeri 78,4 m2 – pomožni kmetijski del stavbe ter</w:t>
      </w:r>
    </w:p>
    <w:p w14:paraId="6DAAEC40" w14:textId="27B57D8E" w:rsidR="00937142" w:rsidRPr="009A3201" w:rsidRDefault="00937142" w:rsidP="009A3201">
      <w:pPr>
        <w:pStyle w:val="Odstavekseznama"/>
        <w:numPr>
          <w:ilvl w:val="0"/>
          <w:numId w:val="30"/>
        </w:num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 xml:space="preserve">119, del 1, v izmeri 44,00 m2 – pomožni kmetijski del stavbe. </w:t>
      </w:r>
    </w:p>
    <w:p w14:paraId="75A82FD2" w14:textId="152166B5" w:rsidR="00B20BAC" w:rsidRDefault="00B20BAC" w:rsidP="00B20BA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</w:t>
      </w:r>
      <w:r w:rsidR="00715233">
        <w:rPr>
          <w:rFonts w:cs="Arial"/>
          <w:sz w:val="20"/>
        </w:rPr>
        <w:t>i</w:t>
      </w:r>
      <w:r>
        <w:rPr>
          <w:rFonts w:cs="Arial"/>
          <w:sz w:val="20"/>
        </w:rPr>
        <w:t xml:space="preserve"> s</w:t>
      </w:r>
      <w:r w:rsidR="00715233">
        <w:rPr>
          <w:rFonts w:cs="Arial"/>
          <w:sz w:val="20"/>
        </w:rPr>
        <w:t>o</w:t>
      </w:r>
      <w:r>
        <w:rPr>
          <w:rFonts w:cs="Arial"/>
          <w:sz w:val="20"/>
        </w:rPr>
        <w:t xml:space="preserve"> v zelo slabem stanju, v fazi samorušitve, zato skladno s šestim odstavkom 31. člena Zakona o učinkoviti rabi energije (Uradni list RS, št. 158/20) energetska izkaznica ni priložena. </w:t>
      </w:r>
    </w:p>
    <w:p w14:paraId="206AAD79" w14:textId="77777777" w:rsidR="00471D6E" w:rsidRDefault="00471D6E" w:rsidP="00471D6E">
      <w:pPr>
        <w:spacing w:line="260" w:lineRule="exact"/>
        <w:jc w:val="both"/>
        <w:rPr>
          <w:rFonts w:cs="Arial"/>
          <w:sz w:val="20"/>
        </w:rPr>
      </w:pPr>
    </w:p>
    <w:p w14:paraId="0853EEF8" w14:textId="18FAA0A7" w:rsidR="00471D6E" w:rsidRDefault="00471D6E" w:rsidP="00471D6E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lastRenderedPageBreak/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 w:rsidR="00144264"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>72/17 – popr.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 w:rsidR="00144264"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="00144264"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in</w:t>
      </w:r>
      <w:r w:rsidR="00144264"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="00144264"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 ima</w:t>
      </w:r>
      <w:r w:rsidR="00715233">
        <w:rPr>
          <w:rFonts w:cs="Arial"/>
          <w:sz w:val="20"/>
        </w:rPr>
        <w:t>jo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objekt</w:t>
      </w:r>
      <w:r w:rsidR="00715233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, ki </w:t>
      </w:r>
      <w:r w:rsidR="00715233">
        <w:rPr>
          <w:rFonts w:cs="Arial"/>
          <w:sz w:val="20"/>
        </w:rPr>
        <w:t>so</w:t>
      </w:r>
      <w:r w:rsidRPr="00A566F3">
        <w:rPr>
          <w:rFonts w:cs="Arial"/>
          <w:sz w:val="20"/>
        </w:rPr>
        <w:t xml:space="preserve"> predmet prodaje, gradbeno dovoljenje, saj </w:t>
      </w:r>
      <w:r w:rsidR="00715233">
        <w:rPr>
          <w:rFonts w:cs="Arial"/>
          <w:sz w:val="20"/>
        </w:rPr>
        <w:t>so</w:t>
      </w:r>
      <w:r w:rsidRPr="00A566F3">
        <w:rPr>
          <w:rFonts w:cs="Arial"/>
          <w:sz w:val="20"/>
        </w:rPr>
        <w:t xml:space="preserve"> bil</w:t>
      </w:r>
      <w:r w:rsidR="00715233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zgrajen</w:t>
      </w:r>
      <w:r w:rsidR="00EF560B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</w:p>
    <w:p w14:paraId="203632EF" w14:textId="503F7CF4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65C2B9" w14:textId="261F34BE" w:rsidR="00144264" w:rsidRDefault="00144264" w:rsidP="00144264">
      <w:pPr>
        <w:spacing w:line="260" w:lineRule="exact"/>
        <w:jc w:val="both"/>
        <w:rPr>
          <w:sz w:val="20"/>
        </w:rPr>
      </w:pPr>
      <w:r>
        <w:rPr>
          <w:sz w:val="20"/>
        </w:rPr>
        <w:t xml:space="preserve">Parc. št. 523 in parc. št. 524, obe k. o. 72-Puževci se nahajata na območju stavbnih zemljišč, parc. št. 525, k. o. 72-Puževci se nahaja delno na območju stavbnih zemljišč, delno na območju kmetijskih zemljišč, zaradi česar bo potrebno izvesti še postopek prodaje skladno z določili Zakona o kmetijskih zemljiščih. </w:t>
      </w:r>
    </w:p>
    <w:p w14:paraId="2CF31BDD" w14:textId="41BE97A1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5DC36547" w:rsidR="002E4635" w:rsidRDefault="002E4635" w:rsidP="002E4635">
      <w:pPr>
        <w:jc w:val="both"/>
        <w:rPr>
          <w:rFonts w:cs="Arial"/>
          <w:sz w:val="20"/>
        </w:rPr>
      </w:pPr>
      <w:bookmarkStart w:id="2" w:name="_Hlk70677483"/>
      <w:r>
        <w:rPr>
          <w:rFonts w:cs="Arial"/>
          <w:sz w:val="20"/>
        </w:rPr>
        <w:t xml:space="preserve">Postopek javnega zbiranja ponudb bo izvedla komisija Ministrstva za javno upravo </w:t>
      </w:r>
      <w:r w:rsidR="00715233">
        <w:rPr>
          <w:rFonts w:cs="Arial"/>
          <w:sz w:val="20"/>
        </w:rPr>
        <w:t xml:space="preserve">in Občine Puconci </w:t>
      </w:r>
      <w:r>
        <w:rPr>
          <w:rFonts w:cs="Arial"/>
          <w:sz w:val="20"/>
        </w:rPr>
        <w:t>v sestavi:</w:t>
      </w:r>
    </w:p>
    <w:p w14:paraId="01AC92C6" w14:textId="64C08068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>, podsekretarka – predsednica</w:t>
      </w:r>
      <w:r w:rsidR="00144264">
        <w:rPr>
          <w:rFonts w:cs="Arial"/>
          <w:sz w:val="20"/>
        </w:rPr>
        <w:t xml:space="preserve">, Ministrstvo za javno upravo, </w:t>
      </w:r>
      <w:r w:rsidR="002E4635">
        <w:rPr>
          <w:rFonts w:cs="Arial"/>
          <w:sz w:val="20"/>
        </w:rPr>
        <w:t xml:space="preserve"> </w:t>
      </w:r>
    </w:p>
    <w:p w14:paraId="54877924" w14:textId="7D63E083" w:rsidR="002E4635" w:rsidRDefault="007809C2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podsekretarka</w:t>
      </w:r>
      <w:r w:rsidR="002E4635">
        <w:rPr>
          <w:rFonts w:cs="Arial"/>
          <w:sz w:val="20"/>
        </w:rPr>
        <w:t xml:space="preserve"> – član</w:t>
      </w:r>
      <w:r>
        <w:rPr>
          <w:rFonts w:cs="Arial"/>
          <w:sz w:val="20"/>
        </w:rPr>
        <w:t>ica</w:t>
      </w:r>
      <w:r w:rsidR="00144264">
        <w:rPr>
          <w:rFonts w:cs="Arial"/>
          <w:sz w:val="20"/>
        </w:rPr>
        <w:t xml:space="preserve">, Ministrstvo za javno upravo, </w:t>
      </w:r>
      <w:r w:rsidR="002E4635">
        <w:rPr>
          <w:rFonts w:cs="Arial"/>
          <w:sz w:val="20"/>
        </w:rPr>
        <w:t xml:space="preserve"> </w:t>
      </w:r>
    </w:p>
    <w:p w14:paraId="3DEBCCBD" w14:textId="77777777" w:rsidR="00144264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Petek, podsekretarka – članica</w:t>
      </w:r>
      <w:r w:rsidR="00144264">
        <w:rPr>
          <w:rFonts w:cs="Arial"/>
          <w:sz w:val="20"/>
        </w:rPr>
        <w:t>, Ministrstvo za javno upravo</w:t>
      </w:r>
    </w:p>
    <w:p w14:paraId="46725FFE" w14:textId="1F4348A6" w:rsidR="00144264" w:rsidRDefault="0014426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Ines Magdič, </w:t>
      </w:r>
      <w:r w:rsidR="007809C2">
        <w:rPr>
          <w:rFonts w:cs="Arial"/>
          <w:sz w:val="20"/>
        </w:rPr>
        <w:t xml:space="preserve">višja svetovalka </w:t>
      </w:r>
      <w:r>
        <w:rPr>
          <w:rFonts w:cs="Arial"/>
          <w:sz w:val="20"/>
        </w:rPr>
        <w:t>– članica, Občina Puconci,</w:t>
      </w:r>
    </w:p>
    <w:p w14:paraId="6932E67C" w14:textId="5B237B11" w:rsidR="00144264" w:rsidRDefault="007809C2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Kristina Sapač, svetovalka </w:t>
      </w:r>
      <w:r w:rsidR="00144264">
        <w:rPr>
          <w:rFonts w:cs="Arial"/>
          <w:sz w:val="20"/>
        </w:rPr>
        <w:t>- član</w:t>
      </w:r>
      <w:r>
        <w:rPr>
          <w:rFonts w:cs="Arial"/>
          <w:sz w:val="20"/>
        </w:rPr>
        <w:t>ica</w:t>
      </w:r>
      <w:r w:rsidR="00144264">
        <w:rPr>
          <w:rFonts w:cs="Arial"/>
          <w:sz w:val="20"/>
        </w:rPr>
        <w:t xml:space="preserve">, Občina Puconci, </w:t>
      </w:r>
    </w:p>
    <w:p w14:paraId="6C3F314B" w14:textId="1B40C318" w:rsidR="002E4635" w:rsidRDefault="007809C2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Milena Veberič, svetovalka </w:t>
      </w:r>
      <w:r w:rsidR="00144264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144264">
        <w:rPr>
          <w:rFonts w:cs="Arial"/>
          <w:sz w:val="20"/>
        </w:rPr>
        <w:t>, Občina Puconci</w:t>
      </w:r>
      <w:r>
        <w:rPr>
          <w:rFonts w:cs="Arial"/>
          <w:sz w:val="20"/>
        </w:rPr>
        <w:t>,</w:t>
      </w:r>
      <w:r w:rsidR="00144264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 </w:t>
      </w:r>
    </w:p>
    <w:p w14:paraId="2F12E489" w14:textId="1694D0EF" w:rsidR="00144264" w:rsidRDefault="007809C2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višji svetovalec</w:t>
      </w:r>
      <w:r w:rsidR="002E4635">
        <w:rPr>
          <w:rFonts w:cs="Arial"/>
          <w:sz w:val="20"/>
        </w:rPr>
        <w:t xml:space="preserve"> 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</w:t>
      </w:r>
      <w:r w:rsidR="00144264">
        <w:rPr>
          <w:rFonts w:cs="Arial"/>
          <w:sz w:val="20"/>
        </w:rPr>
        <w:t>, Ministrstvo za javno upravo,</w:t>
      </w:r>
    </w:p>
    <w:p w14:paraId="4F530B92" w14:textId="59338B80" w:rsidR="002E4635" w:rsidRDefault="007809C2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Borut Smej, strokovni sodelavec </w:t>
      </w:r>
      <w:r w:rsidR="00144264">
        <w:rPr>
          <w:rFonts w:cs="Arial"/>
          <w:sz w:val="20"/>
        </w:rPr>
        <w:t xml:space="preserve"> nadomestni član, Občina Puconci. </w:t>
      </w:r>
    </w:p>
    <w:bookmarkEnd w:id="1"/>
    <w:bookmarkEnd w:id="2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45BAB11D" w:rsidR="002E4635" w:rsidRDefault="00AE17E0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</w:t>
      </w:r>
      <w:r w:rsidR="00715233">
        <w:rPr>
          <w:rFonts w:cs="Arial"/>
          <w:sz w:val="20"/>
        </w:rPr>
        <w:t>nepremičnin</w:t>
      </w:r>
      <w:r>
        <w:rPr>
          <w:rFonts w:cs="Arial"/>
          <w:sz w:val="20"/>
        </w:rPr>
        <w:t>e</w:t>
      </w:r>
      <w:r w:rsidR="00715233">
        <w:rPr>
          <w:rFonts w:cs="Arial"/>
          <w:sz w:val="20"/>
        </w:rPr>
        <w:t xml:space="preserve">, </w:t>
      </w:r>
      <w:r w:rsidR="002E4635">
        <w:rPr>
          <w:rFonts w:cs="Arial"/>
          <w:sz w:val="20"/>
        </w:rPr>
        <w:t xml:space="preserve">ki </w:t>
      </w:r>
      <w:r w:rsidR="00715233">
        <w:rPr>
          <w:rFonts w:cs="Arial"/>
          <w:sz w:val="20"/>
        </w:rPr>
        <w:t>so</w:t>
      </w:r>
      <w:r w:rsidR="00EC0D8F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 </w:t>
      </w:r>
      <w:r w:rsidR="002E4635"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 w:rsidR="002E4635"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746D21E9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200A1811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EC0D8F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3E4A170C" w14:textId="3B62FD27" w:rsidR="00715233" w:rsidRDefault="00715233" w:rsidP="00FF428C">
      <w:pPr>
        <w:ind w:right="-54"/>
        <w:jc w:val="both"/>
        <w:rPr>
          <w:rFonts w:cs="Arial"/>
          <w:sz w:val="20"/>
        </w:rPr>
      </w:pPr>
    </w:p>
    <w:p w14:paraId="2FA5CED3" w14:textId="77777777" w:rsidR="00715233" w:rsidRPr="000F3ACF" w:rsidRDefault="00715233" w:rsidP="00715233">
      <w:pPr>
        <w:ind w:right="-54"/>
        <w:jc w:val="both"/>
        <w:rPr>
          <w:sz w:val="20"/>
        </w:rPr>
      </w:pPr>
      <w:r w:rsidRPr="000F3ACF">
        <w:rPr>
          <w:sz w:val="20"/>
        </w:rPr>
        <w:t xml:space="preserve">Najugodnejši </w:t>
      </w:r>
      <w:r>
        <w:rPr>
          <w:sz w:val="20"/>
        </w:rPr>
        <w:t>ponudnik</w:t>
      </w:r>
      <w:r w:rsidRPr="000F3ACF">
        <w:rPr>
          <w:sz w:val="20"/>
        </w:rPr>
        <w:t xml:space="preserve"> bo dolžan sodelovati tudi v postopku pred upravno enoto, skladno z določili Zakona o kmetijskih zemljiščih, ki bo izveden po izboru najugodnejšega </w:t>
      </w:r>
      <w:r>
        <w:rPr>
          <w:sz w:val="20"/>
        </w:rPr>
        <w:t xml:space="preserve">ponudnika </w:t>
      </w:r>
      <w:r w:rsidRPr="000F3ACF">
        <w:rPr>
          <w:sz w:val="20"/>
        </w:rPr>
        <w:t>po predmetnem razpisu.</w:t>
      </w: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0DD07EA8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parc. št. </w:t>
      </w:r>
      <w:r w:rsidR="00715233">
        <w:rPr>
          <w:rFonts w:cs="Arial"/>
          <w:sz w:val="20"/>
        </w:rPr>
        <w:t>523, parc. št. 524 in parc. št. 525, vse k. o. 72-Puževci, vse v deležu 1/1, ki se prodajajo skupaj v paketu</w:t>
      </w:r>
      <w:r w:rsidR="00EC0D8F">
        <w:rPr>
          <w:rFonts w:cs="Arial"/>
          <w:sz w:val="20"/>
        </w:rPr>
        <w:t xml:space="preserve"> 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C47E97">
        <w:rPr>
          <w:rFonts w:cs="Arial"/>
          <w:b/>
          <w:bCs/>
          <w:sz w:val="20"/>
          <w:u w:val="single"/>
        </w:rPr>
        <w:t>4</w:t>
      </w:r>
      <w:r w:rsidR="00715233">
        <w:rPr>
          <w:rFonts w:cs="Arial"/>
          <w:b/>
          <w:bCs/>
          <w:sz w:val="20"/>
          <w:u w:val="single"/>
        </w:rPr>
        <w:t>6</w:t>
      </w:r>
      <w:r w:rsidR="00C47E97">
        <w:rPr>
          <w:rFonts w:cs="Arial"/>
          <w:b/>
          <w:bCs/>
          <w:sz w:val="20"/>
          <w:u w:val="single"/>
        </w:rPr>
        <w:t>.</w:t>
      </w:r>
      <w:r w:rsidR="00715233">
        <w:rPr>
          <w:rFonts w:cs="Arial"/>
          <w:b/>
          <w:bCs/>
          <w:sz w:val="20"/>
          <w:u w:val="single"/>
        </w:rPr>
        <w:t>000,00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2DC1597B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EC0D8F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777777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8B24E8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F2509A">
        <w:rPr>
          <w:rFonts w:cs="Arial"/>
          <w:sz w:val="20"/>
        </w:rPr>
        <w:t>ponudb z enakimi zneski</w:t>
      </w:r>
      <w:r w:rsidRPr="00FF428C">
        <w:rPr>
          <w:rFonts w:cs="Arial"/>
          <w:sz w:val="20"/>
        </w:rPr>
        <w:t xml:space="preserve">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FA2FDEB" w14:textId="406D8F9A" w:rsidR="00715233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EC0D8F">
        <w:rPr>
          <w:rFonts w:cs="Arial"/>
          <w:sz w:val="20"/>
        </w:rPr>
        <w:t>e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F2509A">
        <w:rPr>
          <w:rFonts w:cs="Arial"/>
          <w:sz w:val="20"/>
        </w:rPr>
        <w:t xml:space="preserve">, kolikor skladno z določili Zakona o kmetijskih zemljiščih predkupni upravičenci ne bodo uveljavljali predkupne pravice. </w:t>
      </w:r>
      <w:r w:rsidR="005022BE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DC774F9" w:rsidR="00FF428C" w:rsidRPr="00FF428C" w:rsidRDefault="008A6755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Nepremičnine </w:t>
      </w:r>
      <w:r w:rsidR="00FF428C" w:rsidRPr="00FF428C">
        <w:rPr>
          <w:rFonts w:cs="Arial"/>
          <w:sz w:val="20"/>
        </w:rPr>
        <w:t>bo</w:t>
      </w:r>
      <w:r>
        <w:rPr>
          <w:rFonts w:cs="Arial"/>
          <w:sz w:val="20"/>
        </w:rPr>
        <w:t>do</w:t>
      </w:r>
      <w:r w:rsidR="00FF428C" w:rsidRPr="00FF428C">
        <w:rPr>
          <w:rFonts w:cs="Arial"/>
          <w:sz w:val="20"/>
        </w:rPr>
        <w:t xml:space="preserve"> prodan</w:t>
      </w:r>
      <w:r>
        <w:rPr>
          <w:rFonts w:cs="Arial"/>
          <w:sz w:val="20"/>
        </w:rPr>
        <w:t>e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5EAFA657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EC0D8F">
        <w:rPr>
          <w:rFonts w:cs="Arial"/>
          <w:sz w:val="20"/>
        </w:rPr>
        <w:t xml:space="preserve">, torej za </w:t>
      </w:r>
      <w:r w:rsidR="00E53663">
        <w:rPr>
          <w:rFonts w:cs="Arial"/>
          <w:sz w:val="20"/>
        </w:rPr>
        <w:t xml:space="preserve">parc. št. 523, parc. št. 524 in parc. št. 525, vse k. o. 72-Puževci, vse v deležu 1/1, ki se prodajajo skupaj v paketu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C47E97">
        <w:rPr>
          <w:rFonts w:cs="Arial"/>
          <w:b/>
          <w:sz w:val="20"/>
        </w:rPr>
        <w:t>4</w:t>
      </w:r>
      <w:r w:rsidR="00E53663">
        <w:rPr>
          <w:rFonts w:cs="Arial"/>
          <w:b/>
          <w:sz w:val="20"/>
        </w:rPr>
        <w:t>.600</w:t>
      </w:r>
      <w:r w:rsidR="00EC0D8F">
        <w:rPr>
          <w:rFonts w:cs="Arial"/>
          <w:b/>
          <w:sz w:val="20"/>
        </w:rPr>
        <w:t xml:space="preserve">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059AA122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BD0445">
        <w:rPr>
          <w:rFonts w:cs="Arial"/>
          <w:b/>
          <w:sz w:val="20"/>
          <w:bdr w:val="single" w:sz="4" w:space="0" w:color="auto"/>
          <w:shd w:val="clear" w:color="auto" w:fill="DEEAF6"/>
        </w:rPr>
        <w:t>18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BD0445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BD0445">
        <w:rPr>
          <w:rFonts w:cs="Arial"/>
          <w:b/>
          <w:sz w:val="20"/>
          <w:bdr w:val="single" w:sz="4" w:space="0" w:color="auto"/>
          <w:shd w:val="clear" w:color="auto" w:fill="DEEAF6"/>
        </w:rPr>
        <w:t>18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BD0445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31305-7200013-1534160</w:t>
      </w:r>
      <w:r w:rsidR="00EC0D8F">
        <w:rPr>
          <w:rFonts w:cs="Arial"/>
          <w:sz w:val="20"/>
        </w:rPr>
        <w:t>4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>JZP 477-</w:t>
      </w:r>
      <w:r w:rsidR="00E53663">
        <w:rPr>
          <w:rFonts w:cs="Arial"/>
          <w:sz w:val="20"/>
          <w:u w:val="single"/>
        </w:rPr>
        <w:t>31/2020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664D6809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E53663">
        <w:rPr>
          <w:rFonts w:cs="Arial"/>
          <w:sz w:val="20"/>
        </w:rPr>
        <w:t>31/2020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BD0445">
        <w:rPr>
          <w:rFonts w:cs="Arial"/>
          <w:b/>
          <w:sz w:val="20"/>
          <w:bdr w:val="single" w:sz="4" w:space="0" w:color="auto"/>
          <w:shd w:val="clear" w:color="auto" w:fill="DEEAF6"/>
        </w:rPr>
        <w:t>19</w:t>
      </w:r>
      <w:r w:rsidR="00031FFD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BD0445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66314E6D"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</w:t>
      </w:r>
      <w:r w:rsidR="008D55CA">
        <w:rPr>
          <w:rFonts w:cs="Arial"/>
          <w:sz w:val="20"/>
        </w:rPr>
        <w:t xml:space="preserve">je </w:t>
      </w:r>
      <w:r w:rsidRPr="00FF428C">
        <w:rPr>
          <w:rFonts w:cs="Arial"/>
          <w:sz w:val="20"/>
        </w:rPr>
        <w:t xml:space="preserve">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BD0445">
        <w:rPr>
          <w:rFonts w:cs="Arial"/>
          <w:b/>
          <w:sz w:val="20"/>
          <w:bdr w:val="single" w:sz="4" w:space="0" w:color="auto"/>
          <w:shd w:val="clear" w:color="auto" w:fill="DEEAF6"/>
        </w:rPr>
        <w:t>19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BD0445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0AE2A440" w14:textId="5C9D63BF" w:rsidR="00E53663" w:rsidRDefault="00E53663" w:rsidP="00FF428C">
      <w:pPr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J</w:t>
      </w:r>
      <w:r w:rsidRPr="00F80B69">
        <w:rPr>
          <w:b/>
          <w:bCs/>
          <w:i/>
          <w:iCs/>
          <w:sz w:val="20"/>
        </w:rPr>
        <w:t xml:space="preserve">avno odpiranje ponudb </w:t>
      </w:r>
      <w:r w:rsidR="00A3286E">
        <w:rPr>
          <w:b/>
          <w:bCs/>
          <w:i/>
          <w:iCs/>
          <w:sz w:val="20"/>
        </w:rPr>
        <w:t xml:space="preserve">se bo </w:t>
      </w:r>
      <w:r w:rsidRPr="00F80B69">
        <w:rPr>
          <w:b/>
          <w:bCs/>
          <w:i/>
          <w:iCs/>
          <w:sz w:val="20"/>
        </w:rPr>
        <w:t>izvedlo preko aplikacije MS TEAMS</w:t>
      </w:r>
      <w:r>
        <w:rPr>
          <w:b/>
          <w:bCs/>
          <w:i/>
          <w:iCs/>
          <w:sz w:val="20"/>
        </w:rPr>
        <w:t xml:space="preserve">, in sicer: </w:t>
      </w:r>
    </w:p>
    <w:p w14:paraId="05E68D32" w14:textId="21CF9B07" w:rsidR="00FF428C" w:rsidRPr="00FF428C" w:rsidRDefault="00FF428C" w:rsidP="00FF428C">
      <w:pPr>
        <w:jc w:val="both"/>
        <w:rPr>
          <w:rFonts w:cs="Arial"/>
          <w:sz w:val="20"/>
        </w:rPr>
      </w:pP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642E03CB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BD0445">
        <w:rPr>
          <w:rFonts w:cs="Arial"/>
          <w:b/>
          <w:sz w:val="20"/>
          <w:u w:val="single"/>
        </w:rPr>
        <w:t>21</w:t>
      </w:r>
      <w:r w:rsidR="006A763E">
        <w:rPr>
          <w:rFonts w:cs="Arial"/>
          <w:b/>
          <w:sz w:val="20"/>
          <w:u w:val="single"/>
        </w:rPr>
        <w:t xml:space="preserve">. </w:t>
      </w:r>
      <w:r w:rsidR="00BD0445">
        <w:rPr>
          <w:rFonts w:cs="Arial"/>
          <w:b/>
          <w:sz w:val="20"/>
          <w:u w:val="single"/>
        </w:rPr>
        <w:t>10</w:t>
      </w:r>
      <w:r w:rsidR="006A763E">
        <w:rPr>
          <w:rFonts w:cs="Arial"/>
          <w:b/>
          <w:sz w:val="20"/>
          <w:u w:val="single"/>
        </w:rPr>
        <w:t xml:space="preserve">. 2021 </w:t>
      </w:r>
      <w:r w:rsidRPr="00FF428C">
        <w:rPr>
          <w:rFonts w:cs="Arial"/>
          <w:b/>
          <w:sz w:val="20"/>
          <w:u w:val="single"/>
        </w:rPr>
        <w:t xml:space="preserve">s pričetkom ob </w:t>
      </w:r>
      <w:r w:rsidR="00BD0445">
        <w:rPr>
          <w:rFonts w:cs="Arial"/>
          <w:b/>
          <w:sz w:val="20"/>
          <w:u w:val="single"/>
        </w:rPr>
        <w:t>11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16A5F186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2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>
        <w:rPr>
          <w:b/>
          <w:bCs/>
          <w:i/>
          <w:iCs/>
          <w:sz w:val="20"/>
        </w:rPr>
        <w:t>477-</w:t>
      </w:r>
      <w:r w:rsidR="00E53663">
        <w:rPr>
          <w:b/>
          <w:bCs/>
          <w:i/>
          <w:iCs/>
          <w:sz w:val="20"/>
        </w:rPr>
        <w:t>31/2020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BD0445">
        <w:rPr>
          <w:b/>
          <w:bCs/>
          <w:i/>
          <w:iCs/>
          <w:sz w:val="20"/>
        </w:rPr>
        <w:t>19</w:t>
      </w:r>
      <w:r w:rsidR="00BD6E27">
        <w:rPr>
          <w:b/>
          <w:bCs/>
          <w:i/>
          <w:iCs/>
          <w:sz w:val="20"/>
        </w:rPr>
        <w:t xml:space="preserve">. </w:t>
      </w:r>
      <w:r w:rsidR="00BD0445">
        <w:rPr>
          <w:b/>
          <w:bCs/>
          <w:i/>
          <w:iCs/>
          <w:sz w:val="20"/>
        </w:rPr>
        <w:t>10</w:t>
      </w:r>
      <w:r w:rsidR="00BD6E27">
        <w:rPr>
          <w:b/>
          <w:bCs/>
          <w:i/>
          <w:iCs/>
          <w:sz w:val="20"/>
        </w:rPr>
        <w:t>. 2021 do 15.00 ure</w:t>
      </w:r>
      <w:r w:rsidRPr="00F80B69">
        <w:rPr>
          <w:b/>
          <w:bCs/>
          <w:i/>
          <w:iCs/>
          <w:sz w:val="20"/>
        </w:rPr>
        <w:t xml:space="preserve">. 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51BD83EB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Marijo Petek, telefon 01 478 8334, e-pošta: </w:t>
      </w:r>
      <w:hyperlink r:id="rId13" w:history="1">
        <w:r w:rsidRPr="00FF428C">
          <w:rPr>
            <w:rFonts w:cs="Arial"/>
            <w:color w:val="0000FF"/>
            <w:sz w:val="20"/>
            <w:u w:val="single"/>
          </w:rPr>
          <w:t>marija.petek@gov.si</w:t>
        </w:r>
      </w:hyperlink>
      <w:r w:rsidR="00E53663">
        <w:rPr>
          <w:rFonts w:cs="Arial"/>
          <w:sz w:val="20"/>
        </w:rPr>
        <w:t xml:space="preserve">, oziroma na Ines Magdič, telefon 02 </w:t>
      </w:r>
      <w:r w:rsidR="005A0EC2">
        <w:rPr>
          <w:rFonts w:cs="Arial"/>
          <w:sz w:val="20"/>
        </w:rPr>
        <w:t>545 92 40</w:t>
      </w:r>
      <w:r w:rsidR="00E53663">
        <w:rPr>
          <w:rFonts w:cs="Arial"/>
          <w:sz w:val="20"/>
        </w:rPr>
        <w:t xml:space="preserve">, e-pošta </w:t>
      </w:r>
      <w:hyperlink r:id="rId14" w:history="1">
        <w:r w:rsidR="00E53663" w:rsidRPr="00772C75">
          <w:rPr>
            <w:rStyle w:val="Hiperpovezava"/>
            <w:rFonts w:cs="Arial"/>
            <w:sz w:val="20"/>
          </w:rPr>
          <w:t>ines.magdic@puconci.si</w:t>
        </w:r>
      </w:hyperlink>
      <w:r w:rsidR="00E53663">
        <w:rPr>
          <w:rFonts w:cs="Arial"/>
          <w:sz w:val="20"/>
        </w:rPr>
        <w:t xml:space="preserve">. Ogled notranjosti objektov je mogoč po predhodnem dogovoru z ga. Ines Magdič. </w:t>
      </w:r>
      <w:r w:rsidRPr="00FF428C">
        <w:rPr>
          <w:rFonts w:cs="Arial"/>
          <w:sz w:val="20"/>
        </w:rPr>
        <w:t xml:space="preserve"> </w:t>
      </w: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277FA5" w:rsidP="00FF428C">
      <w:pPr>
        <w:jc w:val="both"/>
        <w:outlineLvl w:val="1"/>
        <w:rPr>
          <w:rFonts w:cs="Arial"/>
          <w:sz w:val="20"/>
        </w:rPr>
      </w:pPr>
      <w:hyperlink r:id="rId15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115D6709" w:rsidR="00FF428C" w:rsidRDefault="00FF428C" w:rsidP="00FF428C">
      <w:pPr>
        <w:jc w:val="both"/>
        <w:rPr>
          <w:rFonts w:cs="Arial"/>
          <w:sz w:val="20"/>
        </w:rPr>
      </w:pPr>
    </w:p>
    <w:p w14:paraId="47466EC1" w14:textId="7413BB93" w:rsidR="00104901" w:rsidRDefault="00104901" w:rsidP="00FF428C">
      <w:pPr>
        <w:jc w:val="both"/>
        <w:rPr>
          <w:rFonts w:cs="Arial"/>
          <w:sz w:val="20"/>
        </w:rPr>
      </w:pPr>
    </w:p>
    <w:p w14:paraId="340FF1F6" w14:textId="62C23212" w:rsidR="00104901" w:rsidRDefault="00104901" w:rsidP="00FF428C">
      <w:pPr>
        <w:jc w:val="both"/>
        <w:rPr>
          <w:rFonts w:cs="Arial"/>
          <w:sz w:val="20"/>
        </w:rPr>
      </w:pPr>
    </w:p>
    <w:p w14:paraId="4F07D639" w14:textId="77777777" w:rsidR="00104901" w:rsidRPr="00FF428C" w:rsidRDefault="00104901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931788A" w14:textId="17B45E25" w:rsidR="00A248A6" w:rsidRDefault="005A0EC2" w:rsidP="00080DB1">
      <w:pPr>
        <w:ind w:right="-54"/>
        <w:jc w:val="center"/>
        <w:rPr>
          <w:rFonts w:cs="Arial"/>
          <w:noProof/>
          <w:sz w:val="20"/>
        </w:rPr>
      </w:pPr>
      <w:r w:rsidRPr="005A0EC2">
        <w:rPr>
          <w:rFonts w:cs="Arial"/>
          <w:noProof/>
          <w:sz w:val="20"/>
        </w:rPr>
        <w:lastRenderedPageBreak/>
        <w:drawing>
          <wp:inline distT="0" distB="0" distL="0" distR="0" wp14:anchorId="5041E15D" wp14:editId="700F3032">
            <wp:extent cx="5634000" cy="3168000"/>
            <wp:effectExtent l="0" t="0" r="5080" b="0"/>
            <wp:docPr id="2" name="Slika 2" descr="Iz slike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Iz slike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00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8A6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BADFE" w14:textId="77777777" w:rsidR="00277FA5" w:rsidRDefault="00277FA5">
      <w:r>
        <w:separator/>
      </w:r>
    </w:p>
  </w:endnote>
  <w:endnote w:type="continuationSeparator" w:id="0">
    <w:p w14:paraId="6C965234" w14:textId="77777777" w:rsidR="00277FA5" w:rsidRDefault="0027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706EA" w14:textId="77777777" w:rsidR="00277FA5" w:rsidRDefault="00277FA5">
      <w:r>
        <w:separator/>
      </w:r>
    </w:p>
  </w:footnote>
  <w:footnote w:type="continuationSeparator" w:id="0">
    <w:p w14:paraId="48C619E2" w14:textId="77777777" w:rsidR="00277FA5" w:rsidRDefault="00277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54DC"/>
    <w:rsid w:val="00037768"/>
    <w:rsid w:val="00042A86"/>
    <w:rsid w:val="00044649"/>
    <w:rsid w:val="00046187"/>
    <w:rsid w:val="00047DFE"/>
    <w:rsid w:val="000570DA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1B3D"/>
    <w:rsid w:val="000E27C2"/>
    <w:rsid w:val="000E56AC"/>
    <w:rsid w:val="000F083F"/>
    <w:rsid w:val="000F3C99"/>
    <w:rsid w:val="00104901"/>
    <w:rsid w:val="00110CFE"/>
    <w:rsid w:val="0012192D"/>
    <w:rsid w:val="00122202"/>
    <w:rsid w:val="00132AC3"/>
    <w:rsid w:val="001357B2"/>
    <w:rsid w:val="001364B1"/>
    <w:rsid w:val="001403B2"/>
    <w:rsid w:val="0014272F"/>
    <w:rsid w:val="00144264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FA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AD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5369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11A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060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D690D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2B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A0EC2"/>
    <w:rsid w:val="005A29B1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B27"/>
    <w:rsid w:val="006E7EA6"/>
    <w:rsid w:val="006F0D4E"/>
    <w:rsid w:val="006F19FB"/>
    <w:rsid w:val="006F2F4A"/>
    <w:rsid w:val="006F471E"/>
    <w:rsid w:val="0070485E"/>
    <w:rsid w:val="0070748F"/>
    <w:rsid w:val="00712172"/>
    <w:rsid w:val="00715233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9C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27C86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A6755"/>
    <w:rsid w:val="008B2EAD"/>
    <w:rsid w:val="008B7D7B"/>
    <w:rsid w:val="008C5738"/>
    <w:rsid w:val="008C5AB8"/>
    <w:rsid w:val="008D04F0"/>
    <w:rsid w:val="008D55CA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3714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3201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5F6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4D84"/>
    <w:rsid w:val="00A179CB"/>
    <w:rsid w:val="00A21655"/>
    <w:rsid w:val="00A248A6"/>
    <w:rsid w:val="00A24CD9"/>
    <w:rsid w:val="00A31408"/>
    <w:rsid w:val="00A3286E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17E0"/>
    <w:rsid w:val="00AE2166"/>
    <w:rsid w:val="00AE22DF"/>
    <w:rsid w:val="00AE316A"/>
    <w:rsid w:val="00AE5398"/>
    <w:rsid w:val="00AF35DD"/>
    <w:rsid w:val="00AF57D7"/>
    <w:rsid w:val="00AF58EE"/>
    <w:rsid w:val="00AF5B98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0445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861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928AA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E7991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3663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60B"/>
    <w:rsid w:val="00F05E5B"/>
    <w:rsid w:val="00F121C5"/>
    <w:rsid w:val="00F1242C"/>
    <w:rsid w:val="00F21E00"/>
    <w:rsid w:val="00F221BB"/>
    <w:rsid w:val="00F23FF3"/>
    <w:rsid w:val="00F240BB"/>
    <w:rsid w:val="00F2509A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2509A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53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marija.petek@gov.s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mailto:ines.magdic@puconci.si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717</TotalTime>
  <Pages>5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Puzevci1.9.2021</vt:lpstr>
    </vt:vector>
  </TitlesOfParts>
  <Company>Indea d.o.o.</Company>
  <LinksUpToDate>false</LinksUpToDate>
  <CharactersWithSpaces>12205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Puzevci22.9.2021</dc:title>
  <dc:subject/>
  <dc:creator>Marija Petek</dc:creator>
  <cp:keywords/>
  <dc:description/>
  <cp:lastModifiedBy>Marija Petek</cp:lastModifiedBy>
  <cp:revision>62</cp:revision>
  <cp:lastPrinted>2021-07-01T08:51:00Z</cp:lastPrinted>
  <dcterms:created xsi:type="dcterms:W3CDTF">2020-11-09T17:33:00Z</dcterms:created>
  <dcterms:modified xsi:type="dcterms:W3CDTF">2021-09-22T12:10:00Z</dcterms:modified>
</cp:coreProperties>
</file>