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2A08EBF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B17167">
        <w:rPr>
          <w:rFonts w:cs="Arial"/>
          <w:sz w:val="20"/>
        </w:rPr>
        <w:t>349/2019/</w:t>
      </w:r>
      <w:r w:rsidR="00D3616E">
        <w:rPr>
          <w:rFonts w:cs="Arial"/>
          <w:sz w:val="20"/>
        </w:rPr>
        <w:t>40</w:t>
      </w:r>
    </w:p>
    <w:p w14:paraId="263663EF" w14:textId="3350BA7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17167">
        <w:rPr>
          <w:rFonts w:cs="Arial"/>
          <w:sz w:val="20"/>
        </w:rPr>
        <w:t>14</w:t>
      </w:r>
      <w:r w:rsidR="00F361AB">
        <w:rPr>
          <w:rFonts w:cs="Arial"/>
          <w:sz w:val="20"/>
        </w:rPr>
        <w:t xml:space="preserve">. </w:t>
      </w:r>
      <w:r w:rsidR="00B17167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B17167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57E5F277" w14:textId="2F4099A4" w:rsidR="007E14BC" w:rsidRPr="00B17167" w:rsidRDefault="00B17167" w:rsidP="00B17167">
      <w:pPr>
        <w:jc w:val="center"/>
        <w:rPr>
          <w:rFonts w:cs="Arial"/>
          <w:b/>
          <w:bCs/>
          <w:sz w:val="20"/>
        </w:rPr>
      </w:pPr>
      <w:r w:rsidRPr="00B17167">
        <w:rPr>
          <w:rFonts w:cs="Arial"/>
          <w:b/>
          <w:bCs/>
          <w:sz w:val="20"/>
        </w:rPr>
        <w:t xml:space="preserve">NEPREMIČNINE Z ID ZNAKOM: DEL STAVBE </w:t>
      </w:r>
      <w:r w:rsidR="000210B3">
        <w:rPr>
          <w:rFonts w:cs="Arial"/>
          <w:b/>
          <w:bCs/>
          <w:sz w:val="20"/>
        </w:rPr>
        <w:t>1738-2340-22</w:t>
      </w:r>
      <w:r w:rsidRPr="00B17167">
        <w:rPr>
          <w:rFonts w:cs="Arial"/>
          <w:b/>
          <w:bCs/>
          <w:sz w:val="20"/>
        </w:rPr>
        <w:t xml:space="preserve"> V DELEŽU DO </w:t>
      </w:r>
      <w:r w:rsidR="000210B3">
        <w:rPr>
          <w:rFonts w:cs="Arial"/>
          <w:b/>
          <w:bCs/>
          <w:sz w:val="20"/>
        </w:rPr>
        <w:t>14761/20000</w:t>
      </w:r>
    </w:p>
    <w:p w14:paraId="3542973D" w14:textId="77777777" w:rsidR="00B17167" w:rsidRPr="004F5EA4" w:rsidRDefault="00B17167" w:rsidP="00B17167">
      <w:pPr>
        <w:jc w:val="center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4C9E87F2" w14:textId="77777777" w:rsidR="00B17167" w:rsidRDefault="00B17167" w:rsidP="00B1716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2"/>
        <w:gridCol w:w="779"/>
        <w:gridCol w:w="777"/>
        <w:gridCol w:w="1063"/>
        <w:gridCol w:w="1575"/>
        <w:gridCol w:w="1841"/>
        <w:gridCol w:w="1151"/>
      </w:tblGrid>
      <w:tr w:rsidR="00B17167" w:rsidRPr="002A1A8C" w14:paraId="307906BF" w14:textId="77777777" w:rsidTr="002C4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78D23DF4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349FC130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787" w:type="dxa"/>
            <w:vAlign w:val="center"/>
          </w:tcPr>
          <w:p w14:paraId="6FC3188A" w14:textId="77777777" w:rsidR="00B17167" w:rsidRPr="00F66E22" w:rsidRDefault="00B17167" w:rsidP="002C4C7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2A9158A0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tcW w:w="1701" w:type="dxa"/>
          </w:tcPr>
          <w:p w14:paraId="2501BA95" w14:textId="77777777" w:rsidR="00B17167" w:rsidRPr="00F66E22" w:rsidRDefault="00B17167" w:rsidP="002C4C7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4E5FB268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694" w:type="dxa"/>
          </w:tcPr>
          <w:p w14:paraId="484C162C" w14:textId="77777777" w:rsidR="00B17167" w:rsidRPr="00F66E22" w:rsidRDefault="00B17167" w:rsidP="002C4C7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29FB8062" w14:textId="77777777" w:rsidR="00B17167" w:rsidRPr="00F66E22" w:rsidRDefault="00B17167" w:rsidP="002C4C7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B17167" w:rsidRPr="002A1A8C" w14:paraId="05EC75DE" w14:textId="77777777" w:rsidTr="002C4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2E048A61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d</w:t>
            </w:r>
            <w:r w:rsidRPr="00F66E22">
              <w:rPr>
                <w:rFonts w:cs="Arial"/>
                <w:b w:val="0"/>
                <w:bCs w:val="0"/>
                <w:sz w:val="16"/>
                <w:szCs w:val="16"/>
              </w:rPr>
              <w:t xml:space="preserve">el stavbe </w:t>
            </w:r>
            <w:r>
              <w:rPr>
                <w:rFonts w:cs="Arial"/>
                <w:b w:val="0"/>
                <w:bCs w:val="0"/>
                <w:sz w:val="16"/>
                <w:szCs w:val="16"/>
              </w:rPr>
              <w:t>1738-2340-22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7F3D7F87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2340</w:t>
            </w:r>
          </w:p>
        </w:tc>
        <w:tc>
          <w:tcPr>
            <w:tcW w:w="787" w:type="dxa"/>
            <w:vAlign w:val="center"/>
          </w:tcPr>
          <w:p w14:paraId="75526B81" w14:textId="77777777" w:rsidR="00B17167" w:rsidRPr="00F66E22" w:rsidRDefault="00B17167" w:rsidP="002C4C7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75F331AA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0DC54610" w14:textId="77777777" w:rsidR="00B17167" w:rsidRPr="00F66E22" w:rsidRDefault="00B17167" w:rsidP="002C4C7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 žici 1,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  <w:vAlign w:val="center"/>
          </w:tcPr>
          <w:p w14:paraId="641D9EAA" w14:textId="77777777" w:rsidR="00B17167" w:rsidRPr="00F66E22" w:rsidRDefault="00B17167" w:rsidP="002C4C7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1738-Dravlje</w:t>
            </w:r>
          </w:p>
        </w:tc>
        <w:tc>
          <w:tcPr>
            <w:tcW w:w="694" w:type="dxa"/>
            <w:vAlign w:val="center"/>
          </w:tcPr>
          <w:p w14:paraId="5F5CCB34" w14:textId="77777777" w:rsidR="00B17167" w:rsidRPr="00F66E22" w:rsidRDefault="00B17167" w:rsidP="002C4C7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14761/20000</w:t>
            </w:r>
          </w:p>
        </w:tc>
      </w:tr>
    </w:tbl>
    <w:p w14:paraId="5B726F4F" w14:textId="77777777" w:rsidR="00B17167" w:rsidRDefault="00B17167" w:rsidP="00B1716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025033D" w14:textId="77777777" w:rsidR="00B17167" w:rsidRDefault="00B17167" w:rsidP="00B1716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 z ID znakom: del stavbe 1738-2340-22, v naravi predstavlja 1-sobno stanovanje, ki se nahaja v 3. nadstropju večstanovanjskega objekta z naslovom Ob žici 1, Ljubljana. Stanovanje obsega sobo, kuhinjo, balkon, kopalnico in hodnik. K stanovanju sodi še kletna shramba. Okna so PVC novejša. Notranja vrata so lesena, stara. Na tleh je delno pvc pod, delno dotrajan parket in delno keramika (kopalnica). </w:t>
      </w:r>
    </w:p>
    <w:p w14:paraId="36FA1753" w14:textId="77777777" w:rsidR="00B17167" w:rsidRDefault="00B17167" w:rsidP="00B1716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35D8EAA" w14:textId="77777777" w:rsidR="00B17167" w:rsidRDefault="00B17167" w:rsidP="00B1716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Večstanovanjski objekt št. 2340, k.o. 1738 – Dravlje, v katerem se predmetno stanovanje nahaja, je bil po podatkih GURS zgrajen leta 1970.  Večstanovanjski objekt ima pridobljeni:</w:t>
      </w:r>
    </w:p>
    <w:p w14:paraId="2736DC7C" w14:textId="77777777" w:rsidR="00B17167" w:rsidRDefault="00B17167" w:rsidP="00B17167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gradbeno dovoljenje št. 4/3-351-399/68 z dne 14. 8. 1968,</w:t>
      </w:r>
    </w:p>
    <w:p w14:paraId="26F5DC16" w14:textId="77777777" w:rsidR="00F27329" w:rsidRDefault="00B17167" w:rsidP="00B17167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uporabno dovoljenje št. 5/4-351-399/68 z dne 10. 4. 1970</w:t>
      </w:r>
      <w:r w:rsidR="00F27329">
        <w:rPr>
          <w:rFonts w:cs="Arial"/>
          <w:sz w:val="20"/>
        </w:rPr>
        <w:t xml:space="preserve"> in</w:t>
      </w:r>
    </w:p>
    <w:p w14:paraId="7EB55AE2" w14:textId="7B0E536B" w:rsidR="00B17167" w:rsidRPr="002A6AAB" w:rsidRDefault="00F27329" w:rsidP="00B17167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uporabno dovoljenje št. 5/4-351-399/68 z dne 20. 10. 1970.</w:t>
      </w:r>
      <w:r w:rsidR="00B17167">
        <w:rPr>
          <w:rFonts w:cs="Arial"/>
          <w:sz w:val="20"/>
        </w:rPr>
        <w:t>.</w:t>
      </w:r>
    </w:p>
    <w:p w14:paraId="0E6C8824" w14:textId="77777777" w:rsidR="00B17167" w:rsidRDefault="00B17167" w:rsidP="00B1716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4AF8040" w14:textId="070E8670" w:rsidR="00B17167" w:rsidRDefault="00B17167" w:rsidP="00B1716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objekt na naslovu Ob žici 1, Ljubljana, št. stavbe 2340 k.o. 1738-Dravlje, je bila pridobljena energetska izkaznica št. 2015-59-86-23613, ki velja do 21. 6. 2025, pri čemer je bilo ugotovljeno, da spada predmetn</w:t>
      </w:r>
      <w:r w:rsidR="00F27329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27329">
        <w:rPr>
          <w:rFonts w:cs="Arial"/>
          <w:sz w:val="20"/>
        </w:rPr>
        <w:t xml:space="preserve">stavba </w:t>
      </w:r>
      <w:r>
        <w:rPr>
          <w:rFonts w:cs="Arial"/>
          <w:sz w:val="20"/>
        </w:rPr>
        <w:t>v energetski razred D.</w:t>
      </w:r>
    </w:p>
    <w:p w14:paraId="0BD819C7" w14:textId="77777777" w:rsidR="00B17167" w:rsidRDefault="00B17167" w:rsidP="00B1716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C61AAF3" w14:textId="77777777" w:rsidR="00B17167" w:rsidRDefault="00B17167" w:rsidP="00B1716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49E82D4E" w14:textId="77777777" w:rsidR="00B17167" w:rsidRDefault="00B17167" w:rsidP="00B17167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B1EDB15" w14:textId="77777777" w:rsidR="00B17167" w:rsidRDefault="00B17167" w:rsidP="00B17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solastni</w:t>
      </w:r>
      <w:r>
        <w:rPr>
          <w:rFonts w:cs="Arial"/>
          <w:b/>
          <w:bCs/>
          <w:sz w:val="20"/>
          <w:u w:val="single"/>
        </w:rPr>
        <w:t>ce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19C794FD" w14:textId="77777777" w:rsidR="00B17167" w:rsidRDefault="00B17167" w:rsidP="00B17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8AB782B" w14:textId="77777777" w:rsidR="00B17167" w:rsidRPr="008C1885" w:rsidRDefault="00B17167" w:rsidP="00B17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Solastnica</w:t>
      </w:r>
      <w:r w:rsidRPr="008C1885">
        <w:rPr>
          <w:rFonts w:eastAsia="Arial" w:cs="Arial"/>
          <w:color w:val="000000"/>
          <w:sz w:val="20"/>
        </w:rPr>
        <w:t xml:space="preserve"> ima na podlagi tretjega odstavka 66. člena Stvarnopravnega zakonika (Uradni list RS, št. 87/02, 91/13 in 23/20) predkupno pravico.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1CB5721" w:rsidR="002E4635" w:rsidRDefault="0061573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2E4635">
        <w:rPr>
          <w:rFonts w:cs="Arial"/>
          <w:sz w:val="20"/>
        </w:rPr>
        <w:t xml:space="preserve"> – predsednica </w:t>
      </w:r>
    </w:p>
    <w:p w14:paraId="54877924" w14:textId="60CB4AC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10D249C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32868D07" w:rsidR="002E4635" w:rsidRDefault="0061573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401B491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A07815">
        <w:rPr>
          <w:rFonts w:cs="Arial"/>
          <w:sz w:val="20"/>
        </w:rPr>
        <w:t>ID: del stavbe 1738-2340-22 v deležu do 14761/20000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A07815">
        <w:rPr>
          <w:rFonts w:cs="Arial"/>
          <w:b/>
          <w:bCs/>
          <w:sz w:val="20"/>
          <w:u w:val="single"/>
        </w:rPr>
        <w:t>65.600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040DF5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A07815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21643D0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07815">
        <w:rPr>
          <w:rFonts w:cs="Arial"/>
          <w:sz w:val="20"/>
        </w:rPr>
        <w:t xml:space="preserve"> pod pogojem, da solastnica ne bo uveljavljala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FC01C48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A07815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0BF1F0A" w:rsidR="00437BD8" w:rsidRPr="00EB13A8" w:rsidRDefault="00FF428C" w:rsidP="00EB13A8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B5B9ABE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A07815">
        <w:rPr>
          <w:rFonts w:cs="Arial"/>
          <w:b/>
          <w:sz w:val="20"/>
        </w:rPr>
        <w:t>6.600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45CF266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A07815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A07815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A07815">
        <w:rPr>
          <w:rFonts w:cs="Arial"/>
          <w:sz w:val="20"/>
          <w:u w:val="single"/>
        </w:rPr>
        <w:t>349/2019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1E8F300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EB13A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4. 4. 2022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F16ACE1" w:rsidR="00437BD8" w:rsidRPr="00EB13A8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77E46898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EB13A8">
        <w:rPr>
          <w:rFonts w:cs="Arial"/>
          <w:sz w:val="20"/>
        </w:rPr>
        <w:t>349/2019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8EE9112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EB13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5. 4. 2022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18B8844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EB13A8">
        <w:rPr>
          <w:rFonts w:cs="Arial"/>
          <w:b/>
          <w:sz w:val="20"/>
        </w:rPr>
        <w:t>7. 4. 2022</w:t>
      </w:r>
      <w:r w:rsidRPr="00437BD8">
        <w:rPr>
          <w:rFonts w:cs="Arial"/>
          <w:b/>
          <w:sz w:val="20"/>
        </w:rPr>
        <w:t xml:space="preserve"> s pričetkom ob </w:t>
      </w:r>
      <w:r w:rsidR="00EB13A8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62D2505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EB13A8">
        <w:rPr>
          <w:rFonts w:cs="Arial"/>
          <w:b/>
          <w:bCs/>
          <w:i/>
          <w:iCs/>
          <w:sz w:val="20"/>
        </w:rPr>
        <w:t>349/2019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EB13A8">
        <w:rPr>
          <w:rFonts w:cs="Arial"/>
          <w:b/>
          <w:bCs/>
          <w:i/>
          <w:iCs/>
          <w:sz w:val="20"/>
        </w:rPr>
        <w:t>5. 4. 2022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B10189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CF1FE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4AC0D586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48DDDC18" w:rsidR="008552E4" w:rsidRDefault="00F27329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DE68053" wp14:editId="52D19560">
            <wp:extent cx="2907421" cy="3876675"/>
            <wp:effectExtent l="0" t="0" r="7620" b="0"/>
            <wp:docPr id="8" name="Slika 8" descr="Fotografija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balko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5088" cy="388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5785" w14:textId="059731C8" w:rsidR="00F27329" w:rsidRDefault="00F27329" w:rsidP="00E404A7">
      <w:pPr>
        <w:jc w:val="both"/>
        <w:rPr>
          <w:noProof/>
        </w:rPr>
      </w:pPr>
    </w:p>
    <w:p w14:paraId="145D7C6F" w14:textId="77777777" w:rsidR="00F27329" w:rsidRDefault="00F27329" w:rsidP="00E404A7">
      <w:pPr>
        <w:jc w:val="both"/>
        <w:rPr>
          <w:noProof/>
        </w:rPr>
      </w:pPr>
    </w:p>
    <w:p w14:paraId="11F79F25" w14:textId="3D2FC8A7" w:rsidR="008552E4" w:rsidRDefault="00F2732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72AC717" wp14:editId="24D048BE">
            <wp:extent cx="2864559" cy="3819525"/>
            <wp:effectExtent l="0" t="0" r="0" b="0"/>
            <wp:docPr id="9" name="Slika 9" descr="Fotografija dnev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dnevnega prostor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51" cy="383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0EC9271F" w:rsidR="008552E4" w:rsidRDefault="008552E4" w:rsidP="00E404A7">
      <w:pPr>
        <w:jc w:val="both"/>
        <w:rPr>
          <w:noProof/>
        </w:rPr>
      </w:pPr>
    </w:p>
    <w:p w14:paraId="16A9E8A6" w14:textId="0F4EDF61" w:rsidR="00F27329" w:rsidRDefault="00F27329" w:rsidP="00E404A7">
      <w:pPr>
        <w:jc w:val="both"/>
        <w:rPr>
          <w:noProof/>
        </w:rPr>
      </w:pPr>
    </w:p>
    <w:p w14:paraId="5FDC531E" w14:textId="3F505815" w:rsidR="00F27329" w:rsidRDefault="00576970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37677AF" wp14:editId="5DFD1D08">
            <wp:extent cx="2778837" cy="3705225"/>
            <wp:effectExtent l="0" t="0" r="2540" b="0"/>
            <wp:docPr id="11" name="Slika 11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34" cy="370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4C1B7452" w:rsidR="009039FE" w:rsidRDefault="0057697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2AA63E1" wp14:editId="40775C08">
            <wp:extent cx="2900277" cy="3867150"/>
            <wp:effectExtent l="0" t="0" r="0" b="0"/>
            <wp:docPr id="12" name="Slika 12" descr="Fotografija klet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kletnega prostor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54" cy="387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07231E9A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988A" w14:textId="77777777" w:rsidR="00B10189" w:rsidRDefault="00B10189">
      <w:r>
        <w:separator/>
      </w:r>
    </w:p>
  </w:endnote>
  <w:endnote w:type="continuationSeparator" w:id="0">
    <w:p w14:paraId="6586F1EE" w14:textId="77777777" w:rsidR="00B10189" w:rsidRDefault="00B1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4B00E" w14:textId="77777777" w:rsidR="00B10189" w:rsidRDefault="00B10189">
      <w:r>
        <w:separator/>
      </w:r>
    </w:p>
  </w:footnote>
  <w:footnote w:type="continuationSeparator" w:id="0">
    <w:p w14:paraId="747234BF" w14:textId="77777777" w:rsidR="00B10189" w:rsidRDefault="00B10189">
      <w:r>
        <w:continuationSeparator/>
      </w:r>
    </w:p>
  </w:footnote>
  <w:footnote w:id="1">
    <w:p w14:paraId="6B7DEBF5" w14:textId="4746ADCC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EB13A8">
        <w:rPr>
          <w:rFonts w:ascii="Arial" w:hAnsi="Arial" w:cs="Arial"/>
          <w:i/>
          <w:iCs/>
          <w:sz w:val="18"/>
          <w:szCs w:val="18"/>
        </w:rPr>
        <w:t>4. 4. 2022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B10189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680BB7"/>
    <w:multiLevelType w:val="hybridMultilevel"/>
    <w:tmpl w:val="C6902552"/>
    <w:lvl w:ilvl="0" w:tplc="CC7415B2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9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10B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6970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5730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16E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07815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4B0"/>
    <w:rsid w:val="00AF35DD"/>
    <w:rsid w:val="00AF57D7"/>
    <w:rsid w:val="00AF58EE"/>
    <w:rsid w:val="00B00957"/>
    <w:rsid w:val="00B04BC8"/>
    <w:rsid w:val="00B07264"/>
    <w:rsid w:val="00B10189"/>
    <w:rsid w:val="00B10ABD"/>
    <w:rsid w:val="00B158EF"/>
    <w:rsid w:val="00B17141"/>
    <w:rsid w:val="00B17167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74A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3616E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3A8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27329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E7E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47</TotalTime>
  <Pages>6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9652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Ob žici 1, LJ</dc:title>
  <dc:subject/>
  <dc:creator>Marija Petek</dc:creator>
  <cp:keywords/>
  <dc:description/>
  <cp:lastModifiedBy>Lucija Srebernjak</cp:lastModifiedBy>
  <cp:revision>9</cp:revision>
  <cp:lastPrinted>2021-07-01T08:51:00Z</cp:lastPrinted>
  <dcterms:created xsi:type="dcterms:W3CDTF">2022-03-14T07:44:00Z</dcterms:created>
  <dcterms:modified xsi:type="dcterms:W3CDTF">2022-03-14T09:12:00Z</dcterms:modified>
</cp:coreProperties>
</file>