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5485BE8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7827C5">
        <w:rPr>
          <w:rFonts w:cs="Arial"/>
          <w:sz w:val="20"/>
        </w:rPr>
        <w:t>354</w:t>
      </w:r>
      <w:r w:rsidR="00AD5E5F">
        <w:rPr>
          <w:rFonts w:cs="Arial"/>
          <w:sz w:val="20"/>
        </w:rPr>
        <w:t>/20</w:t>
      </w:r>
      <w:r w:rsidR="007827C5">
        <w:rPr>
          <w:rFonts w:cs="Arial"/>
          <w:sz w:val="20"/>
        </w:rPr>
        <w:t>19</w:t>
      </w:r>
      <w:r w:rsidR="00AD5E5F">
        <w:rPr>
          <w:rFonts w:cs="Arial"/>
          <w:sz w:val="20"/>
        </w:rPr>
        <w:t>/</w:t>
      </w:r>
      <w:r w:rsidR="005D4D26">
        <w:rPr>
          <w:rFonts w:cs="Arial"/>
          <w:sz w:val="20"/>
        </w:rPr>
        <w:t>33</w:t>
      </w:r>
    </w:p>
    <w:p w14:paraId="263663EF" w14:textId="3FF7CB8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44E98">
        <w:rPr>
          <w:rFonts w:cs="Arial"/>
          <w:sz w:val="20"/>
        </w:rPr>
        <w:t>12</w:t>
      </w:r>
      <w:r w:rsidR="00F361AB">
        <w:rPr>
          <w:rFonts w:cs="Arial"/>
          <w:sz w:val="20"/>
        </w:rPr>
        <w:t xml:space="preserve">. </w:t>
      </w:r>
      <w:r w:rsidR="007827C5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53DC0EF0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7827C5">
        <w:rPr>
          <w:rFonts w:cs="Arial"/>
          <w:b/>
          <w:sz w:val="20"/>
        </w:rPr>
        <w:t>63/5</w:t>
      </w:r>
      <w:r>
        <w:rPr>
          <w:rFonts w:cs="Arial"/>
          <w:b/>
          <w:sz w:val="20"/>
        </w:rPr>
        <w:t xml:space="preserve"> K.O. </w:t>
      </w:r>
      <w:r w:rsidR="007827C5">
        <w:rPr>
          <w:rFonts w:cs="Arial"/>
          <w:b/>
          <w:sz w:val="20"/>
        </w:rPr>
        <w:t>2523-TOPOLC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64CF6F13" w:rsidR="00F25755" w:rsidRPr="00DA117E" w:rsidRDefault="008E4D08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63/5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24BBF0D" w:rsidR="00F25755" w:rsidRPr="00F25755" w:rsidRDefault="008E4D08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2523-Topolc</w:t>
            </w:r>
          </w:p>
        </w:tc>
        <w:tc>
          <w:tcPr>
            <w:tcW w:w="1690" w:type="dxa"/>
            <w:vAlign w:val="center"/>
          </w:tcPr>
          <w:p w14:paraId="1A1886EB" w14:textId="0BAAC820" w:rsidR="00F25755" w:rsidRPr="00F25755" w:rsidRDefault="008E4D08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766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5085B7DF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8E4D08">
        <w:rPr>
          <w:rFonts w:cs="Arial"/>
          <w:sz w:val="20"/>
        </w:rPr>
        <w:t>Topolc</w:t>
      </w:r>
      <w:r w:rsidR="00D420CC">
        <w:rPr>
          <w:rFonts w:cs="Arial"/>
          <w:sz w:val="20"/>
        </w:rPr>
        <w:t xml:space="preserve"> v </w:t>
      </w:r>
      <w:r w:rsidR="008E4D08">
        <w:rPr>
          <w:rFonts w:cs="Arial"/>
          <w:sz w:val="20"/>
        </w:rPr>
        <w:t>Občini Ilirska Bistrica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 xml:space="preserve">Je v </w:t>
      </w:r>
      <w:proofErr w:type="spellStart"/>
      <w:r w:rsidR="000F1257">
        <w:rPr>
          <w:rFonts w:cs="Arial"/>
          <w:sz w:val="20"/>
        </w:rPr>
        <w:t>solasti</w:t>
      </w:r>
      <w:proofErr w:type="spellEnd"/>
      <w:r w:rsidR="000F1257">
        <w:rPr>
          <w:rFonts w:cs="Arial"/>
          <w:sz w:val="20"/>
        </w:rPr>
        <w:t xml:space="preserve"> Republike Slovenije ter fizične osebe, vsak</w:t>
      </w:r>
      <w:r w:rsidR="00BC4E09">
        <w:rPr>
          <w:rFonts w:cs="Arial"/>
          <w:sz w:val="20"/>
        </w:rPr>
        <w:t>e v deležu</w:t>
      </w:r>
      <w:r w:rsidR="000F1257">
        <w:rPr>
          <w:rFonts w:cs="Arial"/>
          <w:sz w:val="20"/>
        </w:rPr>
        <w:t xml:space="preserve"> do ½. Med solastnicama je bilo doseženo soglasje, da se nepremičnina proda kot celota.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740D7256" w:rsidR="00E404A7" w:rsidRDefault="00E404A7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regionalni cesti. Nepremičnina je komunalno opremljena (vodovod, elektrika, kanalizacija – greznica).</w:t>
      </w:r>
    </w:p>
    <w:p w14:paraId="1E4220C0" w14:textId="77777777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50BCB599" w14:textId="4A994875" w:rsidR="00645680" w:rsidRDefault="00645680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 </w:t>
      </w:r>
      <w:r w:rsidR="00890DB7">
        <w:rPr>
          <w:rFonts w:cs="Arial"/>
          <w:sz w:val="20"/>
        </w:rPr>
        <w:t xml:space="preserve">stanovanjski </w:t>
      </w:r>
      <w:r w:rsidR="00E404A7">
        <w:rPr>
          <w:rFonts w:cs="Arial"/>
          <w:sz w:val="20"/>
        </w:rPr>
        <w:t>objekt</w:t>
      </w:r>
      <w:r w:rsidR="00680A70">
        <w:rPr>
          <w:rFonts w:cs="Arial"/>
          <w:sz w:val="20"/>
        </w:rPr>
        <w:t xml:space="preserve"> na naslovu </w:t>
      </w:r>
      <w:r w:rsidR="008E4D08">
        <w:rPr>
          <w:rFonts w:cs="Arial"/>
          <w:sz w:val="20"/>
        </w:rPr>
        <w:t>Topolc</w:t>
      </w:r>
      <w:r w:rsidR="00890DB7">
        <w:rPr>
          <w:rFonts w:cs="Arial"/>
          <w:sz w:val="20"/>
        </w:rPr>
        <w:t xml:space="preserve"> 8</w:t>
      </w:r>
      <w:r w:rsidR="00680A70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(ID: stavba </w:t>
      </w:r>
      <w:r w:rsidR="00890DB7">
        <w:rPr>
          <w:rFonts w:cs="Arial"/>
          <w:sz w:val="20"/>
        </w:rPr>
        <w:t>2523</w:t>
      </w:r>
      <w:r w:rsidR="00C70F5C">
        <w:rPr>
          <w:rFonts w:cs="Arial"/>
          <w:sz w:val="20"/>
        </w:rPr>
        <w:t xml:space="preserve"> </w:t>
      </w:r>
      <w:r w:rsidR="00890DB7">
        <w:rPr>
          <w:rFonts w:cs="Arial"/>
          <w:sz w:val="20"/>
        </w:rPr>
        <w:t>29</w:t>
      </w:r>
      <w:r w:rsidR="00D420CC">
        <w:rPr>
          <w:rFonts w:cs="Arial"/>
          <w:sz w:val="20"/>
        </w:rPr>
        <w:t>)</w:t>
      </w:r>
      <w:r w:rsidR="00890DB7">
        <w:rPr>
          <w:rFonts w:cs="Arial"/>
          <w:sz w:val="20"/>
        </w:rPr>
        <w:t xml:space="preserve">. Objekt </w:t>
      </w:r>
      <w:r w:rsidR="00BC4E09">
        <w:rPr>
          <w:rFonts w:cs="Arial"/>
          <w:sz w:val="20"/>
        </w:rPr>
        <w:t xml:space="preserve">po podatkih GURS </w:t>
      </w:r>
      <w:r w:rsidR="000F1257">
        <w:rPr>
          <w:rFonts w:cs="Arial"/>
          <w:sz w:val="20"/>
        </w:rPr>
        <w:t xml:space="preserve">meri 203,50 m2 in </w:t>
      </w:r>
      <w:r w:rsidR="00890DB7">
        <w:rPr>
          <w:rFonts w:cs="Arial"/>
          <w:sz w:val="20"/>
        </w:rPr>
        <w:t xml:space="preserve">je bil </w:t>
      </w:r>
      <w:r w:rsidR="00E404A7">
        <w:rPr>
          <w:rFonts w:cs="Arial"/>
          <w:sz w:val="20"/>
        </w:rPr>
        <w:t xml:space="preserve">zgrajen leta </w:t>
      </w:r>
      <w:r w:rsidR="00890DB7">
        <w:rPr>
          <w:rFonts w:cs="Arial"/>
          <w:sz w:val="20"/>
        </w:rPr>
        <w:t>1938</w:t>
      </w:r>
      <w:r w:rsidR="00E404A7">
        <w:rPr>
          <w:rFonts w:cs="Arial"/>
          <w:sz w:val="20"/>
        </w:rPr>
        <w:t>.</w:t>
      </w:r>
    </w:p>
    <w:p w14:paraId="4540876D" w14:textId="57984C32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03F26E6" w14:textId="42CA9684" w:rsidR="00E404A7" w:rsidRDefault="00E404A7" w:rsidP="00E404A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>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1968, gradbeno dovoljenje. Zahteva za izdajo odločbe, s katero bi UE potrdila citirano pravno domnevo za objekt z ID znakom: stavba </w:t>
      </w:r>
      <w:r w:rsidR="00890DB7">
        <w:rPr>
          <w:rFonts w:cs="Arial"/>
          <w:sz w:val="20"/>
        </w:rPr>
        <w:t>2523 29</w:t>
      </w:r>
      <w:r>
        <w:rPr>
          <w:rFonts w:cs="Arial"/>
          <w:sz w:val="20"/>
        </w:rPr>
        <w:t>, še ni bila vložena.</w:t>
      </w:r>
    </w:p>
    <w:p w14:paraId="3AC69660" w14:textId="6F83B52B" w:rsidR="00A5086B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49A5A6" w14:textId="5C531999" w:rsidR="00A5086B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</w:t>
      </w:r>
      <w:r w:rsidR="00BC4E09" w:rsidRPr="00BC4E09">
        <w:rPr>
          <w:rFonts w:cs="Arial"/>
          <w:szCs w:val="22"/>
          <w:lang w:eastAsia="sl-SI"/>
        </w:rPr>
        <w:t xml:space="preserve"> </w:t>
      </w:r>
      <w:r w:rsidR="00BC4E09" w:rsidRPr="00BC4E09">
        <w:rPr>
          <w:rFonts w:cs="Arial"/>
          <w:sz w:val="20"/>
          <w:lang w:eastAsia="sl-SI"/>
        </w:rPr>
        <w:t>2021-709-208-90644</w:t>
      </w:r>
      <w:r>
        <w:rPr>
          <w:rFonts w:cs="Arial"/>
          <w:sz w:val="20"/>
        </w:rPr>
        <w:t xml:space="preserve">, ki velja do </w:t>
      </w:r>
      <w:r w:rsidR="00BC4E09" w:rsidRPr="00BC4E09">
        <w:rPr>
          <w:rFonts w:cs="Arial"/>
          <w:sz w:val="20"/>
        </w:rPr>
        <w:t>7</w:t>
      </w:r>
      <w:r w:rsidRPr="00BC4E09">
        <w:rPr>
          <w:rFonts w:cs="Arial"/>
          <w:sz w:val="20"/>
        </w:rPr>
        <w:t xml:space="preserve">. </w:t>
      </w:r>
      <w:r w:rsidR="00BC4E09">
        <w:rPr>
          <w:rFonts w:cs="Arial"/>
          <w:sz w:val="20"/>
        </w:rPr>
        <w:t>10</w:t>
      </w:r>
      <w:r>
        <w:rPr>
          <w:rFonts w:cs="Arial"/>
          <w:sz w:val="20"/>
        </w:rPr>
        <w:t xml:space="preserve">. 2031, pri čemer je bilo ugotovljeno, da objekt sodi v energetski razred </w:t>
      </w:r>
      <w:r w:rsidR="00BC4E09">
        <w:rPr>
          <w:rFonts w:cs="Arial"/>
          <w:sz w:val="20"/>
        </w:rPr>
        <w:t>D</w:t>
      </w:r>
      <w:r>
        <w:rPr>
          <w:rFonts w:cs="Arial"/>
          <w:sz w:val="20"/>
        </w:rPr>
        <w:t xml:space="preserve">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361549DF" w:rsidR="002E4635" w:rsidRDefault="00BC4E0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Teja Lavrenčič Uršič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 xml:space="preserve">– članica </w:t>
      </w:r>
    </w:p>
    <w:p w14:paraId="4F530B92" w14:textId="12465A23" w:rsidR="002E4635" w:rsidRDefault="00BC4E0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podsekretarka </w:t>
      </w:r>
      <w:r w:rsidR="002E4635">
        <w:rPr>
          <w:rFonts w:cs="Arial"/>
          <w:sz w:val="20"/>
        </w:rPr>
        <w:t>– nadomestn</w:t>
      </w:r>
      <w:r w:rsidR="000F1257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0F1257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41C5A0A7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0F1257">
        <w:rPr>
          <w:rFonts w:cs="Arial"/>
          <w:sz w:val="20"/>
        </w:rPr>
        <w:t>63/5</w:t>
      </w:r>
      <w:r w:rsidR="00FB50B7">
        <w:rPr>
          <w:rFonts w:cs="Arial"/>
          <w:sz w:val="20"/>
        </w:rPr>
        <w:t xml:space="preserve">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>2523-Topolc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F1257">
        <w:rPr>
          <w:rFonts w:cs="Arial"/>
          <w:b/>
          <w:bCs/>
          <w:sz w:val="20"/>
          <w:u w:val="single"/>
        </w:rPr>
        <w:t>120.000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C192B7C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0F01ADBD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ki</w:t>
      </w:r>
      <w:r w:rsidR="00FF428C" w:rsidRPr="00FF428C">
        <w:rPr>
          <w:rFonts w:cs="Arial"/>
          <w:sz w:val="20"/>
          <w:lang w:eastAsia="sl-SI"/>
        </w:rPr>
        <w:t xml:space="preserve"> ne jamči</w:t>
      </w:r>
      <w:r w:rsidR="00AA79D3">
        <w:rPr>
          <w:rFonts w:cs="Arial"/>
          <w:sz w:val="20"/>
          <w:lang w:eastAsia="sl-SI"/>
        </w:rPr>
        <w:t>ta</w:t>
      </w:r>
      <w:r w:rsidR="00FF428C" w:rsidRPr="00FF428C">
        <w:rPr>
          <w:rFonts w:cs="Arial"/>
          <w:sz w:val="20"/>
          <w:lang w:eastAsia="sl-SI"/>
        </w:rPr>
        <w:t xml:space="preserve">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5DF04BE1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 xml:space="preserve">, torej za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AA79D3">
        <w:rPr>
          <w:rFonts w:cs="Arial"/>
          <w:sz w:val="20"/>
        </w:rPr>
        <w:t>63/5</w:t>
      </w:r>
      <w:r w:rsidR="00D53499">
        <w:rPr>
          <w:rFonts w:cs="Arial"/>
          <w:sz w:val="20"/>
        </w:rPr>
        <w:t xml:space="preserve">, k. o. </w:t>
      </w:r>
      <w:r w:rsidR="00AA79D3">
        <w:rPr>
          <w:rFonts w:cs="Arial"/>
          <w:sz w:val="20"/>
        </w:rPr>
        <w:t>2523-Topolc</w:t>
      </w:r>
      <w:r w:rsidR="00D53499">
        <w:rPr>
          <w:rFonts w:cs="Arial"/>
          <w:sz w:val="20"/>
        </w:rPr>
        <w:t xml:space="preserve"> v deležu 1/1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AA79D3">
        <w:rPr>
          <w:rFonts w:cs="Arial"/>
          <w:b/>
          <w:sz w:val="20"/>
        </w:rPr>
        <w:t>12.000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4DC8E051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dne </w:t>
      </w:r>
      <w:r w:rsidR="007D252A"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7D252A"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7D252A"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7D252A"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</w:t>
      </w:r>
      <w:r w:rsidR="009039FE">
        <w:rPr>
          <w:rFonts w:cs="Arial"/>
          <w:sz w:val="20"/>
        </w:rPr>
        <w:t>05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 xml:space="preserve">JZP </w:t>
      </w:r>
      <w:r w:rsidR="003327E3">
        <w:rPr>
          <w:rFonts w:cs="Arial"/>
          <w:sz w:val="20"/>
          <w:u w:val="single"/>
        </w:rPr>
        <w:t>477-</w:t>
      </w:r>
      <w:r w:rsidR="00AA79D3">
        <w:rPr>
          <w:rFonts w:cs="Arial"/>
          <w:sz w:val="20"/>
          <w:u w:val="single"/>
        </w:rPr>
        <w:t>354</w:t>
      </w:r>
      <w:r w:rsidR="003327E3">
        <w:rPr>
          <w:rFonts w:cs="Arial"/>
          <w:sz w:val="20"/>
          <w:u w:val="single"/>
        </w:rPr>
        <w:t>/20</w:t>
      </w:r>
      <w:r w:rsidR="00AA79D3">
        <w:rPr>
          <w:rFonts w:cs="Arial"/>
          <w:sz w:val="20"/>
          <w:u w:val="single"/>
        </w:rPr>
        <w:t>19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5374C934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AA79D3">
        <w:rPr>
          <w:rFonts w:cs="Arial"/>
          <w:sz w:val="20"/>
        </w:rPr>
        <w:t>354</w:t>
      </w:r>
      <w:r w:rsidR="006D36BF">
        <w:rPr>
          <w:rFonts w:cs="Arial"/>
          <w:sz w:val="20"/>
        </w:rPr>
        <w:t>/20</w:t>
      </w:r>
      <w:r w:rsidR="00AA79D3">
        <w:rPr>
          <w:rFonts w:cs="Arial"/>
          <w:sz w:val="20"/>
        </w:rPr>
        <w:t>19</w:t>
      </w:r>
      <w:r w:rsidRPr="00FF428C">
        <w:rPr>
          <w:rFonts w:cs="Arial"/>
          <w:sz w:val="20"/>
        </w:rPr>
        <w:t xml:space="preserve"> – NE ODPIRAJ«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1AFD02FC" w:rsidR="00FF428C" w:rsidRPr="00FF428C" w:rsidRDefault="00FF428C" w:rsidP="00FA3880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231164" w:rsidRPr="00231164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23116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231164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231164" w:rsidRPr="00231164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  <w:r w:rsidR="00FA3880">
        <w:rPr>
          <w:rFonts w:cs="Arial"/>
          <w:sz w:val="20"/>
        </w:rPr>
        <w:t>Do navedenega datuma in ure morajo biti na naslovu organizatorja javnega zbiranja ponudb tudi tiste ponudbe, ki jih ponudniki prinesejo osebno.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5DD96576" w14:textId="77777777" w:rsidR="00D53499" w:rsidRDefault="00D53499" w:rsidP="00D53499">
      <w:pPr>
        <w:jc w:val="both"/>
        <w:rPr>
          <w:rFonts w:cs="Arial"/>
          <w:bCs/>
          <w:sz w:val="20"/>
          <w:lang w:eastAsia="sl-SI"/>
        </w:rPr>
      </w:pPr>
      <w:bookmarkStart w:id="3" w:name="_Hlk82430662"/>
      <w:r w:rsidRPr="00434937">
        <w:rPr>
          <w:rFonts w:cs="Arial"/>
          <w:b/>
          <w:i/>
          <w:iCs/>
          <w:sz w:val="20"/>
          <w:lang w:eastAsia="sl-SI"/>
        </w:rPr>
        <w:t>J</w:t>
      </w:r>
      <w:r w:rsidRPr="00434937">
        <w:rPr>
          <w:b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vno odpiranje ponudb </w:t>
      </w:r>
      <w:r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4D1EDDEF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231164" w:rsidRPr="00231164">
        <w:rPr>
          <w:rFonts w:cs="Arial"/>
          <w:b/>
          <w:sz w:val="20"/>
          <w:u w:val="single"/>
        </w:rPr>
        <w:t>9</w:t>
      </w:r>
      <w:r w:rsidR="006A763E" w:rsidRPr="00231164">
        <w:rPr>
          <w:rFonts w:cs="Arial"/>
          <w:b/>
          <w:sz w:val="20"/>
          <w:u w:val="single"/>
        </w:rPr>
        <w:t xml:space="preserve">. </w:t>
      </w:r>
      <w:r w:rsidR="00D53499" w:rsidRPr="00231164">
        <w:rPr>
          <w:rFonts w:cs="Arial"/>
          <w:b/>
          <w:sz w:val="20"/>
          <w:u w:val="single"/>
        </w:rPr>
        <w:t>1</w:t>
      </w:r>
      <w:r w:rsidR="00231164" w:rsidRPr="00231164">
        <w:rPr>
          <w:rFonts w:cs="Arial"/>
          <w:b/>
          <w:sz w:val="20"/>
          <w:u w:val="single"/>
        </w:rPr>
        <w:t>1</w:t>
      </w:r>
      <w:r w:rsidR="006A763E" w:rsidRPr="00231164">
        <w:rPr>
          <w:rFonts w:cs="Arial"/>
          <w:b/>
          <w:sz w:val="20"/>
          <w:u w:val="single"/>
        </w:rPr>
        <w:t>. 2021</w:t>
      </w:r>
      <w:r w:rsidR="006A763E">
        <w:rPr>
          <w:rFonts w:cs="Arial"/>
          <w:b/>
          <w:sz w:val="20"/>
          <w:u w:val="single"/>
        </w:rPr>
        <w:t xml:space="preserve"> </w:t>
      </w:r>
      <w:r w:rsidRPr="00FF428C">
        <w:rPr>
          <w:rFonts w:cs="Arial"/>
          <w:b/>
          <w:sz w:val="20"/>
          <w:u w:val="single"/>
        </w:rPr>
        <w:t xml:space="preserve">s pričetkom ob </w:t>
      </w:r>
      <w:r w:rsidR="00944E98">
        <w:rPr>
          <w:rFonts w:cs="Arial"/>
          <w:b/>
          <w:sz w:val="20"/>
          <w:u w:val="single"/>
        </w:rPr>
        <w:t>12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36E7AC3B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 w:rsidR="009039FE">
        <w:rPr>
          <w:b/>
          <w:bCs/>
          <w:i/>
          <w:iCs/>
          <w:sz w:val="20"/>
        </w:rPr>
        <w:t>477-</w:t>
      </w:r>
      <w:r w:rsidR="00AA79D3">
        <w:rPr>
          <w:b/>
          <w:bCs/>
          <w:i/>
          <w:iCs/>
          <w:sz w:val="20"/>
        </w:rPr>
        <w:t>354</w:t>
      </w:r>
      <w:r w:rsidR="009039FE">
        <w:rPr>
          <w:b/>
          <w:bCs/>
          <w:i/>
          <w:iCs/>
          <w:sz w:val="20"/>
        </w:rPr>
        <w:t>/20</w:t>
      </w:r>
      <w:r w:rsidR="00AA79D3">
        <w:rPr>
          <w:b/>
          <w:bCs/>
          <w:i/>
          <w:iCs/>
          <w:sz w:val="20"/>
        </w:rPr>
        <w:t>19</w:t>
      </w:r>
      <w:r w:rsidRPr="00F80B69">
        <w:rPr>
          <w:b/>
          <w:bCs/>
          <w:i/>
          <w:iCs/>
          <w:sz w:val="20"/>
        </w:rPr>
        <w:t xml:space="preserve"> – prijava udeležbe«). </w:t>
      </w:r>
      <w:r w:rsidRPr="00F80B69">
        <w:rPr>
          <w:b/>
          <w:bCs/>
          <w:i/>
          <w:iCs/>
          <w:sz w:val="20"/>
        </w:rPr>
        <w:lastRenderedPageBreak/>
        <w:t>Obvestilo – prijava udeležbe mora ponudnik posredovati najkasneje do roka za oddajo ponudbe</w:t>
      </w:r>
      <w:r>
        <w:rPr>
          <w:b/>
          <w:bCs/>
          <w:i/>
          <w:iCs/>
          <w:sz w:val="20"/>
        </w:rPr>
        <w:t xml:space="preserve">, torej </w:t>
      </w:r>
      <w:r w:rsidRPr="00231164">
        <w:rPr>
          <w:b/>
          <w:bCs/>
          <w:i/>
          <w:iCs/>
          <w:sz w:val="20"/>
        </w:rPr>
        <w:t>do</w:t>
      </w:r>
      <w:r w:rsidR="00BD6E27" w:rsidRPr="00231164">
        <w:rPr>
          <w:b/>
          <w:bCs/>
          <w:i/>
          <w:iCs/>
          <w:sz w:val="20"/>
        </w:rPr>
        <w:t xml:space="preserve"> </w:t>
      </w:r>
      <w:r w:rsidR="00231164" w:rsidRPr="00231164">
        <w:rPr>
          <w:b/>
          <w:bCs/>
          <w:i/>
          <w:iCs/>
          <w:sz w:val="20"/>
        </w:rPr>
        <w:t>5</w:t>
      </w:r>
      <w:r w:rsidR="00BD6E27" w:rsidRPr="00231164">
        <w:rPr>
          <w:b/>
          <w:bCs/>
          <w:i/>
          <w:iCs/>
          <w:sz w:val="20"/>
        </w:rPr>
        <w:t xml:space="preserve">. </w:t>
      </w:r>
      <w:r w:rsidR="00D53499" w:rsidRPr="00231164">
        <w:rPr>
          <w:b/>
          <w:bCs/>
          <w:i/>
          <w:iCs/>
          <w:sz w:val="20"/>
        </w:rPr>
        <w:t>1</w:t>
      </w:r>
      <w:r w:rsidR="00231164" w:rsidRPr="00231164">
        <w:rPr>
          <w:b/>
          <w:bCs/>
          <w:i/>
          <w:iCs/>
          <w:sz w:val="20"/>
        </w:rPr>
        <w:t>1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bookmarkEnd w:id="3"/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3B407CC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možen le na podlagi predhodnega dogovora.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CD7BE8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5AAD1B42" w:rsidR="00E66396" w:rsidRDefault="008552E4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20A5106F" wp14:editId="35FC82F4">
            <wp:extent cx="5396230" cy="3035935"/>
            <wp:effectExtent l="0" t="0" r="0" b="0"/>
            <wp:docPr id="2" name="Slika 2" descr="Hiša - pogled na vho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Hiša - pogled na vhod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502A862F" w:rsidR="00E66396" w:rsidRDefault="008552E4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C37F4EC" wp14:editId="3F763914">
            <wp:extent cx="5396230" cy="3035935"/>
            <wp:effectExtent l="0" t="0" r="0" b="0"/>
            <wp:docPr id="3" name="Slika 3" descr="Hiša - pogled od strani - vhod v kl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Hiša - pogled od strani - vhod v kle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7978DCDF" w:rsidR="008552E4" w:rsidRDefault="008552E4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EE99F3D" wp14:editId="3BAFD86D">
            <wp:extent cx="5396230" cy="3035935"/>
            <wp:effectExtent l="0" t="0" r="0" b="0"/>
            <wp:docPr id="4" name="Slika 4" descr="Kletna 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Kletna sob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439D5BDD" w:rsidR="008552E4" w:rsidRDefault="008552E4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9BA1350" wp14:editId="30DCDA19">
            <wp:extent cx="5396230" cy="3035935"/>
            <wp:effectExtent l="0" t="0" r="0" b="0"/>
            <wp:docPr id="5" name="Slika 5" descr="Slik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kuhin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28DA1ED" w:rsidR="009039FE" w:rsidRDefault="008552E4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539249D" wp14:editId="30E414DD">
            <wp:extent cx="5396230" cy="3035935"/>
            <wp:effectExtent l="0" t="0" r="0" b="0"/>
            <wp:docPr id="6" name="Slika 6" descr="Slika dnevnega prostora v nadstrop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dnevnega prostora v nadstropju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24086D6B" w:rsidR="009039FE" w:rsidRDefault="008552E4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40A4544" wp14:editId="61BD2F0D">
            <wp:extent cx="5396230" cy="3035935"/>
            <wp:effectExtent l="0" t="0" r="0" b="0"/>
            <wp:docPr id="7" name="Slika 7" descr="Slika ko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kopalnic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12CA9"/>
    <w:rsid w:val="0081443E"/>
    <w:rsid w:val="0081451C"/>
    <w:rsid w:val="00814D77"/>
    <w:rsid w:val="0081673D"/>
    <w:rsid w:val="00821E44"/>
    <w:rsid w:val="00822DE9"/>
    <w:rsid w:val="00822EAD"/>
    <w:rsid w:val="00824F15"/>
    <w:rsid w:val="00825833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4FD9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72</TotalTime>
  <Pages>7</Pages>
  <Words>1377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9829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k.o.Topolc</dc:title>
  <dc:subject/>
  <dc:creator>Marija Petek</dc:creator>
  <cp:keywords/>
  <dc:description/>
  <cp:lastModifiedBy>Lucija Srebernjak</cp:lastModifiedBy>
  <cp:revision>14</cp:revision>
  <cp:lastPrinted>2021-07-01T08:51:00Z</cp:lastPrinted>
  <dcterms:created xsi:type="dcterms:W3CDTF">2021-10-04T11:14:00Z</dcterms:created>
  <dcterms:modified xsi:type="dcterms:W3CDTF">2021-10-12T07:59:00Z</dcterms:modified>
</cp:coreProperties>
</file>