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529BB1" w14:textId="4D91303C" w:rsidR="005F649C" w:rsidRPr="004F5EA4" w:rsidRDefault="005F649C" w:rsidP="005F649C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Številka: </w:t>
      </w:r>
      <w:r w:rsidRPr="003A03C1">
        <w:rPr>
          <w:rFonts w:cs="Arial"/>
          <w:sz w:val="20"/>
          <w:lang w:eastAsia="sl-SI"/>
        </w:rPr>
        <w:t>477-</w:t>
      </w:r>
      <w:r w:rsidR="003A03C1">
        <w:rPr>
          <w:rFonts w:cs="Arial"/>
          <w:sz w:val="20"/>
          <w:lang w:eastAsia="sl-SI"/>
        </w:rPr>
        <w:t>318</w:t>
      </w:r>
      <w:r w:rsidRPr="003A03C1">
        <w:rPr>
          <w:rFonts w:cs="Arial"/>
          <w:sz w:val="20"/>
          <w:lang w:eastAsia="sl-SI"/>
        </w:rPr>
        <w:t>/20</w:t>
      </w:r>
      <w:r w:rsidR="003A03C1">
        <w:rPr>
          <w:rFonts w:cs="Arial"/>
          <w:sz w:val="20"/>
          <w:lang w:eastAsia="sl-SI"/>
        </w:rPr>
        <w:t>20</w:t>
      </w:r>
      <w:r w:rsidRPr="003A03C1">
        <w:rPr>
          <w:rFonts w:cs="Arial"/>
          <w:sz w:val="20"/>
        </w:rPr>
        <w:t>/</w:t>
      </w:r>
      <w:r w:rsidR="00A0578B">
        <w:rPr>
          <w:rFonts w:cs="Arial"/>
          <w:sz w:val="20"/>
        </w:rPr>
        <w:t>23</w:t>
      </w:r>
    </w:p>
    <w:p w14:paraId="7B2B7C1C" w14:textId="6C6554A6" w:rsidR="005F649C" w:rsidRPr="004F5EA4" w:rsidRDefault="005F649C" w:rsidP="005F649C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Datum:   </w:t>
      </w:r>
      <w:r w:rsidR="003A03C1">
        <w:rPr>
          <w:rFonts w:cs="Arial"/>
          <w:sz w:val="20"/>
        </w:rPr>
        <w:t>2</w:t>
      </w:r>
      <w:r w:rsidR="00EC071C">
        <w:rPr>
          <w:rFonts w:cs="Arial"/>
          <w:sz w:val="20"/>
        </w:rPr>
        <w:t>5</w:t>
      </w:r>
      <w:r w:rsidR="003A03C1">
        <w:rPr>
          <w:rFonts w:cs="Arial"/>
          <w:sz w:val="20"/>
        </w:rPr>
        <w:t>. 5. 2023</w:t>
      </w:r>
    </w:p>
    <w:p w14:paraId="4E4541D2" w14:textId="77777777" w:rsidR="005F649C" w:rsidRPr="004F5EA4" w:rsidRDefault="005F649C" w:rsidP="005F649C">
      <w:pPr>
        <w:jc w:val="both"/>
        <w:rPr>
          <w:rFonts w:cs="Arial"/>
          <w:sz w:val="20"/>
        </w:rPr>
      </w:pPr>
    </w:p>
    <w:p w14:paraId="51FAF4AC" w14:textId="77777777" w:rsidR="005F649C" w:rsidRPr="004F5EA4" w:rsidRDefault="005F649C" w:rsidP="005F649C">
      <w:pPr>
        <w:jc w:val="both"/>
        <w:rPr>
          <w:rFonts w:cs="Arial"/>
          <w:sz w:val="20"/>
        </w:rPr>
      </w:pPr>
    </w:p>
    <w:p w14:paraId="23894D18" w14:textId="77777777" w:rsidR="005F649C" w:rsidRPr="008020E2" w:rsidRDefault="005F649C" w:rsidP="005F649C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>Republika Slovenija, Ministrstvo za javno upravo, Tržaška cesta 21, Ljubljana, skladno z 5</w:t>
      </w:r>
      <w:r>
        <w:rPr>
          <w:rFonts w:cs="Arial"/>
          <w:sz w:val="20"/>
        </w:rPr>
        <w:t>1</w:t>
      </w:r>
      <w:r w:rsidRPr="008020E2">
        <w:rPr>
          <w:rFonts w:cs="Arial"/>
          <w:sz w:val="20"/>
        </w:rPr>
        <w:t>. členom Zakona o stvarnem premoženju države in samoupravnih lokalnih skupnosti (Uradni list RS, št. 11/18</w:t>
      </w:r>
      <w:r>
        <w:rPr>
          <w:rFonts w:cs="Arial"/>
          <w:sz w:val="20"/>
        </w:rPr>
        <w:t xml:space="preserve"> in 79/18 </w:t>
      </w:r>
      <w:r w:rsidRPr="008020E2">
        <w:rPr>
          <w:rFonts w:cs="Arial"/>
          <w:sz w:val="20"/>
        </w:rPr>
        <w:t xml:space="preserve">– v nadaljevanju: ZSPDSLS-1) in </w:t>
      </w:r>
      <w:r>
        <w:rPr>
          <w:rFonts w:cs="Arial"/>
          <w:sz w:val="20"/>
        </w:rPr>
        <w:t>16</w:t>
      </w:r>
      <w:r w:rsidRPr="008020E2">
        <w:rPr>
          <w:rFonts w:cs="Arial"/>
          <w:sz w:val="20"/>
        </w:rPr>
        <w:t xml:space="preserve">. členom Uredbe o stvarnem premoženju države in samoupravnih lokalnih skupnosti (Uradni list RS, št. 31/18) objavlja  </w:t>
      </w:r>
    </w:p>
    <w:p w14:paraId="655F46B1" w14:textId="77777777" w:rsidR="005F649C" w:rsidRDefault="005F649C" w:rsidP="005F649C">
      <w:pPr>
        <w:jc w:val="center"/>
        <w:rPr>
          <w:rFonts w:cs="Arial"/>
          <w:b/>
          <w:sz w:val="20"/>
        </w:rPr>
      </w:pPr>
    </w:p>
    <w:p w14:paraId="1327DE41" w14:textId="77777777" w:rsidR="005F649C" w:rsidRPr="004F5EA4" w:rsidRDefault="005F649C" w:rsidP="005F649C">
      <w:pPr>
        <w:jc w:val="center"/>
        <w:rPr>
          <w:rFonts w:cs="Arial"/>
          <w:b/>
          <w:sz w:val="20"/>
        </w:rPr>
      </w:pPr>
    </w:p>
    <w:p w14:paraId="7B8610F1" w14:textId="6695A6B9" w:rsidR="005F649C" w:rsidRDefault="005F649C" w:rsidP="005F649C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 xml:space="preserve">JAVNO ZBIRANJE PONUDB ZA </w:t>
      </w:r>
      <w:r w:rsidRPr="004F5EA4">
        <w:rPr>
          <w:rFonts w:cs="Arial"/>
          <w:b/>
          <w:sz w:val="20"/>
        </w:rPr>
        <w:t>PRODAJO</w:t>
      </w:r>
      <w:r>
        <w:rPr>
          <w:rFonts w:cs="Arial"/>
          <w:b/>
          <w:sz w:val="20"/>
        </w:rPr>
        <w:t xml:space="preserve"> </w:t>
      </w:r>
      <w:r w:rsidR="003A03C1">
        <w:rPr>
          <w:rFonts w:cs="Arial"/>
          <w:b/>
          <w:sz w:val="20"/>
        </w:rPr>
        <w:t>NEPREMIČNIN S PARC. ŠT. 2644 IN 2645, OBE K.O. 1449 – GLOBODOL IN OBE V DELEŽU DO 1/2</w:t>
      </w:r>
    </w:p>
    <w:p w14:paraId="2BC3BDE6" w14:textId="77777777" w:rsidR="005F649C" w:rsidRPr="004F5EA4" w:rsidRDefault="005F649C" w:rsidP="005F649C">
      <w:pPr>
        <w:jc w:val="both"/>
        <w:rPr>
          <w:rFonts w:cs="Arial"/>
          <w:sz w:val="20"/>
        </w:rPr>
      </w:pPr>
    </w:p>
    <w:p w14:paraId="0F58F66D" w14:textId="77777777" w:rsidR="005F649C" w:rsidRPr="004F5EA4" w:rsidRDefault="005F649C" w:rsidP="005F649C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sedež organizatorja</w:t>
      </w:r>
      <w:r>
        <w:rPr>
          <w:rFonts w:cs="Arial"/>
          <w:b/>
          <w:sz w:val="20"/>
          <w:u w:val="single"/>
        </w:rPr>
        <w:t xml:space="preserve"> prodaje</w:t>
      </w:r>
      <w:r w:rsidRPr="004F5EA4">
        <w:rPr>
          <w:rFonts w:cs="Arial"/>
          <w:b/>
          <w:sz w:val="20"/>
          <w:u w:val="single"/>
        </w:rPr>
        <w:t xml:space="preserve"> </w:t>
      </w:r>
    </w:p>
    <w:p w14:paraId="62F26D37" w14:textId="77777777" w:rsidR="005F649C" w:rsidRPr="004F5EA4" w:rsidRDefault="005F649C" w:rsidP="005F649C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Republika Slovenija, Ministrstvo za javno upravo, Tržaška cesta 21, 1000 Ljubljana.</w:t>
      </w:r>
    </w:p>
    <w:p w14:paraId="0954CAF9" w14:textId="77777777" w:rsidR="005F649C" w:rsidRPr="004F5EA4" w:rsidRDefault="005F649C" w:rsidP="005F649C">
      <w:pPr>
        <w:jc w:val="both"/>
        <w:rPr>
          <w:rFonts w:cs="Arial"/>
          <w:sz w:val="20"/>
        </w:rPr>
      </w:pPr>
    </w:p>
    <w:p w14:paraId="14FB6CD4" w14:textId="77777777" w:rsidR="005F649C" w:rsidRPr="004F5EA4" w:rsidRDefault="005F649C" w:rsidP="005F649C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 xml:space="preserve">2. </w:t>
      </w:r>
      <w:r>
        <w:rPr>
          <w:rFonts w:cs="Arial"/>
          <w:b/>
          <w:sz w:val="20"/>
          <w:u w:val="single"/>
        </w:rPr>
        <w:t>Predmet</w:t>
      </w:r>
      <w:r w:rsidRPr="004F5EA4">
        <w:rPr>
          <w:rFonts w:cs="Arial"/>
          <w:b/>
          <w:sz w:val="20"/>
          <w:u w:val="single"/>
        </w:rPr>
        <w:t xml:space="preserve"> </w:t>
      </w:r>
      <w:r>
        <w:rPr>
          <w:rFonts w:cs="Arial"/>
          <w:b/>
          <w:sz w:val="20"/>
          <w:u w:val="single"/>
        </w:rPr>
        <w:t>prodaje</w:t>
      </w:r>
      <w:r w:rsidRPr="004F5EA4">
        <w:rPr>
          <w:rFonts w:cs="Arial"/>
          <w:b/>
          <w:sz w:val="20"/>
          <w:u w:val="single"/>
        </w:rPr>
        <w:t xml:space="preserve"> </w:t>
      </w:r>
    </w:p>
    <w:p w14:paraId="0C8AC79A" w14:textId="77777777" w:rsidR="005F649C" w:rsidRDefault="005F649C" w:rsidP="005F649C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>
        <w:rPr>
          <w:rFonts w:cs="Arial"/>
          <w:sz w:val="20"/>
        </w:rPr>
        <w:t xml:space="preserve">je naslednja nepremičnina: </w:t>
      </w:r>
    </w:p>
    <w:p w14:paraId="43181678" w14:textId="77777777" w:rsidR="005F649C" w:rsidRDefault="005F649C" w:rsidP="005F649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tbl>
      <w:tblPr>
        <w:tblStyle w:val="Tabelamrea4poudarek1"/>
        <w:tblW w:w="83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88"/>
        <w:gridCol w:w="1914"/>
        <w:gridCol w:w="1690"/>
        <w:gridCol w:w="2040"/>
        <w:gridCol w:w="1553"/>
      </w:tblGrid>
      <w:tr w:rsidR="005F649C" w:rsidRPr="00DA117E" w14:paraId="60A11D22" w14:textId="77777777" w:rsidTr="007330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vAlign w:val="center"/>
          </w:tcPr>
          <w:p w14:paraId="0E22C3ED" w14:textId="77777777" w:rsidR="005F649C" w:rsidRPr="00DA117E" w:rsidRDefault="005F649C" w:rsidP="002F4222">
            <w:pPr>
              <w:spacing w:line="260" w:lineRule="exact"/>
              <w:jc w:val="center"/>
              <w:rPr>
                <w:rFonts w:cs="Arial"/>
                <w:iCs/>
              </w:rPr>
            </w:pPr>
            <w:r>
              <w:rPr>
                <w:rFonts w:cs="Arial"/>
                <w:iCs/>
              </w:rPr>
              <w:t xml:space="preserve">parc. št.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14" w:type="dxa"/>
            <w:vAlign w:val="center"/>
            <w:hideMark/>
          </w:tcPr>
          <w:p w14:paraId="66C315C4" w14:textId="77777777" w:rsidR="005F649C" w:rsidRPr="00DA117E" w:rsidRDefault="005F649C" w:rsidP="002F4222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</w:rPr>
            </w:pPr>
            <w:r>
              <w:rPr>
                <w:rFonts w:cs="Arial"/>
                <w:iCs/>
              </w:rPr>
              <w:t>katastrska občina</w:t>
            </w:r>
          </w:p>
        </w:tc>
        <w:tc>
          <w:tcPr>
            <w:tcW w:w="1690" w:type="dxa"/>
            <w:vAlign w:val="center"/>
          </w:tcPr>
          <w:p w14:paraId="6526E2A8" w14:textId="77777777" w:rsidR="005F649C" w:rsidRPr="00DA117E" w:rsidRDefault="005F649C" w:rsidP="002F4222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</w:rPr>
            </w:pPr>
            <w:r>
              <w:rPr>
                <w:rFonts w:cs="Arial"/>
                <w:iCs/>
              </w:rPr>
              <w:t>i</w:t>
            </w:r>
            <w:r w:rsidRPr="00DA117E">
              <w:rPr>
                <w:rFonts w:cs="Arial"/>
                <w:iCs/>
              </w:rPr>
              <w:t>zmera (do celote)</w:t>
            </w:r>
            <w:r>
              <w:rPr>
                <w:rFonts w:cs="Arial"/>
                <w:iCs/>
              </w:rPr>
              <w:t xml:space="preserve"> po GURS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40" w:type="dxa"/>
            <w:vAlign w:val="center"/>
            <w:hideMark/>
          </w:tcPr>
          <w:p w14:paraId="1FD23ACC" w14:textId="6DE799C4" w:rsidR="005F649C" w:rsidRPr="00DA117E" w:rsidRDefault="003A03C1" w:rsidP="002F4222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</w:rPr>
            </w:pPr>
            <w:r>
              <w:rPr>
                <w:rFonts w:cs="Arial"/>
                <w:iCs/>
              </w:rPr>
              <w:t>namenska</w:t>
            </w:r>
            <w:r w:rsidR="005F649C" w:rsidRPr="00DA117E">
              <w:rPr>
                <w:rFonts w:cs="Arial"/>
                <w:iCs/>
              </w:rPr>
              <w:t xml:space="preserve"> raba</w:t>
            </w:r>
          </w:p>
        </w:tc>
        <w:tc>
          <w:tcPr>
            <w:tcW w:w="1553" w:type="dxa"/>
            <w:vAlign w:val="center"/>
            <w:hideMark/>
          </w:tcPr>
          <w:p w14:paraId="5F266FEF" w14:textId="77777777" w:rsidR="005F649C" w:rsidRPr="00DA117E" w:rsidRDefault="005F649C" w:rsidP="002F4222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</w:rPr>
            </w:pPr>
            <w:r>
              <w:rPr>
                <w:rFonts w:cs="Arial"/>
                <w:iCs/>
              </w:rPr>
              <w:t>d</w:t>
            </w:r>
            <w:r w:rsidRPr="00DA117E">
              <w:rPr>
                <w:rFonts w:cs="Arial"/>
                <w:iCs/>
              </w:rPr>
              <w:t>elež</w:t>
            </w:r>
            <w:r>
              <w:rPr>
                <w:rFonts w:cs="Arial"/>
                <w:iCs/>
              </w:rPr>
              <w:t>, ki je predmet prodaje</w:t>
            </w:r>
          </w:p>
        </w:tc>
      </w:tr>
      <w:tr w:rsidR="005F649C" w:rsidRPr="00DA117E" w14:paraId="19060E98" w14:textId="77777777" w:rsidTr="007330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vAlign w:val="center"/>
          </w:tcPr>
          <w:p w14:paraId="1FE77E1D" w14:textId="35E0E37E" w:rsidR="005F649C" w:rsidRPr="00DA117E" w:rsidRDefault="003A03C1" w:rsidP="002F4222">
            <w:pPr>
              <w:spacing w:line="260" w:lineRule="exact"/>
              <w:jc w:val="center"/>
              <w:rPr>
                <w:rFonts w:cs="Arial"/>
              </w:rPr>
            </w:pPr>
            <w:r>
              <w:rPr>
                <w:rFonts w:cs="Arial"/>
              </w:rPr>
              <w:t>2644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14" w:type="dxa"/>
            <w:vAlign w:val="center"/>
          </w:tcPr>
          <w:p w14:paraId="0EDDF36F" w14:textId="0C2D9FE4" w:rsidR="005F649C" w:rsidRPr="00F25755" w:rsidRDefault="003A03C1" w:rsidP="002F4222">
            <w:pPr>
              <w:spacing w:line="260" w:lineRule="exact"/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1449 - Globodol</w:t>
            </w:r>
          </w:p>
        </w:tc>
        <w:tc>
          <w:tcPr>
            <w:tcW w:w="1690" w:type="dxa"/>
            <w:vAlign w:val="center"/>
          </w:tcPr>
          <w:p w14:paraId="73D09514" w14:textId="7EA90B24" w:rsidR="005F649C" w:rsidRPr="00F25755" w:rsidRDefault="003A03C1" w:rsidP="002F4222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vertAlign w:val="superscript"/>
              </w:rPr>
            </w:pPr>
            <w:r>
              <w:rPr>
                <w:rFonts w:cs="Arial"/>
                <w:b/>
                <w:bCs/>
              </w:rPr>
              <w:t>681</w:t>
            </w:r>
            <w:r w:rsidR="005F649C" w:rsidRPr="00F25755">
              <w:rPr>
                <w:rFonts w:cs="Arial"/>
                <w:b/>
                <w:bCs/>
              </w:rPr>
              <w:t>,00 m</w:t>
            </w:r>
            <w:r w:rsidR="005F649C" w:rsidRPr="00F25755">
              <w:rPr>
                <w:rFonts w:cs="Arial"/>
                <w:b/>
                <w:bCs/>
                <w:vertAlign w:val="superscript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40" w:type="dxa"/>
            <w:vAlign w:val="center"/>
          </w:tcPr>
          <w:p w14:paraId="23F42378" w14:textId="2E5ED2E1" w:rsidR="005F649C" w:rsidRPr="00F25755" w:rsidRDefault="00733061" w:rsidP="00733061">
            <w:pPr>
              <w:spacing w:line="260" w:lineRule="exact"/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stavbno zemljišče</w:t>
            </w:r>
          </w:p>
        </w:tc>
        <w:tc>
          <w:tcPr>
            <w:tcW w:w="1553" w:type="dxa"/>
            <w:vAlign w:val="center"/>
          </w:tcPr>
          <w:p w14:paraId="6801682A" w14:textId="5029649C" w:rsidR="005F649C" w:rsidRPr="00F25755" w:rsidRDefault="005F649C" w:rsidP="002F4222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</w:rPr>
            </w:pPr>
            <w:r w:rsidRPr="00F25755">
              <w:rPr>
                <w:rFonts w:cs="Arial"/>
                <w:b/>
                <w:bCs/>
              </w:rPr>
              <w:t>1/</w:t>
            </w:r>
            <w:r w:rsidR="003A03C1">
              <w:rPr>
                <w:rFonts w:cs="Arial"/>
                <w:b/>
                <w:bCs/>
              </w:rPr>
              <w:t>2</w:t>
            </w:r>
          </w:p>
        </w:tc>
      </w:tr>
      <w:tr w:rsidR="003A03C1" w:rsidRPr="00DA117E" w14:paraId="5F718F79" w14:textId="77777777" w:rsidTr="0073306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shd w:val="clear" w:color="auto" w:fill="D9E2F3" w:themeFill="accent1" w:themeFillTint="33"/>
            <w:vAlign w:val="center"/>
          </w:tcPr>
          <w:p w14:paraId="268A5BC2" w14:textId="5C3D923A" w:rsidR="003A03C1" w:rsidRDefault="003A03C1" w:rsidP="003A03C1">
            <w:pPr>
              <w:spacing w:line="260" w:lineRule="exact"/>
              <w:jc w:val="center"/>
              <w:rPr>
                <w:rFonts w:cs="Arial"/>
              </w:rPr>
            </w:pPr>
            <w:r>
              <w:rPr>
                <w:rFonts w:cs="Arial"/>
              </w:rPr>
              <w:t>2645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14" w:type="dxa"/>
            <w:vAlign w:val="center"/>
          </w:tcPr>
          <w:p w14:paraId="24EEE211" w14:textId="30F547C6" w:rsidR="003A03C1" w:rsidRDefault="003A03C1" w:rsidP="003A03C1">
            <w:pPr>
              <w:spacing w:line="260" w:lineRule="exact"/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1449 - Globodol</w:t>
            </w:r>
          </w:p>
        </w:tc>
        <w:tc>
          <w:tcPr>
            <w:tcW w:w="1690" w:type="dxa"/>
            <w:shd w:val="clear" w:color="auto" w:fill="D9E2F3" w:themeFill="accent1" w:themeFillTint="33"/>
            <w:vAlign w:val="center"/>
          </w:tcPr>
          <w:p w14:paraId="7B636FAD" w14:textId="003C098F" w:rsidR="003A03C1" w:rsidRDefault="003A03C1" w:rsidP="003A03C1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553</w:t>
            </w:r>
            <w:r w:rsidRPr="00F25755">
              <w:rPr>
                <w:rFonts w:cs="Arial"/>
                <w:b/>
                <w:bCs/>
              </w:rPr>
              <w:t>,00 m</w:t>
            </w:r>
            <w:r w:rsidRPr="00F25755">
              <w:rPr>
                <w:rFonts w:cs="Arial"/>
                <w:b/>
                <w:bCs/>
                <w:vertAlign w:val="superscript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40" w:type="dxa"/>
            <w:vAlign w:val="center"/>
          </w:tcPr>
          <w:p w14:paraId="30C04752" w14:textId="71A9594C" w:rsidR="003A03C1" w:rsidRPr="00F25755" w:rsidRDefault="00733061" w:rsidP="003A03C1">
            <w:pPr>
              <w:spacing w:line="260" w:lineRule="exact"/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stavbno zemljišče</w:t>
            </w:r>
          </w:p>
        </w:tc>
        <w:tc>
          <w:tcPr>
            <w:tcW w:w="1553" w:type="dxa"/>
            <w:shd w:val="clear" w:color="auto" w:fill="D9E2F3" w:themeFill="accent1" w:themeFillTint="33"/>
            <w:vAlign w:val="center"/>
          </w:tcPr>
          <w:p w14:paraId="5B7CD7D9" w14:textId="73BD434F" w:rsidR="003A03C1" w:rsidRPr="00F25755" w:rsidRDefault="003A03C1" w:rsidP="003A03C1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</w:rPr>
            </w:pPr>
            <w:r w:rsidRPr="00F25755">
              <w:rPr>
                <w:rFonts w:cs="Arial"/>
                <w:b/>
                <w:bCs/>
              </w:rPr>
              <w:t>1/</w:t>
            </w:r>
            <w:r>
              <w:rPr>
                <w:rFonts w:cs="Arial"/>
                <w:b/>
                <w:bCs/>
              </w:rPr>
              <w:t>2</w:t>
            </w:r>
          </w:p>
        </w:tc>
      </w:tr>
    </w:tbl>
    <w:p w14:paraId="186A8FF3" w14:textId="77777777" w:rsidR="005F649C" w:rsidRDefault="005F649C" w:rsidP="005F649C">
      <w:pPr>
        <w:spacing w:line="260" w:lineRule="exact"/>
        <w:jc w:val="both"/>
        <w:rPr>
          <w:rFonts w:cs="Arial"/>
          <w:sz w:val="20"/>
        </w:rPr>
      </w:pPr>
    </w:p>
    <w:p w14:paraId="400CD441" w14:textId="77777777" w:rsidR="003A03C1" w:rsidRDefault="003A03C1" w:rsidP="003A03C1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4737A3EB" w14:textId="1BDD301F" w:rsidR="003A03C1" w:rsidRDefault="003A03C1" w:rsidP="003A03C1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Nepremičnini se nahajata v </w:t>
      </w:r>
      <w:r w:rsidR="00A536F7">
        <w:rPr>
          <w:rFonts w:cs="Arial"/>
          <w:sz w:val="20"/>
        </w:rPr>
        <w:t xml:space="preserve">Občini </w:t>
      </w:r>
      <w:r w:rsidR="005A6C91">
        <w:rPr>
          <w:rFonts w:cs="Arial"/>
          <w:sz w:val="20"/>
        </w:rPr>
        <w:t>Mirna Peč</w:t>
      </w:r>
      <w:r>
        <w:rPr>
          <w:rFonts w:cs="Arial"/>
          <w:sz w:val="20"/>
        </w:rPr>
        <w:t xml:space="preserve">, v naselju </w:t>
      </w:r>
      <w:r w:rsidR="005A6C91">
        <w:rPr>
          <w:rFonts w:cs="Arial"/>
          <w:sz w:val="20"/>
        </w:rPr>
        <w:t>Srednji Globodol</w:t>
      </w:r>
      <w:r>
        <w:rPr>
          <w:rFonts w:cs="Arial"/>
          <w:sz w:val="20"/>
        </w:rPr>
        <w:t>. Dostop do njiju je urejen</w:t>
      </w:r>
      <w:r w:rsidR="000D757A">
        <w:rPr>
          <w:rFonts w:cs="Arial"/>
          <w:sz w:val="20"/>
        </w:rPr>
        <w:t xml:space="preserve"> preko javne ceste.</w:t>
      </w:r>
      <w:r w:rsidR="00733061">
        <w:rPr>
          <w:rFonts w:cs="Arial"/>
          <w:sz w:val="20"/>
        </w:rPr>
        <w:t xml:space="preserve"> Nepremičnini spadata po namenski rabi v območje stavbnih zemljišč.</w:t>
      </w:r>
    </w:p>
    <w:p w14:paraId="3C985433" w14:textId="77777777" w:rsidR="003A03C1" w:rsidRDefault="003A03C1" w:rsidP="003A03C1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55FC4807" w14:textId="0E3F08D1" w:rsidR="003A03C1" w:rsidRDefault="003A03C1" w:rsidP="00A536F7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Na nepremičnini s parc. št. </w:t>
      </w:r>
      <w:r w:rsidR="000D757A">
        <w:rPr>
          <w:rFonts w:cs="Arial"/>
          <w:sz w:val="20"/>
        </w:rPr>
        <w:t>2644</w:t>
      </w:r>
      <w:r>
        <w:rPr>
          <w:rFonts w:cs="Arial"/>
          <w:sz w:val="20"/>
        </w:rPr>
        <w:t xml:space="preserve">, k.o. </w:t>
      </w:r>
      <w:r w:rsidR="000D757A">
        <w:rPr>
          <w:rFonts w:cs="Arial"/>
          <w:sz w:val="20"/>
        </w:rPr>
        <w:t>1449</w:t>
      </w:r>
      <w:r>
        <w:rPr>
          <w:rFonts w:cs="Arial"/>
          <w:sz w:val="20"/>
        </w:rPr>
        <w:t xml:space="preserve"> – </w:t>
      </w:r>
      <w:r w:rsidR="000D757A">
        <w:rPr>
          <w:rFonts w:cs="Arial"/>
          <w:sz w:val="20"/>
        </w:rPr>
        <w:t>Globodol</w:t>
      </w:r>
      <w:r>
        <w:rPr>
          <w:rFonts w:cs="Arial"/>
          <w:sz w:val="20"/>
        </w:rPr>
        <w:t xml:space="preserve"> stoji </w:t>
      </w:r>
      <w:r w:rsidR="000D757A">
        <w:rPr>
          <w:rFonts w:cs="Arial"/>
          <w:sz w:val="20"/>
        </w:rPr>
        <w:t>objekt z ID št. 219,</w:t>
      </w:r>
      <w:r w:rsidR="00A536F7">
        <w:rPr>
          <w:rFonts w:cs="Arial"/>
          <w:sz w:val="20"/>
        </w:rPr>
        <w:t xml:space="preserve"> ki v naravi predstavlja</w:t>
      </w:r>
      <w:r w:rsidR="000D757A">
        <w:rPr>
          <w:rFonts w:cs="Arial"/>
          <w:sz w:val="20"/>
        </w:rPr>
        <w:t xml:space="preserve"> </w:t>
      </w:r>
      <w:r>
        <w:rPr>
          <w:rFonts w:cs="Arial"/>
          <w:sz w:val="20"/>
        </w:rPr>
        <w:t>stanovanjsk</w:t>
      </w:r>
      <w:r w:rsidR="00A536F7">
        <w:rPr>
          <w:rFonts w:cs="Arial"/>
          <w:sz w:val="20"/>
        </w:rPr>
        <w:t>o</w:t>
      </w:r>
      <w:r>
        <w:rPr>
          <w:rFonts w:cs="Arial"/>
          <w:sz w:val="20"/>
        </w:rPr>
        <w:t xml:space="preserve"> stavb</w:t>
      </w:r>
      <w:r w:rsidR="00A536F7">
        <w:rPr>
          <w:rFonts w:cs="Arial"/>
          <w:sz w:val="20"/>
        </w:rPr>
        <w:t>o</w:t>
      </w:r>
      <w:r w:rsidR="000D757A">
        <w:rPr>
          <w:rFonts w:cs="Arial"/>
          <w:sz w:val="20"/>
        </w:rPr>
        <w:t xml:space="preserve"> s hlevom</w:t>
      </w:r>
      <w:r>
        <w:rPr>
          <w:rFonts w:cs="Arial"/>
          <w:sz w:val="20"/>
        </w:rPr>
        <w:t xml:space="preserve"> na naslovu </w:t>
      </w:r>
      <w:r w:rsidR="000D757A">
        <w:rPr>
          <w:rFonts w:cs="Arial"/>
          <w:sz w:val="20"/>
        </w:rPr>
        <w:t>Srednji Globodol, Mirna Peč</w:t>
      </w:r>
      <w:r>
        <w:rPr>
          <w:rFonts w:cs="Arial"/>
          <w:sz w:val="20"/>
        </w:rPr>
        <w:t>, ki je po podatkih GURS zgrajena leta 1</w:t>
      </w:r>
      <w:r w:rsidR="000D757A">
        <w:rPr>
          <w:rFonts w:cs="Arial"/>
          <w:sz w:val="20"/>
        </w:rPr>
        <w:t>850</w:t>
      </w:r>
      <w:r>
        <w:rPr>
          <w:rFonts w:cs="Arial"/>
          <w:sz w:val="20"/>
        </w:rPr>
        <w:t xml:space="preserve">. </w:t>
      </w:r>
      <w:r w:rsidR="00A536F7">
        <w:rPr>
          <w:rFonts w:cs="Arial"/>
          <w:sz w:val="20"/>
        </w:rPr>
        <w:t xml:space="preserve">Objekt je nevzdrževan, zapuščen in propada ter je neprimeren za bivanje. </w:t>
      </w:r>
    </w:p>
    <w:p w14:paraId="4A640E3B" w14:textId="77777777" w:rsidR="003A03C1" w:rsidRDefault="003A03C1" w:rsidP="003A03C1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7B82D787" w14:textId="424C4CE2" w:rsidR="003A03C1" w:rsidRDefault="003A03C1" w:rsidP="003A03C1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Za </w:t>
      </w:r>
      <w:r w:rsidR="00A536F7">
        <w:rPr>
          <w:rFonts w:cs="Arial"/>
          <w:sz w:val="20"/>
        </w:rPr>
        <w:t>stanovanjsko stavbo z ID št. stavbe 219, del 1</w:t>
      </w:r>
      <w:r>
        <w:rPr>
          <w:rFonts w:cs="Arial"/>
          <w:sz w:val="20"/>
        </w:rPr>
        <w:t xml:space="preserve">, ki je v slabem stanju ter je zato neprimerna za uporabo oziroma prebivanje, skladno s šestim odstavkom 31. člena Zakona o učinkoviti rabi energije (Uradni list RS, št. 158/20) energetska izkaznica ni priložena. </w:t>
      </w:r>
    </w:p>
    <w:p w14:paraId="65935E09" w14:textId="77777777" w:rsidR="003A03C1" w:rsidRDefault="003A03C1" w:rsidP="003A03C1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CA321CF" w14:textId="77777777" w:rsidR="003A03C1" w:rsidRDefault="003A03C1" w:rsidP="003A03C1">
      <w:pPr>
        <w:spacing w:line="260" w:lineRule="exact"/>
        <w:jc w:val="both"/>
        <w:rPr>
          <w:rFonts w:eastAsia="Arial" w:cs="Arial"/>
          <w:color w:val="000000"/>
          <w:sz w:val="20"/>
        </w:rPr>
      </w:pPr>
      <w:r w:rsidRPr="004C6836">
        <w:rPr>
          <w:rFonts w:eastAsia="Arial" w:cs="Arial"/>
          <w:color w:val="000000"/>
          <w:sz w:val="20"/>
        </w:rPr>
        <w:t>Solastnišk</w:t>
      </w:r>
      <w:r>
        <w:rPr>
          <w:rFonts w:eastAsia="Arial" w:cs="Arial"/>
          <w:color w:val="000000"/>
          <w:sz w:val="20"/>
        </w:rPr>
        <w:t>a</w:t>
      </w:r>
      <w:r w:rsidRPr="004C6836">
        <w:rPr>
          <w:rFonts w:eastAsia="Arial" w:cs="Arial"/>
          <w:color w:val="000000"/>
          <w:sz w:val="20"/>
        </w:rPr>
        <w:t xml:space="preserve"> delež</w:t>
      </w:r>
      <w:r>
        <w:rPr>
          <w:rFonts w:eastAsia="Arial" w:cs="Arial"/>
          <w:color w:val="000000"/>
          <w:sz w:val="20"/>
        </w:rPr>
        <w:t>a</w:t>
      </w:r>
      <w:r w:rsidRPr="004C6836">
        <w:rPr>
          <w:rFonts w:eastAsia="Arial" w:cs="Arial"/>
          <w:color w:val="000000"/>
          <w:sz w:val="20"/>
        </w:rPr>
        <w:t xml:space="preserve"> Republike Slovenije, ki </w:t>
      </w:r>
      <w:r>
        <w:rPr>
          <w:rFonts w:eastAsia="Arial" w:cs="Arial"/>
          <w:color w:val="000000"/>
          <w:sz w:val="20"/>
        </w:rPr>
        <w:t>sta</w:t>
      </w:r>
      <w:r w:rsidRPr="004C6836">
        <w:rPr>
          <w:rFonts w:eastAsia="Arial" w:cs="Arial"/>
          <w:color w:val="000000"/>
          <w:sz w:val="20"/>
        </w:rPr>
        <w:t xml:space="preserve"> predmet prodaje</w:t>
      </w:r>
      <w:r>
        <w:rPr>
          <w:rFonts w:eastAsia="Arial" w:cs="Arial"/>
          <w:color w:val="000000"/>
          <w:sz w:val="20"/>
        </w:rPr>
        <w:t>,</w:t>
      </w:r>
      <w:r w:rsidRPr="004C6836">
        <w:rPr>
          <w:rFonts w:eastAsia="Arial" w:cs="Arial"/>
          <w:color w:val="000000"/>
          <w:sz w:val="20"/>
        </w:rPr>
        <w:t xml:space="preserve"> </w:t>
      </w:r>
      <w:r>
        <w:rPr>
          <w:rFonts w:eastAsia="Arial" w:cs="Arial"/>
          <w:color w:val="000000"/>
          <w:sz w:val="20"/>
        </w:rPr>
        <w:t>sta</w:t>
      </w:r>
      <w:r w:rsidRPr="004C6836">
        <w:rPr>
          <w:rFonts w:eastAsia="Arial" w:cs="Arial"/>
          <w:color w:val="000000"/>
          <w:sz w:val="20"/>
        </w:rPr>
        <w:t xml:space="preserve"> zemljiško knjižno urejen</w:t>
      </w:r>
      <w:r>
        <w:rPr>
          <w:rFonts w:eastAsia="Arial" w:cs="Arial"/>
          <w:color w:val="000000"/>
          <w:sz w:val="20"/>
        </w:rPr>
        <w:t>a</w:t>
      </w:r>
      <w:r w:rsidRPr="004C6836">
        <w:rPr>
          <w:rFonts w:eastAsia="Arial" w:cs="Arial"/>
          <w:color w:val="000000"/>
          <w:sz w:val="20"/>
        </w:rPr>
        <w:t xml:space="preserve"> in bremen prost</w:t>
      </w:r>
      <w:r>
        <w:rPr>
          <w:rFonts w:eastAsia="Arial" w:cs="Arial"/>
          <w:color w:val="000000"/>
          <w:sz w:val="20"/>
        </w:rPr>
        <w:t>a</w:t>
      </w:r>
      <w:r w:rsidRPr="004C6836">
        <w:rPr>
          <w:rFonts w:eastAsia="Arial" w:cs="Arial"/>
          <w:color w:val="000000"/>
          <w:sz w:val="20"/>
        </w:rPr>
        <w:t xml:space="preserve">. </w:t>
      </w:r>
    </w:p>
    <w:p w14:paraId="5954DFB5" w14:textId="77777777" w:rsidR="003A03C1" w:rsidRDefault="003A03C1" w:rsidP="003A03C1">
      <w:pPr>
        <w:spacing w:line="260" w:lineRule="exact"/>
        <w:jc w:val="both"/>
        <w:rPr>
          <w:rFonts w:eastAsia="Arial" w:cs="Arial"/>
          <w:color w:val="000000"/>
          <w:sz w:val="20"/>
        </w:rPr>
      </w:pPr>
    </w:p>
    <w:p w14:paraId="281716F8" w14:textId="15CD78F3" w:rsidR="003A03C1" w:rsidRDefault="003A03C1" w:rsidP="003A03C1">
      <w:pPr>
        <w:spacing w:line="260" w:lineRule="exact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Solastniška deleža Republike Slovenije sta predmet prodaje </w:t>
      </w:r>
      <w:r w:rsidRPr="00674963">
        <w:rPr>
          <w:rFonts w:cs="Arial"/>
          <w:b/>
          <w:bCs/>
          <w:sz w:val="20"/>
          <w:u w:val="single"/>
        </w:rPr>
        <w:t>skupaj kot celota</w:t>
      </w:r>
      <w:r>
        <w:rPr>
          <w:rFonts w:cs="Arial"/>
          <w:sz w:val="20"/>
        </w:rPr>
        <w:t xml:space="preserve">, nahajata se na </w:t>
      </w:r>
      <w:r w:rsidR="005111CC">
        <w:rPr>
          <w:rFonts w:cs="Arial"/>
          <w:sz w:val="20"/>
        </w:rPr>
        <w:t xml:space="preserve">zavarovanem </w:t>
      </w:r>
      <w:r>
        <w:rPr>
          <w:rFonts w:cs="Arial"/>
          <w:sz w:val="20"/>
        </w:rPr>
        <w:t xml:space="preserve">območju </w:t>
      </w:r>
      <w:r w:rsidR="005111CC">
        <w:rPr>
          <w:rFonts w:cs="Arial"/>
          <w:sz w:val="20"/>
        </w:rPr>
        <w:t>Globodolsko polje</w:t>
      </w:r>
      <w:r>
        <w:rPr>
          <w:rFonts w:cs="Arial"/>
          <w:sz w:val="20"/>
        </w:rPr>
        <w:t xml:space="preserve"> ter na območju predkupne pravice Občine </w:t>
      </w:r>
      <w:r w:rsidR="005111CC">
        <w:rPr>
          <w:rFonts w:cs="Arial"/>
          <w:sz w:val="20"/>
        </w:rPr>
        <w:t>Mirna Peč</w:t>
      </w:r>
      <w:r>
        <w:rPr>
          <w:rFonts w:cs="Arial"/>
          <w:sz w:val="20"/>
        </w:rPr>
        <w:t>.</w:t>
      </w:r>
    </w:p>
    <w:p w14:paraId="18D8F75F" w14:textId="77777777" w:rsidR="003A03C1" w:rsidRDefault="003A03C1" w:rsidP="003A03C1">
      <w:pPr>
        <w:pBdr>
          <w:top w:val="nil"/>
          <w:left w:val="nil"/>
          <w:bottom w:val="nil"/>
          <w:right w:val="nil"/>
          <w:between w:val="nil"/>
        </w:pBdr>
        <w:spacing w:line="240" w:lineRule="exact"/>
        <w:contextualSpacing/>
        <w:jc w:val="both"/>
        <w:rPr>
          <w:rFonts w:eastAsia="Arial" w:cs="Arial"/>
          <w:color w:val="000000"/>
          <w:sz w:val="20"/>
        </w:rPr>
      </w:pPr>
    </w:p>
    <w:p w14:paraId="5696B1BB" w14:textId="77777777" w:rsidR="003A03C1" w:rsidRPr="005B434B" w:rsidRDefault="003A03C1" w:rsidP="003A03C1">
      <w:pPr>
        <w:pBdr>
          <w:top w:val="nil"/>
          <w:left w:val="nil"/>
          <w:bottom w:val="nil"/>
          <w:right w:val="nil"/>
          <w:between w:val="nil"/>
        </w:pBdr>
        <w:spacing w:line="240" w:lineRule="exact"/>
        <w:contextualSpacing/>
        <w:jc w:val="both"/>
        <w:rPr>
          <w:rFonts w:eastAsia="Arial" w:cs="Arial"/>
          <w:b/>
          <w:bCs/>
          <w:color w:val="000000"/>
          <w:sz w:val="20"/>
          <w:u w:val="single"/>
        </w:rPr>
      </w:pPr>
      <w:r w:rsidRPr="005B434B">
        <w:rPr>
          <w:rFonts w:eastAsia="Arial" w:cs="Arial"/>
          <w:b/>
          <w:bCs/>
          <w:color w:val="000000"/>
          <w:sz w:val="20"/>
          <w:u w:val="single"/>
        </w:rPr>
        <w:t xml:space="preserve">Solastniška deleža drugega solastnika NISTA predmet prodaje. </w:t>
      </w:r>
    </w:p>
    <w:p w14:paraId="46E718BA" w14:textId="5D867BBE" w:rsidR="005F649C" w:rsidRDefault="005F649C" w:rsidP="005F649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AAC6FFD" w14:textId="77777777" w:rsidR="005F649C" w:rsidRDefault="005F649C" w:rsidP="005F649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450FD46" w14:textId="77777777" w:rsidR="005F649C" w:rsidRDefault="005F649C" w:rsidP="005F649C">
      <w:pPr>
        <w:jc w:val="both"/>
        <w:rPr>
          <w:rFonts w:cs="Arial"/>
          <w:b/>
          <w:sz w:val="20"/>
          <w:u w:val="single"/>
        </w:rPr>
      </w:pPr>
      <w:bookmarkStart w:id="0" w:name="_Hlk71272642"/>
      <w:r w:rsidRPr="004F5EA4">
        <w:rPr>
          <w:rFonts w:cs="Arial"/>
          <w:b/>
          <w:sz w:val="20"/>
          <w:u w:val="single"/>
        </w:rPr>
        <w:t>3.</w:t>
      </w:r>
      <w:r>
        <w:rPr>
          <w:rFonts w:cs="Arial"/>
          <w:b/>
          <w:sz w:val="20"/>
          <w:u w:val="single"/>
        </w:rPr>
        <w:t xml:space="preserve"> Komisija, cenilec</w:t>
      </w:r>
      <w:r w:rsidRPr="004F5EA4">
        <w:rPr>
          <w:rFonts w:cs="Arial"/>
          <w:b/>
          <w:sz w:val="20"/>
          <w:u w:val="single"/>
        </w:rPr>
        <w:t xml:space="preserve"> </w:t>
      </w:r>
      <w:r>
        <w:rPr>
          <w:rFonts w:cs="Arial"/>
          <w:b/>
          <w:sz w:val="20"/>
          <w:u w:val="single"/>
        </w:rPr>
        <w:t>in izjava skladno z določilom 51/7 členom ZSPDSLS-1</w:t>
      </w:r>
    </w:p>
    <w:p w14:paraId="22114165" w14:textId="77777777" w:rsidR="005F649C" w:rsidRDefault="005F649C" w:rsidP="005F649C">
      <w:pPr>
        <w:jc w:val="both"/>
        <w:rPr>
          <w:rFonts w:cs="Arial"/>
          <w:sz w:val="20"/>
        </w:rPr>
      </w:pPr>
      <w:bookmarkStart w:id="1" w:name="_Hlk70677483"/>
      <w:r>
        <w:rPr>
          <w:rFonts w:cs="Arial"/>
          <w:sz w:val="20"/>
        </w:rPr>
        <w:t>Postopek javnega zbiranja ponudb bo izvedla komisija Ministrstva za javno upravo v sestavi:</w:t>
      </w:r>
    </w:p>
    <w:p w14:paraId="0B0686CD" w14:textId="77777777" w:rsidR="005F649C" w:rsidRDefault="005F649C" w:rsidP="005F649C">
      <w:pPr>
        <w:numPr>
          <w:ilvl w:val="0"/>
          <w:numId w:val="2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Metka Smrdel, podsekretarka – predsednica </w:t>
      </w:r>
    </w:p>
    <w:p w14:paraId="146E286A" w14:textId="6F5E979A" w:rsidR="005F649C" w:rsidRDefault="004C39DB" w:rsidP="005F649C">
      <w:pPr>
        <w:numPr>
          <w:ilvl w:val="0"/>
          <w:numId w:val="2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>Domen Boškovič</w:t>
      </w:r>
      <w:r w:rsidR="005F649C">
        <w:rPr>
          <w:rFonts w:cs="Arial"/>
          <w:sz w:val="20"/>
        </w:rPr>
        <w:t>,</w:t>
      </w:r>
      <w:r>
        <w:rPr>
          <w:rFonts w:cs="Arial"/>
          <w:sz w:val="20"/>
        </w:rPr>
        <w:t xml:space="preserve"> višji svetovalec</w:t>
      </w:r>
      <w:r w:rsidR="005F649C">
        <w:rPr>
          <w:rFonts w:cs="Arial"/>
          <w:sz w:val="20"/>
        </w:rPr>
        <w:t xml:space="preserve"> – član </w:t>
      </w:r>
    </w:p>
    <w:p w14:paraId="611117FD" w14:textId="523BF4D6" w:rsidR="005F649C" w:rsidRDefault="002A3E0D" w:rsidP="005F649C">
      <w:pPr>
        <w:numPr>
          <w:ilvl w:val="0"/>
          <w:numId w:val="2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>Erika Jurkovič</w:t>
      </w:r>
      <w:r w:rsidR="005F649C">
        <w:rPr>
          <w:rFonts w:cs="Arial"/>
          <w:sz w:val="20"/>
        </w:rPr>
        <w:t>, višja svetovalka – članica</w:t>
      </w:r>
    </w:p>
    <w:p w14:paraId="67D22890" w14:textId="5CD05479" w:rsidR="005F649C" w:rsidRDefault="004C39DB" w:rsidP="005F649C">
      <w:pPr>
        <w:numPr>
          <w:ilvl w:val="0"/>
          <w:numId w:val="2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lastRenderedPageBreak/>
        <w:t>Lucija Srebernjak</w:t>
      </w:r>
      <w:r w:rsidR="005F649C">
        <w:rPr>
          <w:rFonts w:cs="Arial"/>
          <w:sz w:val="20"/>
        </w:rPr>
        <w:t xml:space="preserve">, </w:t>
      </w:r>
      <w:r>
        <w:rPr>
          <w:rFonts w:cs="Arial"/>
          <w:sz w:val="20"/>
        </w:rPr>
        <w:t>sekretarka</w:t>
      </w:r>
      <w:r w:rsidR="005F649C">
        <w:rPr>
          <w:rFonts w:cs="Arial"/>
          <w:sz w:val="20"/>
        </w:rPr>
        <w:t xml:space="preserve"> – nadomestn</w:t>
      </w:r>
      <w:r>
        <w:rPr>
          <w:rFonts w:cs="Arial"/>
          <w:sz w:val="20"/>
        </w:rPr>
        <w:t>a</w:t>
      </w:r>
      <w:r w:rsidR="005F649C">
        <w:rPr>
          <w:rFonts w:cs="Arial"/>
          <w:sz w:val="20"/>
        </w:rPr>
        <w:t xml:space="preserve"> član</w:t>
      </w:r>
      <w:r>
        <w:rPr>
          <w:rFonts w:cs="Arial"/>
          <w:sz w:val="20"/>
        </w:rPr>
        <w:t>ica</w:t>
      </w:r>
      <w:r w:rsidR="005F649C">
        <w:rPr>
          <w:rFonts w:cs="Arial"/>
          <w:sz w:val="20"/>
        </w:rPr>
        <w:t>.</w:t>
      </w:r>
    </w:p>
    <w:bookmarkEnd w:id="0"/>
    <w:bookmarkEnd w:id="1"/>
    <w:p w14:paraId="046B0C7C" w14:textId="77777777" w:rsidR="005F649C" w:rsidRDefault="005F649C" w:rsidP="005F649C">
      <w:pPr>
        <w:jc w:val="both"/>
        <w:rPr>
          <w:rFonts w:cs="Arial"/>
          <w:sz w:val="20"/>
        </w:rPr>
      </w:pPr>
    </w:p>
    <w:p w14:paraId="19CAA14E" w14:textId="77777777" w:rsidR="005F649C" w:rsidRDefault="005F649C" w:rsidP="005F649C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Zaradi nepredvidljivih dogodkov se lahko sestava komisije spremeni, o čemer bodo zainteresirani kupci obveščeni.</w:t>
      </w:r>
    </w:p>
    <w:p w14:paraId="0D9ADFEA" w14:textId="77777777" w:rsidR="005F649C" w:rsidRDefault="005F649C" w:rsidP="005F649C">
      <w:pPr>
        <w:jc w:val="both"/>
        <w:rPr>
          <w:rFonts w:cs="Arial"/>
          <w:sz w:val="20"/>
        </w:rPr>
      </w:pPr>
    </w:p>
    <w:p w14:paraId="098CDECA" w14:textId="6BC72C86" w:rsidR="005F649C" w:rsidRDefault="005F649C" w:rsidP="005F649C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Za nepremičnino, ki je predmet prodaje, je oceno vrednosti opravil</w:t>
      </w:r>
      <w:r w:rsidR="002A3E0D">
        <w:rPr>
          <w:rFonts w:cs="Arial"/>
          <w:sz w:val="20"/>
        </w:rPr>
        <w:t>a</w:t>
      </w:r>
      <w:r>
        <w:rPr>
          <w:rFonts w:cs="Arial"/>
          <w:sz w:val="20"/>
        </w:rPr>
        <w:t xml:space="preserve"> </w:t>
      </w:r>
      <w:r w:rsidR="002A3E0D">
        <w:rPr>
          <w:rFonts w:cs="Arial"/>
          <w:sz w:val="20"/>
        </w:rPr>
        <w:t>Barbara Klugler, mag.</w:t>
      </w:r>
      <w:r w:rsidRPr="00F12F9F">
        <w:rPr>
          <w:rFonts w:cs="Arial"/>
          <w:sz w:val="20"/>
        </w:rPr>
        <w:t xml:space="preserve"> prava in managementa nepremičnin, </w:t>
      </w:r>
      <w:r w:rsidR="002A3E0D" w:rsidRPr="002A3E0D">
        <w:rPr>
          <w:rFonts w:cs="Arial"/>
          <w:sz w:val="20"/>
        </w:rPr>
        <w:t xml:space="preserve">sodna cenilka za gradbeništvo </w:t>
      </w:r>
      <w:r w:rsidR="002A3E0D">
        <w:rPr>
          <w:rFonts w:cs="Arial"/>
          <w:sz w:val="20"/>
        </w:rPr>
        <w:t>–</w:t>
      </w:r>
      <w:r w:rsidR="002A3E0D" w:rsidRPr="002A3E0D">
        <w:rPr>
          <w:rFonts w:cs="Arial"/>
          <w:sz w:val="20"/>
        </w:rPr>
        <w:t xml:space="preserve"> nepremičnine</w:t>
      </w:r>
      <w:r w:rsidR="002A3E0D">
        <w:rPr>
          <w:rFonts w:cs="Arial"/>
          <w:sz w:val="20"/>
        </w:rPr>
        <w:t>.</w:t>
      </w:r>
    </w:p>
    <w:p w14:paraId="7C4BA97F" w14:textId="77777777" w:rsidR="005F649C" w:rsidRDefault="005F649C" w:rsidP="005F649C">
      <w:pPr>
        <w:jc w:val="both"/>
        <w:rPr>
          <w:rFonts w:cs="Arial"/>
          <w:sz w:val="20"/>
        </w:rPr>
      </w:pPr>
    </w:p>
    <w:p w14:paraId="7DB25D3A" w14:textId="77777777" w:rsidR="005F649C" w:rsidRDefault="005F649C" w:rsidP="005F649C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Ponudniki morajo najkasneje pred sklenitvijo pravnega posla podati izjavo o nepovezanosti s člani komisije in cenilcem v smislu, kot ga določa 51/7 člen ZSPDSLS-1</w:t>
      </w:r>
      <w:bookmarkStart w:id="2" w:name="_Hlk509412209"/>
      <w:r>
        <w:rPr>
          <w:rFonts w:cs="Arial"/>
          <w:sz w:val="20"/>
        </w:rPr>
        <w:t>, ki kot povezane osebe šteje:</w:t>
      </w:r>
    </w:p>
    <w:p w14:paraId="3EAF7015" w14:textId="77777777" w:rsidR="005F649C" w:rsidRPr="00BB1F36" w:rsidRDefault="005F649C" w:rsidP="005F649C">
      <w:pPr>
        <w:numPr>
          <w:ilvl w:val="0"/>
          <w:numId w:val="3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fizičn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ki je s članom komisije ali cenilcem v krvnem sorodstvu v ravni vrsti do katerega koli kolena, v stranski vrsti pa do tretjega kolena, ali ki je s članom komisije ali cenilcem v zakonu, zunajzakonski skupnosti, sklenjeni ali nesklenjeni partnerski zvezi ali v svaštvu do drugega kolena, ne glede na to, ali je zakonska zveza oziroma partnerska zveza prenehala ali ne, </w:t>
      </w:r>
    </w:p>
    <w:p w14:paraId="6B6BB2C3" w14:textId="77777777" w:rsidR="005F649C" w:rsidRPr="00BB1F36" w:rsidRDefault="005F649C" w:rsidP="005F649C">
      <w:pPr>
        <w:numPr>
          <w:ilvl w:val="0"/>
          <w:numId w:val="3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fizičn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ki je s članom komisije ali cenilcem v odnosu skrbništva ali posvojenca oziroma posvojitelja, </w:t>
      </w:r>
    </w:p>
    <w:p w14:paraId="1DB5DA94" w14:textId="77777777" w:rsidR="005F649C" w:rsidRPr="00BB1F36" w:rsidRDefault="005F649C" w:rsidP="005F649C">
      <w:pPr>
        <w:numPr>
          <w:ilvl w:val="0"/>
          <w:numId w:val="3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pravn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v kapitalu katere ima član komisije ali cenilec delež večji od 50 odstotkov in </w:t>
      </w:r>
    </w:p>
    <w:p w14:paraId="648F1D6E" w14:textId="77777777" w:rsidR="005F649C" w:rsidRPr="00BB1F36" w:rsidRDefault="005F649C" w:rsidP="005F649C">
      <w:pPr>
        <w:numPr>
          <w:ilvl w:val="0"/>
          <w:numId w:val="3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drug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>, s katerimi je glede na znane okoliščine ali na kakršnem koli pravnem temelju povezan</w:t>
      </w:r>
      <w:r>
        <w:rPr>
          <w:rFonts w:cs="Arial"/>
          <w:sz w:val="20"/>
          <w:lang w:eastAsia="sl-SI"/>
        </w:rPr>
        <w:t>a s</w:t>
      </w:r>
      <w:r w:rsidRPr="00BB1F36">
        <w:rPr>
          <w:rFonts w:cs="Arial"/>
          <w:sz w:val="20"/>
          <w:lang w:eastAsia="sl-SI"/>
        </w:rPr>
        <w:t xml:space="preserve"> član</w:t>
      </w:r>
      <w:r>
        <w:rPr>
          <w:rFonts w:cs="Arial"/>
          <w:sz w:val="20"/>
          <w:lang w:eastAsia="sl-SI"/>
        </w:rPr>
        <w:t>om komisije ali cenil</w:t>
      </w:r>
      <w:r w:rsidRPr="00BB1F36">
        <w:rPr>
          <w:rFonts w:cs="Arial"/>
          <w:sz w:val="20"/>
          <w:lang w:eastAsia="sl-SI"/>
        </w:rPr>
        <w:t>c</w:t>
      </w:r>
      <w:r>
        <w:rPr>
          <w:rFonts w:cs="Arial"/>
          <w:sz w:val="20"/>
          <w:lang w:eastAsia="sl-SI"/>
        </w:rPr>
        <w:t>em</w:t>
      </w:r>
      <w:r w:rsidRPr="00BB1F36">
        <w:rPr>
          <w:rFonts w:cs="Arial"/>
          <w:sz w:val="20"/>
          <w:lang w:eastAsia="sl-SI"/>
        </w:rPr>
        <w:t xml:space="preserve">, tako da zaradi te povezave obstaja dvom o njegovi nepristranskosti pri opravljanju funkcije člana komisije ali cenilca. </w:t>
      </w:r>
    </w:p>
    <w:bookmarkEnd w:id="2"/>
    <w:p w14:paraId="6168F19B" w14:textId="77777777" w:rsidR="005F649C" w:rsidRDefault="005F649C" w:rsidP="005F649C">
      <w:pPr>
        <w:jc w:val="both"/>
        <w:rPr>
          <w:rFonts w:cs="Arial"/>
          <w:sz w:val="20"/>
        </w:rPr>
      </w:pPr>
    </w:p>
    <w:p w14:paraId="1209AFB0" w14:textId="77777777" w:rsidR="005F649C" w:rsidRPr="00227465" w:rsidRDefault="005F649C" w:rsidP="005F649C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V kolikor se sestava komisije zaradi nepredvidenih okoliščin na dan odpiranja ponudb spremeni, poda komisija odločitev o izpolnjevanju pogojev za udeležbo v postopku ter najugodnejšem ponudniku, po prejemu nove izjave najugodnejšega ponudnika ter po potrebi preostalih sodelujočih.</w:t>
      </w:r>
    </w:p>
    <w:p w14:paraId="18A5A764" w14:textId="77777777" w:rsidR="005F649C" w:rsidRDefault="005F649C" w:rsidP="005F649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6136080" w14:textId="77777777" w:rsidR="005F649C" w:rsidRDefault="005F649C" w:rsidP="005F649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5069D8AE" w14:textId="77777777" w:rsidR="005F649C" w:rsidRPr="00FF428C" w:rsidRDefault="005F649C" w:rsidP="005F649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4. Vrsta pravnega posla in sklenitev pogodbe </w:t>
      </w:r>
    </w:p>
    <w:p w14:paraId="07AA5E4F" w14:textId="77777777" w:rsidR="005F649C" w:rsidRDefault="005F649C" w:rsidP="005F649C">
      <w:pPr>
        <w:ind w:right="-54"/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Prodaja </w:t>
      </w:r>
      <w:r>
        <w:rPr>
          <w:rFonts w:cs="Arial"/>
          <w:sz w:val="20"/>
        </w:rPr>
        <w:t>nepremičnine</w:t>
      </w:r>
      <w:r w:rsidRPr="00FF428C">
        <w:rPr>
          <w:rFonts w:cs="Arial"/>
          <w:sz w:val="20"/>
        </w:rPr>
        <w:t xml:space="preserve">. Pogodba mora biti sklenjena v roku 15 dni po pozivu organizatorja javnega zbiranja ponudb. V kolikor pogodba ni sklenjena v danem roku, se varščina zadrži, organizator javnega zbiranja ponudb pa odstopi od sklenitve posla. </w:t>
      </w:r>
    </w:p>
    <w:p w14:paraId="2DF0C109" w14:textId="77777777" w:rsidR="005F649C" w:rsidRDefault="005F649C" w:rsidP="005F649C">
      <w:pPr>
        <w:ind w:right="-54"/>
        <w:jc w:val="both"/>
        <w:rPr>
          <w:rFonts w:cs="Arial"/>
          <w:sz w:val="20"/>
        </w:rPr>
      </w:pPr>
    </w:p>
    <w:p w14:paraId="082A42ED" w14:textId="77777777" w:rsidR="005F649C" w:rsidRPr="00FF428C" w:rsidRDefault="005F649C" w:rsidP="005F649C">
      <w:pPr>
        <w:ind w:right="-54"/>
        <w:jc w:val="both"/>
        <w:rPr>
          <w:rFonts w:cs="Arial"/>
          <w:sz w:val="20"/>
        </w:rPr>
      </w:pPr>
    </w:p>
    <w:p w14:paraId="58562A9B" w14:textId="77777777" w:rsidR="005F649C" w:rsidRPr="00FF428C" w:rsidRDefault="005F649C" w:rsidP="005F649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5. Najnižja ponudbena cena</w:t>
      </w:r>
    </w:p>
    <w:p w14:paraId="20F21F7E" w14:textId="25AAA63D" w:rsidR="005111CC" w:rsidRDefault="005111CC" w:rsidP="005111CC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8A3040">
        <w:rPr>
          <w:rFonts w:cs="Arial"/>
          <w:sz w:val="20"/>
        </w:rPr>
        <w:t>Ponudbe</w:t>
      </w:r>
      <w:r>
        <w:rPr>
          <w:rFonts w:cs="Arial"/>
          <w:sz w:val="20"/>
        </w:rPr>
        <w:t xml:space="preserve">na cena za nepremičnini s parc. št. 2644 in parc. št. 2645, obe k.o. 1449 – Globodol  ter obe v deležu 1/2, ki se prodajata skupaj kot celota, </w:t>
      </w:r>
      <w:r w:rsidRPr="00C8032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mora biti najmanj </w:t>
      </w:r>
      <w:r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18.500,00</w:t>
      </w:r>
      <w:r w:rsidRPr="00C8032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EUR.</w:t>
      </w:r>
      <w:r>
        <w:rPr>
          <w:rFonts w:cs="Arial"/>
          <w:sz w:val="20"/>
        </w:rPr>
        <w:t xml:space="preserve"> </w:t>
      </w:r>
    </w:p>
    <w:p w14:paraId="20338876" w14:textId="77777777" w:rsidR="005F649C" w:rsidRDefault="005F649C" w:rsidP="005F649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7406E89C" w14:textId="77777777" w:rsidR="005F649C" w:rsidRDefault="005F649C" w:rsidP="005F649C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N</w:t>
      </w:r>
      <w:r w:rsidRPr="00FF428C">
        <w:rPr>
          <w:rFonts w:cs="Arial"/>
          <w:sz w:val="20"/>
        </w:rPr>
        <w:t xml:space="preserve">ajugodnejši ponudnik na ponujeno ceno plača še 2 % davek na </w:t>
      </w:r>
      <w:r>
        <w:rPr>
          <w:rFonts w:cs="Arial"/>
          <w:sz w:val="20"/>
        </w:rPr>
        <w:t xml:space="preserve">promet nepremičnin. </w:t>
      </w:r>
    </w:p>
    <w:p w14:paraId="4816AF65" w14:textId="77777777" w:rsidR="005F649C" w:rsidRDefault="005F649C" w:rsidP="005F649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9537FF2" w14:textId="77777777" w:rsidR="005F649C" w:rsidRPr="00FF428C" w:rsidRDefault="005F649C" w:rsidP="005F649C">
      <w:pPr>
        <w:jc w:val="both"/>
        <w:rPr>
          <w:rFonts w:cs="Arial"/>
          <w:sz w:val="20"/>
          <w:lang w:eastAsia="sl-SI"/>
        </w:rPr>
      </w:pPr>
      <w:r w:rsidRPr="00FF428C">
        <w:rPr>
          <w:rFonts w:cs="Arial"/>
          <w:sz w:val="20"/>
          <w:lang w:eastAsia="sl-SI"/>
        </w:rPr>
        <w:t>Ponudba se odda na obrazcu z vsebino iz priloge 1 te objave.</w:t>
      </w:r>
    </w:p>
    <w:p w14:paraId="036040FB" w14:textId="77777777" w:rsidR="005F649C" w:rsidRDefault="005F649C" w:rsidP="005F649C">
      <w:pPr>
        <w:jc w:val="both"/>
        <w:rPr>
          <w:rFonts w:cs="Arial"/>
          <w:sz w:val="20"/>
          <w:lang w:eastAsia="sl-SI"/>
        </w:rPr>
      </w:pPr>
    </w:p>
    <w:p w14:paraId="1EA99D66" w14:textId="77777777" w:rsidR="005F649C" w:rsidRDefault="005F649C" w:rsidP="005F649C">
      <w:pPr>
        <w:jc w:val="both"/>
        <w:rPr>
          <w:rFonts w:cs="Arial"/>
          <w:sz w:val="20"/>
          <w:lang w:eastAsia="sl-SI"/>
        </w:rPr>
      </w:pPr>
    </w:p>
    <w:p w14:paraId="6C081F14" w14:textId="77777777" w:rsidR="005F649C" w:rsidRPr="00FF428C" w:rsidRDefault="005F649C" w:rsidP="005F649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6. Način in rok plačila kupnine</w:t>
      </w:r>
    </w:p>
    <w:p w14:paraId="0E9D37FB" w14:textId="77777777" w:rsidR="005F649C" w:rsidRPr="00FF428C" w:rsidRDefault="005F649C" w:rsidP="005F649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Kupnina se plača v 30-ih dneh po sklenitvi pogodbe. </w:t>
      </w:r>
    </w:p>
    <w:p w14:paraId="40795972" w14:textId="77777777" w:rsidR="005F649C" w:rsidRPr="00FF428C" w:rsidRDefault="005F649C" w:rsidP="005F649C">
      <w:pPr>
        <w:jc w:val="both"/>
        <w:rPr>
          <w:rFonts w:cs="Arial"/>
          <w:sz w:val="20"/>
        </w:rPr>
      </w:pPr>
    </w:p>
    <w:p w14:paraId="0A694C46" w14:textId="77777777" w:rsidR="005F649C" w:rsidRDefault="005F649C" w:rsidP="005F649C">
      <w:pPr>
        <w:jc w:val="both"/>
        <w:rPr>
          <w:rFonts w:cs="Arial"/>
          <w:sz w:val="20"/>
          <w:u w:val="single"/>
        </w:rPr>
      </w:pPr>
      <w:r w:rsidRPr="00FF428C">
        <w:rPr>
          <w:rFonts w:cs="Arial"/>
          <w:sz w:val="20"/>
          <w:u w:val="single"/>
        </w:rPr>
        <w:t>Plačilo celotne kupnine v določenem roku je bistvena sestavina pravnega posla. V kolikor kupnina ni plačana v roku, se šteje posel za razvezan po samem zakonu, varščina pa se zadrži kot pogodbena kazen.</w:t>
      </w:r>
    </w:p>
    <w:p w14:paraId="049FD574" w14:textId="77777777" w:rsidR="005F649C" w:rsidRPr="00FF428C" w:rsidRDefault="005F649C" w:rsidP="005F649C">
      <w:pPr>
        <w:jc w:val="both"/>
        <w:rPr>
          <w:rFonts w:cs="Arial"/>
          <w:sz w:val="20"/>
          <w:u w:val="single"/>
        </w:rPr>
      </w:pPr>
    </w:p>
    <w:p w14:paraId="02CC6337" w14:textId="77777777" w:rsidR="005F649C" w:rsidRPr="00FF428C" w:rsidRDefault="005F649C" w:rsidP="005F649C">
      <w:pPr>
        <w:jc w:val="both"/>
        <w:rPr>
          <w:rFonts w:cs="Arial"/>
          <w:sz w:val="20"/>
          <w:u w:val="single"/>
        </w:rPr>
      </w:pPr>
    </w:p>
    <w:p w14:paraId="7606DE90" w14:textId="77777777" w:rsidR="005F649C" w:rsidRPr="00FF428C" w:rsidRDefault="005F649C" w:rsidP="005F649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7. Sklenitev pogodbe </w:t>
      </w:r>
    </w:p>
    <w:p w14:paraId="00953341" w14:textId="77777777" w:rsidR="005F649C" w:rsidRPr="00FF428C" w:rsidRDefault="005F649C" w:rsidP="005F649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V kolikor bo v roku prispelo več </w:t>
      </w:r>
      <w:r>
        <w:rPr>
          <w:rFonts w:cs="Arial"/>
          <w:sz w:val="20"/>
        </w:rPr>
        <w:t xml:space="preserve">najugodnejših </w:t>
      </w:r>
      <w:r w:rsidRPr="00FF428C">
        <w:rPr>
          <w:rFonts w:cs="Arial"/>
          <w:sz w:val="20"/>
        </w:rPr>
        <w:t>ponudb, bo</w:t>
      </w:r>
      <w:r>
        <w:rPr>
          <w:rFonts w:cs="Arial"/>
          <w:sz w:val="20"/>
        </w:rPr>
        <w:t>do z najugodnejšimi ponudniki opravljena</w:t>
      </w:r>
      <w:r w:rsidRPr="00FF428C">
        <w:rPr>
          <w:rFonts w:cs="Arial"/>
          <w:sz w:val="20"/>
        </w:rPr>
        <w:t xml:space="preserve"> dodatn</w:t>
      </w:r>
      <w:r>
        <w:rPr>
          <w:rFonts w:cs="Arial"/>
          <w:sz w:val="20"/>
        </w:rPr>
        <w:t>a</w:t>
      </w:r>
      <w:r w:rsidRPr="00FF428C">
        <w:rPr>
          <w:rFonts w:cs="Arial"/>
          <w:sz w:val="20"/>
        </w:rPr>
        <w:t xml:space="preserve"> </w:t>
      </w:r>
      <w:r>
        <w:rPr>
          <w:rFonts w:cs="Arial"/>
          <w:sz w:val="20"/>
        </w:rPr>
        <w:t xml:space="preserve">pisna </w:t>
      </w:r>
      <w:r w:rsidRPr="00FF428C">
        <w:rPr>
          <w:rFonts w:cs="Arial"/>
          <w:sz w:val="20"/>
        </w:rPr>
        <w:t>pogajanj</w:t>
      </w:r>
      <w:r>
        <w:rPr>
          <w:rFonts w:cs="Arial"/>
          <w:sz w:val="20"/>
        </w:rPr>
        <w:t>a</w:t>
      </w:r>
      <w:r w:rsidRPr="00FF428C">
        <w:rPr>
          <w:rFonts w:cs="Arial"/>
          <w:sz w:val="20"/>
        </w:rPr>
        <w:t xml:space="preserve"> </w:t>
      </w:r>
      <w:r>
        <w:rPr>
          <w:rFonts w:cs="Arial"/>
          <w:sz w:val="20"/>
        </w:rPr>
        <w:t>o ceni</w:t>
      </w:r>
      <w:r w:rsidRPr="00FF428C">
        <w:rPr>
          <w:rFonts w:cs="Arial"/>
          <w:sz w:val="20"/>
        </w:rPr>
        <w:t xml:space="preserve">. </w:t>
      </w:r>
    </w:p>
    <w:p w14:paraId="76DBEF3F" w14:textId="77777777" w:rsidR="005F649C" w:rsidRDefault="005F649C" w:rsidP="005F649C">
      <w:pPr>
        <w:jc w:val="both"/>
        <w:rPr>
          <w:rFonts w:cs="Arial"/>
          <w:sz w:val="20"/>
        </w:rPr>
      </w:pPr>
    </w:p>
    <w:p w14:paraId="577B64A5" w14:textId="77777777" w:rsidR="005111CC" w:rsidRPr="00FF428C" w:rsidRDefault="005111CC" w:rsidP="005111C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Pogodba bo sklenjena s tistim ponudnikom, ki bo </w:t>
      </w:r>
      <w:r>
        <w:rPr>
          <w:rFonts w:cs="Arial"/>
          <w:sz w:val="20"/>
        </w:rPr>
        <w:t xml:space="preserve">za nepremičnini </w:t>
      </w:r>
      <w:r w:rsidRPr="00FF428C">
        <w:rPr>
          <w:rFonts w:cs="Arial"/>
          <w:sz w:val="20"/>
        </w:rPr>
        <w:t>ponudil najvišjo odkupno ceno</w:t>
      </w:r>
      <w:r>
        <w:rPr>
          <w:rFonts w:cs="Arial"/>
          <w:sz w:val="20"/>
        </w:rPr>
        <w:t xml:space="preserve">, v kolikor drugi solastnik oziroma občina ne bosta uveljavljala zakonite predkupne pravice. </w:t>
      </w:r>
      <w:r w:rsidRPr="00FF428C">
        <w:rPr>
          <w:rFonts w:cs="Arial"/>
          <w:sz w:val="20"/>
        </w:rPr>
        <w:t xml:space="preserve"> </w:t>
      </w:r>
    </w:p>
    <w:p w14:paraId="46678E60" w14:textId="77777777" w:rsidR="005F649C" w:rsidRPr="00FF428C" w:rsidRDefault="005F649C" w:rsidP="005F649C">
      <w:pPr>
        <w:jc w:val="both"/>
        <w:rPr>
          <w:rFonts w:cs="Arial"/>
          <w:sz w:val="20"/>
        </w:rPr>
      </w:pPr>
    </w:p>
    <w:p w14:paraId="0DCDC049" w14:textId="77777777" w:rsidR="005F649C" w:rsidRPr="00FF428C" w:rsidRDefault="005F649C" w:rsidP="005F649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Cene in drugi elementi ponudbe, ponujeni na pogajanjih, so zavezujoči. </w:t>
      </w:r>
    </w:p>
    <w:p w14:paraId="295667F8" w14:textId="77777777" w:rsidR="005F649C" w:rsidRPr="00FF428C" w:rsidRDefault="005F649C" w:rsidP="005F649C">
      <w:pPr>
        <w:jc w:val="both"/>
        <w:rPr>
          <w:rFonts w:cs="Arial"/>
          <w:sz w:val="20"/>
        </w:rPr>
      </w:pPr>
    </w:p>
    <w:p w14:paraId="72DF5874" w14:textId="77777777" w:rsidR="005F649C" w:rsidRPr="00FF428C" w:rsidRDefault="005F649C" w:rsidP="005F649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lastRenderedPageBreak/>
        <w:t>Vse stroške v zvezi s prenosom lastništva (overitve, takse, vpis v zemljiško knjigo in drugo) plača kupec.</w:t>
      </w:r>
    </w:p>
    <w:p w14:paraId="7D513F4A" w14:textId="77777777" w:rsidR="005F649C" w:rsidRPr="00FF428C" w:rsidRDefault="005F649C" w:rsidP="005F649C">
      <w:pPr>
        <w:jc w:val="both"/>
        <w:rPr>
          <w:rFonts w:cs="Arial"/>
          <w:sz w:val="20"/>
        </w:rPr>
      </w:pPr>
    </w:p>
    <w:p w14:paraId="71A90632" w14:textId="77777777" w:rsidR="005111CC" w:rsidRPr="00FF428C" w:rsidRDefault="005111CC" w:rsidP="005111CC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 xml:space="preserve">Nepremičnini bosta </w:t>
      </w:r>
      <w:r w:rsidRPr="00FF428C">
        <w:rPr>
          <w:rFonts w:cs="Arial"/>
          <w:sz w:val="20"/>
        </w:rPr>
        <w:t>prodan</w:t>
      </w:r>
      <w:r>
        <w:rPr>
          <w:rFonts w:cs="Arial"/>
          <w:sz w:val="20"/>
        </w:rPr>
        <w:t>i</w:t>
      </w:r>
      <w:r w:rsidRPr="00FF428C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Pr="00FF428C">
        <w:rPr>
          <w:rFonts w:cs="Arial"/>
          <w:sz w:val="20"/>
          <w:lang w:eastAsia="sl-SI"/>
        </w:rPr>
        <w:t>Prodajalec ne jamči za izmere površin, niti za njihov namen uporabe. Kupec sam prevzema obveznost odprave morebitnih pomanjkljivosti v zvezi s kvaliteto in obsegom predmeta prodaje.</w:t>
      </w:r>
    </w:p>
    <w:p w14:paraId="68C9E141" w14:textId="77777777" w:rsidR="005F649C" w:rsidRPr="00FF428C" w:rsidRDefault="005F649C" w:rsidP="005F649C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23D359C6" w14:textId="77777777" w:rsidR="005F649C" w:rsidRPr="00FF428C" w:rsidRDefault="005F649C" w:rsidP="005F649C">
      <w:pPr>
        <w:spacing w:line="260" w:lineRule="exact"/>
        <w:jc w:val="both"/>
        <w:rPr>
          <w:rFonts w:cs="Arial"/>
          <w:sz w:val="20"/>
        </w:rPr>
      </w:pPr>
      <w:r w:rsidRPr="00FF428C">
        <w:rPr>
          <w:rFonts w:cs="Arial"/>
          <w:sz w:val="20"/>
          <w:lang w:eastAsia="sl-SI"/>
        </w:rPr>
        <w:t xml:space="preserve">Organizator si pridržuje pravico, da </w:t>
      </w:r>
      <w:r w:rsidRPr="00FF428C">
        <w:rPr>
          <w:rFonts w:cs="Arial"/>
          <w:sz w:val="20"/>
        </w:rPr>
        <w:t>lahko do sklenitve pravnega posla, brez odškodninske odgovornosti, odstopi od pogajanj.</w:t>
      </w:r>
    </w:p>
    <w:p w14:paraId="17ECCAB3" w14:textId="77777777" w:rsidR="005111CC" w:rsidRDefault="005111CC" w:rsidP="005111CC">
      <w:pPr>
        <w:jc w:val="both"/>
        <w:rPr>
          <w:rFonts w:cs="Arial"/>
          <w:sz w:val="20"/>
        </w:rPr>
      </w:pPr>
    </w:p>
    <w:p w14:paraId="4A9EF6EE" w14:textId="77777777" w:rsidR="005111CC" w:rsidRPr="00FF428C" w:rsidRDefault="005111CC" w:rsidP="005111CC">
      <w:pPr>
        <w:jc w:val="both"/>
        <w:rPr>
          <w:rFonts w:cs="Arial"/>
          <w:sz w:val="20"/>
        </w:rPr>
      </w:pPr>
    </w:p>
    <w:p w14:paraId="582EDE30" w14:textId="77777777" w:rsidR="005F649C" w:rsidRPr="00BC60A4" w:rsidRDefault="005F649C" w:rsidP="005F649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8. </w:t>
      </w:r>
      <w:r>
        <w:rPr>
          <w:rFonts w:cs="Arial"/>
          <w:b/>
          <w:sz w:val="20"/>
          <w:u w:val="single"/>
        </w:rPr>
        <w:t>Varščina</w:t>
      </w:r>
    </w:p>
    <w:p w14:paraId="65F2A899" w14:textId="15F03C6D" w:rsidR="005F649C" w:rsidRDefault="005111CC" w:rsidP="005F649C">
      <w:pPr>
        <w:jc w:val="both"/>
        <w:rPr>
          <w:rFonts w:cs="Arial"/>
          <w:b/>
          <w:sz w:val="20"/>
        </w:rPr>
      </w:pPr>
      <w:r w:rsidRPr="00FF428C">
        <w:rPr>
          <w:rFonts w:cs="Arial"/>
          <w:sz w:val="20"/>
        </w:rPr>
        <w:t>Varščina za predmet prodaje</w:t>
      </w:r>
      <w:r>
        <w:rPr>
          <w:rFonts w:cs="Arial"/>
          <w:sz w:val="20"/>
        </w:rPr>
        <w:t xml:space="preserve">, torej za parc. št. </w:t>
      </w:r>
      <w:r w:rsidR="00C93A1B">
        <w:rPr>
          <w:rFonts w:cs="Arial"/>
          <w:sz w:val="20"/>
        </w:rPr>
        <w:t>2644</w:t>
      </w:r>
      <w:r>
        <w:rPr>
          <w:rFonts w:cs="Arial"/>
          <w:sz w:val="20"/>
        </w:rPr>
        <w:t xml:space="preserve"> in parc. št. </w:t>
      </w:r>
      <w:r w:rsidR="00C93A1B">
        <w:rPr>
          <w:rFonts w:cs="Arial"/>
          <w:sz w:val="20"/>
        </w:rPr>
        <w:t>2645</w:t>
      </w:r>
      <w:r>
        <w:rPr>
          <w:rFonts w:cs="Arial"/>
          <w:sz w:val="20"/>
        </w:rPr>
        <w:t xml:space="preserve">, obe k.o. </w:t>
      </w:r>
      <w:r w:rsidR="00C93A1B">
        <w:rPr>
          <w:rFonts w:cs="Arial"/>
          <w:sz w:val="20"/>
        </w:rPr>
        <w:t>1449</w:t>
      </w:r>
      <w:r>
        <w:rPr>
          <w:rFonts w:cs="Arial"/>
          <w:sz w:val="20"/>
        </w:rPr>
        <w:t xml:space="preserve"> – G</w:t>
      </w:r>
      <w:r w:rsidR="00C93A1B">
        <w:rPr>
          <w:rFonts w:cs="Arial"/>
          <w:sz w:val="20"/>
        </w:rPr>
        <w:t>lobodol</w:t>
      </w:r>
      <w:r>
        <w:rPr>
          <w:rFonts w:cs="Arial"/>
          <w:sz w:val="20"/>
        </w:rPr>
        <w:t xml:space="preserve"> ter obe v deležu do </w:t>
      </w:r>
      <w:r w:rsidR="00C93A1B">
        <w:rPr>
          <w:rFonts w:cs="Arial"/>
          <w:sz w:val="20"/>
        </w:rPr>
        <w:t>1</w:t>
      </w:r>
      <w:r>
        <w:rPr>
          <w:rFonts w:cs="Arial"/>
          <w:sz w:val="20"/>
        </w:rPr>
        <w:t>/2</w:t>
      </w:r>
      <w:r w:rsidRPr="00FF428C">
        <w:rPr>
          <w:rFonts w:cs="Arial"/>
          <w:sz w:val="20"/>
        </w:rPr>
        <w:t xml:space="preserve"> </w:t>
      </w:r>
      <w:r w:rsidRPr="00FF428C">
        <w:rPr>
          <w:rFonts w:cs="Arial"/>
          <w:b/>
          <w:sz w:val="20"/>
        </w:rPr>
        <w:t>znaša</w:t>
      </w:r>
      <w:r>
        <w:rPr>
          <w:rFonts w:cs="Arial"/>
          <w:b/>
          <w:sz w:val="20"/>
        </w:rPr>
        <w:t>: 1.</w:t>
      </w:r>
      <w:r w:rsidR="002F53B3">
        <w:rPr>
          <w:rFonts w:cs="Arial"/>
          <w:b/>
          <w:sz w:val="20"/>
        </w:rPr>
        <w:t>90</w:t>
      </w:r>
      <w:r>
        <w:rPr>
          <w:rFonts w:cs="Arial"/>
          <w:b/>
          <w:sz w:val="20"/>
        </w:rPr>
        <w:t>0,00 EUR</w:t>
      </w:r>
    </w:p>
    <w:p w14:paraId="31B32092" w14:textId="77777777" w:rsidR="005111CC" w:rsidRDefault="005111CC" w:rsidP="005F649C">
      <w:pPr>
        <w:jc w:val="both"/>
        <w:rPr>
          <w:rFonts w:cs="Arial"/>
          <w:sz w:val="20"/>
        </w:rPr>
      </w:pPr>
    </w:p>
    <w:p w14:paraId="293AE2C1" w14:textId="60FE228F" w:rsidR="005F649C" w:rsidRPr="00004FBE" w:rsidRDefault="005F649C" w:rsidP="005F649C">
      <w:pPr>
        <w:jc w:val="both"/>
        <w:rPr>
          <w:rFonts w:cs="Arial"/>
          <w:color w:val="000000" w:themeColor="text1"/>
          <w:sz w:val="20"/>
          <w:u w:val="single"/>
        </w:rPr>
      </w:pPr>
      <w:r w:rsidRPr="00437BD8">
        <w:rPr>
          <w:rFonts w:cs="Arial"/>
          <w:sz w:val="20"/>
        </w:rPr>
        <w:t>Nakazilo se izvede na račun št.</w:t>
      </w:r>
      <w:r>
        <w:rPr>
          <w:rFonts w:cs="Arial"/>
          <w:sz w:val="20"/>
        </w:rPr>
        <w:t xml:space="preserve"> SI56</w:t>
      </w:r>
      <w:r w:rsidRPr="00437BD8">
        <w:rPr>
          <w:rFonts w:cs="Arial"/>
          <w:sz w:val="20"/>
        </w:rPr>
        <w:t xml:space="preserve"> </w:t>
      </w:r>
      <w:r>
        <w:rPr>
          <w:rFonts w:cs="Arial"/>
          <w:sz w:val="20"/>
        </w:rPr>
        <w:t>01100-6300109972</w:t>
      </w:r>
      <w:r w:rsidRPr="00437BD8">
        <w:rPr>
          <w:rFonts w:cs="Arial"/>
          <w:sz w:val="20"/>
        </w:rPr>
        <w:t xml:space="preserve">, </w:t>
      </w:r>
      <w:r w:rsidRPr="00004FBE">
        <w:rPr>
          <w:rFonts w:cs="Arial"/>
          <w:color w:val="000000" w:themeColor="text1"/>
          <w:sz w:val="20"/>
        </w:rPr>
        <w:t>sklic na številko 18 31305-7200013-153416</w:t>
      </w:r>
      <w:r w:rsidR="00EA02CA">
        <w:rPr>
          <w:rFonts w:cs="Arial"/>
          <w:color w:val="000000" w:themeColor="text1"/>
          <w:sz w:val="20"/>
        </w:rPr>
        <w:t>09</w:t>
      </w:r>
      <w:r w:rsidRPr="00004FBE">
        <w:rPr>
          <w:rFonts w:cs="Arial"/>
          <w:color w:val="000000" w:themeColor="text1"/>
          <w:sz w:val="20"/>
        </w:rPr>
        <w:t xml:space="preserve">, z navedbo namena nakazila: </w:t>
      </w:r>
      <w:r w:rsidRPr="00004FBE">
        <w:rPr>
          <w:rFonts w:cs="Arial"/>
          <w:color w:val="000000" w:themeColor="text1"/>
          <w:sz w:val="20"/>
          <w:u w:val="single"/>
        </w:rPr>
        <w:t>JZP 477-</w:t>
      </w:r>
      <w:r w:rsidR="00EA02CA">
        <w:rPr>
          <w:rFonts w:cs="Arial"/>
          <w:color w:val="000000" w:themeColor="text1"/>
          <w:sz w:val="20"/>
          <w:u w:val="single"/>
        </w:rPr>
        <w:t>318/2020</w:t>
      </w:r>
      <w:r w:rsidRPr="00004FBE">
        <w:rPr>
          <w:rFonts w:cs="Arial"/>
          <w:color w:val="000000" w:themeColor="text1"/>
          <w:sz w:val="20"/>
          <w:u w:val="single"/>
        </w:rPr>
        <w:t>.</w:t>
      </w:r>
    </w:p>
    <w:p w14:paraId="5319D28A" w14:textId="77777777" w:rsidR="005F649C" w:rsidRPr="00004FBE" w:rsidRDefault="005F649C" w:rsidP="005F649C">
      <w:pPr>
        <w:jc w:val="both"/>
        <w:rPr>
          <w:rFonts w:cs="Arial"/>
          <w:color w:val="000000" w:themeColor="text1"/>
          <w:sz w:val="20"/>
        </w:rPr>
      </w:pPr>
    </w:p>
    <w:p w14:paraId="20AEDC77" w14:textId="6192259A" w:rsidR="005F649C" w:rsidRPr="00437BD8" w:rsidRDefault="005F649C" w:rsidP="005F649C">
      <w:pPr>
        <w:jc w:val="both"/>
        <w:rPr>
          <w:rFonts w:cs="Arial"/>
          <w:sz w:val="20"/>
        </w:rPr>
      </w:pPr>
      <w:r w:rsidRPr="00F12F9F">
        <w:rPr>
          <w:rFonts w:cs="Arial"/>
          <w:color w:val="000000" w:themeColor="text1"/>
          <w:sz w:val="20"/>
        </w:rPr>
        <w:t xml:space="preserve">Varščina </w:t>
      </w:r>
      <w:r w:rsidRPr="00F12F9F">
        <w:rPr>
          <w:rFonts w:cs="Arial"/>
          <w:b/>
          <w:color w:val="000000" w:themeColor="text1"/>
          <w:sz w:val="20"/>
        </w:rPr>
        <w:t>mora biti na računu Republike Slovenije</w:t>
      </w:r>
      <w:r w:rsidRPr="00F12F9F">
        <w:rPr>
          <w:rFonts w:cs="Arial"/>
          <w:color w:val="000000" w:themeColor="text1"/>
          <w:sz w:val="20"/>
        </w:rPr>
        <w:t xml:space="preserve"> </w:t>
      </w:r>
      <w:r w:rsidRPr="00F12F9F">
        <w:rPr>
          <w:rFonts w:cs="Arial"/>
          <w:b/>
          <w:color w:val="000000" w:themeColor="text1"/>
          <w:sz w:val="20"/>
          <w:bdr w:val="single" w:sz="4" w:space="0" w:color="auto"/>
          <w:shd w:val="clear" w:color="auto" w:fill="D9E2F3" w:themeFill="accent1" w:themeFillTint="33"/>
        </w:rPr>
        <w:t xml:space="preserve">najkasneje do dne </w:t>
      </w:r>
      <w:r w:rsidR="002F53B3">
        <w:rPr>
          <w:rFonts w:cs="Arial"/>
          <w:b/>
          <w:color w:val="000000" w:themeColor="text1"/>
          <w:sz w:val="20"/>
          <w:bdr w:val="single" w:sz="4" w:space="0" w:color="auto"/>
          <w:shd w:val="clear" w:color="auto" w:fill="D9E2F3" w:themeFill="accent1" w:themeFillTint="33"/>
        </w:rPr>
        <w:t>19</w:t>
      </w:r>
      <w:r w:rsidRPr="00F12F9F">
        <w:rPr>
          <w:rFonts w:cs="Arial"/>
          <w:b/>
          <w:color w:val="000000" w:themeColor="text1"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="002945AA">
        <w:rPr>
          <w:rFonts w:cs="Arial"/>
          <w:b/>
          <w:color w:val="000000" w:themeColor="text1"/>
          <w:sz w:val="20"/>
          <w:bdr w:val="single" w:sz="4" w:space="0" w:color="auto"/>
          <w:shd w:val="clear" w:color="auto" w:fill="D9E2F3" w:themeFill="accent1" w:themeFillTint="33"/>
        </w:rPr>
        <w:t>6</w:t>
      </w:r>
      <w:r w:rsidRPr="00F12F9F">
        <w:rPr>
          <w:rFonts w:cs="Arial"/>
          <w:b/>
          <w:color w:val="000000" w:themeColor="text1"/>
          <w:sz w:val="20"/>
          <w:bdr w:val="single" w:sz="4" w:space="0" w:color="auto"/>
          <w:shd w:val="clear" w:color="auto" w:fill="D9E2F3" w:themeFill="accent1" w:themeFillTint="33"/>
        </w:rPr>
        <w:t>. 202</w:t>
      </w:r>
      <w:r w:rsidR="002945AA">
        <w:rPr>
          <w:rFonts w:cs="Arial"/>
          <w:b/>
          <w:color w:val="000000" w:themeColor="text1"/>
          <w:sz w:val="20"/>
          <w:bdr w:val="single" w:sz="4" w:space="0" w:color="auto"/>
          <w:shd w:val="clear" w:color="auto" w:fill="D9E2F3" w:themeFill="accent1" w:themeFillTint="33"/>
        </w:rPr>
        <w:t>3</w:t>
      </w:r>
      <w:r w:rsidRPr="00F12F9F">
        <w:rPr>
          <w:rFonts w:cs="Arial"/>
          <w:b/>
          <w:color w:val="000000" w:themeColor="text1"/>
          <w:sz w:val="20"/>
          <w:bdr w:val="single" w:sz="4" w:space="0" w:color="auto"/>
          <w:shd w:val="clear" w:color="auto" w:fill="D9E2F3" w:themeFill="accent1" w:themeFillTint="33"/>
        </w:rPr>
        <w:t xml:space="preserve"> do 24:00 </w:t>
      </w:r>
      <w:r w:rsidRPr="00437BD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ure</w:t>
      </w:r>
      <w:r w:rsidRPr="00437BD8">
        <w:rPr>
          <w:rFonts w:cs="Arial"/>
          <w:sz w:val="20"/>
        </w:rPr>
        <w:t>.</w:t>
      </w:r>
      <w:r w:rsidRPr="00437BD8">
        <w:rPr>
          <w:rFonts w:cs="Arial"/>
          <w:sz w:val="20"/>
          <w:vertAlign w:val="superscript"/>
        </w:rPr>
        <w:footnoteReference w:id="1"/>
      </w:r>
      <w:r w:rsidRPr="00437BD8">
        <w:rPr>
          <w:rFonts w:cs="Arial"/>
          <w:sz w:val="20"/>
        </w:rPr>
        <w:t xml:space="preserve"> </w:t>
      </w:r>
    </w:p>
    <w:p w14:paraId="6F4C7D05" w14:textId="77777777" w:rsidR="005F649C" w:rsidRPr="00437BD8" w:rsidRDefault="005F649C" w:rsidP="005F649C">
      <w:pPr>
        <w:jc w:val="both"/>
        <w:rPr>
          <w:rFonts w:cs="Arial"/>
          <w:sz w:val="20"/>
          <w:u w:val="single"/>
        </w:rPr>
      </w:pPr>
    </w:p>
    <w:p w14:paraId="64652712" w14:textId="77777777" w:rsidR="005F649C" w:rsidRPr="00437BD8" w:rsidRDefault="005F649C" w:rsidP="005F649C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Uspelemu ponudniku se bo vplačana varščina vštela v kupnino, ostalim pa bo brezobrestno vrnjena v roku 30 dni po izboru najugodnejšega ponudnika. </w:t>
      </w:r>
    </w:p>
    <w:p w14:paraId="1798B9EE" w14:textId="77777777" w:rsidR="005F649C" w:rsidRDefault="005F649C" w:rsidP="005F649C">
      <w:pPr>
        <w:jc w:val="both"/>
        <w:rPr>
          <w:rFonts w:cs="Arial"/>
          <w:sz w:val="20"/>
        </w:rPr>
      </w:pPr>
    </w:p>
    <w:p w14:paraId="59219183" w14:textId="77777777" w:rsidR="005F649C" w:rsidRDefault="005F649C" w:rsidP="005F649C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>Če najugodnejši ponudnik ne sklene pogodbe ali ne plača kupnine, se mu varščina zadrži.</w:t>
      </w:r>
    </w:p>
    <w:p w14:paraId="77D83550" w14:textId="77777777" w:rsidR="005F649C" w:rsidRPr="00437BD8" w:rsidRDefault="005F649C" w:rsidP="005F649C">
      <w:pPr>
        <w:jc w:val="both"/>
        <w:rPr>
          <w:rFonts w:cs="Arial"/>
          <w:sz w:val="20"/>
        </w:rPr>
      </w:pPr>
    </w:p>
    <w:p w14:paraId="3C823F64" w14:textId="77777777" w:rsidR="005F649C" w:rsidRPr="00FF428C" w:rsidRDefault="005F649C" w:rsidP="005F649C">
      <w:pPr>
        <w:jc w:val="both"/>
        <w:rPr>
          <w:rFonts w:cs="Arial"/>
          <w:b/>
          <w:sz w:val="20"/>
          <w:u w:val="single"/>
        </w:rPr>
      </w:pPr>
    </w:p>
    <w:p w14:paraId="6BC6A695" w14:textId="77777777" w:rsidR="005F649C" w:rsidRPr="00BC60A4" w:rsidRDefault="005F649C" w:rsidP="005F649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9. Podrobnejši pogoji javnega zbiranja ponudb</w:t>
      </w:r>
    </w:p>
    <w:p w14:paraId="3EF1985E" w14:textId="77777777" w:rsidR="005F649C" w:rsidRPr="00437BD8" w:rsidRDefault="005F649C" w:rsidP="005F649C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>Na javnem zbiranju ponudb lahko sodelujejo pravne in fizične osebe, ki v skladu s pravnim redom Republike Slovenije lahko postanejo lastniki nepremičnin. Pri javnem zbiranju ponudb kot ponudniki ne morejo sodelovati cenilec in člani komisije ter z njimi povezane osebe v smislu 51/7 člena ZSPDSLS-1.</w:t>
      </w:r>
    </w:p>
    <w:p w14:paraId="556F19E6" w14:textId="77777777" w:rsidR="005F649C" w:rsidRPr="00437BD8" w:rsidRDefault="005F649C" w:rsidP="005F649C">
      <w:pPr>
        <w:jc w:val="both"/>
        <w:rPr>
          <w:rFonts w:cs="Arial"/>
          <w:sz w:val="20"/>
        </w:rPr>
      </w:pPr>
    </w:p>
    <w:p w14:paraId="22417EE6" w14:textId="28BD8FA1" w:rsidR="005F649C" w:rsidRDefault="005F649C" w:rsidP="005F649C">
      <w:pPr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>Ponudniki pošljejo ponudbe oziroma ponudbe prinesejo osebno v zaprti pisemski ovojnici z navedbo »</w:t>
      </w:r>
      <w:r w:rsidRPr="00F12F9F">
        <w:rPr>
          <w:rFonts w:cs="Arial"/>
          <w:sz w:val="20"/>
        </w:rPr>
        <w:t>JZP 477-</w:t>
      </w:r>
      <w:r w:rsidR="002F53B3">
        <w:rPr>
          <w:rFonts w:cs="Arial"/>
          <w:sz w:val="20"/>
        </w:rPr>
        <w:t>318</w:t>
      </w:r>
      <w:r w:rsidRPr="00F12F9F">
        <w:rPr>
          <w:rFonts w:cs="Arial"/>
          <w:sz w:val="20"/>
        </w:rPr>
        <w:t>/20</w:t>
      </w:r>
      <w:r w:rsidR="002F53B3">
        <w:rPr>
          <w:rFonts w:cs="Arial"/>
          <w:sz w:val="20"/>
        </w:rPr>
        <w:t>20</w:t>
      </w:r>
      <w:r>
        <w:rPr>
          <w:rFonts w:cs="Arial"/>
          <w:sz w:val="20"/>
        </w:rPr>
        <w:t xml:space="preserve"> </w:t>
      </w:r>
      <w:r w:rsidRPr="00437BD8">
        <w:rPr>
          <w:rFonts w:cs="Arial"/>
          <w:sz w:val="20"/>
        </w:rPr>
        <w:t xml:space="preserve">– NE ODPIRAJ« na naslov organizatorja javnega zbiranja ponudb: Ministrstvo za javno upravo, Tržaška cesta 21, Ljubljana. </w:t>
      </w:r>
    </w:p>
    <w:p w14:paraId="45ADF813" w14:textId="77777777" w:rsidR="005F649C" w:rsidRDefault="005F649C" w:rsidP="005F649C">
      <w:pPr>
        <w:jc w:val="both"/>
        <w:rPr>
          <w:rFonts w:cs="Arial"/>
          <w:sz w:val="20"/>
        </w:rPr>
      </w:pPr>
    </w:p>
    <w:p w14:paraId="3E12C56C" w14:textId="77777777" w:rsidR="005F649C" w:rsidRPr="00437BD8" w:rsidRDefault="005F649C" w:rsidP="005F649C">
      <w:pPr>
        <w:jc w:val="both"/>
        <w:rPr>
          <w:rFonts w:cs="Arial"/>
          <w:sz w:val="20"/>
        </w:rPr>
      </w:pPr>
      <w:r w:rsidRPr="00437BD8">
        <w:rPr>
          <w:rFonts w:cs="Arial"/>
          <w:b/>
          <w:sz w:val="20"/>
          <w:u w:val="single"/>
        </w:rPr>
        <w:t>Kot popolna ponudba se šteje tista, ki vsebuje:</w:t>
      </w:r>
    </w:p>
    <w:p w14:paraId="712C95E0" w14:textId="77777777" w:rsidR="005F649C" w:rsidRPr="00437BD8" w:rsidRDefault="005F649C" w:rsidP="005F649C">
      <w:pPr>
        <w:numPr>
          <w:ilvl w:val="0"/>
          <w:numId w:val="1"/>
        </w:numPr>
        <w:spacing w:line="260" w:lineRule="exact"/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izpolnjen, lastnoročno podpisan obrazec, ki je priloga 1 te objave </w:t>
      </w:r>
    </w:p>
    <w:p w14:paraId="567EA3D1" w14:textId="77777777" w:rsidR="005F649C" w:rsidRPr="00437BD8" w:rsidRDefault="005F649C" w:rsidP="005F649C">
      <w:pPr>
        <w:numPr>
          <w:ilvl w:val="0"/>
          <w:numId w:val="1"/>
        </w:numPr>
        <w:spacing w:line="260" w:lineRule="exact"/>
        <w:jc w:val="both"/>
        <w:rPr>
          <w:rFonts w:cs="Arial"/>
          <w:sz w:val="20"/>
        </w:rPr>
      </w:pPr>
      <w:r w:rsidRPr="00437BD8">
        <w:rPr>
          <w:rFonts w:cs="Arial"/>
          <w:sz w:val="20"/>
        </w:rPr>
        <w:t xml:space="preserve">potrdilo o plačani varščini ter  </w:t>
      </w:r>
    </w:p>
    <w:p w14:paraId="535F6310" w14:textId="77777777" w:rsidR="005F649C" w:rsidRPr="009D5B47" w:rsidRDefault="005F649C" w:rsidP="005F649C">
      <w:pPr>
        <w:numPr>
          <w:ilvl w:val="0"/>
          <w:numId w:val="1"/>
        </w:numPr>
        <w:spacing w:line="260" w:lineRule="exact"/>
        <w:jc w:val="both"/>
        <w:rPr>
          <w:rFonts w:cs="Arial"/>
          <w:sz w:val="20"/>
        </w:rPr>
      </w:pPr>
      <w:r w:rsidRPr="009D5B47">
        <w:rPr>
          <w:rFonts w:cs="Arial"/>
          <w:sz w:val="20"/>
        </w:rPr>
        <w:t>kopijo veljavnega uradnega identifikacijskega dokumenta. V kolikor ponudnik ne predloži kopije osebne izkaznice ali potne listine, je potrebno kopiji uradnega identifikacijskega dokumenta priložiti tudi potrdilo o državljanstvu ali izpisek iz matičnega registra – velja za fizične osebe in s.p.-je.</w:t>
      </w:r>
    </w:p>
    <w:p w14:paraId="0D684A5C" w14:textId="77777777" w:rsidR="005F649C" w:rsidRPr="00437BD8" w:rsidRDefault="005F649C" w:rsidP="005F649C">
      <w:pPr>
        <w:outlineLvl w:val="1"/>
        <w:rPr>
          <w:rFonts w:cs="Arial"/>
          <w:b/>
          <w:bCs/>
          <w:sz w:val="20"/>
          <w:lang w:eastAsia="sl-SI"/>
        </w:rPr>
      </w:pPr>
    </w:p>
    <w:p w14:paraId="74F97453" w14:textId="32452EEC" w:rsidR="005F649C" w:rsidRPr="00F12F9F" w:rsidRDefault="005F649C" w:rsidP="005F649C">
      <w:pPr>
        <w:jc w:val="both"/>
        <w:outlineLvl w:val="1"/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</w:pPr>
      <w:r w:rsidRPr="00EF37EA">
        <w:rPr>
          <w:rFonts w:cs="Arial"/>
          <w:sz w:val="20"/>
        </w:rPr>
        <w:t>Šteje se, da je ponudba pravočasna</w:t>
      </w:r>
      <w:r w:rsidRPr="00437BD8">
        <w:rPr>
          <w:rFonts w:cs="Arial"/>
          <w:sz w:val="20"/>
        </w:rPr>
        <w:t xml:space="preserve">, če na naslov organizatorja javnega zbiranja ponudb prispe </w:t>
      </w:r>
      <w:r w:rsidRPr="001D0E6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najkasneje do dne </w:t>
      </w:r>
      <w:r w:rsidR="002F53B3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20</w:t>
      </w:r>
      <w:r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="002945AA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6</w:t>
      </w:r>
      <w:r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. 202</w:t>
      </w:r>
      <w:r w:rsidR="002945AA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3</w:t>
      </w:r>
      <w:r w:rsidRPr="001D0E6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do 15.00 ure.</w:t>
      </w:r>
      <w:r w:rsidRPr="00437BD8">
        <w:rPr>
          <w:rFonts w:cs="Arial"/>
          <w:sz w:val="20"/>
        </w:rPr>
        <w:t xml:space="preserve"> </w:t>
      </w:r>
      <w:r w:rsidRPr="00437BD8">
        <w:rPr>
          <w:rFonts w:cs="Arial"/>
          <w:sz w:val="20"/>
          <w:vertAlign w:val="superscript"/>
        </w:rPr>
        <w:footnoteReference w:id="2"/>
      </w:r>
    </w:p>
    <w:p w14:paraId="20F08A3E" w14:textId="77777777" w:rsidR="005F649C" w:rsidRDefault="005F649C" w:rsidP="005F649C">
      <w:pPr>
        <w:jc w:val="both"/>
        <w:outlineLvl w:val="1"/>
        <w:rPr>
          <w:rFonts w:cs="Arial"/>
          <w:sz w:val="20"/>
        </w:rPr>
      </w:pPr>
    </w:p>
    <w:p w14:paraId="46F42A30" w14:textId="77777777" w:rsidR="005F649C" w:rsidRPr="0080766B" w:rsidRDefault="005F649C" w:rsidP="005F649C">
      <w:pPr>
        <w:jc w:val="both"/>
        <w:outlineLvl w:val="1"/>
        <w:rPr>
          <w:rFonts w:cs="Arial"/>
          <w:bCs/>
          <w:sz w:val="20"/>
          <w:lang w:eastAsia="sl-SI"/>
        </w:rPr>
      </w:pPr>
      <w:r w:rsidRPr="0080766B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Ponudniki, katerih varščina ne bo na računu Republike Slovenije do roka, navedenega v 8. točki ali katerih ponudba ne bo pravočasna ali popolna, oziroma ne bodo izpolnjevali </w:t>
      </w:r>
      <w:r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drugih </w:t>
      </w:r>
      <w:r w:rsidRPr="0080766B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pogojev iz te točke, bodo izločeni iz postopka.  </w:t>
      </w:r>
    </w:p>
    <w:p w14:paraId="20036016" w14:textId="77777777" w:rsidR="005F649C" w:rsidRPr="00437BD8" w:rsidRDefault="005F649C" w:rsidP="005F649C">
      <w:pPr>
        <w:jc w:val="both"/>
        <w:outlineLvl w:val="1"/>
        <w:rPr>
          <w:rFonts w:cs="Arial"/>
          <w:sz w:val="20"/>
        </w:rPr>
      </w:pPr>
    </w:p>
    <w:p w14:paraId="3C89EE01" w14:textId="77777777" w:rsidR="005F649C" w:rsidRDefault="005F649C" w:rsidP="005F649C">
      <w:pPr>
        <w:jc w:val="both"/>
        <w:rPr>
          <w:rFonts w:cs="Arial"/>
          <w:b/>
          <w:i/>
          <w:iCs/>
          <w:sz w:val="20"/>
          <w:lang w:eastAsia="sl-SI"/>
        </w:rPr>
      </w:pPr>
    </w:p>
    <w:p w14:paraId="127C772E" w14:textId="77777777" w:rsidR="005F649C" w:rsidRPr="00437BD8" w:rsidRDefault="005F649C" w:rsidP="005F649C">
      <w:pPr>
        <w:jc w:val="both"/>
        <w:rPr>
          <w:rFonts w:cs="Arial"/>
          <w:bCs/>
          <w:sz w:val="20"/>
          <w:lang w:eastAsia="sl-SI"/>
        </w:rPr>
      </w:pPr>
      <w:r w:rsidRPr="00437BD8">
        <w:rPr>
          <w:rFonts w:cs="Arial"/>
          <w:b/>
          <w:i/>
          <w:iCs/>
          <w:sz w:val="20"/>
          <w:lang w:eastAsia="sl-SI"/>
        </w:rPr>
        <w:t>J</w:t>
      </w:r>
      <w:r w:rsidRPr="00437BD8">
        <w:rPr>
          <w:rFonts w:cs="Arial"/>
          <w:b/>
          <w:i/>
          <w:iCs/>
          <w:sz w:val="20"/>
        </w:rPr>
        <w:t>a</w:t>
      </w:r>
      <w:r w:rsidRPr="00437BD8">
        <w:rPr>
          <w:rFonts w:cs="Arial"/>
          <w:b/>
          <w:bCs/>
          <w:i/>
          <w:iCs/>
          <w:sz w:val="20"/>
        </w:rPr>
        <w:t xml:space="preserve">vno odpiranje ponudb se bo izvedlo preko aplikacije MS TEAMS, in sicer: </w:t>
      </w:r>
    </w:p>
    <w:p w14:paraId="4BF4D8E1" w14:textId="77777777" w:rsidR="005F649C" w:rsidRPr="00437BD8" w:rsidRDefault="005F649C" w:rsidP="005F649C">
      <w:pPr>
        <w:jc w:val="both"/>
        <w:rPr>
          <w:rFonts w:cs="Arial"/>
          <w:sz w:val="20"/>
        </w:rPr>
      </w:pPr>
    </w:p>
    <w:p w14:paraId="0B312049" w14:textId="6DDD02C7" w:rsidR="005F649C" w:rsidRPr="00437BD8" w:rsidRDefault="005F649C" w:rsidP="005F649C">
      <w:pPr>
        <w:jc w:val="center"/>
        <w:rPr>
          <w:rFonts w:cs="Arial"/>
          <w:b/>
          <w:sz w:val="20"/>
        </w:rPr>
      </w:pPr>
      <w:r w:rsidRPr="00437BD8">
        <w:rPr>
          <w:rFonts w:cs="Arial"/>
          <w:b/>
          <w:sz w:val="20"/>
        </w:rPr>
        <w:t xml:space="preserve">  dne </w:t>
      </w:r>
      <w:r w:rsidR="002F53B3">
        <w:rPr>
          <w:rFonts w:cs="Arial"/>
          <w:b/>
          <w:sz w:val="20"/>
        </w:rPr>
        <w:t>22</w:t>
      </w:r>
      <w:r>
        <w:rPr>
          <w:rFonts w:cs="Arial"/>
          <w:b/>
          <w:sz w:val="20"/>
        </w:rPr>
        <w:t xml:space="preserve">. </w:t>
      </w:r>
      <w:r w:rsidR="002945AA">
        <w:rPr>
          <w:rFonts w:cs="Arial"/>
          <w:b/>
          <w:sz w:val="20"/>
        </w:rPr>
        <w:t>6</w:t>
      </w:r>
      <w:r>
        <w:rPr>
          <w:rFonts w:cs="Arial"/>
          <w:b/>
          <w:sz w:val="20"/>
        </w:rPr>
        <w:t>. 202</w:t>
      </w:r>
      <w:r w:rsidR="002945AA">
        <w:rPr>
          <w:rFonts w:cs="Arial"/>
          <w:b/>
          <w:sz w:val="20"/>
        </w:rPr>
        <w:t>3</w:t>
      </w:r>
      <w:r w:rsidRPr="00437BD8">
        <w:rPr>
          <w:rFonts w:cs="Arial"/>
          <w:b/>
          <w:sz w:val="20"/>
        </w:rPr>
        <w:t xml:space="preserve"> s pričetkom ob </w:t>
      </w:r>
      <w:r>
        <w:rPr>
          <w:rFonts w:cs="Arial"/>
          <w:b/>
          <w:sz w:val="20"/>
        </w:rPr>
        <w:t>10.00</w:t>
      </w:r>
      <w:r w:rsidRPr="00437BD8">
        <w:rPr>
          <w:rFonts w:cs="Arial"/>
          <w:b/>
          <w:sz w:val="20"/>
        </w:rPr>
        <w:t xml:space="preserve"> uri.</w:t>
      </w:r>
    </w:p>
    <w:p w14:paraId="76B03D40" w14:textId="77777777" w:rsidR="005F649C" w:rsidRPr="00437BD8" w:rsidRDefault="005F649C" w:rsidP="005F649C">
      <w:pPr>
        <w:jc w:val="center"/>
        <w:rPr>
          <w:rFonts w:cs="Arial"/>
          <w:b/>
          <w:sz w:val="20"/>
        </w:rPr>
      </w:pPr>
    </w:p>
    <w:p w14:paraId="622AAAF2" w14:textId="545D1E35" w:rsidR="005F649C" w:rsidRPr="00437BD8" w:rsidRDefault="005F649C" w:rsidP="005F649C">
      <w:pPr>
        <w:jc w:val="both"/>
        <w:rPr>
          <w:rFonts w:cs="Arial"/>
          <w:b/>
          <w:bCs/>
          <w:i/>
          <w:iCs/>
          <w:sz w:val="20"/>
        </w:rPr>
      </w:pPr>
      <w:r w:rsidRPr="00437BD8">
        <w:rPr>
          <w:rFonts w:cs="Arial"/>
          <w:b/>
          <w:bCs/>
          <w:i/>
          <w:iCs/>
          <w:sz w:val="20"/>
        </w:rPr>
        <w:t xml:space="preserve">Za ponudnike udeležba pri odpiranju ponudb ni obvezna. V kolikor želi ponudnik pri odpiranju ponudb sodelovati, pa mora z namenom, da se ga lahko na željen e-naslov povabi k sodelovanju na MS TEAMS, na e-naslov: </w:t>
      </w:r>
      <w:hyperlink r:id="rId7" w:history="1">
        <w:r w:rsidRPr="00437BD8">
          <w:rPr>
            <w:rFonts w:cs="Arial"/>
            <w:b/>
            <w:bCs/>
            <w:i/>
            <w:iCs/>
            <w:sz w:val="20"/>
          </w:rPr>
          <w:t>gp.mju@gov.si</w:t>
        </w:r>
      </w:hyperlink>
      <w:r w:rsidRPr="00437BD8">
        <w:rPr>
          <w:rFonts w:cs="Arial"/>
          <w:b/>
          <w:bCs/>
          <w:i/>
          <w:iCs/>
          <w:sz w:val="20"/>
        </w:rPr>
        <w:t>, posredovati obvestilo (naslov zadeve: »Odpiranje ponudb v zadevi št.</w:t>
      </w:r>
      <w:r w:rsidRPr="00F12F9F">
        <w:rPr>
          <w:rFonts w:cs="Arial"/>
          <w:b/>
          <w:bCs/>
          <w:i/>
          <w:iCs/>
          <w:sz w:val="20"/>
        </w:rPr>
        <w:t xml:space="preserve"> JZP 477-</w:t>
      </w:r>
      <w:r w:rsidR="002F53B3">
        <w:rPr>
          <w:rFonts w:cs="Arial"/>
          <w:b/>
          <w:bCs/>
          <w:i/>
          <w:iCs/>
          <w:sz w:val="20"/>
        </w:rPr>
        <w:t>318</w:t>
      </w:r>
      <w:r w:rsidRPr="00F12F9F">
        <w:rPr>
          <w:rFonts w:cs="Arial"/>
          <w:b/>
          <w:bCs/>
          <w:i/>
          <w:iCs/>
          <w:sz w:val="20"/>
        </w:rPr>
        <w:t>/20</w:t>
      </w:r>
      <w:r w:rsidR="002F53B3">
        <w:rPr>
          <w:rFonts w:cs="Arial"/>
          <w:b/>
          <w:bCs/>
          <w:i/>
          <w:iCs/>
          <w:sz w:val="20"/>
        </w:rPr>
        <w:t>20</w:t>
      </w:r>
      <w:r w:rsidRPr="00F12F9F">
        <w:rPr>
          <w:rFonts w:cs="Arial"/>
          <w:b/>
          <w:bCs/>
          <w:i/>
          <w:iCs/>
          <w:sz w:val="20"/>
        </w:rPr>
        <w:t xml:space="preserve"> </w:t>
      </w:r>
      <w:r w:rsidRPr="00437BD8">
        <w:rPr>
          <w:rFonts w:cs="Arial"/>
          <w:b/>
          <w:bCs/>
          <w:i/>
          <w:iCs/>
          <w:sz w:val="20"/>
        </w:rPr>
        <w:t xml:space="preserve">– prijava udeležbe«). Obvestilo – prijava udeležbe mora prispeti na elektronski naslov organizatorja najkasneje do roka za prispetje ponudbe, torej do </w:t>
      </w:r>
      <w:r w:rsidR="002F53B3">
        <w:rPr>
          <w:rFonts w:cs="Arial"/>
          <w:b/>
          <w:bCs/>
          <w:i/>
          <w:iCs/>
          <w:sz w:val="20"/>
        </w:rPr>
        <w:t>20</w:t>
      </w:r>
      <w:r>
        <w:rPr>
          <w:rFonts w:cs="Arial"/>
          <w:b/>
          <w:bCs/>
          <w:i/>
          <w:iCs/>
          <w:sz w:val="20"/>
        </w:rPr>
        <w:t xml:space="preserve">. </w:t>
      </w:r>
      <w:r w:rsidR="002945AA">
        <w:rPr>
          <w:rFonts w:cs="Arial"/>
          <w:b/>
          <w:bCs/>
          <w:i/>
          <w:iCs/>
          <w:sz w:val="20"/>
        </w:rPr>
        <w:t>6</w:t>
      </w:r>
      <w:r>
        <w:rPr>
          <w:rFonts w:cs="Arial"/>
          <w:b/>
          <w:bCs/>
          <w:i/>
          <w:iCs/>
          <w:sz w:val="20"/>
        </w:rPr>
        <w:t>. 202</w:t>
      </w:r>
      <w:r w:rsidR="002945AA">
        <w:rPr>
          <w:rFonts w:cs="Arial"/>
          <w:b/>
          <w:bCs/>
          <w:i/>
          <w:iCs/>
          <w:sz w:val="20"/>
        </w:rPr>
        <w:t>3</w:t>
      </w:r>
      <w:r w:rsidRPr="00437BD8">
        <w:rPr>
          <w:rFonts w:cs="Arial"/>
          <w:b/>
          <w:bCs/>
          <w:i/>
          <w:iCs/>
          <w:sz w:val="20"/>
        </w:rPr>
        <w:t xml:space="preserve"> do 15.00 ure. </w:t>
      </w:r>
    </w:p>
    <w:p w14:paraId="19ECF8EE" w14:textId="77777777" w:rsidR="005F649C" w:rsidRPr="00437BD8" w:rsidRDefault="005F649C" w:rsidP="005F649C">
      <w:pPr>
        <w:outlineLvl w:val="1"/>
        <w:rPr>
          <w:rFonts w:cs="Arial"/>
          <w:bCs/>
          <w:sz w:val="20"/>
          <w:lang w:eastAsia="sl-SI"/>
        </w:rPr>
      </w:pPr>
    </w:p>
    <w:p w14:paraId="33169555" w14:textId="77777777" w:rsidR="005F649C" w:rsidRPr="00437BD8" w:rsidRDefault="005F649C" w:rsidP="005F649C">
      <w:pPr>
        <w:jc w:val="both"/>
        <w:outlineLvl w:val="1"/>
        <w:rPr>
          <w:rFonts w:cs="Arial"/>
          <w:bCs/>
          <w:sz w:val="20"/>
          <w:lang w:eastAsia="sl-SI"/>
        </w:rPr>
      </w:pPr>
      <w:r w:rsidRPr="00437BD8">
        <w:rPr>
          <w:rFonts w:cs="Arial"/>
          <w:bCs/>
          <w:sz w:val="20"/>
          <w:lang w:eastAsia="sl-SI"/>
        </w:rPr>
        <w:t>Ponudniki bodo o rezultatih zbiranja ponudb obveščeni na njihov elektronski naslov najkasneje 7 dni po zaključenem zbiranju ponudb.</w:t>
      </w:r>
    </w:p>
    <w:p w14:paraId="046BB3AD" w14:textId="77777777" w:rsidR="005F649C" w:rsidRPr="00437BD8" w:rsidRDefault="005F649C" w:rsidP="005F649C">
      <w:pPr>
        <w:rPr>
          <w:rFonts w:cs="Arial"/>
          <w:sz w:val="20"/>
          <w:lang w:eastAsia="sl-SI"/>
        </w:rPr>
      </w:pPr>
    </w:p>
    <w:p w14:paraId="32D8A680" w14:textId="77777777" w:rsidR="005F649C" w:rsidRDefault="005F649C" w:rsidP="005F649C">
      <w:pPr>
        <w:outlineLvl w:val="1"/>
        <w:rPr>
          <w:rFonts w:cs="Arial"/>
          <w:bCs/>
          <w:sz w:val="20"/>
          <w:lang w:eastAsia="sl-SI"/>
        </w:rPr>
      </w:pPr>
    </w:p>
    <w:p w14:paraId="3C784E3F" w14:textId="77777777" w:rsidR="005F649C" w:rsidRPr="00FF428C" w:rsidRDefault="005F649C" w:rsidP="005F649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 10. Ogled </w:t>
      </w:r>
    </w:p>
    <w:p w14:paraId="6E5EA73E" w14:textId="00A9375B" w:rsidR="005F649C" w:rsidRPr="002E4765" w:rsidRDefault="005F649C" w:rsidP="005F649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>Za dodatne informacije v zvezi s predmetom javnega zbiranja ponudb se obrnite na</w:t>
      </w:r>
      <w:r w:rsidR="002F53B3">
        <w:rPr>
          <w:rFonts w:cs="Arial"/>
          <w:sz w:val="20"/>
        </w:rPr>
        <w:t xml:space="preserve"> Eriko Jurkovič</w:t>
      </w:r>
      <w:r w:rsidRPr="00FF428C">
        <w:rPr>
          <w:rFonts w:cs="Arial"/>
          <w:sz w:val="20"/>
        </w:rPr>
        <w:t xml:space="preserve">, telefon 01 478 </w:t>
      </w:r>
      <w:r w:rsidR="002F53B3">
        <w:rPr>
          <w:rFonts w:cs="Arial"/>
          <w:sz w:val="20"/>
        </w:rPr>
        <w:t>87 87,</w:t>
      </w:r>
      <w:r w:rsidRPr="00FF428C">
        <w:rPr>
          <w:rFonts w:cs="Arial"/>
          <w:sz w:val="20"/>
        </w:rPr>
        <w:t xml:space="preserve"> e-pošta: </w:t>
      </w:r>
      <w:hyperlink r:id="rId8" w:history="1">
        <w:r w:rsidR="002F53B3" w:rsidRPr="0057646F">
          <w:rPr>
            <w:rStyle w:val="Hiperpovezava"/>
            <w:rFonts w:cs="Arial"/>
            <w:sz w:val="20"/>
          </w:rPr>
          <w:t>erika.jurkovic@gov.si</w:t>
        </w:r>
      </w:hyperlink>
      <w:r w:rsidRPr="00FF428C">
        <w:rPr>
          <w:rFonts w:cs="Arial"/>
          <w:sz w:val="20"/>
        </w:rPr>
        <w:t xml:space="preserve">. </w:t>
      </w:r>
      <w:r>
        <w:rPr>
          <w:rFonts w:cs="Arial"/>
          <w:sz w:val="20"/>
        </w:rPr>
        <w:t xml:space="preserve">Ogled predmeta prodaje je </w:t>
      </w:r>
      <w:r w:rsidRPr="002E4765">
        <w:rPr>
          <w:rFonts w:cs="Arial"/>
          <w:sz w:val="20"/>
        </w:rPr>
        <w:t xml:space="preserve">možen le na podlagi predhodnega dogovora. </w:t>
      </w:r>
    </w:p>
    <w:p w14:paraId="4042E5FE" w14:textId="77777777" w:rsidR="005F649C" w:rsidRPr="002E4765" w:rsidRDefault="005F649C" w:rsidP="005F649C">
      <w:pPr>
        <w:jc w:val="both"/>
        <w:rPr>
          <w:rFonts w:cs="Arial"/>
          <w:sz w:val="20"/>
        </w:rPr>
      </w:pPr>
    </w:p>
    <w:p w14:paraId="617E0D79" w14:textId="77777777" w:rsidR="005F649C" w:rsidRDefault="005F649C" w:rsidP="005F649C">
      <w:pPr>
        <w:jc w:val="both"/>
        <w:rPr>
          <w:rFonts w:cs="Arial"/>
          <w:b/>
          <w:sz w:val="20"/>
          <w:u w:val="single"/>
        </w:rPr>
      </w:pPr>
    </w:p>
    <w:p w14:paraId="3BD7D0BF" w14:textId="77777777" w:rsidR="005F649C" w:rsidRPr="00FF428C" w:rsidRDefault="005F649C" w:rsidP="005F649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11. Obvestilo posameznikom po 13. členu Splošne uredbe o varstvu podatkov (GDPR)</w:t>
      </w:r>
    </w:p>
    <w:p w14:paraId="616FF78A" w14:textId="77777777" w:rsidR="005F649C" w:rsidRPr="00FF428C" w:rsidRDefault="005F649C" w:rsidP="005F649C">
      <w:pPr>
        <w:jc w:val="both"/>
        <w:outlineLvl w:val="1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  <w:hyperlink r:id="rId9" w:history="1">
        <w:r w:rsidRPr="00CD2FEE">
          <w:rPr>
            <w:rStyle w:val="Hiperpovezava"/>
            <w:sz w:val="20"/>
          </w:rPr>
          <w:t>https://www.gov.si/assets/ministrstva/‌MJU/DSP/Sistemsko-urejanje/OBVESTILO_ravnanje_s_stvarnim_premozenjem-1.pdf</w:t>
        </w:r>
      </w:hyperlink>
      <w:r>
        <w:rPr>
          <w:sz w:val="20"/>
        </w:rPr>
        <w:t xml:space="preserve"> </w:t>
      </w:r>
    </w:p>
    <w:p w14:paraId="1F786644" w14:textId="77777777" w:rsidR="005F649C" w:rsidRPr="00FF428C" w:rsidRDefault="005F649C" w:rsidP="005F649C">
      <w:pPr>
        <w:jc w:val="both"/>
        <w:rPr>
          <w:rFonts w:cs="Arial"/>
          <w:sz w:val="20"/>
        </w:rPr>
      </w:pPr>
    </w:p>
    <w:p w14:paraId="68F7FF37" w14:textId="77777777" w:rsidR="005F649C" w:rsidRPr="00FF428C" w:rsidRDefault="005F649C" w:rsidP="005F649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12. Opozorilo</w:t>
      </w:r>
    </w:p>
    <w:p w14:paraId="0D06C9E2" w14:textId="77777777" w:rsidR="005F649C" w:rsidRPr="00FF428C" w:rsidRDefault="005F649C" w:rsidP="005F649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>Organizator lahko do sklenitve pravnega posla, postopek javnega zbiranja ponudb ustavi oziroma ne sklene pogodbe z uspelim ponudnikom, brez odškodninske odgovornosti.</w:t>
      </w:r>
    </w:p>
    <w:p w14:paraId="587BA1F7" w14:textId="77777777" w:rsidR="005F649C" w:rsidRDefault="005F649C" w:rsidP="005F649C">
      <w:pPr>
        <w:jc w:val="both"/>
        <w:rPr>
          <w:rFonts w:cs="Arial"/>
          <w:sz w:val="20"/>
        </w:rPr>
      </w:pPr>
    </w:p>
    <w:p w14:paraId="4343EA75" w14:textId="77777777" w:rsidR="005F649C" w:rsidRPr="00FF428C" w:rsidRDefault="005F649C" w:rsidP="005F649C">
      <w:pPr>
        <w:jc w:val="both"/>
        <w:rPr>
          <w:rFonts w:cs="Arial"/>
          <w:sz w:val="20"/>
        </w:rPr>
      </w:pPr>
    </w:p>
    <w:p w14:paraId="46C2C369" w14:textId="77777777" w:rsidR="00C63E0F" w:rsidRPr="00C63E0F" w:rsidRDefault="00C63E0F" w:rsidP="00C63E0F">
      <w:pPr>
        <w:tabs>
          <w:tab w:val="center" w:pos="5670"/>
        </w:tabs>
        <w:jc w:val="center"/>
        <w:rPr>
          <w:rFonts w:cs="Arial"/>
          <w:b/>
          <w:sz w:val="20"/>
        </w:rPr>
      </w:pPr>
      <w:r w:rsidRPr="00C63E0F">
        <w:rPr>
          <w:rFonts w:cs="Arial"/>
          <w:b/>
          <w:sz w:val="20"/>
        </w:rPr>
        <w:t>Po pooblastilu</w:t>
      </w:r>
    </w:p>
    <w:p w14:paraId="38CF7E84" w14:textId="77777777" w:rsidR="00C63E0F" w:rsidRPr="00C63E0F" w:rsidRDefault="00C63E0F" w:rsidP="00C63E0F">
      <w:pPr>
        <w:tabs>
          <w:tab w:val="center" w:pos="5670"/>
        </w:tabs>
        <w:jc w:val="center"/>
        <w:rPr>
          <w:rFonts w:cs="Arial"/>
          <w:b/>
          <w:sz w:val="20"/>
        </w:rPr>
      </w:pPr>
      <w:r w:rsidRPr="00C63E0F">
        <w:rPr>
          <w:rFonts w:cs="Arial"/>
          <w:b/>
          <w:sz w:val="20"/>
        </w:rPr>
        <w:t>št. 1004-214/2012-JU/93 z dne 19. 10. 2022:</w:t>
      </w:r>
    </w:p>
    <w:p w14:paraId="0B3572F6" w14:textId="77777777" w:rsidR="00C63E0F" w:rsidRPr="00C63E0F" w:rsidRDefault="00C63E0F" w:rsidP="00C63E0F">
      <w:pPr>
        <w:tabs>
          <w:tab w:val="center" w:pos="5670"/>
        </w:tabs>
        <w:jc w:val="center"/>
        <w:rPr>
          <w:rFonts w:cs="Arial"/>
          <w:b/>
          <w:sz w:val="20"/>
        </w:rPr>
      </w:pPr>
      <w:r w:rsidRPr="00C63E0F">
        <w:rPr>
          <w:rFonts w:cs="Arial"/>
          <w:b/>
          <w:sz w:val="20"/>
        </w:rPr>
        <w:t>Matija Mrzel</w:t>
      </w:r>
    </w:p>
    <w:p w14:paraId="430A88C7" w14:textId="23C1C5E8" w:rsidR="00C63E0F" w:rsidRDefault="00C63E0F" w:rsidP="00C63E0F">
      <w:pPr>
        <w:tabs>
          <w:tab w:val="center" w:pos="5670"/>
        </w:tabs>
        <w:jc w:val="center"/>
        <w:rPr>
          <w:rFonts w:cs="Arial"/>
          <w:b/>
          <w:sz w:val="20"/>
        </w:rPr>
      </w:pPr>
      <w:r w:rsidRPr="00C63E0F">
        <w:rPr>
          <w:rFonts w:cs="Arial"/>
          <w:b/>
          <w:sz w:val="20"/>
        </w:rPr>
        <w:t>namestnik generalne direktor</w:t>
      </w:r>
      <w:r>
        <w:rPr>
          <w:rFonts w:cs="Arial"/>
          <w:b/>
          <w:sz w:val="20"/>
        </w:rPr>
        <w:t>ice</w:t>
      </w:r>
    </w:p>
    <w:p w14:paraId="7973142D" w14:textId="26D48BF9" w:rsidR="005F649C" w:rsidRPr="00FF428C" w:rsidRDefault="005F649C" w:rsidP="00C63E0F">
      <w:pPr>
        <w:tabs>
          <w:tab w:val="center" w:pos="5670"/>
        </w:tabs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Direktorata za stvarno premoženje</w:t>
      </w:r>
    </w:p>
    <w:p w14:paraId="4ED9F6DC" w14:textId="77777777" w:rsidR="005F649C" w:rsidRPr="00FF428C" w:rsidRDefault="005F649C" w:rsidP="005F649C">
      <w:pPr>
        <w:jc w:val="both"/>
        <w:rPr>
          <w:rFonts w:cs="Arial"/>
          <w:sz w:val="20"/>
        </w:rPr>
      </w:pPr>
    </w:p>
    <w:p w14:paraId="1AE04126" w14:textId="206769BD" w:rsidR="005F649C" w:rsidRDefault="00755DED" w:rsidP="005F649C">
      <w:pPr>
        <w:ind w:right="-54"/>
        <w:jc w:val="both"/>
        <w:rPr>
          <w:rFonts w:cs="Arial"/>
          <w:sz w:val="20"/>
        </w:rPr>
      </w:pPr>
      <w:r>
        <w:rPr>
          <w:noProof/>
        </w:rPr>
        <w:drawing>
          <wp:inline distT="0" distB="0" distL="0" distR="0" wp14:anchorId="3A504343" wp14:editId="24254DA5">
            <wp:extent cx="3959860" cy="2560955"/>
            <wp:effectExtent l="0" t="0" r="2540" b="0"/>
            <wp:docPr id="11" name="Slika 11" descr="ortofoto par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Slika 11" descr="ortofoto parcel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9860" cy="2560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CA6B08" w14:textId="34566AFB" w:rsidR="00755DED" w:rsidRDefault="00755DED" w:rsidP="005F649C">
      <w:pPr>
        <w:ind w:right="-54"/>
        <w:jc w:val="both"/>
        <w:rPr>
          <w:rFonts w:cs="Arial"/>
          <w:sz w:val="20"/>
        </w:rPr>
      </w:pPr>
    </w:p>
    <w:p w14:paraId="282FFF83" w14:textId="0F6C7A7F" w:rsidR="005F649C" w:rsidRDefault="00755DED" w:rsidP="005F649C">
      <w:pPr>
        <w:jc w:val="center"/>
        <w:rPr>
          <w:noProof/>
        </w:rPr>
      </w:pPr>
      <w:r w:rsidRPr="00755DED">
        <w:rPr>
          <w:noProof/>
        </w:rPr>
        <w:lastRenderedPageBreak/>
        <w:drawing>
          <wp:inline distT="0" distB="0" distL="0" distR="0" wp14:anchorId="4FA42151" wp14:editId="71F09F6A">
            <wp:extent cx="5396230" cy="2354580"/>
            <wp:effectExtent l="0" t="0" r="0" b="7620"/>
            <wp:docPr id="8" name="Slika 8" descr="Zunanjost objekta z id. št. 2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lika 8" descr="Zunanjost objekta z id. št. 219"/>
                    <pic:cNvPicPr/>
                  </pic:nvPicPr>
                  <pic:blipFill rotWithShape="1">
                    <a:blip r:embed="rId11"/>
                    <a:srcRect l="1124" b="51491"/>
                    <a:stretch/>
                  </pic:blipFill>
                  <pic:spPr bwMode="auto">
                    <a:xfrm>
                      <a:off x="0" y="0"/>
                      <a:ext cx="5396230" cy="23545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6B90DCE" w14:textId="1103779F" w:rsidR="005F649C" w:rsidRDefault="005F649C" w:rsidP="005F649C">
      <w:pPr>
        <w:jc w:val="center"/>
        <w:rPr>
          <w:noProof/>
        </w:rPr>
      </w:pPr>
      <w:r>
        <w:rPr>
          <w:noProof/>
        </w:rPr>
        <w:t xml:space="preserve"> </w:t>
      </w:r>
    </w:p>
    <w:p w14:paraId="4D10BF17" w14:textId="63870FAD" w:rsidR="00755DED" w:rsidRDefault="00755DED" w:rsidP="005F649C">
      <w:pPr>
        <w:jc w:val="center"/>
        <w:rPr>
          <w:noProof/>
        </w:rPr>
      </w:pPr>
      <w:r w:rsidRPr="00755DED">
        <w:rPr>
          <w:noProof/>
        </w:rPr>
        <w:drawing>
          <wp:inline distT="0" distB="0" distL="0" distR="0" wp14:anchorId="4F71503D" wp14:editId="14E6ECFD">
            <wp:extent cx="5396230" cy="4832985"/>
            <wp:effectExtent l="0" t="0" r="0" b="5715"/>
            <wp:docPr id="9" name="Slika 9" descr="Notranjost objekta z id. št. 2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lika 9" descr="Notranjost objekta z id. št. 219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4832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AE800A" w14:textId="77777777" w:rsidR="005F649C" w:rsidRDefault="005F649C" w:rsidP="005F649C">
      <w:pPr>
        <w:jc w:val="center"/>
        <w:rPr>
          <w:noProof/>
        </w:rPr>
      </w:pPr>
    </w:p>
    <w:p w14:paraId="4108E256" w14:textId="3FBF425C" w:rsidR="005F649C" w:rsidRDefault="005F649C" w:rsidP="005F649C">
      <w:pPr>
        <w:jc w:val="center"/>
        <w:rPr>
          <w:noProof/>
        </w:rPr>
      </w:pPr>
      <w:r>
        <w:rPr>
          <w:noProof/>
        </w:rPr>
        <w:t xml:space="preserve"> </w:t>
      </w:r>
    </w:p>
    <w:p w14:paraId="1E561CBA" w14:textId="77777777" w:rsidR="005F649C" w:rsidRDefault="005F649C" w:rsidP="005F649C">
      <w:pPr>
        <w:jc w:val="center"/>
        <w:rPr>
          <w:noProof/>
        </w:rPr>
      </w:pPr>
    </w:p>
    <w:p w14:paraId="3CC57C97" w14:textId="5555A346" w:rsidR="003025E0" w:rsidRDefault="005F649C" w:rsidP="005F649C">
      <w:pPr>
        <w:jc w:val="center"/>
      </w:pPr>
      <w:r>
        <w:rPr>
          <w:noProof/>
        </w:rPr>
        <w:t xml:space="preserve"> </w:t>
      </w:r>
    </w:p>
    <w:sectPr w:rsidR="003025E0" w:rsidSect="00783310"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CC1038" w14:textId="77777777" w:rsidR="00B2441F" w:rsidRDefault="00B2441F" w:rsidP="005F649C">
      <w:r>
        <w:separator/>
      </w:r>
    </w:p>
  </w:endnote>
  <w:endnote w:type="continuationSeparator" w:id="0">
    <w:p w14:paraId="67D43512" w14:textId="77777777" w:rsidR="00B2441F" w:rsidRDefault="00B2441F" w:rsidP="005F64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63A551" w14:textId="77777777" w:rsidR="00793489" w:rsidRDefault="002A4293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8CA0DE2" w14:textId="77777777" w:rsidR="00793489" w:rsidRDefault="00000000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1A4200" w14:textId="77777777" w:rsidR="00793489" w:rsidRDefault="002A4293" w:rsidP="00152339">
    <w:pPr>
      <w:pStyle w:val="Noga"/>
      <w:ind w:right="360"/>
    </w:pP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4ED6D7" w14:textId="77777777" w:rsidR="002217E7" w:rsidRDefault="00000000">
    <w:pPr>
      <w:pStyle w:val="Noga"/>
      <w:jc w:val="right"/>
    </w:pPr>
  </w:p>
  <w:p w14:paraId="2C94D80A" w14:textId="77777777" w:rsidR="002217E7" w:rsidRDefault="0000000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B88470" w14:textId="77777777" w:rsidR="00B2441F" w:rsidRDefault="00B2441F" w:rsidP="005F649C">
      <w:r>
        <w:separator/>
      </w:r>
    </w:p>
  </w:footnote>
  <w:footnote w:type="continuationSeparator" w:id="0">
    <w:p w14:paraId="73BB6A78" w14:textId="77777777" w:rsidR="00B2441F" w:rsidRDefault="00B2441F" w:rsidP="005F649C">
      <w:r>
        <w:continuationSeparator/>
      </w:r>
    </w:p>
  </w:footnote>
  <w:footnote w:id="1">
    <w:p w14:paraId="48772C22" w14:textId="1072E157" w:rsidR="005F649C" w:rsidRPr="00705802" w:rsidRDefault="005F649C" w:rsidP="005F649C">
      <w:pPr>
        <w:pStyle w:val="Sprotnaopomba-besedilo"/>
        <w:rPr>
          <w:rFonts w:ascii="Arial" w:hAnsi="Arial" w:cs="Arial"/>
          <w:i/>
          <w:iCs/>
          <w:sz w:val="18"/>
          <w:szCs w:val="18"/>
        </w:rPr>
      </w:pPr>
      <w:r>
        <w:rPr>
          <w:rStyle w:val="Sprotnaopomba-sklic"/>
        </w:rPr>
        <w:footnoteRef/>
      </w:r>
      <w:r>
        <w:t xml:space="preserve"> </w:t>
      </w:r>
      <w:r w:rsidRPr="00705802">
        <w:rPr>
          <w:rFonts w:ascii="Arial" w:hAnsi="Arial" w:cs="Arial"/>
          <w:i/>
          <w:iCs/>
          <w:sz w:val="18"/>
          <w:szCs w:val="18"/>
        </w:rPr>
        <w:t xml:space="preserve">Priporočamo vam, da plačilo izvedete najkasneje do </w:t>
      </w:r>
      <w:r>
        <w:rPr>
          <w:rFonts w:ascii="Arial" w:hAnsi="Arial" w:cs="Arial"/>
          <w:i/>
          <w:iCs/>
          <w:sz w:val="18"/>
          <w:szCs w:val="18"/>
        </w:rPr>
        <w:t xml:space="preserve">dne </w:t>
      </w:r>
      <w:r w:rsidR="002945AA">
        <w:rPr>
          <w:rFonts w:ascii="Arial" w:hAnsi="Arial" w:cs="Arial"/>
          <w:i/>
          <w:iCs/>
          <w:sz w:val="18"/>
          <w:szCs w:val="18"/>
        </w:rPr>
        <w:t>5</w:t>
      </w:r>
      <w:r>
        <w:rPr>
          <w:rFonts w:ascii="Arial" w:hAnsi="Arial" w:cs="Arial"/>
          <w:i/>
          <w:iCs/>
          <w:sz w:val="18"/>
          <w:szCs w:val="18"/>
        </w:rPr>
        <w:t xml:space="preserve">. </w:t>
      </w:r>
      <w:r w:rsidR="002945AA">
        <w:rPr>
          <w:rFonts w:ascii="Arial" w:hAnsi="Arial" w:cs="Arial"/>
          <w:i/>
          <w:iCs/>
          <w:sz w:val="18"/>
          <w:szCs w:val="18"/>
        </w:rPr>
        <w:t>6</w:t>
      </w:r>
      <w:r>
        <w:rPr>
          <w:rFonts w:ascii="Arial" w:hAnsi="Arial" w:cs="Arial"/>
          <w:i/>
          <w:iCs/>
          <w:sz w:val="18"/>
          <w:szCs w:val="18"/>
        </w:rPr>
        <w:t>. 202</w:t>
      </w:r>
      <w:r w:rsidR="002945AA">
        <w:rPr>
          <w:rFonts w:ascii="Arial" w:hAnsi="Arial" w:cs="Arial"/>
          <w:i/>
          <w:iCs/>
          <w:sz w:val="18"/>
          <w:szCs w:val="18"/>
        </w:rPr>
        <w:t>3</w:t>
      </w:r>
      <w:r>
        <w:rPr>
          <w:rFonts w:ascii="Arial" w:hAnsi="Arial" w:cs="Arial"/>
          <w:i/>
          <w:iCs/>
          <w:sz w:val="18"/>
          <w:szCs w:val="18"/>
        </w:rPr>
        <w:t xml:space="preserve"> </w:t>
      </w:r>
      <w:r w:rsidRPr="00705802">
        <w:rPr>
          <w:rFonts w:ascii="Arial" w:hAnsi="Arial" w:cs="Arial"/>
          <w:i/>
          <w:iCs/>
          <w:sz w:val="18"/>
          <w:szCs w:val="18"/>
        </w:rPr>
        <w:t xml:space="preserve"> do 13</w:t>
      </w:r>
      <w:r>
        <w:rPr>
          <w:rFonts w:ascii="Arial" w:hAnsi="Arial" w:cs="Arial"/>
          <w:i/>
          <w:iCs/>
          <w:sz w:val="18"/>
          <w:szCs w:val="18"/>
        </w:rPr>
        <w:t>:00 ure</w:t>
      </w:r>
      <w:r w:rsidRPr="00705802">
        <w:rPr>
          <w:rFonts w:ascii="Arial" w:hAnsi="Arial" w:cs="Arial"/>
          <w:i/>
          <w:iCs/>
          <w:sz w:val="18"/>
          <w:szCs w:val="18"/>
        </w:rPr>
        <w:t xml:space="preserve">. </w:t>
      </w:r>
    </w:p>
  </w:footnote>
  <w:footnote w:id="2">
    <w:p w14:paraId="1EE50100" w14:textId="77777777" w:rsidR="005F649C" w:rsidRPr="00053FBA" w:rsidRDefault="005F649C" w:rsidP="005F649C">
      <w:pPr>
        <w:spacing w:line="260" w:lineRule="exact"/>
        <w:jc w:val="both"/>
        <w:rPr>
          <w:rFonts w:cs="Arial"/>
          <w:i/>
          <w:iCs/>
          <w:sz w:val="18"/>
          <w:szCs w:val="18"/>
        </w:rPr>
      </w:pPr>
      <w:r w:rsidRPr="00705802">
        <w:rPr>
          <w:rStyle w:val="Sprotnaopomba-sklic"/>
          <w:rFonts w:cs="Arial"/>
          <w:i/>
          <w:iCs/>
          <w:sz w:val="18"/>
          <w:szCs w:val="18"/>
        </w:rPr>
        <w:footnoteRef/>
      </w:r>
      <w:r w:rsidRPr="00705802">
        <w:rPr>
          <w:rFonts w:cs="Arial"/>
          <w:i/>
          <w:iCs/>
          <w:sz w:val="18"/>
          <w:szCs w:val="18"/>
        </w:rPr>
        <w:t xml:space="preserve"> </w:t>
      </w:r>
      <w:r w:rsidRPr="00053FBA">
        <w:rPr>
          <w:rFonts w:cs="Arial"/>
          <w:i/>
          <w:iCs/>
          <w:sz w:val="18"/>
          <w:szCs w:val="18"/>
        </w:rPr>
        <w:t>Vse zainteresirane ponudnike opozarjamo na spremenjeno poslovanje Pošte Slovenije d.o.o. od 1. 7. 2021 dalje. Vse podrobnejše informacije so dostopne na naslednji povezavi:</w:t>
      </w:r>
    </w:p>
    <w:p w14:paraId="52641F03" w14:textId="77777777" w:rsidR="005F649C" w:rsidRDefault="00000000" w:rsidP="005F649C">
      <w:pPr>
        <w:pStyle w:val="Sprotnaopomba-besedilo"/>
      </w:pPr>
      <w:hyperlink r:id="rId1" w:history="1">
        <w:r w:rsidR="005F649C" w:rsidRPr="00053FBA">
          <w:rPr>
            <w:rFonts w:ascii="Arial" w:eastAsia="Times New Roman" w:hAnsi="Arial" w:cs="Arial"/>
            <w:i/>
            <w:iCs/>
            <w:sz w:val="18"/>
            <w:szCs w:val="18"/>
          </w:rPr>
          <w:t>https://www.posta.si/o-nas/novice/posta-slovenije-s-1-julijem-uvaja-locevanje-posiljk-korespondence-na-prednostne-in-neprednostne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0690E7" w14:textId="77777777" w:rsidR="00793489" w:rsidRPr="00110CBD" w:rsidRDefault="00000000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3BE978CC" w14:textId="77777777" w:rsidTr="007C6E67">
      <w:trPr>
        <w:trHeight w:val="980"/>
      </w:trPr>
      <w:tc>
        <w:tcPr>
          <w:tcW w:w="657" w:type="dxa"/>
        </w:tcPr>
        <w:p w14:paraId="26FC8622" w14:textId="77777777" w:rsidR="00446898" w:rsidRDefault="002A4293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19742813" wp14:editId="1832313A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40B29BD8" w14:textId="77777777" w:rsidR="00446898" w:rsidRPr="009076BD" w:rsidRDefault="002A4293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1F1190FA" w14:textId="77777777" w:rsidR="00446898" w:rsidRPr="009076BD" w:rsidRDefault="002A4293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7FF382AF" w14:textId="77777777" w:rsidR="00446898" w:rsidRPr="00CC175E" w:rsidRDefault="00000000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06CC0274" w14:textId="77777777" w:rsidR="00446898" w:rsidRPr="008F3500" w:rsidRDefault="002A4293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01 478 83 30</w:t>
    </w:r>
  </w:p>
  <w:p w14:paraId="5B86D589" w14:textId="77777777" w:rsidR="00446898" w:rsidRPr="008F3500" w:rsidRDefault="002A4293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5EBAC7DA" w14:textId="77777777" w:rsidR="00446898" w:rsidRPr="008F3500" w:rsidRDefault="002A4293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3E91E34B" w14:textId="77777777" w:rsidR="00793489" w:rsidRPr="008F3500" w:rsidRDefault="002A4293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6241653">
    <w:abstractNumId w:val="1"/>
  </w:num>
  <w:num w:numId="2" w16cid:durableId="1019892717">
    <w:abstractNumId w:val="2"/>
  </w:num>
  <w:num w:numId="3" w16cid:durableId="17348172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49C"/>
    <w:rsid w:val="000A5587"/>
    <w:rsid w:val="000D757A"/>
    <w:rsid w:val="000F22EF"/>
    <w:rsid w:val="001C5E1E"/>
    <w:rsid w:val="001D6550"/>
    <w:rsid w:val="002945AA"/>
    <w:rsid w:val="002A3DCA"/>
    <w:rsid w:val="002A3E0D"/>
    <w:rsid w:val="002A4293"/>
    <w:rsid w:val="002E5A4C"/>
    <w:rsid w:val="002F53B3"/>
    <w:rsid w:val="003025E0"/>
    <w:rsid w:val="003A03C1"/>
    <w:rsid w:val="00423320"/>
    <w:rsid w:val="00450F16"/>
    <w:rsid w:val="004C39DB"/>
    <w:rsid w:val="005111CC"/>
    <w:rsid w:val="005A6C91"/>
    <w:rsid w:val="005C594D"/>
    <w:rsid w:val="005F649C"/>
    <w:rsid w:val="006B13FF"/>
    <w:rsid w:val="00733061"/>
    <w:rsid w:val="00755DED"/>
    <w:rsid w:val="008C600B"/>
    <w:rsid w:val="008E5738"/>
    <w:rsid w:val="00A0578B"/>
    <w:rsid w:val="00A4624B"/>
    <w:rsid w:val="00A536F7"/>
    <w:rsid w:val="00AA25B4"/>
    <w:rsid w:val="00AD5F0D"/>
    <w:rsid w:val="00B2441F"/>
    <w:rsid w:val="00B545CC"/>
    <w:rsid w:val="00B56B18"/>
    <w:rsid w:val="00B80AAA"/>
    <w:rsid w:val="00C63E0F"/>
    <w:rsid w:val="00C93A1B"/>
    <w:rsid w:val="00D62646"/>
    <w:rsid w:val="00DC76E0"/>
    <w:rsid w:val="00EA02CA"/>
    <w:rsid w:val="00EC0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132C9"/>
  <w15:chartTrackingRefBased/>
  <w15:docId w15:val="{6AF3BE8E-33D4-4471-BD9D-739D4B0A9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F649C"/>
    <w:pPr>
      <w:spacing w:after="0" w:line="240" w:lineRule="auto"/>
    </w:pPr>
    <w:rPr>
      <w:rFonts w:ascii="Arial" w:eastAsia="Times New Roman" w:hAnsi="Arial" w:cs="Times New Roman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5F649C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5F649C"/>
    <w:rPr>
      <w:rFonts w:ascii="Arial" w:eastAsia="Times New Roman" w:hAnsi="Arial" w:cs="Times New Roman"/>
      <w:szCs w:val="20"/>
    </w:rPr>
  </w:style>
  <w:style w:type="paragraph" w:styleId="Noga">
    <w:name w:val="footer"/>
    <w:basedOn w:val="Navaden"/>
    <w:link w:val="NogaZnak"/>
    <w:uiPriority w:val="99"/>
    <w:rsid w:val="005F649C"/>
    <w:pPr>
      <w:tabs>
        <w:tab w:val="center" w:pos="4320"/>
        <w:tab w:val="right" w:pos="8640"/>
      </w:tabs>
    </w:pPr>
  </w:style>
  <w:style w:type="character" w:customStyle="1" w:styleId="NogaZnak">
    <w:name w:val="Noga Znak"/>
    <w:basedOn w:val="Privzetapisavaodstavka"/>
    <w:link w:val="Noga"/>
    <w:uiPriority w:val="99"/>
    <w:rsid w:val="005F649C"/>
    <w:rPr>
      <w:rFonts w:ascii="Arial" w:eastAsia="Times New Roman" w:hAnsi="Arial" w:cs="Times New Roman"/>
      <w:szCs w:val="20"/>
    </w:rPr>
  </w:style>
  <w:style w:type="table" w:styleId="Tabelamrea">
    <w:name w:val="Table Grid"/>
    <w:basedOn w:val="Navadnatabela"/>
    <w:uiPriority w:val="59"/>
    <w:rsid w:val="005F64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5F649C"/>
    <w:pPr>
      <w:tabs>
        <w:tab w:val="left" w:pos="1701"/>
      </w:tabs>
    </w:pPr>
    <w:rPr>
      <w:lang w:eastAsia="sl-SI"/>
    </w:rPr>
  </w:style>
  <w:style w:type="character" w:styleId="Hiperpovezava">
    <w:name w:val="Hyperlink"/>
    <w:rsid w:val="005F649C"/>
    <w:rPr>
      <w:color w:val="0000FF"/>
      <w:u w:val="single"/>
    </w:rPr>
  </w:style>
  <w:style w:type="character" w:styleId="tevilkastrani">
    <w:name w:val="page number"/>
    <w:basedOn w:val="Privzetapisavaodstavka"/>
    <w:rsid w:val="005F649C"/>
  </w:style>
  <w:style w:type="table" w:styleId="Tabelamrea4poudarek1">
    <w:name w:val="Grid Table 4 Accent 1"/>
    <w:basedOn w:val="Navadnatabela"/>
    <w:uiPriority w:val="49"/>
    <w:rsid w:val="005F64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Sprotnaopomba-besedilo">
    <w:name w:val="footnote text"/>
    <w:basedOn w:val="Navaden"/>
    <w:link w:val="Sprotnaopomba-besediloZnak"/>
    <w:uiPriority w:val="99"/>
    <w:unhideWhenUsed/>
    <w:rsid w:val="005F649C"/>
    <w:rPr>
      <w:rFonts w:ascii="Calibri" w:eastAsiaTheme="minorHAnsi" w:hAnsi="Calibri" w:cs="Calibri"/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5F649C"/>
    <w:rPr>
      <w:rFonts w:ascii="Calibri" w:hAnsi="Calibri" w:cs="Calibri"/>
      <w:sz w:val="20"/>
      <w:szCs w:val="20"/>
    </w:rPr>
  </w:style>
  <w:style w:type="character" w:styleId="Sprotnaopomba-sklic">
    <w:name w:val="footnote reference"/>
    <w:basedOn w:val="Privzetapisavaodstavka"/>
    <w:uiPriority w:val="99"/>
    <w:unhideWhenUsed/>
    <w:rsid w:val="005F649C"/>
    <w:rPr>
      <w:vertAlign w:val="superscript"/>
    </w:rPr>
  </w:style>
  <w:style w:type="character" w:styleId="Nerazreenaomemba">
    <w:name w:val="Unresolved Mention"/>
    <w:basedOn w:val="Privzetapisavaodstavka"/>
    <w:uiPriority w:val="99"/>
    <w:semiHidden/>
    <w:unhideWhenUsed/>
    <w:rsid w:val="002F53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rika.jurkovic@gov.si" TargetMode="Externa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gp.mju@gov.si" TargetMode="External"/><Relationship Id="rId12" Type="http://schemas.openxmlformats.org/officeDocument/2006/relationships/image" Target="media/image3.png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gov.si/assets/ministrstva/&#8204;MJU/DSP/Sistemsko-urejanje/OBVESTILO_ravnanje_s_stvarnim_premozenjem-1.pdf" TargetMode="External"/><Relationship Id="rId14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posta.si/o-nas/novice/posta-slovenije-s-1-julijem-uvaja-locevanje-posiljk-korespondence-na-prednostne-in-neprednostn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5</Pages>
  <Words>1476</Words>
  <Characters>8415</Characters>
  <Application>Microsoft Office Word</Application>
  <DocSecurity>0</DocSecurity>
  <Lines>70</Lines>
  <Paragraphs>19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JZP-Globodol</vt:lpstr>
    </vt:vector>
  </TitlesOfParts>
  <Company/>
  <LinksUpToDate>false</LinksUpToDate>
  <CharactersWithSpaces>9872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JZP-Globodol</dc:title>
  <dc:subject/>
  <dc:creator>Erika.Jurkovic@gov.si</dc:creator>
  <cp:keywords/>
  <dc:description/>
  <cp:lastModifiedBy>Erika Jurkovič</cp:lastModifiedBy>
  <cp:revision>15</cp:revision>
  <dcterms:created xsi:type="dcterms:W3CDTF">2023-05-23T05:56:00Z</dcterms:created>
  <dcterms:modified xsi:type="dcterms:W3CDTF">2023-05-25T08:11:00Z</dcterms:modified>
</cp:coreProperties>
</file>