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472811" w:rsidRDefault="00472811" w:rsidP="00472811">
      <w:pPr>
        <w:jc w:val="center"/>
        <w:rPr>
          <w:rFonts w:ascii="Arial" w:eastAsia="Arial" w:hAnsi="Arial" w:cs="Arial"/>
          <w:b/>
          <w:sz w:val="48"/>
          <w:szCs w:val="48"/>
        </w:rPr>
      </w:pPr>
      <w:bookmarkStart w:id="0" w:name="_GoBack"/>
      <w:bookmarkEnd w:id="0"/>
    </w:p>
    <w:p w:rsidR="00472811" w:rsidRDefault="00472811" w:rsidP="00472811">
      <w:pPr>
        <w:jc w:val="center"/>
        <w:rPr>
          <w:rFonts w:ascii="Arial" w:eastAsia="Arial" w:hAnsi="Arial" w:cs="Arial"/>
          <w:b/>
          <w:sz w:val="48"/>
          <w:szCs w:val="48"/>
        </w:rPr>
      </w:pPr>
    </w:p>
    <w:p w:rsidR="00472811" w:rsidRDefault="00472811" w:rsidP="00472811">
      <w:pPr>
        <w:jc w:val="center"/>
        <w:rPr>
          <w:rFonts w:ascii="Arial" w:eastAsia="Arial" w:hAnsi="Arial" w:cs="Arial"/>
          <w:b/>
          <w:sz w:val="48"/>
          <w:szCs w:val="48"/>
        </w:rPr>
      </w:pPr>
    </w:p>
    <w:p w:rsidR="00832400" w:rsidRPr="00472811" w:rsidRDefault="00472811" w:rsidP="00472811">
      <w:pPr>
        <w:jc w:val="center"/>
        <w:rPr>
          <w:rFonts w:ascii="Arial" w:eastAsia="Arial" w:hAnsi="Arial" w:cs="Arial"/>
          <w:b/>
          <w:sz w:val="48"/>
          <w:szCs w:val="48"/>
        </w:rPr>
      </w:pPr>
      <w:r w:rsidRPr="00472811">
        <w:rPr>
          <w:rFonts w:ascii="Arial" w:eastAsia="Arial" w:hAnsi="Arial" w:cs="Arial"/>
          <w:b/>
          <w:sz w:val="48"/>
          <w:szCs w:val="48"/>
        </w:rPr>
        <w:t>S</w:t>
      </w:r>
      <w:r w:rsidR="00832400" w:rsidRPr="00472811">
        <w:rPr>
          <w:rFonts w:ascii="Arial" w:eastAsia="Arial" w:hAnsi="Arial" w:cs="Arial"/>
          <w:b/>
          <w:sz w:val="48"/>
          <w:szCs w:val="48"/>
        </w:rPr>
        <w:t>tenske plošče</w:t>
      </w:r>
    </w:p>
    <w:p w:rsidR="00010B42" w:rsidRDefault="00010B42" w:rsidP="00472811">
      <w:pPr>
        <w:jc w:val="center"/>
        <w:rPr>
          <w:rFonts w:ascii="Arial" w:eastAsia="Arial" w:hAnsi="Arial" w:cs="Arial"/>
          <w:b/>
          <w:sz w:val="48"/>
          <w:szCs w:val="48"/>
        </w:rPr>
      </w:pPr>
    </w:p>
    <w:p w:rsidR="00010B42" w:rsidRDefault="00ED4E0C" w:rsidP="00472811">
      <w:pPr>
        <w:jc w:val="center"/>
        <w:rPr>
          <w:rFonts w:ascii="Arial" w:eastAsia="Arial" w:hAnsi="Arial" w:cs="Arial"/>
          <w:b/>
          <w:sz w:val="48"/>
          <w:szCs w:val="48"/>
        </w:rPr>
      </w:pPr>
      <w:r>
        <w:rPr>
          <w:rFonts w:ascii="Arial" w:eastAsia="Arial" w:hAnsi="Arial" w:cs="Arial"/>
          <w:b/>
          <w:noProof/>
          <w:sz w:val="48"/>
          <w:szCs w:val="48"/>
        </w:rPr>
        <w:drawing>
          <wp:inline distT="0" distB="0" distL="0" distR="0">
            <wp:extent cx="4081145" cy="4683760"/>
            <wp:effectExtent l="0" t="0" r="0" b="0"/>
            <wp:docPr id="1" name="Slika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081145" cy="4683760"/>
                    </a:xfrm>
                    <a:prstGeom prst="rect">
                      <a:avLst/>
                    </a:prstGeom>
                    <a:noFill/>
                    <a:ln>
                      <a:noFill/>
                    </a:ln>
                  </pic:spPr>
                </pic:pic>
              </a:graphicData>
            </a:graphic>
          </wp:inline>
        </w:drawing>
      </w:r>
    </w:p>
    <w:p w:rsidR="00010B42" w:rsidRPr="00F56F84" w:rsidRDefault="00010B42" w:rsidP="00472811">
      <w:pPr>
        <w:jc w:val="center"/>
        <w:rPr>
          <w:rFonts w:ascii="Arial" w:eastAsia="Arial" w:hAnsi="Arial" w:cs="Arial"/>
          <w:sz w:val="20"/>
          <w:szCs w:val="20"/>
        </w:rPr>
      </w:pPr>
      <w:r w:rsidRPr="00F56F84">
        <w:rPr>
          <w:rFonts w:ascii="Arial" w:eastAsia="Arial" w:hAnsi="Arial" w:cs="Arial"/>
          <w:sz w:val="20"/>
          <w:szCs w:val="20"/>
        </w:rPr>
        <w:t xml:space="preserve">Vir: </w:t>
      </w:r>
      <w:r w:rsidR="00F56F84" w:rsidRPr="00F56F84">
        <w:rPr>
          <w:rFonts w:ascii="Arial" w:eastAsia="Arial" w:hAnsi="Arial" w:cs="Arial"/>
          <w:sz w:val="20"/>
          <w:szCs w:val="20"/>
        </w:rPr>
        <w:t xml:space="preserve">https://www.pinterest.com/pin/504684701974657359/ </w:t>
      </w:r>
    </w:p>
    <w:p w:rsidR="00F56F84" w:rsidRPr="00F56F84" w:rsidRDefault="00F56F84" w:rsidP="00472811">
      <w:pPr>
        <w:jc w:val="center"/>
        <w:rPr>
          <w:rFonts w:ascii="Arial" w:eastAsia="Arial" w:hAnsi="Arial" w:cs="Arial"/>
          <w:b/>
          <w:sz w:val="20"/>
          <w:szCs w:val="20"/>
        </w:rPr>
      </w:pPr>
    </w:p>
    <w:p w:rsidR="00472811" w:rsidRPr="00CF55F5" w:rsidRDefault="00472811" w:rsidP="00472811">
      <w:pPr>
        <w:jc w:val="center"/>
        <w:rPr>
          <w:rFonts w:ascii="Arial" w:eastAsia="Arial" w:hAnsi="Arial" w:cs="Arial"/>
          <w:b/>
          <w:sz w:val="48"/>
          <w:szCs w:val="48"/>
        </w:rPr>
      </w:pPr>
      <w:r w:rsidRPr="00CF55F5">
        <w:rPr>
          <w:rFonts w:ascii="Arial" w:eastAsia="Arial" w:hAnsi="Arial" w:cs="Arial"/>
          <w:b/>
          <w:sz w:val="48"/>
          <w:szCs w:val="48"/>
        </w:rPr>
        <w:t xml:space="preserve">Primeri okoljskih zahtev in meril </w:t>
      </w:r>
    </w:p>
    <w:p w:rsidR="00472811" w:rsidRPr="00CF55F5" w:rsidRDefault="00472811" w:rsidP="00472811">
      <w:pPr>
        <w:jc w:val="center"/>
        <w:rPr>
          <w:rFonts w:ascii="Arial" w:eastAsia="Arial" w:hAnsi="Arial" w:cs="Arial"/>
          <w:b/>
          <w:sz w:val="24"/>
          <w:szCs w:val="24"/>
        </w:rPr>
      </w:pPr>
    </w:p>
    <w:p w:rsidR="00472811" w:rsidRPr="00CF55F5" w:rsidRDefault="00472811" w:rsidP="00472811">
      <w:pPr>
        <w:jc w:val="center"/>
        <w:rPr>
          <w:rFonts w:ascii="Arial" w:eastAsia="Arial" w:hAnsi="Arial" w:cs="Arial"/>
          <w:b/>
          <w:sz w:val="24"/>
          <w:szCs w:val="24"/>
        </w:rPr>
      </w:pPr>
    </w:p>
    <w:p w:rsidR="00472811" w:rsidRPr="00CF55F5" w:rsidRDefault="00472811" w:rsidP="00472811">
      <w:pPr>
        <w:jc w:val="center"/>
        <w:rPr>
          <w:rFonts w:ascii="Arial" w:eastAsia="Arial" w:hAnsi="Arial" w:cs="Arial"/>
          <w:b/>
          <w:sz w:val="24"/>
          <w:szCs w:val="24"/>
        </w:rPr>
      </w:pPr>
    </w:p>
    <w:p w:rsidR="00472811" w:rsidRPr="00CF55F5" w:rsidRDefault="00472811" w:rsidP="00472811">
      <w:pPr>
        <w:jc w:val="center"/>
        <w:rPr>
          <w:rFonts w:ascii="Arial" w:eastAsia="Arial" w:hAnsi="Arial" w:cs="Arial"/>
          <w:b/>
          <w:sz w:val="24"/>
          <w:szCs w:val="24"/>
        </w:rPr>
      </w:pPr>
    </w:p>
    <w:p w:rsidR="00472811" w:rsidRPr="00CF55F5" w:rsidRDefault="00472811" w:rsidP="00472811">
      <w:pPr>
        <w:jc w:val="center"/>
        <w:rPr>
          <w:rFonts w:ascii="Arial" w:eastAsia="Arial" w:hAnsi="Arial" w:cs="Arial"/>
          <w:b/>
          <w:sz w:val="24"/>
          <w:szCs w:val="24"/>
        </w:rPr>
      </w:pPr>
      <w:r w:rsidRPr="00CF55F5">
        <w:rPr>
          <w:rFonts w:ascii="Arial" w:eastAsia="Arial" w:hAnsi="Arial" w:cs="Arial"/>
          <w:b/>
          <w:sz w:val="24"/>
          <w:szCs w:val="24"/>
        </w:rPr>
        <w:t>Verzija 1.</w:t>
      </w:r>
      <w:r w:rsidR="00B83A7D">
        <w:rPr>
          <w:rFonts w:ascii="Arial" w:eastAsia="Arial" w:hAnsi="Arial" w:cs="Arial"/>
          <w:b/>
          <w:sz w:val="24"/>
          <w:szCs w:val="24"/>
        </w:rPr>
        <w:t>1</w:t>
      </w:r>
    </w:p>
    <w:p w:rsidR="00472811" w:rsidRDefault="00B83A7D" w:rsidP="00472811">
      <w:pPr>
        <w:jc w:val="center"/>
        <w:rPr>
          <w:rFonts w:ascii="Arial" w:eastAsia="Arial" w:hAnsi="Arial" w:cs="Arial"/>
          <w:b/>
          <w:sz w:val="24"/>
          <w:szCs w:val="24"/>
        </w:rPr>
      </w:pPr>
      <w:r>
        <w:rPr>
          <w:rFonts w:ascii="Arial" w:eastAsia="Arial" w:hAnsi="Arial" w:cs="Arial"/>
          <w:b/>
          <w:sz w:val="24"/>
          <w:szCs w:val="24"/>
        </w:rPr>
        <w:t xml:space="preserve">Marec </w:t>
      </w:r>
      <w:r w:rsidR="005E71D2">
        <w:rPr>
          <w:rFonts w:ascii="Arial" w:eastAsia="Arial" w:hAnsi="Arial" w:cs="Arial"/>
          <w:b/>
          <w:sz w:val="24"/>
          <w:szCs w:val="24"/>
        </w:rPr>
        <w:t>20</w:t>
      </w:r>
      <w:r>
        <w:rPr>
          <w:rFonts w:ascii="Arial" w:eastAsia="Arial" w:hAnsi="Arial" w:cs="Arial"/>
          <w:b/>
          <w:sz w:val="24"/>
          <w:szCs w:val="24"/>
        </w:rPr>
        <w:t>20</w:t>
      </w:r>
    </w:p>
    <w:p w:rsidR="00472811" w:rsidRPr="00CF55F5" w:rsidRDefault="00472811" w:rsidP="001A71C4">
      <w:pPr>
        <w:rPr>
          <w:rFonts w:ascii="Arial" w:eastAsia="Arial" w:hAnsi="Arial" w:cs="Arial"/>
          <w:b/>
          <w:sz w:val="24"/>
          <w:szCs w:val="24"/>
        </w:rPr>
      </w:pPr>
      <w:r>
        <w:rPr>
          <w:rFonts w:ascii="Arial" w:eastAsia="Arial" w:hAnsi="Arial" w:cs="Arial"/>
          <w:b/>
          <w:sz w:val="24"/>
          <w:szCs w:val="24"/>
        </w:rPr>
        <w:br w:type="page"/>
      </w:r>
    </w:p>
    <w:p w:rsidR="00472811" w:rsidRPr="005E7123" w:rsidRDefault="005E7123" w:rsidP="005E7123">
      <w:pPr>
        <w:pStyle w:val="Naslov1"/>
        <w:rPr>
          <w:rFonts w:ascii="Arial" w:hAnsi="Arial" w:cs="Arial"/>
          <w:b/>
          <w:bCs/>
          <w:color w:val="385623" w:themeColor="accent6" w:themeShade="80"/>
          <w:sz w:val="22"/>
          <w:szCs w:val="22"/>
        </w:rPr>
      </w:pPr>
      <w:r>
        <w:rPr>
          <w:rFonts w:ascii="Arial" w:eastAsia="Arial" w:hAnsi="Arial" w:cs="Arial"/>
          <w:b/>
          <w:bCs/>
          <w:color w:val="385623" w:themeColor="accent6" w:themeShade="80"/>
          <w:sz w:val="22"/>
          <w:szCs w:val="22"/>
        </w:rPr>
        <w:lastRenderedPageBreak/>
        <w:t xml:space="preserve">1. </w:t>
      </w:r>
      <w:r w:rsidR="00472811" w:rsidRPr="005E7123">
        <w:rPr>
          <w:rFonts w:ascii="Arial" w:eastAsia="Arial" w:hAnsi="Arial" w:cs="Arial"/>
          <w:b/>
          <w:bCs/>
          <w:color w:val="385623" w:themeColor="accent6" w:themeShade="80"/>
          <w:sz w:val="22"/>
          <w:szCs w:val="22"/>
        </w:rPr>
        <w:t>Predmet zelenega javnega naročanja</w:t>
      </w:r>
      <w:r w:rsidR="00472811" w:rsidRPr="005E7123">
        <w:rPr>
          <w:rFonts w:ascii="Arial" w:hAnsi="Arial" w:cs="Arial"/>
          <w:b/>
          <w:bCs/>
          <w:color w:val="385623" w:themeColor="accent6" w:themeShade="80"/>
          <w:sz w:val="22"/>
          <w:szCs w:val="22"/>
        </w:rPr>
        <w:t xml:space="preserve"> </w:t>
      </w:r>
    </w:p>
    <w:p w:rsidR="00472811" w:rsidRPr="001A71C4" w:rsidRDefault="00472811" w:rsidP="001A71C4">
      <w:pPr>
        <w:tabs>
          <w:tab w:val="left" w:pos="9356"/>
        </w:tabs>
        <w:spacing w:line="276" w:lineRule="auto"/>
        <w:jc w:val="both"/>
        <w:rPr>
          <w:rFonts w:ascii="Arial" w:hAnsi="Arial" w:cs="Arial"/>
          <w:sz w:val="20"/>
          <w:szCs w:val="20"/>
        </w:rPr>
      </w:pPr>
    </w:p>
    <w:p w:rsidR="00472811" w:rsidRPr="001A71C4" w:rsidRDefault="00472811" w:rsidP="001A71C4">
      <w:pPr>
        <w:tabs>
          <w:tab w:val="left" w:pos="9356"/>
        </w:tabs>
        <w:spacing w:line="276" w:lineRule="auto"/>
        <w:jc w:val="both"/>
        <w:rPr>
          <w:rFonts w:ascii="Arial" w:eastAsia="Arial" w:hAnsi="Arial" w:cs="Arial"/>
          <w:sz w:val="20"/>
          <w:szCs w:val="20"/>
        </w:rPr>
      </w:pPr>
      <w:r w:rsidRPr="001A71C4">
        <w:rPr>
          <w:rFonts w:ascii="Arial" w:eastAsia="Arial" w:hAnsi="Arial" w:cs="Arial"/>
          <w:sz w:val="20"/>
          <w:szCs w:val="20"/>
        </w:rPr>
        <w:t xml:space="preserve">V </w:t>
      </w:r>
      <w:r w:rsidRPr="009120CF">
        <w:rPr>
          <w:rFonts w:ascii="Arial" w:eastAsia="Arial" w:hAnsi="Arial" w:cs="Arial"/>
          <w:sz w:val="20"/>
          <w:szCs w:val="20"/>
        </w:rPr>
        <w:t xml:space="preserve">skladu </w:t>
      </w:r>
      <w:r w:rsidR="000703B4" w:rsidRPr="009120CF">
        <w:rPr>
          <w:rFonts w:ascii="Arial" w:eastAsia="Arial" w:hAnsi="Arial" w:cs="Arial"/>
          <w:sz w:val="20"/>
          <w:szCs w:val="20"/>
        </w:rPr>
        <w:t>z</w:t>
      </w:r>
      <w:r w:rsidRPr="009120CF">
        <w:rPr>
          <w:rFonts w:ascii="Arial" w:hAnsi="Arial" w:cs="Arial"/>
          <w:sz w:val="20"/>
          <w:szCs w:val="20"/>
        </w:rPr>
        <w:t xml:space="preserve"> </w:t>
      </w:r>
      <w:r w:rsidR="000703B4" w:rsidRPr="009120CF">
        <w:rPr>
          <w:rFonts w:ascii="Arial" w:hAnsi="Arial" w:cs="Arial"/>
          <w:sz w:val="20"/>
          <w:szCs w:val="20"/>
        </w:rPr>
        <w:t>12</w:t>
      </w:r>
      <w:r w:rsidRPr="009120CF">
        <w:rPr>
          <w:rFonts w:ascii="Arial" w:eastAsia="Arial" w:hAnsi="Arial" w:cs="Arial"/>
          <w:sz w:val="20"/>
          <w:szCs w:val="20"/>
        </w:rPr>
        <w:t xml:space="preserve">. točko prvega odstavka 4. člena Uredbe o zelenem javnem naročanju (Uradni list RS, št. </w:t>
      </w:r>
      <w:r w:rsidR="009120CF" w:rsidRPr="009120CF">
        <w:rPr>
          <w:rFonts w:ascii="Arial" w:eastAsia="Arial" w:hAnsi="Arial" w:cs="Arial"/>
          <w:sz w:val="20"/>
          <w:szCs w:val="20"/>
        </w:rPr>
        <w:t>51/17</w:t>
      </w:r>
      <w:r w:rsidR="00B83A7D">
        <w:rPr>
          <w:rFonts w:ascii="Arial" w:eastAsia="Arial" w:hAnsi="Arial" w:cs="Arial"/>
          <w:sz w:val="20"/>
          <w:szCs w:val="20"/>
        </w:rPr>
        <w:t xml:space="preserve"> in </w:t>
      </w:r>
      <w:r w:rsidR="00B83A7D" w:rsidRPr="00B83A7D">
        <w:rPr>
          <w:rFonts w:ascii="Arial" w:eastAsia="Arial" w:hAnsi="Arial" w:cs="Arial"/>
          <w:sz w:val="20"/>
          <w:szCs w:val="20"/>
        </w:rPr>
        <w:t>64/19</w:t>
      </w:r>
      <w:r w:rsidR="009120CF" w:rsidRPr="009120CF">
        <w:rPr>
          <w:rFonts w:ascii="Arial" w:eastAsia="Arial" w:hAnsi="Arial" w:cs="Arial"/>
          <w:sz w:val="20"/>
          <w:szCs w:val="20"/>
        </w:rPr>
        <w:t>;</w:t>
      </w:r>
      <w:r w:rsidRPr="009120CF">
        <w:rPr>
          <w:rFonts w:ascii="Arial" w:eastAsia="Arial" w:hAnsi="Arial" w:cs="Arial"/>
          <w:sz w:val="20"/>
          <w:szCs w:val="20"/>
        </w:rPr>
        <w:t xml:space="preserve"> v nadaljnjem besedilu: Uredba o ZeJN) mora naročnik okoljske vidike upoštevati, kadar</w:t>
      </w:r>
      <w:r w:rsidRPr="001A71C4">
        <w:rPr>
          <w:rFonts w:ascii="Arial" w:eastAsia="Arial" w:hAnsi="Arial" w:cs="Arial"/>
          <w:sz w:val="20"/>
          <w:szCs w:val="20"/>
        </w:rPr>
        <w:t xml:space="preserve"> </w:t>
      </w:r>
      <w:r w:rsidRPr="001A71C4">
        <w:rPr>
          <w:rFonts w:ascii="Arial" w:hAnsi="Arial" w:cs="Arial"/>
          <w:sz w:val="20"/>
          <w:szCs w:val="20"/>
        </w:rPr>
        <w:t>so</w:t>
      </w:r>
      <w:r w:rsidRPr="001A71C4">
        <w:rPr>
          <w:rFonts w:ascii="Arial" w:eastAsia="Arial" w:hAnsi="Arial" w:cs="Arial"/>
          <w:sz w:val="20"/>
          <w:szCs w:val="20"/>
        </w:rPr>
        <w:t xml:space="preserve"> predmet naročanja </w:t>
      </w:r>
      <w:r w:rsidR="000703B4" w:rsidRPr="001A71C4">
        <w:rPr>
          <w:rFonts w:ascii="Arial" w:hAnsi="Arial" w:cs="Arial"/>
          <w:sz w:val="20"/>
          <w:szCs w:val="20"/>
        </w:rPr>
        <w:t>stenske plošče</w:t>
      </w:r>
      <w:r w:rsidRPr="001A71C4">
        <w:rPr>
          <w:rFonts w:ascii="Arial" w:eastAsia="Arial" w:hAnsi="Arial" w:cs="Arial"/>
          <w:sz w:val="20"/>
          <w:szCs w:val="20"/>
        </w:rPr>
        <w:t>. Natančnejšo opredelitev te</w:t>
      </w:r>
      <w:r w:rsidRPr="001A71C4">
        <w:rPr>
          <w:rFonts w:ascii="Arial" w:hAnsi="Arial" w:cs="Arial"/>
          <w:sz w:val="20"/>
          <w:szCs w:val="20"/>
        </w:rPr>
        <w:t>ga</w:t>
      </w:r>
      <w:r w:rsidRPr="001A71C4">
        <w:rPr>
          <w:rFonts w:ascii="Arial" w:eastAsia="Arial" w:hAnsi="Arial" w:cs="Arial"/>
          <w:sz w:val="20"/>
          <w:szCs w:val="20"/>
        </w:rPr>
        <w:t xml:space="preserve"> predmet</w:t>
      </w:r>
      <w:r w:rsidRPr="001A71C4">
        <w:rPr>
          <w:rFonts w:ascii="Arial" w:hAnsi="Arial" w:cs="Arial"/>
          <w:sz w:val="20"/>
          <w:szCs w:val="20"/>
        </w:rPr>
        <w:t>a</w:t>
      </w:r>
      <w:r w:rsidRPr="001A71C4">
        <w:rPr>
          <w:rFonts w:ascii="Arial" w:eastAsia="Arial" w:hAnsi="Arial" w:cs="Arial"/>
          <w:sz w:val="20"/>
          <w:szCs w:val="20"/>
        </w:rPr>
        <w:t xml:space="preserve"> določa </w:t>
      </w:r>
      <w:r w:rsidR="00AB5D36">
        <w:rPr>
          <w:rFonts w:ascii="Arial" w:eastAsia="Arial" w:hAnsi="Arial" w:cs="Arial"/>
          <w:sz w:val="20"/>
          <w:szCs w:val="20"/>
        </w:rPr>
        <w:t>53</w:t>
      </w:r>
      <w:r w:rsidRPr="001A71C4">
        <w:rPr>
          <w:rFonts w:ascii="Arial" w:eastAsia="Arial" w:hAnsi="Arial" w:cs="Arial"/>
          <w:sz w:val="20"/>
          <w:szCs w:val="20"/>
        </w:rPr>
        <w:t>. točka Priloge 1 Uredbe o ZeJN.</w:t>
      </w:r>
    </w:p>
    <w:p w:rsidR="00472811" w:rsidRPr="001A71C4" w:rsidRDefault="00472811" w:rsidP="001A71C4">
      <w:pPr>
        <w:spacing w:line="276" w:lineRule="auto"/>
        <w:rPr>
          <w:rFonts w:ascii="Arial" w:hAnsi="Arial" w:cs="Arial"/>
          <w:sz w:val="20"/>
        </w:rPr>
      </w:pPr>
    </w:p>
    <w:p w:rsidR="00472811" w:rsidRPr="005E7123" w:rsidRDefault="005E7123" w:rsidP="005E7123">
      <w:pPr>
        <w:pStyle w:val="Naslov1"/>
        <w:rPr>
          <w:rFonts w:ascii="Arial" w:eastAsia="Arial" w:hAnsi="Arial" w:cs="Arial"/>
          <w:b/>
          <w:bCs/>
          <w:color w:val="385623" w:themeColor="accent6" w:themeShade="80"/>
          <w:sz w:val="22"/>
          <w:szCs w:val="22"/>
        </w:rPr>
      </w:pPr>
      <w:r>
        <w:rPr>
          <w:rFonts w:ascii="Arial" w:eastAsia="Arial" w:hAnsi="Arial" w:cs="Arial"/>
          <w:b/>
          <w:bCs/>
          <w:color w:val="385623" w:themeColor="accent6" w:themeShade="80"/>
          <w:sz w:val="22"/>
          <w:szCs w:val="22"/>
        </w:rPr>
        <w:t xml:space="preserve">2. </w:t>
      </w:r>
      <w:r w:rsidR="00472811" w:rsidRPr="005E7123">
        <w:rPr>
          <w:rFonts w:ascii="Arial" w:eastAsia="Arial" w:hAnsi="Arial" w:cs="Arial"/>
          <w:b/>
          <w:bCs/>
          <w:color w:val="385623" w:themeColor="accent6" w:themeShade="80"/>
          <w:sz w:val="22"/>
          <w:szCs w:val="22"/>
        </w:rPr>
        <w:t xml:space="preserve">Ključni </w:t>
      </w:r>
      <w:proofErr w:type="spellStart"/>
      <w:r w:rsidR="00472811" w:rsidRPr="005E7123">
        <w:rPr>
          <w:rFonts w:ascii="Arial" w:eastAsia="Arial" w:hAnsi="Arial" w:cs="Arial"/>
          <w:b/>
          <w:bCs/>
          <w:color w:val="385623" w:themeColor="accent6" w:themeShade="80"/>
          <w:sz w:val="22"/>
          <w:szCs w:val="22"/>
        </w:rPr>
        <w:t>okoljski</w:t>
      </w:r>
      <w:proofErr w:type="spellEnd"/>
      <w:r w:rsidR="00472811" w:rsidRPr="005E7123">
        <w:rPr>
          <w:rFonts w:ascii="Arial" w:eastAsia="Arial" w:hAnsi="Arial" w:cs="Arial"/>
          <w:b/>
          <w:bCs/>
          <w:color w:val="385623" w:themeColor="accent6" w:themeShade="80"/>
          <w:sz w:val="22"/>
          <w:szCs w:val="22"/>
        </w:rPr>
        <w:t xml:space="preserve"> vplivi</w:t>
      </w:r>
    </w:p>
    <w:p w:rsidR="00472811" w:rsidRPr="001A71C4" w:rsidRDefault="00472811" w:rsidP="001A71C4">
      <w:pPr>
        <w:tabs>
          <w:tab w:val="left" w:pos="709"/>
        </w:tabs>
        <w:spacing w:line="276" w:lineRule="auto"/>
        <w:ind w:left="360"/>
        <w:jc w:val="both"/>
        <w:rPr>
          <w:rFonts w:ascii="Arial" w:hAnsi="Arial" w:cs="Arial"/>
          <w:b/>
          <w:color w:val="385623"/>
          <w:sz w:val="20"/>
          <w:szCs w:val="20"/>
        </w:rPr>
      </w:pPr>
    </w:p>
    <w:p w:rsidR="000703B4" w:rsidRPr="001A71C4" w:rsidRDefault="000703B4" w:rsidP="001A71C4">
      <w:pPr>
        <w:numPr>
          <w:ilvl w:val="0"/>
          <w:numId w:val="10"/>
        </w:numPr>
        <w:autoSpaceDE w:val="0"/>
        <w:autoSpaceDN w:val="0"/>
        <w:adjustRightInd w:val="0"/>
        <w:spacing w:line="276" w:lineRule="auto"/>
        <w:rPr>
          <w:rFonts w:ascii="Arial" w:hAnsi="Arial" w:cs="Arial"/>
          <w:sz w:val="20"/>
          <w:szCs w:val="20"/>
        </w:rPr>
      </w:pPr>
      <w:r w:rsidRPr="001A71C4">
        <w:rPr>
          <w:rFonts w:ascii="Arial" w:hAnsi="Arial" w:cs="Arial"/>
          <w:sz w:val="20"/>
          <w:szCs w:val="20"/>
        </w:rPr>
        <w:t>Vpliv materialov, uporabljenih za proizvodnjo stenskih plošč – poraba virov.</w:t>
      </w:r>
    </w:p>
    <w:p w:rsidR="000703B4" w:rsidRPr="001A71C4" w:rsidRDefault="000703B4" w:rsidP="001A71C4">
      <w:pPr>
        <w:numPr>
          <w:ilvl w:val="0"/>
          <w:numId w:val="10"/>
        </w:numPr>
        <w:autoSpaceDE w:val="0"/>
        <w:autoSpaceDN w:val="0"/>
        <w:adjustRightInd w:val="0"/>
        <w:spacing w:line="276" w:lineRule="auto"/>
        <w:rPr>
          <w:rFonts w:ascii="Arial" w:hAnsi="Arial" w:cs="Arial"/>
          <w:sz w:val="20"/>
          <w:szCs w:val="20"/>
        </w:rPr>
      </w:pPr>
      <w:r w:rsidRPr="001A71C4">
        <w:rPr>
          <w:rFonts w:ascii="Arial" w:hAnsi="Arial" w:cs="Arial"/>
          <w:sz w:val="20"/>
          <w:szCs w:val="20"/>
        </w:rPr>
        <w:t>Vpliv materialov in snovi, ki so uporabljeni pri proizvodnji in se sproščajo pozneje pri uporabi.</w:t>
      </w:r>
    </w:p>
    <w:p w:rsidR="000703B4" w:rsidRPr="001A71C4" w:rsidRDefault="000703B4" w:rsidP="001A71C4">
      <w:pPr>
        <w:numPr>
          <w:ilvl w:val="0"/>
          <w:numId w:val="10"/>
        </w:numPr>
        <w:autoSpaceDE w:val="0"/>
        <w:autoSpaceDN w:val="0"/>
        <w:adjustRightInd w:val="0"/>
        <w:spacing w:line="276" w:lineRule="auto"/>
        <w:rPr>
          <w:rFonts w:ascii="Arial" w:hAnsi="Arial" w:cs="Arial"/>
          <w:sz w:val="20"/>
          <w:szCs w:val="20"/>
        </w:rPr>
      </w:pPr>
      <w:r w:rsidRPr="001A71C4">
        <w:rPr>
          <w:rFonts w:ascii="Arial" w:hAnsi="Arial" w:cs="Arial"/>
          <w:sz w:val="20"/>
          <w:szCs w:val="20"/>
        </w:rPr>
        <w:t xml:space="preserve">Vpliv energije, porabljene v različnih fazah </w:t>
      </w:r>
      <w:r w:rsidR="00E8236B">
        <w:rPr>
          <w:rFonts w:ascii="Arial" w:hAnsi="Arial" w:cs="Arial"/>
          <w:sz w:val="20"/>
          <w:szCs w:val="20"/>
        </w:rPr>
        <w:t>izdelave</w:t>
      </w:r>
      <w:r w:rsidR="00E8236B" w:rsidRPr="001A71C4">
        <w:rPr>
          <w:rFonts w:ascii="Arial" w:hAnsi="Arial" w:cs="Arial"/>
          <w:sz w:val="20"/>
          <w:szCs w:val="20"/>
        </w:rPr>
        <w:t xml:space="preserve"> </w:t>
      </w:r>
      <w:r w:rsidRPr="001A71C4">
        <w:rPr>
          <w:rFonts w:ascii="Arial" w:hAnsi="Arial" w:cs="Arial"/>
          <w:sz w:val="20"/>
          <w:szCs w:val="20"/>
        </w:rPr>
        <w:t>stenskih plošč.</w:t>
      </w:r>
    </w:p>
    <w:p w:rsidR="000703B4" w:rsidRPr="001A71C4" w:rsidRDefault="000703B4" w:rsidP="001A71C4">
      <w:pPr>
        <w:numPr>
          <w:ilvl w:val="0"/>
          <w:numId w:val="10"/>
        </w:numPr>
        <w:autoSpaceDE w:val="0"/>
        <w:autoSpaceDN w:val="0"/>
        <w:adjustRightInd w:val="0"/>
        <w:spacing w:line="276" w:lineRule="auto"/>
        <w:jc w:val="both"/>
        <w:rPr>
          <w:rFonts w:ascii="Arial" w:hAnsi="Arial" w:cs="Arial"/>
          <w:b/>
          <w:color w:val="385623"/>
          <w:sz w:val="20"/>
          <w:szCs w:val="20"/>
        </w:rPr>
      </w:pPr>
      <w:r w:rsidRPr="001A71C4">
        <w:rPr>
          <w:rFonts w:ascii="Arial" w:hAnsi="Arial" w:cs="Arial"/>
          <w:sz w:val="20"/>
          <w:szCs w:val="20"/>
        </w:rPr>
        <w:t>Vpliv odpadkov, ko se stenske plošče in njihovi odpadni ostanki ob koncu življenjske dobe odlagajo.</w:t>
      </w:r>
    </w:p>
    <w:p w:rsidR="000703B4" w:rsidRPr="001A71C4" w:rsidRDefault="000703B4" w:rsidP="001A71C4">
      <w:pPr>
        <w:autoSpaceDE w:val="0"/>
        <w:autoSpaceDN w:val="0"/>
        <w:adjustRightInd w:val="0"/>
        <w:spacing w:line="276" w:lineRule="auto"/>
        <w:ind w:left="720"/>
        <w:jc w:val="both"/>
        <w:rPr>
          <w:rFonts w:ascii="Arial" w:hAnsi="Arial" w:cs="Arial"/>
          <w:b/>
          <w:color w:val="385623"/>
          <w:sz w:val="20"/>
          <w:szCs w:val="20"/>
        </w:rPr>
      </w:pPr>
    </w:p>
    <w:p w:rsidR="00472811" w:rsidRPr="005E7123" w:rsidRDefault="005E7123" w:rsidP="005E7123">
      <w:pPr>
        <w:pStyle w:val="Naslov1"/>
        <w:rPr>
          <w:rFonts w:ascii="Arial" w:hAnsi="Arial" w:cs="Arial"/>
          <w:b/>
          <w:bCs/>
          <w:color w:val="385623" w:themeColor="accent6" w:themeShade="80"/>
          <w:sz w:val="22"/>
          <w:szCs w:val="22"/>
        </w:rPr>
      </w:pPr>
      <w:r>
        <w:rPr>
          <w:rFonts w:ascii="Arial" w:eastAsia="Arial" w:hAnsi="Arial" w:cs="Arial"/>
          <w:b/>
          <w:bCs/>
          <w:color w:val="385623" w:themeColor="accent6" w:themeShade="80"/>
          <w:sz w:val="22"/>
          <w:szCs w:val="22"/>
        </w:rPr>
        <w:t xml:space="preserve">3. </w:t>
      </w:r>
      <w:r w:rsidR="00472811" w:rsidRPr="005E7123">
        <w:rPr>
          <w:rFonts w:ascii="Arial" w:eastAsia="Arial" w:hAnsi="Arial" w:cs="Arial"/>
          <w:b/>
          <w:bCs/>
          <w:color w:val="385623" w:themeColor="accent6" w:themeShade="80"/>
          <w:sz w:val="22"/>
          <w:szCs w:val="22"/>
        </w:rPr>
        <w:t xml:space="preserve">Pristop k </w:t>
      </w:r>
      <w:proofErr w:type="spellStart"/>
      <w:r w:rsidR="00472811" w:rsidRPr="005E7123">
        <w:rPr>
          <w:rFonts w:ascii="Arial" w:eastAsia="Arial" w:hAnsi="Arial" w:cs="Arial"/>
          <w:b/>
          <w:bCs/>
          <w:color w:val="385623" w:themeColor="accent6" w:themeShade="80"/>
          <w:sz w:val="22"/>
          <w:szCs w:val="22"/>
        </w:rPr>
        <w:t>ZeJN</w:t>
      </w:r>
      <w:proofErr w:type="spellEnd"/>
    </w:p>
    <w:p w:rsidR="00472811" w:rsidRPr="001A71C4" w:rsidRDefault="00472811" w:rsidP="001A71C4">
      <w:pPr>
        <w:tabs>
          <w:tab w:val="left" w:pos="709"/>
        </w:tabs>
        <w:spacing w:line="276" w:lineRule="auto"/>
        <w:ind w:left="360"/>
        <w:jc w:val="both"/>
        <w:rPr>
          <w:rFonts w:ascii="Arial" w:eastAsia="Arial" w:hAnsi="Arial" w:cs="Arial"/>
          <w:b/>
          <w:color w:val="385623"/>
          <w:sz w:val="20"/>
          <w:szCs w:val="20"/>
        </w:rPr>
      </w:pPr>
    </w:p>
    <w:p w:rsidR="000703B4" w:rsidRPr="001A71C4" w:rsidRDefault="000703B4" w:rsidP="001A71C4">
      <w:pPr>
        <w:numPr>
          <w:ilvl w:val="0"/>
          <w:numId w:val="11"/>
        </w:numPr>
        <w:autoSpaceDE w:val="0"/>
        <w:autoSpaceDN w:val="0"/>
        <w:adjustRightInd w:val="0"/>
        <w:spacing w:line="276" w:lineRule="auto"/>
        <w:rPr>
          <w:rFonts w:ascii="Arial" w:hAnsi="Arial" w:cs="Arial"/>
          <w:sz w:val="20"/>
          <w:szCs w:val="20"/>
        </w:rPr>
      </w:pPr>
      <w:r w:rsidRPr="001A71C4">
        <w:rPr>
          <w:rFonts w:ascii="Arial" w:hAnsi="Arial" w:cs="Arial"/>
          <w:sz w:val="20"/>
          <w:szCs w:val="20"/>
        </w:rPr>
        <w:t>Spodbujanje ustreznega ravnanja z materiali pri grad</w:t>
      </w:r>
      <w:r w:rsidR="00E8236B">
        <w:rPr>
          <w:rFonts w:ascii="Arial" w:hAnsi="Arial" w:cs="Arial"/>
          <w:sz w:val="20"/>
          <w:szCs w:val="20"/>
        </w:rPr>
        <w:t>itvi</w:t>
      </w:r>
      <w:r w:rsidRPr="001A71C4">
        <w:rPr>
          <w:rFonts w:ascii="Arial" w:hAnsi="Arial" w:cs="Arial"/>
          <w:sz w:val="20"/>
          <w:szCs w:val="20"/>
        </w:rPr>
        <w:t xml:space="preserve"> (izogibanje škodi za materiale in njihovemu propadanju).</w:t>
      </w:r>
    </w:p>
    <w:p w:rsidR="000703B4" w:rsidRPr="001A71C4" w:rsidRDefault="000703B4" w:rsidP="001A71C4">
      <w:pPr>
        <w:numPr>
          <w:ilvl w:val="0"/>
          <w:numId w:val="11"/>
        </w:numPr>
        <w:autoSpaceDE w:val="0"/>
        <w:autoSpaceDN w:val="0"/>
        <w:adjustRightInd w:val="0"/>
        <w:spacing w:line="276" w:lineRule="auto"/>
        <w:rPr>
          <w:rFonts w:ascii="Arial" w:hAnsi="Arial" w:cs="Arial"/>
          <w:sz w:val="20"/>
          <w:szCs w:val="20"/>
        </w:rPr>
      </w:pPr>
      <w:r w:rsidRPr="001A71C4">
        <w:rPr>
          <w:rFonts w:ascii="Arial" w:hAnsi="Arial" w:cs="Arial"/>
          <w:sz w:val="20"/>
          <w:szCs w:val="20"/>
        </w:rPr>
        <w:t>Zmanjšanje uporabe nekaterih kemičnih spojin.</w:t>
      </w:r>
    </w:p>
    <w:p w:rsidR="000703B4" w:rsidRPr="001A71C4" w:rsidRDefault="000703B4" w:rsidP="001A71C4">
      <w:pPr>
        <w:numPr>
          <w:ilvl w:val="0"/>
          <w:numId w:val="11"/>
        </w:numPr>
        <w:autoSpaceDE w:val="0"/>
        <w:autoSpaceDN w:val="0"/>
        <w:adjustRightInd w:val="0"/>
        <w:spacing w:line="276" w:lineRule="auto"/>
        <w:rPr>
          <w:rFonts w:ascii="Arial" w:hAnsi="Arial" w:cs="Arial"/>
          <w:sz w:val="20"/>
          <w:szCs w:val="20"/>
        </w:rPr>
      </w:pPr>
      <w:r w:rsidRPr="001A71C4">
        <w:rPr>
          <w:rFonts w:ascii="Arial" w:hAnsi="Arial" w:cs="Arial"/>
          <w:sz w:val="20"/>
          <w:szCs w:val="20"/>
        </w:rPr>
        <w:t>Zmanjšanje porabe energije pri proizvodnji, kadar je to mogoče.</w:t>
      </w:r>
    </w:p>
    <w:p w:rsidR="000703B4" w:rsidRPr="001A71C4" w:rsidRDefault="000703B4" w:rsidP="001A71C4">
      <w:pPr>
        <w:numPr>
          <w:ilvl w:val="0"/>
          <w:numId w:val="11"/>
        </w:numPr>
        <w:autoSpaceDE w:val="0"/>
        <w:autoSpaceDN w:val="0"/>
        <w:adjustRightInd w:val="0"/>
        <w:spacing w:line="276" w:lineRule="auto"/>
        <w:rPr>
          <w:rFonts w:ascii="Arial" w:hAnsi="Arial" w:cs="Arial"/>
          <w:sz w:val="20"/>
          <w:szCs w:val="20"/>
        </w:rPr>
      </w:pPr>
      <w:r w:rsidRPr="001A71C4">
        <w:rPr>
          <w:rFonts w:ascii="Arial" w:hAnsi="Arial" w:cs="Arial"/>
          <w:sz w:val="20"/>
          <w:szCs w:val="20"/>
        </w:rPr>
        <w:t>Spodbujanje uporabe okolju prijaznih materialov.</w:t>
      </w:r>
    </w:p>
    <w:p w:rsidR="000703B4" w:rsidRPr="001A71C4" w:rsidRDefault="000703B4" w:rsidP="001A71C4">
      <w:pPr>
        <w:numPr>
          <w:ilvl w:val="0"/>
          <w:numId w:val="11"/>
        </w:numPr>
        <w:autoSpaceDE w:val="0"/>
        <w:autoSpaceDN w:val="0"/>
        <w:adjustRightInd w:val="0"/>
        <w:spacing w:line="276" w:lineRule="auto"/>
        <w:rPr>
          <w:rFonts w:ascii="Arial" w:hAnsi="Arial" w:cs="Arial"/>
          <w:sz w:val="20"/>
          <w:szCs w:val="20"/>
        </w:rPr>
      </w:pPr>
      <w:r w:rsidRPr="001A71C4">
        <w:rPr>
          <w:rFonts w:ascii="Arial" w:hAnsi="Arial" w:cs="Arial"/>
          <w:sz w:val="20"/>
          <w:szCs w:val="20"/>
        </w:rPr>
        <w:t xml:space="preserve">Spodbujanje nakupa lesenih plošč, </w:t>
      </w:r>
      <w:r w:rsidR="00E8236B">
        <w:rPr>
          <w:rFonts w:ascii="Arial" w:hAnsi="Arial" w:cs="Arial"/>
          <w:sz w:val="20"/>
          <w:szCs w:val="20"/>
        </w:rPr>
        <w:t>izdelanih</w:t>
      </w:r>
      <w:r w:rsidR="00E8236B" w:rsidRPr="001A71C4">
        <w:rPr>
          <w:rFonts w:ascii="Arial" w:hAnsi="Arial" w:cs="Arial"/>
          <w:sz w:val="20"/>
          <w:szCs w:val="20"/>
        </w:rPr>
        <w:t xml:space="preserve"> </w:t>
      </w:r>
      <w:r w:rsidRPr="001A71C4">
        <w:rPr>
          <w:rFonts w:ascii="Arial" w:hAnsi="Arial" w:cs="Arial"/>
          <w:sz w:val="20"/>
          <w:szCs w:val="20"/>
        </w:rPr>
        <w:t>iz trajnostnih lesnih materialov.</w:t>
      </w:r>
    </w:p>
    <w:p w:rsidR="000703B4" w:rsidRPr="001A71C4" w:rsidRDefault="000703B4" w:rsidP="001A71C4">
      <w:pPr>
        <w:numPr>
          <w:ilvl w:val="0"/>
          <w:numId w:val="11"/>
        </w:numPr>
        <w:autoSpaceDE w:val="0"/>
        <w:autoSpaceDN w:val="0"/>
        <w:adjustRightInd w:val="0"/>
        <w:spacing w:line="276" w:lineRule="auto"/>
        <w:rPr>
          <w:rFonts w:ascii="Arial" w:hAnsi="Arial" w:cs="Arial"/>
          <w:sz w:val="20"/>
          <w:szCs w:val="20"/>
        </w:rPr>
      </w:pPr>
      <w:r w:rsidRPr="001A71C4">
        <w:rPr>
          <w:rFonts w:ascii="Arial" w:hAnsi="Arial" w:cs="Arial"/>
          <w:sz w:val="20"/>
          <w:szCs w:val="20"/>
        </w:rPr>
        <w:t>Spodbujanje sistemov recikliranja za odpadke, nastale pri grad</w:t>
      </w:r>
      <w:r w:rsidR="00E8236B">
        <w:rPr>
          <w:rFonts w:ascii="Arial" w:hAnsi="Arial" w:cs="Arial"/>
          <w:sz w:val="20"/>
          <w:szCs w:val="20"/>
        </w:rPr>
        <w:t>itvi</w:t>
      </w:r>
      <w:r w:rsidRPr="001A71C4">
        <w:rPr>
          <w:rFonts w:ascii="Arial" w:hAnsi="Arial" w:cs="Arial"/>
          <w:sz w:val="20"/>
          <w:szCs w:val="20"/>
        </w:rPr>
        <w:t xml:space="preserve"> in rušenju.</w:t>
      </w:r>
    </w:p>
    <w:p w:rsidR="000703B4" w:rsidRPr="001A71C4" w:rsidRDefault="000703B4" w:rsidP="001A71C4">
      <w:pPr>
        <w:tabs>
          <w:tab w:val="left" w:pos="709"/>
        </w:tabs>
        <w:spacing w:line="276" w:lineRule="auto"/>
        <w:ind w:left="360"/>
        <w:jc w:val="both"/>
        <w:rPr>
          <w:rFonts w:ascii="Arial" w:eastAsia="Arial" w:hAnsi="Arial" w:cs="Arial"/>
          <w:b/>
          <w:color w:val="385623"/>
          <w:sz w:val="20"/>
          <w:szCs w:val="20"/>
        </w:rPr>
      </w:pPr>
    </w:p>
    <w:p w:rsidR="00472811" w:rsidRPr="005E7123" w:rsidRDefault="005E7123" w:rsidP="005E7123">
      <w:pPr>
        <w:pStyle w:val="Naslov1"/>
        <w:rPr>
          <w:rFonts w:ascii="Arial" w:hAnsi="Arial" w:cs="Arial"/>
          <w:b/>
          <w:bCs/>
          <w:color w:val="385623" w:themeColor="accent6" w:themeShade="80"/>
          <w:sz w:val="22"/>
          <w:szCs w:val="22"/>
        </w:rPr>
      </w:pPr>
      <w:r>
        <w:rPr>
          <w:rFonts w:ascii="Arial" w:eastAsia="Arial" w:hAnsi="Arial" w:cs="Arial"/>
          <w:b/>
          <w:bCs/>
          <w:color w:val="385623" w:themeColor="accent6" w:themeShade="80"/>
          <w:sz w:val="22"/>
          <w:szCs w:val="22"/>
        </w:rPr>
        <w:t xml:space="preserve">4. </w:t>
      </w:r>
      <w:r w:rsidR="00472811" w:rsidRPr="005E7123">
        <w:rPr>
          <w:rFonts w:ascii="Arial" w:eastAsia="Arial" w:hAnsi="Arial" w:cs="Arial"/>
          <w:b/>
          <w:bCs/>
          <w:color w:val="385623" w:themeColor="accent6" w:themeShade="80"/>
          <w:sz w:val="22"/>
          <w:szCs w:val="22"/>
        </w:rPr>
        <w:t>Cilj iz Uredbe o zelenem javnem naročanju</w:t>
      </w:r>
    </w:p>
    <w:p w:rsidR="00B83A7D" w:rsidRPr="00B83A7D" w:rsidRDefault="00B83A7D" w:rsidP="00B83A7D">
      <w:pPr>
        <w:pStyle w:val="Alineazaodstavkom"/>
        <w:numPr>
          <w:ilvl w:val="0"/>
          <w:numId w:val="0"/>
        </w:numPr>
        <w:tabs>
          <w:tab w:val="left" w:pos="709"/>
        </w:tabs>
        <w:overflowPunct/>
        <w:autoSpaceDE/>
        <w:autoSpaceDN/>
        <w:adjustRightInd/>
        <w:spacing w:line="276" w:lineRule="auto"/>
        <w:ind w:left="720"/>
        <w:textAlignment w:val="auto"/>
        <w:rPr>
          <w:rFonts w:cs="Arial"/>
          <w:sz w:val="20"/>
          <w:szCs w:val="20"/>
          <w:lang w:val="sl-SI"/>
        </w:rPr>
      </w:pPr>
    </w:p>
    <w:tbl>
      <w:tblPr>
        <w:tblStyle w:val="Tabelamrea"/>
        <w:tblW w:w="8364" w:type="dxa"/>
        <w:tblInd w:w="-23" w:type="dxa"/>
        <w:tblBorders>
          <w:top w:val="single" w:sz="18" w:space="0" w:color="FF0000"/>
          <w:left w:val="single" w:sz="18" w:space="0" w:color="FF0000"/>
          <w:bottom w:val="single" w:sz="18" w:space="0" w:color="FF0000"/>
          <w:right w:val="single" w:sz="18" w:space="0" w:color="FF0000"/>
          <w:insideH w:val="single" w:sz="18" w:space="0" w:color="FF0000"/>
          <w:insideV w:val="single" w:sz="18" w:space="0" w:color="FF0000"/>
        </w:tblBorders>
        <w:tblLook w:val="04A0" w:firstRow="1" w:lastRow="0" w:firstColumn="1" w:lastColumn="0" w:noHBand="0" w:noVBand="1"/>
      </w:tblPr>
      <w:tblGrid>
        <w:gridCol w:w="8364"/>
      </w:tblGrid>
      <w:tr w:rsidR="00B83A7D" w:rsidTr="00873067">
        <w:tc>
          <w:tcPr>
            <w:tcW w:w="8364" w:type="dxa"/>
          </w:tcPr>
          <w:p w:rsidR="00B83A7D" w:rsidRPr="001A71C4" w:rsidRDefault="00B83A7D" w:rsidP="00B83A7D">
            <w:pPr>
              <w:pStyle w:val="Odstavek"/>
              <w:spacing w:before="0" w:line="276" w:lineRule="auto"/>
              <w:ind w:firstLine="0"/>
              <w:rPr>
                <w:rFonts w:cs="Arial"/>
                <w:sz w:val="20"/>
                <w:szCs w:val="20"/>
                <w:lang w:val="sl-SI"/>
              </w:rPr>
            </w:pPr>
            <w:r w:rsidRPr="001A71C4">
              <w:rPr>
                <w:rFonts w:cs="Arial"/>
                <w:sz w:val="20"/>
                <w:szCs w:val="20"/>
                <w:lang w:val="sl-SI"/>
              </w:rPr>
              <w:t>Naročnik mora javno naročilo, ki vključuje predmet iz 12. točke prvega odstavka 4. člena te uredbe, oddati tako, da se v posameznem naročilu izpolni tisti cilj, ki je v nadaljevanju določen za ta predmet:</w:t>
            </w:r>
          </w:p>
          <w:p w:rsidR="00B83A7D" w:rsidRDefault="00B83A7D" w:rsidP="00B83A7D">
            <w:pPr>
              <w:pStyle w:val="Alineazaodstavkom"/>
              <w:numPr>
                <w:ilvl w:val="0"/>
                <w:numId w:val="9"/>
              </w:numPr>
              <w:tabs>
                <w:tab w:val="left" w:pos="709"/>
              </w:tabs>
              <w:overflowPunct/>
              <w:autoSpaceDE/>
              <w:autoSpaceDN/>
              <w:adjustRightInd/>
              <w:spacing w:line="276" w:lineRule="auto"/>
              <w:ind w:left="709" w:hanging="283"/>
              <w:textAlignment w:val="auto"/>
              <w:rPr>
                <w:rFonts w:cs="Arial"/>
                <w:b/>
                <w:color w:val="385623"/>
                <w:sz w:val="20"/>
                <w:szCs w:val="20"/>
              </w:rPr>
            </w:pPr>
            <w:r w:rsidRPr="001A71C4">
              <w:rPr>
                <w:rFonts w:eastAsia="Calibri" w:cs="Arial"/>
                <w:sz w:val="20"/>
                <w:szCs w:val="20"/>
                <w:lang w:val="sl-SI"/>
              </w:rPr>
              <w:t>dele</w:t>
            </w:r>
            <w:r w:rsidRPr="001A71C4">
              <w:rPr>
                <w:rFonts w:cs="Arial"/>
                <w:sz w:val="20"/>
                <w:szCs w:val="20"/>
                <w:lang w:val="sl-SI"/>
              </w:rPr>
              <w:t>ž recikliranega ali ponovno uporabljenega gradbenega lesa v leseni stenski plošči znaša najmanj 10 %</w:t>
            </w:r>
          </w:p>
        </w:tc>
      </w:tr>
    </w:tbl>
    <w:p w:rsidR="00472811" w:rsidRPr="001A71C4" w:rsidRDefault="00472811" w:rsidP="001A71C4">
      <w:pPr>
        <w:pStyle w:val="Alineazaodstavkom"/>
        <w:numPr>
          <w:ilvl w:val="0"/>
          <w:numId w:val="0"/>
        </w:numPr>
        <w:tabs>
          <w:tab w:val="left" w:pos="709"/>
        </w:tabs>
        <w:overflowPunct/>
        <w:autoSpaceDE/>
        <w:autoSpaceDN/>
        <w:adjustRightInd/>
        <w:spacing w:line="276" w:lineRule="auto"/>
        <w:ind w:left="720"/>
        <w:textAlignment w:val="auto"/>
        <w:rPr>
          <w:rFonts w:cs="Arial"/>
          <w:sz w:val="20"/>
          <w:szCs w:val="20"/>
          <w:lang w:val="sl-SI"/>
        </w:rPr>
      </w:pPr>
    </w:p>
    <w:p w:rsidR="00472811" w:rsidRPr="005E7123" w:rsidRDefault="005E7123" w:rsidP="005E7123">
      <w:pPr>
        <w:pStyle w:val="Naslov1"/>
        <w:rPr>
          <w:rFonts w:ascii="Arial" w:eastAsia="Arial" w:hAnsi="Arial" w:cs="Arial"/>
          <w:b/>
          <w:bCs/>
          <w:color w:val="385623" w:themeColor="accent6" w:themeShade="80"/>
          <w:sz w:val="22"/>
          <w:szCs w:val="22"/>
        </w:rPr>
      </w:pPr>
      <w:r>
        <w:rPr>
          <w:rFonts w:ascii="Arial" w:eastAsia="Arial" w:hAnsi="Arial" w:cs="Arial"/>
          <w:b/>
          <w:bCs/>
          <w:color w:val="385623" w:themeColor="accent6" w:themeShade="80"/>
          <w:sz w:val="22"/>
          <w:szCs w:val="22"/>
        </w:rPr>
        <w:t xml:space="preserve">5. </w:t>
      </w:r>
      <w:proofErr w:type="spellStart"/>
      <w:r w:rsidR="00472811" w:rsidRPr="005E7123">
        <w:rPr>
          <w:rFonts w:ascii="Arial" w:eastAsia="Arial" w:hAnsi="Arial" w:cs="Arial"/>
          <w:b/>
          <w:bCs/>
          <w:color w:val="385623" w:themeColor="accent6" w:themeShade="80"/>
          <w:sz w:val="22"/>
          <w:szCs w:val="22"/>
        </w:rPr>
        <w:t>Okoljske</w:t>
      </w:r>
      <w:proofErr w:type="spellEnd"/>
      <w:r w:rsidR="00472811" w:rsidRPr="005E7123">
        <w:rPr>
          <w:rFonts w:ascii="Arial" w:eastAsia="Arial" w:hAnsi="Arial" w:cs="Arial"/>
          <w:b/>
          <w:bCs/>
          <w:color w:val="385623" w:themeColor="accent6" w:themeShade="80"/>
          <w:sz w:val="22"/>
          <w:szCs w:val="22"/>
        </w:rPr>
        <w:t xml:space="preserve"> zahteve in merila </w:t>
      </w:r>
    </w:p>
    <w:p w:rsidR="00AD05D2" w:rsidRDefault="00AD05D2" w:rsidP="00873067">
      <w:pPr>
        <w:tabs>
          <w:tab w:val="left" w:pos="709"/>
        </w:tabs>
        <w:spacing w:line="276" w:lineRule="auto"/>
        <w:jc w:val="both"/>
        <w:rPr>
          <w:rFonts w:ascii="Arial" w:eastAsia="Arial" w:hAnsi="Arial" w:cs="Arial"/>
          <w:b/>
          <w:color w:val="385623"/>
          <w:sz w:val="20"/>
          <w:szCs w:val="20"/>
        </w:rPr>
      </w:pPr>
    </w:p>
    <w:p w:rsidR="000703B4" w:rsidRDefault="000703B4" w:rsidP="00106E0C">
      <w:pPr>
        <w:numPr>
          <w:ilvl w:val="1"/>
          <w:numId w:val="6"/>
        </w:numPr>
        <w:tabs>
          <w:tab w:val="left" w:pos="709"/>
        </w:tabs>
        <w:jc w:val="both"/>
        <w:rPr>
          <w:rFonts w:ascii="Arial" w:eastAsia="Arial" w:hAnsi="Arial" w:cs="Arial"/>
          <w:b/>
          <w:color w:val="385623"/>
          <w:sz w:val="20"/>
          <w:szCs w:val="20"/>
        </w:rPr>
      </w:pPr>
      <w:r>
        <w:rPr>
          <w:rFonts w:ascii="Arial" w:eastAsia="Arial" w:hAnsi="Arial" w:cs="Arial"/>
          <w:b/>
          <w:color w:val="385623"/>
          <w:sz w:val="20"/>
          <w:szCs w:val="20"/>
        </w:rPr>
        <w:t>Lesene stenske plošče</w:t>
      </w:r>
    </w:p>
    <w:p w:rsidR="00104A68" w:rsidRDefault="00104A68" w:rsidP="00104A68">
      <w:pPr>
        <w:tabs>
          <w:tab w:val="left" w:pos="709"/>
        </w:tabs>
        <w:ind w:left="360"/>
        <w:jc w:val="both"/>
        <w:rPr>
          <w:rFonts w:ascii="Arial" w:eastAsia="Arial" w:hAnsi="Arial" w:cs="Arial"/>
          <w:b/>
          <w:color w:val="385623"/>
          <w:sz w:val="20"/>
          <w:szCs w:val="20"/>
        </w:rPr>
      </w:pPr>
    </w:p>
    <w:p w:rsidR="00104A68" w:rsidRDefault="00104A68" w:rsidP="00104A68">
      <w:pPr>
        <w:tabs>
          <w:tab w:val="left" w:pos="709"/>
        </w:tabs>
        <w:ind w:left="360"/>
        <w:jc w:val="both"/>
        <w:rPr>
          <w:rFonts w:ascii="Arial" w:hAnsi="Arial" w:cs="Arial"/>
          <w:b/>
          <w:color w:val="385623" w:themeColor="accent6" w:themeShade="80"/>
          <w:sz w:val="20"/>
        </w:rPr>
      </w:pPr>
      <w:r w:rsidRPr="00104A68">
        <w:rPr>
          <w:rFonts w:ascii="Arial" w:hAnsi="Arial" w:cs="Arial"/>
          <w:b/>
          <w:color w:val="385623" w:themeColor="accent6" w:themeShade="80"/>
          <w:sz w:val="20"/>
        </w:rPr>
        <w:t>5.1.1 Tehnične specifikacije</w:t>
      </w:r>
    </w:p>
    <w:p w:rsidR="00104A68" w:rsidRDefault="00104A68" w:rsidP="00104A68">
      <w:pPr>
        <w:tabs>
          <w:tab w:val="left" w:pos="709"/>
        </w:tabs>
        <w:ind w:left="360"/>
        <w:jc w:val="both"/>
        <w:rPr>
          <w:rFonts w:ascii="Arial" w:hAnsi="Arial" w:cs="Arial"/>
          <w:b/>
          <w:color w:val="385623" w:themeColor="accent6" w:themeShade="80"/>
          <w:sz w:val="20"/>
        </w:rPr>
      </w:pPr>
    </w:p>
    <w:p w:rsidR="00104A68" w:rsidRDefault="00104A68" w:rsidP="00104A68">
      <w:pPr>
        <w:tabs>
          <w:tab w:val="left" w:pos="709"/>
        </w:tabs>
        <w:ind w:left="360"/>
        <w:jc w:val="both"/>
        <w:rPr>
          <w:rFonts w:ascii="Arial" w:hAnsi="Arial" w:cs="Arial"/>
          <w:sz w:val="20"/>
          <w:szCs w:val="20"/>
        </w:rPr>
      </w:pPr>
      <w:r w:rsidRPr="00104A68">
        <w:rPr>
          <w:rFonts w:ascii="Arial" w:hAnsi="Arial" w:cs="Arial"/>
          <w:sz w:val="20"/>
          <w:szCs w:val="20"/>
        </w:rPr>
        <w:t>Naročnik v tehničnih specifikacijah poleg ostalih zahtev, ki se nanašajo na predmet javnega naročila ali posameznega sklopa,</w:t>
      </w:r>
      <w:r w:rsidRPr="00104A68">
        <w:rPr>
          <w:rFonts w:ascii="Arial" w:hAnsi="Arial" w:cs="Arial"/>
          <w:spacing w:val="-9"/>
          <w:sz w:val="20"/>
          <w:szCs w:val="20"/>
        </w:rPr>
        <w:t xml:space="preserve"> </w:t>
      </w:r>
      <w:r w:rsidRPr="00104A68">
        <w:rPr>
          <w:rFonts w:ascii="Arial" w:hAnsi="Arial" w:cs="Arial"/>
          <w:sz w:val="20"/>
          <w:szCs w:val="20"/>
        </w:rPr>
        <w:t>določi:</w:t>
      </w:r>
    </w:p>
    <w:p w:rsidR="00104A68" w:rsidRDefault="00104A68" w:rsidP="00104A68">
      <w:pPr>
        <w:tabs>
          <w:tab w:val="left" w:pos="709"/>
        </w:tabs>
        <w:ind w:left="360"/>
        <w:jc w:val="both"/>
        <w:rPr>
          <w:rFonts w:ascii="Arial" w:hAnsi="Arial" w:cs="Arial"/>
          <w:sz w:val="20"/>
          <w:szCs w:val="20"/>
        </w:rPr>
      </w:pPr>
    </w:p>
    <w:p w:rsidR="00104A68" w:rsidRPr="00EA2672" w:rsidRDefault="00104A68" w:rsidP="00104A68">
      <w:pPr>
        <w:pStyle w:val="Odstavekseznama"/>
        <w:widowControl w:val="0"/>
        <w:numPr>
          <w:ilvl w:val="0"/>
          <w:numId w:val="20"/>
        </w:numPr>
        <w:tabs>
          <w:tab w:val="left" w:pos="720"/>
        </w:tabs>
        <w:ind w:right="142"/>
        <w:jc w:val="both"/>
        <w:rPr>
          <w:rFonts w:ascii="Arial" w:eastAsia="Calibri" w:hAnsi="Arial" w:cs="Arial"/>
          <w:sz w:val="20"/>
          <w:szCs w:val="20"/>
          <w:lang w:eastAsia="en-US"/>
        </w:rPr>
      </w:pPr>
      <w:r w:rsidRPr="00EA2672">
        <w:rPr>
          <w:rFonts w:ascii="Arial" w:eastAsia="Calibri" w:hAnsi="Arial" w:cs="Arial"/>
          <w:sz w:val="20"/>
          <w:szCs w:val="20"/>
          <w:lang w:eastAsia="en-US"/>
        </w:rPr>
        <w:t>Uporabljeni neobdelani leseni materiali morajo izvirati iz zakonitih virov</w:t>
      </w:r>
      <w:r>
        <w:rPr>
          <w:rFonts w:ascii="Arial" w:eastAsia="Calibri" w:hAnsi="Arial" w:cs="Arial"/>
          <w:sz w:val="20"/>
          <w:szCs w:val="20"/>
          <w:lang w:eastAsia="en-US"/>
        </w:rPr>
        <w:t>.</w:t>
      </w:r>
      <w:r w:rsidRPr="00EA2672">
        <w:rPr>
          <w:rStyle w:val="Sprotnaopomba-sklic"/>
          <w:rFonts w:ascii="Arial" w:eastAsia="Calibri" w:hAnsi="Arial" w:cs="Arial"/>
          <w:sz w:val="20"/>
          <w:szCs w:val="20"/>
          <w:lang w:eastAsia="en-US"/>
        </w:rPr>
        <w:footnoteReference w:id="1"/>
      </w:r>
    </w:p>
    <w:p w:rsidR="00104A68" w:rsidRPr="00EA2672" w:rsidRDefault="00104A68" w:rsidP="00104A68">
      <w:pPr>
        <w:pStyle w:val="TableParagraph"/>
        <w:spacing w:before="1" w:line="276" w:lineRule="auto"/>
        <w:ind w:right="142"/>
        <w:jc w:val="both"/>
        <w:rPr>
          <w:sz w:val="20"/>
          <w:szCs w:val="20"/>
          <w:lang w:val="sl-SI"/>
        </w:rPr>
      </w:pPr>
    </w:p>
    <w:p w:rsidR="00104A68" w:rsidRPr="00EA2672" w:rsidRDefault="00104A68" w:rsidP="00104A68">
      <w:pPr>
        <w:pStyle w:val="TableParagraph"/>
        <w:spacing w:before="1" w:line="276" w:lineRule="auto"/>
        <w:ind w:right="142" w:firstLine="617"/>
        <w:jc w:val="both"/>
        <w:rPr>
          <w:sz w:val="20"/>
          <w:szCs w:val="20"/>
          <w:lang w:val="sl-SI"/>
        </w:rPr>
      </w:pPr>
      <w:r w:rsidRPr="00EA2672">
        <w:rPr>
          <w:sz w:val="20"/>
          <w:szCs w:val="20"/>
          <w:lang w:val="sl-SI"/>
        </w:rPr>
        <w:t>Način dokazovanja</w:t>
      </w:r>
    </w:p>
    <w:p w:rsidR="00104A68" w:rsidRPr="00EA2672" w:rsidRDefault="00104A68" w:rsidP="00104A68">
      <w:pPr>
        <w:pStyle w:val="TableParagraph"/>
        <w:spacing w:line="276" w:lineRule="auto"/>
        <w:ind w:left="83" w:right="142" w:firstLine="637"/>
        <w:jc w:val="both"/>
        <w:rPr>
          <w:sz w:val="20"/>
          <w:szCs w:val="20"/>
          <w:lang w:val="sl-SI"/>
        </w:rPr>
      </w:pPr>
      <w:r w:rsidRPr="00EA2672">
        <w:rPr>
          <w:sz w:val="20"/>
          <w:szCs w:val="20"/>
          <w:lang w:val="sl-SI"/>
        </w:rPr>
        <w:t>Ponudnik mora k ponudbi priložiti:</w:t>
      </w:r>
    </w:p>
    <w:p w:rsidR="00104A68" w:rsidRPr="000F7404" w:rsidRDefault="00104A68" w:rsidP="00104A68">
      <w:pPr>
        <w:pStyle w:val="TableParagraph"/>
        <w:numPr>
          <w:ilvl w:val="0"/>
          <w:numId w:val="2"/>
        </w:numPr>
        <w:spacing w:before="1" w:line="276" w:lineRule="auto"/>
        <w:ind w:right="43"/>
        <w:jc w:val="both"/>
        <w:rPr>
          <w:sz w:val="20"/>
          <w:szCs w:val="20"/>
          <w:lang w:val="sl-SI"/>
        </w:rPr>
      </w:pPr>
      <w:r w:rsidRPr="000F7404">
        <w:rPr>
          <w:sz w:val="20"/>
          <w:szCs w:val="20"/>
          <w:lang w:val="sl-SI"/>
        </w:rPr>
        <w:t>izjavo, da bo pri dobavi blaga izpolnil zahtevo, ali</w:t>
      </w:r>
    </w:p>
    <w:p w:rsidR="00104A68" w:rsidRPr="000F7404" w:rsidRDefault="00104A68" w:rsidP="00104A68">
      <w:pPr>
        <w:pStyle w:val="TableParagraph"/>
        <w:numPr>
          <w:ilvl w:val="0"/>
          <w:numId w:val="2"/>
        </w:numPr>
        <w:tabs>
          <w:tab w:val="left" w:pos="826"/>
        </w:tabs>
        <w:spacing w:line="276" w:lineRule="auto"/>
        <w:ind w:right="179"/>
        <w:jc w:val="both"/>
        <w:rPr>
          <w:sz w:val="20"/>
          <w:szCs w:val="20"/>
          <w:lang w:val="sl-SI"/>
        </w:rPr>
      </w:pPr>
      <w:r w:rsidRPr="000F7404">
        <w:rPr>
          <w:sz w:val="20"/>
          <w:szCs w:val="20"/>
          <w:lang w:val="sl-SI"/>
        </w:rPr>
        <w:t>potrdilo, da ima blago oziroma material, iz katerega je izdelek izdelan, znak za okolje tipa I, iz katerega izhaja, da blago izpolnjuje zahteve,</w:t>
      </w:r>
      <w:r w:rsidRPr="000F7404">
        <w:rPr>
          <w:spacing w:val="-5"/>
          <w:sz w:val="20"/>
          <w:szCs w:val="20"/>
          <w:lang w:val="sl-SI"/>
        </w:rPr>
        <w:t xml:space="preserve"> </w:t>
      </w:r>
      <w:r w:rsidRPr="000F7404">
        <w:rPr>
          <w:sz w:val="20"/>
          <w:szCs w:val="20"/>
          <w:lang w:val="sl-SI"/>
        </w:rPr>
        <w:t>ali</w:t>
      </w:r>
    </w:p>
    <w:p w:rsidR="00104A68" w:rsidRPr="00EA2672" w:rsidRDefault="00104A68" w:rsidP="00104A68">
      <w:pPr>
        <w:pStyle w:val="TableParagraph"/>
        <w:numPr>
          <w:ilvl w:val="0"/>
          <w:numId w:val="2"/>
        </w:numPr>
        <w:tabs>
          <w:tab w:val="left" w:pos="825"/>
          <w:tab w:val="left" w:pos="826"/>
        </w:tabs>
        <w:spacing w:line="276" w:lineRule="auto"/>
        <w:ind w:right="179"/>
        <w:jc w:val="both"/>
        <w:rPr>
          <w:sz w:val="20"/>
          <w:szCs w:val="20"/>
          <w:lang w:val="sl-SI"/>
        </w:rPr>
      </w:pPr>
      <w:r w:rsidRPr="000F7404">
        <w:rPr>
          <w:sz w:val="20"/>
          <w:szCs w:val="20"/>
          <w:lang w:val="sl-SI"/>
        </w:rPr>
        <w:t>potrdilo FSC</w:t>
      </w:r>
      <w:r w:rsidRPr="000F7404">
        <w:rPr>
          <w:rStyle w:val="Sprotnaopomba-sklic"/>
          <w:sz w:val="20"/>
          <w:szCs w:val="20"/>
          <w:lang w:val="sl-SI"/>
        </w:rPr>
        <w:footnoteReference w:id="2"/>
      </w:r>
      <w:r w:rsidRPr="000F7404">
        <w:rPr>
          <w:position w:val="10"/>
          <w:sz w:val="20"/>
          <w:szCs w:val="20"/>
          <w:lang w:val="sl-SI"/>
        </w:rPr>
        <w:t xml:space="preserve"> </w:t>
      </w:r>
      <w:r w:rsidRPr="000F7404">
        <w:rPr>
          <w:sz w:val="20"/>
          <w:szCs w:val="20"/>
          <w:lang w:val="sl-SI"/>
        </w:rPr>
        <w:t>ali PEFC</w:t>
      </w:r>
      <w:r w:rsidRPr="000F7404">
        <w:rPr>
          <w:rStyle w:val="Sprotnaopomba-sklic"/>
          <w:sz w:val="20"/>
          <w:szCs w:val="20"/>
          <w:lang w:val="sl-SI"/>
        </w:rPr>
        <w:footnoteReference w:id="3"/>
      </w:r>
      <w:r w:rsidRPr="000F7404">
        <w:rPr>
          <w:position w:val="10"/>
          <w:sz w:val="20"/>
          <w:szCs w:val="20"/>
          <w:lang w:val="sl-SI"/>
        </w:rPr>
        <w:t xml:space="preserve"> </w:t>
      </w:r>
      <w:r w:rsidRPr="000F7404">
        <w:rPr>
          <w:sz w:val="20"/>
          <w:szCs w:val="20"/>
          <w:lang w:val="sl-SI"/>
        </w:rPr>
        <w:t>za izdelek zadnjega v skrbniški verigi lesa</w:t>
      </w:r>
      <w:r w:rsidRPr="00EA2672">
        <w:rPr>
          <w:sz w:val="20"/>
          <w:szCs w:val="20"/>
          <w:lang w:val="sl-SI"/>
        </w:rPr>
        <w:t>,</w:t>
      </w:r>
      <w:r w:rsidRPr="00EA2672">
        <w:rPr>
          <w:spacing w:val="-19"/>
          <w:sz w:val="20"/>
          <w:szCs w:val="20"/>
          <w:lang w:val="sl-SI"/>
        </w:rPr>
        <w:t xml:space="preserve"> </w:t>
      </w:r>
      <w:r w:rsidRPr="00EA2672">
        <w:rPr>
          <w:sz w:val="20"/>
          <w:szCs w:val="20"/>
          <w:lang w:val="sl-SI"/>
        </w:rPr>
        <w:t>ali</w:t>
      </w:r>
    </w:p>
    <w:p w:rsidR="00104A68" w:rsidRPr="00EA2672" w:rsidRDefault="00104A68" w:rsidP="00104A68">
      <w:pPr>
        <w:pStyle w:val="TableParagraph"/>
        <w:numPr>
          <w:ilvl w:val="0"/>
          <w:numId w:val="2"/>
        </w:numPr>
        <w:tabs>
          <w:tab w:val="left" w:pos="826"/>
        </w:tabs>
        <w:spacing w:line="276" w:lineRule="auto"/>
        <w:ind w:right="179"/>
        <w:jc w:val="both"/>
        <w:rPr>
          <w:sz w:val="20"/>
          <w:szCs w:val="20"/>
          <w:lang w:val="sl-SI"/>
        </w:rPr>
      </w:pPr>
      <w:r w:rsidRPr="00EA2672">
        <w:rPr>
          <w:sz w:val="20"/>
          <w:szCs w:val="20"/>
          <w:lang w:val="sl-SI"/>
        </w:rPr>
        <w:t>dovoljenje FLEGT</w:t>
      </w:r>
      <w:r>
        <w:rPr>
          <w:sz w:val="20"/>
          <w:szCs w:val="20"/>
          <w:lang w:val="sl-SI"/>
        </w:rPr>
        <w:t>,</w:t>
      </w:r>
      <w:r w:rsidRPr="00EA2672">
        <w:rPr>
          <w:rStyle w:val="Sprotnaopomba-sklic"/>
          <w:sz w:val="20"/>
          <w:szCs w:val="20"/>
          <w:lang w:val="sl-SI"/>
        </w:rPr>
        <w:footnoteReference w:id="4"/>
      </w:r>
      <w:r w:rsidRPr="00EA2672">
        <w:rPr>
          <w:sz w:val="20"/>
          <w:szCs w:val="20"/>
          <w:lang w:val="sl-SI"/>
        </w:rPr>
        <w:t xml:space="preserve"> če les izhaja iz države, ki je podpisala prostovoljni sporazum o partnerstvu z EU,</w:t>
      </w:r>
      <w:r w:rsidRPr="00EA2672">
        <w:rPr>
          <w:spacing w:val="-9"/>
          <w:sz w:val="20"/>
          <w:szCs w:val="20"/>
          <w:lang w:val="sl-SI"/>
        </w:rPr>
        <w:t xml:space="preserve"> </w:t>
      </w:r>
      <w:r w:rsidRPr="00EA2672">
        <w:rPr>
          <w:sz w:val="20"/>
          <w:szCs w:val="20"/>
          <w:lang w:val="sl-SI"/>
        </w:rPr>
        <w:t>ali</w:t>
      </w:r>
    </w:p>
    <w:p w:rsidR="00104A68" w:rsidRPr="00EA2672" w:rsidRDefault="00104A68" w:rsidP="00104A68">
      <w:pPr>
        <w:pStyle w:val="TableParagraph"/>
        <w:numPr>
          <w:ilvl w:val="0"/>
          <w:numId w:val="2"/>
        </w:numPr>
        <w:tabs>
          <w:tab w:val="left" w:pos="826"/>
        </w:tabs>
        <w:spacing w:line="276" w:lineRule="auto"/>
        <w:ind w:right="179"/>
        <w:jc w:val="both"/>
        <w:rPr>
          <w:sz w:val="20"/>
          <w:szCs w:val="20"/>
          <w:lang w:val="sl-SI"/>
        </w:rPr>
      </w:pPr>
      <w:r w:rsidRPr="00EA2672">
        <w:rPr>
          <w:sz w:val="20"/>
          <w:szCs w:val="20"/>
          <w:lang w:val="sl-SI"/>
        </w:rPr>
        <w:t xml:space="preserve">potrdilo, da je ponudnik vključen v sistem </w:t>
      </w:r>
      <w:proofErr w:type="spellStart"/>
      <w:r w:rsidRPr="00EA2672">
        <w:rPr>
          <w:sz w:val="20"/>
          <w:szCs w:val="20"/>
          <w:lang w:val="sl-SI"/>
        </w:rPr>
        <w:t>okoljskega</w:t>
      </w:r>
      <w:proofErr w:type="spellEnd"/>
      <w:r w:rsidRPr="00EA2672">
        <w:rPr>
          <w:sz w:val="20"/>
          <w:szCs w:val="20"/>
          <w:lang w:val="sl-SI"/>
        </w:rPr>
        <w:t xml:space="preserve"> ravnanja, ali</w:t>
      </w:r>
    </w:p>
    <w:p w:rsidR="00104A68" w:rsidRPr="00EA2672" w:rsidRDefault="00104A68" w:rsidP="00104A68">
      <w:pPr>
        <w:pStyle w:val="TableParagraph"/>
        <w:numPr>
          <w:ilvl w:val="0"/>
          <w:numId w:val="2"/>
        </w:numPr>
        <w:tabs>
          <w:tab w:val="left" w:pos="826"/>
        </w:tabs>
        <w:spacing w:line="276" w:lineRule="auto"/>
        <w:ind w:right="179"/>
        <w:jc w:val="both"/>
        <w:rPr>
          <w:sz w:val="20"/>
          <w:szCs w:val="20"/>
          <w:lang w:val="sl-SI"/>
        </w:rPr>
      </w:pPr>
      <w:r w:rsidRPr="00EA2672">
        <w:rPr>
          <w:sz w:val="20"/>
          <w:szCs w:val="20"/>
          <w:lang w:val="sl-SI"/>
        </w:rPr>
        <w:t>ustrezno dokazilo, iz katerega izhaja, da so zahteve izpolnjene.</w:t>
      </w:r>
    </w:p>
    <w:p w:rsidR="00104A68" w:rsidRDefault="00104A68" w:rsidP="00104A68">
      <w:pPr>
        <w:tabs>
          <w:tab w:val="left" w:pos="709"/>
        </w:tabs>
        <w:ind w:left="360" w:firstLine="349"/>
        <w:jc w:val="both"/>
        <w:rPr>
          <w:rFonts w:ascii="Arial" w:eastAsia="Arial" w:hAnsi="Arial" w:cs="Arial"/>
          <w:sz w:val="20"/>
          <w:szCs w:val="20"/>
          <w:lang w:eastAsia="en-US"/>
        </w:rPr>
      </w:pPr>
      <w:r w:rsidRPr="00104A68">
        <w:rPr>
          <w:rFonts w:ascii="Arial" w:eastAsia="Arial" w:hAnsi="Arial" w:cs="Arial"/>
          <w:sz w:val="20"/>
          <w:szCs w:val="20"/>
          <w:lang w:eastAsia="en-US"/>
        </w:rPr>
        <w:t>Naročnik med izvajanjem naročila preverja, ali ponudnik izpolnjuje zahteve.</w:t>
      </w:r>
    </w:p>
    <w:p w:rsidR="00104A68" w:rsidRDefault="00104A68" w:rsidP="00104A68">
      <w:pPr>
        <w:tabs>
          <w:tab w:val="left" w:pos="709"/>
        </w:tabs>
        <w:jc w:val="both"/>
        <w:rPr>
          <w:rFonts w:ascii="Arial" w:eastAsia="Arial" w:hAnsi="Arial" w:cs="Arial"/>
          <w:sz w:val="20"/>
          <w:szCs w:val="20"/>
          <w:lang w:eastAsia="en-US"/>
        </w:rPr>
      </w:pPr>
    </w:p>
    <w:p w:rsidR="00104A68" w:rsidRPr="00104A68" w:rsidRDefault="00104A68" w:rsidP="00104A68">
      <w:pPr>
        <w:pStyle w:val="Odstavekseznama"/>
        <w:widowControl w:val="0"/>
        <w:numPr>
          <w:ilvl w:val="0"/>
          <w:numId w:val="20"/>
        </w:numPr>
        <w:tabs>
          <w:tab w:val="left" w:pos="720"/>
        </w:tabs>
        <w:ind w:right="142"/>
        <w:jc w:val="both"/>
        <w:rPr>
          <w:rFonts w:ascii="Arial" w:eastAsia="Calibri" w:hAnsi="Arial" w:cs="Arial"/>
          <w:sz w:val="20"/>
          <w:szCs w:val="20"/>
          <w:lang w:eastAsia="en-US"/>
        </w:rPr>
      </w:pPr>
      <w:r w:rsidRPr="00104A68">
        <w:rPr>
          <w:rFonts w:ascii="Arial" w:eastAsia="Calibri" w:hAnsi="Arial" w:cs="Arial"/>
          <w:sz w:val="20"/>
          <w:szCs w:val="20"/>
          <w:lang w:eastAsia="en-US"/>
        </w:rPr>
        <w:t>Pri lesenih ploščah, pri katerih se uporabljajo veziva, ki vsebujejo formaldehid, se ne sme preseči mejna emisijska vrednost iz standarda E1 za formaldehid na podlagi EN 13986, ki znaša 0,13 mg/</w:t>
      </w:r>
      <w:r w:rsidRPr="00104A68">
        <w:rPr>
          <w:rFonts w:ascii="Arial" w:eastAsia="Arial" w:hAnsi="Arial" w:cs="Arial"/>
          <w:sz w:val="20"/>
          <w:szCs w:val="20"/>
        </w:rPr>
        <w:t xml:space="preserve"> m</w:t>
      </w:r>
      <w:r w:rsidRPr="00104A68">
        <w:rPr>
          <w:rFonts w:ascii="Arial" w:eastAsia="Arial" w:hAnsi="Arial" w:cs="Arial"/>
          <w:sz w:val="20"/>
          <w:szCs w:val="20"/>
          <w:vertAlign w:val="superscript"/>
        </w:rPr>
        <w:t>3</w:t>
      </w:r>
      <w:r w:rsidRPr="00104A68">
        <w:rPr>
          <w:rFonts w:ascii="Arial" w:eastAsia="Calibri" w:hAnsi="Arial" w:cs="Arial"/>
          <w:sz w:val="20"/>
          <w:szCs w:val="20"/>
          <w:lang w:eastAsia="en-US"/>
        </w:rPr>
        <w:t xml:space="preserve"> zraka (ali 0,1 </w:t>
      </w:r>
      <w:proofErr w:type="spellStart"/>
      <w:r w:rsidRPr="00104A68">
        <w:rPr>
          <w:rFonts w:ascii="Arial" w:eastAsia="Calibri" w:hAnsi="Arial" w:cs="Arial"/>
          <w:sz w:val="20"/>
          <w:szCs w:val="20"/>
          <w:lang w:eastAsia="en-US"/>
        </w:rPr>
        <w:t>ppm</w:t>
      </w:r>
      <w:proofErr w:type="spellEnd"/>
      <w:r w:rsidRPr="00104A68">
        <w:rPr>
          <w:rFonts w:ascii="Arial" w:eastAsia="Calibri" w:hAnsi="Arial" w:cs="Arial"/>
          <w:sz w:val="20"/>
          <w:szCs w:val="20"/>
          <w:lang w:eastAsia="en-US"/>
        </w:rPr>
        <w:t>).</w:t>
      </w:r>
      <w:r w:rsidRPr="000F7404">
        <w:rPr>
          <w:rStyle w:val="Sprotnaopomba-sklic"/>
          <w:rFonts w:ascii="Arial" w:eastAsia="Calibri" w:hAnsi="Arial" w:cs="Arial"/>
          <w:sz w:val="20"/>
          <w:szCs w:val="20"/>
          <w:lang w:eastAsia="en-US"/>
        </w:rPr>
        <w:footnoteReference w:id="5"/>
      </w:r>
      <w:r w:rsidRPr="00104A68">
        <w:rPr>
          <w:rFonts w:ascii="Arial" w:eastAsia="Calibri" w:hAnsi="Arial" w:cs="Arial"/>
          <w:sz w:val="20"/>
          <w:szCs w:val="20"/>
          <w:lang w:eastAsia="en-US"/>
        </w:rPr>
        <w:t xml:space="preserve"> To vključuje premazane plošče in predhodni nanos premaza.</w:t>
      </w:r>
      <w:r w:rsidRPr="000F7404">
        <w:rPr>
          <w:rStyle w:val="Sprotnaopomba-sklic"/>
          <w:rFonts w:ascii="Arial" w:eastAsia="Calibri" w:hAnsi="Arial" w:cs="Arial"/>
          <w:sz w:val="20"/>
          <w:szCs w:val="20"/>
          <w:lang w:eastAsia="en-US"/>
        </w:rPr>
        <w:footnoteReference w:id="6"/>
      </w:r>
    </w:p>
    <w:p w:rsidR="00104A68" w:rsidRPr="000F7404" w:rsidRDefault="00104A68" w:rsidP="00104A68">
      <w:pPr>
        <w:widowControl w:val="0"/>
        <w:tabs>
          <w:tab w:val="left" w:pos="720"/>
        </w:tabs>
        <w:ind w:left="142" w:right="142"/>
        <w:jc w:val="both"/>
        <w:rPr>
          <w:rFonts w:ascii="Arial" w:eastAsia="Calibri" w:hAnsi="Arial" w:cs="Arial"/>
          <w:sz w:val="20"/>
          <w:szCs w:val="20"/>
          <w:lang w:eastAsia="en-US"/>
        </w:rPr>
      </w:pPr>
    </w:p>
    <w:p w:rsidR="00104A68" w:rsidRPr="000F7404" w:rsidRDefault="00104A68" w:rsidP="00104A68">
      <w:pPr>
        <w:pStyle w:val="TableParagraph"/>
        <w:spacing w:before="1" w:line="276" w:lineRule="auto"/>
        <w:ind w:right="142" w:firstLine="617"/>
        <w:jc w:val="both"/>
        <w:rPr>
          <w:sz w:val="20"/>
          <w:szCs w:val="20"/>
          <w:lang w:val="sl-SI"/>
        </w:rPr>
      </w:pPr>
      <w:r w:rsidRPr="000F7404">
        <w:rPr>
          <w:sz w:val="20"/>
          <w:szCs w:val="20"/>
          <w:lang w:val="sl-SI"/>
        </w:rPr>
        <w:t>Način dokazovanja</w:t>
      </w:r>
    </w:p>
    <w:p w:rsidR="00104A68" w:rsidRPr="000F7404" w:rsidRDefault="00104A68" w:rsidP="00104A68">
      <w:pPr>
        <w:widowControl w:val="0"/>
        <w:spacing w:line="243" w:lineRule="auto"/>
        <w:ind w:left="142" w:right="142" w:firstLine="578"/>
        <w:jc w:val="both"/>
        <w:rPr>
          <w:rFonts w:ascii="Arial" w:eastAsia="Calibri" w:hAnsi="Arial" w:cs="Arial"/>
          <w:sz w:val="20"/>
          <w:szCs w:val="20"/>
          <w:lang w:eastAsia="en-US"/>
        </w:rPr>
      </w:pPr>
      <w:r w:rsidRPr="000F7404">
        <w:rPr>
          <w:rFonts w:ascii="Arial" w:eastAsia="Calibri" w:hAnsi="Arial" w:cs="Arial"/>
          <w:sz w:val="20"/>
          <w:szCs w:val="20"/>
          <w:lang w:eastAsia="en-US"/>
        </w:rPr>
        <w:t>Ponudnik mora k ponudbi priložiti</w:t>
      </w:r>
    </w:p>
    <w:p w:rsidR="00104A68" w:rsidRPr="000F7404" w:rsidRDefault="00104A68" w:rsidP="00104A68">
      <w:pPr>
        <w:pStyle w:val="TableParagraph"/>
        <w:numPr>
          <w:ilvl w:val="0"/>
          <w:numId w:val="2"/>
        </w:numPr>
        <w:spacing w:before="1" w:line="276" w:lineRule="auto"/>
        <w:ind w:right="43"/>
        <w:jc w:val="both"/>
        <w:rPr>
          <w:sz w:val="20"/>
          <w:szCs w:val="20"/>
          <w:lang w:val="sl-SI"/>
        </w:rPr>
      </w:pPr>
      <w:r w:rsidRPr="000F7404">
        <w:rPr>
          <w:sz w:val="20"/>
          <w:szCs w:val="20"/>
          <w:lang w:val="sl-SI"/>
        </w:rPr>
        <w:t>izjavo, da bo pri dobavi blaga izpolnil zahtevo, ali</w:t>
      </w:r>
    </w:p>
    <w:p w:rsidR="00104A68" w:rsidRPr="000F7404" w:rsidRDefault="00104A68" w:rsidP="00104A68">
      <w:pPr>
        <w:pStyle w:val="TableParagraph"/>
        <w:numPr>
          <w:ilvl w:val="0"/>
          <w:numId w:val="2"/>
        </w:numPr>
        <w:tabs>
          <w:tab w:val="left" w:pos="826"/>
        </w:tabs>
        <w:spacing w:line="276" w:lineRule="auto"/>
        <w:ind w:right="179"/>
        <w:jc w:val="both"/>
        <w:rPr>
          <w:sz w:val="20"/>
          <w:szCs w:val="20"/>
          <w:lang w:val="sl-SI"/>
        </w:rPr>
      </w:pPr>
      <w:r w:rsidRPr="000F7404">
        <w:rPr>
          <w:sz w:val="20"/>
          <w:szCs w:val="20"/>
          <w:lang w:val="sl-SI"/>
        </w:rPr>
        <w:t>potrdilo, da ima blago oziroma material, iz katerega je izdelan izdelek, znak za okolje tipa I, iz katerega izhaja, da blago izpolnjuje zahteve,</w:t>
      </w:r>
      <w:r w:rsidRPr="000F7404">
        <w:rPr>
          <w:spacing w:val="-5"/>
          <w:sz w:val="20"/>
          <w:szCs w:val="20"/>
          <w:lang w:val="sl-SI"/>
        </w:rPr>
        <w:t xml:space="preserve"> </w:t>
      </w:r>
      <w:r w:rsidRPr="000F7404">
        <w:rPr>
          <w:sz w:val="20"/>
          <w:szCs w:val="20"/>
          <w:lang w:val="sl-SI"/>
        </w:rPr>
        <w:t>ali</w:t>
      </w:r>
    </w:p>
    <w:p w:rsidR="00104A68" w:rsidRPr="000F7404" w:rsidRDefault="00104A68" w:rsidP="00104A68">
      <w:pPr>
        <w:pStyle w:val="TableParagraph"/>
        <w:numPr>
          <w:ilvl w:val="0"/>
          <w:numId w:val="2"/>
        </w:numPr>
        <w:spacing w:line="227" w:lineRule="exact"/>
        <w:ind w:right="176"/>
        <w:jc w:val="both"/>
        <w:rPr>
          <w:sz w:val="20"/>
          <w:szCs w:val="20"/>
          <w:lang w:val="sl-SI"/>
        </w:rPr>
      </w:pPr>
      <w:r w:rsidRPr="000F7404">
        <w:rPr>
          <w:sz w:val="20"/>
          <w:lang w:val="sl-SI"/>
        </w:rPr>
        <w:t xml:space="preserve">potrdilo neodvisne akreditirane </w:t>
      </w:r>
      <w:r>
        <w:rPr>
          <w:sz w:val="20"/>
          <w:lang w:val="sl-SI"/>
        </w:rPr>
        <w:t>ustanove</w:t>
      </w:r>
      <w:r w:rsidRPr="000F7404">
        <w:rPr>
          <w:sz w:val="20"/>
          <w:lang w:val="sl-SI"/>
        </w:rPr>
        <w:t>,</w:t>
      </w:r>
      <w:r w:rsidRPr="000F7404">
        <w:rPr>
          <w:spacing w:val="-11"/>
          <w:sz w:val="20"/>
          <w:lang w:val="sl-SI"/>
        </w:rPr>
        <w:t xml:space="preserve"> ali</w:t>
      </w:r>
    </w:p>
    <w:p w:rsidR="00104A68" w:rsidRPr="000F7404" w:rsidRDefault="00104A68" w:rsidP="00104A68">
      <w:pPr>
        <w:pStyle w:val="TableParagraph"/>
        <w:numPr>
          <w:ilvl w:val="0"/>
          <w:numId w:val="2"/>
        </w:numPr>
        <w:spacing w:line="227" w:lineRule="exact"/>
        <w:ind w:right="176"/>
        <w:jc w:val="both"/>
        <w:rPr>
          <w:sz w:val="20"/>
          <w:szCs w:val="20"/>
          <w:lang w:val="sl-SI"/>
        </w:rPr>
      </w:pPr>
      <w:r w:rsidRPr="000F7404">
        <w:rPr>
          <w:sz w:val="20"/>
          <w:szCs w:val="20"/>
          <w:lang w:val="sl-SI"/>
        </w:rPr>
        <w:t>ustrezno dokazilo, iz katerega izhaja, da so zahteve izpolnjene.</w:t>
      </w:r>
    </w:p>
    <w:p w:rsidR="00104A68" w:rsidRDefault="00104A68" w:rsidP="00104A68">
      <w:pPr>
        <w:tabs>
          <w:tab w:val="left" w:pos="709"/>
        </w:tabs>
        <w:jc w:val="both"/>
        <w:rPr>
          <w:rFonts w:ascii="Arial" w:eastAsia="Calibri" w:hAnsi="Arial" w:cs="Arial"/>
          <w:sz w:val="20"/>
          <w:szCs w:val="20"/>
        </w:rPr>
      </w:pPr>
      <w:r>
        <w:rPr>
          <w:rFonts w:ascii="Arial" w:eastAsia="Calibri" w:hAnsi="Arial" w:cs="Arial"/>
          <w:sz w:val="20"/>
          <w:szCs w:val="20"/>
        </w:rPr>
        <w:tab/>
      </w:r>
      <w:r w:rsidRPr="000F7404">
        <w:rPr>
          <w:rFonts w:ascii="Arial" w:eastAsia="Calibri" w:hAnsi="Arial" w:cs="Arial"/>
          <w:sz w:val="20"/>
          <w:szCs w:val="20"/>
        </w:rPr>
        <w:t>Naročnik med izvajanjem naročila preverja, ali ponudnik izpolnjuje zahteve.</w:t>
      </w:r>
    </w:p>
    <w:p w:rsidR="00104A68" w:rsidRDefault="00104A68" w:rsidP="00104A68">
      <w:pPr>
        <w:tabs>
          <w:tab w:val="left" w:pos="709"/>
        </w:tabs>
        <w:jc w:val="both"/>
        <w:rPr>
          <w:rFonts w:ascii="Arial" w:eastAsia="Calibri" w:hAnsi="Arial" w:cs="Arial"/>
          <w:sz w:val="20"/>
          <w:szCs w:val="20"/>
        </w:rPr>
      </w:pPr>
    </w:p>
    <w:p w:rsidR="00104A68" w:rsidRPr="00104A68" w:rsidRDefault="00104A68" w:rsidP="00104A68">
      <w:pPr>
        <w:pStyle w:val="Odstavekseznama"/>
        <w:widowControl w:val="0"/>
        <w:numPr>
          <w:ilvl w:val="0"/>
          <w:numId w:val="20"/>
        </w:numPr>
        <w:tabs>
          <w:tab w:val="left" w:pos="700"/>
        </w:tabs>
        <w:ind w:right="142"/>
        <w:jc w:val="both"/>
        <w:rPr>
          <w:rFonts w:ascii="Arial" w:eastAsia="Calibri" w:hAnsi="Arial" w:cs="Arial"/>
          <w:sz w:val="20"/>
          <w:szCs w:val="20"/>
          <w:lang w:eastAsia="en-US"/>
        </w:rPr>
      </w:pPr>
      <w:r w:rsidRPr="00104A68">
        <w:rPr>
          <w:rFonts w:ascii="Arial" w:eastAsia="Calibri" w:hAnsi="Arial" w:cs="Arial"/>
          <w:sz w:val="20"/>
          <w:szCs w:val="20"/>
          <w:lang w:eastAsia="en-US"/>
        </w:rPr>
        <w:t>Vsebnost prostega formaldehida v lepilih za vezane plošče ali laminirane lesene plošče ne sme presegati 0,5 mas. %.</w:t>
      </w:r>
    </w:p>
    <w:p w:rsidR="00104A68" w:rsidRPr="000F7404" w:rsidRDefault="00104A68" w:rsidP="00104A68">
      <w:pPr>
        <w:widowControl w:val="0"/>
        <w:tabs>
          <w:tab w:val="left" w:pos="720"/>
        </w:tabs>
        <w:ind w:left="142" w:right="142"/>
        <w:jc w:val="both"/>
        <w:rPr>
          <w:rFonts w:ascii="Arial" w:eastAsia="Calibri" w:hAnsi="Arial" w:cs="Arial"/>
          <w:sz w:val="20"/>
          <w:szCs w:val="20"/>
          <w:lang w:eastAsia="en-US"/>
        </w:rPr>
      </w:pPr>
    </w:p>
    <w:p w:rsidR="00104A68" w:rsidRPr="000F7404" w:rsidRDefault="00104A68" w:rsidP="00104A68">
      <w:pPr>
        <w:pStyle w:val="TableParagraph"/>
        <w:spacing w:before="1" w:line="276" w:lineRule="auto"/>
        <w:ind w:right="142" w:firstLine="617"/>
        <w:jc w:val="both"/>
        <w:rPr>
          <w:sz w:val="20"/>
          <w:szCs w:val="20"/>
          <w:lang w:val="sl-SI"/>
        </w:rPr>
      </w:pPr>
      <w:r w:rsidRPr="000F7404">
        <w:rPr>
          <w:sz w:val="20"/>
          <w:szCs w:val="20"/>
          <w:lang w:val="sl-SI"/>
        </w:rPr>
        <w:t>Način dokazovanja</w:t>
      </w:r>
    </w:p>
    <w:p w:rsidR="00104A68" w:rsidRPr="000F7404" w:rsidRDefault="00104A68" w:rsidP="00104A68">
      <w:pPr>
        <w:widowControl w:val="0"/>
        <w:spacing w:line="243" w:lineRule="auto"/>
        <w:ind w:left="142" w:right="142" w:firstLine="578"/>
        <w:jc w:val="both"/>
        <w:rPr>
          <w:rFonts w:ascii="Arial" w:eastAsia="Calibri" w:hAnsi="Arial" w:cs="Arial"/>
          <w:sz w:val="20"/>
          <w:szCs w:val="20"/>
          <w:lang w:eastAsia="en-US"/>
        </w:rPr>
      </w:pPr>
      <w:r w:rsidRPr="000F7404">
        <w:rPr>
          <w:rFonts w:ascii="Arial" w:eastAsia="Calibri" w:hAnsi="Arial" w:cs="Arial"/>
          <w:sz w:val="20"/>
          <w:szCs w:val="20"/>
          <w:lang w:eastAsia="en-US"/>
        </w:rPr>
        <w:t>Ponudnik mora k ponudbi priložiti</w:t>
      </w:r>
    </w:p>
    <w:p w:rsidR="00104A68" w:rsidRPr="000F7404" w:rsidRDefault="00104A68" w:rsidP="00104A68">
      <w:pPr>
        <w:pStyle w:val="TableParagraph"/>
        <w:numPr>
          <w:ilvl w:val="0"/>
          <w:numId w:val="2"/>
        </w:numPr>
        <w:spacing w:before="1" w:line="276" w:lineRule="auto"/>
        <w:ind w:right="43"/>
        <w:jc w:val="both"/>
        <w:rPr>
          <w:sz w:val="20"/>
          <w:szCs w:val="20"/>
          <w:lang w:val="sl-SI"/>
        </w:rPr>
      </w:pPr>
      <w:r w:rsidRPr="000F7404">
        <w:rPr>
          <w:sz w:val="20"/>
          <w:szCs w:val="20"/>
          <w:lang w:val="sl-SI"/>
        </w:rPr>
        <w:t>izjavo, da bo pri dobavi blaga izpolnil zahtevo, ali</w:t>
      </w:r>
    </w:p>
    <w:p w:rsidR="00104A68" w:rsidRPr="000F7404" w:rsidRDefault="00104A68" w:rsidP="00104A68">
      <w:pPr>
        <w:pStyle w:val="TableParagraph"/>
        <w:numPr>
          <w:ilvl w:val="0"/>
          <w:numId w:val="2"/>
        </w:numPr>
        <w:tabs>
          <w:tab w:val="left" w:pos="826"/>
        </w:tabs>
        <w:spacing w:line="276" w:lineRule="auto"/>
        <w:ind w:right="179"/>
        <w:jc w:val="both"/>
        <w:rPr>
          <w:sz w:val="20"/>
          <w:szCs w:val="20"/>
          <w:lang w:val="sl-SI"/>
        </w:rPr>
      </w:pPr>
      <w:r w:rsidRPr="000F7404">
        <w:rPr>
          <w:sz w:val="20"/>
          <w:szCs w:val="20"/>
          <w:lang w:val="sl-SI"/>
        </w:rPr>
        <w:t>potrdilo, da ima blago oziroma material, iz katerega je izdelan izdelek, znak za okolje tipa I, iz katerega izhaja, da blago izpolnjuje zahteve,</w:t>
      </w:r>
      <w:r w:rsidRPr="000F7404">
        <w:rPr>
          <w:spacing w:val="-5"/>
          <w:sz w:val="20"/>
          <w:szCs w:val="20"/>
          <w:lang w:val="sl-SI"/>
        </w:rPr>
        <w:t xml:space="preserve"> </w:t>
      </w:r>
      <w:r w:rsidRPr="000F7404">
        <w:rPr>
          <w:sz w:val="20"/>
          <w:szCs w:val="20"/>
          <w:lang w:val="sl-SI"/>
        </w:rPr>
        <w:t>ali</w:t>
      </w:r>
    </w:p>
    <w:p w:rsidR="00104A68" w:rsidRPr="000F7404" w:rsidRDefault="00104A68" w:rsidP="00104A68">
      <w:pPr>
        <w:pStyle w:val="TableParagraph"/>
        <w:numPr>
          <w:ilvl w:val="0"/>
          <w:numId w:val="2"/>
        </w:numPr>
        <w:spacing w:line="227" w:lineRule="exact"/>
        <w:ind w:right="176"/>
        <w:jc w:val="both"/>
        <w:rPr>
          <w:sz w:val="20"/>
          <w:szCs w:val="20"/>
          <w:lang w:val="sl-SI"/>
        </w:rPr>
      </w:pPr>
      <w:r w:rsidRPr="000F7404">
        <w:rPr>
          <w:sz w:val="20"/>
          <w:lang w:val="sl-SI"/>
        </w:rPr>
        <w:t xml:space="preserve">potrdilo neodvisne akreditirane </w:t>
      </w:r>
      <w:r>
        <w:rPr>
          <w:sz w:val="20"/>
          <w:lang w:val="sl-SI"/>
        </w:rPr>
        <w:t>ustanove</w:t>
      </w:r>
      <w:r w:rsidRPr="000F7404">
        <w:rPr>
          <w:sz w:val="20"/>
          <w:lang w:val="sl-SI"/>
        </w:rPr>
        <w:t>,</w:t>
      </w:r>
      <w:r w:rsidRPr="000F7404">
        <w:rPr>
          <w:spacing w:val="-11"/>
          <w:sz w:val="20"/>
          <w:lang w:val="sl-SI"/>
        </w:rPr>
        <w:t xml:space="preserve"> ali</w:t>
      </w:r>
      <w:r>
        <w:rPr>
          <w:spacing w:val="-11"/>
          <w:sz w:val="20"/>
          <w:lang w:val="sl-SI"/>
        </w:rPr>
        <w:t xml:space="preserve"> </w:t>
      </w:r>
    </w:p>
    <w:p w:rsidR="00104A68" w:rsidRPr="000F7404" w:rsidRDefault="00104A68" w:rsidP="00104A68">
      <w:pPr>
        <w:pStyle w:val="TableParagraph"/>
        <w:numPr>
          <w:ilvl w:val="0"/>
          <w:numId w:val="2"/>
        </w:numPr>
        <w:spacing w:line="227" w:lineRule="exact"/>
        <w:ind w:right="176"/>
        <w:jc w:val="both"/>
        <w:rPr>
          <w:sz w:val="20"/>
          <w:szCs w:val="20"/>
          <w:lang w:val="sl-SI"/>
        </w:rPr>
      </w:pPr>
      <w:r w:rsidRPr="000F7404">
        <w:rPr>
          <w:sz w:val="20"/>
          <w:szCs w:val="20"/>
          <w:lang w:val="sl-SI"/>
        </w:rPr>
        <w:t>ustrezno dokazilo, iz katerega izhaja, da so zahteve izpolnjene.</w:t>
      </w:r>
    </w:p>
    <w:p w:rsidR="00104A68" w:rsidRDefault="00104A68" w:rsidP="00104A68">
      <w:pPr>
        <w:tabs>
          <w:tab w:val="left" w:pos="709"/>
        </w:tabs>
        <w:jc w:val="both"/>
        <w:rPr>
          <w:rFonts w:ascii="Arial" w:eastAsia="Calibri" w:hAnsi="Arial" w:cs="Arial"/>
          <w:sz w:val="20"/>
          <w:szCs w:val="20"/>
        </w:rPr>
      </w:pPr>
      <w:r>
        <w:rPr>
          <w:rFonts w:ascii="Arial" w:eastAsia="Calibri" w:hAnsi="Arial" w:cs="Arial"/>
          <w:sz w:val="20"/>
          <w:szCs w:val="20"/>
        </w:rPr>
        <w:tab/>
      </w:r>
      <w:r w:rsidRPr="00104A68">
        <w:rPr>
          <w:rFonts w:ascii="Arial" w:eastAsia="Calibri" w:hAnsi="Arial" w:cs="Arial"/>
          <w:sz w:val="20"/>
          <w:szCs w:val="20"/>
        </w:rPr>
        <w:t>Naročnik med izvajanjem naročila preverja, ali ponudnik izpolnjuje zahteve.</w:t>
      </w:r>
    </w:p>
    <w:p w:rsidR="00104A68" w:rsidRDefault="00104A68" w:rsidP="00104A68">
      <w:pPr>
        <w:tabs>
          <w:tab w:val="left" w:pos="709"/>
        </w:tabs>
        <w:jc w:val="both"/>
        <w:rPr>
          <w:rFonts w:ascii="Arial" w:eastAsia="Calibri" w:hAnsi="Arial" w:cs="Arial"/>
          <w:sz w:val="20"/>
          <w:szCs w:val="20"/>
        </w:rPr>
      </w:pPr>
    </w:p>
    <w:p w:rsidR="00104A68" w:rsidRPr="00104A68" w:rsidRDefault="00104A68" w:rsidP="00104A68">
      <w:pPr>
        <w:pStyle w:val="Odstavekseznama"/>
        <w:widowControl w:val="0"/>
        <w:numPr>
          <w:ilvl w:val="0"/>
          <w:numId w:val="20"/>
        </w:numPr>
        <w:tabs>
          <w:tab w:val="left" w:pos="700"/>
        </w:tabs>
        <w:ind w:right="142"/>
        <w:jc w:val="both"/>
        <w:rPr>
          <w:rFonts w:ascii="Arial" w:eastAsia="Calibri" w:hAnsi="Arial" w:cs="Arial"/>
          <w:sz w:val="20"/>
          <w:szCs w:val="20"/>
          <w:lang w:eastAsia="en-US"/>
        </w:rPr>
      </w:pPr>
      <w:r w:rsidRPr="00104A68">
        <w:rPr>
          <w:rFonts w:ascii="Arial" w:eastAsia="Calibri" w:hAnsi="Arial" w:cs="Arial"/>
          <w:sz w:val="20"/>
          <w:szCs w:val="20"/>
          <w:lang w:eastAsia="en-US"/>
        </w:rPr>
        <w:lastRenderedPageBreak/>
        <w:t>Pri sestavljenih lesenih ploščah, v katerih so veziva, ki vsebujejo fenol, koncentracija fenola v preskusnem prostoru ne sme presegati 14 µg/m³.</w:t>
      </w:r>
    </w:p>
    <w:p w:rsidR="00104A68" w:rsidRPr="000F7404" w:rsidRDefault="00104A68" w:rsidP="00104A68">
      <w:pPr>
        <w:widowControl w:val="0"/>
        <w:ind w:left="142" w:right="142"/>
        <w:rPr>
          <w:rFonts w:ascii="Arial" w:eastAsia="Calibri" w:hAnsi="Arial" w:cs="Arial"/>
          <w:sz w:val="20"/>
          <w:szCs w:val="20"/>
          <w:lang w:eastAsia="en-US"/>
        </w:rPr>
      </w:pPr>
    </w:p>
    <w:p w:rsidR="00104A68" w:rsidRPr="000F7404" w:rsidRDefault="00104A68" w:rsidP="00104A68">
      <w:pPr>
        <w:pStyle w:val="TableParagraph"/>
        <w:spacing w:before="1" w:line="276" w:lineRule="auto"/>
        <w:ind w:right="142" w:firstLine="617"/>
        <w:jc w:val="both"/>
        <w:rPr>
          <w:sz w:val="20"/>
          <w:szCs w:val="20"/>
          <w:lang w:val="sl-SI"/>
        </w:rPr>
      </w:pPr>
      <w:r w:rsidRPr="000F7404">
        <w:rPr>
          <w:sz w:val="20"/>
          <w:szCs w:val="20"/>
          <w:lang w:val="sl-SI"/>
        </w:rPr>
        <w:t>Način dokazovanja:</w:t>
      </w:r>
    </w:p>
    <w:p w:rsidR="00104A68" w:rsidRPr="000F7404" w:rsidRDefault="00104A68" w:rsidP="00104A68">
      <w:pPr>
        <w:widowControl w:val="0"/>
        <w:spacing w:line="243" w:lineRule="auto"/>
        <w:ind w:right="142" w:firstLine="720"/>
        <w:jc w:val="both"/>
        <w:rPr>
          <w:rFonts w:ascii="Arial" w:eastAsia="Calibri" w:hAnsi="Arial" w:cs="Arial"/>
          <w:sz w:val="20"/>
          <w:szCs w:val="20"/>
          <w:lang w:eastAsia="en-US"/>
        </w:rPr>
      </w:pPr>
      <w:r w:rsidRPr="000F7404">
        <w:rPr>
          <w:rFonts w:ascii="Arial" w:eastAsia="Calibri" w:hAnsi="Arial" w:cs="Arial"/>
          <w:sz w:val="20"/>
          <w:szCs w:val="20"/>
          <w:lang w:eastAsia="en-US"/>
        </w:rPr>
        <w:t>Ponudnik mora k ponudbi priložiti</w:t>
      </w:r>
    </w:p>
    <w:p w:rsidR="00104A68" w:rsidRPr="000F7404" w:rsidRDefault="00104A68" w:rsidP="00104A68">
      <w:pPr>
        <w:pStyle w:val="TableParagraph"/>
        <w:numPr>
          <w:ilvl w:val="0"/>
          <w:numId w:val="2"/>
        </w:numPr>
        <w:spacing w:before="1" w:line="276" w:lineRule="auto"/>
        <w:ind w:right="43"/>
        <w:jc w:val="both"/>
        <w:rPr>
          <w:sz w:val="20"/>
          <w:szCs w:val="20"/>
          <w:lang w:val="sl-SI"/>
        </w:rPr>
      </w:pPr>
      <w:r w:rsidRPr="000F7404">
        <w:rPr>
          <w:sz w:val="20"/>
          <w:szCs w:val="20"/>
          <w:lang w:val="sl-SI"/>
        </w:rPr>
        <w:t>izjavo, da bo pri dobavi blaga izpolnil zahtevo, ali</w:t>
      </w:r>
    </w:p>
    <w:p w:rsidR="00104A68" w:rsidRPr="000F7404" w:rsidRDefault="00104A68" w:rsidP="00104A68">
      <w:pPr>
        <w:pStyle w:val="TableParagraph"/>
        <w:numPr>
          <w:ilvl w:val="0"/>
          <w:numId w:val="2"/>
        </w:numPr>
        <w:spacing w:before="1" w:line="276" w:lineRule="auto"/>
        <w:ind w:right="43"/>
        <w:jc w:val="both"/>
        <w:rPr>
          <w:sz w:val="20"/>
          <w:szCs w:val="20"/>
          <w:lang w:val="sl-SI"/>
        </w:rPr>
      </w:pPr>
      <w:r w:rsidRPr="000F7404">
        <w:rPr>
          <w:sz w:val="20"/>
          <w:szCs w:val="20"/>
          <w:lang w:val="sl-SI"/>
        </w:rPr>
        <w:t>potrdilo, da ima blago oziroma material, iz katerega je izdelek izdelan, znak za okolje tipa I, iz katerega izhaja, da blago izpolnjuje zahteve,</w:t>
      </w:r>
      <w:r w:rsidRPr="00104A68">
        <w:rPr>
          <w:sz w:val="20"/>
          <w:szCs w:val="20"/>
          <w:lang w:val="sl-SI"/>
        </w:rPr>
        <w:t xml:space="preserve"> </w:t>
      </w:r>
      <w:r w:rsidRPr="000F7404">
        <w:rPr>
          <w:sz w:val="20"/>
          <w:szCs w:val="20"/>
          <w:lang w:val="sl-SI"/>
        </w:rPr>
        <w:t>ali</w:t>
      </w:r>
    </w:p>
    <w:p w:rsidR="00104A68" w:rsidRPr="000F7404" w:rsidRDefault="00104A68" w:rsidP="00104A68">
      <w:pPr>
        <w:pStyle w:val="TableParagraph"/>
        <w:numPr>
          <w:ilvl w:val="0"/>
          <w:numId w:val="2"/>
        </w:numPr>
        <w:spacing w:before="1" w:line="276" w:lineRule="auto"/>
        <w:ind w:right="43"/>
        <w:jc w:val="both"/>
        <w:rPr>
          <w:sz w:val="20"/>
          <w:szCs w:val="20"/>
          <w:lang w:val="sl-SI"/>
        </w:rPr>
      </w:pPr>
      <w:r w:rsidRPr="00104A68">
        <w:rPr>
          <w:sz w:val="20"/>
          <w:szCs w:val="20"/>
          <w:lang w:val="sl-SI"/>
        </w:rPr>
        <w:t>potrdilo neodvisne akreditirane ustanove, ali</w:t>
      </w:r>
    </w:p>
    <w:p w:rsidR="00104A68" w:rsidRPr="000F7404" w:rsidRDefault="00104A68" w:rsidP="00104A68">
      <w:pPr>
        <w:pStyle w:val="TableParagraph"/>
        <w:numPr>
          <w:ilvl w:val="0"/>
          <w:numId w:val="2"/>
        </w:numPr>
        <w:spacing w:before="1" w:line="276" w:lineRule="auto"/>
        <w:ind w:right="43"/>
        <w:jc w:val="both"/>
        <w:rPr>
          <w:sz w:val="20"/>
          <w:szCs w:val="20"/>
          <w:lang w:val="sl-SI"/>
        </w:rPr>
      </w:pPr>
      <w:r w:rsidRPr="000F7404">
        <w:rPr>
          <w:sz w:val="20"/>
          <w:szCs w:val="20"/>
          <w:lang w:val="sl-SI"/>
        </w:rPr>
        <w:t>ustrezno dokazilo, iz katerega izhaja, da so zahteve izpolnjene.</w:t>
      </w:r>
    </w:p>
    <w:p w:rsidR="00104A68" w:rsidRDefault="00104A68" w:rsidP="00104A68">
      <w:pPr>
        <w:tabs>
          <w:tab w:val="left" w:pos="709"/>
        </w:tabs>
        <w:jc w:val="both"/>
        <w:rPr>
          <w:rFonts w:ascii="Arial" w:eastAsia="Calibri" w:hAnsi="Arial" w:cs="Arial"/>
          <w:sz w:val="20"/>
          <w:szCs w:val="20"/>
        </w:rPr>
      </w:pPr>
      <w:r>
        <w:rPr>
          <w:rFonts w:ascii="Arial" w:eastAsia="Calibri" w:hAnsi="Arial" w:cs="Arial"/>
          <w:sz w:val="20"/>
          <w:szCs w:val="20"/>
        </w:rPr>
        <w:tab/>
      </w:r>
      <w:r w:rsidRPr="000F7404">
        <w:rPr>
          <w:rFonts w:ascii="Arial" w:eastAsia="Calibri" w:hAnsi="Arial" w:cs="Arial"/>
          <w:sz w:val="20"/>
          <w:szCs w:val="20"/>
        </w:rPr>
        <w:t>Naročnik med izvajanjem naročila preverja, ali ponudnik izpolnjuje zahteve.</w:t>
      </w:r>
    </w:p>
    <w:p w:rsidR="00104A68" w:rsidRDefault="00104A68" w:rsidP="00104A68">
      <w:pPr>
        <w:tabs>
          <w:tab w:val="left" w:pos="709"/>
        </w:tabs>
        <w:jc w:val="both"/>
        <w:rPr>
          <w:rFonts w:ascii="Arial" w:eastAsia="Calibri" w:hAnsi="Arial" w:cs="Arial"/>
          <w:sz w:val="20"/>
          <w:szCs w:val="20"/>
        </w:rPr>
      </w:pPr>
    </w:p>
    <w:p w:rsidR="00104A68" w:rsidRPr="00104A68" w:rsidRDefault="00104A68" w:rsidP="00104A68">
      <w:pPr>
        <w:pStyle w:val="Odstavekseznama"/>
        <w:widowControl w:val="0"/>
        <w:numPr>
          <w:ilvl w:val="0"/>
          <w:numId w:val="20"/>
        </w:numPr>
        <w:tabs>
          <w:tab w:val="left" w:pos="700"/>
        </w:tabs>
        <w:ind w:right="142"/>
        <w:jc w:val="both"/>
        <w:rPr>
          <w:rFonts w:ascii="Arial" w:eastAsia="Calibri" w:hAnsi="Arial" w:cs="Arial"/>
          <w:sz w:val="20"/>
          <w:szCs w:val="20"/>
          <w:lang w:eastAsia="en-US"/>
        </w:rPr>
      </w:pPr>
      <w:r w:rsidRPr="00104A68">
        <w:rPr>
          <w:rFonts w:ascii="Arial" w:eastAsia="Calibri" w:hAnsi="Arial" w:cs="Arial"/>
          <w:sz w:val="20"/>
          <w:szCs w:val="20"/>
          <w:lang w:eastAsia="en-US"/>
        </w:rPr>
        <w:t xml:space="preserve">Iz sestavljenih lesenih plošč, ki vsebujejo veziva na osnovi PMDI (polimerni </w:t>
      </w:r>
      <w:proofErr w:type="spellStart"/>
      <w:r w:rsidRPr="00104A68">
        <w:rPr>
          <w:rFonts w:ascii="Arial" w:eastAsia="Calibri" w:hAnsi="Arial" w:cs="Arial"/>
          <w:sz w:val="20"/>
          <w:szCs w:val="20"/>
          <w:lang w:eastAsia="en-US"/>
        </w:rPr>
        <w:t>metilendifenil</w:t>
      </w:r>
      <w:proofErr w:type="spellEnd"/>
      <w:r w:rsidRPr="00104A68">
        <w:rPr>
          <w:rFonts w:ascii="Arial" w:eastAsia="Calibri" w:hAnsi="Arial" w:cs="Arial"/>
          <w:sz w:val="20"/>
          <w:szCs w:val="20"/>
          <w:lang w:eastAsia="en-US"/>
        </w:rPr>
        <w:t xml:space="preserve"> </w:t>
      </w:r>
      <w:proofErr w:type="spellStart"/>
      <w:r w:rsidRPr="00104A68">
        <w:rPr>
          <w:rFonts w:ascii="Arial" w:eastAsia="Calibri" w:hAnsi="Arial" w:cs="Arial"/>
          <w:sz w:val="20"/>
          <w:szCs w:val="20"/>
          <w:lang w:eastAsia="en-US"/>
        </w:rPr>
        <w:t>diizocianat</w:t>
      </w:r>
      <w:proofErr w:type="spellEnd"/>
      <w:r w:rsidRPr="00104A68">
        <w:rPr>
          <w:rFonts w:ascii="Arial" w:eastAsia="Calibri" w:hAnsi="Arial" w:cs="Arial"/>
          <w:sz w:val="20"/>
          <w:szCs w:val="20"/>
          <w:lang w:eastAsia="en-US"/>
        </w:rPr>
        <w:t>), se ne sme sproščati več kot 1 µg/m³ (zaznavnega) monomera MDI.</w:t>
      </w:r>
    </w:p>
    <w:p w:rsidR="00104A68" w:rsidRPr="000F7404" w:rsidRDefault="00104A68" w:rsidP="00104A68">
      <w:pPr>
        <w:widowControl w:val="0"/>
        <w:rPr>
          <w:rFonts w:ascii="Arial" w:eastAsia="Calibri" w:hAnsi="Arial" w:cs="Arial"/>
          <w:sz w:val="20"/>
          <w:szCs w:val="20"/>
          <w:lang w:eastAsia="en-US"/>
        </w:rPr>
      </w:pPr>
    </w:p>
    <w:p w:rsidR="00104A68" w:rsidRPr="000F7404" w:rsidRDefault="00104A68" w:rsidP="00104A68">
      <w:pPr>
        <w:pStyle w:val="TableParagraph"/>
        <w:spacing w:before="1" w:line="276" w:lineRule="auto"/>
        <w:ind w:right="142" w:firstLine="617"/>
        <w:jc w:val="both"/>
        <w:rPr>
          <w:sz w:val="20"/>
          <w:szCs w:val="20"/>
          <w:lang w:val="sl-SI"/>
        </w:rPr>
      </w:pPr>
      <w:r w:rsidRPr="000F7404">
        <w:rPr>
          <w:sz w:val="20"/>
          <w:szCs w:val="20"/>
          <w:lang w:val="sl-SI"/>
        </w:rPr>
        <w:t>Način dokazovanja</w:t>
      </w:r>
    </w:p>
    <w:p w:rsidR="00104A68" w:rsidRPr="000F7404" w:rsidRDefault="00104A68" w:rsidP="00104A68">
      <w:pPr>
        <w:widowControl w:val="0"/>
        <w:spacing w:line="243" w:lineRule="auto"/>
        <w:ind w:left="142" w:right="142" w:firstLine="578"/>
        <w:jc w:val="both"/>
        <w:rPr>
          <w:rFonts w:ascii="Arial" w:eastAsia="Calibri" w:hAnsi="Arial" w:cs="Arial"/>
          <w:sz w:val="20"/>
          <w:szCs w:val="20"/>
          <w:lang w:eastAsia="en-US"/>
        </w:rPr>
      </w:pPr>
      <w:r w:rsidRPr="000F7404">
        <w:rPr>
          <w:rFonts w:ascii="Arial" w:eastAsia="Calibri" w:hAnsi="Arial" w:cs="Arial"/>
          <w:sz w:val="20"/>
          <w:szCs w:val="20"/>
          <w:lang w:eastAsia="en-US"/>
        </w:rPr>
        <w:t>Ponudnik mora k ponudbi priložiti</w:t>
      </w:r>
    </w:p>
    <w:p w:rsidR="00104A68" w:rsidRPr="000F7404" w:rsidRDefault="00104A68" w:rsidP="00104A68">
      <w:pPr>
        <w:pStyle w:val="TableParagraph"/>
        <w:numPr>
          <w:ilvl w:val="0"/>
          <w:numId w:val="2"/>
        </w:numPr>
        <w:spacing w:before="1" w:line="276" w:lineRule="auto"/>
        <w:ind w:right="43"/>
        <w:jc w:val="both"/>
        <w:rPr>
          <w:sz w:val="20"/>
          <w:szCs w:val="20"/>
          <w:lang w:val="sl-SI"/>
        </w:rPr>
      </w:pPr>
      <w:r w:rsidRPr="000F7404">
        <w:rPr>
          <w:sz w:val="20"/>
          <w:szCs w:val="20"/>
          <w:lang w:val="sl-SI"/>
        </w:rPr>
        <w:t>izjavo, da bo pri dobavi blaga izpolnil zahtevo, ali</w:t>
      </w:r>
    </w:p>
    <w:p w:rsidR="00104A68" w:rsidRPr="000F7404" w:rsidRDefault="00104A68" w:rsidP="00104A68">
      <w:pPr>
        <w:pStyle w:val="TableParagraph"/>
        <w:numPr>
          <w:ilvl w:val="0"/>
          <w:numId w:val="2"/>
        </w:numPr>
        <w:tabs>
          <w:tab w:val="left" w:pos="826"/>
        </w:tabs>
        <w:spacing w:line="276" w:lineRule="auto"/>
        <w:ind w:right="179"/>
        <w:jc w:val="both"/>
        <w:rPr>
          <w:sz w:val="20"/>
          <w:szCs w:val="20"/>
          <w:lang w:val="sl-SI"/>
        </w:rPr>
      </w:pPr>
      <w:r w:rsidRPr="000F7404">
        <w:rPr>
          <w:sz w:val="20"/>
          <w:szCs w:val="20"/>
          <w:lang w:val="sl-SI"/>
        </w:rPr>
        <w:t>potrdilo, da ima blago oziroma material, iz katerega je izdelan izdelek, znak za okolje tipa I, iz katerega izhaja, da blago izpolnjuje zahteve,</w:t>
      </w:r>
      <w:r w:rsidRPr="000F7404">
        <w:rPr>
          <w:spacing w:val="-5"/>
          <w:sz w:val="20"/>
          <w:szCs w:val="20"/>
          <w:lang w:val="sl-SI"/>
        </w:rPr>
        <w:t xml:space="preserve"> </w:t>
      </w:r>
      <w:r w:rsidRPr="000F7404">
        <w:rPr>
          <w:sz w:val="20"/>
          <w:szCs w:val="20"/>
          <w:lang w:val="sl-SI"/>
        </w:rPr>
        <w:t>ali</w:t>
      </w:r>
    </w:p>
    <w:p w:rsidR="00104A68" w:rsidRPr="000F7404" w:rsidRDefault="00104A68" w:rsidP="00104A68">
      <w:pPr>
        <w:pStyle w:val="TableParagraph"/>
        <w:numPr>
          <w:ilvl w:val="0"/>
          <w:numId w:val="2"/>
        </w:numPr>
        <w:spacing w:line="227" w:lineRule="exact"/>
        <w:ind w:right="176"/>
        <w:jc w:val="both"/>
        <w:rPr>
          <w:sz w:val="20"/>
          <w:szCs w:val="20"/>
          <w:lang w:val="sl-SI"/>
        </w:rPr>
      </w:pPr>
      <w:r w:rsidRPr="000F7404">
        <w:rPr>
          <w:sz w:val="20"/>
          <w:lang w:val="sl-SI"/>
        </w:rPr>
        <w:t xml:space="preserve">potrdilo neodvisne akreditirane </w:t>
      </w:r>
      <w:r>
        <w:rPr>
          <w:sz w:val="20"/>
          <w:lang w:val="sl-SI"/>
        </w:rPr>
        <w:t>ustanove</w:t>
      </w:r>
      <w:r w:rsidRPr="000F7404">
        <w:rPr>
          <w:sz w:val="20"/>
          <w:lang w:val="sl-SI"/>
        </w:rPr>
        <w:t>,</w:t>
      </w:r>
      <w:r w:rsidRPr="000F7404">
        <w:rPr>
          <w:spacing w:val="-11"/>
          <w:sz w:val="20"/>
          <w:lang w:val="sl-SI"/>
        </w:rPr>
        <w:t xml:space="preserve"> ali</w:t>
      </w:r>
    </w:p>
    <w:p w:rsidR="00104A68" w:rsidRPr="000F7404" w:rsidRDefault="00104A68" w:rsidP="00104A68">
      <w:pPr>
        <w:pStyle w:val="TableParagraph"/>
        <w:numPr>
          <w:ilvl w:val="0"/>
          <w:numId w:val="2"/>
        </w:numPr>
        <w:spacing w:line="227" w:lineRule="exact"/>
        <w:ind w:right="176"/>
        <w:jc w:val="both"/>
        <w:rPr>
          <w:sz w:val="20"/>
          <w:szCs w:val="20"/>
          <w:lang w:val="sl-SI"/>
        </w:rPr>
      </w:pPr>
      <w:r w:rsidRPr="000F7404">
        <w:rPr>
          <w:sz w:val="20"/>
          <w:szCs w:val="20"/>
          <w:lang w:val="sl-SI"/>
        </w:rPr>
        <w:t>ustrezno dokazilo, iz katerega izhaja, da so zahteve izpolnjene.</w:t>
      </w:r>
    </w:p>
    <w:p w:rsidR="00104A68" w:rsidRDefault="00104A68" w:rsidP="00104A68">
      <w:pPr>
        <w:tabs>
          <w:tab w:val="left" w:pos="709"/>
        </w:tabs>
        <w:jc w:val="both"/>
        <w:rPr>
          <w:rFonts w:ascii="Arial" w:eastAsia="Calibri" w:hAnsi="Arial" w:cs="Arial"/>
          <w:sz w:val="20"/>
          <w:szCs w:val="20"/>
        </w:rPr>
      </w:pPr>
      <w:r>
        <w:rPr>
          <w:rFonts w:ascii="Arial" w:eastAsia="Calibri" w:hAnsi="Arial" w:cs="Arial"/>
          <w:sz w:val="20"/>
          <w:szCs w:val="20"/>
        </w:rPr>
        <w:tab/>
      </w:r>
      <w:r w:rsidRPr="000F7404">
        <w:rPr>
          <w:rFonts w:ascii="Arial" w:eastAsia="Calibri" w:hAnsi="Arial" w:cs="Arial"/>
          <w:sz w:val="20"/>
          <w:szCs w:val="20"/>
        </w:rPr>
        <w:t>Naročnik med izvajanjem naročila preverja, ali ponudnik izpolnjuje zahteve.</w:t>
      </w:r>
    </w:p>
    <w:p w:rsidR="00104A68" w:rsidRDefault="00104A68" w:rsidP="00104A68">
      <w:pPr>
        <w:tabs>
          <w:tab w:val="left" w:pos="709"/>
        </w:tabs>
        <w:jc w:val="both"/>
        <w:rPr>
          <w:rFonts w:ascii="Arial" w:eastAsia="Calibri" w:hAnsi="Arial" w:cs="Arial"/>
          <w:sz w:val="20"/>
          <w:szCs w:val="20"/>
        </w:rPr>
      </w:pPr>
    </w:p>
    <w:p w:rsidR="00104A68" w:rsidRPr="00104A68" w:rsidRDefault="00104A68" w:rsidP="00104A68">
      <w:pPr>
        <w:pStyle w:val="Odstavekseznama"/>
        <w:widowControl w:val="0"/>
        <w:numPr>
          <w:ilvl w:val="0"/>
          <w:numId w:val="20"/>
        </w:numPr>
        <w:tabs>
          <w:tab w:val="left" w:pos="720"/>
        </w:tabs>
        <w:ind w:right="142"/>
        <w:jc w:val="both"/>
        <w:rPr>
          <w:rFonts w:ascii="Arial" w:eastAsia="Calibri" w:hAnsi="Arial" w:cs="Arial"/>
          <w:sz w:val="20"/>
          <w:szCs w:val="20"/>
          <w:lang w:eastAsia="en-US"/>
        </w:rPr>
      </w:pPr>
      <w:r w:rsidRPr="00104A68">
        <w:rPr>
          <w:rFonts w:ascii="Arial" w:eastAsia="Calibri" w:hAnsi="Arial" w:cs="Arial"/>
          <w:sz w:val="20"/>
          <w:szCs w:val="20"/>
          <w:lang w:eastAsia="en-US"/>
        </w:rPr>
        <w:t>Lesene stenske plošče kot končni izdelek ne vsebujejo nobene kemikalije, ki je razvrščena kot:</w:t>
      </w:r>
      <w:r w:rsidRPr="00EA2672">
        <w:rPr>
          <w:rStyle w:val="Sprotnaopomba-sklic"/>
          <w:rFonts w:ascii="Arial" w:eastAsia="Calibri" w:hAnsi="Arial" w:cs="Arial"/>
          <w:sz w:val="20"/>
          <w:szCs w:val="20"/>
          <w:lang w:eastAsia="en-US"/>
        </w:rPr>
        <w:footnoteReference w:id="7"/>
      </w:r>
    </w:p>
    <w:p w:rsidR="00104A68" w:rsidRPr="00104A68" w:rsidRDefault="00104A68" w:rsidP="00104A68">
      <w:pPr>
        <w:pStyle w:val="TableParagraph"/>
        <w:numPr>
          <w:ilvl w:val="0"/>
          <w:numId w:val="2"/>
        </w:numPr>
        <w:spacing w:before="1" w:line="276" w:lineRule="auto"/>
        <w:ind w:right="43"/>
        <w:jc w:val="both"/>
        <w:rPr>
          <w:sz w:val="20"/>
          <w:szCs w:val="20"/>
          <w:lang w:val="sl-SI"/>
        </w:rPr>
      </w:pPr>
      <w:r w:rsidRPr="00104A68">
        <w:rPr>
          <w:sz w:val="20"/>
          <w:szCs w:val="20"/>
          <w:lang w:val="sl-SI"/>
        </w:rPr>
        <w:t>rakotvorna (kategorije 1A, 1B in 2: H350, H350i, H351);</w:t>
      </w:r>
    </w:p>
    <w:p w:rsidR="00104A68" w:rsidRPr="00104A68" w:rsidRDefault="00104A68" w:rsidP="00104A68">
      <w:pPr>
        <w:pStyle w:val="TableParagraph"/>
        <w:numPr>
          <w:ilvl w:val="0"/>
          <w:numId w:val="2"/>
        </w:numPr>
        <w:spacing w:before="1" w:line="276" w:lineRule="auto"/>
        <w:ind w:right="43"/>
        <w:jc w:val="both"/>
        <w:rPr>
          <w:sz w:val="20"/>
          <w:szCs w:val="20"/>
          <w:lang w:val="sl-SI"/>
        </w:rPr>
      </w:pPr>
      <w:r w:rsidRPr="00104A68">
        <w:rPr>
          <w:sz w:val="20"/>
          <w:szCs w:val="20"/>
          <w:lang w:val="sl-SI"/>
        </w:rPr>
        <w:t>mutagena za zarodne celice (kategorije 1A, 1B in 2: H340 in H341);</w:t>
      </w:r>
    </w:p>
    <w:p w:rsidR="00104A68" w:rsidRPr="00104A68" w:rsidRDefault="00104A68" w:rsidP="00104A68">
      <w:pPr>
        <w:pStyle w:val="TableParagraph"/>
        <w:numPr>
          <w:ilvl w:val="0"/>
          <w:numId w:val="2"/>
        </w:numPr>
        <w:spacing w:before="1" w:line="276" w:lineRule="auto"/>
        <w:ind w:right="43"/>
        <w:jc w:val="both"/>
        <w:rPr>
          <w:sz w:val="20"/>
          <w:szCs w:val="20"/>
          <w:lang w:val="sl-SI"/>
        </w:rPr>
      </w:pPr>
      <w:r w:rsidRPr="00104A68">
        <w:rPr>
          <w:sz w:val="20"/>
          <w:szCs w:val="20"/>
          <w:lang w:val="sl-SI"/>
        </w:rPr>
        <w:t>strupena za razmnoževanje (kategorije 1A, 1B in 2: H361, H360, H360F, H360D, H361f, H361d, H360FD, H361fd, H360Fd in H360Df); ali ima učinke na dojenje (H362);</w:t>
      </w:r>
    </w:p>
    <w:p w:rsidR="00104A68" w:rsidRPr="00104A68" w:rsidRDefault="00104A68" w:rsidP="00104A68">
      <w:pPr>
        <w:pStyle w:val="TableParagraph"/>
        <w:numPr>
          <w:ilvl w:val="0"/>
          <w:numId w:val="2"/>
        </w:numPr>
        <w:spacing w:before="1" w:line="276" w:lineRule="auto"/>
        <w:ind w:right="43"/>
        <w:jc w:val="both"/>
        <w:rPr>
          <w:sz w:val="20"/>
          <w:szCs w:val="20"/>
          <w:lang w:val="sl-SI"/>
        </w:rPr>
      </w:pPr>
      <w:r w:rsidRPr="00104A68">
        <w:rPr>
          <w:sz w:val="20"/>
          <w:szCs w:val="20"/>
          <w:lang w:val="sl-SI"/>
        </w:rPr>
        <w:t xml:space="preserve">akutno strupena (kategorije 1, 2 in 3: H330, H331, H311, H301, H310, H300); </w:t>
      </w:r>
    </w:p>
    <w:p w:rsidR="00104A68" w:rsidRPr="00104A68" w:rsidRDefault="00104A68" w:rsidP="00104A68">
      <w:pPr>
        <w:pStyle w:val="TableParagraph"/>
        <w:numPr>
          <w:ilvl w:val="0"/>
          <w:numId w:val="2"/>
        </w:numPr>
        <w:spacing w:before="1" w:line="276" w:lineRule="auto"/>
        <w:ind w:right="43"/>
        <w:jc w:val="both"/>
        <w:rPr>
          <w:sz w:val="20"/>
          <w:szCs w:val="20"/>
          <w:lang w:val="sl-SI"/>
        </w:rPr>
      </w:pPr>
      <w:r w:rsidRPr="00104A68">
        <w:rPr>
          <w:sz w:val="20"/>
          <w:szCs w:val="20"/>
          <w:lang w:val="sl-SI"/>
        </w:rPr>
        <w:t>kronično strupena za vodno okolje (kategorije 1, 2 in 3: H410, H411 in H412).</w:t>
      </w:r>
    </w:p>
    <w:p w:rsidR="00104A68" w:rsidRPr="00EA2672" w:rsidRDefault="00104A68" w:rsidP="00104A68">
      <w:pPr>
        <w:widowControl w:val="0"/>
        <w:ind w:left="142" w:right="142"/>
        <w:rPr>
          <w:rFonts w:ascii="Arial" w:eastAsia="Calibri" w:hAnsi="Arial" w:cs="Arial"/>
          <w:sz w:val="20"/>
          <w:szCs w:val="20"/>
          <w:lang w:eastAsia="en-US"/>
        </w:rPr>
      </w:pPr>
    </w:p>
    <w:p w:rsidR="00104A68" w:rsidRDefault="00104A68" w:rsidP="00104A68">
      <w:pPr>
        <w:widowControl w:val="0"/>
        <w:tabs>
          <w:tab w:val="left" w:pos="720"/>
        </w:tabs>
        <w:ind w:left="720" w:right="142"/>
        <w:jc w:val="both"/>
        <w:rPr>
          <w:rFonts w:ascii="Arial" w:eastAsia="Calibri" w:hAnsi="Arial" w:cs="Arial"/>
          <w:sz w:val="20"/>
          <w:szCs w:val="20"/>
          <w:lang w:eastAsia="en-US"/>
        </w:rPr>
      </w:pPr>
      <w:r w:rsidRPr="00EA2672">
        <w:rPr>
          <w:rFonts w:ascii="Arial" w:eastAsia="Calibri" w:hAnsi="Arial" w:cs="Arial"/>
          <w:sz w:val="20"/>
          <w:szCs w:val="20"/>
          <w:lang w:eastAsia="en-US"/>
        </w:rPr>
        <w:t xml:space="preserve">Iz končnega </w:t>
      </w:r>
      <w:r>
        <w:rPr>
          <w:rFonts w:ascii="Arial" w:eastAsia="Calibri" w:hAnsi="Arial" w:cs="Arial"/>
          <w:sz w:val="20"/>
          <w:szCs w:val="20"/>
          <w:lang w:eastAsia="en-US"/>
        </w:rPr>
        <w:t>izdelka</w:t>
      </w:r>
      <w:r w:rsidRPr="00EA2672">
        <w:rPr>
          <w:rFonts w:ascii="Arial" w:eastAsia="Calibri" w:hAnsi="Arial" w:cs="Arial"/>
          <w:sz w:val="20"/>
          <w:szCs w:val="20"/>
          <w:lang w:eastAsia="en-US"/>
        </w:rPr>
        <w:t xml:space="preserve"> se v običajnih pogojih uporabe ne bodo sproščale ali lužile kakršne koli snovi ali </w:t>
      </w:r>
      <w:r>
        <w:rPr>
          <w:rFonts w:ascii="Arial" w:eastAsia="Calibri" w:hAnsi="Arial" w:cs="Arial"/>
          <w:sz w:val="20"/>
          <w:szCs w:val="20"/>
          <w:lang w:eastAsia="en-US"/>
        </w:rPr>
        <w:t>zmes</w:t>
      </w:r>
      <w:r w:rsidRPr="00EA2672">
        <w:rPr>
          <w:rFonts w:ascii="Arial" w:eastAsia="Calibri" w:hAnsi="Arial" w:cs="Arial"/>
          <w:sz w:val="20"/>
          <w:szCs w:val="20"/>
          <w:lang w:eastAsia="en-US"/>
        </w:rPr>
        <w:t>i, ki so razvrščen</w:t>
      </w:r>
      <w:r>
        <w:rPr>
          <w:rFonts w:ascii="Arial" w:eastAsia="Calibri" w:hAnsi="Arial" w:cs="Arial"/>
          <w:sz w:val="20"/>
          <w:szCs w:val="20"/>
          <w:lang w:eastAsia="en-US"/>
        </w:rPr>
        <w:t xml:space="preserve">e kot: </w:t>
      </w:r>
      <w:r w:rsidRPr="00EA2672">
        <w:rPr>
          <w:rFonts w:ascii="Arial" w:eastAsia="Calibri" w:hAnsi="Arial" w:cs="Arial"/>
          <w:sz w:val="20"/>
          <w:szCs w:val="20"/>
          <w:lang w:eastAsia="en-US"/>
        </w:rPr>
        <w:t xml:space="preserve"> </w:t>
      </w:r>
    </w:p>
    <w:p w:rsidR="00104A68" w:rsidRDefault="00104A68" w:rsidP="00104A68">
      <w:pPr>
        <w:pStyle w:val="Odstavekseznama"/>
        <w:rPr>
          <w:rFonts w:ascii="Arial" w:eastAsia="Calibri" w:hAnsi="Arial" w:cs="Arial"/>
          <w:sz w:val="20"/>
          <w:szCs w:val="20"/>
          <w:lang w:eastAsia="en-US"/>
        </w:rPr>
      </w:pPr>
    </w:p>
    <w:p w:rsidR="00104A68" w:rsidRPr="00104A68" w:rsidRDefault="00104A68" w:rsidP="00104A68">
      <w:pPr>
        <w:pStyle w:val="TableParagraph"/>
        <w:numPr>
          <w:ilvl w:val="0"/>
          <w:numId w:val="2"/>
        </w:numPr>
        <w:spacing w:before="1" w:line="276" w:lineRule="auto"/>
        <w:ind w:right="43"/>
        <w:jc w:val="both"/>
        <w:rPr>
          <w:sz w:val="20"/>
          <w:szCs w:val="20"/>
          <w:lang w:val="sl-SI"/>
        </w:rPr>
      </w:pPr>
      <w:r w:rsidRPr="00104A68">
        <w:rPr>
          <w:sz w:val="20"/>
          <w:szCs w:val="20"/>
          <w:lang w:val="sl-SI"/>
        </w:rPr>
        <w:t>rakotvorne (kategorije 1A, 1B in 2: H350, H350i, H351);</w:t>
      </w:r>
    </w:p>
    <w:p w:rsidR="00104A68" w:rsidRPr="00104A68" w:rsidRDefault="00104A68" w:rsidP="00104A68">
      <w:pPr>
        <w:pStyle w:val="TableParagraph"/>
        <w:numPr>
          <w:ilvl w:val="0"/>
          <w:numId w:val="2"/>
        </w:numPr>
        <w:spacing w:before="1" w:line="276" w:lineRule="auto"/>
        <w:ind w:right="43"/>
        <w:jc w:val="both"/>
        <w:rPr>
          <w:sz w:val="20"/>
          <w:szCs w:val="20"/>
          <w:lang w:val="sl-SI"/>
        </w:rPr>
      </w:pPr>
      <w:r w:rsidRPr="00104A68">
        <w:rPr>
          <w:sz w:val="20"/>
          <w:szCs w:val="20"/>
          <w:lang w:val="sl-SI"/>
        </w:rPr>
        <w:t>mutagene za zarodne celice (kategorije 1A, 1B in 2: H340 in H341);</w:t>
      </w:r>
    </w:p>
    <w:p w:rsidR="00104A68" w:rsidRPr="00104A68" w:rsidRDefault="00104A68" w:rsidP="00104A68">
      <w:pPr>
        <w:pStyle w:val="TableParagraph"/>
        <w:numPr>
          <w:ilvl w:val="0"/>
          <w:numId w:val="2"/>
        </w:numPr>
        <w:spacing w:before="1" w:line="276" w:lineRule="auto"/>
        <w:ind w:right="43"/>
        <w:jc w:val="both"/>
        <w:rPr>
          <w:sz w:val="20"/>
          <w:szCs w:val="20"/>
          <w:lang w:val="sl-SI"/>
        </w:rPr>
      </w:pPr>
      <w:r w:rsidRPr="00104A68">
        <w:rPr>
          <w:sz w:val="20"/>
          <w:szCs w:val="20"/>
          <w:lang w:val="sl-SI"/>
        </w:rPr>
        <w:t>strupene za  razmnoževanje (kategorije 1A, 1B in 2: H361, H360, H360F, H360D, H361f, H361d, H360FD, H361fd, H360Fd in H360Df); ali imajo učinke na dojenje (H362);</w:t>
      </w:r>
    </w:p>
    <w:p w:rsidR="00104A68" w:rsidRPr="00104A68" w:rsidRDefault="00104A68" w:rsidP="00104A68">
      <w:pPr>
        <w:pStyle w:val="TableParagraph"/>
        <w:numPr>
          <w:ilvl w:val="0"/>
          <w:numId w:val="2"/>
        </w:numPr>
        <w:spacing w:before="1" w:line="276" w:lineRule="auto"/>
        <w:ind w:right="43"/>
        <w:jc w:val="both"/>
        <w:rPr>
          <w:sz w:val="20"/>
          <w:szCs w:val="20"/>
          <w:lang w:val="sl-SI"/>
        </w:rPr>
      </w:pPr>
      <w:r w:rsidRPr="00104A68">
        <w:rPr>
          <w:sz w:val="20"/>
          <w:szCs w:val="20"/>
          <w:lang w:val="sl-SI"/>
        </w:rPr>
        <w:t xml:space="preserve">akutno strupene (kategorije 1, 2 in 3: H330, H331, H311, H301, H310, H300); </w:t>
      </w:r>
    </w:p>
    <w:p w:rsidR="00104A68" w:rsidRPr="00104A68" w:rsidRDefault="00104A68" w:rsidP="00104A68">
      <w:pPr>
        <w:pStyle w:val="TableParagraph"/>
        <w:numPr>
          <w:ilvl w:val="0"/>
          <w:numId w:val="2"/>
        </w:numPr>
        <w:spacing w:before="1" w:line="276" w:lineRule="auto"/>
        <w:ind w:right="43"/>
        <w:jc w:val="both"/>
        <w:rPr>
          <w:sz w:val="20"/>
          <w:szCs w:val="20"/>
          <w:lang w:val="sl-SI"/>
        </w:rPr>
      </w:pPr>
      <w:r w:rsidRPr="00104A68">
        <w:rPr>
          <w:sz w:val="20"/>
          <w:szCs w:val="20"/>
          <w:lang w:val="sl-SI"/>
        </w:rPr>
        <w:t>kronično strupene za vodno okolje (kategorije 1, 2 in 3: H410, H411 in H412).</w:t>
      </w:r>
    </w:p>
    <w:p w:rsidR="00104A68" w:rsidRPr="00EA2672" w:rsidRDefault="00104A68" w:rsidP="00104A68">
      <w:pPr>
        <w:widowControl w:val="0"/>
        <w:ind w:left="142" w:right="142"/>
        <w:jc w:val="both"/>
        <w:rPr>
          <w:rFonts w:ascii="Arial" w:eastAsia="Calibri" w:hAnsi="Arial" w:cs="Arial"/>
          <w:sz w:val="20"/>
          <w:szCs w:val="20"/>
          <w:lang w:eastAsia="en-US"/>
        </w:rPr>
      </w:pPr>
    </w:p>
    <w:p w:rsidR="00104A68" w:rsidRPr="00EA2672" w:rsidRDefault="00104A68" w:rsidP="00104A68">
      <w:pPr>
        <w:pStyle w:val="TableParagraph"/>
        <w:ind w:left="142" w:right="142" w:firstLine="578"/>
        <w:jc w:val="both"/>
        <w:rPr>
          <w:sz w:val="20"/>
          <w:szCs w:val="20"/>
          <w:lang w:val="sl-SI"/>
        </w:rPr>
      </w:pPr>
      <w:r w:rsidRPr="00EA2672">
        <w:rPr>
          <w:sz w:val="20"/>
          <w:szCs w:val="20"/>
          <w:lang w:val="sl-SI"/>
        </w:rPr>
        <w:t>Način dokazovanja</w:t>
      </w:r>
    </w:p>
    <w:p w:rsidR="00104A68" w:rsidRPr="000F7404" w:rsidRDefault="00104A68" w:rsidP="00104A68">
      <w:pPr>
        <w:widowControl w:val="0"/>
        <w:spacing w:line="243" w:lineRule="auto"/>
        <w:ind w:left="142" w:right="142" w:firstLine="578"/>
        <w:jc w:val="both"/>
        <w:rPr>
          <w:rFonts w:ascii="Arial" w:eastAsia="Calibri" w:hAnsi="Arial" w:cs="Arial"/>
          <w:sz w:val="20"/>
          <w:szCs w:val="20"/>
          <w:lang w:eastAsia="en-US"/>
        </w:rPr>
      </w:pPr>
      <w:r w:rsidRPr="000F7404">
        <w:rPr>
          <w:rFonts w:ascii="Arial" w:eastAsia="Calibri" w:hAnsi="Arial" w:cs="Arial"/>
          <w:sz w:val="20"/>
          <w:szCs w:val="20"/>
          <w:lang w:eastAsia="en-US"/>
        </w:rPr>
        <w:t>Ponudnik mora k ponudbi priložiti</w:t>
      </w:r>
    </w:p>
    <w:p w:rsidR="00104A68" w:rsidRPr="000F7404" w:rsidRDefault="00104A68" w:rsidP="00104A68">
      <w:pPr>
        <w:pStyle w:val="TableParagraph"/>
        <w:numPr>
          <w:ilvl w:val="0"/>
          <w:numId w:val="2"/>
        </w:numPr>
        <w:spacing w:before="1" w:line="276" w:lineRule="auto"/>
        <w:ind w:right="43"/>
        <w:jc w:val="both"/>
        <w:rPr>
          <w:sz w:val="20"/>
          <w:szCs w:val="20"/>
          <w:lang w:val="sl-SI"/>
        </w:rPr>
      </w:pPr>
      <w:r w:rsidRPr="000F7404">
        <w:rPr>
          <w:sz w:val="20"/>
          <w:szCs w:val="20"/>
          <w:lang w:val="sl-SI"/>
        </w:rPr>
        <w:t>izjavo, da bo pri dobavi blaga izpolnil zahtevo, ali</w:t>
      </w:r>
    </w:p>
    <w:p w:rsidR="00104A68" w:rsidRPr="000F7404" w:rsidRDefault="00104A68" w:rsidP="00104A68">
      <w:pPr>
        <w:pStyle w:val="TableParagraph"/>
        <w:numPr>
          <w:ilvl w:val="0"/>
          <w:numId w:val="2"/>
        </w:numPr>
        <w:tabs>
          <w:tab w:val="left" w:pos="826"/>
        </w:tabs>
        <w:spacing w:line="276" w:lineRule="auto"/>
        <w:ind w:right="179"/>
        <w:jc w:val="both"/>
        <w:rPr>
          <w:sz w:val="20"/>
          <w:szCs w:val="20"/>
          <w:lang w:val="sl-SI"/>
        </w:rPr>
      </w:pPr>
      <w:r w:rsidRPr="000F7404">
        <w:rPr>
          <w:sz w:val="20"/>
          <w:szCs w:val="20"/>
          <w:lang w:val="sl-SI"/>
        </w:rPr>
        <w:t>potrdilo, da ima blago oziroma material, iz katerega je izdelek izdelan, znak za okolje tipa I, iz katerega izhaja, da blago izpolnjuje zahteve, ali</w:t>
      </w:r>
    </w:p>
    <w:p w:rsidR="00104A68" w:rsidRPr="000F7404" w:rsidRDefault="00104A68" w:rsidP="00104A68">
      <w:pPr>
        <w:pStyle w:val="TableParagraph"/>
        <w:numPr>
          <w:ilvl w:val="0"/>
          <w:numId w:val="2"/>
        </w:numPr>
        <w:tabs>
          <w:tab w:val="left" w:pos="826"/>
        </w:tabs>
        <w:spacing w:line="276" w:lineRule="auto"/>
        <w:ind w:right="179"/>
        <w:jc w:val="both"/>
        <w:rPr>
          <w:sz w:val="20"/>
          <w:szCs w:val="20"/>
          <w:lang w:val="sl-SI"/>
        </w:rPr>
      </w:pPr>
      <w:r w:rsidRPr="000F7404">
        <w:rPr>
          <w:sz w:val="20"/>
          <w:szCs w:val="20"/>
          <w:lang w:val="sl-SI"/>
        </w:rPr>
        <w:t xml:space="preserve">potrdilo neodvisne akreditirane </w:t>
      </w:r>
      <w:r>
        <w:rPr>
          <w:sz w:val="20"/>
          <w:szCs w:val="20"/>
          <w:lang w:val="sl-SI"/>
        </w:rPr>
        <w:t>ustanove</w:t>
      </w:r>
      <w:r w:rsidRPr="000F7404">
        <w:rPr>
          <w:sz w:val="20"/>
          <w:szCs w:val="20"/>
          <w:lang w:val="sl-SI"/>
        </w:rPr>
        <w:t>, ali</w:t>
      </w:r>
    </w:p>
    <w:p w:rsidR="00104A68" w:rsidRPr="000F7404" w:rsidRDefault="00104A68" w:rsidP="00104A68">
      <w:pPr>
        <w:pStyle w:val="TableParagraph"/>
        <w:numPr>
          <w:ilvl w:val="0"/>
          <w:numId w:val="2"/>
        </w:numPr>
        <w:tabs>
          <w:tab w:val="left" w:pos="826"/>
        </w:tabs>
        <w:spacing w:line="276" w:lineRule="auto"/>
        <w:ind w:right="179"/>
        <w:jc w:val="both"/>
        <w:rPr>
          <w:sz w:val="20"/>
          <w:szCs w:val="20"/>
          <w:lang w:val="sl-SI"/>
        </w:rPr>
      </w:pPr>
      <w:r w:rsidRPr="000F7404">
        <w:rPr>
          <w:sz w:val="20"/>
          <w:szCs w:val="20"/>
          <w:lang w:val="sl-SI"/>
        </w:rPr>
        <w:t>varnostni list za material, iz katerega izhaja, da blago izpolnjuje zahteve, ali</w:t>
      </w:r>
    </w:p>
    <w:p w:rsidR="00104A68" w:rsidRPr="00EA2672" w:rsidRDefault="00104A68" w:rsidP="00104A68">
      <w:pPr>
        <w:pStyle w:val="TableParagraph"/>
        <w:numPr>
          <w:ilvl w:val="0"/>
          <w:numId w:val="2"/>
        </w:numPr>
        <w:tabs>
          <w:tab w:val="left" w:pos="826"/>
        </w:tabs>
        <w:spacing w:line="276" w:lineRule="auto"/>
        <w:ind w:right="179"/>
        <w:jc w:val="both"/>
        <w:rPr>
          <w:sz w:val="20"/>
          <w:szCs w:val="20"/>
          <w:lang w:val="sl-SI"/>
        </w:rPr>
      </w:pPr>
      <w:r w:rsidRPr="00EA2672">
        <w:rPr>
          <w:sz w:val="20"/>
          <w:szCs w:val="20"/>
          <w:lang w:val="sl-SI"/>
        </w:rPr>
        <w:t xml:space="preserve">ustrezno dokazilo, iz katerega izhaja, da </w:t>
      </w:r>
      <w:r>
        <w:rPr>
          <w:sz w:val="20"/>
          <w:szCs w:val="20"/>
          <w:lang w:val="sl-SI"/>
        </w:rPr>
        <w:t>so</w:t>
      </w:r>
      <w:r w:rsidRPr="00EA2672">
        <w:rPr>
          <w:sz w:val="20"/>
          <w:szCs w:val="20"/>
          <w:lang w:val="sl-SI"/>
        </w:rPr>
        <w:t xml:space="preserve"> zahteve izpolnje</w:t>
      </w:r>
      <w:r>
        <w:rPr>
          <w:sz w:val="20"/>
          <w:szCs w:val="20"/>
          <w:lang w:val="sl-SI"/>
        </w:rPr>
        <w:t>ne</w:t>
      </w:r>
      <w:r w:rsidRPr="00EA2672">
        <w:rPr>
          <w:sz w:val="20"/>
          <w:szCs w:val="20"/>
          <w:lang w:val="sl-SI"/>
        </w:rPr>
        <w:t>.</w:t>
      </w:r>
    </w:p>
    <w:p w:rsidR="00104A68" w:rsidRDefault="00104A68" w:rsidP="007057B2">
      <w:pPr>
        <w:pStyle w:val="TableParagraph"/>
        <w:ind w:left="142" w:right="142" w:firstLine="578"/>
        <w:jc w:val="both"/>
        <w:rPr>
          <w:sz w:val="20"/>
          <w:szCs w:val="20"/>
          <w:lang w:val="sl-SI"/>
        </w:rPr>
      </w:pPr>
      <w:r w:rsidRPr="00EA2672">
        <w:rPr>
          <w:sz w:val="20"/>
          <w:szCs w:val="20"/>
          <w:lang w:val="sl-SI"/>
        </w:rPr>
        <w:lastRenderedPageBreak/>
        <w:t>Naročnik med izvajanjem naročila preverja, ali ponu</w:t>
      </w:r>
      <w:r>
        <w:rPr>
          <w:sz w:val="20"/>
          <w:szCs w:val="20"/>
          <w:lang w:val="sl-SI"/>
        </w:rPr>
        <w:t>dnik izpolnjuje zahteve.</w:t>
      </w:r>
    </w:p>
    <w:p w:rsidR="007057B2" w:rsidRDefault="007057B2" w:rsidP="007057B2">
      <w:pPr>
        <w:pStyle w:val="TableParagraph"/>
        <w:ind w:left="142" w:right="142" w:firstLine="578"/>
        <w:jc w:val="both"/>
        <w:rPr>
          <w:sz w:val="20"/>
          <w:szCs w:val="20"/>
          <w:lang w:val="sl-SI"/>
        </w:rPr>
      </w:pPr>
    </w:p>
    <w:p w:rsidR="007057B2" w:rsidRDefault="007057B2" w:rsidP="007057B2">
      <w:pPr>
        <w:pStyle w:val="TableParagraph"/>
        <w:ind w:left="142" w:right="142" w:firstLine="578"/>
        <w:jc w:val="both"/>
        <w:rPr>
          <w:sz w:val="20"/>
          <w:szCs w:val="20"/>
          <w:lang w:val="sl-SI"/>
        </w:rPr>
      </w:pPr>
    </w:p>
    <w:p w:rsidR="007057B2" w:rsidRDefault="007057B2" w:rsidP="007057B2">
      <w:pPr>
        <w:pStyle w:val="TableParagraph"/>
        <w:ind w:left="142" w:right="142" w:firstLine="578"/>
        <w:jc w:val="both"/>
        <w:rPr>
          <w:sz w:val="20"/>
          <w:szCs w:val="20"/>
          <w:lang w:val="sl-SI"/>
        </w:rPr>
      </w:pPr>
    </w:p>
    <w:p w:rsidR="007057B2" w:rsidRDefault="007057B2" w:rsidP="007057B2">
      <w:pPr>
        <w:pStyle w:val="TableParagraph"/>
        <w:ind w:left="142" w:right="142" w:firstLine="578"/>
        <w:jc w:val="both"/>
        <w:rPr>
          <w:sz w:val="20"/>
          <w:szCs w:val="20"/>
          <w:lang w:val="sl-SI"/>
        </w:rPr>
      </w:pPr>
    </w:p>
    <w:p w:rsidR="007057B2" w:rsidRDefault="007057B2" w:rsidP="00A82415">
      <w:pPr>
        <w:pStyle w:val="TableParagraph"/>
        <w:ind w:right="142"/>
        <w:jc w:val="both"/>
        <w:rPr>
          <w:b/>
          <w:color w:val="385623" w:themeColor="accent6" w:themeShade="80"/>
          <w:sz w:val="20"/>
          <w:szCs w:val="20"/>
          <w:lang w:val="sl-SI"/>
        </w:rPr>
      </w:pPr>
      <w:r w:rsidRPr="007057B2">
        <w:rPr>
          <w:b/>
          <w:color w:val="385623" w:themeColor="accent6" w:themeShade="80"/>
          <w:sz w:val="20"/>
          <w:szCs w:val="20"/>
          <w:lang w:val="sl-SI"/>
        </w:rPr>
        <w:t>5.1.2 Merila za oddajo javnega naročila</w:t>
      </w:r>
      <w:r w:rsidRPr="007057B2">
        <w:rPr>
          <w:rStyle w:val="Sprotnaopomba-sklic"/>
          <w:b/>
          <w:color w:val="385623" w:themeColor="accent6" w:themeShade="80"/>
          <w:sz w:val="20"/>
          <w:szCs w:val="20"/>
          <w:lang w:val="sl-SI"/>
        </w:rPr>
        <w:footnoteReference w:id="8"/>
      </w:r>
    </w:p>
    <w:p w:rsidR="007057B2" w:rsidRDefault="007057B2" w:rsidP="007057B2">
      <w:pPr>
        <w:pStyle w:val="TableParagraph"/>
        <w:ind w:left="142" w:right="142" w:firstLine="578"/>
        <w:jc w:val="both"/>
        <w:rPr>
          <w:b/>
          <w:color w:val="385623" w:themeColor="accent6" w:themeShade="80"/>
          <w:sz w:val="20"/>
          <w:szCs w:val="20"/>
          <w:lang w:val="sl-SI"/>
        </w:rPr>
      </w:pPr>
    </w:p>
    <w:p w:rsidR="007057B2" w:rsidRDefault="007057B2" w:rsidP="00A82415">
      <w:pPr>
        <w:pStyle w:val="TableParagraph"/>
        <w:ind w:right="142"/>
        <w:jc w:val="both"/>
        <w:rPr>
          <w:sz w:val="20"/>
          <w:szCs w:val="20"/>
          <w:lang w:val="sl-SI"/>
        </w:rPr>
      </w:pPr>
      <w:r w:rsidRPr="00EA2672">
        <w:rPr>
          <w:sz w:val="20"/>
          <w:szCs w:val="20"/>
          <w:lang w:val="sl-SI"/>
        </w:rPr>
        <w:t>Za razvrstitev ponudb naročnik poleg cene ali stroškov in morebitnih drugih meril določi:</w:t>
      </w:r>
    </w:p>
    <w:p w:rsidR="007057B2" w:rsidRDefault="007057B2" w:rsidP="007057B2">
      <w:pPr>
        <w:pStyle w:val="TableParagraph"/>
        <w:ind w:right="142"/>
        <w:jc w:val="both"/>
        <w:rPr>
          <w:sz w:val="20"/>
          <w:szCs w:val="20"/>
          <w:lang w:val="sl-SI"/>
        </w:rPr>
      </w:pPr>
    </w:p>
    <w:p w:rsidR="007057B2" w:rsidRPr="00EA2672" w:rsidRDefault="007057B2" w:rsidP="007057B2">
      <w:pPr>
        <w:pStyle w:val="TableParagraph"/>
        <w:numPr>
          <w:ilvl w:val="0"/>
          <w:numId w:val="21"/>
        </w:numPr>
        <w:spacing w:line="276" w:lineRule="auto"/>
        <w:ind w:right="99"/>
        <w:jc w:val="both"/>
        <w:rPr>
          <w:sz w:val="20"/>
          <w:lang w:val="sl-SI"/>
        </w:rPr>
      </w:pPr>
      <w:r w:rsidRPr="00EA2672">
        <w:rPr>
          <w:sz w:val="20"/>
          <w:lang w:val="sl-SI"/>
        </w:rPr>
        <w:t>Merilo »</w:t>
      </w:r>
      <w:r>
        <w:rPr>
          <w:sz w:val="20"/>
          <w:lang w:val="sl-SI"/>
        </w:rPr>
        <w:t>R</w:t>
      </w:r>
      <w:r w:rsidRPr="00EA2672">
        <w:rPr>
          <w:sz w:val="20"/>
          <w:lang w:val="sl-SI"/>
        </w:rPr>
        <w:t>ecikliran ali znova uporabljen gradbeni les«</w:t>
      </w:r>
      <w:r>
        <w:rPr>
          <w:sz w:val="20"/>
          <w:lang w:val="sl-SI"/>
        </w:rPr>
        <w:t>.</w:t>
      </w:r>
    </w:p>
    <w:p w:rsidR="007057B2" w:rsidRPr="00EA2672" w:rsidRDefault="007057B2" w:rsidP="007057B2">
      <w:pPr>
        <w:pStyle w:val="TableParagraph"/>
        <w:spacing w:line="276" w:lineRule="auto"/>
        <w:ind w:left="463" w:right="99"/>
        <w:jc w:val="both"/>
        <w:rPr>
          <w:sz w:val="20"/>
          <w:lang w:val="sl-SI"/>
        </w:rPr>
      </w:pPr>
      <w:r w:rsidRPr="00EA2672">
        <w:rPr>
          <w:sz w:val="20"/>
          <w:lang w:val="sl-SI"/>
        </w:rPr>
        <w:t>Ponudba z gradbenim lesom, ki je deloma ali v celoti recikliran ali znova uporabljen</w:t>
      </w:r>
      <w:r w:rsidRPr="00EA2672">
        <w:rPr>
          <w:sz w:val="20"/>
          <w:szCs w:val="20"/>
          <w:lang w:val="sl-SI"/>
        </w:rPr>
        <w:t xml:space="preserve">, </w:t>
      </w:r>
      <w:r w:rsidRPr="00EA2672">
        <w:rPr>
          <w:sz w:val="20"/>
          <w:lang w:val="sl-SI"/>
        </w:rPr>
        <w:t>se v okviru tega merila točkuje z dodatnimi točkami</w:t>
      </w:r>
      <w:r>
        <w:rPr>
          <w:sz w:val="20"/>
          <w:lang w:val="sl-SI"/>
        </w:rPr>
        <w:t>,</w:t>
      </w:r>
      <w:r w:rsidRPr="00EA2672">
        <w:rPr>
          <w:sz w:val="20"/>
          <w:lang w:val="sl-SI"/>
        </w:rPr>
        <w:t xml:space="preserve"> </w:t>
      </w:r>
      <w:r>
        <w:rPr>
          <w:sz w:val="20"/>
          <w:lang w:val="sl-SI"/>
        </w:rPr>
        <w:t>tako</w:t>
      </w:r>
      <w:r w:rsidRPr="00EA2672">
        <w:rPr>
          <w:sz w:val="20"/>
          <w:lang w:val="sl-SI"/>
        </w:rPr>
        <w:t xml:space="preserve"> da se večji delež nagradi z več točkami. Natančen način točkovanja predvidi naročnik. Delež tega merila v razmerju do ostalih meril v razpisni dokumentaciji določi naročnik. </w:t>
      </w:r>
    </w:p>
    <w:p w:rsidR="007057B2" w:rsidRPr="00EA2672" w:rsidRDefault="007057B2" w:rsidP="007057B2">
      <w:pPr>
        <w:widowControl w:val="0"/>
        <w:tabs>
          <w:tab w:val="left" w:pos="720"/>
        </w:tabs>
        <w:jc w:val="both"/>
        <w:rPr>
          <w:rFonts w:ascii="Arial" w:eastAsia="Calibri" w:hAnsi="Arial" w:cs="Arial"/>
          <w:sz w:val="20"/>
          <w:szCs w:val="20"/>
          <w:lang w:eastAsia="en-US"/>
        </w:rPr>
      </w:pPr>
      <w:r>
        <w:rPr>
          <w:rFonts w:ascii="Arial" w:eastAsia="Calibri" w:hAnsi="Arial" w:cs="Arial"/>
          <w:sz w:val="20"/>
          <w:szCs w:val="20"/>
          <w:lang w:eastAsia="en-US"/>
        </w:rPr>
        <w:tab/>
      </w:r>
    </w:p>
    <w:p w:rsidR="007057B2" w:rsidRPr="00EA2672" w:rsidRDefault="007057B2" w:rsidP="007057B2">
      <w:pPr>
        <w:pStyle w:val="TableParagraph"/>
        <w:spacing w:before="1" w:line="276" w:lineRule="auto"/>
        <w:ind w:right="142" w:firstLine="360"/>
        <w:jc w:val="both"/>
        <w:rPr>
          <w:sz w:val="20"/>
          <w:szCs w:val="20"/>
          <w:lang w:val="sl-SI"/>
        </w:rPr>
      </w:pPr>
      <w:r w:rsidRPr="00EA2672">
        <w:rPr>
          <w:sz w:val="20"/>
          <w:szCs w:val="20"/>
          <w:lang w:val="sl-SI"/>
        </w:rPr>
        <w:t>Način dokazovanja</w:t>
      </w:r>
    </w:p>
    <w:p w:rsidR="007057B2" w:rsidRPr="00EA2672" w:rsidRDefault="007057B2" w:rsidP="007057B2">
      <w:pPr>
        <w:pStyle w:val="TableParagraph"/>
        <w:spacing w:line="276" w:lineRule="auto"/>
        <w:ind w:left="142" w:right="142" w:firstLine="321"/>
        <w:jc w:val="both"/>
        <w:rPr>
          <w:sz w:val="20"/>
          <w:szCs w:val="20"/>
          <w:lang w:val="sl-SI"/>
        </w:rPr>
      </w:pPr>
      <w:r w:rsidRPr="00EA2672">
        <w:rPr>
          <w:sz w:val="20"/>
          <w:szCs w:val="20"/>
          <w:lang w:val="sl-SI"/>
        </w:rPr>
        <w:t>Ponudnik mora k ponudbi priložiti:</w:t>
      </w:r>
    </w:p>
    <w:p w:rsidR="007057B2" w:rsidRPr="00EA2672" w:rsidRDefault="007057B2" w:rsidP="007057B2">
      <w:pPr>
        <w:pStyle w:val="TableParagraph"/>
        <w:numPr>
          <w:ilvl w:val="0"/>
          <w:numId w:val="2"/>
        </w:numPr>
        <w:spacing w:before="1" w:line="276" w:lineRule="auto"/>
        <w:ind w:right="43"/>
        <w:jc w:val="both"/>
        <w:rPr>
          <w:sz w:val="20"/>
          <w:szCs w:val="20"/>
          <w:lang w:val="sl-SI"/>
        </w:rPr>
      </w:pPr>
      <w:r w:rsidRPr="00EA2672">
        <w:rPr>
          <w:sz w:val="20"/>
          <w:szCs w:val="20"/>
          <w:lang w:val="sl-SI"/>
        </w:rPr>
        <w:t xml:space="preserve">izjavo </w:t>
      </w:r>
      <w:r w:rsidRPr="007057B2">
        <w:rPr>
          <w:sz w:val="20"/>
          <w:szCs w:val="20"/>
          <w:lang w:val="sl-SI"/>
        </w:rPr>
        <w:t>o tem, da bo izpolnil merilo in v kakšnem deležu</w:t>
      </w:r>
      <w:r w:rsidRPr="00EA2672">
        <w:rPr>
          <w:sz w:val="20"/>
          <w:szCs w:val="20"/>
          <w:lang w:val="sl-SI"/>
        </w:rPr>
        <w:t>, ali</w:t>
      </w:r>
    </w:p>
    <w:p w:rsidR="007057B2" w:rsidRPr="00EA2672" w:rsidRDefault="007057B2" w:rsidP="007057B2">
      <w:pPr>
        <w:pStyle w:val="TableParagraph"/>
        <w:numPr>
          <w:ilvl w:val="0"/>
          <w:numId w:val="2"/>
        </w:numPr>
        <w:spacing w:before="1" w:line="276" w:lineRule="auto"/>
        <w:ind w:right="43"/>
        <w:jc w:val="both"/>
        <w:rPr>
          <w:sz w:val="20"/>
          <w:szCs w:val="20"/>
          <w:lang w:val="sl-SI"/>
        </w:rPr>
      </w:pPr>
      <w:r w:rsidRPr="00EA2672">
        <w:rPr>
          <w:sz w:val="20"/>
          <w:szCs w:val="20"/>
          <w:lang w:val="sl-SI"/>
        </w:rPr>
        <w:t>tehnično dokumentacijo proizvajalca</w:t>
      </w:r>
      <w:r w:rsidRPr="000F7404">
        <w:rPr>
          <w:sz w:val="20"/>
          <w:szCs w:val="20"/>
          <w:lang w:val="sl-SI"/>
        </w:rPr>
        <w:t xml:space="preserve">, iz katere izhaja, da </w:t>
      </w:r>
      <w:r>
        <w:rPr>
          <w:sz w:val="20"/>
          <w:szCs w:val="20"/>
          <w:lang w:val="sl-SI"/>
        </w:rPr>
        <w:t>je</w:t>
      </w:r>
      <w:r w:rsidRPr="000F7404">
        <w:rPr>
          <w:sz w:val="20"/>
          <w:szCs w:val="20"/>
          <w:lang w:val="sl-SI"/>
        </w:rPr>
        <w:t xml:space="preserve"> </w:t>
      </w:r>
      <w:r>
        <w:rPr>
          <w:sz w:val="20"/>
          <w:szCs w:val="20"/>
          <w:lang w:val="sl-SI"/>
        </w:rPr>
        <w:t>merilo</w:t>
      </w:r>
      <w:r w:rsidRPr="000F7404">
        <w:rPr>
          <w:sz w:val="20"/>
          <w:szCs w:val="20"/>
          <w:lang w:val="sl-SI"/>
        </w:rPr>
        <w:t xml:space="preserve"> izpolnjen</w:t>
      </w:r>
      <w:r>
        <w:rPr>
          <w:sz w:val="20"/>
          <w:szCs w:val="20"/>
          <w:lang w:val="sl-SI"/>
        </w:rPr>
        <w:t>o</w:t>
      </w:r>
      <w:r w:rsidRPr="000F7404">
        <w:rPr>
          <w:sz w:val="20"/>
          <w:szCs w:val="20"/>
          <w:lang w:val="sl-SI"/>
        </w:rPr>
        <w:t>,</w:t>
      </w:r>
      <w:r w:rsidRPr="00EA2672">
        <w:rPr>
          <w:sz w:val="20"/>
          <w:szCs w:val="20"/>
          <w:lang w:val="sl-SI"/>
        </w:rPr>
        <w:t xml:space="preserve"> ali</w:t>
      </w:r>
    </w:p>
    <w:p w:rsidR="007057B2" w:rsidRDefault="007057B2" w:rsidP="007057B2">
      <w:pPr>
        <w:pStyle w:val="TableParagraph"/>
        <w:numPr>
          <w:ilvl w:val="0"/>
          <w:numId w:val="2"/>
        </w:numPr>
        <w:spacing w:before="1" w:line="276" w:lineRule="auto"/>
        <w:ind w:right="43"/>
        <w:jc w:val="both"/>
        <w:rPr>
          <w:sz w:val="20"/>
          <w:szCs w:val="20"/>
          <w:lang w:val="sl-SI"/>
        </w:rPr>
      </w:pPr>
      <w:r w:rsidRPr="00EA2672">
        <w:rPr>
          <w:sz w:val="20"/>
          <w:szCs w:val="20"/>
          <w:lang w:val="sl-SI"/>
        </w:rPr>
        <w:t xml:space="preserve">ustrezno dokazilo, iz katerega izhaja, da </w:t>
      </w:r>
      <w:r>
        <w:rPr>
          <w:sz w:val="20"/>
          <w:szCs w:val="20"/>
          <w:lang w:val="sl-SI"/>
        </w:rPr>
        <w:t>je</w:t>
      </w:r>
      <w:r w:rsidRPr="00EA2672">
        <w:rPr>
          <w:sz w:val="20"/>
          <w:szCs w:val="20"/>
          <w:lang w:val="sl-SI"/>
        </w:rPr>
        <w:t xml:space="preserve"> </w:t>
      </w:r>
      <w:r>
        <w:rPr>
          <w:sz w:val="20"/>
          <w:szCs w:val="20"/>
          <w:lang w:val="sl-SI"/>
        </w:rPr>
        <w:t>merilo</w:t>
      </w:r>
      <w:r w:rsidRPr="00EA2672">
        <w:rPr>
          <w:sz w:val="20"/>
          <w:szCs w:val="20"/>
          <w:lang w:val="sl-SI"/>
        </w:rPr>
        <w:t xml:space="preserve"> izpolnje</w:t>
      </w:r>
      <w:r>
        <w:rPr>
          <w:sz w:val="20"/>
          <w:szCs w:val="20"/>
          <w:lang w:val="sl-SI"/>
        </w:rPr>
        <w:t>no</w:t>
      </w:r>
      <w:r w:rsidRPr="00EA2672">
        <w:rPr>
          <w:sz w:val="20"/>
          <w:szCs w:val="20"/>
          <w:lang w:val="sl-SI"/>
        </w:rPr>
        <w:t>.</w:t>
      </w:r>
    </w:p>
    <w:p w:rsidR="007057B2" w:rsidRDefault="007057B2" w:rsidP="007057B2">
      <w:pPr>
        <w:pStyle w:val="TableParagraph"/>
        <w:spacing w:line="276" w:lineRule="auto"/>
        <w:ind w:left="142" w:right="142" w:firstLine="323"/>
        <w:jc w:val="both"/>
        <w:rPr>
          <w:sz w:val="20"/>
          <w:szCs w:val="20"/>
          <w:lang w:val="sl-SI"/>
        </w:rPr>
      </w:pPr>
      <w:r w:rsidRPr="007057B2">
        <w:rPr>
          <w:sz w:val="20"/>
          <w:szCs w:val="20"/>
          <w:lang w:val="sl-SI"/>
        </w:rPr>
        <w:t>Naročnik med izvajanjem naročila preverja, ali ponudnik izpolnjuje merilo.</w:t>
      </w:r>
    </w:p>
    <w:p w:rsidR="007057B2" w:rsidRDefault="007057B2" w:rsidP="007057B2">
      <w:pPr>
        <w:pStyle w:val="TableParagraph"/>
        <w:spacing w:line="276" w:lineRule="auto"/>
        <w:ind w:left="0" w:right="142"/>
        <w:jc w:val="both"/>
        <w:rPr>
          <w:sz w:val="20"/>
          <w:szCs w:val="20"/>
          <w:lang w:val="sl-SI"/>
        </w:rPr>
      </w:pPr>
    </w:p>
    <w:p w:rsidR="007057B2" w:rsidRPr="007057B2" w:rsidRDefault="007057B2" w:rsidP="007057B2">
      <w:pPr>
        <w:pStyle w:val="Odstavekseznama"/>
        <w:widowControl w:val="0"/>
        <w:numPr>
          <w:ilvl w:val="0"/>
          <w:numId w:val="21"/>
        </w:numPr>
        <w:tabs>
          <w:tab w:val="left" w:pos="720"/>
        </w:tabs>
        <w:ind w:right="142"/>
        <w:jc w:val="both"/>
        <w:rPr>
          <w:rFonts w:ascii="Arial" w:eastAsia="Calibri" w:hAnsi="Arial" w:cs="Arial"/>
          <w:sz w:val="20"/>
          <w:szCs w:val="20"/>
          <w:lang w:eastAsia="en-US"/>
        </w:rPr>
      </w:pPr>
      <w:r w:rsidRPr="007057B2">
        <w:rPr>
          <w:rFonts w:ascii="Arial" w:eastAsia="Calibri" w:hAnsi="Arial" w:cs="Arial"/>
          <w:sz w:val="20"/>
          <w:szCs w:val="20"/>
          <w:lang w:eastAsia="en-US"/>
        </w:rPr>
        <w:t xml:space="preserve">Merilo »Uporaba lesa iz </w:t>
      </w:r>
      <w:r w:rsidRPr="007057B2">
        <w:rPr>
          <w:rFonts w:ascii="Arial" w:eastAsia="Calibri" w:hAnsi="Arial" w:cs="Arial"/>
          <w:sz w:val="20"/>
          <w:szCs w:val="20"/>
        </w:rPr>
        <w:t>trajnostno upravljanih gozdov</w:t>
      </w:r>
      <w:r w:rsidRPr="007057B2">
        <w:rPr>
          <w:rFonts w:ascii="Arial" w:eastAsia="Calibri" w:hAnsi="Arial" w:cs="Arial"/>
          <w:sz w:val="20"/>
          <w:szCs w:val="20"/>
          <w:lang w:eastAsia="en-US"/>
        </w:rPr>
        <w:t>«.</w:t>
      </w:r>
    </w:p>
    <w:p w:rsidR="007057B2" w:rsidRPr="00EA2672" w:rsidRDefault="007057B2" w:rsidP="007057B2">
      <w:pPr>
        <w:pStyle w:val="TableParagraph"/>
        <w:spacing w:line="276" w:lineRule="auto"/>
        <w:ind w:left="463" w:right="99"/>
        <w:jc w:val="both"/>
        <w:rPr>
          <w:sz w:val="20"/>
          <w:lang w:val="sl-SI"/>
        </w:rPr>
      </w:pPr>
      <w:r w:rsidRPr="00EA2672">
        <w:rPr>
          <w:sz w:val="20"/>
          <w:szCs w:val="20"/>
          <w:lang w:val="sl-SI"/>
        </w:rPr>
        <w:t xml:space="preserve">Končni </w:t>
      </w:r>
      <w:r>
        <w:rPr>
          <w:sz w:val="20"/>
          <w:szCs w:val="20"/>
          <w:lang w:val="sl-SI"/>
        </w:rPr>
        <w:t>izdelek</w:t>
      </w:r>
      <w:r w:rsidRPr="00EA2672">
        <w:rPr>
          <w:sz w:val="20"/>
          <w:szCs w:val="20"/>
          <w:lang w:val="sl-SI"/>
        </w:rPr>
        <w:t xml:space="preserve"> iz lesa, lesnih vlaken ali lesnih odrezkov, ki izvirajo iz gozdov, za katere je potrjeno, da se z njimi trajnostno gospodari, pri čemer se izvajajo načela in ukrepi, namenjeni zagotavljanju trajnostnega gospodarjenja z gozdovi</w:t>
      </w:r>
      <w:r>
        <w:rPr>
          <w:sz w:val="20"/>
          <w:szCs w:val="20"/>
          <w:lang w:val="sl-SI"/>
        </w:rPr>
        <w:t>,</w:t>
      </w:r>
      <w:r w:rsidRPr="00EA2672">
        <w:rPr>
          <w:rStyle w:val="Sprotnaopomba-sklic"/>
          <w:sz w:val="20"/>
          <w:szCs w:val="20"/>
          <w:lang w:val="sl-SI"/>
        </w:rPr>
        <w:footnoteReference w:id="9"/>
      </w:r>
      <w:r w:rsidRPr="00EA2672">
        <w:rPr>
          <w:sz w:val="20"/>
          <w:szCs w:val="20"/>
          <w:lang w:val="sl-SI"/>
        </w:rPr>
        <w:t xml:space="preserve"> se </w:t>
      </w:r>
      <w:r w:rsidRPr="00EA2672">
        <w:rPr>
          <w:sz w:val="20"/>
          <w:lang w:val="sl-SI"/>
        </w:rPr>
        <w:t>v okviru tega merila točkuje z dodatnimi točkami</w:t>
      </w:r>
      <w:r>
        <w:rPr>
          <w:sz w:val="20"/>
          <w:lang w:val="sl-SI"/>
        </w:rPr>
        <w:t>,</w:t>
      </w:r>
      <w:r w:rsidRPr="00EA2672">
        <w:rPr>
          <w:sz w:val="20"/>
          <w:lang w:val="sl-SI"/>
        </w:rPr>
        <w:t xml:space="preserve"> </w:t>
      </w:r>
      <w:r>
        <w:rPr>
          <w:sz w:val="20"/>
          <w:lang w:val="sl-SI"/>
        </w:rPr>
        <w:t>tako kot to</w:t>
      </w:r>
      <w:r w:rsidRPr="00EA2672">
        <w:rPr>
          <w:sz w:val="20"/>
          <w:lang w:val="sl-SI"/>
        </w:rPr>
        <w:t xml:space="preserve"> predvidi naročnik. Delež tega merila v razmerju do ostalih meril v razpisni dokumentaciji določi naročnik. </w:t>
      </w:r>
    </w:p>
    <w:p w:rsidR="007057B2" w:rsidRPr="00EA2672" w:rsidRDefault="007057B2" w:rsidP="007057B2">
      <w:pPr>
        <w:widowControl w:val="0"/>
        <w:ind w:left="61" w:right="142"/>
        <w:rPr>
          <w:rFonts w:ascii="Arial" w:eastAsia="Calibri" w:hAnsi="Arial" w:cs="Arial"/>
          <w:sz w:val="20"/>
          <w:szCs w:val="20"/>
          <w:lang w:eastAsia="en-US"/>
        </w:rPr>
      </w:pPr>
    </w:p>
    <w:p w:rsidR="007057B2" w:rsidRPr="00EA2672" w:rsidRDefault="007057B2" w:rsidP="007057B2">
      <w:pPr>
        <w:pStyle w:val="TableParagraph"/>
        <w:spacing w:before="1" w:line="276" w:lineRule="auto"/>
        <w:ind w:right="142" w:firstLine="360"/>
        <w:jc w:val="both"/>
        <w:rPr>
          <w:sz w:val="20"/>
          <w:szCs w:val="20"/>
          <w:lang w:val="sl-SI"/>
        </w:rPr>
      </w:pPr>
      <w:r w:rsidRPr="00EA2672">
        <w:rPr>
          <w:sz w:val="20"/>
          <w:szCs w:val="20"/>
          <w:lang w:val="sl-SI"/>
        </w:rPr>
        <w:t>Način dokazovanja</w:t>
      </w:r>
    </w:p>
    <w:p w:rsidR="007057B2" w:rsidRPr="00EA2672" w:rsidRDefault="007057B2" w:rsidP="00A82415">
      <w:pPr>
        <w:pStyle w:val="TableParagraph"/>
        <w:spacing w:line="276" w:lineRule="auto"/>
        <w:ind w:left="142" w:right="142" w:firstLine="321"/>
        <w:jc w:val="both"/>
        <w:rPr>
          <w:sz w:val="20"/>
          <w:szCs w:val="20"/>
          <w:lang w:val="sl-SI"/>
        </w:rPr>
      </w:pPr>
      <w:r w:rsidRPr="00EA2672">
        <w:rPr>
          <w:sz w:val="20"/>
          <w:szCs w:val="20"/>
          <w:lang w:val="sl-SI"/>
        </w:rPr>
        <w:t>Ponudnik mora k ponudbi priložiti:</w:t>
      </w:r>
    </w:p>
    <w:p w:rsidR="007057B2" w:rsidRPr="00EA2672" w:rsidRDefault="007057B2" w:rsidP="007057B2">
      <w:pPr>
        <w:pStyle w:val="TableParagraph"/>
        <w:numPr>
          <w:ilvl w:val="0"/>
          <w:numId w:val="2"/>
        </w:numPr>
        <w:spacing w:before="1" w:line="276" w:lineRule="auto"/>
        <w:ind w:right="43"/>
        <w:jc w:val="both"/>
        <w:rPr>
          <w:sz w:val="20"/>
          <w:szCs w:val="20"/>
          <w:lang w:val="sl-SI"/>
        </w:rPr>
      </w:pPr>
      <w:r w:rsidRPr="00EA2672">
        <w:rPr>
          <w:sz w:val="20"/>
          <w:szCs w:val="20"/>
          <w:lang w:val="sl-SI"/>
        </w:rPr>
        <w:t xml:space="preserve">izjavo, da bo pri dobavi </w:t>
      </w:r>
      <w:r>
        <w:rPr>
          <w:sz w:val="20"/>
          <w:szCs w:val="20"/>
          <w:lang w:val="sl-SI"/>
        </w:rPr>
        <w:t xml:space="preserve">blaga </w:t>
      </w:r>
      <w:r w:rsidRPr="00EA2672">
        <w:rPr>
          <w:sz w:val="20"/>
          <w:szCs w:val="20"/>
          <w:lang w:val="sl-SI"/>
        </w:rPr>
        <w:t xml:space="preserve">izpolnil </w:t>
      </w:r>
      <w:r>
        <w:rPr>
          <w:sz w:val="20"/>
          <w:szCs w:val="20"/>
          <w:lang w:val="sl-SI"/>
        </w:rPr>
        <w:t>merilo</w:t>
      </w:r>
      <w:r w:rsidRPr="00EA2672">
        <w:rPr>
          <w:sz w:val="20"/>
          <w:szCs w:val="20"/>
          <w:lang w:val="sl-SI"/>
        </w:rPr>
        <w:t>, ali</w:t>
      </w:r>
    </w:p>
    <w:p w:rsidR="007057B2" w:rsidRPr="00EA2672" w:rsidRDefault="007057B2" w:rsidP="007057B2">
      <w:pPr>
        <w:pStyle w:val="TableParagraph"/>
        <w:numPr>
          <w:ilvl w:val="0"/>
          <w:numId w:val="2"/>
        </w:numPr>
        <w:spacing w:before="1" w:line="276" w:lineRule="auto"/>
        <w:ind w:right="43"/>
        <w:jc w:val="both"/>
        <w:rPr>
          <w:sz w:val="20"/>
          <w:szCs w:val="20"/>
          <w:lang w:val="sl-SI"/>
        </w:rPr>
      </w:pPr>
      <w:r w:rsidRPr="00EA2672">
        <w:rPr>
          <w:sz w:val="20"/>
          <w:szCs w:val="20"/>
          <w:lang w:val="sl-SI"/>
        </w:rPr>
        <w:t xml:space="preserve">potrdilo, da ima </w:t>
      </w:r>
      <w:r w:rsidRPr="000F7404">
        <w:rPr>
          <w:sz w:val="20"/>
          <w:szCs w:val="20"/>
          <w:lang w:val="sl-SI"/>
        </w:rPr>
        <w:t>blago oziroma material, iz katerega je izdelek izdelan, znak za okolje tipa</w:t>
      </w:r>
      <w:r w:rsidRPr="00EA2672">
        <w:rPr>
          <w:sz w:val="20"/>
          <w:szCs w:val="20"/>
          <w:lang w:val="sl-SI"/>
        </w:rPr>
        <w:t xml:space="preserve"> I, iz katerega izhaja, da blago izpolnjuje </w:t>
      </w:r>
      <w:r>
        <w:rPr>
          <w:sz w:val="20"/>
          <w:szCs w:val="20"/>
          <w:lang w:val="sl-SI"/>
        </w:rPr>
        <w:t>merilo</w:t>
      </w:r>
      <w:r w:rsidRPr="00EA2672">
        <w:rPr>
          <w:sz w:val="20"/>
          <w:szCs w:val="20"/>
          <w:lang w:val="sl-SI"/>
        </w:rPr>
        <w:t>,</w:t>
      </w:r>
      <w:r w:rsidRPr="007057B2">
        <w:rPr>
          <w:sz w:val="20"/>
          <w:szCs w:val="20"/>
          <w:lang w:val="sl-SI"/>
        </w:rPr>
        <w:t xml:space="preserve"> </w:t>
      </w:r>
      <w:r w:rsidRPr="00EA2672">
        <w:rPr>
          <w:sz w:val="20"/>
          <w:szCs w:val="20"/>
          <w:lang w:val="sl-SI"/>
        </w:rPr>
        <w:t>ali</w:t>
      </w:r>
    </w:p>
    <w:p w:rsidR="007057B2" w:rsidRPr="00EA2672" w:rsidRDefault="007057B2" w:rsidP="007057B2">
      <w:pPr>
        <w:pStyle w:val="TableParagraph"/>
        <w:numPr>
          <w:ilvl w:val="0"/>
          <w:numId w:val="2"/>
        </w:numPr>
        <w:spacing w:before="1" w:line="276" w:lineRule="auto"/>
        <w:ind w:right="43"/>
        <w:jc w:val="both"/>
        <w:rPr>
          <w:sz w:val="20"/>
          <w:szCs w:val="20"/>
          <w:lang w:val="sl-SI"/>
        </w:rPr>
      </w:pPr>
      <w:r w:rsidRPr="00EA2672">
        <w:rPr>
          <w:sz w:val="20"/>
          <w:szCs w:val="20"/>
          <w:lang w:val="sl-SI"/>
        </w:rPr>
        <w:t>potrdilo FSC</w:t>
      </w:r>
      <w:r w:rsidRPr="007057B2">
        <w:rPr>
          <w:sz w:val="20"/>
          <w:szCs w:val="20"/>
          <w:lang w:val="sl-SI"/>
        </w:rPr>
        <w:t xml:space="preserve"> </w:t>
      </w:r>
      <w:r w:rsidRPr="00EA2672">
        <w:rPr>
          <w:sz w:val="20"/>
          <w:szCs w:val="20"/>
          <w:lang w:val="sl-SI"/>
        </w:rPr>
        <w:t>ali PEFC</w:t>
      </w:r>
      <w:r w:rsidRPr="007057B2">
        <w:rPr>
          <w:sz w:val="20"/>
          <w:szCs w:val="20"/>
          <w:lang w:val="sl-SI"/>
        </w:rPr>
        <w:t xml:space="preserve"> </w:t>
      </w:r>
      <w:r w:rsidRPr="00EA2672">
        <w:rPr>
          <w:sz w:val="20"/>
          <w:szCs w:val="20"/>
          <w:lang w:val="sl-SI"/>
        </w:rPr>
        <w:t>za izdelek zadnjega v skrbniški verigi lesa,</w:t>
      </w:r>
      <w:r w:rsidRPr="007057B2">
        <w:rPr>
          <w:sz w:val="20"/>
          <w:szCs w:val="20"/>
          <w:lang w:val="sl-SI"/>
        </w:rPr>
        <w:t xml:space="preserve"> </w:t>
      </w:r>
      <w:r w:rsidRPr="00EA2672">
        <w:rPr>
          <w:sz w:val="20"/>
          <w:szCs w:val="20"/>
          <w:lang w:val="sl-SI"/>
        </w:rPr>
        <w:t>ali</w:t>
      </w:r>
    </w:p>
    <w:p w:rsidR="007057B2" w:rsidRPr="00EA2672" w:rsidRDefault="007057B2" w:rsidP="007057B2">
      <w:pPr>
        <w:pStyle w:val="TableParagraph"/>
        <w:numPr>
          <w:ilvl w:val="0"/>
          <w:numId w:val="2"/>
        </w:numPr>
        <w:spacing w:before="1" w:line="276" w:lineRule="auto"/>
        <w:ind w:right="43"/>
        <w:jc w:val="both"/>
        <w:rPr>
          <w:sz w:val="20"/>
          <w:szCs w:val="20"/>
          <w:lang w:val="sl-SI"/>
        </w:rPr>
      </w:pPr>
      <w:r w:rsidRPr="00EA2672">
        <w:rPr>
          <w:sz w:val="20"/>
          <w:szCs w:val="20"/>
          <w:lang w:val="sl-SI"/>
        </w:rPr>
        <w:t>dovoljenje FLEGT, če les izhaja iz države, ki je podpisala prostovoljni sporazum o partnerstvu z EU,</w:t>
      </w:r>
      <w:r w:rsidRPr="007057B2">
        <w:rPr>
          <w:sz w:val="20"/>
          <w:szCs w:val="20"/>
          <w:lang w:val="sl-SI"/>
        </w:rPr>
        <w:t xml:space="preserve"> </w:t>
      </w:r>
      <w:r w:rsidRPr="00EA2672">
        <w:rPr>
          <w:sz w:val="20"/>
          <w:szCs w:val="20"/>
          <w:lang w:val="sl-SI"/>
        </w:rPr>
        <w:t>ali</w:t>
      </w:r>
    </w:p>
    <w:p w:rsidR="00A82415" w:rsidRDefault="007057B2" w:rsidP="00A82415">
      <w:pPr>
        <w:pStyle w:val="TableParagraph"/>
        <w:numPr>
          <w:ilvl w:val="0"/>
          <w:numId w:val="2"/>
        </w:numPr>
        <w:spacing w:before="1" w:line="276" w:lineRule="auto"/>
        <w:ind w:right="43"/>
        <w:jc w:val="both"/>
        <w:rPr>
          <w:sz w:val="20"/>
          <w:szCs w:val="20"/>
          <w:lang w:val="sl-SI"/>
        </w:rPr>
      </w:pPr>
      <w:r w:rsidRPr="00EA2672">
        <w:rPr>
          <w:sz w:val="20"/>
          <w:szCs w:val="20"/>
          <w:lang w:val="sl-SI"/>
        </w:rPr>
        <w:t xml:space="preserve">ustrezno dokazilo, iz katerega izhaja, da </w:t>
      </w:r>
      <w:r>
        <w:rPr>
          <w:sz w:val="20"/>
          <w:szCs w:val="20"/>
          <w:lang w:val="sl-SI"/>
        </w:rPr>
        <w:t>je</w:t>
      </w:r>
      <w:r w:rsidRPr="00EA2672">
        <w:rPr>
          <w:sz w:val="20"/>
          <w:szCs w:val="20"/>
          <w:lang w:val="sl-SI"/>
        </w:rPr>
        <w:t xml:space="preserve"> </w:t>
      </w:r>
      <w:r>
        <w:rPr>
          <w:sz w:val="20"/>
          <w:szCs w:val="20"/>
          <w:lang w:val="sl-SI"/>
        </w:rPr>
        <w:t>merilo</w:t>
      </w:r>
      <w:r w:rsidRPr="00EA2672">
        <w:rPr>
          <w:sz w:val="20"/>
          <w:szCs w:val="20"/>
          <w:lang w:val="sl-SI"/>
        </w:rPr>
        <w:t xml:space="preserve"> izpolnjen</w:t>
      </w:r>
      <w:r>
        <w:rPr>
          <w:sz w:val="20"/>
          <w:szCs w:val="20"/>
          <w:lang w:val="sl-SI"/>
        </w:rPr>
        <w:t>o.</w:t>
      </w:r>
      <w:r w:rsidRPr="00A82415">
        <w:rPr>
          <w:rStyle w:val="Sprotnaopomba-sklic"/>
          <w:sz w:val="20"/>
          <w:szCs w:val="20"/>
          <w:lang w:val="sl-SI"/>
        </w:rPr>
        <w:footnoteReference w:id="10"/>
      </w:r>
    </w:p>
    <w:p w:rsidR="007057B2" w:rsidRDefault="007057B2" w:rsidP="00A82415">
      <w:pPr>
        <w:pStyle w:val="TableParagraph"/>
        <w:spacing w:line="276" w:lineRule="auto"/>
        <w:ind w:left="142" w:right="142" w:firstLine="323"/>
        <w:jc w:val="both"/>
        <w:rPr>
          <w:rFonts w:eastAsia="Calibri"/>
          <w:sz w:val="20"/>
          <w:szCs w:val="20"/>
          <w:lang w:val="sl-SI"/>
        </w:rPr>
      </w:pPr>
      <w:r w:rsidRPr="00A82415">
        <w:rPr>
          <w:rFonts w:eastAsia="Calibri"/>
          <w:sz w:val="20"/>
          <w:szCs w:val="20"/>
          <w:lang w:val="sl-SI"/>
        </w:rPr>
        <w:t>Naročnik med izvajanjem naročila preverja, ali ponudnik izpolnjuje merilo.</w:t>
      </w:r>
    </w:p>
    <w:p w:rsidR="00A82415" w:rsidRDefault="00A82415" w:rsidP="00A82415">
      <w:pPr>
        <w:pStyle w:val="TableParagraph"/>
        <w:spacing w:line="276" w:lineRule="auto"/>
        <w:ind w:right="142"/>
        <w:jc w:val="both"/>
        <w:rPr>
          <w:rFonts w:eastAsia="Calibri"/>
          <w:sz w:val="20"/>
          <w:szCs w:val="20"/>
          <w:lang w:val="sl-SI"/>
        </w:rPr>
      </w:pPr>
    </w:p>
    <w:p w:rsidR="00A82415" w:rsidRPr="00A82415" w:rsidRDefault="00A82415" w:rsidP="00A82415">
      <w:pPr>
        <w:pStyle w:val="Odstavekseznama"/>
        <w:widowControl w:val="0"/>
        <w:numPr>
          <w:ilvl w:val="0"/>
          <w:numId w:val="21"/>
        </w:numPr>
        <w:tabs>
          <w:tab w:val="left" w:pos="720"/>
        </w:tabs>
        <w:ind w:right="142"/>
        <w:jc w:val="both"/>
        <w:rPr>
          <w:rFonts w:ascii="Arial" w:eastAsia="Calibri" w:hAnsi="Arial" w:cs="Arial"/>
          <w:sz w:val="20"/>
          <w:szCs w:val="20"/>
          <w:lang w:eastAsia="en-US"/>
        </w:rPr>
      </w:pPr>
      <w:r w:rsidRPr="00A82415">
        <w:rPr>
          <w:rFonts w:ascii="Arial" w:eastAsia="Calibri" w:hAnsi="Arial" w:cs="Arial"/>
          <w:sz w:val="20"/>
          <w:szCs w:val="20"/>
          <w:lang w:eastAsia="en-US"/>
        </w:rPr>
        <w:t xml:space="preserve">Merilo »Vzpostavljen sistem </w:t>
      </w:r>
      <w:proofErr w:type="spellStart"/>
      <w:r w:rsidRPr="00A82415">
        <w:rPr>
          <w:rFonts w:ascii="Arial" w:eastAsia="Calibri" w:hAnsi="Arial" w:cs="Arial"/>
          <w:sz w:val="20"/>
          <w:szCs w:val="20"/>
          <w:lang w:eastAsia="en-US"/>
        </w:rPr>
        <w:t>okoljskega</w:t>
      </w:r>
      <w:proofErr w:type="spellEnd"/>
      <w:r w:rsidRPr="00A82415">
        <w:rPr>
          <w:rFonts w:ascii="Arial" w:eastAsia="Calibri" w:hAnsi="Arial" w:cs="Arial"/>
          <w:sz w:val="20"/>
          <w:szCs w:val="20"/>
          <w:lang w:eastAsia="en-US"/>
        </w:rPr>
        <w:t xml:space="preserve"> ravnanja«</w:t>
      </w:r>
    </w:p>
    <w:p w:rsidR="00A82415" w:rsidRPr="00873067" w:rsidRDefault="00A82415" w:rsidP="00A82415">
      <w:pPr>
        <w:widowControl w:val="0"/>
        <w:tabs>
          <w:tab w:val="left" w:pos="720"/>
        </w:tabs>
        <w:ind w:left="61" w:right="142"/>
        <w:jc w:val="both"/>
        <w:rPr>
          <w:rFonts w:ascii="Arial" w:eastAsia="Calibri" w:hAnsi="Arial" w:cs="Arial"/>
          <w:sz w:val="20"/>
          <w:szCs w:val="20"/>
          <w:lang w:eastAsia="en-US"/>
        </w:rPr>
      </w:pPr>
    </w:p>
    <w:p w:rsidR="00A82415" w:rsidRPr="00873067" w:rsidRDefault="00A82415" w:rsidP="00A82415">
      <w:pPr>
        <w:widowControl w:val="0"/>
        <w:tabs>
          <w:tab w:val="left" w:pos="720"/>
        </w:tabs>
        <w:ind w:left="463" w:right="142" w:firstLine="2"/>
        <w:jc w:val="both"/>
        <w:rPr>
          <w:rFonts w:ascii="Arial" w:eastAsia="Calibri" w:hAnsi="Arial" w:cs="Arial"/>
          <w:sz w:val="20"/>
          <w:szCs w:val="20"/>
          <w:lang w:eastAsia="en-US"/>
        </w:rPr>
      </w:pPr>
      <w:r w:rsidRPr="00873067">
        <w:rPr>
          <w:rFonts w:ascii="Arial" w:eastAsia="Calibri" w:hAnsi="Arial" w:cs="Arial"/>
          <w:sz w:val="20"/>
          <w:szCs w:val="20"/>
          <w:lang w:eastAsia="en-US"/>
        </w:rPr>
        <w:t xml:space="preserve">Naročnik lahko med merila uvrsti tudi izvajanje ukrepov </w:t>
      </w:r>
      <w:proofErr w:type="spellStart"/>
      <w:r w:rsidRPr="00873067">
        <w:rPr>
          <w:rFonts w:ascii="Arial" w:eastAsia="Calibri" w:hAnsi="Arial" w:cs="Arial"/>
          <w:sz w:val="20"/>
          <w:szCs w:val="20"/>
          <w:lang w:eastAsia="en-US"/>
        </w:rPr>
        <w:t>okoljskega</w:t>
      </w:r>
      <w:proofErr w:type="spellEnd"/>
      <w:r w:rsidRPr="00873067">
        <w:rPr>
          <w:rFonts w:ascii="Arial" w:eastAsia="Calibri" w:hAnsi="Arial" w:cs="Arial"/>
          <w:sz w:val="20"/>
          <w:szCs w:val="20"/>
          <w:lang w:eastAsia="en-US"/>
        </w:rPr>
        <w:t xml:space="preserve"> ravnanja oziroma vzpostavljen sistem </w:t>
      </w:r>
      <w:proofErr w:type="spellStart"/>
      <w:r w:rsidRPr="00873067">
        <w:rPr>
          <w:rFonts w:ascii="Arial" w:eastAsia="Calibri" w:hAnsi="Arial" w:cs="Arial"/>
          <w:sz w:val="20"/>
          <w:szCs w:val="20"/>
          <w:lang w:eastAsia="en-US"/>
        </w:rPr>
        <w:t>okoljskega</w:t>
      </w:r>
      <w:proofErr w:type="spellEnd"/>
      <w:r w:rsidRPr="00873067">
        <w:rPr>
          <w:rFonts w:ascii="Arial" w:eastAsia="Calibri" w:hAnsi="Arial" w:cs="Arial"/>
          <w:sz w:val="20"/>
          <w:szCs w:val="20"/>
          <w:lang w:eastAsia="en-US"/>
        </w:rPr>
        <w:t xml:space="preserve"> ravnanja gospodarskega subjekta.</w:t>
      </w:r>
    </w:p>
    <w:p w:rsidR="00A82415" w:rsidRPr="00873067" w:rsidRDefault="00A82415" w:rsidP="00A82415">
      <w:pPr>
        <w:widowControl w:val="0"/>
        <w:tabs>
          <w:tab w:val="left" w:pos="720"/>
        </w:tabs>
        <w:ind w:left="142" w:right="142" w:firstLine="323"/>
        <w:jc w:val="both"/>
        <w:rPr>
          <w:rFonts w:ascii="Arial" w:eastAsia="Calibri" w:hAnsi="Arial" w:cs="Arial"/>
          <w:sz w:val="20"/>
          <w:szCs w:val="20"/>
          <w:lang w:eastAsia="en-US"/>
        </w:rPr>
      </w:pPr>
    </w:p>
    <w:p w:rsidR="00A82415" w:rsidRPr="00873067" w:rsidRDefault="00A82415" w:rsidP="00A82415">
      <w:pPr>
        <w:widowControl w:val="0"/>
        <w:tabs>
          <w:tab w:val="left" w:pos="720"/>
        </w:tabs>
        <w:ind w:left="142" w:right="142" w:firstLine="323"/>
        <w:jc w:val="both"/>
        <w:rPr>
          <w:rFonts w:ascii="Arial" w:eastAsia="Calibri" w:hAnsi="Arial" w:cs="Arial"/>
          <w:sz w:val="20"/>
          <w:szCs w:val="20"/>
          <w:lang w:eastAsia="en-US"/>
        </w:rPr>
      </w:pPr>
      <w:r w:rsidRPr="00873067">
        <w:rPr>
          <w:rFonts w:ascii="Arial" w:eastAsia="Calibri" w:hAnsi="Arial" w:cs="Arial"/>
          <w:sz w:val="20"/>
          <w:szCs w:val="20"/>
          <w:lang w:eastAsia="en-US"/>
        </w:rPr>
        <w:t>Točke so dodeljene na način:</w:t>
      </w:r>
    </w:p>
    <w:p w:rsidR="00A82415" w:rsidRPr="00873067" w:rsidRDefault="00A82415" w:rsidP="00A82415">
      <w:pPr>
        <w:widowControl w:val="0"/>
        <w:tabs>
          <w:tab w:val="left" w:pos="720"/>
        </w:tabs>
        <w:ind w:left="142" w:right="142" w:firstLine="323"/>
        <w:jc w:val="both"/>
        <w:rPr>
          <w:rFonts w:ascii="Arial" w:eastAsia="Calibri" w:hAnsi="Arial" w:cs="Arial"/>
          <w:sz w:val="20"/>
          <w:szCs w:val="20"/>
          <w:lang w:eastAsia="en-US"/>
        </w:rPr>
      </w:pPr>
    </w:p>
    <w:p w:rsidR="00A82415" w:rsidRPr="00873067" w:rsidRDefault="00A82415" w:rsidP="00A82415">
      <w:pPr>
        <w:widowControl w:val="0"/>
        <w:tabs>
          <w:tab w:val="left" w:pos="720"/>
        </w:tabs>
        <w:ind w:left="465" w:right="142"/>
        <w:jc w:val="both"/>
        <w:rPr>
          <w:rFonts w:ascii="Arial" w:eastAsia="Calibri" w:hAnsi="Arial" w:cs="Arial"/>
          <w:sz w:val="20"/>
          <w:szCs w:val="20"/>
          <w:lang w:eastAsia="en-US"/>
        </w:rPr>
      </w:pPr>
      <w:r w:rsidRPr="00873067">
        <w:rPr>
          <w:rFonts w:ascii="Arial" w:eastAsia="Calibri" w:hAnsi="Arial" w:cs="Arial"/>
          <w:sz w:val="20"/>
          <w:szCs w:val="20"/>
          <w:lang w:eastAsia="en-US"/>
        </w:rPr>
        <w:t xml:space="preserve">Gospodarski subjekt </w:t>
      </w:r>
      <w:r w:rsidRPr="00B83A7D">
        <w:rPr>
          <w:rFonts w:ascii="Arial" w:eastAsia="Calibri" w:hAnsi="Arial" w:cs="Arial"/>
          <w:sz w:val="20"/>
          <w:szCs w:val="20"/>
          <w:lang w:eastAsia="en-US"/>
        </w:rPr>
        <w:t>je registriran v sistem</w:t>
      </w:r>
      <w:r w:rsidRPr="00873067">
        <w:rPr>
          <w:rFonts w:ascii="Arial" w:eastAsia="Calibri" w:hAnsi="Arial" w:cs="Arial"/>
          <w:sz w:val="20"/>
          <w:szCs w:val="20"/>
          <w:lang w:eastAsia="en-US"/>
        </w:rPr>
        <w:t xml:space="preserve"> EMAS ali enakovreden sistem </w:t>
      </w:r>
      <w:proofErr w:type="spellStart"/>
      <w:r w:rsidRPr="00873067">
        <w:rPr>
          <w:rFonts w:ascii="Arial" w:eastAsia="Calibri" w:hAnsi="Arial" w:cs="Arial"/>
          <w:sz w:val="20"/>
          <w:szCs w:val="20"/>
          <w:lang w:eastAsia="en-US"/>
        </w:rPr>
        <w:t>okoljskega</w:t>
      </w:r>
      <w:proofErr w:type="spellEnd"/>
      <w:r w:rsidRPr="00873067">
        <w:rPr>
          <w:rFonts w:ascii="Arial" w:eastAsia="Calibri" w:hAnsi="Arial" w:cs="Arial"/>
          <w:sz w:val="20"/>
          <w:szCs w:val="20"/>
          <w:lang w:eastAsia="en-US"/>
        </w:rPr>
        <w:t xml:space="preserve"> ravnanja – 5 točk</w:t>
      </w:r>
    </w:p>
    <w:p w:rsidR="00A82415" w:rsidRPr="00873067" w:rsidRDefault="00A82415" w:rsidP="00A82415">
      <w:pPr>
        <w:widowControl w:val="0"/>
        <w:tabs>
          <w:tab w:val="left" w:pos="720"/>
        </w:tabs>
        <w:ind w:left="465" w:right="142"/>
        <w:jc w:val="both"/>
        <w:rPr>
          <w:rFonts w:ascii="Arial" w:eastAsia="Calibri" w:hAnsi="Arial" w:cs="Arial"/>
          <w:sz w:val="20"/>
          <w:szCs w:val="20"/>
          <w:lang w:eastAsia="en-US"/>
        </w:rPr>
      </w:pPr>
      <w:r w:rsidRPr="00873067">
        <w:rPr>
          <w:rFonts w:ascii="Arial" w:eastAsia="Calibri" w:hAnsi="Arial" w:cs="Arial"/>
          <w:sz w:val="20"/>
          <w:szCs w:val="20"/>
          <w:lang w:eastAsia="en-US"/>
        </w:rPr>
        <w:t xml:space="preserve">Gospodarski subjekt ima pridobljen certifikat ISO 14001 ali enakovreden sistem </w:t>
      </w:r>
      <w:proofErr w:type="spellStart"/>
      <w:r w:rsidRPr="00873067">
        <w:rPr>
          <w:rFonts w:ascii="Arial" w:eastAsia="Calibri" w:hAnsi="Arial" w:cs="Arial"/>
          <w:sz w:val="20"/>
          <w:szCs w:val="20"/>
          <w:lang w:eastAsia="en-US"/>
        </w:rPr>
        <w:t>okoljskega</w:t>
      </w:r>
      <w:proofErr w:type="spellEnd"/>
      <w:r w:rsidRPr="00873067">
        <w:rPr>
          <w:rFonts w:ascii="Arial" w:eastAsia="Calibri" w:hAnsi="Arial" w:cs="Arial"/>
          <w:sz w:val="20"/>
          <w:szCs w:val="20"/>
          <w:lang w:eastAsia="en-US"/>
        </w:rPr>
        <w:t xml:space="preserve"> ravnanja – 4 točke</w:t>
      </w:r>
    </w:p>
    <w:p w:rsidR="00A82415" w:rsidRPr="00873067" w:rsidRDefault="00A82415" w:rsidP="00A82415">
      <w:pPr>
        <w:widowControl w:val="0"/>
        <w:tabs>
          <w:tab w:val="left" w:pos="720"/>
        </w:tabs>
        <w:ind w:left="142" w:right="142" w:firstLine="323"/>
        <w:jc w:val="both"/>
        <w:rPr>
          <w:rFonts w:ascii="Arial" w:eastAsia="Calibri" w:hAnsi="Arial" w:cs="Arial"/>
          <w:sz w:val="20"/>
          <w:szCs w:val="20"/>
          <w:lang w:eastAsia="en-US"/>
        </w:rPr>
      </w:pPr>
    </w:p>
    <w:p w:rsidR="00A82415" w:rsidRPr="00873067" w:rsidRDefault="00A82415" w:rsidP="00A82415">
      <w:pPr>
        <w:widowControl w:val="0"/>
        <w:tabs>
          <w:tab w:val="left" w:pos="720"/>
        </w:tabs>
        <w:ind w:left="465" w:right="142"/>
        <w:jc w:val="both"/>
        <w:rPr>
          <w:rFonts w:ascii="Arial" w:eastAsia="Calibri" w:hAnsi="Arial" w:cs="Arial"/>
          <w:sz w:val="20"/>
          <w:szCs w:val="20"/>
          <w:lang w:eastAsia="en-US"/>
        </w:rPr>
      </w:pPr>
      <w:r w:rsidRPr="00873067">
        <w:rPr>
          <w:rFonts w:ascii="Arial" w:eastAsia="Calibri" w:hAnsi="Arial" w:cs="Arial"/>
          <w:sz w:val="20"/>
          <w:szCs w:val="20"/>
          <w:lang w:eastAsia="en-US"/>
        </w:rPr>
        <w:t xml:space="preserve">Gospodarski subjekt se bo </w:t>
      </w:r>
      <w:r w:rsidRPr="00B83A7D">
        <w:rPr>
          <w:rFonts w:ascii="Arial" w:eastAsia="Calibri" w:hAnsi="Arial" w:cs="Arial"/>
          <w:sz w:val="20"/>
          <w:szCs w:val="20"/>
          <w:lang w:eastAsia="en-US"/>
        </w:rPr>
        <w:t>registriral v sistem</w:t>
      </w:r>
      <w:r>
        <w:rPr>
          <w:rFonts w:ascii="Arial" w:eastAsia="Calibri" w:hAnsi="Arial" w:cs="Arial"/>
          <w:sz w:val="20"/>
          <w:szCs w:val="20"/>
          <w:lang w:eastAsia="en-US"/>
        </w:rPr>
        <w:t xml:space="preserve"> </w:t>
      </w:r>
      <w:r w:rsidRPr="00873067">
        <w:rPr>
          <w:rFonts w:ascii="Arial" w:eastAsia="Calibri" w:hAnsi="Arial" w:cs="Arial"/>
          <w:sz w:val="20"/>
          <w:szCs w:val="20"/>
          <w:lang w:eastAsia="en-US"/>
        </w:rPr>
        <w:t xml:space="preserve">EMAS ali enakovreden sistem </w:t>
      </w:r>
      <w:proofErr w:type="spellStart"/>
      <w:r w:rsidRPr="00873067">
        <w:rPr>
          <w:rFonts w:ascii="Arial" w:eastAsia="Calibri" w:hAnsi="Arial" w:cs="Arial"/>
          <w:sz w:val="20"/>
          <w:szCs w:val="20"/>
          <w:lang w:eastAsia="en-US"/>
        </w:rPr>
        <w:t>okoljskega</w:t>
      </w:r>
      <w:proofErr w:type="spellEnd"/>
      <w:r w:rsidRPr="00873067">
        <w:rPr>
          <w:rFonts w:ascii="Arial" w:eastAsia="Calibri" w:hAnsi="Arial" w:cs="Arial"/>
          <w:sz w:val="20"/>
          <w:szCs w:val="20"/>
          <w:lang w:eastAsia="en-US"/>
        </w:rPr>
        <w:t xml:space="preserve"> ravnanja  najkasneje 6 mesecev po začetku izvajanja javnega naročila – 4 točke</w:t>
      </w:r>
    </w:p>
    <w:p w:rsidR="00A82415" w:rsidRPr="00873067" w:rsidRDefault="00A82415" w:rsidP="00A82415">
      <w:pPr>
        <w:widowControl w:val="0"/>
        <w:tabs>
          <w:tab w:val="left" w:pos="720"/>
        </w:tabs>
        <w:ind w:left="465" w:right="142"/>
        <w:jc w:val="both"/>
        <w:rPr>
          <w:rFonts w:ascii="Arial" w:eastAsia="Calibri" w:hAnsi="Arial" w:cs="Arial"/>
          <w:sz w:val="20"/>
          <w:szCs w:val="20"/>
          <w:lang w:eastAsia="en-US"/>
        </w:rPr>
      </w:pPr>
      <w:r w:rsidRPr="00873067">
        <w:rPr>
          <w:rFonts w:ascii="Arial" w:eastAsia="Calibri" w:hAnsi="Arial" w:cs="Arial"/>
          <w:sz w:val="20"/>
          <w:szCs w:val="20"/>
          <w:lang w:eastAsia="en-US"/>
        </w:rPr>
        <w:t xml:space="preserve">Gospodarski subjekt bo </w:t>
      </w:r>
      <w:proofErr w:type="spellStart"/>
      <w:r w:rsidRPr="00873067">
        <w:rPr>
          <w:rFonts w:ascii="Arial" w:eastAsia="Calibri" w:hAnsi="Arial" w:cs="Arial"/>
          <w:sz w:val="20"/>
          <w:szCs w:val="20"/>
          <w:lang w:eastAsia="en-US"/>
        </w:rPr>
        <w:t>okoljski</w:t>
      </w:r>
      <w:proofErr w:type="spellEnd"/>
      <w:r w:rsidRPr="00873067">
        <w:rPr>
          <w:rFonts w:ascii="Arial" w:eastAsia="Calibri" w:hAnsi="Arial" w:cs="Arial"/>
          <w:sz w:val="20"/>
          <w:szCs w:val="20"/>
          <w:lang w:eastAsia="en-US"/>
        </w:rPr>
        <w:t xml:space="preserve"> certifikat ISO 14001 ali enakovredno pridobil najkasneje 6 mesecev po začetku izvajanja javnega naročila – 3 točke</w:t>
      </w:r>
    </w:p>
    <w:p w:rsidR="00A82415" w:rsidRPr="00873067" w:rsidRDefault="00A82415" w:rsidP="00A82415">
      <w:pPr>
        <w:widowControl w:val="0"/>
        <w:tabs>
          <w:tab w:val="left" w:pos="720"/>
        </w:tabs>
        <w:ind w:left="142" w:right="142" w:firstLine="323"/>
        <w:jc w:val="both"/>
        <w:rPr>
          <w:rFonts w:ascii="Arial" w:eastAsia="Calibri" w:hAnsi="Arial" w:cs="Arial"/>
          <w:sz w:val="20"/>
          <w:szCs w:val="20"/>
          <w:lang w:eastAsia="en-US"/>
        </w:rPr>
      </w:pPr>
    </w:p>
    <w:p w:rsidR="00A82415" w:rsidRPr="00873067" w:rsidRDefault="00A82415" w:rsidP="00A82415">
      <w:pPr>
        <w:widowControl w:val="0"/>
        <w:tabs>
          <w:tab w:val="left" w:pos="720"/>
        </w:tabs>
        <w:ind w:left="465" w:right="142"/>
        <w:jc w:val="both"/>
        <w:rPr>
          <w:rFonts w:ascii="Arial" w:eastAsia="Calibri" w:hAnsi="Arial" w:cs="Arial"/>
          <w:sz w:val="20"/>
          <w:szCs w:val="20"/>
          <w:lang w:eastAsia="en-US"/>
        </w:rPr>
      </w:pPr>
      <w:r w:rsidRPr="00873067">
        <w:rPr>
          <w:rFonts w:ascii="Arial" w:eastAsia="Calibri" w:hAnsi="Arial" w:cs="Arial"/>
          <w:sz w:val="20"/>
          <w:szCs w:val="20"/>
          <w:lang w:eastAsia="en-US"/>
        </w:rPr>
        <w:t xml:space="preserve">Gospodarski subjekt se bo </w:t>
      </w:r>
      <w:r w:rsidRPr="00B83A7D">
        <w:rPr>
          <w:rFonts w:ascii="Arial" w:eastAsia="Calibri" w:hAnsi="Arial" w:cs="Arial"/>
          <w:sz w:val="20"/>
          <w:szCs w:val="20"/>
          <w:lang w:eastAsia="en-US"/>
        </w:rPr>
        <w:t>registriral v sistem</w:t>
      </w:r>
      <w:r w:rsidRPr="00873067">
        <w:rPr>
          <w:rFonts w:ascii="Arial" w:eastAsia="Calibri" w:hAnsi="Arial" w:cs="Arial"/>
          <w:sz w:val="20"/>
          <w:szCs w:val="20"/>
          <w:lang w:eastAsia="en-US"/>
        </w:rPr>
        <w:t xml:space="preserve"> EMAS ali enakovreden sistem </w:t>
      </w:r>
      <w:proofErr w:type="spellStart"/>
      <w:r w:rsidRPr="00873067">
        <w:rPr>
          <w:rFonts w:ascii="Arial" w:eastAsia="Calibri" w:hAnsi="Arial" w:cs="Arial"/>
          <w:sz w:val="20"/>
          <w:szCs w:val="20"/>
          <w:lang w:eastAsia="en-US"/>
        </w:rPr>
        <w:t>okoljskega</w:t>
      </w:r>
      <w:proofErr w:type="spellEnd"/>
      <w:r w:rsidRPr="00873067">
        <w:rPr>
          <w:rFonts w:ascii="Arial" w:eastAsia="Calibri" w:hAnsi="Arial" w:cs="Arial"/>
          <w:sz w:val="20"/>
          <w:szCs w:val="20"/>
          <w:lang w:eastAsia="en-US"/>
        </w:rPr>
        <w:t xml:space="preserve"> ravnanja vključil najkasneje 12 mesecev po začetku izvajanja javnega naročila – 3 točke</w:t>
      </w:r>
    </w:p>
    <w:p w:rsidR="00A82415" w:rsidRPr="00873067" w:rsidRDefault="00A82415" w:rsidP="00A82415">
      <w:pPr>
        <w:widowControl w:val="0"/>
        <w:tabs>
          <w:tab w:val="left" w:pos="720"/>
        </w:tabs>
        <w:ind w:left="465" w:right="142"/>
        <w:jc w:val="both"/>
        <w:rPr>
          <w:rFonts w:ascii="Arial" w:eastAsia="Calibri" w:hAnsi="Arial" w:cs="Arial"/>
          <w:sz w:val="20"/>
          <w:szCs w:val="20"/>
          <w:lang w:eastAsia="en-US"/>
        </w:rPr>
      </w:pPr>
      <w:r w:rsidRPr="00873067">
        <w:rPr>
          <w:rFonts w:ascii="Arial" w:eastAsia="Calibri" w:hAnsi="Arial" w:cs="Arial"/>
          <w:sz w:val="20"/>
          <w:szCs w:val="20"/>
          <w:lang w:eastAsia="en-US"/>
        </w:rPr>
        <w:t xml:space="preserve">Gospodarski subjekt bo </w:t>
      </w:r>
      <w:proofErr w:type="spellStart"/>
      <w:r w:rsidRPr="00873067">
        <w:rPr>
          <w:rFonts w:ascii="Arial" w:eastAsia="Calibri" w:hAnsi="Arial" w:cs="Arial"/>
          <w:sz w:val="20"/>
          <w:szCs w:val="20"/>
          <w:lang w:eastAsia="en-US"/>
        </w:rPr>
        <w:t>okoljski</w:t>
      </w:r>
      <w:proofErr w:type="spellEnd"/>
      <w:r w:rsidRPr="00873067">
        <w:rPr>
          <w:rFonts w:ascii="Arial" w:eastAsia="Calibri" w:hAnsi="Arial" w:cs="Arial"/>
          <w:sz w:val="20"/>
          <w:szCs w:val="20"/>
          <w:lang w:eastAsia="en-US"/>
        </w:rPr>
        <w:t xml:space="preserve"> certifikat ISO 14001 ali enakovredno pridobil najkasneje 12 mesecev po začetku izvajanja javnega naročila –2 točki</w:t>
      </w:r>
    </w:p>
    <w:p w:rsidR="00A82415" w:rsidRPr="00873067" w:rsidRDefault="00A82415" w:rsidP="00A82415">
      <w:pPr>
        <w:widowControl w:val="0"/>
        <w:tabs>
          <w:tab w:val="left" w:pos="720"/>
        </w:tabs>
        <w:ind w:left="142" w:right="142" w:firstLine="323"/>
        <w:jc w:val="both"/>
        <w:rPr>
          <w:rFonts w:ascii="Arial" w:eastAsia="Calibri" w:hAnsi="Arial" w:cs="Arial"/>
          <w:sz w:val="20"/>
          <w:szCs w:val="20"/>
          <w:lang w:eastAsia="en-US"/>
        </w:rPr>
      </w:pPr>
    </w:p>
    <w:p w:rsidR="00A82415" w:rsidRPr="00873067" w:rsidRDefault="00A82415" w:rsidP="00A82415">
      <w:pPr>
        <w:widowControl w:val="0"/>
        <w:tabs>
          <w:tab w:val="left" w:pos="720"/>
        </w:tabs>
        <w:ind w:left="465" w:right="142"/>
        <w:jc w:val="both"/>
        <w:rPr>
          <w:rFonts w:ascii="Arial" w:eastAsia="Calibri" w:hAnsi="Arial" w:cs="Arial"/>
          <w:sz w:val="20"/>
          <w:szCs w:val="20"/>
          <w:lang w:eastAsia="en-US"/>
        </w:rPr>
      </w:pPr>
      <w:r w:rsidRPr="00873067">
        <w:rPr>
          <w:rFonts w:ascii="Arial" w:eastAsia="Calibri" w:hAnsi="Arial" w:cs="Arial"/>
          <w:sz w:val="20"/>
          <w:szCs w:val="20"/>
          <w:lang w:eastAsia="en-US"/>
        </w:rPr>
        <w:t xml:space="preserve">Gospodarski subjekt se bo v </w:t>
      </w:r>
      <w:r w:rsidRPr="00B83A7D">
        <w:rPr>
          <w:rFonts w:ascii="Arial" w:eastAsia="Calibri" w:hAnsi="Arial" w:cs="Arial"/>
          <w:sz w:val="20"/>
          <w:szCs w:val="20"/>
          <w:lang w:eastAsia="en-US"/>
        </w:rPr>
        <w:t xml:space="preserve">sistem </w:t>
      </w:r>
      <w:r w:rsidRPr="00873067">
        <w:rPr>
          <w:rFonts w:ascii="Arial" w:eastAsia="Calibri" w:hAnsi="Arial" w:cs="Arial"/>
          <w:sz w:val="20"/>
          <w:szCs w:val="20"/>
          <w:lang w:eastAsia="en-US"/>
        </w:rPr>
        <w:t xml:space="preserve">EMAS ali enakovreden sistem </w:t>
      </w:r>
      <w:proofErr w:type="spellStart"/>
      <w:r w:rsidRPr="00873067">
        <w:rPr>
          <w:rFonts w:ascii="Arial" w:eastAsia="Calibri" w:hAnsi="Arial" w:cs="Arial"/>
          <w:sz w:val="20"/>
          <w:szCs w:val="20"/>
          <w:lang w:eastAsia="en-US"/>
        </w:rPr>
        <w:t>okoljskega</w:t>
      </w:r>
      <w:proofErr w:type="spellEnd"/>
      <w:r w:rsidRPr="00873067">
        <w:rPr>
          <w:rFonts w:ascii="Arial" w:eastAsia="Calibri" w:hAnsi="Arial" w:cs="Arial"/>
          <w:sz w:val="20"/>
          <w:szCs w:val="20"/>
          <w:lang w:eastAsia="en-US"/>
        </w:rPr>
        <w:t xml:space="preserve"> ravnanja </w:t>
      </w:r>
      <w:r w:rsidRPr="00B83A7D">
        <w:rPr>
          <w:rFonts w:ascii="Arial" w:eastAsia="Calibri" w:hAnsi="Arial" w:cs="Arial"/>
          <w:sz w:val="20"/>
          <w:szCs w:val="20"/>
          <w:lang w:eastAsia="en-US"/>
        </w:rPr>
        <w:t xml:space="preserve">registriral </w:t>
      </w:r>
      <w:r w:rsidRPr="00873067">
        <w:rPr>
          <w:rFonts w:ascii="Arial" w:eastAsia="Calibri" w:hAnsi="Arial" w:cs="Arial"/>
          <w:sz w:val="20"/>
          <w:szCs w:val="20"/>
          <w:lang w:eastAsia="en-US"/>
        </w:rPr>
        <w:t>v roku več kot 12 mesecev po začetku izvajanja javnega naročila – 2 točki</w:t>
      </w:r>
    </w:p>
    <w:p w:rsidR="00A82415" w:rsidRPr="00873067" w:rsidRDefault="00A82415" w:rsidP="00A82415">
      <w:pPr>
        <w:widowControl w:val="0"/>
        <w:tabs>
          <w:tab w:val="left" w:pos="720"/>
        </w:tabs>
        <w:ind w:left="465" w:right="142"/>
        <w:jc w:val="both"/>
        <w:rPr>
          <w:rFonts w:ascii="Arial" w:eastAsia="Calibri" w:hAnsi="Arial" w:cs="Arial"/>
          <w:sz w:val="20"/>
          <w:szCs w:val="20"/>
          <w:lang w:eastAsia="en-US"/>
        </w:rPr>
      </w:pPr>
      <w:r w:rsidRPr="00873067">
        <w:rPr>
          <w:rFonts w:ascii="Arial" w:eastAsia="Calibri" w:hAnsi="Arial" w:cs="Arial"/>
          <w:sz w:val="20"/>
          <w:szCs w:val="20"/>
          <w:lang w:eastAsia="en-US"/>
        </w:rPr>
        <w:t xml:space="preserve">Gospodarski subjekt bo </w:t>
      </w:r>
      <w:proofErr w:type="spellStart"/>
      <w:r w:rsidRPr="00873067">
        <w:rPr>
          <w:rFonts w:ascii="Arial" w:eastAsia="Calibri" w:hAnsi="Arial" w:cs="Arial"/>
          <w:sz w:val="20"/>
          <w:szCs w:val="20"/>
          <w:lang w:eastAsia="en-US"/>
        </w:rPr>
        <w:t>okoljski</w:t>
      </w:r>
      <w:proofErr w:type="spellEnd"/>
      <w:r w:rsidRPr="00873067">
        <w:rPr>
          <w:rFonts w:ascii="Arial" w:eastAsia="Calibri" w:hAnsi="Arial" w:cs="Arial"/>
          <w:sz w:val="20"/>
          <w:szCs w:val="20"/>
          <w:lang w:eastAsia="en-US"/>
        </w:rPr>
        <w:t xml:space="preserve"> certifikat ISO 14001 ali enakovredno pridobil v roku več 12 mesecev po začetku izvajanja javnega naročila –1 točka</w:t>
      </w:r>
    </w:p>
    <w:p w:rsidR="00A82415" w:rsidRPr="00873067" w:rsidRDefault="00A82415" w:rsidP="00A82415">
      <w:pPr>
        <w:widowControl w:val="0"/>
        <w:tabs>
          <w:tab w:val="left" w:pos="720"/>
        </w:tabs>
        <w:ind w:left="142" w:right="142" w:firstLine="323"/>
        <w:jc w:val="both"/>
        <w:rPr>
          <w:rFonts w:ascii="Arial" w:eastAsia="Calibri" w:hAnsi="Arial" w:cs="Arial"/>
          <w:sz w:val="20"/>
          <w:szCs w:val="20"/>
          <w:lang w:eastAsia="en-US"/>
        </w:rPr>
      </w:pPr>
    </w:p>
    <w:p w:rsidR="00A82415" w:rsidRPr="00873067" w:rsidRDefault="00A82415" w:rsidP="00A82415">
      <w:pPr>
        <w:widowControl w:val="0"/>
        <w:tabs>
          <w:tab w:val="left" w:pos="720"/>
        </w:tabs>
        <w:ind w:left="465" w:right="142"/>
        <w:jc w:val="both"/>
        <w:rPr>
          <w:rFonts w:ascii="Arial" w:eastAsia="Calibri" w:hAnsi="Arial" w:cs="Arial"/>
          <w:sz w:val="20"/>
          <w:szCs w:val="20"/>
          <w:lang w:eastAsia="en-US"/>
        </w:rPr>
      </w:pPr>
      <w:r w:rsidRPr="00873067">
        <w:rPr>
          <w:rFonts w:ascii="Arial" w:eastAsia="Calibri" w:hAnsi="Arial" w:cs="Arial"/>
          <w:sz w:val="20"/>
          <w:szCs w:val="20"/>
          <w:lang w:eastAsia="en-US"/>
        </w:rPr>
        <w:t xml:space="preserve">Naročnik mora v razpisni dokumentaciji navesti, kateri standardi za </w:t>
      </w:r>
      <w:proofErr w:type="spellStart"/>
      <w:r w:rsidRPr="00873067">
        <w:rPr>
          <w:rFonts w:ascii="Arial" w:eastAsia="Calibri" w:hAnsi="Arial" w:cs="Arial"/>
          <w:sz w:val="20"/>
          <w:szCs w:val="20"/>
          <w:lang w:eastAsia="en-US"/>
        </w:rPr>
        <w:t>okoljsko</w:t>
      </w:r>
      <w:proofErr w:type="spellEnd"/>
      <w:r w:rsidRPr="00873067">
        <w:rPr>
          <w:rFonts w:ascii="Arial" w:eastAsia="Calibri" w:hAnsi="Arial" w:cs="Arial"/>
          <w:sz w:val="20"/>
          <w:szCs w:val="20"/>
          <w:lang w:eastAsia="en-US"/>
        </w:rPr>
        <w:t xml:space="preserve"> ravnanje (certifikati oziroma druga dokazila) štejejo kot enakovredni ter ustrezno objektivizirati posamezne zahteve za pridobitev certifikata.</w:t>
      </w:r>
    </w:p>
    <w:p w:rsidR="00A82415" w:rsidRPr="00873067" w:rsidRDefault="00A82415" w:rsidP="00A82415">
      <w:pPr>
        <w:widowControl w:val="0"/>
        <w:tabs>
          <w:tab w:val="left" w:pos="720"/>
        </w:tabs>
        <w:ind w:left="142" w:right="142" w:firstLine="323"/>
        <w:jc w:val="both"/>
        <w:rPr>
          <w:rFonts w:ascii="Arial" w:eastAsia="Calibri" w:hAnsi="Arial" w:cs="Arial"/>
          <w:sz w:val="20"/>
          <w:szCs w:val="20"/>
          <w:lang w:eastAsia="en-US"/>
        </w:rPr>
      </w:pPr>
    </w:p>
    <w:p w:rsidR="00A82415" w:rsidRPr="00873067" w:rsidRDefault="00A82415" w:rsidP="00A82415">
      <w:pPr>
        <w:widowControl w:val="0"/>
        <w:tabs>
          <w:tab w:val="left" w:pos="720"/>
        </w:tabs>
        <w:ind w:left="142" w:right="142" w:firstLine="323"/>
        <w:jc w:val="both"/>
        <w:rPr>
          <w:rFonts w:ascii="Arial" w:eastAsia="Calibri" w:hAnsi="Arial" w:cs="Arial"/>
          <w:sz w:val="20"/>
          <w:szCs w:val="20"/>
          <w:lang w:eastAsia="en-US"/>
        </w:rPr>
      </w:pPr>
      <w:r w:rsidRPr="00873067">
        <w:rPr>
          <w:rFonts w:ascii="Arial" w:eastAsia="Calibri" w:hAnsi="Arial" w:cs="Arial"/>
          <w:sz w:val="20"/>
          <w:szCs w:val="20"/>
          <w:lang w:eastAsia="en-US"/>
        </w:rPr>
        <w:t xml:space="preserve">Načina dokazovanja: </w:t>
      </w:r>
    </w:p>
    <w:p w:rsidR="00A82415" w:rsidRPr="00873067" w:rsidRDefault="00A82415" w:rsidP="00A82415">
      <w:pPr>
        <w:widowControl w:val="0"/>
        <w:tabs>
          <w:tab w:val="left" w:pos="720"/>
        </w:tabs>
        <w:ind w:left="142" w:right="142" w:firstLine="323"/>
        <w:jc w:val="both"/>
        <w:rPr>
          <w:rFonts w:ascii="Arial" w:eastAsia="Calibri" w:hAnsi="Arial" w:cs="Arial"/>
          <w:sz w:val="20"/>
          <w:szCs w:val="20"/>
          <w:lang w:eastAsia="en-US"/>
        </w:rPr>
      </w:pPr>
      <w:r w:rsidRPr="00873067">
        <w:rPr>
          <w:rFonts w:ascii="Arial" w:eastAsia="Calibri" w:hAnsi="Arial" w:cs="Arial"/>
          <w:sz w:val="20"/>
          <w:szCs w:val="20"/>
          <w:lang w:eastAsia="en-US"/>
        </w:rPr>
        <w:t>Gospodarski subjekt mora k ponudbi priložiti:</w:t>
      </w:r>
    </w:p>
    <w:p w:rsidR="00A82415" w:rsidRPr="00A82415" w:rsidRDefault="00A82415" w:rsidP="00A82415">
      <w:pPr>
        <w:pStyle w:val="TableParagraph"/>
        <w:numPr>
          <w:ilvl w:val="0"/>
          <w:numId w:val="2"/>
        </w:numPr>
        <w:spacing w:before="1" w:line="276" w:lineRule="auto"/>
        <w:ind w:right="43"/>
        <w:jc w:val="both"/>
        <w:rPr>
          <w:sz w:val="20"/>
          <w:szCs w:val="20"/>
          <w:lang w:val="sl-SI"/>
        </w:rPr>
      </w:pPr>
      <w:r w:rsidRPr="00A82415">
        <w:rPr>
          <w:sz w:val="20"/>
          <w:szCs w:val="20"/>
          <w:lang w:val="sl-SI"/>
        </w:rPr>
        <w:t>odločbo o registraciji v sistem EMAS ali</w:t>
      </w:r>
    </w:p>
    <w:p w:rsidR="00A82415" w:rsidRPr="00A82415" w:rsidRDefault="00A82415" w:rsidP="00A82415">
      <w:pPr>
        <w:pStyle w:val="TableParagraph"/>
        <w:numPr>
          <w:ilvl w:val="0"/>
          <w:numId w:val="2"/>
        </w:numPr>
        <w:spacing w:before="1" w:line="276" w:lineRule="auto"/>
        <w:ind w:right="43"/>
        <w:jc w:val="both"/>
        <w:rPr>
          <w:sz w:val="20"/>
          <w:szCs w:val="20"/>
          <w:lang w:val="sl-SI"/>
        </w:rPr>
      </w:pPr>
      <w:r w:rsidRPr="00A82415">
        <w:rPr>
          <w:sz w:val="20"/>
          <w:szCs w:val="20"/>
          <w:lang w:val="sl-SI"/>
        </w:rPr>
        <w:t>certifikat ISO 14001 ali</w:t>
      </w:r>
    </w:p>
    <w:p w:rsidR="00A82415" w:rsidRPr="00A82415" w:rsidRDefault="00A82415" w:rsidP="00A82415">
      <w:pPr>
        <w:pStyle w:val="TableParagraph"/>
        <w:numPr>
          <w:ilvl w:val="0"/>
          <w:numId w:val="2"/>
        </w:numPr>
        <w:spacing w:before="1" w:line="276" w:lineRule="auto"/>
        <w:ind w:right="43"/>
        <w:jc w:val="both"/>
        <w:rPr>
          <w:sz w:val="20"/>
          <w:szCs w:val="20"/>
          <w:lang w:val="sl-SI"/>
        </w:rPr>
      </w:pPr>
      <w:r w:rsidRPr="00A82415">
        <w:rPr>
          <w:sz w:val="20"/>
          <w:szCs w:val="20"/>
          <w:lang w:val="sl-SI"/>
        </w:rPr>
        <w:t>drugo ustrezno dokazilo, iz katerega izhaja, da so z njim izpolnjene zahteve za registracijo v sistem EMAS oziroma certifikata ISO 14001* ali</w:t>
      </w:r>
    </w:p>
    <w:p w:rsidR="00A82415" w:rsidRPr="00A82415" w:rsidRDefault="00A82415" w:rsidP="00A82415">
      <w:pPr>
        <w:pStyle w:val="TableParagraph"/>
        <w:numPr>
          <w:ilvl w:val="0"/>
          <w:numId w:val="2"/>
        </w:numPr>
        <w:spacing w:before="1" w:line="276" w:lineRule="auto"/>
        <w:ind w:right="43"/>
        <w:jc w:val="both"/>
        <w:rPr>
          <w:sz w:val="20"/>
          <w:szCs w:val="20"/>
          <w:lang w:val="sl-SI"/>
        </w:rPr>
      </w:pPr>
      <w:r w:rsidRPr="00A82415">
        <w:rPr>
          <w:sz w:val="20"/>
          <w:szCs w:val="20"/>
          <w:lang w:val="sl-SI"/>
        </w:rPr>
        <w:t xml:space="preserve">izjavo, da bo gospodarski subjekt registracijo v sistem  EMAS oziroma certifikat ISO 14001 ali enakovredno pridobil med izvajanjem javnega naročila z navedbo predvidenih mesecev od sklenitve pogodbe do pridobitve standarda za </w:t>
      </w:r>
      <w:proofErr w:type="spellStart"/>
      <w:r w:rsidRPr="00A82415">
        <w:rPr>
          <w:sz w:val="20"/>
          <w:szCs w:val="20"/>
          <w:lang w:val="sl-SI"/>
        </w:rPr>
        <w:t>okoljsko</w:t>
      </w:r>
      <w:proofErr w:type="spellEnd"/>
      <w:r w:rsidRPr="00A82415">
        <w:rPr>
          <w:sz w:val="20"/>
          <w:szCs w:val="20"/>
          <w:lang w:val="sl-SI"/>
        </w:rPr>
        <w:t xml:space="preserve"> ravnanje**.</w:t>
      </w:r>
    </w:p>
    <w:p w:rsidR="00A82415" w:rsidRPr="00A82415" w:rsidRDefault="00A82415" w:rsidP="00A82415">
      <w:pPr>
        <w:pStyle w:val="TableParagraph"/>
        <w:spacing w:before="1" w:line="276" w:lineRule="auto"/>
        <w:ind w:left="1440" w:right="43"/>
        <w:jc w:val="both"/>
        <w:rPr>
          <w:sz w:val="20"/>
          <w:szCs w:val="20"/>
          <w:lang w:val="sl-SI"/>
        </w:rPr>
      </w:pPr>
    </w:p>
    <w:p w:rsidR="00A82415" w:rsidRPr="00B83A7D" w:rsidRDefault="00A82415" w:rsidP="00A82415">
      <w:pPr>
        <w:widowControl w:val="0"/>
        <w:tabs>
          <w:tab w:val="left" w:pos="720"/>
        </w:tabs>
        <w:ind w:left="465" w:right="142"/>
        <w:jc w:val="both"/>
        <w:rPr>
          <w:rFonts w:ascii="Arial" w:eastAsia="Calibri" w:hAnsi="Arial" w:cs="Arial"/>
          <w:sz w:val="20"/>
          <w:szCs w:val="20"/>
          <w:lang w:eastAsia="en-US"/>
        </w:rPr>
      </w:pPr>
      <w:r w:rsidRPr="00B83A7D">
        <w:rPr>
          <w:rFonts w:ascii="Arial" w:eastAsia="Calibri" w:hAnsi="Arial" w:cs="Arial"/>
          <w:sz w:val="20"/>
          <w:szCs w:val="20"/>
          <w:lang w:eastAsia="en-US"/>
        </w:rPr>
        <w:t xml:space="preserve">*Zahteve za registracijo v sistem  EMAS so dostopne na spletni povezavi </w:t>
      </w:r>
      <w:hyperlink r:id="rId9" w:history="1">
        <w:r w:rsidRPr="00B83A7D">
          <w:rPr>
            <w:rStyle w:val="Hiperpovezava"/>
            <w:rFonts w:ascii="Arial" w:eastAsia="Calibri" w:hAnsi="Arial" w:cs="Arial"/>
            <w:sz w:val="20"/>
            <w:szCs w:val="20"/>
            <w:lang w:eastAsia="en-US"/>
          </w:rPr>
          <w:t>http://www.arso.gov.si/o%20agenciji/okoljski%20znaki/EMAS/</w:t>
        </w:r>
      </w:hyperlink>
      <w:r w:rsidRPr="00B83A7D">
        <w:rPr>
          <w:rFonts w:ascii="Arial" w:eastAsia="Calibri" w:hAnsi="Arial" w:cs="Arial"/>
          <w:sz w:val="20"/>
          <w:szCs w:val="20"/>
          <w:lang w:eastAsia="en-US"/>
        </w:rPr>
        <w:t>.</w:t>
      </w:r>
    </w:p>
    <w:p w:rsidR="00A82415" w:rsidRPr="00B83A7D" w:rsidRDefault="00A82415" w:rsidP="00A82415">
      <w:pPr>
        <w:widowControl w:val="0"/>
        <w:tabs>
          <w:tab w:val="left" w:pos="720"/>
        </w:tabs>
        <w:ind w:left="465" w:right="142"/>
        <w:jc w:val="both"/>
        <w:rPr>
          <w:rFonts w:ascii="Arial" w:eastAsia="Calibri" w:hAnsi="Arial" w:cs="Arial"/>
          <w:sz w:val="20"/>
          <w:szCs w:val="20"/>
          <w:lang w:eastAsia="en-US"/>
        </w:rPr>
      </w:pPr>
      <w:r w:rsidRPr="00B83A7D">
        <w:rPr>
          <w:rFonts w:ascii="Arial" w:eastAsia="Calibri" w:hAnsi="Arial" w:cs="Arial"/>
          <w:sz w:val="20"/>
          <w:szCs w:val="20"/>
          <w:lang w:eastAsia="en-US"/>
        </w:rPr>
        <w:t xml:space="preserve">Zahteve za pridobitev certifikata ISO 14001 so dostopne na spletni povezavi </w:t>
      </w:r>
      <w:hyperlink r:id="rId10" w:history="1">
        <w:r w:rsidRPr="00B83A7D">
          <w:rPr>
            <w:rStyle w:val="Hiperpovezava"/>
            <w:rFonts w:ascii="Arial" w:eastAsia="Calibri" w:hAnsi="Arial" w:cs="Arial"/>
            <w:sz w:val="20"/>
            <w:szCs w:val="20"/>
            <w:lang w:eastAsia="en-US"/>
          </w:rPr>
          <w:t>https://www.iso.org/iso-14001-environmental-management.html</w:t>
        </w:r>
      </w:hyperlink>
      <w:r w:rsidRPr="00B83A7D">
        <w:rPr>
          <w:rFonts w:ascii="Arial" w:eastAsia="Calibri" w:hAnsi="Arial" w:cs="Arial"/>
          <w:sz w:val="20"/>
          <w:szCs w:val="20"/>
          <w:lang w:eastAsia="en-US"/>
        </w:rPr>
        <w:t xml:space="preserve"> oziroma pri podjetjih, ki nudijo storitev pridobivanja certifikata.</w:t>
      </w:r>
    </w:p>
    <w:p w:rsidR="00A82415" w:rsidRPr="00B83A7D" w:rsidRDefault="00A82415" w:rsidP="00A82415">
      <w:pPr>
        <w:widowControl w:val="0"/>
        <w:tabs>
          <w:tab w:val="left" w:pos="720"/>
        </w:tabs>
        <w:ind w:left="465" w:right="142"/>
        <w:jc w:val="both"/>
        <w:rPr>
          <w:rFonts w:ascii="Arial" w:eastAsia="Calibri" w:hAnsi="Arial" w:cs="Arial"/>
          <w:sz w:val="20"/>
          <w:szCs w:val="20"/>
          <w:lang w:eastAsia="en-US"/>
        </w:rPr>
      </w:pPr>
    </w:p>
    <w:p w:rsidR="00A82415" w:rsidRDefault="00A82415" w:rsidP="00A82415">
      <w:pPr>
        <w:pStyle w:val="TableParagraph"/>
        <w:spacing w:line="276" w:lineRule="auto"/>
        <w:ind w:left="465" w:right="142"/>
        <w:jc w:val="both"/>
        <w:rPr>
          <w:rFonts w:eastAsia="Calibri"/>
          <w:sz w:val="20"/>
          <w:szCs w:val="20"/>
          <w:lang w:val="sl-SI"/>
        </w:rPr>
      </w:pPr>
      <w:r w:rsidRPr="00A82415">
        <w:rPr>
          <w:rFonts w:eastAsia="Calibri"/>
          <w:sz w:val="20"/>
          <w:szCs w:val="20"/>
          <w:lang w:val="sl-SI"/>
        </w:rPr>
        <w:t>** Pomembno je, da naročnik v pogodbena določila vključi tudi obveznosti oziroma posledice neizpolnitve navedb v izjavi med izvajanjem javnega naročila.</w:t>
      </w:r>
    </w:p>
    <w:p w:rsidR="00A82415" w:rsidRDefault="00A82415" w:rsidP="00A82415">
      <w:pPr>
        <w:pStyle w:val="TableParagraph"/>
        <w:spacing w:line="276" w:lineRule="auto"/>
        <w:ind w:left="0" w:right="142"/>
        <w:jc w:val="both"/>
        <w:rPr>
          <w:rFonts w:eastAsia="Calibri"/>
          <w:sz w:val="20"/>
          <w:szCs w:val="20"/>
          <w:lang w:val="sl-SI"/>
        </w:rPr>
      </w:pPr>
    </w:p>
    <w:p w:rsidR="00A82415" w:rsidRDefault="00A82415" w:rsidP="00A82415">
      <w:pPr>
        <w:pStyle w:val="TableParagraph"/>
        <w:spacing w:line="276" w:lineRule="auto"/>
        <w:ind w:left="0" w:right="142"/>
        <w:jc w:val="both"/>
        <w:rPr>
          <w:b/>
          <w:color w:val="385623" w:themeColor="accent6" w:themeShade="80"/>
          <w:sz w:val="20"/>
          <w:szCs w:val="20"/>
          <w:lang w:val="sl-SI"/>
        </w:rPr>
      </w:pPr>
      <w:r w:rsidRPr="00A82415">
        <w:rPr>
          <w:b/>
          <w:color w:val="385623" w:themeColor="accent6" w:themeShade="80"/>
          <w:sz w:val="20"/>
          <w:szCs w:val="20"/>
          <w:lang w:val="sl-SI"/>
        </w:rPr>
        <w:t>5.1.3 Določila pogodbe o izvedbi naročila</w:t>
      </w:r>
    </w:p>
    <w:p w:rsidR="00A82415" w:rsidRDefault="00A82415" w:rsidP="00A82415">
      <w:pPr>
        <w:pStyle w:val="TableParagraph"/>
        <w:spacing w:line="276" w:lineRule="auto"/>
        <w:ind w:left="0" w:right="142"/>
        <w:jc w:val="both"/>
        <w:rPr>
          <w:b/>
          <w:color w:val="385623" w:themeColor="accent6" w:themeShade="80"/>
          <w:sz w:val="20"/>
          <w:szCs w:val="20"/>
          <w:lang w:val="sl-SI"/>
        </w:rPr>
      </w:pPr>
    </w:p>
    <w:p w:rsidR="00A82415" w:rsidRDefault="00A82415" w:rsidP="00A82415">
      <w:pPr>
        <w:pStyle w:val="TableParagraph"/>
        <w:spacing w:line="276" w:lineRule="auto"/>
        <w:ind w:left="0" w:right="142"/>
        <w:jc w:val="both"/>
        <w:rPr>
          <w:sz w:val="20"/>
          <w:szCs w:val="20"/>
          <w:lang w:val="sl-SI"/>
        </w:rPr>
      </w:pPr>
      <w:r w:rsidRPr="00EA2672">
        <w:rPr>
          <w:sz w:val="20"/>
          <w:szCs w:val="20"/>
          <w:lang w:val="sl-SI"/>
        </w:rPr>
        <w:t>Naročnik med pogodbena določila vključi določilo:</w:t>
      </w:r>
    </w:p>
    <w:p w:rsidR="00A82415" w:rsidRDefault="00A82415" w:rsidP="00A82415">
      <w:pPr>
        <w:pStyle w:val="TableParagraph"/>
        <w:spacing w:line="276" w:lineRule="auto"/>
        <w:ind w:left="0" w:right="142"/>
        <w:jc w:val="both"/>
        <w:rPr>
          <w:sz w:val="20"/>
          <w:szCs w:val="20"/>
          <w:lang w:val="sl-SI"/>
        </w:rPr>
      </w:pPr>
    </w:p>
    <w:p w:rsidR="00A82415" w:rsidRDefault="00A82415" w:rsidP="00A82415">
      <w:pPr>
        <w:pStyle w:val="Odstavekseznama"/>
        <w:widowControl w:val="0"/>
        <w:numPr>
          <w:ilvl w:val="0"/>
          <w:numId w:val="24"/>
        </w:numPr>
        <w:tabs>
          <w:tab w:val="left" w:pos="720"/>
        </w:tabs>
        <w:ind w:right="142"/>
        <w:jc w:val="both"/>
        <w:rPr>
          <w:rFonts w:ascii="Arial" w:eastAsia="Calibri" w:hAnsi="Arial" w:cs="Arial"/>
          <w:sz w:val="20"/>
          <w:szCs w:val="20"/>
          <w:lang w:eastAsia="en-US"/>
        </w:rPr>
      </w:pPr>
      <w:r w:rsidRPr="00A82415">
        <w:rPr>
          <w:rFonts w:ascii="Arial" w:eastAsia="Calibri" w:hAnsi="Arial" w:cs="Arial"/>
          <w:sz w:val="20"/>
          <w:szCs w:val="20"/>
          <w:lang w:eastAsia="en-US"/>
        </w:rPr>
        <w:t>V primeru, da ponudnik ne izpolnjuje pogodbenih obveznosti na način, predviden v pogodbi o izvedbi javnega naročila, naročnik od te pogodbe odstopi.</w:t>
      </w:r>
    </w:p>
    <w:p w:rsidR="00A82415" w:rsidRDefault="00A82415" w:rsidP="00A82415">
      <w:pPr>
        <w:widowControl w:val="0"/>
        <w:tabs>
          <w:tab w:val="left" w:pos="720"/>
        </w:tabs>
        <w:ind w:left="103" w:right="142"/>
        <w:jc w:val="both"/>
        <w:rPr>
          <w:rFonts w:ascii="Arial" w:eastAsia="Calibri" w:hAnsi="Arial" w:cs="Arial"/>
          <w:sz w:val="20"/>
          <w:szCs w:val="20"/>
          <w:lang w:eastAsia="en-US"/>
        </w:rPr>
      </w:pPr>
    </w:p>
    <w:p w:rsidR="00A82415" w:rsidRPr="00A82415" w:rsidRDefault="00A82415" w:rsidP="00A82415">
      <w:pPr>
        <w:pStyle w:val="Odstavekseznama"/>
        <w:widowControl w:val="0"/>
        <w:numPr>
          <w:ilvl w:val="0"/>
          <w:numId w:val="24"/>
        </w:numPr>
        <w:tabs>
          <w:tab w:val="left" w:pos="720"/>
        </w:tabs>
        <w:ind w:right="142"/>
        <w:jc w:val="both"/>
        <w:rPr>
          <w:rFonts w:ascii="Arial" w:eastAsia="Calibri" w:hAnsi="Arial" w:cs="Arial"/>
          <w:sz w:val="20"/>
          <w:szCs w:val="20"/>
          <w:lang w:eastAsia="en-US"/>
        </w:rPr>
      </w:pPr>
      <w:r w:rsidRPr="00A82415">
        <w:rPr>
          <w:rFonts w:ascii="Arial" w:hAnsi="Arial" w:cs="Arial"/>
          <w:sz w:val="20"/>
          <w:szCs w:val="20"/>
        </w:rPr>
        <w:t>Ponudnik mora zagotoviti informacije o prekrivnih materialih za stenske plošče, kot so vrste barve, ki ne bodo ovirali recikliranja lesenih plošč ali spremembe njihove rabe ob koncu življenjske dobe. Zato naročniku posreduje potrdilo, da ima blago oziroma material, iz katerega je izdelek izdelan, znak za okolje tipa I, iz katerega izhaja, da blago izpolnjuje zahteve,</w:t>
      </w:r>
      <w:r w:rsidRPr="00A82415">
        <w:rPr>
          <w:rFonts w:ascii="Arial" w:hAnsi="Arial" w:cs="Arial"/>
          <w:spacing w:val="-5"/>
          <w:sz w:val="20"/>
          <w:szCs w:val="20"/>
        </w:rPr>
        <w:t xml:space="preserve"> </w:t>
      </w:r>
      <w:r w:rsidRPr="00A82415">
        <w:rPr>
          <w:rFonts w:ascii="Arial" w:hAnsi="Arial" w:cs="Arial"/>
          <w:sz w:val="20"/>
          <w:szCs w:val="20"/>
        </w:rPr>
        <w:t>ali ustrezno dokazilo, iz katerega izhaja, da je zahteva izpolnjena.</w:t>
      </w:r>
    </w:p>
    <w:p w:rsidR="00A82415" w:rsidRDefault="00A82415" w:rsidP="00A82415">
      <w:pPr>
        <w:widowControl w:val="0"/>
        <w:tabs>
          <w:tab w:val="left" w:pos="720"/>
        </w:tabs>
        <w:ind w:right="142"/>
        <w:jc w:val="both"/>
        <w:rPr>
          <w:rFonts w:ascii="Arial" w:eastAsia="Calibri" w:hAnsi="Arial" w:cs="Arial"/>
          <w:sz w:val="20"/>
          <w:szCs w:val="20"/>
          <w:lang w:eastAsia="en-US"/>
        </w:rPr>
      </w:pPr>
    </w:p>
    <w:p w:rsidR="00A82415" w:rsidRDefault="00A82415" w:rsidP="00A82415">
      <w:pPr>
        <w:pStyle w:val="Odstavekseznama"/>
        <w:widowControl w:val="0"/>
        <w:numPr>
          <w:ilvl w:val="0"/>
          <w:numId w:val="24"/>
        </w:numPr>
        <w:tabs>
          <w:tab w:val="left" w:pos="720"/>
        </w:tabs>
        <w:ind w:right="142"/>
        <w:jc w:val="both"/>
        <w:rPr>
          <w:rFonts w:ascii="Arial" w:eastAsia="Calibri" w:hAnsi="Arial" w:cs="Arial"/>
          <w:sz w:val="20"/>
          <w:szCs w:val="20"/>
          <w:lang w:eastAsia="en-US"/>
        </w:rPr>
      </w:pPr>
      <w:r w:rsidRPr="00A82415">
        <w:rPr>
          <w:rFonts w:ascii="Arial" w:eastAsia="Calibri" w:hAnsi="Arial" w:cs="Arial"/>
          <w:sz w:val="20"/>
          <w:szCs w:val="20"/>
          <w:lang w:eastAsia="en-US"/>
        </w:rPr>
        <w:t xml:space="preserve">Ponudnik mora skupaj z izdelkom ali na embalaži ali oznakah zagotoviti ustrezne in sprejemljive informacije za uporabnika, v katerih so opisani ravnanje, postopki za </w:t>
      </w:r>
      <w:r w:rsidRPr="00A82415">
        <w:rPr>
          <w:rFonts w:ascii="Arial" w:eastAsia="Calibri" w:hAnsi="Arial" w:cs="Arial"/>
          <w:sz w:val="20"/>
          <w:szCs w:val="20"/>
          <w:lang w:eastAsia="en-US"/>
        </w:rPr>
        <w:lastRenderedPageBreak/>
        <w:t>namestitev, nanos sredstev za površinsko obdelavo, recikliranje in/ali metode odlaganja.</w:t>
      </w:r>
      <w:r w:rsidRPr="00EA2672">
        <w:rPr>
          <w:rStyle w:val="Sprotnaopomba-sklic"/>
          <w:rFonts w:ascii="Arial" w:eastAsia="Calibri" w:hAnsi="Arial" w:cs="Arial"/>
          <w:sz w:val="20"/>
          <w:szCs w:val="20"/>
          <w:lang w:eastAsia="en-US"/>
        </w:rPr>
        <w:footnoteReference w:id="11"/>
      </w:r>
    </w:p>
    <w:p w:rsidR="00A82415" w:rsidRPr="00A82415" w:rsidRDefault="00A82415" w:rsidP="00A82415">
      <w:pPr>
        <w:pStyle w:val="Odstavekseznama"/>
        <w:rPr>
          <w:rFonts w:ascii="Arial" w:eastAsia="Calibri" w:hAnsi="Arial" w:cs="Arial"/>
          <w:sz w:val="20"/>
          <w:szCs w:val="20"/>
          <w:lang w:eastAsia="en-US"/>
        </w:rPr>
      </w:pPr>
    </w:p>
    <w:p w:rsidR="00A82415" w:rsidRPr="00F04FAF" w:rsidRDefault="00A82415" w:rsidP="00F04FAF">
      <w:pPr>
        <w:pStyle w:val="TableParagraph"/>
        <w:numPr>
          <w:ilvl w:val="0"/>
          <w:numId w:val="24"/>
        </w:numPr>
        <w:spacing w:before="1" w:line="276" w:lineRule="auto"/>
        <w:ind w:right="142"/>
        <w:jc w:val="both"/>
        <w:rPr>
          <w:sz w:val="20"/>
          <w:szCs w:val="20"/>
          <w:lang w:val="sl-SI"/>
        </w:rPr>
      </w:pPr>
      <w:r w:rsidRPr="00EA2672">
        <w:rPr>
          <w:sz w:val="20"/>
          <w:szCs w:val="20"/>
          <w:lang w:val="sl-SI"/>
        </w:rPr>
        <w:t>Ponudnik mora zagotoviti, da je izvajalec, ki namešča stenske plošče, sprejel učinkovit</w:t>
      </w:r>
      <w:r>
        <w:rPr>
          <w:sz w:val="20"/>
          <w:szCs w:val="20"/>
          <w:lang w:val="sl-SI"/>
        </w:rPr>
        <w:t>o</w:t>
      </w:r>
      <w:r w:rsidRPr="00EA2672">
        <w:rPr>
          <w:sz w:val="20"/>
          <w:szCs w:val="20"/>
          <w:lang w:val="sl-SI"/>
        </w:rPr>
        <w:t xml:space="preserve"> politik</w:t>
      </w:r>
      <w:r>
        <w:rPr>
          <w:sz w:val="20"/>
          <w:szCs w:val="20"/>
          <w:lang w:val="sl-SI"/>
        </w:rPr>
        <w:t>o</w:t>
      </w:r>
      <w:r w:rsidRPr="00EA2672">
        <w:rPr>
          <w:sz w:val="20"/>
          <w:szCs w:val="20"/>
          <w:lang w:val="sl-SI"/>
        </w:rPr>
        <w:t xml:space="preserve"> in postopke za zagotovitev, da se z odpadki, nastalimi pri namestitvi, kot so odpadni ostanki, ostanki pri prirezovanju, poškodovane plošče itd., na podlagi primernega sistema zbiranja ustrezno in trajnostno ravna, kar vključuje predelavo, recikliranje ali preusmeritev z odlagališč, kadar je to mogoče. </w:t>
      </w:r>
      <w:r>
        <w:rPr>
          <w:sz w:val="20"/>
          <w:szCs w:val="20"/>
          <w:lang w:val="sl-SI"/>
        </w:rPr>
        <w:t>Zato</w:t>
      </w:r>
      <w:r w:rsidRPr="00EA2672">
        <w:rPr>
          <w:sz w:val="20"/>
          <w:szCs w:val="20"/>
          <w:lang w:val="sl-SI"/>
        </w:rPr>
        <w:t xml:space="preserve"> naročniku posreduje potrdilo, da je izvajalec, ki namešča stenske plošče, vključen v sistem </w:t>
      </w:r>
      <w:proofErr w:type="spellStart"/>
      <w:r w:rsidRPr="00EA2672">
        <w:rPr>
          <w:sz w:val="20"/>
          <w:szCs w:val="20"/>
          <w:lang w:val="sl-SI"/>
        </w:rPr>
        <w:t>okoljskega</w:t>
      </w:r>
      <w:proofErr w:type="spellEnd"/>
      <w:r w:rsidRPr="00EA2672">
        <w:rPr>
          <w:sz w:val="20"/>
          <w:szCs w:val="20"/>
          <w:lang w:val="sl-SI"/>
        </w:rPr>
        <w:t xml:space="preserve"> </w:t>
      </w:r>
      <w:r w:rsidRPr="00F04FAF">
        <w:rPr>
          <w:sz w:val="20"/>
          <w:szCs w:val="20"/>
          <w:lang w:val="sl-SI"/>
        </w:rPr>
        <w:t>ravnanja, ali ustrezno dokazilo, iz katerega izhaja, da je zahteva izpolnjena.</w:t>
      </w:r>
    </w:p>
    <w:p w:rsidR="00A82415" w:rsidRPr="00F04FAF" w:rsidRDefault="00A82415" w:rsidP="00F04FAF">
      <w:pPr>
        <w:pStyle w:val="Odstavekseznama"/>
        <w:widowControl w:val="0"/>
        <w:tabs>
          <w:tab w:val="left" w:pos="720"/>
        </w:tabs>
        <w:ind w:left="463" w:right="142"/>
        <w:jc w:val="both"/>
        <w:rPr>
          <w:rFonts w:ascii="Arial" w:eastAsia="Calibri" w:hAnsi="Arial" w:cs="Arial"/>
          <w:sz w:val="20"/>
          <w:szCs w:val="20"/>
          <w:lang w:eastAsia="en-US"/>
        </w:rPr>
      </w:pPr>
      <w:r w:rsidRPr="00F04FAF">
        <w:rPr>
          <w:rFonts w:ascii="Arial" w:hAnsi="Arial" w:cs="Arial"/>
          <w:sz w:val="20"/>
          <w:szCs w:val="20"/>
        </w:rPr>
        <w:t>Kot ustrezen način dokazovanja se prizna tudi vzpostavljen sistem ravnanja z okoljem (kot sta npr. EMAS ali ISO 14001).</w:t>
      </w:r>
    </w:p>
    <w:p w:rsidR="00472811" w:rsidRPr="00104A68" w:rsidRDefault="00472811" w:rsidP="00832400">
      <w:pPr>
        <w:jc w:val="both"/>
        <w:rPr>
          <w:rFonts w:ascii="Arial" w:eastAsia="Calibri" w:hAnsi="Arial" w:cs="Arial"/>
          <w:sz w:val="20"/>
          <w:szCs w:val="20"/>
        </w:rPr>
      </w:pPr>
    </w:p>
    <w:p w:rsidR="00C40A7D" w:rsidRDefault="00C40A7D" w:rsidP="001A1891">
      <w:pPr>
        <w:rPr>
          <w:rFonts w:ascii="Arial" w:hAnsi="Arial" w:cs="Arial"/>
          <w:b/>
          <w:sz w:val="20"/>
          <w:szCs w:val="20"/>
          <w:lang w:eastAsia="en-US"/>
        </w:rPr>
      </w:pPr>
    </w:p>
    <w:p w:rsidR="001C4F3B" w:rsidRPr="00AD05D2" w:rsidRDefault="00832400" w:rsidP="00AD05D2">
      <w:pPr>
        <w:spacing w:line="276" w:lineRule="auto"/>
        <w:rPr>
          <w:rFonts w:ascii="Arial" w:hAnsi="Arial" w:cs="Arial"/>
          <w:b/>
          <w:sz w:val="20"/>
          <w:szCs w:val="20"/>
          <w:lang w:eastAsia="en-US"/>
        </w:rPr>
      </w:pPr>
      <w:r w:rsidRPr="00AD05D2">
        <w:rPr>
          <w:rFonts w:ascii="Arial" w:hAnsi="Arial" w:cs="Arial"/>
          <w:b/>
          <w:sz w:val="20"/>
          <w:szCs w:val="20"/>
          <w:lang w:eastAsia="en-US"/>
        </w:rPr>
        <w:t>Pojasnila</w:t>
      </w:r>
      <w:r w:rsidR="00772EE4">
        <w:rPr>
          <w:rFonts w:ascii="Arial" w:hAnsi="Arial" w:cs="Arial"/>
          <w:b/>
          <w:sz w:val="20"/>
          <w:szCs w:val="20"/>
          <w:lang w:eastAsia="en-US"/>
        </w:rPr>
        <w:t xml:space="preserve"> </w:t>
      </w:r>
    </w:p>
    <w:p w:rsidR="001C4F3B" w:rsidRPr="00AD05D2" w:rsidRDefault="001C4F3B" w:rsidP="00AD05D2">
      <w:pPr>
        <w:spacing w:line="276" w:lineRule="auto"/>
        <w:rPr>
          <w:rFonts w:ascii="Arial" w:hAnsi="Arial" w:cs="Arial"/>
          <w:sz w:val="20"/>
          <w:szCs w:val="20"/>
          <w:lang w:eastAsia="en-US"/>
        </w:rPr>
      </w:pPr>
    </w:p>
    <w:p w:rsidR="000703B4" w:rsidRPr="00AD05D2" w:rsidRDefault="000703B4" w:rsidP="00AD05D2">
      <w:pPr>
        <w:spacing w:line="276" w:lineRule="auto"/>
        <w:jc w:val="both"/>
        <w:rPr>
          <w:rFonts w:ascii="Arial" w:hAnsi="Arial" w:cs="Arial"/>
          <w:sz w:val="20"/>
          <w:szCs w:val="20"/>
          <w:lang w:eastAsia="en-US"/>
        </w:rPr>
      </w:pPr>
      <w:r w:rsidRPr="00AD05D2">
        <w:rPr>
          <w:rFonts w:ascii="Arial" w:hAnsi="Arial" w:cs="Arial"/>
          <w:sz w:val="20"/>
          <w:szCs w:val="20"/>
          <w:lang w:eastAsia="en-US"/>
        </w:rPr>
        <w:t>Za stenske plošče</w:t>
      </w:r>
      <w:r w:rsidR="00EC668F">
        <w:rPr>
          <w:rFonts w:ascii="Arial" w:hAnsi="Arial" w:cs="Arial"/>
          <w:sz w:val="20"/>
          <w:szCs w:val="20"/>
          <w:lang w:eastAsia="en-US"/>
        </w:rPr>
        <w:t xml:space="preserve"> je mogoče pridobiti več znakov za okolje in okoljskih standardov, ki dokazujejo okoljsko odličnost, temeljijo na jasnih znanstveno postavljeni merilih in jih podeljuje neodvisna institucija.</w:t>
      </w:r>
      <w:r w:rsidRPr="00AD05D2">
        <w:rPr>
          <w:rFonts w:ascii="Arial" w:hAnsi="Arial" w:cs="Arial"/>
          <w:sz w:val="20"/>
          <w:szCs w:val="20"/>
          <w:lang w:eastAsia="en-US"/>
        </w:rPr>
        <w:t xml:space="preserve">. </w:t>
      </w:r>
      <w:r w:rsidR="00D04D8D">
        <w:rPr>
          <w:rFonts w:ascii="Arial" w:hAnsi="Arial" w:cs="Arial"/>
          <w:sz w:val="20"/>
          <w:szCs w:val="20"/>
          <w:lang w:eastAsia="en-US"/>
        </w:rPr>
        <w:t xml:space="preserve">Za lesene stenske plošče </w:t>
      </w:r>
      <w:r w:rsidR="00EC668F">
        <w:rPr>
          <w:rFonts w:ascii="Arial" w:hAnsi="Arial" w:cs="Arial"/>
          <w:sz w:val="20"/>
          <w:szCs w:val="20"/>
          <w:lang w:eastAsia="en-US"/>
        </w:rPr>
        <w:t>je mogoče pridobiti</w:t>
      </w:r>
      <w:r w:rsidR="00873067">
        <w:rPr>
          <w:rFonts w:ascii="Arial" w:hAnsi="Arial" w:cs="Arial"/>
          <w:sz w:val="20"/>
          <w:szCs w:val="20"/>
          <w:lang w:eastAsia="en-US"/>
        </w:rPr>
        <w:t xml:space="preserve"> </w:t>
      </w:r>
      <w:r w:rsidR="00D04D8D">
        <w:rPr>
          <w:rFonts w:ascii="Arial" w:hAnsi="Arial" w:cs="Arial"/>
          <w:sz w:val="20"/>
          <w:szCs w:val="20"/>
          <w:lang w:eastAsia="en-US"/>
        </w:rPr>
        <w:t xml:space="preserve">znak </w:t>
      </w:r>
      <w:r w:rsidRPr="00AD05D2">
        <w:rPr>
          <w:rFonts w:ascii="Arial" w:hAnsi="Arial" w:cs="Arial"/>
          <w:sz w:val="20"/>
          <w:szCs w:val="20"/>
          <w:lang w:eastAsia="en-US"/>
        </w:rPr>
        <w:t>nordijski labod (</w:t>
      </w:r>
      <w:proofErr w:type="spellStart"/>
      <w:r w:rsidRPr="00AD05D2">
        <w:rPr>
          <w:rFonts w:ascii="Arial" w:hAnsi="Arial" w:cs="Arial"/>
          <w:sz w:val="20"/>
          <w:szCs w:val="20"/>
          <w:lang w:eastAsia="en-US"/>
        </w:rPr>
        <w:t>Nordic</w:t>
      </w:r>
      <w:proofErr w:type="spellEnd"/>
      <w:r w:rsidRPr="00AD05D2">
        <w:rPr>
          <w:rFonts w:ascii="Arial" w:hAnsi="Arial" w:cs="Arial"/>
          <w:sz w:val="20"/>
          <w:szCs w:val="20"/>
          <w:lang w:eastAsia="en-US"/>
        </w:rPr>
        <w:t xml:space="preserve"> </w:t>
      </w:r>
      <w:proofErr w:type="spellStart"/>
      <w:r w:rsidRPr="00AD05D2">
        <w:rPr>
          <w:rFonts w:ascii="Arial" w:hAnsi="Arial" w:cs="Arial"/>
          <w:sz w:val="20"/>
          <w:szCs w:val="20"/>
          <w:lang w:eastAsia="en-US"/>
        </w:rPr>
        <w:t>Swan</w:t>
      </w:r>
      <w:proofErr w:type="spellEnd"/>
      <w:r w:rsidRPr="00AD05D2">
        <w:rPr>
          <w:rFonts w:ascii="Arial" w:hAnsi="Arial" w:cs="Arial"/>
          <w:sz w:val="20"/>
          <w:szCs w:val="20"/>
          <w:lang w:eastAsia="en-US"/>
        </w:rPr>
        <w:t>)</w:t>
      </w:r>
      <w:r w:rsidR="00EC668F">
        <w:rPr>
          <w:rFonts w:ascii="Arial" w:hAnsi="Arial" w:cs="Arial"/>
          <w:sz w:val="20"/>
          <w:szCs w:val="20"/>
          <w:lang w:eastAsia="en-US"/>
        </w:rPr>
        <w:t>,</w:t>
      </w:r>
      <w:r w:rsidRPr="00AD05D2">
        <w:rPr>
          <w:rFonts w:ascii="Arial" w:hAnsi="Arial" w:cs="Arial"/>
          <w:sz w:val="20"/>
          <w:szCs w:val="20"/>
          <w:lang w:eastAsia="en-US"/>
        </w:rPr>
        <w:t xml:space="preserve"> avstralski znak za dobro </w:t>
      </w:r>
      <w:proofErr w:type="spellStart"/>
      <w:r w:rsidRPr="00AD05D2">
        <w:rPr>
          <w:rFonts w:ascii="Arial" w:hAnsi="Arial" w:cs="Arial"/>
          <w:sz w:val="20"/>
          <w:szCs w:val="20"/>
          <w:lang w:eastAsia="en-US"/>
        </w:rPr>
        <w:t>okoljsko</w:t>
      </w:r>
      <w:proofErr w:type="spellEnd"/>
      <w:r w:rsidRPr="00AD05D2">
        <w:rPr>
          <w:rFonts w:ascii="Arial" w:hAnsi="Arial" w:cs="Arial"/>
          <w:sz w:val="20"/>
          <w:szCs w:val="20"/>
          <w:lang w:eastAsia="en-US"/>
        </w:rPr>
        <w:t xml:space="preserve"> </w:t>
      </w:r>
      <w:proofErr w:type="spellStart"/>
      <w:r w:rsidRPr="00AD05D2">
        <w:rPr>
          <w:rFonts w:ascii="Arial" w:hAnsi="Arial" w:cs="Arial"/>
          <w:sz w:val="20"/>
          <w:szCs w:val="20"/>
          <w:lang w:eastAsia="en-US"/>
        </w:rPr>
        <w:t>izbiro</w:t>
      </w:r>
      <w:r w:rsidR="00EC668F">
        <w:rPr>
          <w:rFonts w:ascii="Arial" w:hAnsi="Arial" w:cs="Arial"/>
          <w:sz w:val="20"/>
          <w:szCs w:val="20"/>
          <w:lang w:eastAsia="en-US"/>
        </w:rPr>
        <w:t>,</w:t>
      </w:r>
      <w:r w:rsidRPr="00AD05D2">
        <w:rPr>
          <w:rFonts w:ascii="Arial" w:hAnsi="Arial" w:cs="Arial"/>
          <w:sz w:val="20"/>
          <w:szCs w:val="20"/>
          <w:lang w:eastAsia="en-US"/>
        </w:rPr>
        <w:t>nemški</w:t>
      </w:r>
      <w:proofErr w:type="spellEnd"/>
      <w:r w:rsidRPr="00AD05D2">
        <w:rPr>
          <w:rFonts w:ascii="Arial" w:hAnsi="Arial" w:cs="Arial"/>
          <w:sz w:val="20"/>
          <w:szCs w:val="20"/>
          <w:lang w:eastAsia="en-US"/>
        </w:rPr>
        <w:t xml:space="preserve"> znak modri angel (Blue Angel) za sestavljene lesene plošče ali japonski znak za okolje za lesene plošče.</w:t>
      </w:r>
    </w:p>
    <w:p w:rsidR="000703B4" w:rsidRPr="00AD05D2" w:rsidRDefault="000703B4" w:rsidP="00AD05D2">
      <w:pPr>
        <w:spacing w:line="276" w:lineRule="auto"/>
        <w:rPr>
          <w:rFonts w:ascii="Arial" w:hAnsi="Arial" w:cs="Arial"/>
          <w:sz w:val="20"/>
          <w:szCs w:val="20"/>
          <w:lang w:eastAsia="en-US"/>
        </w:rPr>
      </w:pPr>
    </w:p>
    <w:p w:rsidR="000703B4" w:rsidRPr="00AD05D2" w:rsidRDefault="000703B4" w:rsidP="00AD05D2">
      <w:pPr>
        <w:spacing w:line="276" w:lineRule="auto"/>
        <w:jc w:val="both"/>
        <w:rPr>
          <w:rFonts w:ascii="Arial" w:hAnsi="Arial" w:cs="Arial"/>
          <w:sz w:val="20"/>
          <w:szCs w:val="20"/>
          <w:lang w:eastAsia="en-US"/>
        </w:rPr>
      </w:pPr>
      <w:r w:rsidRPr="00AD05D2">
        <w:rPr>
          <w:rFonts w:ascii="Arial" w:hAnsi="Arial" w:cs="Arial"/>
          <w:sz w:val="20"/>
          <w:szCs w:val="20"/>
          <w:lang w:eastAsia="en-US"/>
        </w:rPr>
        <w:t xml:space="preserve">Večina </w:t>
      </w:r>
      <w:r w:rsidR="000B7597">
        <w:rPr>
          <w:rFonts w:ascii="Arial" w:hAnsi="Arial" w:cs="Arial"/>
          <w:sz w:val="20"/>
          <w:szCs w:val="20"/>
          <w:lang w:eastAsia="en-US"/>
        </w:rPr>
        <w:t>izdelkov</w:t>
      </w:r>
      <w:r w:rsidR="000B7597" w:rsidRPr="00AD05D2">
        <w:rPr>
          <w:rFonts w:ascii="Arial" w:hAnsi="Arial" w:cs="Arial"/>
          <w:sz w:val="20"/>
          <w:szCs w:val="20"/>
          <w:lang w:eastAsia="en-US"/>
        </w:rPr>
        <w:t xml:space="preserve"> </w:t>
      </w:r>
      <w:r w:rsidRPr="00AD05D2">
        <w:rPr>
          <w:rFonts w:ascii="Arial" w:hAnsi="Arial" w:cs="Arial"/>
          <w:sz w:val="20"/>
          <w:szCs w:val="20"/>
          <w:lang w:eastAsia="en-US"/>
        </w:rPr>
        <w:t xml:space="preserve">iz skupine stenskih plošč spada na področje uporabe direktive o gradbenih </w:t>
      </w:r>
      <w:r w:rsidR="000B7597">
        <w:rPr>
          <w:rFonts w:ascii="Arial" w:hAnsi="Arial" w:cs="Arial"/>
          <w:sz w:val="20"/>
          <w:szCs w:val="20"/>
          <w:lang w:eastAsia="en-US"/>
        </w:rPr>
        <w:t>izdelkih</w:t>
      </w:r>
      <w:r w:rsidRPr="00AD05D2">
        <w:rPr>
          <w:rFonts w:ascii="Arial" w:hAnsi="Arial" w:cs="Arial"/>
          <w:sz w:val="20"/>
          <w:szCs w:val="20"/>
          <w:lang w:eastAsia="en-US"/>
        </w:rPr>
        <w:t xml:space="preserve">, pri čemer je treba gradbene </w:t>
      </w:r>
      <w:r w:rsidR="000B7597">
        <w:rPr>
          <w:rFonts w:ascii="Arial" w:hAnsi="Arial" w:cs="Arial"/>
          <w:sz w:val="20"/>
          <w:szCs w:val="20"/>
          <w:lang w:eastAsia="en-US"/>
        </w:rPr>
        <w:t>izdelke</w:t>
      </w:r>
      <w:r w:rsidRPr="00AD05D2">
        <w:rPr>
          <w:rFonts w:ascii="Arial" w:hAnsi="Arial" w:cs="Arial"/>
          <w:sz w:val="20"/>
          <w:szCs w:val="20"/>
          <w:lang w:eastAsia="en-US"/>
        </w:rPr>
        <w:t xml:space="preserve">, ki jih ureja direktiva, opremiti z znakom CE. Znak CE spremljajo posebne tehnične informacije o posebni učinkovitosti teh </w:t>
      </w:r>
      <w:r w:rsidR="000B7597">
        <w:rPr>
          <w:rFonts w:ascii="Arial" w:hAnsi="Arial" w:cs="Arial"/>
          <w:sz w:val="20"/>
          <w:szCs w:val="20"/>
          <w:lang w:eastAsia="en-US"/>
        </w:rPr>
        <w:t>izdelkov</w:t>
      </w:r>
      <w:r w:rsidRPr="00AD05D2">
        <w:rPr>
          <w:rFonts w:ascii="Arial" w:hAnsi="Arial" w:cs="Arial"/>
          <w:sz w:val="20"/>
          <w:szCs w:val="20"/>
          <w:lang w:eastAsia="en-US"/>
        </w:rPr>
        <w:t>.</w:t>
      </w:r>
    </w:p>
    <w:p w:rsidR="00AD05D2" w:rsidRPr="00AD05D2" w:rsidRDefault="00AD05D2" w:rsidP="00AD05D2">
      <w:pPr>
        <w:spacing w:line="276" w:lineRule="auto"/>
        <w:rPr>
          <w:rFonts w:ascii="Arial" w:hAnsi="Arial" w:cs="Arial"/>
          <w:sz w:val="20"/>
          <w:szCs w:val="20"/>
          <w:lang w:eastAsia="en-US"/>
        </w:rPr>
      </w:pPr>
    </w:p>
    <w:p w:rsidR="001C4F3B" w:rsidRPr="00AD05D2" w:rsidRDefault="00832400" w:rsidP="00AD05D2">
      <w:pPr>
        <w:spacing w:line="276" w:lineRule="auto"/>
        <w:ind w:left="20" w:right="20"/>
        <w:jc w:val="both"/>
        <w:rPr>
          <w:rFonts w:ascii="Arial" w:hAnsi="Arial" w:cs="Arial"/>
          <w:sz w:val="20"/>
          <w:szCs w:val="20"/>
          <w:lang w:eastAsia="en-US"/>
        </w:rPr>
      </w:pPr>
      <w:r w:rsidRPr="00AD05D2">
        <w:rPr>
          <w:rFonts w:ascii="Arial" w:hAnsi="Arial" w:cs="Arial"/>
          <w:sz w:val="20"/>
          <w:szCs w:val="20"/>
          <w:lang w:eastAsia="en-US"/>
        </w:rPr>
        <w:t>Naročnik upošteva lokalne razmere in oceni, ali je morda potrebna posebna plošča – na primer plošča, ki je bolj odporna proti vlagi.</w:t>
      </w:r>
    </w:p>
    <w:p w:rsidR="00AD05D2" w:rsidRPr="00AD05D2" w:rsidRDefault="00AD05D2" w:rsidP="00AD05D2">
      <w:pPr>
        <w:spacing w:line="276" w:lineRule="auto"/>
        <w:ind w:left="20" w:right="20"/>
        <w:jc w:val="both"/>
        <w:rPr>
          <w:rFonts w:ascii="Arial" w:hAnsi="Arial" w:cs="Arial"/>
          <w:sz w:val="20"/>
          <w:szCs w:val="20"/>
          <w:lang w:eastAsia="en-US"/>
        </w:rPr>
      </w:pPr>
    </w:p>
    <w:p w:rsidR="00AD05D2" w:rsidRPr="00AD05D2" w:rsidRDefault="00AD05D2" w:rsidP="00AD05D2">
      <w:pPr>
        <w:spacing w:line="276" w:lineRule="auto"/>
        <w:ind w:left="20" w:right="20"/>
        <w:jc w:val="both"/>
        <w:rPr>
          <w:rFonts w:ascii="Arial" w:eastAsia="Helvetica" w:hAnsi="Arial" w:cs="Arial"/>
          <w:sz w:val="20"/>
          <w:szCs w:val="20"/>
        </w:rPr>
      </w:pPr>
      <w:r w:rsidRPr="00AD05D2">
        <w:rPr>
          <w:rFonts w:ascii="Arial" w:eastAsia="Helvetica" w:hAnsi="Arial" w:cs="Arial"/>
          <w:sz w:val="20"/>
          <w:szCs w:val="20"/>
        </w:rPr>
        <w:t xml:space="preserve">Prostor, v katerega se namestijo plošče, mora izpolnjevati evropske, nacionalne in regionalne zahteve glede kakovosti zraka v zaprtih prostorih. </w:t>
      </w:r>
    </w:p>
    <w:p w:rsidR="001C4F3B" w:rsidRPr="00AD05D2" w:rsidRDefault="001C4F3B" w:rsidP="00AD05D2">
      <w:pPr>
        <w:spacing w:line="276" w:lineRule="auto"/>
        <w:rPr>
          <w:rFonts w:ascii="Arial" w:hAnsi="Arial" w:cs="Arial"/>
          <w:sz w:val="20"/>
          <w:szCs w:val="20"/>
          <w:lang w:eastAsia="en-US"/>
        </w:rPr>
      </w:pPr>
    </w:p>
    <w:p w:rsidR="001C4F3B" w:rsidRPr="00AD05D2" w:rsidRDefault="00832400" w:rsidP="00AD05D2">
      <w:pPr>
        <w:spacing w:line="276" w:lineRule="auto"/>
        <w:ind w:left="20" w:right="20"/>
        <w:jc w:val="both"/>
        <w:rPr>
          <w:rFonts w:ascii="Arial" w:hAnsi="Arial" w:cs="Arial"/>
          <w:sz w:val="20"/>
          <w:szCs w:val="20"/>
          <w:lang w:eastAsia="en-US"/>
        </w:rPr>
      </w:pPr>
      <w:r w:rsidRPr="00AD05D2">
        <w:rPr>
          <w:rFonts w:ascii="Arial" w:hAnsi="Arial" w:cs="Arial"/>
          <w:sz w:val="20"/>
          <w:szCs w:val="20"/>
          <w:lang w:eastAsia="en-US"/>
        </w:rPr>
        <w:t xml:space="preserve">Naročnik lahko </w:t>
      </w:r>
      <w:r w:rsidR="00C40A7D" w:rsidRPr="00AD05D2">
        <w:rPr>
          <w:rFonts w:ascii="Arial" w:hAnsi="Arial" w:cs="Arial"/>
          <w:sz w:val="20"/>
          <w:szCs w:val="20"/>
          <w:lang w:eastAsia="en-US"/>
        </w:rPr>
        <w:t>med d</w:t>
      </w:r>
      <w:r w:rsidR="00C40A7D" w:rsidRPr="00AD05D2">
        <w:rPr>
          <w:rFonts w:ascii="Arial" w:hAnsi="Arial" w:cs="Arial"/>
          <w:sz w:val="20"/>
          <w:szCs w:val="20"/>
        </w:rPr>
        <w:t>oločila pogodbe o izvedbi naročila</w:t>
      </w:r>
      <w:r w:rsidR="00C40A7D" w:rsidRPr="00AD05D2">
        <w:rPr>
          <w:rFonts w:ascii="Arial" w:hAnsi="Arial" w:cs="Arial"/>
          <w:sz w:val="20"/>
          <w:szCs w:val="20"/>
          <w:lang w:eastAsia="en-US"/>
        </w:rPr>
        <w:t xml:space="preserve"> </w:t>
      </w:r>
      <w:r w:rsidRPr="00AD05D2">
        <w:rPr>
          <w:rFonts w:ascii="Arial" w:hAnsi="Arial" w:cs="Arial"/>
          <w:sz w:val="20"/>
          <w:szCs w:val="20"/>
          <w:lang w:eastAsia="en-US"/>
        </w:rPr>
        <w:t>vključi določbo o izvedbi naročila</w:t>
      </w:r>
      <w:r w:rsidR="000B7597">
        <w:rPr>
          <w:rFonts w:ascii="Arial" w:hAnsi="Arial" w:cs="Arial"/>
          <w:sz w:val="20"/>
          <w:szCs w:val="20"/>
          <w:lang w:eastAsia="en-US"/>
        </w:rPr>
        <w:t>, ki</w:t>
      </w:r>
      <w:r w:rsidRPr="00AD05D2">
        <w:rPr>
          <w:rFonts w:ascii="Arial" w:hAnsi="Arial" w:cs="Arial"/>
          <w:sz w:val="20"/>
          <w:szCs w:val="20"/>
          <w:lang w:eastAsia="en-US"/>
        </w:rPr>
        <w:t xml:space="preserve"> zagot</w:t>
      </w:r>
      <w:r w:rsidR="000B7597">
        <w:rPr>
          <w:rFonts w:ascii="Arial" w:hAnsi="Arial" w:cs="Arial"/>
          <w:sz w:val="20"/>
          <w:szCs w:val="20"/>
          <w:lang w:eastAsia="en-US"/>
        </w:rPr>
        <w:t>avlja</w:t>
      </w:r>
      <w:r w:rsidRPr="00AD05D2">
        <w:rPr>
          <w:rFonts w:ascii="Arial" w:hAnsi="Arial" w:cs="Arial"/>
          <w:sz w:val="20"/>
          <w:szCs w:val="20"/>
          <w:lang w:eastAsia="en-US"/>
        </w:rPr>
        <w:t xml:space="preserve">, da </w:t>
      </w:r>
      <w:r w:rsidR="000B7597">
        <w:rPr>
          <w:rFonts w:ascii="Arial" w:hAnsi="Arial" w:cs="Arial"/>
          <w:sz w:val="20"/>
          <w:szCs w:val="20"/>
          <w:lang w:eastAsia="en-US"/>
        </w:rPr>
        <w:t>j</w:t>
      </w:r>
      <w:r w:rsidRPr="00AD05D2">
        <w:rPr>
          <w:rFonts w:ascii="Arial" w:hAnsi="Arial" w:cs="Arial"/>
          <w:sz w:val="20"/>
          <w:szCs w:val="20"/>
          <w:lang w:eastAsia="en-US"/>
        </w:rPr>
        <w:t xml:space="preserve">e </w:t>
      </w:r>
      <w:r w:rsidR="00AD05D2" w:rsidRPr="00AD05D2">
        <w:rPr>
          <w:rFonts w:ascii="Arial" w:eastAsia="Helvetica" w:hAnsi="Arial" w:cs="Arial"/>
          <w:sz w:val="20"/>
          <w:szCs w:val="20"/>
        </w:rPr>
        <w:t xml:space="preserve">količina odpadnih lesenih plošč (odpadni ostanki in plošče, poškodovane zaradi vremenskih razmer, nepravilnega shranjevanja itd.) </w:t>
      </w:r>
      <w:r w:rsidRPr="00AD05D2">
        <w:rPr>
          <w:rFonts w:ascii="Arial" w:hAnsi="Arial" w:cs="Arial"/>
          <w:sz w:val="20"/>
          <w:szCs w:val="20"/>
          <w:lang w:eastAsia="en-US"/>
        </w:rPr>
        <w:t xml:space="preserve">čim </w:t>
      </w:r>
      <w:r w:rsidR="000B7597">
        <w:rPr>
          <w:rFonts w:ascii="Arial" w:hAnsi="Arial" w:cs="Arial"/>
          <w:sz w:val="20"/>
          <w:szCs w:val="20"/>
          <w:lang w:eastAsia="en-US"/>
        </w:rPr>
        <w:t>manjša</w:t>
      </w:r>
      <w:r w:rsidRPr="00AD05D2">
        <w:rPr>
          <w:rFonts w:ascii="Arial" w:hAnsi="Arial" w:cs="Arial"/>
          <w:sz w:val="20"/>
          <w:szCs w:val="20"/>
          <w:lang w:eastAsia="en-US"/>
        </w:rPr>
        <w:t>.</w:t>
      </w:r>
    </w:p>
    <w:p w:rsidR="003E0473" w:rsidRPr="00AD05D2" w:rsidRDefault="003E0473" w:rsidP="00AD05D2">
      <w:pPr>
        <w:spacing w:line="276" w:lineRule="auto"/>
        <w:rPr>
          <w:rFonts w:ascii="Arial" w:hAnsi="Arial" w:cs="Arial"/>
          <w:sz w:val="20"/>
          <w:szCs w:val="20"/>
          <w:lang w:eastAsia="en-US"/>
        </w:rPr>
      </w:pPr>
    </w:p>
    <w:p w:rsidR="00EA2672" w:rsidRPr="001A71C4" w:rsidRDefault="00AD05D2" w:rsidP="00AD05D2">
      <w:pPr>
        <w:spacing w:line="276" w:lineRule="auto"/>
        <w:rPr>
          <w:rFonts w:ascii="Arial" w:hAnsi="Arial" w:cs="Arial"/>
          <w:b/>
          <w:sz w:val="20"/>
          <w:szCs w:val="20"/>
          <w:lang w:eastAsia="en-US"/>
        </w:rPr>
      </w:pPr>
      <w:bookmarkStart w:id="1" w:name="page11"/>
      <w:bookmarkStart w:id="2" w:name="page12"/>
      <w:bookmarkEnd w:id="1"/>
      <w:bookmarkEnd w:id="2"/>
      <w:r w:rsidRPr="001A71C4">
        <w:rPr>
          <w:rFonts w:ascii="Arial" w:hAnsi="Arial" w:cs="Arial"/>
          <w:b/>
          <w:sz w:val="20"/>
          <w:szCs w:val="20"/>
          <w:lang w:eastAsia="en-US"/>
        </w:rPr>
        <w:t>Stroškovni vidiki</w:t>
      </w:r>
    </w:p>
    <w:p w:rsidR="00AD05D2" w:rsidRPr="00AD05D2" w:rsidRDefault="00AD05D2" w:rsidP="00AD05D2">
      <w:pPr>
        <w:spacing w:line="276" w:lineRule="auto"/>
        <w:rPr>
          <w:rFonts w:ascii="Arial" w:eastAsia="Helvetica" w:hAnsi="Arial" w:cs="Arial"/>
          <w:sz w:val="20"/>
          <w:szCs w:val="20"/>
        </w:rPr>
      </w:pPr>
    </w:p>
    <w:p w:rsidR="00AD05D2" w:rsidRPr="00AD05D2" w:rsidRDefault="00AD05D2" w:rsidP="00AD05D2">
      <w:pPr>
        <w:autoSpaceDE w:val="0"/>
        <w:autoSpaceDN w:val="0"/>
        <w:adjustRightInd w:val="0"/>
        <w:spacing w:line="276" w:lineRule="auto"/>
        <w:jc w:val="both"/>
        <w:rPr>
          <w:rFonts w:ascii="Arial" w:hAnsi="Arial" w:cs="Arial"/>
          <w:sz w:val="20"/>
          <w:szCs w:val="20"/>
          <w:lang w:eastAsia="en-US"/>
        </w:rPr>
      </w:pPr>
      <w:r w:rsidRPr="00AD05D2">
        <w:rPr>
          <w:rFonts w:ascii="Arial" w:hAnsi="Arial" w:cs="Arial"/>
          <w:sz w:val="20"/>
          <w:szCs w:val="20"/>
          <w:lang w:eastAsia="en-US"/>
        </w:rPr>
        <w:t>Notranje stene so standardni sestavni del večine stavb, zlasti v stanovanjih ali delovnih prostorih. Stenske plošče so se tradicionaln</w:t>
      </w:r>
      <w:r w:rsidR="000B7597">
        <w:rPr>
          <w:rFonts w:ascii="Arial" w:hAnsi="Arial" w:cs="Arial"/>
          <w:sz w:val="20"/>
          <w:szCs w:val="20"/>
          <w:lang w:eastAsia="en-US"/>
        </w:rPr>
        <w:t>o</w:t>
      </w:r>
      <w:r w:rsidRPr="00AD05D2">
        <w:rPr>
          <w:rFonts w:ascii="Arial" w:hAnsi="Arial" w:cs="Arial"/>
          <w:sz w:val="20"/>
          <w:szCs w:val="20"/>
          <w:lang w:eastAsia="en-US"/>
        </w:rPr>
        <w:t xml:space="preserve"> obravnavale kot </w:t>
      </w:r>
      <w:r w:rsidR="000B7597">
        <w:rPr>
          <w:rFonts w:ascii="Arial" w:hAnsi="Arial" w:cs="Arial"/>
          <w:sz w:val="20"/>
          <w:szCs w:val="20"/>
          <w:lang w:eastAsia="en-US"/>
        </w:rPr>
        <w:t>izdelki</w:t>
      </w:r>
      <w:r w:rsidR="000B7597" w:rsidRPr="00AD05D2">
        <w:rPr>
          <w:rFonts w:ascii="Arial" w:hAnsi="Arial" w:cs="Arial"/>
          <w:sz w:val="20"/>
          <w:szCs w:val="20"/>
          <w:lang w:eastAsia="en-US"/>
        </w:rPr>
        <w:t xml:space="preserve"> </w:t>
      </w:r>
      <w:r w:rsidRPr="00AD05D2">
        <w:rPr>
          <w:rFonts w:ascii="Arial" w:hAnsi="Arial" w:cs="Arial"/>
          <w:sz w:val="20"/>
          <w:szCs w:val="20"/>
          <w:lang w:eastAsia="en-US"/>
        </w:rPr>
        <w:t>množične proizvodnje z nizko vrednostjo, pri čemer je zaradi nizke vrednosti materialov nastajalo precej škode in odpadk</w:t>
      </w:r>
      <w:r w:rsidR="006F3BC0">
        <w:rPr>
          <w:rFonts w:ascii="Arial" w:hAnsi="Arial" w:cs="Arial"/>
          <w:sz w:val="20"/>
          <w:szCs w:val="20"/>
          <w:lang w:eastAsia="en-US"/>
        </w:rPr>
        <w:t>a</w:t>
      </w:r>
      <w:r w:rsidRPr="00AD05D2">
        <w:rPr>
          <w:rFonts w:ascii="Arial" w:hAnsi="Arial" w:cs="Arial"/>
          <w:sz w:val="20"/>
          <w:szCs w:val="20"/>
          <w:lang w:eastAsia="en-US"/>
        </w:rPr>
        <w:t>, zato so namensko naročal</w:t>
      </w:r>
      <w:r w:rsidR="006F3BC0">
        <w:rPr>
          <w:rFonts w:ascii="Arial" w:hAnsi="Arial" w:cs="Arial"/>
          <w:sz w:val="20"/>
          <w:szCs w:val="20"/>
          <w:lang w:eastAsia="en-US"/>
        </w:rPr>
        <w:t>i</w:t>
      </w:r>
      <w:r w:rsidRPr="00AD05D2">
        <w:rPr>
          <w:rFonts w:ascii="Arial" w:hAnsi="Arial" w:cs="Arial"/>
          <w:sz w:val="20"/>
          <w:szCs w:val="20"/>
          <w:lang w:eastAsia="en-US"/>
        </w:rPr>
        <w:t xml:space="preserve"> večj</w:t>
      </w:r>
      <w:r w:rsidR="006F3BC0">
        <w:rPr>
          <w:rFonts w:ascii="Arial" w:hAnsi="Arial" w:cs="Arial"/>
          <w:sz w:val="20"/>
          <w:szCs w:val="20"/>
          <w:lang w:eastAsia="en-US"/>
        </w:rPr>
        <w:t>o</w:t>
      </w:r>
      <w:r w:rsidRPr="00AD05D2">
        <w:rPr>
          <w:rFonts w:ascii="Arial" w:hAnsi="Arial" w:cs="Arial"/>
          <w:sz w:val="20"/>
          <w:szCs w:val="20"/>
          <w:lang w:eastAsia="en-US"/>
        </w:rPr>
        <w:t xml:space="preserve"> količin</w:t>
      </w:r>
      <w:r w:rsidR="006F3BC0">
        <w:rPr>
          <w:rFonts w:ascii="Arial" w:hAnsi="Arial" w:cs="Arial"/>
          <w:sz w:val="20"/>
          <w:szCs w:val="20"/>
          <w:lang w:eastAsia="en-US"/>
        </w:rPr>
        <w:t>o</w:t>
      </w:r>
      <w:r w:rsidRPr="00AD05D2">
        <w:rPr>
          <w:rFonts w:ascii="Arial" w:hAnsi="Arial" w:cs="Arial"/>
          <w:sz w:val="20"/>
          <w:szCs w:val="20"/>
          <w:lang w:eastAsia="en-US"/>
        </w:rPr>
        <w:t xml:space="preserve"> </w:t>
      </w:r>
      <w:r w:rsidR="006F3BC0">
        <w:rPr>
          <w:rFonts w:ascii="Arial" w:hAnsi="Arial" w:cs="Arial"/>
          <w:sz w:val="20"/>
          <w:szCs w:val="20"/>
          <w:lang w:eastAsia="en-US"/>
        </w:rPr>
        <w:t>izdelkov</w:t>
      </w:r>
      <w:r w:rsidRPr="00AD05D2">
        <w:rPr>
          <w:rFonts w:ascii="Arial" w:hAnsi="Arial" w:cs="Arial"/>
          <w:sz w:val="20"/>
          <w:szCs w:val="20"/>
          <w:lang w:eastAsia="en-US"/>
        </w:rPr>
        <w:t>.</w:t>
      </w:r>
    </w:p>
    <w:p w:rsidR="00AD05D2" w:rsidRPr="00AD05D2" w:rsidRDefault="00AD05D2" w:rsidP="00AD05D2">
      <w:pPr>
        <w:autoSpaceDE w:val="0"/>
        <w:autoSpaceDN w:val="0"/>
        <w:adjustRightInd w:val="0"/>
        <w:spacing w:line="276" w:lineRule="auto"/>
        <w:jc w:val="both"/>
        <w:rPr>
          <w:rFonts w:ascii="Arial" w:hAnsi="Arial" w:cs="Arial"/>
          <w:sz w:val="20"/>
          <w:szCs w:val="20"/>
          <w:lang w:eastAsia="en-US"/>
        </w:rPr>
      </w:pPr>
    </w:p>
    <w:p w:rsidR="00AD05D2" w:rsidRPr="00AD05D2" w:rsidRDefault="00AD05D2" w:rsidP="00AD05D2">
      <w:pPr>
        <w:autoSpaceDE w:val="0"/>
        <w:autoSpaceDN w:val="0"/>
        <w:adjustRightInd w:val="0"/>
        <w:spacing w:line="276" w:lineRule="auto"/>
        <w:jc w:val="both"/>
        <w:rPr>
          <w:rFonts w:ascii="Arial" w:hAnsi="Arial" w:cs="Arial"/>
          <w:sz w:val="20"/>
          <w:szCs w:val="20"/>
          <w:lang w:eastAsia="en-US"/>
        </w:rPr>
      </w:pPr>
      <w:r w:rsidRPr="00AD05D2">
        <w:rPr>
          <w:rFonts w:ascii="Arial" w:hAnsi="Arial" w:cs="Arial"/>
          <w:sz w:val="20"/>
          <w:szCs w:val="20"/>
          <w:lang w:eastAsia="en-US"/>
        </w:rPr>
        <w:t xml:space="preserve">Surovine, potrebne za </w:t>
      </w:r>
      <w:r w:rsidR="00D04D8D">
        <w:rPr>
          <w:rFonts w:ascii="Arial" w:hAnsi="Arial" w:cs="Arial"/>
          <w:sz w:val="20"/>
          <w:szCs w:val="20"/>
          <w:lang w:eastAsia="en-US"/>
        </w:rPr>
        <w:t>ploščo</w:t>
      </w:r>
      <w:r w:rsidRPr="00AD05D2">
        <w:rPr>
          <w:rFonts w:ascii="Arial" w:hAnsi="Arial" w:cs="Arial"/>
          <w:sz w:val="20"/>
          <w:szCs w:val="20"/>
          <w:lang w:eastAsia="en-US"/>
        </w:rPr>
        <w:t xml:space="preserve">, običajno niso drage, vendar bosta pri lesu na cene </w:t>
      </w:r>
      <w:r w:rsidR="006F3BC0">
        <w:rPr>
          <w:rFonts w:ascii="Arial" w:hAnsi="Arial" w:cs="Arial"/>
          <w:sz w:val="20"/>
          <w:szCs w:val="20"/>
          <w:lang w:eastAsia="en-US"/>
        </w:rPr>
        <w:t>izdelkov</w:t>
      </w:r>
      <w:r w:rsidR="006F3BC0" w:rsidRPr="00AD05D2">
        <w:rPr>
          <w:rFonts w:ascii="Arial" w:hAnsi="Arial" w:cs="Arial"/>
          <w:sz w:val="20"/>
          <w:szCs w:val="20"/>
          <w:lang w:eastAsia="en-US"/>
        </w:rPr>
        <w:t xml:space="preserve"> </w:t>
      </w:r>
      <w:r w:rsidRPr="00AD05D2">
        <w:rPr>
          <w:rFonts w:ascii="Arial" w:hAnsi="Arial" w:cs="Arial"/>
          <w:sz w:val="20"/>
          <w:szCs w:val="20"/>
          <w:lang w:eastAsia="en-US"/>
        </w:rPr>
        <w:t>vplivala naraščajoča cena energije in tekmovanje za surovine.</w:t>
      </w:r>
    </w:p>
    <w:p w:rsidR="00AD05D2" w:rsidRPr="00AD05D2" w:rsidRDefault="00AD05D2" w:rsidP="00AD05D2">
      <w:pPr>
        <w:autoSpaceDE w:val="0"/>
        <w:autoSpaceDN w:val="0"/>
        <w:adjustRightInd w:val="0"/>
        <w:spacing w:line="276" w:lineRule="auto"/>
        <w:jc w:val="both"/>
        <w:rPr>
          <w:rFonts w:ascii="Arial" w:hAnsi="Arial" w:cs="Arial"/>
          <w:sz w:val="20"/>
          <w:szCs w:val="20"/>
          <w:lang w:eastAsia="en-US"/>
        </w:rPr>
      </w:pPr>
    </w:p>
    <w:p w:rsidR="00AD05D2" w:rsidRPr="00AD05D2" w:rsidRDefault="00AD05D2" w:rsidP="00AD05D2">
      <w:pPr>
        <w:autoSpaceDE w:val="0"/>
        <w:autoSpaceDN w:val="0"/>
        <w:adjustRightInd w:val="0"/>
        <w:spacing w:line="276" w:lineRule="auto"/>
        <w:jc w:val="both"/>
        <w:rPr>
          <w:rFonts w:ascii="Arial" w:eastAsia="Helvetica" w:hAnsi="Arial" w:cs="Arial"/>
          <w:sz w:val="20"/>
          <w:szCs w:val="20"/>
        </w:rPr>
      </w:pPr>
    </w:p>
    <w:sectPr w:rsidR="00AD05D2" w:rsidRPr="00AD05D2" w:rsidSect="00EA2672">
      <w:footerReference w:type="default" r:id="rId11"/>
      <w:pgSz w:w="11900" w:h="16838"/>
      <w:pgMar w:top="1276" w:right="1780" w:bottom="993" w:left="1800" w:header="851" w:footer="0" w:gutter="0"/>
      <w:cols w:space="708" w:equalWidth="0">
        <w:col w:w="8320"/>
      </w:cols>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C1586B" w:rsidRDefault="00C1586B" w:rsidP="00832400">
      <w:r>
        <w:separator/>
      </w:r>
    </w:p>
  </w:endnote>
  <w:endnote w:type="continuationSeparator" w:id="0">
    <w:p w:rsidR="00C1586B" w:rsidRDefault="00C1586B" w:rsidP="0083240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EE"/>
    <w:family w:val="swiss"/>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entury Gothic">
    <w:panose1 w:val="020B0502020202020204"/>
    <w:charset w:val="EE"/>
    <w:family w:val="swiss"/>
    <w:pitch w:val="variable"/>
    <w:sig w:usb0="00000287" w:usb1="00000000" w:usb2="00000000" w:usb3="00000000" w:csb0="0000009F" w:csb1="00000000"/>
  </w:font>
  <w:font w:name="Palatino Linotype">
    <w:panose1 w:val="02040502050505030304"/>
    <w:charset w:val="EE"/>
    <w:family w:val="roman"/>
    <w:pitch w:val="variable"/>
    <w:sig w:usb0="E0000287" w:usb1="40000013" w:usb2="00000000" w:usb3="00000000" w:csb0="0000019F" w:csb1="00000000"/>
  </w:font>
  <w:font w:name="Tahoma">
    <w:panose1 w:val="020B0604030504040204"/>
    <w:charset w:val="EE"/>
    <w:family w:val="swiss"/>
    <w:pitch w:val="variable"/>
    <w:sig w:usb0="E1002EFF" w:usb1="C000605B" w:usb2="00000029" w:usb3="00000000" w:csb0="000101FF" w:csb1="00000000"/>
  </w:font>
  <w:font w:name="Calibri Light">
    <w:panose1 w:val="020F0302020204030204"/>
    <w:charset w:val="EE"/>
    <w:family w:val="swiss"/>
    <w:pitch w:val="variable"/>
    <w:sig w:usb0="E4002EFF" w:usb1="C000247B" w:usb2="00000009" w:usb3="00000000" w:csb0="000001FF" w:csb1="00000000"/>
  </w:font>
  <w:font w:name="Calibri">
    <w:panose1 w:val="020F0502020204030204"/>
    <w:charset w:val="EE"/>
    <w:family w:val="swiss"/>
    <w:pitch w:val="variable"/>
    <w:sig w:usb0="E4002EFF" w:usb1="C000247B" w:usb2="00000009" w:usb3="00000000" w:csb0="000001FF" w:csb1="00000000"/>
  </w:font>
  <w:font w:name="EUAlbertina">
    <w:altName w:val="Times New Roman"/>
    <w:panose1 w:val="00000000000000000000"/>
    <w:charset w:val="00"/>
    <w:family w:val="roman"/>
    <w:notTrueType/>
    <w:pitch w:val="default"/>
    <w:sig w:usb0="00000003" w:usb1="00000000" w:usb2="00000000" w:usb3="00000000" w:csb0="00000001" w:csb1="00000000"/>
  </w:font>
  <w:font w:name="Helvetica">
    <w:panose1 w:val="020B0604020202020204"/>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9543E2" w:rsidRPr="00EA2672" w:rsidRDefault="009543E2">
    <w:pPr>
      <w:pStyle w:val="Noga"/>
      <w:jc w:val="right"/>
      <w:rPr>
        <w:rFonts w:ascii="Arial" w:hAnsi="Arial" w:cs="Arial"/>
        <w:sz w:val="20"/>
        <w:szCs w:val="20"/>
      </w:rPr>
    </w:pPr>
    <w:r w:rsidRPr="00EA2672">
      <w:rPr>
        <w:rFonts w:ascii="Arial" w:hAnsi="Arial" w:cs="Arial"/>
        <w:sz w:val="20"/>
        <w:szCs w:val="20"/>
      </w:rPr>
      <w:fldChar w:fldCharType="begin"/>
    </w:r>
    <w:r w:rsidRPr="00EA2672">
      <w:rPr>
        <w:rFonts w:ascii="Arial" w:hAnsi="Arial" w:cs="Arial"/>
        <w:sz w:val="20"/>
        <w:szCs w:val="20"/>
      </w:rPr>
      <w:instrText>PAGE   \* MERGEFORMAT</w:instrText>
    </w:r>
    <w:r w:rsidRPr="00EA2672">
      <w:rPr>
        <w:rFonts w:ascii="Arial" w:hAnsi="Arial" w:cs="Arial"/>
        <w:sz w:val="20"/>
        <w:szCs w:val="20"/>
      </w:rPr>
      <w:fldChar w:fldCharType="separate"/>
    </w:r>
    <w:r w:rsidR="009C1B5E">
      <w:rPr>
        <w:rFonts w:ascii="Arial" w:hAnsi="Arial" w:cs="Arial"/>
        <w:noProof/>
        <w:sz w:val="20"/>
        <w:szCs w:val="20"/>
      </w:rPr>
      <w:t>1</w:t>
    </w:r>
    <w:r w:rsidR="009C1B5E">
      <w:rPr>
        <w:rFonts w:ascii="Arial" w:hAnsi="Arial" w:cs="Arial"/>
        <w:noProof/>
        <w:sz w:val="20"/>
        <w:szCs w:val="20"/>
      </w:rPr>
      <w:t>2</w:t>
    </w:r>
    <w:r w:rsidRPr="00EA2672">
      <w:rPr>
        <w:rFonts w:ascii="Arial" w:hAnsi="Arial" w:cs="Arial"/>
        <w:sz w:val="20"/>
        <w:szCs w:val="20"/>
      </w:rPr>
      <w:fldChar w:fldCharType="end"/>
    </w:r>
  </w:p>
  <w:p w:rsidR="009543E2" w:rsidRDefault="009543E2">
    <w:pPr>
      <w:pStyle w:val="Nog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C1586B" w:rsidRDefault="00C1586B" w:rsidP="00832400">
      <w:r>
        <w:separator/>
      </w:r>
    </w:p>
  </w:footnote>
  <w:footnote w:type="continuationSeparator" w:id="0">
    <w:p w:rsidR="00C1586B" w:rsidRDefault="00C1586B" w:rsidP="00832400">
      <w:r>
        <w:continuationSeparator/>
      </w:r>
    </w:p>
  </w:footnote>
  <w:footnote w:id="1">
    <w:p w:rsidR="00104A68" w:rsidRPr="005A1023" w:rsidRDefault="00104A68" w:rsidP="00104A68">
      <w:pPr>
        <w:ind w:right="-24"/>
        <w:jc w:val="both"/>
        <w:rPr>
          <w:rFonts w:ascii="Arial" w:hAnsi="Arial" w:cs="Arial"/>
          <w:sz w:val="18"/>
          <w:szCs w:val="18"/>
          <w:lang w:eastAsia="en-US"/>
        </w:rPr>
      </w:pPr>
      <w:r w:rsidRPr="005A1023">
        <w:rPr>
          <w:rStyle w:val="Sprotnaopomba-sklic"/>
          <w:rFonts w:ascii="Arial" w:hAnsi="Arial" w:cs="Arial"/>
          <w:sz w:val="18"/>
          <w:szCs w:val="18"/>
        </w:rPr>
        <w:footnoteRef/>
      </w:r>
      <w:r w:rsidRPr="005A1023">
        <w:rPr>
          <w:rFonts w:ascii="Arial" w:hAnsi="Arial" w:cs="Arial"/>
          <w:sz w:val="18"/>
          <w:szCs w:val="18"/>
        </w:rPr>
        <w:t xml:space="preserve"> Zakonit izvor gradbenega lesa/lesnih vlaken se lahko dokaže z veljavnim sistemom sledenja v proizvodni verigi. Te prostovoljne sisteme lahko certificira tretja oseba, in sicer pogosto kot del standarda ISO 9000 in/ali ISO 14000 ali sistema upravljanja EMAS. </w:t>
      </w:r>
      <w:r w:rsidRPr="005A1023">
        <w:rPr>
          <w:rFonts w:ascii="Arial" w:hAnsi="Arial" w:cs="Arial"/>
          <w:sz w:val="18"/>
          <w:szCs w:val="18"/>
          <w:lang w:eastAsia="en-US"/>
        </w:rPr>
        <w:t xml:space="preserve">Dokazi sledljivosti v proizvodni verigi gradbenega lesa/lesnih vlaken, certificiranih po standardu FSC ali PEFC, ali kateri koli drug način dokazovanja se prav tako sprejmejo kot dokazilo o skladnosti. Če gradbeni les/lesna vlakna izhajajo iz države, ki je podpisala prostovoljni sporazum o partnerstvu z EU, se lahko kot dokazilo o zakonitosti uporabi dovoljenje FLEGT. Druga dokazila, ki se bodo sprejela, vključujejo ustrezno in veljavno spričevalo CITES ali druga enakovredna in preverljiva sredstva, kot je uporaba sistema </w:t>
      </w:r>
      <w:r>
        <w:rPr>
          <w:rFonts w:ascii="Arial" w:hAnsi="Arial" w:cs="Arial"/>
          <w:sz w:val="18"/>
          <w:szCs w:val="18"/>
          <w:lang w:eastAsia="en-US"/>
        </w:rPr>
        <w:t>S</w:t>
      </w:r>
      <w:r w:rsidRPr="005A1023">
        <w:rPr>
          <w:rFonts w:ascii="Arial" w:hAnsi="Arial" w:cs="Arial"/>
          <w:sz w:val="18"/>
          <w:szCs w:val="18"/>
          <w:lang w:eastAsia="en-US"/>
        </w:rPr>
        <w:t>krbnega pregleda2. Za necertificiran neobdelan material ponudniki navedejo tip (vrsto), količino in izvor gradbenega lesa/lesnih vlaken skupaj z izjavo o njihovi zakonitosti. Tako se lahko gradben</w:t>
      </w:r>
      <w:r>
        <w:rPr>
          <w:rFonts w:ascii="Arial" w:hAnsi="Arial" w:cs="Arial"/>
          <w:sz w:val="18"/>
          <w:szCs w:val="18"/>
          <w:lang w:eastAsia="en-US"/>
        </w:rPr>
        <w:t>emu</w:t>
      </w:r>
      <w:r w:rsidRPr="005A1023">
        <w:rPr>
          <w:rFonts w:ascii="Arial" w:hAnsi="Arial" w:cs="Arial"/>
          <w:sz w:val="18"/>
          <w:szCs w:val="18"/>
          <w:lang w:eastAsia="en-US"/>
        </w:rPr>
        <w:t xml:space="preserve"> les</w:t>
      </w:r>
      <w:r>
        <w:rPr>
          <w:rFonts w:ascii="Arial" w:hAnsi="Arial" w:cs="Arial"/>
          <w:sz w:val="18"/>
          <w:szCs w:val="18"/>
          <w:lang w:eastAsia="en-US"/>
        </w:rPr>
        <w:t>u</w:t>
      </w:r>
      <w:r w:rsidRPr="005A1023">
        <w:rPr>
          <w:rFonts w:ascii="Arial" w:hAnsi="Arial" w:cs="Arial"/>
          <w:sz w:val="18"/>
          <w:szCs w:val="18"/>
          <w:lang w:eastAsia="en-US"/>
        </w:rPr>
        <w:t>/lesn</w:t>
      </w:r>
      <w:r>
        <w:rPr>
          <w:rFonts w:ascii="Arial" w:hAnsi="Arial" w:cs="Arial"/>
          <w:sz w:val="18"/>
          <w:szCs w:val="18"/>
          <w:lang w:eastAsia="en-US"/>
        </w:rPr>
        <w:t>im</w:t>
      </w:r>
      <w:r w:rsidRPr="005A1023">
        <w:rPr>
          <w:rFonts w:ascii="Arial" w:hAnsi="Arial" w:cs="Arial"/>
          <w:sz w:val="18"/>
          <w:szCs w:val="18"/>
          <w:lang w:eastAsia="en-US"/>
        </w:rPr>
        <w:t xml:space="preserve"> vlakn</w:t>
      </w:r>
      <w:r>
        <w:rPr>
          <w:rFonts w:ascii="Arial" w:hAnsi="Arial" w:cs="Arial"/>
          <w:sz w:val="18"/>
          <w:szCs w:val="18"/>
          <w:lang w:eastAsia="en-US"/>
        </w:rPr>
        <w:t>om</w:t>
      </w:r>
      <w:r w:rsidRPr="005A1023">
        <w:rPr>
          <w:rFonts w:ascii="Arial" w:hAnsi="Arial" w:cs="Arial"/>
          <w:sz w:val="18"/>
          <w:szCs w:val="18"/>
          <w:lang w:eastAsia="en-US"/>
        </w:rPr>
        <w:t xml:space="preserve"> sledi po celotni proizvodni verigi od gozda do </w:t>
      </w:r>
      <w:r>
        <w:rPr>
          <w:rFonts w:ascii="Arial" w:hAnsi="Arial" w:cs="Arial"/>
          <w:sz w:val="18"/>
          <w:szCs w:val="18"/>
          <w:lang w:eastAsia="en-US"/>
        </w:rPr>
        <w:t>izdelka</w:t>
      </w:r>
      <w:r w:rsidRPr="005A1023">
        <w:rPr>
          <w:rFonts w:ascii="Arial" w:hAnsi="Arial" w:cs="Arial"/>
          <w:sz w:val="18"/>
          <w:szCs w:val="18"/>
          <w:lang w:eastAsia="en-US"/>
        </w:rPr>
        <w:t>.</w:t>
      </w:r>
    </w:p>
  </w:footnote>
  <w:footnote w:id="2">
    <w:p w:rsidR="00104A68" w:rsidRPr="005A1023" w:rsidRDefault="00104A68" w:rsidP="00104A68">
      <w:pPr>
        <w:pStyle w:val="Sprotnaopomba-besedilo"/>
        <w:rPr>
          <w:rFonts w:ascii="Arial" w:hAnsi="Arial" w:cs="Arial"/>
          <w:sz w:val="18"/>
          <w:szCs w:val="18"/>
        </w:rPr>
      </w:pPr>
      <w:r w:rsidRPr="005A1023">
        <w:rPr>
          <w:rStyle w:val="Sprotnaopomba-sklic"/>
          <w:rFonts w:ascii="Arial" w:hAnsi="Arial" w:cs="Arial"/>
          <w:sz w:val="18"/>
          <w:szCs w:val="18"/>
        </w:rPr>
        <w:footnoteRef/>
      </w:r>
      <w:r w:rsidRPr="005A1023">
        <w:rPr>
          <w:rFonts w:ascii="Arial" w:hAnsi="Arial" w:cs="Arial"/>
          <w:sz w:val="18"/>
          <w:szCs w:val="18"/>
        </w:rPr>
        <w:t xml:space="preserve"> FSC (angl. </w:t>
      </w:r>
      <w:r w:rsidRPr="005A1023">
        <w:rPr>
          <w:rFonts w:ascii="Arial" w:hAnsi="Arial" w:cs="Arial"/>
          <w:i/>
          <w:sz w:val="18"/>
          <w:szCs w:val="18"/>
        </w:rPr>
        <w:t>Forest Stewardship Council</w:t>
      </w:r>
      <w:r w:rsidRPr="005A1023">
        <w:rPr>
          <w:rFonts w:ascii="Arial" w:hAnsi="Arial" w:cs="Arial"/>
          <w:sz w:val="18"/>
          <w:szCs w:val="18"/>
        </w:rPr>
        <w:t>) je samostojna, nevladna, neprofitna organizacija</w:t>
      </w:r>
      <w:r>
        <w:rPr>
          <w:rFonts w:ascii="Arial" w:hAnsi="Arial" w:cs="Arial"/>
          <w:sz w:val="18"/>
          <w:szCs w:val="18"/>
        </w:rPr>
        <w:t>,</w:t>
      </w:r>
      <w:r w:rsidRPr="005A1023">
        <w:rPr>
          <w:rFonts w:ascii="Arial" w:hAnsi="Arial" w:cs="Arial"/>
          <w:sz w:val="18"/>
          <w:szCs w:val="18"/>
        </w:rPr>
        <w:t xml:space="preserve"> ustanovljena za promocijo odgovornega ravnanja z gozdovi. Več o tem na </w:t>
      </w:r>
      <w:hyperlink r:id="rId1">
        <w:r w:rsidRPr="005A1023">
          <w:rPr>
            <w:rFonts w:ascii="Arial" w:hAnsi="Arial" w:cs="Arial"/>
            <w:color w:val="0000FF"/>
            <w:sz w:val="18"/>
            <w:szCs w:val="18"/>
            <w:u w:val="single" w:color="0000FF"/>
          </w:rPr>
          <w:t>http://www.fsc.org/</w:t>
        </w:r>
        <w:r w:rsidRPr="005A1023">
          <w:rPr>
            <w:rFonts w:ascii="Arial" w:hAnsi="Arial" w:cs="Arial"/>
            <w:sz w:val="18"/>
            <w:szCs w:val="18"/>
          </w:rPr>
          <w:t>.</w:t>
        </w:r>
      </w:hyperlink>
    </w:p>
  </w:footnote>
  <w:footnote w:id="3">
    <w:p w:rsidR="00104A68" w:rsidRPr="005A1023" w:rsidRDefault="00104A68" w:rsidP="00104A68">
      <w:pPr>
        <w:pStyle w:val="Sprotnaopomba-besedilo"/>
        <w:rPr>
          <w:rFonts w:ascii="Arial" w:hAnsi="Arial" w:cs="Arial"/>
          <w:sz w:val="18"/>
          <w:szCs w:val="18"/>
        </w:rPr>
      </w:pPr>
      <w:r w:rsidRPr="005A1023">
        <w:rPr>
          <w:rStyle w:val="Sprotnaopomba-sklic"/>
          <w:rFonts w:ascii="Arial" w:hAnsi="Arial" w:cs="Arial"/>
          <w:sz w:val="18"/>
          <w:szCs w:val="18"/>
        </w:rPr>
        <w:footnoteRef/>
      </w:r>
      <w:r w:rsidRPr="005A1023">
        <w:rPr>
          <w:rFonts w:ascii="Arial" w:hAnsi="Arial" w:cs="Arial"/>
          <w:sz w:val="18"/>
          <w:szCs w:val="18"/>
        </w:rPr>
        <w:t xml:space="preserve"> PEFC (angl. </w:t>
      </w:r>
      <w:r w:rsidRPr="005A1023">
        <w:rPr>
          <w:rFonts w:ascii="Arial" w:hAnsi="Arial" w:cs="Arial"/>
          <w:i/>
          <w:sz w:val="18"/>
          <w:szCs w:val="18"/>
        </w:rPr>
        <w:t>Programme for the Endorsement of Forest Certification</w:t>
      </w:r>
      <w:r w:rsidRPr="005A1023">
        <w:rPr>
          <w:rFonts w:ascii="Arial" w:hAnsi="Arial" w:cs="Arial"/>
          <w:sz w:val="18"/>
          <w:szCs w:val="18"/>
        </w:rPr>
        <w:t>) je program za potrjevanje certifikacijskih shem za gozdove. Več o tem na</w:t>
      </w:r>
      <w:r w:rsidRPr="005A1023">
        <w:rPr>
          <w:rFonts w:ascii="Arial" w:hAnsi="Arial" w:cs="Arial"/>
          <w:spacing w:val="-21"/>
          <w:sz w:val="18"/>
          <w:szCs w:val="18"/>
        </w:rPr>
        <w:t xml:space="preserve"> </w:t>
      </w:r>
      <w:hyperlink r:id="rId2">
        <w:r w:rsidRPr="005A1023">
          <w:rPr>
            <w:rFonts w:ascii="Arial" w:hAnsi="Arial" w:cs="Arial"/>
            <w:color w:val="0000FF"/>
            <w:sz w:val="18"/>
            <w:szCs w:val="18"/>
            <w:u w:val="single" w:color="0000FF"/>
          </w:rPr>
          <w:t>http://www.pefc.org/internet/html/</w:t>
        </w:r>
        <w:r w:rsidRPr="005A1023">
          <w:rPr>
            <w:rFonts w:ascii="Arial" w:hAnsi="Arial" w:cs="Arial"/>
            <w:sz w:val="18"/>
            <w:szCs w:val="18"/>
          </w:rPr>
          <w:t>.</w:t>
        </w:r>
      </w:hyperlink>
    </w:p>
  </w:footnote>
  <w:footnote w:id="4">
    <w:p w:rsidR="00104A68" w:rsidRPr="00E86411" w:rsidRDefault="00104A68" w:rsidP="00104A68">
      <w:pPr>
        <w:pStyle w:val="Sprotnaopomba-besedilo"/>
      </w:pPr>
      <w:r w:rsidRPr="005A1023">
        <w:rPr>
          <w:rStyle w:val="Sprotnaopomba-sklic"/>
          <w:rFonts w:ascii="Arial" w:hAnsi="Arial" w:cs="Arial"/>
          <w:sz w:val="18"/>
          <w:szCs w:val="18"/>
        </w:rPr>
        <w:footnoteRef/>
      </w:r>
      <w:r w:rsidRPr="005A1023">
        <w:rPr>
          <w:rFonts w:ascii="Arial" w:hAnsi="Arial" w:cs="Arial"/>
          <w:sz w:val="18"/>
          <w:szCs w:val="18"/>
        </w:rPr>
        <w:t xml:space="preserve"> FLEGT (angl. </w:t>
      </w:r>
      <w:r w:rsidRPr="005A1023">
        <w:rPr>
          <w:rFonts w:ascii="Arial" w:hAnsi="Arial" w:cs="Arial"/>
          <w:i/>
          <w:sz w:val="18"/>
          <w:szCs w:val="18"/>
        </w:rPr>
        <w:t>Forest Law Enforcement, Governance and Trade</w:t>
      </w:r>
      <w:r w:rsidRPr="005A1023">
        <w:rPr>
          <w:rFonts w:ascii="Arial" w:hAnsi="Arial" w:cs="Arial"/>
          <w:sz w:val="18"/>
          <w:szCs w:val="18"/>
        </w:rPr>
        <w:t>) opredeljuje Akcijski načrt EU za uveljavljanje zakonodaje, upravljanja in trgovanja na področju gozdov, ki ga je Evropska komisija sprejela let</w:t>
      </w:r>
      <w:r>
        <w:rPr>
          <w:rFonts w:ascii="Arial" w:hAnsi="Arial" w:cs="Arial"/>
          <w:sz w:val="18"/>
          <w:szCs w:val="18"/>
        </w:rPr>
        <w:t>a</w:t>
      </w:r>
      <w:r w:rsidRPr="005A1023">
        <w:rPr>
          <w:rFonts w:ascii="Arial" w:hAnsi="Arial" w:cs="Arial"/>
          <w:sz w:val="18"/>
          <w:szCs w:val="18"/>
        </w:rPr>
        <w:t xml:space="preserve"> 2003. Akcijski načrt določa več ukrepov za obravnavo nezakonite sečnje v državah v razvoju in opredeljuje sistem izdaje dovoljenj za gradbeni les, ki zagotavlja zakonitost uvoženih lesnih </w:t>
      </w:r>
      <w:r>
        <w:rPr>
          <w:rFonts w:ascii="Arial" w:hAnsi="Arial" w:cs="Arial"/>
          <w:sz w:val="18"/>
          <w:szCs w:val="18"/>
        </w:rPr>
        <w:t>izdelkov</w:t>
      </w:r>
      <w:r w:rsidRPr="005A1023">
        <w:rPr>
          <w:rFonts w:ascii="Arial" w:hAnsi="Arial" w:cs="Arial"/>
          <w:sz w:val="18"/>
          <w:szCs w:val="18"/>
        </w:rPr>
        <w:t xml:space="preserve">. Za pridobitev dovoljenja morajo države, ki proizvajajo gradbeni les, in EU podpisati prostovoljne partnerske sporazume. Za lesne proizvode, ki so bili zakonito proizvedeni v partnerskih državah na podlagi prostovoljnega partnerskega sporazuma, se bodo izdala dovoljenja o zakonitosti proizvodnje. Več o tem na spletni strani </w:t>
      </w:r>
      <w:hyperlink r:id="rId3">
        <w:r w:rsidRPr="005A1023">
          <w:rPr>
            <w:rFonts w:ascii="Arial" w:hAnsi="Arial" w:cs="Arial"/>
            <w:color w:val="0000FF"/>
            <w:sz w:val="18"/>
            <w:szCs w:val="18"/>
            <w:u w:val="single" w:color="0000FF"/>
          </w:rPr>
          <w:t>http://ec.europa.eu/environment/forests/flegt.htm</w:t>
        </w:r>
        <w:r w:rsidRPr="005A1023">
          <w:rPr>
            <w:rFonts w:ascii="Arial" w:hAnsi="Arial" w:cs="Arial"/>
            <w:color w:val="333333"/>
            <w:sz w:val="18"/>
            <w:szCs w:val="18"/>
          </w:rPr>
          <w:t>.</w:t>
        </w:r>
      </w:hyperlink>
    </w:p>
  </w:footnote>
  <w:footnote w:id="5">
    <w:p w:rsidR="00104A68" w:rsidRPr="00EA2672" w:rsidRDefault="00104A68" w:rsidP="00104A68">
      <w:pPr>
        <w:pStyle w:val="Sprotnaopomba-besedilo"/>
        <w:rPr>
          <w:rFonts w:ascii="Arial" w:hAnsi="Arial" w:cs="Arial"/>
          <w:sz w:val="18"/>
          <w:szCs w:val="18"/>
          <w:lang w:eastAsia="en-US"/>
        </w:rPr>
      </w:pPr>
      <w:r w:rsidRPr="00EA2672">
        <w:rPr>
          <w:rStyle w:val="Sprotnaopomba-sklic"/>
          <w:rFonts w:ascii="Arial" w:hAnsi="Arial" w:cs="Arial"/>
          <w:sz w:val="18"/>
          <w:szCs w:val="18"/>
        </w:rPr>
        <w:footnoteRef/>
      </w:r>
      <w:r w:rsidRPr="00EA2672">
        <w:rPr>
          <w:rFonts w:ascii="Arial" w:hAnsi="Arial" w:cs="Arial"/>
          <w:sz w:val="18"/>
          <w:szCs w:val="18"/>
        </w:rPr>
        <w:t xml:space="preserve"> To </w:t>
      </w:r>
      <w:r w:rsidRPr="00EA2672">
        <w:rPr>
          <w:rFonts w:ascii="Arial" w:hAnsi="Arial" w:cs="Arial"/>
          <w:sz w:val="18"/>
          <w:szCs w:val="18"/>
          <w:lang w:eastAsia="en-US"/>
        </w:rPr>
        <w:t>okoljsko zahtevo lahko naročnik opredeli strožje tako, da zahteva, da veziva, ki vsebujejo formaldehid, presežejo vrednosti iz standarda E1 za formaldehid na podlagi EN</w:t>
      </w:r>
      <w:r>
        <w:rPr>
          <w:rFonts w:ascii="Arial" w:hAnsi="Arial" w:cs="Arial"/>
          <w:sz w:val="18"/>
          <w:szCs w:val="18"/>
          <w:lang w:eastAsia="en-US"/>
        </w:rPr>
        <w:t xml:space="preserve"> </w:t>
      </w:r>
      <w:r w:rsidRPr="00EA2672">
        <w:rPr>
          <w:rFonts w:ascii="Arial" w:hAnsi="Arial" w:cs="Arial"/>
          <w:sz w:val="18"/>
          <w:szCs w:val="18"/>
          <w:lang w:eastAsia="en-US"/>
        </w:rPr>
        <w:t xml:space="preserve">13986. </w:t>
      </w:r>
    </w:p>
  </w:footnote>
  <w:footnote w:id="6">
    <w:p w:rsidR="00104A68" w:rsidRPr="00EA2672" w:rsidRDefault="00104A68" w:rsidP="00104A68">
      <w:pPr>
        <w:pStyle w:val="Sprotnaopomba-besedilo"/>
        <w:rPr>
          <w:rFonts w:ascii="Arial" w:hAnsi="Arial" w:cs="Arial"/>
          <w:sz w:val="18"/>
          <w:szCs w:val="18"/>
        </w:rPr>
      </w:pPr>
      <w:r w:rsidRPr="00EA2672">
        <w:rPr>
          <w:rStyle w:val="Sprotnaopomba-sklic"/>
          <w:rFonts w:ascii="Arial" w:hAnsi="Arial" w:cs="Arial"/>
          <w:sz w:val="18"/>
          <w:szCs w:val="18"/>
        </w:rPr>
        <w:footnoteRef/>
      </w:r>
      <w:r w:rsidRPr="00EA2672">
        <w:rPr>
          <w:rFonts w:ascii="Arial" w:hAnsi="Arial" w:cs="Arial"/>
          <w:sz w:val="18"/>
          <w:szCs w:val="18"/>
        </w:rPr>
        <w:t xml:space="preserve"> </w:t>
      </w:r>
      <w:r w:rsidRPr="00EA2672">
        <w:rPr>
          <w:rFonts w:ascii="Arial" w:hAnsi="Arial" w:cs="Arial"/>
          <w:sz w:val="18"/>
          <w:szCs w:val="18"/>
          <w:lang w:eastAsia="en-US"/>
        </w:rPr>
        <w:t xml:space="preserve">Standard EN 13986 se nanaša na znak CE za </w:t>
      </w:r>
      <w:r>
        <w:rPr>
          <w:rFonts w:ascii="Arial" w:hAnsi="Arial" w:cs="Arial"/>
          <w:sz w:val="18"/>
          <w:szCs w:val="18"/>
          <w:lang w:eastAsia="en-US"/>
        </w:rPr>
        <w:t>izdelke</w:t>
      </w:r>
      <w:r w:rsidRPr="00EA2672">
        <w:rPr>
          <w:rFonts w:ascii="Arial" w:hAnsi="Arial" w:cs="Arial"/>
          <w:sz w:val="18"/>
          <w:szCs w:val="18"/>
          <w:lang w:eastAsia="en-US"/>
        </w:rPr>
        <w:t xml:space="preserve"> iz skupine lesenih plošč v gradbeništvu. Preskusne zahteve za formaldehid razreda E1 so navedene v Prilogi B k standardu. V razredu E1 je določeno 8 mg ali manj formaldehida na 100 g plošče, sušene v sušilniku, za neobdelane iverne plošče, usmerjene </w:t>
      </w:r>
      <w:r w:rsidRPr="00EA2672">
        <w:rPr>
          <w:rFonts w:ascii="Arial" w:hAnsi="Arial" w:cs="Arial"/>
          <w:sz w:val="18"/>
          <w:szCs w:val="18"/>
          <w:lang w:eastAsia="en-US"/>
        </w:rPr>
        <w:t>pramenske plošče (OSB) in vlaknene plošče srednje gostote (MDF) na podlagi preskusne metode EN 120. Določeno je 3,5 mg/</w:t>
      </w:r>
      <w:r w:rsidRPr="00220113">
        <w:rPr>
          <w:rFonts w:ascii="Arial" w:hAnsi="Arial" w:cs="Arial"/>
          <w:bCs/>
          <w:color w:val="222222"/>
          <w:sz w:val="18"/>
          <w:szCs w:val="18"/>
          <w:shd w:val="clear" w:color="auto" w:fill="FFFFFF"/>
        </w:rPr>
        <w:t>m²</w:t>
      </w:r>
      <w:r>
        <w:rPr>
          <w:rFonts w:ascii="Arial" w:hAnsi="Arial" w:cs="Arial"/>
          <w:bCs/>
          <w:color w:val="222222"/>
          <w:sz w:val="18"/>
          <w:szCs w:val="18"/>
          <w:shd w:val="clear" w:color="auto" w:fill="FFFFFF"/>
        </w:rPr>
        <w:t>/</w:t>
      </w:r>
      <w:r w:rsidRPr="00EA2672">
        <w:rPr>
          <w:rFonts w:ascii="Arial" w:hAnsi="Arial" w:cs="Arial"/>
          <w:sz w:val="18"/>
          <w:szCs w:val="18"/>
          <w:lang w:eastAsia="en-US"/>
        </w:rPr>
        <w:t xml:space="preserve">h ali manj sproščanja formaldehida za vse druge </w:t>
      </w:r>
      <w:r>
        <w:rPr>
          <w:rFonts w:ascii="Arial" w:hAnsi="Arial" w:cs="Arial"/>
          <w:sz w:val="18"/>
          <w:szCs w:val="18"/>
          <w:lang w:eastAsia="en-US"/>
        </w:rPr>
        <w:t>izdelke</w:t>
      </w:r>
      <w:r w:rsidRPr="00EA2672">
        <w:rPr>
          <w:rFonts w:ascii="Arial" w:hAnsi="Arial" w:cs="Arial"/>
          <w:sz w:val="18"/>
          <w:szCs w:val="18"/>
          <w:lang w:eastAsia="en-US"/>
        </w:rPr>
        <w:t xml:space="preserve"> iz skupine plošč na podlagi preskusne metode EN 717-2</w:t>
      </w:r>
      <w:r>
        <w:rPr>
          <w:rFonts w:ascii="Arial" w:hAnsi="Arial" w:cs="Arial"/>
          <w:sz w:val="18"/>
          <w:szCs w:val="18"/>
          <w:lang w:eastAsia="en-US"/>
        </w:rPr>
        <w:t>.</w:t>
      </w:r>
    </w:p>
  </w:footnote>
  <w:footnote w:id="7">
    <w:p w:rsidR="00104A68" w:rsidRPr="004D4598" w:rsidRDefault="00104A68" w:rsidP="00104A68">
      <w:pPr>
        <w:pStyle w:val="Sprotnaopomba-besedilo"/>
        <w:rPr>
          <w:rFonts w:ascii="Arial" w:hAnsi="Arial" w:cs="Arial"/>
          <w:sz w:val="18"/>
          <w:szCs w:val="18"/>
        </w:rPr>
      </w:pPr>
      <w:r w:rsidRPr="004D4598">
        <w:rPr>
          <w:rStyle w:val="Sprotnaopomba-sklic"/>
          <w:rFonts w:ascii="Arial" w:hAnsi="Arial" w:cs="Arial"/>
          <w:sz w:val="18"/>
          <w:szCs w:val="18"/>
        </w:rPr>
        <w:footnoteRef/>
      </w:r>
      <w:r w:rsidRPr="004D4598">
        <w:rPr>
          <w:rFonts w:ascii="Arial" w:hAnsi="Arial" w:cs="Arial"/>
          <w:sz w:val="18"/>
          <w:szCs w:val="18"/>
        </w:rPr>
        <w:t xml:space="preserve"> </w:t>
      </w:r>
      <w:r w:rsidRPr="004D4598">
        <w:rPr>
          <w:rFonts w:ascii="Arial" w:hAnsi="Arial" w:cs="Arial"/>
          <w:sz w:val="18"/>
          <w:szCs w:val="18"/>
          <w:lang w:eastAsia="en-US"/>
        </w:rPr>
        <w:t>V Uredbi (ES) št. 1272/2008, s katero se spreminjata in razveljavljata direktivi 67/548/EGS in 1999/45/ES ter s katero se spreminja Uredba (ES) št. 1907/2006, so navedeni naslednji stavki o nevarnosti, ki so povezani z zgornjimi standardnimi opozorili.</w:t>
      </w:r>
    </w:p>
  </w:footnote>
  <w:footnote w:id="8">
    <w:p w:rsidR="007057B2" w:rsidRDefault="007057B2" w:rsidP="007057B2">
      <w:pPr>
        <w:pStyle w:val="Sprotnaopomba-besedilo"/>
      </w:pPr>
      <w:r w:rsidRPr="004D4598">
        <w:rPr>
          <w:rStyle w:val="Sprotnaopomba-sklic"/>
          <w:rFonts w:ascii="Arial" w:hAnsi="Arial" w:cs="Arial"/>
          <w:sz w:val="18"/>
          <w:szCs w:val="18"/>
        </w:rPr>
        <w:footnoteRef/>
      </w:r>
      <w:r w:rsidRPr="004D4598">
        <w:rPr>
          <w:rFonts w:ascii="Arial" w:hAnsi="Arial" w:cs="Arial"/>
          <w:sz w:val="18"/>
          <w:szCs w:val="18"/>
        </w:rPr>
        <w:t xml:space="preserve"> </w:t>
      </w:r>
      <w:r w:rsidRPr="004D4598">
        <w:rPr>
          <w:rFonts w:ascii="Arial" w:hAnsi="Arial" w:cs="Arial"/>
          <w:sz w:val="18"/>
          <w:szCs w:val="18"/>
          <w:lang w:eastAsia="en-US"/>
        </w:rPr>
        <w:t xml:space="preserve">Okoljska merila za oddajo javnega naročila naj bi skupaj obsegala vsaj 10 do 15 </w:t>
      </w:r>
      <w:r>
        <w:rPr>
          <w:rFonts w:ascii="Arial" w:hAnsi="Arial" w:cs="Arial"/>
          <w:sz w:val="18"/>
          <w:szCs w:val="18"/>
          <w:lang w:eastAsia="en-US"/>
        </w:rPr>
        <w:t>odstotkov</w:t>
      </w:r>
      <w:r w:rsidRPr="004D4598">
        <w:rPr>
          <w:rFonts w:ascii="Arial" w:hAnsi="Arial" w:cs="Arial"/>
          <w:sz w:val="18"/>
          <w:szCs w:val="18"/>
          <w:lang w:eastAsia="en-US"/>
        </w:rPr>
        <w:t xml:space="preserve"> skupnih razpoložljivih točk.</w:t>
      </w:r>
    </w:p>
  </w:footnote>
  <w:footnote w:id="9">
    <w:p w:rsidR="007057B2" w:rsidRPr="00B65377" w:rsidRDefault="007057B2" w:rsidP="007057B2">
      <w:pPr>
        <w:ind w:left="62" w:right="142"/>
        <w:jc w:val="both"/>
        <w:rPr>
          <w:rFonts w:ascii="Arial" w:hAnsi="Arial" w:cs="Arial"/>
          <w:sz w:val="18"/>
          <w:szCs w:val="18"/>
          <w:lang w:eastAsia="en-US"/>
        </w:rPr>
      </w:pPr>
      <w:r w:rsidRPr="00B65377">
        <w:rPr>
          <w:rStyle w:val="Sprotnaopomba-sklic"/>
          <w:rFonts w:ascii="Arial" w:hAnsi="Arial" w:cs="Arial"/>
          <w:sz w:val="18"/>
          <w:szCs w:val="18"/>
        </w:rPr>
        <w:footnoteRef/>
      </w:r>
      <w:r w:rsidRPr="00B65377">
        <w:rPr>
          <w:rFonts w:ascii="Arial" w:hAnsi="Arial" w:cs="Arial"/>
          <w:sz w:val="18"/>
          <w:szCs w:val="18"/>
        </w:rPr>
        <w:t xml:space="preserve"> </w:t>
      </w:r>
      <w:r w:rsidRPr="00B65377">
        <w:rPr>
          <w:rFonts w:ascii="Arial" w:hAnsi="Arial" w:cs="Arial"/>
          <w:sz w:val="18"/>
          <w:szCs w:val="18"/>
          <w:lang w:eastAsia="en-US"/>
        </w:rPr>
        <w:t xml:space="preserve">V Evropi morajo ta načela in ukrepi ustrezati vsaj načelom in ukrepom, navedenim v vseevropskih smernicah na operativni ravni za trajnostno gospodarjenje z gozdovi, kot jih je potrdila Lizbonska ministrska konferenca o varovanju gozdov v Evropi (od 2. do 4. junija 1998). Zunaj Evrope morajo načela in ukrepi ustrezati vsaj načelom za varovanje gozdov UNCED (Rio de Janeiro, junija 1992) in če je to primerno, merilom ali smernicam za trajnostno gospodarjenje z gozdovi, kakor so bili sprejeti v okviru ustreznih mednarodnih in regionalnih pobud v navedenem vrstnem redu (ITTO, montrealski proces, proces </w:t>
      </w:r>
      <w:r w:rsidRPr="00B65377">
        <w:rPr>
          <w:rFonts w:ascii="Arial" w:hAnsi="Arial" w:cs="Arial"/>
          <w:sz w:val="18"/>
          <w:szCs w:val="18"/>
          <w:lang w:eastAsia="en-US"/>
        </w:rPr>
        <w:t>Tarapoto, pobuda za suho cono Afrike UNEP/FAO).</w:t>
      </w:r>
    </w:p>
  </w:footnote>
  <w:footnote w:id="10">
    <w:p w:rsidR="007057B2" w:rsidRPr="00EA2672" w:rsidRDefault="007057B2" w:rsidP="007057B2">
      <w:pPr>
        <w:ind w:left="62" w:right="142"/>
        <w:jc w:val="both"/>
        <w:rPr>
          <w:rFonts w:ascii="Arial" w:hAnsi="Arial" w:cs="Arial"/>
          <w:sz w:val="18"/>
          <w:szCs w:val="18"/>
          <w:lang w:eastAsia="en-US"/>
        </w:rPr>
      </w:pPr>
      <w:r w:rsidRPr="00B65377">
        <w:rPr>
          <w:rStyle w:val="Sprotnaopomba-sklic"/>
          <w:rFonts w:ascii="Arial" w:hAnsi="Arial" w:cs="Arial"/>
          <w:sz w:val="18"/>
          <w:szCs w:val="18"/>
        </w:rPr>
        <w:footnoteRef/>
      </w:r>
      <w:r w:rsidRPr="00B65377">
        <w:rPr>
          <w:rFonts w:ascii="Arial" w:hAnsi="Arial" w:cs="Arial"/>
          <w:sz w:val="18"/>
          <w:szCs w:val="18"/>
        </w:rPr>
        <w:t xml:space="preserve"> N</w:t>
      </w:r>
      <w:r w:rsidRPr="00B65377">
        <w:rPr>
          <w:rFonts w:ascii="Arial" w:hAnsi="Arial" w:cs="Arial"/>
          <w:sz w:val="18"/>
          <w:szCs w:val="18"/>
          <w:lang w:eastAsia="en-US"/>
        </w:rPr>
        <w:t xml:space="preserve">a podlagi veljavnega sistema sledenja se lahko predloži sprejemljivo dokazilo o trajnostni sečnji lesa. Te prostovoljne sisteme lahko certificira tretja oseba, in sicer pogosto kot del standarda ISO 9000 in/ali ISO 14000 ali sistema upravljanja EMAS. </w:t>
      </w:r>
    </w:p>
  </w:footnote>
  <w:footnote w:id="11">
    <w:p w:rsidR="00A82415" w:rsidRPr="00C40A7D" w:rsidRDefault="00A82415" w:rsidP="00A82415">
      <w:pPr>
        <w:ind w:left="62"/>
        <w:jc w:val="both"/>
        <w:rPr>
          <w:rFonts w:ascii="Arial" w:hAnsi="Arial" w:cs="Arial"/>
          <w:sz w:val="18"/>
          <w:szCs w:val="18"/>
          <w:lang w:eastAsia="en-US"/>
        </w:rPr>
      </w:pPr>
      <w:r w:rsidRPr="00C40A7D">
        <w:rPr>
          <w:rStyle w:val="Sprotnaopomba-sklic"/>
          <w:rFonts w:ascii="Arial" w:hAnsi="Arial" w:cs="Arial"/>
          <w:sz w:val="18"/>
          <w:szCs w:val="18"/>
        </w:rPr>
        <w:footnoteRef/>
      </w:r>
      <w:r w:rsidRPr="00C40A7D">
        <w:rPr>
          <w:rFonts w:ascii="Arial" w:hAnsi="Arial" w:cs="Arial"/>
          <w:sz w:val="18"/>
          <w:szCs w:val="18"/>
        </w:rPr>
        <w:t xml:space="preserve"> P</w:t>
      </w:r>
      <w:r w:rsidRPr="00C40A7D">
        <w:rPr>
          <w:rFonts w:ascii="Arial" w:hAnsi="Arial" w:cs="Arial"/>
          <w:sz w:val="18"/>
          <w:szCs w:val="18"/>
          <w:lang w:eastAsia="en-US"/>
        </w:rPr>
        <w:t xml:space="preserve">rimeri oznak, embalaže in informacij na prodajnih točkah oziroma drugo </w:t>
      </w:r>
      <w:r w:rsidRPr="00C40A7D">
        <w:rPr>
          <w:rFonts w:ascii="Arial" w:hAnsi="Arial" w:cs="Arial"/>
          <w:sz w:val="18"/>
          <w:szCs w:val="18"/>
        </w:rPr>
        <w:t>ustrezno dokazilo</w:t>
      </w:r>
      <w:r w:rsidRPr="00C40A7D">
        <w:rPr>
          <w:rFonts w:ascii="Arial" w:hAnsi="Arial" w:cs="Arial"/>
          <w:sz w:val="18"/>
          <w:szCs w:val="18"/>
          <w:lang w:eastAsia="en-US"/>
        </w:rPr>
        <w:t xml:space="preserve">. </w:t>
      </w:r>
    </w:p>
    <w:p w:rsidR="00A82415" w:rsidRDefault="00A82415" w:rsidP="00A82415">
      <w:pPr>
        <w:pStyle w:val="Sprotnaopomba-besedil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653A78"/>
    <w:multiLevelType w:val="hybridMultilevel"/>
    <w:tmpl w:val="7666830E"/>
    <w:lvl w:ilvl="0" w:tplc="50A08712">
      <w:start w:val="1"/>
      <w:numFmt w:val="bullet"/>
      <w:lvlText w:val="–"/>
      <w:lvlJc w:val="left"/>
      <w:pPr>
        <w:ind w:left="823" w:hanging="360"/>
      </w:pPr>
      <w:rPr>
        <w:rFonts w:ascii="Arial" w:eastAsia="Arial" w:hAnsi="Arial" w:cs="Arial" w:hint="default"/>
        <w:w w:val="99"/>
        <w:sz w:val="20"/>
        <w:szCs w:val="20"/>
      </w:rPr>
    </w:lvl>
    <w:lvl w:ilvl="1" w:tplc="04240003" w:tentative="1">
      <w:start w:val="1"/>
      <w:numFmt w:val="bullet"/>
      <w:lvlText w:val="o"/>
      <w:lvlJc w:val="left"/>
      <w:pPr>
        <w:ind w:left="1543" w:hanging="360"/>
      </w:pPr>
      <w:rPr>
        <w:rFonts w:ascii="Courier New" w:hAnsi="Courier New" w:cs="Courier New" w:hint="default"/>
      </w:rPr>
    </w:lvl>
    <w:lvl w:ilvl="2" w:tplc="04240005" w:tentative="1">
      <w:start w:val="1"/>
      <w:numFmt w:val="bullet"/>
      <w:lvlText w:val=""/>
      <w:lvlJc w:val="left"/>
      <w:pPr>
        <w:ind w:left="2263" w:hanging="360"/>
      </w:pPr>
      <w:rPr>
        <w:rFonts w:ascii="Wingdings" w:hAnsi="Wingdings" w:hint="default"/>
      </w:rPr>
    </w:lvl>
    <w:lvl w:ilvl="3" w:tplc="04240001" w:tentative="1">
      <w:start w:val="1"/>
      <w:numFmt w:val="bullet"/>
      <w:lvlText w:val=""/>
      <w:lvlJc w:val="left"/>
      <w:pPr>
        <w:ind w:left="2983" w:hanging="360"/>
      </w:pPr>
      <w:rPr>
        <w:rFonts w:ascii="Symbol" w:hAnsi="Symbol" w:hint="default"/>
      </w:rPr>
    </w:lvl>
    <w:lvl w:ilvl="4" w:tplc="04240003" w:tentative="1">
      <w:start w:val="1"/>
      <w:numFmt w:val="bullet"/>
      <w:lvlText w:val="o"/>
      <w:lvlJc w:val="left"/>
      <w:pPr>
        <w:ind w:left="3703" w:hanging="360"/>
      </w:pPr>
      <w:rPr>
        <w:rFonts w:ascii="Courier New" w:hAnsi="Courier New" w:cs="Courier New" w:hint="default"/>
      </w:rPr>
    </w:lvl>
    <w:lvl w:ilvl="5" w:tplc="04240005" w:tentative="1">
      <w:start w:val="1"/>
      <w:numFmt w:val="bullet"/>
      <w:lvlText w:val=""/>
      <w:lvlJc w:val="left"/>
      <w:pPr>
        <w:ind w:left="4423" w:hanging="360"/>
      </w:pPr>
      <w:rPr>
        <w:rFonts w:ascii="Wingdings" w:hAnsi="Wingdings" w:hint="default"/>
      </w:rPr>
    </w:lvl>
    <w:lvl w:ilvl="6" w:tplc="04240001" w:tentative="1">
      <w:start w:val="1"/>
      <w:numFmt w:val="bullet"/>
      <w:lvlText w:val=""/>
      <w:lvlJc w:val="left"/>
      <w:pPr>
        <w:ind w:left="5143" w:hanging="360"/>
      </w:pPr>
      <w:rPr>
        <w:rFonts w:ascii="Symbol" w:hAnsi="Symbol" w:hint="default"/>
      </w:rPr>
    </w:lvl>
    <w:lvl w:ilvl="7" w:tplc="04240003" w:tentative="1">
      <w:start w:val="1"/>
      <w:numFmt w:val="bullet"/>
      <w:lvlText w:val="o"/>
      <w:lvlJc w:val="left"/>
      <w:pPr>
        <w:ind w:left="5863" w:hanging="360"/>
      </w:pPr>
      <w:rPr>
        <w:rFonts w:ascii="Courier New" w:hAnsi="Courier New" w:cs="Courier New" w:hint="default"/>
      </w:rPr>
    </w:lvl>
    <w:lvl w:ilvl="8" w:tplc="04240005" w:tentative="1">
      <w:start w:val="1"/>
      <w:numFmt w:val="bullet"/>
      <w:lvlText w:val=""/>
      <w:lvlJc w:val="left"/>
      <w:pPr>
        <w:ind w:left="6583" w:hanging="360"/>
      </w:pPr>
      <w:rPr>
        <w:rFonts w:ascii="Wingdings" w:hAnsi="Wingdings" w:hint="default"/>
      </w:rPr>
    </w:lvl>
  </w:abstractNum>
  <w:abstractNum w:abstractNumId="1" w15:restartNumberingAfterBreak="0">
    <w:nsid w:val="070C0710"/>
    <w:multiLevelType w:val="hybridMultilevel"/>
    <w:tmpl w:val="35D0FA4C"/>
    <w:lvl w:ilvl="0" w:tplc="6B643726">
      <w:start w:val="1"/>
      <w:numFmt w:val="decimal"/>
      <w:lvlText w:val="%1."/>
      <w:lvlJc w:val="left"/>
      <w:pPr>
        <w:ind w:left="463" w:hanging="360"/>
      </w:pPr>
      <w:rPr>
        <w:rFonts w:hint="default"/>
      </w:rPr>
    </w:lvl>
    <w:lvl w:ilvl="1" w:tplc="04240019" w:tentative="1">
      <w:start w:val="1"/>
      <w:numFmt w:val="lowerLetter"/>
      <w:lvlText w:val="%2."/>
      <w:lvlJc w:val="left"/>
      <w:pPr>
        <w:ind w:left="1183" w:hanging="360"/>
      </w:pPr>
    </w:lvl>
    <w:lvl w:ilvl="2" w:tplc="0424001B" w:tentative="1">
      <w:start w:val="1"/>
      <w:numFmt w:val="lowerRoman"/>
      <w:lvlText w:val="%3."/>
      <w:lvlJc w:val="right"/>
      <w:pPr>
        <w:ind w:left="1903" w:hanging="180"/>
      </w:pPr>
    </w:lvl>
    <w:lvl w:ilvl="3" w:tplc="0424000F" w:tentative="1">
      <w:start w:val="1"/>
      <w:numFmt w:val="decimal"/>
      <w:lvlText w:val="%4."/>
      <w:lvlJc w:val="left"/>
      <w:pPr>
        <w:ind w:left="2623" w:hanging="360"/>
      </w:pPr>
    </w:lvl>
    <w:lvl w:ilvl="4" w:tplc="04240019" w:tentative="1">
      <w:start w:val="1"/>
      <w:numFmt w:val="lowerLetter"/>
      <w:lvlText w:val="%5."/>
      <w:lvlJc w:val="left"/>
      <w:pPr>
        <w:ind w:left="3343" w:hanging="360"/>
      </w:pPr>
    </w:lvl>
    <w:lvl w:ilvl="5" w:tplc="0424001B" w:tentative="1">
      <w:start w:val="1"/>
      <w:numFmt w:val="lowerRoman"/>
      <w:lvlText w:val="%6."/>
      <w:lvlJc w:val="right"/>
      <w:pPr>
        <w:ind w:left="4063" w:hanging="180"/>
      </w:pPr>
    </w:lvl>
    <w:lvl w:ilvl="6" w:tplc="0424000F" w:tentative="1">
      <w:start w:val="1"/>
      <w:numFmt w:val="decimal"/>
      <w:lvlText w:val="%7."/>
      <w:lvlJc w:val="left"/>
      <w:pPr>
        <w:ind w:left="4783" w:hanging="360"/>
      </w:pPr>
    </w:lvl>
    <w:lvl w:ilvl="7" w:tplc="04240019" w:tentative="1">
      <w:start w:val="1"/>
      <w:numFmt w:val="lowerLetter"/>
      <w:lvlText w:val="%8."/>
      <w:lvlJc w:val="left"/>
      <w:pPr>
        <w:ind w:left="5503" w:hanging="360"/>
      </w:pPr>
    </w:lvl>
    <w:lvl w:ilvl="8" w:tplc="0424001B" w:tentative="1">
      <w:start w:val="1"/>
      <w:numFmt w:val="lowerRoman"/>
      <w:lvlText w:val="%9."/>
      <w:lvlJc w:val="right"/>
      <w:pPr>
        <w:ind w:left="6223" w:hanging="180"/>
      </w:pPr>
    </w:lvl>
  </w:abstractNum>
  <w:abstractNum w:abstractNumId="2" w15:restartNumberingAfterBreak="0">
    <w:nsid w:val="0AAE774A"/>
    <w:multiLevelType w:val="hybridMultilevel"/>
    <w:tmpl w:val="97CAB328"/>
    <w:lvl w:ilvl="0" w:tplc="9F587762">
      <w:start w:val="1"/>
      <w:numFmt w:val="bullet"/>
      <w:lvlText w:val="‒"/>
      <w:lvlJc w:val="left"/>
      <w:pPr>
        <w:ind w:left="1080" w:hanging="360"/>
      </w:pPr>
      <w:rPr>
        <w:rFonts w:ascii="Arial" w:hAnsi="Arial" w:hint="default"/>
      </w:rPr>
    </w:lvl>
    <w:lvl w:ilvl="1" w:tplc="04240003" w:tentative="1">
      <w:start w:val="1"/>
      <w:numFmt w:val="bullet"/>
      <w:lvlText w:val="o"/>
      <w:lvlJc w:val="left"/>
      <w:pPr>
        <w:ind w:left="1800" w:hanging="360"/>
      </w:pPr>
      <w:rPr>
        <w:rFonts w:ascii="Courier New" w:hAnsi="Courier New" w:cs="Courier New" w:hint="default"/>
      </w:rPr>
    </w:lvl>
    <w:lvl w:ilvl="2" w:tplc="04240005" w:tentative="1">
      <w:start w:val="1"/>
      <w:numFmt w:val="bullet"/>
      <w:lvlText w:val=""/>
      <w:lvlJc w:val="left"/>
      <w:pPr>
        <w:ind w:left="2520" w:hanging="360"/>
      </w:pPr>
      <w:rPr>
        <w:rFonts w:ascii="Wingdings" w:hAnsi="Wingdings" w:hint="default"/>
      </w:rPr>
    </w:lvl>
    <w:lvl w:ilvl="3" w:tplc="04240001" w:tentative="1">
      <w:start w:val="1"/>
      <w:numFmt w:val="bullet"/>
      <w:lvlText w:val=""/>
      <w:lvlJc w:val="left"/>
      <w:pPr>
        <w:ind w:left="3240" w:hanging="360"/>
      </w:pPr>
      <w:rPr>
        <w:rFonts w:ascii="Symbol" w:hAnsi="Symbol" w:hint="default"/>
      </w:rPr>
    </w:lvl>
    <w:lvl w:ilvl="4" w:tplc="04240003" w:tentative="1">
      <w:start w:val="1"/>
      <w:numFmt w:val="bullet"/>
      <w:lvlText w:val="o"/>
      <w:lvlJc w:val="left"/>
      <w:pPr>
        <w:ind w:left="3960" w:hanging="360"/>
      </w:pPr>
      <w:rPr>
        <w:rFonts w:ascii="Courier New" w:hAnsi="Courier New" w:cs="Courier New" w:hint="default"/>
      </w:rPr>
    </w:lvl>
    <w:lvl w:ilvl="5" w:tplc="04240005" w:tentative="1">
      <w:start w:val="1"/>
      <w:numFmt w:val="bullet"/>
      <w:lvlText w:val=""/>
      <w:lvlJc w:val="left"/>
      <w:pPr>
        <w:ind w:left="4680" w:hanging="360"/>
      </w:pPr>
      <w:rPr>
        <w:rFonts w:ascii="Wingdings" w:hAnsi="Wingdings" w:hint="default"/>
      </w:rPr>
    </w:lvl>
    <w:lvl w:ilvl="6" w:tplc="04240001" w:tentative="1">
      <w:start w:val="1"/>
      <w:numFmt w:val="bullet"/>
      <w:lvlText w:val=""/>
      <w:lvlJc w:val="left"/>
      <w:pPr>
        <w:ind w:left="5400" w:hanging="360"/>
      </w:pPr>
      <w:rPr>
        <w:rFonts w:ascii="Symbol" w:hAnsi="Symbol" w:hint="default"/>
      </w:rPr>
    </w:lvl>
    <w:lvl w:ilvl="7" w:tplc="04240003" w:tentative="1">
      <w:start w:val="1"/>
      <w:numFmt w:val="bullet"/>
      <w:lvlText w:val="o"/>
      <w:lvlJc w:val="left"/>
      <w:pPr>
        <w:ind w:left="6120" w:hanging="360"/>
      </w:pPr>
      <w:rPr>
        <w:rFonts w:ascii="Courier New" w:hAnsi="Courier New" w:cs="Courier New" w:hint="default"/>
      </w:rPr>
    </w:lvl>
    <w:lvl w:ilvl="8" w:tplc="04240005" w:tentative="1">
      <w:start w:val="1"/>
      <w:numFmt w:val="bullet"/>
      <w:lvlText w:val=""/>
      <w:lvlJc w:val="left"/>
      <w:pPr>
        <w:ind w:left="6840" w:hanging="360"/>
      </w:pPr>
      <w:rPr>
        <w:rFonts w:ascii="Wingdings" w:hAnsi="Wingdings" w:hint="default"/>
      </w:rPr>
    </w:lvl>
  </w:abstractNum>
  <w:abstractNum w:abstractNumId="3" w15:restartNumberingAfterBreak="0">
    <w:nsid w:val="13084C6D"/>
    <w:multiLevelType w:val="hybridMultilevel"/>
    <w:tmpl w:val="7624E23A"/>
    <w:lvl w:ilvl="0" w:tplc="4790F672">
      <w:start w:val="31"/>
      <w:numFmt w:val="bullet"/>
      <w:lvlText w:val="–"/>
      <w:lvlJc w:val="left"/>
      <w:pPr>
        <w:ind w:left="862" w:hanging="360"/>
      </w:pPr>
      <w:rPr>
        <w:rFonts w:ascii="Century Gothic" w:eastAsia="Times New Roman" w:hAnsi="Century Gothic" w:hint="default"/>
      </w:rPr>
    </w:lvl>
    <w:lvl w:ilvl="1" w:tplc="04240003" w:tentative="1">
      <w:start w:val="1"/>
      <w:numFmt w:val="bullet"/>
      <w:lvlText w:val="o"/>
      <w:lvlJc w:val="left"/>
      <w:pPr>
        <w:ind w:left="1582" w:hanging="360"/>
      </w:pPr>
      <w:rPr>
        <w:rFonts w:ascii="Courier New" w:hAnsi="Courier New" w:cs="Courier New" w:hint="default"/>
      </w:rPr>
    </w:lvl>
    <w:lvl w:ilvl="2" w:tplc="04240005" w:tentative="1">
      <w:start w:val="1"/>
      <w:numFmt w:val="bullet"/>
      <w:lvlText w:val=""/>
      <w:lvlJc w:val="left"/>
      <w:pPr>
        <w:ind w:left="2302" w:hanging="360"/>
      </w:pPr>
      <w:rPr>
        <w:rFonts w:ascii="Wingdings" w:hAnsi="Wingdings" w:hint="default"/>
      </w:rPr>
    </w:lvl>
    <w:lvl w:ilvl="3" w:tplc="04240001" w:tentative="1">
      <w:start w:val="1"/>
      <w:numFmt w:val="bullet"/>
      <w:lvlText w:val=""/>
      <w:lvlJc w:val="left"/>
      <w:pPr>
        <w:ind w:left="3022" w:hanging="360"/>
      </w:pPr>
      <w:rPr>
        <w:rFonts w:ascii="Symbol" w:hAnsi="Symbol" w:hint="default"/>
      </w:rPr>
    </w:lvl>
    <w:lvl w:ilvl="4" w:tplc="04240003" w:tentative="1">
      <w:start w:val="1"/>
      <w:numFmt w:val="bullet"/>
      <w:lvlText w:val="o"/>
      <w:lvlJc w:val="left"/>
      <w:pPr>
        <w:ind w:left="3742" w:hanging="360"/>
      </w:pPr>
      <w:rPr>
        <w:rFonts w:ascii="Courier New" w:hAnsi="Courier New" w:cs="Courier New" w:hint="default"/>
      </w:rPr>
    </w:lvl>
    <w:lvl w:ilvl="5" w:tplc="04240005" w:tentative="1">
      <w:start w:val="1"/>
      <w:numFmt w:val="bullet"/>
      <w:lvlText w:val=""/>
      <w:lvlJc w:val="left"/>
      <w:pPr>
        <w:ind w:left="4462" w:hanging="360"/>
      </w:pPr>
      <w:rPr>
        <w:rFonts w:ascii="Wingdings" w:hAnsi="Wingdings" w:hint="default"/>
      </w:rPr>
    </w:lvl>
    <w:lvl w:ilvl="6" w:tplc="04240001" w:tentative="1">
      <w:start w:val="1"/>
      <w:numFmt w:val="bullet"/>
      <w:lvlText w:val=""/>
      <w:lvlJc w:val="left"/>
      <w:pPr>
        <w:ind w:left="5182" w:hanging="360"/>
      </w:pPr>
      <w:rPr>
        <w:rFonts w:ascii="Symbol" w:hAnsi="Symbol" w:hint="default"/>
      </w:rPr>
    </w:lvl>
    <w:lvl w:ilvl="7" w:tplc="04240003" w:tentative="1">
      <w:start w:val="1"/>
      <w:numFmt w:val="bullet"/>
      <w:lvlText w:val="o"/>
      <w:lvlJc w:val="left"/>
      <w:pPr>
        <w:ind w:left="5902" w:hanging="360"/>
      </w:pPr>
      <w:rPr>
        <w:rFonts w:ascii="Courier New" w:hAnsi="Courier New" w:cs="Courier New" w:hint="default"/>
      </w:rPr>
    </w:lvl>
    <w:lvl w:ilvl="8" w:tplc="04240005" w:tentative="1">
      <w:start w:val="1"/>
      <w:numFmt w:val="bullet"/>
      <w:lvlText w:val=""/>
      <w:lvlJc w:val="left"/>
      <w:pPr>
        <w:ind w:left="6622" w:hanging="360"/>
      </w:pPr>
      <w:rPr>
        <w:rFonts w:ascii="Wingdings" w:hAnsi="Wingdings" w:hint="default"/>
      </w:rPr>
    </w:lvl>
  </w:abstractNum>
  <w:abstractNum w:abstractNumId="4" w15:restartNumberingAfterBreak="0">
    <w:nsid w:val="14315F3C"/>
    <w:multiLevelType w:val="hybridMultilevel"/>
    <w:tmpl w:val="B9B27C8A"/>
    <w:lvl w:ilvl="0" w:tplc="4790F672">
      <w:start w:val="31"/>
      <w:numFmt w:val="bullet"/>
      <w:lvlText w:val="–"/>
      <w:lvlJc w:val="left"/>
      <w:pPr>
        <w:ind w:left="443" w:hanging="360"/>
      </w:pPr>
      <w:rPr>
        <w:rFonts w:ascii="Century Gothic" w:eastAsia="Times New Roman" w:hAnsi="Century Gothic" w:hint="default"/>
      </w:rPr>
    </w:lvl>
    <w:lvl w:ilvl="1" w:tplc="04240003" w:tentative="1">
      <w:start w:val="1"/>
      <w:numFmt w:val="bullet"/>
      <w:lvlText w:val="o"/>
      <w:lvlJc w:val="left"/>
      <w:pPr>
        <w:ind w:left="1163" w:hanging="360"/>
      </w:pPr>
      <w:rPr>
        <w:rFonts w:ascii="Courier New" w:hAnsi="Courier New" w:cs="Courier New" w:hint="default"/>
      </w:rPr>
    </w:lvl>
    <w:lvl w:ilvl="2" w:tplc="04240005" w:tentative="1">
      <w:start w:val="1"/>
      <w:numFmt w:val="bullet"/>
      <w:lvlText w:val=""/>
      <w:lvlJc w:val="left"/>
      <w:pPr>
        <w:ind w:left="1883" w:hanging="360"/>
      </w:pPr>
      <w:rPr>
        <w:rFonts w:ascii="Wingdings" w:hAnsi="Wingdings" w:hint="default"/>
      </w:rPr>
    </w:lvl>
    <w:lvl w:ilvl="3" w:tplc="04240001" w:tentative="1">
      <w:start w:val="1"/>
      <w:numFmt w:val="bullet"/>
      <w:lvlText w:val=""/>
      <w:lvlJc w:val="left"/>
      <w:pPr>
        <w:ind w:left="2603" w:hanging="360"/>
      </w:pPr>
      <w:rPr>
        <w:rFonts w:ascii="Symbol" w:hAnsi="Symbol" w:hint="default"/>
      </w:rPr>
    </w:lvl>
    <w:lvl w:ilvl="4" w:tplc="04240003" w:tentative="1">
      <w:start w:val="1"/>
      <w:numFmt w:val="bullet"/>
      <w:lvlText w:val="o"/>
      <w:lvlJc w:val="left"/>
      <w:pPr>
        <w:ind w:left="3323" w:hanging="360"/>
      </w:pPr>
      <w:rPr>
        <w:rFonts w:ascii="Courier New" w:hAnsi="Courier New" w:cs="Courier New" w:hint="default"/>
      </w:rPr>
    </w:lvl>
    <w:lvl w:ilvl="5" w:tplc="04240005" w:tentative="1">
      <w:start w:val="1"/>
      <w:numFmt w:val="bullet"/>
      <w:lvlText w:val=""/>
      <w:lvlJc w:val="left"/>
      <w:pPr>
        <w:ind w:left="4043" w:hanging="360"/>
      </w:pPr>
      <w:rPr>
        <w:rFonts w:ascii="Wingdings" w:hAnsi="Wingdings" w:hint="default"/>
      </w:rPr>
    </w:lvl>
    <w:lvl w:ilvl="6" w:tplc="04240001" w:tentative="1">
      <w:start w:val="1"/>
      <w:numFmt w:val="bullet"/>
      <w:lvlText w:val=""/>
      <w:lvlJc w:val="left"/>
      <w:pPr>
        <w:ind w:left="4763" w:hanging="360"/>
      </w:pPr>
      <w:rPr>
        <w:rFonts w:ascii="Symbol" w:hAnsi="Symbol" w:hint="default"/>
      </w:rPr>
    </w:lvl>
    <w:lvl w:ilvl="7" w:tplc="04240003" w:tentative="1">
      <w:start w:val="1"/>
      <w:numFmt w:val="bullet"/>
      <w:lvlText w:val="o"/>
      <w:lvlJc w:val="left"/>
      <w:pPr>
        <w:ind w:left="5483" w:hanging="360"/>
      </w:pPr>
      <w:rPr>
        <w:rFonts w:ascii="Courier New" w:hAnsi="Courier New" w:cs="Courier New" w:hint="default"/>
      </w:rPr>
    </w:lvl>
    <w:lvl w:ilvl="8" w:tplc="04240005" w:tentative="1">
      <w:start w:val="1"/>
      <w:numFmt w:val="bullet"/>
      <w:lvlText w:val=""/>
      <w:lvlJc w:val="left"/>
      <w:pPr>
        <w:ind w:left="6203" w:hanging="360"/>
      </w:pPr>
      <w:rPr>
        <w:rFonts w:ascii="Wingdings" w:hAnsi="Wingdings" w:hint="default"/>
      </w:rPr>
    </w:lvl>
  </w:abstractNum>
  <w:abstractNum w:abstractNumId="5" w15:restartNumberingAfterBreak="0">
    <w:nsid w:val="2A152135"/>
    <w:multiLevelType w:val="hybridMultilevel"/>
    <w:tmpl w:val="282447A0"/>
    <w:lvl w:ilvl="0" w:tplc="C80C2636">
      <w:start w:val="1"/>
      <w:numFmt w:val="bullet"/>
      <w:lvlText w:val="–"/>
      <w:lvlJc w:val="left"/>
      <w:pPr>
        <w:ind w:left="1440" w:hanging="360"/>
      </w:pPr>
      <w:rPr>
        <w:rFonts w:ascii="Arial" w:eastAsia="Arial" w:hAnsi="Arial" w:cs="Arial" w:hint="default"/>
        <w:w w:val="99"/>
        <w:sz w:val="20"/>
        <w:szCs w:val="20"/>
      </w:rPr>
    </w:lvl>
    <w:lvl w:ilvl="1" w:tplc="04240003">
      <w:start w:val="1"/>
      <w:numFmt w:val="bullet"/>
      <w:lvlText w:val="o"/>
      <w:lvlJc w:val="left"/>
      <w:pPr>
        <w:ind w:left="2160" w:hanging="360"/>
      </w:pPr>
      <w:rPr>
        <w:rFonts w:ascii="Courier New" w:hAnsi="Courier New" w:cs="Courier New" w:hint="default"/>
      </w:rPr>
    </w:lvl>
    <w:lvl w:ilvl="2" w:tplc="04240005" w:tentative="1">
      <w:start w:val="1"/>
      <w:numFmt w:val="bullet"/>
      <w:lvlText w:val=""/>
      <w:lvlJc w:val="left"/>
      <w:pPr>
        <w:ind w:left="2880" w:hanging="360"/>
      </w:pPr>
      <w:rPr>
        <w:rFonts w:ascii="Wingdings" w:hAnsi="Wingdings" w:hint="default"/>
      </w:rPr>
    </w:lvl>
    <w:lvl w:ilvl="3" w:tplc="04240001" w:tentative="1">
      <w:start w:val="1"/>
      <w:numFmt w:val="bullet"/>
      <w:lvlText w:val=""/>
      <w:lvlJc w:val="left"/>
      <w:pPr>
        <w:ind w:left="3600" w:hanging="360"/>
      </w:pPr>
      <w:rPr>
        <w:rFonts w:ascii="Symbol" w:hAnsi="Symbol" w:hint="default"/>
      </w:rPr>
    </w:lvl>
    <w:lvl w:ilvl="4" w:tplc="04240003" w:tentative="1">
      <w:start w:val="1"/>
      <w:numFmt w:val="bullet"/>
      <w:lvlText w:val="o"/>
      <w:lvlJc w:val="left"/>
      <w:pPr>
        <w:ind w:left="4320" w:hanging="360"/>
      </w:pPr>
      <w:rPr>
        <w:rFonts w:ascii="Courier New" w:hAnsi="Courier New" w:cs="Courier New" w:hint="default"/>
      </w:rPr>
    </w:lvl>
    <w:lvl w:ilvl="5" w:tplc="04240005" w:tentative="1">
      <w:start w:val="1"/>
      <w:numFmt w:val="bullet"/>
      <w:lvlText w:val=""/>
      <w:lvlJc w:val="left"/>
      <w:pPr>
        <w:ind w:left="5040" w:hanging="360"/>
      </w:pPr>
      <w:rPr>
        <w:rFonts w:ascii="Wingdings" w:hAnsi="Wingdings" w:hint="default"/>
      </w:rPr>
    </w:lvl>
    <w:lvl w:ilvl="6" w:tplc="04240001" w:tentative="1">
      <w:start w:val="1"/>
      <w:numFmt w:val="bullet"/>
      <w:lvlText w:val=""/>
      <w:lvlJc w:val="left"/>
      <w:pPr>
        <w:ind w:left="5760" w:hanging="360"/>
      </w:pPr>
      <w:rPr>
        <w:rFonts w:ascii="Symbol" w:hAnsi="Symbol" w:hint="default"/>
      </w:rPr>
    </w:lvl>
    <w:lvl w:ilvl="7" w:tplc="04240003" w:tentative="1">
      <w:start w:val="1"/>
      <w:numFmt w:val="bullet"/>
      <w:lvlText w:val="o"/>
      <w:lvlJc w:val="left"/>
      <w:pPr>
        <w:ind w:left="6480" w:hanging="360"/>
      </w:pPr>
      <w:rPr>
        <w:rFonts w:ascii="Courier New" w:hAnsi="Courier New" w:cs="Courier New" w:hint="default"/>
      </w:rPr>
    </w:lvl>
    <w:lvl w:ilvl="8" w:tplc="04240005" w:tentative="1">
      <w:start w:val="1"/>
      <w:numFmt w:val="bullet"/>
      <w:lvlText w:val=""/>
      <w:lvlJc w:val="left"/>
      <w:pPr>
        <w:ind w:left="7200" w:hanging="360"/>
      </w:pPr>
      <w:rPr>
        <w:rFonts w:ascii="Wingdings" w:hAnsi="Wingdings" w:hint="default"/>
      </w:rPr>
    </w:lvl>
  </w:abstractNum>
  <w:abstractNum w:abstractNumId="6" w15:restartNumberingAfterBreak="0">
    <w:nsid w:val="2E275BC7"/>
    <w:multiLevelType w:val="hybridMultilevel"/>
    <w:tmpl w:val="46EE8B92"/>
    <w:lvl w:ilvl="0" w:tplc="4790F672">
      <w:start w:val="31"/>
      <w:numFmt w:val="bullet"/>
      <w:lvlText w:val="–"/>
      <w:lvlJc w:val="left"/>
      <w:pPr>
        <w:ind w:left="443" w:hanging="360"/>
      </w:pPr>
      <w:rPr>
        <w:rFonts w:ascii="Century Gothic" w:eastAsia="Times New Roman" w:hAnsi="Century Gothic" w:hint="default"/>
      </w:rPr>
    </w:lvl>
    <w:lvl w:ilvl="1" w:tplc="04240003" w:tentative="1">
      <w:start w:val="1"/>
      <w:numFmt w:val="bullet"/>
      <w:lvlText w:val="o"/>
      <w:lvlJc w:val="left"/>
      <w:pPr>
        <w:ind w:left="1163" w:hanging="360"/>
      </w:pPr>
      <w:rPr>
        <w:rFonts w:ascii="Courier New" w:hAnsi="Courier New" w:cs="Courier New" w:hint="default"/>
      </w:rPr>
    </w:lvl>
    <w:lvl w:ilvl="2" w:tplc="04240005" w:tentative="1">
      <w:start w:val="1"/>
      <w:numFmt w:val="bullet"/>
      <w:lvlText w:val=""/>
      <w:lvlJc w:val="left"/>
      <w:pPr>
        <w:ind w:left="1883" w:hanging="360"/>
      </w:pPr>
      <w:rPr>
        <w:rFonts w:ascii="Wingdings" w:hAnsi="Wingdings" w:hint="default"/>
      </w:rPr>
    </w:lvl>
    <w:lvl w:ilvl="3" w:tplc="04240001" w:tentative="1">
      <w:start w:val="1"/>
      <w:numFmt w:val="bullet"/>
      <w:lvlText w:val=""/>
      <w:lvlJc w:val="left"/>
      <w:pPr>
        <w:ind w:left="2603" w:hanging="360"/>
      </w:pPr>
      <w:rPr>
        <w:rFonts w:ascii="Symbol" w:hAnsi="Symbol" w:hint="default"/>
      </w:rPr>
    </w:lvl>
    <w:lvl w:ilvl="4" w:tplc="04240003" w:tentative="1">
      <w:start w:val="1"/>
      <w:numFmt w:val="bullet"/>
      <w:lvlText w:val="o"/>
      <w:lvlJc w:val="left"/>
      <w:pPr>
        <w:ind w:left="3323" w:hanging="360"/>
      </w:pPr>
      <w:rPr>
        <w:rFonts w:ascii="Courier New" w:hAnsi="Courier New" w:cs="Courier New" w:hint="default"/>
      </w:rPr>
    </w:lvl>
    <w:lvl w:ilvl="5" w:tplc="04240005" w:tentative="1">
      <w:start w:val="1"/>
      <w:numFmt w:val="bullet"/>
      <w:lvlText w:val=""/>
      <w:lvlJc w:val="left"/>
      <w:pPr>
        <w:ind w:left="4043" w:hanging="360"/>
      </w:pPr>
      <w:rPr>
        <w:rFonts w:ascii="Wingdings" w:hAnsi="Wingdings" w:hint="default"/>
      </w:rPr>
    </w:lvl>
    <w:lvl w:ilvl="6" w:tplc="04240001" w:tentative="1">
      <w:start w:val="1"/>
      <w:numFmt w:val="bullet"/>
      <w:lvlText w:val=""/>
      <w:lvlJc w:val="left"/>
      <w:pPr>
        <w:ind w:left="4763" w:hanging="360"/>
      </w:pPr>
      <w:rPr>
        <w:rFonts w:ascii="Symbol" w:hAnsi="Symbol" w:hint="default"/>
      </w:rPr>
    </w:lvl>
    <w:lvl w:ilvl="7" w:tplc="04240003" w:tentative="1">
      <w:start w:val="1"/>
      <w:numFmt w:val="bullet"/>
      <w:lvlText w:val="o"/>
      <w:lvlJc w:val="left"/>
      <w:pPr>
        <w:ind w:left="5483" w:hanging="360"/>
      </w:pPr>
      <w:rPr>
        <w:rFonts w:ascii="Courier New" w:hAnsi="Courier New" w:cs="Courier New" w:hint="default"/>
      </w:rPr>
    </w:lvl>
    <w:lvl w:ilvl="8" w:tplc="04240005" w:tentative="1">
      <w:start w:val="1"/>
      <w:numFmt w:val="bullet"/>
      <w:lvlText w:val=""/>
      <w:lvlJc w:val="left"/>
      <w:pPr>
        <w:ind w:left="6203" w:hanging="360"/>
      </w:pPr>
      <w:rPr>
        <w:rFonts w:ascii="Wingdings" w:hAnsi="Wingdings" w:hint="default"/>
      </w:rPr>
    </w:lvl>
  </w:abstractNum>
  <w:abstractNum w:abstractNumId="7" w15:restartNumberingAfterBreak="0">
    <w:nsid w:val="34833E9C"/>
    <w:multiLevelType w:val="hybridMultilevel"/>
    <w:tmpl w:val="29E22268"/>
    <w:lvl w:ilvl="0" w:tplc="4790F672">
      <w:start w:val="31"/>
      <w:numFmt w:val="bullet"/>
      <w:lvlText w:val="–"/>
      <w:lvlJc w:val="left"/>
      <w:pPr>
        <w:ind w:left="502" w:hanging="360"/>
      </w:pPr>
      <w:rPr>
        <w:rFonts w:ascii="Century Gothic" w:eastAsia="Times New Roman" w:hAnsi="Century Gothic" w:hint="default"/>
      </w:rPr>
    </w:lvl>
    <w:lvl w:ilvl="1" w:tplc="04240003" w:tentative="1">
      <w:start w:val="1"/>
      <w:numFmt w:val="bullet"/>
      <w:lvlText w:val="o"/>
      <w:lvlJc w:val="left"/>
      <w:pPr>
        <w:ind w:left="1222" w:hanging="360"/>
      </w:pPr>
      <w:rPr>
        <w:rFonts w:ascii="Courier New" w:hAnsi="Courier New" w:cs="Courier New" w:hint="default"/>
      </w:rPr>
    </w:lvl>
    <w:lvl w:ilvl="2" w:tplc="04240005" w:tentative="1">
      <w:start w:val="1"/>
      <w:numFmt w:val="bullet"/>
      <w:lvlText w:val=""/>
      <w:lvlJc w:val="left"/>
      <w:pPr>
        <w:ind w:left="1942" w:hanging="360"/>
      </w:pPr>
      <w:rPr>
        <w:rFonts w:ascii="Wingdings" w:hAnsi="Wingdings" w:hint="default"/>
      </w:rPr>
    </w:lvl>
    <w:lvl w:ilvl="3" w:tplc="04240001" w:tentative="1">
      <w:start w:val="1"/>
      <w:numFmt w:val="bullet"/>
      <w:lvlText w:val=""/>
      <w:lvlJc w:val="left"/>
      <w:pPr>
        <w:ind w:left="2662" w:hanging="360"/>
      </w:pPr>
      <w:rPr>
        <w:rFonts w:ascii="Symbol" w:hAnsi="Symbol" w:hint="default"/>
      </w:rPr>
    </w:lvl>
    <w:lvl w:ilvl="4" w:tplc="04240003" w:tentative="1">
      <w:start w:val="1"/>
      <w:numFmt w:val="bullet"/>
      <w:lvlText w:val="o"/>
      <w:lvlJc w:val="left"/>
      <w:pPr>
        <w:ind w:left="3382" w:hanging="360"/>
      </w:pPr>
      <w:rPr>
        <w:rFonts w:ascii="Courier New" w:hAnsi="Courier New" w:cs="Courier New" w:hint="default"/>
      </w:rPr>
    </w:lvl>
    <w:lvl w:ilvl="5" w:tplc="04240005" w:tentative="1">
      <w:start w:val="1"/>
      <w:numFmt w:val="bullet"/>
      <w:lvlText w:val=""/>
      <w:lvlJc w:val="left"/>
      <w:pPr>
        <w:ind w:left="4102" w:hanging="360"/>
      </w:pPr>
      <w:rPr>
        <w:rFonts w:ascii="Wingdings" w:hAnsi="Wingdings" w:hint="default"/>
      </w:rPr>
    </w:lvl>
    <w:lvl w:ilvl="6" w:tplc="04240001" w:tentative="1">
      <w:start w:val="1"/>
      <w:numFmt w:val="bullet"/>
      <w:lvlText w:val=""/>
      <w:lvlJc w:val="left"/>
      <w:pPr>
        <w:ind w:left="4822" w:hanging="360"/>
      </w:pPr>
      <w:rPr>
        <w:rFonts w:ascii="Symbol" w:hAnsi="Symbol" w:hint="default"/>
      </w:rPr>
    </w:lvl>
    <w:lvl w:ilvl="7" w:tplc="04240003" w:tentative="1">
      <w:start w:val="1"/>
      <w:numFmt w:val="bullet"/>
      <w:lvlText w:val="o"/>
      <w:lvlJc w:val="left"/>
      <w:pPr>
        <w:ind w:left="5542" w:hanging="360"/>
      </w:pPr>
      <w:rPr>
        <w:rFonts w:ascii="Courier New" w:hAnsi="Courier New" w:cs="Courier New" w:hint="default"/>
      </w:rPr>
    </w:lvl>
    <w:lvl w:ilvl="8" w:tplc="04240005" w:tentative="1">
      <w:start w:val="1"/>
      <w:numFmt w:val="bullet"/>
      <w:lvlText w:val=""/>
      <w:lvlJc w:val="left"/>
      <w:pPr>
        <w:ind w:left="6262" w:hanging="360"/>
      </w:pPr>
      <w:rPr>
        <w:rFonts w:ascii="Wingdings" w:hAnsi="Wingdings" w:hint="default"/>
      </w:rPr>
    </w:lvl>
  </w:abstractNum>
  <w:abstractNum w:abstractNumId="8" w15:restartNumberingAfterBreak="0">
    <w:nsid w:val="40B10AB4"/>
    <w:multiLevelType w:val="hybridMultilevel"/>
    <w:tmpl w:val="B8C4BB80"/>
    <w:lvl w:ilvl="0" w:tplc="0424000F">
      <w:start w:val="1"/>
      <w:numFmt w:val="decimal"/>
      <w:lvlText w:val="%1."/>
      <w:lvlJc w:val="left"/>
      <w:pPr>
        <w:ind w:left="900" w:hanging="360"/>
      </w:pPr>
      <w:rPr>
        <w:rFonts w:hint="default"/>
      </w:rPr>
    </w:lvl>
    <w:lvl w:ilvl="1" w:tplc="04240003" w:tentative="1">
      <w:start w:val="1"/>
      <w:numFmt w:val="bullet"/>
      <w:lvlText w:val="o"/>
      <w:lvlJc w:val="left"/>
      <w:pPr>
        <w:ind w:left="1620" w:hanging="360"/>
      </w:pPr>
      <w:rPr>
        <w:rFonts w:ascii="Courier New" w:hAnsi="Courier New" w:cs="Courier New" w:hint="default"/>
      </w:rPr>
    </w:lvl>
    <w:lvl w:ilvl="2" w:tplc="04240005" w:tentative="1">
      <w:start w:val="1"/>
      <w:numFmt w:val="bullet"/>
      <w:lvlText w:val=""/>
      <w:lvlJc w:val="left"/>
      <w:pPr>
        <w:ind w:left="2340" w:hanging="360"/>
      </w:pPr>
      <w:rPr>
        <w:rFonts w:ascii="Wingdings" w:hAnsi="Wingdings" w:hint="default"/>
      </w:rPr>
    </w:lvl>
    <w:lvl w:ilvl="3" w:tplc="04240001" w:tentative="1">
      <w:start w:val="1"/>
      <w:numFmt w:val="bullet"/>
      <w:lvlText w:val=""/>
      <w:lvlJc w:val="left"/>
      <w:pPr>
        <w:ind w:left="3060" w:hanging="360"/>
      </w:pPr>
      <w:rPr>
        <w:rFonts w:ascii="Symbol" w:hAnsi="Symbol" w:hint="default"/>
      </w:rPr>
    </w:lvl>
    <w:lvl w:ilvl="4" w:tplc="04240003" w:tentative="1">
      <w:start w:val="1"/>
      <w:numFmt w:val="bullet"/>
      <w:lvlText w:val="o"/>
      <w:lvlJc w:val="left"/>
      <w:pPr>
        <w:ind w:left="3780" w:hanging="360"/>
      </w:pPr>
      <w:rPr>
        <w:rFonts w:ascii="Courier New" w:hAnsi="Courier New" w:cs="Courier New" w:hint="default"/>
      </w:rPr>
    </w:lvl>
    <w:lvl w:ilvl="5" w:tplc="04240005" w:tentative="1">
      <w:start w:val="1"/>
      <w:numFmt w:val="bullet"/>
      <w:lvlText w:val=""/>
      <w:lvlJc w:val="left"/>
      <w:pPr>
        <w:ind w:left="4500" w:hanging="360"/>
      </w:pPr>
      <w:rPr>
        <w:rFonts w:ascii="Wingdings" w:hAnsi="Wingdings" w:hint="default"/>
      </w:rPr>
    </w:lvl>
    <w:lvl w:ilvl="6" w:tplc="04240001" w:tentative="1">
      <w:start w:val="1"/>
      <w:numFmt w:val="bullet"/>
      <w:lvlText w:val=""/>
      <w:lvlJc w:val="left"/>
      <w:pPr>
        <w:ind w:left="5220" w:hanging="360"/>
      </w:pPr>
      <w:rPr>
        <w:rFonts w:ascii="Symbol" w:hAnsi="Symbol" w:hint="default"/>
      </w:rPr>
    </w:lvl>
    <w:lvl w:ilvl="7" w:tplc="04240003" w:tentative="1">
      <w:start w:val="1"/>
      <w:numFmt w:val="bullet"/>
      <w:lvlText w:val="o"/>
      <w:lvlJc w:val="left"/>
      <w:pPr>
        <w:ind w:left="5940" w:hanging="360"/>
      </w:pPr>
      <w:rPr>
        <w:rFonts w:ascii="Courier New" w:hAnsi="Courier New" w:cs="Courier New" w:hint="default"/>
      </w:rPr>
    </w:lvl>
    <w:lvl w:ilvl="8" w:tplc="04240005" w:tentative="1">
      <w:start w:val="1"/>
      <w:numFmt w:val="bullet"/>
      <w:lvlText w:val=""/>
      <w:lvlJc w:val="left"/>
      <w:pPr>
        <w:ind w:left="6660" w:hanging="360"/>
      </w:pPr>
      <w:rPr>
        <w:rFonts w:ascii="Wingdings" w:hAnsi="Wingdings" w:hint="default"/>
      </w:rPr>
    </w:lvl>
  </w:abstractNum>
  <w:abstractNum w:abstractNumId="9" w15:restartNumberingAfterBreak="0">
    <w:nsid w:val="42D53A9B"/>
    <w:multiLevelType w:val="multilevel"/>
    <w:tmpl w:val="C3B46078"/>
    <w:lvl w:ilvl="0">
      <w:start w:val="1"/>
      <w:numFmt w:val="decimal"/>
      <w:pStyle w:val="Odsek"/>
      <w:lvlText w:val="%1."/>
      <w:lvlJc w:val="left"/>
      <w:pPr>
        <w:tabs>
          <w:tab w:val="num" w:pos="720"/>
        </w:tabs>
        <w:ind w:left="720" w:hanging="360"/>
      </w:pPr>
      <w:rPr>
        <w:rFonts w:hint="default"/>
      </w:rPr>
    </w:lvl>
    <w:lvl w:ilvl="1">
      <w:start w:val="1"/>
      <w:numFmt w:val="lowerLetter"/>
      <w:pStyle w:val="ListNumberLevel2"/>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0" w15:restartNumberingAfterBreak="0">
    <w:nsid w:val="4AA141C6"/>
    <w:multiLevelType w:val="hybridMultilevel"/>
    <w:tmpl w:val="1848E628"/>
    <w:lvl w:ilvl="0" w:tplc="D0E8F596">
      <w:start w:val="3"/>
      <w:numFmt w:val="bullet"/>
      <w:pStyle w:val="Alineazaodstavkom"/>
      <w:lvlText w:val="–"/>
      <w:lvlJc w:val="left"/>
      <w:pPr>
        <w:tabs>
          <w:tab w:val="num" w:pos="720"/>
        </w:tabs>
        <w:ind w:left="720" w:hanging="360"/>
      </w:pPr>
      <w:rPr>
        <w:rFonts w:ascii="Palatino Linotype" w:eastAsia="Symbol" w:hAnsi="Palatino Linotype" w:cs="Tahoma" w:hint="default"/>
      </w:rPr>
    </w:lvl>
    <w:lvl w:ilvl="1" w:tplc="04240003">
      <w:start w:val="1"/>
      <w:numFmt w:val="decimal"/>
      <w:lvlText w:val="%2."/>
      <w:lvlJc w:val="left"/>
      <w:pPr>
        <w:tabs>
          <w:tab w:val="num" w:pos="1440"/>
        </w:tabs>
        <w:ind w:left="1440" w:hanging="360"/>
      </w:pPr>
      <w:rPr>
        <w:rFonts w:cs="Times New Roman"/>
      </w:rPr>
    </w:lvl>
    <w:lvl w:ilvl="2" w:tplc="04240005">
      <w:start w:val="1"/>
      <w:numFmt w:val="decimal"/>
      <w:lvlText w:val="%3."/>
      <w:lvlJc w:val="left"/>
      <w:pPr>
        <w:tabs>
          <w:tab w:val="num" w:pos="2160"/>
        </w:tabs>
        <w:ind w:left="2160" w:hanging="360"/>
      </w:pPr>
      <w:rPr>
        <w:rFonts w:cs="Times New Roman"/>
      </w:rPr>
    </w:lvl>
    <w:lvl w:ilvl="3" w:tplc="04240001">
      <w:start w:val="1"/>
      <w:numFmt w:val="decimal"/>
      <w:lvlText w:val="%4."/>
      <w:lvlJc w:val="left"/>
      <w:pPr>
        <w:tabs>
          <w:tab w:val="num" w:pos="2880"/>
        </w:tabs>
        <w:ind w:left="2880" w:hanging="360"/>
      </w:pPr>
      <w:rPr>
        <w:rFonts w:cs="Times New Roman"/>
      </w:rPr>
    </w:lvl>
    <w:lvl w:ilvl="4" w:tplc="04240003">
      <w:start w:val="1"/>
      <w:numFmt w:val="decimal"/>
      <w:lvlText w:val="%5."/>
      <w:lvlJc w:val="left"/>
      <w:pPr>
        <w:tabs>
          <w:tab w:val="num" w:pos="3600"/>
        </w:tabs>
        <w:ind w:left="3600" w:hanging="360"/>
      </w:pPr>
      <w:rPr>
        <w:rFonts w:cs="Times New Roman"/>
      </w:rPr>
    </w:lvl>
    <w:lvl w:ilvl="5" w:tplc="04240005">
      <w:start w:val="1"/>
      <w:numFmt w:val="decimal"/>
      <w:lvlText w:val="%6."/>
      <w:lvlJc w:val="left"/>
      <w:pPr>
        <w:tabs>
          <w:tab w:val="num" w:pos="4320"/>
        </w:tabs>
        <w:ind w:left="4320" w:hanging="360"/>
      </w:pPr>
      <w:rPr>
        <w:rFonts w:cs="Times New Roman"/>
      </w:rPr>
    </w:lvl>
    <w:lvl w:ilvl="6" w:tplc="04240001">
      <w:start w:val="1"/>
      <w:numFmt w:val="decimal"/>
      <w:lvlText w:val="%7."/>
      <w:lvlJc w:val="left"/>
      <w:pPr>
        <w:tabs>
          <w:tab w:val="num" w:pos="5040"/>
        </w:tabs>
        <w:ind w:left="5040" w:hanging="360"/>
      </w:pPr>
      <w:rPr>
        <w:rFonts w:cs="Times New Roman"/>
      </w:rPr>
    </w:lvl>
    <w:lvl w:ilvl="7" w:tplc="04240003">
      <w:start w:val="1"/>
      <w:numFmt w:val="decimal"/>
      <w:lvlText w:val="%8."/>
      <w:lvlJc w:val="left"/>
      <w:pPr>
        <w:tabs>
          <w:tab w:val="num" w:pos="5760"/>
        </w:tabs>
        <w:ind w:left="5760" w:hanging="360"/>
      </w:pPr>
      <w:rPr>
        <w:rFonts w:cs="Times New Roman"/>
      </w:rPr>
    </w:lvl>
    <w:lvl w:ilvl="8" w:tplc="04240005">
      <w:start w:val="1"/>
      <w:numFmt w:val="decimal"/>
      <w:lvlText w:val="%9."/>
      <w:lvlJc w:val="left"/>
      <w:pPr>
        <w:tabs>
          <w:tab w:val="num" w:pos="6480"/>
        </w:tabs>
        <w:ind w:left="6480" w:hanging="360"/>
      </w:pPr>
      <w:rPr>
        <w:rFonts w:cs="Times New Roman"/>
      </w:rPr>
    </w:lvl>
  </w:abstractNum>
  <w:abstractNum w:abstractNumId="11" w15:restartNumberingAfterBreak="0">
    <w:nsid w:val="4AE214C0"/>
    <w:multiLevelType w:val="hybridMultilevel"/>
    <w:tmpl w:val="12DE3944"/>
    <w:lvl w:ilvl="0" w:tplc="9F70FD42">
      <w:numFmt w:val="bullet"/>
      <w:lvlText w:val="–"/>
      <w:lvlJc w:val="left"/>
      <w:pPr>
        <w:ind w:left="720" w:hanging="360"/>
      </w:pPr>
      <w:rPr>
        <w:rFonts w:ascii="Arial" w:eastAsia="Times New Roman" w:hAnsi="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2" w15:restartNumberingAfterBreak="0">
    <w:nsid w:val="56A82F65"/>
    <w:multiLevelType w:val="hybridMultilevel"/>
    <w:tmpl w:val="4E822A50"/>
    <w:lvl w:ilvl="0" w:tplc="7D86E002">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3" w15:restartNumberingAfterBreak="0">
    <w:nsid w:val="58086E47"/>
    <w:multiLevelType w:val="hybridMultilevel"/>
    <w:tmpl w:val="AF12BB30"/>
    <w:lvl w:ilvl="0" w:tplc="04240001">
      <w:start w:val="1"/>
      <w:numFmt w:val="bullet"/>
      <w:lvlText w:val=""/>
      <w:lvlJc w:val="left"/>
      <w:pPr>
        <w:ind w:left="1183" w:hanging="360"/>
      </w:pPr>
      <w:rPr>
        <w:rFonts w:ascii="Symbol" w:hAnsi="Symbol" w:hint="default"/>
      </w:rPr>
    </w:lvl>
    <w:lvl w:ilvl="1" w:tplc="04240003" w:tentative="1">
      <w:start w:val="1"/>
      <w:numFmt w:val="bullet"/>
      <w:lvlText w:val="o"/>
      <w:lvlJc w:val="left"/>
      <w:pPr>
        <w:ind w:left="1903" w:hanging="360"/>
      </w:pPr>
      <w:rPr>
        <w:rFonts w:ascii="Courier New" w:hAnsi="Courier New" w:cs="Courier New" w:hint="default"/>
      </w:rPr>
    </w:lvl>
    <w:lvl w:ilvl="2" w:tplc="04240005" w:tentative="1">
      <w:start w:val="1"/>
      <w:numFmt w:val="bullet"/>
      <w:lvlText w:val=""/>
      <w:lvlJc w:val="left"/>
      <w:pPr>
        <w:ind w:left="2623" w:hanging="360"/>
      </w:pPr>
      <w:rPr>
        <w:rFonts w:ascii="Wingdings" w:hAnsi="Wingdings" w:hint="default"/>
      </w:rPr>
    </w:lvl>
    <w:lvl w:ilvl="3" w:tplc="04240001" w:tentative="1">
      <w:start w:val="1"/>
      <w:numFmt w:val="bullet"/>
      <w:lvlText w:val=""/>
      <w:lvlJc w:val="left"/>
      <w:pPr>
        <w:ind w:left="3343" w:hanging="360"/>
      </w:pPr>
      <w:rPr>
        <w:rFonts w:ascii="Symbol" w:hAnsi="Symbol" w:hint="default"/>
      </w:rPr>
    </w:lvl>
    <w:lvl w:ilvl="4" w:tplc="04240003" w:tentative="1">
      <w:start w:val="1"/>
      <w:numFmt w:val="bullet"/>
      <w:lvlText w:val="o"/>
      <w:lvlJc w:val="left"/>
      <w:pPr>
        <w:ind w:left="4063" w:hanging="360"/>
      </w:pPr>
      <w:rPr>
        <w:rFonts w:ascii="Courier New" w:hAnsi="Courier New" w:cs="Courier New" w:hint="default"/>
      </w:rPr>
    </w:lvl>
    <w:lvl w:ilvl="5" w:tplc="04240005" w:tentative="1">
      <w:start w:val="1"/>
      <w:numFmt w:val="bullet"/>
      <w:lvlText w:val=""/>
      <w:lvlJc w:val="left"/>
      <w:pPr>
        <w:ind w:left="4783" w:hanging="360"/>
      </w:pPr>
      <w:rPr>
        <w:rFonts w:ascii="Wingdings" w:hAnsi="Wingdings" w:hint="default"/>
      </w:rPr>
    </w:lvl>
    <w:lvl w:ilvl="6" w:tplc="04240001" w:tentative="1">
      <w:start w:val="1"/>
      <w:numFmt w:val="bullet"/>
      <w:lvlText w:val=""/>
      <w:lvlJc w:val="left"/>
      <w:pPr>
        <w:ind w:left="5503" w:hanging="360"/>
      </w:pPr>
      <w:rPr>
        <w:rFonts w:ascii="Symbol" w:hAnsi="Symbol" w:hint="default"/>
      </w:rPr>
    </w:lvl>
    <w:lvl w:ilvl="7" w:tplc="04240003" w:tentative="1">
      <w:start w:val="1"/>
      <w:numFmt w:val="bullet"/>
      <w:lvlText w:val="o"/>
      <w:lvlJc w:val="left"/>
      <w:pPr>
        <w:ind w:left="6223" w:hanging="360"/>
      </w:pPr>
      <w:rPr>
        <w:rFonts w:ascii="Courier New" w:hAnsi="Courier New" w:cs="Courier New" w:hint="default"/>
      </w:rPr>
    </w:lvl>
    <w:lvl w:ilvl="8" w:tplc="04240005" w:tentative="1">
      <w:start w:val="1"/>
      <w:numFmt w:val="bullet"/>
      <w:lvlText w:val=""/>
      <w:lvlJc w:val="left"/>
      <w:pPr>
        <w:ind w:left="6943" w:hanging="360"/>
      </w:pPr>
      <w:rPr>
        <w:rFonts w:ascii="Wingdings" w:hAnsi="Wingdings" w:hint="default"/>
      </w:rPr>
    </w:lvl>
  </w:abstractNum>
  <w:abstractNum w:abstractNumId="14" w15:restartNumberingAfterBreak="0">
    <w:nsid w:val="5AA820B9"/>
    <w:multiLevelType w:val="hybridMultilevel"/>
    <w:tmpl w:val="02745A94"/>
    <w:lvl w:ilvl="0" w:tplc="58AC35A4">
      <w:start w:val="1"/>
      <w:numFmt w:val="bullet"/>
      <w:lvlText w:val="–"/>
      <w:lvlJc w:val="left"/>
      <w:pPr>
        <w:ind w:left="825" w:hanging="480"/>
      </w:pPr>
      <w:rPr>
        <w:rFonts w:ascii="Arial" w:eastAsia="Arial" w:hAnsi="Arial" w:cs="Arial" w:hint="default"/>
        <w:w w:val="99"/>
        <w:sz w:val="20"/>
        <w:szCs w:val="20"/>
      </w:rPr>
    </w:lvl>
    <w:lvl w:ilvl="1" w:tplc="4106DCF0">
      <w:start w:val="1"/>
      <w:numFmt w:val="bullet"/>
      <w:lvlText w:val="•"/>
      <w:lvlJc w:val="left"/>
      <w:pPr>
        <w:ind w:left="1600" w:hanging="480"/>
      </w:pPr>
    </w:lvl>
    <w:lvl w:ilvl="2" w:tplc="6DA845C4">
      <w:start w:val="1"/>
      <w:numFmt w:val="bullet"/>
      <w:lvlText w:val="•"/>
      <w:lvlJc w:val="left"/>
      <w:pPr>
        <w:ind w:left="2381" w:hanging="480"/>
      </w:pPr>
    </w:lvl>
    <w:lvl w:ilvl="3" w:tplc="CC58F53C">
      <w:start w:val="1"/>
      <w:numFmt w:val="bullet"/>
      <w:lvlText w:val="•"/>
      <w:lvlJc w:val="left"/>
      <w:pPr>
        <w:ind w:left="3162" w:hanging="480"/>
      </w:pPr>
    </w:lvl>
    <w:lvl w:ilvl="4" w:tplc="839A2992">
      <w:start w:val="1"/>
      <w:numFmt w:val="bullet"/>
      <w:lvlText w:val="•"/>
      <w:lvlJc w:val="left"/>
      <w:pPr>
        <w:ind w:left="3943" w:hanging="480"/>
      </w:pPr>
    </w:lvl>
    <w:lvl w:ilvl="5" w:tplc="437EC2BC">
      <w:start w:val="1"/>
      <w:numFmt w:val="bullet"/>
      <w:lvlText w:val="•"/>
      <w:lvlJc w:val="left"/>
      <w:pPr>
        <w:ind w:left="4724" w:hanging="480"/>
      </w:pPr>
    </w:lvl>
    <w:lvl w:ilvl="6" w:tplc="42E6DF24">
      <w:start w:val="1"/>
      <w:numFmt w:val="bullet"/>
      <w:lvlText w:val="•"/>
      <w:lvlJc w:val="left"/>
      <w:pPr>
        <w:ind w:left="5505" w:hanging="480"/>
      </w:pPr>
    </w:lvl>
    <w:lvl w:ilvl="7" w:tplc="F8C8BE1E">
      <w:start w:val="1"/>
      <w:numFmt w:val="bullet"/>
      <w:lvlText w:val="•"/>
      <w:lvlJc w:val="left"/>
      <w:pPr>
        <w:ind w:left="6286" w:hanging="480"/>
      </w:pPr>
    </w:lvl>
    <w:lvl w:ilvl="8" w:tplc="15F6CC48">
      <w:start w:val="1"/>
      <w:numFmt w:val="bullet"/>
      <w:lvlText w:val="•"/>
      <w:lvlJc w:val="left"/>
      <w:pPr>
        <w:ind w:left="7067" w:hanging="480"/>
      </w:pPr>
    </w:lvl>
  </w:abstractNum>
  <w:abstractNum w:abstractNumId="15" w15:restartNumberingAfterBreak="0">
    <w:nsid w:val="5B976A6B"/>
    <w:multiLevelType w:val="hybridMultilevel"/>
    <w:tmpl w:val="3BAC8C36"/>
    <w:lvl w:ilvl="0" w:tplc="0896A602">
      <w:start w:val="1"/>
      <w:numFmt w:val="decimal"/>
      <w:lvlText w:val="%1."/>
      <w:lvlJc w:val="left"/>
      <w:pPr>
        <w:ind w:left="463" w:hanging="360"/>
      </w:pPr>
      <w:rPr>
        <w:rFonts w:hint="default"/>
      </w:rPr>
    </w:lvl>
    <w:lvl w:ilvl="1" w:tplc="04240019" w:tentative="1">
      <w:start w:val="1"/>
      <w:numFmt w:val="lowerLetter"/>
      <w:lvlText w:val="%2."/>
      <w:lvlJc w:val="left"/>
      <w:pPr>
        <w:ind w:left="1183" w:hanging="360"/>
      </w:pPr>
    </w:lvl>
    <w:lvl w:ilvl="2" w:tplc="0424001B" w:tentative="1">
      <w:start w:val="1"/>
      <w:numFmt w:val="lowerRoman"/>
      <w:lvlText w:val="%3."/>
      <w:lvlJc w:val="right"/>
      <w:pPr>
        <w:ind w:left="1903" w:hanging="180"/>
      </w:pPr>
    </w:lvl>
    <w:lvl w:ilvl="3" w:tplc="0424000F" w:tentative="1">
      <w:start w:val="1"/>
      <w:numFmt w:val="decimal"/>
      <w:lvlText w:val="%4."/>
      <w:lvlJc w:val="left"/>
      <w:pPr>
        <w:ind w:left="2623" w:hanging="360"/>
      </w:pPr>
    </w:lvl>
    <w:lvl w:ilvl="4" w:tplc="04240019" w:tentative="1">
      <w:start w:val="1"/>
      <w:numFmt w:val="lowerLetter"/>
      <w:lvlText w:val="%5."/>
      <w:lvlJc w:val="left"/>
      <w:pPr>
        <w:ind w:left="3343" w:hanging="360"/>
      </w:pPr>
    </w:lvl>
    <w:lvl w:ilvl="5" w:tplc="0424001B" w:tentative="1">
      <w:start w:val="1"/>
      <w:numFmt w:val="lowerRoman"/>
      <w:lvlText w:val="%6."/>
      <w:lvlJc w:val="right"/>
      <w:pPr>
        <w:ind w:left="4063" w:hanging="180"/>
      </w:pPr>
    </w:lvl>
    <w:lvl w:ilvl="6" w:tplc="0424000F" w:tentative="1">
      <w:start w:val="1"/>
      <w:numFmt w:val="decimal"/>
      <w:lvlText w:val="%7."/>
      <w:lvlJc w:val="left"/>
      <w:pPr>
        <w:ind w:left="4783" w:hanging="360"/>
      </w:pPr>
    </w:lvl>
    <w:lvl w:ilvl="7" w:tplc="04240019" w:tentative="1">
      <w:start w:val="1"/>
      <w:numFmt w:val="lowerLetter"/>
      <w:lvlText w:val="%8."/>
      <w:lvlJc w:val="left"/>
      <w:pPr>
        <w:ind w:left="5503" w:hanging="360"/>
      </w:pPr>
    </w:lvl>
    <w:lvl w:ilvl="8" w:tplc="0424001B" w:tentative="1">
      <w:start w:val="1"/>
      <w:numFmt w:val="lowerRoman"/>
      <w:lvlText w:val="%9."/>
      <w:lvlJc w:val="right"/>
      <w:pPr>
        <w:ind w:left="6223" w:hanging="180"/>
      </w:pPr>
    </w:lvl>
  </w:abstractNum>
  <w:abstractNum w:abstractNumId="16" w15:restartNumberingAfterBreak="0">
    <w:nsid w:val="62440944"/>
    <w:multiLevelType w:val="hybridMultilevel"/>
    <w:tmpl w:val="C700CB02"/>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7" w15:restartNumberingAfterBreak="0">
    <w:nsid w:val="72C25328"/>
    <w:multiLevelType w:val="multilevel"/>
    <w:tmpl w:val="32EE3C16"/>
    <w:lvl w:ilvl="0">
      <w:start w:val="1"/>
      <w:numFmt w:val="decimal"/>
      <w:lvlText w:val="%1."/>
      <w:lvlJc w:val="left"/>
      <w:pPr>
        <w:ind w:left="360" w:hanging="360"/>
      </w:pPr>
      <w:rPr>
        <w:b/>
        <w:color w:val="385623"/>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8" w15:restartNumberingAfterBreak="0">
    <w:nsid w:val="73D3246B"/>
    <w:multiLevelType w:val="hybridMultilevel"/>
    <w:tmpl w:val="F626CF68"/>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9" w15:restartNumberingAfterBreak="0">
    <w:nsid w:val="773618DE"/>
    <w:multiLevelType w:val="hybridMultilevel"/>
    <w:tmpl w:val="62FCDA42"/>
    <w:lvl w:ilvl="0" w:tplc="9F587762">
      <w:start w:val="1"/>
      <w:numFmt w:val="bullet"/>
      <w:lvlText w:val="‒"/>
      <w:lvlJc w:val="left"/>
      <w:pPr>
        <w:ind w:left="720" w:hanging="360"/>
      </w:pPr>
      <w:rPr>
        <w:rFonts w:ascii="Arial" w:hAnsi="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0" w15:restartNumberingAfterBreak="0">
    <w:nsid w:val="776B1462"/>
    <w:multiLevelType w:val="hybridMultilevel"/>
    <w:tmpl w:val="6450D73C"/>
    <w:lvl w:ilvl="0" w:tplc="4790F672">
      <w:start w:val="31"/>
      <w:numFmt w:val="bullet"/>
      <w:lvlText w:val="–"/>
      <w:lvlJc w:val="left"/>
      <w:pPr>
        <w:ind w:left="502" w:hanging="360"/>
      </w:pPr>
      <w:rPr>
        <w:rFonts w:ascii="Century Gothic" w:eastAsia="Times New Roman" w:hAnsi="Century Gothic" w:hint="default"/>
      </w:rPr>
    </w:lvl>
    <w:lvl w:ilvl="1" w:tplc="04240003" w:tentative="1">
      <w:start w:val="1"/>
      <w:numFmt w:val="bullet"/>
      <w:lvlText w:val="o"/>
      <w:lvlJc w:val="left"/>
      <w:pPr>
        <w:ind w:left="1222" w:hanging="360"/>
      </w:pPr>
      <w:rPr>
        <w:rFonts w:ascii="Courier New" w:hAnsi="Courier New" w:cs="Courier New" w:hint="default"/>
      </w:rPr>
    </w:lvl>
    <w:lvl w:ilvl="2" w:tplc="04240005" w:tentative="1">
      <w:start w:val="1"/>
      <w:numFmt w:val="bullet"/>
      <w:lvlText w:val=""/>
      <w:lvlJc w:val="left"/>
      <w:pPr>
        <w:ind w:left="1942" w:hanging="360"/>
      </w:pPr>
      <w:rPr>
        <w:rFonts w:ascii="Wingdings" w:hAnsi="Wingdings" w:hint="default"/>
      </w:rPr>
    </w:lvl>
    <w:lvl w:ilvl="3" w:tplc="04240001" w:tentative="1">
      <w:start w:val="1"/>
      <w:numFmt w:val="bullet"/>
      <w:lvlText w:val=""/>
      <w:lvlJc w:val="left"/>
      <w:pPr>
        <w:ind w:left="2662" w:hanging="360"/>
      </w:pPr>
      <w:rPr>
        <w:rFonts w:ascii="Symbol" w:hAnsi="Symbol" w:hint="default"/>
      </w:rPr>
    </w:lvl>
    <w:lvl w:ilvl="4" w:tplc="04240003" w:tentative="1">
      <w:start w:val="1"/>
      <w:numFmt w:val="bullet"/>
      <w:lvlText w:val="o"/>
      <w:lvlJc w:val="left"/>
      <w:pPr>
        <w:ind w:left="3382" w:hanging="360"/>
      </w:pPr>
      <w:rPr>
        <w:rFonts w:ascii="Courier New" w:hAnsi="Courier New" w:cs="Courier New" w:hint="default"/>
      </w:rPr>
    </w:lvl>
    <w:lvl w:ilvl="5" w:tplc="04240005" w:tentative="1">
      <w:start w:val="1"/>
      <w:numFmt w:val="bullet"/>
      <w:lvlText w:val=""/>
      <w:lvlJc w:val="left"/>
      <w:pPr>
        <w:ind w:left="4102" w:hanging="360"/>
      </w:pPr>
      <w:rPr>
        <w:rFonts w:ascii="Wingdings" w:hAnsi="Wingdings" w:hint="default"/>
      </w:rPr>
    </w:lvl>
    <w:lvl w:ilvl="6" w:tplc="04240001" w:tentative="1">
      <w:start w:val="1"/>
      <w:numFmt w:val="bullet"/>
      <w:lvlText w:val=""/>
      <w:lvlJc w:val="left"/>
      <w:pPr>
        <w:ind w:left="4822" w:hanging="360"/>
      </w:pPr>
      <w:rPr>
        <w:rFonts w:ascii="Symbol" w:hAnsi="Symbol" w:hint="default"/>
      </w:rPr>
    </w:lvl>
    <w:lvl w:ilvl="7" w:tplc="04240003" w:tentative="1">
      <w:start w:val="1"/>
      <w:numFmt w:val="bullet"/>
      <w:lvlText w:val="o"/>
      <w:lvlJc w:val="left"/>
      <w:pPr>
        <w:ind w:left="5542" w:hanging="360"/>
      </w:pPr>
      <w:rPr>
        <w:rFonts w:ascii="Courier New" w:hAnsi="Courier New" w:cs="Courier New" w:hint="default"/>
      </w:rPr>
    </w:lvl>
    <w:lvl w:ilvl="8" w:tplc="04240005" w:tentative="1">
      <w:start w:val="1"/>
      <w:numFmt w:val="bullet"/>
      <w:lvlText w:val=""/>
      <w:lvlJc w:val="left"/>
      <w:pPr>
        <w:ind w:left="6262" w:hanging="360"/>
      </w:pPr>
      <w:rPr>
        <w:rFonts w:ascii="Wingdings" w:hAnsi="Wingdings" w:hint="default"/>
      </w:rPr>
    </w:lvl>
  </w:abstractNum>
  <w:abstractNum w:abstractNumId="21" w15:restartNumberingAfterBreak="0">
    <w:nsid w:val="77C0463D"/>
    <w:multiLevelType w:val="hybridMultilevel"/>
    <w:tmpl w:val="897E43C2"/>
    <w:lvl w:ilvl="0" w:tplc="4790F672">
      <w:start w:val="31"/>
      <w:numFmt w:val="bullet"/>
      <w:lvlText w:val="–"/>
      <w:lvlJc w:val="left"/>
      <w:pPr>
        <w:ind w:left="862" w:hanging="360"/>
      </w:pPr>
      <w:rPr>
        <w:rFonts w:ascii="Century Gothic" w:eastAsia="Times New Roman" w:hAnsi="Century Gothic" w:hint="default"/>
      </w:rPr>
    </w:lvl>
    <w:lvl w:ilvl="1" w:tplc="04240003" w:tentative="1">
      <w:start w:val="1"/>
      <w:numFmt w:val="bullet"/>
      <w:lvlText w:val="o"/>
      <w:lvlJc w:val="left"/>
      <w:pPr>
        <w:ind w:left="1582" w:hanging="360"/>
      </w:pPr>
      <w:rPr>
        <w:rFonts w:ascii="Courier New" w:hAnsi="Courier New" w:cs="Courier New" w:hint="default"/>
      </w:rPr>
    </w:lvl>
    <w:lvl w:ilvl="2" w:tplc="04240005" w:tentative="1">
      <w:start w:val="1"/>
      <w:numFmt w:val="bullet"/>
      <w:lvlText w:val=""/>
      <w:lvlJc w:val="left"/>
      <w:pPr>
        <w:ind w:left="2302" w:hanging="360"/>
      </w:pPr>
      <w:rPr>
        <w:rFonts w:ascii="Wingdings" w:hAnsi="Wingdings" w:hint="default"/>
      </w:rPr>
    </w:lvl>
    <w:lvl w:ilvl="3" w:tplc="04240001" w:tentative="1">
      <w:start w:val="1"/>
      <w:numFmt w:val="bullet"/>
      <w:lvlText w:val=""/>
      <w:lvlJc w:val="left"/>
      <w:pPr>
        <w:ind w:left="3022" w:hanging="360"/>
      </w:pPr>
      <w:rPr>
        <w:rFonts w:ascii="Symbol" w:hAnsi="Symbol" w:hint="default"/>
      </w:rPr>
    </w:lvl>
    <w:lvl w:ilvl="4" w:tplc="04240003" w:tentative="1">
      <w:start w:val="1"/>
      <w:numFmt w:val="bullet"/>
      <w:lvlText w:val="o"/>
      <w:lvlJc w:val="left"/>
      <w:pPr>
        <w:ind w:left="3742" w:hanging="360"/>
      </w:pPr>
      <w:rPr>
        <w:rFonts w:ascii="Courier New" w:hAnsi="Courier New" w:cs="Courier New" w:hint="default"/>
      </w:rPr>
    </w:lvl>
    <w:lvl w:ilvl="5" w:tplc="04240005" w:tentative="1">
      <w:start w:val="1"/>
      <w:numFmt w:val="bullet"/>
      <w:lvlText w:val=""/>
      <w:lvlJc w:val="left"/>
      <w:pPr>
        <w:ind w:left="4462" w:hanging="360"/>
      </w:pPr>
      <w:rPr>
        <w:rFonts w:ascii="Wingdings" w:hAnsi="Wingdings" w:hint="default"/>
      </w:rPr>
    </w:lvl>
    <w:lvl w:ilvl="6" w:tplc="04240001" w:tentative="1">
      <w:start w:val="1"/>
      <w:numFmt w:val="bullet"/>
      <w:lvlText w:val=""/>
      <w:lvlJc w:val="left"/>
      <w:pPr>
        <w:ind w:left="5182" w:hanging="360"/>
      </w:pPr>
      <w:rPr>
        <w:rFonts w:ascii="Symbol" w:hAnsi="Symbol" w:hint="default"/>
      </w:rPr>
    </w:lvl>
    <w:lvl w:ilvl="7" w:tplc="04240003" w:tentative="1">
      <w:start w:val="1"/>
      <w:numFmt w:val="bullet"/>
      <w:lvlText w:val="o"/>
      <w:lvlJc w:val="left"/>
      <w:pPr>
        <w:ind w:left="5902" w:hanging="360"/>
      </w:pPr>
      <w:rPr>
        <w:rFonts w:ascii="Courier New" w:hAnsi="Courier New" w:cs="Courier New" w:hint="default"/>
      </w:rPr>
    </w:lvl>
    <w:lvl w:ilvl="8" w:tplc="04240005" w:tentative="1">
      <w:start w:val="1"/>
      <w:numFmt w:val="bullet"/>
      <w:lvlText w:val=""/>
      <w:lvlJc w:val="left"/>
      <w:pPr>
        <w:ind w:left="6622" w:hanging="360"/>
      </w:pPr>
      <w:rPr>
        <w:rFonts w:ascii="Wingdings" w:hAnsi="Wingdings" w:hint="default"/>
      </w:rPr>
    </w:lvl>
  </w:abstractNum>
  <w:abstractNum w:abstractNumId="22" w15:restartNumberingAfterBreak="0">
    <w:nsid w:val="7A060510"/>
    <w:multiLevelType w:val="hybridMultilevel"/>
    <w:tmpl w:val="D5546ECE"/>
    <w:lvl w:ilvl="0" w:tplc="9F587762">
      <w:start w:val="1"/>
      <w:numFmt w:val="bullet"/>
      <w:lvlText w:val="‒"/>
      <w:lvlJc w:val="left"/>
      <w:pPr>
        <w:ind w:left="720" w:hanging="360"/>
      </w:pPr>
      <w:rPr>
        <w:rFonts w:ascii="Arial" w:hAnsi="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num w:numId="1">
    <w:abstractNumId w:val="9"/>
  </w:num>
  <w:num w:numId="2">
    <w:abstractNumId w:val="5"/>
  </w:num>
  <w:num w:numId="3">
    <w:abstractNumId w:val="0"/>
  </w:num>
  <w:num w:numId="4">
    <w:abstractNumId w:val="3"/>
  </w:num>
  <w:num w:numId="5">
    <w:abstractNumId w:val="21"/>
  </w:num>
  <w:num w:numId="6">
    <w:abstractNumId w:val="17"/>
  </w:num>
  <w:num w:numId="7">
    <w:abstractNumId w:val="2"/>
  </w:num>
  <w:num w:numId="8">
    <w:abstractNumId w:val="10"/>
  </w:num>
  <w:num w:numId="9">
    <w:abstractNumId w:val="11"/>
  </w:num>
  <w:num w:numId="10">
    <w:abstractNumId w:val="22"/>
  </w:num>
  <w:num w:numId="11">
    <w:abstractNumId w:val="19"/>
  </w:num>
  <w:num w:numId="12">
    <w:abstractNumId w:val="8"/>
  </w:num>
  <w:num w:numId="13">
    <w:abstractNumId w:val="13"/>
  </w:num>
  <w:num w:numId="14">
    <w:abstractNumId w:val="4"/>
  </w:num>
  <w:num w:numId="15">
    <w:abstractNumId w:val="6"/>
  </w:num>
  <w:num w:numId="16">
    <w:abstractNumId w:val="7"/>
  </w:num>
  <w:num w:numId="17">
    <w:abstractNumId w:val="20"/>
  </w:num>
  <w:num w:numId="18">
    <w:abstractNumId w:val="10"/>
  </w:num>
  <w:num w:numId="19">
    <w:abstractNumId w:val="14"/>
  </w:num>
  <w:num w:numId="20">
    <w:abstractNumId w:val="12"/>
  </w:num>
  <w:num w:numId="21">
    <w:abstractNumId w:val="15"/>
  </w:num>
  <w:num w:numId="22">
    <w:abstractNumId w:val="16"/>
  </w:num>
  <w:num w:numId="23">
    <w:abstractNumId w:val="18"/>
  </w:num>
  <w:num w:numId="24">
    <w:abstractNumId w:val="1"/>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C4F3B"/>
    <w:rsid w:val="00010B42"/>
    <w:rsid w:val="000472C1"/>
    <w:rsid w:val="00050A95"/>
    <w:rsid w:val="00067EC4"/>
    <w:rsid w:val="000703B4"/>
    <w:rsid w:val="000B0276"/>
    <w:rsid w:val="000B7597"/>
    <w:rsid w:val="000F7404"/>
    <w:rsid w:val="00104A68"/>
    <w:rsid w:val="00106449"/>
    <w:rsid w:val="00106E0C"/>
    <w:rsid w:val="00123AF2"/>
    <w:rsid w:val="00187B6E"/>
    <w:rsid w:val="0019461D"/>
    <w:rsid w:val="001A1891"/>
    <w:rsid w:val="001A71C4"/>
    <w:rsid w:val="001C4F3B"/>
    <w:rsid w:val="001F0BE8"/>
    <w:rsid w:val="00222447"/>
    <w:rsid w:val="00247971"/>
    <w:rsid w:val="00292F1B"/>
    <w:rsid w:val="002A3063"/>
    <w:rsid w:val="002B4481"/>
    <w:rsid w:val="002D67C2"/>
    <w:rsid w:val="00334737"/>
    <w:rsid w:val="00344D3C"/>
    <w:rsid w:val="00377BAC"/>
    <w:rsid w:val="00377D4D"/>
    <w:rsid w:val="003B0B53"/>
    <w:rsid w:val="003E0473"/>
    <w:rsid w:val="00447A9B"/>
    <w:rsid w:val="00472811"/>
    <w:rsid w:val="00486C77"/>
    <w:rsid w:val="004D4598"/>
    <w:rsid w:val="005218DF"/>
    <w:rsid w:val="00542C2D"/>
    <w:rsid w:val="00595639"/>
    <w:rsid w:val="005A1023"/>
    <w:rsid w:val="005C24B5"/>
    <w:rsid w:val="005C4303"/>
    <w:rsid w:val="005E7123"/>
    <w:rsid w:val="005E71D2"/>
    <w:rsid w:val="00633EB9"/>
    <w:rsid w:val="00691EB6"/>
    <w:rsid w:val="006F3BC0"/>
    <w:rsid w:val="007057B2"/>
    <w:rsid w:val="00716490"/>
    <w:rsid w:val="007667B5"/>
    <w:rsid w:val="00772EE4"/>
    <w:rsid w:val="007920FB"/>
    <w:rsid w:val="00812A93"/>
    <w:rsid w:val="00816014"/>
    <w:rsid w:val="00832400"/>
    <w:rsid w:val="0084746C"/>
    <w:rsid w:val="00850680"/>
    <w:rsid w:val="00873067"/>
    <w:rsid w:val="008763CB"/>
    <w:rsid w:val="008A59F9"/>
    <w:rsid w:val="008B542C"/>
    <w:rsid w:val="009120CF"/>
    <w:rsid w:val="009178B9"/>
    <w:rsid w:val="009543E2"/>
    <w:rsid w:val="00961A5B"/>
    <w:rsid w:val="0096292D"/>
    <w:rsid w:val="009C1B5E"/>
    <w:rsid w:val="00A50637"/>
    <w:rsid w:val="00A80520"/>
    <w:rsid w:val="00A82415"/>
    <w:rsid w:val="00AB5D36"/>
    <w:rsid w:val="00AD05D2"/>
    <w:rsid w:val="00AE6149"/>
    <w:rsid w:val="00AF3782"/>
    <w:rsid w:val="00B224AF"/>
    <w:rsid w:val="00B40814"/>
    <w:rsid w:val="00B65377"/>
    <w:rsid w:val="00B83A7D"/>
    <w:rsid w:val="00BA38DB"/>
    <w:rsid w:val="00C1586B"/>
    <w:rsid w:val="00C17ACD"/>
    <w:rsid w:val="00C40A7D"/>
    <w:rsid w:val="00C67D65"/>
    <w:rsid w:val="00C76C54"/>
    <w:rsid w:val="00C8148F"/>
    <w:rsid w:val="00CB08A5"/>
    <w:rsid w:val="00CF2194"/>
    <w:rsid w:val="00D018B6"/>
    <w:rsid w:val="00D03194"/>
    <w:rsid w:val="00D04D8D"/>
    <w:rsid w:val="00D070B3"/>
    <w:rsid w:val="00D72B5B"/>
    <w:rsid w:val="00D96901"/>
    <w:rsid w:val="00DA7A14"/>
    <w:rsid w:val="00DB3723"/>
    <w:rsid w:val="00DF3E08"/>
    <w:rsid w:val="00E30E10"/>
    <w:rsid w:val="00E4284C"/>
    <w:rsid w:val="00E76446"/>
    <w:rsid w:val="00E8236B"/>
    <w:rsid w:val="00E85F4F"/>
    <w:rsid w:val="00EA2672"/>
    <w:rsid w:val="00EA4E23"/>
    <w:rsid w:val="00EA58E5"/>
    <w:rsid w:val="00EC668F"/>
    <w:rsid w:val="00ED0912"/>
    <w:rsid w:val="00ED4E0C"/>
    <w:rsid w:val="00EE1321"/>
    <w:rsid w:val="00F04FAF"/>
    <w:rsid w:val="00F56F84"/>
    <w:rsid w:val="00F82FDC"/>
    <w:rsid w:val="00F968C2"/>
    <w:rsid w:val="00FC3002"/>
    <w:rsid w:val="00FC63CF"/>
    <w:rsid w:val="00FD58E3"/>
    <w:rsid w:val="00FF1386"/>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80F6CCAE-DC98-4E7C-A84A-24F10ABBD5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sl-SI" w:eastAsia="sl-SI"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rPr>
      <w:sz w:val="22"/>
      <w:szCs w:val="22"/>
    </w:rPr>
  </w:style>
  <w:style w:type="paragraph" w:styleId="Naslov1">
    <w:name w:val="heading 1"/>
    <w:basedOn w:val="Navaden"/>
    <w:next w:val="Navaden"/>
    <w:link w:val="Naslov1Znak"/>
    <w:uiPriority w:val="9"/>
    <w:qFormat/>
    <w:rsid w:val="005E7123"/>
    <w:pPr>
      <w:keepNext/>
      <w:keepLines/>
      <w:spacing w:before="240"/>
      <w:outlineLvl w:val="0"/>
    </w:pPr>
    <w:rPr>
      <w:rFonts w:asciiTheme="majorHAnsi" w:eastAsiaTheme="majorEastAsia" w:hAnsiTheme="majorHAnsi" w:cstheme="majorBidi"/>
      <w:color w:val="2F5496" w:themeColor="accent1" w:themeShade="BF"/>
      <w:sz w:val="32"/>
      <w:szCs w:val="32"/>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customStyle="1" w:styleId="Odsek">
    <w:name w:val="Odsek"/>
    <w:basedOn w:val="Navaden"/>
    <w:qFormat/>
    <w:rsid w:val="00832400"/>
    <w:pPr>
      <w:numPr>
        <w:numId w:val="1"/>
      </w:numPr>
      <w:suppressAutoHyphens/>
      <w:overflowPunct w:val="0"/>
      <w:autoSpaceDE w:val="0"/>
      <w:autoSpaceDN w:val="0"/>
      <w:adjustRightInd w:val="0"/>
      <w:spacing w:before="280" w:after="60" w:line="200" w:lineRule="exact"/>
      <w:ind w:left="0" w:firstLine="0"/>
      <w:jc w:val="center"/>
      <w:textAlignment w:val="baseline"/>
      <w:outlineLvl w:val="3"/>
    </w:pPr>
    <w:rPr>
      <w:rFonts w:ascii="Arial" w:hAnsi="Arial" w:cs="Arial"/>
      <w:b/>
    </w:rPr>
  </w:style>
  <w:style w:type="paragraph" w:styleId="Navadensplet">
    <w:name w:val="Normal (Web)"/>
    <w:basedOn w:val="Navaden"/>
    <w:uiPriority w:val="99"/>
    <w:rsid w:val="00832400"/>
    <w:pPr>
      <w:spacing w:after="155"/>
    </w:pPr>
    <w:rPr>
      <w:color w:val="333333"/>
      <w:sz w:val="13"/>
      <w:szCs w:val="13"/>
    </w:rPr>
  </w:style>
  <w:style w:type="paragraph" w:styleId="Sprotnaopomba-besedilo">
    <w:name w:val="footnote text"/>
    <w:aliases w:val="IFZ f,Footnote,Fußnote,-E Fußnotentext,Fußnotentext Ursprung"/>
    <w:basedOn w:val="Navaden"/>
    <w:link w:val="Sprotnaopomba-besediloZnak"/>
    <w:uiPriority w:val="99"/>
    <w:semiHidden/>
    <w:unhideWhenUsed/>
    <w:rsid w:val="00832400"/>
    <w:pPr>
      <w:suppressAutoHyphens/>
      <w:jc w:val="both"/>
    </w:pPr>
    <w:rPr>
      <w:sz w:val="20"/>
      <w:szCs w:val="20"/>
      <w:lang w:eastAsia="ar-SA"/>
    </w:rPr>
  </w:style>
  <w:style w:type="character" w:customStyle="1" w:styleId="Sprotnaopomba-besediloZnak">
    <w:name w:val="Sprotna opomba - besedilo Znak"/>
    <w:aliases w:val="IFZ f Znak,Footnote Znak,Fußnote Znak,-E Fußnotentext Znak,Fußnotentext Ursprung Znak"/>
    <w:link w:val="Sprotnaopomba-besedilo"/>
    <w:uiPriority w:val="99"/>
    <w:semiHidden/>
    <w:rsid w:val="00832400"/>
    <w:rPr>
      <w:rFonts w:eastAsia="Times New Roman"/>
      <w:sz w:val="20"/>
      <w:szCs w:val="20"/>
      <w:lang w:eastAsia="ar-SA"/>
    </w:rPr>
  </w:style>
  <w:style w:type="character" w:styleId="Sprotnaopomba-sklic">
    <w:name w:val="footnote reference"/>
    <w:aliases w:val="Footnote number,-E Fußnotenzeichen"/>
    <w:uiPriority w:val="99"/>
    <w:semiHidden/>
    <w:unhideWhenUsed/>
    <w:rsid w:val="00832400"/>
    <w:rPr>
      <w:vertAlign w:val="superscript"/>
    </w:rPr>
  </w:style>
  <w:style w:type="paragraph" w:customStyle="1" w:styleId="ListNumberLevel2">
    <w:name w:val="List Number (Level 2)"/>
    <w:basedOn w:val="Navaden"/>
    <w:rsid w:val="00832400"/>
    <w:pPr>
      <w:numPr>
        <w:ilvl w:val="1"/>
        <w:numId w:val="1"/>
      </w:numPr>
      <w:spacing w:before="120" w:after="120"/>
      <w:jc w:val="both"/>
    </w:pPr>
    <w:rPr>
      <w:snapToGrid w:val="0"/>
      <w:sz w:val="24"/>
      <w:szCs w:val="24"/>
      <w:lang w:val="en-GB"/>
    </w:rPr>
  </w:style>
  <w:style w:type="paragraph" w:styleId="Odstavekseznama">
    <w:name w:val="List Paragraph"/>
    <w:basedOn w:val="Navaden"/>
    <w:uiPriority w:val="34"/>
    <w:qFormat/>
    <w:rsid w:val="00832400"/>
    <w:pPr>
      <w:ind w:left="720"/>
      <w:contextualSpacing/>
    </w:pPr>
  </w:style>
  <w:style w:type="table" w:customStyle="1" w:styleId="TableNormal1">
    <w:name w:val="Table Normal1"/>
    <w:uiPriority w:val="2"/>
    <w:semiHidden/>
    <w:unhideWhenUsed/>
    <w:qFormat/>
    <w:rsid w:val="00C67D65"/>
    <w:pPr>
      <w:widowControl w:val="0"/>
    </w:pPr>
    <w:rPr>
      <w:rFonts w:ascii="Calibri" w:eastAsia="Calibri" w:hAnsi="Calibri"/>
      <w:sz w:val="22"/>
      <w:szCs w:val="22"/>
      <w:lang w:val="en-US" w:eastAsia="en-US"/>
    </w:rPr>
    <w:tblPr>
      <w:tblInd w:w="0" w:type="dxa"/>
      <w:tblCellMar>
        <w:top w:w="0" w:type="dxa"/>
        <w:left w:w="0" w:type="dxa"/>
        <w:bottom w:w="0" w:type="dxa"/>
        <w:right w:w="0" w:type="dxa"/>
      </w:tblCellMar>
    </w:tblPr>
  </w:style>
  <w:style w:type="paragraph" w:styleId="Telobesedila">
    <w:name w:val="Body Text"/>
    <w:basedOn w:val="Navaden"/>
    <w:link w:val="TelobesedilaZnak"/>
    <w:uiPriority w:val="1"/>
    <w:qFormat/>
    <w:rsid w:val="00C67D65"/>
    <w:pPr>
      <w:widowControl w:val="0"/>
    </w:pPr>
    <w:rPr>
      <w:rFonts w:ascii="Arial" w:eastAsia="Arial" w:hAnsi="Arial" w:cs="Arial"/>
      <w:sz w:val="18"/>
      <w:szCs w:val="18"/>
      <w:lang w:val="en-US" w:eastAsia="en-US"/>
    </w:rPr>
  </w:style>
  <w:style w:type="character" w:customStyle="1" w:styleId="TelobesedilaZnak">
    <w:name w:val="Telo besedila Znak"/>
    <w:link w:val="Telobesedila"/>
    <w:uiPriority w:val="1"/>
    <w:rsid w:val="00C67D65"/>
    <w:rPr>
      <w:rFonts w:ascii="Arial" w:eastAsia="Arial" w:hAnsi="Arial" w:cs="Arial"/>
      <w:sz w:val="18"/>
      <w:szCs w:val="18"/>
      <w:lang w:val="en-US" w:eastAsia="en-US"/>
    </w:rPr>
  </w:style>
  <w:style w:type="paragraph" w:customStyle="1" w:styleId="TableParagraph">
    <w:name w:val="Table Paragraph"/>
    <w:basedOn w:val="Navaden"/>
    <w:uiPriority w:val="1"/>
    <w:qFormat/>
    <w:rsid w:val="00C67D65"/>
    <w:pPr>
      <w:widowControl w:val="0"/>
      <w:ind w:left="103"/>
    </w:pPr>
    <w:rPr>
      <w:rFonts w:ascii="Arial" w:eastAsia="Arial" w:hAnsi="Arial" w:cs="Arial"/>
      <w:lang w:val="en-US" w:eastAsia="en-US"/>
    </w:rPr>
  </w:style>
  <w:style w:type="character" w:styleId="Hiperpovezava">
    <w:name w:val="Hyperlink"/>
    <w:uiPriority w:val="99"/>
    <w:unhideWhenUsed/>
    <w:rsid w:val="00C67D65"/>
    <w:rPr>
      <w:color w:val="0000FF"/>
      <w:u w:val="single"/>
    </w:rPr>
  </w:style>
  <w:style w:type="character" w:styleId="Pripombasklic">
    <w:name w:val="annotation reference"/>
    <w:uiPriority w:val="99"/>
    <w:semiHidden/>
    <w:unhideWhenUsed/>
    <w:rsid w:val="00C67D65"/>
    <w:rPr>
      <w:sz w:val="16"/>
      <w:szCs w:val="16"/>
    </w:rPr>
  </w:style>
  <w:style w:type="paragraph" w:styleId="Glava">
    <w:name w:val="header"/>
    <w:basedOn w:val="Navaden"/>
    <w:link w:val="GlavaZnak"/>
    <w:uiPriority w:val="99"/>
    <w:unhideWhenUsed/>
    <w:rsid w:val="00DF3E08"/>
    <w:pPr>
      <w:tabs>
        <w:tab w:val="center" w:pos="4536"/>
        <w:tab w:val="right" w:pos="9072"/>
      </w:tabs>
    </w:pPr>
  </w:style>
  <w:style w:type="character" w:customStyle="1" w:styleId="GlavaZnak">
    <w:name w:val="Glava Znak"/>
    <w:link w:val="Glava"/>
    <w:uiPriority w:val="99"/>
    <w:rsid w:val="00DF3E08"/>
    <w:rPr>
      <w:sz w:val="22"/>
      <w:szCs w:val="22"/>
    </w:rPr>
  </w:style>
  <w:style w:type="paragraph" w:styleId="Noga">
    <w:name w:val="footer"/>
    <w:basedOn w:val="Navaden"/>
    <w:link w:val="NogaZnak"/>
    <w:uiPriority w:val="99"/>
    <w:unhideWhenUsed/>
    <w:rsid w:val="00DF3E08"/>
    <w:pPr>
      <w:tabs>
        <w:tab w:val="center" w:pos="4536"/>
        <w:tab w:val="right" w:pos="9072"/>
      </w:tabs>
    </w:pPr>
  </w:style>
  <w:style w:type="character" w:customStyle="1" w:styleId="NogaZnak">
    <w:name w:val="Noga Znak"/>
    <w:link w:val="Noga"/>
    <w:uiPriority w:val="99"/>
    <w:rsid w:val="00DF3E08"/>
    <w:rPr>
      <w:sz w:val="22"/>
      <w:szCs w:val="22"/>
    </w:rPr>
  </w:style>
  <w:style w:type="paragraph" w:styleId="Pripombabesedilo">
    <w:name w:val="annotation text"/>
    <w:basedOn w:val="Navaden"/>
    <w:link w:val="PripombabesediloZnak"/>
    <w:uiPriority w:val="99"/>
    <w:semiHidden/>
    <w:unhideWhenUsed/>
    <w:rsid w:val="00DF3E08"/>
    <w:rPr>
      <w:sz w:val="20"/>
      <w:szCs w:val="20"/>
    </w:rPr>
  </w:style>
  <w:style w:type="character" w:customStyle="1" w:styleId="PripombabesediloZnak">
    <w:name w:val="Pripomba – besedilo Znak"/>
    <w:basedOn w:val="Privzetapisavaodstavka"/>
    <w:link w:val="Pripombabesedilo"/>
    <w:uiPriority w:val="99"/>
    <w:semiHidden/>
    <w:rsid w:val="00DF3E08"/>
  </w:style>
  <w:style w:type="paragraph" w:styleId="Zadevapripombe">
    <w:name w:val="annotation subject"/>
    <w:basedOn w:val="Pripombabesedilo"/>
    <w:next w:val="Pripombabesedilo"/>
    <w:link w:val="ZadevapripombeZnak"/>
    <w:uiPriority w:val="99"/>
    <w:semiHidden/>
    <w:unhideWhenUsed/>
    <w:rsid w:val="00DF3E08"/>
    <w:rPr>
      <w:b/>
      <w:bCs/>
    </w:rPr>
  </w:style>
  <w:style w:type="character" w:customStyle="1" w:styleId="ZadevapripombeZnak">
    <w:name w:val="Zadeva pripombe Znak"/>
    <w:link w:val="Zadevapripombe"/>
    <w:uiPriority w:val="99"/>
    <w:semiHidden/>
    <w:rsid w:val="00DF3E08"/>
    <w:rPr>
      <w:b/>
      <w:bCs/>
    </w:rPr>
  </w:style>
  <w:style w:type="paragraph" w:styleId="Besedilooblaka">
    <w:name w:val="Balloon Text"/>
    <w:basedOn w:val="Navaden"/>
    <w:link w:val="BesedilooblakaZnak"/>
    <w:uiPriority w:val="99"/>
    <w:semiHidden/>
    <w:unhideWhenUsed/>
    <w:rsid w:val="00DF3E08"/>
    <w:rPr>
      <w:rFonts w:ascii="Tahoma" w:hAnsi="Tahoma" w:cs="Tahoma"/>
      <w:sz w:val="16"/>
      <w:szCs w:val="16"/>
    </w:rPr>
  </w:style>
  <w:style w:type="character" w:customStyle="1" w:styleId="BesedilooblakaZnak">
    <w:name w:val="Besedilo oblačka Znak"/>
    <w:link w:val="Besedilooblaka"/>
    <w:uiPriority w:val="99"/>
    <w:semiHidden/>
    <w:rsid w:val="00DF3E08"/>
    <w:rPr>
      <w:rFonts w:ascii="Tahoma" w:hAnsi="Tahoma" w:cs="Tahoma"/>
      <w:sz w:val="16"/>
      <w:szCs w:val="16"/>
    </w:rPr>
  </w:style>
  <w:style w:type="paragraph" w:customStyle="1" w:styleId="Default">
    <w:name w:val="Default"/>
    <w:rsid w:val="00472811"/>
    <w:pPr>
      <w:autoSpaceDE w:val="0"/>
      <w:autoSpaceDN w:val="0"/>
      <w:adjustRightInd w:val="0"/>
    </w:pPr>
    <w:rPr>
      <w:rFonts w:ascii="EUAlbertina" w:eastAsia="Calibri" w:hAnsi="EUAlbertina" w:cs="EUAlbertina"/>
      <w:color w:val="000000"/>
      <w:sz w:val="24"/>
      <w:szCs w:val="24"/>
      <w:lang w:eastAsia="en-US"/>
    </w:rPr>
  </w:style>
  <w:style w:type="paragraph" w:customStyle="1" w:styleId="Alineazaodstavkom">
    <w:name w:val="Alinea za odstavkom"/>
    <w:basedOn w:val="Navaden"/>
    <w:link w:val="AlineazaodstavkomZnak"/>
    <w:qFormat/>
    <w:rsid w:val="00472811"/>
    <w:pPr>
      <w:numPr>
        <w:numId w:val="8"/>
      </w:numPr>
      <w:overflowPunct w:val="0"/>
      <w:autoSpaceDE w:val="0"/>
      <w:autoSpaceDN w:val="0"/>
      <w:adjustRightInd w:val="0"/>
      <w:spacing w:line="200" w:lineRule="exact"/>
      <w:jc w:val="both"/>
      <w:textAlignment w:val="baseline"/>
    </w:pPr>
    <w:rPr>
      <w:rFonts w:ascii="Arial" w:hAnsi="Arial"/>
      <w:lang w:val="x-none" w:eastAsia="x-none"/>
    </w:rPr>
  </w:style>
  <w:style w:type="character" w:customStyle="1" w:styleId="AlineazaodstavkomZnak">
    <w:name w:val="Alinea za odstavkom Znak"/>
    <w:link w:val="Alineazaodstavkom"/>
    <w:rsid w:val="00472811"/>
    <w:rPr>
      <w:rFonts w:ascii="Arial" w:hAnsi="Arial"/>
      <w:sz w:val="22"/>
      <w:szCs w:val="22"/>
      <w:lang w:val="x-none" w:eastAsia="x-none"/>
    </w:rPr>
  </w:style>
  <w:style w:type="paragraph" w:customStyle="1" w:styleId="Odstavek">
    <w:name w:val="Odstavek"/>
    <w:basedOn w:val="Navaden"/>
    <w:link w:val="OdstavekZnak"/>
    <w:qFormat/>
    <w:rsid w:val="00472811"/>
    <w:pPr>
      <w:overflowPunct w:val="0"/>
      <w:autoSpaceDE w:val="0"/>
      <w:autoSpaceDN w:val="0"/>
      <w:adjustRightInd w:val="0"/>
      <w:spacing w:before="240"/>
      <w:ind w:firstLine="1021"/>
      <w:jc w:val="both"/>
      <w:textAlignment w:val="baseline"/>
    </w:pPr>
    <w:rPr>
      <w:rFonts w:ascii="Arial" w:hAnsi="Arial"/>
      <w:lang w:val="x-none" w:eastAsia="x-none"/>
    </w:rPr>
  </w:style>
  <w:style w:type="character" w:customStyle="1" w:styleId="OdstavekZnak">
    <w:name w:val="Odstavek Znak"/>
    <w:link w:val="Odstavek"/>
    <w:rsid w:val="00472811"/>
    <w:rPr>
      <w:rFonts w:ascii="Arial" w:hAnsi="Arial"/>
      <w:sz w:val="22"/>
      <w:szCs w:val="22"/>
      <w:lang w:val="x-none" w:eastAsia="x-none"/>
    </w:rPr>
  </w:style>
  <w:style w:type="table" w:styleId="Tabelamrea">
    <w:name w:val="Table Grid"/>
    <w:basedOn w:val="Navadnatabela"/>
    <w:uiPriority w:val="59"/>
    <w:rsid w:val="00B83A7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zija">
    <w:name w:val="Revision"/>
    <w:hidden/>
    <w:uiPriority w:val="99"/>
    <w:semiHidden/>
    <w:rsid w:val="00B83A7D"/>
    <w:rPr>
      <w:sz w:val="22"/>
      <w:szCs w:val="22"/>
    </w:rPr>
  </w:style>
  <w:style w:type="character" w:customStyle="1" w:styleId="Nerazreenaomemba1">
    <w:name w:val="Nerazrešena omemba1"/>
    <w:basedOn w:val="Privzetapisavaodstavka"/>
    <w:uiPriority w:val="99"/>
    <w:semiHidden/>
    <w:unhideWhenUsed/>
    <w:rsid w:val="00B83A7D"/>
    <w:rPr>
      <w:color w:val="605E5C"/>
      <w:shd w:val="clear" w:color="auto" w:fill="E1DFDD"/>
    </w:rPr>
  </w:style>
  <w:style w:type="character" w:customStyle="1" w:styleId="Naslov1Znak">
    <w:name w:val="Naslov 1 Znak"/>
    <w:basedOn w:val="Privzetapisavaodstavka"/>
    <w:link w:val="Naslov1"/>
    <w:uiPriority w:val="9"/>
    <w:rsid w:val="005E7123"/>
    <w:rPr>
      <w:rFonts w:asciiTheme="majorHAnsi" w:eastAsiaTheme="majorEastAsia" w:hAnsiTheme="majorHAnsi" w:cstheme="majorBidi"/>
      <w:color w:val="2F5496"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yperlink" Target="https://www.iso.org/iso-14001-environmental-management.html" TargetMode="External"/><Relationship Id="rId4" Type="http://schemas.openxmlformats.org/officeDocument/2006/relationships/settings" Target="settings.xml"/><Relationship Id="rId9" Type="http://schemas.openxmlformats.org/officeDocument/2006/relationships/hyperlink" Target="http://www.arso.gov.si/o%20agenciji/okoljski%20znaki/EMAS/" TargetMode="External"/></Relationships>
</file>

<file path=word/_rels/footnotes.xml.rels><?xml version="1.0" encoding="UTF-8" standalone="yes"?>
<Relationships xmlns="http://schemas.openxmlformats.org/package/2006/relationships"><Relationship Id="rId3" Type="http://schemas.openxmlformats.org/officeDocument/2006/relationships/hyperlink" Target="http://ec.europa.eu/environment/forests/flegt.htm" TargetMode="External"/><Relationship Id="rId2" Type="http://schemas.openxmlformats.org/officeDocument/2006/relationships/hyperlink" Target="http://www.pefc.org/internet/html/" TargetMode="External"/><Relationship Id="rId1" Type="http://schemas.openxmlformats.org/officeDocument/2006/relationships/hyperlink" Target="http://www.fsc.org/" TargetMode="Externa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isarna">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CF85736-0240-45BA-BCE1-91F19990716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34</TotalTime>
  <Pages>7</Pages>
  <Words>2215</Words>
  <Characters>12629</Characters>
  <Application>Microsoft Office Word</Application>
  <DocSecurity>0</DocSecurity>
  <Lines>105</Lines>
  <Paragraphs>29</Paragraphs>
  <ScaleCrop>false</ScaleCrop>
  <HeadingPairs>
    <vt:vector size="4" baseType="variant">
      <vt:variant>
        <vt:lpstr>Naslov</vt:lpstr>
      </vt:variant>
      <vt:variant>
        <vt:i4>1</vt:i4>
      </vt:variant>
      <vt:variant>
        <vt:lpstr>Title</vt:lpstr>
      </vt:variant>
      <vt:variant>
        <vt:i4>1</vt:i4>
      </vt:variant>
    </vt:vector>
  </HeadingPairs>
  <TitlesOfParts>
    <vt:vector size="2" baseType="lpstr">
      <vt:lpstr/>
      <vt:lpstr/>
    </vt:vector>
  </TitlesOfParts>
  <Company>MOP</Company>
  <LinksUpToDate>false</LinksUpToDate>
  <CharactersWithSpaces>14815</CharactersWithSpaces>
  <SharedDoc>false</SharedDoc>
  <HLinks>
    <vt:vector size="36" baseType="variant">
      <vt:variant>
        <vt:i4>1376323</vt:i4>
      </vt:variant>
      <vt:variant>
        <vt:i4>15</vt:i4>
      </vt:variant>
      <vt:variant>
        <vt:i4>0</vt:i4>
      </vt:variant>
      <vt:variant>
        <vt:i4>5</vt:i4>
      </vt:variant>
      <vt:variant>
        <vt:lpwstr>http://ec.europa.eu/environment/forests/flegt.htm</vt:lpwstr>
      </vt:variant>
      <vt:variant>
        <vt:lpwstr/>
      </vt:variant>
      <vt:variant>
        <vt:i4>7667811</vt:i4>
      </vt:variant>
      <vt:variant>
        <vt:i4>12</vt:i4>
      </vt:variant>
      <vt:variant>
        <vt:i4>0</vt:i4>
      </vt:variant>
      <vt:variant>
        <vt:i4>5</vt:i4>
      </vt:variant>
      <vt:variant>
        <vt:lpwstr>http://www.pefc.org/internet/html/</vt:lpwstr>
      </vt:variant>
      <vt:variant>
        <vt:lpwstr/>
      </vt:variant>
      <vt:variant>
        <vt:i4>2490495</vt:i4>
      </vt:variant>
      <vt:variant>
        <vt:i4>9</vt:i4>
      </vt:variant>
      <vt:variant>
        <vt:i4>0</vt:i4>
      </vt:variant>
      <vt:variant>
        <vt:i4>5</vt:i4>
      </vt:variant>
      <vt:variant>
        <vt:lpwstr>http://www.fsc.org/</vt:lpwstr>
      </vt:variant>
      <vt:variant>
        <vt:lpwstr/>
      </vt:variant>
      <vt:variant>
        <vt:i4>1376323</vt:i4>
      </vt:variant>
      <vt:variant>
        <vt:i4>6</vt:i4>
      </vt:variant>
      <vt:variant>
        <vt:i4>0</vt:i4>
      </vt:variant>
      <vt:variant>
        <vt:i4>5</vt:i4>
      </vt:variant>
      <vt:variant>
        <vt:lpwstr>http://ec.europa.eu/environment/forests/flegt.htm</vt:lpwstr>
      </vt:variant>
      <vt:variant>
        <vt:lpwstr/>
      </vt:variant>
      <vt:variant>
        <vt:i4>7667811</vt:i4>
      </vt:variant>
      <vt:variant>
        <vt:i4>3</vt:i4>
      </vt:variant>
      <vt:variant>
        <vt:i4>0</vt:i4>
      </vt:variant>
      <vt:variant>
        <vt:i4>5</vt:i4>
      </vt:variant>
      <vt:variant>
        <vt:lpwstr>http://www.pefc.org/internet/html/</vt:lpwstr>
      </vt:variant>
      <vt:variant>
        <vt:lpwstr/>
      </vt:variant>
      <vt:variant>
        <vt:i4>2490495</vt:i4>
      </vt:variant>
      <vt:variant>
        <vt:i4>0</vt:i4>
      </vt:variant>
      <vt:variant>
        <vt:i4>0</vt:i4>
      </vt:variant>
      <vt:variant>
        <vt:i4>5</vt:i4>
      </vt:variant>
      <vt:variant>
        <vt:lpwstr>http://www.fsc.org/</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P12: Stenske plošče</dc:title>
  <dc:creator>Urška Skok Klima</dc:creator>
  <cp:lastModifiedBy>Ajda Kostanjšek</cp:lastModifiedBy>
  <cp:revision>5</cp:revision>
  <dcterms:created xsi:type="dcterms:W3CDTF">2020-10-20T05:43:00Z</dcterms:created>
  <dcterms:modified xsi:type="dcterms:W3CDTF">2020-12-21T08:39:00Z</dcterms:modified>
</cp:coreProperties>
</file>