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401473976"/>
        <w:docPartObj>
          <w:docPartGallery w:val="Cover Pages"/>
          <w:docPartUnique/>
        </w:docPartObj>
      </w:sdtPr>
      <w:sdtEndPr/>
      <w:sdtContent>
        <w:p w14:paraId="334387B2" w14:textId="77777777" w:rsidR="004D1A68" w:rsidRPr="004D1A68" w:rsidRDefault="004D1A68" w:rsidP="004D1A68">
          <w:pPr>
            <w:spacing w:after="0" w:line="260" w:lineRule="exact"/>
            <w:jc w:val="center"/>
            <w:rPr>
              <w:rFonts w:ascii="Arial" w:hAnsi="Arial" w:cs="Arial"/>
              <w:sz w:val="20"/>
              <w:szCs w:val="20"/>
            </w:rPr>
          </w:pPr>
        </w:p>
        <w:p w14:paraId="2A660FA8" w14:textId="5148423D" w:rsidR="004D1A68" w:rsidRPr="004D1A68" w:rsidRDefault="008E57CF" w:rsidP="004D1A68">
          <w:pPr>
            <w:spacing w:after="0" w:line="260" w:lineRule="exact"/>
            <w:ind w:left="1701" w:hanging="1701"/>
            <w:rPr>
              <w:rFonts w:ascii="Arial" w:hAnsi="Arial" w:cs="Arial"/>
              <w:sz w:val="20"/>
              <w:szCs w:val="20"/>
            </w:rPr>
          </w:pPr>
          <w:r>
            <w:rPr>
              <w:rFonts w:ascii="Arial" w:hAnsi="Arial" w:cs="Arial"/>
              <w:sz w:val="20"/>
              <w:szCs w:val="20"/>
            </w:rPr>
            <w:t xml:space="preserve">Številka: </w:t>
          </w:r>
          <w:r>
            <w:rPr>
              <w:rFonts w:ascii="Arial" w:hAnsi="Arial" w:cs="Arial"/>
              <w:sz w:val="20"/>
              <w:szCs w:val="20"/>
            </w:rPr>
            <w:tab/>
            <w:t>43000-3/2022/9</w:t>
          </w:r>
        </w:p>
        <w:p w14:paraId="2B5988F7" w14:textId="58106010" w:rsidR="004D1A68" w:rsidRPr="004D1A68" w:rsidRDefault="00914FBA" w:rsidP="004D1A68">
          <w:pPr>
            <w:spacing w:after="0" w:line="260" w:lineRule="exact"/>
            <w:ind w:left="1701" w:hanging="1701"/>
            <w:rPr>
              <w:rFonts w:ascii="Arial" w:hAnsi="Arial" w:cs="Arial"/>
              <w:sz w:val="20"/>
              <w:szCs w:val="20"/>
            </w:rPr>
          </w:pPr>
          <w:r>
            <w:rPr>
              <w:rFonts w:ascii="Arial" w:hAnsi="Arial" w:cs="Arial"/>
              <w:sz w:val="20"/>
              <w:szCs w:val="20"/>
            </w:rPr>
            <w:t xml:space="preserve">Datum: </w:t>
          </w:r>
          <w:r>
            <w:rPr>
              <w:rFonts w:ascii="Arial" w:hAnsi="Arial" w:cs="Arial"/>
              <w:sz w:val="20"/>
              <w:szCs w:val="20"/>
            </w:rPr>
            <w:tab/>
            <w:t>4. 9. </w:t>
          </w:r>
          <w:r w:rsidR="004D1A68" w:rsidRPr="004D1A68">
            <w:rPr>
              <w:rFonts w:ascii="Arial" w:hAnsi="Arial" w:cs="Arial"/>
              <w:sz w:val="20"/>
              <w:szCs w:val="20"/>
            </w:rPr>
            <w:t>2023</w:t>
          </w:r>
        </w:p>
        <w:p w14:paraId="287370E1" w14:textId="77777777" w:rsidR="004D1A68" w:rsidRDefault="004D1A68" w:rsidP="000336CE">
          <w:pPr>
            <w:jc w:val="center"/>
          </w:pPr>
        </w:p>
        <w:p w14:paraId="6FBE4133" w14:textId="77777777" w:rsidR="004D1A68" w:rsidRDefault="004D1A68" w:rsidP="000336CE">
          <w:pPr>
            <w:jc w:val="center"/>
          </w:pPr>
        </w:p>
        <w:p w14:paraId="14A1726D" w14:textId="77777777" w:rsidR="004D1A68" w:rsidRDefault="004D1A68" w:rsidP="000336CE">
          <w:pPr>
            <w:jc w:val="center"/>
          </w:pPr>
        </w:p>
        <w:p w14:paraId="10AF7972" w14:textId="77777777" w:rsidR="004D1A68" w:rsidRDefault="004D1A68" w:rsidP="000336CE">
          <w:pPr>
            <w:jc w:val="center"/>
          </w:pPr>
        </w:p>
        <w:p w14:paraId="36D2C695" w14:textId="77777777" w:rsidR="004D1A68" w:rsidRDefault="004D1A68" w:rsidP="000336CE">
          <w:pPr>
            <w:jc w:val="center"/>
          </w:pPr>
        </w:p>
        <w:p w14:paraId="4F19167F" w14:textId="77777777" w:rsidR="004D1A68" w:rsidRDefault="004D1A68" w:rsidP="000336CE">
          <w:pPr>
            <w:jc w:val="center"/>
          </w:pPr>
        </w:p>
        <w:p w14:paraId="1080F436" w14:textId="77777777" w:rsidR="004D1A68" w:rsidRDefault="004D1A68" w:rsidP="000336CE">
          <w:pPr>
            <w:jc w:val="center"/>
          </w:pPr>
        </w:p>
        <w:p w14:paraId="3E256893" w14:textId="77777777" w:rsidR="004D1A68" w:rsidRDefault="004D1A68" w:rsidP="000336CE">
          <w:pPr>
            <w:jc w:val="center"/>
          </w:pPr>
        </w:p>
        <w:p w14:paraId="3C29A8A4" w14:textId="77777777" w:rsidR="004D1A68" w:rsidRDefault="004D1A68" w:rsidP="000336CE">
          <w:pPr>
            <w:jc w:val="center"/>
          </w:pPr>
        </w:p>
        <w:p w14:paraId="3FA1B68A" w14:textId="2D2ED304" w:rsidR="00095D15" w:rsidRPr="004D1A68" w:rsidRDefault="000336CE" w:rsidP="000336CE">
          <w:pPr>
            <w:jc w:val="center"/>
            <w:rPr>
              <w:rFonts w:ascii="Arial" w:hAnsi="Arial" w:cs="Arial"/>
              <w:color w:val="1F4E79" w:themeColor="accent1" w:themeShade="80"/>
              <w:sz w:val="24"/>
            </w:rPr>
          </w:pPr>
          <w:r w:rsidRPr="004D1A68">
            <w:rPr>
              <w:rFonts w:ascii="Arial" w:hAnsi="Arial" w:cs="Arial"/>
              <w:color w:val="1F4E79" w:themeColor="accent1" w:themeShade="80"/>
              <w:sz w:val="64"/>
              <w:szCs w:val="64"/>
            </w:rPr>
            <w:t>SMERNICE ZA INOVATIVNO JAVNO NAROČANJ</w:t>
          </w:r>
          <w:r w:rsidR="00651560">
            <w:rPr>
              <w:rFonts w:ascii="Arial" w:hAnsi="Arial" w:cs="Arial"/>
              <w:color w:val="1F4E79" w:themeColor="accent1" w:themeShade="80"/>
              <w:sz w:val="64"/>
              <w:szCs w:val="64"/>
            </w:rPr>
            <w:t>E 2.0</w:t>
          </w:r>
        </w:p>
        <w:p w14:paraId="53CD9E25" w14:textId="77777777" w:rsidR="00914FBA" w:rsidRDefault="00914FBA" w:rsidP="000336CE">
          <w:pPr>
            <w:jc w:val="center"/>
            <w:rPr>
              <w:rFonts w:ascii="Arial" w:hAnsi="Arial" w:cs="Arial"/>
              <w:sz w:val="20"/>
              <w:szCs w:val="20"/>
            </w:rPr>
          </w:pPr>
        </w:p>
        <w:p w14:paraId="6CEB3925" w14:textId="77777777" w:rsidR="000336CE" w:rsidRPr="00914FBA" w:rsidRDefault="000336CE" w:rsidP="000336CE">
          <w:pPr>
            <w:jc w:val="center"/>
            <w:rPr>
              <w:rFonts w:ascii="Arial" w:hAnsi="Arial" w:cs="Arial"/>
              <w:sz w:val="20"/>
              <w:szCs w:val="20"/>
            </w:rPr>
          </w:pPr>
          <w:r w:rsidRPr="00914FBA">
            <w:rPr>
              <w:rFonts w:ascii="Arial" w:hAnsi="Arial" w:cs="Arial"/>
              <w:sz w:val="20"/>
              <w:szCs w:val="20"/>
            </w:rPr>
            <w:t xml:space="preserve">Smernice za inovativno javno naročanje so namenjene povečanju učinkovitosti izvajanja javnih naročil, še posebej pa so namenjene inovativnemu pristopu v postopkih javnega naročanja, s katerim podpiramo inovativne rešitve malih in srednje velikih podjetij in zagonskih inovativnih projektov.  </w:t>
          </w:r>
        </w:p>
        <w:p w14:paraId="394BCFF6" w14:textId="77777777" w:rsidR="00C06A49" w:rsidRDefault="00C06A49" w:rsidP="00C06A49"/>
        <w:p w14:paraId="2C75DA2C" w14:textId="77777777" w:rsidR="00C06A49" w:rsidRDefault="00C06A49" w:rsidP="00C06A49"/>
        <w:p w14:paraId="403FA09A" w14:textId="77777777" w:rsidR="00C06A49" w:rsidRDefault="00C06A49" w:rsidP="00C06A49"/>
        <w:p w14:paraId="64010CE2" w14:textId="77777777" w:rsidR="00C06A49" w:rsidRDefault="00C06A49" w:rsidP="00C06A49"/>
        <w:p w14:paraId="17582B3F" w14:textId="77777777" w:rsidR="00C06A49" w:rsidRDefault="00C06A49" w:rsidP="00C06A49"/>
        <w:p w14:paraId="2C7FCE01" w14:textId="77777777" w:rsidR="00C06A49" w:rsidRDefault="00C06A49" w:rsidP="00C06A49"/>
        <w:p w14:paraId="3E0EC618" w14:textId="77777777" w:rsidR="00C06A49" w:rsidRDefault="00C06A49" w:rsidP="00C06A49"/>
        <w:p w14:paraId="2102AEFF" w14:textId="24D5AC95" w:rsidR="00336D26" w:rsidRDefault="00CE6A89" w:rsidP="00C06A49"/>
      </w:sdtContent>
    </w:sdt>
    <w:p w14:paraId="7F00249B" w14:textId="16723A39" w:rsidR="00FC6DB9" w:rsidRPr="00914FBA" w:rsidRDefault="004E3917" w:rsidP="0022442F">
      <w:pPr>
        <w:rPr>
          <w:rFonts w:ascii="Arial" w:hAnsi="Arial" w:cs="Arial"/>
          <w:b/>
          <w:sz w:val="20"/>
          <w:szCs w:val="20"/>
        </w:rPr>
      </w:pPr>
      <w:r w:rsidRPr="00914FBA">
        <w:rPr>
          <w:rFonts w:ascii="Arial" w:hAnsi="Arial" w:cs="Arial"/>
          <w:b/>
          <w:sz w:val="20"/>
          <w:szCs w:val="20"/>
        </w:rPr>
        <w:t>Kazalo vsebine</w:t>
      </w:r>
    </w:p>
    <w:sdt>
      <w:sdtPr>
        <w:rPr>
          <w:rFonts w:asciiTheme="minorHAnsi" w:eastAsiaTheme="minorHAnsi" w:hAnsiTheme="minorHAnsi" w:cstheme="minorBidi"/>
          <w:color w:val="auto"/>
          <w:sz w:val="22"/>
          <w:szCs w:val="22"/>
          <w:lang w:eastAsia="en-US"/>
        </w:rPr>
        <w:id w:val="1354613407"/>
        <w:docPartObj>
          <w:docPartGallery w:val="Table of Contents"/>
          <w:docPartUnique/>
        </w:docPartObj>
      </w:sdtPr>
      <w:sdtEndPr>
        <w:rPr>
          <w:b/>
          <w:bCs/>
        </w:rPr>
      </w:sdtEndPr>
      <w:sdtContent>
        <w:p w14:paraId="07D37245" w14:textId="7CB21F8D" w:rsidR="00F03FCF" w:rsidRPr="00914FBA" w:rsidRDefault="00F03FCF">
          <w:pPr>
            <w:pStyle w:val="NaslovTOC"/>
            <w:rPr>
              <w:rFonts w:ascii="Arial" w:hAnsi="Arial" w:cs="Arial"/>
              <w:sz w:val="20"/>
              <w:szCs w:val="20"/>
            </w:rPr>
          </w:pPr>
        </w:p>
        <w:p w14:paraId="0C9E0D84" w14:textId="4C681524" w:rsidR="00895BC8" w:rsidRPr="00914FBA" w:rsidRDefault="00F03FCF" w:rsidP="00BD28F9">
          <w:pPr>
            <w:pStyle w:val="Kazalovsebine1"/>
            <w:rPr>
              <w:rFonts w:ascii="Arial" w:hAnsi="Arial" w:cs="Arial"/>
              <w:noProof/>
              <w:sz w:val="20"/>
              <w:szCs w:val="20"/>
            </w:rPr>
          </w:pPr>
          <w:r w:rsidRPr="00914FBA">
            <w:rPr>
              <w:rFonts w:ascii="Arial" w:hAnsi="Arial" w:cs="Arial"/>
              <w:sz w:val="20"/>
              <w:szCs w:val="20"/>
            </w:rPr>
            <w:fldChar w:fldCharType="begin"/>
          </w:r>
          <w:r w:rsidRPr="00914FBA">
            <w:rPr>
              <w:rFonts w:ascii="Arial" w:hAnsi="Arial" w:cs="Arial"/>
              <w:sz w:val="20"/>
              <w:szCs w:val="20"/>
            </w:rPr>
            <w:instrText xml:space="preserve"> TOC \o "1-3" \h \z \u </w:instrText>
          </w:r>
          <w:r w:rsidRPr="00914FBA">
            <w:rPr>
              <w:rFonts w:ascii="Arial" w:hAnsi="Arial" w:cs="Arial"/>
              <w:sz w:val="20"/>
              <w:szCs w:val="20"/>
            </w:rPr>
            <w:fldChar w:fldCharType="separate"/>
          </w:r>
          <w:hyperlink w:anchor="_Toc144117995" w:history="1">
            <w:r w:rsidR="00895BC8" w:rsidRPr="00914FBA">
              <w:rPr>
                <w:rStyle w:val="Hiperpovezava"/>
                <w:rFonts w:ascii="Arial" w:hAnsi="Arial" w:cs="Arial"/>
                <w:b/>
                <w:noProof/>
                <w:sz w:val="20"/>
                <w:szCs w:val="20"/>
              </w:rPr>
              <w:t>1 UVOD</w:t>
            </w:r>
            <w:r w:rsidR="00895BC8" w:rsidRPr="00914FBA">
              <w:rPr>
                <w:rFonts w:ascii="Arial" w:hAnsi="Arial" w:cs="Arial"/>
                <w:noProof/>
                <w:webHidden/>
                <w:sz w:val="20"/>
                <w:szCs w:val="20"/>
              </w:rPr>
              <w:tab/>
            </w:r>
            <w:r w:rsidR="00895BC8" w:rsidRPr="00914FBA">
              <w:rPr>
                <w:rFonts w:ascii="Arial" w:hAnsi="Arial" w:cs="Arial"/>
                <w:noProof/>
                <w:webHidden/>
                <w:sz w:val="20"/>
                <w:szCs w:val="20"/>
              </w:rPr>
              <w:fldChar w:fldCharType="begin"/>
            </w:r>
            <w:r w:rsidR="00895BC8" w:rsidRPr="00914FBA">
              <w:rPr>
                <w:rFonts w:ascii="Arial" w:hAnsi="Arial" w:cs="Arial"/>
                <w:noProof/>
                <w:webHidden/>
                <w:sz w:val="20"/>
                <w:szCs w:val="20"/>
              </w:rPr>
              <w:instrText xml:space="preserve"> PAGEREF _Toc144117995 \h </w:instrText>
            </w:r>
            <w:r w:rsidR="00895BC8" w:rsidRPr="00914FBA">
              <w:rPr>
                <w:rFonts w:ascii="Arial" w:hAnsi="Arial" w:cs="Arial"/>
                <w:noProof/>
                <w:webHidden/>
                <w:sz w:val="20"/>
                <w:szCs w:val="20"/>
              </w:rPr>
            </w:r>
            <w:r w:rsidR="00895BC8" w:rsidRPr="00914FBA">
              <w:rPr>
                <w:rFonts w:ascii="Arial" w:hAnsi="Arial" w:cs="Arial"/>
                <w:noProof/>
                <w:webHidden/>
                <w:sz w:val="20"/>
                <w:szCs w:val="20"/>
              </w:rPr>
              <w:fldChar w:fldCharType="separate"/>
            </w:r>
            <w:r w:rsidR="00651560">
              <w:rPr>
                <w:rFonts w:ascii="Arial" w:hAnsi="Arial" w:cs="Arial"/>
                <w:noProof/>
                <w:webHidden/>
                <w:sz w:val="20"/>
                <w:szCs w:val="20"/>
              </w:rPr>
              <w:t>2</w:t>
            </w:r>
            <w:r w:rsidR="00895BC8" w:rsidRPr="00914FBA">
              <w:rPr>
                <w:rFonts w:ascii="Arial" w:hAnsi="Arial" w:cs="Arial"/>
                <w:noProof/>
                <w:webHidden/>
                <w:sz w:val="20"/>
                <w:szCs w:val="20"/>
              </w:rPr>
              <w:fldChar w:fldCharType="end"/>
            </w:r>
          </w:hyperlink>
        </w:p>
        <w:p w14:paraId="26792A17" w14:textId="38AE7001" w:rsidR="00895BC8" w:rsidRPr="00914FBA" w:rsidRDefault="00CE6A89" w:rsidP="00BD28F9">
          <w:pPr>
            <w:pStyle w:val="Kazalovsebine1"/>
            <w:rPr>
              <w:rFonts w:ascii="Arial" w:hAnsi="Arial" w:cs="Arial"/>
              <w:noProof/>
              <w:sz w:val="20"/>
              <w:szCs w:val="20"/>
            </w:rPr>
          </w:pPr>
          <w:hyperlink w:anchor="_Toc144117996" w:history="1">
            <w:r w:rsidR="00895BC8" w:rsidRPr="00914FBA">
              <w:rPr>
                <w:rStyle w:val="Hiperpovezava"/>
                <w:rFonts w:ascii="Arial" w:hAnsi="Arial" w:cs="Arial"/>
                <w:b/>
                <w:noProof/>
                <w:sz w:val="20"/>
                <w:szCs w:val="20"/>
              </w:rPr>
              <w:t>2 PRAVNE IN VSEBINSKE PODLAGE ZA INOVATIVNO JAVNO NAROČANJE</w:t>
            </w:r>
            <w:r w:rsidR="00895BC8" w:rsidRPr="00914FBA">
              <w:rPr>
                <w:rFonts w:ascii="Arial" w:hAnsi="Arial" w:cs="Arial"/>
                <w:noProof/>
                <w:webHidden/>
                <w:sz w:val="20"/>
                <w:szCs w:val="20"/>
              </w:rPr>
              <w:tab/>
            </w:r>
            <w:r w:rsidR="00895BC8" w:rsidRPr="00914FBA">
              <w:rPr>
                <w:rFonts w:ascii="Arial" w:hAnsi="Arial" w:cs="Arial"/>
                <w:noProof/>
                <w:webHidden/>
                <w:sz w:val="20"/>
                <w:szCs w:val="20"/>
              </w:rPr>
              <w:fldChar w:fldCharType="begin"/>
            </w:r>
            <w:r w:rsidR="00895BC8" w:rsidRPr="00914FBA">
              <w:rPr>
                <w:rFonts w:ascii="Arial" w:hAnsi="Arial" w:cs="Arial"/>
                <w:noProof/>
                <w:webHidden/>
                <w:sz w:val="20"/>
                <w:szCs w:val="20"/>
              </w:rPr>
              <w:instrText xml:space="preserve"> PAGEREF _Toc144117996 \h </w:instrText>
            </w:r>
            <w:r w:rsidR="00895BC8" w:rsidRPr="00914FBA">
              <w:rPr>
                <w:rFonts w:ascii="Arial" w:hAnsi="Arial" w:cs="Arial"/>
                <w:noProof/>
                <w:webHidden/>
                <w:sz w:val="20"/>
                <w:szCs w:val="20"/>
              </w:rPr>
            </w:r>
            <w:r w:rsidR="00895BC8" w:rsidRPr="00914FBA">
              <w:rPr>
                <w:rFonts w:ascii="Arial" w:hAnsi="Arial" w:cs="Arial"/>
                <w:noProof/>
                <w:webHidden/>
                <w:sz w:val="20"/>
                <w:szCs w:val="20"/>
              </w:rPr>
              <w:fldChar w:fldCharType="separate"/>
            </w:r>
            <w:r w:rsidR="00651560">
              <w:rPr>
                <w:rFonts w:ascii="Arial" w:hAnsi="Arial" w:cs="Arial"/>
                <w:noProof/>
                <w:webHidden/>
                <w:sz w:val="20"/>
                <w:szCs w:val="20"/>
              </w:rPr>
              <w:t>3</w:t>
            </w:r>
            <w:r w:rsidR="00895BC8" w:rsidRPr="00914FBA">
              <w:rPr>
                <w:rFonts w:ascii="Arial" w:hAnsi="Arial" w:cs="Arial"/>
                <w:noProof/>
                <w:webHidden/>
                <w:sz w:val="20"/>
                <w:szCs w:val="20"/>
              </w:rPr>
              <w:fldChar w:fldCharType="end"/>
            </w:r>
          </w:hyperlink>
        </w:p>
        <w:p w14:paraId="1150837C" w14:textId="450F58B0" w:rsidR="00895BC8" w:rsidRPr="00914FBA" w:rsidRDefault="00CE6A89" w:rsidP="00BD28F9">
          <w:pPr>
            <w:pStyle w:val="Kazalovsebine1"/>
            <w:rPr>
              <w:rFonts w:ascii="Arial" w:hAnsi="Arial" w:cs="Arial"/>
              <w:noProof/>
              <w:sz w:val="20"/>
              <w:szCs w:val="20"/>
            </w:rPr>
          </w:pPr>
          <w:hyperlink w:anchor="_Toc144117997" w:history="1">
            <w:r w:rsidR="00895BC8" w:rsidRPr="00914FBA">
              <w:rPr>
                <w:rStyle w:val="Hiperpovezava"/>
                <w:rFonts w:ascii="Arial" w:hAnsi="Arial" w:cs="Arial"/>
                <w:b/>
                <w:noProof/>
                <w:sz w:val="20"/>
                <w:szCs w:val="20"/>
              </w:rPr>
              <w:t>3 RAZLIKE MED RAZLIČNIMI PRISTOPI INOVATIVNEGA JAVNEGA NAROČANJA</w:t>
            </w:r>
            <w:r w:rsidR="00895BC8" w:rsidRPr="00914FBA">
              <w:rPr>
                <w:rFonts w:ascii="Arial" w:hAnsi="Arial" w:cs="Arial"/>
                <w:noProof/>
                <w:webHidden/>
                <w:sz w:val="20"/>
                <w:szCs w:val="20"/>
              </w:rPr>
              <w:tab/>
            </w:r>
            <w:r w:rsidR="00895BC8" w:rsidRPr="00914FBA">
              <w:rPr>
                <w:rFonts w:ascii="Arial" w:hAnsi="Arial" w:cs="Arial"/>
                <w:noProof/>
                <w:webHidden/>
                <w:sz w:val="20"/>
                <w:szCs w:val="20"/>
              </w:rPr>
              <w:fldChar w:fldCharType="begin"/>
            </w:r>
            <w:r w:rsidR="00895BC8" w:rsidRPr="00914FBA">
              <w:rPr>
                <w:rFonts w:ascii="Arial" w:hAnsi="Arial" w:cs="Arial"/>
                <w:noProof/>
                <w:webHidden/>
                <w:sz w:val="20"/>
                <w:szCs w:val="20"/>
              </w:rPr>
              <w:instrText xml:space="preserve"> PAGEREF _Toc144117997 \h </w:instrText>
            </w:r>
            <w:r w:rsidR="00895BC8" w:rsidRPr="00914FBA">
              <w:rPr>
                <w:rFonts w:ascii="Arial" w:hAnsi="Arial" w:cs="Arial"/>
                <w:noProof/>
                <w:webHidden/>
                <w:sz w:val="20"/>
                <w:szCs w:val="20"/>
              </w:rPr>
            </w:r>
            <w:r w:rsidR="00895BC8" w:rsidRPr="00914FBA">
              <w:rPr>
                <w:rFonts w:ascii="Arial" w:hAnsi="Arial" w:cs="Arial"/>
                <w:noProof/>
                <w:webHidden/>
                <w:sz w:val="20"/>
                <w:szCs w:val="20"/>
              </w:rPr>
              <w:fldChar w:fldCharType="separate"/>
            </w:r>
            <w:r w:rsidR="00651560">
              <w:rPr>
                <w:rFonts w:ascii="Arial" w:hAnsi="Arial" w:cs="Arial"/>
                <w:noProof/>
                <w:webHidden/>
                <w:sz w:val="20"/>
                <w:szCs w:val="20"/>
              </w:rPr>
              <w:t>4</w:t>
            </w:r>
            <w:r w:rsidR="00895BC8" w:rsidRPr="00914FBA">
              <w:rPr>
                <w:rFonts w:ascii="Arial" w:hAnsi="Arial" w:cs="Arial"/>
                <w:noProof/>
                <w:webHidden/>
                <w:sz w:val="20"/>
                <w:szCs w:val="20"/>
              </w:rPr>
              <w:fldChar w:fldCharType="end"/>
            </w:r>
          </w:hyperlink>
        </w:p>
        <w:p w14:paraId="58D0D854" w14:textId="0DC5444F" w:rsidR="00895BC8" w:rsidRPr="00914FBA" w:rsidRDefault="00CE6A89" w:rsidP="00BD28F9">
          <w:pPr>
            <w:pStyle w:val="Kazalovsebine2"/>
            <w:rPr>
              <w:rFonts w:ascii="Arial" w:hAnsi="Arial" w:cs="Arial"/>
              <w:noProof/>
              <w:sz w:val="20"/>
              <w:szCs w:val="20"/>
            </w:rPr>
          </w:pPr>
          <w:hyperlink w:anchor="_Toc144117998" w:history="1">
            <w:r w:rsidR="00895BC8" w:rsidRPr="00914FBA">
              <w:rPr>
                <w:rStyle w:val="Hiperpovezava"/>
                <w:rFonts w:ascii="Arial" w:hAnsi="Arial" w:cs="Arial"/>
                <w:b/>
                <w:noProof/>
                <w:sz w:val="20"/>
                <w:szCs w:val="20"/>
              </w:rPr>
              <w:t>3.1 Predkomercialna javna naročila</w:t>
            </w:r>
            <w:r w:rsidR="00895BC8" w:rsidRPr="00914FBA">
              <w:rPr>
                <w:rFonts w:ascii="Arial" w:hAnsi="Arial" w:cs="Arial"/>
                <w:noProof/>
                <w:webHidden/>
                <w:sz w:val="20"/>
                <w:szCs w:val="20"/>
              </w:rPr>
              <w:tab/>
            </w:r>
            <w:r w:rsidR="00895BC8" w:rsidRPr="00914FBA">
              <w:rPr>
                <w:rFonts w:ascii="Arial" w:hAnsi="Arial" w:cs="Arial"/>
                <w:noProof/>
                <w:webHidden/>
                <w:sz w:val="20"/>
                <w:szCs w:val="20"/>
              </w:rPr>
              <w:fldChar w:fldCharType="begin"/>
            </w:r>
            <w:r w:rsidR="00895BC8" w:rsidRPr="00914FBA">
              <w:rPr>
                <w:rFonts w:ascii="Arial" w:hAnsi="Arial" w:cs="Arial"/>
                <w:noProof/>
                <w:webHidden/>
                <w:sz w:val="20"/>
                <w:szCs w:val="20"/>
              </w:rPr>
              <w:instrText xml:space="preserve"> PAGEREF _Toc144117998 \h </w:instrText>
            </w:r>
            <w:r w:rsidR="00895BC8" w:rsidRPr="00914FBA">
              <w:rPr>
                <w:rFonts w:ascii="Arial" w:hAnsi="Arial" w:cs="Arial"/>
                <w:noProof/>
                <w:webHidden/>
                <w:sz w:val="20"/>
                <w:szCs w:val="20"/>
              </w:rPr>
            </w:r>
            <w:r w:rsidR="00895BC8" w:rsidRPr="00914FBA">
              <w:rPr>
                <w:rFonts w:ascii="Arial" w:hAnsi="Arial" w:cs="Arial"/>
                <w:noProof/>
                <w:webHidden/>
                <w:sz w:val="20"/>
                <w:szCs w:val="20"/>
              </w:rPr>
              <w:fldChar w:fldCharType="separate"/>
            </w:r>
            <w:r w:rsidR="00651560">
              <w:rPr>
                <w:rFonts w:ascii="Arial" w:hAnsi="Arial" w:cs="Arial"/>
                <w:noProof/>
                <w:webHidden/>
                <w:sz w:val="20"/>
                <w:szCs w:val="20"/>
              </w:rPr>
              <w:t>5</w:t>
            </w:r>
            <w:r w:rsidR="00895BC8" w:rsidRPr="00914FBA">
              <w:rPr>
                <w:rFonts w:ascii="Arial" w:hAnsi="Arial" w:cs="Arial"/>
                <w:noProof/>
                <w:webHidden/>
                <w:sz w:val="20"/>
                <w:szCs w:val="20"/>
              </w:rPr>
              <w:fldChar w:fldCharType="end"/>
            </w:r>
          </w:hyperlink>
        </w:p>
        <w:p w14:paraId="5F07F5C4" w14:textId="6A5D2EBC" w:rsidR="00895BC8" w:rsidRPr="00914FBA" w:rsidRDefault="00CE6A89" w:rsidP="00BD28F9">
          <w:pPr>
            <w:pStyle w:val="Kazalovsebine2"/>
            <w:rPr>
              <w:rFonts w:ascii="Arial" w:hAnsi="Arial" w:cs="Arial"/>
              <w:noProof/>
              <w:sz w:val="20"/>
              <w:szCs w:val="20"/>
            </w:rPr>
          </w:pPr>
          <w:hyperlink w:anchor="_Toc144117999" w:history="1">
            <w:r w:rsidR="00895BC8" w:rsidRPr="00914FBA">
              <w:rPr>
                <w:rStyle w:val="Hiperpovezava"/>
                <w:rFonts w:ascii="Arial" w:hAnsi="Arial" w:cs="Arial"/>
                <w:b/>
                <w:noProof/>
                <w:sz w:val="20"/>
                <w:szCs w:val="20"/>
              </w:rPr>
              <w:t>3.2 Partnerstvo za inovacije</w:t>
            </w:r>
            <w:r w:rsidR="00895BC8" w:rsidRPr="00914FBA">
              <w:rPr>
                <w:rFonts w:ascii="Arial" w:hAnsi="Arial" w:cs="Arial"/>
                <w:noProof/>
                <w:webHidden/>
                <w:sz w:val="20"/>
                <w:szCs w:val="20"/>
              </w:rPr>
              <w:tab/>
            </w:r>
            <w:r w:rsidR="00895BC8" w:rsidRPr="00914FBA">
              <w:rPr>
                <w:rFonts w:ascii="Arial" w:hAnsi="Arial" w:cs="Arial"/>
                <w:noProof/>
                <w:webHidden/>
                <w:sz w:val="20"/>
                <w:szCs w:val="20"/>
              </w:rPr>
              <w:fldChar w:fldCharType="begin"/>
            </w:r>
            <w:r w:rsidR="00895BC8" w:rsidRPr="00914FBA">
              <w:rPr>
                <w:rFonts w:ascii="Arial" w:hAnsi="Arial" w:cs="Arial"/>
                <w:noProof/>
                <w:webHidden/>
                <w:sz w:val="20"/>
                <w:szCs w:val="20"/>
              </w:rPr>
              <w:instrText xml:space="preserve"> PAGEREF _Toc144117999 \h </w:instrText>
            </w:r>
            <w:r w:rsidR="00895BC8" w:rsidRPr="00914FBA">
              <w:rPr>
                <w:rFonts w:ascii="Arial" w:hAnsi="Arial" w:cs="Arial"/>
                <w:noProof/>
                <w:webHidden/>
                <w:sz w:val="20"/>
                <w:szCs w:val="20"/>
              </w:rPr>
            </w:r>
            <w:r w:rsidR="00895BC8" w:rsidRPr="00914FBA">
              <w:rPr>
                <w:rFonts w:ascii="Arial" w:hAnsi="Arial" w:cs="Arial"/>
                <w:noProof/>
                <w:webHidden/>
                <w:sz w:val="20"/>
                <w:szCs w:val="20"/>
              </w:rPr>
              <w:fldChar w:fldCharType="separate"/>
            </w:r>
            <w:r w:rsidR="00651560">
              <w:rPr>
                <w:rFonts w:ascii="Arial" w:hAnsi="Arial" w:cs="Arial"/>
                <w:noProof/>
                <w:webHidden/>
                <w:sz w:val="20"/>
                <w:szCs w:val="20"/>
              </w:rPr>
              <w:t>7</w:t>
            </w:r>
            <w:r w:rsidR="00895BC8" w:rsidRPr="00914FBA">
              <w:rPr>
                <w:rFonts w:ascii="Arial" w:hAnsi="Arial" w:cs="Arial"/>
                <w:noProof/>
                <w:webHidden/>
                <w:sz w:val="20"/>
                <w:szCs w:val="20"/>
              </w:rPr>
              <w:fldChar w:fldCharType="end"/>
            </w:r>
          </w:hyperlink>
        </w:p>
        <w:p w14:paraId="4F6C4595" w14:textId="57D0597B" w:rsidR="00895BC8" w:rsidRPr="00914FBA" w:rsidRDefault="00CE6A89" w:rsidP="00BD28F9">
          <w:pPr>
            <w:pStyle w:val="Kazalovsebine1"/>
            <w:rPr>
              <w:rFonts w:ascii="Arial" w:hAnsi="Arial" w:cs="Arial"/>
              <w:noProof/>
              <w:sz w:val="20"/>
              <w:szCs w:val="20"/>
            </w:rPr>
          </w:pPr>
          <w:hyperlink w:anchor="_Toc144118000" w:history="1">
            <w:r w:rsidR="00895BC8" w:rsidRPr="00914FBA">
              <w:rPr>
                <w:rStyle w:val="Hiperpovezava"/>
                <w:rFonts w:ascii="Arial" w:hAnsi="Arial" w:cs="Arial"/>
                <w:b/>
                <w:noProof/>
                <w:sz w:val="20"/>
                <w:szCs w:val="20"/>
              </w:rPr>
              <w:t>4 USTVARJANJE OKVIRA POLITIKE ZA JAVNO NAROČANJE INOVATIVNIH REŠITEV</w:t>
            </w:r>
            <w:r w:rsidR="00895BC8" w:rsidRPr="00914FBA">
              <w:rPr>
                <w:rFonts w:ascii="Arial" w:hAnsi="Arial" w:cs="Arial"/>
                <w:noProof/>
                <w:webHidden/>
                <w:sz w:val="20"/>
                <w:szCs w:val="20"/>
              </w:rPr>
              <w:tab/>
            </w:r>
            <w:r w:rsidR="00895BC8" w:rsidRPr="00914FBA">
              <w:rPr>
                <w:rFonts w:ascii="Arial" w:hAnsi="Arial" w:cs="Arial"/>
                <w:noProof/>
                <w:webHidden/>
                <w:sz w:val="20"/>
                <w:szCs w:val="20"/>
              </w:rPr>
              <w:fldChar w:fldCharType="begin"/>
            </w:r>
            <w:r w:rsidR="00895BC8" w:rsidRPr="00914FBA">
              <w:rPr>
                <w:rFonts w:ascii="Arial" w:hAnsi="Arial" w:cs="Arial"/>
                <w:noProof/>
                <w:webHidden/>
                <w:sz w:val="20"/>
                <w:szCs w:val="20"/>
              </w:rPr>
              <w:instrText xml:space="preserve"> PAGEREF _Toc144118000 \h </w:instrText>
            </w:r>
            <w:r w:rsidR="00895BC8" w:rsidRPr="00914FBA">
              <w:rPr>
                <w:rFonts w:ascii="Arial" w:hAnsi="Arial" w:cs="Arial"/>
                <w:noProof/>
                <w:webHidden/>
                <w:sz w:val="20"/>
                <w:szCs w:val="20"/>
              </w:rPr>
            </w:r>
            <w:r w:rsidR="00895BC8" w:rsidRPr="00914FBA">
              <w:rPr>
                <w:rFonts w:ascii="Arial" w:hAnsi="Arial" w:cs="Arial"/>
                <w:noProof/>
                <w:webHidden/>
                <w:sz w:val="20"/>
                <w:szCs w:val="20"/>
              </w:rPr>
              <w:fldChar w:fldCharType="separate"/>
            </w:r>
            <w:r w:rsidR="00651560">
              <w:rPr>
                <w:rFonts w:ascii="Arial" w:hAnsi="Arial" w:cs="Arial"/>
                <w:noProof/>
                <w:webHidden/>
                <w:sz w:val="20"/>
                <w:szCs w:val="20"/>
              </w:rPr>
              <w:t>10</w:t>
            </w:r>
            <w:r w:rsidR="00895BC8" w:rsidRPr="00914FBA">
              <w:rPr>
                <w:rFonts w:ascii="Arial" w:hAnsi="Arial" w:cs="Arial"/>
                <w:noProof/>
                <w:webHidden/>
                <w:sz w:val="20"/>
                <w:szCs w:val="20"/>
              </w:rPr>
              <w:fldChar w:fldCharType="end"/>
            </w:r>
          </w:hyperlink>
        </w:p>
        <w:p w14:paraId="07B635C1" w14:textId="2C4C8BCA" w:rsidR="00895BC8" w:rsidRPr="00914FBA" w:rsidRDefault="00CE6A89" w:rsidP="00BD28F9">
          <w:pPr>
            <w:pStyle w:val="Kazalovsebine1"/>
            <w:rPr>
              <w:rFonts w:ascii="Arial" w:hAnsi="Arial" w:cs="Arial"/>
              <w:noProof/>
              <w:sz w:val="20"/>
              <w:szCs w:val="20"/>
            </w:rPr>
          </w:pPr>
          <w:hyperlink w:anchor="_Toc144118001" w:history="1">
            <w:r w:rsidR="00895BC8" w:rsidRPr="00914FBA">
              <w:rPr>
                <w:rStyle w:val="Hiperpovezava"/>
                <w:rFonts w:ascii="Arial" w:hAnsi="Arial" w:cs="Arial"/>
                <w:b/>
                <w:noProof/>
                <w:sz w:val="20"/>
                <w:szCs w:val="20"/>
              </w:rPr>
              <w:t>5 NAČINI IZVEDBE JAVNEGA NAROČANJA INOVATIVNIH REŠITEV – PRIVABLJANJE INOVACIJ S STRANI POVPRAŠEVANJA</w:t>
            </w:r>
            <w:r w:rsidR="00895BC8" w:rsidRPr="00914FBA">
              <w:rPr>
                <w:rFonts w:ascii="Arial" w:hAnsi="Arial" w:cs="Arial"/>
                <w:noProof/>
                <w:webHidden/>
                <w:sz w:val="20"/>
                <w:szCs w:val="20"/>
              </w:rPr>
              <w:tab/>
            </w:r>
            <w:r w:rsidR="00895BC8" w:rsidRPr="00914FBA">
              <w:rPr>
                <w:rFonts w:ascii="Arial" w:hAnsi="Arial" w:cs="Arial"/>
                <w:noProof/>
                <w:webHidden/>
                <w:sz w:val="20"/>
                <w:szCs w:val="20"/>
              </w:rPr>
              <w:fldChar w:fldCharType="begin"/>
            </w:r>
            <w:r w:rsidR="00895BC8" w:rsidRPr="00914FBA">
              <w:rPr>
                <w:rFonts w:ascii="Arial" w:hAnsi="Arial" w:cs="Arial"/>
                <w:noProof/>
                <w:webHidden/>
                <w:sz w:val="20"/>
                <w:szCs w:val="20"/>
              </w:rPr>
              <w:instrText xml:space="preserve"> PAGEREF _Toc144118001 \h </w:instrText>
            </w:r>
            <w:r w:rsidR="00895BC8" w:rsidRPr="00914FBA">
              <w:rPr>
                <w:rFonts w:ascii="Arial" w:hAnsi="Arial" w:cs="Arial"/>
                <w:noProof/>
                <w:webHidden/>
                <w:sz w:val="20"/>
                <w:szCs w:val="20"/>
              </w:rPr>
            </w:r>
            <w:r w:rsidR="00895BC8" w:rsidRPr="00914FBA">
              <w:rPr>
                <w:rFonts w:ascii="Arial" w:hAnsi="Arial" w:cs="Arial"/>
                <w:noProof/>
                <w:webHidden/>
                <w:sz w:val="20"/>
                <w:szCs w:val="20"/>
              </w:rPr>
              <w:fldChar w:fldCharType="separate"/>
            </w:r>
            <w:r w:rsidR="00651560">
              <w:rPr>
                <w:rFonts w:ascii="Arial" w:hAnsi="Arial" w:cs="Arial"/>
                <w:noProof/>
                <w:webHidden/>
                <w:sz w:val="20"/>
                <w:szCs w:val="20"/>
              </w:rPr>
              <w:t>15</w:t>
            </w:r>
            <w:r w:rsidR="00895BC8" w:rsidRPr="00914FBA">
              <w:rPr>
                <w:rFonts w:ascii="Arial" w:hAnsi="Arial" w:cs="Arial"/>
                <w:noProof/>
                <w:webHidden/>
                <w:sz w:val="20"/>
                <w:szCs w:val="20"/>
              </w:rPr>
              <w:fldChar w:fldCharType="end"/>
            </w:r>
          </w:hyperlink>
        </w:p>
        <w:p w14:paraId="7438F1AB" w14:textId="27E73094" w:rsidR="00895BC8" w:rsidRPr="00914FBA" w:rsidRDefault="00CE6A89" w:rsidP="00BD28F9">
          <w:pPr>
            <w:pStyle w:val="Kazalovsebine2"/>
            <w:rPr>
              <w:rFonts w:ascii="Arial" w:hAnsi="Arial" w:cs="Arial"/>
              <w:noProof/>
              <w:sz w:val="20"/>
              <w:szCs w:val="20"/>
            </w:rPr>
          </w:pPr>
          <w:hyperlink w:anchor="_Toc144118002" w:history="1">
            <w:r w:rsidR="00895BC8" w:rsidRPr="00914FBA">
              <w:rPr>
                <w:rStyle w:val="Hiperpovezava"/>
                <w:rFonts w:ascii="Arial" w:hAnsi="Arial" w:cs="Arial"/>
                <w:b/>
                <w:noProof/>
                <w:sz w:val="20"/>
                <w:szCs w:val="20"/>
              </w:rPr>
              <w:t>5.1 Izvedba drugih postopkov javnega naročanja inovativnih rešitev poleg partnerstva za inovacije</w:t>
            </w:r>
            <w:r w:rsidR="00895BC8" w:rsidRPr="00914FBA">
              <w:rPr>
                <w:rFonts w:ascii="Arial" w:hAnsi="Arial" w:cs="Arial"/>
                <w:noProof/>
                <w:webHidden/>
                <w:sz w:val="20"/>
                <w:szCs w:val="20"/>
              </w:rPr>
              <w:tab/>
            </w:r>
            <w:r w:rsidR="00895BC8" w:rsidRPr="00914FBA">
              <w:rPr>
                <w:rFonts w:ascii="Arial" w:hAnsi="Arial" w:cs="Arial"/>
                <w:noProof/>
                <w:webHidden/>
                <w:sz w:val="20"/>
                <w:szCs w:val="20"/>
              </w:rPr>
              <w:fldChar w:fldCharType="begin"/>
            </w:r>
            <w:r w:rsidR="00895BC8" w:rsidRPr="00914FBA">
              <w:rPr>
                <w:rFonts w:ascii="Arial" w:hAnsi="Arial" w:cs="Arial"/>
                <w:noProof/>
                <w:webHidden/>
                <w:sz w:val="20"/>
                <w:szCs w:val="20"/>
              </w:rPr>
              <w:instrText xml:space="preserve"> PAGEREF _Toc144118002 \h </w:instrText>
            </w:r>
            <w:r w:rsidR="00895BC8" w:rsidRPr="00914FBA">
              <w:rPr>
                <w:rFonts w:ascii="Arial" w:hAnsi="Arial" w:cs="Arial"/>
                <w:noProof/>
                <w:webHidden/>
                <w:sz w:val="20"/>
                <w:szCs w:val="20"/>
              </w:rPr>
            </w:r>
            <w:r w:rsidR="00895BC8" w:rsidRPr="00914FBA">
              <w:rPr>
                <w:rFonts w:ascii="Arial" w:hAnsi="Arial" w:cs="Arial"/>
                <w:noProof/>
                <w:webHidden/>
                <w:sz w:val="20"/>
                <w:szCs w:val="20"/>
              </w:rPr>
              <w:fldChar w:fldCharType="separate"/>
            </w:r>
            <w:r w:rsidR="00651560">
              <w:rPr>
                <w:rFonts w:ascii="Arial" w:hAnsi="Arial" w:cs="Arial"/>
                <w:noProof/>
                <w:webHidden/>
                <w:sz w:val="20"/>
                <w:szCs w:val="20"/>
              </w:rPr>
              <w:t>17</w:t>
            </w:r>
            <w:r w:rsidR="00895BC8" w:rsidRPr="00914FBA">
              <w:rPr>
                <w:rFonts w:ascii="Arial" w:hAnsi="Arial" w:cs="Arial"/>
                <w:noProof/>
                <w:webHidden/>
                <w:sz w:val="20"/>
                <w:szCs w:val="20"/>
              </w:rPr>
              <w:fldChar w:fldCharType="end"/>
            </w:r>
          </w:hyperlink>
        </w:p>
        <w:p w14:paraId="479C350A" w14:textId="3BF7F900" w:rsidR="00895BC8" w:rsidRPr="00914FBA" w:rsidRDefault="00CE6A89" w:rsidP="00BD28F9">
          <w:pPr>
            <w:pStyle w:val="Kazalovsebine1"/>
            <w:rPr>
              <w:rFonts w:ascii="Arial" w:hAnsi="Arial" w:cs="Arial"/>
              <w:noProof/>
              <w:sz w:val="20"/>
              <w:szCs w:val="20"/>
            </w:rPr>
          </w:pPr>
          <w:hyperlink w:anchor="_Toc144118003" w:history="1">
            <w:r w:rsidR="00895BC8" w:rsidRPr="00914FBA">
              <w:rPr>
                <w:rStyle w:val="Hiperpovezava"/>
                <w:rFonts w:ascii="Arial" w:hAnsi="Arial" w:cs="Arial"/>
                <w:b/>
                <w:noProof/>
                <w:sz w:val="20"/>
                <w:szCs w:val="20"/>
              </w:rPr>
              <w:t>6 VZPOSTAVITEV EKOSISTEMA ZA JAVNO NAROČANJE INOVATIVNIH REŠITEV – USTVARJANJE OKVIRA ZA SPODBUJANJE INOVATIVNIH REŠITEV NA STRANI PONUDNIKOV</w:t>
            </w:r>
            <w:r w:rsidR="00895BC8" w:rsidRPr="00914FBA">
              <w:rPr>
                <w:rFonts w:ascii="Arial" w:hAnsi="Arial" w:cs="Arial"/>
                <w:noProof/>
                <w:webHidden/>
                <w:sz w:val="20"/>
                <w:szCs w:val="20"/>
              </w:rPr>
              <w:tab/>
            </w:r>
            <w:r w:rsidR="00895BC8" w:rsidRPr="00914FBA">
              <w:rPr>
                <w:rFonts w:ascii="Arial" w:hAnsi="Arial" w:cs="Arial"/>
                <w:noProof/>
                <w:webHidden/>
                <w:sz w:val="20"/>
                <w:szCs w:val="20"/>
              </w:rPr>
              <w:fldChar w:fldCharType="begin"/>
            </w:r>
            <w:r w:rsidR="00895BC8" w:rsidRPr="00914FBA">
              <w:rPr>
                <w:rFonts w:ascii="Arial" w:hAnsi="Arial" w:cs="Arial"/>
                <w:noProof/>
                <w:webHidden/>
                <w:sz w:val="20"/>
                <w:szCs w:val="20"/>
              </w:rPr>
              <w:instrText xml:space="preserve"> PAGEREF _Toc144118003 \h </w:instrText>
            </w:r>
            <w:r w:rsidR="00895BC8" w:rsidRPr="00914FBA">
              <w:rPr>
                <w:rFonts w:ascii="Arial" w:hAnsi="Arial" w:cs="Arial"/>
                <w:noProof/>
                <w:webHidden/>
                <w:sz w:val="20"/>
                <w:szCs w:val="20"/>
              </w:rPr>
            </w:r>
            <w:r w:rsidR="00895BC8" w:rsidRPr="00914FBA">
              <w:rPr>
                <w:rFonts w:ascii="Arial" w:hAnsi="Arial" w:cs="Arial"/>
                <w:noProof/>
                <w:webHidden/>
                <w:sz w:val="20"/>
                <w:szCs w:val="20"/>
              </w:rPr>
              <w:fldChar w:fldCharType="separate"/>
            </w:r>
            <w:r w:rsidR="00651560">
              <w:rPr>
                <w:rFonts w:ascii="Arial" w:hAnsi="Arial" w:cs="Arial"/>
                <w:noProof/>
                <w:webHidden/>
                <w:sz w:val="20"/>
                <w:szCs w:val="20"/>
              </w:rPr>
              <w:t>18</w:t>
            </w:r>
            <w:r w:rsidR="00895BC8" w:rsidRPr="00914FBA">
              <w:rPr>
                <w:rFonts w:ascii="Arial" w:hAnsi="Arial" w:cs="Arial"/>
                <w:noProof/>
                <w:webHidden/>
                <w:sz w:val="20"/>
                <w:szCs w:val="20"/>
              </w:rPr>
              <w:fldChar w:fldCharType="end"/>
            </w:r>
          </w:hyperlink>
        </w:p>
        <w:p w14:paraId="4EABADA7" w14:textId="5C21FF91" w:rsidR="00895BC8" w:rsidRPr="00914FBA" w:rsidRDefault="00CE6A89" w:rsidP="00BD28F9">
          <w:pPr>
            <w:pStyle w:val="Kazalovsebine2"/>
            <w:rPr>
              <w:rFonts w:ascii="Arial" w:hAnsi="Arial" w:cs="Arial"/>
              <w:noProof/>
              <w:sz w:val="20"/>
              <w:szCs w:val="20"/>
            </w:rPr>
          </w:pPr>
          <w:hyperlink w:anchor="_Toc144118004" w:history="1">
            <w:r w:rsidR="00895BC8" w:rsidRPr="00914FBA">
              <w:rPr>
                <w:rStyle w:val="Hiperpovezava"/>
                <w:rFonts w:ascii="Arial" w:hAnsi="Arial" w:cs="Arial"/>
                <w:b/>
                <w:noProof/>
                <w:sz w:val="20"/>
                <w:szCs w:val="20"/>
              </w:rPr>
              <w:t>6.1</w:t>
            </w:r>
            <w:r w:rsidR="000C01D4" w:rsidRPr="00914FBA">
              <w:rPr>
                <w:rFonts w:ascii="Arial" w:hAnsi="Arial" w:cs="Arial"/>
                <w:noProof/>
                <w:sz w:val="20"/>
                <w:szCs w:val="20"/>
              </w:rPr>
              <w:t xml:space="preserve"> </w:t>
            </w:r>
            <w:r w:rsidR="00895BC8" w:rsidRPr="00914FBA">
              <w:rPr>
                <w:rStyle w:val="Hiperpovezava"/>
                <w:rFonts w:ascii="Arial" w:hAnsi="Arial" w:cs="Arial"/>
                <w:b/>
                <w:noProof/>
                <w:sz w:val="20"/>
                <w:szCs w:val="20"/>
              </w:rPr>
              <w:t>Privabljanje ponudnikov inovativnih rešitev</w:t>
            </w:r>
            <w:r w:rsidR="00895BC8" w:rsidRPr="00914FBA">
              <w:rPr>
                <w:rFonts w:ascii="Arial" w:hAnsi="Arial" w:cs="Arial"/>
                <w:noProof/>
                <w:webHidden/>
                <w:sz w:val="20"/>
                <w:szCs w:val="20"/>
              </w:rPr>
              <w:tab/>
            </w:r>
            <w:r w:rsidR="00895BC8" w:rsidRPr="00914FBA">
              <w:rPr>
                <w:rFonts w:ascii="Arial" w:hAnsi="Arial" w:cs="Arial"/>
                <w:noProof/>
                <w:webHidden/>
                <w:sz w:val="20"/>
                <w:szCs w:val="20"/>
              </w:rPr>
              <w:fldChar w:fldCharType="begin"/>
            </w:r>
            <w:r w:rsidR="00895BC8" w:rsidRPr="00914FBA">
              <w:rPr>
                <w:rFonts w:ascii="Arial" w:hAnsi="Arial" w:cs="Arial"/>
                <w:noProof/>
                <w:webHidden/>
                <w:sz w:val="20"/>
                <w:szCs w:val="20"/>
              </w:rPr>
              <w:instrText xml:space="preserve"> PAGEREF _Toc144118004 \h </w:instrText>
            </w:r>
            <w:r w:rsidR="00895BC8" w:rsidRPr="00914FBA">
              <w:rPr>
                <w:rFonts w:ascii="Arial" w:hAnsi="Arial" w:cs="Arial"/>
                <w:noProof/>
                <w:webHidden/>
                <w:sz w:val="20"/>
                <w:szCs w:val="20"/>
              </w:rPr>
            </w:r>
            <w:r w:rsidR="00895BC8" w:rsidRPr="00914FBA">
              <w:rPr>
                <w:rFonts w:ascii="Arial" w:hAnsi="Arial" w:cs="Arial"/>
                <w:noProof/>
                <w:webHidden/>
                <w:sz w:val="20"/>
                <w:szCs w:val="20"/>
              </w:rPr>
              <w:fldChar w:fldCharType="separate"/>
            </w:r>
            <w:r w:rsidR="00651560">
              <w:rPr>
                <w:rFonts w:ascii="Arial" w:hAnsi="Arial" w:cs="Arial"/>
                <w:noProof/>
                <w:webHidden/>
                <w:sz w:val="20"/>
                <w:szCs w:val="20"/>
              </w:rPr>
              <w:t>19</w:t>
            </w:r>
            <w:r w:rsidR="00895BC8" w:rsidRPr="00914FBA">
              <w:rPr>
                <w:rFonts w:ascii="Arial" w:hAnsi="Arial" w:cs="Arial"/>
                <w:noProof/>
                <w:webHidden/>
                <w:sz w:val="20"/>
                <w:szCs w:val="20"/>
              </w:rPr>
              <w:fldChar w:fldCharType="end"/>
            </w:r>
          </w:hyperlink>
        </w:p>
        <w:p w14:paraId="2B31C486" w14:textId="4A600BD5" w:rsidR="00895BC8" w:rsidRPr="00914FBA" w:rsidRDefault="00CE6A89" w:rsidP="00BD28F9">
          <w:pPr>
            <w:pStyle w:val="Kazalovsebine2"/>
            <w:rPr>
              <w:rFonts w:ascii="Arial" w:hAnsi="Arial" w:cs="Arial"/>
              <w:noProof/>
              <w:sz w:val="20"/>
              <w:szCs w:val="20"/>
            </w:rPr>
          </w:pPr>
          <w:hyperlink w:anchor="_Toc144118005" w:history="1">
            <w:r w:rsidR="008E57CF">
              <w:rPr>
                <w:rStyle w:val="Hiperpovezava"/>
                <w:rFonts w:ascii="Arial" w:hAnsi="Arial" w:cs="Arial"/>
                <w:b/>
                <w:noProof/>
                <w:sz w:val="20"/>
                <w:szCs w:val="20"/>
              </w:rPr>
              <w:t>6.2</w:t>
            </w:r>
            <w:r w:rsidR="00895BC8" w:rsidRPr="00914FBA">
              <w:rPr>
                <w:rStyle w:val="Hiperpovezava"/>
                <w:rFonts w:ascii="Arial" w:hAnsi="Arial" w:cs="Arial"/>
                <w:b/>
                <w:noProof/>
                <w:sz w:val="20"/>
                <w:szCs w:val="20"/>
              </w:rPr>
              <w:t xml:space="preserve"> Zaščita intelektualne lastnine</w:t>
            </w:r>
            <w:r w:rsidR="00895BC8" w:rsidRPr="00914FBA">
              <w:rPr>
                <w:rFonts w:ascii="Arial" w:hAnsi="Arial" w:cs="Arial"/>
                <w:noProof/>
                <w:webHidden/>
                <w:sz w:val="20"/>
                <w:szCs w:val="20"/>
              </w:rPr>
              <w:tab/>
            </w:r>
            <w:r w:rsidR="00895BC8" w:rsidRPr="00914FBA">
              <w:rPr>
                <w:rFonts w:ascii="Arial" w:hAnsi="Arial" w:cs="Arial"/>
                <w:noProof/>
                <w:webHidden/>
                <w:sz w:val="20"/>
                <w:szCs w:val="20"/>
              </w:rPr>
              <w:fldChar w:fldCharType="begin"/>
            </w:r>
            <w:r w:rsidR="00895BC8" w:rsidRPr="00914FBA">
              <w:rPr>
                <w:rFonts w:ascii="Arial" w:hAnsi="Arial" w:cs="Arial"/>
                <w:noProof/>
                <w:webHidden/>
                <w:sz w:val="20"/>
                <w:szCs w:val="20"/>
              </w:rPr>
              <w:instrText xml:space="preserve"> PAGEREF _Toc144118005 \h </w:instrText>
            </w:r>
            <w:r w:rsidR="00895BC8" w:rsidRPr="00914FBA">
              <w:rPr>
                <w:rFonts w:ascii="Arial" w:hAnsi="Arial" w:cs="Arial"/>
                <w:noProof/>
                <w:webHidden/>
                <w:sz w:val="20"/>
                <w:szCs w:val="20"/>
              </w:rPr>
            </w:r>
            <w:r w:rsidR="00895BC8" w:rsidRPr="00914FBA">
              <w:rPr>
                <w:rFonts w:ascii="Arial" w:hAnsi="Arial" w:cs="Arial"/>
                <w:noProof/>
                <w:webHidden/>
                <w:sz w:val="20"/>
                <w:szCs w:val="20"/>
              </w:rPr>
              <w:fldChar w:fldCharType="separate"/>
            </w:r>
            <w:r w:rsidR="00651560">
              <w:rPr>
                <w:rFonts w:ascii="Arial" w:hAnsi="Arial" w:cs="Arial"/>
                <w:noProof/>
                <w:webHidden/>
                <w:sz w:val="20"/>
                <w:szCs w:val="20"/>
              </w:rPr>
              <w:t>20</w:t>
            </w:r>
            <w:r w:rsidR="00895BC8" w:rsidRPr="00914FBA">
              <w:rPr>
                <w:rFonts w:ascii="Arial" w:hAnsi="Arial" w:cs="Arial"/>
                <w:noProof/>
                <w:webHidden/>
                <w:sz w:val="20"/>
                <w:szCs w:val="20"/>
              </w:rPr>
              <w:fldChar w:fldCharType="end"/>
            </w:r>
          </w:hyperlink>
        </w:p>
        <w:p w14:paraId="2F4D0EE4" w14:textId="15555938" w:rsidR="00895BC8" w:rsidRPr="00914FBA" w:rsidRDefault="00CE6A89" w:rsidP="00BD28F9">
          <w:pPr>
            <w:pStyle w:val="Kazalovsebine1"/>
            <w:rPr>
              <w:rFonts w:ascii="Arial" w:hAnsi="Arial" w:cs="Arial"/>
              <w:noProof/>
              <w:sz w:val="20"/>
              <w:szCs w:val="20"/>
            </w:rPr>
          </w:pPr>
          <w:hyperlink w:anchor="_Toc144118006" w:history="1">
            <w:r w:rsidR="00895BC8" w:rsidRPr="00914FBA">
              <w:rPr>
                <w:rStyle w:val="Hiperpovezava"/>
                <w:rFonts w:ascii="Arial" w:hAnsi="Arial" w:cs="Arial"/>
                <w:b/>
                <w:noProof/>
                <w:sz w:val="20"/>
                <w:szCs w:val="20"/>
              </w:rPr>
              <w:t>7 USMERITVE NAROČNIKOM ZA IZVAJANJE JAVNEGA NAROČANJA INOVATIVNIH REŠITEV</w:t>
            </w:r>
            <w:r w:rsidR="00895BC8" w:rsidRPr="00914FBA">
              <w:rPr>
                <w:rFonts w:ascii="Arial" w:hAnsi="Arial" w:cs="Arial"/>
                <w:noProof/>
                <w:webHidden/>
                <w:sz w:val="20"/>
                <w:szCs w:val="20"/>
              </w:rPr>
              <w:tab/>
            </w:r>
            <w:r w:rsidR="00895BC8" w:rsidRPr="00914FBA">
              <w:rPr>
                <w:rFonts w:ascii="Arial" w:hAnsi="Arial" w:cs="Arial"/>
                <w:noProof/>
                <w:webHidden/>
                <w:sz w:val="20"/>
                <w:szCs w:val="20"/>
              </w:rPr>
              <w:fldChar w:fldCharType="begin"/>
            </w:r>
            <w:r w:rsidR="00895BC8" w:rsidRPr="00914FBA">
              <w:rPr>
                <w:rFonts w:ascii="Arial" w:hAnsi="Arial" w:cs="Arial"/>
                <w:noProof/>
                <w:webHidden/>
                <w:sz w:val="20"/>
                <w:szCs w:val="20"/>
              </w:rPr>
              <w:instrText xml:space="preserve"> PAGEREF _Toc144118006 \h </w:instrText>
            </w:r>
            <w:r w:rsidR="00895BC8" w:rsidRPr="00914FBA">
              <w:rPr>
                <w:rFonts w:ascii="Arial" w:hAnsi="Arial" w:cs="Arial"/>
                <w:noProof/>
                <w:webHidden/>
                <w:sz w:val="20"/>
                <w:szCs w:val="20"/>
              </w:rPr>
            </w:r>
            <w:r w:rsidR="00895BC8" w:rsidRPr="00914FBA">
              <w:rPr>
                <w:rFonts w:ascii="Arial" w:hAnsi="Arial" w:cs="Arial"/>
                <w:noProof/>
                <w:webHidden/>
                <w:sz w:val="20"/>
                <w:szCs w:val="20"/>
              </w:rPr>
              <w:fldChar w:fldCharType="separate"/>
            </w:r>
            <w:r w:rsidR="00651560">
              <w:rPr>
                <w:rFonts w:ascii="Arial" w:hAnsi="Arial" w:cs="Arial"/>
                <w:noProof/>
                <w:webHidden/>
                <w:sz w:val="20"/>
                <w:szCs w:val="20"/>
              </w:rPr>
              <w:t>21</w:t>
            </w:r>
            <w:r w:rsidR="00895BC8" w:rsidRPr="00914FBA">
              <w:rPr>
                <w:rFonts w:ascii="Arial" w:hAnsi="Arial" w:cs="Arial"/>
                <w:noProof/>
                <w:webHidden/>
                <w:sz w:val="20"/>
                <w:szCs w:val="20"/>
              </w:rPr>
              <w:fldChar w:fldCharType="end"/>
            </w:r>
          </w:hyperlink>
        </w:p>
        <w:p w14:paraId="49F9297D" w14:textId="37DB7526" w:rsidR="000336CE" w:rsidRDefault="00F03FCF">
          <w:pPr>
            <w:rPr>
              <w:b/>
              <w:bCs/>
            </w:rPr>
          </w:pPr>
          <w:r w:rsidRPr="00914FBA">
            <w:rPr>
              <w:rFonts w:ascii="Arial" w:hAnsi="Arial" w:cs="Arial"/>
              <w:b/>
              <w:bCs/>
              <w:sz w:val="20"/>
              <w:szCs w:val="20"/>
            </w:rPr>
            <w:fldChar w:fldCharType="end"/>
          </w:r>
        </w:p>
      </w:sdtContent>
    </w:sdt>
    <w:p w14:paraId="4C4282F5" w14:textId="757CA5FF" w:rsidR="000336CE" w:rsidRDefault="000336CE">
      <w:pPr>
        <w:rPr>
          <w:b/>
          <w:bCs/>
        </w:rPr>
      </w:pPr>
      <w:r>
        <w:rPr>
          <w:b/>
          <w:bCs/>
        </w:rPr>
        <w:br w:type="page"/>
      </w:r>
    </w:p>
    <w:p w14:paraId="6168146C" w14:textId="6FC9B153" w:rsidR="0036646B" w:rsidRDefault="00EB3C2B" w:rsidP="00914FBA">
      <w:pPr>
        <w:pStyle w:val="Naslov1"/>
        <w:spacing w:before="0" w:line="260" w:lineRule="exact"/>
        <w:rPr>
          <w:rFonts w:ascii="Arial" w:hAnsi="Arial" w:cs="Arial"/>
          <w:b/>
          <w:color w:val="auto"/>
          <w:sz w:val="20"/>
          <w:szCs w:val="20"/>
        </w:rPr>
      </w:pPr>
      <w:bookmarkStart w:id="0" w:name="_Toc144117995"/>
      <w:r w:rsidRPr="00914FBA">
        <w:rPr>
          <w:rFonts w:ascii="Arial" w:hAnsi="Arial" w:cs="Arial"/>
          <w:b/>
          <w:color w:val="auto"/>
          <w:sz w:val="20"/>
          <w:szCs w:val="20"/>
        </w:rPr>
        <w:lastRenderedPageBreak/>
        <w:t>1 UVOD</w:t>
      </w:r>
      <w:bookmarkEnd w:id="0"/>
    </w:p>
    <w:p w14:paraId="1EC626D4" w14:textId="77777777" w:rsidR="00914FBA" w:rsidRPr="00914FBA" w:rsidRDefault="00914FBA" w:rsidP="00914FBA"/>
    <w:p w14:paraId="70E463ED" w14:textId="6EF06BA8" w:rsidR="00671B30" w:rsidRDefault="003E493E" w:rsidP="00914FBA">
      <w:pPr>
        <w:spacing w:after="0" w:line="260" w:lineRule="exact"/>
        <w:jc w:val="both"/>
        <w:rPr>
          <w:rFonts w:ascii="Arial" w:hAnsi="Arial" w:cs="Arial"/>
          <w:sz w:val="20"/>
          <w:szCs w:val="20"/>
        </w:rPr>
      </w:pPr>
      <w:r w:rsidRPr="00914FBA">
        <w:rPr>
          <w:rFonts w:ascii="Arial" w:hAnsi="Arial" w:cs="Arial"/>
          <w:sz w:val="20"/>
          <w:szCs w:val="20"/>
        </w:rPr>
        <w:t xml:space="preserve">Smernice za inovativno javno naročanje </w:t>
      </w:r>
      <w:r w:rsidR="00671B30" w:rsidRPr="00914FBA">
        <w:rPr>
          <w:rFonts w:ascii="Arial" w:hAnsi="Arial" w:cs="Arial"/>
          <w:sz w:val="20"/>
          <w:szCs w:val="20"/>
        </w:rPr>
        <w:t xml:space="preserve">(v nadaljevanju: Smernice) </w:t>
      </w:r>
      <w:r w:rsidRPr="00914FBA">
        <w:rPr>
          <w:rFonts w:ascii="Arial" w:hAnsi="Arial" w:cs="Arial"/>
          <w:sz w:val="20"/>
          <w:szCs w:val="20"/>
        </w:rPr>
        <w:t xml:space="preserve">so </w:t>
      </w:r>
      <w:r w:rsidR="00077E6A" w:rsidRPr="00914FBA">
        <w:rPr>
          <w:rFonts w:ascii="Arial" w:hAnsi="Arial" w:cs="Arial"/>
          <w:sz w:val="20"/>
          <w:szCs w:val="20"/>
        </w:rPr>
        <w:t xml:space="preserve">namenjene </w:t>
      </w:r>
      <w:r w:rsidR="00087783" w:rsidRPr="00914FBA">
        <w:rPr>
          <w:rFonts w:ascii="Arial" w:hAnsi="Arial" w:cs="Arial"/>
          <w:sz w:val="20"/>
          <w:szCs w:val="20"/>
        </w:rPr>
        <w:t>vsem</w:t>
      </w:r>
      <w:r w:rsidR="0072713C" w:rsidRPr="00914FBA">
        <w:rPr>
          <w:rFonts w:ascii="Arial" w:hAnsi="Arial" w:cs="Arial"/>
          <w:sz w:val="20"/>
          <w:szCs w:val="20"/>
        </w:rPr>
        <w:t xml:space="preserve"> javnim organom in organizacijam</w:t>
      </w:r>
      <w:r w:rsidR="00087783" w:rsidRPr="00914FBA">
        <w:rPr>
          <w:rFonts w:ascii="Arial" w:hAnsi="Arial" w:cs="Arial"/>
          <w:sz w:val="20"/>
          <w:szCs w:val="20"/>
        </w:rPr>
        <w:t>, ki v skladu z Zakonom o javnem naročanju</w:t>
      </w:r>
      <w:r w:rsidR="005F242D" w:rsidRPr="00914FBA">
        <w:rPr>
          <w:rStyle w:val="Sprotnaopomba-sklic"/>
          <w:rFonts w:ascii="Arial" w:hAnsi="Arial" w:cs="Arial"/>
          <w:sz w:val="20"/>
          <w:szCs w:val="20"/>
        </w:rPr>
        <w:footnoteReference w:id="1"/>
      </w:r>
      <w:r w:rsidR="00ED46CA" w:rsidRPr="00914FBA">
        <w:rPr>
          <w:rFonts w:ascii="Arial" w:hAnsi="Arial" w:cs="Arial"/>
          <w:sz w:val="20"/>
          <w:szCs w:val="20"/>
        </w:rPr>
        <w:t xml:space="preserve"> (v nadaljevanju</w:t>
      </w:r>
      <w:r w:rsidR="008F7676">
        <w:rPr>
          <w:rFonts w:ascii="Arial" w:hAnsi="Arial" w:cs="Arial"/>
          <w:sz w:val="20"/>
          <w:szCs w:val="20"/>
        </w:rPr>
        <w:t>:</w:t>
      </w:r>
      <w:r w:rsidR="00ED46CA" w:rsidRPr="00914FBA">
        <w:rPr>
          <w:rFonts w:ascii="Arial" w:hAnsi="Arial" w:cs="Arial"/>
          <w:sz w:val="20"/>
          <w:szCs w:val="20"/>
        </w:rPr>
        <w:t xml:space="preserve"> ZJN-3)</w:t>
      </w:r>
      <w:r w:rsidR="00087783" w:rsidRPr="00914FBA">
        <w:rPr>
          <w:rFonts w:ascii="Arial" w:hAnsi="Arial" w:cs="Arial"/>
          <w:sz w:val="20"/>
          <w:szCs w:val="20"/>
        </w:rPr>
        <w:t xml:space="preserve"> izvajajo </w:t>
      </w:r>
      <w:r w:rsidR="0072713C" w:rsidRPr="00914FBA">
        <w:rPr>
          <w:rFonts w:ascii="Arial" w:hAnsi="Arial" w:cs="Arial"/>
          <w:sz w:val="20"/>
          <w:szCs w:val="20"/>
        </w:rPr>
        <w:t>javna naročila</w:t>
      </w:r>
      <w:r w:rsidR="00671B30" w:rsidRPr="00914FBA">
        <w:rPr>
          <w:rFonts w:ascii="Arial" w:hAnsi="Arial" w:cs="Arial"/>
          <w:sz w:val="20"/>
          <w:szCs w:val="20"/>
        </w:rPr>
        <w:t>.</w:t>
      </w:r>
    </w:p>
    <w:p w14:paraId="32CC48AA" w14:textId="77777777" w:rsidR="00914FBA" w:rsidRPr="00914FBA" w:rsidRDefault="00914FBA" w:rsidP="00914FBA">
      <w:pPr>
        <w:spacing w:after="0" w:line="260" w:lineRule="exact"/>
        <w:jc w:val="both"/>
        <w:rPr>
          <w:rFonts w:ascii="Arial" w:hAnsi="Arial" w:cs="Arial"/>
          <w:sz w:val="20"/>
          <w:szCs w:val="20"/>
        </w:rPr>
      </w:pPr>
    </w:p>
    <w:p w14:paraId="04DA5C22" w14:textId="77777777" w:rsidR="00671B30" w:rsidRPr="00914FBA" w:rsidRDefault="00671B30" w:rsidP="00914FBA">
      <w:pPr>
        <w:spacing w:after="0" w:line="260" w:lineRule="exact"/>
        <w:jc w:val="both"/>
        <w:rPr>
          <w:rFonts w:ascii="Arial" w:hAnsi="Arial" w:cs="Arial"/>
          <w:sz w:val="20"/>
          <w:szCs w:val="20"/>
        </w:rPr>
      </w:pPr>
      <w:r w:rsidRPr="00914FBA">
        <w:rPr>
          <w:rFonts w:ascii="Arial" w:hAnsi="Arial" w:cs="Arial"/>
          <w:sz w:val="20"/>
          <w:szCs w:val="20"/>
        </w:rPr>
        <w:t xml:space="preserve">Namen Smernic je: </w:t>
      </w:r>
    </w:p>
    <w:p w14:paraId="480D4085" w14:textId="30686D38" w:rsidR="00671B30" w:rsidRPr="00914FBA" w:rsidRDefault="00671B30" w:rsidP="008E57CF">
      <w:pPr>
        <w:pStyle w:val="Odstavekseznama"/>
        <w:numPr>
          <w:ilvl w:val="0"/>
          <w:numId w:val="3"/>
        </w:numPr>
        <w:spacing w:after="0" w:line="260" w:lineRule="exact"/>
        <w:ind w:hanging="720"/>
        <w:jc w:val="both"/>
        <w:rPr>
          <w:rFonts w:ascii="Arial" w:hAnsi="Arial" w:cs="Arial"/>
          <w:sz w:val="20"/>
          <w:szCs w:val="20"/>
        </w:rPr>
      </w:pPr>
      <w:r w:rsidRPr="00914FBA">
        <w:rPr>
          <w:rFonts w:ascii="Arial" w:hAnsi="Arial" w:cs="Arial"/>
          <w:sz w:val="20"/>
          <w:szCs w:val="20"/>
        </w:rPr>
        <w:t xml:space="preserve">spodbuditi naročnike k vključevanju inovativnih rešitev </w:t>
      </w:r>
      <w:r w:rsidR="001F5987" w:rsidRPr="00914FBA">
        <w:rPr>
          <w:rFonts w:ascii="Arial" w:hAnsi="Arial" w:cs="Arial"/>
          <w:sz w:val="20"/>
          <w:szCs w:val="20"/>
        </w:rPr>
        <w:t xml:space="preserve">podjetij, s posebnim poudarkom na </w:t>
      </w:r>
      <w:r w:rsidRPr="00914FBA">
        <w:rPr>
          <w:rFonts w:ascii="Arial" w:hAnsi="Arial" w:cs="Arial"/>
          <w:sz w:val="20"/>
          <w:szCs w:val="20"/>
        </w:rPr>
        <w:t>malih in srednje velikih ter zagonskih podjetj</w:t>
      </w:r>
      <w:r w:rsidR="001F5987" w:rsidRPr="00914FBA">
        <w:rPr>
          <w:rFonts w:ascii="Arial" w:hAnsi="Arial" w:cs="Arial"/>
          <w:sz w:val="20"/>
          <w:szCs w:val="20"/>
        </w:rPr>
        <w:t>ih</w:t>
      </w:r>
      <w:r w:rsidRPr="00914FBA">
        <w:rPr>
          <w:rFonts w:ascii="Arial" w:hAnsi="Arial" w:cs="Arial"/>
          <w:sz w:val="20"/>
          <w:szCs w:val="20"/>
        </w:rPr>
        <w:t xml:space="preserve"> v postopkih javnega naročanja</w:t>
      </w:r>
      <w:r w:rsidR="0072713C" w:rsidRPr="00914FBA">
        <w:rPr>
          <w:rFonts w:ascii="Arial" w:hAnsi="Arial" w:cs="Arial"/>
          <w:sz w:val="20"/>
          <w:szCs w:val="20"/>
        </w:rPr>
        <w:t xml:space="preserve">, </w:t>
      </w:r>
    </w:p>
    <w:p w14:paraId="3F7102B0" w14:textId="77777777" w:rsidR="00671B30" w:rsidRPr="00914FBA" w:rsidRDefault="00671B30" w:rsidP="008E57CF">
      <w:pPr>
        <w:pStyle w:val="Odstavekseznama"/>
        <w:numPr>
          <w:ilvl w:val="0"/>
          <w:numId w:val="3"/>
        </w:numPr>
        <w:spacing w:after="0" w:line="260" w:lineRule="exact"/>
        <w:ind w:hanging="720"/>
        <w:jc w:val="both"/>
        <w:rPr>
          <w:rFonts w:ascii="Arial" w:hAnsi="Arial" w:cs="Arial"/>
          <w:sz w:val="20"/>
          <w:szCs w:val="20"/>
        </w:rPr>
      </w:pPr>
      <w:r w:rsidRPr="00914FBA">
        <w:rPr>
          <w:rFonts w:ascii="Arial" w:hAnsi="Arial" w:cs="Arial"/>
          <w:sz w:val="20"/>
          <w:szCs w:val="20"/>
        </w:rPr>
        <w:t xml:space="preserve">krepiti inovacijsko sposobnost gospodarstva in družbe, </w:t>
      </w:r>
    </w:p>
    <w:p w14:paraId="647A789C" w14:textId="77777777" w:rsidR="007366F0" w:rsidRPr="00914FBA" w:rsidRDefault="00671B30" w:rsidP="008E57CF">
      <w:pPr>
        <w:pStyle w:val="Odstavekseznama"/>
        <w:numPr>
          <w:ilvl w:val="0"/>
          <w:numId w:val="3"/>
        </w:numPr>
        <w:spacing w:after="0" w:line="260" w:lineRule="exact"/>
        <w:ind w:hanging="720"/>
        <w:jc w:val="both"/>
        <w:rPr>
          <w:rFonts w:ascii="Arial" w:hAnsi="Arial" w:cs="Arial"/>
          <w:sz w:val="20"/>
          <w:szCs w:val="20"/>
        </w:rPr>
      </w:pPr>
      <w:r w:rsidRPr="00914FBA">
        <w:rPr>
          <w:rFonts w:ascii="Arial" w:hAnsi="Arial" w:cs="Arial"/>
          <w:sz w:val="20"/>
          <w:szCs w:val="20"/>
        </w:rPr>
        <w:t>zmanjšati administrativne obremenitve v postopkih javnega naročanja</w:t>
      </w:r>
      <w:r w:rsidR="007366F0" w:rsidRPr="00914FBA">
        <w:rPr>
          <w:rFonts w:ascii="Arial" w:hAnsi="Arial" w:cs="Arial"/>
          <w:sz w:val="20"/>
          <w:szCs w:val="20"/>
        </w:rPr>
        <w:t>,</w:t>
      </w:r>
    </w:p>
    <w:p w14:paraId="6D80E1A4" w14:textId="4D3AB5CD" w:rsidR="00671B30" w:rsidRDefault="007366F0" w:rsidP="008E57CF">
      <w:pPr>
        <w:pStyle w:val="Odstavekseznama"/>
        <w:numPr>
          <w:ilvl w:val="0"/>
          <w:numId w:val="3"/>
        </w:numPr>
        <w:spacing w:after="0" w:line="260" w:lineRule="exact"/>
        <w:ind w:hanging="720"/>
        <w:jc w:val="both"/>
        <w:rPr>
          <w:rFonts w:ascii="Arial" w:hAnsi="Arial" w:cs="Arial"/>
          <w:sz w:val="20"/>
          <w:szCs w:val="20"/>
        </w:rPr>
      </w:pPr>
      <w:r w:rsidRPr="00914FBA">
        <w:rPr>
          <w:rFonts w:ascii="Arial" w:hAnsi="Arial" w:cs="Arial"/>
          <w:sz w:val="20"/>
          <w:szCs w:val="20"/>
        </w:rPr>
        <w:t>okrepiti zmogljivost javnih naročnikov za naročanje inovativnih rešitev</w:t>
      </w:r>
      <w:r w:rsidR="00157BFB" w:rsidRPr="00914FBA">
        <w:rPr>
          <w:rFonts w:ascii="Arial" w:hAnsi="Arial" w:cs="Arial"/>
          <w:sz w:val="20"/>
          <w:szCs w:val="20"/>
        </w:rPr>
        <w:t>.</w:t>
      </w:r>
    </w:p>
    <w:p w14:paraId="620C7DB1" w14:textId="77777777" w:rsidR="00914FBA" w:rsidRPr="00914FBA" w:rsidRDefault="00914FBA" w:rsidP="00914FBA">
      <w:pPr>
        <w:pStyle w:val="Odstavekseznama"/>
        <w:spacing w:after="0" w:line="260" w:lineRule="exact"/>
        <w:jc w:val="both"/>
        <w:rPr>
          <w:rFonts w:ascii="Arial" w:hAnsi="Arial" w:cs="Arial"/>
          <w:sz w:val="20"/>
          <w:szCs w:val="20"/>
        </w:rPr>
      </w:pPr>
    </w:p>
    <w:p w14:paraId="385A88E1" w14:textId="5B1B5849" w:rsidR="00BA02F2" w:rsidRPr="00914FBA" w:rsidRDefault="0001778D" w:rsidP="00914FBA">
      <w:pPr>
        <w:spacing w:after="0" w:line="260" w:lineRule="exact"/>
        <w:jc w:val="both"/>
        <w:rPr>
          <w:rFonts w:ascii="Arial" w:hAnsi="Arial" w:cs="Arial"/>
          <w:sz w:val="20"/>
          <w:szCs w:val="20"/>
        </w:rPr>
      </w:pPr>
      <w:r w:rsidRPr="00914FBA">
        <w:rPr>
          <w:rFonts w:ascii="Arial" w:hAnsi="Arial" w:cs="Arial"/>
          <w:sz w:val="20"/>
          <w:szCs w:val="20"/>
        </w:rPr>
        <w:t>Slovenija z namenom krepitve gospodarstva in družbe po pandemiji Covid-19 v sklopu Načrta za okrevanje in odpornost</w:t>
      </w:r>
      <w:r w:rsidRPr="00914FBA">
        <w:rPr>
          <w:rStyle w:val="Sprotnaopomba-sklic"/>
          <w:rFonts w:ascii="Arial" w:hAnsi="Arial" w:cs="Arial"/>
          <w:sz w:val="20"/>
          <w:szCs w:val="20"/>
        </w:rPr>
        <w:footnoteReference w:id="2"/>
      </w:r>
      <w:r w:rsidRPr="00914FBA">
        <w:rPr>
          <w:rFonts w:ascii="Arial" w:hAnsi="Arial" w:cs="Arial"/>
          <w:sz w:val="20"/>
          <w:szCs w:val="20"/>
        </w:rPr>
        <w:t xml:space="preserve"> (v nadaljevanju: NOO) načrtuje izvedbo številnih javnih investicij na področjih, ki bodo omogočile okrevanje gospodarstva na ključnih segmentih, ki prispevajo h gospodarski stabilnosti in rasti, s tem pa tudi k večji odpornosti gospodarstva in družbe</w:t>
      </w:r>
      <w:r w:rsidR="00A232EE" w:rsidRPr="00914FBA">
        <w:rPr>
          <w:rFonts w:ascii="Arial" w:hAnsi="Arial" w:cs="Arial"/>
          <w:sz w:val="20"/>
          <w:szCs w:val="20"/>
        </w:rPr>
        <w:t xml:space="preserve"> v celoti</w:t>
      </w:r>
      <w:r w:rsidRPr="00914FBA">
        <w:rPr>
          <w:rFonts w:ascii="Arial" w:hAnsi="Arial" w:cs="Arial"/>
          <w:sz w:val="20"/>
          <w:szCs w:val="20"/>
        </w:rPr>
        <w:t xml:space="preserve">. </w:t>
      </w:r>
      <w:r w:rsidR="005E2CE7" w:rsidRPr="00914FBA">
        <w:rPr>
          <w:rFonts w:ascii="Arial" w:hAnsi="Arial" w:cs="Arial"/>
          <w:sz w:val="20"/>
          <w:szCs w:val="20"/>
        </w:rPr>
        <w:t xml:space="preserve">Predstavljajo reformni element, ki je namenjen </w:t>
      </w:r>
      <w:r w:rsidR="008E01A9" w:rsidRPr="00914FBA">
        <w:rPr>
          <w:rFonts w:ascii="Arial" w:hAnsi="Arial" w:cs="Arial"/>
          <w:sz w:val="20"/>
          <w:szCs w:val="20"/>
        </w:rPr>
        <w:t xml:space="preserve">krepitvi </w:t>
      </w:r>
      <w:r w:rsidR="0056785C" w:rsidRPr="00914FBA">
        <w:rPr>
          <w:rFonts w:ascii="Arial" w:hAnsi="Arial" w:cs="Arial"/>
          <w:sz w:val="20"/>
          <w:szCs w:val="20"/>
        </w:rPr>
        <w:t>inovacijske sposobnosti malih in srednje velikih podjetij, izboljšanj</w:t>
      </w:r>
      <w:r w:rsidR="008E01A9" w:rsidRPr="00914FBA">
        <w:rPr>
          <w:rFonts w:ascii="Arial" w:hAnsi="Arial" w:cs="Arial"/>
          <w:sz w:val="20"/>
          <w:szCs w:val="20"/>
        </w:rPr>
        <w:t>u</w:t>
      </w:r>
      <w:r w:rsidR="0056785C" w:rsidRPr="00914FBA">
        <w:rPr>
          <w:rFonts w:ascii="Arial" w:hAnsi="Arial" w:cs="Arial"/>
          <w:sz w:val="20"/>
          <w:szCs w:val="20"/>
        </w:rPr>
        <w:t xml:space="preserve"> njihovega dostopa do trga, dviga kompetenc in znanja na področju naprednih digitalnih tehnologij na strani naročnikov in ponudnikov naprednih tehnoloških rešitev na drugi strani.</w:t>
      </w:r>
    </w:p>
    <w:p w14:paraId="425171CE" w14:textId="77777777" w:rsidR="00914FBA" w:rsidRDefault="00914FBA" w:rsidP="00914FBA">
      <w:pPr>
        <w:spacing w:after="0" w:line="260" w:lineRule="exact"/>
        <w:jc w:val="both"/>
        <w:rPr>
          <w:rFonts w:ascii="Arial" w:hAnsi="Arial" w:cs="Arial"/>
          <w:sz w:val="20"/>
          <w:szCs w:val="20"/>
        </w:rPr>
      </w:pPr>
    </w:p>
    <w:p w14:paraId="0441E14E" w14:textId="4ADF954F" w:rsidR="00BA02F2" w:rsidRPr="00914FBA" w:rsidRDefault="00BA02F2" w:rsidP="00914FBA">
      <w:pPr>
        <w:spacing w:after="0" w:line="260" w:lineRule="exact"/>
        <w:jc w:val="both"/>
        <w:rPr>
          <w:rFonts w:ascii="Arial" w:hAnsi="Arial" w:cs="Arial"/>
          <w:sz w:val="20"/>
          <w:szCs w:val="20"/>
        </w:rPr>
      </w:pPr>
      <w:r w:rsidRPr="00914FBA">
        <w:rPr>
          <w:rFonts w:ascii="Arial" w:hAnsi="Arial" w:cs="Arial"/>
          <w:sz w:val="20"/>
          <w:szCs w:val="20"/>
        </w:rPr>
        <w:t xml:space="preserve">Smernice za inovativno javno naročanje predstavljajo horizontalni ukrep, ki </w:t>
      </w:r>
      <w:r w:rsidR="0056785C" w:rsidRPr="00914FBA">
        <w:rPr>
          <w:rFonts w:ascii="Arial" w:hAnsi="Arial" w:cs="Arial"/>
          <w:sz w:val="20"/>
          <w:szCs w:val="20"/>
        </w:rPr>
        <w:t xml:space="preserve">ciljno naslavlja tri </w:t>
      </w:r>
      <w:r w:rsidR="005F242D" w:rsidRPr="00914FBA">
        <w:rPr>
          <w:rFonts w:ascii="Arial" w:hAnsi="Arial" w:cs="Arial"/>
          <w:sz w:val="20"/>
          <w:szCs w:val="20"/>
        </w:rPr>
        <w:t>pristope</w:t>
      </w:r>
      <w:r w:rsidR="0056785C" w:rsidRPr="00914FBA">
        <w:rPr>
          <w:rFonts w:ascii="Arial" w:hAnsi="Arial" w:cs="Arial"/>
          <w:sz w:val="20"/>
          <w:szCs w:val="20"/>
        </w:rPr>
        <w:t xml:space="preserve">, ki lahko spodbudijo večje vključevanje inovativnih rešitev, in sicer: </w:t>
      </w:r>
      <w:proofErr w:type="spellStart"/>
      <w:r w:rsidR="0056785C" w:rsidRPr="00914FBA">
        <w:rPr>
          <w:rFonts w:ascii="Arial" w:hAnsi="Arial" w:cs="Arial"/>
          <w:sz w:val="20"/>
          <w:szCs w:val="20"/>
        </w:rPr>
        <w:t>predkomercialno</w:t>
      </w:r>
      <w:proofErr w:type="spellEnd"/>
      <w:r w:rsidR="0056785C" w:rsidRPr="00914FBA">
        <w:rPr>
          <w:rFonts w:ascii="Arial" w:hAnsi="Arial" w:cs="Arial"/>
          <w:sz w:val="20"/>
          <w:szCs w:val="20"/>
        </w:rPr>
        <w:t xml:space="preserve"> javno naročanje, javno naročanje inovativnih rešitev in partnerstv</w:t>
      </w:r>
      <w:r w:rsidR="005F242D" w:rsidRPr="00914FBA">
        <w:rPr>
          <w:rFonts w:ascii="Arial" w:hAnsi="Arial" w:cs="Arial"/>
          <w:sz w:val="20"/>
          <w:szCs w:val="20"/>
        </w:rPr>
        <w:t>o</w:t>
      </w:r>
      <w:r w:rsidR="0056785C" w:rsidRPr="00914FBA">
        <w:rPr>
          <w:rFonts w:ascii="Arial" w:hAnsi="Arial" w:cs="Arial"/>
          <w:sz w:val="20"/>
          <w:szCs w:val="20"/>
        </w:rPr>
        <w:t xml:space="preserve"> za inovacije. </w:t>
      </w:r>
    </w:p>
    <w:p w14:paraId="4987B9FC" w14:textId="77777777" w:rsidR="00914FBA" w:rsidRDefault="00914FBA" w:rsidP="00914FBA">
      <w:pPr>
        <w:spacing w:after="0" w:line="260" w:lineRule="exact"/>
        <w:jc w:val="both"/>
        <w:rPr>
          <w:rFonts w:ascii="Arial" w:hAnsi="Arial" w:cs="Arial"/>
          <w:sz w:val="20"/>
          <w:szCs w:val="20"/>
        </w:rPr>
      </w:pPr>
    </w:p>
    <w:p w14:paraId="6E6D1E56" w14:textId="42E84479" w:rsidR="008E68DD" w:rsidRPr="00914FBA" w:rsidRDefault="000021C3" w:rsidP="00914FBA">
      <w:pPr>
        <w:spacing w:after="0" w:line="260" w:lineRule="exact"/>
        <w:jc w:val="both"/>
        <w:rPr>
          <w:rFonts w:ascii="Arial" w:hAnsi="Arial" w:cs="Arial"/>
          <w:sz w:val="20"/>
          <w:szCs w:val="20"/>
        </w:rPr>
      </w:pPr>
      <w:r w:rsidRPr="00914FBA">
        <w:rPr>
          <w:rFonts w:ascii="Arial" w:hAnsi="Arial" w:cs="Arial"/>
          <w:sz w:val="20"/>
          <w:szCs w:val="20"/>
        </w:rPr>
        <w:t>Smernice obravnavajo različne vidike inova</w:t>
      </w:r>
      <w:r w:rsidR="006A3F83" w:rsidRPr="00914FBA">
        <w:rPr>
          <w:rFonts w:ascii="Arial" w:hAnsi="Arial" w:cs="Arial"/>
          <w:sz w:val="20"/>
          <w:szCs w:val="20"/>
        </w:rPr>
        <w:t>tivnih pristopov (od oblikovanja okvira politik, do spodbujanja inovativnih rešitev na strani ponudbe in povpraševanja)</w:t>
      </w:r>
      <w:r w:rsidRPr="00914FBA">
        <w:rPr>
          <w:rFonts w:ascii="Arial" w:hAnsi="Arial" w:cs="Arial"/>
          <w:sz w:val="20"/>
          <w:szCs w:val="20"/>
        </w:rPr>
        <w:t xml:space="preserve"> z namenom angažiranja investicijskih kapacitet naročnikov, ki bodo povečale produktivnost investicij na področju javne infrastrukture in storitev, motivirale naročnike k vključitvi inovativnih podjetij in podjetniških pobud v klasične investicije na področjih zelenega in digitalnega prehoda ter s tem prispevale tudi k transformaciji organizacij v funkciji naročnikov. </w:t>
      </w:r>
    </w:p>
    <w:p w14:paraId="52983ACD" w14:textId="77777777" w:rsidR="00914FBA" w:rsidRDefault="00914FBA" w:rsidP="00914FBA">
      <w:pPr>
        <w:spacing w:after="0" w:line="260" w:lineRule="exact"/>
        <w:jc w:val="both"/>
        <w:rPr>
          <w:rFonts w:ascii="Arial" w:hAnsi="Arial" w:cs="Arial"/>
          <w:sz w:val="20"/>
          <w:szCs w:val="20"/>
        </w:rPr>
      </w:pPr>
    </w:p>
    <w:p w14:paraId="6ED939DE" w14:textId="2461AD7C" w:rsidR="00F82AC8" w:rsidRPr="00914FBA" w:rsidRDefault="00F82AC8" w:rsidP="00914FBA">
      <w:pPr>
        <w:spacing w:after="0" w:line="260" w:lineRule="exact"/>
        <w:jc w:val="both"/>
        <w:rPr>
          <w:rFonts w:ascii="Arial" w:hAnsi="Arial" w:cs="Arial"/>
          <w:sz w:val="20"/>
          <w:szCs w:val="20"/>
        </w:rPr>
      </w:pPr>
      <w:r w:rsidRPr="00914FBA">
        <w:rPr>
          <w:rFonts w:ascii="Arial" w:hAnsi="Arial" w:cs="Arial"/>
          <w:sz w:val="20"/>
          <w:szCs w:val="20"/>
        </w:rPr>
        <w:t xml:space="preserve">Smernice zato dajejo usmeritve naročnikom, kako postopati v primeru izbora </w:t>
      </w:r>
      <w:r w:rsidR="001C47F6" w:rsidRPr="00914FBA">
        <w:rPr>
          <w:rFonts w:ascii="Arial" w:hAnsi="Arial" w:cs="Arial"/>
          <w:sz w:val="20"/>
          <w:szCs w:val="20"/>
        </w:rPr>
        <w:t xml:space="preserve">posameznega </w:t>
      </w:r>
      <w:r w:rsidR="00CF7887" w:rsidRPr="00914FBA">
        <w:rPr>
          <w:rFonts w:ascii="Arial" w:hAnsi="Arial" w:cs="Arial"/>
          <w:sz w:val="20"/>
          <w:szCs w:val="20"/>
        </w:rPr>
        <w:t xml:space="preserve">pristopa </w:t>
      </w:r>
      <w:r w:rsidRPr="00914FBA">
        <w:rPr>
          <w:rFonts w:ascii="Arial" w:hAnsi="Arial" w:cs="Arial"/>
          <w:sz w:val="20"/>
          <w:szCs w:val="20"/>
        </w:rPr>
        <w:t>inovativnega javnega naročanja po korakih, in sicer preko:</w:t>
      </w:r>
    </w:p>
    <w:p w14:paraId="1E8DE8EB" w14:textId="77777777" w:rsidR="00F82AC8" w:rsidRPr="00914FBA" w:rsidRDefault="00F82AC8" w:rsidP="008F7676">
      <w:pPr>
        <w:pStyle w:val="Odstavekseznama"/>
        <w:numPr>
          <w:ilvl w:val="0"/>
          <w:numId w:val="9"/>
        </w:numPr>
        <w:spacing w:after="0" w:line="260" w:lineRule="exact"/>
        <w:ind w:hanging="720"/>
        <w:jc w:val="both"/>
        <w:rPr>
          <w:rFonts w:ascii="Arial" w:hAnsi="Arial" w:cs="Arial"/>
          <w:sz w:val="20"/>
          <w:szCs w:val="20"/>
        </w:rPr>
      </w:pPr>
      <w:r w:rsidRPr="00914FBA">
        <w:rPr>
          <w:rFonts w:ascii="Arial" w:hAnsi="Arial" w:cs="Arial"/>
          <w:sz w:val="20"/>
          <w:szCs w:val="20"/>
        </w:rPr>
        <w:t xml:space="preserve">ustvarjanja okvira politike za javno naročanje inovativnih rešitev, </w:t>
      </w:r>
    </w:p>
    <w:p w14:paraId="452D4F2B" w14:textId="4E2B6755" w:rsidR="00F82AC8" w:rsidRPr="00914FBA" w:rsidRDefault="00F82AC8" w:rsidP="008F7676">
      <w:pPr>
        <w:pStyle w:val="Odstavekseznama"/>
        <w:numPr>
          <w:ilvl w:val="0"/>
          <w:numId w:val="9"/>
        </w:numPr>
        <w:spacing w:after="0" w:line="260" w:lineRule="exact"/>
        <w:ind w:hanging="720"/>
        <w:jc w:val="both"/>
        <w:rPr>
          <w:rFonts w:ascii="Arial" w:hAnsi="Arial" w:cs="Arial"/>
          <w:sz w:val="20"/>
          <w:szCs w:val="20"/>
        </w:rPr>
      </w:pPr>
      <w:r w:rsidRPr="00914FBA">
        <w:rPr>
          <w:rFonts w:ascii="Arial" w:hAnsi="Arial" w:cs="Arial"/>
          <w:sz w:val="20"/>
          <w:szCs w:val="20"/>
        </w:rPr>
        <w:t>predstavitve načinov izvedbe javnega naročanja inovativnih rešitev (privabljanje inovacij s strani povpraševanja)</w:t>
      </w:r>
      <w:r w:rsidR="005F242D" w:rsidRPr="00914FBA">
        <w:rPr>
          <w:rFonts w:ascii="Arial" w:hAnsi="Arial" w:cs="Arial"/>
          <w:sz w:val="20"/>
          <w:szCs w:val="20"/>
        </w:rPr>
        <w:t>,</w:t>
      </w:r>
    </w:p>
    <w:p w14:paraId="76430F9E" w14:textId="7D5B58B5" w:rsidR="00F82AC8" w:rsidRPr="00914FBA" w:rsidRDefault="00F82AC8" w:rsidP="008F7676">
      <w:pPr>
        <w:pStyle w:val="Odstavekseznama"/>
        <w:numPr>
          <w:ilvl w:val="0"/>
          <w:numId w:val="9"/>
        </w:numPr>
        <w:spacing w:after="0" w:line="260" w:lineRule="exact"/>
        <w:ind w:hanging="720"/>
        <w:jc w:val="both"/>
        <w:rPr>
          <w:rFonts w:ascii="Arial" w:hAnsi="Arial" w:cs="Arial"/>
          <w:sz w:val="20"/>
          <w:szCs w:val="20"/>
        </w:rPr>
      </w:pPr>
      <w:r w:rsidRPr="00914FBA">
        <w:rPr>
          <w:rFonts w:ascii="Arial" w:hAnsi="Arial" w:cs="Arial"/>
          <w:sz w:val="20"/>
          <w:szCs w:val="20"/>
        </w:rPr>
        <w:t>vzpostavitve ekosistema za javno naročanje inovativnih rešitev (ustvarjanje okvira za spodbujanje inovativnih rešitev na strani ponudnikov)</w:t>
      </w:r>
      <w:r w:rsidR="005F242D" w:rsidRPr="00914FBA">
        <w:rPr>
          <w:rFonts w:ascii="Arial" w:hAnsi="Arial" w:cs="Arial"/>
          <w:sz w:val="20"/>
          <w:szCs w:val="20"/>
        </w:rPr>
        <w:t>.</w:t>
      </w:r>
    </w:p>
    <w:p w14:paraId="1EBEEEC3" w14:textId="77777777" w:rsidR="00914FBA" w:rsidRDefault="00914FBA" w:rsidP="00914FBA">
      <w:pPr>
        <w:spacing w:after="0" w:line="260" w:lineRule="exact"/>
        <w:jc w:val="both"/>
        <w:rPr>
          <w:rFonts w:ascii="Arial" w:hAnsi="Arial" w:cs="Arial"/>
          <w:sz w:val="20"/>
          <w:szCs w:val="20"/>
        </w:rPr>
      </w:pPr>
    </w:p>
    <w:p w14:paraId="3467005B" w14:textId="4DDC2F6A" w:rsidR="00FF1DFC" w:rsidRPr="00914FBA" w:rsidRDefault="00FF1DFC" w:rsidP="00914FBA">
      <w:pPr>
        <w:spacing w:after="0" w:line="260" w:lineRule="exact"/>
        <w:jc w:val="both"/>
        <w:rPr>
          <w:rFonts w:ascii="Arial" w:hAnsi="Arial" w:cs="Arial"/>
          <w:sz w:val="20"/>
          <w:szCs w:val="20"/>
        </w:rPr>
      </w:pPr>
      <w:r w:rsidRPr="00914FBA">
        <w:rPr>
          <w:rFonts w:ascii="Arial" w:hAnsi="Arial" w:cs="Arial"/>
          <w:sz w:val="20"/>
          <w:szCs w:val="20"/>
        </w:rPr>
        <w:t xml:space="preserve">Pri pripravi javnih naročil za naročanje inovativnih rešitev morajo biti naročniki še posebej previdni pri zagotavljanju transparentnosti in enakosti pogojev ter enakopravnega dostopa, poleg tega pa morajo poskrbeti za to, da s takimi rešitvami ne pride do poseganja v zdravje, premoženje ljudi in da nimajo škodljivega vpliva na okolje. </w:t>
      </w:r>
    </w:p>
    <w:p w14:paraId="72759FA7" w14:textId="77777777" w:rsidR="000E7B60" w:rsidRDefault="000E7B60" w:rsidP="00914FBA">
      <w:pPr>
        <w:spacing w:after="0" w:line="260" w:lineRule="exact"/>
        <w:jc w:val="both"/>
        <w:rPr>
          <w:rFonts w:ascii="Arial" w:hAnsi="Arial" w:cs="Arial"/>
          <w:b/>
        </w:rPr>
      </w:pPr>
    </w:p>
    <w:p w14:paraId="7A76020C" w14:textId="77777777" w:rsidR="00914FBA" w:rsidRDefault="00914FBA" w:rsidP="00914FBA">
      <w:pPr>
        <w:spacing w:after="0" w:line="260" w:lineRule="exact"/>
        <w:jc w:val="both"/>
        <w:rPr>
          <w:rFonts w:ascii="Arial" w:hAnsi="Arial" w:cs="Arial"/>
          <w:b/>
        </w:rPr>
      </w:pPr>
    </w:p>
    <w:p w14:paraId="2D46D83C" w14:textId="77777777" w:rsidR="00914FBA" w:rsidRDefault="00914FBA" w:rsidP="00914FBA">
      <w:pPr>
        <w:spacing w:after="0" w:line="260" w:lineRule="exact"/>
        <w:jc w:val="both"/>
        <w:rPr>
          <w:rFonts w:ascii="Arial" w:hAnsi="Arial" w:cs="Arial"/>
          <w:b/>
        </w:rPr>
      </w:pPr>
    </w:p>
    <w:p w14:paraId="11E25196" w14:textId="77777777" w:rsidR="00914FBA" w:rsidRDefault="00914FBA" w:rsidP="00914FBA">
      <w:pPr>
        <w:spacing w:after="0" w:line="260" w:lineRule="exact"/>
        <w:jc w:val="both"/>
        <w:rPr>
          <w:rFonts w:ascii="Arial" w:hAnsi="Arial" w:cs="Arial"/>
          <w:b/>
        </w:rPr>
      </w:pPr>
    </w:p>
    <w:p w14:paraId="05BB08ED" w14:textId="66D77378" w:rsidR="00F82AC8" w:rsidRDefault="001C47F6" w:rsidP="00914FBA">
      <w:pPr>
        <w:spacing w:after="0" w:line="260" w:lineRule="exact"/>
        <w:jc w:val="both"/>
        <w:rPr>
          <w:rFonts w:ascii="Arial" w:hAnsi="Arial" w:cs="Arial"/>
          <w:sz w:val="20"/>
          <w:szCs w:val="20"/>
        </w:rPr>
      </w:pPr>
      <w:r w:rsidRPr="00914FBA">
        <w:rPr>
          <w:rFonts w:ascii="Arial" w:hAnsi="Arial" w:cs="Arial"/>
          <w:b/>
          <w:sz w:val="20"/>
          <w:szCs w:val="20"/>
        </w:rPr>
        <w:lastRenderedPageBreak/>
        <w:t>Uporabljeni pojmi v besedilu</w:t>
      </w:r>
      <w:r w:rsidRPr="00914FBA">
        <w:rPr>
          <w:rFonts w:ascii="Arial" w:hAnsi="Arial" w:cs="Arial"/>
          <w:sz w:val="20"/>
          <w:szCs w:val="20"/>
        </w:rPr>
        <w:t xml:space="preserve">: </w:t>
      </w:r>
    </w:p>
    <w:p w14:paraId="0A46DA82" w14:textId="77777777" w:rsidR="00914FBA" w:rsidRPr="00914FBA" w:rsidRDefault="00914FBA" w:rsidP="00914FBA">
      <w:pPr>
        <w:spacing w:after="0" w:line="260" w:lineRule="exact"/>
        <w:jc w:val="both"/>
        <w:rPr>
          <w:rFonts w:ascii="Arial" w:hAnsi="Arial" w:cs="Arial"/>
          <w:sz w:val="20"/>
          <w:szCs w:val="20"/>
        </w:rPr>
      </w:pPr>
    </w:p>
    <w:p w14:paraId="57979598" w14:textId="3403D62D" w:rsidR="0095005F" w:rsidRDefault="0095005F" w:rsidP="00914FBA">
      <w:pPr>
        <w:spacing w:after="0" w:line="260" w:lineRule="exact"/>
        <w:jc w:val="both"/>
        <w:rPr>
          <w:rFonts w:ascii="Arial" w:hAnsi="Arial" w:cs="Arial"/>
          <w:sz w:val="20"/>
          <w:szCs w:val="20"/>
        </w:rPr>
      </w:pPr>
      <w:r w:rsidRPr="00914FBA">
        <w:rPr>
          <w:rFonts w:ascii="Arial" w:hAnsi="Arial" w:cs="Arial"/>
          <w:b/>
          <w:bCs/>
          <w:sz w:val="20"/>
          <w:szCs w:val="20"/>
        </w:rPr>
        <w:t>Inovativno javno naročanje</w:t>
      </w:r>
      <w:r w:rsidR="00491D10" w:rsidRPr="00914FBA">
        <w:rPr>
          <w:rFonts w:ascii="Arial" w:hAnsi="Arial" w:cs="Arial"/>
          <w:b/>
          <w:bCs/>
          <w:sz w:val="20"/>
          <w:szCs w:val="20"/>
        </w:rPr>
        <w:t>:</w:t>
      </w:r>
      <w:r w:rsidRPr="00914FBA">
        <w:rPr>
          <w:rFonts w:ascii="Arial" w:hAnsi="Arial" w:cs="Arial"/>
          <w:sz w:val="20"/>
          <w:szCs w:val="20"/>
        </w:rPr>
        <w:t xml:space="preserve"> je skupni naziv za tri pristope, ki lahko spodbudijo večje vključevanje inovativnih rešitev, in sicer: </w:t>
      </w:r>
      <w:proofErr w:type="spellStart"/>
      <w:r w:rsidRPr="00914FBA">
        <w:rPr>
          <w:rFonts w:ascii="Arial" w:hAnsi="Arial" w:cs="Arial"/>
          <w:sz w:val="20"/>
          <w:szCs w:val="20"/>
        </w:rPr>
        <w:t>predkomercialno</w:t>
      </w:r>
      <w:proofErr w:type="spellEnd"/>
      <w:r w:rsidRPr="00914FBA">
        <w:rPr>
          <w:rFonts w:ascii="Arial" w:hAnsi="Arial" w:cs="Arial"/>
          <w:sz w:val="20"/>
          <w:szCs w:val="20"/>
        </w:rPr>
        <w:t xml:space="preserve"> javno naročanje, javno naročanje inovativnih rešitev in partnerstvo za inovacije</w:t>
      </w:r>
      <w:r w:rsidR="008F7676">
        <w:rPr>
          <w:rFonts w:ascii="Arial" w:hAnsi="Arial" w:cs="Arial"/>
          <w:sz w:val="20"/>
          <w:szCs w:val="20"/>
        </w:rPr>
        <w:t>.</w:t>
      </w:r>
    </w:p>
    <w:p w14:paraId="7C734117" w14:textId="77777777" w:rsidR="00914FBA" w:rsidRPr="00914FBA" w:rsidRDefault="00914FBA" w:rsidP="00914FBA">
      <w:pPr>
        <w:spacing w:after="0" w:line="260" w:lineRule="exact"/>
        <w:jc w:val="both"/>
        <w:rPr>
          <w:rFonts w:ascii="Arial" w:hAnsi="Arial" w:cs="Arial"/>
          <w:sz w:val="20"/>
          <w:szCs w:val="20"/>
        </w:rPr>
      </w:pPr>
    </w:p>
    <w:p w14:paraId="5C40DC70" w14:textId="14B8E050" w:rsidR="001C47F6" w:rsidRDefault="001C47F6" w:rsidP="00914FBA">
      <w:pPr>
        <w:spacing w:after="0" w:line="260" w:lineRule="exact"/>
        <w:jc w:val="both"/>
        <w:rPr>
          <w:rFonts w:ascii="Arial" w:hAnsi="Arial" w:cs="Arial"/>
          <w:sz w:val="20"/>
          <w:szCs w:val="20"/>
        </w:rPr>
      </w:pPr>
      <w:proofErr w:type="spellStart"/>
      <w:r w:rsidRPr="00914FBA">
        <w:rPr>
          <w:rFonts w:ascii="Arial" w:hAnsi="Arial" w:cs="Arial"/>
          <w:b/>
          <w:sz w:val="20"/>
          <w:szCs w:val="20"/>
        </w:rPr>
        <w:t>Predkomercialno</w:t>
      </w:r>
      <w:proofErr w:type="spellEnd"/>
      <w:r w:rsidRPr="00914FBA">
        <w:rPr>
          <w:rFonts w:ascii="Arial" w:hAnsi="Arial" w:cs="Arial"/>
          <w:b/>
          <w:sz w:val="20"/>
          <w:szCs w:val="20"/>
        </w:rPr>
        <w:t xml:space="preserve"> javno naročilo</w:t>
      </w:r>
      <w:r w:rsidRPr="00914FBA">
        <w:rPr>
          <w:rFonts w:ascii="Arial" w:hAnsi="Arial" w:cs="Arial"/>
          <w:sz w:val="20"/>
          <w:szCs w:val="20"/>
        </w:rPr>
        <w:t xml:space="preserve">: </w:t>
      </w:r>
      <w:r w:rsidR="0095005F" w:rsidRPr="00914FBA">
        <w:rPr>
          <w:rFonts w:ascii="Arial" w:hAnsi="Arial" w:cs="Arial"/>
          <w:sz w:val="20"/>
          <w:szCs w:val="20"/>
        </w:rPr>
        <w:t>je izjema po ZJN-3 in se uporablja v primeru, ko rešitve za določen produkt oziroma storitev na trgu še ni in jo je treba še razviti. Pri tem načinu se osredotočamo na fazo raziskav in razvoja, od raziskovanja, oblikovanja rešitve, razvoja prototipa ter razvoja in testiranja majhnega obsega testnih produktov in storitev</w:t>
      </w:r>
    </w:p>
    <w:p w14:paraId="6C951C4B" w14:textId="77777777" w:rsidR="00914FBA" w:rsidRPr="00914FBA" w:rsidRDefault="00914FBA" w:rsidP="00914FBA">
      <w:pPr>
        <w:spacing w:after="0" w:line="260" w:lineRule="exact"/>
        <w:jc w:val="both"/>
        <w:rPr>
          <w:rFonts w:ascii="Arial" w:hAnsi="Arial" w:cs="Arial"/>
          <w:sz w:val="20"/>
          <w:szCs w:val="20"/>
        </w:rPr>
      </w:pPr>
    </w:p>
    <w:p w14:paraId="2A01F78F" w14:textId="22C1F858" w:rsidR="001C47F6" w:rsidRDefault="0095005F" w:rsidP="00914FBA">
      <w:pPr>
        <w:spacing w:after="0" w:line="260" w:lineRule="exact"/>
        <w:jc w:val="both"/>
        <w:rPr>
          <w:rFonts w:ascii="Arial" w:hAnsi="Arial" w:cs="Arial"/>
          <w:sz w:val="20"/>
          <w:szCs w:val="20"/>
        </w:rPr>
      </w:pPr>
      <w:r w:rsidRPr="00914FBA">
        <w:rPr>
          <w:rFonts w:ascii="Arial" w:hAnsi="Arial" w:cs="Arial"/>
          <w:b/>
          <w:sz w:val="20"/>
          <w:szCs w:val="20"/>
        </w:rPr>
        <w:t>Javno naročilo inovativnih rešitev</w:t>
      </w:r>
      <w:r w:rsidRPr="00914FBA">
        <w:rPr>
          <w:rFonts w:ascii="Arial" w:hAnsi="Arial" w:cs="Arial"/>
          <w:sz w:val="20"/>
          <w:szCs w:val="20"/>
        </w:rPr>
        <w:t>: Javno naročanje inovativnih rešitev se uporablja v primeru, ko inovativne rešitve že obstajajo</w:t>
      </w:r>
      <w:r w:rsidR="00C06A49" w:rsidRPr="00914FBA">
        <w:rPr>
          <w:rFonts w:ascii="Arial" w:hAnsi="Arial" w:cs="Arial"/>
          <w:sz w:val="20"/>
          <w:szCs w:val="20"/>
        </w:rPr>
        <w:t xml:space="preserve"> in</w:t>
      </w:r>
      <w:r w:rsidRPr="00914FBA">
        <w:rPr>
          <w:rFonts w:ascii="Arial" w:hAnsi="Arial" w:cs="Arial"/>
          <w:sz w:val="20"/>
          <w:szCs w:val="20"/>
        </w:rPr>
        <w:t xml:space="preserve"> so blizu trga ali pa se uporabljajo na trgu v zelo majhnem obsegu. Za naročanje teh rešitev naročniki uporabljajo različne postopke v skladu z ZJN-3 (</w:t>
      </w:r>
      <w:r w:rsidR="00C06A49" w:rsidRPr="00914FBA">
        <w:rPr>
          <w:rFonts w:ascii="Arial" w:hAnsi="Arial" w:cs="Arial"/>
          <w:sz w:val="20"/>
          <w:szCs w:val="20"/>
        </w:rPr>
        <w:t xml:space="preserve">predvsem </w:t>
      </w:r>
      <w:r w:rsidRPr="00914FBA">
        <w:rPr>
          <w:rFonts w:ascii="Arial" w:hAnsi="Arial" w:cs="Arial"/>
          <w:sz w:val="20"/>
          <w:szCs w:val="20"/>
        </w:rPr>
        <w:t xml:space="preserve">npr. </w:t>
      </w:r>
      <w:r w:rsidR="00C06A49" w:rsidRPr="00914FBA">
        <w:rPr>
          <w:rFonts w:ascii="Arial" w:hAnsi="Arial" w:cs="Arial"/>
          <w:sz w:val="20"/>
          <w:szCs w:val="20"/>
        </w:rPr>
        <w:t>konkurenčni dialog</w:t>
      </w:r>
      <w:r w:rsidR="00C06A49" w:rsidRPr="00914FBA" w:rsidDel="00C06A49">
        <w:rPr>
          <w:rFonts w:ascii="Arial" w:hAnsi="Arial" w:cs="Arial"/>
          <w:sz w:val="20"/>
          <w:szCs w:val="20"/>
        </w:rPr>
        <w:t xml:space="preserve"> </w:t>
      </w:r>
      <w:r w:rsidR="00C06A49" w:rsidRPr="00914FBA">
        <w:rPr>
          <w:rFonts w:ascii="Arial" w:hAnsi="Arial" w:cs="Arial"/>
          <w:sz w:val="20"/>
          <w:szCs w:val="20"/>
        </w:rPr>
        <w:t xml:space="preserve">in </w:t>
      </w:r>
      <w:r w:rsidRPr="00914FBA">
        <w:rPr>
          <w:rFonts w:ascii="Arial" w:hAnsi="Arial" w:cs="Arial"/>
          <w:sz w:val="20"/>
          <w:szCs w:val="20"/>
        </w:rPr>
        <w:t>konkurenčni postopek s pogajanji).</w:t>
      </w:r>
    </w:p>
    <w:p w14:paraId="2F6B5CB6" w14:textId="77777777" w:rsidR="00914FBA" w:rsidRPr="00914FBA" w:rsidRDefault="00914FBA" w:rsidP="00914FBA">
      <w:pPr>
        <w:spacing w:after="0" w:line="260" w:lineRule="exact"/>
        <w:jc w:val="both"/>
        <w:rPr>
          <w:rFonts w:ascii="Arial" w:hAnsi="Arial" w:cs="Arial"/>
          <w:sz w:val="20"/>
          <w:szCs w:val="20"/>
        </w:rPr>
      </w:pPr>
    </w:p>
    <w:p w14:paraId="48F4ACAB" w14:textId="5ACFF60F" w:rsidR="001C47F6" w:rsidRDefault="001C47F6" w:rsidP="00914FBA">
      <w:pPr>
        <w:spacing w:after="0" w:line="260" w:lineRule="exact"/>
        <w:jc w:val="both"/>
        <w:rPr>
          <w:rStyle w:val="Pripombasklic"/>
          <w:rFonts w:ascii="Arial" w:hAnsi="Arial" w:cs="Arial"/>
          <w:sz w:val="20"/>
          <w:szCs w:val="20"/>
        </w:rPr>
      </w:pPr>
      <w:r w:rsidRPr="00914FBA">
        <w:rPr>
          <w:rFonts w:ascii="Arial" w:hAnsi="Arial" w:cs="Arial"/>
          <w:b/>
          <w:sz w:val="20"/>
          <w:szCs w:val="20"/>
        </w:rPr>
        <w:t>Partnerstva za inovacije</w:t>
      </w:r>
      <w:r w:rsidRPr="00914FBA">
        <w:rPr>
          <w:rFonts w:ascii="Arial" w:hAnsi="Arial" w:cs="Arial"/>
          <w:sz w:val="20"/>
          <w:szCs w:val="20"/>
        </w:rPr>
        <w:t xml:space="preserve">: </w:t>
      </w:r>
      <w:r w:rsidR="0095005F" w:rsidRPr="00914FBA">
        <w:rPr>
          <w:rFonts w:ascii="Arial" w:hAnsi="Arial" w:cs="Arial"/>
          <w:sz w:val="20"/>
          <w:szCs w:val="20"/>
        </w:rPr>
        <w:t xml:space="preserve">Partnerstvo za inovacije se kot poseben postopek </w:t>
      </w:r>
      <w:r w:rsidR="00C06A49" w:rsidRPr="00914FBA">
        <w:rPr>
          <w:rFonts w:ascii="Arial" w:hAnsi="Arial" w:cs="Arial"/>
          <w:sz w:val="20"/>
          <w:szCs w:val="20"/>
        </w:rPr>
        <w:t xml:space="preserve">oddaje </w:t>
      </w:r>
      <w:r w:rsidR="0095005F" w:rsidRPr="00914FBA">
        <w:rPr>
          <w:rFonts w:ascii="Arial" w:hAnsi="Arial" w:cs="Arial"/>
          <w:sz w:val="20"/>
          <w:szCs w:val="20"/>
        </w:rPr>
        <w:t xml:space="preserve">v skladu z ZJN-3 uporablja v primeru, ko naročnik zahteva unikatno, specifično rešitev, ki še ni razvita in je še ni na trgu, zahteva pa celovit pristop in združuje tako </w:t>
      </w:r>
      <w:proofErr w:type="spellStart"/>
      <w:r w:rsidR="0095005F" w:rsidRPr="00914FBA">
        <w:rPr>
          <w:rFonts w:ascii="Arial" w:hAnsi="Arial" w:cs="Arial"/>
          <w:sz w:val="20"/>
          <w:szCs w:val="20"/>
        </w:rPr>
        <w:t>pred</w:t>
      </w:r>
      <w:r w:rsidR="00914FBA">
        <w:rPr>
          <w:rFonts w:ascii="Arial" w:hAnsi="Arial" w:cs="Arial"/>
          <w:sz w:val="20"/>
          <w:szCs w:val="20"/>
        </w:rPr>
        <w:t>komercialno</w:t>
      </w:r>
      <w:proofErr w:type="spellEnd"/>
      <w:r w:rsidR="0095005F" w:rsidRPr="00914FBA">
        <w:rPr>
          <w:rFonts w:ascii="Arial" w:hAnsi="Arial" w:cs="Arial"/>
          <w:sz w:val="20"/>
          <w:szCs w:val="20"/>
        </w:rPr>
        <w:t xml:space="preserve"> kot tudi komercialno fazo naročila (torej javno naročanje inovativnih rešitev).</w:t>
      </w:r>
      <w:r w:rsidR="0095005F" w:rsidRPr="00914FBA" w:rsidDel="0095005F">
        <w:rPr>
          <w:rStyle w:val="Pripombasklic"/>
          <w:rFonts w:ascii="Arial" w:hAnsi="Arial" w:cs="Arial"/>
          <w:sz w:val="20"/>
          <w:szCs w:val="20"/>
        </w:rPr>
        <w:t xml:space="preserve"> </w:t>
      </w:r>
    </w:p>
    <w:p w14:paraId="44D08882" w14:textId="77777777" w:rsidR="00914FBA" w:rsidRPr="00914FBA" w:rsidRDefault="00914FBA" w:rsidP="00914FBA">
      <w:pPr>
        <w:spacing w:after="0" w:line="260" w:lineRule="exact"/>
        <w:jc w:val="both"/>
        <w:rPr>
          <w:rFonts w:ascii="Arial" w:hAnsi="Arial" w:cs="Arial"/>
          <w:sz w:val="20"/>
          <w:szCs w:val="20"/>
        </w:rPr>
      </w:pPr>
    </w:p>
    <w:p w14:paraId="7EEDBB86" w14:textId="3C5A0AD5" w:rsidR="001C47F6" w:rsidRDefault="001C47F6" w:rsidP="00914FBA">
      <w:pPr>
        <w:spacing w:after="0" w:line="260" w:lineRule="exact"/>
        <w:jc w:val="both"/>
        <w:rPr>
          <w:rFonts w:ascii="Arial" w:hAnsi="Arial" w:cs="Arial"/>
          <w:sz w:val="20"/>
          <w:szCs w:val="20"/>
        </w:rPr>
      </w:pPr>
      <w:r w:rsidRPr="00914FBA">
        <w:rPr>
          <w:rFonts w:ascii="Arial" w:hAnsi="Arial" w:cs="Arial"/>
          <w:b/>
          <w:sz w:val="20"/>
          <w:szCs w:val="20"/>
        </w:rPr>
        <w:t>MSP</w:t>
      </w:r>
      <w:r w:rsidRPr="00914FBA">
        <w:rPr>
          <w:rFonts w:ascii="Arial" w:hAnsi="Arial" w:cs="Arial"/>
          <w:sz w:val="20"/>
          <w:szCs w:val="20"/>
        </w:rPr>
        <w:t xml:space="preserve"> – mala in srednje velika podjetja</w:t>
      </w:r>
    </w:p>
    <w:p w14:paraId="0F11CDA1" w14:textId="77777777" w:rsidR="00914FBA" w:rsidRPr="00914FBA" w:rsidRDefault="00914FBA" w:rsidP="00914FBA">
      <w:pPr>
        <w:spacing w:after="0" w:line="260" w:lineRule="exact"/>
        <w:jc w:val="both"/>
        <w:rPr>
          <w:rFonts w:ascii="Arial" w:hAnsi="Arial" w:cs="Arial"/>
          <w:sz w:val="20"/>
          <w:szCs w:val="20"/>
        </w:rPr>
      </w:pPr>
    </w:p>
    <w:p w14:paraId="655E62F2" w14:textId="7D7D0F92" w:rsidR="005503FA" w:rsidRDefault="005503FA" w:rsidP="00914FBA">
      <w:pPr>
        <w:spacing w:after="0" w:line="260" w:lineRule="exact"/>
        <w:jc w:val="both"/>
        <w:rPr>
          <w:rFonts w:ascii="Arial" w:hAnsi="Arial" w:cs="Arial"/>
          <w:sz w:val="20"/>
          <w:szCs w:val="20"/>
        </w:rPr>
      </w:pPr>
      <w:r w:rsidRPr="00914FBA">
        <w:rPr>
          <w:rFonts w:ascii="Arial" w:hAnsi="Arial" w:cs="Arial"/>
          <w:b/>
          <w:sz w:val="20"/>
          <w:szCs w:val="20"/>
        </w:rPr>
        <w:t>NOO</w:t>
      </w:r>
      <w:r w:rsidRPr="00914FBA">
        <w:rPr>
          <w:rFonts w:ascii="Arial" w:hAnsi="Arial" w:cs="Arial"/>
          <w:sz w:val="20"/>
          <w:szCs w:val="20"/>
        </w:rPr>
        <w:t xml:space="preserve"> – Načrt za okrevanje in odpornost</w:t>
      </w:r>
    </w:p>
    <w:p w14:paraId="771F71BE" w14:textId="77777777" w:rsidR="00914FBA" w:rsidRDefault="00914FBA" w:rsidP="00914FBA">
      <w:pPr>
        <w:spacing w:after="0" w:line="260" w:lineRule="exact"/>
        <w:jc w:val="both"/>
        <w:rPr>
          <w:rFonts w:ascii="Arial" w:hAnsi="Arial" w:cs="Arial"/>
          <w:sz w:val="20"/>
          <w:szCs w:val="20"/>
        </w:rPr>
      </w:pPr>
    </w:p>
    <w:p w14:paraId="0C5B6D21" w14:textId="77777777" w:rsidR="00914FBA" w:rsidRPr="00914FBA" w:rsidRDefault="00914FBA" w:rsidP="00914FBA">
      <w:pPr>
        <w:spacing w:after="0" w:line="260" w:lineRule="exact"/>
        <w:jc w:val="both"/>
        <w:rPr>
          <w:rFonts w:ascii="Arial" w:hAnsi="Arial" w:cs="Arial"/>
          <w:sz w:val="20"/>
          <w:szCs w:val="20"/>
        </w:rPr>
      </w:pPr>
    </w:p>
    <w:p w14:paraId="73522E8E" w14:textId="074869BB" w:rsidR="0085114F" w:rsidRPr="00914FBA" w:rsidRDefault="00EB3C2B" w:rsidP="00914FBA">
      <w:pPr>
        <w:pStyle w:val="Naslov1"/>
        <w:spacing w:before="0" w:line="260" w:lineRule="exact"/>
        <w:jc w:val="both"/>
        <w:rPr>
          <w:rFonts w:ascii="Arial" w:hAnsi="Arial" w:cs="Arial"/>
          <w:b/>
          <w:color w:val="auto"/>
          <w:sz w:val="20"/>
          <w:szCs w:val="20"/>
        </w:rPr>
      </w:pPr>
      <w:bookmarkStart w:id="1" w:name="_Toc144117996"/>
      <w:r w:rsidRPr="00914FBA">
        <w:rPr>
          <w:rFonts w:ascii="Arial" w:hAnsi="Arial" w:cs="Arial"/>
          <w:b/>
          <w:color w:val="auto"/>
          <w:sz w:val="20"/>
          <w:szCs w:val="20"/>
        </w:rPr>
        <w:t>2 PRAVNE IN VSEBINSKE PODLAGE ZA INOVATIVNO JAVNO NAROČANJE</w:t>
      </w:r>
      <w:bookmarkEnd w:id="1"/>
      <w:r w:rsidRPr="00914FBA">
        <w:rPr>
          <w:rFonts w:ascii="Arial" w:hAnsi="Arial" w:cs="Arial"/>
          <w:b/>
          <w:color w:val="auto"/>
          <w:sz w:val="20"/>
          <w:szCs w:val="20"/>
        </w:rPr>
        <w:t xml:space="preserve"> </w:t>
      </w:r>
    </w:p>
    <w:p w14:paraId="0BF972CD" w14:textId="77777777" w:rsidR="00636F22" w:rsidRPr="00914FBA" w:rsidRDefault="00636F22" w:rsidP="00914FBA">
      <w:pPr>
        <w:spacing w:after="0" w:line="260" w:lineRule="exact"/>
        <w:jc w:val="both"/>
        <w:rPr>
          <w:rFonts w:ascii="Arial" w:hAnsi="Arial" w:cs="Arial"/>
          <w:sz w:val="20"/>
          <w:szCs w:val="20"/>
        </w:rPr>
      </w:pPr>
    </w:p>
    <w:p w14:paraId="174E9894" w14:textId="42E2A5A5" w:rsidR="00CC5394" w:rsidRPr="00914FBA" w:rsidRDefault="0085114F" w:rsidP="00914FBA">
      <w:pPr>
        <w:spacing w:after="0" w:line="260" w:lineRule="exact"/>
        <w:jc w:val="both"/>
        <w:rPr>
          <w:rFonts w:ascii="Arial" w:hAnsi="Arial" w:cs="Arial"/>
          <w:sz w:val="20"/>
          <w:szCs w:val="20"/>
        </w:rPr>
      </w:pPr>
      <w:r w:rsidRPr="00914FBA">
        <w:rPr>
          <w:rFonts w:ascii="Arial" w:hAnsi="Arial" w:cs="Arial"/>
          <w:sz w:val="20"/>
          <w:szCs w:val="20"/>
        </w:rPr>
        <w:t xml:space="preserve">Na tem mestu so naštete najbolj relevantne podlage, ki oblikujejo </w:t>
      </w:r>
      <w:r w:rsidR="001A5E45" w:rsidRPr="00914FBA">
        <w:rPr>
          <w:rFonts w:ascii="Arial" w:hAnsi="Arial" w:cs="Arial"/>
          <w:sz w:val="20"/>
          <w:szCs w:val="20"/>
        </w:rPr>
        <w:t xml:space="preserve">vsebinski in </w:t>
      </w:r>
      <w:r w:rsidRPr="00914FBA">
        <w:rPr>
          <w:rFonts w:ascii="Arial" w:hAnsi="Arial" w:cs="Arial"/>
          <w:sz w:val="20"/>
          <w:szCs w:val="20"/>
        </w:rPr>
        <w:t xml:space="preserve">pravni okvir za  inovativno javno naročanje </w:t>
      </w:r>
      <w:r w:rsidR="006642D3" w:rsidRPr="00914FBA">
        <w:rPr>
          <w:rFonts w:ascii="Arial" w:hAnsi="Arial" w:cs="Arial"/>
          <w:sz w:val="20"/>
          <w:szCs w:val="20"/>
        </w:rPr>
        <w:t>v evropskem in slovenskem prostoru</w:t>
      </w:r>
      <w:r w:rsidR="00CC5394" w:rsidRPr="00914FBA">
        <w:rPr>
          <w:rFonts w:ascii="Arial" w:hAnsi="Arial" w:cs="Arial"/>
          <w:sz w:val="20"/>
          <w:szCs w:val="20"/>
        </w:rPr>
        <w:t xml:space="preserve">: </w:t>
      </w:r>
    </w:p>
    <w:p w14:paraId="3D4019C4" w14:textId="644C91A1" w:rsidR="006642D3" w:rsidRPr="00914FBA" w:rsidRDefault="00914FBA" w:rsidP="00914FBA">
      <w:pPr>
        <w:spacing w:after="0" w:line="260" w:lineRule="exact"/>
        <w:jc w:val="both"/>
        <w:rPr>
          <w:rFonts w:ascii="Arial" w:hAnsi="Arial" w:cs="Arial"/>
          <w:sz w:val="20"/>
          <w:szCs w:val="20"/>
        </w:rPr>
      </w:pPr>
      <w:r>
        <w:rPr>
          <w:rFonts w:ascii="Arial" w:hAnsi="Arial" w:cs="Arial"/>
          <w:sz w:val="20"/>
          <w:szCs w:val="20"/>
        </w:rPr>
        <w:t xml:space="preserve">(1) </w:t>
      </w:r>
      <w:r w:rsidR="006642D3" w:rsidRPr="00914FBA">
        <w:rPr>
          <w:rFonts w:ascii="Arial" w:hAnsi="Arial" w:cs="Arial"/>
          <w:sz w:val="20"/>
          <w:szCs w:val="20"/>
        </w:rPr>
        <w:t>Direktiva 2014/24/EU Evropskega parlamenta in Sveta z dne 26. februarja 2014 o javnem naročanju in razveljavitvi Direktive 2004/18/ES</w:t>
      </w:r>
      <w:r w:rsidR="006642D3" w:rsidRPr="00914FBA">
        <w:rPr>
          <w:rStyle w:val="Sprotnaopomba-sklic"/>
          <w:rFonts w:ascii="Arial" w:hAnsi="Arial" w:cs="Arial"/>
          <w:sz w:val="20"/>
          <w:szCs w:val="20"/>
        </w:rPr>
        <w:footnoteReference w:id="3"/>
      </w:r>
      <w:r w:rsidR="006642D3" w:rsidRPr="00914FBA">
        <w:rPr>
          <w:rFonts w:ascii="Arial" w:hAnsi="Arial" w:cs="Arial"/>
          <w:sz w:val="20"/>
          <w:szCs w:val="20"/>
        </w:rPr>
        <w:t xml:space="preserve"> je z uvedbo </w:t>
      </w:r>
      <w:proofErr w:type="spellStart"/>
      <w:r w:rsidR="006642D3" w:rsidRPr="00914FBA">
        <w:rPr>
          <w:rFonts w:ascii="Arial" w:hAnsi="Arial" w:cs="Arial"/>
          <w:sz w:val="20"/>
          <w:szCs w:val="20"/>
        </w:rPr>
        <w:t>t.i</w:t>
      </w:r>
      <w:proofErr w:type="spellEnd"/>
      <w:r w:rsidR="006642D3" w:rsidRPr="00914FBA">
        <w:rPr>
          <w:rFonts w:ascii="Arial" w:hAnsi="Arial" w:cs="Arial"/>
          <w:sz w:val="20"/>
          <w:szCs w:val="20"/>
        </w:rPr>
        <w:t xml:space="preserve">. javnega naročanja inovativnih rešitev začrtala bistveno spremembo na področju vloge </w:t>
      </w:r>
      <w:r w:rsidR="00D30947" w:rsidRPr="00914FBA">
        <w:rPr>
          <w:rFonts w:ascii="Arial" w:hAnsi="Arial" w:cs="Arial"/>
          <w:sz w:val="20"/>
          <w:szCs w:val="20"/>
        </w:rPr>
        <w:t>MSP</w:t>
      </w:r>
      <w:r w:rsidR="006642D3" w:rsidRPr="00914FBA">
        <w:rPr>
          <w:rFonts w:ascii="Arial" w:hAnsi="Arial" w:cs="Arial"/>
          <w:sz w:val="20"/>
          <w:szCs w:val="20"/>
        </w:rPr>
        <w:t xml:space="preserve"> ter zagonskih podjetij v okviru javnega naročanja, pri čemer je še zlasti pomembno naslednje: </w:t>
      </w:r>
    </w:p>
    <w:p w14:paraId="5F29504A" w14:textId="3D8E575A" w:rsidR="00866B04" w:rsidRPr="00914FBA" w:rsidRDefault="00274368" w:rsidP="00914FBA">
      <w:pPr>
        <w:pStyle w:val="Odstavekseznama"/>
        <w:numPr>
          <w:ilvl w:val="0"/>
          <w:numId w:val="4"/>
        </w:numPr>
        <w:spacing w:after="0" w:line="260" w:lineRule="exact"/>
        <w:ind w:hanging="720"/>
        <w:jc w:val="both"/>
        <w:rPr>
          <w:rFonts w:ascii="Arial" w:hAnsi="Arial" w:cs="Arial"/>
          <w:sz w:val="20"/>
          <w:szCs w:val="20"/>
        </w:rPr>
      </w:pPr>
      <w:r w:rsidRPr="00914FBA">
        <w:rPr>
          <w:rFonts w:ascii="Arial" w:hAnsi="Arial" w:cs="Arial"/>
          <w:sz w:val="20"/>
          <w:szCs w:val="20"/>
        </w:rPr>
        <w:t xml:space="preserve">veliko pozornost posveča potencialu </w:t>
      </w:r>
      <w:r w:rsidR="00D30947" w:rsidRPr="00914FBA">
        <w:rPr>
          <w:rFonts w:ascii="Arial" w:hAnsi="Arial" w:cs="Arial"/>
          <w:sz w:val="20"/>
          <w:szCs w:val="20"/>
        </w:rPr>
        <w:t>MSP</w:t>
      </w:r>
      <w:r w:rsidRPr="00914FBA">
        <w:rPr>
          <w:rFonts w:ascii="Arial" w:hAnsi="Arial" w:cs="Arial"/>
          <w:sz w:val="20"/>
          <w:szCs w:val="20"/>
        </w:rPr>
        <w:t xml:space="preserve"> za ustvarjanje delovnih mest, rasti in inovacij, zato poziva k spodbujanju njihovega sodelovanja v javnih naročilih na nacionalni in evropski ravni, dodatno pa spodbuja tudi povečanje ravni uspešnosti oziroma deleža </w:t>
      </w:r>
      <w:r w:rsidR="00D30947" w:rsidRPr="00914FBA">
        <w:rPr>
          <w:rFonts w:ascii="Arial" w:hAnsi="Arial" w:cs="Arial"/>
          <w:sz w:val="20"/>
          <w:szCs w:val="20"/>
        </w:rPr>
        <w:t>MSP</w:t>
      </w:r>
      <w:r w:rsidRPr="00914FBA">
        <w:rPr>
          <w:rFonts w:ascii="Arial" w:hAnsi="Arial" w:cs="Arial"/>
          <w:sz w:val="20"/>
          <w:szCs w:val="20"/>
        </w:rPr>
        <w:t xml:space="preserve"> v skupni vrednosti oddanih javnih naročil</w:t>
      </w:r>
      <w:r w:rsidR="00866B04" w:rsidRPr="00914FBA">
        <w:rPr>
          <w:rFonts w:ascii="Arial" w:hAnsi="Arial" w:cs="Arial"/>
          <w:sz w:val="20"/>
          <w:szCs w:val="20"/>
        </w:rPr>
        <w:t xml:space="preserve"> (preambula 124), </w:t>
      </w:r>
    </w:p>
    <w:p w14:paraId="71937A0C" w14:textId="4B5BF174" w:rsidR="00237D19" w:rsidRPr="00914FBA" w:rsidRDefault="00866B04" w:rsidP="00914FBA">
      <w:pPr>
        <w:pStyle w:val="Odstavekseznama"/>
        <w:numPr>
          <w:ilvl w:val="0"/>
          <w:numId w:val="4"/>
        </w:numPr>
        <w:spacing w:after="0" w:line="260" w:lineRule="exact"/>
        <w:ind w:hanging="720"/>
        <w:jc w:val="both"/>
        <w:rPr>
          <w:rFonts w:ascii="Arial" w:hAnsi="Arial" w:cs="Arial"/>
          <w:sz w:val="20"/>
          <w:szCs w:val="20"/>
        </w:rPr>
      </w:pPr>
      <w:r w:rsidRPr="00914FBA">
        <w:rPr>
          <w:rFonts w:ascii="Arial" w:hAnsi="Arial" w:cs="Arial"/>
          <w:sz w:val="20"/>
          <w:szCs w:val="20"/>
        </w:rPr>
        <w:t xml:space="preserve">z namenom celovitega izkoristka možnosti javnega naročanja za uresničevanje </w:t>
      </w:r>
      <w:r w:rsidR="006B6AE4" w:rsidRPr="00914FBA">
        <w:rPr>
          <w:rFonts w:ascii="Arial" w:hAnsi="Arial" w:cs="Arial"/>
          <w:sz w:val="20"/>
          <w:szCs w:val="20"/>
        </w:rPr>
        <w:t>ciljev strategije Evropa 2020 za pametno,</w:t>
      </w:r>
      <w:r w:rsidRPr="00914FBA">
        <w:rPr>
          <w:rFonts w:ascii="Arial" w:hAnsi="Arial" w:cs="Arial"/>
          <w:sz w:val="20"/>
          <w:szCs w:val="20"/>
        </w:rPr>
        <w:t xml:space="preserve"> </w:t>
      </w:r>
      <w:r w:rsidR="006B6AE4" w:rsidRPr="00914FBA">
        <w:rPr>
          <w:rFonts w:ascii="Arial" w:hAnsi="Arial" w:cs="Arial"/>
          <w:sz w:val="20"/>
          <w:szCs w:val="20"/>
        </w:rPr>
        <w:t xml:space="preserve">trajnostno in vključujočo rast, </w:t>
      </w:r>
      <w:r w:rsidRPr="00914FBA">
        <w:rPr>
          <w:rFonts w:ascii="Arial" w:hAnsi="Arial" w:cs="Arial"/>
          <w:sz w:val="20"/>
          <w:szCs w:val="20"/>
        </w:rPr>
        <w:t xml:space="preserve">še posebej izpostavlja prispevek javnega naročanja na področju okolja, sociale in inovacij, pri čemer še posebej poudarja pomen poznavanja razvoja na področju strateškega naročanja (preambula 123), </w:t>
      </w:r>
      <w:r w:rsidR="00E451A5" w:rsidRPr="00914FBA">
        <w:rPr>
          <w:rFonts w:ascii="Arial" w:hAnsi="Arial" w:cs="Arial"/>
          <w:sz w:val="20"/>
          <w:szCs w:val="20"/>
        </w:rPr>
        <w:t xml:space="preserve">prav tako pa izpostavlja posebne, inovacijam prijazne postopke javnega naročanja, pri čemer zlasti na področju raziskav in razvoja uvaja partnerstvo za inovacije in spodbuja </w:t>
      </w:r>
      <w:proofErr w:type="spellStart"/>
      <w:r w:rsidR="00E451A5" w:rsidRPr="00914FBA">
        <w:rPr>
          <w:rFonts w:ascii="Arial" w:hAnsi="Arial" w:cs="Arial"/>
          <w:sz w:val="20"/>
          <w:szCs w:val="20"/>
        </w:rPr>
        <w:t>predkomercialna</w:t>
      </w:r>
      <w:proofErr w:type="spellEnd"/>
      <w:r w:rsidR="00E451A5" w:rsidRPr="00914FBA">
        <w:rPr>
          <w:rFonts w:ascii="Arial" w:hAnsi="Arial" w:cs="Arial"/>
          <w:sz w:val="20"/>
          <w:szCs w:val="20"/>
        </w:rPr>
        <w:t xml:space="preserve"> javna naročila. </w:t>
      </w:r>
    </w:p>
    <w:p w14:paraId="30F6BFE6" w14:textId="0DB33CB9" w:rsidR="00CC5394" w:rsidRPr="00914FBA" w:rsidRDefault="00914FBA" w:rsidP="00914FBA">
      <w:pPr>
        <w:spacing w:after="0" w:line="260" w:lineRule="exact"/>
        <w:jc w:val="both"/>
        <w:rPr>
          <w:rFonts w:ascii="Arial" w:hAnsi="Arial" w:cs="Arial"/>
          <w:sz w:val="20"/>
          <w:szCs w:val="20"/>
        </w:rPr>
      </w:pPr>
      <w:r>
        <w:rPr>
          <w:rFonts w:ascii="Arial" w:hAnsi="Arial" w:cs="Arial"/>
          <w:sz w:val="20"/>
          <w:szCs w:val="20"/>
        </w:rPr>
        <w:t xml:space="preserve">(2) </w:t>
      </w:r>
      <w:r w:rsidR="00CC5394" w:rsidRPr="00914FBA">
        <w:rPr>
          <w:rFonts w:ascii="Arial" w:hAnsi="Arial" w:cs="Arial"/>
          <w:sz w:val="20"/>
          <w:szCs w:val="20"/>
        </w:rPr>
        <w:t>ZJN-3</w:t>
      </w:r>
      <w:r w:rsidR="00876E76" w:rsidRPr="00914FBA">
        <w:rPr>
          <w:rFonts w:ascii="Arial" w:hAnsi="Arial" w:cs="Arial"/>
          <w:sz w:val="20"/>
          <w:szCs w:val="20"/>
        </w:rPr>
        <w:t xml:space="preserve"> v 43. členu še posebej podrobno obravnava postopek javnega naročanja v obliki partnerstva za inovacije, katerega cilj je razvoj inovativnega proizvoda, storitve ali gradenj ter poznejša nabava blaga, storitev ali gradenj, ki so rezultat inovativnega razvoja, pod pogojem, da ustrezajo kakovosti izvedbe in najvišjim stroškom, dogovorjenim med naročniki in udeleženci. Glede na to, da se partnerstvo za inovacije  izvaja v zaporednih stopnjah, ki upoštevajo zaporedje korakov v postopku raziskav in inovacij, se določijo vmesni cilji, ki jih morajo doseči partnerji, in zagotovi plačilo v ustreznih obrokih.</w:t>
      </w:r>
    </w:p>
    <w:p w14:paraId="052CAFC1" w14:textId="21FAF8BF" w:rsidR="00876E76" w:rsidRPr="00914FBA" w:rsidRDefault="00914FBA" w:rsidP="00914FBA">
      <w:pPr>
        <w:spacing w:after="0" w:line="260" w:lineRule="exact"/>
        <w:jc w:val="both"/>
        <w:rPr>
          <w:rFonts w:ascii="Arial" w:hAnsi="Arial" w:cs="Arial"/>
          <w:sz w:val="20"/>
          <w:szCs w:val="20"/>
        </w:rPr>
      </w:pPr>
      <w:r>
        <w:rPr>
          <w:rFonts w:ascii="Arial" w:hAnsi="Arial" w:cs="Arial"/>
          <w:sz w:val="20"/>
          <w:szCs w:val="20"/>
        </w:rPr>
        <w:lastRenderedPageBreak/>
        <w:t xml:space="preserve">(3) </w:t>
      </w:r>
      <w:r w:rsidR="00876E76" w:rsidRPr="00914FBA">
        <w:rPr>
          <w:rFonts w:ascii="Arial" w:hAnsi="Arial" w:cs="Arial"/>
          <w:sz w:val="20"/>
          <w:szCs w:val="20"/>
        </w:rPr>
        <w:t xml:space="preserve">Smernice za javno naročanje inovativnih rešitev Evropske komisije z dne </w:t>
      </w:r>
      <w:r w:rsidR="001C47F6" w:rsidRPr="00914FBA">
        <w:rPr>
          <w:rFonts w:ascii="Arial" w:hAnsi="Arial" w:cs="Arial"/>
          <w:sz w:val="20"/>
          <w:szCs w:val="20"/>
        </w:rPr>
        <w:t xml:space="preserve">6. 7. </w:t>
      </w:r>
      <w:r w:rsidR="00876E76" w:rsidRPr="00914FBA">
        <w:rPr>
          <w:rFonts w:ascii="Arial" w:hAnsi="Arial" w:cs="Arial"/>
          <w:sz w:val="20"/>
          <w:szCs w:val="20"/>
        </w:rPr>
        <w:t>2021</w:t>
      </w:r>
      <w:r w:rsidR="00876E76" w:rsidRPr="00914FBA">
        <w:rPr>
          <w:rStyle w:val="Sprotnaopomba-sklic"/>
          <w:rFonts w:ascii="Arial" w:hAnsi="Arial" w:cs="Arial"/>
          <w:sz w:val="20"/>
          <w:szCs w:val="20"/>
        </w:rPr>
        <w:footnoteReference w:id="4"/>
      </w:r>
      <w:r w:rsidR="00876E76" w:rsidRPr="00914FBA">
        <w:rPr>
          <w:rFonts w:ascii="Arial" w:hAnsi="Arial" w:cs="Arial"/>
          <w:sz w:val="20"/>
          <w:szCs w:val="20"/>
        </w:rPr>
        <w:t xml:space="preserve">  še posebej podrobno opredeljujejo posamezne postopke javnega naročanja, ki so prijazne inovativnim rešitvam</w:t>
      </w:r>
      <w:r w:rsidR="00EE716C" w:rsidRPr="00914FBA">
        <w:rPr>
          <w:rFonts w:ascii="Arial" w:hAnsi="Arial" w:cs="Arial"/>
          <w:sz w:val="20"/>
          <w:szCs w:val="20"/>
        </w:rPr>
        <w:t>, pri čemer posebno pozornost namenja</w:t>
      </w:r>
      <w:r w:rsidR="00C06A49" w:rsidRPr="00914FBA">
        <w:rPr>
          <w:rFonts w:ascii="Arial" w:hAnsi="Arial" w:cs="Arial"/>
          <w:sz w:val="20"/>
          <w:szCs w:val="20"/>
        </w:rPr>
        <w:t>jo</w:t>
      </w:r>
      <w:r w:rsidR="00EE716C" w:rsidRPr="00914FBA">
        <w:rPr>
          <w:rFonts w:ascii="Arial" w:hAnsi="Arial" w:cs="Arial"/>
          <w:sz w:val="20"/>
          <w:szCs w:val="20"/>
        </w:rPr>
        <w:t xml:space="preserve"> obravnavi pravic intelektualne lastnine v navezavi na naročilo raziskovalnih in razvojnih storitev. </w:t>
      </w:r>
    </w:p>
    <w:p w14:paraId="426A1BF4" w14:textId="77777777" w:rsidR="00C90665" w:rsidRDefault="00C90665" w:rsidP="00914FBA">
      <w:pPr>
        <w:pStyle w:val="Odstavekseznama"/>
        <w:spacing w:after="0" w:line="260" w:lineRule="exact"/>
        <w:jc w:val="both"/>
        <w:rPr>
          <w:rFonts w:ascii="Arial" w:hAnsi="Arial" w:cs="Arial"/>
          <w:sz w:val="20"/>
          <w:szCs w:val="20"/>
        </w:rPr>
      </w:pPr>
    </w:p>
    <w:p w14:paraId="34258C6E" w14:textId="77777777" w:rsidR="00914FBA" w:rsidRPr="00914FBA" w:rsidRDefault="00914FBA" w:rsidP="00914FBA">
      <w:pPr>
        <w:pStyle w:val="Odstavekseznama"/>
        <w:spacing w:after="0" w:line="260" w:lineRule="exact"/>
        <w:jc w:val="both"/>
        <w:rPr>
          <w:rFonts w:ascii="Arial" w:hAnsi="Arial" w:cs="Arial"/>
          <w:sz w:val="20"/>
          <w:szCs w:val="20"/>
        </w:rPr>
      </w:pPr>
    </w:p>
    <w:p w14:paraId="3581E803" w14:textId="1F893805" w:rsidR="005B0180" w:rsidRDefault="00EB3C2B" w:rsidP="00914FBA">
      <w:pPr>
        <w:pStyle w:val="Naslov1"/>
        <w:spacing w:before="0" w:line="260" w:lineRule="exact"/>
        <w:jc w:val="both"/>
        <w:rPr>
          <w:rFonts w:ascii="Arial" w:hAnsi="Arial" w:cs="Arial"/>
          <w:b/>
          <w:color w:val="auto"/>
          <w:sz w:val="20"/>
          <w:szCs w:val="20"/>
        </w:rPr>
      </w:pPr>
      <w:bookmarkStart w:id="2" w:name="_Toc144117997"/>
      <w:r w:rsidRPr="00914FBA">
        <w:rPr>
          <w:rFonts w:ascii="Arial" w:hAnsi="Arial" w:cs="Arial"/>
          <w:b/>
          <w:color w:val="auto"/>
          <w:sz w:val="20"/>
          <w:szCs w:val="20"/>
        </w:rPr>
        <w:t xml:space="preserve">3 RAZLIKE MED </w:t>
      </w:r>
      <w:r w:rsidR="00725DEF" w:rsidRPr="00914FBA">
        <w:rPr>
          <w:rFonts w:ascii="Arial" w:hAnsi="Arial" w:cs="Arial"/>
          <w:b/>
          <w:color w:val="auto"/>
          <w:sz w:val="20"/>
          <w:szCs w:val="20"/>
        </w:rPr>
        <w:t xml:space="preserve">RAZLIČNIMI </w:t>
      </w:r>
      <w:r w:rsidR="001771FF" w:rsidRPr="00914FBA">
        <w:rPr>
          <w:rFonts w:ascii="Arial" w:hAnsi="Arial" w:cs="Arial"/>
          <w:b/>
          <w:color w:val="auto"/>
          <w:sz w:val="20"/>
          <w:szCs w:val="20"/>
        </w:rPr>
        <w:t>PRISTOPI</w:t>
      </w:r>
      <w:r w:rsidRPr="00914FBA">
        <w:rPr>
          <w:rFonts w:ascii="Arial" w:hAnsi="Arial" w:cs="Arial"/>
          <w:b/>
          <w:color w:val="auto"/>
          <w:sz w:val="20"/>
          <w:szCs w:val="20"/>
        </w:rPr>
        <w:t xml:space="preserve"> INOVATIVNEGA JAVNEGA NAROČANJA</w:t>
      </w:r>
      <w:bookmarkEnd w:id="2"/>
      <w:r w:rsidRPr="00914FBA">
        <w:rPr>
          <w:rFonts w:ascii="Arial" w:hAnsi="Arial" w:cs="Arial"/>
          <w:b/>
          <w:color w:val="auto"/>
          <w:sz w:val="20"/>
          <w:szCs w:val="20"/>
        </w:rPr>
        <w:t xml:space="preserve"> </w:t>
      </w:r>
    </w:p>
    <w:p w14:paraId="6E36EC68" w14:textId="77777777" w:rsidR="00914FBA" w:rsidRPr="00914FBA" w:rsidRDefault="00914FBA" w:rsidP="00914FBA">
      <w:pPr>
        <w:spacing w:after="0" w:line="260" w:lineRule="exact"/>
        <w:rPr>
          <w:rFonts w:ascii="Arial" w:hAnsi="Arial" w:cs="Arial"/>
          <w:sz w:val="20"/>
          <w:szCs w:val="20"/>
        </w:rPr>
      </w:pPr>
    </w:p>
    <w:p w14:paraId="421462D1" w14:textId="56973871" w:rsidR="00D11827" w:rsidRPr="00914FBA" w:rsidRDefault="00930DAF" w:rsidP="00914FBA">
      <w:pPr>
        <w:spacing w:after="0" w:line="260" w:lineRule="exact"/>
        <w:jc w:val="both"/>
        <w:rPr>
          <w:rFonts w:ascii="Arial" w:hAnsi="Arial" w:cs="Arial"/>
          <w:sz w:val="20"/>
          <w:szCs w:val="20"/>
        </w:rPr>
      </w:pPr>
      <w:r w:rsidRPr="00914FBA">
        <w:rPr>
          <w:rFonts w:ascii="Arial" w:hAnsi="Arial" w:cs="Arial"/>
          <w:sz w:val="20"/>
          <w:szCs w:val="20"/>
        </w:rPr>
        <w:t xml:space="preserve">Z namenom spodbujanja pospešenega vključevanja podjetij, še posebej </w:t>
      </w:r>
      <w:r w:rsidR="00CF7887" w:rsidRPr="00914FBA">
        <w:rPr>
          <w:rFonts w:ascii="Arial" w:hAnsi="Arial" w:cs="Arial"/>
          <w:sz w:val="20"/>
          <w:szCs w:val="20"/>
        </w:rPr>
        <w:t>MSP</w:t>
      </w:r>
      <w:r w:rsidRPr="00914FBA">
        <w:rPr>
          <w:rFonts w:ascii="Arial" w:hAnsi="Arial" w:cs="Arial"/>
          <w:sz w:val="20"/>
          <w:szCs w:val="20"/>
        </w:rPr>
        <w:t xml:space="preserve"> ter inovativnih zagonskih podjetij v postopke javnega naročanja, </w:t>
      </w:r>
      <w:r w:rsidR="00CB0870" w:rsidRPr="00914FBA">
        <w:rPr>
          <w:rFonts w:ascii="Arial" w:hAnsi="Arial" w:cs="Arial"/>
          <w:sz w:val="20"/>
          <w:szCs w:val="20"/>
        </w:rPr>
        <w:t>v tem poglavju</w:t>
      </w:r>
      <w:r w:rsidRPr="00914FBA">
        <w:rPr>
          <w:rFonts w:ascii="Arial" w:hAnsi="Arial" w:cs="Arial"/>
          <w:sz w:val="20"/>
          <w:szCs w:val="20"/>
        </w:rPr>
        <w:t xml:space="preserve"> podrobneje </w:t>
      </w:r>
      <w:r w:rsidR="00CB0870" w:rsidRPr="00914FBA">
        <w:rPr>
          <w:rFonts w:ascii="Arial" w:hAnsi="Arial" w:cs="Arial"/>
          <w:sz w:val="20"/>
          <w:szCs w:val="20"/>
        </w:rPr>
        <w:t xml:space="preserve">pojasnjujemo </w:t>
      </w:r>
      <w:r w:rsidR="00CD640B" w:rsidRPr="00914FBA">
        <w:rPr>
          <w:rFonts w:ascii="Arial" w:hAnsi="Arial" w:cs="Arial"/>
          <w:sz w:val="20"/>
          <w:szCs w:val="20"/>
        </w:rPr>
        <w:t xml:space="preserve">osnovne razlike med </w:t>
      </w:r>
      <w:r w:rsidR="00C06A49" w:rsidRPr="00914FBA">
        <w:rPr>
          <w:rFonts w:ascii="Arial" w:hAnsi="Arial" w:cs="Arial"/>
          <w:sz w:val="20"/>
          <w:szCs w:val="20"/>
        </w:rPr>
        <w:t xml:space="preserve">različnimi </w:t>
      </w:r>
      <w:r w:rsidR="005F242D" w:rsidRPr="00914FBA">
        <w:rPr>
          <w:rFonts w:ascii="Arial" w:hAnsi="Arial" w:cs="Arial"/>
          <w:sz w:val="20"/>
          <w:szCs w:val="20"/>
        </w:rPr>
        <w:t>pristop</w:t>
      </w:r>
      <w:r w:rsidR="00CD640B" w:rsidRPr="00914FBA">
        <w:rPr>
          <w:rFonts w:ascii="Arial" w:hAnsi="Arial" w:cs="Arial"/>
          <w:sz w:val="20"/>
          <w:szCs w:val="20"/>
        </w:rPr>
        <w:t>i</w:t>
      </w:r>
      <w:r w:rsidR="005F242D" w:rsidRPr="00914FBA">
        <w:rPr>
          <w:rFonts w:ascii="Arial" w:hAnsi="Arial" w:cs="Arial"/>
          <w:sz w:val="20"/>
          <w:szCs w:val="20"/>
        </w:rPr>
        <w:t xml:space="preserve"> </w:t>
      </w:r>
      <w:r w:rsidR="00CD640B" w:rsidRPr="00914FBA">
        <w:rPr>
          <w:rFonts w:ascii="Arial" w:hAnsi="Arial" w:cs="Arial"/>
          <w:sz w:val="20"/>
          <w:szCs w:val="20"/>
        </w:rPr>
        <w:t>inovativnega javnega naročanja</w:t>
      </w:r>
      <w:r w:rsidRPr="00914FBA">
        <w:rPr>
          <w:rFonts w:ascii="Arial" w:hAnsi="Arial" w:cs="Arial"/>
          <w:sz w:val="20"/>
          <w:szCs w:val="20"/>
        </w:rPr>
        <w:t xml:space="preserve">, in sicer </w:t>
      </w:r>
      <w:proofErr w:type="spellStart"/>
      <w:r w:rsidRPr="00914FBA">
        <w:rPr>
          <w:rFonts w:ascii="Arial" w:hAnsi="Arial" w:cs="Arial"/>
          <w:sz w:val="20"/>
          <w:szCs w:val="20"/>
        </w:rPr>
        <w:t>predkomercialna</w:t>
      </w:r>
      <w:proofErr w:type="spellEnd"/>
      <w:r w:rsidRPr="00914FBA">
        <w:rPr>
          <w:rFonts w:ascii="Arial" w:hAnsi="Arial" w:cs="Arial"/>
          <w:sz w:val="20"/>
          <w:szCs w:val="20"/>
        </w:rPr>
        <w:t xml:space="preserve"> javna naročila</w:t>
      </w:r>
      <w:r w:rsidR="004C5FEC" w:rsidRPr="00914FBA">
        <w:rPr>
          <w:rFonts w:ascii="Arial" w:hAnsi="Arial" w:cs="Arial"/>
          <w:sz w:val="20"/>
          <w:szCs w:val="20"/>
        </w:rPr>
        <w:t xml:space="preserve">, javno naročanje inovativnih rešitev </w:t>
      </w:r>
      <w:r w:rsidRPr="00914FBA">
        <w:rPr>
          <w:rFonts w:ascii="Arial" w:hAnsi="Arial" w:cs="Arial"/>
          <w:sz w:val="20"/>
          <w:szCs w:val="20"/>
        </w:rPr>
        <w:t>in partnerstvo za inovacije</w:t>
      </w:r>
      <w:r w:rsidR="00AD0E2B" w:rsidRPr="00914FBA">
        <w:rPr>
          <w:rFonts w:ascii="Arial" w:hAnsi="Arial" w:cs="Arial"/>
          <w:sz w:val="20"/>
          <w:szCs w:val="20"/>
        </w:rPr>
        <w:t xml:space="preserve">. </w:t>
      </w:r>
      <w:r w:rsidR="001406AC" w:rsidRPr="00914FBA">
        <w:rPr>
          <w:rFonts w:ascii="Arial" w:hAnsi="Arial" w:cs="Arial"/>
          <w:sz w:val="20"/>
          <w:szCs w:val="20"/>
        </w:rPr>
        <w:t xml:space="preserve">Javno naročanje inovativnih rešitev je podrobneje opredeljeno v poglavjih 4, 5 in 6 teh Smernic. </w:t>
      </w:r>
    </w:p>
    <w:p w14:paraId="6252532F" w14:textId="257ABA70" w:rsidR="00895BC8" w:rsidRPr="00914FBA" w:rsidRDefault="00895BC8">
      <w:pPr>
        <w:rPr>
          <w:rFonts w:ascii="Arial" w:hAnsi="Arial" w:cs="Arial"/>
          <w:sz w:val="20"/>
          <w:szCs w:val="20"/>
        </w:rPr>
      </w:pPr>
      <w:r w:rsidRPr="00914FBA">
        <w:rPr>
          <w:rFonts w:ascii="Arial" w:hAnsi="Arial" w:cs="Arial"/>
          <w:sz w:val="20"/>
          <w:szCs w:val="20"/>
        </w:rPr>
        <w:br w:type="page"/>
      </w:r>
      <w:r w:rsidRPr="00914FBA">
        <w:rPr>
          <w:rFonts w:ascii="Arial" w:hAnsi="Arial" w:cs="Arial"/>
          <w:sz w:val="20"/>
          <w:szCs w:val="20"/>
        </w:rPr>
        <w:lastRenderedPageBreak/>
        <w:t xml:space="preserve">Slika 1: Izvedba </w:t>
      </w:r>
      <w:proofErr w:type="spellStart"/>
      <w:r w:rsidRPr="00914FBA">
        <w:rPr>
          <w:rFonts w:ascii="Arial" w:hAnsi="Arial" w:cs="Arial"/>
          <w:sz w:val="20"/>
          <w:szCs w:val="20"/>
        </w:rPr>
        <w:t>predkomercialnega</w:t>
      </w:r>
      <w:proofErr w:type="spellEnd"/>
      <w:r w:rsidRPr="00914FBA">
        <w:rPr>
          <w:rFonts w:ascii="Arial" w:hAnsi="Arial" w:cs="Arial"/>
          <w:sz w:val="20"/>
          <w:szCs w:val="20"/>
        </w:rPr>
        <w:t xml:space="preserve"> javnega naročanja in javnega naročanja inovativnih rešitev</w:t>
      </w:r>
    </w:p>
    <w:p w14:paraId="02507D8E" w14:textId="42863ED7" w:rsidR="00930DAF" w:rsidRPr="00270A74" w:rsidRDefault="00D11827" w:rsidP="000E7B60">
      <w:pPr>
        <w:rPr>
          <w:rFonts w:ascii="Arial" w:hAnsi="Arial" w:cs="Arial"/>
        </w:rPr>
      </w:pPr>
      <w:r>
        <w:rPr>
          <w:noProof/>
          <w:lang w:eastAsia="sl-SI"/>
        </w:rPr>
        <mc:AlternateContent>
          <mc:Choice Requires="wpc">
            <w:drawing>
              <wp:inline distT="0" distB="0" distL="0" distR="0" wp14:anchorId="79B11662" wp14:editId="367BCA7E">
                <wp:extent cx="5761355" cy="3316605"/>
                <wp:effectExtent l="0" t="0" r="0" b="0"/>
                <wp:docPr id="220" name="Platno 220" descr="Izvedba inovativnega javnega naročanja po fazah." title="Skica izvedbe inovativnega javnega naročanja"/>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Rectangle 5"/>
                        <wps:cNvSpPr>
                          <a:spLocks noChangeArrowheads="1"/>
                        </wps:cNvSpPr>
                        <wps:spPr bwMode="auto">
                          <a:xfrm>
                            <a:off x="635" y="0"/>
                            <a:ext cx="3175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C85AD5" w14:textId="5E004B52" w:rsidR="008F7676" w:rsidRPr="00093B1F" w:rsidRDefault="008F7676">
                              <w:r w:rsidRPr="00093B1F">
                                <w:rPr>
                                  <w:rFonts w:ascii="Calibri" w:hAnsi="Calibri" w:cs="Calibri"/>
                                  <w:lang w:val="en-US"/>
                                </w:rPr>
                                <w:t xml:space="preserve"> </w:t>
                              </w:r>
                            </w:p>
                          </w:txbxContent>
                        </wps:txbx>
                        <wps:bodyPr rot="0" vert="horz" wrap="none" lIns="0" tIns="0" rIns="0" bIns="0" anchor="t" anchorCtr="0">
                          <a:spAutoFit/>
                        </wps:bodyPr>
                      </wps:wsp>
                      <wps:wsp>
                        <wps:cNvPr id="5" name="Rectangle 6"/>
                        <wps:cNvSpPr>
                          <a:spLocks noChangeArrowheads="1"/>
                        </wps:cNvSpPr>
                        <wps:spPr bwMode="auto">
                          <a:xfrm>
                            <a:off x="635" y="285750"/>
                            <a:ext cx="3175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6DCD71" w14:textId="169C0227" w:rsidR="008F7676" w:rsidRPr="00093B1F" w:rsidRDefault="008F7676">
                              <w:r w:rsidRPr="00093B1F">
                                <w:rPr>
                                  <w:rFonts w:ascii="Calibri" w:hAnsi="Calibri" w:cs="Calibri"/>
                                  <w:lang w:val="en-US"/>
                                </w:rPr>
                                <w:t xml:space="preserve"> </w:t>
                              </w:r>
                            </w:p>
                          </w:txbxContent>
                        </wps:txbx>
                        <wps:bodyPr rot="0" vert="horz" wrap="none" lIns="0" tIns="0" rIns="0" bIns="0" anchor="t" anchorCtr="0">
                          <a:spAutoFit/>
                        </wps:bodyPr>
                      </wps:wsp>
                      <wps:wsp>
                        <wps:cNvPr id="6" name="Rectangle 7"/>
                        <wps:cNvSpPr>
                          <a:spLocks noChangeArrowheads="1"/>
                        </wps:cNvSpPr>
                        <wps:spPr bwMode="auto">
                          <a:xfrm>
                            <a:off x="635" y="570865"/>
                            <a:ext cx="3175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58CB16" w14:textId="61980155" w:rsidR="008F7676" w:rsidRPr="00093B1F" w:rsidRDefault="008F7676">
                              <w:r w:rsidRPr="00093B1F">
                                <w:rPr>
                                  <w:rFonts w:ascii="Calibri" w:hAnsi="Calibri" w:cs="Calibri"/>
                                  <w:lang w:val="en-US"/>
                                </w:rPr>
                                <w:t xml:space="preserve"> </w:t>
                              </w:r>
                            </w:p>
                          </w:txbxContent>
                        </wps:txbx>
                        <wps:bodyPr rot="0" vert="horz" wrap="none" lIns="0" tIns="0" rIns="0" bIns="0" anchor="t" anchorCtr="0">
                          <a:spAutoFit/>
                        </wps:bodyPr>
                      </wps:wsp>
                      <wps:wsp>
                        <wps:cNvPr id="7" name="Freeform 8"/>
                        <wps:cNvSpPr>
                          <a:spLocks/>
                        </wps:cNvSpPr>
                        <wps:spPr bwMode="auto">
                          <a:xfrm>
                            <a:off x="880110" y="102870"/>
                            <a:ext cx="2993390" cy="827405"/>
                          </a:xfrm>
                          <a:custGeom>
                            <a:avLst/>
                            <a:gdLst>
                              <a:gd name="T0" fmla="*/ 0 w 4714"/>
                              <a:gd name="T1" fmla="*/ 652 h 1303"/>
                              <a:gd name="T2" fmla="*/ 651 w 4714"/>
                              <a:gd name="T3" fmla="*/ 0 h 1303"/>
                              <a:gd name="T4" fmla="*/ 651 w 4714"/>
                              <a:gd name="T5" fmla="*/ 326 h 1303"/>
                              <a:gd name="T6" fmla="*/ 4062 w 4714"/>
                              <a:gd name="T7" fmla="*/ 326 h 1303"/>
                              <a:gd name="T8" fmla="*/ 4062 w 4714"/>
                              <a:gd name="T9" fmla="*/ 0 h 1303"/>
                              <a:gd name="T10" fmla="*/ 4714 w 4714"/>
                              <a:gd name="T11" fmla="*/ 652 h 1303"/>
                              <a:gd name="T12" fmla="*/ 4062 w 4714"/>
                              <a:gd name="T13" fmla="*/ 1303 h 1303"/>
                              <a:gd name="T14" fmla="*/ 4062 w 4714"/>
                              <a:gd name="T15" fmla="*/ 977 h 1303"/>
                              <a:gd name="T16" fmla="*/ 651 w 4714"/>
                              <a:gd name="T17" fmla="*/ 977 h 1303"/>
                              <a:gd name="T18" fmla="*/ 651 w 4714"/>
                              <a:gd name="T19" fmla="*/ 1303 h 1303"/>
                              <a:gd name="T20" fmla="*/ 0 w 4714"/>
                              <a:gd name="T21" fmla="*/ 652 h 130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4714" h="1303">
                                <a:moveTo>
                                  <a:pt x="0" y="652"/>
                                </a:moveTo>
                                <a:lnTo>
                                  <a:pt x="651" y="0"/>
                                </a:lnTo>
                                <a:lnTo>
                                  <a:pt x="651" y="326"/>
                                </a:lnTo>
                                <a:lnTo>
                                  <a:pt x="4062" y="326"/>
                                </a:lnTo>
                                <a:lnTo>
                                  <a:pt x="4062" y="0"/>
                                </a:lnTo>
                                <a:lnTo>
                                  <a:pt x="4714" y="652"/>
                                </a:lnTo>
                                <a:lnTo>
                                  <a:pt x="4062" y="1303"/>
                                </a:lnTo>
                                <a:lnTo>
                                  <a:pt x="4062" y="977"/>
                                </a:lnTo>
                                <a:lnTo>
                                  <a:pt x="651" y="977"/>
                                </a:lnTo>
                                <a:lnTo>
                                  <a:pt x="651" y="1303"/>
                                </a:lnTo>
                                <a:lnTo>
                                  <a:pt x="0" y="652"/>
                                </a:lnTo>
                                <a:close/>
                              </a:path>
                            </a:pathLst>
                          </a:custGeom>
                          <a:solidFill>
                            <a:schemeClr val="accent1">
                              <a:lumMod val="40000"/>
                              <a:lumOff val="60000"/>
                            </a:schemeClr>
                          </a:solidFill>
                          <a:ln>
                            <a:noFill/>
                          </a:ln>
                        </wps:spPr>
                        <wps:bodyPr rot="0" vert="horz" wrap="square" lIns="91440" tIns="45720" rIns="91440" bIns="45720" anchor="t" anchorCtr="0" upright="1">
                          <a:noAutofit/>
                        </wps:bodyPr>
                      </wps:wsp>
                      <wps:wsp>
                        <wps:cNvPr id="8" name="Freeform 9"/>
                        <wps:cNvSpPr>
                          <a:spLocks/>
                        </wps:cNvSpPr>
                        <wps:spPr bwMode="auto">
                          <a:xfrm>
                            <a:off x="880110" y="102870"/>
                            <a:ext cx="2993390" cy="827405"/>
                          </a:xfrm>
                          <a:custGeom>
                            <a:avLst/>
                            <a:gdLst>
                              <a:gd name="T0" fmla="*/ 0 w 4714"/>
                              <a:gd name="T1" fmla="*/ 652 h 1303"/>
                              <a:gd name="T2" fmla="*/ 651 w 4714"/>
                              <a:gd name="T3" fmla="*/ 0 h 1303"/>
                              <a:gd name="T4" fmla="*/ 651 w 4714"/>
                              <a:gd name="T5" fmla="*/ 326 h 1303"/>
                              <a:gd name="T6" fmla="*/ 4062 w 4714"/>
                              <a:gd name="T7" fmla="*/ 326 h 1303"/>
                              <a:gd name="T8" fmla="*/ 4062 w 4714"/>
                              <a:gd name="T9" fmla="*/ 0 h 1303"/>
                              <a:gd name="T10" fmla="*/ 4714 w 4714"/>
                              <a:gd name="T11" fmla="*/ 652 h 1303"/>
                              <a:gd name="T12" fmla="*/ 4062 w 4714"/>
                              <a:gd name="T13" fmla="*/ 1303 h 1303"/>
                              <a:gd name="T14" fmla="*/ 4062 w 4714"/>
                              <a:gd name="T15" fmla="*/ 977 h 1303"/>
                              <a:gd name="T16" fmla="*/ 651 w 4714"/>
                              <a:gd name="T17" fmla="*/ 977 h 1303"/>
                              <a:gd name="T18" fmla="*/ 651 w 4714"/>
                              <a:gd name="T19" fmla="*/ 1303 h 1303"/>
                              <a:gd name="T20" fmla="*/ 0 w 4714"/>
                              <a:gd name="T21" fmla="*/ 652 h 130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4714" h="1303">
                                <a:moveTo>
                                  <a:pt x="0" y="652"/>
                                </a:moveTo>
                                <a:lnTo>
                                  <a:pt x="651" y="0"/>
                                </a:lnTo>
                                <a:lnTo>
                                  <a:pt x="651" y="326"/>
                                </a:lnTo>
                                <a:lnTo>
                                  <a:pt x="4062" y="326"/>
                                </a:lnTo>
                                <a:lnTo>
                                  <a:pt x="4062" y="0"/>
                                </a:lnTo>
                                <a:lnTo>
                                  <a:pt x="4714" y="652"/>
                                </a:lnTo>
                                <a:lnTo>
                                  <a:pt x="4062" y="1303"/>
                                </a:lnTo>
                                <a:lnTo>
                                  <a:pt x="4062" y="977"/>
                                </a:lnTo>
                                <a:lnTo>
                                  <a:pt x="651" y="977"/>
                                </a:lnTo>
                                <a:lnTo>
                                  <a:pt x="651" y="1303"/>
                                </a:lnTo>
                                <a:lnTo>
                                  <a:pt x="0" y="652"/>
                                </a:lnTo>
                                <a:close/>
                              </a:path>
                            </a:pathLst>
                          </a:custGeom>
                          <a:noFill/>
                          <a:ln w="12065" cap="flat">
                            <a:solidFill>
                              <a:srgbClr val="2F528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Rectangle 10"/>
                        <wps:cNvSpPr>
                          <a:spLocks noChangeArrowheads="1"/>
                        </wps:cNvSpPr>
                        <wps:spPr bwMode="auto">
                          <a:xfrm>
                            <a:off x="1437005" y="367030"/>
                            <a:ext cx="402590"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47EDCE" w14:textId="7D47795B" w:rsidR="008F7676" w:rsidRPr="00093B1F" w:rsidRDefault="008F7676">
                              <w:r w:rsidRPr="00093B1F">
                                <w:rPr>
                                  <w:rFonts w:ascii="Arial" w:hAnsi="Arial" w:cs="Arial"/>
                                  <w:sz w:val="20"/>
                                  <w:szCs w:val="20"/>
                                  <w:lang w:val="en-US"/>
                                </w:rPr>
                                <w:t>Predko</w:t>
                              </w:r>
                            </w:p>
                          </w:txbxContent>
                        </wps:txbx>
                        <wps:bodyPr rot="0" vert="horz" wrap="none" lIns="0" tIns="0" rIns="0" bIns="0" anchor="t" anchorCtr="0">
                          <a:spAutoFit/>
                        </wps:bodyPr>
                      </wps:wsp>
                      <wps:wsp>
                        <wps:cNvPr id="10" name="Rectangle 11"/>
                        <wps:cNvSpPr>
                          <a:spLocks noChangeArrowheads="1"/>
                        </wps:cNvSpPr>
                        <wps:spPr bwMode="auto">
                          <a:xfrm>
                            <a:off x="1837055" y="367030"/>
                            <a:ext cx="889635"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326994" w14:textId="046AE0F5" w:rsidR="008F7676" w:rsidRPr="00093B1F" w:rsidRDefault="008F7676">
                              <w:r w:rsidRPr="00093B1F">
                                <w:rPr>
                                  <w:rFonts w:ascii="Arial" w:hAnsi="Arial" w:cs="Arial"/>
                                  <w:sz w:val="20"/>
                                  <w:szCs w:val="20"/>
                                  <w:lang w:val="en-US"/>
                                </w:rPr>
                                <w:t xml:space="preserve">mercialno javno </w:t>
                              </w:r>
                            </w:p>
                          </w:txbxContent>
                        </wps:txbx>
                        <wps:bodyPr rot="0" vert="horz" wrap="none" lIns="0" tIns="0" rIns="0" bIns="0" anchor="t" anchorCtr="0">
                          <a:spAutoFit/>
                        </wps:bodyPr>
                      </wps:wsp>
                      <wps:wsp>
                        <wps:cNvPr id="11" name="Rectangle 12"/>
                        <wps:cNvSpPr>
                          <a:spLocks noChangeArrowheads="1"/>
                        </wps:cNvSpPr>
                        <wps:spPr bwMode="auto">
                          <a:xfrm>
                            <a:off x="2759710" y="367030"/>
                            <a:ext cx="558165"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7F8C9F" w14:textId="685082F2" w:rsidR="008F7676" w:rsidRPr="00093B1F" w:rsidRDefault="008F7676">
                              <w:r w:rsidRPr="00093B1F">
                                <w:rPr>
                                  <w:rFonts w:ascii="Arial" w:hAnsi="Arial" w:cs="Arial"/>
                                  <w:sz w:val="20"/>
                                  <w:szCs w:val="20"/>
                                  <w:lang w:val="en-US"/>
                                </w:rPr>
                                <w:t xml:space="preserve">naročanje  </w:t>
                              </w:r>
                            </w:p>
                          </w:txbxContent>
                        </wps:txbx>
                        <wps:bodyPr rot="0" vert="horz" wrap="none" lIns="0" tIns="0" rIns="0" bIns="0" anchor="t" anchorCtr="0">
                          <a:spAutoFit/>
                        </wps:bodyPr>
                      </wps:wsp>
                      <wps:wsp>
                        <wps:cNvPr id="12" name="Rectangle 13"/>
                        <wps:cNvSpPr>
                          <a:spLocks noChangeArrowheads="1"/>
                        </wps:cNvSpPr>
                        <wps:spPr bwMode="auto">
                          <a:xfrm>
                            <a:off x="1790065" y="525145"/>
                            <a:ext cx="1179195"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53AF07" w14:textId="31931316" w:rsidR="008F7676" w:rsidRPr="00093B1F" w:rsidRDefault="008F7676">
                              <w:r w:rsidRPr="00093B1F">
                                <w:rPr>
                                  <w:rFonts w:ascii="Arial" w:hAnsi="Arial" w:cs="Arial"/>
                                  <w:sz w:val="20"/>
                                  <w:szCs w:val="20"/>
                                  <w:lang w:val="en-US"/>
                                </w:rPr>
                                <w:t xml:space="preserve">(Raziskave in razvoj) </w:t>
                              </w:r>
                            </w:p>
                          </w:txbxContent>
                        </wps:txbx>
                        <wps:bodyPr rot="0" vert="horz" wrap="none" lIns="0" tIns="0" rIns="0" bIns="0" anchor="t" anchorCtr="0">
                          <a:spAutoFit/>
                        </wps:bodyPr>
                      </wps:wsp>
                      <wps:wsp>
                        <wps:cNvPr id="13" name="Rectangle 14"/>
                        <wps:cNvSpPr>
                          <a:spLocks noChangeArrowheads="1"/>
                        </wps:cNvSpPr>
                        <wps:spPr bwMode="auto">
                          <a:xfrm>
                            <a:off x="3001645" y="525145"/>
                            <a:ext cx="3556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2B0DFF" w14:textId="66EAB052" w:rsidR="008F7676" w:rsidRPr="00093B1F" w:rsidRDefault="008F7676">
                              <w:r w:rsidRPr="00093B1F">
                                <w:rPr>
                                  <w:rFonts w:ascii="Arial" w:hAnsi="Arial" w:cs="Arial"/>
                                  <w:sz w:val="20"/>
                                  <w:szCs w:val="20"/>
                                  <w:lang w:val="en-US"/>
                                </w:rPr>
                                <w:t xml:space="preserve"> </w:t>
                              </w:r>
                            </w:p>
                          </w:txbxContent>
                        </wps:txbx>
                        <wps:bodyPr rot="0" vert="horz" wrap="none" lIns="0" tIns="0" rIns="0" bIns="0" anchor="t" anchorCtr="0">
                          <a:spAutoFit/>
                        </wps:bodyPr>
                      </wps:wsp>
                      <wps:wsp>
                        <wps:cNvPr id="14" name="Freeform 15"/>
                        <wps:cNvSpPr>
                          <a:spLocks/>
                        </wps:cNvSpPr>
                        <wps:spPr bwMode="auto">
                          <a:xfrm>
                            <a:off x="3862705" y="113665"/>
                            <a:ext cx="1748155" cy="816610"/>
                          </a:xfrm>
                          <a:custGeom>
                            <a:avLst/>
                            <a:gdLst>
                              <a:gd name="T0" fmla="*/ 0 w 2753"/>
                              <a:gd name="T1" fmla="*/ 643 h 1286"/>
                              <a:gd name="T2" fmla="*/ 643 w 2753"/>
                              <a:gd name="T3" fmla="*/ 0 h 1286"/>
                              <a:gd name="T4" fmla="*/ 643 w 2753"/>
                              <a:gd name="T5" fmla="*/ 321 h 1286"/>
                              <a:gd name="T6" fmla="*/ 2110 w 2753"/>
                              <a:gd name="T7" fmla="*/ 321 h 1286"/>
                              <a:gd name="T8" fmla="*/ 2110 w 2753"/>
                              <a:gd name="T9" fmla="*/ 0 h 1286"/>
                              <a:gd name="T10" fmla="*/ 2753 w 2753"/>
                              <a:gd name="T11" fmla="*/ 643 h 1286"/>
                              <a:gd name="T12" fmla="*/ 2110 w 2753"/>
                              <a:gd name="T13" fmla="*/ 1286 h 1286"/>
                              <a:gd name="T14" fmla="*/ 2110 w 2753"/>
                              <a:gd name="T15" fmla="*/ 965 h 1286"/>
                              <a:gd name="T16" fmla="*/ 643 w 2753"/>
                              <a:gd name="T17" fmla="*/ 965 h 1286"/>
                              <a:gd name="T18" fmla="*/ 643 w 2753"/>
                              <a:gd name="T19" fmla="*/ 1286 h 1286"/>
                              <a:gd name="T20" fmla="*/ 0 w 2753"/>
                              <a:gd name="T21" fmla="*/ 643 h 12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53" h="1286">
                                <a:moveTo>
                                  <a:pt x="0" y="643"/>
                                </a:moveTo>
                                <a:lnTo>
                                  <a:pt x="643" y="0"/>
                                </a:lnTo>
                                <a:lnTo>
                                  <a:pt x="643" y="321"/>
                                </a:lnTo>
                                <a:lnTo>
                                  <a:pt x="2110" y="321"/>
                                </a:lnTo>
                                <a:lnTo>
                                  <a:pt x="2110" y="0"/>
                                </a:lnTo>
                                <a:lnTo>
                                  <a:pt x="2753" y="643"/>
                                </a:lnTo>
                                <a:lnTo>
                                  <a:pt x="2110" y="1286"/>
                                </a:lnTo>
                                <a:lnTo>
                                  <a:pt x="2110" y="965"/>
                                </a:lnTo>
                                <a:lnTo>
                                  <a:pt x="643" y="965"/>
                                </a:lnTo>
                                <a:lnTo>
                                  <a:pt x="643" y="1286"/>
                                </a:lnTo>
                                <a:lnTo>
                                  <a:pt x="0" y="643"/>
                                </a:lnTo>
                                <a:close/>
                              </a:path>
                            </a:pathLst>
                          </a:custGeom>
                          <a:solidFill>
                            <a:schemeClr val="accent1">
                              <a:lumMod val="20000"/>
                              <a:lumOff val="80000"/>
                            </a:schemeClr>
                          </a:solidFill>
                          <a:ln>
                            <a:noFill/>
                          </a:ln>
                        </wps:spPr>
                        <wps:bodyPr rot="0" vert="horz" wrap="square" lIns="91440" tIns="45720" rIns="91440" bIns="45720" anchor="t" anchorCtr="0" upright="1">
                          <a:noAutofit/>
                        </wps:bodyPr>
                      </wps:wsp>
                      <wps:wsp>
                        <wps:cNvPr id="15" name="Freeform 16"/>
                        <wps:cNvSpPr>
                          <a:spLocks/>
                        </wps:cNvSpPr>
                        <wps:spPr bwMode="auto">
                          <a:xfrm>
                            <a:off x="3862705" y="113665"/>
                            <a:ext cx="1748155" cy="816610"/>
                          </a:xfrm>
                          <a:custGeom>
                            <a:avLst/>
                            <a:gdLst>
                              <a:gd name="T0" fmla="*/ 0 w 2753"/>
                              <a:gd name="T1" fmla="*/ 643 h 1286"/>
                              <a:gd name="T2" fmla="*/ 643 w 2753"/>
                              <a:gd name="T3" fmla="*/ 0 h 1286"/>
                              <a:gd name="T4" fmla="*/ 643 w 2753"/>
                              <a:gd name="T5" fmla="*/ 321 h 1286"/>
                              <a:gd name="T6" fmla="*/ 2110 w 2753"/>
                              <a:gd name="T7" fmla="*/ 321 h 1286"/>
                              <a:gd name="T8" fmla="*/ 2110 w 2753"/>
                              <a:gd name="T9" fmla="*/ 0 h 1286"/>
                              <a:gd name="T10" fmla="*/ 2753 w 2753"/>
                              <a:gd name="T11" fmla="*/ 643 h 1286"/>
                              <a:gd name="T12" fmla="*/ 2110 w 2753"/>
                              <a:gd name="T13" fmla="*/ 1286 h 1286"/>
                              <a:gd name="T14" fmla="*/ 2110 w 2753"/>
                              <a:gd name="T15" fmla="*/ 965 h 1286"/>
                              <a:gd name="T16" fmla="*/ 643 w 2753"/>
                              <a:gd name="T17" fmla="*/ 965 h 1286"/>
                              <a:gd name="T18" fmla="*/ 643 w 2753"/>
                              <a:gd name="T19" fmla="*/ 1286 h 1286"/>
                              <a:gd name="T20" fmla="*/ 0 w 2753"/>
                              <a:gd name="T21" fmla="*/ 643 h 12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53" h="1286">
                                <a:moveTo>
                                  <a:pt x="0" y="643"/>
                                </a:moveTo>
                                <a:lnTo>
                                  <a:pt x="643" y="0"/>
                                </a:lnTo>
                                <a:lnTo>
                                  <a:pt x="643" y="321"/>
                                </a:lnTo>
                                <a:lnTo>
                                  <a:pt x="2110" y="321"/>
                                </a:lnTo>
                                <a:lnTo>
                                  <a:pt x="2110" y="0"/>
                                </a:lnTo>
                                <a:lnTo>
                                  <a:pt x="2753" y="643"/>
                                </a:lnTo>
                                <a:lnTo>
                                  <a:pt x="2110" y="1286"/>
                                </a:lnTo>
                                <a:lnTo>
                                  <a:pt x="2110" y="965"/>
                                </a:lnTo>
                                <a:lnTo>
                                  <a:pt x="643" y="965"/>
                                </a:lnTo>
                                <a:lnTo>
                                  <a:pt x="643" y="1286"/>
                                </a:lnTo>
                                <a:lnTo>
                                  <a:pt x="0" y="643"/>
                                </a:lnTo>
                                <a:close/>
                              </a:path>
                            </a:pathLst>
                          </a:custGeom>
                          <a:noFill/>
                          <a:ln w="12065" cap="flat">
                            <a:solidFill>
                              <a:srgbClr val="2F528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Rectangle 17"/>
                        <wps:cNvSpPr>
                          <a:spLocks noChangeArrowheads="1"/>
                        </wps:cNvSpPr>
                        <wps:spPr bwMode="auto">
                          <a:xfrm>
                            <a:off x="4273550" y="374650"/>
                            <a:ext cx="932180"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A8A2E7" w14:textId="620697AB" w:rsidR="008F7676" w:rsidRPr="00093B1F" w:rsidRDefault="008F7676">
                              <w:r w:rsidRPr="00093B1F">
                                <w:rPr>
                                  <w:rFonts w:ascii="Arial" w:hAnsi="Arial" w:cs="Arial"/>
                                  <w:sz w:val="20"/>
                                  <w:szCs w:val="20"/>
                                  <w:lang w:val="en-US"/>
                                </w:rPr>
                                <w:t xml:space="preserve">Javno naročanje </w:t>
                              </w:r>
                            </w:p>
                          </w:txbxContent>
                        </wps:txbx>
                        <wps:bodyPr rot="0" vert="horz" wrap="none" lIns="0" tIns="0" rIns="0" bIns="0" anchor="t" anchorCtr="0">
                          <a:spAutoFit/>
                        </wps:bodyPr>
                      </wps:wsp>
                      <wps:wsp>
                        <wps:cNvPr id="17" name="Rectangle 18"/>
                        <wps:cNvSpPr>
                          <a:spLocks noChangeArrowheads="1"/>
                        </wps:cNvSpPr>
                        <wps:spPr bwMode="auto">
                          <a:xfrm>
                            <a:off x="4234180" y="532765"/>
                            <a:ext cx="1009650"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2055A1" w14:textId="23E1677C" w:rsidR="008F7676" w:rsidRPr="00093B1F" w:rsidRDefault="008F7676">
                              <w:r w:rsidRPr="00093B1F">
                                <w:rPr>
                                  <w:rFonts w:ascii="Arial" w:hAnsi="Arial" w:cs="Arial"/>
                                  <w:sz w:val="20"/>
                                  <w:szCs w:val="20"/>
                                  <w:lang w:val="en-US"/>
                                </w:rPr>
                                <w:t xml:space="preserve">inovativnih rešitev </w:t>
                              </w:r>
                            </w:p>
                          </w:txbxContent>
                        </wps:txbx>
                        <wps:bodyPr rot="0" vert="horz" wrap="none" lIns="0" tIns="0" rIns="0" bIns="0" anchor="t" anchorCtr="0">
                          <a:spAutoFit/>
                        </wps:bodyPr>
                      </wps:wsp>
                      <wps:wsp>
                        <wps:cNvPr id="18" name="Rectangle 19"/>
                        <wps:cNvSpPr>
                          <a:spLocks noChangeArrowheads="1"/>
                        </wps:cNvSpPr>
                        <wps:spPr bwMode="auto">
                          <a:xfrm>
                            <a:off x="5276850" y="532765"/>
                            <a:ext cx="3556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BADC0D" w14:textId="43D31E6E" w:rsidR="008F7676" w:rsidRPr="00093B1F" w:rsidRDefault="008F7676">
                              <w:r w:rsidRPr="00093B1F">
                                <w:rPr>
                                  <w:rFonts w:ascii="Arial" w:hAnsi="Arial" w:cs="Arial"/>
                                  <w:sz w:val="20"/>
                                  <w:szCs w:val="20"/>
                                  <w:lang w:val="en-US"/>
                                </w:rPr>
                                <w:t xml:space="preserve"> </w:t>
                              </w:r>
                            </w:p>
                          </w:txbxContent>
                        </wps:txbx>
                        <wps:bodyPr rot="0" vert="horz" wrap="none" lIns="0" tIns="0" rIns="0" bIns="0" anchor="t" anchorCtr="0">
                          <a:spAutoFit/>
                        </wps:bodyPr>
                      </wps:wsp>
                      <wps:wsp>
                        <wps:cNvPr id="19" name="Rectangle 20"/>
                        <wps:cNvSpPr>
                          <a:spLocks noChangeArrowheads="1"/>
                        </wps:cNvSpPr>
                        <wps:spPr bwMode="auto">
                          <a:xfrm>
                            <a:off x="0" y="1053465"/>
                            <a:ext cx="864870" cy="1454785"/>
                          </a:xfrm>
                          <a:prstGeom prst="rect">
                            <a:avLst/>
                          </a:prstGeom>
                          <a:noFill/>
                          <a:ln w="8890" cap="flat">
                            <a:solidFill>
                              <a:srgbClr val="4472C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 name="Rectangle 21"/>
                        <wps:cNvSpPr>
                          <a:spLocks noChangeArrowheads="1"/>
                        </wps:cNvSpPr>
                        <wps:spPr bwMode="auto">
                          <a:xfrm>
                            <a:off x="96520" y="1106170"/>
                            <a:ext cx="311150" cy="227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FE684B" w14:textId="405FF229" w:rsidR="008F7676" w:rsidRPr="00093B1F" w:rsidRDefault="008F7676">
                              <w:r w:rsidRPr="00093B1F">
                                <w:rPr>
                                  <w:rFonts w:ascii="Arial" w:hAnsi="Arial" w:cs="Arial"/>
                                  <w:sz w:val="16"/>
                                  <w:szCs w:val="16"/>
                                  <w:lang w:val="en-US"/>
                                </w:rPr>
                                <w:t>Faza 0</w:t>
                              </w:r>
                            </w:p>
                          </w:txbxContent>
                        </wps:txbx>
                        <wps:bodyPr rot="0" vert="horz" wrap="none" lIns="0" tIns="0" rIns="0" bIns="0" anchor="t" anchorCtr="0">
                          <a:spAutoFit/>
                        </wps:bodyPr>
                      </wps:wsp>
                      <wps:wsp>
                        <wps:cNvPr id="21" name="Rectangle 22"/>
                        <wps:cNvSpPr>
                          <a:spLocks noChangeArrowheads="1"/>
                        </wps:cNvSpPr>
                        <wps:spPr bwMode="auto">
                          <a:xfrm>
                            <a:off x="406400" y="1106170"/>
                            <a:ext cx="2857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4D77C4" w14:textId="19187A9D" w:rsidR="008F7676" w:rsidRPr="00093B1F" w:rsidRDefault="008F7676">
                              <w:r w:rsidRPr="00093B1F">
                                <w:rPr>
                                  <w:rFonts w:ascii="Arial" w:hAnsi="Arial" w:cs="Arial"/>
                                  <w:sz w:val="16"/>
                                  <w:szCs w:val="16"/>
                                  <w:lang w:val="en-US"/>
                                </w:rPr>
                                <w:t xml:space="preserve"> </w:t>
                              </w:r>
                            </w:p>
                          </w:txbxContent>
                        </wps:txbx>
                        <wps:bodyPr rot="0" vert="horz" wrap="none" lIns="0" tIns="0" rIns="0" bIns="0" anchor="t" anchorCtr="0">
                          <a:spAutoFit/>
                        </wps:bodyPr>
                      </wps:wsp>
                      <wps:wsp>
                        <wps:cNvPr id="22" name="Rectangle 23"/>
                        <wps:cNvSpPr>
                          <a:spLocks noChangeArrowheads="1"/>
                        </wps:cNvSpPr>
                        <wps:spPr bwMode="auto">
                          <a:xfrm>
                            <a:off x="96520" y="1336040"/>
                            <a:ext cx="604520" cy="227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663FDE" w14:textId="59F8D02B" w:rsidR="008F7676" w:rsidRPr="00093B1F" w:rsidRDefault="008F7676">
                              <w:r w:rsidRPr="00093B1F">
                                <w:rPr>
                                  <w:rFonts w:ascii="Arial" w:hAnsi="Arial" w:cs="Arial"/>
                                  <w:sz w:val="16"/>
                                  <w:szCs w:val="16"/>
                                  <w:lang w:val="en-US"/>
                                </w:rPr>
                                <w:t>Raziskovanje</w:t>
                              </w:r>
                            </w:p>
                          </w:txbxContent>
                        </wps:txbx>
                        <wps:bodyPr rot="0" vert="horz" wrap="none" lIns="0" tIns="0" rIns="0" bIns="0" anchor="t" anchorCtr="0">
                          <a:spAutoFit/>
                        </wps:bodyPr>
                      </wps:wsp>
                      <wps:wsp>
                        <wps:cNvPr id="23" name="Rectangle 24"/>
                        <wps:cNvSpPr>
                          <a:spLocks noChangeArrowheads="1"/>
                        </wps:cNvSpPr>
                        <wps:spPr bwMode="auto">
                          <a:xfrm>
                            <a:off x="699770" y="1336040"/>
                            <a:ext cx="2857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1A8E85" w14:textId="001D7898" w:rsidR="008F7676" w:rsidRPr="00093B1F" w:rsidRDefault="008F7676">
                              <w:r w:rsidRPr="00093B1F">
                                <w:rPr>
                                  <w:rFonts w:ascii="Arial" w:hAnsi="Arial" w:cs="Arial"/>
                                  <w:sz w:val="16"/>
                                  <w:szCs w:val="16"/>
                                  <w:lang w:val="en-US"/>
                                </w:rPr>
                                <w:t xml:space="preserve"> </w:t>
                              </w:r>
                            </w:p>
                          </w:txbxContent>
                        </wps:txbx>
                        <wps:bodyPr rot="0" vert="horz" wrap="none" lIns="0" tIns="0" rIns="0" bIns="0" anchor="t" anchorCtr="0">
                          <a:spAutoFit/>
                        </wps:bodyPr>
                      </wps:wsp>
                      <wps:wsp>
                        <wps:cNvPr id="24" name="Rectangle 25"/>
                        <wps:cNvSpPr>
                          <a:spLocks noChangeArrowheads="1"/>
                        </wps:cNvSpPr>
                        <wps:spPr bwMode="auto">
                          <a:xfrm>
                            <a:off x="880110" y="1053465"/>
                            <a:ext cx="959485" cy="1454785"/>
                          </a:xfrm>
                          <a:prstGeom prst="rect">
                            <a:avLst/>
                          </a:prstGeom>
                          <a:noFill/>
                          <a:ln w="8890" cap="flat">
                            <a:solidFill>
                              <a:srgbClr val="4472C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 name="Rectangle 26"/>
                        <wps:cNvSpPr>
                          <a:spLocks noChangeArrowheads="1"/>
                        </wps:cNvSpPr>
                        <wps:spPr bwMode="auto">
                          <a:xfrm>
                            <a:off x="976630" y="1107440"/>
                            <a:ext cx="34988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59B2ED" w14:textId="2042F8B2" w:rsidR="008F7676" w:rsidRPr="00093B1F" w:rsidRDefault="008F7676">
                              <w:r w:rsidRPr="00093B1F">
                                <w:rPr>
                                  <w:rFonts w:ascii="Arial" w:hAnsi="Arial" w:cs="Arial"/>
                                  <w:sz w:val="18"/>
                                  <w:szCs w:val="18"/>
                                  <w:lang w:val="en-US"/>
                                </w:rPr>
                                <w:t xml:space="preserve">Faza 1 </w:t>
                              </w:r>
                            </w:p>
                          </w:txbxContent>
                        </wps:txbx>
                        <wps:bodyPr rot="0" vert="horz" wrap="none" lIns="0" tIns="0" rIns="0" bIns="0" anchor="t" anchorCtr="0">
                          <a:spAutoFit/>
                        </wps:bodyPr>
                      </wps:wsp>
                      <wps:wsp>
                        <wps:cNvPr id="26" name="Rectangle 27"/>
                        <wps:cNvSpPr>
                          <a:spLocks noChangeArrowheads="1"/>
                        </wps:cNvSpPr>
                        <wps:spPr bwMode="auto">
                          <a:xfrm>
                            <a:off x="1356360" y="1107440"/>
                            <a:ext cx="3238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388373" w14:textId="0058BF90" w:rsidR="008F7676" w:rsidRPr="00093B1F" w:rsidRDefault="008F7676">
                              <w:r w:rsidRPr="00093B1F">
                                <w:rPr>
                                  <w:rFonts w:ascii="Arial" w:hAnsi="Arial" w:cs="Arial"/>
                                  <w:sz w:val="18"/>
                                  <w:szCs w:val="18"/>
                                  <w:lang w:val="en-US"/>
                                </w:rPr>
                                <w:t xml:space="preserve"> </w:t>
                              </w:r>
                            </w:p>
                          </w:txbxContent>
                        </wps:txbx>
                        <wps:bodyPr rot="0" vert="horz" wrap="none" lIns="0" tIns="0" rIns="0" bIns="0" anchor="t" anchorCtr="0">
                          <a:spAutoFit/>
                        </wps:bodyPr>
                      </wps:wsp>
                      <wps:wsp>
                        <wps:cNvPr id="27" name="Rectangle 28"/>
                        <wps:cNvSpPr>
                          <a:spLocks noChangeArrowheads="1"/>
                        </wps:cNvSpPr>
                        <wps:spPr bwMode="auto">
                          <a:xfrm>
                            <a:off x="976630" y="1349375"/>
                            <a:ext cx="531495" cy="227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62061E" w14:textId="2DE7F0A9" w:rsidR="008F7676" w:rsidRPr="00093B1F" w:rsidRDefault="008F7676">
                              <w:r w:rsidRPr="00093B1F">
                                <w:rPr>
                                  <w:rFonts w:ascii="Arial" w:hAnsi="Arial" w:cs="Arial"/>
                                  <w:sz w:val="16"/>
                                  <w:szCs w:val="16"/>
                                  <w:lang w:val="en-US"/>
                                </w:rPr>
                                <w:t xml:space="preserve">Oblikovanje </w:t>
                              </w:r>
                            </w:p>
                          </w:txbxContent>
                        </wps:txbx>
                        <wps:bodyPr rot="0" vert="horz" wrap="none" lIns="0" tIns="0" rIns="0" bIns="0" anchor="t" anchorCtr="0">
                          <a:spAutoFit/>
                        </wps:bodyPr>
                      </wps:wsp>
                      <wps:wsp>
                        <wps:cNvPr id="28" name="Rectangle 29"/>
                        <wps:cNvSpPr>
                          <a:spLocks noChangeArrowheads="1"/>
                        </wps:cNvSpPr>
                        <wps:spPr bwMode="auto">
                          <a:xfrm>
                            <a:off x="976630" y="1474470"/>
                            <a:ext cx="299720" cy="227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D71E61" w14:textId="43BFEAAD" w:rsidR="008F7676" w:rsidRPr="00093B1F" w:rsidRDefault="008F7676">
                              <w:r w:rsidRPr="00093B1F">
                                <w:rPr>
                                  <w:rFonts w:ascii="Arial" w:hAnsi="Arial" w:cs="Arial"/>
                                  <w:sz w:val="16"/>
                                  <w:szCs w:val="16"/>
                                  <w:lang w:val="en-US"/>
                                </w:rPr>
                                <w:t>rešitve</w:t>
                              </w:r>
                            </w:p>
                          </w:txbxContent>
                        </wps:txbx>
                        <wps:bodyPr rot="0" vert="horz" wrap="none" lIns="0" tIns="0" rIns="0" bIns="0" anchor="t" anchorCtr="0">
                          <a:spAutoFit/>
                        </wps:bodyPr>
                      </wps:wsp>
                      <wps:wsp>
                        <wps:cNvPr id="29" name="Rectangle 30"/>
                        <wps:cNvSpPr>
                          <a:spLocks noChangeArrowheads="1"/>
                        </wps:cNvSpPr>
                        <wps:spPr bwMode="auto">
                          <a:xfrm>
                            <a:off x="1274445" y="1474470"/>
                            <a:ext cx="2857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477EFC" w14:textId="2CF6F26B" w:rsidR="008F7676" w:rsidRPr="00093B1F" w:rsidRDefault="008F7676">
                              <w:r w:rsidRPr="00093B1F">
                                <w:rPr>
                                  <w:rFonts w:ascii="Arial" w:hAnsi="Arial" w:cs="Arial"/>
                                  <w:sz w:val="16"/>
                                  <w:szCs w:val="16"/>
                                  <w:lang w:val="en-US"/>
                                </w:rPr>
                                <w:t xml:space="preserve"> </w:t>
                              </w:r>
                            </w:p>
                          </w:txbxContent>
                        </wps:txbx>
                        <wps:bodyPr rot="0" vert="horz" wrap="none" lIns="0" tIns="0" rIns="0" bIns="0" anchor="t" anchorCtr="0">
                          <a:spAutoFit/>
                        </wps:bodyPr>
                      </wps:wsp>
                      <wps:wsp>
                        <wps:cNvPr id="30" name="Rectangle 31"/>
                        <wps:cNvSpPr>
                          <a:spLocks noChangeArrowheads="1"/>
                        </wps:cNvSpPr>
                        <wps:spPr bwMode="auto">
                          <a:xfrm>
                            <a:off x="976630" y="1704340"/>
                            <a:ext cx="3238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E19D87" w14:textId="32ED6B66" w:rsidR="008F7676" w:rsidRPr="00093B1F" w:rsidRDefault="008F7676">
                              <w:r w:rsidRPr="00093B1F">
                                <w:rPr>
                                  <w:rFonts w:ascii="Arial" w:hAnsi="Arial" w:cs="Arial"/>
                                  <w:sz w:val="18"/>
                                  <w:szCs w:val="18"/>
                                  <w:lang w:val="en-US"/>
                                </w:rPr>
                                <w:t xml:space="preserve"> </w:t>
                              </w:r>
                            </w:p>
                          </w:txbxContent>
                        </wps:txbx>
                        <wps:bodyPr rot="0" vert="horz" wrap="none" lIns="0" tIns="0" rIns="0" bIns="0" anchor="t" anchorCtr="0">
                          <a:spAutoFit/>
                        </wps:bodyPr>
                      </wps:wsp>
                      <wps:wsp>
                        <wps:cNvPr id="31" name="Rectangle 32"/>
                        <wps:cNvSpPr>
                          <a:spLocks noChangeArrowheads="1"/>
                        </wps:cNvSpPr>
                        <wps:spPr bwMode="auto">
                          <a:xfrm>
                            <a:off x="976630" y="1946275"/>
                            <a:ext cx="3238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4B0A71" w14:textId="06625720" w:rsidR="008F7676" w:rsidRPr="00093B1F" w:rsidRDefault="008F7676">
                              <w:r w:rsidRPr="00093B1F">
                                <w:rPr>
                                  <w:rFonts w:ascii="Arial" w:hAnsi="Arial" w:cs="Arial"/>
                                  <w:sz w:val="18"/>
                                  <w:szCs w:val="18"/>
                                  <w:lang w:val="en-US"/>
                                </w:rPr>
                                <w:t xml:space="preserve"> </w:t>
                              </w:r>
                            </w:p>
                          </w:txbxContent>
                        </wps:txbx>
                        <wps:bodyPr rot="0" vert="horz" wrap="none" lIns="0" tIns="0" rIns="0" bIns="0" anchor="t" anchorCtr="0">
                          <a:spAutoFit/>
                        </wps:bodyPr>
                      </wps:wsp>
                      <wps:wsp>
                        <wps:cNvPr id="128" name="Rectangle 33"/>
                        <wps:cNvSpPr>
                          <a:spLocks noChangeArrowheads="1"/>
                        </wps:cNvSpPr>
                        <wps:spPr bwMode="auto">
                          <a:xfrm>
                            <a:off x="976630" y="2187575"/>
                            <a:ext cx="3238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504F14" w14:textId="0C9E8428" w:rsidR="008F7676" w:rsidRPr="00093B1F" w:rsidRDefault="008F7676">
                              <w:r w:rsidRPr="00093B1F">
                                <w:rPr>
                                  <w:rFonts w:ascii="Arial" w:hAnsi="Arial" w:cs="Arial"/>
                                  <w:sz w:val="18"/>
                                  <w:szCs w:val="18"/>
                                  <w:lang w:val="en-US"/>
                                </w:rPr>
                                <w:t xml:space="preserve"> </w:t>
                              </w:r>
                            </w:p>
                          </w:txbxContent>
                        </wps:txbx>
                        <wps:bodyPr rot="0" vert="horz" wrap="none" lIns="0" tIns="0" rIns="0" bIns="0" anchor="t" anchorCtr="0">
                          <a:spAutoFit/>
                        </wps:bodyPr>
                      </wps:wsp>
                      <wps:wsp>
                        <wps:cNvPr id="129" name="Rectangle 34"/>
                        <wps:cNvSpPr>
                          <a:spLocks noChangeArrowheads="1"/>
                        </wps:cNvSpPr>
                        <wps:spPr bwMode="auto">
                          <a:xfrm>
                            <a:off x="1868170" y="1053465"/>
                            <a:ext cx="988060" cy="1465580"/>
                          </a:xfrm>
                          <a:prstGeom prst="rect">
                            <a:avLst/>
                          </a:prstGeom>
                          <a:noFill/>
                          <a:ln w="8890" cap="flat">
                            <a:solidFill>
                              <a:srgbClr val="4472C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0" name="Rectangle 35"/>
                        <wps:cNvSpPr>
                          <a:spLocks noChangeArrowheads="1"/>
                        </wps:cNvSpPr>
                        <wps:spPr bwMode="auto">
                          <a:xfrm>
                            <a:off x="1964690" y="1106170"/>
                            <a:ext cx="311150" cy="227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95DF98" w14:textId="64832BD3" w:rsidR="008F7676" w:rsidRPr="00093B1F" w:rsidRDefault="008F7676">
                              <w:r w:rsidRPr="00093B1F">
                                <w:rPr>
                                  <w:rFonts w:ascii="Arial" w:hAnsi="Arial" w:cs="Arial"/>
                                  <w:sz w:val="16"/>
                                  <w:szCs w:val="16"/>
                                  <w:lang w:val="en-US"/>
                                </w:rPr>
                                <w:t>Faza 2</w:t>
                              </w:r>
                            </w:p>
                          </w:txbxContent>
                        </wps:txbx>
                        <wps:bodyPr rot="0" vert="horz" wrap="none" lIns="0" tIns="0" rIns="0" bIns="0" anchor="t" anchorCtr="0">
                          <a:spAutoFit/>
                        </wps:bodyPr>
                      </wps:wsp>
                      <wps:wsp>
                        <wps:cNvPr id="131" name="Rectangle 36"/>
                        <wps:cNvSpPr>
                          <a:spLocks noChangeArrowheads="1"/>
                        </wps:cNvSpPr>
                        <wps:spPr bwMode="auto">
                          <a:xfrm>
                            <a:off x="2274570" y="1106170"/>
                            <a:ext cx="2857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F52A0E" w14:textId="6FED5320" w:rsidR="008F7676" w:rsidRPr="00093B1F" w:rsidRDefault="008F7676">
                              <w:r w:rsidRPr="00093B1F">
                                <w:rPr>
                                  <w:rFonts w:ascii="Arial" w:hAnsi="Arial" w:cs="Arial"/>
                                  <w:sz w:val="16"/>
                                  <w:szCs w:val="16"/>
                                  <w:lang w:val="en-US"/>
                                </w:rPr>
                                <w:t xml:space="preserve"> </w:t>
                              </w:r>
                            </w:p>
                          </w:txbxContent>
                        </wps:txbx>
                        <wps:bodyPr rot="0" vert="horz" wrap="none" lIns="0" tIns="0" rIns="0" bIns="0" anchor="t" anchorCtr="0">
                          <a:spAutoFit/>
                        </wps:bodyPr>
                      </wps:wsp>
                      <wps:wsp>
                        <wps:cNvPr id="132" name="Rectangle 37"/>
                        <wps:cNvSpPr>
                          <a:spLocks noChangeArrowheads="1"/>
                        </wps:cNvSpPr>
                        <wps:spPr bwMode="auto">
                          <a:xfrm>
                            <a:off x="1964690" y="1334135"/>
                            <a:ext cx="734695" cy="227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3DE19F" w14:textId="26AC37A8" w:rsidR="008F7676" w:rsidRPr="00093B1F" w:rsidRDefault="008F7676">
                              <w:r w:rsidRPr="00093B1F">
                                <w:rPr>
                                  <w:rFonts w:ascii="Arial" w:hAnsi="Arial" w:cs="Arial"/>
                                  <w:sz w:val="16"/>
                                  <w:szCs w:val="16"/>
                                  <w:lang w:val="en-US"/>
                                </w:rPr>
                                <w:t>Razvoj prototipa</w:t>
                              </w:r>
                            </w:p>
                          </w:txbxContent>
                        </wps:txbx>
                        <wps:bodyPr rot="0" vert="horz" wrap="none" lIns="0" tIns="0" rIns="0" bIns="0" anchor="t" anchorCtr="0">
                          <a:spAutoFit/>
                        </wps:bodyPr>
                      </wps:wsp>
                      <wps:wsp>
                        <wps:cNvPr id="133" name="Rectangle 38"/>
                        <wps:cNvSpPr>
                          <a:spLocks noChangeArrowheads="1"/>
                        </wps:cNvSpPr>
                        <wps:spPr bwMode="auto">
                          <a:xfrm>
                            <a:off x="2697480" y="1334135"/>
                            <a:ext cx="2857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7512CA" w14:textId="1D83D811" w:rsidR="008F7676" w:rsidRPr="00093B1F" w:rsidRDefault="008F7676">
                              <w:r w:rsidRPr="00093B1F">
                                <w:rPr>
                                  <w:rFonts w:ascii="Arial" w:hAnsi="Arial" w:cs="Arial"/>
                                  <w:sz w:val="16"/>
                                  <w:szCs w:val="16"/>
                                  <w:lang w:val="en-US"/>
                                </w:rPr>
                                <w:t xml:space="preserve"> </w:t>
                              </w:r>
                            </w:p>
                          </w:txbxContent>
                        </wps:txbx>
                        <wps:bodyPr rot="0" vert="horz" wrap="none" lIns="0" tIns="0" rIns="0" bIns="0" anchor="t" anchorCtr="0">
                          <a:spAutoFit/>
                        </wps:bodyPr>
                      </wps:wsp>
                      <wps:wsp>
                        <wps:cNvPr id="134" name="Rectangle 39"/>
                        <wps:cNvSpPr>
                          <a:spLocks noChangeArrowheads="1"/>
                        </wps:cNvSpPr>
                        <wps:spPr bwMode="auto">
                          <a:xfrm>
                            <a:off x="1964690" y="1560830"/>
                            <a:ext cx="3238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949BAE" w14:textId="538E6560" w:rsidR="008F7676" w:rsidRPr="00093B1F" w:rsidRDefault="008F7676">
                              <w:r w:rsidRPr="00093B1F">
                                <w:rPr>
                                  <w:rFonts w:ascii="Arial" w:hAnsi="Arial" w:cs="Arial"/>
                                  <w:sz w:val="18"/>
                                  <w:szCs w:val="18"/>
                                  <w:lang w:val="en-US"/>
                                </w:rPr>
                                <w:t xml:space="preserve"> </w:t>
                              </w:r>
                            </w:p>
                          </w:txbxContent>
                        </wps:txbx>
                        <wps:bodyPr rot="0" vert="horz" wrap="none" lIns="0" tIns="0" rIns="0" bIns="0" anchor="t" anchorCtr="0">
                          <a:spAutoFit/>
                        </wps:bodyPr>
                      </wps:wsp>
                      <wps:wsp>
                        <wps:cNvPr id="135" name="Rectangle 40"/>
                        <wps:cNvSpPr>
                          <a:spLocks noChangeArrowheads="1"/>
                        </wps:cNvSpPr>
                        <wps:spPr bwMode="auto">
                          <a:xfrm>
                            <a:off x="2883535" y="1053465"/>
                            <a:ext cx="941070" cy="1465580"/>
                          </a:xfrm>
                          <a:prstGeom prst="rect">
                            <a:avLst/>
                          </a:prstGeom>
                          <a:noFill/>
                          <a:ln w="8890" cap="flat">
                            <a:solidFill>
                              <a:srgbClr val="4472C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6" name="Rectangle 41"/>
                        <wps:cNvSpPr>
                          <a:spLocks noChangeArrowheads="1"/>
                        </wps:cNvSpPr>
                        <wps:spPr bwMode="auto">
                          <a:xfrm>
                            <a:off x="2980055" y="1106170"/>
                            <a:ext cx="311150" cy="227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7069B9" w14:textId="073EFABF" w:rsidR="008F7676" w:rsidRPr="00093B1F" w:rsidRDefault="008F7676">
                              <w:r w:rsidRPr="00093B1F">
                                <w:rPr>
                                  <w:rFonts w:ascii="Arial" w:hAnsi="Arial" w:cs="Arial"/>
                                  <w:sz w:val="16"/>
                                  <w:szCs w:val="16"/>
                                  <w:lang w:val="en-US"/>
                                </w:rPr>
                                <w:t>Faza 3</w:t>
                              </w:r>
                            </w:p>
                          </w:txbxContent>
                        </wps:txbx>
                        <wps:bodyPr rot="0" vert="horz" wrap="none" lIns="0" tIns="0" rIns="0" bIns="0" anchor="t" anchorCtr="0">
                          <a:spAutoFit/>
                        </wps:bodyPr>
                      </wps:wsp>
                      <wps:wsp>
                        <wps:cNvPr id="137" name="Rectangle 42"/>
                        <wps:cNvSpPr>
                          <a:spLocks noChangeArrowheads="1"/>
                        </wps:cNvSpPr>
                        <wps:spPr bwMode="auto">
                          <a:xfrm>
                            <a:off x="3290570" y="1106170"/>
                            <a:ext cx="2857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53BAD2" w14:textId="0765AE3C" w:rsidR="008F7676" w:rsidRPr="00093B1F" w:rsidRDefault="008F7676">
                              <w:r w:rsidRPr="00093B1F">
                                <w:rPr>
                                  <w:rFonts w:ascii="Arial" w:hAnsi="Arial" w:cs="Arial"/>
                                  <w:sz w:val="16"/>
                                  <w:szCs w:val="16"/>
                                  <w:lang w:val="en-US"/>
                                </w:rPr>
                                <w:t xml:space="preserve"> </w:t>
                              </w:r>
                            </w:p>
                          </w:txbxContent>
                        </wps:txbx>
                        <wps:bodyPr rot="0" vert="horz" wrap="none" lIns="0" tIns="0" rIns="0" bIns="0" anchor="t" anchorCtr="0">
                          <a:spAutoFit/>
                        </wps:bodyPr>
                      </wps:wsp>
                      <wps:wsp>
                        <wps:cNvPr id="138" name="Rectangle 43"/>
                        <wps:cNvSpPr>
                          <a:spLocks noChangeArrowheads="1"/>
                        </wps:cNvSpPr>
                        <wps:spPr bwMode="auto">
                          <a:xfrm>
                            <a:off x="2980055" y="1336040"/>
                            <a:ext cx="73660" cy="227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07F3E4" w14:textId="0FAD1A7B" w:rsidR="008F7676" w:rsidRPr="00093B1F" w:rsidRDefault="008F7676">
                              <w:r w:rsidRPr="00093B1F">
                                <w:rPr>
                                  <w:rFonts w:ascii="Arial" w:hAnsi="Arial" w:cs="Arial"/>
                                  <w:sz w:val="16"/>
                                  <w:szCs w:val="16"/>
                                  <w:lang w:val="en-US"/>
                                </w:rPr>
                                <w:t>R</w:t>
                              </w:r>
                            </w:p>
                          </w:txbxContent>
                        </wps:txbx>
                        <wps:bodyPr rot="0" vert="horz" wrap="none" lIns="0" tIns="0" rIns="0" bIns="0" anchor="t" anchorCtr="0">
                          <a:spAutoFit/>
                        </wps:bodyPr>
                      </wps:wsp>
                      <wps:wsp>
                        <wps:cNvPr id="139" name="Rectangle 44"/>
                        <wps:cNvSpPr>
                          <a:spLocks noChangeArrowheads="1"/>
                        </wps:cNvSpPr>
                        <wps:spPr bwMode="auto">
                          <a:xfrm>
                            <a:off x="3053080" y="1336040"/>
                            <a:ext cx="237490" cy="227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DAA40F" w14:textId="01FA10A5" w:rsidR="008F7676" w:rsidRPr="00093B1F" w:rsidRDefault="008F7676">
                              <w:r w:rsidRPr="00093B1F">
                                <w:rPr>
                                  <w:rFonts w:ascii="Arial" w:hAnsi="Arial" w:cs="Arial"/>
                                  <w:sz w:val="16"/>
                                  <w:szCs w:val="16"/>
                                  <w:lang w:val="en-US"/>
                                </w:rPr>
                                <w:t>azvoj</w:t>
                              </w:r>
                            </w:p>
                          </w:txbxContent>
                        </wps:txbx>
                        <wps:bodyPr rot="0" vert="horz" wrap="none" lIns="0" tIns="0" rIns="0" bIns="0" anchor="t" anchorCtr="0">
                          <a:spAutoFit/>
                        </wps:bodyPr>
                      </wps:wsp>
                      <wps:wsp>
                        <wps:cNvPr id="140" name="Rectangle 45"/>
                        <wps:cNvSpPr>
                          <a:spLocks noChangeArrowheads="1"/>
                        </wps:cNvSpPr>
                        <wps:spPr bwMode="auto">
                          <a:xfrm>
                            <a:off x="3288665" y="1336040"/>
                            <a:ext cx="2857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C6099C" w14:textId="1591321C" w:rsidR="008F7676" w:rsidRPr="00093B1F" w:rsidRDefault="008F7676">
                              <w:r w:rsidRPr="00093B1F">
                                <w:rPr>
                                  <w:rFonts w:ascii="Arial" w:hAnsi="Arial" w:cs="Arial"/>
                                  <w:sz w:val="16"/>
                                  <w:szCs w:val="16"/>
                                  <w:lang w:val="en-US"/>
                                </w:rPr>
                                <w:t xml:space="preserve"> </w:t>
                              </w:r>
                            </w:p>
                          </w:txbxContent>
                        </wps:txbx>
                        <wps:bodyPr rot="0" vert="horz" wrap="none" lIns="0" tIns="0" rIns="0" bIns="0" anchor="t" anchorCtr="0">
                          <a:spAutoFit/>
                        </wps:bodyPr>
                      </wps:wsp>
                      <wps:wsp>
                        <wps:cNvPr id="141" name="Rectangle 46"/>
                        <wps:cNvSpPr>
                          <a:spLocks noChangeArrowheads="1"/>
                        </wps:cNvSpPr>
                        <wps:spPr bwMode="auto">
                          <a:xfrm>
                            <a:off x="3317875" y="1336040"/>
                            <a:ext cx="79375" cy="227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D504C6" w14:textId="2DDAC257" w:rsidR="008F7676" w:rsidRPr="00093B1F" w:rsidRDefault="008F7676">
                              <w:r w:rsidRPr="00093B1F">
                                <w:rPr>
                                  <w:rFonts w:ascii="Arial" w:hAnsi="Arial" w:cs="Arial"/>
                                  <w:sz w:val="16"/>
                                  <w:szCs w:val="16"/>
                                  <w:lang w:val="en-US"/>
                                </w:rPr>
                                <w:t xml:space="preserve">in </w:t>
                              </w:r>
                            </w:p>
                          </w:txbxContent>
                        </wps:txbx>
                        <wps:bodyPr rot="0" vert="horz" wrap="none" lIns="0" tIns="0" rIns="0" bIns="0" anchor="t" anchorCtr="0">
                          <a:spAutoFit/>
                        </wps:bodyPr>
                      </wps:wsp>
                      <wps:wsp>
                        <wps:cNvPr id="142" name="Rectangle 47"/>
                        <wps:cNvSpPr>
                          <a:spLocks noChangeArrowheads="1"/>
                        </wps:cNvSpPr>
                        <wps:spPr bwMode="auto">
                          <a:xfrm>
                            <a:off x="2980055" y="1460500"/>
                            <a:ext cx="412750" cy="227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559163" w14:textId="4D6B4C18" w:rsidR="008F7676" w:rsidRPr="00093B1F" w:rsidRDefault="008F7676">
                              <w:r w:rsidRPr="00093B1F">
                                <w:rPr>
                                  <w:rFonts w:ascii="Arial" w:hAnsi="Arial" w:cs="Arial"/>
                                  <w:sz w:val="16"/>
                                  <w:szCs w:val="16"/>
                                  <w:lang w:val="en-US"/>
                                </w:rPr>
                                <w:t xml:space="preserve">testiranje </w:t>
                              </w:r>
                            </w:p>
                          </w:txbxContent>
                        </wps:txbx>
                        <wps:bodyPr rot="0" vert="horz" wrap="none" lIns="0" tIns="0" rIns="0" bIns="0" anchor="t" anchorCtr="0">
                          <a:spAutoFit/>
                        </wps:bodyPr>
                      </wps:wsp>
                      <wps:wsp>
                        <wps:cNvPr id="143" name="Rectangle 48"/>
                        <wps:cNvSpPr>
                          <a:spLocks noChangeArrowheads="1"/>
                        </wps:cNvSpPr>
                        <wps:spPr bwMode="auto">
                          <a:xfrm>
                            <a:off x="2980055" y="1586865"/>
                            <a:ext cx="446405" cy="227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0EA45D" w14:textId="184EF8FC" w:rsidR="008F7676" w:rsidRPr="00093B1F" w:rsidRDefault="008F7676">
                              <w:r w:rsidRPr="00093B1F">
                                <w:rPr>
                                  <w:rFonts w:ascii="Arial" w:hAnsi="Arial" w:cs="Arial"/>
                                  <w:sz w:val="16"/>
                                  <w:szCs w:val="16"/>
                                  <w:lang w:val="en-US"/>
                                </w:rPr>
                                <w:t>majhnega</w:t>
                              </w:r>
                            </w:p>
                          </w:txbxContent>
                        </wps:txbx>
                        <wps:bodyPr rot="0" vert="horz" wrap="none" lIns="0" tIns="0" rIns="0" bIns="0" anchor="t" anchorCtr="0">
                          <a:spAutoFit/>
                        </wps:bodyPr>
                      </wps:wsp>
                      <wps:wsp>
                        <wps:cNvPr id="144" name="Rectangle 49"/>
                        <wps:cNvSpPr>
                          <a:spLocks noChangeArrowheads="1"/>
                        </wps:cNvSpPr>
                        <wps:spPr bwMode="auto">
                          <a:xfrm>
                            <a:off x="3425825" y="1586865"/>
                            <a:ext cx="2857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AA9FFC" w14:textId="75D78714" w:rsidR="008F7676" w:rsidRPr="00093B1F" w:rsidRDefault="008F7676">
                              <w:r w:rsidRPr="00093B1F">
                                <w:rPr>
                                  <w:rFonts w:ascii="Arial" w:hAnsi="Arial" w:cs="Arial"/>
                                  <w:sz w:val="16"/>
                                  <w:szCs w:val="16"/>
                                  <w:lang w:val="en-US"/>
                                </w:rPr>
                                <w:t xml:space="preserve"> </w:t>
                              </w:r>
                            </w:p>
                          </w:txbxContent>
                        </wps:txbx>
                        <wps:bodyPr rot="0" vert="horz" wrap="none" lIns="0" tIns="0" rIns="0" bIns="0" anchor="t" anchorCtr="0">
                          <a:spAutoFit/>
                        </wps:bodyPr>
                      </wps:wsp>
                      <wps:wsp>
                        <wps:cNvPr id="145" name="Rectangle 50"/>
                        <wps:cNvSpPr>
                          <a:spLocks noChangeArrowheads="1"/>
                        </wps:cNvSpPr>
                        <wps:spPr bwMode="auto">
                          <a:xfrm>
                            <a:off x="2980055" y="1713230"/>
                            <a:ext cx="333375" cy="227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5C3CC3" w14:textId="71A94DCF" w:rsidR="008F7676" w:rsidRPr="00093B1F" w:rsidRDefault="008F7676">
                              <w:r w:rsidRPr="00093B1F">
                                <w:rPr>
                                  <w:rFonts w:ascii="Arial" w:hAnsi="Arial" w:cs="Arial"/>
                                  <w:sz w:val="16"/>
                                  <w:szCs w:val="16"/>
                                  <w:lang w:val="en-US"/>
                                </w:rPr>
                                <w:t xml:space="preserve">obsega </w:t>
                              </w:r>
                            </w:p>
                          </w:txbxContent>
                        </wps:txbx>
                        <wps:bodyPr rot="0" vert="horz" wrap="none" lIns="0" tIns="0" rIns="0" bIns="0" anchor="t" anchorCtr="0">
                          <a:spAutoFit/>
                        </wps:bodyPr>
                      </wps:wsp>
                      <wps:wsp>
                        <wps:cNvPr id="146" name="Rectangle 51"/>
                        <wps:cNvSpPr>
                          <a:spLocks noChangeArrowheads="1"/>
                        </wps:cNvSpPr>
                        <wps:spPr bwMode="auto">
                          <a:xfrm>
                            <a:off x="3342005" y="1713230"/>
                            <a:ext cx="299720" cy="227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586EF9" w14:textId="1281F69C" w:rsidR="008F7676" w:rsidRPr="00093B1F" w:rsidRDefault="008F7676">
                              <w:r w:rsidRPr="00093B1F">
                                <w:rPr>
                                  <w:rFonts w:ascii="Arial" w:hAnsi="Arial" w:cs="Arial"/>
                                  <w:sz w:val="16"/>
                                  <w:szCs w:val="16"/>
                                  <w:lang w:val="en-US"/>
                                </w:rPr>
                                <w:t xml:space="preserve">testnih </w:t>
                              </w:r>
                            </w:p>
                          </w:txbxContent>
                        </wps:txbx>
                        <wps:bodyPr rot="0" vert="horz" wrap="none" lIns="0" tIns="0" rIns="0" bIns="0" anchor="t" anchorCtr="0">
                          <a:spAutoFit/>
                        </wps:bodyPr>
                      </wps:wsp>
                      <wps:wsp>
                        <wps:cNvPr id="147" name="Rectangle 52"/>
                        <wps:cNvSpPr>
                          <a:spLocks noChangeArrowheads="1"/>
                        </wps:cNvSpPr>
                        <wps:spPr bwMode="auto">
                          <a:xfrm>
                            <a:off x="2980055" y="1837690"/>
                            <a:ext cx="395605" cy="227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AFBE0B" w14:textId="61383C35" w:rsidR="008F7676" w:rsidRPr="00093B1F" w:rsidRDefault="008F7676">
                              <w:r w:rsidRPr="00093B1F">
                                <w:rPr>
                                  <w:rFonts w:ascii="Arial" w:hAnsi="Arial" w:cs="Arial"/>
                                  <w:sz w:val="16"/>
                                  <w:szCs w:val="16"/>
                                  <w:lang w:val="en-US"/>
                                </w:rPr>
                                <w:t>produkto</w:t>
                              </w:r>
                            </w:p>
                          </w:txbxContent>
                        </wps:txbx>
                        <wps:bodyPr rot="0" vert="horz" wrap="none" lIns="0" tIns="0" rIns="0" bIns="0" anchor="t" anchorCtr="0">
                          <a:spAutoFit/>
                        </wps:bodyPr>
                      </wps:wsp>
                      <wps:wsp>
                        <wps:cNvPr id="148" name="Rectangle 53"/>
                        <wps:cNvSpPr>
                          <a:spLocks noChangeArrowheads="1"/>
                        </wps:cNvSpPr>
                        <wps:spPr bwMode="auto">
                          <a:xfrm>
                            <a:off x="3375660" y="1837690"/>
                            <a:ext cx="51435" cy="227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5A2D94" w14:textId="27F5762B" w:rsidR="008F7676" w:rsidRPr="00093B1F" w:rsidRDefault="008F7676">
                              <w:r w:rsidRPr="00093B1F">
                                <w:rPr>
                                  <w:rFonts w:ascii="Arial" w:hAnsi="Arial" w:cs="Arial"/>
                                  <w:sz w:val="16"/>
                                  <w:szCs w:val="16"/>
                                  <w:lang w:val="en-US"/>
                                </w:rPr>
                                <w:t>v</w:t>
                              </w:r>
                            </w:p>
                          </w:txbxContent>
                        </wps:txbx>
                        <wps:bodyPr rot="0" vert="horz" wrap="none" lIns="0" tIns="0" rIns="0" bIns="0" anchor="t" anchorCtr="0">
                          <a:spAutoFit/>
                        </wps:bodyPr>
                      </wps:wsp>
                      <wps:wsp>
                        <wps:cNvPr id="155" name="Rectangle 54"/>
                        <wps:cNvSpPr>
                          <a:spLocks noChangeArrowheads="1"/>
                        </wps:cNvSpPr>
                        <wps:spPr bwMode="auto">
                          <a:xfrm>
                            <a:off x="3425825" y="1837690"/>
                            <a:ext cx="2857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49FC64" w14:textId="4A3719C5" w:rsidR="008F7676" w:rsidRPr="00093B1F" w:rsidRDefault="008F7676">
                              <w:r w:rsidRPr="00093B1F">
                                <w:rPr>
                                  <w:rFonts w:ascii="Arial" w:hAnsi="Arial" w:cs="Arial"/>
                                  <w:sz w:val="16"/>
                                  <w:szCs w:val="16"/>
                                  <w:lang w:val="en-US"/>
                                </w:rPr>
                                <w:t xml:space="preserve"> </w:t>
                              </w:r>
                            </w:p>
                          </w:txbxContent>
                        </wps:txbx>
                        <wps:bodyPr rot="0" vert="horz" wrap="none" lIns="0" tIns="0" rIns="0" bIns="0" anchor="t" anchorCtr="0">
                          <a:spAutoFit/>
                        </wps:bodyPr>
                      </wps:wsp>
                      <wps:wsp>
                        <wps:cNvPr id="156" name="Rectangle 55"/>
                        <wps:cNvSpPr>
                          <a:spLocks noChangeArrowheads="1"/>
                        </wps:cNvSpPr>
                        <wps:spPr bwMode="auto">
                          <a:xfrm>
                            <a:off x="2980055" y="1964055"/>
                            <a:ext cx="356235" cy="227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3C8AC1" w14:textId="6C90F25B" w:rsidR="008F7676" w:rsidRPr="00093B1F" w:rsidRDefault="008F7676">
                              <w:r w:rsidRPr="00093B1F">
                                <w:rPr>
                                  <w:rFonts w:ascii="Arial" w:hAnsi="Arial" w:cs="Arial"/>
                                  <w:sz w:val="16"/>
                                  <w:szCs w:val="16"/>
                                  <w:lang w:val="en-US"/>
                                </w:rPr>
                                <w:t>/storitev</w:t>
                              </w:r>
                            </w:p>
                          </w:txbxContent>
                        </wps:txbx>
                        <wps:bodyPr rot="0" vert="horz" wrap="none" lIns="0" tIns="0" rIns="0" bIns="0" anchor="t" anchorCtr="0">
                          <a:spAutoFit/>
                        </wps:bodyPr>
                      </wps:wsp>
                      <wps:wsp>
                        <wps:cNvPr id="157" name="Rectangle 56"/>
                        <wps:cNvSpPr>
                          <a:spLocks noChangeArrowheads="1"/>
                        </wps:cNvSpPr>
                        <wps:spPr bwMode="auto">
                          <a:xfrm>
                            <a:off x="3334385" y="1964055"/>
                            <a:ext cx="2857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046346" w14:textId="1B99B0DE" w:rsidR="008F7676" w:rsidRPr="00093B1F" w:rsidRDefault="008F7676">
                              <w:r w:rsidRPr="00093B1F">
                                <w:rPr>
                                  <w:rFonts w:ascii="Arial" w:hAnsi="Arial" w:cs="Arial"/>
                                  <w:sz w:val="16"/>
                                  <w:szCs w:val="16"/>
                                  <w:lang w:val="en-US"/>
                                </w:rPr>
                                <w:t xml:space="preserve"> </w:t>
                              </w:r>
                            </w:p>
                          </w:txbxContent>
                        </wps:txbx>
                        <wps:bodyPr rot="0" vert="horz" wrap="none" lIns="0" tIns="0" rIns="0" bIns="0" anchor="t" anchorCtr="0">
                          <a:spAutoFit/>
                        </wps:bodyPr>
                      </wps:wsp>
                      <wps:wsp>
                        <wps:cNvPr id="158" name="Rectangle 57"/>
                        <wps:cNvSpPr>
                          <a:spLocks noChangeArrowheads="1"/>
                        </wps:cNvSpPr>
                        <wps:spPr bwMode="auto">
                          <a:xfrm>
                            <a:off x="3920490" y="1053465"/>
                            <a:ext cx="1576070" cy="1445260"/>
                          </a:xfrm>
                          <a:prstGeom prst="rect">
                            <a:avLst/>
                          </a:prstGeom>
                          <a:noFill/>
                          <a:ln w="8890" cap="flat">
                            <a:solidFill>
                              <a:srgbClr val="4472C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9" name="Rectangle 58"/>
                        <wps:cNvSpPr>
                          <a:spLocks noChangeArrowheads="1"/>
                        </wps:cNvSpPr>
                        <wps:spPr bwMode="auto">
                          <a:xfrm>
                            <a:off x="4017010" y="1106170"/>
                            <a:ext cx="311150" cy="227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F30335" w14:textId="2A328889" w:rsidR="008F7676" w:rsidRPr="00093B1F" w:rsidRDefault="008F7676">
                              <w:r w:rsidRPr="00093B1F">
                                <w:rPr>
                                  <w:rFonts w:ascii="Arial" w:hAnsi="Arial" w:cs="Arial"/>
                                  <w:sz w:val="16"/>
                                  <w:szCs w:val="16"/>
                                  <w:lang w:val="en-US"/>
                                </w:rPr>
                                <w:t>Faza 4</w:t>
                              </w:r>
                            </w:p>
                          </w:txbxContent>
                        </wps:txbx>
                        <wps:bodyPr rot="0" vert="horz" wrap="none" lIns="0" tIns="0" rIns="0" bIns="0" anchor="t" anchorCtr="0">
                          <a:spAutoFit/>
                        </wps:bodyPr>
                      </wps:wsp>
                      <wps:wsp>
                        <wps:cNvPr id="160" name="Rectangle 59"/>
                        <wps:cNvSpPr>
                          <a:spLocks noChangeArrowheads="1"/>
                        </wps:cNvSpPr>
                        <wps:spPr bwMode="auto">
                          <a:xfrm>
                            <a:off x="4326890" y="1106170"/>
                            <a:ext cx="2857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28E9B3" w14:textId="08293363" w:rsidR="008F7676" w:rsidRPr="00093B1F" w:rsidRDefault="008F7676">
                              <w:r w:rsidRPr="00093B1F">
                                <w:rPr>
                                  <w:rFonts w:ascii="Arial" w:hAnsi="Arial" w:cs="Arial"/>
                                  <w:sz w:val="16"/>
                                  <w:szCs w:val="16"/>
                                  <w:lang w:val="en-US"/>
                                </w:rPr>
                                <w:t xml:space="preserve"> </w:t>
                              </w:r>
                            </w:p>
                          </w:txbxContent>
                        </wps:txbx>
                        <wps:bodyPr rot="0" vert="horz" wrap="none" lIns="0" tIns="0" rIns="0" bIns="0" anchor="t" anchorCtr="0">
                          <a:spAutoFit/>
                        </wps:bodyPr>
                      </wps:wsp>
                      <wps:wsp>
                        <wps:cNvPr id="161" name="Rectangle 60"/>
                        <wps:cNvSpPr>
                          <a:spLocks noChangeArrowheads="1"/>
                        </wps:cNvSpPr>
                        <wps:spPr bwMode="auto">
                          <a:xfrm>
                            <a:off x="4017010" y="1336040"/>
                            <a:ext cx="73660" cy="227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4CDDD5" w14:textId="2E7E6ACB" w:rsidR="008F7676" w:rsidRPr="00093B1F" w:rsidRDefault="008F7676">
                              <w:r w:rsidRPr="00093B1F">
                                <w:rPr>
                                  <w:rFonts w:ascii="Arial" w:hAnsi="Arial" w:cs="Arial"/>
                                  <w:sz w:val="16"/>
                                  <w:szCs w:val="16"/>
                                  <w:lang w:val="en-US"/>
                                </w:rPr>
                                <w:t>U</w:t>
                              </w:r>
                            </w:p>
                          </w:txbxContent>
                        </wps:txbx>
                        <wps:bodyPr rot="0" vert="horz" wrap="none" lIns="0" tIns="0" rIns="0" bIns="0" anchor="t" anchorCtr="0">
                          <a:spAutoFit/>
                        </wps:bodyPr>
                      </wps:wsp>
                      <wps:wsp>
                        <wps:cNvPr id="162" name="Rectangle 61"/>
                        <wps:cNvSpPr>
                          <a:spLocks noChangeArrowheads="1"/>
                        </wps:cNvSpPr>
                        <wps:spPr bwMode="auto">
                          <a:xfrm>
                            <a:off x="4090035" y="1336040"/>
                            <a:ext cx="316865" cy="227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A7D6C1" w14:textId="7DD59253" w:rsidR="008F7676" w:rsidRPr="00093B1F" w:rsidRDefault="008F7676">
                              <w:r w:rsidRPr="00093B1F">
                                <w:rPr>
                                  <w:rFonts w:ascii="Arial" w:hAnsi="Arial" w:cs="Arial"/>
                                  <w:sz w:val="16"/>
                                  <w:szCs w:val="16"/>
                                  <w:lang w:val="en-US"/>
                                </w:rPr>
                                <w:t xml:space="preserve">poraba </w:t>
                              </w:r>
                            </w:p>
                          </w:txbxContent>
                        </wps:txbx>
                        <wps:bodyPr rot="0" vert="horz" wrap="none" lIns="0" tIns="0" rIns="0" bIns="0" anchor="t" anchorCtr="0">
                          <a:spAutoFit/>
                        </wps:bodyPr>
                      </wps:wsp>
                      <wps:wsp>
                        <wps:cNvPr id="163" name="Rectangle 62"/>
                        <wps:cNvSpPr>
                          <a:spLocks noChangeArrowheads="1"/>
                        </wps:cNvSpPr>
                        <wps:spPr bwMode="auto">
                          <a:xfrm>
                            <a:off x="4433570" y="1336040"/>
                            <a:ext cx="701040" cy="227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3B9084" w14:textId="0D24ECFF" w:rsidR="008F7676" w:rsidRPr="00093B1F" w:rsidRDefault="008F7676">
                              <w:r w:rsidRPr="00093B1F">
                                <w:rPr>
                                  <w:rFonts w:ascii="Arial" w:hAnsi="Arial" w:cs="Arial"/>
                                  <w:sz w:val="16"/>
                                  <w:szCs w:val="16"/>
                                  <w:lang w:val="en-US"/>
                                </w:rPr>
                                <w:t xml:space="preserve">tržnega obsega </w:t>
                              </w:r>
                            </w:p>
                          </w:txbxContent>
                        </wps:txbx>
                        <wps:bodyPr rot="0" vert="horz" wrap="none" lIns="0" tIns="0" rIns="0" bIns="0" anchor="t" anchorCtr="0">
                          <a:spAutoFit/>
                        </wps:bodyPr>
                      </wps:wsp>
                      <wps:wsp>
                        <wps:cNvPr id="164" name="Rectangle 63"/>
                        <wps:cNvSpPr>
                          <a:spLocks noChangeArrowheads="1"/>
                        </wps:cNvSpPr>
                        <wps:spPr bwMode="auto">
                          <a:xfrm>
                            <a:off x="4017010" y="1460500"/>
                            <a:ext cx="824865" cy="227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BDF4E9" w14:textId="489E40F8" w:rsidR="008F7676" w:rsidRPr="00093B1F" w:rsidRDefault="008F7676">
                              <w:r w:rsidRPr="00093B1F">
                                <w:rPr>
                                  <w:rFonts w:ascii="Arial" w:hAnsi="Arial" w:cs="Arial"/>
                                  <w:sz w:val="16"/>
                                  <w:szCs w:val="16"/>
                                  <w:lang w:val="en-US"/>
                                </w:rPr>
                                <w:t>končnih produktov</w:t>
                              </w:r>
                            </w:p>
                          </w:txbxContent>
                        </wps:txbx>
                        <wps:bodyPr rot="0" vert="horz" wrap="none" lIns="0" tIns="0" rIns="0" bIns="0" anchor="t" anchorCtr="0">
                          <a:spAutoFit/>
                        </wps:bodyPr>
                      </wps:wsp>
                      <wps:wsp>
                        <wps:cNvPr id="165" name="Rectangle 64"/>
                        <wps:cNvSpPr>
                          <a:spLocks noChangeArrowheads="1"/>
                        </wps:cNvSpPr>
                        <wps:spPr bwMode="auto">
                          <a:xfrm>
                            <a:off x="4839335" y="1460500"/>
                            <a:ext cx="2857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D5AB56" w14:textId="6810377B" w:rsidR="008F7676" w:rsidRPr="00093B1F" w:rsidRDefault="008F7676">
                              <w:r w:rsidRPr="00093B1F">
                                <w:rPr>
                                  <w:rFonts w:ascii="Arial" w:hAnsi="Arial" w:cs="Arial"/>
                                  <w:sz w:val="16"/>
                                  <w:szCs w:val="16"/>
                                  <w:lang w:val="en-US"/>
                                </w:rPr>
                                <w:t xml:space="preserve"> </w:t>
                              </w:r>
                            </w:p>
                          </w:txbxContent>
                        </wps:txbx>
                        <wps:bodyPr rot="0" vert="horz" wrap="none" lIns="0" tIns="0" rIns="0" bIns="0" anchor="t" anchorCtr="0">
                          <a:spAutoFit/>
                        </wps:bodyPr>
                      </wps:wsp>
                      <wps:wsp>
                        <wps:cNvPr id="166" name="Rectangle 65"/>
                        <wps:cNvSpPr>
                          <a:spLocks noChangeArrowheads="1"/>
                        </wps:cNvSpPr>
                        <wps:spPr bwMode="auto">
                          <a:xfrm>
                            <a:off x="965200" y="1852295"/>
                            <a:ext cx="779780" cy="172085"/>
                          </a:xfrm>
                          <a:prstGeom prst="rect">
                            <a:avLst/>
                          </a:prstGeom>
                          <a:solidFill>
                            <a:schemeClr val="accent1">
                              <a:lumMod val="20000"/>
                              <a:lumOff val="80000"/>
                            </a:schemeClr>
                          </a:solidFill>
                          <a:ln>
                            <a:noFill/>
                          </a:ln>
                        </wps:spPr>
                        <wps:bodyPr rot="0" vert="horz" wrap="square" lIns="91440" tIns="45720" rIns="91440" bIns="45720" anchor="t" anchorCtr="0" upright="1">
                          <a:noAutofit/>
                        </wps:bodyPr>
                      </wps:wsp>
                      <wps:wsp>
                        <wps:cNvPr id="167" name="Rectangle 66"/>
                        <wps:cNvSpPr>
                          <a:spLocks noChangeArrowheads="1"/>
                        </wps:cNvSpPr>
                        <wps:spPr bwMode="auto">
                          <a:xfrm>
                            <a:off x="965200" y="1852295"/>
                            <a:ext cx="779780" cy="172085"/>
                          </a:xfrm>
                          <a:prstGeom prst="rect">
                            <a:avLst/>
                          </a:prstGeom>
                          <a:noFill/>
                          <a:ln w="12065" cap="flat">
                            <a:solidFill>
                              <a:srgbClr val="41719C"/>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8" name="Rectangle 67"/>
                        <wps:cNvSpPr>
                          <a:spLocks noChangeArrowheads="1"/>
                        </wps:cNvSpPr>
                        <wps:spPr bwMode="auto">
                          <a:xfrm>
                            <a:off x="1133475" y="1907540"/>
                            <a:ext cx="445135" cy="212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9F50AA" w14:textId="1E466964" w:rsidR="008F7676" w:rsidRPr="00093B1F" w:rsidRDefault="008F7676">
                              <w:r w:rsidRPr="00093B1F">
                                <w:rPr>
                                  <w:rFonts w:ascii="Arial" w:hAnsi="Arial" w:cs="Arial"/>
                                  <w:sz w:val="14"/>
                                  <w:szCs w:val="14"/>
                                  <w:lang w:val="en-US"/>
                                </w:rPr>
                                <w:t>Ponudnik 2</w:t>
                              </w:r>
                            </w:p>
                          </w:txbxContent>
                        </wps:txbx>
                        <wps:bodyPr rot="0" vert="horz" wrap="none" lIns="0" tIns="0" rIns="0" bIns="0" anchor="t" anchorCtr="0">
                          <a:spAutoFit/>
                        </wps:bodyPr>
                      </wps:wsp>
                      <wps:wsp>
                        <wps:cNvPr id="169" name="Rectangle 68"/>
                        <wps:cNvSpPr>
                          <a:spLocks noChangeArrowheads="1"/>
                        </wps:cNvSpPr>
                        <wps:spPr bwMode="auto">
                          <a:xfrm>
                            <a:off x="1577340" y="1907540"/>
                            <a:ext cx="2476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AB6DAD" w14:textId="388479EE" w:rsidR="008F7676" w:rsidRPr="00093B1F" w:rsidRDefault="008F7676">
                              <w:r w:rsidRPr="00093B1F">
                                <w:rPr>
                                  <w:rFonts w:ascii="Arial" w:hAnsi="Arial" w:cs="Arial"/>
                                  <w:sz w:val="14"/>
                                  <w:szCs w:val="14"/>
                                  <w:lang w:val="en-US"/>
                                </w:rPr>
                                <w:t xml:space="preserve"> </w:t>
                              </w:r>
                            </w:p>
                          </w:txbxContent>
                        </wps:txbx>
                        <wps:bodyPr rot="0" vert="horz" wrap="none" lIns="0" tIns="0" rIns="0" bIns="0" anchor="t" anchorCtr="0">
                          <a:spAutoFit/>
                        </wps:bodyPr>
                      </wps:wsp>
                      <wps:wsp>
                        <wps:cNvPr id="170" name="Rectangle 69"/>
                        <wps:cNvSpPr>
                          <a:spLocks noChangeArrowheads="1"/>
                        </wps:cNvSpPr>
                        <wps:spPr bwMode="auto">
                          <a:xfrm>
                            <a:off x="956310" y="1624330"/>
                            <a:ext cx="788670" cy="180975"/>
                          </a:xfrm>
                          <a:prstGeom prst="rect">
                            <a:avLst/>
                          </a:prstGeom>
                          <a:solidFill>
                            <a:schemeClr val="accent1">
                              <a:lumMod val="20000"/>
                              <a:lumOff val="80000"/>
                            </a:schemeClr>
                          </a:solidFill>
                          <a:ln>
                            <a:noFill/>
                          </a:ln>
                        </wps:spPr>
                        <wps:bodyPr rot="0" vert="horz" wrap="square" lIns="91440" tIns="45720" rIns="91440" bIns="45720" anchor="t" anchorCtr="0" upright="1">
                          <a:noAutofit/>
                        </wps:bodyPr>
                      </wps:wsp>
                      <wps:wsp>
                        <wps:cNvPr id="171" name="Rectangle 70"/>
                        <wps:cNvSpPr>
                          <a:spLocks noChangeArrowheads="1"/>
                        </wps:cNvSpPr>
                        <wps:spPr bwMode="auto">
                          <a:xfrm>
                            <a:off x="956310" y="1624330"/>
                            <a:ext cx="788670" cy="180975"/>
                          </a:xfrm>
                          <a:prstGeom prst="rect">
                            <a:avLst/>
                          </a:prstGeom>
                          <a:noFill/>
                          <a:ln w="12065" cap="flat">
                            <a:solidFill>
                              <a:srgbClr val="41719C"/>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2" name="Rectangle 71"/>
                        <wps:cNvSpPr>
                          <a:spLocks noChangeArrowheads="1"/>
                        </wps:cNvSpPr>
                        <wps:spPr bwMode="auto">
                          <a:xfrm>
                            <a:off x="1128395" y="1679575"/>
                            <a:ext cx="306705" cy="212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93407C" w14:textId="5F8C87D8" w:rsidR="008F7676" w:rsidRPr="00093B1F" w:rsidRDefault="008F7676">
                              <w:r w:rsidRPr="00093B1F">
                                <w:rPr>
                                  <w:rFonts w:ascii="Arial" w:hAnsi="Arial" w:cs="Arial"/>
                                  <w:sz w:val="14"/>
                                  <w:szCs w:val="14"/>
                                  <w:lang w:val="en-US"/>
                                </w:rPr>
                                <w:t>Ponudn</w:t>
                              </w:r>
                            </w:p>
                          </w:txbxContent>
                        </wps:txbx>
                        <wps:bodyPr rot="0" vert="horz" wrap="none" lIns="0" tIns="0" rIns="0" bIns="0" anchor="t" anchorCtr="0">
                          <a:spAutoFit/>
                        </wps:bodyPr>
                      </wps:wsp>
                      <wps:wsp>
                        <wps:cNvPr id="173" name="Rectangle 72"/>
                        <wps:cNvSpPr>
                          <a:spLocks noChangeArrowheads="1"/>
                        </wps:cNvSpPr>
                        <wps:spPr bwMode="auto">
                          <a:xfrm>
                            <a:off x="1432560" y="1679575"/>
                            <a:ext cx="138430" cy="212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D6E4E9" w14:textId="4F4D4A1E" w:rsidR="008F7676" w:rsidRPr="00093B1F" w:rsidRDefault="008F7676">
                              <w:r w:rsidRPr="00093B1F">
                                <w:rPr>
                                  <w:rFonts w:ascii="Arial" w:hAnsi="Arial" w:cs="Arial"/>
                                  <w:sz w:val="14"/>
                                  <w:szCs w:val="14"/>
                                  <w:lang w:val="en-US"/>
                                </w:rPr>
                                <w:t>ik 1</w:t>
                              </w:r>
                            </w:p>
                          </w:txbxContent>
                        </wps:txbx>
                        <wps:bodyPr rot="0" vert="horz" wrap="none" lIns="0" tIns="0" rIns="0" bIns="0" anchor="t" anchorCtr="0">
                          <a:spAutoFit/>
                        </wps:bodyPr>
                      </wps:wsp>
                      <wps:wsp>
                        <wps:cNvPr id="174" name="Rectangle 73"/>
                        <wps:cNvSpPr>
                          <a:spLocks noChangeArrowheads="1"/>
                        </wps:cNvSpPr>
                        <wps:spPr bwMode="auto">
                          <a:xfrm>
                            <a:off x="1572260" y="1679575"/>
                            <a:ext cx="2476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1D794D" w14:textId="0E561B4F" w:rsidR="008F7676" w:rsidRPr="00093B1F" w:rsidRDefault="008F7676">
                              <w:r w:rsidRPr="00093B1F">
                                <w:rPr>
                                  <w:rFonts w:ascii="Arial" w:hAnsi="Arial" w:cs="Arial"/>
                                  <w:sz w:val="14"/>
                                  <w:szCs w:val="14"/>
                                  <w:lang w:val="en-US"/>
                                </w:rPr>
                                <w:t xml:space="preserve"> </w:t>
                              </w:r>
                            </w:p>
                          </w:txbxContent>
                        </wps:txbx>
                        <wps:bodyPr rot="0" vert="horz" wrap="none" lIns="0" tIns="0" rIns="0" bIns="0" anchor="t" anchorCtr="0">
                          <a:spAutoFit/>
                        </wps:bodyPr>
                      </wps:wsp>
                      <wps:wsp>
                        <wps:cNvPr id="175" name="Rectangle 74"/>
                        <wps:cNvSpPr>
                          <a:spLocks noChangeArrowheads="1"/>
                        </wps:cNvSpPr>
                        <wps:spPr bwMode="auto">
                          <a:xfrm>
                            <a:off x="956310" y="2071370"/>
                            <a:ext cx="777875" cy="170815"/>
                          </a:xfrm>
                          <a:prstGeom prst="rect">
                            <a:avLst/>
                          </a:prstGeom>
                          <a:solidFill>
                            <a:schemeClr val="accent1">
                              <a:lumMod val="20000"/>
                              <a:lumOff val="80000"/>
                            </a:schemeClr>
                          </a:solidFill>
                          <a:ln>
                            <a:noFill/>
                          </a:ln>
                        </wps:spPr>
                        <wps:bodyPr rot="0" vert="horz" wrap="square" lIns="91440" tIns="45720" rIns="91440" bIns="45720" anchor="t" anchorCtr="0" upright="1">
                          <a:noAutofit/>
                        </wps:bodyPr>
                      </wps:wsp>
                      <wps:wsp>
                        <wps:cNvPr id="176" name="Rectangle 75"/>
                        <wps:cNvSpPr>
                          <a:spLocks noChangeArrowheads="1"/>
                        </wps:cNvSpPr>
                        <wps:spPr bwMode="auto">
                          <a:xfrm>
                            <a:off x="956310" y="2071370"/>
                            <a:ext cx="777875" cy="170815"/>
                          </a:xfrm>
                          <a:prstGeom prst="rect">
                            <a:avLst/>
                          </a:prstGeom>
                          <a:noFill/>
                          <a:ln w="12065" cap="flat">
                            <a:solidFill>
                              <a:srgbClr val="41719C"/>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7" name="Rectangle 76"/>
                        <wps:cNvSpPr>
                          <a:spLocks noChangeArrowheads="1"/>
                        </wps:cNvSpPr>
                        <wps:spPr bwMode="auto">
                          <a:xfrm>
                            <a:off x="1123950" y="2126615"/>
                            <a:ext cx="445135" cy="212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1C2F46" w14:textId="5C953E3C" w:rsidR="008F7676" w:rsidRPr="00093B1F" w:rsidRDefault="008F7676">
                              <w:r w:rsidRPr="00093B1F">
                                <w:rPr>
                                  <w:rFonts w:ascii="Arial" w:hAnsi="Arial" w:cs="Arial"/>
                                  <w:sz w:val="14"/>
                                  <w:szCs w:val="14"/>
                                  <w:lang w:val="en-US"/>
                                </w:rPr>
                                <w:t>Ponudnik 3</w:t>
                              </w:r>
                            </w:p>
                          </w:txbxContent>
                        </wps:txbx>
                        <wps:bodyPr rot="0" vert="horz" wrap="none" lIns="0" tIns="0" rIns="0" bIns="0" anchor="t" anchorCtr="0">
                          <a:spAutoFit/>
                        </wps:bodyPr>
                      </wps:wsp>
                      <wps:wsp>
                        <wps:cNvPr id="178" name="Rectangle 77"/>
                        <wps:cNvSpPr>
                          <a:spLocks noChangeArrowheads="1"/>
                        </wps:cNvSpPr>
                        <wps:spPr bwMode="auto">
                          <a:xfrm>
                            <a:off x="1567815" y="2126615"/>
                            <a:ext cx="2476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F7DBB6" w14:textId="399A25BD" w:rsidR="008F7676" w:rsidRPr="00093B1F" w:rsidRDefault="008F7676">
                              <w:r w:rsidRPr="00093B1F">
                                <w:rPr>
                                  <w:rFonts w:ascii="Arial" w:hAnsi="Arial" w:cs="Arial"/>
                                  <w:sz w:val="14"/>
                                  <w:szCs w:val="14"/>
                                  <w:lang w:val="en-US"/>
                                </w:rPr>
                                <w:t xml:space="preserve"> </w:t>
                              </w:r>
                            </w:p>
                          </w:txbxContent>
                        </wps:txbx>
                        <wps:bodyPr rot="0" vert="horz" wrap="none" lIns="0" tIns="0" rIns="0" bIns="0" anchor="t" anchorCtr="0">
                          <a:spAutoFit/>
                        </wps:bodyPr>
                      </wps:wsp>
                      <wps:wsp>
                        <wps:cNvPr id="179" name="Rectangle 78"/>
                        <wps:cNvSpPr>
                          <a:spLocks noChangeArrowheads="1"/>
                        </wps:cNvSpPr>
                        <wps:spPr bwMode="auto">
                          <a:xfrm>
                            <a:off x="946785" y="2279650"/>
                            <a:ext cx="798195" cy="172085"/>
                          </a:xfrm>
                          <a:prstGeom prst="rect">
                            <a:avLst/>
                          </a:prstGeom>
                          <a:solidFill>
                            <a:schemeClr val="accent1">
                              <a:lumMod val="20000"/>
                              <a:lumOff val="80000"/>
                            </a:schemeClr>
                          </a:solidFill>
                          <a:ln>
                            <a:noFill/>
                          </a:ln>
                        </wps:spPr>
                        <wps:bodyPr rot="0" vert="horz" wrap="square" lIns="91440" tIns="45720" rIns="91440" bIns="45720" anchor="t" anchorCtr="0" upright="1">
                          <a:noAutofit/>
                        </wps:bodyPr>
                      </wps:wsp>
                      <wps:wsp>
                        <wps:cNvPr id="180" name="Rectangle 79"/>
                        <wps:cNvSpPr>
                          <a:spLocks noChangeArrowheads="1"/>
                        </wps:cNvSpPr>
                        <wps:spPr bwMode="auto">
                          <a:xfrm>
                            <a:off x="946785" y="2279650"/>
                            <a:ext cx="798195" cy="172085"/>
                          </a:xfrm>
                          <a:prstGeom prst="rect">
                            <a:avLst/>
                          </a:prstGeom>
                          <a:noFill/>
                          <a:ln w="12065" cap="flat">
                            <a:solidFill>
                              <a:srgbClr val="41719C"/>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1" name="Rectangle 80"/>
                        <wps:cNvSpPr>
                          <a:spLocks noChangeArrowheads="1"/>
                        </wps:cNvSpPr>
                        <wps:spPr bwMode="auto">
                          <a:xfrm>
                            <a:off x="1123950" y="2336800"/>
                            <a:ext cx="445135" cy="212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C8FE67" w14:textId="67012CDD" w:rsidR="008F7676" w:rsidRPr="00093B1F" w:rsidRDefault="008F7676">
                              <w:r w:rsidRPr="00093B1F">
                                <w:rPr>
                                  <w:rFonts w:ascii="Arial" w:hAnsi="Arial" w:cs="Arial"/>
                                  <w:sz w:val="14"/>
                                  <w:szCs w:val="14"/>
                                  <w:lang w:val="en-US"/>
                                </w:rPr>
                                <w:t>Ponudnik 4</w:t>
                              </w:r>
                            </w:p>
                          </w:txbxContent>
                        </wps:txbx>
                        <wps:bodyPr rot="0" vert="horz" wrap="none" lIns="0" tIns="0" rIns="0" bIns="0" anchor="t" anchorCtr="0">
                          <a:spAutoFit/>
                        </wps:bodyPr>
                      </wps:wsp>
                      <wps:wsp>
                        <wps:cNvPr id="182" name="Rectangle 81"/>
                        <wps:cNvSpPr>
                          <a:spLocks noChangeArrowheads="1"/>
                        </wps:cNvSpPr>
                        <wps:spPr bwMode="auto">
                          <a:xfrm>
                            <a:off x="1567815" y="2336800"/>
                            <a:ext cx="2476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1D3D58" w14:textId="6BF9C57D" w:rsidR="008F7676" w:rsidRPr="00093B1F" w:rsidRDefault="008F7676">
                              <w:r w:rsidRPr="00093B1F">
                                <w:rPr>
                                  <w:rFonts w:ascii="Arial" w:hAnsi="Arial" w:cs="Arial"/>
                                  <w:sz w:val="14"/>
                                  <w:szCs w:val="14"/>
                                  <w:lang w:val="en-US"/>
                                </w:rPr>
                                <w:t xml:space="preserve"> </w:t>
                              </w:r>
                            </w:p>
                          </w:txbxContent>
                        </wps:txbx>
                        <wps:bodyPr rot="0" vert="horz" wrap="none" lIns="0" tIns="0" rIns="0" bIns="0" anchor="t" anchorCtr="0">
                          <a:spAutoFit/>
                        </wps:bodyPr>
                      </wps:wsp>
                      <wps:wsp>
                        <wps:cNvPr id="183" name="Rectangle 82"/>
                        <wps:cNvSpPr>
                          <a:spLocks noChangeArrowheads="1"/>
                        </wps:cNvSpPr>
                        <wps:spPr bwMode="auto">
                          <a:xfrm>
                            <a:off x="1924685" y="1700530"/>
                            <a:ext cx="911860" cy="199390"/>
                          </a:xfrm>
                          <a:prstGeom prst="rect">
                            <a:avLst/>
                          </a:prstGeom>
                          <a:solidFill>
                            <a:schemeClr val="accent1">
                              <a:lumMod val="20000"/>
                              <a:lumOff val="80000"/>
                            </a:schemeClr>
                          </a:solidFill>
                          <a:ln>
                            <a:noFill/>
                          </a:ln>
                        </wps:spPr>
                        <wps:bodyPr rot="0" vert="horz" wrap="square" lIns="91440" tIns="45720" rIns="91440" bIns="45720" anchor="t" anchorCtr="0" upright="1">
                          <a:noAutofit/>
                        </wps:bodyPr>
                      </wps:wsp>
                      <wps:wsp>
                        <wps:cNvPr id="184" name="Rectangle 83"/>
                        <wps:cNvSpPr>
                          <a:spLocks noChangeArrowheads="1"/>
                        </wps:cNvSpPr>
                        <wps:spPr bwMode="auto">
                          <a:xfrm>
                            <a:off x="1924685" y="1700530"/>
                            <a:ext cx="911860" cy="199390"/>
                          </a:xfrm>
                          <a:prstGeom prst="rect">
                            <a:avLst/>
                          </a:prstGeom>
                          <a:noFill/>
                          <a:ln w="12065" cap="flat">
                            <a:solidFill>
                              <a:srgbClr val="41719C"/>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 name="Rectangle 84"/>
                        <wps:cNvSpPr>
                          <a:spLocks noChangeArrowheads="1"/>
                        </wps:cNvSpPr>
                        <wps:spPr bwMode="auto">
                          <a:xfrm>
                            <a:off x="2159000" y="1755775"/>
                            <a:ext cx="445135" cy="212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CEC408" w14:textId="038B6A79" w:rsidR="008F7676" w:rsidRPr="00093B1F" w:rsidRDefault="008F7676">
                              <w:r w:rsidRPr="00093B1F">
                                <w:rPr>
                                  <w:rFonts w:ascii="Arial" w:hAnsi="Arial" w:cs="Arial"/>
                                  <w:sz w:val="14"/>
                                  <w:szCs w:val="14"/>
                                  <w:lang w:val="en-US"/>
                                </w:rPr>
                                <w:t>Ponudnik 2</w:t>
                              </w:r>
                            </w:p>
                          </w:txbxContent>
                        </wps:txbx>
                        <wps:bodyPr rot="0" vert="horz" wrap="none" lIns="0" tIns="0" rIns="0" bIns="0" anchor="t" anchorCtr="0">
                          <a:spAutoFit/>
                        </wps:bodyPr>
                      </wps:wsp>
                      <wps:wsp>
                        <wps:cNvPr id="186" name="Rectangle 85"/>
                        <wps:cNvSpPr>
                          <a:spLocks noChangeArrowheads="1"/>
                        </wps:cNvSpPr>
                        <wps:spPr bwMode="auto">
                          <a:xfrm>
                            <a:off x="2602865" y="1755775"/>
                            <a:ext cx="24765" cy="285750"/>
                          </a:xfrm>
                          <a:prstGeom prst="rect">
                            <a:avLst/>
                          </a:prstGeom>
                          <a:solidFill>
                            <a:schemeClr val="accent1">
                              <a:lumMod val="20000"/>
                              <a:lumOff val="80000"/>
                            </a:schemeClr>
                          </a:solidFill>
                          <a:ln>
                            <a:noFill/>
                          </a:ln>
                        </wps:spPr>
                        <wps:txbx>
                          <w:txbxContent>
                            <w:p w14:paraId="59266B61" w14:textId="300E57C6" w:rsidR="008F7676" w:rsidRPr="00093B1F" w:rsidRDefault="008F7676">
                              <w:r w:rsidRPr="00093B1F">
                                <w:rPr>
                                  <w:rFonts w:ascii="Arial" w:hAnsi="Arial" w:cs="Arial"/>
                                  <w:sz w:val="14"/>
                                  <w:szCs w:val="14"/>
                                  <w:lang w:val="en-US"/>
                                </w:rPr>
                                <w:t xml:space="preserve"> </w:t>
                              </w:r>
                            </w:p>
                          </w:txbxContent>
                        </wps:txbx>
                        <wps:bodyPr rot="0" vert="horz" wrap="none" lIns="0" tIns="0" rIns="0" bIns="0" anchor="t" anchorCtr="0">
                          <a:spAutoFit/>
                        </wps:bodyPr>
                      </wps:wsp>
                      <wps:wsp>
                        <wps:cNvPr id="187" name="Rectangle 86"/>
                        <wps:cNvSpPr>
                          <a:spLocks noChangeArrowheads="1"/>
                        </wps:cNvSpPr>
                        <wps:spPr bwMode="auto">
                          <a:xfrm>
                            <a:off x="1924685" y="1957705"/>
                            <a:ext cx="902970" cy="180975"/>
                          </a:xfrm>
                          <a:prstGeom prst="rect">
                            <a:avLst/>
                          </a:prstGeom>
                          <a:solidFill>
                            <a:schemeClr val="accent1">
                              <a:lumMod val="20000"/>
                              <a:lumOff val="80000"/>
                            </a:schemeClr>
                          </a:solidFill>
                          <a:ln>
                            <a:noFill/>
                          </a:ln>
                        </wps:spPr>
                        <wps:bodyPr rot="0" vert="horz" wrap="square" lIns="91440" tIns="45720" rIns="91440" bIns="45720" anchor="t" anchorCtr="0" upright="1">
                          <a:noAutofit/>
                        </wps:bodyPr>
                      </wps:wsp>
                      <wps:wsp>
                        <wps:cNvPr id="188" name="Rectangle 87"/>
                        <wps:cNvSpPr>
                          <a:spLocks noChangeArrowheads="1"/>
                        </wps:cNvSpPr>
                        <wps:spPr bwMode="auto">
                          <a:xfrm>
                            <a:off x="1924685" y="1957705"/>
                            <a:ext cx="902970" cy="180975"/>
                          </a:xfrm>
                          <a:prstGeom prst="rect">
                            <a:avLst/>
                          </a:prstGeom>
                          <a:noFill/>
                          <a:ln w="12065" cap="flat">
                            <a:solidFill>
                              <a:srgbClr val="41719C"/>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9" name="Rectangle 88"/>
                        <wps:cNvSpPr>
                          <a:spLocks noChangeArrowheads="1"/>
                        </wps:cNvSpPr>
                        <wps:spPr bwMode="auto">
                          <a:xfrm>
                            <a:off x="2153285" y="2012950"/>
                            <a:ext cx="445135" cy="212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972A38" w14:textId="08263D38" w:rsidR="008F7676" w:rsidRPr="00093B1F" w:rsidRDefault="008F7676">
                              <w:r w:rsidRPr="00093B1F">
                                <w:rPr>
                                  <w:rFonts w:ascii="Arial" w:hAnsi="Arial" w:cs="Arial"/>
                                  <w:sz w:val="14"/>
                                  <w:szCs w:val="14"/>
                                  <w:lang w:val="en-US"/>
                                </w:rPr>
                                <w:t>Ponudnik 3</w:t>
                              </w:r>
                            </w:p>
                          </w:txbxContent>
                        </wps:txbx>
                        <wps:bodyPr rot="0" vert="horz" wrap="none" lIns="0" tIns="0" rIns="0" bIns="0" anchor="t" anchorCtr="0">
                          <a:spAutoFit/>
                        </wps:bodyPr>
                      </wps:wsp>
                      <wps:wsp>
                        <wps:cNvPr id="190" name="Rectangle 89"/>
                        <wps:cNvSpPr>
                          <a:spLocks noChangeArrowheads="1"/>
                        </wps:cNvSpPr>
                        <wps:spPr bwMode="auto">
                          <a:xfrm>
                            <a:off x="2597150" y="2012950"/>
                            <a:ext cx="2476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640B9D" w14:textId="358BD316" w:rsidR="008F7676" w:rsidRPr="00093B1F" w:rsidRDefault="008F7676">
                              <w:r w:rsidRPr="00093B1F">
                                <w:rPr>
                                  <w:rFonts w:ascii="Arial" w:hAnsi="Arial" w:cs="Arial"/>
                                  <w:sz w:val="14"/>
                                  <w:szCs w:val="14"/>
                                  <w:lang w:val="en-US"/>
                                </w:rPr>
                                <w:t xml:space="preserve"> </w:t>
                              </w:r>
                            </w:p>
                          </w:txbxContent>
                        </wps:txbx>
                        <wps:bodyPr rot="0" vert="horz" wrap="none" lIns="0" tIns="0" rIns="0" bIns="0" anchor="t" anchorCtr="0">
                          <a:spAutoFit/>
                        </wps:bodyPr>
                      </wps:wsp>
                      <wps:wsp>
                        <wps:cNvPr id="191" name="Rectangle 90"/>
                        <wps:cNvSpPr>
                          <a:spLocks noChangeArrowheads="1"/>
                        </wps:cNvSpPr>
                        <wps:spPr bwMode="auto">
                          <a:xfrm>
                            <a:off x="1934845" y="2194560"/>
                            <a:ext cx="901700" cy="190500"/>
                          </a:xfrm>
                          <a:prstGeom prst="rect">
                            <a:avLst/>
                          </a:prstGeom>
                          <a:solidFill>
                            <a:schemeClr val="accent1">
                              <a:lumMod val="20000"/>
                              <a:lumOff val="80000"/>
                            </a:schemeClr>
                          </a:solidFill>
                          <a:ln>
                            <a:noFill/>
                          </a:ln>
                        </wps:spPr>
                        <wps:bodyPr rot="0" vert="horz" wrap="square" lIns="91440" tIns="45720" rIns="91440" bIns="45720" anchor="t" anchorCtr="0" upright="1">
                          <a:noAutofit/>
                        </wps:bodyPr>
                      </wps:wsp>
                      <wps:wsp>
                        <wps:cNvPr id="192" name="Rectangle 91"/>
                        <wps:cNvSpPr>
                          <a:spLocks noChangeArrowheads="1"/>
                        </wps:cNvSpPr>
                        <wps:spPr bwMode="auto">
                          <a:xfrm>
                            <a:off x="1934845" y="2194560"/>
                            <a:ext cx="901700" cy="190500"/>
                          </a:xfrm>
                          <a:prstGeom prst="rect">
                            <a:avLst/>
                          </a:prstGeom>
                          <a:noFill/>
                          <a:ln w="12065" cap="flat">
                            <a:solidFill>
                              <a:srgbClr val="41719C"/>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3" name="Rectangle 92"/>
                        <wps:cNvSpPr>
                          <a:spLocks noChangeArrowheads="1"/>
                        </wps:cNvSpPr>
                        <wps:spPr bwMode="auto">
                          <a:xfrm>
                            <a:off x="2164080" y="2249805"/>
                            <a:ext cx="445135" cy="212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11B241" w14:textId="388B883D" w:rsidR="008F7676" w:rsidRPr="00093B1F" w:rsidRDefault="008F7676">
                              <w:r w:rsidRPr="00093B1F">
                                <w:rPr>
                                  <w:rFonts w:ascii="Arial" w:hAnsi="Arial" w:cs="Arial"/>
                                  <w:sz w:val="14"/>
                                  <w:szCs w:val="14"/>
                                  <w:lang w:val="en-US"/>
                                </w:rPr>
                                <w:t>Ponudnik 4</w:t>
                              </w:r>
                            </w:p>
                          </w:txbxContent>
                        </wps:txbx>
                        <wps:bodyPr rot="0" vert="horz" wrap="none" lIns="0" tIns="0" rIns="0" bIns="0" anchor="t" anchorCtr="0">
                          <a:spAutoFit/>
                        </wps:bodyPr>
                      </wps:wsp>
                      <wps:wsp>
                        <wps:cNvPr id="194" name="Rectangle 93"/>
                        <wps:cNvSpPr>
                          <a:spLocks noChangeArrowheads="1"/>
                        </wps:cNvSpPr>
                        <wps:spPr bwMode="auto">
                          <a:xfrm>
                            <a:off x="2607945" y="2249805"/>
                            <a:ext cx="2476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7FCC34" w14:textId="61CF58B7" w:rsidR="008F7676" w:rsidRPr="00093B1F" w:rsidRDefault="008F7676">
                              <w:r w:rsidRPr="00093B1F">
                                <w:rPr>
                                  <w:rFonts w:ascii="Arial" w:hAnsi="Arial" w:cs="Arial"/>
                                  <w:sz w:val="14"/>
                                  <w:szCs w:val="14"/>
                                  <w:lang w:val="en-US"/>
                                </w:rPr>
                                <w:t xml:space="preserve"> </w:t>
                              </w:r>
                            </w:p>
                          </w:txbxContent>
                        </wps:txbx>
                        <wps:bodyPr rot="0" vert="horz" wrap="none" lIns="0" tIns="0" rIns="0" bIns="0" anchor="t" anchorCtr="0">
                          <a:spAutoFit/>
                        </wps:bodyPr>
                      </wps:wsp>
                      <wps:wsp>
                        <wps:cNvPr id="195" name="Freeform 94"/>
                        <wps:cNvSpPr>
                          <a:spLocks noEditPoints="1"/>
                        </wps:cNvSpPr>
                        <wps:spPr bwMode="auto">
                          <a:xfrm>
                            <a:off x="3836670" y="521970"/>
                            <a:ext cx="75565" cy="2177415"/>
                          </a:xfrm>
                          <a:custGeom>
                            <a:avLst/>
                            <a:gdLst>
                              <a:gd name="T0" fmla="*/ 58 w 119"/>
                              <a:gd name="T1" fmla="*/ 0 h 3429"/>
                              <a:gd name="T2" fmla="*/ 44 w 119"/>
                              <a:gd name="T3" fmla="*/ 3329 h 3429"/>
                              <a:gd name="T4" fmla="*/ 75 w 119"/>
                              <a:gd name="T5" fmla="*/ 3329 h 3429"/>
                              <a:gd name="T6" fmla="*/ 89 w 119"/>
                              <a:gd name="T7" fmla="*/ 0 h 3429"/>
                              <a:gd name="T8" fmla="*/ 58 w 119"/>
                              <a:gd name="T9" fmla="*/ 0 h 3429"/>
                              <a:gd name="T10" fmla="*/ 0 w 119"/>
                              <a:gd name="T11" fmla="*/ 3309 h 3429"/>
                              <a:gd name="T12" fmla="*/ 59 w 119"/>
                              <a:gd name="T13" fmla="*/ 3429 h 3429"/>
                              <a:gd name="T14" fmla="*/ 119 w 119"/>
                              <a:gd name="T15" fmla="*/ 3310 h 3429"/>
                              <a:gd name="T16" fmla="*/ 0 w 119"/>
                              <a:gd name="T17" fmla="*/ 3309 h 34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19" h="3429">
                                <a:moveTo>
                                  <a:pt x="58" y="0"/>
                                </a:moveTo>
                                <a:lnTo>
                                  <a:pt x="44" y="3329"/>
                                </a:lnTo>
                                <a:lnTo>
                                  <a:pt x="75" y="3329"/>
                                </a:lnTo>
                                <a:lnTo>
                                  <a:pt x="89" y="0"/>
                                </a:lnTo>
                                <a:lnTo>
                                  <a:pt x="58" y="0"/>
                                </a:lnTo>
                                <a:close/>
                                <a:moveTo>
                                  <a:pt x="0" y="3309"/>
                                </a:moveTo>
                                <a:lnTo>
                                  <a:pt x="59" y="3429"/>
                                </a:lnTo>
                                <a:lnTo>
                                  <a:pt x="119" y="3310"/>
                                </a:lnTo>
                                <a:lnTo>
                                  <a:pt x="0" y="3309"/>
                                </a:lnTo>
                                <a:close/>
                              </a:path>
                            </a:pathLst>
                          </a:custGeom>
                          <a:solidFill>
                            <a:srgbClr val="4472C4"/>
                          </a:solidFill>
                          <a:ln w="0" cap="flat">
                            <a:solidFill>
                              <a:srgbClr val="4472C4"/>
                            </a:solidFill>
                            <a:prstDash val="solid"/>
                            <a:round/>
                            <a:headEnd/>
                            <a:tailEnd/>
                          </a:ln>
                        </wps:spPr>
                        <wps:bodyPr rot="0" vert="horz" wrap="square" lIns="91440" tIns="45720" rIns="91440" bIns="45720" anchor="t" anchorCtr="0" upright="1">
                          <a:noAutofit/>
                        </wps:bodyPr>
                      </wps:wsp>
                      <wps:wsp>
                        <wps:cNvPr id="196" name="Rectangle 95"/>
                        <wps:cNvSpPr>
                          <a:spLocks noChangeArrowheads="1"/>
                        </wps:cNvSpPr>
                        <wps:spPr bwMode="auto">
                          <a:xfrm>
                            <a:off x="2922905" y="2100580"/>
                            <a:ext cx="883285" cy="179070"/>
                          </a:xfrm>
                          <a:prstGeom prst="rect">
                            <a:avLst/>
                          </a:prstGeom>
                          <a:solidFill>
                            <a:schemeClr val="accent1">
                              <a:lumMod val="20000"/>
                              <a:lumOff val="80000"/>
                            </a:schemeClr>
                          </a:solidFill>
                          <a:ln>
                            <a:noFill/>
                          </a:ln>
                        </wps:spPr>
                        <wps:bodyPr rot="0" vert="horz" wrap="square" lIns="91440" tIns="45720" rIns="91440" bIns="45720" anchor="t" anchorCtr="0" upright="1">
                          <a:noAutofit/>
                        </wps:bodyPr>
                      </wps:wsp>
                      <wps:wsp>
                        <wps:cNvPr id="197" name="Rectangle 96"/>
                        <wps:cNvSpPr>
                          <a:spLocks noChangeArrowheads="1"/>
                        </wps:cNvSpPr>
                        <wps:spPr bwMode="auto">
                          <a:xfrm>
                            <a:off x="2922905" y="2100580"/>
                            <a:ext cx="883285" cy="179070"/>
                          </a:xfrm>
                          <a:prstGeom prst="rect">
                            <a:avLst/>
                          </a:prstGeom>
                          <a:noFill/>
                          <a:ln w="12065" cap="flat">
                            <a:solidFill>
                              <a:srgbClr val="41719C"/>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8" name="Rectangle 97"/>
                        <wps:cNvSpPr>
                          <a:spLocks noChangeArrowheads="1"/>
                        </wps:cNvSpPr>
                        <wps:spPr bwMode="auto">
                          <a:xfrm>
                            <a:off x="3142615" y="2155825"/>
                            <a:ext cx="445135" cy="212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97B9A5" w14:textId="5FFF8D1F" w:rsidR="008F7676" w:rsidRPr="00093B1F" w:rsidRDefault="008F7676">
                              <w:r w:rsidRPr="00093B1F">
                                <w:rPr>
                                  <w:rFonts w:ascii="Arial" w:hAnsi="Arial" w:cs="Arial"/>
                                  <w:sz w:val="14"/>
                                  <w:szCs w:val="14"/>
                                  <w:lang w:val="en-US"/>
                                </w:rPr>
                                <w:t>Ponudnik 2</w:t>
                              </w:r>
                            </w:p>
                          </w:txbxContent>
                        </wps:txbx>
                        <wps:bodyPr rot="0" vert="horz" wrap="none" lIns="0" tIns="0" rIns="0" bIns="0" anchor="t" anchorCtr="0">
                          <a:spAutoFit/>
                        </wps:bodyPr>
                      </wps:wsp>
                      <wps:wsp>
                        <wps:cNvPr id="199" name="Rectangle 98"/>
                        <wps:cNvSpPr>
                          <a:spLocks noChangeArrowheads="1"/>
                        </wps:cNvSpPr>
                        <wps:spPr bwMode="auto">
                          <a:xfrm>
                            <a:off x="3586480" y="2155825"/>
                            <a:ext cx="2476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F966F4" w14:textId="4F981A14" w:rsidR="008F7676" w:rsidRPr="00093B1F" w:rsidRDefault="008F7676">
                              <w:r w:rsidRPr="00093B1F">
                                <w:rPr>
                                  <w:rFonts w:ascii="Arial" w:hAnsi="Arial" w:cs="Arial"/>
                                  <w:sz w:val="14"/>
                                  <w:szCs w:val="14"/>
                                  <w:lang w:val="en-US"/>
                                </w:rPr>
                                <w:t xml:space="preserve"> </w:t>
                              </w:r>
                            </w:p>
                          </w:txbxContent>
                        </wps:txbx>
                        <wps:bodyPr rot="0" vert="horz" wrap="none" lIns="0" tIns="0" rIns="0" bIns="0" anchor="t" anchorCtr="0">
                          <a:spAutoFit/>
                        </wps:bodyPr>
                      </wps:wsp>
                      <wps:wsp>
                        <wps:cNvPr id="200" name="Rectangle 99"/>
                        <wps:cNvSpPr>
                          <a:spLocks noChangeArrowheads="1"/>
                        </wps:cNvSpPr>
                        <wps:spPr bwMode="auto">
                          <a:xfrm>
                            <a:off x="2922905" y="2308860"/>
                            <a:ext cx="883285" cy="172085"/>
                          </a:xfrm>
                          <a:prstGeom prst="rect">
                            <a:avLst/>
                          </a:prstGeom>
                          <a:solidFill>
                            <a:schemeClr val="accent1">
                              <a:lumMod val="20000"/>
                              <a:lumOff val="80000"/>
                            </a:schemeClr>
                          </a:solidFill>
                          <a:ln>
                            <a:noFill/>
                          </a:ln>
                        </wps:spPr>
                        <wps:bodyPr rot="0" vert="horz" wrap="square" lIns="91440" tIns="45720" rIns="91440" bIns="45720" anchor="t" anchorCtr="0" upright="1">
                          <a:noAutofit/>
                        </wps:bodyPr>
                      </wps:wsp>
                      <wps:wsp>
                        <wps:cNvPr id="201" name="Rectangle 100"/>
                        <wps:cNvSpPr>
                          <a:spLocks noChangeArrowheads="1"/>
                        </wps:cNvSpPr>
                        <wps:spPr bwMode="auto">
                          <a:xfrm>
                            <a:off x="2922905" y="2308860"/>
                            <a:ext cx="883285" cy="172085"/>
                          </a:xfrm>
                          <a:prstGeom prst="rect">
                            <a:avLst/>
                          </a:prstGeom>
                          <a:noFill/>
                          <a:ln w="12065" cap="flat">
                            <a:solidFill>
                              <a:srgbClr val="41719C"/>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2" name="Rectangle 101"/>
                        <wps:cNvSpPr>
                          <a:spLocks noChangeArrowheads="1"/>
                        </wps:cNvSpPr>
                        <wps:spPr bwMode="auto">
                          <a:xfrm>
                            <a:off x="3142615" y="2364105"/>
                            <a:ext cx="445135" cy="212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6B62B4" w14:textId="4E256616" w:rsidR="008F7676" w:rsidRPr="00093B1F" w:rsidRDefault="008F7676">
                              <w:r w:rsidRPr="00093B1F">
                                <w:rPr>
                                  <w:rFonts w:ascii="Arial" w:hAnsi="Arial" w:cs="Arial"/>
                                  <w:sz w:val="14"/>
                                  <w:szCs w:val="14"/>
                                  <w:lang w:val="en-US"/>
                                </w:rPr>
                                <w:t>Ponudnik 4</w:t>
                              </w:r>
                            </w:p>
                          </w:txbxContent>
                        </wps:txbx>
                        <wps:bodyPr rot="0" vert="horz" wrap="none" lIns="0" tIns="0" rIns="0" bIns="0" anchor="t" anchorCtr="0">
                          <a:spAutoFit/>
                        </wps:bodyPr>
                      </wps:wsp>
                      <wps:wsp>
                        <wps:cNvPr id="203" name="Rectangle 102"/>
                        <wps:cNvSpPr>
                          <a:spLocks noChangeArrowheads="1"/>
                        </wps:cNvSpPr>
                        <wps:spPr bwMode="auto">
                          <a:xfrm>
                            <a:off x="3586480" y="2364105"/>
                            <a:ext cx="2476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AA053E" w14:textId="7ECD1187" w:rsidR="008F7676" w:rsidRPr="00093B1F" w:rsidRDefault="008F7676">
                              <w:r w:rsidRPr="00093B1F">
                                <w:rPr>
                                  <w:rFonts w:ascii="Arial" w:hAnsi="Arial" w:cs="Arial"/>
                                  <w:sz w:val="14"/>
                                  <w:szCs w:val="14"/>
                                  <w:lang w:val="en-US"/>
                                </w:rPr>
                                <w:t xml:space="preserve"> </w:t>
                              </w:r>
                            </w:p>
                          </w:txbxContent>
                        </wps:txbx>
                        <wps:bodyPr rot="0" vert="horz" wrap="none" lIns="0" tIns="0" rIns="0" bIns="0" anchor="t" anchorCtr="0">
                          <a:spAutoFit/>
                        </wps:bodyPr>
                      </wps:wsp>
                      <wps:wsp>
                        <wps:cNvPr id="204" name="Rectangle 103"/>
                        <wps:cNvSpPr>
                          <a:spLocks noChangeArrowheads="1"/>
                        </wps:cNvSpPr>
                        <wps:spPr bwMode="auto">
                          <a:xfrm>
                            <a:off x="4081780" y="1852295"/>
                            <a:ext cx="1197610" cy="389890"/>
                          </a:xfrm>
                          <a:prstGeom prst="rect">
                            <a:avLst/>
                          </a:prstGeom>
                          <a:solidFill>
                            <a:schemeClr val="accent1">
                              <a:lumMod val="20000"/>
                              <a:lumOff val="80000"/>
                            </a:schemeClr>
                          </a:solidFill>
                          <a:ln>
                            <a:noFill/>
                          </a:ln>
                        </wps:spPr>
                        <wps:bodyPr rot="0" vert="horz" wrap="square" lIns="91440" tIns="45720" rIns="91440" bIns="45720" anchor="t" anchorCtr="0" upright="1">
                          <a:noAutofit/>
                        </wps:bodyPr>
                      </wps:wsp>
                      <wps:wsp>
                        <wps:cNvPr id="205" name="Rectangle 104"/>
                        <wps:cNvSpPr>
                          <a:spLocks noChangeArrowheads="1"/>
                        </wps:cNvSpPr>
                        <wps:spPr bwMode="auto">
                          <a:xfrm>
                            <a:off x="4081780" y="1852295"/>
                            <a:ext cx="1197610" cy="389890"/>
                          </a:xfrm>
                          <a:prstGeom prst="rect">
                            <a:avLst/>
                          </a:prstGeom>
                          <a:noFill/>
                          <a:ln w="12065" cap="flat">
                            <a:solidFill>
                              <a:srgbClr val="41719C"/>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6" name="Rectangle 105"/>
                        <wps:cNvSpPr>
                          <a:spLocks noChangeArrowheads="1"/>
                        </wps:cNvSpPr>
                        <wps:spPr bwMode="auto">
                          <a:xfrm>
                            <a:off x="4348480" y="1947545"/>
                            <a:ext cx="667385" cy="212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C83F98" w14:textId="6E84372C" w:rsidR="008F7676" w:rsidRPr="00093B1F" w:rsidRDefault="008F7676">
                              <w:r w:rsidRPr="00093B1F">
                                <w:rPr>
                                  <w:rFonts w:ascii="Arial" w:hAnsi="Arial" w:cs="Arial"/>
                                  <w:sz w:val="14"/>
                                  <w:szCs w:val="14"/>
                                  <w:lang w:val="en-US"/>
                                </w:rPr>
                                <w:t xml:space="preserve">Ponudnik 1,2,3,4 </w:t>
                              </w:r>
                            </w:p>
                          </w:txbxContent>
                        </wps:txbx>
                        <wps:bodyPr rot="0" vert="horz" wrap="none" lIns="0" tIns="0" rIns="0" bIns="0" anchor="t" anchorCtr="0">
                          <a:spAutoFit/>
                        </wps:bodyPr>
                      </wps:wsp>
                      <wps:wsp>
                        <wps:cNvPr id="207" name="Rectangle 106"/>
                        <wps:cNvSpPr>
                          <a:spLocks noChangeArrowheads="1"/>
                        </wps:cNvSpPr>
                        <wps:spPr bwMode="auto">
                          <a:xfrm>
                            <a:off x="5038725" y="1947545"/>
                            <a:ext cx="2476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A277A3" w14:textId="7E27BB46" w:rsidR="008F7676" w:rsidRPr="00093B1F" w:rsidRDefault="008F7676">
                              <w:r w:rsidRPr="00093B1F">
                                <w:rPr>
                                  <w:rFonts w:ascii="Arial" w:hAnsi="Arial" w:cs="Arial"/>
                                  <w:sz w:val="14"/>
                                  <w:szCs w:val="14"/>
                                  <w:lang w:val="en-US"/>
                                </w:rPr>
                                <w:t xml:space="preserve"> </w:t>
                              </w:r>
                            </w:p>
                          </w:txbxContent>
                        </wps:txbx>
                        <wps:bodyPr rot="0" vert="horz" wrap="none" lIns="0" tIns="0" rIns="0" bIns="0" anchor="t" anchorCtr="0">
                          <a:spAutoFit/>
                        </wps:bodyPr>
                      </wps:wsp>
                      <wps:wsp>
                        <wps:cNvPr id="208" name="Oval 107"/>
                        <wps:cNvSpPr>
                          <a:spLocks noChangeArrowheads="1"/>
                        </wps:cNvSpPr>
                        <wps:spPr bwMode="auto">
                          <a:xfrm>
                            <a:off x="281305" y="2660015"/>
                            <a:ext cx="1397000" cy="543560"/>
                          </a:xfrm>
                          <a:prstGeom prst="ellipse">
                            <a:avLst/>
                          </a:prstGeom>
                          <a:solidFill>
                            <a:schemeClr val="accent1">
                              <a:lumMod val="20000"/>
                              <a:lumOff val="80000"/>
                            </a:schemeClr>
                          </a:solidFill>
                          <a:ln w="0">
                            <a:solidFill>
                              <a:srgbClr val="000000"/>
                            </a:solidFill>
                            <a:prstDash val="solid"/>
                            <a:round/>
                            <a:headEnd/>
                            <a:tailEnd/>
                          </a:ln>
                        </wps:spPr>
                        <wps:bodyPr rot="0" vert="horz" wrap="square" lIns="91440" tIns="45720" rIns="91440" bIns="45720" anchor="t" anchorCtr="0" upright="1">
                          <a:noAutofit/>
                        </wps:bodyPr>
                      </wps:wsp>
                      <wps:wsp>
                        <wps:cNvPr id="209" name="Oval 108"/>
                        <wps:cNvSpPr>
                          <a:spLocks noChangeArrowheads="1"/>
                        </wps:cNvSpPr>
                        <wps:spPr bwMode="auto">
                          <a:xfrm>
                            <a:off x="281305" y="2660015"/>
                            <a:ext cx="1397000" cy="543560"/>
                          </a:xfrm>
                          <a:prstGeom prst="ellipse">
                            <a:avLst/>
                          </a:prstGeom>
                          <a:noFill/>
                          <a:ln w="12065" cap="flat">
                            <a:solidFill>
                              <a:srgbClr val="2F528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0" name="Rectangle 109"/>
                        <wps:cNvSpPr>
                          <a:spLocks noChangeArrowheads="1"/>
                        </wps:cNvSpPr>
                        <wps:spPr bwMode="auto">
                          <a:xfrm>
                            <a:off x="599440" y="2796540"/>
                            <a:ext cx="762635" cy="227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311FC8" w14:textId="78E8C358" w:rsidR="008F7676" w:rsidRPr="00093B1F" w:rsidRDefault="008F7676">
                              <w:r w:rsidRPr="00093B1F">
                                <w:rPr>
                                  <w:rFonts w:ascii="Arial" w:hAnsi="Arial" w:cs="Arial"/>
                                  <w:sz w:val="16"/>
                                  <w:szCs w:val="16"/>
                                  <w:lang w:val="en-US"/>
                                </w:rPr>
                                <w:t xml:space="preserve">Predkomercialno </w:t>
                              </w:r>
                            </w:p>
                          </w:txbxContent>
                        </wps:txbx>
                        <wps:bodyPr rot="0" vert="horz" wrap="none" lIns="0" tIns="0" rIns="0" bIns="0" anchor="t" anchorCtr="0">
                          <a:spAutoFit/>
                        </wps:bodyPr>
                      </wps:wsp>
                      <wps:wsp>
                        <wps:cNvPr id="211" name="Rectangle 110"/>
                        <wps:cNvSpPr>
                          <a:spLocks noChangeArrowheads="1"/>
                        </wps:cNvSpPr>
                        <wps:spPr bwMode="auto">
                          <a:xfrm>
                            <a:off x="803275" y="2919730"/>
                            <a:ext cx="356235" cy="227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F0C5DD" w14:textId="7417058E" w:rsidR="008F7676" w:rsidRPr="00093B1F" w:rsidRDefault="008F7676">
                              <w:r w:rsidRPr="00093B1F">
                                <w:rPr>
                                  <w:rFonts w:ascii="Arial" w:hAnsi="Arial" w:cs="Arial"/>
                                  <w:sz w:val="16"/>
                                  <w:szCs w:val="16"/>
                                  <w:lang w:val="en-US"/>
                                </w:rPr>
                                <w:t>naročilo</w:t>
                              </w:r>
                            </w:p>
                          </w:txbxContent>
                        </wps:txbx>
                        <wps:bodyPr rot="0" vert="horz" wrap="none" lIns="0" tIns="0" rIns="0" bIns="0" anchor="t" anchorCtr="0">
                          <a:spAutoFit/>
                        </wps:bodyPr>
                      </wps:wsp>
                      <wps:wsp>
                        <wps:cNvPr id="212" name="Rectangle 111"/>
                        <wps:cNvSpPr>
                          <a:spLocks noChangeArrowheads="1"/>
                        </wps:cNvSpPr>
                        <wps:spPr bwMode="auto">
                          <a:xfrm>
                            <a:off x="1157605" y="2919730"/>
                            <a:ext cx="2857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17FD2E" w14:textId="10F64697" w:rsidR="008F7676" w:rsidRPr="00093B1F" w:rsidRDefault="008F7676">
                              <w:r w:rsidRPr="00093B1F">
                                <w:rPr>
                                  <w:rFonts w:ascii="Arial" w:hAnsi="Arial" w:cs="Arial"/>
                                  <w:sz w:val="16"/>
                                  <w:szCs w:val="16"/>
                                  <w:lang w:val="en-US"/>
                                </w:rPr>
                                <w:t xml:space="preserve"> </w:t>
                              </w:r>
                            </w:p>
                          </w:txbxContent>
                        </wps:txbx>
                        <wps:bodyPr rot="0" vert="horz" wrap="none" lIns="0" tIns="0" rIns="0" bIns="0" anchor="t" anchorCtr="0">
                          <a:spAutoFit/>
                        </wps:bodyPr>
                      </wps:wsp>
                      <wps:wsp>
                        <wps:cNvPr id="213" name="Oval 112"/>
                        <wps:cNvSpPr>
                          <a:spLocks noChangeArrowheads="1"/>
                        </wps:cNvSpPr>
                        <wps:spPr bwMode="auto">
                          <a:xfrm>
                            <a:off x="3192145" y="2740660"/>
                            <a:ext cx="1397000" cy="541655"/>
                          </a:xfrm>
                          <a:prstGeom prst="ellipse">
                            <a:avLst/>
                          </a:prstGeom>
                          <a:solidFill>
                            <a:schemeClr val="accent1">
                              <a:lumMod val="20000"/>
                              <a:lumOff val="80000"/>
                            </a:schemeClr>
                          </a:solidFill>
                          <a:ln w="0">
                            <a:solidFill>
                              <a:srgbClr val="000000"/>
                            </a:solidFill>
                            <a:prstDash val="solid"/>
                            <a:round/>
                            <a:headEnd/>
                            <a:tailEnd/>
                          </a:ln>
                        </wps:spPr>
                        <wps:bodyPr rot="0" vert="horz" wrap="square" lIns="91440" tIns="45720" rIns="91440" bIns="45720" anchor="t" anchorCtr="0" upright="1">
                          <a:noAutofit/>
                        </wps:bodyPr>
                      </wps:wsp>
                      <wps:wsp>
                        <wps:cNvPr id="214" name="Oval 113"/>
                        <wps:cNvSpPr>
                          <a:spLocks noChangeArrowheads="1"/>
                        </wps:cNvSpPr>
                        <wps:spPr bwMode="auto">
                          <a:xfrm>
                            <a:off x="3192145" y="2740660"/>
                            <a:ext cx="1397000" cy="541655"/>
                          </a:xfrm>
                          <a:prstGeom prst="ellipse">
                            <a:avLst/>
                          </a:prstGeom>
                          <a:noFill/>
                          <a:ln w="12065" cap="flat">
                            <a:solidFill>
                              <a:srgbClr val="2F528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5" name="Rectangle 114"/>
                        <wps:cNvSpPr>
                          <a:spLocks noChangeArrowheads="1"/>
                        </wps:cNvSpPr>
                        <wps:spPr bwMode="auto">
                          <a:xfrm>
                            <a:off x="3594100" y="2875280"/>
                            <a:ext cx="2857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156322" w14:textId="2C04B900" w:rsidR="008F7676" w:rsidRPr="00093B1F" w:rsidRDefault="008F7676">
                              <w:r w:rsidRPr="00093B1F">
                                <w:rPr>
                                  <w:rFonts w:ascii="Arial" w:hAnsi="Arial" w:cs="Arial"/>
                                  <w:sz w:val="16"/>
                                  <w:szCs w:val="16"/>
                                  <w:lang w:val="en-US"/>
                                </w:rPr>
                                <w:t xml:space="preserve"> </w:t>
                              </w:r>
                            </w:p>
                          </w:txbxContent>
                        </wps:txbx>
                        <wps:bodyPr rot="0" vert="horz" wrap="none" lIns="0" tIns="0" rIns="0" bIns="0" anchor="t" anchorCtr="0">
                          <a:spAutoFit/>
                        </wps:bodyPr>
                      </wps:wsp>
                      <wps:wsp>
                        <wps:cNvPr id="216" name="Rectangle 115"/>
                        <wps:cNvSpPr>
                          <a:spLocks noChangeArrowheads="1"/>
                        </wps:cNvSpPr>
                        <wps:spPr bwMode="auto">
                          <a:xfrm>
                            <a:off x="3623310" y="2875280"/>
                            <a:ext cx="565150" cy="227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8E3A5A" w14:textId="1EE4593B" w:rsidR="008F7676" w:rsidRPr="00093B1F" w:rsidRDefault="008F7676">
                              <w:r w:rsidRPr="00093B1F">
                                <w:rPr>
                                  <w:rFonts w:ascii="Arial" w:hAnsi="Arial" w:cs="Arial"/>
                                  <w:sz w:val="16"/>
                                  <w:szCs w:val="16"/>
                                  <w:lang w:val="en-US"/>
                                </w:rPr>
                                <w:t xml:space="preserve">Komercialno </w:t>
                              </w:r>
                            </w:p>
                          </w:txbxContent>
                        </wps:txbx>
                        <wps:bodyPr rot="0" vert="horz" wrap="none" lIns="0" tIns="0" rIns="0" bIns="0" anchor="t" anchorCtr="0">
                          <a:spAutoFit/>
                        </wps:bodyPr>
                      </wps:wsp>
                      <wps:wsp>
                        <wps:cNvPr id="217" name="Rectangle 116"/>
                        <wps:cNvSpPr>
                          <a:spLocks noChangeArrowheads="1"/>
                        </wps:cNvSpPr>
                        <wps:spPr bwMode="auto">
                          <a:xfrm>
                            <a:off x="3714115" y="3000375"/>
                            <a:ext cx="56515" cy="227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46A42E" w14:textId="5FBBD397" w:rsidR="008F7676" w:rsidRPr="00093B1F" w:rsidRDefault="008F7676">
                              <w:r w:rsidRPr="00093B1F">
                                <w:rPr>
                                  <w:rFonts w:ascii="Arial" w:hAnsi="Arial" w:cs="Arial"/>
                                  <w:sz w:val="16"/>
                                  <w:szCs w:val="16"/>
                                  <w:lang w:val="en-US"/>
                                </w:rPr>
                                <w:t>n</w:t>
                              </w:r>
                            </w:p>
                          </w:txbxContent>
                        </wps:txbx>
                        <wps:bodyPr rot="0" vert="horz" wrap="none" lIns="0" tIns="0" rIns="0" bIns="0" anchor="t" anchorCtr="0">
                          <a:spAutoFit/>
                        </wps:bodyPr>
                      </wps:wsp>
                      <wps:wsp>
                        <wps:cNvPr id="218" name="Rectangle 117"/>
                        <wps:cNvSpPr>
                          <a:spLocks noChangeArrowheads="1"/>
                        </wps:cNvSpPr>
                        <wps:spPr bwMode="auto">
                          <a:xfrm>
                            <a:off x="3770630" y="3000375"/>
                            <a:ext cx="299720" cy="227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8AF017" w14:textId="0CDCF905" w:rsidR="008F7676" w:rsidRPr="00093B1F" w:rsidRDefault="008F7676">
                              <w:r w:rsidRPr="00093B1F">
                                <w:rPr>
                                  <w:rFonts w:ascii="Arial" w:hAnsi="Arial" w:cs="Arial"/>
                                  <w:sz w:val="16"/>
                                  <w:szCs w:val="16"/>
                                  <w:lang w:val="en-US"/>
                                </w:rPr>
                                <w:t>aročilo</w:t>
                              </w:r>
                            </w:p>
                          </w:txbxContent>
                        </wps:txbx>
                        <wps:bodyPr rot="0" vert="horz" wrap="none" lIns="0" tIns="0" rIns="0" bIns="0" anchor="t" anchorCtr="0">
                          <a:spAutoFit/>
                        </wps:bodyPr>
                      </wps:wsp>
                      <wps:wsp>
                        <wps:cNvPr id="219" name="Rectangle 118"/>
                        <wps:cNvSpPr>
                          <a:spLocks noChangeArrowheads="1"/>
                        </wps:cNvSpPr>
                        <wps:spPr bwMode="auto">
                          <a:xfrm>
                            <a:off x="4068445" y="3000375"/>
                            <a:ext cx="2857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126A7D" w14:textId="4DD85891" w:rsidR="008F7676" w:rsidRPr="00093B1F" w:rsidRDefault="008F7676">
                              <w:r w:rsidRPr="00093B1F">
                                <w:rPr>
                                  <w:rFonts w:ascii="Arial" w:hAnsi="Arial" w:cs="Arial"/>
                                  <w:sz w:val="16"/>
                                  <w:szCs w:val="16"/>
                                  <w:lang w:val="en-US"/>
                                </w:rPr>
                                <w:t xml:space="preserve"> </w:t>
                              </w:r>
                            </w:p>
                          </w:txbxContent>
                        </wps:txbx>
                        <wps:bodyPr rot="0" vert="horz" wrap="none" lIns="0" tIns="0" rIns="0" bIns="0" anchor="t" anchorCtr="0">
                          <a:spAutoFit/>
                        </wps:bodyPr>
                      </wps:wsp>
                    </wpc:wpc>
                  </a:graphicData>
                </a:graphic>
              </wp:inline>
            </w:drawing>
          </mc:Choice>
          <mc:Fallback>
            <w:pict>
              <v:group w14:anchorId="79B11662" id="Platno 220" o:spid="_x0000_s1026" editas="canvas" alt="Naslov: Skica izvedbe inovativnega javnega naročanja – Opis: Izvedba inovativnega javnega naročanja po fazah." style="width:453.65pt;height:261.15pt;mso-position-horizontal-relative:char;mso-position-vertical-relative:line" coordsize="57613,331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Izvedba inovativnega javnega naročanja po fazah." style="position:absolute;width:57613;height:33166;visibility:visible;mso-wrap-style:square">
                  <v:fill o:detectmouseclick="t"/>
                  <v:path o:connecttype="none"/>
                </v:shape>
                <v:rect id="Rectangle 5" o:spid="_x0000_s1028" style="position:absolute;left:6;width:317;height:285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" filled="f" stroked="f">
                  <v:textbox style="mso-fit-shape-to-text:t" inset="0,0,0,0">
                    <w:txbxContent>
                      <w:p w14:paraId="78C85AD5" w14:textId="5E004B52" w:rsidR="008F7676" w:rsidRPr="00093B1F" w:rsidRDefault="008F7676">
                        <w:r w:rsidRPr="00093B1F">
                          <w:rPr>
                            <w:rFonts w:ascii="Calibri" w:hAnsi="Calibri" w:cs="Calibri"/>
                            <w:lang w:val="en-US"/>
                          </w:rPr>
                          <w:t xml:space="preserve"> </w:t>
                        </w:r>
                      </w:p>
                    </w:txbxContent>
                  </v:textbox>
                </v:rect>
                <v:rect id="Rectangle 6" o:spid="_x0000_s1029" style="position:absolute;left:6;top:2857;width:317;height:285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" filled="f" stroked="f">
                  <v:textbox style="mso-fit-shape-to-text:t" inset="0,0,0,0">
                    <w:txbxContent>
                      <w:p w14:paraId="406DCD71" w14:textId="169C0227" w:rsidR="008F7676" w:rsidRPr="00093B1F" w:rsidRDefault="008F7676">
                        <w:r w:rsidRPr="00093B1F">
                          <w:rPr>
                            <w:rFonts w:ascii="Calibri" w:hAnsi="Calibri" w:cs="Calibri"/>
                            <w:lang w:val="en-US"/>
                          </w:rPr>
                          <w:t xml:space="preserve"> </w:t>
                        </w:r>
                      </w:p>
                    </w:txbxContent>
                  </v:textbox>
                </v:rect>
                <v:rect id="Rectangle 7" o:spid="_x0000_s1030" style="position:absolute;left:6;top:5708;width:317;height:285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" filled="f" stroked="f">
                  <v:textbox style="mso-fit-shape-to-text:t" inset="0,0,0,0">
                    <w:txbxContent>
                      <w:p w14:paraId="2058CB16" w14:textId="61980155" w:rsidR="008F7676" w:rsidRPr="00093B1F" w:rsidRDefault="008F7676">
                        <w:r w:rsidRPr="00093B1F">
                          <w:rPr>
                            <w:rFonts w:ascii="Calibri" w:hAnsi="Calibri" w:cs="Calibri"/>
                            <w:lang w:val="en-US"/>
                          </w:rPr>
                          <w:t xml:space="preserve"> </w:t>
                        </w:r>
                      </w:p>
                    </w:txbxContent>
                  </v:textbox>
                </v:rect>
                <v:shape id="Freeform 8" o:spid="_x0000_s1031" style="position:absolute;left:8801;top:1028;width:29934;height:8274;visibility:visible;mso-wrap-style:square;v-text-anchor:top" coordsize="4714,13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" path="m,652l651,r,326l4062,326,4062,r652,652l4062,1303r,-326l651,977r,326l,652xe" fillcolor="#bdd6ee [1300]" stroked="f">
                  <v:path arrowok="t" o:connecttype="custom" o:connectlocs="0,414020;413385,0;413385,207010;2579370,207010;2579370,0;2993390,414020;2579370,827405;2579370,620395;413385,620395;413385,827405;0,414020" o:connectangles="0,0,0,0,0,0,0,0,0,0,0"/>
                </v:shape>
                <v:shape id="Freeform 9" o:spid="_x0000_s1032" style="position:absolute;left:8801;top:1028;width:29934;height:8274;visibility:visible;mso-wrap-style:square;v-text-anchor:top" coordsize="4714,13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" path="m,652l651,r,326l4062,326,4062,r652,652l4062,1303r,-326l651,977r,326l,652xe" filled="f" strokecolor="#2f528f" strokeweight=".95pt">
                  <v:stroke joinstyle="miter"/>
                  <v:path arrowok="t" o:connecttype="custom" o:connectlocs="0,414020;413385,0;413385,207010;2579370,207010;2579370,0;2993390,414020;2579370,827405;2579370,620395;413385,620395;413385,827405;0,414020" o:connectangles="0,0,0,0,0,0,0,0,0,0,0"/>
                </v:shape>
                <v:rect id="Rectangle 10" o:spid="_x0000_s1033" style="position:absolute;left:14370;top:3670;width:4025;height:259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" filled="f" stroked="f">
                  <v:textbox style="mso-fit-shape-to-text:t" inset="0,0,0,0">
                    <w:txbxContent>
                      <w:p w14:paraId="5047EDCE" w14:textId="7D47795B" w:rsidR="008F7676" w:rsidRPr="00093B1F" w:rsidRDefault="008F7676">
                        <w:r w:rsidRPr="00093B1F">
                          <w:rPr>
                            <w:rFonts w:ascii="Arial" w:hAnsi="Arial" w:cs="Arial"/>
                            <w:sz w:val="20"/>
                            <w:szCs w:val="20"/>
                            <w:lang w:val="en-US"/>
                          </w:rPr>
                          <w:t>Predko</w:t>
                        </w:r>
                      </w:p>
                    </w:txbxContent>
                  </v:textbox>
                </v:rect>
                <v:rect id="Rectangle 11" o:spid="_x0000_s1034" style="position:absolute;left:18370;top:3670;width:8896;height:259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" filled="f" stroked="f">
                  <v:textbox style="mso-fit-shape-to-text:t" inset="0,0,0,0">
                    <w:txbxContent>
                      <w:p w14:paraId="48326994" w14:textId="046AE0F5" w:rsidR="008F7676" w:rsidRPr="00093B1F" w:rsidRDefault="008F7676">
                        <w:r w:rsidRPr="00093B1F">
                          <w:rPr>
                            <w:rFonts w:ascii="Arial" w:hAnsi="Arial" w:cs="Arial"/>
                            <w:sz w:val="20"/>
                            <w:szCs w:val="20"/>
                            <w:lang w:val="en-US"/>
                          </w:rPr>
                          <w:t xml:space="preserve">mercialno javno </w:t>
                        </w:r>
                      </w:p>
                    </w:txbxContent>
                  </v:textbox>
                </v:rect>
                <v:rect id="Rectangle 12" o:spid="_x0000_s1035" style="position:absolute;left:27597;top:3670;width:5581;height:259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" filled="f" stroked="f">
                  <v:textbox style="mso-fit-shape-to-text:t" inset="0,0,0,0">
                    <w:txbxContent>
                      <w:p w14:paraId="5E7F8C9F" w14:textId="685082F2" w:rsidR="008F7676" w:rsidRPr="00093B1F" w:rsidRDefault="008F7676">
                        <w:r w:rsidRPr="00093B1F">
                          <w:rPr>
                            <w:rFonts w:ascii="Arial" w:hAnsi="Arial" w:cs="Arial"/>
                            <w:sz w:val="20"/>
                            <w:szCs w:val="20"/>
                            <w:lang w:val="en-US"/>
                          </w:rPr>
                          <w:t xml:space="preserve">naročanje  </w:t>
                        </w:r>
                      </w:p>
                    </w:txbxContent>
                  </v:textbox>
                </v:rect>
                <v:rect id="Rectangle 13" o:spid="_x0000_s1036" style="position:absolute;left:17900;top:5251;width:11792;height:259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" filled="f" stroked="f">
                  <v:textbox style="mso-fit-shape-to-text:t" inset="0,0,0,0">
                    <w:txbxContent>
                      <w:p w14:paraId="3F53AF07" w14:textId="31931316" w:rsidR="008F7676" w:rsidRPr="00093B1F" w:rsidRDefault="008F7676">
                        <w:r w:rsidRPr="00093B1F">
                          <w:rPr>
                            <w:rFonts w:ascii="Arial" w:hAnsi="Arial" w:cs="Arial"/>
                            <w:sz w:val="20"/>
                            <w:szCs w:val="20"/>
                            <w:lang w:val="en-US"/>
                          </w:rPr>
                          <w:t xml:space="preserve">(Raziskave in razvoj) </w:t>
                        </w:r>
                      </w:p>
                    </w:txbxContent>
                  </v:textbox>
                </v:rect>
                <v:rect id="Rectangle 14" o:spid="_x0000_s1037" style="position:absolute;left:30016;top:5251;width:356;height:285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Ij1vgAAANsAAAAPAAAAZHJzL2Rvd25yZXYueG1sRE/bisIw&#10;EH0X9h/CLPhm01UQ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KTkiPW+AAAA2wAAAA8AAAAAAAAA&#10;AAAAAAAABwIAAGRycy9kb3ducmV2LnhtbFBLBQYAAAAAAwADALcAAADyAgAAAAA=&#10;" filled="f" stroked="f">
                  <v:textbox style="mso-fit-shape-to-text:t" inset="0,0,0,0">
                    <w:txbxContent>
                      <w:p w14:paraId="352B0DFF" w14:textId="66EAB052" w:rsidR="008F7676" w:rsidRPr="00093B1F" w:rsidRDefault="008F7676">
                        <w:r w:rsidRPr="00093B1F">
                          <w:rPr>
                            <w:rFonts w:ascii="Arial" w:hAnsi="Arial" w:cs="Arial"/>
                            <w:sz w:val="20"/>
                            <w:szCs w:val="20"/>
                            <w:lang w:val="en-US"/>
                          </w:rPr>
                          <w:t xml:space="preserve"> </w:t>
                        </w:r>
                      </w:p>
                    </w:txbxContent>
                  </v:textbox>
                </v:rect>
                <v:shape id="Freeform 15" o:spid="_x0000_s1038" style="position:absolute;left:38627;top:1136;width:17481;height:8166;visibility:visible;mso-wrap-style:square;v-text-anchor:top" coordsize="2753,1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" path="m,643l643,r,321l2110,321,2110,r643,643l2110,1286r,-321l643,965r,321l,643xe" fillcolor="#deeaf6 [660]" stroked="f">
                  <v:path arrowok="t" o:connecttype="custom" o:connectlocs="0,408305;408305,0;408305,203835;1339850,203835;1339850,0;1748155,408305;1339850,816610;1339850,612775;408305,612775;408305,816610;0,408305" o:connectangles="0,0,0,0,0,0,0,0,0,0,0"/>
                </v:shape>
                <v:shape id="Freeform 16" o:spid="_x0000_s1039" style="position:absolute;left:38627;top:1136;width:17481;height:8166;visibility:visible;mso-wrap-style:square;v-text-anchor:top" coordsize="2753,1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" path="m,643l643,r,321l2110,321,2110,r643,643l2110,1286r,-321l643,965r,321l,643xe" filled="f" strokecolor="#2f528f" strokeweight=".95pt">
                  <v:stroke joinstyle="miter"/>
                  <v:path arrowok="t" o:connecttype="custom" o:connectlocs="0,408305;408305,0;408305,203835;1339850,203835;1339850,0;1748155,408305;1339850,816610;1339850,612775;408305,612775;408305,816610;0,408305" o:connectangles="0,0,0,0,0,0,0,0,0,0,0"/>
                </v:shape>
                <v:rect id="Rectangle 17" o:spid="_x0000_s1040" style="position:absolute;left:42735;top:3746;width:9322;height:259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" filled="f" stroked="f">
                  <v:textbox style="mso-fit-shape-to-text:t" inset="0,0,0,0">
                    <w:txbxContent>
                      <w:p w14:paraId="1FA8A2E7" w14:textId="620697AB" w:rsidR="008F7676" w:rsidRPr="00093B1F" w:rsidRDefault="008F7676">
                        <w:r w:rsidRPr="00093B1F">
                          <w:rPr>
                            <w:rFonts w:ascii="Arial" w:hAnsi="Arial" w:cs="Arial"/>
                            <w:sz w:val="20"/>
                            <w:szCs w:val="20"/>
                            <w:lang w:val="en-US"/>
                          </w:rPr>
                          <w:t xml:space="preserve">Javno naročanje </w:t>
                        </w:r>
                      </w:p>
                    </w:txbxContent>
                  </v:textbox>
                </v:rect>
                <v:rect id="Rectangle 18" o:spid="_x0000_s1041" style="position:absolute;left:42341;top:5327;width:10097;height:259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" filled="f" stroked="f">
                  <v:textbox style="mso-fit-shape-to-text:t" inset="0,0,0,0">
                    <w:txbxContent>
                      <w:p w14:paraId="672055A1" w14:textId="23E1677C" w:rsidR="008F7676" w:rsidRPr="00093B1F" w:rsidRDefault="008F7676">
                        <w:r w:rsidRPr="00093B1F">
                          <w:rPr>
                            <w:rFonts w:ascii="Arial" w:hAnsi="Arial" w:cs="Arial"/>
                            <w:sz w:val="20"/>
                            <w:szCs w:val="20"/>
                            <w:lang w:val="en-US"/>
                          </w:rPr>
                          <w:t xml:space="preserve">inovativnih rešitev </w:t>
                        </w:r>
                      </w:p>
                    </w:txbxContent>
                  </v:textbox>
                </v:rect>
                <v:rect id="Rectangle 19" o:spid="_x0000_s1042" style="position:absolute;left:52768;top:5327;width:356;height:285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" filled="f" stroked="f">
                  <v:textbox style="mso-fit-shape-to-text:t" inset="0,0,0,0">
                    <w:txbxContent>
                      <w:p w14:paraId="19BADC0D" w14:textId="43D31E6E" w:rsidR="008F7676" w:rsidRPr="00093B1F" w:rsidRDefault="008F7676">
                        <w:r w:rsidRPr="00093B1F">
                          <w:rPr>
                            <w:rFonts w:ascii="Arial" w:hAnsi="Arial" w:cs="Arial"/>
                            <w:sz w:val="20"/>
                            <w:szCs w:val="20"/>
                            <w:lang w:val="en-US"/>
                          </w:rPr>
                          <w:t xml:space="preserve"> </w:t>
                        </w:r>
                      </w:p>
                    </w:txbxContent>
                  </v:textbox>
                </v:rect>
                <v:rect id="Rectangle 20" o:spid="_x0000_s1043" style="position:absolute;top:10534;width:8648;height:14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" filled="f" strokecolor="#4472c4" strokeweight=".7pt">
                  <v:stroke joinstyle="round"/>
                </v:rect>
                <v:rect id="Rectangle 21" o:spid="_x0000_s1044" style="position:absolute;left:965;top:11061;width:3111;height:228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" filled="f" stroked="f">
                  <v:textbox style="mso-fit-shape-to-text:t" inset="0,0,0,0">
                    <w:txbxContent>
                      <w:p w14:paraId="0DFE684B" w14:textId="405FF229" w:rsidR="008F7676" w:rsidRPr="00093B1F" w:rsidRDefault="008F7676">
                        <w:r w:rsidRPr="00093B1F">
                          <w:rPr>
                            <w:rFonts w:ascii="Arial" w:hAnsi="Arial" w:cs="Arial"/>
                            <w:sz w:val="16"/>
                            <w:szCs w:val="16"/>
                            <w:lang w:val="en-US"/>
                          </w:rPr>
                          <w:t>Faza 0</w:t>
                        </w:r>
                      </w:p>
                    </w:txbxContent>
                  </v:textbox>
                </v:rect>
                <v:rect id="Rectangle 22" o:spid="_x0000_s1045" style="position:absolute;left:4064;top:11061;width:285;height:285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" filled="f" stroked="f">
                  <v:textbox style="mso-fit-shape-to-text:t" inset="0,0,0,0">
                    <w:txbxContent>
                      <w:p w14:paraId="1E4D77C4" w14:textId="19187A9D" w:rsidR="008F7676" w:rsidRPr="00093B1F" w:rsidRDefault="008F7676">
                        <w:r w:rsidRPr="00093B1F">
                          <w:rPr>
                            <w:rFonts w:ascii="Arial" w:hAnsi="Arial" w:cs="Arial"/>
                            <w:sz w:val="16"/>
                            <w:szCs w:val="16"/>
                            <w:lang w:val="en-US"/>
                          </w:rPr>
                          <w:t xml:space="preserve"> </w:t>
                        </w:r>
                      </w:p>
                    </w:txbxContent>
                  </v:textbox>
                </v:rect>
                <v:rect id="Rectangle 23" o:spid="_x0000_s1046" style="position:absolute;left:965;top:13360;width:6045;height:228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" filled="f" stroked="f">
                  <v:textbox style="mso-fit-shape-to-text:t" inset="0,0,0,0">
                    <w:txbxContent>
                      <w:p w14:paraId="50663FDE" w14:textId="59F8D02B" w:rsidR="008F7676" w:rsidRPr="00093B1F" w:rsidRDefault="008F7676">
                        <w:r w:rsidRPr="00093B1F">
                          <w:rPr>
                            <w:rFonts w:ascii="Arial" w:hAnsi="Arial" w:cs="Arial"/>
                            <w:sz w:val="16"/>
                            <w:szCs w:val="16"/>
                            <w:lang w:val="en-US"/>
                          </w:rPr>
                          <w:t>Raziskovanje</w:t>
                        </w:r>
                      </w:p>
                    </w:txbxContent>
                  </v:textbox>
                </v:rect>
                <v:rect id="Rectangle 24" o:spid="_x0000_s1047" style="position:absolute;left:6997;top:13360;width:286;height:285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EJIwQAAANsAAAAPAAAAZHJzL2Rvd25yZXYueG1sRI/disIw&#10;FITvBd8hHGHvNLXC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GqIQkjBAAAA2wAAAA8AAAAA&#10;AAAAAAAAAAAABwIAAGRycy9kb3ducmV2LnhtbFBLBQYAAAAAAwADALcAAAD1AgAAAAA=&#10;" filled="f" stroked="f">
                  <v:textbox style="mso-fit-shape-to-text:t" inset="0,0,0,0">
                    <w:txbxContent>
                      <w:p w14:paraId="791A8E85" w14:textId="001D7898" w:rsidR="008F7676" w:rsidRPr="00093B1F" w:rsidRDefault="008F7676">
                        <w:r w:rsidRPr="00093B1F">
                          <w:rPr>
                            <w:rFonts w:ascii="Arial" w:hAnsi="Arial" w:cs="Arial"/>
                            <w:sz w:val="16"/>
                            <w:szCs w:val="16"/>
                            <w:lang w:val="en-US"/>
                          </w:rPr>
                          <w:t xml:space="preserve"> </w:t>
                        </w:r>
                      </w:p>
                    </w:txbxContent>
                  </v:textbox>
                </v:rect>
                <v:rect id="Rectangle 25" o:spid="_x0000_s1048" style="position:absolute;left:8801;top:10534;width:9594;height:14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" filled="f" strokecolor="#4472c4" strokeweight=".7pt">
                  <v:stroke joinstyle="round"/>
                </v:rect>
                <v:rect id="Rectangle 26" o:spid="_x0000_s1049" style="position:absolute;left:9766;top:11074;width:3499;height:24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X+nwQAAANsAAAAPAAAAZHJzL2Rvd25yZXYueG1sRI/disIw&#10;FITvBd8hHGHvNLXg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Iotf6fBAAAA2wAAAA8AAAAA&#10;AAAAAAAAAAAABwIAAGRycy9kb3ducmV2LnhtbFBLBQYAAAAAAwADALcAAAD1AgAAAAA=&#10;" filled="f" stroked="f">
                  <v:textbox style="mso-fit-shape-to-text:t" inset="0,0,0,0">
                    <w:txbxContent>
                      <w:p w14:paraId="6C59B2ED" w14:textId="2042F8B2" w:rsidR="008F7676" w:rsidRPr="00093B1F" w:rsidRDefault="008F7676">
                        <w:r w:rsidRPr="00093B1F">
                          <w:rPr>
                            <w:rFonts w:ascii="Arial" w:hAnsi="Arial" w:cs="Arial"/>
                            <w:sz w:val="18"/>
                            <w:szCs w:val="18"/>
                            <w:lang w:val="en-US"/>
                          </w:rPr>
                          <w:t xml:space="preserve">Faza 1 </w:t>
                        </w:r>
                      </w:p>
                    </w:txbxContent>
                  </v:textbox>
                </v:rect>
                <v:rect id="Rectangle 27" o:spid="_x0000_s1050" style="position:absolute;left:13563;top:11074;width:324;height:285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" filled="f" stroked="f">
                  <v:textbox style="mso-fit-shape-to-text:t" inset="0,0,0,0">
                    <w:txbxContent>
                      <w:p w14:paraId="4E388373" w14:textId="0058BF90" w:rsidR="008F7676" w:rsidRPr="00093B1F" w:rsidRDefault="008F7676">
                        <w:r w:rsidRPr="00093B1F">
                          <w:rPr>
                            <w:rFonts w:ascii="Arial" w:hAnsi="Arial" w:cs="Arial"/>
                            <w:sz w:val="18"/>
                            <w:szCs w:val="18"/>
                            <w:lang w:val="en-US"/>
                          </w:rPr>
                          <w:t xml:space="preserve"> </w:t>
                        </w:r>
                      </w:p>
                    </w:txbxContent>
                  </v:textbox>
                </v:rect>
                <v:rect id="Rectangle 28" o:spid="_x0000_s1051" style="position:absolute;left:9766;top:13493;width:5315;height:228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" filled="f" stroked="f">
                  <v:textbox style="mso-fit-shape-to-text:t" inset="0,0,0,0">
                    <w:txbxContent>
                      <w:p w14:paraId="2662061E" w14:textId="2DE7F0A9" w:rsidR="008F7676" w:rsidRPr="00093B1F" w:rsidRDefault="008F7676">
                        <w:r w:rsidRPr="00093B1F">
                          <w:rPr>
                            <w:rFonts w:ascii="Arial" w:hAnsi="Arial" w:cs="Arial"/>
                            <w:sz w:val="16"/>
                            <w:szCs w:val="16"/>
                            <w:lang w:val="en-US"/>
                          </w:rPr>
                          <w:t xml:space="preserve">Oblikovanje </w:t>
                        </w:r>
                      </w:p>
                    </w:txbxContent>
                  </v:textbox>
                </v:rect>
                <v:rect id="Rectangle 29" o:spid="_x0000_s1052" style="position:absolute;left:9766;top:14744;width:2997;height:228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" filled="f" stroked="f">
                  <v:textbox style="mso-fit-shape-to-text:t" inset="0,0,0,0">
                    <w:txbxContent>
                      <w:p w14:paraId="1ED71E61" w14:textId="43BFEAAD" w:rsidR="008F7676" w:rsidRPr="00093B1F" w:rsidRDefault="008F7676">
                        <w:r w:rsidRPr="00093B1F">
                          <w:rPr>
                            <w:rFonts w:ascii="Arial" w:hAnsi="Arial" w:cs="Arial"/>
                            <w:sz w:val="16"/>
                            <w:szCs w:val="16"/>
                            <w:lang w:val="en-US"/>
                          </w:rPr>
                          <w:t>rešitve</w:t>
                        </w:r>
                      </w:p>
                    </w:txbxContent>
                  </v:textbox>
                </v:rect>
                <v:rect id="Rectangle 30" o:spid="_x0000_s1053" style="position:absolute;left:12744;top:14744;width:286;height:285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" filled="f" stroked="f">
                  <v:textbox style="mso-fit-shape-to-text:t" inset="0,0,0,0">
                    <w:txbxContent>
                      <w:p w14:paraId="63477EFC" w14:textId="2CF6F26B" w:rsidR="008F7676" w:rsidRPr="00093B1F" w:rsidRDefault="008F7676">
                        <w:r w:rsidRPr="00093B1F">
                          <w:rPr>
                            <w:rFonts w:ascii="Arial" w:hAnsi="Arial" w:cs="Arial"/>
                            <w:sz w:val="16"/>
                            <w:szCs w:val="16"/>
                            <w:lang w:val="en-US"/>
                          </w:rPr>
                          <w:t xml:space="preserve"> </w:t>
                        </w:r>
                      </w:p>
                    </w:txbxContent>
                  </v:textbox>
                </v:rect>
                <v:rect id="Rectangle 31" o:spid="_x0000_s1054" style="position:absolute;left:9766;top:17043;width:324;height:285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" filled="f" stroked="f">
                  <v:textbox style="mso-fit-shape-to-text:t" inset="0,0,0,0">
                    <w:txbxContent>
                      <w:p w14:paraId="0DE19D87" w14:textId="32ED6B66" w:rsidR="008F7676" w:rsidRPr="00093B1F" w:rsidRDefault="008F7676">
                        <w:r w:rsidRPr="00093B1F">
                          <w:rPr>
                            <w:rFonts w:ascii="Arial" w:hAnsi="Arial" w:cs="Arial"/>
                            <w:sz w:val="18"/>
                            <w:szCs w:val="18"/>
                            <w:lang w:val="en-US"/>
                          </w:rPr>
                          <w:t xml:space="preserve"> </w:t>
                        </w:r>
                      </w:p>
                    </w:txbxContent>
                  </v:textbox>
                </v:rect>
                <v:rect id="Rectangle 32" o:spid="_x0000_s1055" style="position:absolute;left:9766;top:19462;width:324;height:285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" filled="f" stroked="f">
                  <v:textbox style="mso-fit-shape-to-text:t" inset="0,0,0,0">
                    <w:txbxContent>
                      <w:p w14:paraId="584B0A71" w14:textId="06625720" w:rsidR="008F7676" w:rsidRPr="00093B1F" w:rsidRDefault="008F7676">
                        <w:r w:rsidRPr="00093B1F">
                          <w:rPr>
                            <w:rFonts w:ascii="Arial" w:hAnsi="Arial" w:cs="Arial"/>
                            <w:sz w:val="18"/>
                            <w:szCs w:val="18"/>
                            <w:lang w:val="en-US"/>
                          </w:rPr>
                          <w:t xml:space="preserve"> </w:t>
                        </w:r>
                      </w:p>
                    </w:txbxContent>
                  </v:textbox>
                </v:rect>
                <v:rect id="Rectangle 33" o:spid="_x0000_s1056" style="position:absolute;left:9766;top:21875;width:324;height:285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" filled="f" stroked="f">
                  <v:textbox style="mso-fit-shape-to-text:t" inset="0,0,0,0">
                    <w:txbxContent>
                      <w:p w14:paraId="06504F14" w14:textId="0C9E8428" w:rsidR="008F7676" w:rsidRPr="00093B1F" w:rsidRDefault="008F7676">
                        <w:r w:rsidRPr="00093B1F">
                          <w:rPr>
                            <w:rFonts w:ascii="Arial" w:hAnsi="Arial" w:cs="Arial"/>
                            <w:sz w:val="18"/>
                            <w:szCs w:val="18"/>
                            <w:lang w:val="en-US"/>
                          </w:rPr>
                          <w:t xml:space="preserve"> </w:t>
                        </w:r>
                      </w:p>
                    </w:txbxContent>
                  </v:textbox>
                </v:rect>
                <v:rect id="Rectangle 34" o:spid="_x0000_s1057" style="position:absolute;left:18681;top:10534;width:9881;height:146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" filled="f" strokecolor="#4472c4" strokeweight=".7pt">
                  <v:stroke joinstyle="round"/>
                </v:rect>
                <v:rect id="Rectangle 35" o:spid="_x0000_s1058" style="position:absolute;left:19646;top:11061;width:3112;height:228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" filled="f" stroked="f">
                  <v:textbox style="mso-fit-shape-to-text:t" inset="0,0,0,0">
                    <w:txbxContent>
                      <w:p w14:paraId="7895DF98" w14:textId="64832BD3" w:rsidR="008F7676" w:rsidRPr="00093B1F" w:rsidRDefault="008F7676">
                        <w:r w:rsidRPr="00093B1F">
                          <w:rPr>
                            <w:rFonts w:ascii="Arial" w:hAnsi="Arial" w:cs="Arial"/>
                            <w:sz w:val="16"/>
                            <w:szCs w:val="16"/>
                            <w:lang w:val="en-US"/>
                          </w:rPr>
                          <w:t>Faza 2</w:t>
                        </w:r>
                      </w:p>
                    </w:txbxContent>
                  </v:textbox>
                </v:rect>
                <v:rect id="Rectangle 36" o:spid="_x0000_s1059" style="position:absolute;left:22745;top:11061;width:286;height:285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" filled="f" stroked="f">
                  <v:textbox style="mso-fit-shape-to-text:t" inset="0,0,0,0">
                    <w:txbxContent>
                      <w:p w14:paraId="6EF52A0E" w14:textId="6FED5320" w:rsidR="008F7676" w:rsidRPr="00093B1F" w:rsidRDefault="008F7676">
                        <w:r w:rsidRPr="00093B1F">
                          <w:rPr>
                            <w:rFonts w:ascii="Arial" w:hAnsi="Arial" w:cs="Arial"/>
                            <w:sz w:val="16"/>
                            <w:szCs w:val="16"/>
                            <w:lang w:val="en-US"/>
                          </w:rPr>
                          <w:t xml:space="preserve"> </w:t>
                        </w:r>
                      </w:p>
                    </w:txbxContent>
                  </v:textbox>
                </v:rect>
                <v:rect id="Rectangle 37" o:spid="_x0000_s1060" style="position:absolute;left:19646;top:13341;width:7347;height:228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" filled="f" stroked="f">
                  <v:textbox style="mso-fit-shape-to-text:t" inset="0,0,0,0">
                    <w:txbxContent>
                      <w:p w14:paraId="403DE19F" w14:textId="26AC37A8" w:rsidR="008F7676" w:rsidRPr="00093B1F" w:rsidRDefault="008F7676">
                        <w:r w:rsidRPr="00093B1F">
                          <w:rPr>
                            <w:rFonts w:ascii="Arial" w:hAnsi="Arial" w:cs="Arial"/>
                            <w:sz w:val="16"/>
                            <w:szCs w:val="16"/>
                            <w:lang w:val="en-US"/>
                          </w:rPr>
                          <w:t>Razvoj prototipa</w:t>
                        </w:r>
                      </w:p>
                    </w:txbxContent>
                  </v:textbox>
                </v:rect>
                <v:rect id="Rectangle 38" o:spid="_x0000_s1061" style="position:absolute;left:26974;top:13341;width:286;height:285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" filled="f" stroked="f">
                  <v:textbox style="mso-fit-shape-to-text:t" inset="0,0,0,0">
                    <w:txbxContent>
                      <w:p w14:paraId="537512CA" w14:textId="1D83D811" w:rsidR="008F7676" w:rsidRPr="00093B1F" w:rsidRDefault="008F7676">
                        <w:r w:rsidRPr="00093B1F">
                          <w:rPr>
                            <w:rFonts w:ascii="Arial" w:hAnsi="Arial" w:cs="Arial"/>
                            <w:sz w:val="16"/>
                            <w:szCs w:val="16"/>
                            <w:lang w:val="en-US"/>
                          </w:rPr>
                          <w:t xml:space="preserve"> </w:t>
                        </w:r>
                      </w:p>
                    </w:txbxContent>
                  </v:textbox>
                </v:rect>
                <v:rect id="Rectangle 39" o:spid="_x0000_s1062" style="position:absolute;left:19646;top:15608;width:324;height:285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" filled="f" stroked="f">
                  <v:textbox style="mso-fit-shape-to-text:t" inset="0,0,0,0">
                    <w:txbxContent>
                      <w:p w14:paraId="7B949BAE" w14:textId="538E6560" w:rsidR="008F7676" w:rsidRPr="00093B1F" w:rsidRDefault="008F7676">
                        <w:r w:rsidRPr="00093B1F">
                          <w:rPr>
                            <w:rFonts w:ascii="Arial" w:hAnsi="Arial" w:cs="Arial"/>
                            <w:sz w:val="18"/>
                            <w:szCs w:val="18"/>
                            <w:lang w:val="en-US"/>
                          </w:rPr>
                          <w:t xml:space="preserve"> </w:t>
                        </w:r>
                      </w:p>
                    </w:txbxContent>
                  </v:textbox>
                </v:rect>
                <v:rect id="Rectangle 40" o:spid="_x0000_s1063" style="position:absolute;left:28835;top:10534;width:9411;height:146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" filled="f" strokecolor="#4472c4" strokeweight=".7pt">
                  <v:stroke joinstyle="round"/>
                </v:rect>
                <v:rect id="Rectangle 41" o:spid="_x0000_s1064" style="position:absolute;left:29800;top:11061;width:3112;height:228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" filled="f" stroked="f">
                  <v:textbox style="mso-fit-shape-to-text:t" inset="0,0,0,0">
                    <w:txbxContent>
                      <w:p w14:paraId="0D7069B9" w14:textId="073EFABF" w:rsidR="008F7676" w:rsidRPr="00093B1F" w:rsidRDefault="008F7676">
                        <w:r w:rsidRPr="00093B1F">
                          <w:rPr>
                            <w:rFonts w:ascii="Arial" w:hAnsi="Arial" w:cs="Arial"/>
                            <w:sz w:val="16"/>
                            <w:szCs w:val="16"/>
                            <w:lang w:val="en-US"/>
                          </w:rPr>
                          <w:t>Faza 3</w:t>
                        </w:r>
                      </w:p>
                    </w:txbxContent>
                  </v:textbox>
                </v:rect>
                <v:rect id="Rectangle 42" o:spid="_x0000_s1065" style="position:absolute;left:32905;top:11061;width:286;height:285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" filled="f" stroked="f">
                  <v:textbox style="mso-fit-shape-to-text:t" inset="0,0,0,0">
                    <w:txbxContent>
                      <w:p w14:paraId="1C53BAD2" w14:textId="0765AE3C" w:rsidR="008F7676" w:rsidRPr="00093B1F" w:rsidRDefault="008F7676">
                        <w:r w:rsidRPr="00093B1F">
                          <w:rPr>
                            <w:rFonts w:ascii="Arial" w:hAnsi="Arial" w:cs="Arial"/>
                            <w:sz w:val="16"/>
                            <w:szCs w:val="16"/>
                            <w:lang w:val="en-US"/>
                          </w:rPr>
                          <w:t xml:space="preserve"> </w:t>
                        </w:r>
                      </w:p>
                    </w:txbxContent>
                  </v:textbox>
                </v:rect>
                <v:rect id="Rectangle 43" o:spid="_x0000_s1066" style="position:absolute;left:29800;top:13360;width:737;height:228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" filled="f" stroked="f">
                  <v:textbox style="mso-fit-shape-to-text:t" inset="0,0,0,0">
                    <w:txbxContent>
                      <w:p w14:paraId="1307F3E4" w14:textId="0FAD1A7B" w:rsidR="008F7676" w:rsidRPr="00093B1F" w:rsidRDefault="008F7676">
                        <w:r w:rsidRPr="00093B1F">
                          <w:rPr>
                            <w:rFonts w:ascii="Arial" w:hAnsi="Arial" w:cs="Arial"/>
                            <w:sz w:val="16"/>
                            <w:szCs w:val="16"/>
                            <w:lang w:val="en-US"/>
                          </w:rPr>
                          <w:t>R</w:t>
                        </w:r>
                      </w:p>
                    </w:txbxContent>
                  </v:textbox>
                </v:rect>
                <v:rect id="Rectangle 44" o:spid="_x0000_s1067" style="position:absolute;left:30530;top:13360;width:2375;height:228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" filled="f" stroked="f">
                  <v:textbox style="mso-fit-shape-to-text:t" inset="0,0,0,0">
                    <w:txbxContent>
                      <w:p w14:paraId="2DDAA40F" w14:textId="01FA10A5" w:rsidR="008F7676" w:rsidRPr="00093B1F" w:rsidRDefault="008F7676">
                        <w:r w:rsidRPr="00093B1F">
                          <w:rPr>
                            <w:rFonts w:ascii="Arial" w:hAnsi="Arial" w:cs="Arial"/>
                            <w:sz w:val="16"/>
                            <w:szCs w:val="16"/>
                            <w:lang w:val="en-US"/>
                          </w:rPr>
                          <w:t>azvoj</w:t>
                        </w:r>
                      </w:p>
                    </w:txbxContent>
                  </v:textbox>
                </v:rect>
                <v:rect id="Rectangle 45" o:spid="_x0000_s1068" style="position:absolute;left:32886;top:13360;width:286;height:285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" filled="f" stroked="f">
                  <v:textbox style="mso-fit-shape-to-text:t" inset="0,0,0,0">
                    <w:txbxContent>
                      <w:p w14:paraId="1BC6099C" w14:textId="1591321C" w:rsidR="008F7676" w:rsidRPr="00093B1F" w:rsidRDefault="008F7676">
                        <w:r w:rsidRPr="00093B1F">
                          <w:rPr>
                            <w:rFonts w:ascii="Arial" w:hAnsi="Arial" w:cs="Arial"/>
                            <w:sz w:val="16"/>
                            <w:szCs w:val="16"/>
                            <w:lang w:val="en-US"/>
                          </w:rPr>
                          <w:t xml:space="preserve"> </w:t>
                        </w:r>
                      </w:p>
                    </w:txbxContent>
                  </v:textbox>
                </v:rect>
                <v:rect id="Rectangle 46" o:spid="_x0000_s1069" style="position:absolute;left:33178;top:13360;width:794;height:228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" filled="f" stroked="f">
                  <v:textbox style="mso-fit-shape-to-text:t" inset="0,0,0,0">
                    <w:txbxContent>
                      <w:p w14:paraId="0ED504C6" w14:textId="2DDAC257" w:rsidR="008F7676" w:rsidRPr="00093B1F" w:rsidRDefault="008F7676">
                        <w:r w:rsidRPr="00093B1F">
                          <w:rPr>
                            <w:rFonts w:ascii="Arial" w:hAnsi="Arial" w:cs="Arial"/>
                            <w:sz w:val="16"/>
                            <w:szCs w:val="16"/>
                            <w:lang w:val="en-US"/>
                          </w:rPr>
                          <w:t xml:space="preserve">in </w:t>
                        </w:r>
                      </w:p>
                    </w:txbxContent>
                  </v:textbox>
                </v:rect>
                <v:rect id="Rectangle 47" o:spid="_x0000_s1070" style="position:absolute;left:29800;top:14605;width:4128;height:227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" filled="f" stroked="f">
                  <v:textbox style="mso-fit-shape-to-text:t" inset="0,0,0,0">
                    <w:txbxContent>
                      <w:p w14:paraId="78559163" w14:textId="4D6B4C18" w:rsidR="008F7676" w:rsidRPr="00093B1F" w:rsidRDefault="008F7676">
                        <w:r w:rsidRPr="00093B1F">
                          <w:rPr>
                            <w:rFonts w:ascii="Arial" w:hAnsi="Arial" w:cs="Arial"/>
                            <w:sz w:val="16"/>
                            <w:szCs w:val="16"/>
                            <w:lang w:val="en-US"/>
                          </w:rPr>
                          <w:t xml:space="preserve">testiranje </w:t>
                        </w:r>
                      </w:p>
                    </w:txbxContent>
                  </v:textbox>
                </v:rect>
                <v:rect id="Rectangle 48" o:spid="_x0000_s1071" style="position:absolute;left:29800;top:15868;width:4464;height:228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" filled="f" stroked="f">
                  <v:textbox style="mso-fit-shape-to-text:t" inset="0,0,0,0">
                    <w:txbxContent>
                      <w:p w14:paraId="1C0EA45D" w14:textId="184EF8FC" w:rsidR="008F7676" w:rsidRPr="00093B1F" w:rsidRDefault="008F7676">
                        <w:r w:rsidRPr="00093B1F">
                          <w:rPr>
                            <w:rFonts w:ascii="Arial" w:hAnsi="Arial" w:cs="Arial"/>
                            <w:sz w:val="16"/>
                            <w:szCs w:val="16"/>
                            <w:lang w:val="en-US"/>
                          </w:rPr>
                          <w:t>majhnega</w:t>
                        </w:r>
                      </w:p>
                    </w:txbxContent>
                  </v:textbox>
                </v:rect>
                <v:rect id="Rectangle 49" o:spid="_x0000_s1072" style="position:absolute;left:34258;top:15868;width:286;height:285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" filled="f" stroked="f">
                  <v:textbox style="mso-fit-shape-to-text:t" inset="0,0,0,0">
                    <w:txbxContent>
                      <w:p w14:paraId="4AAA9FFC" w14:textId="75D78714" w:rsidR="008F7676" w:rsidRPr="00093B1F" w:rsidRDefault="008F7676">
                        <w:r w:rsidRPr="00093B1F">
                          <w:rPr>
                            <w:rFonts w:ascii="Arial" w:hAnsi="Arial" w:cs="Arial"/>
                            <w:sz w:val="16"/>
                            <w:szCs w:val="16"/>
                            <w:lang w:val="en-US"/>
                          </w:rPr>
                          <w:t xml:space="preserve"> </w:t>
                        </w:r>
                      </w:p>
                    </w:txbxContent>
                  </v:textbox>
                </v:rect>
                <v:rect id="Rectangle 50" o:spid="_x0000_s1073" style="position:absolute;left:29800;top:17132;width:3334;height:227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" filled="f" stroked="f">
                  <v:textbox style="mso-fit-shape-to-text:t" inset="0,0,0,0">
                    <w:txbxContent>
                      <w:p w14:paraId="445C3CC3" w14:textId="71A94DCF" w:rsidR="008F7676" w:rsidRPr="00093B1F" w:rsidRDefault="008F7676">
                        <w:r w:rsidRPr="00093B1F">
                          <w:rPr>
                            <w:rFonts w:ascii="Arial" w:hAnsi="Arial" w:cs="Arial"/>
                            <w:sz w:val="16"/>
                            <w:szCs w:val="16"/>
                            <w:lang w:val="en-US"/>
                          </w:rPr>
                          <w:t xml:space="preserve">obsega </w:t>
                        </w:r>
                      </w:p>
                    </w:txbxContent>
                  </v:textbox>
                </v:rect>
                <v:rect id="Rectangle 51" o:spid="_x0000_s1074" style="position:absolute;left:33420;top:17132;width:2997;height:227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" filled="f" stroked="f">
                  <v:textbox style="mso-fit-shape-to-text:t" inset="0,0,0,0">
                    <w:txbxContent>
                      <w:p w14:paraId="56586EF9" w14:textId="1281F69C" w:rsidR="008F7676" w:rsidRPr="00093B1F" w:rsidRDefault="008F7676">
                        <w:r w:rsidRPr="00093B1F">
                          <w:rPr>
                            <w:rFonts w:ascii="Arial" w:hAnsi="Arial" w:cs="Arial"/>
                            <w:sz w:val="16"/>
                            <w:szCs w:val="16"/>
                            <w:lang w:val="en-US"/>
                          </w:rPr>
                          <w:t xml:space="preserve">testnih </w:t>
                        </w:r>
                      </w:p>
                    </w:txbxContent>
                  </v:textbox>
                </v:rect>
                <v:rect id="Rectangle 52" o:spid="_x0000_s1075" style="position:absolute;left:29800;top:18376;width:3956;height:228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" filled="f" stroked="f">
                  <v:textbox style="mso-fit-shape-to-text:t" inset="0,0,0,0">
                    <w:txbxContent>
                      <w:p w14:paraId="7CAFBE0B" w14:textId="61383C35" w:rsidR="008F7676" w:rsidRPr="00093B1F" w:rsidRDefault="008F7676">
                        <w:r w:rsidRPr="00093B1F">
                          <w:rPr>
                            <w:rFonts w:ascii="Arial" w:hAnsi="Arial" w:cs="Arial"/>
                            <w:sz w:val="16"/>
                            <w:szCs w:val="16"/>
                            <w:lang w:val="en-US"/>
                          </w:rPr>
                          <w:t>produkto</w:t>
                        </w:r>
                      </w:p>
                    </w:txbxContent>
                  </v:textbox>
                </v:rect>
                <v:rect id="Rectangle 53" o:spid="_x0000_s1076" style="position:absolute;left:33756;top:18376;width:514;height:228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" filled="f" stroked="f">
                  <v:textbox style="mso-fit-shape-to-text:t" inset="0,0,0,0">
                    <w:txbxContent>
                      <w:p w14:paraId="335A2D94" w14:textId="27F5762B" w:rsidR="008F7676" w:rsidRPr="00093B1F" w:rsidRDefault="008F7676">
                        <w:r w:rsidRPr="00093B1F">
                          <w:rPr>
                            <w:rFonts w:ascii="Arial" w:hAnsi="Arial" w:cs="Arial"/>
                            <w:sz w:val="16"/>
                            <w:szCs w:val="16"/>
                            <w:lang w:val="en-US"/>
                          </w:rPr>
                          <w:t>v</w:t>
                        </w:r>
                      </w:p>
                    </w:txbxContent>
                  </v:textbox>
                </v:rect>
                <v:rect id="Rectangle 54" o:spid="_x0000_s1077" style="position:absolute;left:34258;top:18376;width:286;height:285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" filled="f" stroked="f">
                  <v:textbox style="mso-fit-shape-to-text:t" inset="0,0,0,0">
                    <w:txbxContent>
                      <w:p w14:paraId="4449FC64" w14:textId="4A3719C5" w:rsidR="008F7676" w:rsidRPr="00093B1F" w:rsidRDefault="008F7676">
                        <w:r w:rsidRPr="00093B1F">
                          <w:rPr>
                            <w:rFonts w:ascii="Arial" w:hAnsi="Arial" w:cs="Arial"/>
                            <w:sz w:val="16"/>
                            <w:szCs w:val="16"/>
                            <w:lang w:val="en-US"/>
                          </w:rPr>
                          <w:t xml:space="preserve"> </w:t>
                        </w:r>
                      </w:p>
                    </w:txbxContent>
                  </v:textbox>
                </v:rect>
                <v:rect id="Rectangle 55" o:spid="_x0000_s1078" style="position:absolute;left:29800;top:19640;width:3562;height:228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" filled="f" stroked="f">
                  <v:textbox style="mso-fit-shape-to-text:t" inset="0,0,0,0">
                    <w:txbxContent>
                      <w:p w14:paraId="393C8AC1" w14:textId="6C90F25B" w:rsidR="008F7676" w:rsidRPr="00093B1F" w:rsidRDefault="008F7676">
                        <w:r w:rsidRPr="00093B1F">
                          <w:rPr>
                            <w:rFonts w:ascii="Arial" w:hAnsi="Arial" w:cs="Arial"/>
                            <w:sz w:val="16"/>
                            <w:szCs w:val="16"/>
                            <w:lang w:val="en-US"/>
                          </w:rPr>
                          <w:t>/storitev</w:t>
                        </w:r>
                      </w:p>
                    </w:txbxContent>
                  </v:textbox>
                </v:rect>
                <v:rect id="Rectangle 56" o:spid="_x0000_s1079" style="position:absolute;left:33343;top:19640;width:286;height:285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" filled="f" stroked="f">
                  <v:textbox style="mso-fit-shape-to-text:t" inset="0,0,0,0">
                    <w:txbxContent>
                      <w:p w14:paraId="52046346" w14:textId="1B99B0DE" w:rsidR="008F7676" w:rsidRPr="00093B1F" w:rsidRDefault="008F7676">
                        <w:r w:rsidRPr="00093B1F">
                          <w:rPr>
                            <w:rFonts w:ascii="Arial" w:hAnsi="Arial" w:cs="Arial"/>
                            <w:sz w:val="16"/>
                            <w:szCs w:val="16"/>
                            <w:lang w:val="en-US"/>
                          </w:rPr>
                          <w:t xml:space="preserve"> </w:t>
                        </w:r>
                      </w:p>
                    </w:txbxContent>
                  </v:textbox>
                </v:rect>
                <v:rect id="Rectangle 57" o:spid="_x0000_s1080" style="position:absolute;left:39204;top:10534;width:15761;height:144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" filled="f" strokecolor="#4472c4" strokeweight=".7pt">
                  <v:stroke joinstyle="round"/>
                </v:rect>
                <v:rect id="Rectangle 58" o:spid="_x0000_s1081" style="position:absolute;left:40170;top:11061;width:3111;height:228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" filled="f" stroked="f">
                  <v:textbox style="mso-fit-shape-to-text:t" inset="0,0,0,0">
                    <w:txbxContent>
                      <w:p w14:paraId="3DF30335" w14:textId="2A328889" w:rsidR="008F7676" w:rsidRPr="00093B1F" w:rsidRDefault="008F7676">
                        <w:r w:rsidRPr="00093B1F">
                          <w:rPr>
                            <w:rFonts w:ascii="Arial" w:hAnsi="Arial" w:cs="Arial"/>
                            <w:sz w:val="16"/>
                            <w:szCs w:val="16"/>
                            <w:lang w:val="en-US"/>
                          </w:rPr>
                          <w:t>Faza 4</w:t>
                        </w:r>
                      </w:p>
                    </w:txbxContent>
                  </v:textbox>
                </v:rect>
                <v:rect id="Rectangle 59" o:spid="_x0000_s1082" style="position:absolute;left:43268;top:11061;width:286;height:285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" filled="f" stroked="f">
                  <v:textbox style="mso-fit-shape-to-text:t" inset="0,0,0,0">
                    <w:txbxContent>
                      <w:p w14:paraId="4B28E9B3" w14:textId="08293363" w:rsidR="008F7676" w:rsidRPr="00093B1F" w:rsidRDefault="008F7676">
                        <w:r w:rsidRPr="00093B1F">
                          <w:rPr>
                            <w:rFonts w:ascii="Arial" w:hAnsi="Arial" w:cs="Arial"/>
                            <w:sz w:val="16"/>
                            <w:szCs w:val="16"/>
                            <w:lang w:val="en-US"/>
                          </w:rPr>
                          <w:t xml:space="preserve"> </w:t>
                        </w:r>
                      </w:p>
                    </w:txbxContent>
                  </v:textbox>
                </v:rect>
                <v:rect id="Rectangle 60" o:spid="_x0000_s1083" style="position:absolute;left:40170;top:13360;width:736;height:228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" filled="f" stroked="f">
                  <v:textbox style="mso-fit-shape-to-text:t" inset="0,0,0,0">
                    <w:txbxContent>
                      <w:p w14:paraId="3E4CDDD5" w14:textId="2E7E6ACB" w:rsidR="008F7676" w:rsidRPr="00093B1F" w:rsidRDefault="008F7676">
                        <w:r w:rsidRPr="00093B1F">
                          <w:rPr>
                            <w:rFonts w:ascii="Arial" w:hAnsi="Arial" w:cs="Arial"/>
                            <w:sz w:val="16"/>
                            <w:szCs w:val="16"/>
                            <w:lang w:val="en-US"/>
                          </w:rPr>
                          <w:t>U</w:t>
                        </w:r>
                      </w:p>
                    </w:txbxContent>
                  </v:textbox>
                </v:rect>
                <v:rect id="Rectangle 61" o:spid="_x0000_s1084" style="position:absolute;left:40900;top:13360;width:3169;height:228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" filled="f" stroked="f">
                  <v:textbox style="mso-fit-shape-to-text:t" inset="0,0,0,0">
                    <w:txbxContent>
                      <w:p w14:paraId="5FA7D6C1" w14:textId="7DD59253" w:rsidR="008F7676" w:rsidRPr="00093B1F" w:rsidRDefault="008F7676">
                        <w:r w:rsidRPr="00093B1F">
                          <w:rPr>
                            <w:rFonts w:ascii="Arial" w:hAnsi="Arial" w:cs="Arial"/>
                            <w:sz w:val="16"/>
                            <w:szCs w:val="16"/>
                            <w:lang w:val="en-US"/>
                          </w:rPr>
                          <w:t xml:space="preserve">poraba </w:t>
                        </w:r>
                      </w:p>
                    </w:txbxContent>
                  </v:textbox>
                </v:rect>
                <v:rect id="Rectangle 62" o:spid="_x0000_s1085" style="position:absolute;left:44335;top:13360;width:7011;height:228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" filled="f" stroked="f">
                  <v:textbox style="mso-fit-shape-to-text:t" inset="0,0,0,0">
                    <w:txbxContent>
                      <w:p w14:paraId="3D3B9084" w14:textId="0D24ECFF" w:rsidR="008F7676" w:rsidRPr="00093B1F" w:rsidRDefault="008F7676">
                        <w:r w:rsidRPr="00093B1F">
                          <w:rPr>
                            <w:rFonts w:ascii="Arial" w:hAnsi="Arial" w:cs="Arial"/>
                            <w:sz w:val="16"/>
                            <w:szCs w:val="16"/>
                            <w:lang w:val="en-US"/>
                          </w:rPr>
                          <w:t xml:space="preserve">tržnega obsega </w:t>
                        </w:r>
                      </w:p>
                    </w:txbxContent>
                  </v:textbox>
                </v:rect>
                <v:rect id="Rectangle 63" o:spid="_x0000_s1086" style="position:absolute;left:40170;top:14605;width:8248;height:227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" filled="f" stroked="f">
                  <v:textbox style="mso-fit-shape-to-text:t" inset="0,0,0,0">
                    <w:txbxContent>
                      <w:p w14:paraId="72BDF4E9" w14:textId="489E40F8" w:rsidR="008F7676" w:rsidRPr="00093B1F" w:rsidRDefault="008F7676">
                        <w:r w:rsidRPr="00093B1F">
                          <w:rPr>
                            <w:rFonts w:ascii="Arial" w:hAnsi="Arial" w:cs="Arial"/>
                            <w:sz w:val="16"/>
                            <w:szCs w:val="16"/>
                            <w:lang w:val="en-US"/>
                          </w:rPr>
                          <w:t>končnih produktov</w:t>
                        </w:r>
                      </w:p>
                    </w:txbxContent>
                  </v:textbox>
                </v:rect>
                <v:rect id="Rectangle 64" o:spid="_x0000_s1087" style="position:absolute;left:48393;top:14605;width:286;height:285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" filled="f" stroked="f">
                  <v:textbox style="mso-fit-shape-to-text:t" inset="0,0,0,0">
                    <w:txbxContent>
                      <w:p w14:paraId="39D5AB56" w14:textId="6810377B" w:rsidR="008F7676" w:rsidRPr="00093B1F" w:rsidRDefault="008F7676">
                        <w:r w:rsidRPr="00093B1F">
                          <w:rPr>
                            <w:rFonts w:ascii="Arial" w:hAnsi="Arial" w:cs="Arial"/>
                            <w:sz w:val="16"/>
                            <w:szCs w:val="16"/>
                            <w:lang w:val="en-US"/>
                          </w:rPr>
                          <w:t xml:space="preserve"> </w:t>
                        </w:r>
                      </w:p>
                    </w:txbxContent>
                  </v:textbox>
                </v:rect>
                <v:rect id="Rectangle 65" o:spid="_x0000_s1088" style="position:absolute;left:9652;top:18522;width:7797;height:17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" fillcolor="#deeaf6 [660]" stroked="f"/>
                <v:rect id="Rectangle 66" o:spid="_x0000_s1089" style="position:absolute;left:9652;top:18522;width:7797;height:17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" filled="f" strokecolor="#41719c" strokeweight=".95pt"/>
                <v:rect id="Rectangle 67" o:spid="_x0000_s1090" style="position:absolute;left:11334;top:19075;width:4452;height:21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" filled="f" stroked="f">
                  <v:textbox style="mso-fit-shape-to-text:t" inset="0,0,0,0">
                    <w:txbxContent>
                      <w:p w14:paraId="2A9F50AA" w14:textId="1E466964" w:rsidR="008F7676" w:rsidRPr="00093B1F" w:rsidRDefault="008F7676">
                        <w:r w:rsidRPr="00093B1F">
                          <w:rPr>
                            <w:rFonts w:ascii="Arial" w:hAnsi="Arial" w:cs="Arial"/>
                            <w:sz w:val="14"/>
                            <w:szCs w:val="14"/>
                            <w:lang w:val="en-US"/>
                          </w:rPr>
                          <w:t>Ponudnik 2</w:t>
                        </w:r>
                      </w:p>
                    </w:txbxContent>
                  </v:textbox>
                </v:rect>
                <v:rect id="Rectangle 68" o:spid="_x0000_s1091" style="position:absolute;left:15773;top:19075;width:248;height:285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" filled="f" stroked="f">
                  <v:textbox style="mso-fit-shape-to-text:t" inset="0,0,0,0">
                    <w:txbxContent>
                      <w:p w14:paraId="68AB6DAD" w14:textId="388479EE" w:rsidR="008F7676" w:rsidRPr="00093B1F" w:rsidRDefault="008F7676">
                        <w:r w:rsidRPr="00093B1F">
                          <w:rPr>
                            <w:rFonts w:ascii="Arial" w:hAnsi="Arial" w:cs="Arial"/>
                            <w:sz w:val="14"/>
                            <w:szCs w:val="14"/>
                            <w:lang w:val="en-US"/>
                          </w:rPr>
                          <w:t xml:space="preserve"> </w:t>
                        </w:r>
                      </w:p>
                    </w:txbxContent>
                  </v:textbox>
                </v:rect>
                <v:rect id="Rectangle 69" o:spid="_x0000_s1092" style="position:absolute;left:9563;top:16243;width:7886;height:1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" fillcolor="#deeaf6 [660]" stroked="f"/>
                <v:rect id="Rectangle 70" o:spid="_x0000_s1093" style="position:absolute;left:9563;top:16243;width:7886;height:1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" filled="f" strokecolor="#41719c" strokeweight=".95pt"/>
                <v:rect id="Rectangle 71" o:spid="_x0000_s1094" style="position:absolute;left:11283;top:16795;width:3068;height:21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" filled="f" stroked="f">
                  <v:textbox style="mso-fit-shape-to-text:t" inset="0,0,0,0">
                    <w:txbxContent>
                      <w:p w14:paraId="3A93407C" w14:textId="5F8C87D8" w:rsidR="008F7676" w:rsidRPr="00093B1F" w:rsidRDefault="008F7676">
                        <w:r w:rsidRPr="00093B1F">
                          <w:rPr>
                            <w:rFonts w:ascii="Arial" w:hAnsi="Arial" w:cs="Arial"/>
                            <w:sz w:val="14"/>
                            <w:szCs w:val="14"/>
                            <w:lang w:val="en-US"/>
                          </w:rPr>
                          <w:t>Ponudn</w:t>
                        </w:r>
                      </w:p>
                    </w:txbxContent>
                  </v:textbox>
                </v:rect>
                <v:rect id="Rectangle 72" o:spid="_x0000_s1095" style="position:absolute;left:14325;top:16795;width:1384;height:21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" filled="f" stroked="f">
                  <v:textbox style="mso-fit-shape-to-text:t" inset="0,0,0,0">
                    <w:txbxContent>
                      <w:p w14:paraId="3FD6E4E9" w14:textId="4F4D4A1E" w:rsidR="008F7676" w:rsidRPr="00093B1F" w:rsidRDefault="008F7676">
                        <w:r w:rsidRPr="00093B1F">
                          <w:rPr>
                            <w:rFonts w:ascii="Arial" w:hAnsi="Arial" w:cs="Arial"/>
                            <w:sz w:val="14"/>
                            <w:szCs w:val="14"/>
                            <w:lang w:val="en-US"/>
                          </w:rPr>
                          <w:t>ik 1</w:t>
                        </w:r>
                      </w:p>
                    </w:txbxContent>
                  </v:textbox>
                </v:rect>
                <v:rect id="Rectangle 73" o:spid="_x0000_s1096" style="position:absolute;left:15722;top:16795;width:248;height:285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" filled="f" stroked="f">
                  <v:textbox style="mso-fit-shape-to-text:t" inset="0,0,0,0">
                    <w:txbxContent>
                      <w:p w14:paraId="711D794D" w14:textId="0E561B4F" w:rsidR="008F7676" w:rsidRPr="00093B1F" w:rsidRDefault="008F7676">
                        <w:r w:rsidRPr="00093B1F">
                          <w:rPr>
                            <w:rFonts w:ascii="Arial" w:hAnsi="Arial" w:cs="Arial"/>
                            <w:sz w:val="14"/>
                            <w:szCs w:val="14"/>
                            <w:lang w:val="en-US"/>
                          </w:rPr>
                          <w:t xml:space="preserve"> </w:t>
                        </w:r>
                      </w:p>
                    </w:txbxContent>
                  </v:textbox>
                </v:rect>
                <v:rect id="Rectangle 74" o:spid="_x0000_s1097" style="position:absolute;left:9563;top:20713;width:7778;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" fillcolor="#deeaf6 [660]" stroked="f"/>
                <v:rect id="Rectangle 75" o:spid="_x0000_s1098" style="position:absolute;left:9563;top:20713;width:7778;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" filled="f" strokecolor="#41719c" strokeweight=".95pt"/>
                <v:rect id="Rectangle 76" o:spid="_x0000_s1099" style="position:absolute;left:11239;top:21266;width:4451;height:21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" filled="f" stroked="f">
                  <v:textbox style="mso-fit-shape-to-text:t" inset="0,0,0,0">
                    <w:txbxContent>
                      <w:p w14:paraId="5D1C2F46" w14:textId="5C953E3C" w:rsidR="008F7676" w:rsidRPr="00093B1F" w:rsidRDefault="008F7676">
                        <w:r w:rsidRPr="00093B1F">
                          <w:rPr>
                            <w:rFonts w:ascii="Arial" w:hAnsi="Arial" w:cs="Arial"/>
                            <w:sz w:val="14"/>
                            <w:szCs w:val="14"/>
                            <w:lang w:val="en-US"/>
                          </w:rPr>
                          <w:t>Ponudnik 3</w:t>
                        </w:r>
                      </w:p>
                    </w:txbxContent>
                  </v:textbox>
                </v:rect>
                <v:rect id="Rectangle 77" o:spid="_x0000_s1100" style="position:absolute;left:15678;top:21266;width:247;height:285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" filled="f" stroked="f">
                  <v:textbox style="mso-fit-shape-to-text:t" inset="0,0,0,0">
                    <w:txbxContent>
                      <w:p w14:paraId="5EF7DBB6" w14:textId="399A25BD" w:rsidR="008F7676" w:rsidRPr="00093B1F" w:rsidRDefault="008F7676">
                        <w:r w:rsidRPr="00093B1F">
                          <w:rPr>
                            <w:rFonts w:ascii="Arial" w:hAnsi="Arial" w:cs="Arial"/>
                            <w:sz w:val="14"/>
                            <w:szCs w:val="14"/>
                            <w:lang w:val="en-US"/>
                          </w:rPr>
                          <w:t xml:space="preserve"> </w:t>
                        </w:r>
                      </w:p>
                    </w:txbxContent>
                  </v:textbox>
                </v:rect>
                <v:rect id="Rectangle 78" o:spid="_x0000_s1101" style="position:absolute;left:9467;top:22796;width:7982;height:17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" fillcolor="#deeaf6 [660]" stroked="f"/>
                <v:rect id="Rectangle 79" o:spid="_x0000_s1102" style="position:absolute;left:9467;top:22796;width:7982;height:17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" filled="f" strokecolor="#41719c" strokeweight=".95pt"/>
                <v:rect id="Rectangle 80" o:spid="_x0000_s1103" style="position:absolute;left:11239;top:23368;width:4451;height:212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" filled="f" stroked="f">
                  <v:textbox style="mso-fit-shape-to-text:t" inset="0,0,0,0">
                    <w:txbxContent>
                      <w:p w14:paraId="08C8FE67" w14:textId="67012CDD" w:rsidR="008F7676" w:rsidRPr="00093B1F" w:rsidRDefault="008F7676">
                        <w:r w:rsidRPr="00093B1F">
                          <w:rPr>
                            <w:rFonts w:ascii="Arial" w:hAnsi="Arial" w:cs="Arial"/>
                            <w:sz w:val="14"/>
                            <w:szCs w:val="14"/>
                            <w:lang w:val="en-US"/>
                          </w:rPr>
                          <w:t>Ponudnik 4</w:t>
                        </w:r>
                      </w:p>
                    </w:txbxContent>
                  </v:textbox>
                </v:rect>
                <v:rect id="Rectangle 81" o:spid="_x0000_s1104" style="position:absolute;left:15678;top:23368;width:247;height:285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" filled="f" stroked="f">
                  <v:textbox style="mso-fit-shape-to-text:t" inset="0,0,0,0">
                    <w:txbxContent>
                      <w:p w14:paraId="7D1D3D58" w14:textId="6BF9C57D" w:rsidR="008F7676" w:rsidRPr="00093B1F" w:rsidRDefault="008F7676">
                        <w:r w:rsidRPr="00093B1F">
                          <w:rPr>
                            <w:rFonts w:ascii="Arial" w:hAnsi="Arial" w:cs="Arial"/>
                            <w:sz w:val="14"/>
                            <w:szCs w:val="14"/>
                            <w:lang w:val="en-US"/>
                          </w:rPr>
                          <w:t xml:space="preserve"> </w:t>
                        </w:r>
                      </w:p>
                    </w:txbxContent>
                  </v:textbox>
                </v:rect>
                <v:rect id="Rectangle 82" o:spid="_x0000_s1105" style="position:absolute;left:19246;top:17005;width:9119;height:19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" fillcolor="#deeaf6 [660]" stroked="f"/>
                <v:rect id="Rectangle 83" o:spid="_x0000_s1106" style="position:absolute;left:19246;top:17005;width:9119;height:19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" filled="f" strokecolor="#41719c" strokeweight=".95pt"/>
                <v:rect id="Rectangle 84" o:spid="_x0000_s1107" style="position:absolute;left:21590;top:17557;width:4451;height:21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" filled="f" stroked="f">
                  <v:textbox style="mso-fit-shape-to-text:t" inset="0,0,0,0">
                    <w:txbxContent>
                      <w:p w14:paraId="49CEC408" w14:textId="038B6A79" w:rsidR="008F7676" w:rsidRPr="00093B1F" w:rsidRDefault="008F7676">
                        <w:r w:rsidRPr="00093B1F">
                          <w:rPr>
                            <w:rFonts w:ascii="Arial" w:hAnsi="Arial" w:cs="Arial"/>
                            <w:sz w:val="14"/>
                            <w:szCs w:val="14"/>
                            <w:lang w:val="en-US"/>
                          </w:rPr>
                          <w:t>Ponudnik 2</w:t>
                        </w:r>
                      </w:p>
                    </w:txbxContent>
                  </v:textbox>
                </v:rect>
                <v:rect id="Rectangle 85" o:spid="_x0000_s1108" style="position:absolute;left:26028;top:17557;width:248;height:285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" fillcolor="#deeaf6 [660]" stroked="f">
                  <v:textbox style="mso-fit-shape-to-text:t" inset="0,0,0,0">
                    <w:txbxContent>
                      <w:p w14:paraId="59266B61" w14:textId="300E57C6" w:rsidR="008F7676" w:rsidRPr="00093B1F" w:rsidRDefault="008F7676">
                        <w:r w:rsidRPr="00093B1F">
                          <w:rPr>
                            <w:rFonts w:ascii="Arial" w:hAnsi="Arial" w:cs="Arial"/>
                            <w:sz w:val="14"/>
                            <w:szCs w:val="14"/>
                            <w:lang w:val="en-US"/>
                          </w:rPr>
                          <w:t xml:space="preserve"> </w:t>
                        </w:r>
                      </w:p>
                    </w:txbxContent>
                  </v:textbox>
                </v:rect>
                <v:rect id="Rectangle 86" o:spid="_x0000_s1109" style="position:absolute;left:19246;top:19577;width:9030;height:18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" fillcolor="#deeaf6 [660]" stroked="f"/>
                <v:rect id="Rectangle 87" o:spid="_x0000_s1110" style="position:absolute;left:19246;top:19577;width:9030;height:18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" filled="f" strokecolor="#41719c" strokeweight=".95pt"/>
                <v:rect id="Rectangle 88" o:spid="_x0000_s1111" style="position:absolute;left:21532;top:20129;width:4452;height:21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" filled="f" stroked="f">
                  <v:textbox style="mso-fit-shape-to-text:t" inset="0,0,0,0">
                    <w:txbxContent>
                      <w:p w14:paraId="63972A38" w14:textId="08263D38" w:rsidR="008F7676" w:rsidRPr="00093B1F" w:rsidRDefault="008F7676">
                        <w:r w:rsidRPr="00093B1F">
                          <w:rPr>
                            <w:rFonts w:ascii="Arial" w:hAnsi="Arial" w:cs="Arial"/>
                            <w:sz w:val="14"/>
                            <w:szCs w:val="14"/>
                            <w:lang w:val="en-US"/>
                          </w:rPr>
                          <w:t>Ponudnik 3</w:t>
                        </w:r>
                      </w:p>
                    </w:txbxContent>
                  </v:textbox>
                </v:rect>
                <v:rect id="Rectangle 89" o:spid="_x0000_s1112" style="position:absolute;left:25971;top:20129;width:248;height:285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" filled="f" stroked="f">
                  <v:textbox style="mso-fit-shape-to-text:t" inset="0,0,0,0">
                    <w:txbxContent>
                      <w:p w14:paraId="6F640B9D" w14:textId="358BD316" w:rsidR="008F7676" w:rsidRPr="00093B1F" w:rsidRDefault="008F7676">
                        <w:r w:rsidRPr="00093B1F">
                          <w:rPr>
                            <w:rFonts w:ascii="Arial" w:hAnsi="Arial" w:cs="Arial"/>
                            <w:sz w:val="14"/>
                            <w:szCs w:val="14"/>
                            <w:lang w:val="en-US"/>
                          </w:rPr>
                          <w:t xml:space="preserve"> </w:t>
                        </w:r>
                      </w:p>
                    </w:txbxContent>
                  </v:textbox>
                </v:rect>
                <v:rect id="Rectangle 90" o:spid="_x0000_s1113" style="position:absolute;left:19348;top:21945;width:9017;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" fillcolor="#deeaf6 [660]" stroked="f"/>
                <v:rect id="Rectangle 91" o:spid="_x0000_s1114" style="position:absolute;left:19348;top:21945;width:9017;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" filled="f" strokecolor="#41719c" strokeweight=".95pt"/>
                <v:rect id="Rectangle 92" o:spid="_x0000_s1115" style="position:absolute;left:21640;top:22498;width:4452;height:212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" filled="f" stroked="f">
                  <v:textbox style="mso-fit-shape-to-text:t" inset="0,0,0,0">
                    <w:txbxContent>
                      <w:p w14:paraId="1B11B241" w14:textId="388B883D" w:rsidR="008F7676" w:rsidRPr="00093B1F" w:rsidRDefault="008F7676">
                        <w:r w:rsidRPr="00093B1F">
                          <w:rPr>
                            <w:rFonts w:ascii="Arial" w:hAnsi="Arial" w:cs="Arial"/>
                            <w:sz w:val="14"/>
                            <w:szCs w:val="14"/>
                            <w:lang w:val="en-US"/>
                          </w:rPr>
                          <w:t>Ponudnik 4</w:t>
                        </w:r>
                      </w:p>
                    </w:txbxContent>
                  </v:textbox>
                </v:rect>
                <v:rect id="Rectangle 93" o:spid="_x0000_s1116" style="position:absolute;left:26079;top:22498;width:248;height:285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" filled="f" stroked="f">
                  <v:textbox style="mso-fit-shape-to-text:t" inset="0,0,0,0">
                    <w:txbxContent>
                      <w:p w14:paraId="117FCC34" w14:textId="61CF58B7" w:rsidR="008F7676" w:rsidRPr="00093B1F" w:rsidRDefault="008F7676">
                        <w:r w:rsidRPr="00093B1F">
                          <w:rPr>
                            <w:rFonts w:ascii="Arial" w:hAnsi="Arial" w:cs="Arial"/>
                            <w:sz w:val="14"/>
                            <w:szCs w:val="14"/>
                            <w:lang w:val="en-US"/>
                          </w:rPr>
                          <w:t xml:space="preserve"> </w:t>
                        </w:r>
                      </w:p>
                    </w:txbxContent>
                  </v:textbox>
                </v:rect>
                <v:shape id="Freeform 94" o:spid="_x0000_s1117" style="position:absolute;left:38366;top:5219;width:756;height:21774;visibility:visible;mso-wrap-style:square;v-text-anchor:top" coordsize="119,34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" path="m58,l44,3329r31,l89,,58,xm,3309r59,120l119,3310,,3309xe" fillcolor="#4472c4" strokecolor="#4472c4" strokeweight="0">
                  <v:path arrowok="t" o:connecttype="custom" o:connectlocs="36830,0;27940,2113915;47625,2113915;56515,0;36830,0;0,2101215;37465,2177415;75565,2101850;0,2101215" o:connectangles="0,0,0,0,0,0,0,0,0"/>
                  <o:lock v:ext="edit" verticies="t"/>
                </v:shape>
                <v:rect id="Rectangle 95" o:spid="_x0000_s1118" style="position:absolute;left:29229;top:21005;width:8832;height:17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" fillcolor="#deeaf6 [660]" stroked="f"/>
                <v:rect id="Rectangle 96" o:spid="_x0000_s1119" style="position:absolute;left:29229;top:21005;width:8832;height:17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" filled="f" strokecolor="#41719c" strokeweight=".95pt"/>
                <v:rect id="Rectangle 97" o:spid="_x0000_s1120" style="position:absolute;left:31426;top:21558;width:4451;height:21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" filled="f" stroked="f">
                  <v:textbox style="mso-fit-shape-to-text:t" inset="0,0,0,0">
                    <w:txbxContent>
                      <w:p w14:paraId="2597B9A5" w14:textId="5FFF8D1F" w:rsidR="008F7676" w:rsidRPr="00093B1F" w:rsidRDefault="008F7676">
                        <w:r w:rsidRPr="00093B1F">
                          <w:rPr>
                            <w:rFonts w:ascii="Arial" w:hAnsi="Arial" w:cs="Arial"/>
                            <w:sz w:val="14"/>
                            <w:szCs w:val="14"/>
                            <w:lang w:val="en-US"/>
                          </w:rPr>
                          <w:t>Ponudnik 2</w:t>
                        </w:r>
                      </w:p>
                    </w:txbxContent>
                  </v:textbox>
                </v:rect>
                <v:rect id="Rectangle 98" o:spid="_x0000_s1121" style="position:absolute;left:35864;top:21558;width:248;height:285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" filled="f" stroked="f">
                  <v:textbox style="mso-fit-shape-to-text:t" inset="0,0,0,0">
                    <w:txbxContent>
                      <w:p w14:paraId="7FF966F4" w14:textId="4F981A14" w:rsidR="008F7676" w:rsidRPr="00093B1F" w:rsidRDefault="008F7676">
                        <w:r w:rsidRPr="00093B1F">
                          <w:rPr>
                            <w:rFonts w:ascii="Arial" w:hAnsi="Arial" w:cs="Arial"/>
                            <w:sz w:val="14"/>
                            <w:szCs w:val="14"/>
                            <w:lang w:val="en-US"/>
                          </w:rPr>
                          <w:t xml:space="preserve"> </w:t>
                        </w:r>
                      </w:p>
                    </w:txbxContent>
                  </v:textbox>
                </v:rect>
                <v:rect id="Rectangle 99" o:spid="_x0000_s1122" style="position:absolute;left:29229;top:23088;width:8832;height:17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" fillcolor="#deeaf6 [660]" stroked="f"/>
                <v:rect id="Rectangle 100" o:spid="_x0000_s1123" style="position:absolute;left:29229;top:23088;width:8832;height:17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" filled="f" strokecolor="#41719c" strokeweight=".95pt"/>
                <v:rect id="Rectangle 101" o:spid="_x0000_s1124" style="position:absolute;left:31426;top:23641;width:4451;height:212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" filled="f" stroked="f">
                  <v:textbox style="mso-fit-shape-to-text:t" inset="0,0,0,0">
                    <w:txbxContent>
                      <w:p w14:paraId="5F6B62B4" w14:textId="4E256616" w:rsidR="008F7676" w:rsidRPr="00093B1F" w:rsidRDefault="008F7676">
                        <w:r w:rsidRPr="00093B1F">
                          <w:rPr>
                            <w:rFonts w:ascii="Arial" w:hAnsi="Arial" w:cs="Arial"/>
                            <w:sz w:val="14"/>
                            <w:szCs w:val="14"/>
                            <w:lang w:val="en-US"/>
                          </w:rPr>
                          <w:t>Ponudnik 4</w:t>
                        </w:r>
                      </w:p>
                    </w:txbxContent>
                  </v:textbox>
                </v:rect>
                <v:rect id="Rectangle 102" o:spid="_x0000_s1125" style="position:absolute;left:35864;top:23641;width:248;height:285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" filled="f" stroked="f">
                  <v:textbox style="mso-fit-shape-to-text:t" inset="0,0,0,0">
                    <w:txbxContent>
                      <w:p w14:paraId="24AA053E" w14:textId="7ECD1187" w:rsidR="008F7676" w:rsidRPr="00093B1F" w:rsidRDefault="008F7676">
                        <w:r w:rsidRPr="00093B1F">
                          <w:rPr>
                            <w:rFonts w:ascii="Arial" w:hAnsi="Arial" w:cs="Arial"/>
                            <w:sz w:val="14"/>
                            <w:szCs w:val="14"/>
                            <w:lang w:val="en-US"/>
                          </w:rPr>
                          <w:t xml:space="preserve"> </w:t>
                        </w:r>
                      </w:p>
                    </w:txbxContent>
                  </v:textbox>
                </v:rect>
                <v:rect id="Rectangle 103" o:spid="_x0000_s1126" style="position:absolute;left:40817;top:18522;width:11976;height:3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" fillcolor="#deeaf6 [660]" stroked="f"/>
                <v:rect id="Rectangle 104" o:spid="_x0000_s1127" style="position:absolute;left:40817;top:18522;width:11976;height:3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" filled="f" strokecolor="#41719c" strokeweight=".95pt"/>
                <v:rect id="Rectangle 105" o:spid="_x0000_s1128" style="position:absolute;left:43484;top:19475;width:6674;height:21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" filled="f" stroked="f">
                  <v:textbox style="mso-fit-shape-to-text:t" inset="0,0,0,0">
                    <w:txbxContent>
                      <w:p w14:paraId="78C83F98" w14:textId="6E84372C" w:rsidR="008F7676" w:rsidRPr="00093B1F" w:rsidRDefault="008F7676">
                        <w:r w:rsidRPr="00093B1F">
                          <w:rPr>
                            <w:rFonts w:ascii="Arial" w:hAnsi="Arial" w:cs="Arial"/>
                            <w:sz w:val="14"/>
                            <w:szCs w:val="14"/>
                            <w:lang w:val="en-US"/>
                          </w:rPr>
                          <w:t xml:space="preserve">Ponudnik 1,2,3,4 </w:t>
                        </w:r>
                      </w:p>
                    </w:txbxContent>
                  </v:textbox>
                </v:rect>
                <v:rect id="Rectangle 106" o:spid="_x0000_s1129" style="position:absolute;left:50387;top:19475;width:247;height:285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" filled="f" stroked="f">
                  <v:textbox style="mso-fit-shape-to-text:t" inset="0,0,0,0">
                    <w:txbxContent>
                      <w:p w14:paraId="14A277A3" w14:textId="7E27BB46" w:rsidR="008F7676" w:rsidRPr="00093B1F" w:rsidRDefault="008F7676">
                        <w:r w:rsidRPr="00093B1F">
                          <w:rPr>
                            <w:rFonts w:ascii="Arial" w:hAnsi="Arial" w:cs="Arial"/>
                            <w:sz w:val="14"/>
                            <w:szCs w:val="14"/>
                            <w:lang w:val="en-US"/>
                          </w:rPr>
                          <w:t xml:space="preserve"> </w:t>
                        </w:r>
                      </w:p>
                    </w:txbxContent>
                  </v:textbox>
                </v:rect>
                <v:oval id="Oval 107" o:spid="_x0000_s1130" style="position:absolute;left:2813;top:26600;width:13970;height:5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" fillcolor="#deeaf6 [660]" strokeweight="0"/>
                <v:oval id="Oval 108" o:spid="_x0000_s1131" style="position:absolute;left:2813;top:26600;width:13970;height:5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" filled="f" strokecolor="#2f528f" strokeweight=".95pt">
                  <v:stroke joinstyle="miter"/>
                </v:oval>
                <v:rect id="Rectangle 109" o:spid="_x0000_s1132" style="position:absolute;left:5994;top:27965;width:7626;height:228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" filled="f" stroked="f">
                  <v:textbox style="mso-fit-shape-to-text:t" inset="0,0,0,0">
                    <w:txbxContent>
                      <w:p w14:paraId="19311FC8" w14:textId="78E8C358" w:rsidR="008F7676" w:rsidRPr="00093B1F" w:rsidRDefault="008F7676">
                        <w:r w:rsidRPr="00093B1F">
                          <w:rPr>
                            <w:rFonts w:ascii="Arial" w:hAnsi="Arial" w:cs="Arial"/>
                            <w:sz w:val="16"/>
                            <w:szCs w:val="16"/>
                            <w:lang w:val="en-US"/>
                          </w:rPr>
                          <w:t xml:space="preserve">Predkomercialno </w:t>
                        </w:r>
                      </w:p>
                    </w:txbxContent>
                  </v:textbox>
                </v:rect>
                <v:rect id="Rectangle 110" o:spid="_x0000_s1133" style="position:absolute;left:8032;top:29197;width:3563;height:227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" filled="f" stroked="f">
                  <v:textbox style="mso-fit-shape-to-text:t" inset="0,0,0,0">
                    <w:txbxContent>
                      <w:p w14:paraId="4AF0C5DD" w14:textId="7417058E" w:rsidR="008F7676" w:rsidRPr="00093B1F" w:rsidRDefault="008F7676">
                        <w:r w:rsidRPr="00093B1F">
                          <w:rPr>
                            <w:rFonts w:ascii="Arial" w:hAnsi="Arial" w:cs="Arial"/>
                            <w:sz w:val="16"/>
                            <w:szCs w:val="16"/>
                            <w:lang w:val="en-US"/>
                          </w:rPr>
                          <w:t>naročilo</w:t>
                        </w:r>
                      </w:p>
                    </w:txbxContent>
                  </v:textbox>
                </v:rect>
                <v:rect id="Rectangle 111" o:spid="_x0000_s1134" style="position:absolute;left:11576;top:29197;width:285;height:285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" filled="f" stroked="f">
                  <v:textbox style="mso-fit-shape-to-text:t" inset="0,0,0,0">
                    <w:txbxContent>
                      <w:p w14:paraId="7F17FD2E" w14:textId="10F64697" w:rsidR="008F7676" w:rsidRPr="00093B1F" w:rsidRDefault="008F7676">
                        <w:r w:rsidRPr="00093B1F">
                          <w:rPr>
                            <w:rFonts w:ascii="Arial" w:hAnsi="Arial" w:cs="Arial"/>
                            <w:sz w:val="16"/>
                            <w:szCs w:val="16"/>
                            <w:lang w:val="en-US"/>
                          </w:rPr>
                          <w:t xml:space="preserve"> </w:t>
                        </w:r>
                      </w:p>
                    </w:txbxContent>
                  </v:textbox>
                </v:rect>
                <v:oval id="Oval 112" o:spid="_x0000_s1135" style="position:absolute;left:31921;top:27406;width:13970;height:54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" fillcolor="#deeaf6 [660]" strokeweight="0"/>
                <v:oval id="Oval 113" o:spid="_x0000_s1136" style="position:absolute;left:31921;top:27406;width:13970;height:54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" filled="f" strokecolor="#2f528f" strokeweight=".95pt">
                  <v:stroke joinstyle="miter"/>
                </v:oval>
                <v:rect id="Rectangle 114" o:spid="_x0000_s1137" style="position:absolute;left:35941;top:28752;width:285;height:285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" filled="f" stroked="f">
                  <v:textbox style="mso-fit-shape-to-text:t" inset="0,0,0,0">
                    <w:txbxContent>
                      <w:p w14:paraId="2B156322" w14:textId="2C04B900" w:rsidR="008F7676" w:rsidRPr="00093B1F" w:rsidRDefault="008F7676">
                        <w:r w:rsidRPr="00093B1F">
                          <w:rPr>
                            <w:rFonts w:ascii="Arial" w:hAnsi="Arial" w:cs="Arial"/>
                            <w:sz w:val="16"/>
                            <w:szCs w:val="16"/>
                            <w:lang w:val="en-US"/>
                          </w:rPr>
                          <w:t xml:space="preserve"> </w:t>
                        </w:r>
                      </w:p>
                    </w:txbxContent>
                  </v:textbox>
                </v:rect>
                <v:rect id="Rectangle 115" o:spid="_x0000_s1138" style="position:absolute;left:36233;top:28752;width:5651;height:228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" filled="f" stroked="f">
                  <v:textbox style="mso-fit-shape-to-text:t" inset="0,0,0,0">
                    <w:txbxContent>
                      <w:p w14:paraId="6A8E3A5A" w14:textId="1EE4593B" w:rsidR="008F7676" w:rsidRPr="00093B1F" w:rsidRDefault="008F7676">
                        <w:r w:rsidRPr="00093B1F">
                          <w:rPr>
                            <w:rFonts w:ascii="Arial" w:hAnsi="Arial" w:cs="Arial"/>
                            <w:sz w:val="16"/>
                            <w:szCs w:val="16"/>
                            <w:lang w:val="en-US"/>
                          </w:rPr>
                          <w:t xml:space="preserve">Komercialno </w:t>
                        </w:r>
                      </w:p>
                    </w:txbxContent>
                  </v:textbox>
                </v:rect>
                <v:rect id="Rectangle 116" o:spid="_x0000_s1139" style="position:absolute;left:37141;top:30003;width:565;height:228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" filled="f" stroked="f">
                  <v:textbox style="mso-fit-shape-to-text:t" inset="0,0,0,0">
                    <w:txbxContent>
                      <w:p w14:paraId="6A46A42E" w14:textId="5FBBD397" w:rsidR="008F7676" w:rsidRPr="00093B1F" w:rsidRDefault="008F7676">
                        <w:r w:rsidRPr="00093B1F">
                          <w:rPr>
                            <w:rFonts w:ascii="Arial" w:hAnsi="Arial" w:cs="Arial"/>
                            <w:sz w:val="16"/>
                            <w:szCs w:val="16"/>
                            <w:lang w:val="en-US"/>
                          </w:rPr>
                          <w:t>n</w:t>
                        </w:r>
                      </w:p>
                    </w:txbxContent>
                  </v:textbox>
                </v:rect>
                <v:rect id="Rectangle 117" o:spid="_x0000_s1140" style="position:absolute;left:37706;top:30003;width:2997;height:228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" filled="f" stroked="f">
                  <v:textbox style="mso-fit-shape-to-text:t" inset="0,0,0,0">
                    <w:txbxContent>
                      <w:p w14:paraId="348AF017" w14:textId="0CDCF905" w:rsidR="008F7676" w:rsidRPr="00093B1F" w:rsidRDefault="008F7676">
                        <w:r w:rsidRPr="00093B1F">
                          <w:rPr>
                            <w:rFonts w:ascii="Arial" w:hAnsi="Arial" w:cs="Arial"/>
                            <w:sz w:val="16"/>
                            <w:szCs w:val="16"/>
                            <w:lang w:val="en-US"/>
                          </w:rPr>
                          <w:t>aročilo</w:t>
                        </w:r>
                      </w:p>
                    </w:txbxContent>
                  </v:textbox>
                </v:rect>
                <v:rect id="Rectangle 118" o:spid="_x0000_s1141" style="position:absolute;left:40684;top:30003;width:286;height:285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" filled="f" stroked="f">
                  <v:textbox style="mso-fit-shape-to-text:t" inset="0,0,0,0">
                    <w:txbxContent>
                      <w:p w14:paraId="51126A7D" w14:textId="4DD85891" w:rsidR="008F7676" w:rsidRPr="00093B1F" w:rsidRDefault="008F7676">
                        <w:r w:rsidRPr="00093B1F">
                          <w:rPr>
                            <w:rFonts w:ascii="Arial" w:hAnsi="Arial" w:cs="Arial"/>
                            <w:sz w:val="16"/>
                            <w:szCs w:val="16"/>
                            <w:lang w:val="en-US"/>
                          </w:rPr>
                          <w:t xml:space="preserve"> </w:t>
                        </w:r>
                      </w:p>
                    </w:txbxContent>
                  </v:textbox>
                </v:rect>
                <w10:anchorlock/>
              </v:group>
            </w:pict>
          </mc:Fallback>
        </mc:AlternateContent>
      </w:r>
    </w:p>
    <w:p w14:paraId="1BF2F8D3" w14:textId="44CD76B1" w:rsidR="005B0180" w:rsidRDefault="005B0180" w:rsidP="00270A74"/>
    <w:p w14:paraId="1D25E87B" w14:textId="7DE7A6E1" w:rsidR="005B0180" w:rsidRPr="00914FBA" w:rsidRDefault="00EB3C2B" w:rsidP="00914FBA">
      <w:pPr>
        <w:pStyle w:val="Naslov2"/>
        <w:spacing w:before="0" w:line="260" w:lineRule="exact"/>
        <w:rPr>
          <w:rStyle w:val="Neenpoudarek"/>
          <w:rFonts w:ascii="Arial" w:hAnsi="Arial" w:cs="Arial"/>
          <w:b/>
          <w:i w:val="0"/>
          <w:iCs w:val="0"/>
          <w:color w:val="auto"/>
          <w:sz w:val="20"/>
          <w:szCs w:val="20"/>
        </w:rPr>
      </w:pPr>
      <w:bookmarkStart w:id="3" w:name="_Toc144117998"/>
      <w:r w:rsidRPr="00914FBA">
        <w:rPr>
          <w:rStyle w:val="Neenpoudarek"/>
          <w:rFonts w:ascii="Arial" w:hAnsi="Arial" w:cs="Arial"/>
          <w:b/>
          <w:i w:val="0"/>
          <w:iCs w:val="0"/>
          <w:color w:val="auto"/>
          <w:sz w:val="20"/>
          <w:szCs w:val="20"/>
        </w:rPr>
        <w:t xml:space="preserve">3.1 </w:t>
      </w:r>
      <w:proofErr w:type="spellStart"/>
      <w:r w:rsidR="005B0180" w:rsidRPr="00914FBA">
        <w:rPr>
          <w:rStyle w:val="Neenpoudarek"/>
          <w:rFonts w:ascii="Arial" w:hAnsi="Arial" w:cs="Arial"/>
          <w:b/>
          <w:i w:val="0"/>
          <w:iCs w:val="0"/>
          <w:color w:val="auto"/>
          <w:sz w:val="20"/>
          <w:szCs w:val="20"/>
        </w:rPr>
        <w:t>Predkomercialna</w:t>
      </w:r>
      <w:proofErr w:type="spellEnd"/>
      <w:r w:rsidR="005B0180" w:rsidRPr="00914FBA">
        <w:rPr>
          <w:rStyle w:val="Neenpoudarek"/>
          <w:rFonts w:ascii="Arial" w:hAnsi="Arial" w:cs="Arial"/>
          <w:b/>
          <w:i w:val="0"/>
          <w:iCs w:val="0"/>
          <w:color w:val="auto"/>
          <w:sz w:val="20"/>
          <w:szCs w:val="20"/>
        </w:rPr>
        <w:t xml:space="preserve"> javna naročila</w:t>
      </w:r>
      <w:bookmarkEnd w:id="3"/>
    </w:p>
    <w:p w14:paraId="5BEAC215" w14:textId="77777777" w:rsidR="00914FBA" w:rsidRPr="00914FBA" w:rsidRDefault="00914FBA" w:rsidP="00914FBA">
      <w:pPr>
        <w:spacing w:after="0" w:line="260" w:lineRule="exact"/>
        <w:jc w:val="both"/>
        <w:rPr>
          <w:rFonts w:ascii="Arial" w:hAnsi="Arial" w:cs="Arial"/>
          <w:sz w:val="20"/>
          <w:szCs w:val="20"/>
        </w:rPr>
      </w:pPr>
    </w:p>
    <w:p w14:paraId="7566E823" w14:textId="331F07AD" w:rsidR="005760F7" w:rsidRDefault="005760F7" w:rsidP="00914FBA">
      <w:pPr>
        <w:spacing w:after="0" w:line="260" w:lineRule="exact"/>
        <w:jc w:val="both"/>
        <w:rPr>
          <w:rFonts w:ascii="Arial" w:hAnsi="Arial" w:cs="Arial"/>
          <w:sz w:val="20"/>
          <w:szCs w:val="20"/>
        </w:rPr>
      </w:pPr>
      <w:proofErr w:type="spellStart"/>
      <w:r w:rsidRPr="00914FBA">
        <w:rPr>
          <w:rFonts w:ascii="Arial" w:hAnsi="Arial" w:cs="Arial"/>
          <w:sz w:val="20"/>
          <w:szCs w:val="20"/>
        </w:rPr>
        <w:t>Predkomercialno</w:t>
      </w:r>
      <w:proofErr w:type="spellEnd"/>
      <w:r w:rsidRPr="00914FBA">
        <w:rPr>
          <w:rFonts w:ascii="Arial" w:hAnsi="Arial" w:cs="Arial"/>
          <w:sz w:val="20"/>
          <w:szCs w:val="20"/>
        </w:rPr>
        <w:t xml:space="preserve"> javno </w:t>
      </w:r>
      <w:r w:rsidR="005F242D" w:rsidRPr="00914FBA">
        <w:rPr>
          <w:rFonts w:ascii="Arial" w:hAnsi="Arial" w:cs="Arial"/>
          <w:sz w:val="20"/>
          <w:szCs w:val="20"/>
        </w:rPr>
        <w:t xml:space="preserve">naročanje </w:t>
      </w:r>
      <w:r w:rsidRPr="00914FBA">
        <w:rPr>
          <w:rFonts w:ascii="Arial" w:hAnsi="Arial" w:cs="Arial"/>
          <w:sz w:val="20"/>
          <w:szCs w:val="20"/>
        </w:rPr>
        <w:t>je poseben pristop k naročanju storitev na področju raziskav in razvoja (konkurenčen razvoj v fazah), pri katerem si naročnik rezultatov raziskav in razvoja ne pridrži izključno za lastno uporabo, temveč si tveganja in koristi raziskav in razvoja deli s ponudniki storitev. Organiziranje delitve tveganja in koristi ter celotnega postopka za oddajo javnega naročila na način, ki zagotavlja največjo možno konkurenco, enako obravnavo in preglednost, naročniku omogoča, da prepozna najboljše mogoče rešitve, ki jih lahko ponudi trg, in se pod določenimi pogoji izogne državni pomoči.</w:t>
      </w:r>
    </w:p>
    <w:p w14:paraId="582496D7" w14:textId="77777777" w:rsidR="00914FBA" w:rsidRPr="00914FBA" w:rsidRDefault="00914FBA" w:rsidP="00914FBA">
      <w:pPr>
        <w:spacing w:after="0" w:line="260" w:lineRule="exact"/>
        <w:jc w:val="both"/>
        <w:rPr>
          <w:rFonts w:ascii="Arial" w:hAnsi="Arial" w:cs="Arial"/>
          <w:sz w:val="20"/>
          <w:szCs w:val="20"/>
        </w:rPr>
      </w:pPr>
    </w:p>
    <w:p w14:paraId="52546CC8" w14:textId="153F8D59" w:rsidR="005B0180" w:rsidRDefault="005B0180" w:rsidP="00914FBA">
      <w:pPr>
        <w:spacing w:after="0" w:line="260" w:lineRule="exact"/>
        <w:jc w:val="both"/>
        <w:rPr>
          <w:rFonts w:ascii="Arial" w:hAnsi="Arial" w:cs="Arial"/>
          <w:sz w:val="20"/>
          <w:szCs w:val="20"/>
        </w:rPr>
      </w:pPr>
      <w:r w:rsidRPr="00914FBA">
        <w:rPr>
          <w:rFonts w:ascii="Arial" w:hAnsi="Arial" w:cs="Arial"/>
          <w:sz w:val="20"/>
          <w:szCs w:val="20"/>
        </w:rPr>
        <w:t xml:space="preserve">V praksi se s </w:t>
      </w:r>
      <w:proofErr w:type="spellStart"/>
      <w:r w:rsidRPr="00914FBA">
        <w:rPr>
          <w:rFonts w:ascii="Arial" w:hAnsi="Arial" w:cs="Arial"/>
          <w:sz w:val="20"/>
          <w:szCs w:val="20"/>
        </w:rPr>
        <w:t>predkomercialnimi</w:t>
      </w:r>
      <w:proofErr w:type="spellEnd"/>
      <w:r w:rsidRPr="00914FBA">
        <w:rPr>
          <w:rFonts w:ascii="Arial" w:hAnsi="Arial" w:cs="Arial"/>
          <w:sz w:val="20"/>
          <w:szCs w:val="20"/>
        </w:rPr>
        <w:t xml:space="preserve"> javnimi naročili uresničuje izjema iz direktiv o javnem naročanju raziskovalnih in razvojnih storitev</w:t>
      </w:r>
      <w:r w:rsidRPr="00914FBA">
        <w:rPr>
          <w:rStyle w:val="Sprotnaopomba-sklic"/>
          <w:rFonts w:ascii="Arial" w:hAnsi="Arial" w:cs="Arial"/>
          <w:sz w:val="20"/>
          <w:szCs w:val="20"/>
        </w:rPr>
        <w:footnoteReference w:id="5"/>
      </w:r>
      <w:r w:rsidRPr="00914FBA">
        <w:rPr>
          <w:rFonts w:ascii="Arial" w:hAnsi="Arial" w:cs="Arial"/>
          <w:sz w:val="20"/>
          <w:szCs w:val="20"/>
        </w:rPr>
        <w:t xml:space="preserve">, kadar si </w:t>
      </w:r>
      <w:r w:rsidR="005760F7" w:rsidRPr="00914FBA">
        <w:rPr>
          <w:rFonts w:ascii="Arial" w:hAnsi="Arial" w:cs="Arial"/>
          <w:sz w:val="20"/>
          <w:szCs w:val="20"/>
        </w:rPr>
        <w:t>naročnik</w:t>
      </w:r>
      <w:r w:rsidRPr="00914FBA">
        <w:rPr>
          <w:rFonts w:ascii="Arial" w:hAnsi="Arial" w:cs="Arial"/>
          <w:sz w:val="20"/>
          <w:szCs w:val="20"/>
        </w:rPr>
        <w:t xml:space="preserve"> ne pridržuje vseh koristi iz naročila raziskovalnih in razvojnih storitev izključno zase, temveč si jih po tržnih pogojih deli z gospodarskimi subjekti</w:t>
      </w:r>
      <w:r w:rsidRPr="00914FBA">
        <w:rPr>
          <w:rStyle w:val="Sprotnaopomba-sklic"/>
          <w:rFonts w:ascii="Arial" w:hAnsi="Arial" w:cs="Arial"/>
          <w:sz w:val="20"/>
          <w:szCs w:val="20"/>
        </w:rPr>
        <w:footnoteReference w:id="6"/>
      </w:r>
      <w:r w:rsidR="00C06A49" w:rsidRPr="00914FBA">
        <w:rPr>
          <w:rFonts w:ascii="Arial" w:hAnsi="Arial" w:cs="Arial"/>
          <w:sz w:val="20"/>
          <w:szCs w:val="20"/>
        </w:rPr>
        <w:t xml:space="preserve"> ter storitve v celoti plača sam</w:t>
      </w:r>
      <w:r w:rsidRPr="00914FBA">
        <w:rPr>
          <w:rFonts w:ascii="Arial" w:hAnsi="Arial" w:cs="Arial"/>
          <w:sz w:val="20"/>
          <w:szCs w:val="20"/>
        </w:rPr>
        <w:t>.</w:t>
      </w:r>
    </w:p>
    <w:p w14:paraId="0EBB8F93" w14:textId="77777777" w:rsidR="00914FBA" w:rsidRPr="00914FBA" w:rsidRDefault="00914FBA" w:rsidP="00914FBA">
      <w:pPr>
        <w:spacing w:after="0" w:line="260" w:lineRule="exact"/>
        <w:jc w:val="both"/>
        <w:rPr>
          <w:rFonts w:ascii="Arial" w:hAnsi="Arial" w:cs="Arial"/>
          <w:sz w:val="20"/>
          <w:szCs w:val="20"/>
        </w:rPr>
      </w:pPr>
    </w:p>
    <w:p w14:paraId="0BDE140B" w14:textId="77777777" w:rsidR="005B0180" w:rsidRDefault="005B0180" w:rsidP="00914FBA">
      <w:pPr>
        <w:spacing w:after="0" w:line="260" w:lineRule="exact"/>
        <w:jc w:val="both"/>
        <w:rPr>
          <w:rFonts w:ascii="Arial" w:hAnsi="Arial" w:cs="Arial"/>
          <w:sz w:val="20"/>
          <w:szCs w:val="20"/>
        </w:rPr>
      </w:pPr>
      <w:proofErr w:type="spellStart"/>
      <w:r w:rsidRPr="00914FBA">
        <w:rPr>
          <w:rFonts w:ascii="Arial" w:hAnsi="Arial" w:cs="Arial"/>
          <w:sz w:val="20"/>
          <w:szCs w:val="20"/>
        </w:rPr>
        <w:t>Predkomercialno</w:t>
      </w:r>
      <w:proofErr w:type="spellEnd"/>
      <w:r w:rsidRPr="00914FBA">
        <w:rPr>
          <w:rFonts w:ascii="Arial" w:hAnsi="Arial" w:cs="Arial"/>
          <w:sz w:val="20"/>
          <w:szCs w:val="20"/>
        </w:rPr>
        <w:t xml:space="preserve"> javno naročilo služi za identifikacijo najboljših rešitev, ki jih lahko razvije trg, z vzporednim primerjanjem alternativnih pristopov k rešitvam, ki jih ponudijo različni ponudniki tehnologij. Naročnik v tem primeru zahteva od ponudnikov oblikovanje naprednih rešitev in zahtev, ki jih bodo v kasnejših fazah tudi uporabili kot zgodnji uporabniki (ang. </w:t>
      </w:r>
      <w:proofErr w:type="spellStart"/>
      <w:r w:rsidRPr="00914FBA">
        <w:rPr>
          <w:rFonts w:ascii="Arial" w:hAnsi="Arial" w:cs="Arial"/>
          <w:sz w:val="20"/>
          <w:szCs w:val="20"/>
        </w:rPr>
        <w:t>Early</w:t>
      </w:r>
      <w:proofErr w:type="spellEnd"/>
      <w:r w:rsidRPr="00914FBA">
        <w:rPr>
          <w:rFonts w:ascii="Arial" w:hAnsi="Arial" w:cs="Arial"/>
          <w:sz w:val="20"/>
          <w:szCs w:val="20"/>
        </w:rPr>
        <w:t xml:space="preserve"> </w:t>
      </w:r>
      <w:proofErr w:type="spellStart"/>
      <w:r w:rsidRPr="00914FBA">
        <w:rPr>
          <w:rFonts w:ascii="Arial" w:hAnsi="Arial" w:cs="Arial"/>
          <w:sz w:val="20"/>
          <w:szCs w:val="20"/>
        </w:rPr>
        <w:t>adopters</w:t>
      </w:r>
      <w:proofErr w:type="spellEnd"/>
      <w:r w:rsidRPr="00914FBA">
        <w:rPr>
          <w:rFonts w:ascii="Arial" w:hAnsi="Arial" w:cs="Arial"/>
          <w:sz w:val="20"/>
          <w:szCs w:val="20"/>
        </w:rPr>
        <w:t xml:space="preserve">) razvitih rešitev. Naročniki v tem primeru tudi delijo tveganja in koristi v povezavi s pravicami intelektualne lastnine s ponudniki, ki sodelujejo v </w:t>
      </w:r>
      <w:proofErr w:type="spellStart"/>
      <w:r w:rsidRPr="00914FBA">
        <w:rPr>
          <w:rFonts w:ascii="Arial" w:hAnsi="Arial" w:cs="Arial"/>
          <w:sz w:val="20"/>
          <w:szCs w:val="20"/>
        </w:rPr>
        <w:t>predkomercialnem</w:t>
      </w:r>
      <w:proofErr w:type="spellEnd"/>
      <w:r w:rsidRPr="00914FBA">
        <w:rPr>
          <w:rFonts w:ascii="Arial" w:hAnsi="Arial" w:cs="Arial"/>
          <w:sz w:val="20"/>
          <w:szCs w:val="20"/>
        </w:rPr>
        <w:t xml:space="preserve"> javnem naročanju. </w:t>
      </w:r>
    </w:p>
    <w:p w14:paraId="4C7FA93B" w14:textId="77777777" w:rsidR="00914FBA" w:rsidRPr="00914FBA" w:rsidRDefault="00914FBA" w:rsidP="00914FBA">
      <w:pPr>
        <w:spacing w:after="0" w:line="260" w:lineRule="exact"/>
        <w:jc w:val="both"/>
        <w:rPr>
          <w:rFonts w:ascii="Arial" w:hAnsi="Arial" w:cs="Arial"/>
          <w:sz w:val="20"/>
          <w:szCs w:val="20"/>
        </w:rPr>
      </w:pPr>
    </w:p>
    <w:p w14:paraId="61B3A63D" w14:textId="2BE38DBA" w:rsidR="005B0180" w:rsidRDefault="005B0180" w:rsidP="00914FBA">
      <w:pPr>
        <w:spacing w:after="0" w:line="260" w:lineRule="exact"/>
        <w:jc w:val="both"/>
        <w:rPr>
          <w:rFonts w:ascii="Arial" w:hAnsi="Arial" w:cs="Arial"/>
          <w:sz w:val="20"/>
          <w:szCs w:val="20"/>
        </w:rPr>
      </w:pPr>
      <w:r w:rsidRPr="00914FBA">
        <w:rPr>
          <w:rFonts w:ascii="Arial" w:hAnsi="Arial" w:cs="Arial"/>
          <w:sz w:val="20"/>
          <w:szCs w:val="20"/>
        </w:rPr>
        <w:t>Pravice intelektualne lastnine obdržijo ponudniki, ki sodelujejo pri raziskavah in razvoju, medtem ko naročniki obdržijo pravice do uporabe pravic intelektualne lastnine brez plačila licenc ali drugih pristojbin, prav tako pa imajo naročniki možnost zahtevati od sodelujočih ponudnikov</w:t>
      </w:r>
      <w:r w:rsidR="008F7676">
        <w:rPr>
          <w:rFonts w:ascii="Arial" w:hAnsi="Arial" w:cs="Arial"/>
          <w:sz w:val="20"/>
          <w:szCs w:val="20"/>
        </w:rPr>
        <w:t>,</w:t>
      </w:r>
      <w:r w:rsidRPr="00914FBA">
        <w:rPr>
          <w:rFonts w:ascii="Arial" w:hAnsi="Arial" w:cs="Arial"/>
          <w:sz w:val="20"/>
          <w:szCs w:val="20"/>
        </w:rPr>
        <w:t xml:space="preserve"> da izdajo licenco tretjim osebam po razumnih tržnih pogojih, poleg tega pa daje ponudniku </w:t>
      </w:r>
      <w:r w:rsidR="005760F7" w:rsidRPr="00914FBA">
        <w:rPr>
          <w:rFonts w:ascii="Arial" w:hAnsi="Arial" w:cs="Arial"/>
          <w:sz w:val="20"/>
          <w:szCs w:val="20"/>
        </w:rPr>
        <w:t xml:space="preserve">možnost </w:t>
      </w:r>
      <w:r w:rsidRPr="00914FBA">
        <w:rPr>
          <w:rFonts w:ascii="Arial" w:hAnsi="Arial" w:cs="Arial"/>
          <w:sz w:val="20"/>
          <w:szCs w:val="20"/>
        </w:rPr>
        <w:t>vpoklic</w:t>
      </w:r>
      <w:r w:rsidR="005760F7" w:rsidRPr="00914FBA">
        <w:rPr>
          <w:rFonts w:ascii="Arial" w:hAnsi="Arial" w:cs="Arial"/>
          <w:sz w:val="20"/>
          <w:szCs w:val="20"/>
        </w:rPr>
        <w:t>a</w:t>
      </w:r>
      <w:r w:rsidRPr="00914FBA">
        <w:rPr>
          <w:rFonts w:ascii="Arial" w:hAnsi="Arial" w:cs="Arial"/>
          <w:sz w:val="20"/>
          <w:szCs w:val="20"/>
        </w:rPr>
        <w:t xml:space="preserve"> pravice do </w:t>
      </w:r>
      <w:r w:rsidRPr="00914FBA">
        <w:rPr>
          <w:rFonts w:ascii="Arial" w:hAnsi="Arial" w:cs="Arial"/>
          <w:sz w:val="20"/>
          <w:szCs w:val="20"/>
        </w:rPr>
        <w:lastRenderedPageBreak/>
        <w:t xml:space="preserve">intelektualne lastnine, v kolikor razvojna rešitev ne pride na trg v določenem časovnem obdobju po izvedbi </w:t>
      </w:r>
      <w:proofErr w:type="spellStart"/>
      <w:r w:rsidRPr="00914FBA">
        <w:rPr>
          <w:rFonts w:ascii="Arial" w:hAnsi="Arial" w:cs="Arial"/>
          <w:sz w:val="20"/>
          <w:szCs w:val="20"/>
        </w:rPr>
        <w:t>predkomercialnega</w:t>
      </w:r>
      <w:proofErr w:type="spellEnd"/>
      <w:r w:rsidRPr="00914FBA">
        <w:rPr>
          <w:rFonts w:ascii="Arial" w:hAnsi="Arial" w:cs="Arial"/>
          <w:sz w:val="20"/>
          <w:szCs w:val="20"/>
        </w:rPr>
        <w:t xml:space="preserve"> javnega naročila. </w:t>
      </w:r>
    </w:p>
    <w:p w14:paraId="588C2A6D" w14:textId="77777777" w:rsidR="00914FBA" w:rsidRPr="00914FBA" w:rsidRDefault="00914FBA" w:rsidP="00914FBA">
      <w:pPr>
        <w:spacing w:after="0" w:line="260" w:lineRule="exact"/>
        <w:jc w:val="both"/>
        <w:rPr>
          <w:rFonts w:ascii="Arial" w:hAnsi="Arial" w:cs="Arial"/>
          <w:sz w:val="20"/>
          <w:szCs w:val="20"/>
        </w:rPr>
      </w:pPr>
    </w:p>
    <w:p w14:paraId="43FD4D7F" w14:textId="735BAF50" w:rsidR="005B0180" w:rsidRDefault="005B0180" w:rsidP="00914FBA">
      <w:pPr>
        <w:spacing w:after="0" w:line="260" w:lineRule="exact"/>
        <w:jc w:val="both"/>
        <w:rPr>
          <w:rFonts w:ascii="Arial" w:hAnsi="Arial" w:cs="Arial"/>
          <w:sz w:val="20"/>
          <w:szCs w:val="20"/>
        </w:rPr>
      </w:pPr>
      <w:r w:rsidRPr="00914FBA">
        <w:rPr>
          <w:rFonts w:ascii="Arial" w:hAnsi="Arial" w:cs="Arial"/>
          <w:sz w:val="20"/>
          <w:szCs w:val="20"/>
        </w:rPr>
        <w:t xml:space="preserve">Ta pristop torej </w:t>
      </w:r>
      <w:proofErr w:type="spellStart"/>
      <w:r w:rsidRPr="00914FBA">
        <w:rPr>
          <w:rFonts w:ascii="Arial" w:hAnsi="Arial" w:cs="Arial"/>
          <w:sz w:val="20"/>
          <w:szCs w:val="20"/>
        </w:rPr>
        <w:t>maksimizira</w:t>
      </w:r>
      <w:proofErr w:type="spellEnd"/>
      <w:r w:rsidRPr="00914FBA">
        <w:rPr>
          <w:rFonts w:ascii="Arial" w:hAnsi="Arial" w:cs="Arial"/>
          <w:sz w:val="20"/>
          <w:szCs w:val="20"/>
        </w:rPr>
        <w:t xml:space="preserve"> nagrajevanje tržne uporabe razvitih rešitev tudi na drugih trgih. Ta rešitev je izjemno ugodna za </w:t>
      </w:r>
      <w:r w:rsidR="005760F7" w:rsidRPr="00914FBA">
        <w:rPr>
          <w:rFonts w:ascii="Arial" w:hAnsi="Arial" w:cs="Arial"/>
          <w:sz w:val="20"/>
          <w:szCs w:val="20"/>
        </w:rPr>
        <w:t>naročnike</w:t>
      </w:r>
      <w:r w:rsidRPr="00914FBA">
        <w:rPr>
          <w:rFonts w:ascii="Arial" w:hAnsi="Arial" w:cs="Arial"/>
          <w:sz w:val="20"/>
          <w:szCs w:val="20"/>
        </w:rPr>
        <w:t xml:space="preserve">, ki lahko poleg pravice do uporabe in licenciranja rešitve pri naslednjem postopku javnega naročanja prihranijo visoke stroške postopka registracije in/ali vzdrževanja, iz naslova pravic intelektualne lastnine, uporaba </w:t>
      </w:r>
      <w:proofErr w:type="spellStart"/>
      <w:r w:rsidRPr="00914FBA">
        <w:rPr>
          <w:rFonts w:ascii="Arial" w:hAnsi="Arial" w:cs="Arial"/>
          <w:sz w:val="20"/>
          <w:szCs w:val="20"/>
        </w:rPr>
        <w:t>predkomercialnih</w:t>
      </w:r>
      <w:proofErr w:type="spellEnd"/>
      <w:r w:rsidRPr="00914FBA">
        <w:rPr>
          <w:rFonts w:ascii="Arial" w:hAnsi="Arial" w:cs="Arial"/>
          <w:sz w:val="20"/>
          <w:szCs w:val="20"/>
        </w:rPr>
        <w:t xml:space="preserve"> javnih naročil </w:t>
      </w:r>
      <w:r w:rsidR="00A47EA2" w:rsidRPr="00914FBA">
        <w:rPr>
          <w:rFonts w:ascii="Arial" w:hAnsi="Arial" w:cs="Arial"/>
          <w:sz w:val="20"/>
          <w:szCs w:val="20"/>
        </w:rPr>
        <w:t xml:space="preserve">pa </w:t>
      </w:r>
      <w:r w:rsidRPr="00914FBA">
        <w:rPr>
          <w:rFonts w:ascii="Arial" w:hAnsi="Arial" w:cs="Arial"/>
          <w:sz w:val="20"/>
          <w:szCs w:val="20"/>
        </w:rPr>
        <w:t xml:space="preserve">pomeni tudi do 50% nižjo ceno na eni strani, na drugi pa večje število kakovostnih inovativnih ponudb. </w:t>
      </w:r>
    </w:p>
    <w:p w14:paraId="14448A51" w14:textId="77777777" w:rsidR="00914FBA" w:rsidRPr="00914FBA" w:rsidRDefault="00914FBA" w:rsidP="00914FBA">
      <w:pPr>
        <w:spacing w:after="0" w:line="260" w:lineRule="exact"/>
        <w:jc w:val="both"/>
        <w:rPr>
          <w:rFonts w:ascii="Arial" w:hAnsi="Arial" w:cs="Arial"/>
          <w:sz w:val="20"/>
          <w:szCs w:val="20"/>
        </w:rPr>
      </w:pPr>
    </w:p>
    <w:p w14:paraId="6792EB15" w14:textId="77777777" w:rsidR="005B0180" w:rsidRDefault="005B0180" w:rsidP="00914FBA">
      <w:pPr>
        <w:spacing w:after="0" w:line="260" w:lineRule="exact"/>
        <w:jc w:val="both"/>
        <w:rPr>
          <w:rFonts w:ascii="Arial" w:hAnsi="Arial" w:cs="Arial"/>
          <w:sz w:val="20"/>
          <w:szCs w:val="20"/>
        </w:rPr>
      </w:pPr>
      <w:proofErr w:type="spellStart"/>
      <w:r w:rsidRPr="00914FBA">
        <w:rPr>
          <w:rFonts w:ascii="Arial" w:hAnsi="Arial" w:cs="Arial"/>
          <w:sz w:val="20"/>
          <w:szCs w:val="20"/>
        </w:rPr>
        <w:t>Predkomercialno</w:t>
      </w:r>
      <w:proofErr w:type="spellEnd"/>
      <w:r w:rsidRPr="00914FBA">
        <w:rPr>
          <w:rFonts w:ascii="Arial" w:hAnsi="Arial" w:cs="Arial"/>
          <w:sz w:val="20"/>
          <w:szCs w:val="20"/>
        </w:rPr>
        <w:t xml:space="preserve"> javno naročanje in javno naročanje inovativnih rešitev sta si med seboj komplementarna. </w:t>
      </w:r>
      <w:proofErr w:type="spellStart"/>
      <w:r w:rsidRPr="00914FBA">
        <w:rPr>
          <w:rFonts w:ascii="Arial" w:hAnsi="Arial" w:cs="Arial"/>
          <w:sz w:val="20"/>
          <w:szCs w:val="20"/>
        </w:rPr>
        <w:t>Predkomercialno</w:t>
      </w:r>
      <w:proofErr w:type="spellEnd"/>
      <w:r w:rsidRPr="00914FBA">
        <w:rPr>
          <w:rFonts w:ascii="Arial" w:hAnsi="Arial" w:cs="Arial"/>
          <w:sz w:val="20"/>
          <w:szCs w:val="20"/>
        </w:rPr>
        <w:t xml:space="preserve"> javno naročanje se usmerja na raziskovalno in razvojno fazo pred komercializacijo, medtem ko se javno naročanje inovativnih rešitev, ki ne pokriva raziskovalno razvojne faze, usmerja na komercializacijo in širitev inovativnih rešitev in je primerno zlasti v primerih, ko je zahtevana rešitev že bližje trgu.  </w:t>
      </w:r>
    </w:p>
    <w:p w14:paraId="247AFC6D" w14:textId="77777777" w:rsidR="00914FBA" w:rsidRPr="00914FBA" w:rsidRDefault="00914FBA" w:rsidP="00914FBA">
      <w:pPr>
        <w:spacing w:after="0" w:line="260" w:lineRule="exact"/>
        <w:jc w:val="both"/>
        <w:rPr>
          <w:rFonts w:ascii="Arial" w:hAnsi="Arial" w:cs="Arial"/>
          <w:sz w:val="20"/>
          <w:szCs w:val="20"/>
        </w:rPr>
      </w:pPr>
    </w:p>
    <w:p w14:paraId="18A189FE" w14:textId="128FE3A1" w:rsidR="00930DAF" w:rsidRDefault="00930DAF" w:rsidP="00914FBA">
      <w:pPr>
        <w:spacing w:after="0" w:line="260" w:lineRule="exact"/>
        <w:jc w:val="both"/>
        <w:rPr>
          <w:rFonts w:ascii="Arial" w:hAnsi="Arial" w:cs="Arial"/>
          <w:sz w:val="20"/>
          <w:szCs w:val="20"/>
        </w:rPr>
      </w:pPr>
      <w:r w:rsidRPr="00914FBA">
        <w:rPr>
          <w:rFonts w:ascii="Arial" w:hAnsi="Arial" w:cs="Arial"/>
          <w:sz w:val="20"/>
          <w:szCs w:val="20"/>
        </w:rPr>
        <w:t xml:space="preserve">Tabela 1 prikazuje razlike med </w:t>
      </w:r>
      <w:proofErr w:type="spellStart"/>
      <w:r w:rsidRPr="00914FBA">
        <w:rPr>
          <w:rFonts w:ascii="Arial" w:hAnsi="Arial" w:cs="Arial"/>
          <w:sz w:val="20"/>
          <w:szCs w:val="20"/>
        </w:rPr>
        <w:t>predkomercialnim</w:t>
      </w:r>
      <w:proofErr w:type="spellEnd"/>
      <w:r w:rsidRPr="00914FBA">
        <w:rPr>
          <w:rFonts w:ascii="Arial" w:hAnsi="Arial" w:cs="Arial"/>
          <w:sz w:val="20"/>
          <w:szCs w:val="20"/>
        </w:rPr>
        <w:t xml:space="preserve"> javnim naročilom in javnim naročilom inovativnih rešitev</w:t>
      </w:r>
      <w:r w:rsidRPr="00914FBA">
        <w:rPr>
          <w:rStyle w:val="Sprotnaopomba-sklic"/>
          <w:rFonts w:ascii="Arial" w:hAnsi="Arial" w:cs="Arial"/>
          <w:sz w:val="20"/>
          <w:szCs w:val="20"/>
        </w:rPr>
        <w:footnoteReference w:id="7"/>
      </w:r>
      <w:r w:rsidRPr="00914FBA">
        <w:rPr>
          <w:rFonts w:ascii="Arial" w:hAnsi="Arial" w:cs="Arial"/>
          <w:sz w:val="20"/>
          <w:szCs w:val="20"/>
        </w:rPr>
        <w:t xml:space="preserve">: </w:t>
      </w:r>
    </w:p>
    <w:p w14:paraId="1D32A184" w14:textId="77777777" w:rsidR="00914FBA" w:rsidRPr="00914FBA" w:rsidRDefault="00914FBA" w:rsidP="00914FBA">
      <w:pPr>
        <w:spacing w:after="0" w:line="260" w:lineRule="exact"/>
        <w:jc w:val="both"/>
        <w:rPr>
          <w:rFonts w:ascii="Arial" w:hAnsi="Arial" w:cs="Arial"/>
          <w:sz w:val="20"/>
          <w:szCs w:val="20"/>
        </w:rPr>
      </w:pPr>
    </w:p>
    <w:p w14:paraId="3A6AF61B" w14:textId="123C3C57" w:rsidR="00914FBA" w:rsidRPr="00914FBA" w:rsidRDefault="00895BC8" w:rsidP="00914FBA">
      <w:pPr>
        <w:spacing w:after="0" w:line="260" w:lineRule="exact"/>
        <w:jc w:val="both"/>
        <w:rPr>
          <w:rFonts w:ascii="Arial" w:hAnsi="Arial" w:cs="Arial"/>
          <w:sz w:val="20"/>
          <w:szCs w:val="20"/>
        </w:rPr>
      </w:pPr>
      <w:r w:rsidRPr="00914FBA">
        <w:rPr>
          <w:rFonts w:ascii="Arial" w:hAnsi="Arial" w:cs="Arial"/>
          <w:sz w:val="20"/>
          <w:szCs w:val="20"/>
        </w:rPr>
        <w:t xml:space="preserve">Tabela 1: Razlike med </w:t>
      </w:r>
      <w:proofErr w:type="spellStart"/>
      <w:r w:rsidRPr="00914FBA">
        <w:rPr>
          <w:rFonts w:ascii="Arial" w:hAnsi="Arial" w:cs="Arial"/>
          <w:sz w:val="20"/>
          <w:szCs w:val="20"/>
        </w:rPr>
        <w:t>predkomercialnim</w:t>
      </w:r>
      <w:proofErr w:type="spellEnd"/>
      <w:r w:rsidRPr="00914FBA">
        <w:rPr>
          <w:rFonts w:ascii="Arial" w:hAnsi="Arial" w:cs="Arial"/>
          <w:sz w:val="20"/>
          <w:szCs w:val="20"/>
        </w:rPr>
        <w:t xml:space="preserve"> javnim naročilom in javnim naročilom inovativnih rešitev</w:t>
      </w:r>
    </w:p>
    <w:tbl>
      <w:tblPr>
        <w:tblStyle w:val="Tabelasvetlamrea1poudarek5"/>
        <w:tblW w:w="9067" w:type="dxa"/>
        <w:tblLook w:val="04A0" w:firstRow="1" w:lastRow="0" w:firstColumn="1" w:lastColumn="0" w:noHBand="0" w:noVBand="1"/>
        <w:tblCaption w:val="Tabela - razlike med predkomercialnim JN in JN inovativnih rešitev"/>
        <w:tblDescription w:val="kaj, zakaj, kako "/>
      </w:tblPr>
      <w:tblGrid>
        <w:gridCol w:w="889"/>
        <w:gridCol w:w="3926"/>
        <w:gridCol w:w="4252"/>
      </w:tblGrid>
      <w:tr w:rsidR="00930DAF" w:rsidRPr="00914FBA" w14:paraId="2796088D" w14:textId="77777777" w:rsidTr="009C5EA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89" w:type="dxa"/>
          </w:tcPr>
          <w:p w14:paraId="08378348" w14:textId="77777777" w:rsidR="00930DAF" w:rsidRPr="00914FBA" w:rsidRDefault="00930DAF" w:rsidP="00914FBA">
            <w:pPr>
              <w:spacing w:line="260" w:lineRule="exact"/>
              <w:jc w:val="both"/>
              <w:rPr>
                <w:rFonts w:ascii="Arial" w:hAnsi="Arial" w:cs="Arial"/>
                <w:sz w:val="20"/>
                <w:szCs w:val="20"/>
              </w:rPr>
            </w:pPr>
          </w:p>
        </w:tc>
        <w:tc>
          <w:tcPr>
            <w:tcW w:w="3926" w:type="dxa"/>
          </w:tcPr>
          <w:p w14:paraId="54B428DD" w14:textId="77777777" w:rsidR="00930DAF" w:rsidRPr="00914FBA" w:rsidRDefault="00930DAF" w:rsidP="00914FBA">
            <w:pPr>
              <w:spacing w:line="260" w:lineRule="exact"/>
              <w:jc w:val="both"/>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proofErr w:type="spellStart"/>
            <w:r w:rsidRPr="00914FBA">
              <w:rPr>
                <w:rFonts w:ascii="Arial" w:hAnsi="Arial" w:cs="Arial"/>
                <w:sz w:val="20"/>
                <w:szCs w:val="20"/>
              </w:rPr>
              <w:t>Predkomercialno</w:t>
            </w:r>
            <w:proofErr w:type="spellEnd"/>
            <w:r w:rsidRPr="00914FBA">
              <w:rPr>
                <w:rFonts w:ascii="Arial" w:hAnsi="Arial" w:cs="Arial"/>
                <w:sz w:val="20"/>
                <w:szCs w:val="20"/>
              </w:rPr>
              <w:t xml:space="preserve"> javno naročilo</w:t>
            </w:r>
          </w:p>
        </w:tc>
        <w:tc>
          <w:tcPr>
            <w:tcW w:w="4252" w:type="dxa"/>
          </w:tcPr>
          <w:p w14:paraId="1E90799C" w14:textId="77777777" w:rsidR="00930DAF" w:rsidRPr="00914FBA" w:rsidRDefault="00930DAF" w:rsidP="00914FBA">
            <w:pPr>
              <w:spacing w:line="260" w:lineRule="exact"/>
              <w:jc w:val="both"/>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914FBA">
              <w:rPr>
                <w:rFonts w:ascii="Arial" w:hAnsi="Arial" w:cs="Arial"/>
                <w:sz w:val="20"/>
                <w:szCs w:val="20"/>
              </w:rPr>
              <w:t>Javno naročilo inovativnih rešitev</w:t>
            </w:r>
          </w:p>
        </w:tc>
      </w:tr>
      <w:tr w:rsidR="00930DAF" w:rsidRPr="00914FBA" w14:paraId="623955C4" w14:textId="77777777" w:rsidTr="009C5EA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89" w:type="dxa"/>
          </w:tcPr>
          <w:p w14:paraId="41D2C983" w14:textId="77777777" w:rsidR="00930DAF" w:rsidRPr="00914FBA" w:rsidRDefault="00930DAF" w:rsidP="00914FBA">
            <w:pPr>
              <w:spacing w:line="260" w:lineRule="exact"/>
              <w:jc w:val="both"/>
              <w:rPr>
                <w:rFonts w:ascii="Arial" w:hAnsi="Arial" w:cs="Arial"/>
                <w:sz w:val="20"/>
                <w:szCs w:val="20"/>
              </w:rPr>
            </w:pPr>
            <w:r w:rsidRPr="00914FBA">
              <w:rPr>
                <w:rFonts w:ascii="Arial" w:hAnsi="Arial" w:cs="Arial"/>
                <w:sz w:val="20"/>
                <w:szCs w:val="20"/>
              </w:rPr>
              <w:t>Kdaj?</w:t>
            </w:r>
          </w:p>
        </w:tc>
        <w:tc>
          <w:tcPr>
            <w:tcW w:w="3926" w:type="dxa"/>
          </w:tcPr>
          <w:p w14:paraId="4E897A95" w14:textId="77777777" w:rsidR="00930DAF" w:rsidRPr="00914FBA" w:rsidRDefault="00930DAF" w:rsidP="00914FBA">
            <w:pPr>
              <w:spacing w:line="260" w:lineRule="exact"/>
              <w:jc w:val="both"/>
              <w:cnfStyle w:val="100000000000" w:firstRow="1" w:lastRow="0" w:firstColumn="0" w:lastColumn="0" w:oddVBand="0" w:evenVBand="0" w:oddHBand="0" w:evenHBand="0" w:firstRowFirstColumn="0" w:firstRowLastColumn="0" w:lastRowFirstColumn="0" w:lastRowLastColumn="0"/>
              <w:rPr>
                <w:rFonts w:ascii="Arial" w:hAnsi="Arial" w:cs="Arial"/>
                <w:b w:val="0"/>
                <w:sz w:val="20"/>
                <w:szCs w:val="20"/>
              </w:rPr>
            </w:pPr>
            <w:r w:rsidRPr="00914FBA">
              <w:rPr>
                <w:rFonts w:ascii="Arial" w:hAnsi="Arial" w:cs="Arial"/>
                <w:b w:val="0"/>
                <w:sz w:val="20"/>
                <w:szCs w:val="20"/>
              </w:rPr>
              <w:t xml:space="preserve">Identificirani izziv zahteva raziskave in razvoj za razvoj in testiranje novih rešitev. Ni zahtev za zavezo k javnemu naročanju inovativnih rešitev. </w:t>
            </w:r>
          </w:p>
        </w:tc>
        <w:tc>
          <w:tcPr>
            <w:tcW w:w="4252" w:type="dxa"/>
          </w:tcPr>
          <w:p w14:paraId="0B3097B9" w14:textId="31896024" w:rsidR="00930DAF" w:rsidRPr="00914FBA" w:rsidRDefault="00930DAF" w:rsidP="00914FBA">
            <w:pPr>
              <w:spacing w:line="260" w:lineRule="exact"/>
              <w:jc w:val="both"/>
              <w:cnfStyle w:val="100000000000" w:firstRow="1" w:lastRow="0" w:firstColumn="0" w:lastColumn="0" w:oddVBand="0" w:evenVBand="0" w:oddHBand="0" w:evenHBand="0" w:firstRowFirstColumn="0" w:firstRowLastColumn="0" w:lastRowFirstColumn="0" w:lastRowLastColumn="0"/>
              <w:rPr>
                <w:rFonts w:ascii="Arial" w:hAnsi="Arial" w:cs="Arial"/>
                <w:b w:val="0"/>
                <w:sz w:val="20"/>
                <w:szCs w:val="20"/>
              </w:rPr>
            </w:pPr>
            <w:r w:rsidRPr="00914FBA">
              <w:rPr>
                <w:rFonts w:ascii="Arial" w:hAnsi="Arial" w:cs="Arial"/>
                <w:b w:val="0"/>
                <w:sz w:val="20"/>
                <w:szCs w:val="20"/>
              </w:rPr>
              <w:t>Izziv zahteva rešitev, ki je blizu trga ali že na trgu v manjšem obsegu, vendar ne zadostuje zahtevam javnega sektorja po širši uporabi. Raziskave in razvoj niso vključene (oz. so bile že izvedene)</w:t>
            </w:r>
            <w:r w:rsidR="00C06A49" w:rsidRPr="00914FBA">
              <w:rPr>
                <w:rFonts w:ascii="Arial" w:hAnsi="Arial" w:cs="Arial"/>
                <w:b w:val="0"/>
                <w:sz w:val="20"/>
                <w:szCs w:val="20"/>
              </w:rPr>
              <w:t>.</w:t>
            </w:r>
          </w:p>
        </w:tc>
      </w:tr>
      <w:tr w:rsidR="00930DAF" w:rsidRPr="00914FBA" w14:paraId="706D66F0" w14:textId="77777777" w:rsidTr="009C5EA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89" w:type="dxa"/>
          </w:tcPr>
          <w:p w14:paraId="4C9C3DEF" w14:textId="77777777" w:rsidR="00930DAF" w:rsidRPr="00914FBA" w:rsidRDefault="00930DAF" w:rsidP="00914FBA">
            <w:pPr>
              <w:spacing w:line="260" w:lineRule="exact"/>
              <w:jc w:val="both"/>
              <w:rPr>
                <w:rFonts w:ascii="Arial" w:hAnsi="Arial" w:cs="Arial"/>
                <w:sz w:val="20"/>
                <w:szCs w:val="20"/>
              </w:rPr>
            </w:pPr>
            <w:r w:rsidRPr="00914FBA">
              <w:rPr>
                <w:rFonts w:ascii="Arial" w:hAnsi="Arial" w:cs="Arial"/>
                <w:sz w:val="20"/>
                <w:szCs w:val="20"/>
              </w:rPr>
              <w:t>Kaj?</w:t>
            </w:r>
          </w:p>
        </w:tc>
        <w:tc>
          <w:tcPr>
            <w:tcW w:w="3926" w:type="dxa"/>
          </w:tcPr>
          <w:p w14:paraId="2100CBB9" w14:textId="657A8FD0" w:rsidR="00930DAF" w:rsidRPr="00914FBA" w:rsidRDefault="005760F7" w:rsidP="00914FBA">
            <w:pPr>
              <w:spacing w:line="260" w:lineRule="exact"/>
              <w:jc w:val="both"/>
              <w:cnfStyle w:val="100000000000" w:firstRow="1" w:lastRow="0" w:firstColumn="0" w:lastColumn="0" w:oddVBand="0" w:evenVBand="0" w:oddHBand="0" w:evenHBand="0" w:firstRowFirstColumn="0" w:firstRowLastColumn="0" w:lastRowFirstColumn="0" w:lastRowLastColumn="0"/>
              <w:rPr>
                <w:rFonts w:ascii="Arial" w:hAnsi="Arial" w:cs="Arial"/>
                <w:b w:val="0"/>
                <w:sz w:val="20"/>
                <w:szCs w:val="20"/>
              </w:rPr>
            </w:pPr>
            <w:r w:rsidRPr="00914FBA">
              <w:rPr>
                <w:rFonts w:ascii="Arial" w:hAnsi="Arial" w:cs="Arial"/>
                <w:b w:val="0"/>
                <w:sz w:val="20"/>
                <w:szCs w:val="20"/>
              </w:rPr>
              <w:t>Naročnik</w:t>
            </w:r>
            <w:r w:rsidR="00930DAF" w:rsidRPr="00914FBA">
              <w:rPr>
                <w:rFonts w:ascii="Arial" w:hAnsi="Arial" w:cs="Arial"/>
                <w:b w:val="0"/>
                <w:sz w:val="20"/>
                <w:szCs w:val="20"/>
              </w:rPr>
              <w:t xml:space="preserve"> kupi raziskovalno oziroma razvojno zasnovo</w:t>
            </w:r>
            <w:r w:rsidR="00914FBA">
              <w:rPr>
                <w:rFonts w:ascii="Arial" w:hAnsi="Arial" w:cs="Arial"/>
                <w:b w:val="0"/>
                <w:sz w:val="20"/>
                <w:szCs w:val="20"/>
              </w:rPr>
              <w:t>,</w:t>
            </w:r>
            <w:r w:rsidR="00930DAF" w:rsidRPr="00914FBA">
              <w:rPr>
                <w:rFonts w:ascii="Arial" w:hAnsi="Arial" w:cs="Arial"/>
                <w:b w:val="0"/>
                <w:sz w:val="20"/>
                <w:szCs w:val="20"/>
              </w:rPr>
              <w:t xml:space="preserve"> da bi usmeril razvoj rešitev glede na njegove potrebe in pridobil dovolj znanja o pozitivnih in negativnih argumentih alternativnih rešitev ter oblikoval konkurenčno bazo ponudnikov.  </w:t>
            </w:r>
          </w:p>
        </w:tc>
        <w:tc>
          <w:tcPr>
            <w:tcW w:w="4252" w:type="dxa"/>
          </w:tcPr>
          <w:p w14:paraId="36944024" w14:textId="5C75155D" w:rsidR="00930DAF" w:rsidRPr="00914FBA" w:rsidRDefault="005760F7" w:rsidP="00914FBA">
            <w:pPr>
              <w:spacing w:line="260" w:lineRule="exact"/>
              <w:jc w:val="both"/>
              <w:cnfStyle w:val="100000000000" w:firstRow="1" w:lastRow="0" w:firstColumn="0" w:lastColumn="0" w:oddVBand="0" w:evenVBand="0" w:oddHBand="0" w:evenHBand="0" w:firstRowFirstColumn="0" w:firstRowLastColumn="0" w:lastRowFirstColumn="0" w:lastRowLastColumn="0"/>
              <w:rPr>
                <w:rFonts w:ascii="Arial" w:hAnsi="Arial" w:cs="Arial"/>
                <w:b w:val="0"/>
                <w:sz w:val="20"/>
                <w:szCs w:val="20"/>
              </w:rPr>
            </w:pPr>
            <w:r w:rsidRPr="00914FBA">
              <w:rPr>
                <w:rFonts w:ascii="Arial" w:hAnsi="Arial" w:cs="Arial"/>
                <w:b w:val="0"/>
                <w:sz w:val="20"/>
                <w:szCs w:val="20"/>
              </w:rPr>
              <w:t>N</w:t>
            </w:r>
            <w:r w:rsidR="00930DAF" w:rsidRPr="00914FBA">
              <w:rPr>
                <w:rFonts w:ascii="Arial" w:hAnsi="Arial" w:cs="Arial"/>
                <w:b w:val="0"/>
                <w:sz w:val="20"/>
                <w:szCs w:val="20"/>
              </w:rPr>
              <w:t xml:space="preserve">aročnik je v vlogi kupca, ki daje produkt na trg oziroma je v vlogi zgodnjega uporabnika ali prvega kupca inovativnih produktov ali storitev, ki so nedavno prišli na trg in še niso v širši tržni rabi. </w:t>
            </w:r>
          </w:p>
        </w:tc>
      </w:tr>
      <w:tr w:rsidR="00930DAF" w:rsidRPr="00914FBA" w14:paraId="66291741" w14:textId="77777777" w:rsidTr="009C5EA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89" w:type="dxa"/>
          </w:tcPr>
          <w:p w14:paraId="3012F86E" w14:textId="77777777" w:rsidR="00930DAF" w:rsidRPr="00914FBA" w:rsidRDefault="00930DAF" w:rsidP="00914FBA">
            <w:pPr>
              <w:spacing w:line="260" w:lineRule="exact"/>
              <w:jc w:val="both"/>
              <w:rPr>
                <w:rFonts w:ascii="Arial" w:hAnsi="Arial" w:cs="Arial"/>
                <w:sz w:val="20"/>
                <w:szCs w:val="20"/>
              </w:rPr>
            </w:pPr>
            <w:r w:rsidRPr="00914FBA">
              <w:rPr>
                <w:rFonts w:ascii="Arial" w:hAnsi="Arial" w:cs="Arial"/>
                <w:sz w:val="20"/>
                <w:szCs w:val="20"/>
              </w:rPr>
              <w:t>Kako?</w:t>
            </w:r>
          </w:p>
        </w:tc>
        <w:tc>
          <w:tcPr>
            <w:tcW w:w="3926" w:type="dxa"/>
          </w:tcPr>
          <w:p w14:paraId="62D15585" w14:textId="29EBFDDF" w:rsidR="00930DAF" w:rsidRPr="00914FBA" w:rsidRDefault="005760F7" w:rsidP="00914FBA">
            <w:pPr>
              <w:spacing w:line="260" w:lineRule="exact"/>
              <w:jc w:val="both"/>
              <w:cnfStyle w:val="100000000000" w:firstRow="1" w:lastRow="0" w:firstColumn="0" w:lastColumn="0" w:oddVBand="0" w:evenVBand="0" w:oddHBand="0" w:evenHBand="0" w:firstRowFirstColumn="0" w:firstRowLastColumn="0" w:lastRowFirstColumn="0" w:lastRowLastColumn="0"/>
              <w:rPr>
                <w:rFonts w:ascii="Arial" w:hAnsi="Arial" w:cs="Arial"/>
                <w:b w:val="0"/>
                <w:sz w:val="20"/>
                <w:szCs w:val="20"/>
              </w:rPr>
            </w:pPr>
            <w:r w:rsidRPr="00914FBA">
              <w:rPr>
                <w:rFonts w:ascii="Arial" w:hAnsi="Arial" w:cs="Arial"/>
                <w:b w:val="0"/>
                <w:sz w:val="20"/>
                <w:szCs w:val="20"/>
              </w:rPr>
              <w:t>N</w:t>
            </w:r>
            <w:r w:rsidR="00930DAF" w:rsidRPr="00914FBA">
              <w:rPr>
                <w:rFonts w:ascii="Arial" w:hAnsi="Arial" w:cs="Arial"/>
                <w:b w:val="0"/>
                <w:sz w:val="20"/>
                <w:szCs w:val="20"/>
              </w:rPr>
              <w:t>aročnik vzporedno kupuje raziskovalno in razvojno zasnovo od različnih (številnih) ponudnikov, primerja alternativne pristope k rešitvam, v obliki ocenjevanja napredka po t.</w:t>
            </w:r>
            <w:r w:rsidR="00914FBA">
              <w:rPr>
                <w:rFonts w:ascii="Arial" w:hAnsi="Arial" w:cs="Arial"/>
                <w:b w:val="0"/>
                <w:sz w:val="20"/>
                <w:szCs w:val="20"/>
              </w:rPr>
              <w:t xml:space="preserve"> </w:t>
            </w:r>
            <w:r w:rsidR="00930DAF" w:rsidRPr="00914FBA">
              <w:rPr>
                <w:rFonts w:ascii="Arial" w:hAnsi="Arial" w:cs="Arial"/>
                <w:b w:val="0"/>
                <w:sz w:val="20"/>
                <w:szCs w:val="20"/>
              </w:rPr>
              <w:t xml:space="preserve">i. kritičnih mejnikih (oblikovanje, </w:t>
            </w:r>
            <w:proofErr w:type="spellStart"/>
            <w:r w:rsidR="00930DAF" w:rsidRPr="00914FBA">
              <w:rPr>
                <w:rFonts w:ascii="Arial" w:hAnsi="Arial" w:cs="Arial"/>
                <w:b w:val="0"/>
                <w:sz w:val="20"/>
                <w:szCs w:val="20"/>
              </w:rPr>
              <w:t>prototipiranje</w:t>
            </w:r>
            <w:proofErr w:type="spellEnd"/>
            <w:r w:rsidR="00930DAF" w:rsidRPr="00914FBA">
              <w:rPr>
                <w:rFonts w:ascii="Arial" w:hAnsi="Arial" w:cs="Arial"/>
                <w:b w:val="0"/>
                <w:sz w:val="20"/>
                <w:szCs w:val="20"/>
              </w:rPr>
              <w:t xml:space="preserve">, testiranje). Tveganje in koristi iz naslova pravic intelektualne lastnine se delijo med naročnika in ponudnike z namenom </w:t>
            </w:r>
            <w:proofErr w:type="spellStart"/>
            <w:r w:rsidR="00930DAF" w:rsidRPr="00914FBA">
              <w:rPr>
                <w:rFonts w:ascii="Arial" w:hAnsi="Arial" w:cs="Arial"/>
                <w:b w:val="0"/>
                <w:sz w:val="20"/>
                <w:szCs w:val="20"/>
              </w:rPr>
              <w:t>maksimizacije</w:t>
            </w:r>
            <w:proofErr w:type="spellEnd"/>
            <w:r w:rsidR="00930DAF" w:rsidRPr="00914FBA">
              <w:rPr>
                <w:rFonts w:ascii="Arial" w:hAnsi="Arial" w:cs="Arial"/>
                <w:b w:val="0"/>
                <w:sz w:val="20"/>
                <w:szCs w:val="20"/>
              </w:rPr>
              <w:t xml:space="preserve"> nagrade za širšo komercializacijo. </w:t>
            </w:r>
          </w:p>
        </w:tc>
        <w:tc>
          <w:tcPr>
            <w:tcW w:w="4252" w:type="dxa"/>
          </w:tcPr>
          <w:p w14:paraId="13CACD0D" w14:textId="406BD2C3" w:rsidR="00930DAF" w:rsidRPr="00914FBA" w:rsidRDefault="005760F7" w:rsidP="00914FBA">
            <w:pPr>
              <w:spacing w:line="260" w:lineRule="exact"/>
              <w:jc w:val="both"/>
              <w:cnfStyle w:val="100000000000" w:firstRow="1" w:lastRow="0" w:firstColumn="0" w:lastColumn="0" w:oddVBand="0" w:evenVBand="0" w:oddHBand="0" w:evenHBand="0" w:firstRowFirstColumn="0" w:firstRowLastColumn="0" w:lastRowFirstColumn="0" w:lastRowLastColumn="0"/>
              <w:rPr>
                <w:rFonts w:ascii="Arial" w:hAnsi="Arial" w:cs="Arial"/>
                <w:b w:val="0"/>
                <w:sz w:val="20"/>
                <w:szCs w:val="20"/>
              </w:rPr>
            </w:pPr>
            <w:r w:rsidRPr="00914FBA">
              <w:rPr>
                <w:rFonts w:ascii="Arial" w:hAnsi="Arial" w:cs="Arial"/>
                <w:b w:val="0"/>
                <w:sz w:val="20"/>
                <w:szCs w:val="20"/>
              </w:rPr>
              <w:t>N</w:t>
            </w:r>
            <w:r w:rsidR="00930DAF" w:rsidRPr="00914FBA">
              <w:rPr>
                <w:rFonts w:ascii="Arial" w:hAnsi="Arial" w:cs="Arial"/>
                <w:b w:val="0"/>
                <w:sz w:val="20"/>
                <w:szCs w:val="20"/>
              </w:rPr>
              <w:t xml:space="preserve">aročnik objavi namero, da bo kupil kritično maso inovativnih rešitev, da bi s tem spodbudil podjetja, da plasirajo na trg produkte ali storitve z željenim razmerjem med kakovostjo in ceno v določenem časovnem obdobju. Potem, ko preveri, ali je trg sposoben zagotoviti željeno razmerje med ceno in kakovostjo (skozi </w:t>
            </w:r>
            <w:r w:rsidR="005A76D1" w:rsidRPr="00914FBA">
              <w:rPr>
                <w:rFonts w:ascii="Arial" w:hAnsi="Arial" w:cs="Arial"/>
                <w:b w:val="0"/>
                <w:sz w:val="20"/>
                <w:szCs w:val="20"/>
              </w:rPr>
              <w:t>izvedbo analize trga</w:t>
            </w:r>
            <w:r w:rsidR="00914FBA">
              <w:rPr>
                <w:rFonts w:ascii="Arial" w:hAnsi="Arial" w:cs="Arial"/>
                <w:b w:val="0"/>
                <w:sz w:val="20"/>
                <w:szCs w:val="20"/>
              </w:rPr>
              <w:t xml:space="preserve">), </w:t>
            </w:r>
            <w:r w:rsidR="00930DAF" w:rsidRPr="00914FBA">
              <w:rPr>
                <w:rFonts w:ascii="Arial" w:hAnsi="Arial" w:cs="Arial"/>
                <w:b w:val="0"/>
                <w:sz w:val="20"/>
                <w:szCs w:val="20"/>
              </w:rPr>
              <w:t xml:space="preserve">naročnik </w:t>
            </w:r>
            <w:r w:rsidR="00CF7887" w:rsidRPr="00914FBA">
              <w:rPr>
                <w:rFonts w:ascii="Arial" w:hAnsi="Arial" w:cs="Arial"/>
                <w:b w:val="0"/>
                <w:sz w:val="20"/>
                <w:szCs w:val="20"/>
              </w:rPr>
              <w:t xml:space="preserve">v skladu z javno naročniškimi pravili z uporabo enega izmed možnih postopkov javnega naročanja </w:t>
            </w:r>
            <w:r w:rsidR="00930DAF" w:rsidRPr="00914FBA">
              <w:rPr>
                <w:rFonts w:ascii="Arial" w:hAnsi="Arial" w:cs="Arial"/>
                <w:b w:val="0"/>
                <w:sz w:val="20"/>
                <w:szCs w:val="20"/>
              </w:rPr>
              <w:t xml:space="preserve">kupi pomemben del inovativnih rešitev. </w:t>
            </w:r>
          </w:p>
        </w:tc>
      </w:tr>
    </w:tbl>
    <w:p w14:paraId="1FC79384" w14:textId="7EFE5720" w:rsidR="00491D10" w:rsidRDefault="00491D10" w:rsidP="00914FBA">
      <w:pPr>
        <w:spacing w:after="0" w:line="260" w:lineRule="exact"/>
        <w:jc w:val="both"/>
        <w:rPr>
          <w:rFonts w:ascii="Arial" w:hAnsi="Arial" w:cs="Arial"/>
          <w:sz w:val="20"/>
          <w:szCs w:val="20"/>
        </w:rPr>
      </w:pPr>
    </w:p>
    <w:p w14:paraId="03816C6B" w14:textId="77777777" w:rsidR="00914FBA" w:rsidRDefault="00914FBA" w:rsidP="00914FBA">
      <w:pPr>
        <w:spacing w:after="0" w:line="260" w:lineRule="exact"/>
        <w:jc w:val="both"/>
        <w:rPr>
          <w:rFonts w:ascii="Arial" w:hAnsi="Arial" w:cs="Arial"/>
          <w:sz w:val="20"/>
          <w:szCs w:val="20"/>
        </w:rPr>
      </w:pPr>
    </w:p>
    <w:p w14:paraId="381FC595" w14:textId="77777777" w:rsidR="00914FBA" w:rsidRDefault="00914FBA" w:rsidP="00914FBA">
      <w:pPr>
        <w:spacing w:after="0" w:line="260" w:lineRule="exact"/>
        <w:jc w:val="both"/>
        <w:rPr>
          <w:rFonts w:ascii="Arial" w:hAnsi="Arial" w:cs="Arial"/>
          <w:sz w:val="20"/>
          <w:szCs w:val="20"/>
        </w:rPr>
      </w:pPr>
    </w:p>
    <w:p w14:paraId="35EBA63E" w14:textId="77777777" w:rsidR="00914FBA" w:rsidRDefault="00914FBA" w:rsidP="00914FBA">
      <w:pPr>
        <w:spacing w:after="0" w:line="260" w:lineRule="exact"/>
        <w:jc w:val="both"/>
        <w:rPr>
          <w:rFonts w:ascii="Arial" w:hAnsi="Arial" w:cs="Arial"/>
          <w:sz w:val="20"/>
          <w:szCs w:val="20"/>
        </w:rPr>
      </w:pPr>
    </w:p>
    <w:p w14:paraId="2C556C72" w14:textId="77777777" w:rsidR="00914FBA" w:rsidRDefault="00914FBA" w:rsidP="00914FBA">
      <w:pPr>
        <w:spacing w:after="0" w:line="260" w:lineRule="exact"/>
        <w:jc w:val="both"/>
        <w:rPr>
          <w:rFonts w:ascii="Arial" w:hAnsi="Arial" w:cs="Arial"/>
          <w:sz w:val="20"/>
          <w:szCs w:val="20"/>
        </w:rPr>
      </w:pPr>
    </w:p>
    <w:p w14:paraId="53C0F448" w14:textId="77777777" w:rsidR="008F7676" w:rsidRDefault="008F7676" w:rsidP="00914FBA">
      <w:pPr>
        <w:spacing w:after="0" w:line="260" w:lineRule="exact"/>
        <w:jc w:val="both"/>
        <w:rPr>
          <w:rFonts w:ascii="Arial" w:hAnsi="Arial" w:cs="Arial"/>
          <w:sz w:val="20"/>
          <w:szCs w:val="20"/>
        </w:rPr>
      </w:pPr>
    </w:p>
    <w:p w14:paraId="642E15AC" w14:textId="77777777" w:rsidR="00914FBA" w:rsidRPr="00914FBA" w:rsidRDefault="00914FBA" w:rsidP="00914FBA">
      <w:pPr>
        <w:spacing w:after="0" w:line="260" w:lineRule="exact"/>
        <w:jc w:val="both"/>
        <w:rPr>
          <w:rFonts w:ascii="Arial" w:hAnsi="Arial" w:cs="Arial"/>
          <w:sz w:val="20"/>
          <w:szCs w:val="20"/>
        </w:rPr>
      </w:pPr>
    </w:p>
    <w:p w14:paraId="7E6151C5" w14:textId="711B22A0" w:rsidR="00895BC8" w:rsidRPr="00914FBA" w:rsidRDefault="00895BC8" w:rsidP="00914FBA">
      <w:pPr>
        <w:spacing w:after="0" w:line="260" w:lineRule="exact"/>
        <w:jc w:val="both"/>
        <w:rPr>
          <w:rFonts w:ascii="Arial" w:hAnsi="Arial" w:cs="Arial"/>
          <w:sz w:val="20"/>
          <w:szCs w:val="20"/>
        </w:rPr>
      </w:pPr>
      <w:r w:rsidRPr="00914FBA">
        <w:rPr>
          <w:rFonts w:ascii="Arial" w:hAnsi="Arial" w:cs="Arial"/>
          <w:sz w:val="20"/>
          <w:szCs w:val="20"/>
        </w:rPr>
        <w:lastRenderedPageBreak/>
        <w:t xml:space="preserve">Slika 2: Možni koraki za izvedbo </w:t>
      </w:r>
      <w:proofErr w:type="spellStart"/>
      <w:r w:rsidRPr="00914FBA">
        <w:rPr>
          <w:rFonts w:ascii="Arial" w:hAnsi="Arial" w:cs="Arial"/>
          <w:sz w:val="20"/>
          <w:szCs w:val="20"/>
        </w:rPr>
        <w:t>predkomercialnega</w:t>
      </w:r>
      <w:proofErr w:type="spellEnd"/>
      <w:r w:rsidRPr="00914FBA">
        <w:rPr>
          <w:rFonts w:ascii="Arial" w:hAnsi="Arial" w:cs="Arial"/>
          <w:sz w:val="20"/>
          <w:szCs w:val="20"/>
        </w:rPr>
        <w:t xml:space="preserve"> javnega naročila</w:t>
      </w:r>
    </w:p>
    <w:tbl>
      <w:tblPr>
        <w:tblStyle w:val="Tabelabarvnamrea7poudarek5"/>
        <w:tblW w:w="0" w:type="auto"/>
        <w:tblLook w:val="04A0" w:firstRow="1" w:lastRow="0" w:firstColumn="1" w:lastColumn="0" w:noHBand="0" w:noVBand="1"/>
        <w:tblCaption w:val="Možni koraki za izvedbo predkomercialnega javnega naročila"/>
        <w:tblDescription w:val="Opisan je postopek od objave do izbora izvajalca"/>
      </w:tblPr>
      <w:tblGrid>
        <w:gridCol w:w="9062"/>
      </w:tblGrid>
      <w:tr w:rsidR="009E3847" w14:paraId="03DFCD07" w14:textId="77777777" w:rsidTr="009E384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9062" w:type="dxa"/>
          </w:tcPr>
          <w:p w14:paraId="00CBC63A" w14:textId="08469552" w:rsidR="009E3847" w:rsidRDefault="009E3847" w:rsidP="009E3847">
            <w:pPr>
              <w:jc w:val="both"/>
              <w:rPr>
                <w:rFonts w:ascii="Arial" w:hAnsi="Arial" w:cs="Arial"/>
              </w:rPr>
            </w:pPr>
            <w:r>
              <w:rPr>
                <w:rFonts w:ascii="Arial" w:hAnsi="Arial" w:cs="Arial"/>
                <w:noProof/>
                <w:lang w:eastAsia="sl-SI"/>
              </w:rPr>
              <w:drawing>
                <wp:inline distT="0" distB="0" distL="0" distR="0" wp14:anchorId="14562D7F" wp14:editId="58AC238F">
                  <wp:extent cx="5535930" cy="2780030"/>
                  <wp:effectExtent l="0" t="0" r="7620" b="1270"/>
                  <wp:docPr id="2" name="Slika 2" descr="Opis možnih korakov za izvedbo predkomercialnega javnega naročila." title="Možni koraki za izvedbo predkomercialnega javnega naroči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35930" cy="2780030"/>
                          </a:xfrm>
                          <a:prstGeom prst="rect">
                            <a:avLst/>
                          </a:prstGeom>
                          <a:noFill/>
                        </pic:spPr>
                      </pic:pic>
                    </a:graphicData>
                  </a:graphic>
                </wp:inline>
              </w:drawing>
            </w:r>
          </w:p>
          <w:p w14:paraId="49635C7C" w14:textId="77777777" w:rsidR="009E3847" w:rsidRPr="00270A74" w:rsidRDefault="009E3847" w:rsidP="00930DAF">
            <w:pPr>
              <w:jc w:val="both"/>
              <w:rPr>
                <w:rFonts w:ascii="Arial" w:hAnsi="Arial" w:cs="Arial"/>
              </w:rPr>
            </w:pPr>
          </w:p>
        </w:tc>
      </w:tr>
    </w:tbl>
    <w:p w14:paraId="32794F6B" w14:textId="08AB4D7D" w:rsidR="00AC4E6B" w:rsidRDefault="000336CE" w:rsidP="00270A74">
      <w:pPr>
        <w:jc w:val="both"/>
        <w:rPr>
          <w:rStyle w:val="Neenpoudarek"/>
          <w:rFonts w:ascii="Arial" w:hAnsi="Arial" w:cs="Arial"/>
          <w:b/>
          <w:color w:val="auto"/>
          <w:sz w:val="24"/>
          <w:szCs w:val="24"/>
        </w:rPr>
      </w:pPr>
      <w:r>
        <w:rPr>
          <w:rFonts w:ascii="Arial" w:hAnsi="Arial" w:cs="Arial"/>
        </w:rPr>
        <w:t xml:space="preserve">  </w:t>
      </w:r>
    </w:p>
    <w:p w14:paraId="22A88B36" w14:textId="2991D7B9" w:rsidR="005B0180" w:rsidRPr="00914FBA" w:rsidRDefault="00EB3C2B" w:rsidP="00914FBA">
      <w:pPr>
        <w:pStyle w:val="Naslov2"/>
        <w:spacing w:before="0" w:line="260" w:lineRule="exact"/>
        <w:rPr>
          <w:rStyle w:val="Neenpoudarek"/>
          <w:rFonts w:ascii="Arial" w:hAnsi="Arial" w:cs="Arial"/>
          <w:b/>
          <w:i w:val="0"/>
          <w:iCs w:val="0"/>
          <w:color w:val="auto"/>
          <w:sz w:val="20"/>
          <w:szCs w:val="20"/>
        </w:rPr>
      </w:pPr>
      <w:bookmarkStart w:id="4" w:name="_Toc144117999"/>
      <w:r w:rsidRPr="00914FBA">
        <w:rPr>
          <w:rStyle w:val="Neenpoudarek"/>
          <w:rFonts w:ascii="Arial" w:hAnsi="Arial" w:cs="Arial"/>
          <w:b/>
          <w:i w:val="0"/>
          <w:iCs w:val="0"/>
          <w:color w:val="auto"/>
          <w:sz w:val="20"/>
          <w:szCs w:val="20"/>
        </w:rPr>
        <w:t xml:space="preserve">3.2 </w:t>
      </w:r>
      <w:r w:rsidR="005B0180" w:rsidRPr="00914FBA">
        <w:rPr>
          <w:rStyle w:val="Neenpoudarek"/>
          <w:rFonts w:ascii="Arial" w:hAnsi="Arial" w:cs="Arial"/>
          <w:b/>
          <w:i w:val="0"/>
          <w:iCs w:val="0"/>
          <w:color w:val="auto"/>
          <w:sz w:val="20"/>
          <w:szCs w:val="20"/>
        </w:rPr>
        <w:t>Partnerstvo za inovacije</w:t>
      </w:r>
      <w:bookmarkEnd w:id="4"/>
    </w:p>
    <w:p w14:paraId="71A9A674" w14:textId="77777777" w:rsidR="001406AC" w:rsidRPr="00914FBA" w:rsidRDefault="001406AC" w:rsidP="00914FBA">
      <w:pPr>
        <w:spacing w:after="0" w:line="260" w:lineRule="exact"/>
        <w:jc w:val="both"/>
        <w:rPr>
          <w:rStyle w:val="Neenpoudarek"/>
          <w:rFonts w:ascii="Arial" w:hAnsi="Arial" w:cs="Arial"/>
          <w:i w:val="0"/>
          <w:color w:val="auto"/>
          <w:sz w:val="20"/>
          <w:szCs w:val="20"/>
        </w:rPr>
      </w:pPr>
    </w:p>
    <w:p w14:paraId="36F15735" w14:textId="73612A88" w:rsidR="005B0180" w:rsidRDefault="005B0180" w:rsidP="00914FBA">
      <w:pPr>
        <w:spacing w:after="0" w:line="260" w:lineRule="exact"/>
        <w:jc w:val="both"/>
        <w:rPr>
          <w:rStyle w:val="Neenpoudarek"/>
          <w:rFonts w:ascii="Arial" w:hAnsi="Arial" w:cs="Arial"/>
          <w:i w:val="0"/>
          <w:color w:val="auto"/>
          <w:sz w:val="20"/>
          <w:szCs w:val="20"/>
        </w:rPr>
      </w:pPr>
      <w:r w:rsidRPr="00914FBA">
        <w:rPr>
          <w:rStyle w:val="Neenpoudarek"/>
          <w:rFonts w:ascii="Arial" w:hAnsi="Arial" w:cs="Arial"/>
          <w:i w:val="0"/>
          <w:color w:val="auto"/>
          <w:sz w:val="20"/>
          <w:szCs w:val="20"/>
        </w:rPr>
        <w:t>Partnerstvo za inovacije je podrobneje opredeljeno v ZJN-3.</w:t>
      </w:r>
    </w:p>
    <w:p w14:paraId="57025388" w14:textId="77777777" w:rsidR="00914FBA" w:rsidRPr="00914FBA" w:rsidRDefault="00914FBA" w:rsidP="00914FBA">
      <w:pPr>
        <w:spacing w:after="0" w:line="260" w:lineRule="exact"/>
        <w:jc w:val="both"/>
        <w:rPr>
          <w:rStyle w:val="Neenpoudarek"/>
          <w:rFonts w:ascii="Arial" w:hAnsi="Arial" w:cs="Arial"/>
          <w:i w:val="0"/>
          <w:color w:val="auto"/>
          <w:sz w:val="20"/>
          <w:szCs w:val="20"/>
        </w:rPr>
      </w:pPr>
    </w:p>
    <w:p w14:paraId="63AB55C2" w14:textId="3981BD95" w:rsidR="005B0180" w:rsidRDefault="005B0180" w:rsidP="00914FBA">
      <w:pPr>
        <w:spacing w:after="0" w:line="260" w:lineRule="exact"/>
        <w:jc w:val="both"/>
        <w:rPr>
          <w:rStyle w:val="Neenpoudarek"/>
          <w:rFonts w:ascii="Arial" w:hAnsi="Arial" w:cs="Arial"/>
          <w:i w:val="0"/>
          <w:color w:val="auto"/>
          <w:sz w:val="20"/>
          <w:szCs w:val="20"/>
        </w:rPr>
      </w:pPr>
      <w:r w:rsidRPr="00914FBA">
        <w:rPr>
          <w:rStyle w:val="Neenpoudarek"/>
          <w:rFonts w:ascii="Arial" w:hAnsi="Arial" w:cs="Arial"/>
          <w:i w:val="0"/>
          <w:color w:val="auto"/>
          <w:sz w:val="20"/>
          <w:szCs w:val="20"/>
        </w:rPr>
        <w:t>Partnerstvo za inovacije se uporablja za primere, ko rešitev zahteva tak</w:t>
      </w:r>
      <w:r w:rsidR="008F7676">
        <w:rPr>
          <w:rStyle w:val="Neenpoudarek"/>
          <w:rFonts w:ascii="Arial" w:hAnsi="Arial" w:cs="Arial"/>
          <w:i w:val="0"/>
          <w:color w:val="auto"/>
          <w:sz w:val="20"/>
          <w:szCs w:val="20"/>
        </w:rPr>
        <w:t>o raziskovalno in razvojno fazo</w:t>
      </w:r>
      <w:r w:rsidRPr="00914FBA">
        <w:rPr>
          <w:rStyle w:val="Neenpoudarek"/>
          <w:rFonts w:ascii="Arial" w:hAnsi="Arial" w:cs="Arial"/>
          <w:i w:val="0"/>
          <w:color w:val="auto"/>
          <w:sz w:val="20"/>
          <w:szCs w:val="20"/>
        </w:rPr>
        <w:t xml:space="preserve"> kot tudi inovativne rešitve, ki so bližje trgu. Omogoča kombinacijo nakupa zasnove raziskovalnega in razvojnega koncepta ter zaporedne nakupe tržnega obsega končnih produktov. Uporablja se v izrednih primerih, ko naročnik rabi produkt ali storitev, ki je unikatna ali specializirana in je naročnik tudi edini potencialni kupec rešitve. Ko je naročnik edini kupec, je tudi edini lastnik pravic intelektualne lastnine (pravice intelektualne lastnine v tem primeru nimajo nobene vrednosti za ponudnike, ker večjega trga za ta produkt ali storitev ni), cena pa je za tovrstni razvoj razmeroma visoka.</w:t>
      </w:r>
    </w:p>
    <w:p w14:paraId="0F4B5F67" w14:textId="77777777" w:rsidR="00914FBA" w:rsidRPr="00914FBA" w:rsidRDefault="00914FBA" w:rsidP="00914FBA">
      <w:pPr>
        <w:spacing w:after="0" w:line="260" w:lineRule="exact"/>
        <w:jc w:val="both"/>
        <w:rPr>
          <w:rStyle w:val="Neenpoudarek"/>
          <w:rFonts w:ascii="Arial" w:hAnsi="Arial" w:cs="Arial"/>
          <w:i w:val="0"/>
          <w:color w:val="auto"/>
          <w:sz w:val="20"/>
          <w:szCs w:val="20"/>
        </w:rPr>
      </w:pPr>
    </w:p>
    <w:p w14:paraId="3F05D496" w14:textId="41211E13" w:rsidR="005B0180" w:rsidRDefault="00B5050D" w:rsidP="00914FBA">
      <w:pPr>
        <w:spacing w:after="0" w:line="260" w:lineRule="exact"/>
        <w:jc w:val="both"/>
        <w:rPr>
          <w:rStyle w:val="Neenpoudarek"/>
          <w:rFonts w:ascii="Arial" w:hAnsi="Arial" w:cs="Arial"/>
          <w:i w:val="0"/>
          <w:color w:val="auto"/>
          <w:sz w:val="20"/>
          <w:szCs w:val="20"/>
        </w:rPr>
      </w:pPr>
      <w:r w:rsidRPr="00914FBA">
        <w:rPr>
          <w:rStyle w:val="Neenpoudarek"/>
          <w:rFonts w:ascii="Arial" w:hAnsi="Arial" w:cs="Arial"/>
          <w:i w:val="0"/>
          <w:color w:val="auto"/>
          <w:sz w:val="20"/>
          <w:szCs w:val="20"/>
        </w:rPr>
        <w:t>Partnerstvo za inovacije</w:t>
      </w:r>
      <w:r w:rsidR="005B0180" w:rsidRPr="00914FBA">
        <w:rPr>
          <w:rStyle w:val="Neenpoudarek"/>
          <w:rFonts w:ascii="Arial" w:hAnsi="Arial" w:cs="Arial"/>
          <w:i w:val="0"/>
          <w:color w:val="auto"/>
          <w:sz w:val="20"/>
          <w:szCs w:val="20"/>
        </w:rPr>
        <w:t xml:space="preserve"> se ne more uporabljati za primere, ki so bližje trgu, ki ne bi hkrati zahtevali faze raziskav in razvoja. </w:t>
      </w:r>
    </w:p>
    <w:p w14:paraId="5997A179" w14:textId="77777777" w:rsidR="00914FBA" w:rsidRPr="00914FBA" w:rsidRDefault="00914FBA" w:rsidP="00914FBA">
      <w:pPr>
        <w:spacing w:after="0" w:line="260" w:lineRule="exact"/>
        <w:jc w:val="both"/>
        <w:rPr>
          <w:rStyle w:val="Neenpoudarek"/>
          <w:rFonts w:ascii="Arial" w:hAnsi="Arial" w:cs="Arial"/>
          <w:i w:val="0"/>
          <w:color w:val="auto"/>
          <w:sz w:val="20"/>
          <w:szCs w:val="20"/>
        </w:rPr>
      </w:pPr>
    </w:p>
    <w:p w14:paraId="5DB9418D" w14:textId="4152D4B8" w:rsidR="005B0180" w:rsidRPr="00914FBA" w:rsidRDefault="005B0180" w:rsidP="00914FBA">
      <w:pPr>
        <w:spacing w:after="0" w:line="260" w:lineRule="exact"/>
        <w:jc w:val="both"/>
        <w:rPr>
          <w:rStyle w:val="Neenpoudarek"/>
          <w:rFonts w:ascii="Arial" w:hAnsi="Arial" w:cs="Arial"/>
          <w:i w:val="0"/>
          <w:color w:val="auto"/>
          <w:sz w:val="20"/>
          <w:szCs w:val="20"/>
        </w:rPr>
      </w:pPr>
      <w:r w:rsidRPr="00914FBA">
        <w:rPr>
          <w:rStyle w:val="Neenpoudarek"/>
          <w:rFonts w:ascii="Arial" w:hAnsi="Arial" w:cs="Arial"/>
          <w:i w:val="0"/>
          <w:color w:val="auto"/>
          <w:sz w:val="20"/>
          <w:szCs w:val="20"/>
        </w:rPr>
        <w:t>Ključni dejavniki, ki jih morajo upoštevati oblikovalci partnerstva za inovacije za uspešno izvedbo partnerstva</w:t>
      </w:r>
      <w:r w:rsidR="008F7676">
        <w:rPr>
          <w:rStyle w:val="Neenpoudarek"/>
          <w:rFonts w:ascii="Arial" w:hAnsi="Arial" w:cs="Arial"/>
          <w:i w:val="0"/>
          <w:color w:val="auto"/>
          <w:sz w:val="20"/>
          <w:szCs w:val="20"/>
        </w:rPr>
        <w:t>,</w:t>
      </w:r>
      <w:r w:rsidRPr="00914FBA">
        <w:rPr>
          <w:rStyle w:val="Neenpoudarek"/>
          <w:rFonts w:ascii="Arial" w:hAnsi="Arial" w:cs="Arial"/>
          <w:i w:val="0"/>
          <w:color w:val="auto"/>
          <w:sz w:val="20"/>
          <w:szCs w:val="20"/>
        </w:rPr>
        <w:t xml:space="preserve"> so </w:t>
      </w:r>
      <w:r w:rsidRPr="00914FBA">
        <w:rPr>
          <w:rStyle w:val="Sprotnaopomba-sklic"/>
          <w:rFonts w:ascii="Arial" w:hAnsi="Arial" w:cs="Arial"/>
          <w:iCs/>
          <w:sz w:val="20"/>
          <w:szCs w:val="20"/>
        </w:rPr>
        <w:footnoteReference w:id="8"/>
      </w:r>
      <w:r w:rsidRPr="00914FBA">
        <w:rPr>
          <w:rStyle w:val="Neenpoudarek"/>
          <w:rFonts w:ascii="Arial" w:hAnsi="Arial" w:cs="Arial"/>
          <w:i w:val="0"/>
          <w:color w:val="auto"/>
          <w:sz w:val="20"/>
          <w:szCs w:val="20"/>
        </w:rPr>
        <w:t>:</w:t>
      </w:r>
    </w:p>
    <w:p w14:paraId="2714ADDE" w14:textId="69A9925C" w:rsidR="005B0180" w:rsidRPr="00914FBA" w:rsidRDefault="005B0180" w:rsidP="00914FBA">
      <w:pPr>
        <w:pStyle w:val="Odstavekseznama"/>
        <w:numPr>
          <w:ilvl w:val="0"/>
          <w:numId w:val="13"/>
        </w:numPr>
        <w:spacing w:after="0" w:line="260" w:lineRule="exact"/>
        <w:ind w:left="709" w:hanging="709"/>
        <w:jc w:val="both"/>
        <w:rPr>
          <w:rStyle w:val="Neenpoudarek"/>
          <w:rFonts w:ascii="Arial" w:hAnsi="Arial" w:cs="Arial"/>
          <w:i w:val="0"/>
          <w:color w:val="auto"/>
          <w:sz w:val="20"/>
          <w:szCs w:val="20"/>
        </w:rPr>
      </w:pPr>
      <w:r w:rsidRPr="00914FBA">
        <w:rPr>
          <w:rStyle w:val="Neenpoudarek"/>
          <w:rFonts w:ascii="Arial" w:hAnsi="Arial" w:cs="Arial"/>
          <w:i w:val="0"/>
          <w:color w:val="auto"/>
          <w:sz w:val="20"/>
          <w:szCs w:val="20"/>
        </w:rPr>
        <w:t>dobro izvedena faza ocenjevanja za ugotovitev, ali je faza raziskav in razvoja resnično potrebna, ter strateški pristop k pravicam intelektualne lastnine;</w:t>
      </w:r>
    </w:p>
    <w:p w14:paraId="5F5EE9D9" w14:textId="77777777" w:rsidR="005B0180" w:rsidRPr="00914FBA" w:rsidRDefault="005B0180" w:rsidP="00914FBA">
      <w:pPr>
        <w:pStyle w:val="Odstavekseznama"/>
        <w:numPr>
          <w:ilvl w:val="0"/>
          <w:numId w:val="13"/>
        </w:numPr>
        <w:spacing w:after="0" w:line="260" w:lineRule="exact"/>
        <w:ind w:left="709" w:hanging="709"/>
        <w:jc w:val="both"/>
        <w:rPr>
          <w:rStyle w:val="Neenpoudarek"/>
          <w:rFonts w:ascii="Arial" w:hAnsi="Arial" w:cs="Arial"/>
          <w:i w:val="0"/>
          <w:color w:val="auto"/>
          <w:sz w:val="20"/>
          <w:szCs w:val="20"/>
        </w:rPr>
      </w:pPr>
      <w:r w:rsidRPr="00914FBA">
        <w:rPr>
          <w:rStyle w:val="Neenpoudarek"/>
          <w:rFonts w:ascii="Arial" w:hAnsi="Arial" w:cs="Arial"/>
          <w:i w:val="0"/>
          <w:color w:val="auto"/>
          <w:sz w:val="20"/>
          <w:szCs w:val="20"/>
        </w:rPr>
        <w:t>pričakovanje splošnega načrtovanja in različnih faz javnega naročila;</w:t>
      </w:r>
    </w:p>
    <w:p w14:paraId="573E1F9E" w14:textId="0BC31D62" w:rsidR="005B0180" w:rsidRPr="00914FBA" w:rsidRDefault="005B0180" w:rsidP="00914FBA">
      <w:pPr>
        <w:pStyle w:val="Odstavekseznama"/>
        <w:numPr>
          <w:ilvl w:val="0"/>
          <w:numId w:val="13"/>
        </w:numPr>
        <w:spacing w:after="0" w:line="260" w:lineRule="exact"/>
        <w:ind w:left="709" w:hanging="709"/>
        <w:jc w:val="both"/>
        <w:rPr>
          <w:rStyle w:val="Neenpoudarek"/>
          <w:rFonts w:ascii="Arial" w:hAnsi="Arial" w:cs="Arial"/>
          <w:i w:val="0"/>
          <w:color w:val="auto"/>
          <w:sz w:val="20"/>
          <w:szCs w:val="20"/>
        </w:rPr>
      </w:pPr>
      <w:r w:rsidRPr="00914FBA">
        <w:rPr>
          <w:rStyle w:val="Neenpoudarek"/>
          <w:rFonts w:ascii="Arial" w:hAnsi="Arial" w:cs="Arial"/>
          <w:i w:val="0"/>
          <w:color w:val="auto"/>
          <w:sz w:val="20"/>
          <w:szCs w:val="20"/>
        </w:rPr>
        <w:t xml:space="preserve">ustanovitev </w:t>
      </w:r>
      <w:r w:rsidR="00AC4E6B" w:rsidRPr="00914FBA">
        <w:rPr>
          <w:rStyle w:val="Neenpoudarek"/>
          <w:rFonts w:ascii="Arial" w:hAnsi="Arial" w:cs="Arial"/>
          <w:i w:val="0"/>
          <w:color w:val="auto"/>
          <w:sz w:val="20"/>
          <w:szCs w:val="20"/>
        </w:rPr>
        <w:t>multi</w:t>
      </w:r>
      <w:r w:rsidRPr="00914FBA">
        <w:rPr>
          <w:rStyle w:val="Neenpoudarek"/>
          <w:rFonts w:ascii="Arial" w:hAnsi="Arial" w:cs="Arial"/>
          <w:i w:val="0"/>
          <w:color w:val="auto"/>
          <w:sz w:val="20"/>
          <w:szCs w:val="20"/>
        </w:rPr>
        <w:t xml:space="preserve">disciplinarne projektne ekipe s strokovnjaki na zadevnem področju in vzpostavitev resničnega dolgoročnega usmerjanja/spremljanja javnega naročila. Tako lahko </w:t>
      </w:r>
      <w:r w:rsidR="00AC4E6B" w:rsidRPr="00914FBA">
        <w:rPr>
          <w:rStyle w:val="Neenpoudarek"/>
          <w:rFonts w:ascii="Arial" w:hAnsi="Arial" w:cs="Arial"/>
          <w:i w:val="0"/>
          <w:color w:val="auto"/>
          <w:sz w:val="20"/>
          <w:szCs w:val="20"/>
        </w:rPr>
        <w:t>naročnik</w:t>
      </w:r>
      <w:r w:rsidRPr="00914FBA">
        <w:rPr>
          <w:rStyle w:val="Neenpoudarek"/>
          <w:rFonts w:ascii="Arial" w:hAnsi="Arial" w:cs="Arial"/>
          <w:i w:val="0"/>
          <w:color w:val="auto"/>
          <w:sz w:val="20"/>
          <w:szCs w:val="20"/>
        </w:rPr>
        <w:t xml:space="preserve"> oceni vmesne rezultate partnerjev;</w:t>
      </w:r>
    </w:p>
    <w:p w14:paraId="054FDEEC" w14:textId="2B8ADF7C" w:rsidR="005B0180" w:rsidRPr="00914FBA" w:rsidRDefault="005B0180" w:rsidP="00914FBA">
      <w:pPr>
        <w:pStyle w:val="Odstavekseznama"/>
        <w:numPr>
          <w:ilvl w:val="0"/>
          <w:numId w:val="13"/>
        </w:numPr>
        <w:spacing w:after="0" w:line="260" w:lineRule="exact"/>
        <w:ind w:left="709" w:hanging="709"/>
        <w:jc w:val="both"/>
        <w:rPr>
          <w:rStyle w:val="Neenpoudarek"/>
          <w:rFonts w:ascii="Arial" w:hAnsi="Arial" w:cs="Arial"/>
          <w:i w:val="0"/>
          <w:color w:val="auto"/>
          <w:sz w:val="20"/>
          <w:szCs w:val="20"/>
        </w:rPr>
      </w:pPr>
      <w:r w:rsidRPr="00914FBA">
        <w:rPr>
          <w:rStyle w:val="Neenpoudarek"/>
          <w:rFonts w:ascii="Arial" w:hAnsi="Arial" w:cs="Arial"/>
          <w:i w:val="0"/>
          <w:color w:val="auto"/>
          <w:sz w:val="20"/>
          <w:szCs w:val="20"/>
        </w:rPr>
        <w:t>izvajanje sodelovalne in agilne delovne metode za izmenjave in sooblikovanje s partnerji in</w:t>
      </w:r>
    </w:p>
    <w:p w14:paraId="09AC727D" w14:textId="734BC510" w:rsidR="00B5050D" w:rsidRPr="00914FBA" w:rsidRDefault="00B5050D" w:rsidP="00914FBA">
      <w:pPr>
        <w:pStyle w:val="Odstavekseznama"/>
        <w:numPr>
          <w:ilvl w:val="0"/>
          <w:numId w:val="13"/>
        </w:numPr>
        <w:spacing w:after="0" w:line="260" w:lineRule="exact"/>
        <w:ind w:left="709" w:hanging="709"/>
        <w:jc w:val="both"/>
        <w:rPr>
          <w:rStyle w:val="Neenpoudarek"/>
          <w:rFonts w:ascii="Arial" w:hAnsi="Arial" w:cs="Arial"/>
          <w:i w:val="0"/>
          <w:color w:val="auto"/>
          <w:sz w:val="20"/>
          <w:szCs w:val="20"/>
        </w:rPr>
      </w:pPr>
      <w:r w:rsidRPr="00914FBA">
        <w:rPr>
          <w:rStyle w:val="Neenpoudarek"/>
          <w:rFonts w:ascii="Arial" w:hAnsi="Arial" w:cs="Arial"/>
          <w:i w:val="0"/>
          <w:color w:val="auto"/>
          <w:sz w:val="20"/>
          <w:szCs w:val="20"/>
        </w:rPr>
        <w:t>spoštovanje enake obravnave partnerjev in poslovne skrivnosti v fazi izvajanja partnerstva.</w:t>
      </w:r>
    </w:p>
    <w:p w14:paraId="425AB44E" w14:textId="77777777" w:rsidR="00914FBA" w:rsidRDefault="00914FBA" w:rsidP="00914FBA">
      <w:pPr>
        <w:spacing w:after="0" w:line="260" w:lineRule="exact"/>
        <w:jc w:val="both"/>
        <w:rPr>
          <w:rStyle w:val="Neenpoudarek"/>
          <w:rFonts w:ascii="Arial" w:hAnsi="Arial" w:cs="Arial"/>
          <w:i w:val="0"/>
          <w:color w:val="auto"/>
          <w:sz w:val="20"/>
          <w:szCs w:val="20"/>
        </w:rPr>
      </w:pPr>
    </w:p>
    <w:p w14:paraId="3CD3E22F" w14:textId="51F2AE1D" w:rsidR="00C469E3" w:rsidRPr="00914FBA" w:rsidRDefault="00C469E3" w:rsidP="00914FBA">
      <w:pPr>
        <w:spacing w:after="0" w:line="260" w:lineRule="exact"/>
        <w:jc w:val="both"/>
        <w:rPr>
          <w:rStyle w:val="Neenpoudarek"/>
          <w:rFonts w:ascii="Arial" w:hAnsi="Arial" w:cs="Arial"/>
          <w:i w:val="0"/>
          <w:color w:val="auto"/>
          <w:sz w:val="20"/>
          <w:szCs w:val="20"/>
        </w:rPr>
      </w:pPr>
      <w:r w:rsidRPr="00914FBA">
        <w:rPr>
          <w:rStyle w:val="Neenpoudarek"/>
          <w:rFonts w:ascii="Arial" w:hAnsi="Arial" w:cs="Arial"/>
          <w:i w:val="0"/>
          <w:color w:val="auto"/>
          <w:sz w:val="20"/>
          <w:szCs w:val="20"/>
        </w:rPr>
        <w:t>Shema izvedbe postopka partnerstva za inovacije je razvidna iz Priloge 5.</w:t>
      </w:r>
    </w:p>
    <w:p w14:paraId="6E198244" w14:textId="77777777" w:rsidR="00914FBA" w:rsidRDefault="00914FBA" w:rsidP="00914FBA">
      <w:pPr>
        <w:spacing w:after="0" w:line="260" w:lineRule="exact"/>
        <w:jc w:val="both"/>
        <w:rPr>
          <w:rStyle w:val="Neenpoudarek"/>
          <w:rFonts w:ascii="Arial" w:hAnsi="Arial" w:cs="Arial"/>
          <w:i w:val="0"/>
          <w:color w:val="auto"/>
          <w:sz w:val="20"/>
          <w:szCs w:val="20"/>
        </w:rPr>
      </w:pPr>
    </w:p>
    <w:p w14:paraId="41A96A08" w14:textId="0562B2A4" w:rsidR="00930DAF" w:rsidRDefault="00930DAF" w:rsidP="00914FBA">
      <w:pPr>
        <w:spacing w:after="0" w:line="260" w:lineRule="exact"/>
        <w:jc w:val="both"/>
        <w:rPr>
          <w:rStyle w:val="Neenpoudarek"/>
          <w:rFonts w:ascii="Arial" w:hAnsi="Arial" w:cs="Arial"/>
          <w:i w:val="0"/>
          <w:color w:val="auto"/>
          <w:sz w:val="20"/>
          <w:szCs w:val="20"/>
        </w:rPr>
      </w:pPr>
      <w:r w:rsidRPr="00914FBA">
        <w:rPr>
          <w:rStyle w:val="Neenpoudarek"/>
          <w:rFonts w:ascii="Arial" w:hAnsi="Arial" w:cs="Arial"/>
          <w:i w:val="0"/>
          <w:color w:val="auto"/>
          <w:sz w:val="20"/>
          <w:szCs w:val="20"/>
        </w:rPr>
        <w:lastRenderedPageBreak/>
        <w:t xml:space="preserve">Tabela 2 prikazuje primerjavo med </w:t>
      </w:r>
      <w:proofErr w:type="spellStart"/>
      <w:r w:rsidRPr="00914FBA">
        <w:rPr>
          <w:rStyle w:val="Neenpoudarek"/>
          <w:rFonts w:ascii="Arial" w:hAnsi="Arial" w:cs="Arial"/>
          <w:i w:val="0"/>
          <w:color w:val="auto"/>
          <w:sz w:val="20"/>
          <w:szCs w:val="20"/>
        </w:rPr>
        <w:t>predkomercialnim</w:t>
      </w:r>
      <w:proofErr w:type="spellEnd"/>
      <w:r w:rsidRPr="00914FBA">
        <w:rPr>
          <w:rStyle w:val="Neenpoudarek"/>
          <w:rFonts w:ascii="Arial" w:hAnsi="Arial" w:cs="Arial"/>
          <w:i w:val="0"/>
          <w:color w:val="auto"/>
          <w:sz w:val="20"/>
          <w:szCs w:val="20"/>
        </w:rPr>
        <w:t xml:space="preserve"> javnim naročanjem in javnim naročanjem inovativnih rešitev na eni strani ter partnerstvom za inovacije na drugi</w:t>
      </w:r>
      <w:r w:rsidRPr="00914FBA">
        <w:rPr>
          <w:rStyle w:val="Sprotnaopomba-sklic"/>
          <w:rFonts w:ascii="Arial" w:hAnsi="Arial" w:cs="Arial"/>
          <w:iCs/>
          <w:sz w:val="20"/>
          <w:szCs w:val="20"/>
        </w:rPr>
        <w:footnoteReference w:id="9"/>
      </w:r>
      <w:r w:rsidR="0001193F" w:rsidRPr="00914FBA">
        <w:rPr>
          <w:rStyle w:val="Neenpoudarek"/>
          <w:rFonts w:ascii="Arial" w:hAnsi="Arial" w:cs="Arial"/>
          <w:i w:val="0"/>
          <w:color w:val="auto"/>
          <w:sz w:val="20"/>
          <w:szCs w:val="20"/>
        </w:rPr>
        <w:t xml:space="preserve"> (primerjava je narejena na način, da v prvem stolpcu upošteva dve sekvenčni obliki javnega naročanja – </w:t>
      </w:r>
      <w:proofErr w:type="spellStart"/>
      <w:r w:rsidR="0001193F" w:rsidRPr="00914FBA">
        <w:rPr>
          <w:rStyle w:val="Neenpoudarek"/>
          <w:rFonts w:ascii="Arial" w:hAnsi="Arial" w:cs="Arial"/>
          <w:i w:val="0"/>
          <w:color w:val="auto"/>
          <w:sz w:val="20"/>
          <w:szCs w:val="20"/>
        </w:rPr>
        <w:t>predkomercialni</w:t>
      </w:r>
      <w:proofErr w:type="spellEnd"/>
      <w:r w:rsidR="0001193F" w:rsidRPr="00914FBA">
        <w:rPr>
          <w:rStyle w:val="Neenpoudarek"/>
          <w:rFonts w:ascii="Arial" w:hAnsi="Arial" w:cs="Arial"/>
          <w:i w:val="0"/>
          <w:color w:val="auto"/>
          <w:sz w:val="20"/>
          <w:szCs w:val="20"/>
        </w:rPr>
        <w:t xml:space="preserve"> in komercialni del oziroma postopek javnega naročanja inovativnih rešitev, v drugem stolpcu pa obravnava celovit postopek partnerstva za inovacije)</w:t>
      </w:r>
      <w:r w:rsidRPr="00914FBA">
        <w:rPr>
          <w:rStyle w:val="Neenpoudarek"/>
          <w:rFonts w:ascii="Arial" w:hAnsi="Arial" w:cs="Arial"/>
          <w:i w:val="0"/>
          <w:color w:val="auto"/>
          <w:sz w:val="20"/>
          <w:szCs w:val="20"/>
        </w:rPr>
        <w:t xml:space="preserve">. </w:t>
      </w:r>
    </w:p>
    <w:p w14:paraId="63A75EEA" w14:textId="77777777" w:rsidR="00914FBA" w:rsidRPr="00914FBA" w:rsidRDefault="00914FBA" w:rsidP="00914FBA">
      <w:pPr>
        <w:spacing w:after="0" w:line="260" w:lineRule="exact"/>
        <w:jc w:val="both"/>
        <w:rPr>
          <w:rStyle w:val="Neenpoudarek"/>
          <w:rFonts w:ascii="Arial" w:hAnsi="Arial" w:cs="Arial"/>
          <w:i w:val="0"/>
          <w:color w:val="auto"/>
          <w:sz w:val="20"/>
          <w:szCs w:val="20"/>
        </w:rPr>
      </w:pPr>
    </w:p>
    <w:p w14:paraId="366BE4EB" w14:textId="2E54447F" w:rsidR="00895BC8" w:rsidRDefault="00895BC8" w:rsidP="00914FBA">
      <w:pPr>
        <w:spacing w:after="0" w:line="260" w:lineRule="exact"/>
        <w:jc w:val="both"/>
        <w:rPr>
          <w:rStyle w:val="Neenpoudarek"/>
          <w:rFonts w:ascii="Arial" w:hAnsi="Arial" w:cs="Arial"/>
          <w:i w:val="0"/>
          <w:color w:val="auto"/>
          <w:sz w:val="20"/>
          <w:szCs w:val="20"/>
        </w:rPr>
      </w:pPr>
      <w:r w:rsidRPr="00914FBA">
        <w:rPr>
          <w:rStyle w:val="Neenpoudarek"/>
          <w:rFonts w:ascii="Arial" w:hAnsi="Arial" w:cs="Arial"/>
          <w:i w:val="0"/>
          <w:color w:val="auto"/>
          <w:sz w:val="20"/>
          <w:szCs w:val="20"/>
        </w:rPr>
        <w:t xml:space="preserve">Tabela 2: Primerjava </w:t>
      </w:r>
      <w:proofErr w:type="spellStart"/>
      <w:r w:rsidRPr="00914FBA">
        <w:rPr>
          <w:rStyle w:val="Neenpoudarek"/>
          <w:rFonts w:ascii="Arial" w:hAnsi="Arial" w:cs="Arial"/>
          <w:i w:val="0"/>
          <w:color w:val="auto"/>
          <w:sz w:val="20"/>
          <w:szCs w:val="20"/>
        </w:rPr>
        <w:t>predkomercialnega</w:t>
      </w:r>
      <w:proofErr w:type="spellEnd"/>
      <w:r w:rsidRPr="00914FBA">
        <w:rPr>
          <w:rStyle w:val="Neenpoudarek"/>
          <w:rFonts w:ascii="Arial" w:hAnsi="Arial" w:cs="Arial"/>
          <w:i w:val="0"/>
          <w:color w:val="auto"/>
          <w:sz w:val="20"/>
          <w:szCs w:val="20"/>
        </w:rPr>
        <w:t xml:space="preserve"> javnega naročanja in javnega naročanja inovativnih rešitev ter partnerstva za inovacije</w:t>
      </w:r>
    </w:p>
    <w:p w14:paraId="6FC3DB94" w14:textId="77777777" w:rsidR="00914FBA" w:rsidRPr="00914FBA" w:rsidRDefault="00914FBA" w:rsidP="00914FBA">
      <w:pPr>
        <w:spacing w:after="0" w:line="260" w:lineRule="exact"/>
        <w:jc w:val="both"/>
        <w:rPr>
          <w:rStyle w:val="Neenpoudarek"/>
          <w:rFonts w:ascii="Arial" w:hAnsi="Arial" w:cs="Arial"/>
          <w:i w:val="0"/>
          <w:color w:val="auto"/>
          <w:sz w:val="20"/>
          <w:szCs w:val="20"/>
        </w:rPr>
      </w:pPr>
    </w:p>
    <w:tbl>
      <w:tblPr>
        <w:tblStyle w:val="Tabelasvetlamrea1poudarek5"/>
        <w:tblW w:w="9067" w:type="dxa"/>
        <w:tblLook w:val="04A0" w:firstRow="1" w:lastRow="0" w:firstColumn="1" w:lastColumn="0" w:noHBand="0" w:noVBand="1"/>
        <w:tblCaption w:val="Primerjava &quot;predkomercialnega JN in JN inovativnih rešitev s postopkom partnerstva za inovacije"/>
        <w:tblDescription w:val="Primerjava po kriterijih: kdaj ni državna pomoč, v katerih primerih se lahko uporabi, vrednost za denar ipd."/>
      </w:tblPr>
      <w:tblGrid>
        <w:gridCol w:w="1549"/>
        <w:gridCol w:w="3638"/>
        <w:gridCol w:w="3880"/>
      </w:tblGrid>
      <w:tr w:rsidR="00930DAF" w:rsidRPr="00914FBA" w14:paraId="3A400CAB" w14:textId="77777777" w:rsidTr="00B75AB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49" w:type="dxa"/>
          </w:tcPr>
          <w:p w14:paraId="1B557CC4" w14:textId="77777777" w:rsidR="00930DAF" w:rsidRPr="00914FBA" w:rsidRDefault="00930DAF" w:rsidP="00914FBA">
            <w:pPr>
              <w:spacing w:line="260" w:lineRule="exact"/>
              <w:jc w:val="both"/>
              <w:rPr>
                <w:rFonts w:ascii="Arial" w:hAnsi="Arial" w:cs="Arial"/>
                <w:sz w:val="20"/>
                <w:szCs w:val="20"/>
              </w:rPr>
            </w:pPr>
          </w:p>
        </w:tc>
        <w:tc>
          <w:tcPr>
            <w:tcW w:w="3638" w:type="dxa"/>
          </w:tcPr>
          <w:p w14:paraId="39A02619" w14:textId="77777777" w:rsidR="00930DAF" w:rsidRPr="00914FBA" w:rsidRDefault="00930DAF" w:rsidP="00914FBA">
            <w:pPr>
              <w:spacing w:line="260" w:lineRule="exact"/>
              <w:jc w:val="both"/>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proofErr w:type="spellStart"/>
            <w:r w:rsidRPr="00914FBA">
              <w:rPr>
                <w:rFonts w:ascii="Arial" w:hAnsi="Arial" w:cs="Arial"/>
                <w:sz w:val="20"/>
                <w:szCs w:val="20"/>
              </w:rPr>
              <w:t>Predkomercialno</w:t>
            </w:r>
            <w:proofErr w:type="spellEnd"/>
            <w:r w:rsidRPr="00914FBA">
              <w:rPr>
                <w:rFonts w:ascii="Arial" w:hAnsi="Arial" w:cs="Arial"/>
                <w:sz w:val="20"/>
                <w:szCs w:val="20"/>
              </w:rPr>
              <w:t xml:space="preserve"> javno naročilo in javno naročilo inovativnih rešitev</w:t>
            </w:r>
          </w:p>
        </w:tc>
        <w:tc>
          <w:tcPr>
            <w:tcW w:w="3880" w:type="dxa"/>
          </w:tcPr>
          <w:p w14:paraId="4FE25E14" w14:textId="41D21F6C" w:rsidR="00930DAF" w:rsidRPr="00914FBA" w:rsidRDefault="00930DAF" w:rsidP="00914FBA">
            <w:pPr>
              <w:spacing w:line="260" w:lineRule="exact"/>
              <w:jc w:val="both"/>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914FBA">
              <w:rPr>
                <w:rFonts w:ascii="Arial" w:hAnsi="Arial" w:cs="Arial"/>
                <w:sz w:val="20"/>
                <w:szCs w:val="20"/>
              </w:rPr>
              <w:t>Postopek partnerstva</w:t>
            </w:r>
            <w:r w:rsidR="00AC4E6B" w:rsidRPr="00914FBA">
              <w:rPr>
                <w:rFonts w:ascii="Arial" w:hAnsi="Arial" w:cs="Arial"/>
                <w:sz w:val="20"/>
                <w:szCs w:val="20"/>
              </w:rPr>
              <w:t xml:space="preserve"> za inovacije</w:t>
            </w:r>
          </w:p>
        </w:tc>
      </w:tr>
      <w:tr w:rsidR="00930DAF" w:rsidRPr="00914FBA" w14:paraId="16CFB688" w14:textId="77777777" w:rsidTr="00963BC2">
        <w:tc>
          <w:tcPr>
            <w:cnfStyle w:val="001000000000" w:firstRow="0" w:lastRow="0" w:firstColumn="1" w:lastColumn="0" w:oddVBand="0" w:evenVBand="0" w:oddHBand="0" w:evenHBand="0" w:firstRowFirstColumn="0" w:firstRowLastColumn="0" w:lastRowFirstColumn="0" w:lastRowLastColumn="0"/>
            <w:tcW w:w="1549" w:type="dxa"/>
          </w:tcPr>
          <w:p w14:paraId="4632C913" w14:textId="77777777" w:rsidR="00930DAF" w:rsidRPr="00914FBA" w:rsidRDefault="00930DAF" w:rsidP="00914FBA">
            <w:pPr>
              <w:spacing w:line="260" w:lineRule="exact"/>
              <w:jc w:val="both"/>
              <w:rPr>
                <w:rFonts w:ascii="Arial" w:hAnsi="Arial" w:cs="Arial"/>
                <w:sz w:val="20"/>
                <w:szCs w:val="20"/>
              </w:rPr>
            </w:pPr>
            <w:r w:rsidRPr="00914FBA">
              <w:rPr>
                <w:rFonts w:ascii="Arial" w:hAnsi="Arial" w:cs="Arial"/>
                <w:sz w:val="20"/>
                <w:szCs w:val="20"/>
              </w:rPr>
              <w:t>Kdaj ni državna pomoč</w:t>
            </w:r>
          </w:p>
        </w:tc>
        <w:tc>
          <w:tcPr>
            <w:tcW w:w="3638" w:type="dxa"/>
          </w:tcPr>
          <w:p w14:paraId="2558A649" w14:textId="4BE7A26B" w:rsidR="00930DAF" w:rsidRPr="00914FBA" w:rsidRDefault="00930DAF" w:rsidP="00914FBA">
            <w:pPr>
              <w:spacing w:line="260" w:lineRule="exact"/>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14FBA">
              <w:rPr>
                <w:rFonts w:ascii="Arial" w:hAnsi="Arial" w:cs="Arial"/>
                <w:sz w:val="20"/>
                <w:szCs w:val="20"/>
              </w:rPr>
              <w:t xml:space="preserve">V primeru, ko javno naročilo inovativnih rešitev sledi </w:t>
            </w:r>
            <w:r w:rsidR="00C06A49" w:rsidRPr="00914FBA">
              <w:rPr>
                <w:rFonts w:ascii="Arial" w:hAnsi="Arial" w:cs="Arial"/>
                <w:sz w:val="20"/>
                <w:szCs w:val="20"/>
              </w:rPr>
              <w:t xml:space="preserve">(transparentnemu) </w:t>
            </w:r>
            <w:r w:rsidRPr="00914FBA">
              <w:rPr>
                <w:rFonts w:ascii="Arial" w:hAnsi="Arial" w:cs="Arial"/>
                <w:sz w:val="20"/>
                <w:szCs w:val="20"/>
              </w:rPr>
              <w:t xml:space="preserve">postopku javnega naročanja in ko je </w:t>
            </w:r>
            <w:proofErr w:type="spellStart"/>
            <w:r w:rsidRPr="00914FBA">
              <w:rPr>
                <w:rFonts w:ascii="Arial" w:hAnsi="Arial" w:cs="Arial"/>
                <w:sz w:val="20"/>
                <w:szCs w:val="20"/>
              </w:rPr>
              <w:t>predkomercialno</w:t>
            </w:r>
            <w:proofErr w:type="spellEnd"/>
            <w:r w:rsidRPr="00914FBA">
              <w:rPr>
                <w:rFonts w:ascii="Arial" w:hAnsi="Arial" w:cs="Arial"/>
                <w:sz w:val="20"/>
                <w:szCs w:val="20"/>
              </w:rPr>
              <w:t xml:space="preserve"> javno naročilo izvedeno v skladu z določbami za državne pomoči v Okviru za raziskave, razvoj in inovacije, ne gre za državno pomoč</w:t>
            </w:r>
            <w:r w:rsidRPr="00914FBA">
              <w:rPr>
                <w:rStyle w:val="Sprotnaopomba-sklic"/>
                <w:rFonts w:ascii="Arial" w:hAnsi="Arial" w:cs="Arial"/>
                <w:sz w:val="20"/>
                <w:szCs w:val="20"/>
              </w:rPr>
              <w:footnoteReference w:id="10"/>
            </w:r>
            <w:r w:rsidRPr="00914FBA">
              <w:rPr>
                <w:rFonts w:ascii="Arial" w:hAnsi="Arial" w:cs="Arial"/>
                <w:sz w:val="20"/>
                <w:szCs w:val="20"/>
              </w:rPr>
              <w:t xml:space="preserve">. </w:t>
            </w:r>
          </w:p>
        </w:tc>
        <w:tc>
          <w:tcPr>
            <w:tcW w:w="3880" w:type="dxa"/>
          </w:tcPr>
          <w:p w14:paraId="54F003D4" w14:textId="5204E13D" w:rsidR="00930DAF" w:rsidRPr="00914FBA" w:rsidRDefault="00930DAF" w:rsidP="00914FBA">
            <w:pPr>
              <w:spacing w:line="260" w:lineRule="exact"/>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14FBA">
              <w:rPr>
                <w:rFonts w:ascii="Arial" w:hAnsi="Arial" w:cs="Arial"/>
                <w:sz w:val="20"/>
                <w:szCs w:val="20"/>
              </w:rPr>
              <w:t xml:space="preserve">V primeru, ko </w:t>
            </w:r>
            <w:r w:rsidR="00A14C88" w:rsidRPr="00914FBA">
              <w:rPr>
                <w:rFonts w:ascii="Arial" w:hAnsi="Arial" w:cs="Arial"/>
                <w:sz w:val="20"/>
                <w:szCs w:val="20"/>
              </w:rPr>
              <w:t>naročnik</w:t>
            </w:r>
            <w:r w:rsidRPr="00914FBA">
              <w:rPr>
                <w:rFonts w:ascii="Arial" w:hAnsi="Arial" w:cs="Arial"/>
                <w:sz w:val="20"/>
                <w:szCs w:val="20"/>
              </w:rPr>
              <w:t xml:space="preserve"> izvede javno naročilo v skladu z določbami iz </w:t>
            </w:r>
            <w:r w:rsidR="00C06A49" w:rsidRPr="00914FBA">
              <w:rPr>
                <w:rFonts w:ascii="Arial" w:hAnsi="Arial" w:cs="Arial"/>
                <w:sz w:val="20"/>
                <w:szCs w:val="20"/>
              </w:rPr>
              <w:t>ZJN-3</w:t>
            </w:r>
            <w:r w:rsidRPr="00914FBA">
              <w:rPr>
                <w:rFonts w:ascii="Arial" w:hAnsi="Arial" w:cs="Arial"/>
                <w:sz w:val="20"/>
                <w:szCs w:val="20"/>
              </w:rPr>
              <w:t xml:space="preserve"> in ko naročnik </w:t>
            </w:r>
            <w:r w:rsidR="002F7683" w:rsidRPr="00914FBA">
              <w:rPr>
                <w:rFonts w:ascii="Arial" w:hAnsi="Arial" w:cs="Arial"/>
                <w:sz w:val="20"/>
                <w:szCs w:val="20"/>
              </w:rPr>
              <w:t>v objavi javnega naročila na</w:t>
            </w:r>
            <w:r w:rsidRPr="00914FBA">
              <w:rPr>
                <w:rFonts w:ascii="Arial" w:hAnsi="Arial" w:cs="Arial"/>
                <w:sz w:val="20"/>
                <w:szCs w:val="20"/>
              </w:rPr>
              <w:t xml:space="preserve">javi, da je </w:t>
            </w:r>
            <w:r w:rsidR="00C06A49" w:rsidRPr="00914FBA">
              <w:rPr>
                <w:rFonts w:ascii="Arial" w:hAnsi="Arial" w:cs="Arial"/>
                <w:sz w:val="20"/>
                <w:szCs w:val="20"/>
              </w:rPr>
              <w:t xml:space="preserve">izbran </w:t>
            </w:r>
            <w:r w:rsidRPr="00914FBA">
              <w:rPr>
                <w:rFonts w:ascii="Arial" w:hAnsi="Arial" w:cs="Arial"/>
                <w:sz w:val="20"/>
                <w:szCs w:val="20"/>
              </w:rPr>
              <w:t xml:space="preserve">postopek </w:t>
            </w:r>
            <w:r w:rsidR="00C06A49" w:rsidRPr="00914FBA">
              <w:rPr>
                <w:rFonts w:ascii="Arial" w:hAnsi="Arial" w:cs="Arial"/>
                <w:sz w:val="20"/>
                <w:szCs w:val="20"/>
              </w:rPr>
              <w:t xml:space="preserve">partnerstva za inovacije, ki je </w:t>
            </w:r>
            <w:r w:rsidRPr="00914FBA">
              <w:rPr>
                <w:rFonts w:ascii="Arial" w:hAnsi="Arial" w:cs="Arial"/>
                <w:sz w:val="20"/>
                <w:szCs w:val="20"/>
              </w:rPr>
              <w:t xml:space="preserve">uporabljen za razvoj in zaporedne nakupe »unikatnih« ali specializiranih produktov ali storitev.  </w:t>
            </w:r>
          </w:p>
        </w:tc>
      </w:tr>
      <w:tr w:rsidR="00930DAF" w:rsidRPr="00914FBA" w14:paraId="797211E1" w14:textId="77777777" w:rsidTr="00963BC2">
        <w:tc>
          <w:tcPr>
            <w:cnfStyle w:val="001000000000" w:firstRow="0" w:lastRow="0" w:firstColumn="1" w:lastColumn="0" w:oddVBand="0" w:evenVBand="0" w:oddHBand="0" w:evenHBand="0" w:firstRowFirstColumn="0" w:firstRowLastColumn="0" w:lastRowFirstColumn="0" w:lastRowLastColumn="0"/>
            <w:tcW w:w="1549" w:type="dxa"/>
          </w:tcPr>
          <w:p w14:paraId="399A4311" w14:textId="77777777" w:rsidR="00930DAF" w:rsidRPr="00914FBA" w:rsidRDefault="00930DAF" w:rsidP="00914FBA">
            <w:pPr>
              <w:spacing w:line="260" w:lineRule="exact"/>
              <w:jc w:val="both"/>
              <w:rPr>
                <w:rFonts w:ascii="Arial" w:hAnsi="Arial" w:cs="Arial"/>
                <w:sz w:val="20"/>
                <w:szCs w:val="20"/>
              </w:rPr>
            </w:pPr>
            <w:r w:rsidRPr="00914FBA">
              <w:rPr>
                <w:rFonts w:ascii="Arial" w:hAnsi="Arial" w:cs="Arial"/>
                <w:sz w:val="20"/>
                <w:szCs w:val="20"/>
              </w:rPr>
              <w:t>V katerih primerih se lahko uporabi</w:t>
            </w:r>
          </w:p>
        </w:tc>
        <w:tc>
          <w:tcPr>
            <w:tcW w:w="3638" w:type="dxa"/>
          </w:tcPr>
          <w:p w14:paraId="537EB2B4" w14:textId="5100B2C8" w:rsidR="00930DAF" w:rsidRPr="00914FBA" w:rsidRDefault="00930DAF" w:rsidP="00914FBA">
            <w:pPr>
              <w:spacing w:line="260" w:lineRule="exact"/>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roofErr w:type="spellStart"/>
            <w:r w:rsidRPr="00914FBA">
              <w:rPr>
                <w:rFonts w:ascii="Arial" w:hAnsi="Arial" w:cs="Arial"/>
                <w:sz w:val="20"/>
                <w:szCs w:val="20"/>
              </w:rPr>
              <w:t>Predkomercialno</w:t>
            </w:r>
            <w:proofErr w:type="spellEnd"/>
            <w:r w:rsidRPr="00914FBA">
              <w:rPr>
                <w:rFonts w:ascii="Arial" w:hAnsi="Arial" w:cs="Arial"/>
                <w:sz w:val="20"/>
                <w:szCs w:val="20"/>
              </w:rPr>
              <w:t xml:space="preserve"> javno naročanje se v večini primerov uporablja takrat, ko naročnik rabi rešitev, ki ni tako unikatna ali specializirana in bi bila razvita samo zanj, ampak jo bo uporabljalo večje število uporabnikov. V osnovi je veliko ponudnikov pripravljenih razvijati rešitve za obsežnejše trge, zato je bolj smotrno pustiti pravice intelektualne lastnine ponudnikom (kar ponudnike motivira h komercializaciji in zniža cene naročnikom)</w:t>
            </w:r>
            <w:r w:rsidR="00914FBA">
              <w:rPr>
                <w:rFonts w:ascii="Arial" w:hAnsi="Arial" w:cs="Arial"/>
                <w:sz w:val="20"/>
                <w:szCs w:val="20"/>
              </w:rPr>
              <w:t>.</w:t>
            </w:r>
          </w:p>
          <w:p w14:paraId="3E9A75E3" w14:textId="39EF09AA" w:rsidR="00930DAF" w:rsidRPr="00914FBA" w:rsidRDefault="00930DAF" w:rsidP="00914FBA">
            <w:pPr>
              <w:spacing w:line="260" w:lineRule="exact"/>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14FBA">
              <w:rPr>
                <w:rFonts w:ascii="Arial" w:hAnsi="Arial" w:cs="Arial"/>
                <w:sz w:val="20"/>
                <w:szCs w:val="20"/>
              </w:rPr>
              <w:t xml:space="preserve">Javno naročilo inovativnih rešitev </w:t>
            </w:r>
            <w:r w:rsidR="00C06A49" w:rsidRPr="00914FBA">
              <w:rPr>
                <w:rFonts w:ascii="Arial" w:hAnsi="Arial" w:cs="Arial"/>
                <w:sz w:val="20"/>
                <w:szCs w:val="20"/>
              </w:rPr>
              <w:t xml:space="preserve">pa </w:t>
            </w:r>
            <w:r w:rsidRPr="00914FBA">
              <w:rPr>
                <w:rFonts w:ascii="Arial" w:hAnsi="Arial" w:cs="Arial"/>
                <w:sz w:val="20"/>
                <w:szCs w:val="20"/>
              </w:rPr>
              <w:t xml:space="preserve">se lahko uporabi za primere, ki so bližje trgu in ne potrebujejo raziskav in razvoja.   </w:t>
            </w:r>
          </w:p>
        </w:tc>
        <w:tc>
          <w:tcPr>
            <w:tcW w:w="3880" w:type="dxa"/>
          </w:tcPr>
          <w:p w14:paraId="46A95EC7" w14:textId="287781E3" w:rsidR="00930DAF" w:rsidRPr="00914FBA" w:rsidRDefault="00930DAF" w:rsidP="00914FBA">
            <w:pPr>
              <w:spacing w:line="260" w:lineRule="exact"/>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14FBA">
              <w:rPr>
                <w:rFonts w:ascii="Arial" w:hAnsi="Arial" w:cs="Arial"/>
                <w:sz w:val="20"/>
                <w:szCs w:val="20"/>
              </w:rPr>
              <w:t xml:space="preserve">Samo v primerih, ko naročnik rabi produkt ali storitev, ki je unikatna ali specializirana in je naročnik tudi edini potencialni kupec rešitve. Ko je naročnik edini kupec, je tudi edini lastnik pravic intelektualne lastnine (pravice intelektualne lastnine v tem primeru nimajo nobene vrednosti za ponudnike, ker večjega trga za ta produkt ali storitev ni), cena pa je za tovrstni razvoj razmeroma visoka. </w:t>
            </w:r>
          </w:p>
          <w:p w14:paraId="6AA5E5E9" w14:textId="74014B77" w:rsidR="00930DAF" w:rsidRPr="00914FBA" w:rsidRDefault="00AC4E6B" w:rsidP="00914FBA">
            <w:pPr>
              <w:spacing w:line="260" w:lineRule="exact"/>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14FBA">
              <w:rPr>
                <w:rFonts w:ascii="Arial" w:hAnsi="Arial" w:cs="Arial"/>
                <w:sz w:val="20"/>
                <w:szCs w:val="20"/>
              </w:rPr>
              <w:t>P</w:t>
            </w:r>
            <w:r w:rsidR="00930DAF" w:rsidRPr="00914FBA">
              <w:rPr>
                <w:rFonts w:ascii="Arial" w:hAnsi="Arial" w:cs="Arial"/>
                <w:sz w:val="20"/>
                <w:szCs w:val="20"/>
              </w:rPr>
              <w:t xml:space="preserve">artnerstvo </w:t>
            </w:r>
            <w:r w:rsidRPr="00914FBA">
              <w:rPr>
                <w:rFonts w:ascii="Arial" w:hAnsi="Arial" w:cs="Arial"/>
                <w:sz w:val="20"/>
                <w:szCs w:val="20"/>
              </w:rPr>
              <w:t xml:space="preserve">za inovacije </w:t>
            </w:r>
            <w:r w:rsidR="00930DAF" w:rsidRPr="00914FBA">
              <w:rPr>
                <w:rFonts w:ascii="Arial" w:hAnsi="Arial" w:cs="Arial"/>
                <w:sz w:val="20"/>
                <w:szCs w:val="20"/>
              </w:rPr>
              <w:t xml:space="preserve">se ne more uporabljati za primere, ki so bližje trgu, ki ne bi hkrati zahtevali faze raziskav in razvoja. </w:t>
            </w:r>
          </w:p>
        </w:tc>
      </w:tr>
      <w:tr w:rsidR="00930DAF" w:rsidRPr="00914FBA" w14:paraId="6C07DFAB" w14:textId="77777777" w:rsidTr="00963BC2">
        <w:tc>
          <w:tcPr>
            <w:cnfStyle w:val="001000000000" w:firstRow="0" w:lastRow="0" w:firstColumn="1" w:lastColumn="0" w:oddVBand="0" w:evenVBand="0" w:oddHBand="0" w:evenHBand="0" w:firstRowFirstColumn="0" w:firstRowLastColumn="0" w:lastRowFirstColumn="0" w:lastRowLastColumn="0"/>
            <w:tcW w:w="1549" w:type="dxa"/>
          </w:tcPr>
          <w:p w14:paraId="2824D6B5" w14:textId="77777777" w:rsidR="00930DAF" w:rsidRPr="00914FBA" w:rsidRDefault="00930DAF" w:rsidP="00914FBA">
            <w:pPr>
              <w:spacing w:line="260" w:lineRule="exact"/>
              <w:jc w:val="both"/>
              <w:rPr>
                <w:rFonts w:ascii="Arial" w:hAnsi="Arial" w:cs="Arial"/>
                <w:sz w:val="20"/>
                <w:szCs w:val="20"/>
              </w:rPr>
            </w:pPr>
            <w:r w:rsidRPr="00914FBA">
              <w:rPr>
                <w:rFonts w:ascii="Arial" w:hAnsi="Arial" w:cs="Arial"/>
                <w:sz w:val="20"/>
                <w:szCs w:val="20"/>
              </w:rPr>
              <w:t>Vrednost za denar</w:t>
            </w:r>
          </w:p>
        </w:tc>
        <w:tc>
          <w:tcPr>
            <w:tcW w:w="3638" w:type="dxa"/>
          </w:tcPr>
          <w:p w14:paraId="284D9BDF" w14:textId="64431664" w:rsidR="00930DAF" w:rsidRPr="00914FBA" w:rsidRDefault="00930DAF" w:rsidP="00914FBA">
            <w:pPr>
              <w:spacing w:line="260" w:lineRule="exact"/>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14FBA">
              <w:rPr>
                <w:rFonts w:ascii="Arial" w:hAnsi="Arial" w:cs="Arial"/>
                <w:sz w:val="20"/>
                <w:szCs w:val="20"/>
              </w:rPr>
              <w:t xml:space="preserve">Bistveno višja kakovost produktov in v povprečju 20% prihranki v stroških pri prvi uporabi v primerjavi s </w:t>
            </w:r>
            <w:r w:rsidR="00A51801" w:rsidRPr="00914FBA">
              <w:rPr>
                <w:rFonts w:ascii="Arial" w:hAnsi="Arial" w:cs="Arial"/>
                <w:sz w:val="20"/>
                <w:szCs w:val="20"/>
              </w:rPr>
              <w:t>postopkom partnerstva za inovacije</w:t>
            </w:r>
            <w:r w:rsidRPr="00914FBA">
              <w:rPr>
                <w:rFonts w:ascii="Arial" w:hAnsi="Arial" w:cs="Arial"/>
                <w:sz w:val="20"/>
                <w:szCs w:val="20"/>
              </w:rPr>
              <w:t xml:space="preserve">, saj se v izogib </w:t>
            </w:r>
            <w:r w:rsidR="00BE13DF" w:rsidRPr="00914FBA">
              <w:rPr>
                <w:rFonts w:ascii="Arial" w:hAnsi="Arial" w:cs="Arial"/>
                <w:sz w:val="20"/>
                <w:szCs w:val="20"/>
              </w:rPr>
              <w:t>odvisnosti od enega ponudnika</w:t>
            </w:r>
            <w:r w:rsidR="00914FBA">
              <w:rPr>
                <w:rFonts w:ascii="Arial" w:hAnsi="Arial" w:cs="Arial"/>
                <w:sz w:val="20"/>
                <w:szCs w:val="20"/>
              </w:rPr>
              <w:t xml:space="preserve"> </w:t>
            </w:r>
            <w:r w:rsidR="00914FBA">
              <w:rPr>
                <w:rFonts w:ascii="Arial" w:hAnsi="Arial" w:cs="Arial"/>
                <w:sz w:val="20"/>
                <w:szCs w:val="20"/>
              </w:rPr>
              <w:br/>
              <w:t>(</w:t>
            </w:r>
            <w:proofErr w:type="spellStart"/>
            <w:r w:rsidR="00914FBA">
              <w:rPr>
                <w:rFonts w:ascii="Arial" w:hAnsi="Arial" w:cs="Arial"/>
                <w:sz w:val="20"/>
                <w:szCs w:val="20"/>
              </w:rPr>
              <w:t>lock</w:t>
            </w:r>
            <w:proofErr w:type="spellEnd"/>
            <w:r w:rsidR="00914FBA">
              <w:rPr>
                <w:rFonts w:ascii="Arial" w:hAnsi="Arial" w:cs="Arial"/>
                <w:sz w:val="20"/>
                <w:szCs w:val="20"/>
              </w:rPr>
              <w:t>-in)</w:t>
            </w:r>
            <w:r w:rsidRPr="00914FBA">
              <w:rPr>
                <w:rFonts w:ascii="Arial" w:hAnsi="Arial" w:cs="Arial"/>
                <w:sz w:val="20"/>
                <w:szCs w:val="20"/>
              </w:rPr>
              <w:t xml:space="preserve"> konkurenca ponudb ohranja do konca postopka (ponovno odpiranje konkurence za prvo uporabo produktov/storitev), stroški produkta pa odtehtajo stroške izvedbe postopka </w:t>
            </w:r>
            <w:proofErr w:type="spellStart"/>
            <w:r w:rsidRPr="00914FBA">
              <w:rPr>
                <w:rFonts w:ascii="Arial" w:hAnsi="Arial" w:cs="Arial"/>
                <w:sz w:val="20"/>
                <w:szCs w:val="20"/>
              </w:rPr>
              <w:t>predkomercialnega</w:t>
            </w:r>
            <w:proofErr w:type="spellEnd"/>
            <w:r w:rsidRPr="00914FBA">
              <w:rPr>
                <w:rFonts w:ascii="Arial" w:hAnsi="Arial" w:cs="Arial"/>
                <w:sz w:val="20"/>
                <w:szCs w:val="20"/>
              </w:rPr>
              <w:t xml:space="preserve"> javnega naročanja. </w:t>
            </w:r>
          </w:p>
        </w:tc>
        <w:tc>
          <w:tcPr>
            <w:tcW w:w="3880" w:type="dxa"/>
          </w:tcPr>
          <w:p w14:paraId="446183BE" w14:textId="53738740" w:rsidR="00930DAF" w:rsidRPr="00914FBA" w:rsidRDefault="002F26A2" w:rsidP="00914FBA">
            <w:pPr>
              <w:spacing w:line="260" w:lineRule="exact"/>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14FBA">
              <w:rPr>
                <w:rFonts w:ascii="Arial" w:hAnsi="Arial" w:cs="Arial"/>
                <w:sz w:val="20"/>
                <w:szCs w:val="20"/>
              </w:rPr>
              <w:t xml:space="preserve">Omejitev izbora ponudnikov pred komercialnim nakupom oziroma izvedbo tržnega testa, </w:t>
            </w:r>
            <w:r w:rsidR="00930DAF" w:rsidRPr="00914FBA">
              <w:rPr>
                <w:rFonts w:ascii="Arial" w:hAnsi="Arial" w:cs="Arial"/>
                <w:sz w:val="20"/>
                <w:szCs w:val="20"/>
              </w:rPr>
              <w:t xml:space="preserve">ki pokaže, kateri ponudnik je sposoben ponuditi najboljšo storitev, ustvarja učinek </w:t>
            </w:r>
            <w:r w:rsidR="00BE13DF" w:rsidRPr="00914FBA">
              <w:rPr>
                <w:rFonts w:ascii="Arial" w:hAnsi="Arial" w:cs="Arial"/>
                <w:sz w:val="20"/>
                <w:szCs w:val="20"/>
              </w:rPr>
              <w:t>odvisnosti od enega ponudnika</w:t>
            </w:r>
            <w:r w:rsidR="00930DAF" w:rsidRPr="00914FBA">
              <w:rPr>
                <w:rFonts w:ascii="Arial" w:hAnsi="Arial" w:cs="Arial"/>
                <w:sz w:val="20"/>
                <w:szCs w:val="20"/>
              </w:rPr>
              <w:t>, ki ima navadno za posledico nižjo kakovost in višje stroške, saj ponudniki, s katerimi se sklene dolgotrajno partnerstvo</w:t>
            </w:r>
            <w:r w:rsidR="00C47F41">
              <w:rPr>
                <w:rFonts w:ascii="Arial" w:hAnsi="Arial" w:cs="Arial"/>
                <w:sz w:val="20"/>
                <w:szCs w:val="20"/>
              </w:rPr>
              <w:t>,</w:t>
            </w:r>
            <w:r w:rsidR="00930DAF" w:rsidRPr="00914FBA">
              <w:rPr>
                <w:rFonts w:ascii="Arial" w:hAnsi="Arial" w:cs="Arial"/>
                <w:sz w:val="20"/>
                <w:szCs w:val="20"/>
              </w:rPr>
              <w:t xml:space="preserve"> niso motivirani za dostavo najboljših rešitev (pomanjkanje konkurence</w:t>
            </w:r>
            <w:r w:rsidRPr="00914FBA">
              <w:rPr>
                <w:rFonts w:ascii="Arial" w:hAnsi="Arial" w:cs="Arial"/>
                <w:sz w:val="20"/>
                <w:szCs w:val="20"/>
              </w:rPr>
              <w:t xml:space="preserve"> zaradi nezmožnosti vstopanja drugih subjektov</w:t>
            </w:r>
            <w:r w:rsidR="00930DAF" w:rsidRPr="00914FBA">
              <w:rPr>
                <w:rFonts w:ascii="Arial" w:hAnsi="Arial" w:cs="Arial"/>
                <w:sz w:val="20"/>
                <w:szCs w:val="20"/>
              </w:rPr>
              <w:t xml:space="preserve">). </w:t>
            </w:r>
          </w:p>
        </w:tc>
      </w:tr>
      <w:tr w:rsidR="00930DAF" w:rsidRPr="00914FBA" w14:paraId="6CABE86D" w14:textId="77777777" w:rsidTr="00963BC2">
        <w:trPr>
          <w:trHeight w:val="4564"/>
        </w:trPr>
        <w:tc>
          <w:tcPr>
            <w:cnfStyle w:val="001000000000" w:firstRow="0" w:lastRow="0" w:firstColumn="1" w:lastColumn="0" w:oddVBand="0" w:evenVBand="0" w:oddHBand="0" w:evenHBand="0" w:firstRowFirstColumn="0" w:firstRowLastColumn="0" w:lastRowFirstColumn="0" w:lastRowLastColumn="0"/>
            <w:tcW w:w="1549" w:type="dxa"/>
          </w:tcPr>
          <w:p w14:paraId="051CA68D" w14:textId="77777777" w:rsidR="00930DAF" w:rsidRPr="00914FBA" w:rsidRDefault="00930DAF" w:rsidP="00914FBA">
            <w:pPr>
              <w:spacing w:line="260" w:lineRule="exact"/>
              <w:jc w:val="both"/>
              <w:rPr>
                <w:rFonts w:ascii="Arial" w:hAnsi="Arial" w:cs="Arial"/>
                <w:b w:val="0"/>
                <w:bCs w:val="0"/>
                <w:sz w:val="20"/>
                <w:szCs w:val="20"/>
              </w:rPr>
            </w:pPr>
            <w:r w:rsidRPr="00914FBA">
              <w:rPr>
                <w:rFonts w:ascii="Arial" w:hAnsi="Arial" w:cs="Arial"/>
                <w:sz w:val="20"/>
                <w:szCs w:val="20"/>
              </w:rPr>
              <w:lastRenderedPageBreak/>
              <w:t>Zmožnost zmanjšanja tveganja pri uporabi produktov ali storitev</w:t>
            </w:r>
          </w:p>
          <w:p w14:paraId="372E136A" w14:textId="77777777" w:rsidR="00930DAF" w:rsidRPr="00914FBA" w:rsidRDefault="00930DAF" w:rsidP="00914FBA">
            <w:pPr>
              <w:spacing w:line="260" w:lineRule="exact"/>
              <w:jc w:val="both"/>
              <w:rPr>
                <w:rFonts w:ascii="Arial" w:hAnsi="Arial" w:cs="Arial"/>
                <w:sz w:val="20"/>
                <w:szCs w:val="20"/>
              </w:rPr>
            </w:pPr>
          </w:p>
          <w:p w14:paraId="7DAB9914" w14:textId="77777777" w:rsidR="00930DAF" w:rsidRPr="00914FBA" w:rsidRDefault="00930DAF" w:rsidP="00914FBA">
            <w:pPr>
              <w:spacing w:line="260" w:lineRule="exact"/>
              <w:jc w:val="both"/>
              <w:rPr>
                <w:rFonts w:ascii="Arial" w:hAnsi="Arial" w:cs="Arial"/>
                <w:sz w:val="20"/>
                <w:szCs w:val="20"/>
              </w:rPr>
            </w:pPr>
            <w:r w:rsidRPr="00914FBA">
              <w:rPr>
                <w:rFonts w:ascii="Arial" w:hAnsi="Arial" w:cs="Arial"/>
                <w:sz w:val="20"/>
                <w:szCs w:val="20"/>
              </w:rPr>
              <w:t>Možnost preboja raziskav in razvoja</w:t>
            </w:r>
          </w:p>
        </w:tc>
        <w:tc>
          <w:tcPr>
            <w:tcW w:w="3638" w:type="dxa"/>
          </w:tcPr>
          <w:p w14:paraId="3B1C90B9" w14:textId="213AA94B" w:rsidR="00930DAF" w:rsidRPr="00914FBA" w:rsidRDefault="00930DAF" w:rsidP="00914FBA">
            <w:pPr>
              <w:spacing w:line="260" w:lineRule="exact"/>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14FBA">
              <w:rPr>
                <w:rFonts w:ascii="Arial" w:hAnsi="Arial" w:cs="Arial"/>
                <w:sz w:val="20"/>
                <w:szCs w:val="20"/>
              </w:rPr>
              <w:t xml:space="preserve">Naročnik ohrani možnost sprememb specifikacij iz javnega naročila (zahteve za rešitve) in možnost izbora najustreznejšega postopka javnega naročanja za inovativne rešitve po izvedbi </w:t>
            </w:r>
            <w:proofErr w:type="spellStart"/>
            <w:r w:rsidRPr="00914FBA">
              <w:rPr>
                <w:rFonts w:ascii="Arial" w:hAnsi="Arial" w:cs="Arial"/>
                <w:sz w:val="20"/>
                <w:szCs w:val="20"/>
              </w:rPr>
              <w:t>predkomercialnega</w:t>
            </w:r>
            <w:proofErr w:type="spellEnd"/>
            <w:r w:rsidRPr="00914FBA">
              <w:rPr>
                <w:rFonts w:ascii="Arial" w:hAnsi="Arial" w:cs="Arial"/>
                <w:sz w:val="20"/>
                <w:szCs w:val="20"/>
              </w:rPr>
              <w:t xml:space="preserve"> javnega naročila in na osnovi izkušenj iz izvedbe tega postopka. Obveznost do uporabe je potrebna po izvedbi testiranja, ki pokaže, da so razvite rešitve dejansko boljše od tistih, ki so dostopne na trgu. Pravi preboj se zgodi ob dejstvu, da se s tem postopkom zmanjša tveganje za nastanek visokih stroškov, to pa na drugi strani omogoči resnični preboj raziskav in razvoja</w:t>
            </w:r>
            <w:r w:rsidR="00AD0E2B" w:rsidRPr="00914FBA">
              <w:rPr>
                <w:rFonts w:ascii="Arial" w:hAnsi="Arial" w:cs="Arial"/>
                <w:sz w:val="20"/>
                <w:szCs w:val="20"/>
              </w:rPr>
              <w:t>.</w:t>
            </w:r>
          </w:p>
        </w:tc>
        <w:tc>
          <w:tcPr>
            <w:tcW w:w="3880" w:type="dxa"/>
          </w:tcPr>
          <w:p w14:paraId="51E8D7CE" w14:textId="394289AC" w:rsidR="00930DAF" w:rsidRPr="00914FBA" w:rsidRDefault="00930DAF" w:rsidP="00914FBA">
            <w:pPr>
              <w:spacing w:line="260" w:lineRule="exact"/>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14FBA">
              <w:rPr>
                <w:rFonts w:ascii="Arial" w:hAnsi="Arial" w:cs="Arial"/>
                <w:sz w:val="20"/>
                <w:szCs w:val="20"/>
              </w:rPr>
              <w:t xml:space="preserve">Obstaja veliko tveganje, da bodo rešitve slabše, saj </w:t>
            </w:r>
            <w:r w:rsidR="002F7683" w:rsidRPr="00914FBA">
              <w:rPr>
                <w:rFonts w:ascii="Arial" w:hAnsi="Arial" w:cs="Arial"/>
                <w:sz w:val="20"/>
                <w:szCs w:val="20"/>
              </w:rPr>
              <w:t>se naročnik sooča s tveganjem zmanjšanja</w:t>
            </w:r>
            <w:r w:rsidRPr="00914FBA">
              <w:rPr>
                <w:rFonts w:ascii="Arial" w:hAnsi="Arial" w:cs="Arial"/>
                <w:sz w:val="20"/>
                <w:szCs w:val="20"/>
              </w:rPr>
              <w:t xml:space="preserve"> števil</w:t>
            </w:r>
            <w:r w:rsidR="002F7683" w:rsidRPr="00914FBA">
              <w:rPr>
                <w:rFonts w:ascii="Arial" w:hAnsi="Arial" w:cs="Arial"/>
                <w:sz w:val="20"/>
                <w:szCs w:val="20"/>
              </w:rPr>
              <w:t>a</w:t>
            </w:r>
            <w:r w:rsidRPr="00914FBA">
              <w:rPr>
                <w:rFonts w:ascii="Arial" w:hAnsi="Arial" w:cs="Arial"/>
                <w:sz w:val="20"/>
                <w:szCs w:val="20"/>
              </w:rPr>
              <w:t xml:space="preserve"> ponudnikov od začetka postopka</w:t>
            </w:r>
            <w:r w:rsidR="002F7683" w:rsidRPr="00914FBA">
              <w:rPr>
                <w:rFonts w:ascii="Arial" w:hAnsi="Arial" w:cs="Arial"/>
                <w:sz w:val="20"/>
                <w:szCs w:val="20"/>
              </w:rPr>
              <w:t xml:space="preserve"> (problematika dokazovanja testiranja </w:t>
            </w:r>
            <w:r w:rsidRPr="00914FBA">
              <w:rPr>
                <w:rFonts w:ascii="Arial" w:hAnsi="Arial" w:cs="Arial"/>
                <w:sz w:val="20"/>
                <w:szCs w:val="20"/>
              </w:rPr>
              <w:t>s strani kateregakoli ponudnika v partnerstvu</w:t>
            </w:r>
            <w:r w:rsidR="00C47F41">
              <w:rPr>
                <w:rFonts w:ascii="Arial" w:hAnsi="Arial" w:cs="Arial"/>
                <w:sz w:val="20"/>
                <w:szCs w:val="20"/>
              </w:rPr>
              <w:t>)</w:t>
            </w:r>
            <w:r w:rsidRPr="00914FBA">
              <w:rPr>
                <w:rFonts w:ascii="Arial" w:hAnsi="Arial" w:cs="Arial"/>
                <w:sz w:val="20"/>
                <w:szCs w:val="20"/>
              </w:rPr>
              <w:t xml:space="preserve">. Prav tako ne obstaja možnost </w:t>
            </w:r>
            <w:r w:rsidR="002F26A2" w:rsidRPr="00914FBA">
              <w:rPr>
                <w:rFonts w:ascii="Arial" w:hAnsi="Arial" w:cs="Arial"/>
                <w:sz w:val="20"/>
                <w:szCs w:val="20"/>
              </w:rPr>
              <w:t>izvedbe ločenega</w:t>
            </w:r>
            <w:r w:rsidRPr="00914FBA">
              <w:rPr>
                <w:rFonts w:ascii="Arial" w:hAnsi="Arial" w:cs="Arial"/>
                <w:sz w:val="20"/>
                <w:szCs w:val="20"/>
              </w:rPr>
              <w:t xml:space="preserve"> postopka </w:t>
            </w:r>
            <w:r w:rsidR="002F26A2" w:rsidRPr="00914FBA">
              <w:rPr>
                <w:rFonts w:ascii="Arial" w:hAnsi="Arial" w:cs="Arial"/>
                <w:sz w:val="20"/>
                <w:szCs w:val="20"/>
              </w:rPr>
              <w:t xml:space="preserve">oddaje </w:t>
            </w:r>
            <w:r w:rsidRPr="00914FBA">
              <w:rPr>
                <w:rFonts w:ascii="Arial" w:hAnsi="Arial" w:cs="Arial"/>
                <w:sz w:val="20"/>
                <w:szCs w:val="20"/>
              </w:rPr>
              <w:t xml:space="preserve">javnega </w:t>
            </w:r>
            <w:r w:rsidR="002F26A2" w:rsidRPr="00914FBA">
              <w:rPr>
                <w:rFonts w:ascii="Arial" w:hAnsi="Arial" w:cs="Arial"/>
                <w:sz w:val="20"/>
                <w:szCs w:val="20"/>
              </w:rPr>
              <w:t xml:space="preserve">naročila </w:t>
            </w:r>
            <w:r w:rsidRPr="00914FBA">
              <w:rPr>
                <w:rFonts w:ascii="Arial" w:hAnsi="Arial" w:cs="Arial"/>
                <w:sz w:val="20"/>
                <w:szCs w:val="20"/>
              </w:rPr>
              <w:t>ali bistvenih sprememb zahtev za fazo izvedbe, ki bi temeljile na izkušnjah iz faze raziskav in razvoja</w:t>
            </w:r>
            <w:r w:rsidR="00A51801" w:rsidRPr="00914FBA">
              <w:rPr>
                <w:rFonts w:ascii="Arial" w:hAnsi="Arial" w:cs="Arial"/>
                <w:sz w:val="20"/>
                <w:szCs w:val="20"/>
              </w:rPr>
              <w:t>, saj sta v tem primeru obe fazi zajeti v enem postopku (partnerstvo za inovacije)</w:t>
            </w:r>
            <w:r w:rsidRPr="00914FBA">
              <w:rPr>
                <w:rFonts w:ascii="Arial" w:hAnsi="Arial" w:cs="Arial"/>
                <w:sz w:val="20"/>
                <w:szCs w:val="20"/>
              </w:rPr>
              <w:t xml:space="preserve">. Velika stopnja tveganja v večji meri vodi v osredotočenost na spremembe obstoječih rešitev kot pa v preboj z izjemnimi raziskavami in razvojem. </w:t>
            </w:r>
          </w:p>
        </w:tc>
      </w:tr>
      <w:tr w:rsidR="00930DAF" w:rsidRPr="00914FBA" w14:paraId="19362D0B" w14:textId="77777777" w:rsidTr="00963BC2">
        <w:tc>
          <w:tcPr>
            <w:cnfStyle w:val="001000000000" w:firstRow="0" w:lastRow="0" w:firstColumn="1" w:lastColumn="0" w:oddVBand="0" w:evenVBand="0" w:oddHBand="0" w:evenHBand="0" w:firstRowFirstColumn="0" w:firstRowLastColumn="0" w:lastRowFirstColumn="0" w:lastRowLastColumn="0"/>
            <w:tcW w:w="1549" w:type="dxa"/>
          </w:tcPr>
          <w:p w14:paraId="1A00A1B3" w14:textId="77777777" w:rsidR="00930DAF" w:rsidRPr="00914FBA" w:rsidRDefault="00930DAF" w:rsidP="00914FBA">
            <w:pPr>
              <w:spacing w:line="260" w:lineRule="exact"/>
              <w:jc w:val="both"/>
              <w:rPr>
                <w:rFonts w:ascii="Arial" w:hAnsi="Arial" w:cs="Arial"/>
                <w:sz w:val="20"/>
                <w:szCs w:val="20"/>
              </w:rPr>
            </w:pPr>
            <w:r w:rsidRPr="00914FBA">
              <w:rPr>
                <w:rFonts w:ascii="Arial" w:hAnsi="Arial" w:cs="Arial"/>
                <w:sz w:val="20"/>
                <w:szCs w:val="20"/>
              </w:rPr>
              <w:t>Ustvarjanje rasti in delovnih mest</w:t>
            </w:r>
          </w:p>
        </w:tc>
        <w:tc>
          <w:tcPr>
            <w:tcW w:w="3638" w:type="dxa"/>
          </w:tcPr>
          <w:p w14:paraId="25480C7F" w14:textId="0E08D513" w:rsidR="00930DAF" w:rsidRPr="00914FBA" w:rsidRDefault="00A14C88" w:rsidP="00914FBA">
            <w:pPr>
              <w:spacing w:line="260" w:lineRule="exact"/>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roofErr w:type="spellStart"/>
            <w:r w:rsidRPr="00914FBA">
              <w:rPr>
                <w:rFonts w:ascii="Arial" w:hAnsi="Arial" w:cs="Arial"/>
                <w:sz w:val="20"/>
                <w:szCs w:val="20"/>
              </w:rPr>
              <w:t>Predkomercialno</w:t>
            </w:r>
            <w:proofErr w:type="spellEnd"/>
            <w:r w:rsidRPr="00914FBA">
              <w:rPr>
                <w:rFonts w:ascii="Arial" w:hAnsi="Arial" w:cs="Arial"/>
                <w:sz w:val="20"/>
                <w:szCs w:val="20"/>
              </w:rPr>
              <w:t xml:space="preserve"> javno n</w:t>
            </w:r>
            <w:r w:rsidR="00930DAF" w:rsidRPr="00914FBA">
              <w:rPr>
                <w:rFonts w:ascii="Arial" w:hAnsi="Arial" w:cs="Arial"/>
                <w:sz w:val="20"/>
                <w:szCs w:val="20"/>
              </w:rPr>
              <w:t>aročanje n</w:t>
            </w:r>
            <w:r w:rsidRPr="00914FBA">
              <w:rPr>
                <w:rFonts w:ascii="Arial" w:hAnsi="Arial" w:cs="Arial"/>
                <w:sz w:val="20"/>
                <w:szCs w:val="20"/>
              </w:rPr>
              <w:t>e</w:t>
            </w:r>
            <w:r w:rsidR="00930DAF" w:rsidRPr="00914FBA">
              <w:rPr>
                <w:rFonts w:ascii="Arial" w:hAnsi="Arial" w:cs="Arial"/>
                <w:sz w:val="20"/>
                <w:szCs w:val="20"/>
              </w:rPr>
              <w:t xml:space="preserve"> zapade pod WTO sporazum o javnem naročanju s strani vlad/držav. </w:t>
            </w:r>
            <w:proofErr w:type="spellStart"/>
            <w:r w:rsidR="00930DAF" w:rsidRPr="00914FBA">
              <w:rPr>
                <w:rFonts w:ascii="Arial" w:hAnsi="Arial" w:cs="Arial"/>
                <w:sz w:val="20"/>
                <w:szCs w:val="20"/>
              </w:rPr>
              <w:t>Predkomercialno</w:t>
            </w:r>
            <w:proofErr w:type="spellEnd"/>
            <w:r w:rsidR="00930DAF" w:rsidRPr="00914FBA">
              <w:rPr>
                <w:rFonts w:ascii="Arial" w:hAnsi="Arial" w:cs="Arial"/>
                <w:sz w:val="20"/>
                <w:szCs w:val="20"/>
              </w:rPr>
              <w:t xml:space="preserve"> javno naročanje lahko zahteva od ponudnikov, da večji delež raziskav in razvoja opravijo v Evropi. To motivira inovativna podjetja, da pospešijo aktivnosti raziskav, razvoja in produkcije z namenom ustvarjanja rasti in delovnih mest v Evropi. Prav tako lahko fazni pristop (najprej izvedba </w:t>
            </w:r>
            <w:proofErr w:type="spellStart"/>
            <w:r w:rsidR="00930DAF" w:rsidRPr="00914FBA">
              <w:rPr>
                <w:rFonts w:ascii="Arial" w:hAnsi="Arial" w:cs="Arial"/>
                <w:sz w:val="20"/>
                <w:szCs w:val="20"/>
              </w:rPr>
              <w:t>predkomercialnega</w:t>
            </w:r>
            <w:proofErr w:type="spellEnd"/>
            <w:r w:rsidR="00930DAF" w:rsidRPr="00914FBA">
              <w:rPr>
                <w:rFonts w:ascii="Arial" w:hAnsi="Arial" w:cs="Arial"/>
                <w:sz w:val="20"/>
                <w:szCs w:val="20"/>
              </w:rPr>
              <w:t xml:space="preserve"> javnega naročanja in potem javnega naročanja inovativnih rešitev) ustvari »prednost prveg</w:t>
            </w:r>
            <w:r w:rsidR="00C47F41">
              <w:rPr>
                <w:rFonts w:ascii="Arial" w:hAnsi="Arial" w:cs="Arial"/>
                <w:sz w:val="20"/>
                <w:szCs w:val="20"/>
              </w:rPr>
              <w:t>a« na trgu za tovrstna podjetja/</w:t>
            </w:r>
            <w:r w:rsidR="00930DAF" w:rsidRPr="00914FBA">
              <w:rPr>
                <w:rFonts w:ascii="Arial" w:hAnsi="Arial" w:cs="Arial"/>
                <w:sz w:val="20"/>
                <w:szCs w:val="20"/>
              </w:rPr>
              <w:t>ponudnike za to, da pridobijo naročilo tudi v fazi, ki sledi javnemu naročanju inovativnih rešitev (ustvarjanje vodilnih trgov)</w:t>
            </w:r>
            <w:r w:rsidR="00C47F41">
              <w:rPr>
                <w:rFonts w:ascii="Arial" w:hAnsi="Arial" w:cs="Arial"/>
                <w:sz w:val="20"/>
                <w:szCs w:val="20"/>
              </w:rPr>
              <w:t>.</w:t>
            </w:r>
          </w:p>
        </w:tc>
        <w:tc>
          <w:tcPr>
            <w:tcW w:w="3880" w:type="dxa"/>
          </w:tcPr>
          <w:p w14:paraId="58142E04" w14:textId="5ECB48A9" w:rsidR="00930DAF" w:rsidRPr="00914FBA" w:rsidRDefault="00930DAF" w:rsidP="00914FBA">
            <w:pPr>
              <w:spacing w:line="260" w:lineRule="exact"/>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14FBA">
              <w:rPr>
                <w:rFonts w:ascii="Arial" w:hAnsi="Arial" w:cs="Arial"/>
                <w:sz w:val="20"/>
                <w:szCs w:val="20"/>
              </w:rPr>
              <w:t xml:space="preserve">Dolgoročno partnerstvo ponudnikov, ki kombinirajo raziskave in razvoj ter uporabo produktov v velikem obsegu, zapade pod WTO sporazum o javnem naročanju s strani vlad/držav. V kolikor naročilo dobi ne-evropski ponudnik, naročnik od njega ne more zahtevati, da bi lociral aktivnosti raziskav, razvoja in proizvodnje v EU. </w:t>
            </w:r>
            <w:r w:rsidR="002F26A2" w:rsidRPr="00914FBA">
              <w:rPr>
                <w:rFonts w:ascii="Arial" w:hAnsi="Arial" w:cs="Arial"/>
                <w:sz w:val="20"/>
                <w:szCs w:val="20"/>
              </w:rPr>
              <w:t>Ker lahko v dialogu in oddaji ponudbe sodelujejo zgolj povabljeni prijavitelji, p</w:t>
            </w:r>
            <w:r w:rsidRPr="00914FBA">
              <w:rPr>
                <w:rFonts w:ascii="Arial" w:hAnsi="Arial" w:cs="Arial"/>
                <w:sz w:val="20"/>
                <w:szCs w:val="20"/>
              </w:rPr>
              <w:t xml:space="preserve">onudniki, ki </w:t>
            </w:r>
            <w:r w:rsidR="00D24EA6" w:rsidRPr="00914FBA">
              <w:rPr>
                <w:rFonts w:ascii="Arial" w:hAnsi="Arial" w:cs="Arial"/>
                <w:sz w:val="20"/>
                <w:szCs w:val="20"/>
              </w:rPr>
              <w:t xml:space="preserve">ne sodelujejo </w:t>
            </w:r>
            <w:r w:rsidRPr="00914FBA">
              <w:rPr>
                <w:rFonts w:ascii="Arial" w:hAnsi="Arial" w:cs="Arial"/>
                <w:sz w:val="20"/>
                <w:szCs w:val="20"/>
              </w:rPr>
              <w:t>v partnerstvu</w:t>
            </w:r>
            <w:r w:rsidR="00D24EA6" w:rsidRPr="00914FBA">
              <w:rPr>
                <w:rFonts w:ascii="Arial" w:hAnsi="Arial" w:cs="Arial"/>
                <w:sz w:val="20"/>
                <w:szCs w:val="20"/>
              </w:rPr>
              <w:t xml:space="preserve"> v fazi raziskav in razvoja</w:t>
            </w:r>
            <w:r w:rsidRPr="00914FBA">
              <w:rPr>
                <w:rFonts w:ascii="Arial" w:hAnsi="Arial" w:cs="Arial"/>
                <w:sz w:val="20"/>
                <w:szCs w:val="20"/>
              </w:rPr>
              <w:t xml:space="preserve">, vendar investirajo v podobne aktivnosti raziskav in razvoja v Evropi, ne morejo konkurirati </w:t>
            </w:r>
            <w:r w:rsidR="00D24EA6" w:rsidRPr="00914FBA">
              <w:rPr>
                <w:rFonts w:ascii="Arial" w:hAnsi="Arial" w:cs="Arial"/>
                <w:sz w:val="20"/>
                <w:szCs w:val="20"/>
              </w:rPr>
              <w:t xml:space="preserve">s svojo ponudbo </w:t>
            </w:r>
            <w:r w:rsidRPr="00914FBA">
              <w:rPr>
                <w:rFonts w:ascii="Arial" w:hAnsi="Arial" w:cs="Arial"/>
                <w:sz w:val="20"/>
                <w:szCs w:val="20"/>
              </w:rPr>
              <w:t>za fazo uporabe produkta</w:t>
            </w:r>
            <w:r w:rsidR="00C47F41">
              <w:rPr>
                <w:rFonts w:ascii="Arial" w:hAnsi="Arial" w:cs="Arial"/>
                <w:sz w:val="20"/>
                <w:szCs w:val="20"/>
              </w:rPr>
              <w:t>, saj niso sodelovali</w:t>
            </w:r>
            <w:r w:rsidRPr="00914FBA">
              <w:rPr>
                <w:rFonts w:ascii="Arial" w:hAnsi="Arial" w:cs="Arial"/>
                <w:sz w:val="20"/>
                <w:szCs w:val="20"/>
              </w:rPr>
              <w:t xml:space="preserve"> v </w:t>
            </w:r>
            <w:r w:rsidR="005A76D1" w:rsidRPr="00914FBA">
              <w:rPr>
                <w:rFonts w:ascii="Arial" w:hAnsi="Arial" w:cs="Arial"/>
                <w:sz w:val="20"/>
                <w:szCs w:val="20"/>
              </w:rPr>
              <w:t>postopku partnerstva za inovacije</w:t>
            </w:r>
            <w:r w:rsidRPr="00914FBA">
              <w:rPr>
                <w:rFonts w:ascii="Arial" w:hAnsi="Arial" w:cs="Arial"/>
                <w:sz w:val="20"/>
                <w:szCs w:val="20"/>
              </w:rPr>
              <w:t xml:space="preserve">. To pa lahko pomeni zamujeno priložnost za ustvarjanje rasti in delovnih mest v Evropi.   </w:t>
            </w:r>
          </w:p>
        </w:tc>
      </w:tr>
      <w:tr w:rsidR="00930DAF" w:rsidRPr="00914FBA" w14:paraId="22734288" w14:textId="77777777" w:rsidTr="00963BC2">
        <w:tc>
          <w:tcPr>
            <w:cnfStyle w:val="001000000000" w:firstRow="0" w:lastRow="0" w:firstColumn="1" w:lastColumn="0" w:oddVBand="0" w:evenVBand="0" w:oddHBand="0" w:evenHBand="0" w:firstRowFirstColumn="0" w:firstRowLastColumn="0" w:lastRowFirstColumn="0" w:lastRowLastColumn="0"/>
            <w:tcW w:w="1549" w:type="dxa"/>
          </w:tcPr>
          <w:p w14:paraId="4E6AAD73" w14:textId="77777777" w:rsidR="00930DAF" w:rsidRPr="00914FBA" w:rsidRDefault="00930DAF" w:rsidP="00914FBA">
            <w:pPr>
              <w:spacing w:line="260" w:lineRule="exact"/>
              <w:jc w:val="both"/>
              <w:rPr>
                <w:rFonts w:ascii="Arial" w:hAnsi="Arial" w:cs="Arial"/>
                <w:sz w:val="20"/>
                <w:szCs w:val="20"/>
              </w:rPr>
            </w:pPr>
            <w:r w:rsidRPr="00914FBA">
              <w:rPr>
                <w:rFonts w:ascii="Arial" w:hAnsi="Arial" w:cs="Arial"/>
                <w:sz w:val="20"/>
                <w:szCs w:val="20"/>
              </w:rPr>
              <w:t>Pomoč MSP pri dostopu do trga</w:t>
            </w:r>
          </w:p>
        </w:tc>
        <w:tc>
          <w:tcPr>
            <w:tcW w:w="3638" w:type="dxa"/>
          </w:tcPr>
          <w:p w14:paraId="6D8D064B" w14:textId="1F6174BB" w:rsidR="00930DAF" w:rsidRPr="00914FBA" w:rsidRDefault="00930DAF" w:rsidP="00914FBA">
            <w:pPr>
              <w:spacing w:line="260" w:lineRule="exact"/>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14FBA">
              <w:rPr>
                <w:rFonts w:ascii="Arial" w:hAnsi="Arial" w:cs="Arial"/>
                <w:sz w:val="20"/>
                <w:szCs w:val="20"/>
              </w:rPr>
              <w:t xml:space="preserve">Podpira dostop do trga za </w:t>
            </w:r>
            <w:r w:rsidR="00C06353" w:rsidRPr="00914FBA">
              <w:rPr>
                <w:rFonts w:ascii="Arial" w:hAnsi="Arial" w:cs="Arial"/>
                <w:sz w:val="20"/>
                <w:szCs w:val="20"/>
              </w:rPr>
              <w:t>MSP</w:t>
            </w:r>
            <w:r w:rsidRPr="00914FBA">
              <w:rPr>
                <w:rFonts w:ascii="Arial" w:hAnsi="Arial" w:cs="Arial"/>
                <w:sz w:val="20"/>
                <w:szCs w:val="20"/>
              </w:rPr>
              <w:t>, saj omogoča (1) postopno povečanje velikosti pogodb (naročil) – najprej ma</w:t>
            </w:r>
            <w:r w:rsidR="00A47EA2" w:rsidRPr="00914FBA">
              <w:rPr>
                <w:rFonts w:ascii="Arial" w:hAnsi="Arial" w:cs="Arial"/>
                <w:sz w:val="20"/>
                <w:szCs w:val="20"/>
              </w:rPr>
              <w:t>njše</w:t>
            </w:r>
            <w:r w:rsidRPr="00914FBA">
              <w:rPr>
                <w:rFonts w:ascii="Arial" w:hAnsi="Arial" w:cs="Arial"/>
                <w:sz w:val="20"/>
                <w:szCs w:val="20"/>
              </w:rPr>
              <w:t xml:space="preserve"> vrednosti pogodb v fazah </w:t>
            </w:r>
            <w:proofErr w:type="spellStart"/>
            <w:r w:rsidRPr="00914FBA">
              <w:rPr>
                <w:rFonts w:ascii="Arial" w:hAnsi="Arial" w:cs="Arial"/>
                <w:sz w:val="20"/>
                <w:szCs w:val="20"/>
              </w:rPr>
              <w:t>predkomercialnega</w:t>
            </w:r>
            <w:proofErr w:type="spellEnd"/>
            <w:r w:rsidRPr="00914FBA">
              <w:rPr>
                <w:rFonts w:ascii="Arial" w:hAnsi="Arial" w:cs="Arial"/>
                <w:sz w:val="20"/>
                <w:szCs w:val="20"/>
              </w:rPr>
              <w:t xml:space="preserve"> javnega naročanja, potem pa večje vrednosti pri javnem naročanju inovativnih rešitev, (2) opredelitev kriterijev v </w:t>
            </w:r>
            <w:proofErr w:type="spellStart"/>
            <w:r w:rsidRPr="00914FBA">
              <w:rPr>
                <w:rFonts w:ascii="Arial" w:hAnsi="Arial" w:cs="Arial"/>
                <w:sz w:val="20"/>
                <w:szCs w:val="20"/>
              </w:rPr>
              <w:t>predkomercialnem</w:t>
            </w:r>
            <w:proofErr w:type="spellEnd"/>
            <w:r w:rsidRPr="00914FBA">
              <w:rPr>
                <w:rFonts w:ascii="Arial" w:hAnsi="Arial" w:cs="Arial"/>
                <w:sz w:val="20"/>
                <w:szCs w:val="20"/>
              </w:rPr>
              <w:t xml:space="preserve"> javnem naročanju, ki niso stroga. Za </w:t>
            </w:r>
            <w:r w:rsidR="00C06353" w:rsidRPr="00914FBA">
              <w:rPr>
                <w:rFonts w:ascii="Arial" w:hAnsi="Arial" w:cs="Arial"/>
                <w:sz w:val="20"/>
                <w:szCs w:val="20"/>
              </w:rPr>
              <w:t>MSP</w:t>
            </w:r>
            <w:r w:rsidRPr="00914FBA">
              <w:rPr>
                <w:rFonts w:ascii="Arial" w:hAnsi="Arial" w:cs="Arial"/>
                <w:sz w:val="20"/>
                <w:szCs w:val="20"/>
              </w:rPr>
              <w:t xml:space="preserve"> je lažji vstop in nadaljnja rast in krepitev poslovanja med izvajanjem postopka  </w:t>
            </w:r>
            <w:proofErr w:type="spellStart"/>
            <w:r w:rsidRPr="00914FBA">
              <w:rPr>
                <w:rFonts w:ascii="Arial" w:hAnsi="Arial" w:cs="Arial"/>
                <w:sz w:val="20"/>
                <w:szCs w:val="20"/>
              </w:rPr>
              <w:t>predkomercialnega</w:t>
            </w:r>
            <w:proofErr w:type="spellEnd"/>
            <w:r w:rsidRPr="00914FBA">
              <w:rPr>
                <w:rFonts w:ascii="Arial" w:hAnsi="Arial" w:cs="Arial"/>
                <w:sz w:val="20"/>
                <w:szCs w:val="20"/>
              </w:rPr>
              <w:t xml:space="preserve"> javnega naročanja, na tak način pa postanejo sposobna </w:t>
            </w:r>
            <w:r w:rsidRPr="00914FBA">
              <w:rPr>
                <w:rFonts w:ascii="Arial" w:hAnsi="Arial" w:cs="Arial"/>
                <w:sz w:val="20"/>
                <w:szCs w:val="20"/>
              </w:rPr>
              <w:lastRenderedPageBreak/>
              <w:t xml:space="preserve">konkurirati večjim ponudnikom v naslednji fazi izvedbe javnega naročila inovativnih rešitev. </w:t>
            </w:r>
          </w:p>
        </w:tc>
        <w:tc>
          <w:tcPr>
            <w:tcW w:w="3880" w:type="dxa"/>
          </w:tcPr>
          <w:p w14:paraId="56374C34" w14:textId="750B693B" w:rsidR="00930DAF" w:rsidRPr="00914FBA" w:rsidRDefault="00930DAF" w:rsidP="00914FBA">
            <w:pPr>
              <w:spacing w:line="260" w:lineRule="exact"/>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14FBA">
              <w:rPr>
                <w:rFonts w:ascii="Arial" w:hAnsi="Arial" w:cs="Arial"/>
                <w:sz w:val="20"/>
                <w:szCs w:val="20"/>
              </w:rPr>
              <w:lastRenderedPageBreak/>
              <w:t xml:space="preserve">Omejuje dostop </w:t>
            </w:r>
            <w:r w:rsidR="00C06353" w:rsidRPr="00914FBA">
              <w:rPr>
                <w:rFonts w:ascii="Arial" w:hAnsi="Arial" w:cs="Arial"/>
                <w:sz w:val="20"/>
                <w:szCs w:val="20"/>
              </w:rPr>
              <w:t>MSP</w:t>
            </w:r>
            <w:r w:rsidRPr="00914FBA">
              <w:rPr>
                <w:rFonts w:ascii="Arial" w:hAnsi="Arial" w:cs="Arial"/>
                <w:sz w:val="20"/>
                <w:szCs w:val="20"/>
              </w:rPr>
              <w:t xml:space="preserve"> do trga, saj kombinacija faze raziskav in razvoja s kasnejšo uporabo (1) povečuje vrednost pogodbe za omogočitev enega večjega nakupa, česar man</w:t>
            </w:r>
            <w:r w:rsidR="002F7683" w:rsidRPr="00914FBA">
              <w:rPr>
                <w:rFonts w:ascii="Arial" w:hAnsi="Arial" w:cs="Arial"/>
                <w:sz w:val="20"/>
                <w:szCs w:val="20"/>
              </w:rPr>
              <w:t>j</w:t>
            </w:r>
            <w:r w:rsidR="00C47F41">
              <w:rPr>
                <w:rFonts w:ascii="Arial" w:hAnsi="Arial" w:cs="Arial"/>
                <w:sz w:val="20"/>
                <w:szCs w:val="20"/>
              </w:rPr>
              <w:t>ši ponudniki ne morejo izvesti –</w:t>
            </w:r>
            <w:r w:rsidR="002F7683" w:rsidRPr="00914FBA">
              <w:rPr>
                <w:rFonts w:ascii="Arial" w:hAnsi="Arial" w:cs="Arial"/>
                <w:sz w:val="20"/>
                <w:szCs w:val="20"/>
              </w:rPr>
              <w:t xml:space="preserve"> partnerstvo je namreč razmeroma toga oblika in pomeni tveganje »</w:t>
            </w:r>
            <w:proofErr w:type="spellStart"/>
            <w:r w:rsidR="002F7683" w:rsidRPr="00914FBA">
              <w:rPr>
                <w:rFonts w:ascii="Arial" w:hAnsi="Arial" w:cs="Arial"/>
                <w:sz w:val="20"/>
                <w:szCs w:val="20"/>
              </w:rPr>
              <w:t>vendor</w:t>
            </w:r>
            <w:proofErr w:type="spellEnd"/>
            <w:r w:rsidR="002F7683" w:rsidRPr="00914FBA">
              <w:rPr>
                <w:rFonts w:ascii="Arial" w:hAnsi="Arial" w:cs="Arial"/>
                <w:sz w:val="20"/>
                <w:szCs w:val="20"/>
              </w:rPr>
              <w:t xml:space="preserve"> </w:t>
            </w:r>
            <w:proofErr w:type="spellStart"/>
            <w:r w:rsidR="002F7683" w:rsidRPr="00914FBA">
              <w:rPr>
                <w:rFonts w:ascii="Arial" w:hAnsi="Arial" w:cs="Arial"/>
                <w:sz w:val="20"/>
                <w:szCs w:val="20"/>
              </w:rPr>
              <w:t>lock</w:t>
            </w:r>
            <w:proofErr w:type="spellEnd"/>
            <w:r w:rsidR="002F7683" w:rsidRPr="00914FBA">
              <w:rPr>
                <w:rFonts w:ascii="Arial" w:hAnsi="Arial" w:cs="Arial"/>
                <w:sz w:val="20"/>
                <w:szCs w:val="20"/>
              </w:rPr>
              <w:t>-in-a«, kar n</w:t>
            </w:r>
            <w:r w:rsidR="00C47F41">
              <w:rPr>
                <w:rFonts w:ascii="Arial" w:hAnsi="Arial" w:cs="Arial"/>
                <w:sz w:val="20"/>
                <w:szCs w:val="20"/>
              </w:rPr>
              <w:t>a drugi strani ne omogoča MSP</w:t>
            </w:r>
            <w:r w:rsidR="002F7683" w:rsidRPr="00914FBA">
              <w:rPr>
                <w:rFonts w:ascii="Arial" w:hAnsi="Arial" w:cs="Arial"/>
                <w:sz w:val="20"/>
                <w:szCs w:val="20"/>
              </w:rPr>
              <w:t>, da konkurirajo (nimajo možnosti zadostitve finančnim pogojem, k</w:t>
            </w:r>
            <w:r w:rsidR="00C47F41">
              <w:rPr>
                <w:rFonts w:ascii="Arial" w:hAnsi="Arial" w:cs="Arial"/>
                <w:sz w:val="20"/>
                <w:szCs w:val="20"/>
              </w:rPr>
              <w:t xml:space="preserve">i jih zahtevajo velike pogodbe), </w:t>
            </w:r>
            <w:r w:rsidRPr="00914FBA">
              <w:rPr>
                <w:rFonts w:ascii="Arial" w:hAnsi="Arial" w:cs="Arial"/>
                <w:sz w:val="20"/>
                <w:szCs w:val="20"/>
              </w:rPr>
              <w:t xml:space="preserve">(2) opredeljuje obveznost </w:t>
            </w:r>
            <w:r w:rsidR="00C06353" w:rsidRPr="00914FBA">
              <w:rPr>
                <w:rFonts w:ascii="Arial" w:hAnsi="Arial" w:cs="Arial"/>
                <w:sz w:val="20"/>
                <w:szCs w:val="20"/>
              </w:rPr>
              <w:t>MSP</w:t>
            </w:r>
            <w:r w:rsidRPr="00914FBA">
              <w:rPr>
                <w:rFonts w:ascii="Arial" w:hAnsi="Arial" w:cs="Arial"/>
                <w:sz w:val="20"/>
                <w:szCs w:val="20"/>
              </w:rPr>
              <w:t xml:space="preserve">, da morajo ustrezati strogim pogojem v zvezi s kvalifikacijami in finančnimi garancijami, </w:t>
            </w:r>
            <w:r w:rsidRPr="00914FBA">
              <w:rPr>
                <w:rFonts w:ascii="Arial" w:hAnsi="Arial" w:cs="Arial"/>
                <w:sz w:val="20"/>
                <w:szCs w:val="20"/>
              </w:rPr>
              <w:lastRenderedPageBreak/>
              <w:t xml:space="preserve">ki se navadno uporabljajo pri pogodbah v fazi uporabe produktov ali storitev že v začetku partnerstva (v fazi raziskav in razvoja). </w:t>
            </w:r>
          </w:p>
        </w:tc>
      </w:tr>
      <w:tr w:rsidR="00930DAF" w:rsidRPr="00914FBA" w14:paraId="3B6B9539" w14:textId="77777777" w:rsidTr="00963BC2">
        <w:tc>
          <w:tcPr>
            <w:cnfStyle w:val="001000000000" w:firstRow="0" w:lastRow="0" w:firstColumn="1" w:lastColumn="0" w:oddVBand="0" w:evenVBand="0" w:oddHBand="0" w:evenHBand="0" w:firstRowFirstColumn="0" w:firstRowLastColumn="0" w:lastRowFirstColumn="0" w:lastRowLastColumn="0"/>
            <w:tcW w:w="1549" w:type="dxa"/>
          </w:tcPr>
          <w:p w14:paraId="3ACC1481" w14:textId="77777777" w:rsidR="00930DAF" w:rsidRPr="00914FBA" w:rsidRDefault="00930DAF" w:rsidP="00914FBA">
            <w:pPr>
              <w:spacing w:line="260" w:lineRule="exact"/>
              <w:jc w:val="both"/>
              <w:rPr>
                <w:rFonts w:ascii="Arial" w:hAnsi="Arial" w:cs="Arial"/>
                <w:sz w:val="20"/>
                <w:szCs w:val="20"/>
              </w:rPr>
            </w:pPr>
            <w:r w:rsidRPr="00914FBA">
              <w:rPr>
                <w:rFonts w:ascii="Arial" w:hAnsi="Arial" w:cs="Arial"/>
                <w:sz w:val="20"/>
                <w:szCs w:val="20"/>
              </w:rPr>
              <w:lastRenderedPageBreak/>
              <w:t>Vpliv na druge raziskovalno razvojne investicije</w:t>
            </w:r>
          </w:p>
        </w:tc>
        <w:tc>
          <w:tcPr>
            <w:tcW w:w="3638" w:type="dxa"/>
          </w:tcPr>
          <w:p w14:paraId="423B5C13" w14:textId="77777777" w:rsidR="00930DAF" w:rsidRPr="00914FBA" w:rsidRDefault="00930DAF" w:rsidP="00914FBA">
            <w:pPr>
              <w:spacing w:line="260" w:lineRule="exact"/>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14FBA">
              <w:rPr>
                <w:rFonts w:ascii="Arial" w:hAnsi="Arial" w:cs="Arial"/>
                <w:sz w:val="20"/>
                <w:szCs w:val="20"/>
              </w:rPr>
              <w:t xml:space="preserve">Podjetja, ki so razvila produkte zunaj postopka </w:t>
            </w:r>
            <w:proofErr w:type="spellStart"/>
            <w:r w:rsidRPr="00914FBA">
              <w:rPr>
                <w:rFonts w:ascii="Arial" w:hAnsi="Arial" w:cs="Arial"/>
                <w:sz w:val="20"/>
                <w:szCs w:val="20"/>
              </w:rPr>
              <w:t>predkomercialnega</w:t>
            </w:r>
            <w:proofErr w:type="spellEnd"/>
            <w:r w:rsidRPr="00914FBA">
              <w:rPr>
                <w:rFonts w:ascii="Arial" w:hAnsi="Arial" w:cs="Arial"/>
                <w:sz w:val="20"/>
                <w:szCs w:val="20"/>
              </w:rPr>
              <w:t xml:space="preserve"> javnega naročanja, se v vsakem primeru lahko prijavijo na javno naročilo inovativnih rešitev. Ni tveganja </w:t>
            </w:r>
            <w:proofErr w:type="spellStart"/>
            <w:r w:rsidRPr="00914FBA">
              <w:rPr>
                <w:rFonts w:ascii="Arial" w:hAnsi="Arial" w:cs="Arial"/>
                <w:sz w:val="20"/>
                <w:szCs w:val="20"/>
              </w:rPr>
              <w:t>izrinjanja</w:t>
            </w:r>
            <w:proofErr w:type="spellEnd"/>
            <w:r w:rsidRPr="00914FBA">
              <w:rPr>
                <w:rFonts w:ascii="Arial" w:hAnsi="Arial" w:cs="Arial"/>
                <w:sz w:val="20"/>
                <w:szCs w:val="20"/>
              </w:rPr>
              <w:t xml:space="preserve"> drugih virov za investicije v raziskave in razvoj v Evropi. Prav tako motivira ponudnike, ki niso sodelovala v </w:t>
            </w:r>
            <w:proofErr w:type="spellStart"/>
            <w:r w:rsidRPr="00914FBA">
              <w:rPr>
                <w:rFonts w:ascii="Arial" w:hAnsi="Arial" w:cs="Arial"/>
                <w:sz w:val="20"/>
                <w:szCs w:val="20"/>
              </w:rPr>
              <w:t>predkomercialnem</w:t>
            </w:r>
            <w:proofErr w:type="spellEnd"/>
            <w:r w:rsidRPr="00914FBA">
              <w:rPr>
                <w:rFonts w:ascii="Arial" w:hAnsi="Arial" w:cs="Arial"/>
                <w:sz w:val="20"/>
                <w:szCs w:val="20"/>
              </w:rPr>
              <w:t xml:space="preserve"> javnem naročanju, da investirajo v raziskave in razvoj. </w:t>
            </w:r>
          </w:p>
        </w:tc>
        <w:tc>
          <w:tcPr>
            <w:tcW w:w="3880" w:type="dxa"/>
          </w:tcPr>
          <w:p w14:paraId="7A481C1E" w14:textId="59564C83" w:rsidR="00930DAF" w:rsidRPr="00914FBA" w:rsidRDefault="00930DAF" w:rsidP="00914FBA">
            <w:pPr>
              <w:spacing w:line="260" w:lineRule="exact"/>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14FBA">
              <w:rPr>
                <w:rFonts w:ascii="Arial" w:hAnsi="Arial" w:cs="Arial"/>
                <w:sz w:val="20"/>
                <w:szCs w:val="20"/>
              </w:rPr>
              <w:t xml:space="preserve">Samo podjetja, katerih raziskave in razvoj so bile financirane v okviru partnerstva, lahko sodelujejo in pridobijo pogodbo za fazo uporabe produkta ali storitve. Obstaja tveganje </w:t>
            </w:r>
            <w:proofErr w:type="spellStart"/>
            <w:r w:rsidRPr="00914FBA">
              <w:rPr>
                <w:rFonts w:ascii="Arial" w:hAnsi="Arial" w:cs="Arial"/>
                <w:sz w:val="20"/>
                <w:szCs w:val="20"/>
              </w:rPr>
              <w:t>izrinjanja</w:t>
            </w:r>
            <w:proofErr w:type="spellEnd"/>
            <w:r w:rsidRPr="00914FBA">
              <w:rPr>
                <w:rFonts w:ascii="Arial" w:hAnsi="Arial" w:cs="Arial"/>
                <w:sz w:val="20"/>
                <w:szCs w:val="20"/>
              </w:rPr>
              <w:t xml:space="preserve"> drugih virov za investicije v raziskave in razvoj v Evropi. Zmanjšuje pripravljenost ponudnikov</w:t>
            </w:r>
            <w:r w:rsidR="00C47F41">
              <w:rPr>
                <w:rFonts w:ascii="Arial" w:hAnsi="Arial" w:cs="Arial"/>
                <w:sz w:val="20"/>
                <w:szCs w:val="20"/>
              </w:rPr>
              <w:t xml:space="preserve"> izven partnerstva k investiranju</w:t>
            </w:r>
            <w:r w:rsidRPr="00914FBA">
              <w:rPr>
                <w:rFonts w:ascii="Arial" w:hAnsi="Arial" w:cs="Arial"/>
                <w:sz w:val="20"/>
                <w:szCs w:val="20"/>
              </w:rPr>
              <w:t xml:space="preserve"> v raziskave in razvoj. </w:t>
            </w:r>
          </w:p>
        </w:tc>
      </w:tr>
    </w:tbl>
    <w:p w14:paraId="6427B423" w14:textId="230594A9" w:rsidR="005B0180" w:rsidRPr="00914FBA" w:rsidRDefault="005B0180" w:rsidP="00914FBA">
      <w:pPr>
        <w:spacing w:after="0" w:line="260" w:lineRule="exact"/>
        <w:jc w:val="both"/>
        <w:rPr>
          <w:rStyle w:val="Neenpoudarek"/>
          <w:rFonts w:ascii="Arial" w:hAnsi="Arial" w:cs="Arial"/>
          <w:i w:val="0"/>
          <w:color w:val="auto"/>
          <w:sz w:val="20"/>
          <w:szCs w:val="20"/>
        </w:rPr>
      </w:pPr>
    </w:p>
    <w:p w14:paraId="62368997" w14:textId="469AACEA" w:rsidR="005B0180" w:rsidRDefault="005B0180" w:rsidP="00914FBA">
      <w:pPr>
        <w:spacing w:after="0" w:line="260" w:lineRule="exact"/>
        <w:jc w:val="both"/>
        <w:rPr>
          <w:rStyle w:val="Neenpoudarek"/>
          <w:rFonts w:ascii="Arial" w:hAnsi="Arial" w:cs="Arial"/>
          <w:i w:val="0"/>
          <w:color w:val="auto"/>
          <w:sz w:val="20"/>
          <w:szCs w:val="20"/>
        </w:rPr>
      </w:pPr>
      <w:r w:rsidRPr="00914FBA">
        <w:rPr>
          <w:rStyle w:val="Neenpoudarek"/>
          <w:rFonts w:ascii="Arial" w:hAnsi="Arial" w:cs="Arial"/>
          <w:i w:val="0"/>
          <w:color w:val="auto"/>
          <w:sz w:val="20"/>
          <w:szCs w:val="20"/>
        </w:rPr>
        <w:t xml:space="preserve">Primer praktične izvedbe partnerstva za inovacije je v Prilogi </w:t>
      </w:r>
      <w:r w:rsidR="001638B8" w:rsidRPr="00914FBA">
        <w:rPr>
          <w:rStyle w:val="Neenpoudarek"/>
          <w:rFonts w:ascii="Arial" w:hAnsi="Arial" w:cs="Arial"/>
          <w:i w:val="0"/>
          <w:color w:val="auto"/>
          <w:sz w:val="20"/>
          <w:szCs w:val="20"/>
        </w:rPr>
        <w:t>3</w:t>
      </w:r>
      <w:r w:rsidRPr="00914FBA">
        <w:rPr>
          <w:rStyle w:val="Neenpoudarek"/>
          <w:rFonts w:ascii="Arial" w:hAnsi="Arial" w:cs="Arial"/>
          <w:i w:val="0"/>
          <w:color w:val="auto"/>
          <w:sz w:val="20"/>
          <w:szCs w:val="20"/>
        </w:rPr>
        <w:t xml:space="preserve"> k tem Smernicam.</w:t>
      </w:r>
    </w:p>
    <w:p w14:paraId="5EC22909" w14:textId="77777777" w:rsidR="00C47F41" w:rsidRPr="00914FBA" w:rsidRDefault="00C47F41" w:rsidP="00914FBA">
      <w:pPr>
        <w:spacing w:after="0" w:line="260" w:lineRule="exact"/>
        <w:jc w:val="both"/>
        <w:rPr>
          <w:rStyle w:val="Neenpoudarek"/>
          <w:rFonts w:ascii="Arial" w:hAnsi="Arial" w:cs="Arial"/>
          <w:i w:val="0"/>
          <w:color w:val="auto"/>
          <w:sz w:val="20"/>
          <w:szCs w:val="20"/>
        </w:rPr>
      </w:pPr>
    </w:p>
    <w:p w14:paraId="61494EC1" w14:textId="70031648" w:rsidR="005B0180" w:rsidRPr="00914FBA" w:rsidRDefault="005B0180" w:rsidP="00914FBA">
      <w:pPr>
        <w:spacing w:after="0" w:line="260" w:lineRule="exact"/>
        <w:jc w:val="both"/>
        <w:rPr>
          <w:rStyle w:val="Neenpoudarek"/>
          <w:rFonts w:ascii="Arial" w:hAnsi="Arial" w:cs="Arial"/>
          <w:i w:val="0"/>
          <w:color w:val="auto"/>
          <w:sz w:val="20"/>
          <w:szCs w:val="20"/>
        </w:rPr>
      </w:pPr>
      <w:r w:rsidRPr="00914FBA">
        <w:rPr>
          <w:rStyle w:val="Neenpoudarek"/>
          <w:rFonts w:ascii="Arial" w:hAnsi="Arial" w:cs="Arial"/>
          <w:i w:val="0"/>
          <w:color w:val="auto"/>
          <w:sz w:val="20"/>
          <w:szCs w:val="20"/>
        </w:rPr>
        <w:t xml:space="preserve">Kljub temu, da tako evropska kot tudi slovenska zakonodaja naslavljata </w:t>
      </w:r>
      <w:r w:rsidR="00DB0CE8" w:rsidRPr="00914FBA">
        <w:rPr>
          <w:rStyle w:val="Neenpoudarek"/>
          <w:rFonts w:ascii="Arial" w:hAnsi="Arial" w:cs="Arial"/>
          <w:i w:val="0"/>
          <w:color w:val="auto"/>
          <w:sz w:val="20"/>
          <w:szCs w:val="20"/>
        </w:rPr>
        <w:t xml:space="preserve">partnerstvo </w:t>
      </w:r>
      <w:r w:rsidRPr="00914FBA">
        <w:rPr>
          <w:rStyle w:val="Neenpoudarek"/>
          <w:rFonts w:ascii="Arial" w:hAnsi="Arial" w:cs="Arial"/>
          <w:i w:val="0"/>
          <w:color w:val="auto"/>
          <w:sz w:val="20"/>
          <w:szCs w:val="20"/>
        </w:rPr>
        <w:t xml:space="preserve">za inovacije, se bolj uporabljata </w:t>
      </w:r>
      <w:r w:rsidR="00644634" w:rsidRPr="00914FBA">
        <w:rPr>
          <w:rStyle w:val="Neenpoudarek"/>
          <w:rFonts w:ascii="Arial" w:hAnsi="Arial" w:cs="Arial"/>
          <w:i w:val="0"/>
          <w:color w:val="auto"/>
          <w:sz w:val="20"/>
          <w:szCs w:val="20"/>
        </w:rPr>
        <w:t xml:space="preserve">pristopa </w:t>
      </w:r>
      <w:proofErr w:type="spellStart"/>
      <w:r w:rsidRPr="00914FBA">
        <w:rPr>
          <w:rStyle w:val="Neenpoudarek"/>
          <w:rFonts w:ascii="Arial" w:hAnsi="Arial" w:cs="Arial"/>
          <w:i w:val="0"/>
          <w:color w:val="auto"/>
          <w:sz w:val="20"/>
          <w:szCs w:val="20"/>
        </w:rPr>
        <w:t>predkomercialnega</w:t>
      </w:r>
      <w:proofErr w:type="spellEnd"/>
      <w:r w:rsidRPr="00914FBA">
        <w:rPr>
          <w:rStyle w:val="Neenpoudarek"/>
          <w:rFonts w:ascii="Arial" w:hAnsi="Arial" w:cs="Arial"/>
          <w:i w:val="0"/>
          <w:color w:val="auto"/>
          <w:sz w:val="20"/>
          <w:szCs w:val="20"/>
        </w:rPr>
        <w:t xml:space="preserve"> javnega naročanja in javnega naročanja inovativnih rešitev v primerjavi </w:t>
      </w:r>
      <w:r w:rsidR="00D32B94" w:rsidRPr="00914FBA">
        <w:rPr>
          <w:rStyle w:val="Neenpoudarek"/>
          <w:rFonts w:ascii="Arial" w:hAnsi="Arial" w:cs="Arial"/>
          <w:i w:val="0"/>
          <w:color w:val="auto"/>
          <w:sz w:val="20"/>
          <w:szCs w:val="20"/>
        </w:rPr>
        <w:t>s partnerstvi za inovacije</w:t>
      </w:r>
      <w:r w:rsidRPr="00914FBA">
        <w:rPr>
          <w:rStyle w:val="Neenpoudarek"/>
          <w:rFonts w:ascii="Arial" w:hAnsi="Arial" w:cs="Arial"/>
          <w:i w:val="0"/>
          <w:color w:val="auto"/>
          <w:sz w:val="20"/>
          <w:szCs w:val="20"/>
        </w:rPr>
        <w:t xml:space="preserve">, tudi s strani velikih naročnikov. Za spodbujanje inovacij sta ustrezna oba, vendar je treba različnim situacijam prilagoditi različne </w:t>
      </w:r>
      <w:r w:rsidR="00DB0CE8" w:rsidRPr="00914FBA">
        <w:rPr>
          <w:rStyle w:val="Neenpoudarek"/>
          <w:rFonts w:ascii="Arial" w:hAnsi="Arial" w:cs="Arial"/>
          <w:i w:val="0"/>
          <w:color w:val="auto"/>
          <w:sz w:val="20"/>
          <w:szCs w:val="20"/>
        </w:rPr>
        <w:t>pristope</w:t>
      </w:r>
      <w:r w:rsidRPr="00914FBA">
        <w:rPr>
          <w:rStyle w:val="Neenpoudarek"/>
          <w:rFonts w:ascii="Arial" w:hAnsi="Arial" w:cs="Arial"/>
          <w:i w:val="0"/>
          <w:color w:val="auto"/>
          <w:sz w:val="20"/>
          <w:szCs w:val="20"/>
        </w:rPr>
        <w:t xml:space="preserve">. Odločitev o tem, kateri </w:t>
      </w:r>
      <w:r w:rsidR="00644634" w:rsidRPr="00914FBA">
        <w:rPr>
          <w:rStyle w:val="Neenpoudarek"/>
          <w:rFonts w:ascii="Arial" w:hAnsi="Arial" w:cs="Arial"/>
          <w:i w:val="0"/>
          <w:color w:val="auto"/>
          <w:sz w:val="20"/>
          <w:szCs w:val="20"/>
        </w:rPr>
        <w:t xml:space="preserve">pristop </w:t>
      </w:r>
      <w:r w:rsidRPr="00914FBA">
        <w:rPr>
          <w:rStyle w:val="Neenpoudarek"/>
          <w:rFonts w:ascii="Arial" w:hAnsi="Arial" w:cs="Arial"/>
          <w:i w:val="0"/>
          <w:color w:val="auto"/>
          <w:sz w:val="20"/>
          <w:szCs w:val="20"/>
        </w:rPr>
        <w:t xml:space="preserve">se uporabi – ali </w:t>
      </w:r>
      <w:proofErr w:type="spellStart"/>
      <w:r w:rsidRPr="00914FBA">
        <w:rPr>
          <w:rStyle w:val="Neenpoudarek"/>
          <w:rFonts w:ascii="Arial" w:hAnsi="Arial" w:cs="Arial"/>
          <w:i w:val="0"/>
          <w:color w:val="auto"/>
          <w:sz w:val="20"/>
          <w:szCs w:val="20"/>
        </w:rPr>
        <w:t>predkomercialno</w:t>
      </w:r>
      <w:proofErr w:type="spellEnd"/>
      <w:r w:rsidRPr="00914FBA">
        <w:rPr>
          <w:rStyle w:val="Neenpoudarek"/>
          <w:rFonts w:ascii="Arial" w:hAnsi="Arial" w:cs="Arial"/>
          <w:i w:val="0"/>
          <w:color w:val="auto"/>
          <w:sz w:val="20"/>
          <w:szCs w:val="20"/>
        </w:rPr>
        <w:t xml:space="preserve"> javno naročilo</w:t>
      </w:r>
      <w:r w:rsidR="00644634" w:rsidRPr="00914FBA">
        <w:rPr>
          <w:rStyle w:val="Neenpoudarek"/>
          <w:rFonts w:ascii="Arial" w:hAnsi="Arial" w:cs="Arial"/>
          <w:i w:val="0"/>
          <w:color w:val="auto"/>
          <w:sz w:val="20"/>
          <w:szCs w:val="20"/>
        </w:rPr>
        <w:t xml:space="preserve">, </w:t>
      </w:r>
      <w:r w:rsidRPr="00914FBA">
        <w:rPr>
          <w:rStyle w:val="Neenpoudarek"/>
          <w:rFonts w:ascii="Arial" w:hAnsi="Arial" w:cs="Arial"/>
          <w:i w:val="0"/>
          <w:color w:val="auto"/>
          <w:sz w:val="20"/>
          <w:szCs w:val="20"/>
        </w:rPr>
        <w:t xml:space="preserve">javno naročilo inovativnih rešitev ali partnerstvo </w:t>
      </w:r>
      <w:r w:rsidR="00644634" w:rsidRPr="00914FBA">
        <w:rPr>
          <w:rStyle w:val="Neenpoudarek"/>
          <w:rFonts w:ascii="Arial" w:hAnsi="Arial" w:cs="Arial"/>
          <w:i w:val="0"/>
          <w:color w:val="auto"/>
          <w:sz w:val="20"/>
          <w:szCs w:val="20"/>
        </w:rPr>
        <w:t>za inovacije</w:t>
      </w:r>
      <w:r w:rsidR="00C47F41">
        <w:rPr>
          <w:rStyle w:val="Neenpoudarek"/>
          <w:rFonts w:ascii="Arial" w:hAnsi="Arial" w:cs="Arial"/>
          <w:i w:val="0"/>
          <w:color w:val="auto"/>
          <w:sz w:val="20"/>
          <w:szCs w:val="20"/>
        </w:rPr>
        <w:t xml:space="preserve"> –</w:t>
      </w:r>
      <w:r w:rsidRPr="00914FBA">
        <w:rPr>
          <w:rStyle w:val="Neenpoudarek"/>
          <w:rFonts w:ascii="Arial" w:hAnsi="Arial" w:cs="Arial"/>
          <w:i w:val="0"/>
          <w:color w:val="auto"/>
          <w:sz w:val="20"/>
          <w:szCs w:val="20"/>
        </w:rPr>
        <w:t xml:space="preserve"> je lahko podprta z ustrezno primerjavo argumentov, ki je prikazana v Tabeli 2</w:t>
      </w:r>
      <w:r w:rsidR="000336CE" w:rsidRPr="00914FBA">
        <w:rPr>
          <w:rStyle w:val="Neenpoudarek"/>
          <w:rFonts w:ascii="Arial" w:hAnsi="Arial" w:cs="Arial"/>
          <w:i w:val="0"/>
          <w:color w:val="auto"/>
          <w:sz w:val="20"/>
          <w:szCs w:val="20"/>
        </w:rPr>
        <w:t>.</w:t>
      </w:r>
    </w:p>
    <w:p w14:paraId="50FD4066" w14:textId="77777777" w:rsidR="00C47F41" w:rsidRDefault="00C47F41" w:rsidP="00914FBA">
      <w:pPr>
        <w:spacing w:after="0" w:line="260" w:lineRule="exact"/>
        <w:jc w:val="both"/>
        <w:rPr>
          <w:rStyle w:val="Neenpoudarek"/>
          <w:rFonts w:ascii="Arial" w:hAnsi="Arial" w:cs="Arial"/>
          <w:i w:val="0"/>
          <w:color w:val="auto"/>
          <w:sz w:val="20"/>
          <w:szCs w:val="20"/>
        </w:rPr>
      </w:pPr>
    </w:p>
    <w:p w14:paraId="545F2757" w14:textId="6DAEA0CB" w:rsidR="005B0180" w:rsidRPr="00914FBA" w:rsidRDefault="00C82134" w:rsidP="00914FBA">
      <w:pPr>
        <w:spacing w:after="0" w:line="260" w:lineRule="exact"/>
        <w:jc w:val="both"/>
        <w:rPr>
          <w:rStyle w:val="Neenpoudarek"/>
          <w:rFonts w:ascii="Arial" w:hAnsi="Arial" w:cs="Arial"/>
          <w:i w:val="0"/>
          <w:color w:val="auto"/>
          <w:sz w:val="20"/>
          <w:szCs w:val="20"/>
        </w:rPr>
      </w:pPr>
      <w:r w:rsidRPr="00914FBA">
        <w:rPr>
          <w:rStyle w:val="Neenpoudarek"/>
          <w:rFonts w:ascii="Arial" w:hAnsi="Arial" w:cs="Arial"/>
          <w:i w:val="0"/>
          <w:color w:val="auto"/>
          <w:sz w:val="20"/>
          <w:szCs w:val="20"/>
        </w:rPr>
        <w:t>V nadaljevanju podrobneje obravnavamo javno naroč</w:t>
      </w:r>
      <w:r w:rsidR="00644634" w:rsidRPr="00914FBA">
        <w:rPr>
          <w:rStyle w:val="Neenpoudarek"/>
          <w:rFonts w:ascii="Arial" w:hAnsi="Arial" w:cs="Arial"/>
          <w:i w:val="0"/>
          <w:color w:val="auto"/>
          <w:sz w:val="20"/>
          <w:szCs w:val="20"/>
        </w:rPr>
        <w:t>anje</w:t>
      </w:r>
      <w:r w:rsidRPr="00914FBA">
        <w:rPr>
          <w:rStyle w:val="Neenpoudarek"/>
          <w:rFonts w:ascii="Arial" w:hAnsi="Arial" w:cs="Arial"/>
          <w:i w:val="0"/>
          <w:color w:val="auto"/>
          <w:sz w:val="20"/>
          <w:szCs w:val="20"/>
        </w:rPr>
        <w:t xml:space="preserve"> inovativnih rešitev, ki najbolj prispeva k cilju Smernic, ki ga zasledujemo – podpora podjetjem, še posebej </w:t>
      </w:r>
      <w:r w:rsidR="00D30947" w:rsidRPr="00914FBA">
        <w:rPr>
          <w:rStyle w:val="Neenpoudarek"/>
          <w:rFonts w:ascii="Arial" w:hAnsi="Arial" w:cs="Arial"/>
          <w:i w:val="0"/>
          <w:color w:val="auto"/>
          <w:sz w:val="20"/>
          <w:szCs w:val="20"/>
        </w:rPr>
        <w:t>MSP</w:t>
      </w:r>
      <w:r w:rsidRPr="00914FBA">
        <w:rPr>
          <w:rStyle w:val="Neenpoudarek"/>
          <w:rFonts w:ascii="Arial" w:hAnsi="Arial" w:cs="Arial"/>
          <w:i w:val="0"/>
          <w:color w:val="auto"/>
          <w:sz w:val="20"/>
          <w:szCs w:val="20"/>
        </w:rPr>
        <w:t xml:space="preserve"> ter zagonskim podjetjem, ki jih naslavljamo s temi </w:t>
      </w:r>
      <w:r w:rsidR="00DB0CE8" w:rsidRPr="00914FBA">
        <w:rPr>
          <w:rStyle w:val="Neenpoudarek"/>
          <w:rFonts w:ascii="Arial" w:hAnsi="Arial" w:cs="Arial"/>
          <w:i w:val="0"/>
          <w:color w:val="auto"/>
          <w:sz w:val="20"/>
          <w:szCs w:val="20"/>
        </w:rPr>
        <w:t>Smernicami</w:t>
      </w:r>
      <w:r w:rsidRPr="00914FBA">
        <w:rPr>
          <w:rStyle w:val="Neenpoudarek"/>
          <w:rFonts w:ascii="Arial" w:hAnsi="Arial" w:cs="Arial"/>
          <w:i w:val="0"/>
          <w:color w:val="auto"/>
          <w:sz w:val="20"/>
          <w:szCs w:val="20"/>
        </w:rPr>
        <w:t xml:space="preserve">. </w:t>
      </w:r>
    </w:p>
    <w:p w14:paraId="79D93513" w14:textId="77777777" w:rsidR="005B0180" w:rsidRDefault="005B0180" w:rsidP="00914FBA">
      <w:pPr>
        <w:spacing w:after="0" w:line="260" w:lineRule="exact"/>
        <w:rPr>
          <w:rFonts w:ascii="Arial" w:hAnsi="Arial" w:cs="Arial"/>
          <w:sz w:val="20"/>
          <w:szCs w:val="20"/>
        </w:rPr>
      </w:pPr>
    </w:p>
    <w:p w14:paraId="417AC85C" w14:textId="77777777" w:rsidR="00C47F41" w:rsidRPr="00914FBA" w:rsidRDefault="00C47F41" w:rsidP="00914FBA">
      <w:pPr>
        <w:spacing w:after="0" w:line="260" w:lineRule="exact"/>
        <w:rPr>
          <w:rFonts w:ascii="Arial" w:hAnsi="Arial" w:cs="Arial"/>
          <w:sz w:val="20"/>
          <w:szCs w:val="20"/>
        </w:rPr>
      </w:pPr>
    </w:p>
    <w:p w14:paraId="72940F46" w14:textId="682D028D" w:rsidR="00671B30" w:rsidRDefault="00EB3C2B" w:rsidP="00914FBA">
      <w:pPr>
        <w:pStyle w:val="Naslov1"/>
        <w:spacing w:before="0" w:line="260" w:lineRule="exact"/>
        <w:jc w:val="both"/>
        <w:rPr>
          <w:rFonts w:ascii="Arial" w:hAnsi="Arial" w:cs="Arial"/>
          <w:b/>
          <w:color w:val="auto"/>
          <w:sz w:val="20"/>
          <w:szCs w:val="20"/>
        </w:rPr>
      </w:pPr>
      <w:bookmarkStart w:id="5" w:name="_Toc144118000"/>
      <w:r w:rsidRPr="00914FBA">
        <w:rPr>
          <w:rFonts w:ascii="Arial" w:hAnsi="Arial" w:cs="Arial"/>
          <w:b/>
          <w:color w:val="auto"/>
          <w:sz w:val="20"/>
          <w:szCs w:val="20"/>
        </w:rPr>
        <w:t>4 USTVARJANJE OKVIRA POLITIKE ZA JAVNO NAROČANJE INOVATIVNIH REŠITEV</w:t>
      </w:r>
      <w:bookmarkEnd w:id="5"/>
    </w:p>
    <w:p w14:paraId="58FB3602" w14:textId="77777777" w:rsidR="00C47F41" w:rsidRPr="00C47F41" w:rsidRDefault="00C47F41" w:rsidP="00C47F41"/>
    <w:p w14:paraId="351AEE63" w14:textId="3B3082A8" w:rsidR="00AC39FE" w:rsidRPr="00914FBA" w:rsidRDefault="005503FA" w:rsidP="00914FBA">
      <w:pPr>
        <w:spacing w:after="0" w:line="260" w:lineRule="exact"/>
        <w:jc w:val="both"/>
        <w:rPr>
          <w:rFonts w:ascii="Arial" w:hAnsi="Arial" w:cs="Arial"/>
          <w:sz w:val="20"/>
          <w:szCs w:val="20"/>
        </w:rPr>
      </w:pPr>
      <w:r w:rsidRPr="00914FBA">
        <w:rPr>
          <w:rFonts w:ascii="Arial" w:hAnsi="Arial" w:cs="Arial"/>
          <w:sz w:val="20"/>
          <w:szCs w:val="20"/>
        </w:rPr>
        <w:t>Javno naročanje inovativnih rešitev</w:t>
      </w:r>
      <w:r w:rsidR="000C6063" w:rsidRPr="00914FBA">
        <w:rPr>
          <w:rFonts w:ascii="Arial" w:hAnsi="Arial" w:cs="Arial"/>
          <w:sz w:val="20"/>
          <w:szCs w:val="20"/>
        </w:rPr>
        <w:t xml:space="preserve"> je pomembno orodje, ki je na voljo oblikovalcem politik za reševanje družbenih izzivov na različnih področjih, kot na primer zdravstvo, podnebne spremembe, transport, varnost, varovanje okolja, upravljanje z vodami in odpadki, gradbeništv</w:t>
      </w:r>
      <w:r w:rsidRPr="00914FBA">
        <w:rPr>
          <w:rFonts w:ascii="Arial" w:hAnsi="Arial" w:cs="Arial"/>
          <w:sz w:val="20"/>
          <w:szCs w:val="20"/>
        </w:rPr>
        <w:t>o</w:t>
      </w:r>
      <w:r w:rsidR="000C6063" w:rsidRPr="00914FBA">
        <w:rPr>
          <w:rFonts w:ascii="Arial" w:hAnsi="Arial" w:cs="Arial"/>
          <w:sz w:val="20"/>
          <w:szCs w:val="20"/>
        </w:rPr>
        <w:t xml:space="preserve">. </w:t>
      </w:r>
      <w:r w:rsidR="00AC39FE" w:rsidRPr="00914FBA">
        <w:rPr>
          <w:rFonts w:ascii="Arial" w:hAnsi="Arial" w:cs="Arial"/>
          <w:sz w:val="20"/>
          <w:szCs w:val="20"/>
        </w:rPr>
        <w:t>V teh primerih je javno naročanje</w:t>
      </w:r>
      <w:r w:rsidR="00DB0CE8" w:rsidRPr="00914FBA">
        <w:rPr>
          <w:rFonts w:ascii="Arial" w:hAnsi="Arial" w:cs="Arial"/>
          <w:sz w:val="20"/>
          <w:szCs w:val="20"/>
        </w:rPr>
        <w:t xml:space="preserve"> inovativne rešitve</w:t>
      </w:r>
      <w:r w:rsidRPr="00914FBA">
        <w:rPr>
          <w:rFonts w:ascii="Arial" w:hAnsi="Arial" w:cs="Arial"/>
          <w:sz w:val="20"/>
          <w:szCs w:val="20"/>
        </w:rPr>
        <w:t xml:space="preserve"> ustrezno</w:t>
      </w:r>
      <w:r w:rsidR="00AC39FE" w:rsidRPr="00914FBA">
        <w:rPr>
          <w:rFonts w:ascii="Arial" w:hAnsi="Arial" w:cs="Arial"/>
          <w:sz w:val="20"/>
          <w:szCs w:val="20"/>
        </w:rPr>
        <w:t xml:space="preserve"> </w:t>
      </w:r>
      <w:r w:rsidRPr="00914FBA">
        <w:rPr>
          <w:rFonts w:ascii="Arial" w:hAnsi="Arial" w:cs="Arial"/>
          <w:sz w:val="20"/>
          <w:szCs w:val="20"/>
        </w:rPr>
        <w:t>orodje</w:t>
      </w:r>
      <w:r w:rsidR="00AC39FE" w:rsidRPr="00914FBA">
        <w:rPr>
          <w:rFonts w:ascii="Arial" w:hAnsi="Arial" w:cs="Arial"/>
          <w:sz w:val="20"/>
          <w:szCs w:val="20"/>
        </w:rPr>
        <w:t>, s katerim se izraža povpraševanje in pospešuje tehnološki napredek</w:t>
      </w:r>
      <w:r w:rsidR="00AC39FE" w:rsidRPr="00914FBA">
        <w:rPr>
          <w:rStyle w:val="Sprotnaopomba-sklic"/>
          <w:rFonts w:ascii="Arial" w:hAnsi="Arial" w:cs="Arial"/>
          <w:sz w:val="20"/>
          <w:szCs w:val="20"/>
        </w:rPr>
        <w:footnoteReference w:id="11"/>
      </w:r>
      <w:r w:rsidR="00AC39FE" w:rsidRPr="00914FBA">
        <w:rPr>
          <w:rFonts w:ascii="Arial" w:hAnsi="Arial" w:cs="Arial"/>
          <w:sz w:val="20"/>
          <w:szCs w:val="20"/>
        </w:rPr>
        <w:t>.</w:t>
      </w:r>
    </w:p>
    <w:p w14:paraId="3853D98C" w14:textId="77777777" w:rsidR="00C47F41" w:rsidRDefault="00C47F41" w:rsidP="00914FBA">
      <w:pPr>
        <w:spacing w:after="0" w:line="260" w:lineRule="exact"/>
        <w:jc w:val="both"/>
        <w:rPr>
          <w:rFonts w:ascii="Arial" w:hAnsi="Arial" w:cs="Arial"/>
          <w:sz w:val="20"/>
          <w:szCs w:val="20"/>
        </w:rPr>
      </w:pPr>
    </w:p>
    <w:p w14:paraId="65380C7A" w14:textId="22AAB00D" w:rsidR="000C6063" w:rsidRPr="00914FBA" w:rsidRDefault="00AC39FE" w:rsidP="00914FBA">
      <w:pPr>
        <w:spacing w:after="0" w:line="260" w:lineRule="exact"/>
        <w:jc w:val="both"/>
        <w:rPr>
          <w:rFonts w:ascii="Arial" w:hAnsi="Arial" w:cs="Arial"/>
          <w:sz w:val="20"/>
          <w:szCs w:val="20"/>
        </w:rPr>
      </w:pPr>
      <w:r w:rsidRPr="00914FBA">
        <w:rPr>
          <w:rFonts w:ascii="Arial" w:hAnsi="Arial" w:cs="Arial"/>
          <w:sz w:val="20"/>
          <w:szCs w:val="20"/>
        </w:rPr>
        <w:t xml:space="preserve">Tak način predvsem </w:t>
      </w:r>
      <w:r w:rsidR="000C6063" w:rsidRPr="00914FBA">
        <w:rPr>
          <w:rFonts w:ascii="Arial" w:hAnsi="Arial" w:cs="Arial"/>
          <w:sz w:val="20"/>
          <w:szCs w:val="20"/>
        </w:rPr>
        <w:t>javnemu sektorju omogoča modernizacijo javnih storitev na učinkovit način, hkrati pa ustvarja priložnosti za</w:t>
      </w:r>
      <w:r w:rsidR="005503FA" w:rsidRPr="00914FBA">
        <w:rPr>
          <w:rFonts w:ascii="Arial" w:hAnsi="Arial" w:cs="Arial"/>
          <w:sz w:val="20"/>
          <w:szCs w:val="20"/>
        </w:rPr>
        <w:t xml:space="preserve"> slovenska in </w:t>
      </w:r>
      <w:r w:rsidR="000C6063" w:rsidRPr="00914FBA">
        <w:rPr>
          <w:rFonts w:ascii="Arial" w:hAnsi="Arial" w:cs="Arial"/>
          <w:sz w:val="20"/>
          <w:szCs w:val="20"/>
        </w:rPr>
        <w:t xml:space="preserve">evropska podjetja, da </w:t>
      </w:r>
      <w:r w:rsidR="003D4250" w:rsidRPr="00914FBA">
        <w:rPr>
          <w:rFonts w:ascii="Arial" w:hAnsi="Arial" w:cs="Arial"/>
          <w:sz w:val="20"/>
          <w:szCs w:val="20"/>
        </w:rPr>
        <w:t xml:space="preserve">se </w:t>
      </w:r>
      <w:r w:rsidR="00644634" w:rsidRPr="00914FBA">
        <w:rPr>
          <w:rFonts w:ascii="Arial" w:hAnsi="Arial" w:cs="Arial"/>
          <w:sz w:val="20"/>
          <w:szCs w:val="20"/>
        </w:rPr>
        <w:t xml:space="preserve">umestijo </w:t>
      </w:r>
      <w:r w:rsidR="003D4250" w:rsidRPr="00914FBA">
        <w:rPr>
          <w:rFonts w:ascii="Arial" w:hAnsi="Arial" w:cs="Arial"/>
          <w:sz w:val="20"/>
          <w:szCs w:val="20"/>
        </w:rPr>
        <w:t xml:space="preserve">in posledično tudi </w:t>
      </w:r>
      <w:r w:rsidR="000C6063" w:rsidRPr="00914FBA">
        <w:rPr>
          <w:rFonts w:ascii="Arial" w:hAnsi="Arial" w:cs="Arial"/>
          <w:sz w:val="20"/>
          <w:szCs w:val="20"/>
        </w:rPr>
        <w:t xml:space="preserve">pridobijo vodilno vlogo na novih trgih. </w:t>
      </w:r>
      <w:r w:rsidR="00AF4CC8" w:rsidRPr="00914FBA">
        <w:rPr>
          <w:rFonts w:ascii="Arial" w:hAnsi="Arial" w:cs="Arial"/>
          <w:sz w:val="20"/>
          <w:szCs w:val="20"/>
        </w:rPr>
        <w:t>Pogosto je mogoče izzive naslavljati z inovativnimi rešitvami</w:t>
      </w:r>
      <w:r w:rsidR="00644634" w:rsidRPr="00914FBA">
        <w:rPr>
          <w:rFonts w:ascii="Arial" w:hAnsi="Arial" w:cs="Arial"/>
          <w:sz w:val="20"/>
          <w:szCs w:val="20"/>
        </w:rPr>
        <w:t>,</w:t>
      </w:r>
      <w:r w:rsidR="00AF4CC8" w:rsidRPr="00914FBA">
        <w:rPr>
          <w:rFonts w:ascii="Arial" w:hAnsi="Arial" w:cs="Arial"/>
          <w:sz w:val="20"/>
          <w:szCs w:val="20"/>
        </w:rPr>
        <w:t xml:space="preserve"> ki so že v fazi blizu trga ali so že na trgu v manjšem obsegu in ne potrebujejo novih raziskav in razvoja. V tem primeru govorimo o javnem naročanju inovativnih rešitev. </w:t>
      </w:r>
      <w:r w:rsidRPr="00914FBA">
        <w:rPr>
          <w:rFonts w:ascii="Arial" w:hAnsi="Arial" w:cs="Arial"/>
          <w:sz w:val="20"/>
          <w:szCs w:val="20"/>
        </w:rPr>
        <w:t>V drugih pr</w:t>
      </w:r>
      <w:r w:rsidR="00C47F41">
        <w:rPr>
          <w:rFonts w:ascii="Arial" w:hAnsi="Arial" w:cs="Arial"/>
          <w:sz w:val="20"/>
          <w:szCs w:val="20"/>
        </w:rPr>
        <w:t>imerih, ko tovrstnih rešitev ni</w:t>
      </w:r>
      <w:r w:rsidRPr="00914FBA">
        <w:rPr>
          <w:rFonts w:ascii="Arial" w:hAnsi="Arial" w:cs="Arial"/>
          <w:sz w:val="20"/>
          <w:szCs w:val="20"/>
        </w:rPr>
        <w:t xml:space="preserve"> in se pojavi potreba po raziskavah in razvoju, pa je bolj ustrezno uporabiti postopek </w:t>
      </w:r>
      <w:proofErr w:type="spellStart"/>
      <w:r w:rsidRPr="00914FBA">
        <w:rPr>
          <w:rFonts w:ascii="Arial" w:hAnsi="Arial" w:cs="Arial"/>
          <w:sz w:val="20"/>
          <w:szCs w:val="20"/>
        </w:rPr>
        <w:t>predkomercialnega</w:t>
      </w:r>
      <w:proofErr w:type="spellEnd"/>
      <w:r w:rsidRPr="00914FBA">
        <w:rPr>
          <w:rFonts w:ascii="Arial" w:hAnsi="Arial" w:cs="Arial"/>
          <w:sz w:val="20"/>
          <w:szCs w:val="20"/>
        </w:rPr>
        <w:t xml:space="preserve"> javnega naročanja</w:t>
      </w:r>
      <w:r w:rsidR="00DB0CE8" w:rsidRPr="00914FBA">
        <w:rPr>
          <w:rFonts w:ascii="Arial" w:hAnsi="Arial" w:cs="Arial"/>
          <w:sz w:val="20"/>
          <w:szCs w:val="20"/>
        </w:rPr>
        <w:t xml:space="preserve"> ali </w:t>
      </w:r>
      <w:r w:rsidR="00AD0E2B" w:rsidRPr="00914FBA">
        <w:rPr>
          <w:rFonts w:ascii="Arial" w:hAnsi="Arial" w:cs="Arial"/>
          <w:sz w:val="20"/>
          <w:szCs w:val="20"/>
        </w:rPr>
        <w:t xml:space="preserve">postopek </w:t>
      </w:r>
      <w:r w:rsidR="00D37F1F" w:rsidRPr="00914FBA">
        <w:rPr>
          <w:rFonts w:ascii="Arial" w:hAnsi="Arial" w:cs="Arial"/>
          <w:sz w:val="20"/>
          <w:szCs w:val="20"/>
        </w:rPr>
        <w:t xml:space="preserve">javnega naročanja </w:t>
      </w:r>
      <w:r w:rsidR="00DB0CE8" w:rsidRPr="00914FBA">
        <w:rPr>
          <w:rFonts w:ascii="Arial" w:hAnsi="Arial" w:cs="Arial"/>
          <w:sz w:val="20"/>
          <w:szCs w:val="20"/>
        </w:rPr>
        <w:t>partnerstva za inovacije</w:t>
      </w:r>
      <w:r w:rsidRPr="00914FBA">
        <w:rPr>
          <w:rFonts w:ascii="Arial" w:hAnsi="Arial" w:cs="Arial"/>
          <w:sz w:val="20"/>
          <w:szCs w:val="20"/>
        </w:rPr>
        <w:t xml:space="preserve">. </w:t>
      </w:r>
    </w:p>
    <w:p w14:paraId="03CD9C24" w14:textId="77777777" w:rsidR="00C47F41" w:rsidRDefault="00C47F41" w:rsidP="00914FBA">
      <w:pPr>
        <w:spacing w:after="0" w:line="260" w:lineRule="exact"/>
        <w:jc w:val="both"/>
        <w:rPr>
          <w:rFonts w:ascii="Arial" w:hAnsi="Arial" w:cs="Arial"/>
          <w:sz w:val="20"/>
          <w:szCs w:val="20"/>
        </w:rPr>
      </w:pPr>
    </w:p>
    <w:p w14:paraId="32438D39" w14:textId="79C3F594" w:rsidR="0036646B" w:rsidRPr="00914FBA" w:rsidRDefault="00AC39FE" w:rsidP="00914FBA">
      <w:pPr>
        <w:spacing w:after="0" w:line="260" w:lineRule="exact"/>
        <w:jc w:val="both"/>
        <w:rPr>
          <w:rFonts w:ascii="Arial" w:hAnsi="Arial" w:cs="Arial"/>
          <w:sz w:val="20"/>
          <w:szCs w:val="20"/>
        </w:rPr>
      </w:pPr>
      <w:r w:rsidRPr="00914FBA">
        <w:rPr>
          <w:rFonts w:ascii="Arial" w:hAnsi="Arial" w:cs="Arial"/>
          <w:sz w:val="20"/>
          <w:szCs w:val="20"/>
        </w:rPr>
        <w:t xml:space="preserve">V vsakem primeru je za spodbujanje javnega naročanja inovativnih rešitev potrebna jasna zaveza in pristop k opredelitvi celovitega </w:t>
      </w:r>
      <w:r w:rsidR="00CC4545" w:rsidRPr="00914FBA">
        <w:rPr>
          <w:rFonts w:ascii="Arial" w:hAnsi="Arial" w:cs="Arial"/>
          <w:sz w:val="20"/>
          <w:szCs w:val="20"/>
        </w:rPr>
        <w:t>okvir</w:t>
      </w:r>
      <w:r w:rsidRPr="00914FBA">
        <w:rPr>
          <w:rFonts w:ascii="Arial" w:hAnsi="Arial" w:cs="Arial"/>
          <w:sz w:val="20"/>
          <w:szCs w:val="20"/>
        </w:rPr>
        <w:t>a</w:t>
      </w:r>
      <w:r w:rsidR="00CC4545" w:rsidRPr="00914FBA">
        <w:rPr>
          <w:rFonts w:ascii="Arial" w:hAnsi="Arial" w:cs="Arial"/>
          <w:sz w:val="20"/>
          <w:szCs w:val="20"/>
        </w:rPr>
        <w:t xml:space="preserve"> politike, ki zagotavlja vizijo, strategijo in primerna sredstva. </w:t>
      </w:r>
      <w:r w:rsidRPr="00914FBA">
        <w:rPr>
          <w:rFonts w:ascii="Arial" w:hAnsi="Arial" w:cs="Arial"/>
          <w:sz w:val="20"/>
          <w:szCs w:val="20"/>
        </w:rPr>
        <w:t>Potreba po jasni zavezi pa izhaja tudi iz dvosmernega pomena javnega naročanja</w:t>
      </w:r>
      <w:r w:rsidR="003D4250" w:rsidRPr="00914FBA">
        <w:rPr>
          <w:rFonts w:ascii="Arial" w:hAnsi="Arial" w:cs="Arial"/>
          <w:sz w:val="20"/>
          <w:szCs w:val="20"/>
        </w:rPr>
        <w:t xml:space="preserve"> inovativnih rešitev</w:t>
      </w:r>
      <w:r w:rsidRPr="00914FBA">
        <w:rPr>
          <w:rFonts w:ascii="Arial" w:hAnsi="Arial" w:cs="Arial"/>
          <w:sz w:val="20"/>
          <w:szCs w:val="20"/>
        </w:rPr>
        <w:t xml:space="preserve">, </w:t>
      </w:r>
      <w:r w:rsidRPr="00914FBA">
        <w:rPr>
          <w:rFonts w:ascii="Arial" w:hAnsi="Arial" w:cs="Arial"/>
          <w:sz w:val="20"/>
          <w:szCs w:val="20"/>
        </w:rPr>
        <w:lastRenderedPageBreak/>
        <w:t xml:space="preserve">in sicer tako z vidika </w:t>
      </w:r>
      <w:r w:rsidR="00994D14" w:rsidRPr="00914FBA">
        <w:rPr>
          <w:rFonts w:ascii="Arial" w:hAnsi="Arial" w:cs="Arial"/>
          <w:sz w:val="20"/>
          <w:szCs w:val="20"/>
        </w:rPr>
        <w:t>sektorjev</w:t>
      </w:r>
      <w:r w:rsidRPr="00914FBA">
        <w:rPr>
          <w:rFonts w:ascii="Arial" w:hAnsi="Arial" w:cs="Arial"/>
          <w:sz w:val="20"/>
          <w:szCs w:val="20"/>
        </w:rPr>
        <w:t>, ki ponujajo in prodajajo storitve naročnikom, kar jim omogoča spodbuditi k inovacijam in sprejemanju novih tehnologij</w:t>
      </w:r>
      <w:r w:rsidR="003D4250" w:rsidRPr="00914FBA">
        <w:rPr>
          <w:rFonts w:ascii="Arial" w:hAnsi="Arial" w:cs="Arial"/>
          <w:sz w:val="20"/>
          <w:szCs w:val="20"/>
        </w:rPr>
        <w:t xml:space="preserve"> preko javnega povpraševanja</w:t>
      </w:r>
      <w:r w:rsidR="00994D14" w:rsidRPr="00914FBA">
        <w:rPr>
          <w:rFonts w:ascii="Arial" w:hAnsi="Arial" w:cs="Arial"/>
          <w:sz w:val="20"/>
          <w:szCs w:val="20"/>
        </w:rPr>
        <w:t>, kot tudi z vidika</w:t>
      </w:r>
      <w:r w:rsidRPr="00914FBA">
        <w:rPr>
          <w:rFonts w:ascii="Arial" w:hAnsi="Arial" w:cs="Arial"/>
          <w:sz w:val="20"/>
          <w:szCs w:val="20"/>
        </w:rPr>
        <w:t xml:space="preserve"> transformacij</w:t>
      </w:r>
      <w:r w:rsidR="00994D14" w:rsidRPr="00914FBA">
        <w:rPr>
          <w:rFonts w:ascii="Arial" w:hAnsi="Arial" w:cs="Arial"/>
          <w:sz w:val="20"/>
          <w:szCs w:val="20"/>
        </w:rPr>
        <w:t>e</w:t>
      </w:r>
      <w:r w:rsidRPr="00914FBA">
        <w:rPr>
          <w:rFonts w:ascii="Arial" w:hAnsi="Arial" w:cs="Arial"/>
          <w:sz w:val="20"/>
          <w:szCs w:val="20"/>
        </w:rPr>
        <w:t xml:space="preserve"> tistih sektorjev v družbi in gospodarstvu, ki so v skladu z zakonodajo dolžni upoštevati pravila javnega naročanja.</w:t>
      </w:r>
    </w:p>
    <w:p w14:paraId="01EBC11C" w14:textId="77777777" w:rsidR="00C47F41" w:rsidRDefault="00C47F41" w:rsidP="00914FBA">
      <w:pPr>
        <w:spacing w:after="0" w:line="260" w:lineRule="exact"/>
        <w:jc w:val="both"/>
        <w:rPr>
          <w:rFonts w:ascii="Arial" w:hAnsi="Arial" w:cs="Arial"/>
          <w:b/>
          <w:i/>
          <w:sz w:val="20"/>
          <w:szCs w:val="20"/>
        </w:rPr>
      </w:pPr>
    </w:p>
    <w:p w14:paraId="727D999A" w14:textId="394C009A" w:rsidR="003D4250" w:rsidRPr="00914FBA" w:rsidRDefault="00394E86" w:rsidP="00914FBA">
      <w:pPr>
        <w:spacing w:after="0" w:line="260" w:lineRule="exact"/>
        <w:jc w:val="both"/>
        <w:rPr>
          <w:rFonts w:ascii="Arial" w:hAnsi="Arial" w:cs="Arial"/>
          <w:sz w:val="20"/>
          <w:szCs w:val="20"/>
        </w:rPr>
      </w:pPr>
      <w:r w:rsidRPr="00914FBA">
        <w:rPr>
          <w:rFonts w:ascii="Arial" w:hAnsi="Arial" w:cs="Arial"/>
          <w:b/>
          <w:i/>
          <w:sz w:val="20"/>
          <w:szCs w:val="20"/>
        </w:rPr>
        <w:t>Primer celovitega okvira politike</w:t>
      </w:r>
      <w:r w:rsidRPr="00914FBA">
        <w:rPr>
          <w:rFonts w:ascii="Arial" w:hAnsi="Arial" w:cs="Arial"/>
          <w:sz w:val="20"/>
          <w:szCs w:val="20"/>
        </w:rPr>
        <w:t xml:space="preserve">: </w:t>
      </w:r>
    </w:p>
    <w:p w14:paraId="4C5C1335" w14:textId="77777777" w:rsidR="00C47F41" w:rsidRDefault="00C47F41" w:rsidP="00914FBA">
      <w:pPr>
        <w:spacing w:after="0" w:line="260" w:lineRule="exact"/>
        <w:jc w:val="both"/>
        <w:rPr>
          <w:rFonts w:ascii="Arial" w:hAnsi="Arial" w:cs="Arial"/>
          <w:sz w:val="20"/>
          <w:szCs w:val="20"/>
        </w:rPr>
      </w:pPr>
    </w:p>
    <w:p w14:paraId="648D8292" w14:textId="0A78234F" w:rsidR="00AC39FE" w:rsidRPr="00914FBA" w:rsidRDefault="00AC39FE" w:rsidP="00914FBA">
      <w:pPr>
        <w:spacing w:after="0" w:line="260" w:lineRule="exact"/>
        <w:jc w:val="both"/>
        <w:rPr>
          <w:rFonts w:ascii="Arial" w:hAnsi="Arial" w:cs="Arial"/>
          <w:sz w:val="20"/>
          <w:szCs w:val="20"/>
        </w:rPr>
      </w:pPr>
      <w:r w:rsidRPr="00914FBA">
        <w:rPr>
          <w:rFonts w:ascii="Arial" w:hAnsi="Arial" w:cs="Arial"/>
          <w:sz w:val="20"/>
          <w:szCs w:val="20"/>
        </w:rPr>
        <w:t>Primer celovitega okvira politike je prav N</w:t>
      </w:r>
      <w:r w:rsidR="00473860" w:rsidRPr="00914FBA">
        <w:rPr>
          <w:rFonts w:ascii="Arial" w:hAnsi="Arial" w:cs="Arial"/>
          <w:sz w:val="20"/>
          <w:szCs w:val="20"/>
        </w:rPr>
        <w:t>OO</w:t>
      </w:r>
      <w:r w:rsidRPr="00914FBA">
        <w:rPr>
          <w:rFonts w:ascii="Arial" w:hAnsi="Arial" w:cs="Arial"/>
          <w:sz w:val="20"/>
          <w:szCs w:val="20"/>
        </w:rPr>
        <w:t xml:space="preserve">, ki predvideva razmeroma velik obseg javnih investicij na številnih področjih, ki naslavljajo različne politike, reforme posameznih področij, s tem pa omogočajo </w:t>
      </w:r>
      <w:r w:rsidR="00C47F41">
        <w:rPr>
          <w:rFonts w:ascii="Arial" w:hAnsi="Arial" w:cs="Arial"/>
          <w:sz w:val="20"/>
          <w:szCs w:val="20"/>
        </w:rPr>
        <w:t>osnovo za oblikovanje</w:t>
      </w:r>
      <w:r w:rsidRPr="00914FBA">
        <w:rPr>
          <w:rFonts w:ascii="Arial" w:hAnsi="Arial" w:cs="Arial"/>
          <w:sz w:val="20"/>
          <w:szCs w:val="20"/>
        </w:rPr>
        <w:t xml:space="preserve"> okvira za jasno zavezo za izvajanje javn</w:t>
      </w:r>
      <w:r w:rsidR="00C47F41">
        <w:rPr>
          <w:rFonts w:ascii="Arial" w:hAnsi="Arial" w:cs="Arial"/>
          <w:sz w:val="20"/>
          <w:szCs w:val="20"/>
        </w:rPr>
        <w:t>ega naročanja</w:t>
      </w:r>
      <w:r w:rsidR="00394E86" w:rsidRPr="00914FBA">
        <w:rPr>
          <w:rFonts w:ascii="Arial" w:hAnsi="Arial" w:cs="Arial"/>
          <w:sz w:val="20"/>
          <w:szCs w:val="20"/>
        </w:rPr>
        <w:t xml:space="preserve"> inovativnih rešitev</w:t>
      </w:r>
      <w:r w:rsidRPr="00914FBA">
        <w:rPr>
          <w:rFonts w:ascii="Arial" w:hAnsi="Arial" w:cs="Arial"/>
          <w:sz w:val="20"/>
          <w:szCs w:val="20"/>
        </w:rPr>
        <w:t>.</w:t>
      </w:r>
    </w:p>
    <w:p w14:paraId="081C4143" w14:textId="77777777" w:rsidR="00C47F41" w:rsidRDefault="00C47F41" w:rsidP="00914FBA">
      <w:pPr>
        <w:spacing w:after="0" w:line="260" w:lineRule="exact"/>
        <w:jc w:val="both"/>
        <w:rPr>
          <w:rFonts w:ascii="Arial" w:hAnsi="Arial" w:cs="Arial"/>
          <w:sz w:val="20"/>
          <w:szCs w:val="20"/>
        </w:rPr>
      </w:pPr>
    </w:p>
    <w:p w14:paraId="23D70417" w14:textId="1880E371" w:rsidR="00EF213A" w:rsidRPr="00914FBA" w:rsidRDefault="00473860" w:rsidP="00914FBA">
      <w:pPr>
        <w:spacing w:after="0" w:line="260" w:lineRule="exact"/>
        <w:jc w:val="both"/>
        <w:rPr>
          <w:rFonts w:ascii="Arial" w:hAnsi="Arial" w:cs="Arial"/>
          <w:sz w:val="20"/>
          <w:szCs w:val="20"/>
        </w:rPr>
      </w:pPr>
      <w:r w:rsidRPr="00914FBA">
        <w:rPr>
          <w:rFonts w:ascii="Arial" w:hAnsi="Arial" w:cs="Arial"/>
          <w:sz w:val="20"/>
          <w:szCs w:val="20"/>
        </w:rPr>
        <w:t>NOO</w:t>
      </w:r>
      <w:r w:rsidR="00EF213A" w:rsidRPr="00914FBA">
        <w:rPr>
          <w:rFonts w:ascii="Arial" w:hAnsi="Arial" w:cs="Arial"/>
          <w:sz w:val="20"/>
          <w:szCs w:val="20"/>
        </w:rPr>
        <w:t xml:space="preserve"> kot celovit okvir politik lahko tako pomeni priložnost za Slovenijo, da se s pospešeno uporabo javnega naročanja inovativnih rešitev še dodatno povzpne po lestvici inovativnosti.  Študija </w:t>
      </w:r>
      <w:r w:rsidR="00394E86" w:rsidRPr="00914FBA">
        <w:rPr>
          <w:rFonts w:ascii="Arial" w:hAnsi="Arial" w:cs="Arial"/>
          <w:sz w:val="20"/>
          <w:szCs w:val="20"/>
        </w:rPr>
        <w:t xml:space="preserve">Evropske komisije </w:t>
      </w:r>
      <w:r w:rsidR="00EF213A" w:rsidRPr="00914FBA">
        <w:rPr>
          <w:rFonts w:ascii="Arial" w:hAnsi="Arial" w:cs="Arial"/>
          <w:sz w:val="20"/>
          <w:szCs w:val="20"/>
        </w:rPr>
        <w:t>o primerjalni analizi nacionalnih okvirov politike in odhodkih za javno naročanje inovativnih rešitev</w:t>
      </w:r>
      <w:r w:rsidR="00FD19EE" w:rsidRPr="00914FBA">
        <w:rPr>
          <w:rStyle w:val="Sprotnaopomba-sklic"/>
          <w:rFonts w:ascii="Arial" w:hAnsi="Arial" w:cs="Arial"/>
          <w:sz w:val="20"/>
          <w:szCs w:val="20"/>
        </w:rPr>
        <w:footnoteReference w:id="12"/>
      </w:r>
      <w:r w:rsidR="00EF213A" w:rsidRPr="00914FBA">
        <w:rPr>
          <w:rFonts w:ascii="Arial" w:hAnsi="Arial" w:cs="Arial"/>
          <w:sz w:val="20"/>
          <w:szCs w:val="20"/>
        </w:rPr>
        <w:t xml:space="preserve"> je namreč pokazala, da so države članice, vodilne pri inovacijah na splošno, vzpostavile tudi okvir politike za javno naročanje inovativnih rešitev. </w:t>
      </w:r>
    </w:p>
    <w:p w14:paraId="6B580C43" w14:textId="77777777" w:rsidR="00C47F41" w:rsidRDefault="00C47F41" w:rsidP="00914FBA">
      <w:pPr>
        <w:spacing w:after="0" w:line="260" w:lineRule="exact"/>
        <w:jc w:val="both"/>
        <w:rPr>
          <w:rFonts w:ascii="Arial" w:hAnsi="Arial" w:cs="Arial"/>
          <w:sz w:val="20"/>
          <w:szCs w:val="20"/>
        </w:rPr>
      </w:pPr>
    </w:p>
    <w:p w14:paraId="0AC4B329" w14:textId="521776DC" w:rsidR="00365979" w:rsidRDefault="00365979" w:rsidP="00914FBA">
      <w:pPr>
        <w:spacing w:after="0" w:line="260" w:lineRule="exact"/>
        <w:jc w:val="both"/>
        <w:rPr>
          <w:rFonts w:ascii="Arial" w:hAnsi="Arial" w:cs="Arial"/>
          <w:sz w:val="20"/>
          <w:szCs w:val="20"/>
        </w:rPr>
      </w:pPr>
      <w:r w:rsidRPr="00914FBA">
        <w:rPr>
          <w:rFonts w:ascii="Arial" w:hAnsi="Arial" w:cs="Arial"/>
          <w:sz w:val="20"/>
          <w:szCs w:val="20"/>
        </w:rPr>
        <w:t>Kot izhodišče lahko opredelimo nekatere ključne sektorje, ki bi imeli največ koristi od uvedbe inovativnih rešitev na področju naprednih digitalnih tehnologij. Usmeritev, ki jo navajajo Smernice za javno naročanje inovativnih rešitev Evropske komisije</w:t>
      </w:r>
      <w:r w:rsidR="00425EEB">
        <w:rPr>
          <w:rFonts w:ascii="Arial" w:hAnsi="Arial" w:cs="Arial"/>
          <w:sz w:val="20"/>
          <w:szCs w:val="20"/>
        </w:rPr>
        <w:t>,</w:t>
      </w:r>
      <w:r w:rsidRPr="00914FBA">
        <w:rPr>
          <w:rFonts w:ascii="Arial" w:hAnsi="Arial" w:cs="Arial"/>
          <w:sz w:val="20"/>
          <w:szCs w:val="20"/>
        </w:rPr>
        <w:t xml:space="preserve"> je, da se lahko </w:t>
      </w:r>
      <w:r w:rsidR="00644634" w:rsidRPr="00914FBA">
        <w:rPr>
          <w:rFonts w:ascii="Arial" w:hAnsi="Arial" w:cs="Arial"/>
          <w:sz w:val="20"/>
          <w:szCs w:val="20"/>
        </w:rPr>
        <w:t xml:space="preserve">ciljno </w:t>
      </w:r>
      <w:r w:rsidRPr="00914FBA">
        <w:rPr>
          <w:rFonts w:ascii="Arial" w:hAnsi="Arial" w:cs="Arial"/>
          <w:sz w:val="20"/>
          <w:szCs w:val="20"/>
        </w:rPr>
        <w:t>usmerimo na tiste sektorje, v katerih se lahko inovacije uvedejo enostavneje in se lahko hkrati doseže največja sprememba. Z začetkom v majhnem obsegu se krepita verodostojnost in zaupanje, kar lahko sčasoma pritegne večje projekte.</w:t>
      </w:r>
      <w:r w:rsidR="00EF213A" w:rsidRPr="00914FBA">
        <w:rPr>
          <w:rFonts w:ascii="Arial" w:hAnsi="Arial" w:cs="Arial"/>
          <w:sz w:val="20"/>
          <w:szCs w:val="20"/>
        </w:rPr>
        <w:t xml:space="preserve"> V primeru N</w:t>
      </w:r>
      <w:r w:rsidR="00473860" w:rsidRPr="00914FBA">
        <w:rPr>
          <w:rFonts w:ascii="Arial" w:hAnsi="Arial" w:cs="Arial"/>
          <w:sz w:val="20"/>
          <w:szCs w:val="20"/>
        </w:rPr>
        <w:t>OO</w:t>
      </w:r>
      <w:r w:rsidR="00EF213A" w:rsidRPr="00914FBA">
        <w:rPr>
          <w:rFonts w:ascii="Arial" w:hAnsi="Arial" w:cs="Arial"/>
          <w:sz w:val="20"/>
          <w:szCs w:val="20"/>
        </w:rPr>
        <w:t xml:space="preserve"> za Slovenijo je lahko prvo področje z največj</w:t>
      </w:r>
      <w:r w:rsidR="00644634" w:rsidRPr="00914FBA">
        <w:rPr>
          <w:rFonts w:ascii="Arial" w:hAnsi="Arial" w:cs="Arial"/>
          <w:sz w:val="20"/>
          <w:szCs w:val="20"/>
        </w:rPr>
        <w:t xml:space="preserve">im pomenom </w:t>
      </w:r>
      <w:r w:rsidR="00EF213A" w:rsidRPr="00914FBA">
        <w:rPr>
          <w:rFonts w:ascii="Arial" w:hAnsi="Arial" w:cs="Arial"/>
          <w:sz w:val="20"/>
          <w:szCs w:val="20"/>
        </w:rPr>
        <w:t>za javno naročanje inovativnih rešitev zagotovo področje Digitalne preobrazbe, znotraj tega pa komponente Digitalna preobrazba javne</w:t>
      </w:r>
      <w:r w:rsidR="00D31D9F" w:rsidRPr="00914FBA">
        <w:rPr>
          <w:rFonts w:ascii="Arial" w:hAnsi="Arial" w:cs="Arial"/>
          <w:sz w:val="20"/>
          <w:szCs w:val="20"/>
        </w:rPr>
        <w:t>ga sektorja in javne</w:t>
      </w:r>
      <w:r w:rsidR="00EF213A" w:rsidRPr="00914FBA">
        <w:rPr>
          <w:rFonts w:ascii="Arial" w:hAnsi="Arial" w:cs="Arial"/>
          <w:sz w:val="20"/>
          <w:szCs w:val="20"/>
        </w:rPr>
        <w:t xml:space="preserve"> uprave</w:t>
      </w:r>
      <w:r w:rsidR="000336CE" w:rsidRPr="00914FBA">
        <w:rPr>
          <w:rFonts w:ascii="Arial" w:hAnsi="Arial" w:cs="Arial"/>
          <w:sz w:val="20"/>
          <w:szCs w:val="20"/>
        </w:rPr>
        <w:t>.</w:t>
      </w:r>
    </w:p>
    <w:p w14:paraId="6937BF1E" w14:textId="77777777" w:rsidR="00425EEB" w:rsidRPr="00914FBA" w:rsidRDefault="00425EEB" w:rsidP="00914FBA">
      <w:pPr>
        <w:spacing w:after="0" w:line="260" w:lineRule="exact"/>
        <w:jc w:val="both"/>
        <w:rPr>
          <w:rFonts w:ascii="Arial" w:hAnsi="Arial" w:cs="Arial"/>
          <w:sz w:val="20"/>
          <w:szCs w:val="20"/>
        </w:rPr>
      </w:pPr>
    </w:p>
    <w:p w14:paraId="0CADDB5A" w14:textId="4F1145E4" w:rsidR="00F91D20" w:rsidRPr="00914FBA" w:rsidRDefault="00522A27" w:rsidP="00914FBA">
      <w:pPr>
        <w:spacing w:after="0" w:line="260" w:lineRule="exact"/>
        <w:jc w:val="both"/>
        <w:rPr>
          <w:rFonts w:ascii="Arial" w:hAnsi="Arial" w:cs="Arial"/>
          <w:sz w:val="20"/>
          <w:szCs w:val="20"/>
        </w:rPr>
      </w:pPr>
      <w:r w:rsidRPr="00914FBA">
        <w:rPr>
          <w:rFonts w:ascii="Arial" w:hAnsi="Arial" w:cs="Arial"/>
          <w:sz w:val="20"/>
          <w:szCs w:val="20"/>
        </w:rPr>
        <w:t xml:space="preserve">V Tabeli </w:t>
      </w:r>
      <w:r w:rsidR="001E35D7" w:rsidRPr="00914FBA">
        <w:rPr>
          <w:rFonts w:ascii="Arial" w:hAnsi="Arial" w:cs="Arial"/>
          <w:sz w:val="20"/>
          <w:szCs w:val="20"/>
        </w:rPr>
        <w:t>3</w:t>
      </w:r>
      <w:r w:rsidRPr="00914FBA">
        <w:rPr>
          <w:rFonts w:ascii="Arial" w:hAnsi="Arial" w:cs="Arial"/>
          <w:sz w:val="20"/>
          <w:szCs w:val="20"/>
        </w:rPr>
        <w:t xml:space="preserve"> je prikazana relev</w:t>
      </w:r>
      <w:r w:rsidR="009F59EF" w:rsidRPr="00914FBA">
        <w:rPr>
          <w:rFonts w:ascii="Arial" w:hAnsi="Arial" w:cs="Arial"/>
          <w:sz w:val="20"/>
          <w:szCs w:val="20"/>
        </w:rPr>
        <w:t>antnost posameznega razvojnega</w:t>
      </w:r>
      <w:r w:rsidRPr="00914FBA">
        <w:rPr>
          <w:rFonts w:ascii="Arial" w:hAnsi="Arial" w:cs="Arial"/>
          <w:sz w:val="20"/>
          <w:szCs w:val="20"/>
        </w:rPr>
        <w:t xml:space="preserve"> področja in posameznih komponent znotraj njega za implementacijo javnega naročanja za inovativne rešitve</w:t>
      </w:r>
      <w:r w:rsidR="00895BC8" w:rsidRPr="00914FBA">
        <w:rPr>
          <w:rFonts w:ascii="Arial" w:hAnsi="Arial" w:cs="Arial"/>
          <w:sz w:val="20"/>
          <w:szCs w:val="20"/>
        </w:rPr>
        <w:t>.</w:t>
      </w:r>
      <w:r w:rsidRPr="00914FBA">
        <w:rPr>
          <w:rFonts w:ascii="Arial" w:hAnsi="Arial" w:cs="Arial"/>
          <w:sz w:val="20"/>
          <w:szCs w:val="20"/>
        </w:rPr>
        <w:t xml:space="preserve"> </w:t>
      </w:r>
    </w:p>
    <w:p w14:paraId="24803069" w14:textId="77777777" w:rsidR="00895BC8" w:rsidRPr="00914FBA" w:rsidRDefault="00895BC8" w:rsidP="00914FBA">
      <w:pPr>
        <w:spacing w:after="0" w:line="260" w:lineRule="exact"/>
        <w:rPr>
          <w:rFonts w:ascii="Arial" w:hAnsi="Arial" w:cs="Arial"/>
          <w:sz w:val="20"/>
          <w:szCs w:val="20"/>
        </w:rPr>
      </w:pPr>
    </w:p>
    <w:p w14:paraId="66E83722" w14:textId="77777777" w:rsidR="00895BC8" w:rsidRPr="00914FBA" w:rsidRDefault="00895BC8" w:rsidP="00914FBA">
      <w:pPr>
        <w:spacing w:after="0" w:line="260" w:lineRule="exact"/>
        <w:rPr>
          <w:rFonts w:ascii="Arial" w:hAnsi="Arial" w:cs="Arial"/>
          <w:sz w:val="20"/>
          <w:szCs w:val="20"/>
        </w:rPr>
      </w:pPr>
      <w:r w:rsidRPr="00914FBA">
        <w:rPr>
          <w:rFonts w:ascii="Arial" w:hAnsi="Arial" w:cs="Arial"/>
          <w:sz w:val="20"/>
          <w:szCs w:val="20"/>
        </w:rPr>
        <w:br w:type="page"/>
      </w:r>
    </w:p>
    <w:p w14:paraId="1AABE301" w14:textId="4214152A" w:rsidR="00425EEB" w:rsidRPr="00914FBA" w:rsidRDefault="00895BC8" w:rsidP="00914FBA">
      <w:pPr>
        <w:spacing w:after="0" w:line="260" w:lineRule="exact"/>
        <w:rPr>
          <w:rFonts w:ascii="Arial" w:hAnsi="Arial" w:cs="Arial"/>
          <w:sz w:val="20"/>
          <w:szCs w:val="20"/>
        </w:rPr>
      </w:pPr>
      <w:r w:rsidRPr="00914FBA">
        <w:rPr>
          <w:rFonts w:ascii="Arial" w:hAnsi="Arial" w:cs="Arial"/>
          <w:sz w:val="20"/>
          <w:szCs w:val="20"/>
        </w:rPr>
        <w:lastRenderedPageBreak/>
        <w:t>Tabela 3: Relevantnost posameznega razvojnega področja in posameznih komponent</w:t>
      </w:r>
    </w:p>
    <w:tbl>
      <w:tblPr>
        <w:tblStyle w:val="Tabelamrea"/>
        <w:tblW w:w="0" w:type="auto"/>
        <w:tblLook w:val="04A0" w:firstRow="1" w:lastRow="0" w:firstColumn="1" w:lastColumn="0" w:noHBand="0" w:noVBand="1"/>
        <w:tblCaption w:val="Relevantnost posameznega razvojnega področja in posameznih komponent znotraj področja"/>
        <w:tblDescription w:val="Prikaz relevantnosti posameznega razvojnega področja in posameznih komponent znotraj področja."/>
      </w:tblPr>
      <w:tblGrid>
        <w:gridCol w:w="3020"/>
        <w:gridCol w:w="3021"/>
        <w:gridCol w:w="3021"/>
      </w:tblGrid>
      <w:tr w:rsidR="00C71E2B" w:rsidRPr="00914FBA" w14:paraId="12B813A7" w14:textId="77777777" w:rsidTr="00C71E2B">
        <w:trPr>
          <w:tblHeader/>
        </w:trPr>
        <w:tc>
          <w:tcPr>
            <w:tcW w:w="3020" w:type="dxa"/>
            <w:tcBorders>
              <w:bottom w:val="single" w:sz="4" w:space="0" w:color="auto"/>
            </w:tcBorders>
          </w:tcPr>
          <w:p w14:paraId="017B1EA9" w14:textId="77777777" w:rsidR="00C71E2B" w:rsidRPr="00914FBA" w:rsidRDefault="00C71E2B" w:rsidP="00914FBA">
            <w:pPr>
              <w:spacing w:line="260" w:lineRule="exact"/>
              <w:jc w:val="both"/>
              <w:rPr>
                <w:rFonts w:ascii="Arial" w:hAnsi="Arial" w:cs="Arial"/>
                <w:b/>
                <w:sz w:val="20"/>
                <w:szCs w:val="20"/>
              </w:rPr>
            </w:pPr>
            <w:r w:rsidRPr="00914FBA">
              <w:rPr>
                <w:rFonts w:ascii="Arial" w:hAnsi="Arial" w:cs="Arial"/>
                <w:b/>
                <w:sz w:val="20"/>
                <w:szCs w:val="20"/>
              </w:rPr>
              <w:t>Razvojno področje</w:t>
            </w:r>
          </w:p>
        </w:tc>
        <w:tc>
          <w:tcPr>
            <w:tcW w:w="3021" w:type="dxa"/>
          </w:tcPr>
          <w:p w14:paraId="6B53DBA2" w14:textId="77777777" w:rsidR="00C71E2B" w:rsidRPr="00914FBA" w:rsidRDefault="00C71E2B" w:rsidP="00914FBA">
            <w:pPr>
              <w:spacing w:line="260" w:lineRule="exact"/>
              <w:jc w:val="both"/>
              <w:rPr>
                <w:rFonts w:ascii="Arial" w:hAnsi="Arial" w:cs="Arial"/>
                <w:b/>
                <w:sz w:val="20"/>
                <w:szCs w:val="20"/>
              </w:rPr>
            </w:pPr>
            <w:r w:rsidRPr="00914FBA">
              <w:rPr>
                <w:rFonts w:ascii="Arial" w:hAnsi="Arial" w:cs="Arial"/>
                <w:b/>
                <w:sz w:val="20"/>
                <w:szCs w:val="20"/>
              </w:rPr>
              <w:t xml:space="preserve">Komponenta </w:t>
            </w:r>
          </w:p>
        </w:tc>
        <w:tc>
          <w:tcPr>
            <w:tcW w:w="3021" w:type="dxa"/>
          </w:tcPr>
          <w:p w14:paraId="0B1DD66F" w14:textId="77777777" w:rsidR="00C71E2B" w:rsidRPr="00914FBA" w:rsidRDefault="00C71E2B" w:rsidP="00914FBA">
            <w:pPr>
              <w:spacing w:line="260" w:lineRule="exact"/>
              <w:ind w:hanging="13"/>
              <w:rPr>
                <w:rFonts w:ascii="Arial" w:hAnsi="Arial" w:cs="Arial"/>
                <w:b/>
                <w:sz w:val="20"/>
                <w:szCs w:val="20"/>
              </w:rPr>
            </w:pPr>
            <w:r w:rsidRPr="00914FBA">
              <w:rPr>
                <w:rFonts w:ascii="Arial" w:hAnsi="Arial" w:cs="Arial"/>
                <w:b/>
                <w:sz w:val="20"/>
                <w:szCs w:val="20"/>
              </w:rPr>
              <w:t>Relevantnost za javno naročanje inovativnih rešitev</w:t>
            </w:r>
          </w:p>
        </w:tc>
      </w:tr>
      <w:tr w:rsidR="00C71E2B" w:rsidRPr="00914FBA" w14:paraId="03724554" w14:textId="77777777" w:rsidTr="004D1A68">
        <w:tc>
          <w:tcPr>
            <w:tcW w:w="3020" w:type="dxa"/>
            <w:tcBorders>
              <w:bottom w:val="nil"/>
            </w:tcBorders>
          </w:tcPr>
          <w:p w14:paraId="3AD6B167" w14:textId="62D82D3E" w:rsidR="00C71E2B" w:rsidRPr="00914FBA" w:rsidRDefault="00C71E2B" w:rsidP="00914FBA">
            <w:pPr>
              <w:spacing w:line="260" w:lineRule="exact"/>
              <w:rPr>
                <w:rFonts w:ascii="Arial" w:hAnsi="Arial" w:cs="Arial"/>
                <w:sz w:val="20"/>
                <w:szCs w:val="20"/>
              </w:rPr>
            </w:pPr>
            <w:r w:rsidRPr="00914FBA">
              <w:rPr>
                <w:rFonts w:ascii="Arial" w:hAnsi="Arial" w:cs="Arial"/>
                <w:b/>
                <w:sz w:val="20"/>
                <w:szCs w:val="20"/>
              </w:rPr>
              <w:t>Zeleni prehod</w:t>
            </w:r>
          </w:p>
        </w:tc>
        <w:tc>
          <w:tcPr>
            <w:tcW w:w="3021" w:type="dxa"/>
          </w:tcPr>
          <w:p w14:paraId="59609E0C" w14:textId="77777777" w:rsidR="00C71E2B" w:rsidRPr="00914FBA" w:rsidRDefault="00C71E2B" w:rsidP="00914FBA">
            <w:pPr>
              <w:shd w:val="clear" w:color="auto" w:fill="FFFFFF"/>
              <w:spacing w:line="260" w:lineRule="exact"/>
              <w:rPr>
                <w:rFonts w:ascii="Arial" w:hAnsi="Arial" w:cs="Arial"/>
                <w:color w:val="222222"/>
                <w:sz w:val="20"/>
                <w:szCs w:val="20"/>
              </w:rPr>
            </w:pPr>
            <w:r w:rsidRPr="00914FBA">
              <w:rPr>
                <w:rFonts w:ascii="Arial" w:hAnsi="Arial" w:cs="Arial"/>
                <w:color w:val="222222"/>
                <w:sz w:val="20"/>
                <w:szCs w:val="20"/>
              </w:rPr>
              <w:t>Obnovljivi viri energije in učinkovita raba energije v gospodarstvu</w:t>
            </w:r>
          </w:p>
        </w:tc>
        <w:tc>
          <w:tcPr>
            <w:tcW w:w="3021" w:type="dxa"/>
          </w:tcPr>
          <w:p w14:paraId="6A9C2632" w14:textId="77777777" w:rsidR="00C71E2B" w:rsidRPr="00914FBA" w:rsidRDefault="00C71E2B" w:rsidP="00914FBA">
            <w:pPr>
              <w:spacing w:line="260" w:lineRule="exact"/>
              <w:ind w:hanging="13"/>
              <w:rPr>
                <w:rFonts w:ascii="Arial" w:hAnsi="Arial" w:cs="Arial"/>
                <w:sz w:val="20"/>
                <w:szCs w:val="20"/>
              </w:rPr>
            </w:pPr>
            <w:r w:rsidRPr="00914FBA">
              <w:rPr>
                <w:rFonts w:ascii="Arial" w:hAnsi="Arial" w:cs="Arial"/>
                <w:sz w:val="20"/>
                <w:szCs w:val="20"/>
              </w:rPr>
              <w:t>Vertikalna politika / Zelo relevantno (stran povpraševanja)</w:t>
            </w:r>
          </w:p>
        </w:tc>
      </w:tr>
      <w:tr w:rsidR="00C71E2B" w:rsidRPr="00914FBA" w14:paraId="090F64C2" w14:textId="77777777" w:rsidTr="004D1A68">
        <w:tc>
          <w:tcPr>
            <w:tcW w:w="3020" w:type="dxa"/>
            <w:tcBorders>
              <w:top w:val="nil"/>
              <w:bottom w:val="nil"/>
            </w:tcBorders>
          </w:tcPr>
          <w:p w14:paraId="51DA4FFA" w14:textId="64BB980D" w:rsidR="00C71E2B" w:rsidRPr="00914FBA" w:rsidRDefault="00C71E2B" w:rsidP="00914FBA">
            <w:pPr>
              <w:spacing w:line="260" w:lineRule="exact"/>
              <w:rPr>
                <w:rFonts w:ascii="Arial" w:hAnsi="Arial" w:cs="Arial"/>
                <w:b/>
                <w:sz w:val="20"/>
                <w:szCs w:val="20"/>
              </w:rPr>
            </w:pPr>
          </w:p>
        </w:tc>
        <w:tc>
          <w:tcPr>
            <w:tcW w:w="3021" w:type="dxa"/>
          </w:tcPr>
          <w:p w14:paraId="3F3B06F5" w14:textId="77777777" w:rsidR="00C71E2B" w:rsidRPr="00914FBA" w:rsidRDefault="00C71E2B" w:rsidP="00914FBA">
            <w:pPr>
              <w:shd w:val="clear" w:color="auto" w:fill="FFFFFF"/>
              <w:spacing w:line="260" w:lineRule="exact"/>
              <w:rPr>
                <w:rFonts w:ascii="Arial" w:hAnsi="Arial" w:cs="Arial"/>
                <w:color w:val="222222"/>
                <w:sz w:val="20"/>
                <w:szCs w:val="20"/>
              </w:rPr>
            </w:pPr>
            <w:r w:rsidRPr="00914FBA">
              <w:rPr>
                <w:rFonts w:ascii="Arial" w:hAnsi="Arial" w:cs="Arial"/>
                <w:color w:val="222222"/>
                <w:sz w:val="20"/>
                <w:szCs w:val="20"/>
              </w:rPr>
              <w:t>Trajnostna prenova stavb</w:t>
            </w:r>
          </w:p>
        </w:tc>
        <w:tc>
          <w:tcPr>
            <w:tcW w:w="3021" w:type="dxa"/>
          </w:tcPr>
          <w:p w14:paraId="5686B660" w14:textId="77777777" w:rsidR="00C71E2B" w:rsidRPr="00914FBA" w:rsidRDefault="00C71E2B" w:rsidP="00914FBA">
            <w:pPr>
              <w:spacing w:line="260" w:lineRule="exact"/>
              <w:ind w:hanging="13"/>
              <w:rPr>
                <w:rFonts w:ascii="Arial" w:hAnsi="Arial" w:cs="Arial"/>
                <w:sz w:val="20"/>
                <w:szCs w:val="20"/>
              </w:rPr>
            </w:pPr>
            <w:r w:rsidRPr="00914FBA">
              <w:rPr>
                <w:rFonts w:ascii="Arial" w:hAnsi="Arial" w:cs="Arial"/>
                <w:sz w:val="20"/>
                <w:szCs w:val="20"/>
              </w:rPr>
              <w:t xml:space="preserve">Vertikalna politika / Zelo relevantno (stran povpraševanja) </w:t>
            </w:r>
          </w:p>
        </w:tc>
      </w:tr>
      <w:tr w:rsidR="00C71E2B" w:rsidRPr="00914FBA" w14:paraId="05EDBA8D" w14:textId="77777777" w:rsidTr="00C71E2B">
        <w:tc>
          <w:tcPr>
            <w:tcW w:w="3020" w:type="dxa"/>
            <w:tcBorders>
              <w:top w:val="nil"/>
              <w:bottom w:val="nil"/>
            </w:tcBorders>
          </w:tcPr>
          <w:p w14:paraId="2E991ED3" w14:textId="77777777" w:rsidR="00C71E2B" w:rsidRPr="00914FBA" w:rsidRDefault="00C71E2B" w:rsidP="00914FBA">
            <w:pPr>
              <w:spacing w:line="260" w:lineRule="exact"/>
              <w:rPr>
                <w:rFonts w:ascii="Arial" w:hAnsi="Arial" w:cs="Arial"/>
                <w:sz w:val="20"/>
                <w:szCs w:val="20"/>
              </w:rPr>
            </w:pPr>
          </w:p>
        </w:tc>
        <w:tc>
          <w:tcPr>
            <w:tcW w:w="3021" w:type="dxa"/>
          </w:tcPr>
          <w:p w14:paraId="43404EE8" w14:textId="77777777" w:rsidR="00C71E2B" w:rsidRPr="00914FBA" w:rsidRDefault="00C71E2B" w:rsidP="00914FBA">
            <w:pPr>
              <w:shd w:val="clear" w:color="auto" w:fill="FFFFFF"/>
              <w:spacing w:line="260" w:lineRule="exact"/>
              <w:rPr>
                <w:rFonts w:ascii="Arial" w:hAnsi="Arial" w:cs="Arial"/>
                <w:color w:val="222222"/>
                <w:sz w:val="20"/>
                <w:szCs w:val="20"/>
              </w:rPr>
            </w:pPr>
            <w:r w:rsidRPr="00914FBA">
              <w:rPr>
                <w:rFonts w:ascii="Arial" w:hAnsi="Arial" w:cs="Arial"/>
                <w:color w:val="222222"/>
                <w:sz w:val="20"/>
                <w:szCs w:val="20"/>
              </w:rPr>
              <w:t>Čisto in varno okolje</w:t>
            </w:r>
          </w:p>
        </w:tc>
        <w:tc>
          <w:tcPr>
            <w:tcW w:w="3021" w:type="dxa"/>
          </w:tcPr>
          <w:p w14:paraId="151FF459" w14:textId="77777777" w:rsidR="00C71E2B" w:rsidRPr="00914FBA" w:rsidRDefault="00C71E2B" w:rsidP="00914FBA">
            <w:pPr>
              <w:spacing w:line="260" w:lineRule="exact"/>
              <w:ind w:hanging="13"/>
              <w:rPr>
                <w:rFonts w:ascii="Arial" w:hAnsi="Arial" w:cs="Arial"/>
                <w:sz w:val="20"/>
                <w:szCs w:val="20"/>
              </w:rPr>
            </w:pPr>
            <w:r w:rsidRPr="00914FBA">
              <w:rPr>
                <w:rFonts w:ascii="Arial" w:hAnsi="Arial" w:cs="Arial"/>
                <w:sz w:val="20"/>
                <w:szCs w:val="20"/>
              </w:rPr>
              <w:t>Vertikalna politika / Zelo relevantno (stran povpraševanja)</w:t>
            </w:r>
          </w:p>
        </w:tc>
      </w:tr>
      <w:tr w:rsidR="00C71E2B" w:rsidRPr="00914FBA" w14:paraId="087C826D" w14:textId="77777777" w:rsidTr="00C71E2B">
        <w:tc>
          <w:tcPr>
            <w:tcW w:w="3020" w:type="dxa"/>
            <w:tcBorders>
              <w:top w:val="nil"/>
              <w:bottom w:val="nil"/>
            </w:tcBorders>
          </w:tcPr>
          <w:p w14:paraId="0C1A59E4" w14:textId="77777777" w:rsidR="00C71E2B" w:rsidRPr="00914FBA" w:rsidRDefault="00C71E2B" w:rsidP="00914FBA">
            <w:pPr>
              <w:spacing w:line="260" w:lineRule="exact"/>
              <w:rPr>
                <w:rFonts w:ascii="Arial" w:hAnsi="Arial" w:cs="Arial"/>
                <w:sz w:val="20"/>
                <w:szCs w:val="20"/>
              </w:rPr>
            </w:pPr>
          </w:p>
        </w:tc>
        <w:tc>
          <w:tcPr>
            <w:tcW w:w="3021" w:type="dxa"/>
          </w:tcPr>
          <w:p w14:paraId="69F728D0" w14:textId="77777777" w:rsidR="00C71E2B" w:rsidRPr="00914FBA" w:rsidRDefault="00C71E2B" w:rsidP="00914FBA">
            <w:pPr>
              <w:shd w:val="clear" w:color="auto" w:fill="FFFFFF"/>
              <w:spacing w:line="260" w:lineRule="exact"/>
              <w:rPr>
                <w:rFonts w:ascii="Arial" w:hAnsi="Arial" w:cs="Arial"/>
                <w:color w:val="222222"/>
                <w:sz w:val="20"/>
                <w:szCs w:val="20"/>
              </w:rPr>
            </w:pPr>
            <w:r w:rsidRPr="00914FBA">
              <w:rPr>
                <w:rFonts w:ascii="Arial" w:hAnsi="Arial" w:cs="Arial"/>
                <w:color w:val="222222"/>
                <w:sz w:val="20"/>
                <w:szCs w:val="20"/>
              </w:rPr>
              <w:t>Trajnostna mobilnost</w:t>
            </w:r>
          </w:p>
        </w:tc>
        <w:tc>
          <w:tcPr>
            <w:tcW w:w="3021" w:type="dxa"/>
          </w:tcPr>
          <w:p w14:paraId="49E59B1D" w14:textId="77777777" w:rsidR="00C71E2B" w:rsidRPr="00914FBA" w:rsidRDefault="00C71E2B" w:rsidP="00914FBA">
            <w:pPr>
              <w:spacing w:line="260" w:lineRule="exact"/>
              <w:ind w:hanging="13"/>
              <w:rPr>
                <w:rFonts w:ascii="Arial" w:hAnsi="Arial" w:cs="Arial"/>
                <w:sz w:val="20"/>
                <w:szCs w:val="20"/>
              </w:rPr>
            </w:pPr>
            <w:r w:rsidRPr="00914FBA">
              <w:rPr>
                <w:rFonts w:ascii="Arial" w:hAnsi="Arial" w:cs="Arial"/>
                <w:sz w:val="20"/>
                <w:szCs w:val="20"/>
              </w:rPr>
              <w:t>Vertikalna politika / Zelo relevantno (stran povpraševanja)</w:t>
            </w:r>
          </w:p>
        </w:tc>
      </w:tr>
      <w:tr w:rsidR="00C71E2B" w:rsidRPr="00914FBA" w14:paraId="5ED3553D" w14:textId="77777777" w:rsidTr="00F91D20">
        <w:tc>
          <w:tcPr>
            <w:tcW w:w="3020" w:type="dxa"/>
            <w:tcBorders>
              <w:top w:val="nil"/>
              <w:bottom w:val="single" w:sz="4" w:space="0" w:color="auto"/>
            </w:tcBorders>
          </w:tcPr>
          <w:p w14:paraId="2BA44FBD" w14:textId="77777777" w:rsidR="00C71E2B" w:rsidRPr="00914FBA" w:rsidRDefault="00C71E2B" w:rsidP="00914FBA">
            <w:pPr>
              <w:spacing w:line="260" w:lineRule="exact"/>
              <w:rPr>
                <w:rFonts w:ascii="Arial" w:hAnsi="Arial" w:cs="Arial"/>
                <w:sz w:val="20"/>
                <w:szCs w:val="20"/>
              </w:rPr>
            </w:pPr>
          </w:p>
        </w:tc>
        <w:tc>
          <w:tcPr>
            <w:tcW w:w="3021" w:type="dxa"/>
          </w:tcPr>
          <w:p w14:paraId="5993CBB8" w14:textId="77777777" w:rsidR="00C71E2B" w:rsidRPr="00914FBA" w:rsidRDefault="00C71E2B" w:rsidP="00914FBA">
            <w:pPr>
              <w:shd w:val="clear" w:color="auto" w:fill="FFFFFF"/>
              <w:spacing w:line="260" w:lineRule="exact"/>
              <w:rPr>
                <w:rFonts w:ascii="Arial" w:hAnsi="Arial" w:cs="Arial"/>
                <w:color w:val="222222"/>
                <w:sz w:val="20"/>
                <w:szCs w:val="20"/>
              </w:rPr>
            </w:pPr>
            <w:r w:rsidRPr="00914FBA">
              <w:rPr>
                <w:rFonts w:ascii="Arial" w:hAnsi="Arial" w:cs="Arial"/>
                <w:color w:val="222222"/>
                <w:sz w:val="20"/>
                <w:szCs w:val="20"/>
              </w:rPr>
              <w:t>Krožno gospodarstvo – učinkovita raba virov</w:t>
            </w:r>
          </w:p>
        </w:tc>
        <w:tc>
          <w:tcPr>
            <w:tcW w:w="3021" w:type="dxa"/>
          </w:tcPr>
          <w:p w14:paraId="15FB2551" w14:textId="77777777" w:rsidR="00C71E2B" w:rsidRPr="00914FBA" w:rsidRDefault="00C71E2B" w:rsidP="00914FBA">
            <w:pPr>
              <w:spacing w:line="260" w:lineRule="exact"/>
              <w:ind w:hanging="13"/>
              <w:rPr>
                <w:rFonts w:ascii="Arial" w:hAnsi="Arial" w:cs="Arial"/>
                <w:sz w:val="20"/>
                <w:szCs w:val="20"/>
              </w:rPr>
            </w:pPr>
            <w:r w:rsidRPr="00914FBA">
              <w:rPr>
                <w:rFonts w:ascii="Arial" w:hAnsi="Arial" w:cs="Arial"/>
                <w:sz w:val="20"/>
                <w:szCs w:val="20"/>
              </w:rPr>
              <w:t>Horizontalna politika / Zelo relevantno (stran ponudbe)</w:t>
            </w:r>
          </w:p>
        </w:tc>
      </w:tr>
      <w:tr w:rsidR="00F91D20" w:rsidRPr="00914FBA" w14:paraId="40F892D7" w14:textId="77777777" w:rsidTr="00F91D20">
        <w:tc>
          <w:tcPr>
            <w:tcW w:w="3020" w:type="dxa"/>
            <w:tcBorders>
              <w:bottom w:val="nil"/>
            </w:tcBorders>
          </w:tcPr>
          <w:p w14:paraId="6C79E391" w14:textId="5061F7C6" w:rsidR="00F91D20" w:rsidRPr="00914FBA" w:rsidRDefault="00F91D20" w:rsidP="00914FBA">
            <w:pPr>
              <w:spacing w:line="260" w:lineRule="exact"/>
              <w:rPr>
                <w:rFonts w:ascii="Arial" w:hAnsi="Arial" w:cs="Arial"/>
                <w:sz w:val="20"/>
                <w:szCs w:val="20"/>
              </w:rPr>
            </w:pPr>
            <w:r w:rsidRPr="00914FBA">
              <w:rPr>
                <w:rFonts w:ascii="Arial" w:hAnsi="Arial" w:cs="Arial"/>
                <w:b/>
                <w:sz w:val="20"/>
                <w:szCs w:val="20"/>
              </w:rPr>
              <w:t>Digitalna preobrazba</w:t>
            </w:r>
          </w:p>
        </w:tc>
        <w:tc>
          <w:tcPr>
            <w:tcW w:w="3021" w:type="dxa"/>
          </w:tcPr>
          <w:p w14:paraId="1B1C2CC9" w14:textId="4307919F" w:rsidR="00F91D20" w:rsidRPr="00914FBA" w:rsidRDefault="00F91D20" w:rsidP="00914FBA">
            <w:pPr>
              <w:spacing w:line="260" w:lineRule="exact"/>
              <w:rPr>
                <w:rFonts w:ascii="Arial" w:hAnsi="Arial" w:cs="Arial"/>
                <w:sz w:val="20"/>
                <w:szCs w:val="20"/>
              </w:rPr>
            </w:pPr>
            <w:r w:rsidRPr="00914FBA">
              <w:rPr>
                <w:rFonts w:ascii="Arial" w:hAnsi="Arial" w:cs="Arial"/>
                <w:sz w:val="20"/>
                <w:szCs w:val="20"/>
              </w:rPr>
              <w:t>Digitalna preobrazba gospodarstva</w:t>
            </w:r>
          </w:p>
        </w:tc>
        <w:tc>
          <w:tcPr>
            <w:tcW w:w="3021" w:type="dxa"/>
          </w:tcPr>
          <w:p w14:paraId="22EEDF48" w14:textId="146A4B18" w:rsidR="00F91D20" w:rsidRPr="00914FBA" w:rsidRDefault="00F91D20" w:rsidP="00914FBA">
            <w:pPr>
              <w:spacing w:line="260" w:lineRule="exact"/>
              <w:rPr>
                <w:rFonts w:ascii="Arial" w:hAnsi="Arial" w:cs="Arial"/>
                <w:sz w:val="20"/>
                <w:szCs w:val="20"/>
              </w:rPr>
            </w:pPr>
            <w:r w:rsidRPr="00914FBA">
              <w:rPr>
                <w:rFonts w:ascii="Arial" w:hAnsi="Arial" w:cs="Arial"/>
                <w:sz w:val="20"/>
                <w:szCs w:val="20"/>
              </w:rPr>
              <w:t>Horizontalna politika / Zelo relevantno (stran ponudbe)</w:t>
            </w:r>
          </w:p>
        </w:tc>
      </w:tr>
      <w:tr w:rsidR="00F91D20" w:rsidRPr="00914FBA" w14:paraId="06E2EFA0" w14:textId="77777777" w:rsidTr="00F91D20">
        <w:tc>
          <w:tcPr>
            <w:tcW w:w="3020" w:type="dxa"/>
            <w:tcBorders>
              <w:top w:val="nil"/>
              <w:bottom w:val="single" w:sz="4" w:space="0" w:color="auto"/>
            </w:tcBorders>
          </w:tcPr>
          <w:p w14:paraId="1B26191A" w14:textId="77777777" w:rsidR="00F91D20" w:rsidRPr="00914FBA" w:rsidRDefault="00F91D20" w:rsidP="00914FBA">
            <w:pPr>
              <w:spacing w:line="260" w:lineRule="exact"/>
              <w:rPr>
                <w:rFonts w:ascii="Arial" w:hAnsi="Arial" w:cs="Arial"/>
                <w:sz w:val="20"/>
                <w:szCs w:val="20"/>
              </w:rPr>
            </w:pPr>
          </w:p>
        </w:tc>
        <w:tc>
          <w:tcPr>
            <w:tcW w:w="3021" w:type="dxa"/>
          </w:tcPr>
          <w:p w14:paraId="1F9DA981" w14:textId="4CCF9263" w:rsidR="00F91D20" w:rsidRPr="00914FBA" w:rsidRDefault="00F91D20" w:rsidP="00914FBA">
            <w:pPr>
              <w:spacing w:line="260" w:lineRule="exact"/>
              <w:rPr>
                <w:rFonts w:ascii="Arial" w:hAnsi="Arial" w:cs="Arial"/>
                <w:sz w:val="20"/>
                <w:szCs w:val="20"/>
              </w:rPr>
            </w:pPr>
            <w:r w:rsidRPr="00914FBA">
              <w:rPr>
                <w:rFonts w:ascii="Arial" w:hAnsi="Arial" w:cs="Arial"/>
                <w:sz w:val="20"/>
                <w:szCs w:val="20"/>
              </w:rPr>
              <w:t>Digitalna preobrazba javnega sektorja in javne uprave</w:t>
            </w:r>
          </w:p>
        </w:tc>
        <w:tc>
          <w:tcPr>
            <w:tcW w:w="3021" w:type="dxa"/>
          </w:tcPr>
          <w:p w14:paraId="7E7C7008" w14:textId="522FC26B" w:rsidR="00F91D20" w:rsidRPr="00914FBA" w:rsidRDefault="00F91D20" w:rsidP="00914FBA">
            <w:pPr>
              <w:spacing w:line="260" w:lineRule="exact"/>
              <w:rPr>
                <w:rFonts w:ascii="Arial" w:hAnsi="Arial" w:cs="Arial"/>
                <w:sz w:val="20"/>
                <w:szCs w:val="20"/>
              </w:rPr>
            </w:pPr>
            <w:r w:rsidRPr="00914FBA">
              <w:rPr>
                <w:rFonts w:ascii="Arial" w:hAnsi="Arial" w:cs="Arial"/>
                <w:sz w:val="20"/>
                <w:szCs w:val="20"/>
              </w:rPr>
              <w:t>Vertikalna politika / Zelo relevantno (stran povpraševanja)</w:t>
            </w:r>
          </w:p>
        </w:tc>
      </w:tr>
      <w:tr w:rsidR="00F91D20" w:rsidRPr="00914FBA" w14:paraId="2F56C4DB" w14:textId="77777777" w:rsidTr="00F91D20">
        <w:tc>
          <w:tcPr>
            <w:tcW w:w="3020" w:type="dxa"/>
            <w:tcBorders>
              <w:bottom w:val="nil"/>
            </w:tcBorders>
          </w:tcPr>
          <w:p w14:paraId="4247D84B" w14:textId="3251FAF5" w:rsidR="00F91D20" w:rsidRPr="00914FBA" w:rsidRDefault="00F91D20" w:rsidP="00914FBA">
            <w:pPr>
              <w:spacing w:line="260" w:lineRule="exact"/>
              <w:rPr>
                <w:rFonts w:ascii="Arial" w:hAnsi="Arial" w:cs="Arial"/>
                <w:sz w:val="20"/>
                <w:szCs w:val="20"/>
              </w:rPr>
            </w:pPr>
            <w:r w:rsidRPr="00914FBA">
              <w:rPr>
                <w:rFonts w:ascii="Arial" w:hAnsi="Arial" w:cs="Arial"/>
                <w:b/>
                <w:sz w:val="20"/>
                <w:szCs w:val="20"/>
              </w:rPr>
              <w:t>Pametna, trajnostna in vključujoča rast</w:t>
            </w:r>
          </w:p>
        </w:tc>
        <w:tc>
          <w:tcPr>
            <w:tcW w:w="3021" w:type="dxa"/>
          </w:tcPr>
          <w:p w14:paraId="59419A40" w14:textId="6ED2500B" w:rsidR="00F91D20" w:rsidRPr="00914FBA" w:rsidRDefault="00F91D20" w:rsidP="00914FBA">
            <w:pPr>
              <w:spacing w:line="260" w:lineRule="exact"/>
              <w:rPr>
                <w:rFonts w:ascii="Arial" w:hAnsi="Arial" w:cs="Arial"/>
                <w:sz w:val="20"/>
                <w:szCs w:val="20"/>
              </w:rPr>
            </w:pPr>
            <w:r w:rsidRPr="00914FBA">
              <w:rPr>
                <w:rFonts w:ascii="Arial" w:hAnsi="Arial" w:cs="Arial"/>
                <w:sz w:val="20"/>
                <w:szCs w:val="20"/>
              </w:rPr>
              <w:t>RRI – Raziskave, razvoj in inovacije</w:t>
            </w:r>
          </w:p>
        </w:tc>
        <w:tc>
          <w:tcPr>
            <w:tcW w:w="3021" w:type="dxa"/>
          </w:tcPr>
          <w:p w14:paraId="44C75D65" w14:textId="1555BAB2" w:rsidR="00F91D20" w:rsidRPr="00914FBA" w:rsidRDefault="00F91D20" w:rsidP="00914FBA">
            <w:pPr>
              <w:spacing w:line="260" w:lineRule="exact"/>
              <w:rPr>
                <w:rFonts w:ascii="Arial" w:hAnsi="Arial" w:cs="Arial"/>
                <w:sz w:val="20"/>
                <w:szCs w:val="20"/>
              </w:rPr>
            </w:pPr>
            <w:r w:rsidRPr="00914FBA">
              <w:rPr>
                <w:rFonts w:ascii="Arial" w:hAnsi="Arial" w:cs="Arial"/>
                <w:sz w:val="20"/>
                <w:szCs w:val="20"/>
              </w:rPr>
              <w:t>Horizontalna politika / Zelo relevantno (stran ponudbe)</w:t>
            </w:r>
          </w:p>
        </w:tc>
      </w:tr>
      <w:tr w:rsidR="00F91D20" w:rsidRPr="00914FBA" w14:paraId="27C09E53" w14:textId="77777777" w:rsidTr="00F91D20">
        <w:tc>
          <w:tcPr>
            <w:tcW w:w="3020" w:type="dxa"/>
            <w:tcBorders>
              <w:top w:val="nil"/>
              <w:bottom w:val="nil"/>
            </w:tcBorders>
          </w:tcPr>
          <w:p w14:paraId="1834963E" w14:textId="77777777" w:rsidR="00F91D20" w:rsidRPr="00914FBA" w:rsidRDefault="00F91D20" w:rsidP="00914FBA">
            <w:pPr>
              <w:spacing w:line="260" w:lineRule="exact"/>
              <w:rPr>
                <w:rFonts w:ascii="Arial" w:hAnsi="Arial" w:cs="Arial"/>
                <w:sz w:val="20"/>
                <w:szCs w:val="20"/>
              </w:rPr>
            </w:pPr>
          </w:p>
        </w:tc>
        <w:tc>
          <w:tcPr>
            <w:tcW w:w="3021" w:type="dxa"/>
          </w:tcPr>
          <w:p w14:paraId="347493AD" w14:textId="14E80C84" w:rsidR="00F91D20" w:rsidRPr="00914FBA" w:rsidRDefault="00F91D20" w:rsidP="00914FBA">
            <w:pPr>
              <w:spacing w:line="260" w:lineRule="exact"/>
              <w:rPr>
                <w:rFonts w:ascii="Arial" w:hAnsi="Arial" w:cs="Arial"/>
                <w:sz w:val="20"/>
                <w:szCs w:val="20"/>
              </w:rPr>
            </w:pPr>
            <w:r w:rsidRPr="00914FBA">
              <w:rPr>
                <w:rFonts w:ascii="Arial" w:hAnsi="Arial" w:cs="Arial"/>
                <w:sz w:val="20"/>
                <w:szCs w:val="20"/>
              </w:rPr>
              <w:t>Dvig produktivnosti, prijazno poslovno okolje za investitorje</w:t>
            </w:r>
          </w:p>
        </w:tc>
        <w:tc>
          <w:tcPr>
            <w:tcW w:w="3021" w:type="dxa"/>
          </w:tcPr>
          <w:p w14:paraId="775234CD" w14:textId="2534F33B" w:rsidR="00F91D20" w:rsidRPr="00914FBA" w:rsidRDefault="00F91D20" w:rsidP="00914FBA">
            <w:pPr>
              <w:spacing w:line="260" w:lineRule="exact"/>
              <w:rPr>
                <w:rFonts w:ascii="Arial" w:hAnsi="Arial" w:cs="Arial"/>
                <w:sz w:val="20"/>
                <w:szCs w:val="20"/>
              </w:rPr>
            </w:pPr>
            <w:r w:rsidRPr="00914FBA">
              <w:rPr>
                <w:rFonts w:ascii="Arial" w:hAnsi="Arial" w:cs="Arial"/>
                <w:sz w:val="20"/>
                <w:szCs w:val="20"/>
              </w:rPr>
              <w:t>Horizontalna politika / Zelo relevantno (stran ponudbe)</w:t>
            </w:r>
          </w:p>
        </w:tc>
      </w:tr>
      <w:tr w:rsidR="00F91D20" w:rsidRPr="00914FBA" w14:paraId="4CDCA555" w14:textId="77777777" w:rsidTr="00F91D20">
        <w:tc>
          <w:tcPr>
            <w:tcW w:w="3020" w:type="dxa"/>
            <w:tcBorders>
              <w:top w:val="nil"/>
              <w:bottom w:val="nil"/>
            </w:tcBorders>
          </w:tcPr>
          <w:p w14:paraId="2386A7C0" w14:textId="77777777" w:rsidR="00F91D20" w:rsidRPr="00914FBA" w:rsidRDefault="00F91D20" w:rsidP="00914FBA">
            <w:pPr>
              <w:spacing w:line="260" w:lineRule="exact"/>
              <w:rPr>
                <w:rFonts w:ascii="Arial" w:hAnsi="Arial" w:cs="Arial"/>
                <w:sz w:val="20"/>
                <w:szCs w:val="20"/>
              </w:rPr>
            </w:pPr>
          </w:p>
        </w:tc>
        <w:tc>
          <w:tcPr>
            <w:tcW w:w="3021" w:type="dxa"/>
          </w:tcPr>
          <w:p w14:paraId="7FDE432B" w14:textId="7B63D8A6" w:rsidR="00F91D20" w:rsidRPr="00914FBA" w:rsidRDefault="00F91D20" w:rsidP="00914FBA">
            <w:pPr>
              <w:spacing w:line="260" w:lineRule="exact"/>
              <w:rPr>
                <w:rFonts w:ascii="Arial" w:hAnsi="Arial" w:cs="Arial"/>
                <w:sz w:val="20"/>
                <w:szCs w:val="20"/>
              </w:rPr>
            </w:pPr>
            <w:r w:rsidRPr="00914FBA">
              <w:rPr>
                <w:rFonts w:ascii="Arial" w:hAnsi="Arial" w:cs="Arial"/>
                <w:sz w:val="20"/>
                <w:szCs w:val="20"/>
              </w:rPr>
              <w:t>Trg dela – ukrepi za zmanjševanje posledic negativnih strukturnih trendov</w:t>
            </w:r>
          </w:p>
        </w:tc>
        <w:tc>
          <w:tcPr>
            <w:tcW w:w="3021" w:type="dxa"/>
          </w:tcPr>
          <w:p w14:paraId="0CC3C156" w14:textId="407B5DAD" w:rsidR="00F91D20" w:rsidRPr="00914FBA" w:rsidRDefault="00F91D20" w:rsidP="00914FBA">
            <w:pPr>
              <w:spacing w:line="260" w:lineRule="exact"/>
              <w:rPr>
                <w:rFonts w:ascii="Arial" w:hAnsi="Arial" w:cs="Arial"/>
                <w:sz w:val="20"/>
                <w:szCs w:val="20"/>
              </w:rPr>
            </w:pPr>
            <w:r w:rsidRPr="00914FBA">
              <w:rPr>
                <w:rFonts w:ascii="Arial" w:hAnsi="Arial" w:cs="Arial"/>
                <w:sz w:val="20"/>
                <w:szCs w:val="20"/>
              </w:rPr>
              <w:t>Vertikalna politika / Zelo relevantno (stran povpraševanja)</w:t>
            </w:r>
          </w:p>
        </w:tc>
      </w:tr>
      <w:tr w:rsidR="00F91D20" w:rsidRPr="00914FBA" w14:paraId="21ED05C6" w14:textId="77777777" w:rsidTr="00F91D20">
        <w:tc>
          <w:tcPr>
            <w:tcW w:w="3020" w:type="dxa"/>
            <w:tcBorders>
              <w:top w:val="nil"/>
              <w:bottom w:val="nil"/>
            </w:tcBorders>
          </w:tcPr>
          <w:p w14:paraId="1E54F7E4" w14:textId="77777777" w:rsidR="00F91D20" w:rsidRPr="00914FBA" w:rsidRDefault="00F91D20" w:rsidP="00914FBA">
            <w:pPr>
              <w:spacing w:line="260" w:lineRule="exact"/>
              <w:rPr>
                <w:rFonts w:ascii="Arial" w:hAnsi="Arial" w:cs="Arial"/>
                <w:sz w:val="20"/>
                <w:szCs w:val="20"/>
              </w:rPr>
            </w:pPr>
          </w:p>
        </w:tc>
        <w:tc>
          <w:tcPr>
            <w:tcW w:w="3021" w:type="dxa"/>
          </w:tcPr>
          <w:p w14:paraId="3CB698DB" w14:textId="57C59BF9" w:rsidR="00F91D20" w:rsidRPr="00914FBA" w:rsidRDefault="00F91D20" w:rsidP="00914FBA">
            <w:pPr>
              <w:spacing w:line="260" w:lineRule="exact"/>
              <w:rPr>
                <w:rFonts w:ascii="Arial" w:hAnsi="Arial" w:cs="Arial"/>
                <w:sz w:val="20"/>
                <w:szCs w:val="20"/>
              </w:rPr>
            </w:pPr>
            <w:r w:rsidRPr="00914FBA">
              <w:rPr>
                <w:rFonts w:ascii="Arial" w:hAnsi="Arial" w:cs="Arial"/>
                <w:sz w:val="20"/>
                <w:szCs w:val="20"/>
              </w:rPr>
              <w:t>Preoblikovanje slovenskega turizma ter investicije v infrastrukturo na področju turizma in kulturne dediščine</w:t>
            </w:r>
          </w:p>
        </w:tc>
        <w:tc>
          <w:tcPr>
            <w:tcW w:w="3021" w:type="dxa"/>
          </w:tcPr>
          <w:p w14:paraId="4412D7C9" w14:textId="52FD8F66" w:rsidR="00F91D20" w:rsidRPr="00914FBA" w:rsidRDefault="00F91D20" w:rsidP="00914FBA">
            <w:pPr>
              <w:spacing w:line="260" w:lineRule="exact"/>
              <w:rPr>
                <w:rFonts w:ascii="Arial" w:hAnsi="Arial" w:cs="Arial"/>
                <w:sz w:val="20"/>
                <w:szCs w:val="20"/>
              </w:rPr>
            </w:pPr>
            <w:r w:rsidRPr="00914FBA">
              <w:rPr>
                <w:rFonts w:ascii="Arial" w:hAnsi="Arial" w:cs="Arial"/>
                <w:sz w:val="20"/>
                <w:szCs w:val="20"/>
              </w:rPr>
              <w:t>Vertikalna politika /  Relevantno (stran ponudbe in povpraševanja)</w:t>
            </w:r>
          </w:p>
        </w:tc>
      </w:tr>
      <w:tr w:rsidR="00F91D20" w:rsidRPr="00914FBA" w14:paraId="6140DFEF" w14:textId="77777777" w:rsidTr="00F91D20">
        <w:tc>
          <w:tcPr>
            <w:tcW w:w="3020" w:type="dxa"/>
            <w:tcBorders>
              <w:top w:val="nil"/>
              <w:bottom w:val="nil"/>
            </w:tcBorders>
          </w:tcPr>
          <w:p w14:paraId="1D0348E9" w14:textId="77777777" w:rsidR="00F91D20" w:rsidRPr="00914FBA" w:rsidRDefault="00F91D20" w:rsidP="00914FBA">
            <w:pPr>
              <w:spacing w:line="260" w:lineRule="exact"/>
              <w:rPr>
                <w:rFonts w:ascii="Arial" w:hAnsi="Arial" w:cs="Arial"/>
                <w:sz w:val="20"/>
                <w:szCs w:val="20"/>
              </w:rPr>
            </w:pPr>
          </w:p>
        </w:tc>
        <w:tc>
          <w:tcPr>
            <w:tcW w:w="3021" w:type="dxa"/>
          </w:tcPr>
          <w:p w14:paraId="2210CD2A" w14:textId="64732421" w:rsidR="00F91D20" w:rsidRPr="00914FBA" w:rsidRDefault="00F91D20" w:rsidP="00914FBA">
            <w:pPr>
              <w:spacing w:line="260" w:lineRule="exact"/>
              <w:rPr>
                <w:rFonts w:ascii="Arial" w:hAnsi="Arial" w:cs="Arial"/>
                <w:sz w:val="20"/>
                <w:szCs w:val="20"/>
              </w:rPr>
            </w:pPr>
            <w:r w:rsidRPr="00914FBA">
              <w:rPr>
                <w:rFonts w:ascii="Arial" w:hAnsi="Arial" w:cs="Arial"/>
                <w:sz w:val="20"/>
                <w:szCs w:val="20"/>
              </w:rPr>
              <w:t>Krepitev kompetenc, zlasti digitalnih in tistih, ki jih zahtevajo novi poklici</w:t>
            </w:r>
          </w:p>
        </w:tc>
        <w:tc>
          <w:tcPr>
            <w:tcW w:w="3021" w:type="dxa"/>
          </w:tcPr>
          <w:p w14:paraId="799B98C6" w14:textId="303DEB4B" w:rsidR="00F91D20" w:rsidRPr="00914FBA" w:rsidRDefault="00F91D20" w:rsidP="00914FBA">
            <w:pPr>
              <w:spacing w:line="260" w:lineRule="exact"/>
              <w:rPr>
                <w:rFonts w:ascii="Arial" w:hAnsi="Arial" w:cs="Arial"/>
                <w:sz w:val="20"/>
                <w:szCs w:val="20"/>
              </w:rPr>
            </w:pPr>
            <w:r w:rsidRPr="00914FBA">
              <w:rPr>
                <w:rFonts w:ascii="Arial" w:hAnsi="Arial" w:cs="Arial"/>
                <w:sz w:val="20"/>
                <w:szCs w:val="20"/>
              </w:rPr>
              <w:t>Vertikalna politika / Zelo relevantno (stran povpraševanja)</w:t>
            </w:r>
          </w:p>
        </w:tc>
      </w:tr>
      <w:tr w:rsidR="00F91D20" w:rsidRPr="00914FBA" w14:paraId="2C2B44DB" w14:textId="77777777" w:rsidTr="00F91D20">
        <w:tc>
          <w:tcPr>
            <w:tcW w:w="3020" w:type="dxa"/>
            <w:tcBorders>
              <w:top w:val="nil"/>
              <w:bottom w:val="single" w:sz="4" w:space="0" w:color="auto"/>
            </w:tcBorders>
          </w:tcPr>
          <w:p w14:paraId="6688FB20" w14:textId="77777777" w:rsidR="00F91D20" w:rsidRPr="00914FBA" w:rsidRDefault="00F91D20" w:rsidP="00914FBA">
            <w:pPr>
              <w:spacing w:line="260" w:lineRule="exact"/>
              <w:rPr>
                <w:rFonts w:ascii="Arial" w:hAnsi="Arial" w:cs="Arial"/>
                <w:sz w:val="20"/>
                <w:szCs w:val="20"/>
              </w:rPr>
            </w:pPr>
          </w:p>
        </w:tc>
        <w:tc>
          <w:tcPr>
            <w:tcW w:w="3021" w:type="dxa"/>
          </w:tcPr>
          <w:p w14:paraId="3016F030" w14:textId="527865E6" w:rsidR="00F91D20" w:rsidRPr="00914FBA" w:rsidRDefault="00F91D20" w:rsidP="00914FBA">
            <w:pPr>
              <w:spacing w:line="260" w:lineRule="exact"/>
              <w:rPr>
                <w:rFonts w:ascii="Arial" w:hAnsi="Arial" w:cs="Arial"/>
                <w:sz w:val="20"/>
                <w:szCs w:val="20"/>
              </w:rPr>
            </w:pPr>
            <w:r w:rsidRPr="00914FBA">
              <w:rPr>
                <w:rFonts w:ascii="Arial" w:hAnsi="Arial" w:cs="Arial"/>
                <w:sz w:val="20"/>
                <w:szCs w:val="20"/>
              </w:rPr>
              <w:t>Učinkovite javne institucije</w:t>
            </w:r>
          </w:p>
        </w:tc>
        <w:tc>
          <w:tcPr>
            <w:tcW w:w="3021" w:type="dxa"/>
          </w:tcPr>
          <w:p w14:paraId="7B093B0C" w14:textId="6FEA1799" w:rsidR="00F91D20" w:rsidRPr="00914FBA" w:rsidRDefault="00F91D20" w:rsidP="00914FBA">
            <w:pPr>
              <w:spacing w:line="260" w:lineRule="exact"/>
              <w:rPr>
                <w:rFonts w:ascii="Arial" w:hAnsi="Arial" w:cs="Arial"/>
                <w:sz w:val="20"/>
                <w:szCs w:val="20"/>
              </w:rPr>
            </w:pPr>
            <w:r w:rsidRPr="00914FBA">
              <w:rPr>
                <w:rFonts w:ascii="Arial" w:hAnsi="Arial" w:cs="Arial"/>
                <w:sz w:val="20"/>
                <w:szCs w:val="20"/>
              </w:rPr>
              <w:t>Vertikalna politika / Zelo relevantno (stran povpraševanja)</w:t>
            </w:r>
          </w:p>
        </w:tc>
      </w:tr>
      <w:tr w:rsidR="00F91D20" w:rsidRPr="00914FBA" w14:paraId="07CB8139" w14:textId="77777777" w:rsidTr="00F91D20">
        <w:tc>
          <w:tcPr>
            <w:tcW w:w="3020" w:type="dxa"/>
            <w:tcBorders>
              <w:bottom w:val="nil"/>
            </w:tcBorders>
          </w:tcPr>
          <w:p w14:paraId="12FD4507" w14:textId="0E4A37EC" w:rsidR="00F91D20" w:rsidRPr="00914FBA" w:rsidRDefault="00F91D20" w:rsidP="00914FBA">
            <w:pPr>
              <w:spacing w:line="260" w:lineRule="exact"/>
              <w:rPr>
                <w:rFonts w:ascii="Arial" w:hAnsi="Arial" w:cs="Arial"/>
                <w:sz w:val="20"/>
                <w:szCs w:val="20"/>
              </w:rPr>
            </w:pPr>
            <w:r w:rsidRPr="00914FBA">
              <w:rPr>
                <w:rFonts w:ascii="Arial" w:hAnsi="Arial" w:cs="Arial"/>
                <w:b/>
                <w:sz w:val="20"/>
                <w:szCs w:val="20"/>
              </w:rPr>
              <w:t>Zdravstvo in socialna varnost</w:t>
            </w:r>
          </w:p>
        </w:tc>
        <w:tc>
          <w:tcPr>
            <w:tcW w:w="3021" w:type="dxa"/>
          </w:tcPr>
          <w:p w14:paraId="194DCB40" w14:textId="7FA53D6F" w:rsidR="00F91D20" w:rsidRPr="00914FBA" w:rsidRDefault="00F91D20" w:rsidP="00914FBA">
            <w:pPr>
              <w:spacing w:line="260" w:lineRule="exact"/>
              <w:rPr>
                <w:rFonts w:ascii="Arial" w:hAnsi="Arial" w:cs="Arial"/>
                <w:sz w:val="20"/>
                <w:szCs w:val="20"/>
              </w:rPr>
            </w:pPr>
            <w:r w:rsidRPr="00914FBA">
              <w:rPr>
                <w:rFonts w:ascii="Arial" w:hAnsi="Arial" w:cs="Arial"/>
                <w:sz w:val="20"/>
                <w:szCs w:val="20"/>
              </w:rPr>
              <w:t>Zdravstvo</w:t>
            </w:r>
          </w:p>
        </w:tc>
        <w:tc>
          <w:tcPr>
            <w:tcW w:w="3021" w:type="dxa"/>
          </w:tcPr>
          <w:p w14:paraId="587B2872" w14:textId="0132C8C2" w:rsidR="00F91D20" w:rsidRPr="00914FBA" w:rsidRDefault="00F91D20" w:rsidP="00914FBA">
            <w:pPr>
              <w:spacing w:line="260" w:lineRule="exact"/>
              <w:rPr>
                <w:rFonts w:ascii="Arial" w:hAnsi="Arial" w:cs="Arial"/>
                <w:sz w:val="20"/>
                <w:szCs w:val="20"/>
              </w:rPr>
            </w:pPr>
            <w:r w:rsidRPr="00914FBA">
              <w:rPr>
                <w:rFonts w:ascii="Arial" w:hAnsi="Arial" w:cs="Arial"/>
                <w:sz w:val="20"/>
                <w:szCs w:val="20"/>
              </w:rPr>
              <w:t>Vertikalna politika / Zelo relevantno (stran povpraševanja)</w:t>
            </w:r>
          </w:p>
        </w:tc>
      </w:tr>
      <w:tr w:rsidR="00F91D20" w:rsidRPr="00914FBA" w14:paraId="6C9BB5D7" w14:textId="77777777" w:rsidTr="00F91D20">
        <w:tc>
          <w:tcPr>
            <w:tcW w:w="3020" w:type="dxa"/>
            <w:tcBorders>
              <w:top w:val="nil"/>
              <w:bottom w:val="nil"/>
            </w:tcBorders>
          </w:tcPr>
          <w:p w14:paraId="25291916" w14:textId="77777777" w:rsidR="00F91D20" w:rsidRPr="00914FBA" w:rsidRDefault="00F91D20" w:rsidP="00914FBA">
            <w:pPr>
              <w:spacing w:line="260" w:lineRule="exact"/>
              <w:rPr>
                <w:rFonts w:ascii="Arial" w:hAnsi="Arial" w:cs="Arial"/>
                <w:sz w:val="20"/>
                <w:szCs w:val="20"/>
              </w:rPr>
            </w:pPr>
          </w:p>
        </w:tc>
        <w:tc>
          <w:tcPr>
            <w:tcW w:w="3021" w:type="dxa"/>
          </w:tcPr>
          <w:p w14:paraId="34B42F5E" w14:textId="144C70A7" w:rsidR="00F91D20" w:rsidRPr="00914FBA" w:rsidRDefault="00F91D20" w:rsidP="00914FBA">
            <w:pPr>
              <w:spacing w:line="260" w:lineRule="exact"/>
              <w:rPr>
                <w:rFonts w:ascii="Arial" w:hAnsi="Arial" w:cs="Arial"/>
                <w:sz w:val="20"/>
                <w:szCs w:val="20"/>
              </w:rPr>
            </w:pPr>
            <w:r w:rsidRPr="00914FBA">
              <w:rPr>
                <w:rFonts w:ascii="Arial" w:hAnsi="Arial" w:cs="Arial"/>
                <w:sz w:val="20"/>
                <w:szCs w:val="20"/>
              </w:rPr>
              <w:t>Socialna varnost in dolgotrajna oskrba</w:t>
            </w:r>
          </w:p>
        </w:tc>
        <w:tc>
          <w:tcPr>
            <w:tcW w:w="3021" w:type="dxa"/>
          </w:tcPr>
          <w:p w14:paraId="7F8A02D6" w14:textId="538A76A8" w:rsidR="00F91D20" w:rsidRPr="00914FBA" w:rsidRDefault="00F91D20" w:rsidP="00914FBA">
            <w:pPr>
              <w:spacing w:line="260" w:lineRule="exact"/>
              <w:rPr>
                <w:rFonts w:ascii="Arial" w:hAnsi="Arial" w:cs="Arial"/>
                <w:sz w:val="20"/>
                <w:szCs w:val="20"/>
              </w:rPr>
            </w:pPr>
            <w:r w:rsidRPr="00914FBA">
              <w:rPr>
                <w:rFonts w:ascii="Arial" w:hAnsi="Arial" w:cs="Arial"/>
                <w:sz w:val="20"/>
                <w:szCs w:val="20"/>
              </w:rPr>
              <w:t>Vertikalna politika / Zelo relevantno (stran povpraševanja)</w:t>
            </w:r>
          </w:p>
        </w:tc>
      </w:tr>
      <w:tr w:rsidR="00F91D20" w:rsidRPr="00914FBA" w14:paraId="6CC26974" w14:textId="77777777" w:rsidTr="00F91D20">
        <w:tc>
          <w:tcPr>
            <w:tcW w:w="3020" w:type="dxa"/>
            <w:tcBorders>
              <w:top w:val="nil"/>
            </w:tcBorders>
          </w:tcPr>
          <w:p w14:paraId="2C9BDABD" w14:textId="77777777" w:rsidR="00F91D20" w:rsidRPr="00914FBA" w:rsidRDefault="00F91D20" w:rsidP="00914FBA">
            <w:pPr>
              <w:spacing w:line="260" w:lineRule="exact"/>
              <w:rPr>
                <w:rFonts w:ascii="Arial" w:hAnsi="Arial" w:cs="Arial"/>
                <w:sz w:val="20"/>
                <w:szCs w:val="20"/>
              </w:rPr>
            </w:pPr>
          </w:p>
        </w:tc>
        <w:tc>
          <w:tcPr>
            <w:tcW w:w="3021" w:type="dxa"/>
          </w:tcPr>
          <w:p w14:paraId="72235235" w14:textId="01F6F505" w:rsidR="00F91D20" w:rsidRPr="00914FBA" w:rsidRDefault="00F91D20" w:rsidP="00914FBA">
            <w:pPr>
              <w:spacing w:line="260" w:lineRule="exact"/>
              <w:rPr>
                <w:rFonts w:ascii="Arial" w:hAnsi="Arial" w:cs="Arial"/>
                <w:sz w:val="20"/>
                <w:szCs w:val="20"/>
              </w:rPr>
            </w:pPr>
            <w:r w:rsidRPr="00914FBA">
              <w:rPr>
                <w:rFonts w:ascii="Arial" w:hAnsi="Arial" w:cs="Arial"/>
                <w:sz w:val="20"/>
                <w:szCs w:val="20"/>
              </w:rPr>
              <w:t>Stanovanjska politika</w:t>
            </w:r>
          </w:p>
        </w:tc>
        <w:tc>
          <w:tcPr>
            <w:tcW w:w="3021" w:type="dxa"/>
          </w:tcPr>
          <w:p w14:paraId="5015BB61" w14:textId="7A2284D9" w:rsidR="00F91D20" w:rsidRPr="00914FBA" w:rsidRDefault="00F91D20" w:rsidP="00914FBA">
            <w:pPr>
              <w:spacing w:line="260" w:lineRule="exact"/>
              <w:rPr>
                <w:rFonts w:ascii="Arial" w:hAnsi="Arial" w:cs="Arial"/>
                <w:sz w:val="20"/>
                <w:szCs w:val="20"/>
              </w:rPr>
            </w:pPr>
            <w:r w:rsidRPr="00914FBA">
              <w:rPr>
                <w:rFonts w:ascii="Arial" w:hAnsi="Arial" w:cs="Arial"/>
                <w:sz w:val="20"/>
                <w:szCs w:val="20"/>
              </w:rPr>
              <w:t>Vertikalna politika / Zelo relevantno (stran povpraševanja)</w:t>
            </w:r>
          </w:p>
        </w:tc>
      </w:tr>
    </w:tbl>
    <w:p w14:paraId="78C6A5B3" w14:textId="7FEBC939" w:rsidR="00F91D20" w:rsidRPr="00914FBA" w:rsidRDefault="00F91D20" w:rsidP="00914FBA">
      <w:pPr>
        <w:spacing w:after="0" w:line="260" w:lineRule="exact"/>
        <w:jc w:val="both"/>
        <w:rPr>
          <w:rFonts w:ascii="Arial" w:hAnsi="Arial" w:cs="Arial"/>
          <w:sz w:val="20"/>
          <w:szCs w:val="20"/>
        </w:rPr>
      </w:pPr>
    </w:p>
    <w:p w14:paraId="2EE2C4D5" w14:textId="7E18D4B9" w:rsidR="00F91D20" w:rsidRPr="00914FBA" w:rsidRDefault="00F91D20" w:rsidP="00914FBA">
      <w:pPr>
        <w:spacing w:after="0" w:line="260" w:lineRule="exact"/>
        <w:jc w:val="both"/>
        <w:rPr>
          <w:rFonts w:ascii="Arial" w:hAnsi="Arial" w:cs="Arial"/>
          <w:sz w:val="20"/>
          <w:szCs w:val="20"/>
        </w:rPr>
      </w:pPr>
    </w:p>
    <w:p w14:paraId="65DB2EE8" w14:textId="77777777" w:rsidR="00522A27" w:rsidRPr="00914FBA" w:rsidRDefault="00522A27" w:rsidP="00914FBA">
      <w:pPr>
        <w:spacing w:after="0" w:line="260" w:lineRule="exact"/>
        <w:jc w:val="both"/>
        <w:rPr>
          <w:rFonts w:ascii="Arial" w:hAnsi="Arial" w:cs="Arial"/>
          <w:sz w:val="20"/>
          <w:szCs w:val="20"/>
        </w:rPr>
      </w:pPr>
    </w:p>
    <w:p w14:paraId="24A36E6C" w14:textId="4513D5A3" w:rsidR="009178C7" w:rsidRDefault="000C47D5" w:rsidP="00914FBA">
      <w:pPr>
        <w:spacing w:after="0" w:line="260" w:lineRule="exact"/>
        <w:jc w:val="both"/>
        <w:rPr>
          <w:rFonts w:ascii="Arial" w:hAnsi="Arial" w:cs="Arial"/>
          <w:sz w:val="20"/>
          <w:szCs w:val="20"/>
        </w:rPr>
      </w:pPr>
      <w:r w:rsidRPr="00914FBA">
        <w:rPr>
          <w:rFonts w:ascii="Arial" w:hAnsi="Arial" w:cs="Arial"/>
          <w:sz w:val="20"/>
          <w:szCs w:val="20"/>
        </w:rPr>
        <w:lastRenderedPageBreak/>
        <w:t xml:space="preserve">V Tabeli </w:t>
      </w:r>
      <w:r w:rsidR="00394E86" w:rsidRPr="00914FBA">
        <w:rPr>
          <w:rFonts w:ascii="Arial" w:hAnsi="Arial" w:cs="Arial"/>
          <w:sz w:val="20"/>
          <w:szCs w:val="20"/>
        </w:rPr>
        <w:t>4</w:t>
      </w:r>
      <w:r w:rsidRPr="00914FBA">
        <w:rPr>
          <w:rFonts w:ascii="Arial" w:hAnsi="Arial" w:cs="Arial"/>
          <w:sz w:val="20"/>
          <w:szCs w:val="20"/>
        </w:rPr>
        <w:t xml:space="preserve"> so navedeni koraki ustvarjanja okvirov politike, kot so predvideni v Smernicah za javno naročanje inovativnih rešitev Evropske komisije</w:t>
      </w:r>
      <w:r w:rsidRPr="00914FBA">
        <w:rPr>
          <w:rStyle w:val="Sprotnaopomba-sklic"/>
          <w:rFonts w:ascii="Arial" w:hAnsi="Arial" w:cs="Arial"/>
          <w:sz w:val="20"/>
          <w:szCs w:val="20"/>
        </w:rPr>
        <w:footnoteReference w:id="13"/>
      </w:r>
      <w:r w:rsidRPr="00914FBA">
        <w:rPr>
          <w:rFonts w:ascii="Arial" w:hAnsi="Arial" w:cs="Arial"/>
          <w:sz w:val="20"/>
          <w:szCs w:val="20"/>
        </w:rPr>
        <w:t xml:space="preserve"> v navezavi na celovit okvir politik, ki izhaja iz </w:t>
      </w:r>
      <w:r w:rsidR="00644634" w:rsidRPr="00914FBA">
        <w:rPr>
          <w:rFonts w:ascii="Arial" w:hAnsi="Arial" w:cs="Arial"/>
          <w:sz w:val="20"/>
          <w:szCs w:val="20"/>
        </w:rPr>
        <w:t>NOO</w:t>
      </w:r>
      <w:r w:rsidR="00895BC8" w:rsidRPr="00914FBA">
        <w:rPr>
          <w:rFonts w:ascii="Arial" w:hAnsi="Arial" w:cs="Arial"/>
          <w:sz w:val="20"/>
          <w:szCs w:val="20"/>
        </w:rPr>
        <w:t>.</w:t>
      </w:r>
    </w:p>
    <w:p w14:paraId="7C5CBFFA" w14:textId="77777777" w:rsidR="00425EEB" w:rsidRPr="00914FBA" w:rsidRDefault="00425EEB" w:rsidP="00914FBA">
      <w:pPr>
        <w:spacing w:after="0" w:line="260" w:lineRule="exact"/>
        <w:jc w:val="both"/>
        <w:rPr>
          <w:rFonts w:ascii="Arial" w:hAnsi="Arial" w:cs="Arial"/>
          <w:sz w:val="20"/>
          <w:szCs w:val="20"/>
        </w:rPr>
      </w:pPr>
    </w:p>
    <w:p w14:paraId="69190468" w14:textId="44C4B52F" w:rsidR="00895BC8" w:rsidRPr="00914FBA" w:rsidRDefault="00895BC8" w:rsidP="00914FBA">
      <w:pPr>
        <w:spacing w:after="0" w:line="260" w:lineRule="exact"/>
        <w:jc w:val="both"/>
        <w:rPr>
          <w:rFonts w:ascii="Arial" w:hAnsi="Arial" w:cs="Arial"/>
          <w:sz w:val="20"/>
          <w:szCs w:val="20"/>
        </w:rPr>
      </w:pPr>
      <w:r w:rsidRPr="00914FBA">
        <w:rPr>
          <w:rFonts w:ascii="Arial" w:hAnsi="Arial" w:cs="Arial"/>
          <w:sz w:val="20"/>
          <w:szCs w:val="20"/>
        </w:rPr>
        <w:t>Tabela 4: Koraki ustvarjanja okvirov politike</w:t>
      </w:r>
    </w:p>
    <w:tbl>
      <w:tblPr>
        <w:tblStyle w:val="Tabelamrea"/>
        <w:tblW w:w="0" w:type="auto"/>
        <w:tblLook w:val="04A0" w:firstRow="1" w:lastRow="0" w:firstColumn="1" w:lastColumn="0" w:noHBand="0" w:noVBand="1"/>
        <w:tblCaption w:val="Relevantnost posameznega razvojnega področja in posameznih komponent znotraj področja"/>
        <w:tblDescription w:val="Prikaz relevantnosti posameznega razvojnega področja in posameznih komponent znotraj področja."/>
      </w:tblPr>
      <w:tblGrid>
        <w:gridCol w:w="3020"/>
        <w:gridCol w:w="3021"/>
        <w:gridCol w:w="3021"/>
      </w:tblGrid>
      <w:tr w:rsidR="00F91D20" w:rsidRPr="00914FBA" w14:paraId="390D8677" w14:textId="77777777" w:rsidTr="004D1A68">
        <w:trPr>
          <w:tblHeader/>
        </w:trPr>
        <w:tc>
          <w:tcPr>
            <w:tcW w:w="3020" w:type="dxa"/>
            <w:tcBorders>
              <w:bottom w:val="single" w:sz="4" w:space="0" w:color="auto"/>
            </w:tcBorders>
          </w:tcPr>
          <w:p w14:paraId="20359979" w14:textId="77777777" w:rsidR="00F91D20" w:rsidRPr="00914FBA" w:rsidRDefault="00F91D20" w:rsidP="00914FBA">
            <w:pPr>
              <w:spacing w:line="260" w:lineRule="exact"/>
              <w:jc w:val="both"/>
              <w:rPr>
                <w:rFonts w:ascii="Arial" w:hAnsi="Arial" w:cs="Arial"/>
                <w:b/>
                <w:sz w:val="20"/>
                <w:szCs w:val="20"/>
              </w:rPr>
            </w:pPr>
            <w:r w:rsidRPr="00914FBA">
              <w:rPr>
                <w:rFonts w:ascii="Arial" w:hAnsi="Arial" w:cs="Arial"/>
                <w:b/>
                <w:sz w:val="20"/>
                <w:szCs w:val="20"/>
              </w:rPr>
              <w:t>Korak za ustvarjanje okvira politike</w:t>
            </w:r>
          </w:p>
        </w:tc>
        <w:tc>
          <w:tcPr>
            <w:tcW w:w="3021" w:type="dxa"/>
          </w:tcPr>
          <w:p w14:paraId="434D863B" w14:textId="77777777" w:rsidR="00F91D20" w:rsidRPr="00914FBA" w:rsidRDefault="00F91D20" w:rsidP="00914FBA">
            <w:pPr>
              <w:spacing w:line="260" w:lineRule="exact"/>
              <w:jc w:val="both"/>
              <w:rPr>
                <w:rFonts w:ascii="Arial" w:hAnsi="Arial" w:cs="Arial"/>
                <w:b/>
                <w:sz w:val="20"/>
                <w:szCs w:val="20"/>
              </w:rPr>
            </w:pPr>
            <w:r w:rsidRPr="00914FBA">
              <w:rPr>
                <w:rFonts w:ascii="Arial" w:hAnsi="Arial" w:cs="Arial"/>
                <w:b/>
                <w:sz w:val="20"/>
                <w:szCs w:val="20"/>
              </w:rPr>
              <w:t>Rešitev v okviru Smernic za javno naročanje inovativnih rešitev Evropske komisije</w:t>
            </w:r>
          </w:p>
        </w:tc>
        <w:tc>
          <w:tcPr>
            <w:tcW w:w="3021" w:type="dxa"/>
          </w:tcPr>
          <w:p w14:paraId="10236605" w14:textId="77777777" w:rsidR="00F91D20" w:rsidRPr="00914FBA" w:rsidRDefault="00F91D20" w:rsidP="00914FBA">
            <w:pPr>
              <w:spacing w:line="260" w:lineRule="exact"/>
              <w:jc w:val="both"/>
              <w:rPr>
                <w:rFonts w:ascii="Arial" w:hAnsi="Arial" w:cs="Arial"/>
                <w:b/>
                <w:sz w:val="20"/>
                <w:szCs w:val="20"/>
              </w:rPr>
            </w:pPr>
            <w:r w:rsidRPr="00914FBA">
              <w:rPr>
                <w:rFonts w:ascii="Arial" w:hAnsi="Arial" w:cs="Arial"/>
                <w:b/>
                <w:sz w:val="20"/>
                <w:szCs w:val="20"/>
              </w:rPr>
              <w:t>Možna navezava na celovit okvir politik, ki izhaja iz NOO</w:t>
            </w:r>
          </w:p>
        </w:tc>
      </w:tr>
      <w:tr w:rsidR="00F91D20" w:rsidRPr="00914FBA" w14:paraId="439A1664" w14:textId="77777777" w:rsidTr="004D1A68">
        <w:tc>
          <w:tcPr>
            <w:tcW w:w="3020" w:type="dxa"/>
            <w:tcBorders>
              <w:top w:val="single" w:sz="4" w:space="0" w:color="auto"/>
              <w:bottom w:val="single" w:sz="4" w:space="0" w:color="auto"/>
            </w:tcBorders>
          </w:tcPr>
          <w:p w14:paraId="56EC42FE" w14:textId="77777777" w:rsidR="00F91D20" w:rsidRPr="00914FBA" w:rsidRDefault="00F91D20" w:rsidP="00914FBA">
            <w:pPr>
              <w:spacing w:line="260" w:lineRule="exact"/>
              <w:jc w:val="both"/>
              <w:rPr>
                <w:rFonts w:ascii="Arial" w:hAnsi="Arial" w:cs="Arial"/>
                <w:b/>
                <w:sz w:val="20"/>
                <w:szCs w:val="20"/>
              </w:rPr>
            </w:pPr>
            <w:r w:rsidRPr="00914FBA">
              <w:rPr>
                <w:rFonts w:ascii="Arial" w:hAnsi="Arial" w:cs="Arial"/>
                <w:b/>
                <w:sz w:val="20"/>
                <w:szCs w:val="20"/>
              </w:rPr>
              <w:t>Pridobitev jasne zaveze v okviru politike</w:t>
            </w:r>
          </w:p>
        </w:tc>
        <w:tc>
          <w:tcPr>
            <w:tcW w:w="3021" w:type="dxa"/>
          </w:tcPr>
          <w:p w14:paraId="40D2FA37" w14:textId="77777777" w:rsidR="00F91D20" w:rsidRPr="00914FBA" w:rsidRDefault="00F91D20" w:rsidP="00914FBA">
            <w:pPr>
              <w:spacing w:line="260" w:lineRule="exact"/>
              <w:jc w:val="both"/>
              <w:rPr>
                <w:rFonts w:ascii="Arial" w:hAnsi="Arial" w:cs="Arial"/>
                <w:sz w:val="20"/>
                <w:szCs w:val="20"/>
              </w:rPr>
            </w:pPr>
            <w:r w:rsidRPr="00914FBA">
              <w:rPr>
                <w:rFonts w:ascii="Arial" w:hAnsi="Arial" w:cs="Arial"/>
                <w:sz w:val="20"/>
                <w:szCs w:val="20"/>
              </w:rPr>
              <w:t>Zagotoviti jasno opredelitev vizije politike na ravni posameznega sektorja, da se javno naročanje inovativnih rešitev opredeli kot ena od politik horizontalne narave posameznih nosilcev politik vertikalnih sektorjev</w:t>
            </w:r>
          </w:p>
        </w:tc>
        <w:tc>
          <w:tcPr>
            <w:tcW w:w="3021" w:type="dxa"/>
          </w:tcPr>
          <w:p w14:paraId="78D5F80D" w14:textId="77777777" w:rsidR="00F91D20" w:rsidRPr="00914FBA" w:rsidRDefault="00F91D20" w:rsidP="00914FBA">
            <w:pPr>
              <w:spacing w:line="260" w:lineRule="exact"/>
              <w:jc w:val="both"/>
              <w:rPr>
                <w:rFonts w:ascii="Arial" w:hAnsi="Arial" w:cs="Arial"/>
                <w:sz w:val="20"/>
                <w:szCs w:val="20"/>
              </w:rPr>
            </w:pPr>
            <w:r w:rsidRPr="00914FBA">
              <w:rPr>
                <w:rFonts w:ascii="Arial" w:hAnsi="Arial" w:cs="Arial"/>
                <w:sz w:val="20"/>
                <w:szCs w:val="20"/>
              </w:rPr>
              <w:t xml:space="preserve">Javno naročanje inovativnih rešitev se kot politika izvajanja reform integrira v izvedbeni del kot horizontalni element izvedbe reform, nosilci politik pri izvajanju reform in investicij zasledujejo delež javnih naročil, ki se izvajajo kot javna naročila inovativnih rešitev in pri tem upoštevajo uvajanje naprednih digitalnih tehnologij ter vključevanje MSP ter inovativnih zagonskih pobud  </w:t>
            </w:r>
          </w:p>
        </w:tc>
      </w:tr>
      <w:tr w:rsidR="00F91D20" w:rsidRPr="00914FBA" w14:paraId="4DBD4CA4" w14:textId="77777777" w:rsidTr="004D1A68">
        <w:tc>
          <w:tcPr>
            <w:tcW w:w="3020" w:type="dxa"/>
            <w:tcBorders>
              <w:top w:val="single" w:sz="4" w:space="0" w:color="auto"/>
              <w:bottom w:val="single" w:sz="4" w:space="0" w:color="auto"/>
            </w:tcBorders>
          </w:tcPr>
          <w:p w14:paraId="0959C3FC" w14:textId="77777777" w:rsidR="00F91D20" w:rsidRPr="00914FBA" w:rsidRDefault="00F91D20" w:rsidP="00914FBA">
            <w:pPr>
              <w:spacing w:line="260" w:lineRule="exact"/>
              <w:jc w:val="both"/>
              <w:rPr>
                <w:rFonts w:ascii="Arial" w:hAnsi="Arial" w:cs="Arial"/>
                <w:b/>
                <w:sz w:val="20"/>
                <w:szCs w:val="20"/>
              </w:rPr>
            </w:pPr>
            <w:r w:rsidRPr="00914FBA">
              <w:rPr>
                <w:rFonts w:ascii="Arial" w:hAnsi="Arial" w:cs="Arial"/>
                <w:b/>
                <w:sz w:val="20"/>
                <w:szCs w:val="20"/>
              </w:rPr>
              <w:t>Inovacije kot način za dosego različnih ciljev politike</w:t>
            </w:r>
          </w:p>
        </w:tc>
        <w:tc>
          <w:tcPr>
            <w:tcW w:w="3021" w:type="dxa"/>
          </w:tcPr>
          <w:p w14:paraId="53C0633A" w14:textId="6AFDFB80" w:rsidR="00F91D20" w:rsidRPr="00914FBA" w:rsidRDefault="00F91D20" w:rsidP="00914FBA">
            <w:pPr>
              <w:spacing w:line="260" w:lineRule="exact"/>
              <w:jc w:val="both"/>
              <w:rPr>
                <w:rFonts w:ascii="Arial" w:hAnsi="Arial" w:cs="Arial"/>
                <w:sz w:val="20"/>
                <w:szCs w:val="20"/>
              </w:rPr>
            </w:pPr>
            <w:r w:rsidRPr="00914FBA">
              <w:rPr>
                <w:rFonts w:ascii="Arial" w:hAnsi="Arial" w:cs="Arial"/>
                <w:sz w:val="20"/>
                <w:szCs w:val="20"/>
              </w:rPr>
              <w:t>Inovacije zasledujejo</w:t>
            </w:r>
            <w:r w:rsidR="00425EEB">
              <w:rPr>
                <w:rFonts w:ascii="Arial" w:hAnsi="Arial" w:cs="Arial"/>
                <w:sz w:val="20"/>
                <w:szCs w:val="20"/>
              </w:rPr>
              <w:t xml:space="preserve"> tako cilje vertikalnih politik</w:t>
            </w:r>
            <w:r w:rsidRPr="00914FBA">
              <w:rPr>
                <w:rFonts w:ascii="Arial" w:hAnsi="Arial" w:cs="Arial"/>
                <w:sz w:val="20"/>
                <w:szCs w:val="20"/>
              </w:rPr>
              <w:t xml:space="preserve"> kot tudi horizontalnih. Javna naročila inovativnih rešitev so lahko usmerjena v različne oblike doseganja trajnosti (ekonomske, socialne, </w:t>
            </w:r>
            <w:proofErr w:type="spellStart"/>
            <w:r w:rsidRPr="00914FBA">
              <w:rPr>
                <w:rFonts w:ascii="Arial" w:hAnsi="Arial" w:cs="Arial"/>
                <w:sz w:val="20"/>
                <w:szCs w:val="20"/>
              </w:rPr>
              <w:t>okoljske</w:t>
            </w:r>
            <w:proofErr w:type="spellEnd"/>
            <w:r w:rsidRPr="00914FBA">
              <w:rPr>
                <w:rFonts w:ascii="Arial" w:hAnsi="Arial" w:cs="Arial"/>
                <w:sz w:val="20"/>
                <w:szCs w:val="20"/>
              </w:rPr>
              <w:t>, upravljavske)</w:t>
            </w:r>
          </w:p>
        </w:tc>
        <w:tc>
          <w:tcPr>
            <w:tcW w:w="3021" w:type="dxa"/>
          </w:tcPr>
          <w:p w14:paraId="16AB8941" w14:textId="77777777" w:rsidR="00F91D20" w:rsidRPr="00914FBA" w:rsidRDefault="00F91D20" w:rsidP="00914FBA">
            <w:pPr>
              <w:spacing w:line="260" w:lineRule="exact"/>
              <w:jc w:val="both"/>
              <w:rPr>
                <w:rFonts w:ascii="Arial" w:hAnsi="Arial" w:cs="Arial"/>
                <w:sz w:val="20"/>
                <w:szCs w:val="20"/>
              </w:rPr>
            </w:pPr>
            <w:r w:rsidRPr="00914FBA">
              <w:rPr>
                <w:rFonts w:ascii="Arial" w:hAnsi="Arial" w:cs="Arial"/>
                <w:sz w:val="20"/>
                <w:szCs w:val="20"/>
              </w:rPr>
              <w:t>Opredelitev nosilcev politik k integraciji inovativnih rešitev v reformnih in izvedbenih delih posameznih komponent ob upoštevanju relevantnosti področja za javno naročanje inovativnih rešitev bodisi na strani ponudbe ali povpraševanja</w:t>
            </w:r>
          </w:p>
        </w:tc>
      </w:tr>
      <w:tr w:rsidR="00F91D20" w:rsidRPr="00914FBA" w14:paraId="7A13B248" w14:textId="77777777" w:rsidTr="004D1A68">
        <w:tc>
          <w:tcPr>
            <w:tcW w:w="3020" w:type="dxa"/>
            <w:tcBorders>
              <w:top w:val="single" w:sz="4" w:space="0" w:color="auto"/>
            </w:tcBorders>
          </w:tcPr>
          <w:p w14:paraId="72321B19" w14:textId="77777777" w:rsidR="00F91D20" w:rsidRPr="00914FBA" w:rsidRDefault="00F91D20" w:rsidP="00914FBA">
            <w:pPr>
              <w:spacing w:line="260" w:lineRule="exact"/>
              <w:jc w:val="both"/>
              <w:rPr>
                <w:rFonts w:ascii="Arial" w:hAnsi="Arial" w:cs="Arial"/>
                <w:b/>
                <w:sz w:val="20"/>
                <w:szCs w:val="20"/>
              </w:rPr>
            </w:pPr>
            <w:r w:rsidRPr="00914FBA">
              <w:rPr>
                <w:rFonts w:ascii="Arial" w:hAnsi="Arial" w:cs="Arial"/>
                <w:b/>
                <w:sz w:val="20"/>
                <w:szCs w:val="20"/>
              </w:rPr>
              <w:t>Opredelitev ravni ambicije</w:t>
            </w:r>
          </w:p>
        </w:tc>
        <w:tc>
          <w:tcPr>
            <w:tcW w:w="3021" w:type="dxa"/>
          </w:tcPr>
          <w:p w14:paraId="07468107" w14:textId="77777777" w:rsidR="00F91D20" w:rsidRPr="00914FBA" w:rsidRDefault="00F91D20" w:rsidP="00914FBA">
            <w:pPr>
              <w:spacing w:line="260" w:lineRule="exact"/>
              <w:jc w:val="both"/>
              <w:rPr>
                <w:rFonts w:ascii="Arial" w:hAnsi="Arial" w:cs="Arial"/>
                <w:sz w:val="20"/>
                <w:szCs w:val="20"/>
              </w:rPr>
            </w:pPr>
            <w:r w:rsidRPr="00914FBA">
              <w:rPr>
                <w:rFonts w:ascii="Arial" w:hAnsi="Arial" w:cs="Arial"/>
                <w:sz w:val="20"/>
                <w:szCs w:val="20"/>
              </w:rPr>
              <w:t xml:space="preserve">Slediti načelu »začni v majhnem obsegu in se potem hitro širi«, fazno uvajanje sprememb, uporaba pristopa od spodaj  navzgor </w:t>
            </w:r>
          </w:p>
        </w:tc>
        <w:tc>
          <w:tcPr>
            <w:tcW w:w="3021" w:type="dxa"/>
          </w:tcPr>
          <w:p w14:paraId="36D08F3C" w14:textId="7CC1B1C3" w:rsidR="00F91D20" w:rsidRPr="00914FBA" w:rsidRDefault="00F91D20" w:rsidP="00914FBA">
            <w:pPr>
              <w:spacing w:line="260" w:lineRule="exact"/>
              <w:jc w:val="both"/>
              <w:rPr>
                <w:rFonts w:ascii="Arial" w:hAnsi="Arial" w:cs="Arial"/>
                <w:sz w:val="20"/>
                <w:szCs w:val="20"/>
              </w:rPr>
            </w:pPr>
            <w:r w:rsidRPr="00914FBA">
              <w:rPr>
                <w:rFonts w:ascii="Arial" w:hAnsi="Arial" w:cs="Arial"/>
                <w:sz w:val="20"/>
                <w:szCs w:val="20"/>
              </w:rPr>
              <w:t>Na področjih, kjer je to relevantno, se opredelijo t.</w:t>
            </w:r>
            <w:r w:rsidR="00425EEB">
              <w:rPr>
                <w:rFonts w:ascii="Arial" w:hAnsi="Arial" w:cs="Arial"/>
                <w:sz w:val="20"/>
                <w:szCs w:val="20"/>
              </w:rPr>
              <w:t xml:space="preserve"> </w:t>
            </w:r>
            <w:r w:rsidRPr="00914FBA">
              <w:rPr>
                <w:rFonts w:ascii="Arial" w:hAnsi="Arial" w:cs="Arial"/>
                <w:sz w:val="20"/>
                <w:szCs w:val="20"/>
              </w:rPr>
              <w:t>i. »pilotna področja«, na katerih se uporabi pristop testiranja inovativnih rešitev z namenom enostavnejše uvedbe inovacij v implementacijo javnih investicij</w:t>
            </w:r>
          </w:p>
        </w:tc>
      </w:tr>
      <w:tr w:rsidR="00F91D20" w:rsidRPr="00914FBA" w14:paraId="32F951BD" w14:textId="77777777" w:rsidTr="004D1A68">
        <w:tc>
          <w:tcPr>
            <w:tcW w:w="3020" w:type="dxa"/>
          </w:tcPr>
          <w:p w14:paraId="60AB6AEA" w14:textId="77777777" w:rsidR="00F91D20" w:rsidRPr="00914FBA" w:rsidRDefault="00F91D20" w:rsidP="00914FBA">
            <w:pPr>
              <w:spacing w:line="260" w:lineRule="exact"/>
              <w:jc w:val="both"/>
              <w:rPr>
                <w:rFonts w:ascii="Arial" w:hAnsi="Arial" w:cs="Arial"/>
                <w:b/>
                <w:sz w:val="20"/>
                <w:szCs w:val="20"/>
              </w:rPr>
            </w:pPr>
            <w:r w:rsidRPr="00914FBA">
              <w:rPr>
                <w:rFonts w:ascii="Arial" w:hAnsi="Arial" w:cs="Arial"/>
                <w:b/>
                <w:sz w:val="20"/>
                <w:szCs w:val="20"/>
              </w:rPr>
              <w:t>Ambicij v aktivnosti</w:t>
            </w:r>
          </w:p>
        </w:tc>
        <w:tc>
          <w:tcPr>
            <w:tcW w:w="3021" w:type="dxa"/>
          </w:tcPr>
          <w:p w14:paraId="2B318F77" w14:textId="7E1B79CE" w:rsidR="00F91D20" w:rsidRPr="00914FBA" w:rsidRDefault="00F91D20" w:rsidP="00914FBA">
            <w:pPr>
              <w:spacing w:line="260" w:lineRule="exact"/>
              <w:jc w:val="both"/>
              <w:rPr>
                <w:rFonts w:ascii="Arial" w:hAnsi="Arial" w:cs="Arial"/>
                <w:sz w:val="20"/>
                <w:szCs w:val="20"/>
              </w:rPr>
            </w:pPr>
            <w:r w:rsidRPr="00914FBA">
              <w:rPr>
                <w:rFonts w:ascii="Arial" w:hAnsi="Arial" w:cs="Arial"/>
                <w:sz w:val="20"/>
                <w:szCs w:val="20"/>
              </w:rPr>
              <w:t>Vzpostavitev strateškega okvira politike in akcijskega načrta z jasno opredeljenimi ukrep</w:t>
            </w:r>
            <w:r w:rsidR="00425EEB">
              <w:rPr>
                <w:rFonts w:ascii="Arial" w:hAnsi="Arial" w:cs="Arial"/>
                <w:sz w:val="20"/>
                <w:szCs w:val="20"/>
              </w:rPr>
              <w:t xml:space="preserve">i, akterji, orodji, viri, obsegom sredstev in </w:t>
            </w:r>
            <w:proofErr w:type="spellStart"/>
            <w:r w:rsidR="00425EEB">
              <w:rPr>
                <w:rFonts w:ascii="Arial" w:hAnsi="Arial" w:cs="Arial"/>
                <w:sz w:val="20"/>
                <w:szCs w:val="20"/>
              </w:rPr>
              <w:t>časovnicami</w:t>
            </w:r>
            <w:proofErr w:type="spellEnd"/>
            <w:r w:rsidRPr="00914FBA">
              <w:rPr>
                <w:rFonts w:ascii="Arial" w:hAnsi="Arial" w:cs="Arial"/>
                <w:sz w:val="20"/>
                <w:szCs w:val="20"/>
              </w:rPr>
              <w:t xml:space="preserve"> za izvajanje </w:t>
            </w:r>
          </w:p>
        </w:tc>
        <w:tc>
          <w:tcPr>
            <w:tcW w:w="3021" w:type="dxa"/>
          </w:tcPr>
          <w:p w14:paraId="275996C2" w14:textId="77777777" w:rsidR="00F91D20" w:rsidRPr="00914FBA" w:rsidRDefault="00F91D20" w:rsidP="00914FBA">
            <w:pPr>
              <w:spacing w:line="260" w:lineRule="exact"/>
              <w:jc w:val="both"/>
              <w:rPr>
                <w:rFonts w:ascii="Arial" w:hAnsi="Arial" w:cs="Arial"/>
                <w:sz w:val="20"/>
                <w:szCs w:val="20"/>
              </w:rPr>
            </w:pPr>
            <w:r w:rsidRPr="00914FBA">
              <w:rPr>
                <w:rFonts w:ascii="Arial" w:hAnsi="Arial" w:cs="Arial"/>
                <w:sz w:val="20"/>
                <w:szCs w:val="20"/>
              </w:rPr>
              <w:t xml:space="preserve">Ob upoštevanju dejstva, da so v sklopu sektorskih politik predvidene reforme in investicije, ki podprejo reforme, okvirni načrt izvedbe sledi </w:t>
            </w:r>
            <w:proofErr w:type="spellStart"/>
            <w:r w:rsidRPr="00914FBA">
              <w:rPr>
                <w:rFonts w:ascii="Arial" w:hAnsi="Arial" w:cs="Arial"/>
                <w:sz w:val="20"/>
                <w:szCs w:val="20"/>
              </w:rPr>
              <w:t>časovnici</w:t>
            </w:r>
            <w:proofErr w:type="spellEnd"/>
            <w:r w:rsidRPr="00914FBA">
              <w:rPr>
                <w:rFonts w:ascii="Arial" w:hAnsi="Arial" w:cs="Arial"/>
                <w:sz w:val="20"/>
                <w:szCs w:val="20"/>
              </w:rPr>
              <w:t>, mejnikom in ciljem na ravni reform in investicij</w:t>
            </w:r>
          </w:p>
        </w:tc>
      </w:tr>
      <w:tr w:rsidR="00F91D20" w:rsidRPr="00914FBA" w14:paraId="2446C0CC" w14:textId="77777777" w:rsidTr="004D1A68">
        <w:tc>
          <w:tcPr>
            <w:tcW w:w="3020" w:type="dxa"/>
          </w:tcPr>
          <w:p w14:paraId="21C1A185" w14:textId="77777777" w:rsidR="00F91D20" w:rsidRPr="00914FBA" w:rsidRDefault="00F91D20" w:rsidP="00914FBA">
            <w:pPr>
              <w:spacing w:line="260" w:lineRule="exact"/>
              <w:jc w:val="both"/>
              <w:rPr>
                <w:rFonts w:ascii="Arial" w:hAnsi="Arial" w:cs="Arial"/>
                <w:b/>
                <w:sz w:val="20"/>
                <w:szCs w:val="20"/>
              </w:rPr>
            </w:pPr>
            <w:r w:rsidRPr="00914FBA">
              <w:rPr>
                <w:rFonts w:ascii="Arial" w:hAnsi="Arial" w:cs="Arial"/>
                <w:b/>
                <w:sz w:val="20"/>
                <w:szCs w:val="20"/>
              </w:rPr>
              <w:t>Izgradnja zmogljivosti</w:t>
            </w:r>
          </w:p>
        </w:tc>
        <w:tc>
          <w:tcPr>
            <w:tcW w:w="3021" w:type="dxa"/>
          </w:tcPr>
          <w:p w14:paraId="1C5E2756" w14:textId="77777777" w:rsidR="00F91D20" w:rsidRPr="00914FBA" w:rsidRDefault="00F91D20" w:rsidP="00914FBA">
            <w:pPr>
              <w:spacing w:line="260" w:lineRule="exact"/>
              <w:jc w:val="both"/>
              <w:rPr>
                <w:rFonts w:ascii="Arial" w:hAnsi="Arial" w:cs="Arial"/>
                <w:sz w:val="20"/>
                <w:szCs w:val="20"/>
              </w:rPr>
            </w:pPr>
            <w:r w:rsidRPr="00914FBA">
              <w:rPr>
                <w:rFonts w:ascii="Arial" w:hAnsi="Arial" w:cs="Arial"/>
                <w:sz w:val="20"/>
                <w:szCs w:val="20"/>
              </w:rPr>
              <w:t xml:space="preserve">Predvideno je bodisi specializirano usposabljanje za javno naročanje inovativnih rešitev (krepitev poznavanja trga, osnovnih znanj in spretnosti s pravnega področja, digitalnih znanj), sodelovanje pri </w:t>
            </w:r>
            <w:r w:rsidRPr="00914FBA">
              <w:rPr>
                <w:rFonts w:ascii="Arial" w:hAnsi="Arial" w:cs="Arial"/>
                <w:sz w:val="20"/>
                <w:szCs w:val="20"/>
              </w:rPr>
              <w:lastRenderedPageBreak/>
              <w:t xml:space="preserve">javnih naročilih (strukturiran način, kot npr. ustanavljanje ali pooblaščanje namenskih organov – na primer združenja mest, konzorciji evropske raziskovalne infrastrukture, skupna podjetja; prednost trajnih struktur: vključevanje strokovnega osebja, ustvarjanje prvih trgov za kasnejšo ekonomijo obsega, večji učinek inovativnih rešitev, ker jih naročijo večji naročniki) in spodbujanje splošne podjetniške kulture </w:t>
            </w:r>
          </w:p>
        </w:tc>
        <w:tc>
          <w:tcPr>
            <w:tcW w:w="3021" w:type="dxa"/>
          </w:tcPr>
          <w:p w14:paraId="6317D4AC" w14:textId="12693BBF" w:rsidR="00F91D20" w:rsidRPr="00914FBA" w:rsidRDefault="00F91D20" w:rsidP="00914FBA">
            <w:pPr>
              <w:spacing w:line="260" w:lineRule="exact"/>
              <w:jc w:val="both"/>
              <w:rPr>
                <w:rFonts w:ascii="Arial" w:hAnsi="Arial" w:cs="Arial"/>
                <w:sz w:val="20"/>
                <w:szCs w:val="20"/>
              </w:rPr>
            </w:pPr>
            <w:r w:rsidRPr="00914FBA">
              <w:rPr>
                <w:rFonts w:ascii="Arial" w:hAnsi="Arial" w:cs="Arial"/>
                <w:sz w:val="20"/>
                <w:szCs w:val="20"/>
              </w:rPr>
              <w:lastRenderedPageBreak/>
              <w:t>NOO vsaj v dveh primerih predvideva oblikovanje okolja, kjer je mogoče pridobiti, nadgraditi znanje o inovativnih rešitvah na področju naprednih digitalnih tehnologij, in sicer v okviru regul</w:t>
            </w:r>
            <w:r w:rsidR="00425EEB">
              <w:rPr>
                <w:rFonts w:ascii="Arial" w:hAnsi="Arial" w:cs="Arial"/>
                <w:sz w:val="20"/>
                <w:szCs w:val="20"/>
              </w:rPr>
              <w:t xml:space="preserve">atornega </w:t>
            </w:r>
            <w:r w:rsidR="00425EEB">
              <w:rPr>
                <w:rFonts w:ascii="Arial" w:hAnsi="Arial" w:cs="Arial"/>
                <w:sz w:val="20"/>
                <w:szCs w:val="20"/>
              </w:rPr>
              <w:lastRenderedPageBreak/>
              <w:t xml:space="preserve">peskovnika (Strateška </w:t>
            </w:r>
            <w:r w:rsidRPr="00914FBA">
              <w:rPr>
                <w:rFonts w:ascii="Arial" w:hAnsi="Arial" w:cs="Arial"/>
                <w:sz w:val="20"/>
                <w:szCs w:val="20"/>
              </w:rPr>
              <w:t>izhodišča za spodbujanje uporabe obnovljivih virov energije in energetske učinkovitosti v gospodarstvu</w:t>
            </w:r>
            <w:r w:rsidRPr="00914FBA">
              <w:rPr>
                <w:rStyle w:val="Sprotnaopomba-sklic"/>
                <w:rFonts w:ascii="Arial" w:hAnsi="Arial" w:cs="Arial"/>
                <w:sz w:val="20"/>
                <w:szCs w:val="20"/>
              </w:rPr>
              <w:footnoteReference w:id="14"/>
            </w:r>
            <w:r w:rsidRPr="00914FBA">
              <w:rPr>
                <w:rFonts w:ascii="Arial" w:hAnsi="Arial" w:cs="Arial"/>
                <w:sz w:val="20"/>
                <w:szCs w:val="20"/>
              </w:rPr>
              <w:t>) in Laboratorija politike iz Celovitega strateškega projekta razogljičenja Slovenije preko prehoda v krožno gospodarstvo</w:t>
            </w:r>
            <w:r w:rsidRPr="00914FBA">
              <w:rPr>
                <w:rStyle w:val="Sprotnaopomba-sklic"/>
                <w:rFonts w:ascii="Arial" w:hAnsi="Arial" w:cs="Arial"/>
                <w:sz w:val="20"/>
                <w:szCs w:val="20"/>
              </w:rPr>
              <w:footnoteReference w:id="15"/>
            </w:r>
            <w:r w:rsidRPr="00914FBA">
              <w:rPr>
                <w:rFonts w:ascii="Arial" w:hAnsi="Arial" w:cs="Arial"/>
                <w:sz w:val="20"/>
                <w:szCs w:val="20"/>
              </w:rPr>
              <w:t>. Dodatno je dvig znanj in digitalnih kompetenc predviden tudi v Strategiji digitalne transformacije gospodarstva</w:t>
            </w:r>
            <w:r w:rsidRPr="00914FBA">
              <w:rPr>
                <w:rStyle w:val="Sprotnaopomba-sklic"/>
                <w:rFonts w:ascii="Arial" w:hAnsi="Arial" w:cs="Arial"/>
                <w:sz w:val="20"/>
                <w:szCs w:val="20"/>
              </w:rPr>
              <w:footnoteReference w:id="16"/>
            </w:r>
          </w:p>
        </w:tc>
      </w:tr>
      <w:tr w:rsidR="00F91D20" w:rsidRPr="00914FBA" w14:paraId="7CBD8BAD" w14:textId="77777777" w:rsidTr="004D1A68">
        <w:tc>
          <w:tcPr>
            <w:tcW w:w="3020" w:type="dxa"/>
          </w:tcPr>
          <w:p w14:paraId="495F24AE" w14:textId="77777777" w:rsidR="00F91D20" w:rsidRPr="00914FBA" w:rsidRDefault="00F91D20" w:rsidP="00914FBA">
            <w:pPr>
              <w:spacing w:line="260" w:lineRule="exact"/>
              <w:jc w:val="both"/>
              <w:rPr>
                <w:rFonts w:ascii="Arial" w:hAnsi="Arial" w:cs="Arial"/>
                <w:b/>
                <w:sz w:val="20"/>
                <w:szCs w:val="20"/>
              </w:rPr>
            </w:pPr>
            <w:r w:rsidRPr="00914FBA">
              <w:rPr>
                <w:rFonts w:ascii="Arial" w:hAnsi="Arial" w:cs="Arial"/>
                <w:b/>
                <w:sz w:val="20"/>
                <w:szCs w:val="20"/>
              </w:rPr>
              <w:lastRenderedPageBreak/>
              <w:t>Zmanjšanje nenaklonjenosti tveganjem</w:t>
            </w:r>
          </w:p>
        </w:tc>
        <w:tc>
          <w:tcPr>
            <w:tcW w:w="3021" w:type="dxa"/>
          </w:tcPr>
          <w:p w14:paraId="620F077E" w14:textId="0995C7B3" w:rsidR="00F91D20" w:rsidRPr="00914FBA" w:rsidRDefault="00F91D20" w:rsidP="00914FBA">
            <w:pPr>
              <w:spacing w:line="260" w:lineRule="exact"/>
              <w:jc w:val="both"/>
              <w:rPr>
                <w:rFonts w:ascii="Arial" w:hAnsi="Arial" w:cs="Arial"/>
                <w:sz w:val="20"/>
                <w:szCs w:val="20"/>
              </w:rPr>
            </w:pPr>
            <w:r w:rsidRPr="00914FBA">
              <w:rPr>
                <w:rFonts w:ascii="Arial" w:hAnsi="Arial" w:cs="Arial"/>
                <w:sz w:val="20"/>
                <w:szCs w:val="20"/>
              </w:rPr>
              <w:t>Pomen spremembe motivacije naročnikov s finančnimi dokazi o morebitnih koristih novih naprednih (digitalnih) tehnologij, certificiranje tehnologij kot način povečanja zaupanja j</w:t>
            </w:r>
            <w:r w:rsidR="00425EEB">
              <w:rPr>
                <w:rFonts w:ascii="Arial" w:hAnsi="Arial" w:cs="Arial"/>
                <w:sz w:val="20"/>
                <w:szCs w:val="20"/>
              </w:rPr>
              <w:t>avnih kupcev v nove tehnologije,</w:t>
            </w:r>
            <w:r w:rsidRPr="00914FBA">
              <w:rPr>
                <w:rFonts w:ascii="Arial" w:hAnsi="Arial" w:cs="Arial"/>
                <w:sz w:val="20"/>
                <w:szCs w:val="20"/>
              </w:rPr>
              <w:t xml:space="preserve"> in nefinančnimi spodbudami (nagrajevanje dobrih praks, nagra</w:t>
            </w:r>
            <w:r w:rsidR="00425EEB">
              <w:rPr>
                <w:rFonts w:ascii="Arial" w:hAnsi="Arial" w:cs="Arial"/>
                <w:sz w:val="20"/>
                <w:szCs w:val="20"/>
              </w:rPr>
              <w:t>jevanje uradnikov)</w:t>
            </w:r>
          </w:p>
        </w:tc>
        <w:tc>
          <w:tcPr>
            <w:tcW w:w="3021" w:type="dxa"/>
          </w:tcPr>
          <w:p w14:paraId="759F5645" w14:textId="6B374446" w:rsidR="00F91D20" w:rsidRPr="00914FBA" w:rsidRDefault="00F91D20" w:rsidP="00914FBA">
            <w:pPr>
              <w:spacing w:line="260" w:lineRule="exact"/>
              <w:jc w:val="both"/>
              <w:rPr>
                <w:rFonts w:ascii="Arial" w:hAnsi="Arial" w:cs="Arial"/>
                <w:sz w:val="20"/>
                <w:szCs w:val="20"/>
              </w:rPr>
            </w:pPr>
            <w:r w:rsidRPr="00914FBA">
              <w:rPr>
                <w:rFonts w:ascii="Arial" w:hAnsi="Arial" w:cs="Arial"/>
                <w:sz w:val="20"/>
                <w:szCs w:val="20"/>
              </w:rPr>
              <w:t>Približevanje tehnologije uporabnikom tudi skozi storitve hibridnega oblaka, katerega konceptualna zasnova je decentraliziran dostop do podatkov, ki so uporabni pri izvoru, kar pomeni približevanje naprednih digitalnih tehnologij različnim strukturam javnih kupcev in posledično zmanjšanje nenaklonjenosti do uporabe teh tehnologij kot inovativnih rešite</w:t>
            </w:r>
            <w:r w:rsidR="00425EEB">
              <w:rPr>
                <w:rFonts w:ascii="Arial" w:hAnsi="Arial" w:cs="Arial"/>
                <w:sz w:val="20"/>
                <w:szCs w:val="20"/>
              </w:rPr>
              <w:t>v v procesih javnega naročanja</w:t>
            </w:r>
          </w:p>
        </w:tc>
      </w:tr>
    </w:tbl>
    <w:p w14:paraId="42431742" w14:textId="77777777" w:rsidR="00425EEB" w:rsidRDefault="00425EEB" w:rsidP="00914FBA">
      <w:pPr>
        <w:spacing w:after="0" w:line="260" w:lineRule="exact"/>
        <w:jc w:val="both"/>
        <w:rPr>
          <w:rFonts w:ascii="Arial" w:hAnsi="Arial" w:cs="Arial"/>
          <w:sz w:val="20"/>
          <w:szCs w:val="20"/>
        </w:rPr>
      </w:pPr>
    </w:p>
    <w:p w14:paraId="25EE8DF8" w14:textId="0DD32A6C" w:rsidR="00FE4723" w:rsidRDefault="00FE4723" w:rsidP="00914FBA">
      <w:pPr>
        <w:spacing w:after="0" w:line="260" w:lineRule="exact"/>
        <w:jc w:val="both"/>
        <w:rPr>
          <w:rFonts w:ascii="Arial" w:hAnsi="Arial" w:cs="Arial"/>
          <w:sz w:val="20"/>
          <w:szCs w:val="20"/>
        </w:rPr>
      </w:pPr>
      <w:r w:rsidRPr="00914FBA">
        <w:rPr>
          <w:rFonts w:ascii="Arial" w:hAnsi="Arial" w:cs="Arial"/>
          <w:sz w:val="20"/>
          <w:szCs w:val="20"/>
        </w:rPr>
        <w:t>Orodje EAFIP za javno naročanje</w:t>
      </w:r>
      <w:r w:rsidR="00394E86" w:rsidRPr="00914FBA">
        <w:rPr>
          <w:rFonts w:ascii="Arial" w:hAnsi="Arial" w:cs="Arial"/>
          <w:sz w:val="20"/>
          <w:szCs w:val="20"/>
        </w:rPr>
        <w:t xml:space="preserve"> inovacij</w:t>
      </w:r>
      <w:r w:rsidRPr="00914FBA">
        <w:rPr>
          <w:rStyle w:val="Sprotnaopomba-sklic"/>
          <w:rFonts w:ascii="Arial" w:hAnsi="Arial" w:cs="Arial"/>
          <w:sz w:val="20"/>
          <w:szCs w:val="20"/>
        </w:rPr>
        <w:footnoteReference w:id="17"/>
      </w:r>
      <w:r w:rsidRPr="00914FBA">
        <w:rPr>
          <w:rFonts w:ascii="Arial" w:hAnsi="Arial" w:cs="Arial"/>
          <w:sz w:val="20"/>
          <w:szCs w:val="20"/>
        </w:rPr>
        <w:t xml:space="preserve"> opredeljuje štiri osnovne korake pri oblikovanju politike: (1) jasno zavezo politik k uporabi inovativnega javnega naročanja, (2) priprava na oblikovanje akcijskega načrta, (3) oblikovanje akcijskega načrta, (4) periodične ocene dela na področju inovativnega javnega naročanja.  </w:t>
      </w:r>
    </w:p>
    <w:p w14:paraId="22E01320" w14:textId="77777777" w:rsidR="00425EEB" w:rsidRPr="00914FBA" w:rsidRDefault="00425EEB" w:rsidP="00914FBA">
      <w:pPr>
        <w:spacing w:after="0" w:line="260" w:lineRule="exact"/>
        <w:jc w:val="both"/>
        <w:rPr>
          <w:rFonts w:ascii="Arial" w:hAnsi="Arial" w:cs="Arial"/>
          <w:sz w:val="20"/>
          <w:szCs w:val="20"/>
        </w:rPr>
      </w:pPr>
    </w:p>
    <w:p w14:paraId="32F51854" w14:textId="24F7B58B" w:rsidR="00D37F1F" w:rsidRPr="00914FBA" w:rsidRDefault="002F26A2" w:rsidP="00914FBA">
      <w:pPr>
        <w:spacing w:after="0" w:line="260" w:lineRule="exact"/>
        <w:jc w:val="both"/>
        <w:rPr>
          <w:rFonts w:ascii="Arial" w:hAnsi="Arial" w:cs="Arial"/>
          <w:sz w:val="20"/>
          <w:szCs w:val="20"/>
        </w:rPr>
      </w:pPr>
      <w:r w:rsidRPr="00914FBA">
        <w:rPr>
          <w:rFonts w:ascii="Arial" w:hAnsi="Arial" w:cs="Arial"/>
          <w:sz w:val="20"/>
          <w:szCs w:val="20"/>
        </w:rPr>
        <w:t>Evropska komisija je razvila o</w:t>
      </w:r>
      <w:r w:rsidR="00D37F1F" w:rsidRPr="00914FBA">
        <w:rPr>
          <w:rFonts w:ascii="Arial" w:hAnsi="Arial" w:cs="Arial"/>
          <w:sz w:val="20"/>
          <w:szCs w:val="20"/>
        </w:rPr>
        <w:t>rodje EAFIP</w:t>
      </w:r>
      <w:r w:rsidRPr="00914FBA">
        <w:rPr>
          <w:rFonts w:ascii="Arial" w:hAnsi="Arial" w:cs="Arial"/>
          <w:sz w:val="20"/>
          <w:szCs w:val="20"/>
        </w:rPr>
        <w:t>, ki</w:t>
      </w:r>
      <w:r w:rsidR="00D37F1F" w:rsidRPr="00914FBA">
        <w:rPr>
          <w:rFonts w:ascii="Arial" w:hAnsi="Arial" w:cs="Arial"/>
          <w:sz w:val="20"/>
          <w:szCs w:val="20"/>
        </w:rPr>
        <w:t xml:space="preserve"> je namenjeno zagotavljanju podpore oblikovalcem politik pri snovanju </w:t>
      </w:r>
      <w:proofErr w:type="spellStart"/>
      <w:r w:rsidR="00D37F1F" w:rsidRPr="00914FBA">
        <w:rPr>
          <w:rFonts w:ascii="Arial" w:hAnsi="Arial" w:cs="Arial"/>
          <w:sz w:val="20"/>
          <w:szCs w:val="20"/>
        </w:rPr>
        <w:t>predkomercialnega</w:t>
      </w:r>
      <w:proofErr w:type="spellEnd"/>
      <w:r w:rsidR="00D37F1F" w:rsidRPr="00914FBA">
        <w:rPr>
          <w:rFonts w:ascii="Arial" w:hAnsi="Arial" w:cs="Arial"/>
          <w:sz w:val="20"/>
          <w:szCs w:val="20"/>
        </w:rPr>
        <w:t xml:space="preserve"> javnega naročanja ali javnega naročanja inovativnih rešitev. Sestavljeno je iz treh modulov, in sicer: </w:t>
      </w:r>
    </w:p>
    <w:p w14:paraId="1540BF1A" w14:textId="76C3CD9B" w:rsidR="00D37F1F" w:rsidRPr="00914FBA" w:rsidRDefault="00D37F1F" w:rsidP="00425EEB">
      <w:pPr>
        <w:pStyle w:val="Odstavekseznama"/>
        <w:numPr>
          <w:ilvl w:val="0"/>
          <w:numId w:val="4"/>
        </w:numPr>
        <w:spacing w:after="0" w:line="260" w:lineRule="exact"/>
        <w:ind w:hanging="720"/>
        <w:jc w:val="both"/>
        <w:rPr>
          <w:rFonts w:ascii="Arial" w:hAnsi="Arial" w:cs="Arial"/>
          <w:sz w:val="20"/>
          <w:szCs w:val="20"/>
        </w:rPr>
      </w:pPr>
      <w:r w:rsidRPr="00914FBA">
        <w:rPr>
          <w:rFonts w:ascii="Arial" w:hAnsi="Arial" w:cs="Arial"/>
          <w:sz w:val="20"/>
          <w:szCs w:val="20"/>
        </w:rPr>
        <w:t xml:space="preserve">Modul 1: strateški modul, namenjen oblikovalcem politik, ki je vsebuje praktične opise koristi </w:t>
      </w:r>
      <w:proofErr w:type="spellStart"/>
      <w:r w:rsidRPr="00914FBA">
        <w:rPr>
          <w:rFonts w:ascii="Arial" w:hAnsi="Arial" w:cs="Arial"/>
          <w:sz w:val="20"/>
          <w:szCs w:val="20"/>
        </w:rPr>
        <w:t>predkomercialnega</w:t>
      </w:r>
      <w:proofErr w:type="spellEnd"/>
      <w:r w:rsidRPr="00914FBA">
        <w:rPr>
          <w:rFonts w:ascii="Arial" w:hAnsi="Arial" w:cs="Arial"/>
          <w:sz w:val="20"/>
          <w:szCs w:val="20"/>
        </w:rPr>
        <w:t xml:space="preserve"> javnega naročanja ali javnega naročanja inovativnih rešitev z namenom vključitve le-teh v njihove inovacijske strategije. </w:t>
      </w:r>
    </w:p>
    <w:p w14:paraId="39CF9F48" w14:textId="08B7A523" w:rsidR="00D37F1F" w:rsidRPr="00914FBA" w:rsidRDefault="00D37F1F" w:rsidP="00425EEB">
      <w:pPr>
        <w:pStyle w:val="Odstavekseznama"/>
        <w:numPr>
          <w:ilvl w:val="0"/>
          <w:numId w:val="4"/>
        </w:numPr>
        <w:spacing w:after="0" w:line="260" w:lineRule="exact"/>
        <w:ind w:hanging="720"/>
        <w:jc w:val="both"/>
        <w:rPr>
          <w:rFonts w:ascii="Arial" w:hAnsi="Arial" w:cs="Arial"/>
          <w:sz w:val="20"/>
          <w:szCs w:val="20"/>
        </w:rPr>
      </w:pPr>
      <w:r w:rsidRPr="00914FBA">
        <w:rPr>
          <w:rFonts w:ascii="Arial" w:hAnsi="Arial" w:cs="Arial"/>
          <w:sz w:val="20"/>
          <w:szCs w:val="20"/>
        </w:rPr>
        <w:t xml:space="preserve">Modul 2 je operativni modul, ki je namenjen javnim naročnikom z namenom opredelitve predhodnih pogojev in ključnih korakov za oblikovanje in implementacijo postopkov </w:t>
      </w:r>
      <w:r w:rsidRPr="00914FBA">
        <w:rPr>
          <w:rFonts w:ascii="Arial" w:hAnsi="Arial" w:cs="Arial"/>
          <w:sz w:val="20"/>
          <w:szCs w:val="20"/>
        </w:rPr>
        <w:lastRenderedPageBreak/>
        <w:t>inovativnega javnega naročanja (</w:t>
      </w:r>
      <w:proofErr w:type="spellStart"/>
      <w:r w:rsidRPr="00914FBA">
        <w:rPr>
          <w:rFonts w:ascii="Arial" w:hAnsi="Arial" w:cs="Arial"/>
          <w:sz w:val="20"/>
          <w:szCs w:val="20"/>
        </w:rPr>
        <w:t>predkomercialnega</w:t>
      </w:r>
      <w:proofErr w:type="spellEnd"/>
      <w:r w:rsidRPr="00914FBA">
        <w:rPr>
          <w:rFonts w:ascii="Arial" w:hAnsi="Arial" w:cs="Arial"/>
          <w:sz w:val="20"/>
          <w:szCs w:val="20"/>
        </w:rPr>
        <w:t xml:space="preserve"> javnega naročanja ali javnega naročanja inovativnih rešitev)</w:t>
      </w:r>
      <w:r w:rsidR="00425EEB">
        <w:rPr>
          <w:rFonts w:ascii="Arial" w:hAnsi="Arial" w:cs="Arial"/>
          <w:sz w:val="20"/>
          <w:szCs w:val="20"/>
        </w:rPr>
        <w:t>.</w:t>
      </w:r>
    </w:p>
    <w:p w14:paraId="58FAC593" w14:textId="29EF83B0" w:rsidR="00B31380" w:rsidRDefault="00D37F1F" w:rsidP="00425EEB">
      <w:pPr>
        <w:pStyle w:val="Odstavekseznama"/>
        <w:numPr>
          <w:ilvl w:val="0"/>
          <w:numId w:val="4"/>
        </w:numPr>
        <w:spacing w:after="0" w:line="260" w:lineRule="exact"/>
        <w:ind w:hanging="720"/>
        <w:jc w:val="both"/>
        <w:rPr>
          <w:rFonts w:ascii="Arial" w:hAnsi="Arial" w:cs="Arial"/>
          <w:sz w:val="20"/>
          <w:szCs w:val="20"/>
        </w:rPr>
      </w:pPr>
      <w:r w:rsidRPr="00914FBA">
        <w:rPr>
          <w:rFonts w:ascii="Arial" w:hAnsi="Arial" w:cs="Arial"/>
          <w:sz w:val="20"/>
          <w:szCs w:val="20"/>
        </w:rPr>
        <w:t>Modul 3 je modul, ki opis</w:t>
      </w:r>
      <w:r w:rsidR="007451D2" w:rsidRPr="00914FBA">
        <w:rPr>
          <w:rFonts w:ascii="Arial" w:hAnsi="Arial" w:cs="Arial"/>
          <w:sz w:val="20"/>
          <w:szCs w:val="20"/>
        </w:rPr>
        <w:t xml:space="preserve">uje pravne oziroma operativne elemente in je namenjen zakonodajnim službam s tem, da zagotavlja pojasnila pravnih zadev in podaja praktične usmeritve in vzorce obrazcev. </w:t>
      </w:r>
    </w:p>
    <w:p w14:paraId="5E9183F5" w14:textId="77777777" w:rsidR="00425EEB" w:rsidRDefault="00425EEB" w:rsidP="00425EEB">
      <w:pPr>
        <w:spacing w:after="0" w:line="260" w:lineRule="exact"/>
        <w:jc w:val="both"/>
        <w:rPr>
          <w:rFonts w:ascii="Arial" w:hAnsi="Arial" w:cs="Arial"/>
          <w:sz w:val="20"/>
          <w:szCs w:val="20"/>
        </w:rPr>
      </w:pPr>
    </w:p>
    <w:p w14:paraId="2ECF5E71" w14:textId="77777777" w:rsidR="00425EEB" w:rsidRPr="00425EEB" w:rsidRDefault="00425EEB" w:rsidP="00425EEB">
      <w:pPr>
        <w:spacing w:after="0" w:line="260" w:lineRule="exact"/>
        <w:jc w:val="both"/>
        <w:rPr>
          <w:rFonts w:ascii="Arial" w:hAnsi="Arial" w:cs="Arial"/>
          <w:sz w:val="20"/>
          <w:szCs w:val="20"/>
        </w:rPr>
      </w:pPr>
    </w:p>
    <w:p w14:paraId="277A7158" w14:textId="3974C3FC" w:rsidR="00B31380" w:rsidRPr="00914FBA" w:rsidRDefault="00EB3C2B" w:rsidP="00914FBA">
      <w:pPr>
        <w:pStyle w:val="Naslov1"/>
        <w:spacing w:before="0" w:line="260" w:lineRule="exact"/>
        <w:jc w:val="both"/>
        <w:rPr>
          <w:rFonts w:ascii="Arial" w:hAnsi="Arial" w:cs="Arial"/>
          <w:b/>
          <w:color w:val="auto"/>
          <w:sz w:val="20"/>
          <w:szCs w:val="20"/>
        </w:rPr>
      </w:pPr>
      <w:bookmarkStart w:id="6" w:name="_Toc144118001"/>
      <w:r w:rsidRPr="00914FBA">
        <w:rPr>
          <w:rFonts w:ascii="Arial" w:hAnsi="Arial" w:cs="Arial"/>
          <w:b/>
          <w:color w:val="auto"/>
          <w:sz w:val="20"/>
          <w:szCs w:val="20"/>
        </w:rPr>
        <w:t>5 NAČINI IZVEDBE JAVNEGA NAROČANJA INOVATIVNIH REŠITEV – PRIVABLJANJE INOVACIJ S STRANI POVPRAŠEVANJA</w:t>
      </w:r>
      <w:bookmarkEnd w:id="6"/>
    </w:p>
    <w:p w14:paraId="1F5B07C0" w14:textId="77777777" w:rsidR="006A733C" w:rsidRPr="00914FBA" w:rsidRDefault="006A733C" w:rsidP="00914FBA">
      <w:pPr>
        <w:spacing w:after="0" w:line="260" w:lineRule="exact"/>
        <w:rPr>
          <w:rFonts w:ascii="Arial" w:hAnsi="Arial" w:cs="Arial"/>
          <w:sz w:val="20"/>
          <w:szCs w:val="20"/>
        </w:rPr>
      </w:pPr>
    </w:p>
    <w:p w14:paraId="70BF08A7" w14:textId="77777777" w:rsidR="00394E86" w:rsidRPr="00914FBA" w:rsidRDefault="00394E86" w:rsidP="00914FBA">
      <w:pPr>
        <w:spacing w:after="0" w:line="260" w:lineRule="exact"/>
        <w:jc w:val="both"/>
        <w:rPr>
          <w:rFonts w:ascii="Arial" w:hAnsi="Arial" w:cs="Arial"/>
          <w:sz w:val="20"/>
          <w:szCs w:val="20"/>
        </w:rPr>
      </w:pPr>
      <w:r w:rsidRPr="00914FBA">
        <w:rPr>
          <w:rFonts w:ascii="Arial" w:hAnsi="Arial" w:cs="Arial"/>
          <w:sz w:val="20"/>
          <w:szCs w:val="20"/>
        </w:rPr>
        <w:t>Javno naročanje inovativnih rešitev pomeni vsako naročilo, ki izpolnjuje enega ali oba naslednja vidika:</w:t>
      </w:r>
    </w:p>
    <w:p w14:paraId="50C35C5B" w14:textId="77777777" w:rsidR="00394E86" w:rsidRPr="00914FBA" w:rsidRDefault="00394E86" w:rsidP="00686D80">
      <w:pPr>
        <w:pStyle w:val="Odstavekseznama"/>
        <w:numPr>
          <w:ilvl w:val="0"/>
          <w:numId w:val="4"/>
        </w:numPr>
        <w:spacing w:after="0" w:line="260" w:lineRule="exact"/>
        <w:ind w:hanging="720"/>
        <w:jc w:val="both"/>
        <w:rPr>
          <w:rFonts w:ascii="Arial" w:hAnsi="Arial" w:cs="Arial"/>
          <w:sz w:val="20"/>
          <w:szCs w:val="20"/>
        </w:rPr>
      </w:pPr>
      <w:r w:rsidRPr="00914FBA">
        <w:rPr>
          <w:rFonts w:ascii="Arial" w:hAnsi="Arial" w:cs="Arial"/>
          <w:sz w:val="20"/>
          <w:szCs w:val="20"/>
        </w:rPr>
        <w:t>nakup postopka inovacij – raziskovalnih in razvojnih storitev – z (delnimi) rezultati;</w:t>
      </w:r>
    </w:p>
    <w:p w14:paraId="0A3BF364" w14:textId="00A3F570" w:rsidR="00394E86" w:rsidRPr="00914FBA" w:rsidRDefault="00394E86" w:rsidP="00686D80">
      <w:pPr>
        <w:pStyle w:val="Odstavekseznama"/>
        <w:numPr>
          <w:ilvl w:val="0"/>
          <w:numId w:val="4"/>
        </w:numPr>
        <w:spacing w:after="0" w:line="260" w:lineRule="exact"/>
        <w:ind w:hanging="720"/>
        <w:jc w:val="both"/>
        <w:rPr>
          <w:rFonts w:ascii="Arial" w:hAnsi="Arial" w:cs="Arial"/>
          <w:sz w:val="20"/>
          <w:szCs w:val="20"/>
        </w:rPr>
      </w:pPr>
      <w:r w:rsidRPr="00914FBA">
        <w:rPr>
          <w:rFonts w:ascii="Arial" w:hAnsi="Arial" w:cs="Arial"/>
          <w:sz w:val="20"/>
          <w:szCs w:val="20"/>
        </w:rPr>
        <w:t>nakup rezultatov inovacij</w:t>
      </w:r>
      <w:r w:rsidR="00F92311" w:rsidRPr="00914FBA">
        <w:rPr>
          <w:rFonts w:ascii="Arial" w:hAnsi="Arial" w:cs="Arial"/>
          <w:sz w:val="20"/>
          <w:szCs w:val="20"/>
        </w:rPr>
        <w:t>.</w:t>
      </w:r>
    </w:p>
    <w:p w14:paraId="17FB7908" w14:textId="77777777" w:rsidR="00686D80" w:rsidRDefault="00686D80" w:rsidP="00914FBA">
      <w:pPr>
        <w:spacing w:after="0" w:line="260" w:lineRule="exact"/>
        <w:jc w:val="both"/>
        <w:rPr>
          <w:rFonts w:ascii="Arial" w:hAnsi="Arial" w:cs="Arial"/>
          <w:sz w:val="20"/>
          <w:szCs w:val="20"/>
        </w:rPr>
      </w:pPr>
    </w:p>
    <w:p w14:paraId="02450EDF" w14:textId="0780D860" w:rsidR="006A733C" w:rsidRPr="00914FBA" w:rsidRDefault="003A366C" w:rsidP="00914FBA">
      <w:pPr>
        <w:spacing w:after="0" w:line="260" w:lineRule="exact"/>
        <w:jc w:val="both"/>
        <w:rPr>
          <w:rFonts w:ascii="Arial" w:hAnsi="Arial" w:cs="Arial"/>
          <w:sz w:val="20"/>
          <w:szCs w:val="20"/>
        </w:rPr>
      </w:pPr>
      <w:r w:rsidRPr="00914FBA">
        <w:rPr>
          <w:rFonts w:ascii="Arial" w:hAnsi="Arial" w:cs="Arial"/>
          <w:sz w:val="20"/>
          <w:szCs w:val="20"/>
        </w:rPr>
        <w:t>Za u</w:t>
      </w:r>
      <w:r w:rsidR="006A733C" w:rsidRPr="00914FBA">
        <w:rPr>
          <w:rFonts w:ascii="Arial" w:hAnsi="Arial" w:cs="Arial"/>
          <w:sz w:val="20"/>
          <w:szCs w:val="20"/>
        </w:rPr>
        <w:t>vajanj</w:t>
      </w:r>
      <w:r w:rsidR="00644634" w:rsidRPr="00914FBA">
        <w:rPr>
          <w:rFonts w:ascii="Arial" w:hAnsi="Arial" w:cs="Arial"/>
          <w:sz w:val="20"/>
          <w:szCs w:val="20"/>
        </w:rPr>
        <w:t>e</w:t>
      </w:r>
      <w:r w:rsidR="006A733C" w:rsidRPr="00914FBA">
        <w:rPr>
          <w:rFonts w:ascii="Arial" w:hAnsi="Arial" w:cs="Arial"/>
          <w:sz w:val="20"/>
          <w:szCs w:val="20"/>
        </w:rPr>
        <w:t xml:space="preserve"> </w:t>
      </w:r>
      <w:r w:rsidR="00E04410" w:rsidRPr="00914FBA">
        <w:rPr>
          <w:rFonts w:ascii="Arial" w:hAnsi="Arial" w:cs="Arial"/>
          <w:sz w:val="20"/>
          <w:szCs w:val="20"/>
        </w:rPr>
        <w:t xml:space="preserve">javnega naročanja inovativnih rešitev </w:t>
      </w:r>
      <w:r w:rsidRPr="00914FBA">
        <w:rPr>
          <w:rFonts w:ascii="Arial" w:hAnsi="Arial" w:cs="Arial"/>
          <w:sz w:val="20"/>
          <w:szCs w:val="20"/>
        </w:rPr>
        <w:t xml:space="preserve">se </w:t>
      </w:r>
      <w:r w:rsidR="00644634" w:rsidRPr="00914FBA">
        <w:rPr>
          <w:rFonts w:ascii="Arial" w:hAnsi="Arial" w:cs="Arial"/>
          <w:sz w:val="20"/>
          <w:szCs w:val="20"/>
        </w:rPr>
        <w:t>lahko</w:t>
      </w:r>
      <w:r w:rsidR="00F92311" w:rsidRPr="00914FBA">
        <w:rPr>
          <w:rFonts w:ascii="Arial" w:hAnsi="Arial" w:cs="Arial"/>
          <w:sz w:val="20"/>
          <w:szCs w:val="20"/>
        </w:rPr>
        <w:t>, poleg postopka partnerstva za inovacije,</w:t>
      </w:r>
      <w:r w:rsidR="00644634" w:rsidRPr="00914FBA">
        <w:rPr>
          <w:rFonts w:ascii="Arial" w:hAnsi="Arial" w:cs="Arial"/>
          <w:sz w:val="20"/>
          <w:szCs w:val="20"/>
        </w:rPr>
        <w:t xml:space="preserve"> </w:t>
      </w:r>
      <w:r w:rsidRPr="00914FBA">
        <w:rPr>
          <w:rFonts w:ascii="Arial" w:hAnsi="Arial" w:cs="Arial"/>
          <w:sz w:val="20"/>
          <w:szCs w:val="20"/>
        </w:rPr>
        <w:t>uporabljajo različni</w:t>
      </w:r>
      <w:r w:rsidR="006A733C" w:rsidRPr="00914FBA">
        <w:rPr>
          <w:rFonts w:ascii="Arial" w:hAnsi="Arial" w:cs="Arial"/>
          <w:sz w:val="20"/>
          <w:szCs w:val="20"/>
        </w:rPr>
        <w:t xml:space="preserve"> postopki javnega naročanja</w:t>
      </w:r>
      <w:r w:rsidRPr="00914FBA">
        <w:rPr>
          <w:rFonts w:ascii="Arial" w:hAnsi="Arial" w:cs="Arial"/>
          <w:sz w:val="20"/>
          <w:szCs w:val="20"/>
        </w:rPr>
        <w:t>, kot jih opredeljuje ZJN-3</w:t>
      </w:r>
      <w:r w:rsidR="006A733C" w:rsidRPr="00914FBA">
        <w:rPr>
          <w:rFonts w:ascii="Arial" w:hAnsi="Arial" w:cs="Arial"/>
          <w:sz w:val="20"/>
          <w:szCs w:val="20"/>
        </w:rPr>
        <w:t xml:space="preserve">, in sicer </w:t>
      </w:r>
      <w:r w:rsidR="00F92311" w:rsidRPr="00914FBA">
        <w:rPr>
          <w:rFonts w:ascii="Arial" w:hAnsi="Arial" w:cs="Arial"/>
          <w:sz w:val="20"/>
          <w:szCs w:val="20"/>
        </w:rPr>
        <w:t>predvsem</w:t>
      </w:r>
      <w:r w:rsidRPr="00914FBA">
        <w:rPr>
          <w:rFonts w:ascii="Arial" w:hAnsi="Arial" w:cs="Arial"/>
          <w:sz w:val="20"/>
          <w:szCs w:val="20"/>
        </w:rPr>
        <w:t xml:space="preserve"> </w:t>
      </w:r>
      <w:r w:rsidR="00F92311" w:rsidRPr="00914FBA">
        <w:rPr>
          <w:rFonts w:ascii="Arial" w:hAnsi="Arial" w:cs="Arial"/>
          <w:sz w:val="20"/>
          <w:szCs w:val="20"/>
        </w:rPr>
        <w:t xml:space="preserve">konkurenčni dialog in </w:t>
      </w:r>
      <w:r w:rsidR="006A733C" w:rsidRPr="00914FBA">
        <w:rPr>
          <w:rFonts w:ascii="Arial" w:hAnsi="Arial" w:cs="Arial"/>
          <w:sz w:val="20"/>
          <w:szCs w:val="20"/>
        </w:rPr>
        <w:t>konkurenčni postopek s pogajanji</w:t>
      </w:r>
      <w:r w:rsidR="006A733C" w:rsidRPr="00914FBA">
        <w:rPr>
          <w:rStyle w:val="Sprotnaopomba-sklic"/>
          <w:rFonts w:ascii="Arial" w:hAnsi="Arial" w:cs="Arial"/>
          <w:sz w:val="20"/>
          <w:szCs w:val="20"/>
        </w:rPr>
        <w:footnoteReference w:id="18"/>
      </w:r>
      <w:r w:rsidR="006A733C" w:rsidRPr="00914FBA">
        <w:rPr>
          <w:rFonts w:ascii="Arial" w:hAnsi="Arial" w:cs="Arial"/>
          <w:sz w:val="20"/>
          <w:szCs w:val="20"/>
        </w:rPr>
        <w:t xml:space="preserve">. </w:t>
      </w:r>
    </w:p>
    <w:p w14:paraId="255ED790" w14:textId="77777777" w:rsidR="00686D80" w:rsidRDefault="00686D80" w:rsidP="00914FBA">
      <w:pPr>
        <w:spacing w:after="0" w:line="260" w:lineRule="exact"/>
        <w:jc w:val="both"/>
        <w:rPr>
          <w:rFonts w:ascii="Arial" w:hAnsi="Arial" w:cs="Arial"/>
          <w:sz w:val="20"/>
          <w:szCs w:val="20"/>
        </w:rPr>
      </w:pPr>
    </w:p>
    <w:p w14:paraId="697F3720" w14:textId="74F9928B" w:rsidR="00293B3C" w:rsidRPr="00914FBA" w:rsidRDefault="006A733C" w:rsidP="00914FBA">
      <w:pPr>
        <w:spacing w:after="0" w:line="260" w:lineRule="exact"/>
        <w:jc w:val="both"/>
        <w:rPr>
          <w:rFonts w:ascii="Arial" w:hAnsi="Arial" w:cs="Arial"/>
          <w:sz w:val="20"/>
          <w:szCs w:val="20"/>
        </w:rPr>
      </w:pPr>
      <w:r w:rsidRPr="00914FBA">
        <w:rPr>
          <w:rFonts w:ascii="Arial" w:hAnsi="Arial" w:cs="Arial"/>
          <w:sz w:val="20"/>
          <w:szCs w:val="20"/>
        </w:rPr>
        <w:t xml:space="preserve">Ob upoštevanju dejstva, da so </w:t>
      </w:r>
      <w:r w:rsidR="00320827" w:rsidRPr="00914FBA">
        <w:rPr>
          <w:rFonts w:ascii="Arial" w:hAnsi="Arial" w:cs="Arial"/>
          <w:sz w:val="20"/>
          <w:szCs w:val="20"/>
        </w:rPr>
        <w:t xml:space="preserve">te </w:t>
      </w:r>
      <w:r w:rsidRPr="00914FBA">
        <w:rPr>
          <w:rFonts w:ascii="Arial" w:hAnsi="Arial" w:cs="Arial"/>
          <w:sz w:val="20"/>
          <w:szCs w:val="20"/>
        </w:rPr>
        <w:t xml:space="preserve">Smernice namenjene predvsem spodbujanju </w:t>
      </w:r>
      <w:r w:rsidR="00E04410" w:rsidRPr="00914FBA">
        <w:rPr>
          <w:rFonts w:ascii="Arial" w:hAnsi="Arial" w:cs="Arial"/>
          <w:sz w:val="20"/>
          <w:szCs w:val="20"/>
        </w:rPr>
        <w:t>naročnikov</w:t>
      </w:r>
      <w:r w:rsidRPr="00914FBA">
        <w:rPr>
          <w:rFonts w:ascii="Arial" w:hAnsi="Arial" w:cs="Arial"/>
          <w:sz w:val="20"/>
          <w:szCs w:val="20"/>
        </w:rPr>
        <w:t xml:space="preserve"> k uporabi postopkov javnega naročanja, ki spodbujajo inovativne rešitve, so v nadaljevanju opredeljena inovacijam prijazna orodja</w:t>
      </w:r>
      <w:r w:rsidR="00F92311" w:rsidRPr="00914FBA">
        <w:rPr>
          <w:rFonts w:ascii="Arial" w:hAnsi="Arial" w:cs="Arial"/>
          <w:sz w:val="20"/>
          <w:szCs w:val="20"/>
        </w:rPr>
        <w:t>, ki se lahko uporabijo pri izvedbi kateregakoli postopka za oddajo javnega naročila inovativnih rešitev, ter možnosti za izvedbo in način izvedbe postopkov javnega naročanja inovativnih rešitev (konkurenčni dialog in konkurenčni postopek s pogajanji)</w:t>
      </w:r>
      <w:r w:rsidRPr="00914FBA">
        <w:rPr>
          <w:rFonts w:ascii="Arial" w:hAnsi="Arial" w:cs="Arial"/>
          <w:sz w:val="20"/>
          <w:szCs w:val="20"/>
        </w:rPr>
        <w:t>.</w:t>
      </w:r>
      <w:r w:rsidR="00CC6E97" w:rsidRPr="00914FBA">
        <w:rPr>
          <w:rFonts w:ascii="Arial" w:hAnsi="Arial" w:cs="Arial"/>
          <w:sz w:val="20"/>
          <w:szCs w:val="20"/>
        </w:rPr>
        <w:t xml:space="preserve"> Orodja so </w:t>
      </w:r>
      <w:r w:rsidR="00E453FA" w:rsidRPr="00914FBA">
        <w:rPr>
          <w:rFonts w:ascii="Arial" w:hAnsi="Arial" w:cs="Arial"/>
          <w:sz w:val="20"/>
          <w:szCs w:val="20"/>
        </w:rPr>
        <w:t>povzeta po Smernicah</w:t>
      </w:r>
      <w:r w:rsidR="00CC6E97" w:rsidRPr="00914FBA">
        <w:rPr>
          <w:rFonts w:ascii="Arial" w:hAnsi="Arial" w:cs="Arial"/>
          <w:sz w:val="20"/>
          <w:szCs w:val="20"/>
        </w:rPr>
        <w:t xml:space="preserve"> za javno naročanje inovativnih rešitev Evropske komisije</w:t>
      </w:r>
      <w:r w:rsidR="00CC6E97" w:rsidRPr="00914FBA">
        <w:rPr>
          <w:rStyle w:val="Sprotnaopomba-sklic"/>
          <w:rFonts w:ascii="Arial" w:hAnsi="Arial" w:cs="Arial"/>
          <w:sz w:val="20"/>
          <w:szCs w:val="20"/>
        </w:rPr>
        <w:footnoteReference w:id="19"/>
      </w:r>
      <w:r w:rsidR="00E453FA" w:rsidRPr="00914FBA">
        <w:rPr>
          <w:rFonts w:ascii="Arial" w:hAnsi="Arial" w:cs="Arial"/>
          <w:sz w:val="20"/>
          <w:szCs w:val="20"/>
        </w:rPr>
        <w:t xml:space="preserve">. </w:t>
      </w:r>
      <w:r w:rsidR="007B6D3B" w:rsidRPr="00914FBA">
        <w:rPr>
          <w:rFonts w:ascii="Arial" w:hAnsi="Arial" w:cs="Arial"/>
          <w:sz w:val="20"/>
          <w:szCs w:val="20"/>
        </w:rPr>
        <w:t xml:space="preserve">Povzetek orodij je </w:t>
      </w:r>
      <w:r w:rsidR="00293B3C" w:rsidRPr="00914FBA">
        <w:rPr>
          <w:rFonts w:ascii="Arial" w:hAnsi="Arial" w:cs="Arial"/>
          <w:sz w:val="20"/>
          <w:szCs w:val="20"/>
        </w:rPr>
        <w:t xml:space="preserve">naveden v nadaljevanju: </w:t>
      </w:r>
    </w:p>
    <w:p w14:paraId="4280825F" w14:textId="77777777" w:rsidR="00686D80" w:rsidRDefault="00686D80" w:rsidP="00914FBA">
      <w:pPr>
        <w:spacing w:after="0" w:line="260" w:lineRule="exact"/>
        <w:jc w:val="both"/>
        <w:rPr>
          <w:rStyle w:val="Neenpoudarek"/>
          <w:rFonts w:ascii="Arial" w:hAnsi="Arial" w:cs="Arial"/>
          <w:i w:val="0"/>
          <w:color w:val="auto"/>
          <w:sz w:val="20"/>
          <w:szCs w:val="20"/>
        </w:rPr>
      </w:pPr>
    </w:p>
    <w:p w14:paraId="51224741" w14:textId="2577DD20" w:rsidR="00895BC8" w:rsidRPr="00914FBA" w:rsidRDefault="00895BC8" w:rsidP="00914FBA">
      <w:pPr>
        <w:spacing w:after="0" w:line="260" w:lineRule="exact"/>
        <w:jc w:val="both"/>
        <w:rPr>
          <w:rStyle w:val="Neenpoudarek"/>
          <w:rFonts w:ascii="Arial" w:hAnsi="Arial" w:cs="Arial"/>
          <w:i w:val="0"/>
          <w:color w:val="auto"/>
          <w:sz w:val="20"/>
          <w:szCs w:val="20"/>
        </w:rPr>
      </w:pPr>
      <w:r w:rsidRPr="00914FBA">
        <w:rPr>
          <w:rStyle w:val="Neenpoudarek"/>
          <w:rFonts w:ascii="Arial" w:hAnsi="Arial" w:cs="Arial"/>
          <w:i w:val="0"/>
          <w:color w:val="auto"/>
          <w:sz w:val="20"/>
          <w:szCs w:val="20"/>
        </w:rPr>
        <w:t xml:space="preserve">Tabela 5: </w:t>
      </w:r>
      <w:r w:rsidR="00293B3C" w:rsidRPr="00914FBA">
        <w:rPr>
          <w:rStyle w:val="Neenpoudarek"/>
          <w:rFonts w:ascii="Arial" w:hAnsi="Arial" w:cs="Arial"/>
          <w:i w:val="0"/>
          <w:color w:val="auto"/>
          <w:sz w:val="20"/>
          <w:szCs w:val="20"/>
        </w:rPr>
        <w:t>Povzetek orod</w:t>
      </w:r>
      <w:r w:rsidR="00084F71" w:rsidRPr="00914FBA">
        <w:rPr>
          <w:rStyle w:val="Neenpoudarek"/>
          <w:rFonts w:ascii="Arial" w:hAnsi="Arial" w:cs="Arial"/>
          <w:i w:val="0"/>
          <w:color w:val="auto"/>
          <w:sz w:val="20"/>
          <w:szCs w:val="20"/>
        </w:rPr>
        <w:t>i</w:t>
      </w:r>
      <w:r w:rsidR="00293B3C" w:rsidRPr="00914FBA">
        <w:rPr>
          <w:rStyle w:val="Neenpoudarek"/>
          <w:rFonts w:ascii="Arial" w:hAnsi="Arial" w:cs="Arial"/>
          <w:i w:val="0"/>
          <w:color w:val="auto"/>
          <w:sz w:val="20"/>
          <w:szCs w:val="20"/>
        </w:rPr>
        <w:t>j za vse vrste postopkov javnega naročanja</w:t>
      </w:r>
      <w:r w:rsidR="00E04410" w:rsidRPr="00914FBA">
        <w:rPr>
          <w:rStyle w:val="Neenpoudarek"/>
          <w:rFonts w:ascii="Arial" w:hAnsi="Arial" w:cs="Arial"/>
          <w:i w:val="0"/>
          <w:color w:val="auto"/>
          <w:sz w:val="20"/>
          <w:szCs w:val="20"/>
        </w:rPr>
        <w:t xml:space="preserve"> inovativnih rešitev</w:t>
      </w:r>
    </w:p>
    <w:tbl>
      <w:tblPr>
        <w:tblStyle w:val="Tabelamrea"/>
        <w:tblW w:w="0" w:type="auto"/>
        <w:tblLook w:val="04A0" w:firstRow="1" w:lastRow="0" w:firstColumn="1" w:lastColumn="0" w:noHBand="0" w:noVBand="1"/>
        <w:tblCaption w:val="Povzetek orodij za vse vrste postopkov javnega naročanja inovativnih rešitev"/>
        <w:tblDescription w:val="Povzetek orodij za vse vrste postopkov javnega naročanja inovativnih rešitev"/>
      </w:tblPr>
      <w:tblGrid>
        <w:gridCol w:w="9062"/>
      </w:tblGrid>
      <w:tr w:rsidR="00293B3C" w:rsidRPr="00914FBA" w14:paraId="5236D74B" w14:textId="77777777" w:rsidTr="009E3847">
        <w:trPr>
          <w:tblHeader/>
        </w:trPr>
        <w:tc>
          <w:tcPr>
            <w:tcW w:w="9062" w:type="dxa"/>
          </w:tcPr>
          <w:p w14:paraId="77AD6634" w14:textId="2C93E509" w:rsidR="00293B3C" w:rsidRPr="00914FBA" w:rsidRDefault="009E3847" w:rsidP="00914FBA">
            <w:pPr>
              <w:spacing w:line="260" w:lineRule="exact"/>
              <w:jc w:val="both"/>
              <w:rPr>
                <w:rFonts w:ascii="Arial" w:hAnsi="Arial" w:cs="Arial"/>
                <w:sz w:val="20"/>
                <w:szCs w:val="20"/>
              </w:rPr>
            </w:pPr>
            <w:r w:rsidRPr="00914FBA">
              <w:rPr>
                <w:rFonts w:ascii="Arial" w:hAnsi="Arial" w:cs="Arial"/>
                <w:sz w:val="20"/>
                <w:szCs w:val="20"/>
              </w:rPr>
              <w:t>Povzetek orodij za vse vrste postopkov javnega naročanja inovativnih rešitev</w:t>
            </w:r>
          </w:p>
        </w:tc>
      </w:tr>
      <w:tr w:rsidR="009E3847" w:rsidRPr="00914FBA" w14:paraId="567DB263" w14:textId="77777777" w:rsidTr="00F74999">
        <w:tc>
          <w:tcPr>
            <w:tcW w:w="9062" w:type="dxa"/>
          </w:tcPr>
          <w:p w14:paraId="37DFBD57" w14:textId="7587DB88" w:rsidR="009E3847" w:rsidRPr="00686D80" w:rsidRDefault="00686D80" w:rsidP="00686D80">
            <w:pPr>
              <w:spacing w:line="260" w:lineRule="exact"/>
              <w:jc w:val="both"/>
              <w:rPr>
                <w:rFonts w:ascii="Arial" w:hAnsi="Arial" w:cs="Arial"/>
                <w:sz w:val="20"/>
                <w:szCs w:val="20"/>
              </w:rPr>
            </w:pPr>
            <w:r>
              <w:rPr>
                <w:rFonts w:ascii="Arial" w:hAnsi="Arial" w:cs="Arial"/>
                <w:sz w:val="20"/>
                <w:szCs w:val="20"/>
              </w:rPr>
              <w:t xml:space="preserve">(1) </w:t>
            </w:r>
            <w:r w:rsidR="009E3847" w:rsidRPr="00686D80">
              <w:rPr>
                <w:rFonts w:ascii="Arial" w:hAnsi="Arial" w:cs="Arial"/>
                <w:sz w:val="20"/>
                <w:szCs w:val="20"/>
              </w:rPr>
              <w:t>Ocena potreb:</w:t>
            </w:r>
          </w:p>
          <w:p w14:paraId="1D6F76CB" w14:textId="77777777" w:rsidR="009E3847" w:rsidRPr="00914FBA" w:rsidRDefault="009E3847" w:rsidP="00686D80">
            <w:pPr>
              <w:pStyle w:val="Odstavekseznama"/>
              <w:numPr>
                <w:ilvl w:val="0"/>
                <w:numId w:val="14"/>
              </w:numPr>
              <w:spacing w:line="260" w:lineRule="exact"/>
              <w:ind w:left="738" w:hanging="709"/>
              <w:jc w:val="both"/>
              <w:rPr>
                <w:rFonts w:ascii="Arial" w:hAnsi="Arial" w:cs="Arial"/>
                <w:sz w:val="20"/>
                <w:szCs w:val="20"/>
              </w:rPr>
            </w:pPr>
            <w:r w:rsidRPr="00914FBA">
              <w:rPr>
                <w:rFonts w:ascii="Arial" w:hAnsi="Arial" w:cs="Arial"/>
                <w:sz w:val="20"/>
                <w:szCs w:val="20"/>
              </w:rPr>
              <w:t xml:space="preserve">Opredeli se funkcionalna analiza potreb organizacije in njenih partnerjev oziroma uporabnikov, predvsem v navezavi na razpoložljivo opremo in storitve; </w:t>
            </w:r>
          </w:p>
          <w:p w14:paraId="582D0876" w14:textId="64E52756" w:rsidR="009E3847" w:rsidRPr="00914FBA" w:rsidRDefault="00686D80" w:rsidP="00686D80">
            <w:pPr>
              <w:pStyle w:val="Odstavekseznama"/>
              <w:numPr>
                <w:ilvl w:val="0"/>
                <w:numId w:val="14"/>
              </w:numPr>
              <w:spacing w:line="260" w:lineRule="exact"/>
              <w:ind w:left="738" w:hanging="709"/>
              <w:jc w:val="both"/>
              <w:rPr>
                <w:rFonts w:ascii="Arial" w:hAnsi="Arial" w:cs="Arial"/>
                <w:sz w:val="20"/>
                <w:szCs w:val="20"/>
              </w:rPr>
            </w:pPr>
            <w:r>
              <w:rPr>
                <w:rFonts w:ascii="Arial" w:hAnsi="Arial" w:cs="Arial"/>
                <w:sz w:val="20"/>
                <w:szCs w:val="20"/>
              </w:rPr>
              <w:t>A</w:t>
            </w:r>
            <w:r w:rsidR="009E3847" w:rsidRPr="00914FBA">
              <w:rPr>
                <w:rFonts w:ascii="Arial" w:hAnsi="Arial" w:cs="Arial"/>
                <w:sz w:val="20"/>
                <w:szCs w:val="20"/>
              </w:rPr>
              <w:t>li se izvede raziskava trga, skozi katero naročniki lahko odkrijejo nove inovativne rešitve za zagotavljanje javnih storitev, povišanje ravni storitev ali dodajanje dodatnih funkcij z uporabo novih tehnologij.</w:t>
            </w:r>
          </w:p>
          <w:p w14:paraId="52AA71FB" w14:textId="4EEC0C90" w:rsidR="009E3847" w:rsidRPr="00686D80" w:rsidRDefault="00686D80" w:rsidP="00686D80">
            <w:pPr>
              <w:spacing w:line="260" w:lineRule="exact"/>
              <w:jc w:val="both"/>
              <w:rPr>
                <w:rFonts w:ascii="Arial" w:hAnsi="Arial" w:cs="Arial"/>
                <w:sz w:val="20"/>
                <w:szCs w:val="20"/>
              </w:rPr>
            </w:pPr>
            <w:r>
              <w:rPr>
                <w:rFonts w:ascii="Arial" w:hAnsi="Arial" w:cs="Arial"/>
                <w:sz w:val="20"/>
                <w:szCs w:val="20"/>
              </w:rPr>
              <w:t xml:space="preserve">(2) </w:t>
            </w:r>
            <w:r w:rsidR="009E3847" w:rsidRPr="00686D80">
              <w:rPr>
                <w:rFonts w:ascii="Arial" w:hAnsi="Arial" w:cs="Arial"/>
                <w:sz w:val="20"/>
                <w:szCs w:val="20"/>
              </w:rPr>
              <w:t>Predhodno preverjanje trga:</w:t>
            </w:r>
          </w:p>
          <w:p w14:paraId="6FE37F39" w14:textId="7016EC26" w:rsidR="009E3847" w:rsidRPr="00914FBA" w:rsidRDefault="00686D80" w:rsidP="00686D80">
            <w:pPr>
              <w:pStyle w:val="Odstavekseznama"/>
              <w:numPr>
                <w:ilvl w:val="0"/>
                <w:numId w:val="15"/>
              </w:numPr>
              <w:spacing w:line="260" w:lineRule="exact"/>
              <w:ind w:left="738" w:hanging="709"/>
              <w:jc w:val="both"/>
              <w:rPr>
                <w:rFonts w:ascii="Arial" w:hAnsi="Arial" w:cs="Arial"/>
                <w:sz w:val="20"/>
                <w:szCs w:val="20"/>
              </w:rPr>
            </w:pPr>
            <w:r>
              <w:rPr>
                <w:rFonts w:ascii="Arial" w:hAnsi="Arial" w:cs="Arial"/>
                <w:sz w:val="20"/>
                <w:szCs w:val="20"/>
              </w:rPr>
              <w:t>N</w:t>
            </w:r>
            <w:r w:rsidR="009E3847" w:rsidRPr="00914FBA">
              <w:rPr>
                <w:rFonts w:ascii="Arial" w:hAnsi="Arial" w:cs="Arial"/>
                <w:sz w:val="20"/>
                <w:szCs w:val="20"/>
              </w:rPr>
              <w:t>aročniki lahko že dobro razumejo trg in potrebujejo le dodatna pojasnila ali nove podatke ali pa trga ne poznajo, zato je potrebna obsežna raziskava z namenom pridobitve potrebnega znanja;</w:t>
            </w:r>
          </w:p>
          <w:p w14:paraId="0594B422" w14:textId="2EC61C14" w:rsidR="009E3847" w:rsidRPr="00914FBA" w:rsidRDefault="00686D80" w:rsidP="00686D80">
            <w:pPr>
              <w:pStyle w:val="Odstavekseznama"/>
              <w:numPr>
                <w:ilvl w:val="0"/>
                <w:numId w:val="15"/>
              </w:numPr>
              <w:spacing w:line="260" w:lineRule="exact"/>
              <w:ind w:left="738" w:hanging="709"/>
              <w:jc w:val="both"/>
              <w:rPr>
                <w:rFonts w:ascii="Arial" w:hAnsi="Arial" w:cs="Arial"/>
                <w:sz w:val="20"/>
                <w:szCs w:val="20"/>
              </w:rPr>
            </w:pPr>
            <w:r>
              <w:rPr>
                <w:rFonts w:ascii="Arial" w:hAnsi="Arial" w:cs="Arial"/>
                <w:sz w:val="20"/>
                <w:szCs w:val="20"/>
              </w:rPr>
              <w:t>N</w:t>
            </w:r>
            <w:r w:rsidR="009E3847" w:rsidRPr="00914FBA">
              <w:rPr>
                <w:rFonts w:ascii="Arial" w:hAnsi="Arial" w:cs="Arial"/>
                <w:sz w:val="20"/>
                <w:szCs w:val="20"/>
              </w:rPr>
              <w:t>aročniku se na tak način omogoči dostop do kreativnih idej na trgu, opredelitev pogojev za rešitev težav, ustvariti priložnost sodelovanja tržnih udeležencev med seboj in z naročniki, preverjanje sposobnost organizacije za sprejemanje tveganja inovacije.</w:t>
            </w:r>
          </w:p>
          <w:p w14:paraId="34CF2ABC" w14:textId="46CC2077" w:rsidR="009E3847" w:rsidRPr="00686D80" w:rsidRDefault="00686D80" w:rsidP="00686D80">
            <w:pPr>
              <w:spacing w:line="260" w:lineRule="exact"/>
              <w:jc w:val="both"/>
              <w:rPr>
                <w:rFonts w:ascii="Arial" w:hAnsi="Arial" w:cs="Arial"/>
                <w:sz w:val="20"/>
                <w:szCs w:val="20"/>
              </w:rPr>
            </w:pPr>
            <w:r>
              <w:rPr>
                <w:rFonts w:ascii="Arial" w:hAnsi="Arial" w:cs="Arial"/>
                <w:sz w:val="20"/>
                <w:szCs w:val="20"/>
              </w:rPr>
              <w:t xml:space="preserve">(3) </w:t>
            </w:r>
            <w:r w:rsidR="009E3847" w:rsidRPr="00686D80">
              <w:rPr>
                <w:rFonts w:ascii="Arial" w:hAnsi="Arial" w:cs="Arial"/>
                <w:sz w:val="20"/>
                <w:szCs w:val="20"/>
              </w:rPr>
              <w:t>Uporaba polj v standardnih obrazcih:</w:t>
            </w:r>
          </w:p>
          <w:p w14:paraId="0AA7327C" w14:textId="5B289E74" w:rsidR="009E3847" w:rsidRPr="00914FBA" w:rsidRDefault="009E3847" w:rsidP="00FE1C33">
            <w:pPr>
              <w:pStyle w:val="Odstavekseznama"/>
              <w:numPr>
                <w:ilvl w:val="0"/>
                <w:numId w:val="16"/>
              </w:numPr>
              <w:spacing w:line="260" w:lineRule="exact"/>
              <w:ind w:left="738" w:hanging="709"/>
              <w:jc w:val="both"/>
              <w:rPr>
                <w:rFonts w:ascii="Arial" w:hAnsi="Arial" w:cs="Arial"/>
                <w:sz w:val="20"/>
                <w:szCs w:val="20"/>
              </w:rPr>
            </w:pPr>
            <w:r w:rsidRPr="00914FBA">
              <w:rPr>
                <w:rFonts w:ascii="Arial" w:hAnsi="Arial" w:cs="Arial"/>
                <w:sz w:val="20"/>
                <w:szCs w:val="20"/>
              </w:rPr>
              <w:t>Od 25. oktobra 2023 bodo morali naročniki izpolnjevati nove in posodobljene standardne obrazce</w:t>
            </w:r>
            <w:r w:rsidRPr="00914FBA">
              <w:rPr>
                <w:rStyle w:val="Sprotnaopomba-sklic"/>
                <w:rFonts w:ascii="Arial" w:hAnsi="Arial" w:cs="Arial"/>
                <w:sz w:val="20"/>
                <w:szCs w:val="20"/>
              </w:rPr>
              <w:footnoteReference w:id="20"/>
            </w:r>
            <w:r w:rsidRPr="00914FBA">
              <w:rPr>
                <w:rFonts w:ascii="Arial" w:hAnsi="Arial" w:cs="Arial"/>
                <w:sz w:val="20"/>
                <w:szCs w:val="20"/>
              </w:rPr>
              <w:t xml:space="preserve">, ki jim bodo omogočili, da zagotovijo informacije o uporabi javnega naročanja inovativnih rešitev, ter bodo vsebovali polje, kjer lahko naročniki navedejo, da v postopku javnega naročanja nabavljajo inovativno blago, dela ali storitve. Če bodo naročniki uporabili to možnost, ki obstaja že danes, bodo prispevali k zbiranju točnejših podatkov in analizi uporabe javnega naročanja inovativnih rešitev. </w:t>
            </w:r>
          </w:p>
          <w:p w14:paraId="4B487DC3" w14:textId="3074DD64" w:rsidR="009E3847" w:rsidRPr="00686D80" w:rsidRDefault="00686D80" w:rsidP="00686D80">
            <w:pPr>
              <w:spacing w:line="260" w:lineRule="exact"/>
              <w:jc w:val="both"/>
              <w:rPr>
                <w:rFonts w:ascii="Arial" w:hAnsi="Arial" w:cs="Arial"/>
                <w:sz w:val="20"/>
                <w:szCs w:val="20"/>
              </w:rPr>
            </w:pPr>
            <w:r>
              <w:rPr>
                <w:rFonts w:ascii="Arial" w:hAnsi="Arial" w:cs="Arial"/>
                <w:sz w:val="20"/>
                <w:szCs w:val="20"/>
              </w:rPr>
              <w:lastRenderedPageBreak/>
              <w:t xml:space="preserve">(4) </w:t>
            </w:r>
            <w:r w:rsidR="009E3847" w:rsidRPr="00686D80">
              <w:rPr>
                <w:rFonts w:ascii="Arial" w:hAnsi="Arial" w:cs="Arial"/>
                <w:sz w:val="20"/>
                <w:szCs w:val="20"/>
              </w:rPr>
              <w:t xml:space="preserve">Tehnične specifikacije: </w:t>
            </w:r>
          </w:p>
          <w:p w14:paraId="370D7CF4" w14:textId="0F8CAE77" w:rsidR="009E3847" w:rsidRPr="00914FBA" w:rsidRDefault="009E3847" w:rsidP="00686D80">
            <w:pPr>
              <w:pStyle w:val="Odstavekseznama"/>
              <w:numPr>
                <w:ilvl w:val="0"/>
                <w:numId w:val="17"/>
              </w:numPr>
              <w:spacing w:line="260" w:lineRule="exact"/>
              <w:ind w:left="738" w:hanging="709"/>
              <w:jc w:val="both"/>
              <w:rPr>
                <w:rFonts w:ascii="Arial" w:hAnsi="Arial" w:cs="Arial"/>
                <w:sz w:val="20"/>
                <w:szCs w:val="20"/>
              </w:rPr>
            </w:pPr>
            <w:r w:rsidRPr="00914FBA">
              <w:rPr>
                <w:rFonts w:ascii="Arial" w:hAnsi="Arial" w:cs="Arial"/>
                <w:sz w:val="20"/>
                <w:szCs w:val="20"/>
              </w:rPr>
              <w:t>Opisne zahteve: Opisne tehnične specifikacije so najuporabnejše v primerih, ko naročnik odlično pozna potencial trga. Z opisnimi tehničnimi specifikacijami naročnik predpiše podrobno rešitev in prevzame vso odgovornost za</w:t>
            </w:r>
            <w:r w:rsidR="00686D80">
              <w:rPr>
                <w:rFonts w:ascii="Arial" w:hAnsi="Arial" w:cs="Arial"/>
                <w:sz w:val="20"/>
                <w:szCs w:val="20"/>
              </w:rPr>
              <w:t xml:space="preserve"> njeno kakovost in učinkovitost;</w:t>
            </w:r>
          </w:p>
          <w:p w14:paraId="1B7F71B0" w14:textId="77777777" w:rsidR="009E3847" w:rsidRPr="00914FBA" w:rsidRDefault="009E3847" w:rsidP="00686D80">
            <w:pPr>
              <w:pStyle w:val="Odstavekseznama"/>
              <w:numPr>
                <w:ilvl w:val="0"/>
                <w:numId w:val="17"/>
              </w:numPr>
              <w:spacing w:line="260" w:lineRule="exact"/>
              <w:ind w:left="738" w:hanging="709"/>
              <w:jc w:val="both"/>
              <w:rPr>
                <w:rFonts w:ascii="Arial" w:hAnsi="Arial" w:cs="Arial"/>
                <w:sz w:val="20"/>
                <w:szCs w:val="20"/>
              </w:rPr>
            </w:pPr>
            <w:r w:rsidRPr="00914FBA">
              <w:rPr>
                <w:rFonts w:ascii="Arial" w:hAnsi="Arial" w:cs="Arial"/>
                <w:sz w:val="20"/>
                <w:szCs w:val="20"/>
              </w:rPr>
              <w:t>Zahteve glede funkcionalnosti: Tehnične specifikacije, določene v smislu zahtev glede funkcionalnosti, prenašajo odgovornost za doseganje boljših rezultatov na trg. Naročnik določi minimalne zahteve, da bi preprečil zlorabe v smislu manj uspešnih ponudb, vendar ni preveč predpisujoč glede sredstev za dosego želenega rezultata. Gospodarskim subjektom sta zagotovljeni odprtost in prožnost za dosego optimalne uspešnosti.</w:t>
            </w:r>
          </w:p>
          <w:p w14:paraId="033926A3" w14:textId="52F4B6FB" w:rsidR="009E3847" w:rsidRPr="00686D80" w:rsidRDefault="00686D80" w:rsidP="00686D80">
            <w:pPr>
              <w:spacing w:line="260" w:lineRule="exact"/>
              <w:jc w:val="both"/>
              <w:rPr>
                <w:rFonts w:ascii="Arial" w:hAnsi="Arial" w:cs="Arial"/>
                <w:sz w:val="20"/>
                <w:szCs w:val="20"/>
              </w:rPr>
            </w:pPr>
            <w:r>
              <w:rPr>
                <w:rFonts w:ascii="Arial" w:hAnsi="Arial" w:cs="Arial"/>
                <w:sz w:val="20"/>
                <w:szCs w:val="20"/>
              </w:rPr>
              <w:t xml:space="preserve">(5) </w:t>
            </w:r>
            <w:r w:rsidR="009E3847" w:rsidRPr="00686D80">
              <w:rPr>
                <w:rFonts w:ascii="Arial" w:hAnsi="Arial" w:cs="Arial"/>
                <w:sz w:val="20"/>
                <w:szCs w:val="20"/>
              </w:rPr>
              <w:t xml:space="preserve">Variante: </w:t>
            </w:r>
          </w:p>
          <w:p w14:paraId="428BE972" w14:textId="77777777" w:rsidR="009E3847" w:rsidRPr="00914FBA" w:rsidRDefault="009E3847" w:rsidP="00686D80">
            <w:pPr>
              <w:pStyle w:val="Odstavekseznama"/>
              <w:numPr>
                <w:ilvl w:val="0"/>
                <w:numId w:val="18"/>
              </w:numPr>
              <w:spacing w:line="260" w:lineRule="exact"/>
              <w:ind w:left="738" w:hanging="709"/>
              <w:jc w:val="both"/>
              <w:rPr>
                <w:rFonts w:ascii="Arial" w:hAnsi="Arial" w:cs="Arial"/>
                <w:sz w:val="20"/>
                <w:szCs w:val="20"/>
              </w:rPr>
            </w:pPr>
            <w:r w:rsidRPr="00914FBA">
              <w:rPr>
                <w:rFonts w:ascii="Arial" w:hAnsi="Arial" w:cs="Arial"/>
                <w:sz w:val="20"/>
                <w:szCs w:val="20"/>
              </w:rPr>
              <w:t>Ponudbi, ki se najbolj približa tehničnim specifikacijam, se lahko doda ena ali več alternativnih rešitev (variant), ki običajno temeljijo na alternativnih tehnologijah ali postopkih;</w:t>
            </w:r>
          </w:p>
          <w:p w14:paraId="0C879708" w14:textId="77777777" w:rsidR="009E3847" w:rsidRPr="00914FBA" w:rsidRDefault="009E3847" w:rsidP="00686D80">
            <w:pPr>
              <w:pStyle w:val="Odstavekseznama"/>
              <w:numPr>
                <w:ilvl w:val="0"/>
                <w:numId w:val="18"/>
              </w:numPr>
              <w:spacing w:line="260" w:lineRule="exact"/>
              <w:ind w:left="738" w:hanging="709"/>
              <w:jc w:val="both"/>
              <w:rPr>
                <w:rFonts w:ascii="Arial" w:hAnsi="Arial" w:cs="Arial"/>
                <w:sz w:val="20"/>
                <w:szCs w:val="20"/>
              </w:rPr>
            </w:pPr>
            <w:r w:rsidRPr="00914FBA">
              <w:rPr>
                <w:rFonts w:ascii="Arial" w:hAnsi="Arial" w:cs="Arial"/>
                <w:sz w:val="20"/>
                <w:szCs w:val="20"/>
              </w:rPr>
              <w:t xml:space="preserve">Uporaba variant je eden najenostavnejših in najvarnejših načinov za spodbujanje inovacij v javnem naročanju. Naročniki morajo le dovoliti njihovo uporabo. V primeru, da jih dovolijo ali predpišejo, morajo biti v dokumentih v zvezi z oddajo javnega naročila navedene minimalne zahteve, ki jih morajo izpolnjevati variante, vključno z njihovo predstavitvijo; </w:t>
            </w:r>
          </w:p>
          <w:p w14:paraId="48B9C581" w14:textId="77777777" w:rsidR="009E3847" w:rsidRPr="00914FBA" w:rsidRDefault="009E3847" w:rsidP="00686D80">
            <w:pPr>
              <w:pStyle w:val="Odstavekseznama"/>
              <w:numPr>
                <w:ilvl w:val="0"/>
                <w:numId w:val="18"/>
              </w:numPr>
              <w:spacing w:line="260" w:lineRule="exact"/>
              <w:ind w:left="738" w:hanging="709"/>
              <w:jc w:val="both"/>
              <w:rPr>
                <w:rFonts w:ascii="Arial" w:hAnsi="Arial" w:cs="Arial"/>
                <w:sz w:val="20"/>
                <w:szCs w:val="20"/>
              </w:rPr>
            </w:pPr>
            <w:r w:rsidRPr="00914FBA">
              <w:rPr>
                <w:rFonts w:ascii="Arial" w:hAnsi="Arial" w:cs="Arial"/>
                <w:sz w:val="20"/>
                <w:szCs w:val="20"/>
              </w:rPr>
              <w:t xml:space="preserve">Uporaba variant je najučinkovitejša, kadar je združena z zahtevami glede funkcionalnosti in merili za oddajo javnega naročila, ki naročniku omogočajo primerjavo različnih rešitev glede uspešnosti, učinkovitosti, gospodarnosti, vsestranskosti ali trajnosti. </w:t>
            </w:r>
          </w:p>
          <w:p w14:paraId="19DAB72A" w14:textId="0426B939" w:rsidR="009E3847" w:rsidRPr="00686D80" w:rsidRDefault="00686D80" w:rsidP="00686D80">
            <w:pPr>
              <w:spacing w:line="260" w:lineRule="exact"/>
              <w:jc w:val="both"/>
              <w:rPr>
                <w:rFonts w:ascii="Arial" w:hAnsi="Arial" w:cs="Arial"/>
                <w:sz w:val="20"/>
                <w:szCs w:val="20"/>
              </w:rPr>
            </w:pPr>
            <w:r>
              <w:rPr>
                <w:rFonts w:ascii="Arial" w:hAnsi="Arial" w:cs="Arial"/>
                <w:sz w:val="20"/>
                <w:szCs w:val="20"/>
              </w:rPr>
              <w:t xml:space="preserve">(6) </w:t>
            </w:r>
            <w:r w:rsidR="009E3847" w:rsidRPr="00686D80">
              <w:rPr>
                <w:rFonts w:ascii="Arial" w:hAnsi="Arial" w:cs="Arial"/>
                <w:sz w:val="20"/>
                <w:szCs w:val="20"/>
              </w:rPr>
              <w:t>Merila za oddajo javnega naročila: Ekonomsko najugodnejša ponudba je edino merilo za oddajo javnega naročila, ki je navedeno v direktiv</w:t>
            </w:r>
            <w:r w:rsidR="00F92311" w:rsidRPr="00686D80">
              <w:rPr>
                <w:rFonts w:ascii="Arial" w:hAnsi="Arial" w:cs="Arial"/>
                <w:sz w:val="20"/>
                <w:szCs w:val="20"/>
              </w:rPr>
              <w:t>ah</w:t>
            </w:r>
            <w:r w:rsidR="009E3847" w:rsidRPr="00686D80">
              <w:rPr>
                <w:rFonts w:ascii="Arial" w:hAnsi="Arial" w:cs="Arial"/>
                <w:sz w:val="20"/>
                <w:szCs w:val="20"/>
              </w:rPr>
              <w:t xml:space="preserve"> in ZJN-3. Pomembno je zlasti določitev meril ekonomsko najugodnejše ponudbe, ki lahko obsegajo naslednje: </w:t>
            </w:r>
          </w:p>
          <w:p w14:paraId="76B17CCD" w14:textId="77777777" w:rsidR="009E3847" w:rsidRPr="00914FBA" w:rsidRDefault="009E3847" w:rsidP="00686D80">
            <w:pPr>
              <w:pStyle w:val="Odstavekseznama"/>
              <w:numPr>
                <w:ilvl w:val="0"/>
                <w:numId w:val="19"/>
              </w:numPr>
              <w:spacing w:line="260" w:lineRule="exact"/>
              <w:ind w:left="738" w:hanging="709"/>
              <w:jc w:val="both"/>
              <w:rPr>
                <w:rFonts w:ascii="Arial" w:hAnsi="Arial" w:cs="Arial"/>
                <w:sz w:val="20"/>
                <w:szCs w:val="20"/>
              </w:rPr>
            </w:pPr>
            <w:r w:rsidRPr="00914FBA">
              <w:rPr>
                <w:rFonts w:ascii="Arial" w:hAnsi="Arial" w:cs="Arial"/>
                <w:sz w:val="20"/>
                <w:szCs w:val="20"/>
              </w:rPr>
              <w:t xml:space="preserve">Cena (nakupna vrednost blaga, storitev ali del); </w:t>
            </w:r>
          </w:p>
          <w:p w14:paraId="120DCDAB" w14:textId="77777777" w:rsidR="009E3847" w:rsidRPr="00914FBA" w:rsidRDefault="009E3847" w:rsidP="00686D80">
            <w:pPr>
              <w:pStyle w:val="Odstavekseznama"/>
              <w:numPr>
                <w:ilvl w:val="0"/>
                <w:numId w:val="19"/>
              </w:numPr>
              <w:spacing w:line="260" w:lineRule="exact"/>
              <w:ind w:left="738" w:hanging="709"/>
              <w:jc w:val="both"/>
              <w:rPr>
                <w:rFonts w:ascii="Arial" w:hAnsi="Arial" w:cs="Arial"/>
                <w:sz w:val="20"/>
                <w:szCs w:val="20"/>
              </w:rPr>
            </w:pPr>
            <w:r w:rsidRPr="00914FBA">
              <w:rPr>
                <w:rFonts w:ascii="Arial" w:hAnsi="Arial" w:cs="Arial"/>
                <w:sz w:val="20"/>
                <w:szCs w:val="20"/>
              </w:rPr>
              <w:t xml:space="preserve">Stroški (denarna vrednost proizvodnje, nakupa, uporabe, porabe, vzdrževanja, medsebojnega povezovanja, recikliranja in/ali odstranjevanja odpadkov predmeta javnega naročila), za izračun stroškov pa bi morali naročniki uporabiti dostopne in objektivne metodologije izračuna stroškov v življenjski dobi; </w:t>
            </w:r>
          </w:p>
          <w:p w14:paraId="3697E314" w14:textId="77777777" w:rsidR="009E3847" w:rsidRPr="00914FBA" w:rsidRDefault="009E3847" w:rsidP="00686D80">
            <w:pPr>
              <w:pStyle w:val="Odstavekseznama"/>
              <w:numPr>
                <w:ilvl w:val="0"/>
                <w:numId w:val="19"/>
              </w:numPr>
              <w:spacing w:line="260" w:lineRule="exact"/>
              <w:ind w:left="738" w:hanging="709"/>
              <w:jc w:val="both"/>
              <w:rPr>
                <w:rFonts w:ascii="Arial" w:hAnsi="Arial" w:cs="Arial"/>
                <w:sz w:val="20"/>
                <w:szCs w:val="20"/>
              </w:rPr>
            </w:pPr>
            <w:r w:rsidRPr="00914FBA">
              <w:rPr>
                <w:rFonts w:ascii="Arial" w:hAnsi="Arial" w:cs="Arial"/>
                <w:sz w:val="20"/>
                <w:szCs w:val="20"/>
              </w:rPr>
              <w:t xml:space="preserve">Kakovost: merila kakovosti lahko vključujejo kakovostne, </w:t>
            </w:r>
            <w:proofErr w:type="spellStart"/>
            <w:r w:rsidRPr="00914FBA">
              <w:rPr>
                <w:rFonts w:ascii="Arial" w:hAnsi="Arial" w:cs="Arial"/>
                <w:sz w:val="20"/>
                <w:szCs w:val="20"/>
              </w:rPr>
              <w:t>okoljske</w:t>
            </w:r>
            <w:proofErr w:type="spellEnd"/>
            <w:r w:rsidRPr="00914FBA">
              <w:rPr>
                <w:rFonts w:ascii="Arial" w:hAnsi="Arial" w:cs="Arial"/>
                <w:sz w:val="20"/>
                <w:szCs w:val="20"/>
              </w:rPr>
              <w:t xml:space="preserve">, družbene ali inovativne vidike proizvodov, storitev ali del. </w:t>
            </w:r>
          </w:p>
          <w:p w14:paraId="7BEF3474" w14:textId="6F61014E" w:rsidR="009E3847" w:rsidRPr="00686D80" w:rsidRDefault="00686D80" w:rsidP="00686D80">
            <w:pPr>
              <w:spacing w:line="260" w:lineRule="exact"/>
              <w:jc w:val="both"/>
              <w:rPr>
                <w:rFonts w:ascii="Arial" w:hAnsi="Arial" w:cs="Arial"/>
                <w:sz w:val="20"/>
                <w:szCs w:val="20"/>
              </w:rPr>
            </w:pPr>
            <w:r>
              <w:rPr>
                <w:rFonts w:ascii="Arial" w:hAnsi="Arial" w:cs="Arial"/>
                <w:sz w:val="20"/>
                <w:szCs w:val="20"/>
              </w:rPr>
              <w:t xml:space="preserve">(7) </w:t>
            </w:r>
            <w:r w:rsidR="009E3847" w:rsidRPr="00686D80">
              <w:rPr>
                <w:rFonts w:ascii="Arial" w:hAnsi="Arial" w:cs="Arial"/>
                <w:sz w:val="20"/>
                <w:szCs w:val="20"/>
              </w:rPr>
              <w:t xml:space="preserve">Upravljanje pravic intelektualne lastnine: </w:t>
            </w:r>
          </w:p>
          <w:p w14:paraId="22BC3D34" w14:textId="77777777" w:rsidR="009E3847" w:rsidRPr="00914FBA" w:rsidRDefault="009E3847" w:rsidP="00686D80">
            <w:pPr>
              <w:pStyle w:val="Odstavekseznama"/>
              <w:numPr>
                <w:ilvl w:val="0"/>
                <w:numId w:val="20"/>
              </w:numPr>
              <w:spacing w:line="260" w:lineRule="exact"/>
              <w:ind w:left="738" w:hanging="709"/>
              <w:jc w:val="both"/>
              <w:rPr>
                <w:rFonts w:ascii="Arial" w:hAnsi="Arial" w:cs="Arial"/>
                <w:sz w:val="20"/>
                <w:szCs w:val="20"/>
              </w:rPr>
            </w:pPr>
            <w:r w:rsidRPr="00914FBA">
              <w:rPr>
                <w:rFonts w:ascii="Arial" w:hAnsi="Arial" w:cs="Arial"/>
                <w:sz w:val="20"/>
                <w:szCs w:val="20"/>
              </w:rPr>
              <w:t>Naročniki morajo zagotoviti, da se pri dodelitvi pravic intelektualne lastnine v okviru njihovega javnega naročila ustrezno upošteva pravni okvir pravic intelektualne lastnine na EU ali nacionalni ravni, kot so na primer določbe o minimalnih pravicah zakonitih uporabnikov do uporabe programske opreme, podatkovnih zbirk itd.;</w:t>
            </w:r>
          </w:p>
          <w:p w14:paraId="2A84BF7F" w14:textId="77777777" w:rsidR="009E3847" w:rsidRPr="00914FBA" w:rsidRDefault="009E3847" w:rsidP="00686D80">
            <w:pPr>
              <w:pStyle w:val="Odstavekseznama"/>
              <w:numPr>
                <w:ilvl w:val="0"/>
                <w:numId w:val="20"/>
              </w:numPr>
              <w:spacing w:line="260" w:lineRule="exact"/>
              <w:ind w:left="738" w:hanging="709"/>
              <w:jc w:val="both"/>
              <w:rPr>
                <w:rFonts w:ascii="Arial" w:hAnsi="Arial" w:cs="Arial"/>
                <w:sz w:val="20"/>
                <w:szCs w:val="20"/>
              </w:rPr>
            </w:pPr>
            <w:r w:rsidRPr="00914FBA">
              <w:rPr>
                <w:rFonts w:ascii="Arial" w:hAnsi="Arial" w:cs="Arial"/>
                <w:sz w:val="20"/>
                <w:szCs w:val="20"/>
              </w:rPr>
              <w:t xml:space="preserve">Naročniki imajo na voljo dve osnovni možnosti za dodelitev pravic intelektualne lastnine, ki izhajajo iz projekta, in mnogo vmesnih različic (i) naročnik zahteva prenos novih pravic intelektualne lastnine ali (ii) naročnik ne zahteva takega prenosa in pravice intelektualne lastnine ostanejo pri izvajalcu; </w:t>
            </w:r>
          </w:p>
          <w:p w14:paraId="41B3292D" w14:textId="77777777" w:rsidR="009E3847" w:rsidRPr="00914FBA" w:rsidRDefault="009E3847" w:rsidP="00686D80">
            <w:pPr>
              <w:pStyle w:val="Odstavekseznama"/>
              <w:numPr>
                <w:ilvl w:val="0"/>
                <w:numId w:val="20"/>
              </w:numPr>
              <w:spacing w:line="260" w:lineRule="exact"/>
              <w:ind w:left="738" w:hanging="709"/>
              <w:jc w:val="both"/>
              <w:rPr>
                <w:rFonts w:ascii="Arial" w:hAnsi="Arial" w:cs="Arial"/>
                <w:sz w:val="20"/>
                <w:szCs w:val="20"/>
              </w:rPr>
            </w:pPr>
            <w:r w:rsidRPr="00914FBA">
              <w:rPr>
                <w:rFonts w:ascii="Arial" w:hAnsi="Arial" w:cs="Arial"/>
                <w:sz w:val="20"/>
                <w:szCs w:val="20"/>
              </w:rPr>
              <w:t xml:space="preserve">Kadar se pravice intelektualne lastnine pustijo dobaviteljem, lahko in morajo naročniki vseeno zaščititi svoje razumne interese in tudi javni interes. Posledično je lahko potrebno, da naročniki obdržijo naslednje, kar bi moralo biti upoštevano v javnem naročilu: (i) zadostne pravice do uporabe in prilagoditve, (ii) pogojno pravico do licenciranja in (iii) ustrezne pravice do objave. </w:t>
            </w:r>
          </w:p>
          <w:p w14:paraId="113F8C7A" w14:textId="023B9302" w:rsidR="009E3847" w:rsidRPr="00686D80" w:rsidRDefault="00686D80" w:rsidP="00686D80">
            <w:pPr>
              <w:spacing w:line="260" w:lineRule="exact"/>
              <w:ind w:left="29"/>
              <w:jc w:val="both"/>
              <w:rPr>
                <w:rFonts w:ascii="Arial" w:hAnsi="Arial" w:cs="Arial"/>
                <w:sz w:val="20"/>
                <w:szCs w:val="20"/>
              </w:rPr>
            </w:pPr>
            <w:r>
              <w:rPr>
                <w:rFonts w:ascii="Arial" w:hAnsi="Arial" w:cs="Arial"/>
                <w:sz w:val="20"/>
                <w:szCs w:val="20"/>
              </w:rPr>
              <w:t xml:space="preserve">(8) </w:t>
            </w:r>
            <w:r w:rsidR="009E3847" w:rsidRPr="00686D80">
              <w:rPr>
                <w:rFonts w:ascii="Arial" w:hAnsi="Arial" w:cs="Arial"/>
                <w:sz w:val="20"/>
                <w:szCs w:val="20"/>
              </w:rPr>
              <w:t xml:space="preserve">Izvedba javnega naročila: </w:t>
            </w:r>
          </w:p>
          <w:p w14:paraId="4DFCD1BA" w14:textId="6512307E" w:rsidR="009E3847" w:rsidRPr="00914FBA" w:rsidRDefault="009E3847" w:rsidP="00686D80">
            <w:pPr>
              <w:pStyle w:val="Odstavekseznama"/>
              <w:numPr>
                <w:ilvl w:val="0"/>
                <w:numId w:val="21"/>
              </w:numPr>
              <w:spacing w:line="260" w:lineRule="exact"/>
              <w:ind w:left="738" w:hanging="709"/>
              <w:jc w:val="both"/>
              <w:rPr>
                <w:rFonts w:ascii="Arial" w:hAnsi="Arial" w:cs="Arial"/>
                <w:sz w:val="20"/>
                <w:szCs w:val="20"/>
              </w:rPr>
            </w:pPr>
            <w:r w:rsidRPr="00914FBA">
              <w:rPr>
                <w:rFonts w:ascii="Arial" w:hAnsi="Arial" w:cs="Arial"/>
                <w:sz w:val="20"/>
                <w:szCs w:val="20"/>
              </w:rPr>
              <w:t xml:space="preserve">pogodbene klavzule o izvedbi javnega naročila morajo obsegati najmanj naslednje vidike: (i) </w:t>
            </w:r>
            <w:r w:rsidR="00F92311" w:rsidRPr="00914FBA">
              <w:rPr>
                <w:rFonts w:ascii="Arial" w:hAnsi="Arial" w:cs="Arial"/>
                <w:sz w:val="20"/>
                <w:szCs w:val="20"/>
              </w:rPr>
              <w:t xml:space="preserve">zahteve </w:t>
            </w:r>
            <w:r w:rsidRPr="00914FBA">
              <w:rPr>
                <w:rFonts w:ascii="Arial" w:hAnsi="Arial" w:cs="Arial"/>
                <w:sz w:val="20"/>
                <w:szCs w:val="20"/>
              </w:rPr>
              <w:t xml:space="preserve">izvedbe javnega naročila, merljivi kazalniki kakovosti in cilji uspešnosti, (ii) izstopne klavzule v primeru slabih rezultatov ali če pride na trg ustreznejša rešitev od tiste, ki se trenutno razvija (s pravičnimi izstopnimi pogoji za dobavitelja), (iii) klavzule o spremembi pogodbe zaradi nestanovitnosti in visokega potenciala za nadaljnje inovacije, ugotovljenega med izvedbo javnega naročila; </w:t>
            </w:r>
          </w:p>
          <w:p w14:paraId="38DECD7B" w14:textId="29DB6639" w:rsidR="009E3847" w:rsidRPr="00686D80" w:rsidRDefault="00686D80" w:rsidP="00686D80">
            <w:pPr>
              <w:spacing w:line="260" w:lineRule="exact"/>
              <w:ind w:left="313" w:hanging="313"/>
              <w:jc w:val="both"/>
              <w:rPr>
                <w:rFonts w:ascii="Arial" w:hAnsi="Arial" w:cs="Arial"/>
                <w:sz w:val="20"/>
                <w:szCs w:val="20"/>
              </w:rPr>
            </w:pPr>
            <w:r>
              <w:rPr>
                <w:rFonts w:ascii="Arial" w:hAnsi="Arial" w:cs="Arial"/>
                <w:sz w:val="20"/>
                <w:szCs w:val="20"/>
              </w:rPr>
              <w:t xml:space="preserve">(9) </w:t>
            </w:r>
            <w:r w:rsidR="009E3847" w:rsidRPr="00686D80">
              <w:rPr>
                <w:rFonts w:ascii="Arial" w:hAnsi="Arial" w:cs="Arial"/>
                <w:sz w:val="20"/>
                <w:szCs w:val="20"/>
              </w:rPr>
              <w:t xml:space="preserve">Pogodbene klavzule o izvedbi javnega naročila lahko vsebujejo tudi tako imenovane klavzule o vrednostnem inženiringu. Te spodbujajo dobavitelje, da ne le poiščejo rešitve, ki izpolnjujejo </w:t>
            </w:r>
            <w:r w:rsidR="009E3847" w:rsidRPr="00686D80">
              <w:rPr>
                <w:rFonts w:ascii="Arial" w:hAnsi="Arial" w:cs="Arial"/>
                <w:sz w:val="20"/>
                <w:szCs w:val="20"/>
              </w:rPr>
              <w:lastRenderedPageBreak/>
              <w:t>zahteve glede uspešnosti, temveč da med fazo izvajanja še naprej izboljšujejo kakovost in stroške doseženih rešitev. V teh klavzulah je lahko določeno, da je treba dobaviteljem za izboljšanje kakovosti rešitev izplačevati bonuse; v skladu z njimi si lahko dobavitelji delijo dodatne prihranke stroškov, ki jih ustvarijo za naročnika med izvedbo javnega naročila.</w:t>
            </w:r>
          </w:p>
        </w:tc>
      </w:tr>
    </w:tbl>
    <w:p w14:paraId="0C04F693" w14:textId="259B84CF" w:rsidR="00EB3C2B" w:rsidRDefault="00EB3C2B" w:rsidP="00914FBA">
      <w:pPr>
        <w:spacing w:after="0" w:line="260" w:lineRule="exact"/>
        <w:rPr>
          <w:rFonts w:ascii="Arial" w:hAnsi="Arial" w:cs="Arial"/>
          <w:sz w:val="20"/>
          <w:szCs w:val="20"/>
        </w:rPr>
      </w:pPr>
    </w:p>
    <w:p w14:paraId="230DD4D0" w14:textId="77777777" w:rsidR="00686D80" w:rsidRPr="00914FBA" w:rsidRDefault="00686D80" w:rsidP="00914FBA">
      <w:pPr>
        <w:spacing w:after="0" w:line="260" w:lineRule="exact"/>
        <w:rPr>
          <w:rFonts w:ascii="Arial" w:hAnsi="Arial" w:cs="Arial"/>
          <w:sz w:val="20"/>
          <w:szCs w:val="20"/>
        </w:rPr>
      </w:pPr>
    </w:p>
    <w:p w14:paraId="7A24CEAA" w14:textId="7B550447" w:rsidR="00912036" w:rsidRPr="00914FBA" w:rsidRDefault="00912036" w:rsidP="00914FBA">
      <w:pPr>
        <w:pStyle w:val="Naslov2"/>
        <w:spacing w:before="0" w:line="260" w:lineRule="exact"/>
        <w:rPr>
          <w:rStyle w:val="Neenpoudarek"/>
          <w:rFonts w:ascii="Arial" w:hAnsi="Arial" w:cs="Arial"/>
          <w:b/>
          <w:i w:val="0"/>
          <w:iCs w:val="0"/>
          <w:color w:val="auto"/>
          <w:sz w:val="20"/>
          <w:szCs w:val="20"/>
        </w:rPr>
      </w:pPr>
      <w:bookmarkStart w:id="7" w:name="_Toc144118002"/>
      <w:r w:rsidRPr="00914FBA">
        <w:rPr>
          <w:rStyle w:val="Neenpoudarek"/>
          <w:rFonts w:ascii="Arial" w:hAnsi="Arial" w:cs="Arial"/>
          <w:b/>
          <w:i w:val="0"/>
          <w:iCs w:val="0"/>
          <w:color w:val="auto"/>
          <w:sz w:val="20"/>
          <w:szCs w:val="20"/>
        </w:rPr>
        <w:t xml:space="preserve">5.1 Izvedba </w:t>
      </w:r>
      <w:r w:rsidR="00B55C56" w:rsidRPr="00914FBA">
        <w:rPr>
          <w:rStyle w:val="Neenpoudarek"/>
          <w:rFonts w:ascii="Arial" w:hAnsi="Arial" w:cs="Arial"/>
          <w:b/>
          <w:i w:val="0"/>
          <w:iCs w:val="0"/>
          <w:color w:val="auto"/>
          <w:sz w:val="20"/>
          <w:szCs w:val="20"/>
        </w:rPr>
        <w:t xml:space="preserve">drugih </w:t>
      </w:r>
      <w:r w:rsidRPr="00914FBA">
        <w:rPr>
          <w:rStyle w:val="Neenpoudarek"/>
          <w:rFonts w:ascii="Arial" w:hAnsi="Arial" w:cs="Arial"/>
          <w:b/>
          <w:i w:val="0"/>
          <w:iCs w:val="0"/>
          <w:color w:val="auto"/>
          <w:sz w:val="20"/>
          <w:szCs w:val="20"/>
        </w:rPr>
        <w:t>postopkov javnega naročanja inovativnih rešitev</w:t>
      </w:r>
      <w:r w:rsidR="00B55C56" w:rsidRPr="00914FBA">
        <w:rPr>
          <w:rStyle w:val="Neenpoudarek"/>
          <w:rFonts w:ascii="Arial" w:hAnsi="Arial" w:cs="Arial"/>
          <w:b/>
          <w:i w:val="0"/>
          <w:iCs w:val="0"/>
          <w:color w:val="auto"/>
          <w:sz w:val="20"/>
          <w:szCs w:val="20"/>
        </w:rPr>
        <w:t xml:space="preserve"> poleg partnerstva za inovacije</w:t>
      </w:r>
      <w:bookmarkEnd w:id="7"/>
    </w:p>
    <w:p w14:paraId="49917D0B" w14:textId="77777777" w:rsidR="00B40197" w:rsidRPr="00914FBA" w:rsidRDefault="00B40197" w:rsidP="00914FBA">
      <w:pPr>
        <w:spacing w:after="0" w:line="260" w:lineRule="exact"/>
        <w:jc w:val="both"/>
        <w:rPr>
          <w:rFonts w:ascii="Arial" w:hAnsi="Arial" w:cs="Arial"/>
          <w:sz w:val="20"/>
          <w:szCs w:val="20"/>
          <w:u w:val="single"/>
        </w:rPr>
      </w:pPr>
    </w:p>
    <w:p w14:paraId="51EFE3BC" w14:textId="052723B5" w:rsidR="00F92311" w:rsidRDefault="00F92311" w:rsidP="00914FBA">
      <w:pPr>
        <w:spacing w:after="0" w:line="260" w:lineRule="exact"/>
        <w:jc w:val="both"/>
        <w:rPr>
          <w:rFonts w:ascii="Arial" w:hAnsi="Arial" w:cs="Arial"/>
          <w:b/>
          <w:bCs/>
          <w:sz w:val="20"/>
          <w:szCs w:val="20"/>
          <w:u w:val="single"/>
        </w:rPr>
      </w:pPr>
      <w:r w:rsidRPr="00914FBA">
        <w:rPr>
          <w:rFonts w:ascii="Arial" w:hAnsi="Arial" w:cs="Arial"/>
          <w:b/>
          <w:bCs/>
          <w:sz w:val="20"/>
          <w:szCs w:val="20"/>
          <w:u w:val="single"/>
        </w:rPr>
        <w:t>Konkurenčni dialog</w:t>
      </w:r>
    </w:p>
    <w:p w14:paraId="3A8EC8F4" w14:textId="77777777" w:rsidR="00686D80" w:rsidRPr="00914FBA" w:rsidRDefault="00686D80" w:rsidP="00914FBA">
      <w:pPr>
        <w:spacing w:after="0" w:line="260" w:lineRule="exact"/>
        <w:jc w:val="both"/>
        <w:rPr>
          <w:rFonts w:ascii="Arial" w:hAnsi="Arial" w:cs="Arial"/>
          <w:b/>
          <w:bCs/>
          <w:sz w:val="20"/>
          <w:szCs w:val="20"/>
          <w:u w:val="single"/>
        </w:rPr>
      </w:pPr>
    </w:p>
    <w:p w14:paraId="7B0083A7" w14:textId="77777777" w:rsidR="00F92311" w:rsidRDefault="00F92311" w:rsidP="00914FBA">
      <w:pPr>
        <w:spacing w:after="0" w:line="260" w:lineRule="exact"/>
        <w:jc w:val="both"/>
        <w:rPr>
          <w:rFonts w:ascii="Arial" w:hAnsi="Arial" w:cs="Arial"/>
          <w:color w:val="000000"/>
          <w:sz w:val="20"/>
          <w:szCs w:val="20"/>
        </w:rPr>
      </w:pPr>
      <w:r w:rsidRPr="00914FBA">
        <w:rPr>
          <w:rFonts w:ascii="Arial" w:hAnsi="Arial" w:cs="Arial"/>
          <w:sz w:val="20"/>
          <w:szCs w:val="20"/>
        </w:rPr>
        <w:t xml:space="preserve">V skladu z ZJN-3 (42. člen) se lahko konkurenčni dialog uporabi tudi v primeru naročanja gradenj, blaga ali storitev, pri katerih </w:t>
      </w:r>
      <w:r w:rsidRPr="00914FBA">
        <w:rPr>
          <w:rFonts w:ascii="Arial" w:hAnsi="Arial" w:cs="Arial"/>
          <w:color w:val="000000"/>
          <w:sz w:val="20"/>
          <w:szCs w:val="20"/>
        </w:rPr>
        <w:t> potreb naročnika ni mogoče zadovoljiti brez prilagoditve zlahka dostopnih rešitev ali vključujejo zasnovne ali inovativne rešitve ali zaradi posebnih okoliščin, povezanih z vrsto, kompleksnostjo ali pravno in finančno strukturo ali zaradi z njimi povezanih tveganj, javnega naročila ni mogoče oddati brez predhodnih pogajanj ali  naročnik ne more dovolj natančno določiti tehničnih specifikacij s sklicevanjem na standard, evropsko tehnično oceno, skupno tehnično specifikacijo ali tehnično referenco v smislu 24. do 27. točke prvega odstavka 2. člena ZJN-3.</w:t>
      </w:r>
    </w:p>
    <w:p w14:paraId="6810257C" w14:textId="77777777" w:rsidR="00686D80" w:rsidRPr="00914FBA" w:rsidRDefault="00686D80" w:rsidP="00914FBA">
      <w:pPr>
        <w:spacing w:after="0" w:line="260" w:lineRule="exact"/>
        <w:jc w:val="both"/>
        <w:rPr>
          <w:rFonts w:ascii="Arial" w:hAnsi="Arial" w:cs="Arial"/>
          <w:color w:val="000000"/>
          <w:sz w:val="20"/>
          <w:szCs w:val="20"/>
        </w:rPr>
      </w:pPr>
    </w:p>
    <w:p w14:paraId="5DC78E22" w14:textId="77777777" w:rsidR="00F92311" w:rsidRDefault="00F92311" w:rsidP="00914FBA">
      <w:pPr>
        <w:spacing w:after="0" w:line="260" w:lineRule="exact"/>
        <w:jc w:val="both"/>
        <w:rPr>
          <w:rFonts w:ascii="Arial" w:hAnsi="Arial" w:cs="Arial"/>
          <w:color w:val="000000"/>
          <w:sz w:val="20"/>
          <w:szCs w:val="20"/>
        </w:rPr>
      </w:pPr>
      <w:r w:rsidRPr="00914FBA">
        <w:rPr>
          <w:rFonts w:ascii="Arial" w:hAnsi="Arial" w:cs="Arial"/>
          <w:color w:val="000000"/>
          <w:sz w:val="20"/>
          <w:szCs w:val="20"/>
        </w:rPr>
        <w:t>Izvedba konkurenčnega dialoga torej omogoča oziroma predvideva tudi oblikovanje zahtev v smislu tehničnih funkcionalnosti in s tem tudi spodbujanje razvoja inovativnih rešitev.</w:t>
      </w:r>
    </w:p>
    <w:p w14:paraId="4E7AF192" w14:textId="77777777" w:rsidR="00686D80" w:rsidRPr="00914FBA" w:rsidRDefault="00686D80" w:rsidP="00914FBA">
      <w:pPr>
        <w:spacing w:after="0" w:line="260" w:lineRule="exact"/>
        <w:jc w:val="both"/>
        <w:rPr>
          <w:rFonts w:ascii="Arial" w:hAnsi="Arial" w:cs="Arial"/>
          <w:color w:val="000000"/>
          <w:sz w:val="20"/>
          <w:szCs w:val="20"/>
        </w:rPr>
      </w:pPr>
    </w:p>
    <w:p w14:paraId="4BA4A0EB" w14:textId="13EFE2E4" w:rsidR="00F92311" w:rsidRPr="00914FBA" w:rsidRDefault="00F92311" w:rsidP="00914FBA">
      <w:pPr>
        <w:spacing w:after="0" w:line="260" w:lineRule="exact"/>
        <w:jc w:val="both"/>
        <w:rPr>
          <w:rFonts w:ascii="Arial" w:hAnsi="Arial" w:cs="Arial"/>
          <w:color w:val="000000"/>
          <w:sz w:val="20"/>
          <w:szCs w:val="20"/>
        </w:rPr>
      </w:pPr>
      <w:r w:rsidRPr="00914FBA">
        <w:rPr>
          <w:rFonts w:ascii="Arial" w:hAnsi="Arial" w:cs="Arial"/>
          <w:color w:val="000000"/>
          <w:sz w:val="20"/>
          <w:szCs w:val="20"/>
        </w:rPr>
        <w:t>Postopek oddaje naročila v konkurenč</w:t>
      </w:r>
      <w:r w:rsidR="00686D80">
        <w:rPr>
          <w:rFonts w:ascii="Arial" w:hAnsi="Arial" w:cs="Arial"/>
          <w:color w:val="000000"/>
          <w:sz w:val="20"/>
          <w:szCs w:val="20"/>
        </w:rPr>
        <w:t>nem dialogu poteka v več fazah:</w:t>
      </w:r>
    </w:p>
    <w:p w14:paraId="05BE26CD" w14:textId="0A330D3F" w:rsidR="00F92311" w:rsidRPr="00914FBA" w:rsidRDefault="00F92311" w:rsidP="00686D80">
      <w:pPr>
        <w:spacing w:after="0" w:line="260" w:lineRule="exact"/>
        <w:ind w:left="709" w:hanging="709"/>
        <w:jc w:val="both"/>
        <w:rPr>
          <w:rFonts w:ascii="Arial" w:hAnsi="Arial" w:cs="Arial"/>
          <w:color w:val="000000"/>
          <w:sz w:val="20"/>
          <w:szCs w:val="20"/>
        </w:rPr>
      </w:pPr>
      <w:r w:rsidRPr="00914FBA">
        <w:rPr>
          <w:rFonts w:ascii="Arial" w:hAnsi="Arial" w:cs="Arial"/>
          <w:color w:val="000000"/>
          <w:sz w:val="20"/>
          <w:szCs w:val="20"/>
        </w:rPr>
        <w:t xml:space="preserve">– </w:t>
      </w:r>
      <w:r w:rsidR="00686D80">
        <w:rPr>
          <w:rFonts w:ascii="Arial" w:hAnsi="Arial" w:cs="Arial"/>
          <w:color w:val="000000"/>
          <w:sz w:val="20"/>
          <w:szCs w:val="20"/>
        </w:rPr>
        <w:tab/>
      </w:r>
      <w:r w:rsidRPr="00914FBA">
        <w:rPr>
          <w:rFonts w:ascii="Arial" w:hAnsi="Arial" w:cs="Arial"/>
          <w:color w:val="000000"/>
          <w:sz w:val="20"/>
          <w:szCs w:val="20"/>
        </w:rPr>
        <w:t>v prvi fazi zainteresirani prijavitelji na podlagi naročnikovega povabila pripravijo in oddajo prijavo za sodelovanje;</w:t>
      </w:r>
    </w:p>
    <w:p w14:paraId="6AE32843" w14:textId="638FD5B8" w:rsidR="00F92311" w:rsidRPr="00914FBA" w:rsidRDefault="00F92311" w:rsidP="00686D80">
      <w:pPr>
        <w:spacing w:after="0" w:line="260" w:lineRule="exact"/>
        <w:ind w:left="709" w:hanging="709"/>
        <w:jc w:val="both"/>
        <w:rPr>
          <w:rFonts w:ascii="Arial" w:hAnsi="Arial" w:cs="Arial"/>
          <w:color w:val="000000"/>
          <w:sz w:val="20"/>
          <w:szCs w:val="20"/>
        </w:rPr>
      </w:pPr>
      <w:r w:rsidRPr="00914FBA">
        <w:rPr>
          <w:rFonts w:ascii="Arial" w:hAnsi="Arial" w:cs="Arial"/>
          <w:color w:val="000000"/>
          <w:sz w:val="20"/>
          <w:szCs w:val="20"/>
        </w:rPr>
        <w:t xml:space="preserve">– </w:t>
      </w:r>
      <w:r w:rsidR="00686D80">
        <w:rPr>
          <w:rFonts w:ascii="Arial" w:hAnsi="Arial" w:cs="Arial"/>
          <w:color w:val="000000"/>
          <w:sz w:val="20"/>
          <w:szCs w:val="20"/>
        </w:rPr>
        <w:tab/>
      </w:r>
      <w:r w:rsidRPr="00914FBA">
        <w:rPr>
          <w:rFonts w:ascii="Arial" w:hAnsi="Arial" w:cs="Arial"/>
          <w:color w:val="000000"/>
          <w:sz w:val="20"/>
          <w:szCs w:val="20"/>
        </w:rPr>
        <w:t>po pregledu in ocenitvi prijav naročnik prijavitelje, ki ustrezajo njegovim zahtevam, povabi k dialogu. V dialogu, v katerem naročnik s povabljenimi kandidati oblikuje rešitev oziroma opredeli najustreznejše načine za izpolnitev njegovih potreb, lahko sodelujejo zgolj gospodarski subjekti, ki jih je na podlagi ocene predloženih informacij k temu povabil naročnik. Konkurenčni dialog se lahko izvaja v zaporednih stopnjah, v katerih lahko naročnik na podlagi meril za oddajo javnega naročila, določenih v obvestilu o javnem naročilu ali razpisni dokumentaciji, zmanjša število rešitev, o katerih se razpravlja med posamezno stopnjo dialoga;</w:t>
      </w:r>
    </w:p>
    <w:p w14:paraId="278C8F79" w14:textId="2006D7A7" w:rsidR="00F92311" w:rsidRPr="00914FBA" w:rsidRDefault="00F92311" w:rsidP="00686D80">
      <w:pPr>
        <w:spacing w:after="0" w:line="260" w:lineRule="exact"/>
        <w:ind w:left="709" w:hanging="709"/>
        <w:jc w:val="both"/>
        <w:rPr>
          <w:rFonts w:ascii="Arial" w:hAnsi="Arial" w:cs="Arial"/>
          <w:color w:val="000000"/>
          <w:sz w:val="20"/>
          <w:szCs w:val="20"/>
          <w:shd w:val="clear" w:color="auto" w:fill="FFFFFF"/>
        </w:rPr>
      </w:pPr>
      <w:r w:rsidRPr="00914FBA">
        <w:rPr>
          <w:rFonts w:ascii="Arial" w:hAnsi="Arial" w:cs="Arial"/>
          <w:color w:val="000000"/>
          <w:sz w:val="20"/>
          <w:szCs w:val="20"/>
        </w:rPr>
        <w:t xml:space="preserve">– </w:t>
      </w:r>
      <w:r w:rsidR="00686D80">
        <w:rPr>
          <w:rFonts w:ascii="Arial" w:hAnsi="Arial" w:cs="Arial"/>
          <w:color w:val="000000"/>
          <w:sz w:val="20"/>
          <w:szCs w:val="20"/>
        </w:rPr>
        <w:tab/>
      </w:r>
      <w:r w:rsidRPr="00914FBA">
        <w:rPr>
          <w:rFonts w:ascii="Arial" w:hAnsi="Arial" w:cs="Arial"/>
          <w:color w:val="000000"/>
          <w:sz w:val="20"/>
          <w:szCs w:val="20"/>
        </w:rPr>
        <w:t xml:space="preserve">po zaključku dialoga naročnik udeležence, ki so sodelovali v zadnji stopnji dialoga, povabi, da predložijo končno ponudbo na podlagi sprejete rešitve ali rešitev, ki so bile </w:t>
      </w:r>
      <w:r w:rsidRPr="00914FBA">
        <w:rPr>
          <w:rFonts w:ascii="Arial" w:hAnsi="Arial" w:cs="Arial"/>
          <w:color w:val="000000"/>
          <w:sz w:val="20"/>
          <w:szCs w:val="20"/>
          <w:shd w:val="clear" w:color="auto" w:fill="FFFFFF"/>
        </w:rPr>
        <w:t>predstavljene in podrobneje opredeljene med dialogom;</w:t>
      </w:r>
    </w:p>
    <w:p w14:paraId="5668D59E" w14:textId="418BD30C" w:rsidR="00F92311" w:rsidRPr="00914FBA" w:rsidRDefault="00F92311" w:rsidP="00686D80">
      <w:pPr>
        <w:spacing w:after="0" w:line="260" w:lineRule="exact"/>
        <w:ind w:left="709" w:hanging="709"/>
        <w:jc w:val="both"/>
        <w:rPr>
          <w:rFonts w:ascii="Arial" w:hAnsi="Arial" w:cs="Arial"/>
          <w:color w:val="000000"/>
          <w:sz w:val="20"/>
          <w:szCs w:val="20"/>
        </w:rPr>
      </w:pPr>
      <w:r w:rsidRPr="00914FBA">
        <w:rPr>
          <w:rFonts w:ascii="Arial" w:hAnsi="Arial" w:cs="Arial"/>
          <w:color w:val="000000"/>
          <w:sz w:val="20"/>
          <w:szCs w:val="20"/>
        </w:rPr>
        <w:t xml:space="preserve">– </w:t>
      </w:r>
      <w:r w:rsidR="00686D80">
        <w:rPr>
          <w:rFonts w:ascii="Arial" w:hAnsi="Arial" w:cs="Arial"/>
          <w:color w:val="000000"/>
          <w:sz w:val="20"/>
          <w:szCs w:val="20"/>
        </w:rPr>
        <w:tab/>
      </w:r>
      <w:r w:rsidRPr="00914FBA">
        <w:rPr>
          <w:rFonts w:ascii="Arial" w:hAnsi="Arial" w:cs="Arial"/>
          <w:color w:val="000000"/>
          <w:sz w:val="20"/>
          <w:szCs w:val="20"/>
        </w:rPr>
        <w:t xml:space="preserve">naročnik </w:t>
      </w:r>
      <w:r w:rsidRPr="00914FBA">
        <w:rPr>
          <w:rFonts w:ascii="Arial" w:hAnsi="Arial" w:cs="Arial"/>
          <w:color w:val="000000"/>
          <w:sz w:val="20"/>
          <w:szCs w:val="20"/>
          <w:shd w:val="clear" w:color="auto" w:fill="FFFFFF"/>
        </w:rPr>
        <w:t>oceni prejete ponudbe na podlagi meril za oddajo javnega naročila, z izbranim ponudnikom pa lahko izvede pogajanja, da se z dokončno določitvijo pogojev javnega naročila potrdijo finančne obveznosti ali drugi pogoji iz ponudbe.</w:t>
      </w:r>
    </w:p>
    <w:p w14:paraId="2C2C41BC" w14:textId="77777777" w:rsidR="00686D80" w:rsidRDefault="00686D80" w:rsidP="00914FBA">
      <w:pPr>
        <w:spacing w:after="0" w:line="260" w:lineRule="exact"/>
        <w:jc w:val="both"/>
        <w:rPr>
          <w:rFonts w:ascii="Arial" w:hAnsi="Arial" w:cs="Arial"/>
          <w:color w:val="000000"/>
          <w:sz w:val="20"/>
          <w:szCs w:val="20"/>
        </w:rPr>
      </w:pPr>
    </w:p>
    <w:p w14:paraId="0ED8053D" w14:textId="77777777" w:rsidR="00F92311" w:rsidRPr="00914FBA" w:rsidRDefault="00F92311" w:rsidP="00914FBA">
      <w:pPr>
        <w:spacing w:after="0" w:line="260" w:lineRule="exact"/>
        <w:jc w:val="both"/>
        <w:rPr>
          <w:rFonts w:ascii="Arial" w:hAnsi="Arial" w:cs="Arial"/>
          <w:color w:val="000000"/>
          <w:sz w:val="20"/>
          <w:szCs w:val="20"/>
        </w:rPr>
      </w:pPr>
      <w:r w:rsidRPr="00914FBA">
        <w:rPr>
          <w:rFonts w:ascii="Arial" w:hAnsi="Arial" w:cs="Arial"/>
          <w:color w:val="000000"/>
          <w:sz w:val="20"/>
          <w:szCs w:val="20"/>
        </w:rPr>
        <w:t>V konkurenčnem dialogu se lahko javno naročilo odda izključno na podlagi merila najboljšega razmerja med ceno in kakovostjo.</w:t>
      </w:r>
    </w:p>
    <w:p w14:paraId="38E2A2FD" w14:textId="77777777" w:rsidR="00686D80" w:rsidRDefault="00686D80" w:rsidP="00914FBA">
      <w:pPr>
        <w:spacing w:after="0" w:line="260" w:lineRule="exact"/>
        <w:jc w:val="both"/>
        <w:rPr>
          <w:rFonts w:ascii="Arial" w:hAnsi="Arial" w:cs="Arial"/>
          <w:color w:val="000000"/>
          <w:sz w:val="20"/>
          <w:szCs w:val="20"/>
        </w:rPr>
      </w:pPr>
    </w:p>
    <w:p w14:paraId="104DABC9" w14:textId="77777777" w:rsidR="00F92311" w:rsidRPr="00914FBA" w:rsidRDefault="00F92311" w:rsidP="00914FBA">
      <w:pPr>
        <w:spacing w:after="0" w:line="260" w:lineRule="exact"/>
        <w:jc w:val="both"/>
        <w:rPr>
          <w:rFonts w:ascii="Arial" w:hAnsi="Arial" w:cs="Arial"/>
          <w:color w:val="000000"/>
          <w:sz w:val="20"/>
          <w:szCs w:val="20"/>
        </w:rPr>
      </w:pPr>
      <w:r w:rsidRPr="00914FBA">
        <w:rPr>
          <w:rFonts w:ascii="Arial" w:hAnsi="Arial" w:cs="Arial"/>
          <w:color w:val="000000"/>
          <w:sz w:val="20"/>
          <w:szCs w:val="20"/>
        </w:rPr>
        <w:t xml:space="preserve">Naročnik mora v okviru dialoga zagotoviti enako obravnavo vseh udeležencev in informacij ne sme nuditi </w:t>
      </w:r>
      <w:proofErr w:type="spellStart"/>
      <w:r w:rsidRPr="00914FBA">
        <w:rPr>
          <w:rFonts w:ascii="Arial" w:hAnsi="Arial" w:cs="Arial"/>
          <w:color w:val="000000"/>
          <w:sz w:val="20"/>
          <w:szCs w:val="20"/>
        </w:rPr>
        <w:t>diskriminatorno</w:t>
      </w:r>
      <w:proofErr w:type="spellEnd"/>
      <w:r w:rsidRPr="00914FBA">
        <w:rPr>
          <w:rFonts w:ascii="Arial" w:hAnsi="Arial" w:cs="Arial"/>
          <w:color w:val="000000"/>
          <w:sz w:val="20"/>
          <w:szCs w:val="20"/>
        </w:rPr>
        <w:t xml:space="preserve">, zaradi česar bi lahko nekateri udeleženci imeli prednost pred drugimi. </w:t>
      </w:r>
    </w:p>
    <w:p w14:paraId="699387A5" w14:textId="77777777" w:rsidR="00686D80" w:rsidRDefault="00686D80" w:rsidP="00914FBA">
      <w:pPr>
        <w:spacing w:after="0" w:line="260" w:lineRule="exact"/>
        <w:jc w:val="both"/>
        <w:rPr>
          <w:rFonts w:ascii="Arial" w:hAnsi="Arial" w:cs="Arial"/>
          <w:color w:val="000000"/>
          <w:sz w:val="20"/>
          <w:szCs w:val="20"/>
        </w:rPr>
      </w:pPr>
    </w:p>
    <w:p w14:paraId="0EC40175" w14:textId="77777777" w:rsidR="00F92311" w:rsidRPr="00914FBA" w:rsidRDefault="00F92311" w:rsidP="00914FBA">
      <w:pPr>
        <w:spacing w:after="0" w:line="260" w:lineRule="exact"/>
        <w:jc w:val="both"/>
        <w:rPr>
          <w:rFonts w:ascii="Arial" w:hAnsi="Arial" w:cs="Arial"/>
          <w:color w:val="000000"/>
          <w:sz w:val="20"/>
          <w:szCs w:val="20"/>
        </w:rPr>
      </w:pPr>
      <w:r w:rsidRPr="00914FBA">
        <w:rPr>
          <w:rFonts w:ascii="Arial" w:hAnsi="Arial" w:cs="Arial"/>
          <w:color w:val="000000"/>
          <w:sz w:val="20"/>
          <w:szCs w:val="20"/>
        </w:rPr>
        <w:t xml:space="preserve">Naročnik konkurenčnega dialoga ne sme zamenjevati s strokovnim dialogom, ki v skladu z drugim odstavkom 64. člena predstavlja tehniko za predhodno preverjanje trga in ne postopek za oddajo javnega naročila. </w:t>
      </w:r>
    </w:p>
    <w:p w14:paraId="1078AB44" w14:textId="77777777" w:rsidR="00F92311" w:rsidRDefault="00F92311" w:rsidP="00914FBA">
      <w:pPr>
        <w:spacing w:after="0" w:line="260" w:lineRule="exact"/>
        <w:jc w:val="both"/>
        <w:rPr>
          <w:rFonts w:ascii="Arial" w:hAnsi="Arial" w:cs="Arial"/>
          <w:sz w:val="20"/>
          <w:szCs w:val="20"/>
          <w:u w:val="single"/>
        </w:rPr>
      </w:pPr>
    </w:p>
    <w:p w14:paraId="4033C85C" w14:textId="77777777" w:rsidR="00B7175B" w:rsidRDefault="00B7175B" w:rsidP="00914FBA">
      <w:pPr>
        <w:spacing w:after="0" w:line="260" w:lineRule="exact"/>
        <w:jc w:val="both"/>
        <w:rPr>
          <w:rFonts w:ascii="Arial" w:hAnsi="Arial" w:cs="Arial"/>
          <w:sz w:val="20"/>
          <w:szCs w:val="20"/>
          <w:u w:val="single"/>
        </w:rPr>
      </w:pPr>
    </w:p>
    <w:p w14:paraId="1D9A5A19" w14:textId="77777777" w:rsidR="00B7175B" w:rsidRDefault="00B7175B" w:rsidP="00914FBA">
      <w:pPr>
        <w:spacing w:after="0" w:line="260" w:lineRule="exact"/>
        <w:jc w:val="both"/>
        <w:rPr>
          <w:rFonts w:ascii="Arial" w:hAnsi="Arial" w:cs="Arial"/>
          <w:sz w:val="20"/>
          <w:szCs w:val="20"/>
          <w:u w:val="single"/>
        </w:rPr>
      </w:pPr>
    </w:p>
    <w:p w14:paraId="457F4168" w14:textId="77777777" w:rsidR="00B7175B" w:rsidRPr="00914FBA" w:rsidRDefault="00B7175B" w:rsidP="00914FBA">
      <w:pPr>
        <w:spacing w:after="0" w:line="260" w:lineRule="exact"/>
        <w:jc w:val="both"/>
        <w:rPr>
          <w:rFonts w:ascii="Arial" w:hAnsi="Arial" w:cs="Arial"/>
          <w:sz w:val="20"/>
          <w:szCs w:val="20"/>
          <w:u w:val="single"/>
        </w:rPr>
      </w:pPr>
    </w:p>
    <w:p w14:paraId="004F074E" w14:textId="77777777" w:rsidR="00F92311" w:rsidRDefault="00F92311" w:rsidP="00914FBA">
      <w:pPr>
        <w:spacing w:after="0" w:line="260" w:lineRule="exact"/>
        <w:jc w:val="both"/>
        <w:rPr>
          <w:rFonts w:ascii="Arial" w:hAnsi="Arial" w:cs="Arial"/>
          <w:b/>
          <w:bCs/>
          <w:sz w:val="20"/>
          <w:szCs w:val="20"/>
          <w:u w:val="single"/>
        </w:rPr>
      </w:pPr>
      <w:r w:rsidRPr="00914FBA">
        <w:rPr>
          <w:rFonts w:ascii="Arial" w:hAnsi="Arial" w:cs="Arial"/>
          <w:b/>
          <w:bCs/>
          <w:sz w:val="20"/>
          <w:szCs w:val="20"/>
          <w:u w:val="single"/>
        </w:rPr>
        <w:lastRenderedPageBreak/>
        <w:t>Konkurenčni postopek s pogajanji</w:t>
      </w:r>
    </w:p>
    <w:p w14:paraId="5BC7A692" w14:textId="77777777" w:rsidR="00686D80" w:rsidRPr="00914FBA" w:rsidRDefault="00686D80" w:rsidP="00914FBA">
      <w:pPr>
        <w:spacing w:after="0" w:line="260" w:lineRule="exact"/>
        <w:jc w:val="both"/>
        <w:rPr>
          <w:rFonts w:ascii="Arial" w:hAnsi="Arial" w:cs="Arial"/>
          <w:b/>
          <w:bCs/>
          <w:sz w:val="20"/>
          <w:szCs w:val="20"/>
          <w:u w:val="single"/>
        </w:rPr>
      </w:pPr>
    </w:p>
    <w:p w14:paraId="72D7E644" w14:textId="0B40026F" w:rsidR="00F92311" w:rsidRPr="00914FBA" w:rsidRDefault="00F92311" w:rsidP="00914FBA">
      <w:pPr>
        <w:spacing w:after="0" w:line="260" w:lineRule="exact"/>
        <w:jc w:val="both"/>
        <w:rPr>
          <w:rFonts w:ascii="Arial" w:hAnsi="Arial" w:cs="Arial"/>
          <w:color w:val="000000"/>
          <w:sz w:val="20"/>
          <w:szCs w:val="20"/>
        </w:rPr>
      </w:pPr>
      <w:r w:rsidRPr="00914FBA">
        <w:rPr>
          <w:rFonts w:ascii="Arial" w:hAnsi="Arial" w:cs="Arial"/>
          <w:sz w:val="20"/>
          <w:szCs w:val="20"/>
        </w:rPr>
        <w:t>V skladu z ZJN-3 (44. člen) se lahko konkurenčni postopek s pogajanji uporabi tudi v primeru naročanja gradenj, blaga ali storitev, pri kater</w:t>
      </w:r>
      <w:r w:rsidR="00686D80">
        <w:rPr>
          <w:rFonts w:ascii="Arial" w:hAnsi="Arial" w:cs="Arial"/>
          <w:sz w:val="20"/>
          <w:szCs w:val="20"/>
        </w:rPr>
        <w:t>ih</w:t>
      </w:r>
      <w:r w:rsidRPr="00914FBA">
        <w:rPr>
          <w:rFonts w:ascii="Arial" w:hAnsi="Arial" w:cs="Arial"/>
          <w:color w:val="000000"/>
          <w:sz w:val="20"/>
          <w:szCs w:val="20"/>
        </w:rPr>
        <w:t> potreb naročnika ni mogoče zadovoljiti brez prilagoditve zlahka dostopnih rešitev ali vključujejo zasnovne ali inovativne rešitve ali zaradi posebnih okoliščin, povezanih z vrsto, kompleksnostjo ali pravno in finančno strukturo ali zaradi z njimi povezanih tveganj, javnega naročila ni mogoče odda</w:t>
      </w:r>
      <w:r w:rsidR="00686D80">
        <w:rPr>
          <w:rFonts w:ascii="Arial" w:hAnsi="Arial" w:cs="Arial"/>
          <w:color w:val="000000"/>
          <w:sz w:val="20"/>
          <w:szCs w:val="20"/>
        </w:rPr>
        <w:t>ti brez predhodnih pogajanj ali</w:t>
      </w:r>
      <w:r w:rsidRPr="00914FBA">
        <w:rPr>
          <w:rFonts w:ascii="Arial" w:hAnsi="Arial" w:cs="Arial"/>
          <w:color w:val="000000"/>
          <w:sz w:val="20"/>
          <w:szCs w:val="20"/>
        </w:rPr>
        <w:t> naročnik ne more dovolj natančno določiti tehničnih specifikacij s sklicevanjem na standard, evropsko tehnično oceno, skupno tehnično specifikacijo ali tehnično referenco v smislu 24. do 27. točke prvega odstavka 2. člena ZJN-3.</w:t>
      </w:r>
    </w:p>
    <w:p w14:paraId="2AF82A99" w14:textId="77777777" w:rsidR="00686D80" w:rsidRDefault="00686D80" w:rsidP="00914FBA">
      <w:pPr>
        <w:spacing w:after="0" w:line="260" w:lineRule="exact"/>
        <w:jc w:val="both"/>
        <w:rPr>
          <w:rFonts w:ascii="Arial" w:hAnsi="Arial" w:cs="Arial"/>
          <w:color w:val="000000"/>
          <w:sz w:val="20"/>
          <w:szCs w:val="20"/>
        </w:rPr>
      </w:pPr>
    </w:p>
    <w:p w14:paraId="5FA9C1FA" w14:textId="77777777" w:rsidR="00F92311" w:rsidRDefault="00F92311" w:rsidP="00914FBA">
      <w:pPr>
        <w:spacing w:after="0" w:line="260" w:lineRule="exact"/>
        <w:jc w:val="both"/>
        <w:rPr>
          <w:rFonts w:ascii="Arial" w:hAnsi="Arial" w:cs="Arial"/>
          <w:color w:val="000000"/>
          <w:sz w:val="20"/>
          <w:szCs w:val="20"/>
        </w:rPr>
      </w:pPr>
      <w:r w:rsidRPr="00914FBA">
        <w:rPr>
          <w:rFonts w:ascii="Arial" w:hAnsi="Arial" w:cs="Arial"/>
          <w:color w:val="000000"/>
          <w:sz w:val="20"/>
          <w:szCs w:val="20"/>
        </w:rPr>
        <w:t>Tako torej tudi izvedba konkurenčnega postopka s pogajanji omogoča oziroma predvideva tudi oblikovanje zahtev v smislu tehničnih funkcionalnosti in s tem tudi spodbujanje razvoja inovativnih rešitev.</w:t>
      </w:r>
    </w:p>
    <w:p w14:paraId="31AA19D7" w14:textId="77777777" w:rsidR="00686D80" w:rsidRPr="00914FBA" w:rsidRDefault="00686D80" w:rsidP="00914FBA">
      <w:pPr>
        <w:spacing w:after="0" w:line="260" w:lineRule="exact"/>
        <w:jc w:val="both"/>
        <w:rPr>
          <w:rFonts w:ascii="Arial" w:hAnsi="Arial" w:cs="Arial"/>
          <w:color w:val="000000"/>
          <w:sz w:val="20"/>
          <w:szCs w:val="20"/>
        </w:rPr>
      </w:pPr>
    </w:p>
    <w:p w14:paraId="0E83850A" w14:textId="77777777" w:rsidR="00F92311" w:rsidRDefault="00F92311" w:rsidP="00914FBA">
      <w:pPr>
        <w:spacing w:after="0" w:line="260" w:lineRule="exact"/>
        <w:jc w:val="both"/>
        <w:rPr>
          <w:rFonts w:ascii="Arial" w:hAnsi="Arial" w:cs="Arial"/>
          <w:sz w:val="20"/>
          <w:szCs w:val="20"/>
        </w:rPr>
      </w:pPr>
      <w:r w:rsidRPr="00914FBA">
        <w:rPr>
          <w:rFonts w:ascii="Arial" w:hAnsi="Arial" w:cs="Arial"/>
          <w:sz w:val="20"/>
          <w:szCs w:val="20"/>
        </w:rPr>
        <w:t>Tudi konkurenčni postopek s pogajanji se izvaja v več fazah, pri čemer se naročnik v okviru tega postopka z izbranimi kandidati o rešitvah ne pogaja v okviru dialoga, temveč v okviru pogajanj po oddani (prvi) ponudbi.</w:t>
      </w:r>
    </w:p>
    <w:p w14:paraId="65AE2BD0" w14:textId="77777777" w:rsidR="00686D80" w:rsidRPr="00914FBA" w:rsidRDefault="00686D80" w:rsidP="00914FBA">
      <w:pPr>
        <w:spacing w:after="0" w:line="260" w:lineRule="exact"/>
        <w:jc w:val="both"/>
        <w:rPr>
          <w:rFonts w:ascii="Arial" w:hAnsi="Arial" w:cs="Arial"/>
          <w:sz w:val="20"/>
          <w:szCs w:val="20"/>
        </w:rPr>
      </w:pPr>
    </w:p>
    <w:p w14:paraId="669395B7" w14:textId="77777777" w:rsidR="00F92311" w:rsidRPr="00914FBA" w:rsidRDefault="00F92311" w:rsidP="00914FBA">
      <w:pPr>
        <w:spacing w:after="0" w:line="260" w:lineRule="exact"/>
        <w:jc w:val="both"/>
        <w:rPr>
          <w:rFonts w:ascii="Arial" w:hAnsi="Arial" w:cs="Arial"/>
          <w:color w:val="000000"/>
          <w:sz w:val="20"/>
          <w:szCs w:val="20"/>
        </w:rPr>
      </w:pPr>
      <w:r w:rsidRPr="00914FBA">
        <w:rPr>
          <w:rFonts w:ascii="Arial" w:hAnsi="Arial" w:cs="Arial"/>
          <w:color w:val="000000"/>
          <w:sz w:val="20"/>
          <w:szCs w:val="20"/>
        </w:rPr>
        <w:t>Postopek oddaje naročila v konkurenčnem postopku s pogajanji poteka v več fazah:</w:t>
      </w:r>
    </w:p>
    <w:p w14:paraId="46E37974" w14:textId="15072BDA" w:rsidR="00F92311" w:rsidRPr="00914FBA" w:rsidRDefault="00F92311" w:rsidP="00686D80">
      <w:pPr>
        <w:spacing w:after="0" w:line="260" w:lineRule="exact"/>
        <w:ind w:left="709" w:hanging="709"/>
        <w:jc w:val="both"/>
        <w:rPr>
          <w:rFonts w:ascii="Arial" w:hAnsi="Arial" w:cs="Arial"/>
          <w:color w:val="000000"/>
          <w:sz w:val="20"/>
          <w:szCs w:val="20"/>
        </w:rPr>
      </w:pPr>
      <w:r w:rsidRPr="00914FBA">
        <w:rPr>
          <w:rFonts w:ascii="Arial" w:hAnsi="Arial" w:cs="Arial"/>
          <w:color w:val="000000"/>
          <w:sz w:val="20"/>
          <w:szCs w:val="20"/>
        </w:rPr>
        <w:t xml:space="preserve">– </w:t>
      </w:r>
      <w:r w:rsidR="00686D80">
        <w:rPr>
          <w:rFonts w:ascii="Arial" w:hAnsi="Arial" w:cs="Arial"/>
          <w:color w:val="000000"/>
          <w:sz w:val="20"/>
          <w:szCs w:val="20"/>
        </w:rPr>
        <w:tab/>
      </w:r>
      <w:r w:rsidRPr="00914FBA">
        <w:rPr>
          <w:rFonts w:ascii="Arial" w:hAnsi="Arial" w:cs="Arial"/>
          <w:color w:val="000000"/>
          <w:sz w:val="20"/>
          <w:szCs w:val="20"/>
        </w:rPr>
        <w:t>v prvi fazi zainteresirani prijavitelji na podlagi naročnikovega povabila pripravijo in oddajo prijavo za sodelovanje. Naročnik v razpisni dokumentaciji opredeli vsebino javnega naročila z opisom svojih potreb in zahtevanih značilnosti blaga, gradenj ali storitev, ki so predmet naročanja</w:t>
      </w:r>
      <w:r w:rsidR="00262810">
        <w:rPr>
          <w:rFonts w:ascii="Arial" w:hAnsi="Arial" w:cs="Arial"/>
          <w:color w:val="000000"/>
          <w:sz w:val="20"/>
          <w:szCs w:val="20"/>
        </w:rPr>
        <w:t>,</w:t>
      </w:r>
      <w:r w:rsidRPr="00914FBA">
        <w:rPr>
          <w:rFonts w:ascii="Arial" w:hAnsi="Arial" w:cs="Arial"/>
          <w:color w:val="000000"/>
          <w:sz w:val="20"/>
          <w:szCs w:val="20"/>
        </w:rPr>
        <w:t xml:space="preserve"> in navede tudi, kateri elementi opisa določajo minimalne zahteve, ki jih morajo izpolnjevati vse ponudbe;</w:t>
      </w:r>
    </w:p>
    <w:p w14:paraId="1FB7272B" w14:textId="43B61E5F" w:rsidR="00F92311" w:rsidRPr="00914FBA" w:rsidRDefault="00F92311" w:rsidP="00686D80">
      <w:pPr>
        <w:spacing w:after="0" w:line="260" w:lineRule="exact"/>
        <w:ind w:left="709" w:hanging="709"/>
        <w:jc w:val="both"/>
        <w:rPr>
          <w:rFonts w:ascii="Arial" w:hAnsi="Arial" w:cs="Arial"/>
          <w:color w:val="000000"/>
          <w:sz w:val="20"/>
          <w:szCs w:val="20"/>
        </w:rPr>
      </w:pPr>
      <w:r w:rsidRPr="00914FBA">
        <w:rPr>
          <w:rFonts w:ascii="Arial" w:hAnsi="Arial" w:cs="Arial"/>
          <w:color w:val="000000"/>
          <w:sz w:val="20"/>
          <w:szCs w:val="20"/>
        </w:rPr>
        <w:t xml:space="preserve">– </w:t>
      </w:r>
      <w:r w:rsidR="00686D80">
        <w:rPr>
          <w:rFonts w:ascii="Arial" w:hAnsi="Arial" w:cs="Arial"/>
          <w:color w:val="000000"/>
          <w:sz w:val="20"/>
          <w:szCs w:val="20"/>
        </w:rPr>
        <w:tab/>
      </w:r>
      <w:r w:rsidRPr="00914FBA">
        <w:rPr>
          <w:rFonts w:ascii="Arial" w:hAnsi="Arial" w:cs="Arial"/>
          <w:color w:val="000000"/>
          <w:sz w:val="20"/>
          <w:szCs w:val="20"/>
        </w:rPr>
        <w:t>po pregledu in ocenitvi prijav naročnik prijavitelje, ki ustrezajo njegovim zahtevam, povabi k oddaji ponudbe. Prvo ponudbo lahko oddajo le gospodarski subjekti, ki jih na podlagi ocene predloženih informacij k temu povabi naročnik. Ta ponudba je podlaga za nadaljnja pogajanja;</w:t>
      </w:r>
    </w:p>
    <w:p w14:paraId="50664FCC" w14:textId="3CB80CB0" w:rsidR="00F92311" w:rsidRPr="00914FBA" w:rsidRDefault="00F92311" w:rsidP="00686D80">
      <w:pPr>
        <w:spacing w:after="0" w:line="260" w:lineRule="exact"/>
        <w:ind w:left="709" w:hanging="709"/>
        <w:jc w:val="both"/>
        <w:rPr>
          <w:rFonts w:ascii="Arial" w:hAnsi="Arial" w:cs="Arial"/>
          <w:color w:val="000000"/>
          <w:sz w:val="20"/>
          <w:szCs w:val="20"/>
        </w:rPr>
      </w:pPr>
      <w:r w:rsidRPr="00914FBA">
        <w:rPr>
          <w:rFonts w:ascii="Arial" w:hAnsi="Arial" w:cs="Arial"/>
          <w:color w:val="000000"/>
          <w:sz w:val="20"/>
          <w:szCs w:val="20"/>
        </w:rPr>
        <w:t xml:space="preserve">– </w:t>
      </w:r>
      <w:r w:rsidR="00686D80">
        <w:rPr>
          <w:rFonts w:ascii="Arial" w:hAnsi="Arial" w:cs="Arial"/>
          <w:color w:val="000000"/>
          <w:sz w:val="20"/>
          <w:szCs w:val="20"/>
        </w:rPr>
        <w:tab/>
      </w:r>
      <w:r w:rsidRPr="00914FBA">
        <w:rPr>
          <w:rFonts w:ascii="Arial" w:hAnsi="Arial" w:cs="Arial"/>
          <w:color w:val="000000"/>
          <w:sz w:val="20"/>
          <w:szCs w:val="20"/>
        </w:rPr>
        <w:t>za izboljšanje vsebine ponudb se naročnik s ponudniki praviloma pogaja, pri čemer lahko izvede poljubno število krogov pogajanj, dokler na njihovi podlagi ne pridobi vseh potrebnih informacij za oddajo naročila</w:t>
      </w:r>
      <w:r w:rsidRPr="00914FBA">
        <w:rPr>
          <w:rFonts w:ascii="Arial" w:hAnsi="Arial" w:cs="Arial"/>
          <w:color w:val="000000"/>
          <w:sz w:val="20"/>
          <w:szCs w:val="20"/>
          <w:shd w:val="clear" w:color="auto" w:fill="FFFFFF"/>
        </w:rPr>
        <w:t>;</w:t>
      </w:r>
    </w:p>
    <w:p w14:paraId="00102147" w14:textId="7BCB7E2C" w:rsidR="00F92311" w:rsidRPr="00914FBA" w:rsidRDefault="00F92311" w:rsidP="00686D80">
      <w:pPr>
        <w:spacing w:after="0" w:line="260" w:lineRule="exact"/>
        <w:ind w:left="709" w:hanging="709"/>
        <w:jc w:val="both"/>
        <w:rPr>
          <w:rFonts w:ascii="Arial" w:hAnsi="Arial" w:cs="Arial"/>
          <w:color w:val="000000"/>
          <w:sz w:val="20"/>
          <w:szCs w:val="20"/>
        </w:rPr>
      </w:pPr>
      <w:r w:rsidRPr="00914FBA">
        <w:rPr>
          <w:rFonts w:ascii="Arial" w:hAnsi="Arial" w:cs="Arial"/>
          <w:color w:val="000000"/>
          <w:sz w:val="20"/>
          <w:szCs w:val="20"/>
        </w:rPr>
        <w:t xml:space="preserve">– </w:t>
      </w:r>
      <w:r w:rsidR="00686D80">
        <w:rPr>
          <w:rFonts w:ascii="Arial" w:hAnsi="Arial" w:cs="Arial"/>
          <w:color w:val="000000"/>
          <w:sz w:val="20"/>
          <w:szCs w:val="20"/>
        </w:rPr>
        <w:tab/>
      </w:r>
      <w:r w:rsidRPr="00914FBA">
        <w:rPr>
          <w:rFonts w:ascii="Arial" w:hAnsi="Arial" w:cs="Arial"/>
          <w:color w:val="000000"/>
          <w:sz w:val="20"/>
          <w:szCs w:val="20"/>
        </w:rPr>
        <w:t>po zaključku pogajanj naročnik ponudnike pozove k oddaji končnih ponudb in naročilo odda na podlagi postavljenih meril za oddajo naročila</w:t>
      </w:r>
      <w:r w:rsidRPr="00914FBA">
        <w:rPr>
          <w:rFonts w:ascii="Arial" w:hAnsi="Arial" w:cs="Arial"/>
          <w:color w:val="000000"/>
          <w:sz w:val="20"/>
          <w:szCs w:val="20"/>
          <w:shd w:val="clear" w:color="auto" w:fill="FFFFFF"/>
        </w:rPr>
        <w:t>.</w:t>
      </w:r>
    </w:p>
    <w:p w14:paraId="65D3BB2E" w14:textId="77777777" w:rsidR="00686D80" w:rsidRDefault="00686D80" w:rsidP="00914FBA">
      <w:pPr>
        <w:spacing w:after="0" w:line="260" w:lineRule="exact"/>
        <w:jc w:val="both"/>
        <w:rPr>
          <w:rFonts w:ascii="Arial" w:hAnsi="Arial" w:cs="Arial"/>
          <w:color w:val="000000"/>
          <w:sz w:val="20"/>
          <w:szCs w:val="20"/>
        </w:rPr>
      </w:pPr>
    </w:p>
    <w:p w14:paraId="05D93DF2" w14:textId="77777777" w:rsidR="00F92311" w:rsidRPr="00914FBA" w:rsidRDefault="00F92311" w:rsidP="00914FBA">
      <w:pPr>
        <w:spacing w:after="0" w:line="260" w:lineRule="exact"/>
        <w:jc w:val="both"/>
        <w:rPr>
          <w:rFonts w:ascii="Arial" w:hAnsi="Arial" w:cs="Arial"/>
          <w:color w:val="000000"/>
          <w:sz w:val="20"/>
          <w:szCs w:val="20"/>
        </w:rPr>
      </w:pPr>
      <w:r w:rsidRPr="00914FBA">
        <w:rPr>
          <w:rFonts w:ascii="Arial" w:hAnsi="Arial" w:cs="Arial"/>
          <w:color w:val="000000"/>
          <w:sz w:val="20"/>
          <w:szCs w:val="20"/>
        </w:rPr>
        <w:t xml:space="preserve">Naročnik mora med pogajanji zagotoviti enako obravnavo vseh udeležencev in informacij ne sme nuditi </w:t>
      </w:r>
      <w:proofErr w:type="spellStart"/>
      <w:r w:rsidRPr="00914FBA">
        <w:rPr>
          <w:rFonts w:ascii="Arial" w:hAnsi="Arial" w:cs="Arial"/>
          <w:color w:val="000000"/>
          <w:sz w:val="20"/>
          <w:szCs w:val="20"/>
        </w:rPr>
        <w:t>diskriminatorno</w:t>
      </w:r>
      <w:proofErr w:type="spellEnd"/>
      <w:r w:rsidRPr="00914FBA">
        <w:rPr>
          <w:rFonts w:ascii="Arial" w:hAnsi="Arial" w:cs="Arial"/>
          <w:color w:val="000000"/>
          <w:sz w:val="20"/>
          <w:szCs w:val="20"/>
        </w:rPr>
        <w:t xml:space="preserve">, zaradi česar bi lahko nekateri udeleženci imeli prednost pred drugimi. </w:t>
      </w:r>
    </w:p>
    <w:p w14:paraId="7A2A1347" w14:textId="4E79F1A5" w:rsidR="00F92311" w:rsidRPr="00914FBA" w:rsidRDefault="00F92311" w:rsidP="00914FBA">
      <w:pPr>
        <w:spacing w:after="0" w:line="260" w:lineRule="exact"/>
        <w:jc w:val="both"/>
        <w:rPr>
          <w:rFonts w:ascii="Arial" w:hAnsi="Arial" w:cs="Arial"/>
          <w:sz w:val="20"/>
          <w:szCs w:val="20"/>
        </w:rPr>
      </w:pPr>
    </w:p>
    <w:p w14:paraId="70E4B38E" w14:textId="48B44DB4" w:rsidR="00C469E3" w:rsidRPr="00914FBA" w:rsidRDefault="00C469E3" w:rsidP="00914FBA">
      <w:pPr>
        <w:spacing w:after="0" w:line="260" w:lineRule="exact"/>
        <w:jc w:val="both"/>
        <w:rPr>
          <w:rStyle w:val="Neenpoudarek"/>
          <w:rFonts w:ascii="Arial" w:hAnsi="Arial" w:cs="Arial"/>
          <w:i w:val="0"/>
          <w:color w:val="auto"/>
          <w:sz w:val="20"/>
          <w:szCs w:val="20"/>
        </w:rPr>
      </w:pPr>
      <w:r w:rsidRPr="00914FBA">
        <w:rPr>
          <w:rStyle w:val="Neenpoudarek"/>
          <w:rFonts w:ascii="Arial" w:hAnsi="Arial" w:cs="Arial"/>
          <w:i w:val="0"/>
          <w:color w:val="auto"/>
          <w:sz w:val="20"/>
          <w:szCs w:val="20"/>
        </w:rPr>
        <w:t xml:space="preserve">Shema izvedbe postopkov konkurenčni dialog in konkurenčni postopek s pogajanji je razvidna iz </w:t>
      </w:r>
      <w:r w:rsidR="00686D80">
        <w:rPr>
          <w:rStyle w:val="Neenpoudarek"/>
          <w:rFonts w:ascii="Arial" w:hAnsi="Arial" w:cs="Arial"/>
          <w:i w:val="0"/>
          <w:color w:val="auto"/>
          <w:sz w:val="20"/>
          <w:szCs w:val="20"/>
        </w:rPr>
        <w:br/>
      </w:r>
      <w:r w:rsidRPr="00914FBA">
        <w:rPr>
          <w:rStyle w:val="Neenpoudarek"/>
          <w:rFonts w:ascii="Arial" w:hAnsi="Arial" w:cs="Arial"/>
          <w:i w:val="0"/>
          <w:color w:val="auto"/>
          <w:sz w:val="20"/>
          <w:szCs w:val="20"/>
        </w:rPr>
        <w:t>Priloge 5.</w:t>
      </w:r>
    </w:p>
    <w:p w14:paraId="37381D09" w14:textId="77777777" w:rsidR="00C469E3" w:rsidRPr="00914FBA" w:rsidRDefault="00C469E3" w:rsidP="00914FBA">
      <w:pPr>
        <w:spacing w:after="0" w:line="260" w:lineRule="exact"/>
        <w:jc w:val="both"/>
        <w:rPr>
          <w:rFonts w:ascii="Arial" w:hAnsi="Arial" w:cs="Arial"/>
          <w:sz w:val="20"/>
          <w:szCs w:val="20"/>
        </w:rPr>
      </w:pPr>
    </w:p>
    <w:p w14:paraId="3B32724A" w14:textId="20F33714" w:rsidR="00F92311" w:rsidRPr="00914FBA" w:rsidRDefault="00F92311" w:rsidP="00914FBA">
      <w:pPr>
        <w:spacing w:after="0" w:line="260" w:lineRule="exact"/>
        <w:jc w:val="both"/>
        <w:rPr>
          <w:rFonts w:ascii="Arial" w:hAnsi="Arial" w:cs="Arial"/>
          <w:sz w:val="20"/>
          <w:szCs w:val="20"/>
        </w:rPr>
      </w:pPr>
      <w:r w:rsidRPr="00914FBA">
        <w:rPr>
          <w:rFonts w:ascii="Arial" w:hAnsi="Arial" w:cs="Arial"/>
          <w:sz w:val="20"/>
          <w:szCs w:val="20"/>
        </w:rPr>
        <w:t xml:space="preserve">V </w:t>
      </w:r>
      <w:r w:rsidR="00AA2C9A" w:rsidRPr="00914FBA">
        <w:rPr>
          <w:rFonts w:ascii="Arial" w:hAnsi="Arial" w:cs="Arial"/>
          <w:sz w:val="20"/>
          <w:szCs w:val="20"/>
        </w:rPr>
        <w:t>P</w:t>
      </w:r>
      <w:r w:rsidRPr="00914FBA">
        <w:rPr>
          <w:rFonts w:ascii="Arial" w:hAnsi="Arial" w:cs="Arial"/>
          <w:sz w:val="20"/>
          <w:szCs w:val="20"/>
        </w:rPr>
        <w:t>rilogi 4 so opredeljena merila in postopek izbora v okviru javnega naročanja inovativnih rešitev.</w:t>
      </w:r>
    </w:p>
    <w:p w14:paraId="5D4E4552" w14:textId="77777777" w:rsidR="00F92311" w:rsidRDefault="00F92311" w:rsidP="00914FBA">
      <w:pPr>
        <w:spacing w:after="0" w:line="260" w:lineRule="exact"/>
        <w:rPr>
          <w:rFonts w:ascii="Arial" w:hAnsi="Arial" w:cs="Arial"/>
          <w:sz w:val="20"/>
          <w:szCs w:val="20"/>
        </w:rPr>
      </w:pPr>
    </w:p>
    <w:p w14:paraId="4815C5A3" w14:textId="77777777" w:rsidR="00686D80" w:rsidRPr="00914FBA" w:rsidRDefault="00686D80" w:rsidP="00914FBA">
      <w:pPr>
        <w:spacing w:after="0" w:line="260" w:lineRule="exact"/>
        <w:rPr>
          <w:rFonts w:ascii="Arial" w:hAnsi="Arial" w:cs="Arial"/>
          <w:sz w:val="20"/>
          <w:szCs w:val="20"/>
        </w:rPr>
      </w:pPr>
    </w:p>
    <w:p w14:paraId="712AED50" w14:textId="285B54FF" w:rsidR="00A65AAF" w:rsidRPr="00914FBA" w:rsidRDefault="00EB3C2B" w:rsidP="00914FBA">
      <w:pPr>
        <w:pStyle w:val="Naslov1"/>
        <w:spacing w:before="0" w:line="260" w:lineRule="exact"/>
        <w:jc w:val="both"/>
        <w:rPr>
          <w:rFonts w:ascii="Arial" w:hAnsi="Arial" w:cs="Arial"/>
          <w:b/>
          <w:color w:val="auto"/>
          <w:sz w:val="20"/>
          <w:szCs w:val="20"/>
        </w:rPr>
      </w:pPr>
      <w:bookmarkStart w:id="8" w:name="_Toc144118003"/>
      <w:r w:rsidRPr="00914FBA">
        <w:rPr>
          <w:rFonts w:ascii="Arial" w:hAnsi="Arial" w:cs="Arial"/>
          <w:b/>
          <w:color w:val="auto"/>
          <w:sz w:val="20"/>
          <w:szCs w:val="20"/>
        </w:rPr>
        <w:t>6 VZPOSTAVITEV EKOSISTEMA ZA JAVNO NAROČANJE INOVATIVNIH REŠITEV – USTVARJANJE OKVIRA ZA SPODBUJANJE INOVATIVNIH REŠITEV NA STRANI PONUDNIKOV</w:t>
      </w:r>
      <w:bookmarkEnd w:id="8"/>
    </w:p>
    <w:p w14:paraId="16DF07F5" w14:textId="77777777" w:rsidR="008A05CF" w:rsidRPr="00914FBA" w:rsidRDefault="008A05CF" w:rsidP="00914FBA">
      <w:pPr>
        <w:spacing w:after="0" w:line="260" w:lineRule="exact"/>
        <w:rPr>
          <w:rFonts w:ascii="Arial" w:hAnsi="Arial" w:cs="Arial"/>
          <w:sz w:val="20"/>
          <w:szCs w:val="20"/>
        </w:rPr>
      </w:pPr>
    </w:p>
    <w:p w14:paraId="0540F915" w14:textId="22E42F38" w:rsidR="008A05CF" w:rsidRDefault="008E7B91" w:rsidP="00914FBA">
      <w:pPr>
        <w:spacing w:after="0" w:line="260" w:lineRule="exact"/>
        <w:jc w:val="both"/>
        <w:rPr>
          <w:rFonts w:ascii="Arial" w:hAnsi="Arial" w:cs="Arial"/>
          <w:sz w:val="20"/>
          <w:szCs w:val="20"/>
        </w:rPr>
      </w:pPr>
      <w:r w:rsidRPr="00914FBA">
        <w:rPr>
          <w:rFonts w:ascii="Arial" w:hAnsi="Arial" w:cs="Arial"/>
          <w:sz w:val="20"/>
          <w:szCs w:val="20"/>
        </w:rPr>
        <w:t>N</w:t>
      </w:r>
      <w:r w:rsidR="00F13EE1" w:rsidRPr="00914FBA">
        <w:rPr>
          <w:rFonts w:ascii="Arial" w:hAnsi="Arial" w:cs="Arial"/>
          <w:sz w:val="20"/>
          <w:szCs w:val="20"/>
        </w:rPr>
        <w:t xml:space="preserve">aročniki se pri izvajanju postopkov inovativnega javnega naročanja soočajo z izzivi, pri čemer je </w:t>
      </w:r>
      <w:r w:rsidR="006128B5" w:rsidRPr="00914FBA">
        <w:rPr>
          <w:rFonts w:ascii="Arial" w:hAnsi="Arial" w:cs="Arial"/>
          <w:sz w:val="20"/>
          <w:szCs w:val="20"/>
        </w:rPr>
        <w:t>eden</w:t>
      </w:r>
      <w:r w:rsidR="008A05CF" w:rsidRPr="00914FBA">
        <w:rPr>
          <w:rFonts w:ascii="Arial" w:hAnsi="Arial" w:cs="Arial"/>
          <w:sz w:val="20"/>
          <w:szCs w:val="20"/>
        </w:rPr>
        <w:t xml:space="preserve"> glavnih izzivov javnega naročanja inovativnih rešitev, kako privabiti inovatorje, </w:t>
      </w:r>
      <w:r w:rsidR="00376F05" w:rsidRPr="00914FBA">
        <w:rPr>
          <w:rFonts w:ascii="Arial" w:hAnsi="Arial" w:cs="Arial"/>
          <w:sz w:val="20"/>
          <w:szCs w:val="20"/>
        </w:rPr>
        <w:t xml:space="preserve">podjetja, </w:t>
      </w:r>
      <w:r w:rsidR="008A05CF" w:rsidRPr="00914FBA">
        <w:rPr>
          <w:rFonts w:ascii="Arial" w:hAnsi="Arial" w:cs="Arial"/>
          <w:sz w:val="20"/>
          <w:szCs w:val="20"/>
        </w:rPr>
        <w:t xml:space="preserve">zlasti visokotehnološka zagonska podjetja in inovativna MSP. Ta podjetja so v nekaterih sektorjih močno odvisna od tega, ali </w:t>
      </w:r>
      <w:r w:rsidR="005F3B1C" w:rsidRPr="00914FBA">
        <w:rPr>
          <w:rFonts w:ascii="Arial" w:hAnsi="Arial" w:cs="Arial"/>
          <w:sz w:val="20"/>
          <w:szCs w:val="20"/>
        </w:rPr>
        <w:t>naročniki</w:t>
      </w:r>
      <w:r w:rsidR="008A05CF" w:rsidRPr="00914FBA">
        <w:rPr>
          <w:rFonts w:ascii="Arial" w:hAnsi="Arial" w:cs="Arial"/>
          <w:sz w:val="20"/>
          <w:szCs w:val="20"/>
        </w:rPr>
        <w:t xml:space="preserve"> sprejmejo njihove inovativne rešitve, hkrati pa </w:t>
      </w:r>
      <w:r w:rsidR="005F3B1C" w:rsidRPr="00914FBA">
        <w:rPr>
          <w:rFonts w:ascii="Arial" w:hAnsi="Arial" w:cs="Arial"/>
          <w:sz w:val="20"/>
          <w:szCs w:val="20"/>
        </w:rPr>
        <w:t>naročniki</w:t>
      </w:r>
      <w:r w:rsidR="008A05CF" w:rsidRPr="00914FBA">
        <w:rPr>
          <w:rFonts w:ascii="Arial" w:hAnsi="Arial" w:cs="Arial"/>
          <w:sz w:val="20"/>
          <w:szCs w:val="20"/>
        </w:rPr>
        <w:t xml:space="preserve"> morda potrebujejo njihov inovacijski potencial za zagotovitev najsodobnejših javnih storitev. Hkrati zagonska podjetja in MSP pogosto nimajo zanesljivih zmogljivosti in preteklih dosežkov, ki jih po navadi zahtevajo </w:t>
      </w:r>
      <w:r w:rsidR="005F3B1C" w:rsidRPr="00914FBA">
        <w:rPr>
          <w:rFonts w:ascii="Arial" w:hAnsi="Arial" w:cs="Arial"/>
          <w:sz w:val="20"/>
          <w:szCs w:val="20"/>
        </w:rPr>
        <w:t>naročniki</w:t>
      </w:r>
      <w:r w:rsidR="006128B5" w:rsidRPr="00914FBA">
        <w:rPr>
          <w:rStyle w:val="Sprotnaopomba-sklic"/>
          <w:rFonts w:ascii="Arial" w:hAnsi="Arial" w:cs="Arial"/>
          <w:sz w:val="20"/>
          <w:szCs w:val="20"/>
        </w:rPr>
        <w:footnoteReference w:id="21"/>
      </w:r>
      <w:r w:rsidR="008A05CF" w:rsidRPr="00914FBA">
        <w:rPr>
          <w:rFonts w:ascii="Arial" w:hAnsi="Arial" w:cs="Arial"/>
          <w:sz w:val="20"/>
          <w:szCs w:val="20"/>
        </w:rPr>
        <w:t>.</w:t>
      </w:r>
    </w:p>
    <w:p w14:paraId="28A03B26" w14:textId="76654D28" w:rsidR="008A05CF" w:rsidRPr="00914FBA" w:rsidRDefault="008A05CF" w:rsidP="00914FBA">
      <w:pPr>
        <w:spacing w:after="0" w:line="260" w:lineRule="exact"/>
        <w:jc w:val="both"/>
        <w:rPr>
          <w:rFonts w:ascii="Arial" w:hAnsi="Arial" w:cs="Arial"/>
          <w:sz w:val="20"/>
          <w:szCs w:val="20"/>
        </w:rPr>
      </w:pPr>
    </w:p>
    <w:p w14:paraId="2609F434" w14:textId="03785BDD" w:rsidR="006128B5" w:rsidRPr="00914FBA" w:rsidRDefault="00D9103A" w:rsidP="00914FBA">
      <w:pPr>
        <w:pStyle w:val="Naslov2"/>
        <w:spacing w:before="0" w:line="260" w:lineRule="exact"/>
        <w:rPr>
          <w:rStyle w:val="Neenpoudarek"/>
          <w:rFonts w:ascii="Arial" w:hAnsi="Arial" w:cs="Arial"/>
          <w:b/>
          <w:i w:val="0"/>
          <w:iCs w:val="0"/>
          <w:color w:val="auto"/>
          <w:sz w:val="20"/>
          <w:szCs w:val="20"/>
        </w:rPr>
      </w:pPr>
      <w:bookmarkStart w:id="9" w:name="_Toc144118004"/>
      <w:r w:rsidRPr="00914FBA">
        <w:rPr>
          <w:rStyle w:val="Neenpoudarek"/>
          <w:rFonts w:ascii="Arial" w:hAnsi="Arial" w:cs="Arial"/>
          <w:b/>
          <w:i w:val="0"/>
          <w:iCs w:val="0"/>
          <w:color w:val="auto"/>
          <w:sz w:val="20"/>
          <w:szCs w:val="20"/>
        </w:rPr>
        <w:t>6</w:t>
      </w:r>
      <w:r w:rsidR="00686D80">
        <w:rPr>
          <w:rStyle w:val="Neenpoudarek"/>
          <w:rFonts w:ascii="Arial" w:hAnsi="Arial" w:cs="Arial"/>
          <w:b/>
          <w:i w:val="0"/>
          <w:iCs w:val="0"/>
          <w:color w:val="auto"/>
          <w:sz w:val="20"/>
          <w:szCs w:val="20"/>
        </w:rPr>
        <w:t>.1</w:t>
      </w:r>
      <w:r w:rsidR="006128B5" w:rsidRPr="00914FBA">
        <w:rPr>
          <w:rStyle w:val="Neenpoudarek"/>
          <w:rFonts w:ascii="Arial" w:hAnsi="Arial" w:cs="Arial"/>
          <w:b/>
          <w:i w:val="0"/>
          <w:iCs w:val="0"/>
          <w:color w:val="auto"/>
          <w:sz w:val="20"/>
          <w:szCs w:val="20"/>
        </w:rPr>
        <w:tab/>
        <w:t>Privabljanje ponudnikov inovativnih rešitev</w:t>
      </w:r>
      <w:bookmarkEnd w:id="9"/>
    </w:p>
    <w:p w14:paraId="5530E1B3" w14:textId="77777777" w:rsidR="00BB501C" w:rsidRPr="00914FBA" w:rsidRDefault="00BB501C" w:rsidP="00914FBA">
      <w:pPr>
        <w:spacing w:after="0" w:line="260" w:lineRule="exact"/>
        <w:jc w:val="both"/>
        <w:rPr>
          <w:rFonts w:ascii="Arial" w:hAnsi="Arial" w:cs="Arial"/>
          <w:sz w:val="20"/>
          <w:szCs w:val="20"/>
        </w:rPr>
      </w:pPr>
    </w:p>
    <w:p w14:paraId="6F1D8A51" w14:textId="20A3A608" w:rsidR="00BB501C" w:rsidRDefault="00BB501C" w:rsidP="00914FBA">
      <w:pPr>
        <w:spacing w:after="0" w:line="260" w:lineRule="exact"/>
        <w:jc w:val="both"/>
        <w:rPr>
          <w:rFonts w:ascii="Arial" w:hAnsi="Arial" w:cs="Arial"/>
          <w:sz w:val="20"/>
          <w:szCs w:val="20"/>
        </w:rPr>
      </w:pPr>
      <w:r w:rsidRPr="00914FBA">
        <w:rPr>
          <w:rFonts w:ascii="Arial" w:hAnsi="Arial" w:cs="Arial"/>
          <w:sz w:val="20"/>
          <w:szCs w:val="20"/>
        </w:rPr>
        <w:t>Možna sta dva načina, in sicer: (i) prilagoditev postopkov javnega naročanja manjšim inovatorjem ali pa (ii) angažiranje inovacijskih posrednikov.</w:t>
      </w:r>
    </w:p>
    <w:p w14:paraId="3B68DC6A" w14:textId="77777777" w:rsidR="00686D80" w:rsidRPr="00914FBA" w:rsidRDefault="00686D80" w:rsidP="00914FBA">
      <w:pPr>
        <w:spacing w:after="0" w:line="260" w:lineRule="exact"/>
        <w:jc w:val="both"/>
        <w:rPr>
          <w:rFonts w:ascii="Arial" w:hAnsi="Arial" w:cs="Arial"/>
          <w:sz w:val="20"/>
          <w:szCs w:val="20"/>
        </w:rPr>
      </w:pPr>
    </w:p>
    <w:p w14:paraId="66EA28BC" w14:textId="35007F39" w:rsidR="006128B5" w:rsidRDefault="006128B5" w:rsidP="00914FBA">
      <w:pPr>
        <w:spacing w:after="0" w:line="260" w:lineRule="exact"/>
        <w:jc w:val="both"/>
        <w:rPr>
          <w:rFonts w:ascii="Arial" w:hAnsi="Arial" w:cs="Arial"/>
          <w:sz w:val="20"/>
          <w:szCs w:val="20"/>
        </w:rPr>
      </w:pPr>
      <w:r w:rsidRPr="00914FBA">
        <w:rPr>
          <w:rFonts w:ascii="Arial" w:hAnsi="Arial" w:cs="Arial"/>
          <w:sz w:val="20"/>
          <w:szCs w:val="20"/>
        </w:rPr>
        <w:t xml:space="preserve">(1) Privabljanje ponudnikov inovativnih rešitev s prilagoditvijo postopkov javnega naročanja manjšim inovatorjem je eden od načinov okrepitve javnega naročanja inovativnih rešitev visokotehnoloških </w:t>
      </w:r>
      <w:r w:rsidR="00AD0E2B" w:rsidRPr="00914FBA">
        <w:rPr>
          <w:rFonts w:ascii="Arial" w:hAnsi="Arial" w:cs="Arial"/>
          <w:sz w:val="20"/>
          <w:szCs w:val="20"/>
        </w:rPr>
        <w:t>MSP</w:t>
      </w:r>
      <w:r w:rsidRPr="00914FBA">
        <w:rPr>
          <w:rFonts w:ascii="Arial" w:hAnsi="Arial" w:cs="Arial"/>
          <w:sz w:val="20"/>
          <w:szCs w:val="20"/>
        </w:rPr>
        <w:t xml:space="preserve"> oziroma inovativnih zagonskih iniciativ. </w:t>
      </w:r>
    </w:p>
    <w:p w14:paraId="40DCB203" w14:textId="77777777" w:rsidR="00686D80" w:rsidRPr="00914FBA" w:rsidRDefault="00686D80" w:rsidP="00914FBA">
      <w:pPr>
        <w:spacing w:after="0" w:line="260" w:lineRule="exact"/>
        <w:jc w:val="both"/>
        <w:rPr>
          <w:rFonts w:ascii="Arial" w:hAnsi="Arial" w:cs="Arial"/>
          <w:sz w:val="20"/>
          <w:szCs w:val="20"/>
        </w:rPr>
      </w:pPr>
    </w:p>
    <w:p w14:paraId="402996D4" w14:textId="04825945" w:rsidR="00966D2D" w:rsidRPr="00914FBA" w:rsidRDefault="006128B5" w:rsidP="00914FBA">
      <w:pPr>
        <w:spacing w:after="0" w:line="260" w:lineRule="exact"/>
        <w:jc w:val="both"/>
        <w:rPr>
          <w:rFonts w:ascii="Arial" w:hAnsi="Arial" w:cs="Arial"/>
          <w:sz w:val="20"/>
          <w:szCs w:val="20"/>
        </w:rPr>
      </w:pPr>
      <w:r w:rsidRPr="00914FBA">
        <w:rPr>
          <w:rFonts w:ascii="Arial" w:hAnsi="Arial" w:cs="Arial"/>
          <w:sz w:val="20"/>
          <w:szCs w:val="20"/>
        </w:rPr>
        <w:t>Za celovito naslavljanje okvirov politik ter podporo postopkom javnega naročanja</w:t>
      </w:r>
      <w:r w:rsidR="00B843DB" w:rsidRPr="00914FBA">
        <w:rPr>
          <w:rFonts w:ascii="Arial" w:hAnsi="Arial" w:cs="Arial"/>
          <w:sz w:val="20"/>
          <w:szCs w:val="20"/>
        </w:rPr>
        <w:t xml:space="preserve"> inovativnih rešitev</w:t>
      </w:r>
      <w:r w:rsidRPr="00914FBA">
        <w:rPr>
          <w:rFonts w:ascii="Arial" w:hAnsi="Arial" w:cs="Arial"/>
          <w:sz w:val="20"/>
          <w:szCs w:val="20"/>
        </w:rPr>
        <w:t xml:space="preserve"> po vertikalnih politikah, kjer je zasebno povpraševanje zelo majhno, je treba zato oblikovati posebne ukrepe, ki lahko deloma ali v celoti naslavljajo </w:t>
      </w:r>
      <w:r w:rsidR="00966D2D" w:rsidRPr="00914FBA">
        <w:rPr>
          <w:rFonts w:ascii="Arial" w:hAnsi="Arial" w:cs="Arial"/>
          <w:sz w:val="20"/>
          <w:szCs w:val="20"/>
        </w:rPr>
        <w:t xml:space="preserve">javne investicije na teh področjih. </w:t>
      </w:r>
    </w:p>
    <w:p w14:paraId="6DA5FF52" w14:textId="77777777" w:rsidR="00686D80" w:rsidRDefault="00686D80" w:rsidP="00914FBA">
      <w:pPr>
        <w:spacing w:after="0" w:line="260" w:lineRule="exact"/>
        <w:jc w:val="both"/>
        <w:rPr>
          <w:rFonts w:ascii="Arial" w:hAnsi="Arial" w:cs="Arial"/>
          <w:sz w:val="20"/>
          <w:szCs w:val="20"/>
        </w:rPr>
      </w:pPr>
    </w:p>
    <w:p w14:paraId="168C1763" w14:textId="17A75AE6" w:rsidR="00966D2D" w:rsidRPr="00914FBA" w:rsidRDefault="006E2107" w:rsidP="00914FBA">
      <w:pPr>
        <w:spacing w:after="0" w:line="260" w:lineRule="exact"/>
        <w:jc w:val="both"/>
        <w:rPr>
          <w:rFonts w:ascii="Arial" w:hAnsi="Arial" w:cs="Arial"/>
          <w:sz w:val="20"/>
          <w:szCs w:val="20"/>
        </w:rPr>
      </w:pPr>
      <w:r w:rsidRPr="00914FBA">
        <w:rPr>
          <w:rFonts w:ascii="Arial" w:hAnsi="Arial" w:cs="Arial"/>
          <w:sz w:val="20"/>
          <w:szCs w:val="20"/>
        </w:rPr>
        <w:t>N</w:t>
      </w:r>
      <w:r w:rsidR="00966D2D" w:rsidRPr="00914FBA">
        <w:rPr>
          <w:rFonts w:ascii="Arial" w:hAnsi="Arial" w:cs="Arial"/>
          <w:sz w:val="20"/>
          <w:szCs w:val="20"/>
        </w:rPr>
        <w:t xml:space="preserve">aročniki bi morali pri integraciji inovativnih rešitev v postopkih javnega naročanja upoštevati zlasti naslednje: </w:t>
      </w:r>
    </w:p>
    <w:p w14:paraId="1769F8AD" w14:textId="62E1A3A6" w:rsidR="006128B5" w:rsidRPr="00914FBA" w:rsidRDefault="00966D2D" w:rsidP="00686D80">
      <w:pPr>
        <w:pStyle w:val="Odstavekseznama"/>
        <w:numPr>
          <w:ilvl w:val="0"/>
          <w:numId w:val="22"/>
        </w:numPr>
        <w:spacing w:after="0" w:line="260" w:lineRule="exact"/>
        <w:ind w:hanging="720"/>
        <w:jc w:val="both"/>
        <w:rPr>
          <w:rFonts w:ascii="Arial" w:hAnsi="Arial" w:cs="Arial"/>
          <w:sz w:val="20"/>
          <w:szCs w:val="20"/>
        </w:rPr>
      </w:pPr>
      <w:r w:rsidRPr="00914FBA">
        <w:rPr>
          <w:rFonts w:ascii="Arial" w:hAnsi="Arial" w:cs="Arial"/>
          <w:sz w:val="20"/>
          <w:szCs w:val="20"/>
        </w:rPr>
        <w:t>neposredno nagovarjanje podjetij</w:t>
      </w:r>
      <w:r w:rsidR="006128B5" w:rsidRPr="00914FBA">
        <w:rPr>
          <w:rFonts w:ascii="Arial" w:hAnsi="Arial" w:cs="Arial"/>
          <w:sz w:val="20"/>
          <w:szCs w:val="20"/>
        </w:rPr>
        <w:t xml:space="preserve"> </w:t>
      </w:r>
      <w:r w:rsidRPr="00914FBA">
        <w:rPr>
          <w:rFonts w:ascii="Arial" w:hAnsi="Arial" w:cs="Arial"/>
          <w:sz w:val="20"/>
          <w:szCs w:val="20"/>
        </w:rPr>
        <w:t>k sodelovanju, kar pozitivno v</w:t>
      </w:r>
      <w:r w:rsidR="00AC39FE" w:rsidRPr="00914FBA">
        <w:rPr>
          <w:rFonts w:ascii="Arial" w:hAnsi="Arial" w:cs="Arial"/>
          <w:sz w:val="20"/>
          <w:szCs w:val="20"/>
        </w:rPr>
        <w:t>p</w:t>
      </w:r>
      <w:r w:rsidRPr="00914FBA">
        <w:rPr>
          <w:rFonts w:ascii="Arial" w:hAnsi="Arial" w:cs="Arial"/>
          <w:sz w:val="20"/>
          <w:szCs w:val="20"/>
        </w:rPr>
        <w:t>liva tako na informiranost in povečanje zavedanja podjetij o javnih naročilih, hkrati pa zmanjšuje morebitno nezaupanje do naročnika,</w:t>
      </w:r>
      <w:r w:rsidR="003865CD" w:rsidRPr="00914FBA">
        <w:rPr>
          <w:rFonts w:ascii="Arial" w:hAnsi="Arial" w:cs="Arial"/>
          <w:sz w:val="20"/>
          <w:szCs w:val="20"/>
        </w:rPr>
        <w:t xml:space="preserve"> ki na tak način zagotavlja,</w:t>
      </w:r>
      <w:r w:rsidRPr="00914FBA">
        <w:rPr>
          <w:rFonts w:ascii="Arial" w:hAnsi="Arial" w:cs="Arial"/>
          <w:sz w:val="20"/>
          <w:szCs w:val="20"/>
        </w:rPr>
        <w:t xml:space="preserve"> da se javno naročilo oddaja na podlagi poštene konkurence</w:t>
      </w:r>
      <w:r w:rsidR="003865CD" w:rsidRPr="00914FBA">
        <w:rPr>
          <w:rFonts w:ascii="Arial" w:hAnsi="Arial" w:cs="Arial"/>
          <w:sz w:val="20"/>
          <w:szCs w:val="20"/>
        </w:rPr>
        <w:t xml:space="preserve">. </w:t>
      </w:r>
      <w:r w:rsidR="00406D5C" w:rsidRPr="00914FBA">
        <w:rPr>
          <w:rFonts w:ascii="Arial" w:hAnsi="Arial" w:cs="Arial"/>
          <w:sz w:val="20"/>
          <w:szCs w:val="20"/>
        </w:rPr>
        <w:t>N</w:t>
      </w:r>
      <w:r w:rsidRPr="00914FBA">
        <w:rPr>
          <w:rFonts w:ascii="Arial" w:hAnsi="Arial" w:cs="Arial"/>
          <w:sz w:val="20"/>
          <w:szCs w:val="20"/>
        </w:rPr>
        <w:t xml:space="preserve">aročnik </w:t>
      </w:r>
      <w:r w:rsidR="003865CD" w:rsidRPr="00914FBA">
        <w:rPr>
          <w:rFonts w:ascii="Arial" w:hAnsi="Arial" w:cs="Arial"/>
          <w:sz w:val="20"/>
          <w:szCs w:val="20"/>
        </w:rPr>
        <w:t xml:space="preserve">mora </w:t>
      </w:r>
      <w:r w:rsidRPr="00914FBA">
        <w:rPr>
          <w:rFonts w:ascii="Arial" w:hAnsi="Arial" w:cs="Arial"/>
          <w:sz w:val="20"/>
          <w:szCs w:val="20"/>
        </w:rPr>
        <w:t>nujno zagotoviti ukrepe za preprečevanje diskriminacije in neenake objave (enak dostop do dokumentov, informacij, enaki pogoji za vse)</w:t>
      </w:r>
      <w:r w:rsidR="00074D20" w:rsidRPr="00914FBA">
        <w:rPr>
          <w:rStyle w:val="Sprotnaopomba-sklic"/>
          <w:rFonts w:ascii="Arial" w:hAnsi="Arial" w:cs="Arial"/>
          <w:sz w:val="20"/>
          <w:szCs w:val="20"/>
        </w:rPr>
        <w:footnoteReference w:id="22"/>
      </w:r>
      <w:r w:rsidRPr="00914FBA">
        <w:rPr>
          <w:rFonts w:ascii="Arial" w:hAnsi="Arial" w:cs="Arial"/>
          <w:sz w:val="20"/>
          <w:szCs w:val="20"/>
        </w:rPr>
        <w:t xml:space="preserve">, </w:t>
      </w:r>
    </w:p>
    <w:p w14:paraId="5775B1CE" w14:textId="361C9BAB" w:rsidR="00966D2D" w:rsidRPr="00914FBA" w:rsidRDefault="00966D2D" w:rsidP="00686D80">
      <w:pPr>
        <w:pStyle w:val="Odstavekseznama"/>
        <w:numPr>
          <w:ilvl w:val="0"/>
          <w:numId w:val="22"/>
        </w:numPr>
        <w:spacing w:after="0" w:line="260" w:lineRule="exact"/>
        <w:ind w:hanging="720"/>
        <w:jc w:val="both"/>
        <w:rPr>
          <w:rFonts w:ascii="Arial" w:hAnsi="Arial" w:cs="Arial"/>
          <w:sz w:val="20"/>
          <w:szCs w:val="20"/>
        </w:rPr>
      </w:pPr>
      <w:r w:rsidRPr="00914FBA">
        <w:rPr>
          <w:rFonts w:ascii="Arial" w:hAnsi="Arial" w:cs="Arial"/>
          <w:sz w:val="20"/>
          <w:szCs w:val="20"/>
        </w:rPr>
        <w:t xml:space="preserve">prilagoditev </w:t>
      </w:r>
      <w:r w:rsidR="00C06353" w:rsidRPr="00914FBA">
        <w:rPr>
          <w:rFonts w:ascii="Arial" w:hAnsi="Arial" w:cs="Arial"/>
          <w:sz w:val="20"/>
          <w:szCs w:val="20"/>
        </w:rPr>
        <w:t>pogojev za sodelovanje</w:t>
      </w:r>
      <w:r w:rsidRPr="00914FBA">
        <w:rPr>
          <w:rFonts w:ascii="Arial" w:hAnsi="Arial" w:cs="Arial"/>
          <w:sz w:val="20"/>
          <w:szCs w:val="20"/>
        </w:rPr>
        <w:t>: zmanjšanje zahtev, ki izvira</w:t>
      </w:r>
      <w:r w:rsidR="00C06353" w:rsidRPr="00914FBA">
        <w:rPr>
          <w:rFonts w:ascii="Arial" w:hAnsi="Arial" w:cs="Arial"/>
          <w:sz w:val="20"/>
          <w:szCs w:val="20"/>
        </w:rPr>
        <w:t>jo</w:t>
      </w:r>
      <w:r w:rsidRPr="00914FBA">
        <w:rPr>
          <w:rFonts w:ascii="Arial" w:hAnsi="Arial" w:cs="Arial"/>
          <w:sz w:val="20"/>
          <w:szCs w:val="20"/>
        </w:rPr>
        <w:t xml:space="preserve"> iz evropskega okvira </w:t>
      </w:r>
      <w:r w:rsidR="00AD0E2B" w:rsidRPr="00914FBA">
        <w:rPr>
          <w:rFonts w:ascii="Arial" w:hAnsi="Arial" w:cs="Arial"/>
          <w:sz w:val="20"/>
          <w:szCs w:val="20"/>
        </w:rPr>
        <w:t xml:space="preserve">in </w:t>
      </w:r>
      <w:proofErr w:type="spellStart"/>
      <w:r w:rsidR="00AD0E2B" w:rsidRPr="00914FBA">
        <w:rPr>
          <w:rFonts w:ascii="Arial" w:hAnsi="Arial" w:cs="Arial"/>
          <w:sz w:val="20"/>
          <w:szCs w:val="20"/>
        </w:rPr>
        <w:t>javnonaročniške</w:t>
      </w:r>
      <w:proofErr w:type="spellEnd"/>
      <w:r w:rsidR="00AD0E2B" w:rsidRPr="00914FBA">
        <w:rPr>
          <w:rFonts w:ascii="Arial" w:hAnsi="Arial" w:cs="Arial"/>
          <w:sz w:val="20"/>
          <w:szCs w:val="20"/>
        </w:rPr>
        <w:t xml:space="preserve"> zakonodaje v Sloveniji </w:t>
      </w:r>
      <w:r w:rsidRPr="00914FBA">
        <w:rPr>
          <w:rFonts w:ascii="Arial" w:hAnsi="Arial" w:cs="Arial"/>
          <w:sz w:val="20"/>
          <w:szCs w:val="20"/>
        </w:rPr>
        <w:t>(</w:t>
      </w:r>
      <w:r w:rsidR="00406D5C" w:rsidRPr="00914FBA">
        <w:rPr>
          <w:rFonts w:ascii="Arial" w:hAnsi="Arial" w:cs="Arial"/>
          <w:sz w:val="20"/>
          <w:szCs w:val="20"/>
        </w:rPr>
        <w:t>naročniki</w:t>
      </w:r>
      <w:r w:rsidRPr="00914FBA">
        <w:rPr>
          <w:rFonts w:ascii="Arial" w:hAnsi="Arial" w:cs="Arial"/>
          <w:sz w:val="20"/>
          <w:szCs w:val="20"/>
        </w:rPr>
        <w:t xml:space="preserve"> ne morejo zahtevati, da je promet večji od dvakratnika ocenjene vrednosti javnega naročila, razen če to ustrezno opravičujejo posebne okoliščine) – </w:t>
      </w:r>
      <w:r w:rsidR="00F92311" w:rsidRPr="00914FBA">
        <w:rPr>
          <w:rFonts w:ascii="Arial" w:hAnsi="Arial" w:cs="Arial"/>
          <w:sz w:val="20"/>
          <w:szCs w:val="20"/>
        </w:rPr>
        <w:t>olajšano</w:t>
      </w:r>
      <w:r w:rsidRPr="00914FBA">
        <w:rPr>
          <w:rFonts w:ascii="Arial" w:hAnsi="Arial" w:cs="Arial"/>
          <w:sz w:val="20"/>
          <w:szCs w:val="20"/>
        </w:rPr>
        <w:t xml:space="preserve"> sodelovanje zagonskih podjetij in inovativnih MSP, </w:t>
      </w:r>
      <w:r w:rsidR="00FF31D0" w:rsidRPr="00914FBA">
        <w:rPr>
          <w:rFonts w:ascii="Arial" w:hAnsi="Arial" w:cs="Arial"/>
          <w:sz w:val="20"/>
          <w:szCs w:val="20"/>
        </w:rPr>
        <w:t>ki</w:t>
      </w:r>
      <w:r w:rsidRPr="00914FBA">
        <w:rPr>
          <w:rFonts w:ascii="Arial" w:hAnsi="Arial" w:cs="Arial"/>
          <w:sz w:val="20"/>
          <w:szCs w:val="20"/>
        </w:rPr>
        <w:t xml:space="preserve"> so bila ustanovljena šele pred kratkim in imajo razmeroma majhen promet.</w:t>
      </w:r>
      <w:r w:rsidR="00FF31D0" w:rsidRPr="00914FBA">
        <w:rPr>
          <w:rFonts w:ascii="Arial" w:hAnsi="Arial" w:cs="Arial"/>
          <w:sz w:val="20"/>
          <w:szCs w:val="20"/>
        </w:rPr>
        <w:t xml:space="preserve"> Poleg tega </w:t>
      </w:r>
      <w:r w:rsidR="00C06353" w:rsidRPr="00914FBA">
        <w:rPr>
          <w:rFonts w:ascii="Arial" w:hAnsi="Arial" w:cs="Arial"/>
          <w:sz w:val="20"/>
          <w:szCs w:val="20"/>
        </w:rPr>
        <w:t xml:space="preserve">bi lahko naročniki poenostavili </w:t>
      </w:r>
      <w:r w:rsidR="00B843DB" w:rsidRPr="00914FBA">
        <w:rPr>
          <w:rFonts w:ascii="Arial" w:hAnsi="Arial" w:cs="Arial"/>
          <w:sz w:val="20"/>
          <w:szCs w:val="20"/>
        </w:rPr>
        <w:t>dokaz</w:t>
      </w:r>
      <w:r w:rsidR="00C06353" w:rsidRPr="00914FBA">
        <w:rPr>
          <w:rFonts w:ascii="Arial" w:hAnsi="Arial" w:cs="Arial"/>
          <w:sz w:val="20"/>
          <w:szCs w:val="20"/>
        </w:rPr>
        <w:t>ovanje</w:t>
      </w:r>
      <w:r w:rsidR="00B843DB" w:rsidRPr="00914FBA">
        <w:rPr>
          <w:rFonts w:ascii="Arial" w:hAnsi="Arial" w:cs="Arial"/>
          <w:sz w:val="20"/>
          <w:szCs w:val="20"/>
        </w:rPr>
        <w:t xml:space="preserve"> pogojev</w:t>
      </w:r>
      <w:r w:rsidR="00FF31D0" w:rsidRPr="00914FBA">
        <w:rPr>
          <w:rFonts w:ascii="Arial" w:hAnsi="Arial" w:cs="Arial"/>
          <w:sz w:val="20"/>
          <w:szCs w:val="20"/>
        </w:rPr>
        <w:t>, saj predvsem zagonska podjetj</w:t>
      </w:r>
      <w:r w:rsidR="00074D20" w:rsidRPr="00914FBA">
        <w:rPr>
          <w:rFonts w:ascii="Arial" w:hAnsi="Arial" w:cs="Arial"/>
          <w:sz w:val="20"/>
          <w:szCs w:val="20"/>
        </w:rPr>
        <w:t xml:space="preserve">a ne morejo </w:t>
      </w:r>
      <w:r w:rsidR="00157BFB" w:rsidRPr="00914FBA">
        <w:rPr>
          <w:rFonts w:ascii="Arial" w:hAnsi="Arial" w:cs="Arial"/>
          <w:sz w:val="20"/>
          <w:szCs w:val="20"/>
        </w:rPr>
        <w:t>dokazovati oziroma izpolnjevati pogojev v zvezi s tehnično in strokovno usposobljenostjo z večjim številom preverljivih referenc</w:t>
      </w:r>
      <w:r w:rsidR="00074D20" w:rsidRPr="00914FBA">
        <w:rPr>
          <w:rFonts w:ascii="Arial" w:hAnsi="Arial" w:cs="Arial"/>
          <w:sz w:val="20"/>
          <w:szCs w:val="20"/>
        </w:rPr>
        <w:t xml:space="preserve">, </w:t>
      </w:r>
    </w:p>
    <w:p w14:paraId="59330513" w14:textId="3C0F51DC" w:rsidR="00074D20" w:rsidRPr="00914FBA" w:rsidRDefault="00074D20" w:rsidP="00686D80">
      <w:pPr>
        <w:pStyle w:val="Odstavekseznama"/>
        <w:numPr>
          <w:ilvl w:val="0"/>
          <w:numId w:val="22"/>
        </w:numPr>
        <w:spacing w:after="0" w:line="260" w:lineRule="exact"/>
        <w:ind w:hanging="720"/>
        <w:jc w:val="both"/>
        <w:rPr>
          <w:rFonts w:ascii="Arial" w:hAnsi="Arial" w:cs="Arial"/>
          <w:sz w:val="20"/>
          <w:szCs w:val="20"/>
        </w:rPr>
      </w:pPr>
      <w:r w:rsidRPr="00914FBA">
        <w:rPr>
          <w:rFonts w:ascii="Arial" w:hAnsi="Arial" w:cs="Arial"/>
          <w:sz w:val="20"/>
          <w:szCs w:val="20"/>
        </w:rPr>
        <w:t xml:space="preserve">uporaba sklopov: velikost sklopov je lahko sorazmerna z operativnimi zmogljivostmi zagonskih podjetij in inovativnih </w:t>
      </w:r>
      <w:r w:rsidR="00D30947" w:rsidRPr="00914FBA">
        <w:rPr>
          <w:rFonts w:ascii="Arial" w:hAnsi="Arial" w:cs="Arial"/>
          <w:sz w:val="20"/>
          <w:szCs w:val="20"/>
        </w:rPr>
        <w:t>MSP</w:t>
      </w:r>
      <w:r w:rsidRPr="00914FBA">
        <w:rPr>
          <w:rFonts w:ascii="Arial" w:hAnsi="Arial" w:cs="Arial"/>
          <w:sz w:val="20"/>
          <w:szCs w:val="20"/>
        </w:rPr>
        <w:t xml:space="preserve">. Uporaba sklopov je tudi eden od načinov, da se zmanjša vezanost na enega samega ponudnika, tudi v primerih, v katerih prevladujejo veliki ponudniki. V teh primerih lahko </w:t>
      </w:r>
      <w:r w:rsidR="00406D5C" w:rsidRPr="00914FBA">
        <w:rPr>
          <w:rFonts w:ascii="Arial" w:hAnsi="Arial" w:cs="Arial"/>
          <w:sz w:val="20"/>
          <w:szCs w:val="20"/>
        </w:rPr>
        <w:t>naročnik</w:t>
      </w:r>
      <w:r w:rsidRPr="00914FBA">
        <w:rPr>
          <w:rFonts w:ascii="Arial" w:hAnsi="Arial" w:cs="Arial"/>
          <w:sz w:val="20"/>
          <w:szCs w:val="20"/>
        </w:rPr>
        <w:t xml:space="preserve"> določi zahteve za </w:t>
      </w:r>
      <w:proofErr w:type="spellStart"/>
      <w:r w:rsidRPr="00914FBA">
        <w:rPr>
          <w:rFonts w:ascii="Arial" w:hAnsi="Arial" w:cs="Arial"/>
          <w:sz w:val="20"/>
          <w:szCs w:val="20"/>
        </w:rPr>
        <w:t>interoperabilnost</w:t>
      </w:r>
      <w:proofErr w:type="spellEnd"/>
      <w:r w:rsidRPr="00914FBA">
        <w:rPr>
          <w:rFonts w:ascii="Arial" w:hAnsi="Arial" w:cs="Arial"/>
          <w:sz w:val="20"/>
          <w:szCs w:val="20"/>
        </w:rPr>
        <w:t xml:space="preserve"> in/ali odprte standarde, da med seboj poveže različne dele sistema, ki jih prodajalci zagotavljajo v različnih sklopih. </w:t>
      </w:r>
    </w:p>
    <w:p w14:paraId="1440CBA7" w14:textId="77777777" w:rsidR="00686D80" w:rsidRDefault="00686D80" w:rsidP="00914FBA">
      <w:pPr>
        <w:spacing w:after="0" w:line="260" w:lineRule="exact"/>
        <w:jc w:val="both"/>
        <w:rPr>
          <w:rFonts w:ascii="Arial" w:hAnsi="Arial" w:cs="Arial"/>
          <w:sz w:val="20"/>
          <w:szCs w:val="20"/>
        </w:rPr>
      </w:pPr>
    </w:p>
    <w:p w14:paraId="1556908F" w14:textId="0912DD79" w:rsidR="00E27500" w:rsidRPr="00914FBA" w:rsidRDefault="00E27500" w:rsidP="00914FBA">
      <w:pPr>
        <w:spacing w:after="0" w:line="260" w:lineRule="exact"/>
        <w:jc w:val="both"/>
        <w:rPr>
          <w:rFonts w:ascii="Arial" w:hAnsi="Arial" w:cs="Arial"/>
          <w:sz w:val="20"/>
          <w:szCs w:val="20"/>
        </w:rPr>
      </w:pPr>
      <w:r w:rsidRPr="00914FBA">
        <w:rPr>
          <w:rFonts w:ascii="Arial" w:hAnsi="Arial" w:cs="Arial"/>
          <w:sz w:val="20"/>
          <w:szCs w:val="20"/>
        </w:rPr>
        <w:t>Poleg tega obstajajo tudi drugi elementi na ravni EU, ki</w:t>
      </w:r>
      <w:r w:rsidR="005C4E3D" w:rsidRPr="00914FBA">
        <w:rPr>
          <w:rFonts w:ascii="Arial" w:hAnsi="Arial" w:cs="Arial"/>
          <w:sz w:val="20"/>
          <w:szCs w:val="20"/>
        </w:rPr>
        <w:t xml:space="preserve"> se jih uporablja v skladu z ZJN-3 oziroma </w:t>
      </w:r>
      <w:r w:rsidRPr="00914FBA">
        <w:rPr>
          <w:rFonts w:ascii="Arial" w:hAnsi="Arial" w:cs="Arial"/>
          <w:sz w:val="20"/>
          <w:szCs w:val="20"/>
        </w:rPr>
        <w:t xml:space="preserve">jih je smiselno upoštevati na nacionalni ravni, in sicer predvsem na naslednjih področjih: </w:t>
      </w:r>
    </w:p>
    <w:p w14:paraId="34F46B95" w14:textId="11F87D82" w:rsidR="004B3399" w:rsidRPr="00914FBA" w:rsidRDefault="00E27500" w:rsidP="00686D80">
      <w:pPr>
        <w:pStyle w:val="Odstavekseznama"/>
        <w:numPr>
          <w:ilvl w:val="0"/>
          <w:numId w:val="23"/>
        </w:numPr>
        <w:spacing w:after="0" w:line="260" w:lineRule="exact"/>
        <w:ind w:hanging="720"/>
        <w:jc w:val="both"/>
        <w:rPr>
          <w:rFonts w:ascii="Arial" w:hAnsi="Arial" w:cs="Arial"/>
          <w:sz w:val="20"/>
          <w:szCs w:val="20"/>
        </w:rPr>
      </w:pPr>
      <w:r w:rsidRPr="00914FBA">
        <w:rPr>
          <w:rFonts w:ascii="Arial" w:hAnsi="Arial" w:cs="Arial"/>
          <w:sz w:val="20"/>
          <w:szCs w:val="20"/>
        </w:rPr>
        <w:t>zmanjšanje administrativnih ovir z že obstoječimi orodji na ravni EU (elektronska različica enotnega evropskega dokumenta v zvezi z oddajo javnega naročila - ESPD</w:t>
      </w:r>
      <w:r w:rsidRPr="00914FBA">
        <w:rPr>
          <w:rStyle w:val="Sprotnaopomba-sklic"/>
          <w:rFonts w:ascii="Arial" w:hAnsi="Arial" w:cs="Arial"/>
          <w:sz w:val="20"/>
          <w:szCs w:val="20"/>
        </w:rPr>
        <w:footnoteReference w:id="23"/>
      </w:r>
      <w:r w:rsidRPr="00914FBA">
        <w:rPr>
          <w:rFonts w:ascii="Arial" w:hAnsi="Arial" w:cs="Arial"/>
          <w:sz w:val="20"/>
          <w:szCs w:val="20"/>
        </w:rPr>
        <w:t xml:space="preserve">, </w:t>
      </w:r>
      <w:proofErr w:type="spellStart"/>
      <w:r w:rsidRPr="00914FBA">
        <w:rPr>
          <w:rFonts w:ascii="Arial" w:hAnsi="Arial" w:cs="Arial"/>
          <w:sz w:val="20"/>
          <w:szCs w:val="20"/>
        </w:rPr>
        <w:t>eCertis</w:t>
      </w:r>
      <w:proofErr w:type="spellEnd"/>
      <w:r w:rsidRPr="00914FBA">
        <w:rPr>
          <w:rStyle w:val="Sprotnaopomba-sklic"/>
          <w:rFonts w:ascii="Arial" w:hAnsi="Arial" w:cs="Arial"/>
          <w:sz w:val="20"/>
          <w:szCs w:val="20"/>
        </w:rPr>
        <w:footnoteReference w:id="24"/>
      </w:r>
      <w:r w:rsidRPr="00914FBA">
        <w:rPr>
          <w:rFonts w:ascii="Arial" w:hAnsi="Arial" w:cs="Arial"/>
          <w:sz w:val="20"/>
          <w:szCs w:val="20"/>
        </w:rPr>
        <w:t xml:space="preserve">), </w:t>
      </w:r>
      <w:r w:rsidR="003851F9" w:rsidRPr="00914FBA">
        <w:rPr>
          <w:rFonts w:ascii="Arial" w:hAnsi="Arial" w:cs="Arial"/>
          <w:sz w:val="20"/>
          <w:szCs w:val="20"/>
        </w:rPr>
        <w:t>kar je v Sloveniji po ZJN-3 obvezno že od leta 2016</w:t>
      </w:r>
      <w:r w:rsidRPr="00914FBA">
        <w:rPr>
          <w:rFonts w:ascii="Arial" w:hAnsi="Arial" w:cs="Arial"/>
          <w:sz w:val="20"/>
          <w:szCs w:val="20"/>
        </w:rPr>
        <w:t xml:space="preserve">, </w:t>
      </w:r>
    </w:p>
    <w:p w14:paraId="1FCFFE5C" w14:textId="3857F54A" w:rsidR="00CA1E41" w:rsidRPr="00914FBA" w:rsidRDefault="00262810" w:rsidP="00686D80">
      <w:pPr>
        <w:pStyle w:val="Odstavekseznama"/>
        <w:numPr>
          <w:ilvl w:val="0"/>
          <w:numId w:val="23"/>
        </w:numPr>
        <w:spacing w:after="0" w:line="260" w:lineRule="exact"/>
        <w:ind w:hanging="720"/>
        <w:jc w:val="both"/>
        <w:rPr>
          <w:rFonts w:ascii="Arial" w:hAnsi="Arial" w:cs="Arial"/>
          <w:sz w:val="20"/>
          <w:szCs w:val="20"/>
        </w:rPr>
      </w:pPr>
      <w:r>
        <w:rPr>
          <w:rFonts w:ascii="Arial" w:hAnsi="Arial" w:cs="Arial"/>
          <w:sz w:val="20"/>
          <w:szCs w:val="20"/>
        </w:rPr>
        <w:t>pospešena uporaba</w:t>
      </w:r>
      <w:r w:rsidR="004B3399" w:rsidRPr="00914FBA">
        <w:rPr>
          <w:rFonts w:ascii="Arial" w:hAnsi="Arial" w:cs="Arial"/>
          <w:sz w:val="20"/>
          <w:szCs w:val="20"/>
        </w:rPr>
        <w:t xml:space="preserve"> standardov, odprtih podatkov, odprtih vmesnikov in odprtokodne programske opreme, kar na eni strani omogoča malim ponudnikom visokotehnoloških storitev sodelovanje v večjih, partnerskih projektih, tudi v navezavi na pravice intelektualne lastnine. V primeru načrtovanih ukrepov </w:t>
      </w:r>
      <w:r w:rsidR="003851F9" w:rsidRPr="00914FBA">
        <w:rPr>
          <w:rFonts w:ascii="Arial" w:hAnsi="Arial" w:cs="Arial"/>
          <w:sz w:val="20"/>
          <w:szCs w:val="20"/>
        </w:rPr>
        <w:t>M</w:t>
      </w:r>
      <w:r w:rsidR="004B3399" w:rsidRPr="00914FBA">
        <w:rPr>
          <w:rFonts w:ascii="Arial" w:hAnsi="Arial" w:cs="Arial"/>
          <w:sz w:val="20"/>
          <w:szCs w:val="20"/>
        </w:rPr>
        <w:t xml:space="preserve">inistrstva </w:t>
      </w:r>
      <w:r w:rsidR="003851F9" w:rsidRPr="00914FBA">
        <w:rPr>
          <w:rFonts w:ascii="Arial" w:hAnsi="Arial" w:cs="Arial"/>
          <w:sz w:val="20"/>
          <w:szCs w:val="20"/>
        </w:rPr>
        <w:t xml:space="preserve">za gospodarski razvoj in tehnologijo </w:t>
      </w:r>
      <w:r w:rsidR="004B3399" w:rsidRPr="00914FBA">
        <w:rPr>
          <w:rFonts w:ascii="Arial" w:hAnsi="Arial" w:cs="Arial"/>
          <w:sz w:val="20"/>
          <w:szCs w:val="20"/>
        </w:rPr>
        <w:t>je mogoče ta element neposredno povezati z načrtovanimi aktivnostmi hibridnega oblaka</w:t>
      </w:r>
      <w:r w:rsidR="00CA1E41" w:rsidRPr="00914FBA">
        <w:rPr>
          <w:rFonts w:ascii="Arial" w:hAnsi="Arial" w:cs="Arial"/>
          <w:sz w:val="20"/>
          <w:szCs w:val="20"/>
        </w:rPr>
        <w:t xml:space="preserve">, </w:t>
      </w:r>
    </w:p>
    <w:p w14:paraId="5B0BBA78" w14:textId="1054A2F6" w:rsidR="003851F9" w:rsidRPr="00914FBA" w:rsidRDefault="00CA1E41" w:rsidP="00686D80">
      <w:pPr>
        <w:pStyle w:val="Odstavekseznama"/>
        <w:numPr>
          <w:ilvl w:val="0"/>
          <w:numId w:val="23"/>
        </w:numPr>
        <w:spacing w:after="0" w:line="260" w:lineRule="exact"/>
        <w:ind w:hanging="720"/>
        <w:jc w:val="both"/>
        <w:rPr>
          <w:rFonts w:ascii="Arial" w:hAnsi="Arial" w:cs="Arial"/>
          <w:sz w:val="20"/>
          <w:szCs w:val="20"/>
        </w:rPr>
      </w:pPr>
      <w:r w:rsidRPr="00914FBA">
        <w:rPr>
          <w:rFonts w:ascii="Arial" w:hAnsi="Arial" w:cs="Arial"/>
          <w:sz w:val="20"/>
          <w:szCs w:val="20"/>
        </w:rPr>
        <w:t xml:space="preserve">oblikovanje različnih finančnih shem oziroma načinov financiranja </w:t>
      </w:r>
      <w:r w:rsidR="00C06353" w:rsidRPr="00914FBA">
        <w:rPr>
          <w:rFonts w:ascii="Arial" w:hAnsi="Arial" w:cs="Arial"/>
          <w:sz w:val="20"/>
          <w:szCs w:val="20"/>
        </w:rPr>
        <w:t>MSP</w:t>
      </w:r>
      <w:r w:rsidRPr="00914FBA">
        <w:rPr>
          <w:rFonts w:ascii="Arial" w:hAnsi="Arial" w:cs="Arial"/>
          <w:sz w:val="20"/>
          <w:szCs w:val="20"/>
        </w:rPr>
        <w:t xml:space="preserve"> in zagonskih podjetij</w:t>
      </w:r>
      <w:r w:rsidR="003851F9" w:rsidRPr="00914FBA">
        <w:rPr>
          <w:rFonts w:ascii="Arial" w:hAnsi="Arial" w:cs="Arial"/>
          <w:sz w:val="20"/>
          <w:szCs w:val="20"/>
        </w:rPr>
        <w:t xml:space="preserve">: </w:t>
      </w:r>
    </w:p>
    <w:p w14:paraId="4E26345F" w14:textId="64E9E533" w:rsidR="003851F9" w:rsidRPr="00914FBA" w:rsidRDefault="00686D80" w:rsidP="00686D80">
      <w:pPr>
        <w:pStyle w:val="Odstavekseznama"/>
        <w:spacing w:after="0" w:line="260" w:lineRule="exact"/>
        <w:ind w:left="1276" w:hanging="567"/>
        <w:jc w:val="both"/>
        <w:rPr>
          <w:rFonts w:ascii="Arial" w:hAnsi="Arial" w:cs="Arial"/>
          <w:sz w:val="20"/>
          <w:szCs w:val="20"/>
        </w:rPr>
      </w:pPr>
      <w:r>
        <w:rPr>
          <w:rFonts w:ascii="Arial" w:hAnsi="Arial" w:cs="Arial"/>
          <w:sz w:val="20"/>
          <w:szCs w:val="20"/>
        </w:rPr>
        <w:t>–</w:t>
      </w:r>
      <w:r>
        <w:rPr>
          <w:rFonts w:ascii="Arial" w:hAnsi="Arial" w:cs="Arial"/>
          <w:sz w:val="20"/>
          <w:szCs w:val="20"/>
        </w:rPr>
        <w:tab/>
      </w:r>
      <w:r w:rsidR="00CA1E41" w:rsidRPr="00914FBA">
        <w:rPr>
          <w:rFonts w:ascii="Arial" w:hAnsi="Arial" w:cs="Arial"/>
          <w:sz w:val="20"/>
          <w:szCs w:val="20"/>
        </w:rPr>
        <w:t xml:space="preserve">v obliki predplačil, </w:t>
      </w:r>
      <w:r w:rsidR="003851F9" w:rsidRPr="00914FBA">
        <w:rPr>
          <w:rFonts w:ascii="Arial" w:hAnsi="Arial" w:cs="Arial"/>
          <w:sz w:val="20"/>
          <w:szCs w:val="20"/>
        </w:rPr>
        <w:t>pri čemer so naročniki omejeni z javnofinančno zakonodajo</w:t>
      </w:r>
      <w:r w:rsidR="007205CA" w:rsidRPr="00914FBA">
        <w:rPr>
          <w:rFonts w:ascii="Arial" w:hAnsi="Arial" w:cs="Arial"/>
          <w:sz w:val="20"/>
          <w:szCs w:val="20"/>
        </w:rPr>
        <w:t>,</w:t>
      </w:r>
      <w:r w:rsidR="003851F9" w:rsidRPr="00914FBA">
        <w:rPr>
          <w:rFonts w:ascii="Arial" w:hAnsi="Arial" w:cs="Arial"/>
          <w:sz w:val="20"/>
          <w:szCs w:val="20"/>
        </w:rPr>
        <w:t xml:space="preserve"> </w:t>
      </w:r>
    </w:p>
    <w:p w14:paraId="095DD0FD" w14:textId="03CD2E37" w:rsidR="00E27500" w:rsidRPr="00914FBA" w:rsidRDefault="00686D80" w:rsidP="00686D80">
      <w:pPr>
        <w:pStyle w:val="Odstavekseznama"/>
        <w:spacing w:after="0" w:line="260" w:lineRule="exact"/>
        <w:ind w:left="1276" w:hanging="567"/>
        <w:jc w:val="both"/>
        <w:rPr>
          <w:rFonts w:ascii="Arial" w:hAnsi="Arial" w:cs="Arial"/>
          <w:sz w:val="20"/>
          <w:szCs w:val="20"/>
        </w:rPr>
      </w:pPr>
      <w:r>
        <w:rPr>
          <w:rFonts w:ascii="Arial" w:hAnsi="Arial" w:cs="Arial"/>
          <w:sz w:val="20"/>
          <w:szCs w:val="20"/>
        </w:rPr>
        <w:t>–</w:t>
      </w:r>
      <w:r w:rsidR="003851F9" w:rsidRPr="00914FBA">
        <w:rPr>
          <w:rFonts w:ascii="Arial" w:hAnsi="Arial" w:cs="Arial"/>
          <w:sz w:val="20"/>
          <w:szCs w:val="20"/>
        </w:rPr>
        <w:t xml:space="preserve"> </w:t>
      </w:r>
      <w:r>
        <w:rPr>
          <w:rFonts w:ascii="Arial" w:hAnsi="Arial" w:cs="Arial"/>
          <w:sz w:val="20"/>
          <w:szCs w:val="20"/>
        </w:rPr>
        <w:tab/>
      </w:r>
      <w:r w:rsidR="003851F9" w:rsidRPr="00914FBA">
        <w:rPr>
          <w:rFonts w:ascii="Arial" w:hAnsi="Arial" w:cs="Arial"/>
          <w:sz w:val="20"/>
          <w:szCs w:val="20"/>
        </w:rPr>
        <w:t xml:space="preserve">v obliki </w:t>
      </w:r>
      <w:r w:rsidR="00CA1E41" w:rsidRPr="00914FBA">
        <w:rPr>
          <w:rFonts w:ascii="Arial" w:hAnsi="Arial" w:cs="Arial"/>
          <w:sz w:val="20"/>
          <w:szCs w:val="20"/>
        </w:rPr>
        <w:t>neposrednih plačil podizvajalcem</w:t>
      </w:r>
      <w:r>
        <w:rPr>
          <w:rFonts w:ascii="Arial" w:hAnsi="Arial" w:cs="Arial"/>
          <w:sz w:val="20"/>
          <w:szCs w:val="20"/>
        </w:rPr>
        <w:t>,</w:t>
      </w:r>
      <w:r w:rsidR="003851F9" w:rsidRPr="00914FBA">
        <w:rPr>
          <w:rFonts w:ascii="Arial" w:hAnsi="Arial" w:cs="Arial"/>
          <w:sz w:val="20"/>
          <w:szCs w:val="20"/>
        </w:rPr>
        <w:t xml:space="preserve">  ki pa jih naročnik ne more določiti za obvezna. Ta del dogovorita podizvajalec in ponudnik v fazi ponudbe. Naročnik neposredno plačuje podizvajalcu samo, če je ta v ponudbi to zahteval.</w:t>
      </w:r>
      <w:r w:rsidR="00E27500" w:rsidRPr="00914FBA">
        <w:rPr>
          <w:rFonts w:ascii="Arial" w:hAnsi="Arial" w:cs="Arial"/>
          <w:sz w:val="20"/>
          <w:szCs w:val="20"/>
        </w:rPr>
        <w:t xml:space="preserve">  </w:t>
      </w:r>
    </w:p>
    <w:p w14:paraId="387F7A3C" w14:textId="77777777" w:rsidR="00686D80" w:rsidRDefault="00686D80" w:rsidP="00914FBA">
      <w:pPr>
        <w:spacing w:after="0" w:line="260" w:lineRule="exact"/>
        <w:jc w:val="both"/>
        <w:rPr>
          <w:rFonts w:ascii="Arial" w:hAnsi="Arial" w:cs="Arial"/>
          <w:sz w:val="20"/>
          <w:szCs w:val="20"/>
        </w:rPr>
      </w:pPr>
    </w:p>
    <w:p w14:paraId="6F272AE9" w14:textId="5D456DCA" w:rsidR="00E946D8" w:rsidRDefault="00E946D8" w:rsidP="00914FBA">
      <w:pPr>
        <w:spacing w:after="0" w:line="260" w:lineRule="exact"/>
        <w:jc w:val="both"/>
        <w:rPr>
          <w:rFonts w:ascii="Arial" w:hAnsi="Arial" w:cs="Arial"/>
          <w:sz w:val="20"/>
          <w:szCs w:val="20"/>
        </w:rPr>
      </w:pPr>
      <w:r w:rsidRPr="00914FBA">
        <w:rPr>
          <w:rFonts w:ascii="Arial" w:hAnsi="Arial" w:cs="Arial"/>
          <w:sz w:val="20"/>
          <w:szCs w:val="20"/>
        </w:rPr>
        <w:t>(2) Angažiranje inovacijskih posrednikov in ustvarjanje ustreznega ekosistema na področju inovacij</w:t>
      </w:r>
      <w:r w:rsidR="003E3B39" w:rsidRPr="00914FBA">
        <w:rPr>
          <w:rFonts w:ascii="Arial" w:hAnsi="Arial" w:cs="Arial"/>
          <w:sz w:val="20"/>
          <w:szCs w:val="20"/>
        </w:rPr>
        <w:t>.</w:t>
      </w:r>
    </w:p>
    <w:p w14:paraId="7172964C" w14:textId="77777777" w:rsidR="00686D80" w:rsidRPr="00914FBA" w:rsidRDefault="00686D80" w:rsidP="00914FBA">
      <w:pPr>
        <w:spacing w:after="0" w:line="260" w:lineRule="exact"/>
        <w:jc w:val="both"/>
        <w:rPr>
          <w:rFonts w:ascii="Arial" w:hAnsi="Arial" w:cs="Arial"/>
          <w:sz w:val="20"/>
          <w:szCs w:val="20"/>
        </w:rPr>
      </w:pPr>
    </w:p>
    <w:p w14:paraId="4CA624E7" w14:textId="7035DC66" w:rsidR="00F54FF0" w:rsidRDefault="006E2107" w:rsidP="00914FBA">
      <w:pPr>
        <w:spacing w:after="0" w:line="260" w:lineRule="exact"/>
        <w:jc w:val="both"/>
        <w:rPr>
          <w:rFonts w:ascii="Arial" w:hAnsi="Arial" w:cs="Arial"/>
          <w:sz w:val="20"/>
          <w:szCs w:val="20"/>
        </w:rPr>
      </w:pPr>
      <w:r w:rsidRPr="00914FBA">
        <w:rPr>
          <w:rFonts w:ascii="Arial" w:hAnsi="Arial" w:cs="Arial"/>
          <w:sz w:val="20"/>
          <w:szCs w:val="20"/>
        </w:rPr>
        <w:t>N</w:t>
      </w:r>
      <w:r w:rsidR="00F54FF0" w:rsidRPr="00914FBA">
        <w:rPr>
          <w:rFonts w:ascii="Arial" w:hAnsi="Arial" w:cs="Arial"/>
          <w:sz w:val="20"/>
          <w:szCs w:val="20"/>
        </w:rPr>
        <w:t xml:space="preserve">aročnikom je lahko v posebno pomoč vzpostavljen ekosistem, s katerimi razpolagamo v Sloveniji na področju podpore gospodarskim subjektom za boljši dostop do trga in financiranja, kar jim posledično omogoči rast in doseganje večje dodane vrednosti. </w:t>
      </w:r>
    </w:p>
    <w:p w14:paraId="53FCC2CA" w14:textId="77777777" w:rsidR="00686D80" w:rsidRPr="00914FBA" w:rsidRDefault="00686D80" w:rsidP="00914FBA">
      <w:pPr>
        <w:spacing w:after="0" w:line="260" w:lineRule="exact"/>
        <w:jc w:val="both"/>
        <w:rPr>
          <w:rFonts w:ascii="Arial" w:hAnsi="Arial" w:cs="Arial"/>
          <w:sz w:val="20"/>
          <w:szCs w:val="20"/>
        </w:rPr>
      </w:pPr>
    </w:p>
    <w:p w14:paraId="1CE2A04A" w14:textId="77777777" w:rsidR="00F54FF0" w:rsidRPr="00914FBA" w:rsidRDefault="00F54FF0" w:rsidP="00914FBA">
      <w:pPr>
        <w:spacing w:after="0" w:line="260" w:lineRule="exact"/>
        <w:jc w:val="both"/>
        <w:rPr>
          <w:rFonts w:ascii="Arial" w:hAnsi="Arial" w:cs="Arial"/>
          <w:sz w:val="20"/>
          <w:szCs w:val="20"/>
        </w:rPr>
      </w:pPr>
      <w:r w:rsidRPr="00914FBA">
        <w:rPr>
          <w:rFonts w:ascii="Arial" w:hAnsi="Arial" w:cs="Arial"/>
          <w:sz w:val="20"/>
          <w:szCs w:val="20"/>
        </w:rPr>
        <w:t>V skladu s cilji, ki jih opredeljujemo v sklopu tretjega poglavja Strategije digitalne transformacije gospodarstva</w:t>
      </w:r>
      <w:r w:rsidR="00FE39EE" w:rsidRPr="00914FBA">
        <w:rPr>
          <w:rStyle w:val="Sprotnaopomba-sklic"/>
          <w:rFonts w:ascii="Arial" w:hAnsi="Arial" w:cs="Arial"/>
          <w:sz w:val="20"/>
          <w:szCs w:val="20"/>
        </w:rPr>
        <w:footnoteReference w:id="25"/>
      </w:r>
      <w:r w:rsidRPr="00914FBA">
        <w:rPr>
          <w:rFonts w:ascii="Arial" w:hAnsi="Arial" w:cs="Arial"/>
          <w:sz w:val="20"/>
          <w:szCs w:val="20"/>
        </w:rPr>
        <w:t xml:space="preserve">, lahko na javna naročila inovativnih storitev preslikamo naslednje cilje: </w:t>
      </w:r>
    </w:p>
    <w:p w14:paraId="3D2BFFB7" w14:textId="77777777" w:rsidR="00F54FF0" w:rsidRPr="00914FBA" w:rsidRDefault="00F54FF0" w:rsidP="00686D80">
      <w:pPr>
        <w:pStyle w:val="Odstavekseznama"/>
        <w:numPr>
          <w:ilvl w:val="0"/>
          <w:numId w:val="6"/>
        </w:numPr>
        <w:spacing w:after="0" w:line="260" w:lineRule="exact"/>
        <w:ind w:hanging="720"/>
        <w:jc w:val="both"/>
        <w:rPr>
          <w:rFonts w:ascii="Arial" w:hAnsi="Arial" w:cs="Arial"/>
          <w:sz w:val="20"/>
          <w:szCs w:val="20"/>
        </w:rPr>
      </w:pPr>
      <w:r w:rsidRPr="00914FBA">
        <w:rPr>
          <w:rFonts w:ascii="Arial" w:hAnsi="Arial" w:cs="Arial"/>
          <w:sz w:val="20"/>
          <w:szCs w:val="20"/>
        </w:rPr>
        <w:t xml:space="preserve">Povečanje dostopa podjetij do ustreznega podpornega oziroma testnega okolja, </w:t>
      </w:r>
      <w:proofErr w:type="spellStart"/>
      <w:r w:rsidRPr="00914FBA">
        <w:rPr>
          <w:rFonts w:ascii="Arial" w:hAnsi="Arial" w:cs="Arial"/>
          <w:sz w:val="20"/>
          <w:szCs w:val="20"/>
        </w:rPr>
        <w:t>fleksibilizacija</w:t>
      </w:r>
      <w:proofErr w:type="spellEnd"/>
      <w:r w:rsidRPr="00914FBA">
        <w:rPr>
          <w:rFonts w:ascii="Arial" w:hAnsi="Arial" w:cs="Arial"/>
          <w:sz w:val="20"/>
          <w:szCs w:val="20"/>
        </w:rPr>
        <w:t xml:space="preserve"> tehnologij in poslovnih procesov in prostorov za testiranje/oblikovanje prototipov</w:t>
      </w:r>
      <w:r w:rsidR="00FE39EE" w:rsidRPr="00914FBA">
        <w:rPr>
          <w:rFonts w:ascii="Arial" w:hAnsi="Arial" w:cs="Arial"/>
          <w:sz w:val="20"/>
          <w:szCs w:val="20"/>
        </w:rPr>
        <w:t>.</w:t>
      </w:r>
    </w:p>
    <w:p w14:paraId="5BFDD83C" w14:textId="5D551CAE" w:rsidR="00FE39EE" w:rsidRPr="00914FBA" w:rsidRDefault="00F54FF0" w:rsidP="00686D80">
      <w:pPr>
        <w:pStyle w:val="Odstavekseznama"/>
        <w:numPr>
          <w:ilvl w:val="0"/>
          <w:numId w:val="6"/>
        </w:numPr>
        <w:spacing w:after="0" w:line="260" w:lineRule="exact"/>
        <w:ind w:hanging="720"/>
        <w:jc w:val="both"/>
        <w:rPr>
          <w:rFonts w:ascii="Arial" w:hAnsi="Arial" w:cs="Arial"/>
          <w:sz w:val="20"/>
          <w:szCs w:val="20"/>
        </w:rPr>
      </w:pPr>
      <w:r w:rsidRPr="00914FBA">
        <w:rPr>
          <w:rFonts w:ascii="Arial" w:hAnsi="Arial" w:cs="Arial"/>
          <w:sz w:val="20"/>
          <w:szCs w:val="20"/>
        </w:rPr>
        <w:t xml:space="preserve">Povezovanje </w:t>
      </w:r>
      <w:r w:rsidR="006E2107" w:rsidRPr="00914FBA">
        <w:rPr>
          <w:rFonts w:ascii="Arial" w:hAnsi="Arial" w:cs="Arial"/>
          <w:sz w:val="20"/>
          <w:szCs w:val="20"/>
        </w:rPr>
        <w:t>naročnikov</w:t>
      </w:r>
      <w:r w:rsidRPr="00914FBA">
        <w:rPr>
          <w:rFonts w:ascii="Arial" w:hAnsi="Arial" w:cs="Arial"/>
          <w:sz w:val="20"/>
          <w:szCs w:val="20"/>
        </w:rPr>
        <w:t xml:space="preserve"> z inovativnimi start up in scale up podjetji za odprto inovacijsko</w:t>
      </w:r>
      <w:r w:rsidR="00FE39EE" w:rsidRPr="00914FBA">
        <w:rPr>
          <w:rFonts w:ascii="Arial" w:hAnsi="Arial" w:cs="Arial"/>
          <w:sz w:val="20"/>
          <w:szCs w:val="20"/>
        </w:rPr>
        <w:t xml:space="preserve"> poslovno okolje.</w:t>
      </w:r>
    </w:p>
    <w:p w14:paraId="345D5DF3" w14:textId="77777777" w:rsidR="00F54FF0" w:rsidRPr="00914FBA" w:rsidRDefault="00FE39EE" w:rsidP="00686D80">
      <w:pPr>
        <w:pStyle w:val="Odstavekseznama"/>
        <w:numPr>
          <w:ilvl w:val="0"/>
          <w:numId w:val="6"/>
        </w:numPr>
        <w:spacing w:after="0" w:line="260" w:lineRule="exact"/>
        <w:ind w:hanging="720"/>
        <w:jc w:val="both"/>
        <w:rPr>
          <w:rFonts w:ascii="Arial" w:hAnsi="Arial" w:cs="Arial"/>
          <w:sz w:val="20"/>
          <w:szCs w:val="20"/>
        </w:rPr>
      </w:pPr>
      <w:r w:rsidRPr="00914FBA">
        <w:rPr>
          <w:rFonts w:ascii="Arial" w:hAnsi="Arial" w:cs="Arial"/>
          <w:sz w:val="20"/>
          <w:szCs w:val="20"/>
        </w:rPr>
        <w:t>Pospeševanje rasti trgov javnih digitalnih storitev s podporo ekosistemov</w:t>
      </w:r>
      <w:r w:rsidR="00F54FF0" w:rsidRPr="00914FBA">
        <w:rPr>
          <w:rFonts w:ascii="Arial" w:hAnsi="Arial" w:cs="Arial"/>
          <w:sz w:val="20"/>
          <w:szCs w:val="20"/>
        </w:rPr>
        <w:t>.</w:t>
      </w:r>
    </w:p>
    <w:p w14:paraId="7CE9F92F" w14:textId="253A2125" w:rsidR="00FE39EE" w:rsidRPr="00914FBA" w:rsidRDefault="00FE39EE" w:rsidP="00686D80">
      <w:pPr>
        <w:pStyle w:val="Odstavekseznama"/>
        <w:numPr>
          <w:ilvl w:val="0"/>
          <w:numId w:val="6"/>
        </w:numPr>
        <w:spacing w:after="0" w:line="260" w:lineRule="exact"/>
        <w:ind w:hanging="720"/>
        <w:jc w:val="both"/>
        <w:rPr>
          <w:rFonts w:ascii="Arial" w:hAnsi="Arial" w:cs="Arial"/>
          <w:sz w:val="20"/>
          <w:szCs w:val="20"/>
        </w:rPr>
      </w:pPr>
      <w:r w:rsidRPr="00914FBA">
        <w:rPr>
          <w:rFonts w:ascii="Arial" w:hAnsi="Arial" w:cs="Arial"/>
          <w:sz w:val="20"/>
          <w:szCs w:val="20"/>
        </w:rPr>
        <w:t>Povečanje dostopa do znanja, digitalnih kompetenc in sredstev za naročnike in ponudnike visokotehnoloških rešitev</w:t>
      </w:r>
      <w:r w:rsidR="001B79FF" w:rsidRPr="00914FBA">
        <w:rPr>
          <w:rFonts w:ascii="Arial" w:hAnsi="Arial" w:cs="Arial"/>
          <w:sz w:val="20"/>
          <w:szCs w:val="20"/>
        </w:rPr>
        <w:t>.</w:t>
      </w:r>
    </w:p>
    <w:p w14:paraId="37096BF9" w14:textId="581A7D77" w:rsidR="00FE39EE" w:rsidRDefault="00FE39EE" w:rsidP="00686D80">
      <w:pPr>
        <w:pStyle w:val="Odstavekseznama"/>
        <w:numPr>
          <w:ilvl w:val="0"/>
          <w:numId w:val="6"/>
        </w:numPr>
        <w:spacing w:after="0" w:line="260" w:lineRule="exact"/>
        <w:ind w:hanging="720"/>
        <w:jc w:val="both"/>
        <w:rPr>
          <w:rFonts w:ascii="Arial" w:hAnsi="Arial" w:cs="Arial"/>
          <w:sz w:val="20"/>
          <w:szCs w:val="20"/>
        </w:rPr>
      </w:pPr>
      <w:r w:rsidRPr="00914FBA">
        <w:rPr>
          <w:rFonts w:ascii="Arial" w:hAnsi="Arial" w:cs="Arial"/>
          <w:sz w:val="20"/>
          <w:szCs w:val="20"/>
        </w:rPr>
        <w:t xml:space="preserve">Pospešeno uvajanje javnih digitalnih inovacij za </w:t>
      </w:r>
      <w:proofErr w:type="spellStart"/>
      <w:r w:rsidRPr="00914FBA">
        <w:rPr>
          <w:rFonts w:ascii="Arial" w:hAnsi="Arial" w:cs="Arial"/>
          <w:sz w:val="20"/>
          <w:szCs w:val="20"/>
        </w:rPr>
        <w:t>fleksibilizacijo</w:t>
      </w:r>
      <w:proofErr w:type="spellEnd"/>
      <w:r w:rsidRPr="00914FBA">
        <w:rPr>
          <w:rFonts w:ascii="Arial" w:hAnsi="Arial" w:cs="Arial"/>
          <w:sz w:val="20"/>
          <w:szCs w:val="20"/>
        </w:rPr>
        <w:t xml:space="preserve"> trga</w:t>
      </w:r>
      <w:r w:rsidR="00F317A1" w:rsidRPr="00914FBA">
        <w:rPr>
          <w:rFonts w:ascii="Arial" w:hAnsi="Arial" w:cs="Arial"/>
          <w:sz w:val="20"/>
          <w:szCs w:val="20"/>
        </w:rPr>
        <w:t>.</w:t>
      </w:r>
      <w:r w:rsidRPr="00914FBA">
        <w:rPr>
          <w:rFonts w:ascii="Arial" w:hAnsi="Arial" w:cs="Arial"/>
          <w:sz w:val="20"/>
          <w:szCs w:val="20"/>
        </w:rPr>
        <w:t xml:space="preserve"> </w:t>
      </w:r>
    </w:p>
    <w:p w14:paraId="22C9AFDA" w14:textId="77777777" w:rsidR="00686D80" w:rsidRPr="00686D80" w:rsidRDefault="00686D80" w:rsidP="00686D80">
      <w:pPr>
        <w:spacing w:after="0" w:line="260" w:lineRule="exact"/>
        <w:jc w:val="both"/>
        <w:rPr>
          <w:rFonts w:ascii="Arial" w:hAnsi="Arial" w:cs="Arial"/>
          <w:sz w:val="20"/>
          <w:szCs w:val="20"/>
        </w:rPr>
      </w:pPr>
    </w:p>
    <w:p w14:paraId="7F7FF882" w14:textId="16090A02" w:rsidR="00F54FF0" w:rsidRPr="00914FBA" w:rsidRDefault="00FE39EE" w:rsidP="00914FBA">
      <w:pPr>
        <w:spacing w:after="0" w:line="260" w:lineRule="exact"/>
        <w:jc w:val="both"/>
        <w:rPr>
          <w:rFonts w:ascii="Arial" w:hAnsi="Arial" w:cs="Arial"/>
          <w:sz w:val="20"/>
          <w:szCs w:val="20"/>
        </w:rPr>
      </w:pPr>
      <w:r w:rsidRPr="00914FBA">
        <w:rPr>
          <w:rFonts w:ascii="Arial" w:hAnsi="Arial" w:cs="Arial"/>
          <w:sz w:val="20"/>
          <w:szCs w:val="20"/>
        </w:rPr>
        <w:t xml:space="preserve">Inovacijski posredniki, ki tvorijo ekosistem na področju inovacij, so prav tako opredeljeni v sklopu tretjega poglavja Strategije digitalne transformacije gospodarstva, ki navaja </w:t>
      </w:r>
      <w:r w:rsidR="00F54FF0" w:rsidRPr="00914FBA">
        <w:rPr>
          <w:rFonts w:ascii="Arial" w:hAnsi="Arial" w:cs="Arial"/>
          <w:sz w:val="20"/>
          <w:szCs w:val="20"/>
        </w:rPr>
        <w:t>(1) podjetniška podporna okolja</w:t>
      </w:r>
      <w:r w:rsidRPr="00914FBA">
        <w:rPr>
          <w:rFonts w:ascii="Arial" w:hAnsi="Arial" w:cs="Arial"/>
          <w:sz w:val="20"/>
          <w:szCs w:val="20"/>
        </w:rPr>
        <w:t xml:space="preserve">, </w:t>
      </w:r>
      <w:r w:rsidR="00F54FF0" w:rsidRPr="00914FBA">
        <w:rPr>
          <w:rFonts w:ascii="Arial" w:hAnsi="Arial" w:cs="Arial"/>
          <w:sz w:val="20"/>
          <w:szCs w:val="20"/>
        </w:rPr>
        <w:t>(2) finančna podporna okolja</w:t>
      </w:r>
      <w:r w:rsidRPr="00914FBA">
        <w:rPr>
          <w:rFonts w:ascii="Arial" w:hAnsi="Arial" w:cs="Arial"/>
          <w:sz w:val="20"/>
          <w:szCs w:val="20"/>
        </w:rPr>
        <w:t xml:space="preserve"> in </w:t>
      </w:r>
      <w:r w:rsidR="00F54FF0" w:rsidRPr="00914FBA">
        <w:rPr>
          <w:rFonts w:ascii="Arial" w:hAnsi="Arial" w:cs="Arial"/>
          <w:sz w:val="20"/>
          <w:szCs w:val="20"/>
        </w:rPr>
        <w:t>(3) podporna okolja za dostop do raziskav, razvoj in inovacij</w:t>
      </w:r>
      <w:r w:rsidRPr="00914FBA">
        <w:rPr>
          <w:rFonts w:ascii="Arial" w:hAnsi="Arial" w:cs="Arial"/>
          <w:sz w:val="20"/>
          <w:szCs w:val="20"/>
        </w:rPr>
        <w:t xml:space="preserve">. </w:t>
      </w:r>
    </w:p>
    <w:p w14:paraId="73D1AB57" w14:textId="77777777" w:rsidR="00406D5C" w:rsidRPr="00914FBA" w:rsidRDefault="00406D5C" w:rsidP="00914FBA">
      <w:pPr>
        <w:spacing w:after="0" w:line="260" w:lineRule="exact"/>
        <w:jc w:val="both"/>
        <w:rPr>
          <w:rFonts w:ascii="Arial" w:hAnsi="Arial" w:cs="Arial"/>
          <w:sz w:val="20"/>
          <w:szCs w:val="20"/>
        </w:rPr>
      </w:pPr>
    </w:p>
    <w:p w14:paraId="6B6D973F" w14:textId="1B47136D" w:rsidR="00DD54D3" w:rsidRPr="00914FBA" w:rsidRDefault="00D9103A" w:rsidP="00914FBA">
      <w:pPr>
        <w:pStyle w:val="Naslov2"/>
        <w:spacing w:before="0" w:line="260" w:lineRule="exact"/>
        <w:rPr>
          <w:rStyle w:val="Neenpoudarek"/>
          <w:rFonts w:ascii="Arial" w:hAnsi="Arial" w:cs="Arial"/>
          <w:b/>
          <w:i w:val="0"/>
          <w:iCs w:val="0"/>
          <w:color w:val="auto"/>
          <w:sz w:val="20"/>
          <w:szCs w:val="20"/>
        </w:rPr>
      </w:pPr>
      <w:bookmarkStart w:id="10" w:name="_Toc144118005"/>
      <w:r w:rsidRPr="00914FBA">
        <w:rPr>
          <w:rStyle w:val="Neenpoudarek"/>
          <w:rFonts w:ascii="Arial" w:hAnsi="Arial" w:cs="Arial"/>
          <w:b/>
          <w:i w:val="0"/>
          <w:iCs w:val="0"/>
          <w:color w:val="auto"/>
          <w:sz w:val="20"/>
          <w:szCs w:val="20"/>
        </w:rPr>
        <w:t>6</w:t>
      </w:r>
      <w:r w:rsidR="00686D80">
        <w:rPr>
          <w:rStyle w:val="Neenpoudarek"/>
          <w:rFonts w:ascii="Arial" w:hAnsi="Arial" w:cs="Arial"/>
          <w:b/>
          <w:i w:val="0"/>
          <w:iCs w:val="0"/>
          <w:color w:val="auto"/>
          <w:sz w:val="20"/>
          <w:szCs w:val="20"/>
        </w:rPr>
        <w:t>.2</w:t>
      </w:r>
      <w:r w:rsidR="00406D5C" w:rsidRPr="00914FBA">
        <w:rPr>
          <w:rStyle w:val="Neenpoudarek"/>
          <w:rFonts w:ascii="Arial" w:hAnsi="Arial" w:cs="Arial"/>
          <w:b/>
          <w:i w:val="0"/>
          <w:iCs w:val="0"/>
          <w:color w:val="auto"/>
          <w:sz w:val="20"/>
          <w:szCs w:val="20"/>
        </w:rPr>
        <w:t xml:space="preserve"> </w:t>
      </w:r>
      <w:r w:rsidR="00DD54D3" w:rsidRPr="00914FBA">
        <w:rPr>
          <w:rStyle w:val="Neenpoudarek"/>
          <w:rFonts w:ascii="Arial" w:hAnsi="Arial" w:cs="Arial"/>
          <w:b/>
          <w:i w:val="0"/>
          <w:iCs w:val="0"/>
          <w:color w:val="auto"/>
          <w:sz w:val="20"/>
          <w:szCs w:val="20"/>
        </w:rPr>
        <w:t>Zaščita intelektualne lastnine</w:t>
      </w:r>
      <w:bookmarkEnd w:id="10"/>
    </w:p>
    <w:p w14:paraId="66504E2F" w14:textId="77777777" w:rsidR="00592D5B" w:rsidRPr="00914FBA" w:rsidRDefault="00592D5B" w:rsidP="00914FBA">
      <w:pPr>
        <w:pStyle w:val="Odstavekseznama"/>
        <w:spacing w:after="0" w:line="260" w:lineRule="exact"/>
        <w:ind w:left="1080"/>
        <w:jc w:val="both"/>
        <w:rPr>
          <w:rStyle w:val="Neenpoudarek"/>
          <w:rFonts w:ascii="Arial" w:hAnsi="Arial" w:cs="Arial"/>
          <w:b/>
          <w:sz w:val="20"/>
          <w:szCs w:val="20"/>
        </w:rPr>
      </w:pPr>
    </w:p>
    <w:p w14:paraId="31D45C7B" w14:textId="10C0FBC4" w:rsidR="00827459" w:rsidRDefault="00827459" w:rsidP="00914FBA">
      <w:pPr>
        <w:spacing w:after="0" w:line="260" w:lineRule="exact"/>
        <w:jc w:val="both"/>
        <w:rPr>
          <w:rStyle w:val="Neenpoudarek"/>
          <w:rFonts w:ascii="Arial" w:hAnsi="Arial" w:cs="Arial"/>
          <w:i w:val="0"/>
          <w:color w:val="auto"/>
          <w:sz w:val="20"/>
          <w:szCs w:val="20"/>
        </w:rPr>
      </w:pPr>
      <w:r w:rsidRPr="00914FBA">
        <w:rPr>
          <w:rStyle w:val="Neenpoudarek"/>
          <w:rFonts w:ascii="Arial" w:hAnsi="Arial" w:cs="Arial"/>
          <w:i w:val="0"/>
          <w:color w:val="auto"/>
          <w:sz w:val="20"/>
          <w:szCs w:val="20"/>
        </w:rPr>
        <w:t>Kot navedeno v predhodnih poglavjih, lahko naročnik ohrani lastništvo do pravic intelektualne lastnine sam, ali pa jih pusti izvajalcu, kar bistveno poceni postopek izvedbe nadaljnjih postopkov javnega naročanja za naročnika.</w:t>
      </w:r>
    </w:p>
    <w:p w14:paraId="56874666" w14:textId="77777777" w:rsidR="00686D80" w:rsidRPr="00914FBA" w:rsidRDefault="00686D80" w:rsidP="00914FBA">
      <w:pPr>
        <w:spacing w:after="0" w:line="260" w:lineRule="exact"/>
        <w:jc w:val="both"/>
        <w:rPr>
          <w:rStyle w:val="Neenpoudarek"/>
          <w:rFonts w:ascii="Arial" w:hAnsi="Arial" w:cs="Arial"/>
          <w:i w:val="0"/>
          <w:color w:val="auto"/>
          <w:sz w:val="20"/>
          <w:szCs w:val="20"/>
        </w:rPr>
      </w:pPr>
    </w:p>
    <w:p w14:paraId="3AECBABE" w14:textId="19CAB6C1" w:rsidR="00827459" w:rsidRDefault="003851F9" w:rsidP="00914FBA">
      <w:pPr>
        <w:spacing w:after="0" w:line="260" w:lineRule="exact"/>
        <w:jc w:val="both"/>
        <w:rPr>
          <w:rStyle w:val="Neenpoudarek"/>
          <w:rFonts w:ascii="Arial" w:hAnsi="Arial" w:cs="Arial"/>
          <w:i w:val="0"/>
          <w:color w:val="auto"/>
          <w:sz w:val="20"/>
          <w:szCs w:val="20"/>
        </w:rPr>
      </w:pPr>
      <w:r w:rsidRPr="00914FBA">
        <w:rPr>
          <w:rStyle w:val="Neenpoudarek"/>
          <w:rFonts w:ascii="Arial" w:hAnsi="Arial" w:cs="Arial"/>
          <w:i w:val="0"/>
          <w:color w:val="auto"/>
          <w:sz w:val="20"/>
          <w:szCs w:val="20"/>
        </w:rPr>
        <w:t>Naročnik</w:t>
      </w:r>
      <w:r w:rsidR="00827459" w:rsidRPr="00914FBA">
        <w:rPr>
          <w:rStyle w:val="Neenpoudarek"/>
          <w:rFonts w:ascii="Arial" w:hAnsi="Arial" w:cs="Arial"/>
          <w:i w:val="0"/>
          <w:color w:val="auto"/>
          <w:sz w:val="20"/>
          <w:szCs w:val="20"/>
        </w:rPr>
        <w:t xml:space="preserve"> bi moral pri snovanju klavzul o pravicah intelektualne lastnine pri javnih naročilih ali pri razpravljanju o takih klavzulah upoštevati cilje svoje politike in svoje interese, ki so običajno: da pridobi pravice, potrebne za svoje potrebe, po ustrezni ceni, pri tem pa prepreči prihodnjo vezanost (na izvajalca) ali pravne zahtevke (tretjih oseb ali izvajalca).</w:t>
      </w:r>
    </w:p>
    <w:p w14:paraId="1EA499BD" w14:textId="77777777" w:rsidR="00686D80" w:rsidRPr="00914FBA" w:rsidRDefault="00686D80" w:rsidP="00914FBA">
      <w:pPr>
        <w:spacing w:after="0" w:line="260" w:lineRule="exact"/>
        <w:jc w:val="both"/>
        <w:rPr>
          <w:rStyle w:val="Neenpoudarek"/>
          <w:rFonts w:ascii="Arial" w:hAnsi="Arial" w:cs="Arial"/>
          <w:i w:val="0"/>
          <w:color w:val="auto"/>
          <w:sz w:val="20"/>
          <w:szCs w:val="20"/>
        </w:rPr>
      </w:pPr>
    </w:p>
    <w:p w14:paraId="26C4DF9F" w14:textId="224F190E" w:rsidR="00827459" w:rsidRPr="00914FBA" w:rsidRDefault="00827459" w:rsidP="00914FBA">
      <w:pPr>
        <w:spacing w:after="0" w:line="260" w:lineRule="exact"/>
        <w:jc w:val="both"/>
        <w:rPr>
          <w:rStyle w:val="Neenpoudarek"/>
          <w:rFonts w:ascii="Arial" w:hAnsi="Arial" w:cs="Arial"/>
          <w:i w:val="0"/>
          <w:color w:val="auto"/>
          <w:sz w:val="20"/>
          <w:szCs w:val="20"/>
        </w:rPr>
      </w:pPr>
      <w:r w:rsidRPr="00914FBA">
        <w:rPr>
          <w:rStyle w:val="Neenpoudarek"/>
          <w:rFonts w:ascii="Arial" w:hAnsi="Arial" w:cs="Arial"/>
          <w:i w:val="0"/>
          <w:color w:val="auto"/>
          <w:sz w:val="20"/>
          <w:szCs w:val="20"/>
        </w:rPr>
        <w:t xml:space="preserve">Če se </w:t>
      </w:r>
      <w:r w:rsidR="00205C94" w:rsidRPr="00914FBA">
        <w:rPr>
          <w:rStyle w:val="Neenpoudarek"/>
          <w:rFonts w:ascii="Arial" w:hAnsi="Arial" w:cs="Arial"/>
          <w:i w:val="0"/>
          <w:color w:val="auto"/>
          <w:sz w:val="20"/>
          <w:szCs w:val="20"/>
        </w:rPr>
        <w:t>naročnik</w:t>
      </w:r>
      <w:r w:rsidRPr="00914FBA">
        <w:rPr>
          <w:rStyle w:val="Neenpoudarek"/>
          <w:rFonts w:ascii="Arial" w:hAnsi="Arial" w:cs="Arial"/>
          <w:i w:val="0"/>
          <w:color w:val="auto"/>
          <w:sz w:val="20"/>
          <w:szCs w:val="20"/>
        </w:rPr>
        <w:t xml:space="preserve"> odloči, da ne bo pridobil pravic intelektualne lastnine, lahko še vedno pridobi vse potrebne pravice, da zaščiti svojo svobodo delovanja, medtem pa odgovornost in stroške za zaščito in vzdrževanje pravic intelektualne lastnine ter za reševanje morebitnih pravnih zahtevkov prepusti izvajalcu. Vendar to ni najustreznejši pristop, če je cilj dati rezultate javnega naročila brezplačno na voljo širši javnosti (razen če </w:t>
      </w:r>
      <w:r w:rsidR="00205C94" w:rsidRPr="00914FBA">
        <w:rPr>
          <w:rStyle w:val="Neenpoudarek"/>
          <w:rFonts w:ascii="Arial" w:hAnsi="Arial" w:cs="Arial"/>
          <w:i w:val="0"/>
          <w:color w:val="auto"/>
          <w:sz w:val="20"/>
          <w:szCs w:val="20"/>
        </w:rPr>
        <w:t>naročnik</w:t>
      </w:r>
      <w:r w:rsidRPr="00914FBA">
        <w:rPr>
          <w:rStyle w:val="Neenpoudarek"/>
          <w:rFonts w:ascii="Arial" w:hAnsi="Arial" w:cs="Arial"/>
          <w:i w:val="0"/>
          <w:color w:val="auto"/>
          <w:sz w:val="20"/>
          <w:szCs w:val="20"/>
        </w:rPr>
        <w:t xml:space="preserve"> pridobi odprto licenco).</w:t>
      </w:r>
    </w:p>
    <w:p w14:paraId="4460AA03" w14:textId="77777777" w:rsidR="00F84153" w:rsidRDefault="00F84153" w:rsidP="00914FBA">
      <w:pPr>
        <w:spacing w:after="0" w:line="260" w:lineRule="exact"/>
        <w:jc w:val="both"/>
        <w:rPr>
          <w:rStyle w:val="Neenpoudarek"/>
          <w:rFonts w:ascii="Arial" w:hAnsi="Arial" w:cs="Arial"/>
          <w:i w:val="0"/>
          <w:color w:val="auto"/>
          <w:sz w:val="20"/>
          <w:szCs w:val="20"/>
        </w:rPr>
      </w:pPr>
    </w:p>
    <w:p w14:paraId="69C38D02" w14:textId="77777777" w:rsidR="00827459" w:rsidRPr="00914FBA" w:rsidRDefault="00827459" w:rsidP="00914FBA">
      <w:pPr>
        <w:spacing w:after="0" w:line="260" w:lineRule="exact"/>
        <w:jc w:val="both"/>
        <w:rPr>
          <w:rStyle w:val="Neenpoudarek"/>
          <w:rFonts w:ascii="Arial" w:hAnsi="Arial" w:cs="Arial"/>
          <w:i w:val="0"/>
          <w:color w:val="auto"/>
          <w:sz w:val="20"/>
          <w:szCs w:val="20"/>
        </w:rPr>
      </w:pPr>
      <w:r w:rsidRPr="00914FBA">
        <w:rPr>
          <w:rStyle w:val="Neenpoudarek"/>
          <w:rFonts w:ascii="Arial" w:hAnsi="Arial" w:cs="Arial"/>
          <w:i w:val="0"/>
          <w:color w:val="auto"/>
          <w:sz w:val="20"/>
          <w:szCs w:val="20"/>
        </w:rPr>
        <w:t>Če lastništvo pravic intelektualne lastnine ostane izvajalcu, to po navadi pomeni nižjo ceno in lahko privabi več ponudnikov.</w:t>
      </w:r>
    </w:p>
    <w:p w14:paraId="4B6716A5" w14:textId="77777777" w:rsidR="00F84153" w:rsidRDefault="00F84153" w:rsidP="00914FBA">
      <w:pPr>
        <w:spacing w:after="0" w:line="260" w:lineRule="exact"/>
        <w:jc w:val="both"/>
        <w:rPr>
          <w:rStyle w:val="Neenpoudarek"/>
          <w:rFonts w:ascii="Arial" w:hAnsi="Arial" w:cs="Arial"/>
          <w:i w:val="0"/>
          <w:color w:val="auto"/>
          <w:sz w:val="20"/>
          <w:szCs w:val="20"/>
        </w:rPr>
      </w:pPr>
    </w:p>
    <w:p w14:paraId="0E05730D" w14:textId="77777777" w:rsidR="003101C9" w:rsidRPr="00914FBA" w:rsidRDefault="003101C9" w:rsidP="00914FBA">
      <w:pPr>
        <w:spacing w:after="0" w:line="260" w:lineRule="exact"/>
        <w:jc w:val="both"/>
        <w:rPr>
          <w:rStyle w:val="Neenpoudarek"/>
          <w:rFonts w:ascii="Arial" w:hAnsi="Arial" w:cs="Arial"/>
          <w:i w:val="0"/>
          <w:color w:val="auto"/>
          <w:sz w:val="20"/>
          <w:szCs w:val="20"/>
        </w:rPr>
      </w:pPr>
      <w:r w:rsidRPr="00914FBA">
        <w:rPr>
          <w:rStyle w:val="Neenpoudarek"/>
          <w:rFonts w:ascii="Arial" w:hAnsi="Arial" w:cs="Arial"/>
          <w:i w:val="0"/>
          <w:color w:val="auto"/>
          <w:sz w:val="20"/>
          <w:szCs w:val="20"/>
        </w:rPr>
        <w:t>Razlikujemo p</w:t>
      </w:r>
      <w:r w:rsidR="00F13EE1" w:rsidRPr="00914FBA">
        <w:rPr>
          <w:rStyle w:val="Neenpoudarek"/>
          <w:rFonts w:ascii="Arial" w:hAnsi="Arial" w:cs="Arial"/>
          <w:i w:val="0"/>
          <w:color w:val="auto"/>
          <w:sz w:val="20"/>
          <w:szCs w:val="20"/>
        </w:rPr>
        <w:t>ravice intelektualne lastnine glede na vrsto rezultata</w:t>
      </w:r>
      <w:r w:rsidRPr="00914FBA">
        <w:rPr>
          <w:rStyle w:val="Neenpoudarek"/>
          <w:rFonts w:ascii="Arial" w:hAnsi="Arial" w:cs="Arial"/>
          <w:i w:val="0"/>
          <w:color w:val="auto"/>
          <w:sz w:val="20"/>
          <w:szCs w:val="20"/>
        </w:rPr>
        <w:t xml:space="preserve">, ki so: </w:t>
      </w:r>
    </w:p>
    <w:p w14:paraId="021B6DBA" w14:textId="10D1D92A" w:rsidR="003101C9" w:rsidRPr="00914FBA" w:rsidRDefault="00F317A1" w:rsidP="00F84153">
      <w:pPr>
        <w:pStyle w:val="Odstavekseznama"/>
        <w:numPr>
          <w:ilvl w:val="0"/>
          <w:numId w:val="33"/>
        </w:numPr>
        <w:spacing w:after="0" w:line="260" w:lineRule="exact"/>
        <w:ind w:left="709" w:hanging="709"/>
        <w:jc w:val="both"/>
        <w:rPr>
          <w:rStyle w:val="Neenpoudarek"/>
          <w:rFonts w:ascii="Arial" w:hAnsi="Arial" w:cs="Arial"/>
          <w:i w:val="0"/>
          <w:color w:val="auto"/>
          <w:sz w:val="20"/>
          <w:szCs w:val="20"/>
        </w:rPr>
      </w:pPr>
      <w:r w:rsidRPr="00914FBA">
        <w:rPr>
          <w:rStyle w:val="Neenpoudarek"/>
          <w:rFonts w:ascii="Arial" w:hAnsi="Arial" w:cs="Arial"/>
          <w:i w:val="0"/>
          <w:color w:val="auto"/>
          <w:sz w:val="20"/>
          <w:szCs w:val="20"/>
        </w:rPr>
        <w:t>t</w:t>
      </w:r>
      <w:r w:rsidR="003101C9" w:rsidRPr="00914FBA">
        <w:rPr>
          <w:rStyle w:val="Neenpoudarek"/>
          <w:rFonts w:ascii="Arial" w:hAnsi="Arial" w:cs="Arial"/>
          <w:i w:val="0"/>
          <w:color w:val="auto"/>
          <w:sz w:val="20"/>
          <w:szCs w:val="20"/>
        </w:rPr>
        <w:t xml:space="preserve">ehnični izumi, </w:t>
      </w:r>
    </w:p>
    <w:p w14:paraId="714D2E4B" w14:textId="5D84EBEF" w:rsidR="003101C9" w:rsidRPr="00914FBA" w:rsidRDefault="00F317A1" w:rsidP="00F84153">
      <w:pPr>
        <w:pStyle w:val="Odstavekseznama"/>
        <w:numPr>
          <w:ilvl w:val="0"/>
          <w:numId w:val="33"/>
        </w:numPr>
        <w:spacing w:after="0" w:line="260" w:lineRule="exact"/>
        <w:ind w:left="709" w:hanging="709"/>
        <w:jc w:val="both"/>
        <w:rPr>
          <w:rStyle w:val="Neenpoudarek"/>
          <w:rFonts w:ascii="Arial" w:hAnsi="Arial" w:cs="Arial"/>
          <w:i w:val="0"/>
          <w:color w:val="auto"/>
          <w:sz w:val="20"/>
          <w:szCs w:val="20"/>
        </w:rPr>
      </w:pPr>
      <w:r w:rsidRPr="00914FBA">
        <w:rPr>
          <w:rStyle w:val="Neenpoudarek"/>
          <w:rFonts w:ascii="Arial" w:hAnsi="Arial" w:cs="Arial"/>
          <w:i w:val="0"/>
          <w:color w:val="auto"/>
          <w:sz w:val="20"/>
          <w:szCs w:val="20"/>
        </w:rPr>
        <w:t>p</w:t>
      </w:r>
      <w:r w:rsidR="003101C9" w:rsidRPr="00914FBA">
        <w:rPr>
          <w:rStyle w:val="Neenpoudarek"/>
          <w:rFonts w:ascii="Arial" w:hAnsi="Arial" w:cs="Arial"/>
          <w:i w:val="0"/>
          <w:color w:val="auto"/>
          <w:sz w:val="20"/>
          <w:szCs w:val="20"/>
        </w:rPr>
        <w:t xml:space="preserve">rogramska oprema, </w:t>
      </w:r>
    </w:p>
    <w:p w14:paraId="38F5D628" w14:textId="4F5C1B32" w:rsidR="003101C9" w:rsidRPr="00914FBA" w:rsidRDefault="00F317A1" w:rsidP="00F84153">
      <w:pPr>
        <w:pStyle w:val="Odstavekseznama"/>
        <w:numPr>
          <w:ilvl w:val="0"/>
          <w:numId w:val="33"/>
        </w:numPr>
        <w:spacing w:after="0" w:line="260" w:lineRule="exact"/>
        <w:ind w:left="709" w:hanging="709"/>
        <w:jc w:val="both"/>
        <w:rPr>
          <w:rStyle w:val="Neenpoudarek"/>
          <w:rFonts w:ascii="Arial" w:hAnsi="Arial" w:cs="Arial"/>
          <w:i w:val="0"/>
          <w:color w:val="auto"/>
          <w:sz w:val="20"/>
          <w:szCs w:val="20"/>
        </w:rPr>
      </w:pPr>
      <w:r w:rsidRPr="00914FBA">
        <w:rPr>
          <w:rStyle w:val="Neenpoudarek"/>
          <w:rFonts w:ascii="Arial" w:hAnsi="Arial" w:cs="Arial"/>
          <w:i w:val="0"/>
          <w:color w:val="auto"/>
          <w:sz w:val="20"/>
          <w:szCs w:val="20"/>
        </w:rPr>
        <w:t>p</w:t>
      </w:r>
      <w:r w:rsidR="003101C9" w:rsidRPr="00914FBA">
        <w:rPr>
          <w:rStyle w:val="Neenpoudarek"/>
          <w:rFonts w:ascii="Arial" w:hAnsi="Arial" w:cs="Arial"/>
          <w:i w:val="0"/>
          <w:color w:val="auto"/>
          <w:sz w:val="20"/>
          <w:szCs w:val="20"/>
        </w:rPr>
        <w:t>odatki in podatkovne zbirke</w:t>
      </w:r>
      <w:r w:rsidR="006E2107" w:rsidRPr="00914FBA">
        <w:rPr>
          <w:rStyle w:val="Neenpoudarek"/>
          <w:rFonts w:ascii="Arial" w:hAnsi="Arial" w:cs="Arial"/>
          <w:i w:val="0"/>
          <w:color w:val="auto"/>
          <w:sz w:val="20"/>
          <w:szCs w:val="20"/>
        </w:rPr>
        <w:t>,</w:t>
      </w:r>
    </w:p>
    <w:p w14:paraId="4A257E18" w14:textId="1B8C322C" w:rsidR="003101C9" w:rsidRPr="00914FBA" w:rsidRDefault="00F317A1" w:rsidP="00F84153">
      <w:pPr>
        <w:pStyle w:val="Odstavekseznama"/>
        <w:numPr>
          <w:ilvl w:val="0"/>
          <w:numId w:val="33"/>
        </w:numPr>
        <w:spacing w:after="0" w:line="260" w:lineRule="exact"/>
        <w:ind w:left="709" w:hanging="709"/>
        <w:jc w:val="both"/>
        <w:rPr>
          <w:rStyle w:val="Neenpoudarek"/>
          <w:rFonts w:ascii="Arial" w:hAnsi="Arial" w:cs="Arial"/>
          <w:i w:val="0"/>
          <w:color w:val="auto"/>
          <w:sz w:val="20"/>
          <w:szCs w:val="20"/>
        </w:rPr>
      </w:pPr>
      <w:r w:rsidRPr="00914FBA">
        <w:rPr>
          <w:rStyle w:val="Neenpoudarek"/>
          <w:rFonts w:ascii="Arial" w:hAnsi="Arial" w:cs="Arial"/>
          <w:i w:val="0"/>
          <w:color w:val="auto"/>
          <w:sz w:val="20"/>
          <w:szCs w:val="20"/>
        </w:rPr>
        <w:t>š</w:t>
      </w:r>
      <w:r w:rsidR="003101C9" w:rsidRPr="00914FBA">
        <w:rPr>
          <w:rStyle w:val="Neenpoudarek"/>
          <w:rFonts w:ascii="Arial" w:hAnsi="Arial" w:cs="Arial"/>
          <w:i w:val="0"/>
          <w:color w:val="auto"/>
          <w:sz w:val="20"/>
          <w:szCs w:val="20"/>
        </w:rPr>
        <w:t xml:space="preserve">tudije in dokumenti, </w:t>
      </w:r>
    </w:p>
    <w:p w14:paraId="1B633616" w14:textId="6C6D6FC3" w:rsidR="003101C9" w:rsidRDefault="00F317A1" w:rsidP="00F84153">
      <w:pPr>
        <w:pStyle w:val="Odstavekseznama"/>
        <w:numPr>
          <w:ilvl w:val="0"/>
          <w:numId w:val="33"/>
        </w:numPr>
        <w:spacing w:after="0" w:line="260" w:lineRule="exact"/>
        <w:ind w:left="709" w:hanging="709"/>
        <w:jc w:val="both"/>
        <w:rPr>
          <w:rStyle w:val="Neenpoudarek"/>
          <w:rFonts w:ascii="Arial" w:hAnsi="Arial" w:cs="Arial"/>
          <w:i w:val="0"/>
          <w:color w:val="auto"/>
          <w:sz w:val="20"/>
          <w:szCs w:val="20"/>
        </w:rPr>
      </w:pPr>
      <w:r w:rsidRPr="00914FBA">
        <w:rPr>
          <w:rStyle w:val="Neenpoudarek"/>
          <w:rFonts w:ascii="Arial" w:hAnsi="Arial" w:cs="Arial"/>
          <w:i w:val="0"/>
          <w:color w:val="auto"/>
          <w:sz w:val="20"/>
          <w:szCs w:val="20"/>
        </w:rPr>
        <w:t>z</w:t>
      </w:r>
      <w:r w:rsidR="003101C9" w:rsidRPr="00914FBA">
        <w:rPr>
          <w:rStyle w:val="Neenpoudarek"/>
          <w:rFonts w:ascii="Arial" w:hAnsi="Arial" w:cs="Arial"/>
          <w:i w:val="0"/>
          <w:color w:val="auto"/>
          <w:sz w:val="20"/>
          <w:szCs w:val="20"/>
        </w:rPr>
        <w:t>asnova, logotipi, kreativno delo, komunikacijsko gradivo</w:t>
      </w:r>
      <w:r w:rsidRPr="00914FBA">
        <w:rPr>
          <w:rStyle w:val="Neenpoudarek"/>
          <w:rFonts w:ascii="Arial" w:hAnsi="Arial" w:cs="Arial"/>
          <w:i w:val="0"/>
          <w:color w:val="auto"/>
          <w:sz w:val="20"/>
          <w:szCs w:val="20"/>
        </w:rPr>
        <w:t>.</w:t>
      </w:r>
    </w:p>
    <w:p w14:paraId="4CDCA4D0" w14:textId="77777777" w:rsidR="00F84153" w:rsidRPr="00914FBA" w:rsidRDefault="00F84153" w:rsidP="00F84153">
      <w:pPr>
        <w:pStyle w:val="Odstavekseznama"/>
        <w:spacing w:after="0" w:line="260" w:lineRule="exact"/>
        <w:ind w:left="360"/>
        <w:jc w:val="both"/>
        <w:rPr>
          <w:rStyle w:val="Neenpoudarek"/>
          <w:rFonts w:ascii="Arial" w:hAnsi="Arial" w:cs="Arial"/>
          <w:i w:val="0"/>
          <w:color w:val="auto"/>
          <w:sz w:val="20"/>
          <w:szCs w:val="20"/>
        </w:rPr>
      </w:pPr>
    </w:p>
    <w:p w14:paraId="481EBBE3" w14:textId="4F80FAF6" w:rsidR="00F13EE1" w:rsidRDefault="003101C9" w:rsidP="00914FBA">
      <w:pPr>
        <w:spacing w:after="0" w:line="260" w:lineRule="exact"/>
        <w:jc w:val="both"/>
        <w:rPr>
          <w:rStyle w:val="Neenpoudarek"/>
          <w:rFonts w:ascii="Arial" w:hAnsi="Arial" w:cs="Arial"/>
          <w:i w:val="0"/>
          <w:color w:val="auto"/>
          <w:sz w:val="20"/>
          <w:szCs w:val="20"/>
        </w:rPr>
      </w:pPr>
      <w:r w:rsidRPr="00914FBA">
        <w:rPr>
          <w:rStyle w:val="Neenpoudarek"/>
          <w:rFonts w:ascii="Arial" w:hAnsi="Arial" w:cs="Arial"/>
          <w:i w:val="0"/>
          <w:color w:val="auto"/>
          <w:sz w:val="20"/>
          <w:szCs w:val="20"/>
        </w:rPr>
        <w:t>Pravice intelektualne lastnine glede na vrsto rezultata</w:t>
      </w:r>
      <w:r w:rsidR="00F13EE1" w:rsidRPr="00914FBA">
        <w:rPr>
          <w:rStyle w:val="Neenpoudarek"/>
          <w:rFonts w:ascii="Arial" w:hAnsi="Arial" w:cs="Arial"/>
          <w:i w:val="0"/>
          <w:color w:val="auto"/>
          <w:sz w:val="20"/>
          <w:szCs w:val="20"/>
        </w:rPr>
        <w:t xml:space="preserve"> so </w:t>
      </w:r>
      <w:r w:rsidRPr="00914FBA">
        <w:rPr>
          <w:rStyle w:val="Neenpoudarek"/>
          <w:rFonts w:ascii="Arial" w:hAnsi="Arial" w:cs="Arial"/>
          <w:i w:val="0"/>
          <w:color w:val="auto"/>
          <w:sz w:val="20"/>
          <w:szCs w:val="20"/>
        </w:rPr>
        <w:t xml:space="preserve">podrobneje </w:t>
      </w:r>
      <w:r w:rsidR="00F13EE1" w:rsidRPr="00914FBA">
        <w:rPr>
          <w:rStyle w:val="Neenpoudarek"/>
          <w:rFonts w:ascii="Arial" w:hAnsi="Arial" w:cs="Arial"/>
          <w:i w:val="0"/>
          <w:color w:val="auto"/>
          <w:sz w:val="20"/>
          <w:szCs w:val="20"/>
        </w:rPr>
        <w:t xml:space="preserve">predstavljene v Prilogi </w:t>
      </w:r>
      <w:r w:rsidR="005F3B1C" w:rsidRPr="00914FBA">
        <w:rPr>
          <w:rStyle w:val="Neenpoudarek"/>
          <w:rFonts w:ascii="Arial" w:hAnsi="Arial" w:cs="Arial"/>
          <w:i w:val="0"/>
          <w:color w:val="auto"/>
          <w:sz w:val="20"/>
          <w:szCs w:val="20"/>
        </w:rPr>
        <w:t>1</w:t>
      </w:r>
      <w:r w:rsidR="00F13EE1" w:rsidRPr="00914FBA">
        <w:rPr>
          <w:rStyle w:val="Neenpoudarek"/>
          <w:rFonts w:ascii="Arial" w:hAnsi="Arial" w:cs="Arial"/>
          <w:i w:val="0"/>
          <w:color w:val="auto"/>
          <w:sz w:val="20"/>
          <w:szCs w:val="20"/>
        </w:rPr>
        <w:t xml:space="preserve"> k tem Smernicam. </w:t>
      </w:r>
    </w:p>
    <w:p w14:paraId="3725C6A8" w14:textId="77777777" w:rsidR="00F84153" w:rsidRDefault="00F84153" w:rsidP="00914FBA">
      <w:pPr>
        <w:spacing w:after="0" w:line="260" w:lineRule="exact"/>
        <w:jc w:val="both"/>
        <w:rPr>
          <w:rStyle w:val="Neenpoudarek"/>
          <w:rFonts w:ascii="Arial" w:hAnsi="Arial" w:cs="Arial"/>
          <w:i w:val="0"/>
          <w:color w:val="auto"/>
          <w:sz w:val="20"/>
          <w:szCs w:val="20"/>
        </w:rPr>
      </w:pPr>
    </w:p>
    <w:p w14:paraId="3F42D999" w14:textId="77777777" w:rsidR="00F84153" w:rsidRPr="00914FBA" w:rsidRDefault="00F84153" w:rsidP="00914FBA">
      <w:pPr>
        <w:spacing w:after="0" w:line="260" w:lineRule="exact"/>
        <w:jc w:val="both"/>
        <w:rPr>
          <w:rStyle w:val="Neenpoudarek"/>
          <w:rFonts w:ascii="Arial" w:hAnsi="Arial" w:cs="Arial"/>
          <w:i w:val="0"/>
          <w:color w:val="auto"/>
          <w:sz w:val="20"/>
          <w:szCs w:val="20"/>
        </w:rPr>
      </w:pPr>
    </w:p>
    <w:p w14:paraId="1EC62D3B" w14:textId="222CA064" w:rsidR="000D64B6" w:rsidRDefault="000336CE" w:rsidP="00914FBA">
      <w:pPr>
        <w:pStyle w:val="Naslov1"/>
        <w:spacing w:before="0" w:line="260" w:lineRule="exact"/>
        <w:jc w:val="both"/>
        <w:rPr>
          <w:rFonts w:ascii="Arial" w:hAnsi="Arial" w:cs="Arial"/>
          <w:b/>
          <w:color w:val="auto"/>
          <w:sz w:val="20"/>
          <w:szCs w:val="20"/>
        </w:rPr>
      </w:pPr>
      <w:bookmarkStart w:id="11" w:name="_Toc144118006"/>
      <w:r w:rsidRPr="00914FBA">
        <w:rPr>
          <w:rFonts w:ascii="Arial" w:hAnsi="Arial" w:cs="Arial"/>
          <w:b/>
          <w:color w:val="auto"/>
          <w:sz w:val="20"/>
          <w:szCs w:val="20"/>
        </w:rPr>
        <w:t>7 USMERITVE NAROČNIKOM ZA IZVAJANJE JAVNEGA NAROČANJA INOVATIVNIH REŠITEV</w:t>
      </w:r>
      <w:bookmarkEnd w:id="11"/>
    </w:p>
    <w:p w14:paraId="483512F9" w14:textId="77777777" w:rsidR="00F84153" w:rsidRPr="00F84153" w:rsidRDefault="00F84153" w:rsidP="00F84153"/>
    <w:p w14:paraId="34E82988" w14:textId="77777777" w:rsidR="00895BC8" w:rsidRDefault="000336CE" w:rsidP="00706868">
      <w:pPr>
        <w:spacing w:after="0" w:line="260" w:lineRule="exact"/>
        <w:jc w:val="both"/>
        <w:rPr>
          <w:rStyle w:val="Neenpoudarek"/>
          <w:rFonts w:ascii="Arial" w:hAnsi="Arial" w:cs="Arial"/>
          <w:i w:val="0"/>
          <w:color w:val="auto"/>
          <w:sz w:val="20"/>
          <w:szCs w:val="20"/>
        </w:rPr>
      </w:pPr>
      <w:r w:rsidRPr="00914FBA">
        <w:rPr>
          <w:rStyle w:val="Neenpoudarek"/>
          <w:rFonts w:ascii="Arial" w:hAnsi="Arial" w:cs="Arial"/>
          <w:i w:val="0"/>
          <w:color w:val="auto"/>
          <w:sz w:val="20"/>
          <w:szCs w:val="20"/>
        </w:rPr>
        <w:t>Naročniki</w:t>
      </w:r>
      <w:r w:rsidRPr="00914FBA">
        <w:rPr>
          <w:rFonts w:ascii="Arial" w:hAnsi="Arial" w:cs="Arial"/>
          <w:sz w:val="20"/>
          <w:szCs w:val="20"/>
        </w:rPr>
        <w:t xml:space="preserve"> </w:t>
      </w:r>
      <w:r w:rsidRPr="00914FBA">
        <w:rPr>
          <w:rStyle w:val="Neenpoudarek"/>
          <w:rFonts w:ascii="Arial" w:hAnsi="Arial" w:cs="Arial"/>
          <w:i w:val="0"/>
          <w:color w:val="auto"/>
          <w:sz w:val="20"/>
          <w:szCs w:val="20"/>
        </w:rPr>
        <w:t>lahko za doseganje ciljev iz teh Smernic opredelijo postopek in način izvedbe javnega naročanja inovativnih rešitev kot splošno usmeritev pri izvajanju postopkov javnega naročanja ali pa določijo korake za izvedbo javnega naročanja inovativnih rešitev. Ena od možnosti je uporaba petih korakov, ki so navedeni v nadaljevanju tega poglavja</w:t>
      </w:r>
      <w:r w:rsidR="00895BC8" w:rsidRPr="00914FBA">
        <w:rPr>
          <w:rStyle w:val="Neenpoudarek"/>
          <w:rFonts w:ascii="Arial" w:hAnsi="Arial" w:cs="Arial"/>
          <w:i w:val="0"/>
          <w:color w:val="auto"/>
          <w:sz w:val="20"/>
          <w:szCs w:val="20"/>
        </w:rPr>
        <w:t>.</w:t>
      </w:r>
    </w:p>
    <w:p w14:paraId="02A28FC3" w14:textId="77777777" w:rsidR="00F84153" w:rsidRPr="00914FBA" w:rsidRDefault="00F84153" w:rsidP="00914FBA">
      <w:pPr>
        <w:spacing w:after="0" w:line="260" w:lineRule="exact"/>
        <w:rPr>
          <w:rStyle w:val="Neenpoudarek"/>
          <w:rFonts w:ascii="Arial" w:hAnsi="Arial" w:cs="Arial"/>
          <w:i w:val="0"/>
          <w:color w:val="auto"/>
          <w:sz w:val="20"/>
          <w:szCs w:val="20"/>
        </w:rPr>
      </w:pPr>
    </w:p>
    <w:p w14:paraId="252FB38E" w14:textId="028CB57C" w:rsidR="000336CE" w:rsidRPr="00914FBA" w:rsidRDefault="00895BC8" w:rsidP="00914FBA">
      <w:pPr>
        <w:spacing w:after="0" w:line="260" w:lineRule="exact"/>
        <w:rPr>
          <w:rStyle w:val="Neenpoudarek"/>
          <w:rFonts w:ascii="Arial" w:hAnsi="Arial" w:cs="Arial"/>
          <w:i w:val="0"/>
          <w:color w:val="auto"/>
          <w:sz w:val="20"/>
          <w:szCs w:val="20"/>
        </w:rPr>
      </w:pPr>
      <w:r w:rsidRPr="00914FBA">
        <w:rPr>
          <w:rStyle w:val="Neenpoudarek"/>
          <w:rFonts w:ascii="Arial" w:hAnsi="Arial" w:cs="Arial"/>
          <w:i w:val="0"/>
          <w:color w:val="auto"/>
          <w:sz w:val="20"/>
          <w:szCs w:val="20"/>
        </w:rPr>
        <w:t xml:space="preserve">Slika 3: </w:t>
      </w:r>
      <w:r w:rsidR="000336CE" w:rsidRPr="00914FBA">
        <w:rPr>
          <w:rStyle w:val="Neenpoudarek"/>
          <w:rFonts w:ascii="Arial" w:hAnsi="Arial" w:cs="Arial"/>
          <w:i w:val="0"/>
          <w:color w:val="auto"/>
          <w:sz w:val="20"/>
          <w:szCs w:val="20"/>
        </w:rPr>
        <w:t xml:space="preserve">  </w:t>
      </w:r>
      <w:r w:rsidRPr="00914FBA">
        <w:rPr>
          <w:rStyle w:val="Neenpoudarek"/>
          <w:rFonts w:ascii="Arial" w:hAnsi="Arial" w:cs="Arial"/>
          <w:i w:val="0"/>
          <w:color w:val="auto"/>
          <w:sz w:val="20"/>
          <w:szCs w:val="20"/>
        </w:rPr>
        <w:t>Koraki za izvedbo javnega naročanja inovativnih rešitev</w:t>
      </w:r>
    </w:p>
    <w:p w14:paraId="18EFFA17" w14:textId="6B1AF8A9" w:rsidR="000336CE" w:rsidRPr="00157BFB" w:rsidRDefault="00506762" w:rsidP="000E7B60">
      <w:pPr>
        <w:jc w:val="both"/>
        <w:rPr>
          <w:rStyle w:val="Neenpoudarek"/>
          <w:rFonts w:ascii="Arial" w:hAnsi="Arial" w:cs="Arial"/>
          <w:i w:val="0"/>
          <w:color w:val="auto"/>
          <w:sz w:val="24"/>
          <w:szCs w:val="24"/>
        </w:rPr>
      </w:pPr>
      <w:r w:rsidRPr="00157BFB">
        <w:rPr>
          <w:rFonts w:ascii="Arial" w:hAnsi="Arial" w:cs="Arial"/>
          <w:iCs/>
          <w:noProof/>
          <w:lang w:eastAsia="sl-SI"/>
        </w:rPr>
        <w:drawing>
          <wp:inline distT="0" distB="0" distL="0" distR="0" wp14:anchorId="15844AB2" wp14:editId="30DBA948">
            <wp:extent cx="5210175" cy="4314825"/>
            <wp:effectExtent l="57150" t="57150" r="47625" b="47625"/>
            <wp:docPr id="4" name="Diagram 4" descr="Opis petih korak za izvedbo javnega naročanja inovativnih rešitev. " title="Koraki za izvedbo javnega naročanja inovativnih rešitev"/>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r w:rsidR="004B3042" w:rsidRPr="00157BFB">
        <w:rPr>
          <w:rStyle w:val="Neenpoudarek"/>
          <w:rFonts w:ascii="Arial" w:hAnsi="Arial" w:cs="Arial"/>
          <w:i w:val="0"/>
          <w:color w:val="auto"/>
        </w:rPr>
        <w:t xml:space="preserve"> </w:t>
      </w:r>
      <w:r w:rsidR="000336CE" w:rsidRPr="00157BFB">
        <w:rPr>
          <w:rStyle w:val="Neenpoudarek"/>
          <w:rFonts w:ascii="Arial" w:hAnsi="Arial" w:cs="Arial"/>
          <w:i w:val="0"/>
          <w:color w:val="auto"/>
          <w:sz w:val="24"/>
          <w:szCs w:val="24"/>
        </w:rPr>
        <w:br w:type="page"/>
      </w:r>
    </w:p>
    <w:p w14:paraId="729A2E43" w14:textId="2859D292" w:rsidR="00F13EE1" w:rsidRPr="00914FBA" w:rsidRDefault="00F13EE1" w:rsidP="00914FBA">
      <w:pPr>
        <w:spacing w:after="0" w:line="260" w:lineRule="exact"/>
        <w:jc w:val="both"/>
        <w:rPr>
          <w:rStyle w:val="Neenpoudarek"/>
          <w:rFonts w:ascii="Arial" w:hAnsi="Arial" w:cs="Arial"/>
          <w:i w:val="0"/>
          <w:color w:val="auto"/>
          <w:sz w:val="20"/>
          <w:szCs w:val="20"/>
        </w:rPr>
      </w:pPr>
      <w:r w:rsidRPr="00914FBA">
        <w:rPr>
          <w:rStyle w:val="Neenpoudarek"/>
          <w:rFonts w:ascii="Arial" w:hAnsi="Arial" w:cs="Arial"/>
          <w:i w:val="0"/>
          <w:color w:val="auto"/>
          <w:sz w:val="20"/>
          <w:szCs w:val="20"/>
        </w:rPr>
        <w:lastRenderedPageBreak/>
        <w:t xml:space="preserve">Priloga </w:t>
      </w:r>
      <w:r w:rsidR="005F3B1C" w:rsidRPr="00914FBA">
        <w:rPr>
          <w:rStyle w:val="Neenpoudarek"/>
          <w:rFonts w:ascii="Arial" w:hAnsi="Arial" w:cs="Arial"/>
          <w:i w:val="0"/>
          <w:color w:val="auto"/>
          <w:sz w:val="20"/>
          <w:szCs w:val="20"/>
        </w:rPr>
        <w:t>1</w:t>
      </w:r>
      <w:r w:rsidRPr="00914FBA">
        <w:rPr>
          <w:rStyle w:val="Neenpoudarek"/>
          <w:rFonts w:ascii="Arial" w:hAnsi="Arial" w:cs="Arial"/>
          <w:i w:val="0"/>
          <w:color w:val="auto"/>
          <w:sz w:val="20"/>
          <w:szCs w:val="20"/>
        </w:rPr>
        <w:t>: Pravice intelektualne lastnine glede na vrsto naročenega rezultata</w:t>
      </w:r>
    </w:p>
    <w:p w14:paraId="1FEDA7AB" w14:textId="77777777" w:rsidR="00F13EE1" w:rsidRPr="00914FBA" w:rsidRDefault="00F13EE1" w:rsidP="00914FBA">
      <w:pPr>
        <w:spacing w:after="0" w:line="260" w:lineRule="exact"/>
        <w:jc w:val="both"/>
        <w:rPr>
          <w:rStyle w:val="Neenpoudarek"/>
          <w:rFonts w:ascii="Arial" w:hAnsi="Arial" w:cs="Arial"/>
          <w:b/>
          <w:i w:val="0"/>
          <w:color w:val="auto"/>
          <w:sz w:val="20"/>
          <w:szCs w:val="20"/>
        </w:rPr>
      </w:pPr>
    </w:p>
    <w:p w14:paraId="7B46112D" w14:textId="77777777" w:rsidR="00F13EE1" w:rsidRDefault="00F13EE1" w:rsidP="00914FBA">
      <w:pPr>
        <w:spacing w:after="0" w:line="260" w:lineRule="exact"/>
        <w:jc w:val="both"/>
        <w:rPr>
          <w:rStyle w:val="Neenpoudarek"/>
          <w:rFonts w:ascii="Arial" w:hAnsi="Arial" w:cs="Arial"/>
          <w:b/>
          <w:i w:val="0"/>
          <w:color w:val="auto"/>
          <w:sz w:val="20"/>
          <w:szCs w:val="20"/>
        </w:rPr>
      </w:pPr>
      <w:r w:rsidRPr="00914FBA">
        <w:rPr>
          <w:rStyle w:val="Neenpoudarek"/>
          <w:rFonts w:ascii="Arial" w:hAnsi="Arial" w:cs="Arial"/>
          <w:b/>
          <w:i w:val="0"/>
          <w:color w:val="auto"/>
          <w:sz w:val="20"/>
          <w:szCs w:val="20"/>
        </w:rPr>
        <w:t>Tehnični izumi</w:t>
      </w:r>
    </w:p>
    <w:p w14:paraId="6BC288FE" w14:textId="77777777" w:rsidR="00721154" w:rsidRPr="00914FBA" w:rsidRDefault="00721154" w:rsidP="00914FBA">
      <w:pPr>
        <w:spacing w:after="0" w:line="260" w:lineRule="exact"/>
        <w:jc w:val="both"/>
        <w:rPr>
          <w:rStyle w:val="Neenpoudarek"/>
          <w:rFonts w:ascii="Arial" w:hAnsi="Arial" w:cs="Arial"/>
          <w:b/>
          <w:i w:val="0"/>
          <w:color w:val="auto"/>
          <w:sz w:val="20"/>
          <w:szCs w:val="20"/>
        </w:rPr>
      </w:pPr>
    </w:p>
    <w:p w14:paraId="4A0DE52E" w14:textId="77777777" w:rsidR="00F13EE1" w:rsidRDefault="00F13EE1" w:rsidP="00914FBA">
      <w:pPr>
        <w:spacing w:after="0" w:line="260" w:lineRule="exact"/>
        <w:jc w:val="both"/>
        <w:rPr>
          <w:rStyle w:val="Neenpoudarek"/>
          <w:rFonts w:ascii="Arial" w:hAnsi="Arial" w:cs="Arial"/>
          <w:i w:val="0"/>
          <w:color w:val="auto"/>
          <w:sz w:val="20"/>
          <w:szCs w:val="20"/>
        </w:rPr>
      </w:pPr>
      <w:r w:rsidRPr="00914FBA">
        <w:rPr>
          <w:rStyle w:val="Neenpoudarek"/>
          <w:rFonts w:ascii="Arial" w:hAnsi="Arial" w:cs="Arial"/>
          <w:i w:val="0"/>
          <w:color w:val="auto"/>
          <w:sz w:val="20"/>
          <w:szCs w:val="20"/>
        </w:rPr>
        <w:t>Tehnični izumi se lahko zaščitijo z različnimi vrstami pravic intelektualne lastnine: registriranimi pravicami intelektualne lastnine, kot so patenti in uporabni modeli, ter neregistriranimi pravicami intelektualne lastnine, kot so poslovne skrivnosti.</w:t>
      </w:r>
    </w:p>
    <w:p w14:paraId="210E60CD" w14:textId="77777777" w:rsidR="00721154" w:rsidRPr="00914FBA" w:rsidRDefault="00721154" w:rsidP="00914FBA">
      <w:pPr>
        <w:spacing w:after="0" w:line="260" w:lineRule="exact"/>
        <w:jc w:val="both"/>
        <w:rPr>
          <w:rStyle w:val="Neenpoudarek"/>
          <w:rFonts w:ascii="Arial" w:hAnsi="Arial" w:cs="Arial"/>
          <w:i w:val="0"/>
          <w:color w:val="auto"/>
          <w:sz w:val="20"/>
          <w:szCs w:val="20"/>
        </w:rPr>
      </w:pPr>
    </w:p>
    <w:p w14:paraId="121DFD0A" w14:textId="7BA074FA" w:rsidR="00F13EE1" w:rsidRPr="00914FBA" w:rsidRDefault="00F13EE1" w:rsidP="00914FBA">
      <w:pPr>
        <w:spacing w:after="0" w:line="260" w:lineRule="exact"/>
        <w:jc w:val="both"/>
        <w:rPr>
          <w:rStyle w:val="Neenpoudarek"/>
          <w:rFonts w:ascii="Arial" w:hAnsi="Arial" w:cs="Arial"/>
          <w:i w:val="0"/>
          <w:color w:val="auto"/>
          <w:sz w:val="20"/>
          <w:szCs w:val="20"/>
        </w:rPr>
      </w:pPr>
      <w:r w:rsidRPr="00914FBA">
        <w:rPr>
          <w:rStyle w:val="Neenpoudarek"/>
          <w:rFonts w:ascii="Arial" w:hAnsi="Arial" w:cs="Arial"/>
          <w:i w:val="0"/>
          <w:color w:val="auto"/>
          <w:sz w:val="20"/>
          <w:szCs w:val="20"/>
        </w:rPr>
        <w:t xml:space="preserve">Odgovor, ali je v tem primeru bolje, da lastništvo intelektualne lastnine dobi </w:t>
      </w:r>
      <w:r w:rsidR="00EB36F2" w:rsidRPr="00914FBA">
        <w:rPr>
          <w:rStyle w:val="Neenpoudarek"/>
          <w:rFonts w:ascii="Arial" w:hAnsi="Arial" w:cs="Arial"/>
          <w:i w:val="0"/>
          <w:color w:val="auto"/>
          <w:sz w:val="20"/>
          <w:szCs w:val="20"/>
        </w:rPr>
        <w:t xml:space="preserve">naročnik </w:t>
      </w:r>
      <w:r w:rsidRPr="00914FBA">
        <w:rPr>
          <w:rStyle w:val="Neenpoudarek"/>
          <w:rFonts w:ascii="Arial" w:hAnsi="Arial" w:cs="Arial"/>
          <w:i w:val="0"/>
          <w:color w:val="auto"/>
          <w:sz w:val="20"/>
          <w:szCs w:val="20"/>
        </w:rPr>
        <w:t xml:space="preserve">ali naj ostane izvajalcu, je med drugim odvisen od vidikov v zvezi z javnim interesom in varnostnimi interesi. Odvisen je tudi od tega, ali namerava biti </w:t>
      </w:r>
      <w:r w:rsidR="00EB36F2" w:rsidRPr="00914FBA">
        <w:rPr>
          <w:rStyle w:val="Neenpoudarek"/>
          <w:rFonts w:ascii="Arial" w:hAnsi="Arial" w:cs="Arial"/>
          <w:i w:val="0"/>
          <w:color w:val="auto"/>
          <w:sz w:val="20"/>
          <w:szCs w:val="20"/>
        </w:rPr>
        <w:t>naročnik</w:t>
      </w:r>
      <w:r w:rsidRPr="00914FBA">
        <w:rPr>
          <w:rStyle w:val="Neenpoudarek"/>
          <w:rFonts w:ascii="Arial" w:hAnsi="Arial" w:cs="Arial"/>
          <w:i w:val="0"/>
          <w:color w:val="auto"/>
          <w:sz w:val="20"/>
          <w:szCs w:val="20"/>
        </w:rPr>
        <w:t xml:space="preserve"> le uporabnik prihodnje tehnologije ali pa jo namerava dejavno izkoriščati na trgu s sporazumi o prenosu tehnologije (npr. kot prihodnji tehnični standard). V prvem primeru mu ni treba biti lastnik izuma. Še en pomemben vidik je, ali ima </w:t>
      </w:r>
      <w:r w:rsidR="00EB36F2" w:rsidRPr="00914FBA">
        <w:rPr>
          <w:rStyle w:val="Neenpoudarek"/>
          <w:rFonts w:ascii="Arial" w:hAnsi="Arial" w:cs="Arial"/>
          <w:i w:val="0"/>
          <w:color w:val="auto"/>
          <w:sz w:val="20"/>
          <w:szCs w:val="20"/>
        </w:rPr>
        <w:t>naročnik</w:t>
      </w:r>
      <w:r w:rsidRPr="00914FBA">
        <w:rPr>
          <w:rStyle w:val="Neenpoudarek"/>
          <w:rFonts w:ascii="Arial" w:hAnsi="Arial" w:cs="Arial"/>
          <w:i w:val="0"/>
          <w:color w:val="auto"/>
          <w:sz w:val="20"/>
          <w:szCs w:val="20"/>
        </w:rPr>
        <w:t xml:space="preserve"> poslanstvo, znanje ter finančna in pravna sredstva za zaščito in zagovarjanje pravic intelektualne lastnine, povezanih s tehničnimi izumi. V številnih primerih lahko dobavitelji v primerjavi z </w:t>
      </w:r>
      <w:r w:rsidR="00EB36F2" w:rsidRPr="00914FBA">
        <w:rPr>
          <w:rStyle w:val="Neenpoudarek"/>
          <w:rFonts w:ascii="Arial" w:hAnsi="Arial" w:cs="Arial"/>
          <w:i w:val="0"/>
          <w:color w:val="auto"/>
          <w:sz w:val="20"/>
          <w:szCs w:val="20"/>
        </w:rPr>
        <w:t>naročniki</w:t>
      </w:r>
      <w:r w:rsidRPr="00914FBA">
        <w:rPr>
          <w:rStyle w:val="Neenpoudarek"/>
          <w:rFonts w:ascii="Arial" w:hAnsi="Arial" w:cs="Arial"/>
          <w:i w:val="0"/>
          <w:color w:val="auto"/>
          <w:sz w:val="20"/>
          <w:szCs w:val="20"/>
        </w:rPr>
        <w:t xml:space="preserve"> lažje tržijo izume, ki izhajajo iz javnega naročila, zagotovijo primerno zaščito pravice industrijske lastnine in zagovarjajo pravice intelektualne lastnine na sodiščih</w:t>
      </w:r>
      <w:r w:rsidR="003071A6" w:rsidRPr="00914FBA">
        <w:rPr>
          <w:rStyle w:val="Neenpoudarek"/>
          <w:rFonts w:ascii="Arial" w:hAnsi="Arial" w:cs="Arial"/>
          <w:i w:val="0"/>
          <w:color w:val="auto"/>
          <w:sz w:val="20"/>
          <w:szCs w:val="20"/>
        </w:rPr>
        <w:t xml:space="preserve">: </w:t>
      </w:r>
    </w:p>
    <w:p w14:paraId="72C875D9" w14:textId="6C6DC2A6" w:rsidR="00F13EE1" w:rsidRPr="00914FBA" w:rsidRDefault="00F13EE1" w:rsidP="00721154">
      <w:pPr>
        <w:pStyle w:val="Odstavekseznama"/>
        <w:numPr>
          <w:ilvl w:val="0"/>
          <w:numId w:val="24"/>
        </w:numPr>
        <w:tabs>
          <w:tab w:val="left" w:pos="1134"/>
        </w:tabs>
        <w:spacing w:after="0" w:line="260" w:lineRule="exact"/>
        <w:ind w:hanging="720"/>
        <w:jc w:val="both"/>
        <w:rPr>
          <w:rStyle w:val="Neenpoudarek"/>
          <w:rFonts w:ascii="Arial" w:hAnsi="Arial" w:cs="Arial"/>
          <w:i w:val="0"/>
          <w:color w:val="auto"/>
          <w:sz w:val="20"/>
          <w:szCs w:val="20"/>
        </w:rPr>
      </w:pPr>
      <w:r w:rsidRPr="00914FBA">
        <w:rPr>
          <w:rStyle w:val="Neenpoudarek"/>
          <w:rFonts w:ascii="Arial" w:hAnsi="Arial" w:cs="Arial"/>
          <w:i w:val="0"/>
          <w:color w:val="auto"/>
          <w:sz w:val="20"/>
          <w:szCs w:val="20"/>
        </w:rPr>
        <w:t>Če se sprejme odločitev, da lastništvo intelektualne lastnine ostane izvajalcu</w:t>
      </w:r>
      <w:r w:rsidR="003071A6" w:rsidRPr="00914FBA">
        <w:rPr>
          <w:rStyle w:val="Neenpoudarek"/>
          <w:rFonts w:ascii="Arial" w:hAnsi="Arial" w:cs="Arial"/>
          <w:i w:val="0"/>
          <w:color w:val="auto"/>
          <w:sz w:val="20"/>
          <w:szCs w:val="20"/>
        </w:rPr>
        <w:t>, je treba</w:t>
      </w:r>
      <w:r w:rsidR="001406AC" w:rsidRPr="00914FBA">
        <w:rPr>
          <w:rStyle w:val="Neenpoudarek"/>
          <w:rFonts w:ascii="Arial" w:hAnsi="Arial" w:cs="Arial"/>
          <w:i w:val="0"/>
          <w:color w:val="auto"/>
          <w:sz w:val="20"/>
          <w:szCs w:val="20"/>
        </w:rPr>
        <w:t xml:space="preserve"> </w:t>
      </w:r>
      <w:r w:rsidRPr="00914FBA">
        <w:rPr>
          <w:rStyle w:val="Neenpoudarek"/>
          <w:rFonts w:ascii="Arial" w:hAnsi="Arial" w:cs="Arial"/>
          <w:i w:val="0"/>
          <w:color w:val="auto"/>
          <w:sz w:val="20"/>
          <w:szCs w:val="20"/>
        </w:rPr>
        <w:t>ustrezno upoštevati tudi naslednje elemente:</w:t>
      </w:r>
      <w:r w:rsidR="001406AC" w:rsidRPr="00914FBA">
        <w:rPr>
          <w:rStyle w:val="Neenpoudarek"/>
          <w:rFonts w:ascii="Arial" w:hAnsi="Arial" w:cs="Arial"/>
          <w:i w:val="0"/>
          <w:color w:val="auto"/>
          <w:sz w:val="20"/>
          <w:szCs w:val="20"/>
        </w:rPr>
        <w:t xml:space="preserve"> </w:t>
      </w:r>
      <w:r w:rsidRPr="00914FBA">
        <w:rPr>
          <w:rStyle w:val="Neenpoudarek"/>
          <w:rFonts w:ascii="Arial" w:hAnsi="Arial" w:cs="Arial"/>
          <w:i w:val="0"/>
          <w:color w:val="auto"/>
          <w:sz w:val="20"/>
          <w:szCs w:val="20"/>
        </w:rPr>
        <w:t>jasno je treba razlikovati med registriranimi pravicami intelektualne lastnine, na primer patenti in uporabnimi modeli, ter neregistriranimi pravicami intelektualne lastnine, kot so poslovne skrivnosti;</w:t>
      </w:r>
      <w:r w:rsidR="00F317A1" w:rsidRPr="00914FBA">
        <w:rPr>
          <w:rStyle w:val="Neenpoudarek"/>
          <w:rFonts w:ascii="Arial" w:hAnsi="Arial" w:cs="Arial"/>
          <w:i w:val="0"/>
          <w:color w:val="auto"/>
          <w:sz w:val="20"/>
          <w:szCs w:val="20"/>
        </w:rPr>
        <w:t xml:space="preserve"> </w:t>
      </w:r>
      <w:r w:rsidRPr="00914FBA">
        <w:rPr>
          <w:rStyle w:val="Neenpoudarek"/>
          <w:rFonts w:ascii="Arial" w:hAnsi="Arial" w:cs="Arial"/>
          <w:i w:val="0"/>
          <w:color w:val="auto"/>
          <w:sz w:val="20"/>
          <w:szCs w:val="20"/>
        </w:rPr>
        <w:t xml:space="preserve">treba je poskrbeti, da so potrebe javne uprave po razkritju informacij o novem izdelku ali storitvi združljive z interesi izvajalca, da ohrani nekatere informacije zaupne (tehnično znanje, poslovne skrivnosti), zlasti pred morebitno vložitvijo patentnih prijav: </w:t>
      </w:r>
    </w:p>
    <w:p w14:paraId="0F5E0A3C" w14:textId="7FFAD424" w:rsidR="00F13EE1" w:rsidRPr="00914FBA" w:rsidRDefault="00F13EE1" w:rsidP="00721154">
      <w:pPr>
        <w:pStyle w:val="Odstavekseznama"/>
        <w:numPr>
          <w:ilvl w:val="0"/>
          <w:numId w:val="24"/>
        </w:numPr>
        <w:tabs>
          <w:tab w:val="left" w:pos="1134"/>
        </w:tabs>
        <w:spacing w:after="0" w:line="260" w:lineRule="exact"/>
        <w:ind w:hanging="720"/>
        <w:jc w:val="both"/>
        <w:rPr>
          <w:rStyle w:val="Neenpoudarek"/>
          <w:rFonts w:ascii="Arial" w:hAnsi="Arial" w:cs="Arial"/>
          <w:i w:val="0"/>
          <w:color w:val="auto"/>
          <w:sz w:val="20"/>
          <w:szCs w:val="20"/>
        </w:rPr>
      </w:pPr>
      <w:r w:rsidRPr="00914FBA">
        <w:rPr>
          <w:rStyle w:val="Neenpoudarek"/>
          <w:rFonts w:ascii="Arial" w:hAnsi="Arial" w:cs="Arial"/>
          <w:i w:val="0"/>
          <w:color w:val="auto"/>
          <w:sz w:val="20"/>
          <w:szCs w:val="20"/>
        </w:rPr>
        <w:t>lahko obstaja potreba po zagotovitvi tehnične pomoči izvajalca, vsaj na začetku;</w:t>
      </w:r>
    </w:p>
    <w:p w14:paraId="25BB51C7" w14:textId="1FE6D78D" w:rsidR="00F13EE1" w:rsidRPr="00914FBA" w:rsidRDefault="00F13EE1" w:rsidP="00721154">
      <w:pPr>
        <w:pStyle w:val="Odstavekseznama"/>
        <w:numPr>
          <w:ilvl w:val="0"/>
          <w:numId w:val="24"/>
        </w:numPr>
        <w:tabs>
          <w:tab w:val="left" w:pos="1134"/>
        </w:tabs>
        <w:spacing w:after="0" w:line="260" w:lineRule="exact"/>
        <w:ind w:hanging="720"/>
        <w:jc w:val="both"/>
        <w:rPr>
          <w:rStyle w:val="Neenpoudarek"/>
          <w:rFonts w:ascii="Arial" w:hAnsi="Arial" w:cs="Arial"/>
          <w:i w:val="0"/>
          <w:color w:val="auto"/>
          <w:sz w:val="20"/>
          <w:szCs w:val="20"/>
        </w:rPr>
      </w:pPr>
      <w:r w:rsidRPr="00914FBA">
        <w:rPr>
          <w:rStyle w:val="Neenpoudarek"/>
          <w:rFonts w:ascii="Arial" w:hAnsi="Arial" w:cs="Arial"/>
          <w:i w:val="0"/>
          <w:color w:val="auto"/>
          <w:sz w:val="20"/>
          <w:szCs w:val="20"/>
        </w:rPr>
        <w:t xml:space="preserve">v pogodbi bi moralo biti pojasnjeno, ali je </w:t>
      </w:r>
      <w:r w:rsidR="003071A6" w:rsidRPr="00914FBA">
        <w:rPr>
          <w:rStyle w:val="Neenpoudarek"/>
          <w:rFonts w:ascii="Arial" w:hAnsi="Arial" w:cs="Arial"/>
          <w:i w:val="0"/>
          <w:color w:val="auto"/>
          <w:sz w:val="20"/>
          <w:szCs w:val="20"/>
        </w:rPr>
        <w:t>naročnik</w:t>
      </w:r>
      <w:r w:rsidRPr="00914FBA">
        <w:rPr>
          <w:rStyle w:val="Neenpoudarek"/>
          <w:rFonts w:ascii="Arial" w:hAnsi="Arial" w:cs="Arial"/>
          <w:i w:val="0"/>
          <w:color w:val="auto"/>
          <w:sz w:val="20"/>
          <w:szCs w:val="20"/>
        </w:rPr>
        <w:t xml:space="preserve"> upravičen</w:t>
      </w:r>
      <w:r w:rsidR="003071A6" w:rsidRPr="00914FBA">
        <w:rPr>
          <w:rStyle w:val="Neenpoudarek"/>
          <w:rFonts w:ascii="Arial" w:hAnsi="Arial" w:cs="Arial"/>
          <w:i w:val="0"/>
          <w:color w:val="auto"/>
          <w:sz w:val="20"/>
          <w:szCs w:val="20"/>
        </w:rPr>
        <w:t>a</w:t>
      </w:r>
      <w:r w:rsidRPr="00914FBA">
        <w:rPr>
          <w:rStyle w:val="Neenpoudarek"/>
          <w:rFonts w:ascii="Arial" w:hAnsi="Arial" w:cs="Arial"/>
          <w:i w:val="0"/>
          <w:color w:val="auto"/>
          <w:sz w:val="20"/>
          <w:szCs w:val="20"/>
        </w:rPr>
        <w:t xml:space="preserve"> do prihodnjih izboljšav izuma, in če je, pod kakšnimi pogoji; </w:t>
      </w:r>
    </w:p>
    <w:p w14:paraId="1E3CF8B1" w14:textId="61DD09EB" w:rsidR="00F13EE1" w:rsidRDefault="00F13EE1" w:rsidP="00721154">
      <w:pPr>
        <w:pStyle w:val="Odstavekseznama"/>
        <w:numPr>
          <w:ilvl w:val="0"/>
          <w:numId w:val="24"/>
        </w:numPr>
        <w:tabs>
          <w:tab w:val="left" w:pos="1134"/>
        </w:tabs>
        <w:spacing w:after="0" w:line="260" w:lineRule="exact"/>
        <w:ind w:hanging="720"/>
        <w:jc w:val="both"/>
        <w:rPr>
          <w:rStyle w:val="Neenpoudarek"/>
          <w:rFonts w:ascii="Arial" w:hAnsi="Arial" w:cs="Arial"/>
          <w:i w:val="0"/>
          <w:color w:val="auto"/>
          <w:sz w:val="20"/>
          <w:szCs w:val="20"/>
        </w:rPr>
      </w:pPr>
      <w:r w:rsidRPr="00914FBA">
        <w:rPr>
          <w:rStyle w:val="Neenpoudarek"/>
          <w:rFonts w:ascii="Arial" w:hAnsi="Arial" w:cs="Arial"/>
          <w:i w:val="0"/>
          <w:color w:val="auto"/>
          <w:sz w:val="20"/>
          <w:szCs w:val="20"/>
        </w:rPr>
        <w:t xml:space="preserve">kar zadeva druga sredstva intelektualne lastnine, bi morala biti licenca </w:t>
      </w:r>
      <w:r w:rsidR="003071A6" w:rsidRPr="00914FBA">
        <w:rPr>
          <w:rStyle w:val="Neenpoudarek"/>
          <w:rFonts w:ascii="Arial" w:hAnsi="Arial" w:cs="Arial"/>
          <w:i w:val="0"/>
          <w:color w:val="auto"/>
          <w:sz w:val="20"/>
          <w:szCs w:val="20"/>
        </w:rPr>
        <w:t>naročnika</w:t>
      </w:r>
      <w:r w:rsidRPr="00914FBA">
        <w:rPr>
          <w:rStyle w:val="Neenpoudarek"/>
          <w:rFonts w:ascii="Arial" w:hAnsi="Arial" w:cs="Arial"/>
          <w:i w:val="0"/>
          <w:color w:val="auto"/>
          <w:sz w:val="20"/>
          <w:szCs w:val="20"/>
        </w:rPr>
        <w:t xml:space="preserve"> dovolj široka, da zadovolji trenutne in </w:t>
      </w:r>
      <w:r w:rsidR="003071A6" w:rsidRPr="00914FBA">
        <w:rPr>
          <w:rStyle w:val="Neenpoudarek"/>
          <w:rFonts w:ascii="Arial" w:hAnsi="Arial" w:cs="Arial"/>
          <w:i w:val="0"/>
          <w:color w:val="auto"/>
          <w:sz w:val="20"/>
          <w:szCs w:val="20"/>
        </w:rPr>
        <w:t xml:space="preserve">njegove </w:t>
      </w:r>
      <w:r w:rsidRPr="00914FBA">
        <w:rPr>
          <w:rStyle w:val="Neenpoudarek"/>
          <w:rFonts w:ascii="Arial" w:hAnsi="Arial" w:cs="Arial"/>
          <w:i w:val="0"/>
          <w:color w:val="auto"/>
          <w:sz w:val="20"/>
          <w:szCs w:val="20"/>
        </w:rPr>
        <w:t>prihodnje potrebe</w:t>
      </w:r>
      <w:r w:rsidR="003071A6" w:rsidRPr="00914FBA">
        <w:rPr>
          <w:rStyle w:val="Neenpoudarek"/>
          <w:rFonts w:ascii="Arial" w:hAnsi="Arial" w:cs="Arial"/>
          <w:i w:val="0"/>
          <w:color w:val="auto"/>
          <w:sz w:val="20"/>
          <w:szCs w:val="20"/>
        </w:rPr>
        <w:t xml:space="preserve">. </w:t>
      </w:r>
      <w:r w:rsidRPr="00914FBA">
        <w:rPr>
          <w:rStyle w:val="Neenpoudarek"/>
          <w:rFonts w:ascii="Arial" w:hAnsi="Arial" w:cs="Arial"/>
          <w:i w:val="0"/>
          <w:color w:val="auto"/>
          <w:sz w:val="20"/>
          <w:szCs w:val="20"/>
        </w:rPr>
        <w:t xml:space="preserve"> </w:t>
      </w:r>
    </w:p>
    <w:p w14:paraId="3FA45AEF" w14:textId="77777777" w:rsidR="00721154" w:rsidRPr="00914FBA" w:rsidRDefault="00721154" w:rsidP="00721154">
      <w:pPr>
        <w:pStyle w:val="Odstavekseznama"/>
        <w:tabs>
          <w:tab w:val="left" w:pos="1134"/>
        </w:tabs>
        <w:spacing w:after="0" w:line="260" w:lineRule="exact"/>
        <w:jc w:val="both"/>
        <w:rPr>
          <w:rStyle w:val="Neenpoudarek"/>
          <w:rFonts w:ascii="Arial" w:hAnsi="Arial" w:cs="Arial"/>
          <w:i w:val="0"/>
          <w:color w:val="auto"/>
          <w:sz w:val="20"/>
          <w:szCs w:val="20"/>
        </w:rPr>
      </w:pPr>
    </w:p>
    <w:p w14:paraId="241D5706" w14:textId="77777777" w:rsidR="00F13EE1" w:rsidRDefault="00F13EE1" w:rsidP="00914FBA">
      <w:pPr>
        <w:spacing w:after="0" w:line="260" w:lineRule="exact"/>
        <w:jc w:val="both"/>
        <w:rPr>
          <w:rStyle w:val="Neenpoudarek"/>
          <w:rFonts w:ascii="Arial" w:hAnsi="Arial" w:cs="Arial"/>
          <w:b/>
          <w:i w:val="0"/>
          <w:color w:val="auto"/>
          <w:sz w:val="20"/>
          <w:szCs w:val="20"/>
        </w:rPr>
      </w:pPr>
      <w:r w:rsidRPr="00914FBA">
        <w:rPr>
          <w:rStyle w:val="Neenpoudarek"/>
          <w:rFonts w:ascii="Arial" w:hAnsi="Arial" w:cs="Arial"/>
          <w:b/>
          <w:i w:val="0"/>
          <w:color w:val="auto"/>
          <w:sz w:val="20"/>
          <w:szCs w:val="20"/>
        </w:rPr>
        <w:t>Programska oprema</w:t>
      </w:r>
    </w:p>
    <w:p w14:paraId="1F416116" w14:textId="77777777" w:rsidR="00721154" w:rsidRPr="00914FBA" w:rsidRDefault="00721154" w:rsidP="00914FBA">
      <w:pPr>
        <w:spacing w:after="0" w:line="260" w:lineRule="exact"/>
        <w:jc w:val="both"/>
        <w:rPr>
          <w:rStyle w:val="Neenpoudarek"/>
          <w:rFonts w:ascii="Arial" w:hAnsi="Arial" w:cs="Arial"/>
          <w:b/>
          <w:i w:val="0"/>
          <w:color w:val="auto"/>
          <w:sz w:val="20"/>
          <w:szCs w:val="20"/>
        </w:rPr>
      </w:pPr>
    </w:p>
    <w:p w14:paraId="14A047EA" w14:textId="77D254B5" w:rsidR="00F13EE1" w:rsidRDefault="00F13EE1" w:rsidP="00914FBA">
      <w:pPr>
        <w:spacing w:after="0" w:line="260" w:lineRule="exact"/>
        <w:jc w:val="both"/>
        <w:rPr>
          <w:rStyle w:val="Neenpoudarek"/>
          <w:rFonts w:ascii="Arial" w:hAnsi="Arial" w:cs="Arial"/>
          <w:i w:val="0"/>
          <w:color w:val="auto"/>
          <w:sz w:val="20"/>
          <w:szCs w:val="20"/>
        </w:rPr>
      </w:pPr>
      <w:r w:rsidRPr="00914FBA">
        <w:rPr>
          <w:rStyle w:val="Neenpoudarek"/>
          <w:rFonts w:ascii="Arial" w:hAnsi="Arial" w:cs="Arial"/>
          <w:i w:val="0"/>
          <w:color w:val="auto"/>
          <w:sz w:val="20"/>
          <w:szCs w:val="20"/>
        </w:rPr>
        <w:t xml:space="preserve">Kadar je rezultat javnega </w:t>
      </w:r>
      <w:r w:rsidR="006E2107" w:rsidRPr="00914FBA">
        <w:rPr>
          <w:rStyle w:val="Neenpoudarek"/>
          <w:rFonts w:ascii="Arial" w:hAnsi="Arial" w:cs="Arial"/>
          <w:i w:val="0"/>
          <w:color w:val="auto"/>
          <w:sz w:val="20"/>
          <w:szCs w:val="20"/>
        </w:rPr>
        <w:t xml:space="preserve">naročila </w:t>
      </w:r>
      <w:r w:rsidRPr="00914FBA">
        <w:rPr>
          <w:rStyle w:val="Neenpoudarek"/>
          <w:rFonts w:ascii="Arial" w:hAnsi="Arial" w:cs="Arial"/>
          <w:i w:val="0"/>
          <w:color w:val="auto"/>
          <w:sz w:val="20"/>
          <w:szCs w:val="20"/>
        </w:rPr>
        <w:t xml:space="preserve">programska oprema, ki bo razvita posebej za naročnika (pri čemer se predpostavlja, da take programske opreme še ni na trgu), je treba proučiti, ali naročnik potrebuje lastništvo intelektualne lastnine v zvezi z njo ali le licenco. </w:t>
      </w:r>
      <w:r w:rsidR="00117073" w:rsidRPr="00914FBA">
        <w:rPr>
          <w:rStyle w:val="Neenpoudarek"/>
          <w:rFonts w:ascii="Arial" w:hAnsi="Arial" w:cs="Arial"/>
          <w:i w:val="0"/>
          <w:color w:val="auto"/>
          <w:sz w:val="20"/>
          <w:szCs w:val="20"/>
        </w:rPr>
        <w:t>D</w:t>
      </w:r>
      <w:r w:rsidRPr="00914FBA">
        <w:rPr>
          <w:rStyle w:val="Neenpoudarek"/>
          <w:rFonts w:ascii="Arial" w:hAnsi="Arial" w:cs="Arial"/>
          <w:i w:val="0"/>
          <w:color w:val="auto"/>
          <w:sz w:val="20"/>
          <w:szCs w:val="20"/>
        </w:rPr>
        <w:t>irektiva EU o pravnem varstvu računalniških programov</w:t>
      </w:r>
      <w:r w:rsidRPr="00914FBA">
        <w:rPr>
          <w:rStyle w:val="Sprotnaopomba-sklic"/>
          <w:rFonts w:ascii="Arial" w:hAnsi="Arial" w:cs="Arial"/>
          <w:iCs/>
          <w:sz w:val="20"/>
          <w:szCs w:val="20"/>
        </w:rPr>
        <w:footnoteReference w:id="26"/>
      </w:r>
      <w:r w:rsidRPr="00914FBA">
        <w:rPr>
          <w:rStyle w:val="Neenpoudarek"/>
          <w:rFonts w:ascii="Arial" w:hAnsi="Arial" w:cs="Arial"/>
          <w:i w:val="0"/>
          <w:color w:val="auto"/>
          <w:sz w:val="20"/>
          <w:szCs w:val="20"/>
        </w:rPr>
        <w:t xml:space="preserve"> podeljuje številne minimalne pravice zakonitim uporabnikom, ki se jim ni mogoče odpovedati s pogodbo; </w:t>
      </w:r>
      <w:r w:rsidR="00B81572" w:rsidRPr="00914FBA">
        <w:rPr>
          <w:rStyle w:val="Neenpoudarek"/>
          <w:rFonts w:ascii="Arial" w:hAnsi="Arial" w:cs="Arial"/>
          <w:i w:val="0"/>
          <w:color w:val="auto"/>
          <w:sz w:val="20"/>
          <w:szCs w:val="20"/>
        </w:rPr>
        <w:t>naročnik</w:t>
      </w:r>
      <w:r w:rsidRPr="00914FBA">
        <w:rPr>
          <w:rStyle w:val="Neenpoudarek"/>
          <w:rFonts w:ascii="Arial" w:hAnsi="Arial" w:cs="Arial"/>
          <w:i w:val="0"/>
          <w:color w:val="auto"/>
          <w:sz w:val="20"/>
          <w:szCs w:val="20"/>
        </w:rPr>
        <w:t xml:space="preserve"> bo torej imel te pravice, vendar to večinoma ne bo dovolj za zadovoljitev njegovih potreb.</w:t>
      </w:r>
    </w:p>
    <w:p w14:paraId="0ED845EA" w14:textId="77777777" w:rsidR="00721154" w:rsidRPr="00914FBA" w:rsidRDefault="00721154" w:rsidP="00914FBA">
      <w:pPr>
        <w:spacing w:after="0" w:line="260" w:lineRule="exact"/>
        <w:jc w:val="both"/>
        <w:rPr>
          <w:rStyle w:val="Neenpoudarek"/>
          <w:rFonts w:ascii="Arial" w:hAnsi="Arial" w:cs="Arial"/>
          <w:i w:val="0"/>
          <w:color w:val="auto"/>
          <w:sz w:val="20"/>
          <w:szCs w:val="20"/>
        </w:rPr>
      </w:pPr>
    </w:p>
    <w:p w14:paraId="63F3A177" w14:textId="77777777" w:rsidR="00F13EE1" w:rsidRDefault="00F13EE1" w:rsidP="00914FBA">
      <w:pPr>
        <w:spacing w:after="0" w:line="260" w:lineRule="exact"/>
        <w:jc w:val="both"/>
        <w:rPr>
          <w:rStyle w:val="Neenpoudarek"/>
          <w:rFonts w:ascii="Arial" w:hAnsi="Arial" w:cs="Arial"/>
          <w:i w:val="0"/>
          <w:color w:val="auto"/>
          <w:sz w:val="20"/>
          <w:szCs w:val="20"/>
        </w:rPr>
      </w:pPr>
      <w:r w:rsidRPr="00914FBA">
        <w:rPr>
          <w:rStyle w:val="Neenpoudarek"/>
          <w:rFonts w:ascii="Arial" w:hAnsi="Arial" w:cs="Arial"/>
          <w:i w:val="0"/>
          <w:color w:val="auto"/>
          <w:sz w:val="20"/>
          <w:szCs w:val="20"/>
        </w:rPr>
        <w:t>Direktiva o odprtih podatkih</w:t>
      </w:r>
      <w:r w:rsidRPr="00914FBA">
        <w:rPr>
          <w:rStyle w:val="Sprotnaopomba-sklic"/>
          <w:rFonts w:ascii="Arial" w:hAnsi="Arial" w:cs="Arial"/>
          <w:iCs/>
          <w:sz w:val="20"/>
          <w:szCs w:val="20"/>
        </w:rPr>
        <w:footnoteReference w:id="27"/>
      </w:r>
      <w:r w:rsidRPr="00914FBA">
        <w:rPr>
          <w:rStyle w:val="Neenpoudarek"/>
          <w:rFonts w:ascii="Arial" w:hAnsi="Arial" w:cs="Arial"/>
          <w:i w:val="0"/>
          <w:color w:val="auto"/>
          <w:sz w:val="20"/>
          <w:szCs w:val="20"/>
        </w:rPr>
        <w:t xml:space="preserve"> se ne uporablja za programsko opremo; to pomeni, da države članice niso obvezane, tudi kadar so lastnice pravic intelektualne lastnine za programsko opremo, da jo dajo na voljo kot odprto kodo. </w:t>
      </w:r>
    </w:p>
    <w:p w14:paraId="05AB1E30" w14:textId="77777777" w:rsidR="00721154" w:rsidRPr="00914FBA" w:rsidRDefault="00721154" w:rsidP="00914FBA">
      <w:pPr>
        <w:spacing w:after="0" w:line="260" w:lineRule="exact"/>
        <w:jc w:val="both"/>
        <w:rPr>
          <w:rStyle w:val="Neenpoudarek"/>
          <w:rFonts w:ascii="Arial" w:hAnsi="Arial" w:cs="Arial"/>
          <w:i w:val="0"/>
          <w:color w:val="auto"/>
          <w:sz w:val="20"/>
          <w:szCs w:val="20"/>
        </w:rPr>
      </w:pPr>
    </w:p>
    <w:p w14:paraId="14863AAF" w14:textId="77777777" w:rsidR="00F13EE1" w:rsidRPr="00914FBA" w:rsidRDefault="00F13EE1" w:rsidP="00914FBA">
      <w:pPr>
        <w:spacing w:after="0" w:line="260" w:lineRule="exact"/>
        <w:jc w:val="both"/>
        <w:rPr>
          <w:rStyle w:val="Neenpoudarek"/>
          <w:rFonts w:ascii="Arial" w:hAnsi="Arial" w:cs="Arial"/>
          <w:i w:val="0"/>
          <w:color w:val="auto"/>
          <w:sz w:val="20"/>
          <w:szCs w:val="20"/>
        </w:rPr>
      </w:pPr>
      <w:r w:rsidRPr="00914FBA">
        <w:rPr>
          <w:rStyle w:val="Neenpoudarek"/>
          <w:rFonts w:ascii="Arial" w:hAnsi="Arial" w:cs="Arial"/>
          <w:i w:val="0"/>
          <w:color w:val="auto"/>
          <w:sz w:val="20"/>
          <w:szCs w:val="20"/>
        </w:rPr>
        <w:t>Zahteva po lastništvu intelektualne lastnine je lahko utemeljena iz različnih razlogov:</w:t>
      </w:r>
    </w:p>
    <w:p w14:paraId="7C8606FD" w14:textId="16020B3C" w:rsidR="00F13EE1" w:rsidRPr="00914FBA" w:rsidRDefault="00F13EE1" w:rsidP="00721154">
      <w:pPr>
        <w:pStyle w:val="Odstavekseznama"/>
        <w:numPr>
          <w:ilvl w:val="0"/>
          <w:numId w:val="25"/>
        </w:numPr>
        <w:spacing w:after="0" w:line="260" w:lineRule="exact"/>
        <w:ind w:left="709" w:hanging="709"/>
        <w:jc w:val="both"/>
        <w:rPr>
          <w:rStyle w:val="Neenpoudarek"/>
          <w:rFonts w:ascii="Arial" w:hAnsi="Arial" w:cs="Arial"/>
          <w:i w:val="0"/>
          <w:color w:val="auto"/>
          <w:sz w:val="20"/>
          <w:szCs w:val="20"/>
        </w:rPr>
      </w:pPr>
      <w:r w:rsidRPr="00914FBA">
        <w:rPr>
          <w:rStyle w:val="Neenpoudarek"/>
          <w:rFonts w:ascii="Arial" w:hAnsi="Arial" w:cs="Arial"/>
          <w:i w:val="0"/>
          <w:color w:val="auto"/>
          <w:sz w:val="20"/>
          <w:szCs w:val="20"/>
        </w:rPr>
        <w:t xml:space="preserve">če je namen dati programsko opremo na voljo kot </w:t>
      </w:r>
      <w:r w:rsidR="00A94C69">
        <w:rPr>
          <w:rStyle w:val="Neenpoudarek"/>
          <w:rFonts w:ascii="Arial" w:hAnsi="Arial" w:cs="Arial"/>
          <w:i w:val="0"/>
          <w:color w:val="auto"/>
          <w:sz w:val="20"/>
          <w:szCs w:val="20"/>
        </w:rPr>
        <w:t>»</w:t>
      </w:r>
      <w:r w:rsidRPr="00914FBA">
        <w:rPr>
          <w:rStyle w:val="Neenpoudarek"/>
          <w:rFonts w:ascii="Arial" w:hAnsi="Arial" w:cs="Arial"/>
          <w:i w:val="0"/>
          <w:color w:val="auto"/>
          <w:sz w:val="20"/>
          <w:szCs w:val="20"/>
        </w:rPr>
        <w:t>odprto kodo</w:t>
      </w:r>
      <w:r w:rsidR="00A94C69">
        <w:rPr>
          <w:rStyle w:val="Neenpoudarek"/>
          <w:rFonts w:ascii="Arial" w:hAnsi="Arial" w:cs="Arial"/>
          <w:i w:val="0"/>
          <w:color w:val="auto"/>
          <w:sz w:val="20"/>
          <w:szCs w:val="20"/>
        </w:rPr>
        <w:t>«</w:t>
      </w:r>
      <w:r w:rsidRPr="00914FBA">
        <w:rPr>
          <w:rStyle w:val="Neenpoudarek"/>
          <w:rFonts w:ascii="Arial" w:hAnsi="Arial" w:cs="Arial"/>
          <w:i w:val="0"/>
          <w:color w:val="auto"/>
          <w:sz w:val="20"/>
          <w:szCs w:val="20"/>
        </w:rPr>
        <w:t xml:space="preserve">, na voljo vsakomur (vključno z izvornimi kodami), bo treba v praksi določiti, da bo izvajalec lastništvo intelektualne lastnine za novo ustvarjeno programsko opremo prenesel na naročnika; </w:t>
      </w:r>
    </w:p>
    <w:p w14:paraId="3CC719B0" w14:textId="5F7E833B" w:rsidR="00F13EE1" w:rsidRPr="00914FBA" w:rsidRDefault="00F13EE1" w:rsidP="00721154">
      <w:pPr>
        <w:pStyle w:val="Odstavekseznama"/>
        <w:numPr>
          <w:ilvl w:val="0"/>
          <w:numId w:val="25"/>
        </w:numPr>
        <w:spacing w:after="0" w:line="260" w:lineRule="exact"/>
        <w:ind w:left="709" w:hanging="709"/>
        <w:jc w:val="both"/>
        <w:rPr>
          <w:rStyle w:val="Neenpoudarek"/>
          <w:rFonts w:ascii="Arial" w:hAnsi="Arial" w:cs="Arial"/>
          <w:i w:val="0"/>
          <w:color w:val="auto"/>
          <w:sz w:val="20"/>
          <w:szCs w:val="20"/>
        </w:rPr>
      </w:pPr>
      <w:r w:rsidRPr="00914FBA">
        <w:rPr>
          <w:rStyle w:val="Neenpoudarek"/>
          <w:rFonts w:ascii="Arial" w:hAnsi="Arial" w:cs="Arial"/>
          <w:i w:val="0"/>
          <w:color w:val="auto"/>
          <w:sz w:val="20"/>
          <w:szCs w:val="20"/>
        </w:rPr>
        <w:t>če je iz varnostnih razlogov ali drugih razlogov potrebno, da programska oprema ni nikakor na voljo drugim morebitnim uporabnikom, temveč ostane zaupna</w:t>
      </w:r>
      <w:r w:rsidR="00FC2D4C" w:rsidRPr="00914FBA">
        <w:rPr>
          <w:rStyle w:val="Neenpoudarek"/>
          <w:rFonts w:ascii="Arial" w:hAnsi="Arial" w:cs="Arial"/>
          <w:i w:val="0"/>
          <w:color w:val="auto"/>
          <w:sz w:val="20"/>
          <w:szCs w:val="20"/>
        </w:rPr>
        <w:t>.</w:t>
      </w:r>
    </w:p>
    <w:p w14:paraId="3D313F7E" w14:textId="77777777" w:rsidR="00F13EE1" w:rsidRPr="00914FBA" w:rsidRDefault="00F13EE1" w:rsidP="00914FBA">
      <w:pPr>
        <w:spacing w:after="0" w:line="260" w:lineRule="exact"/>
        <w:jc w:val="both"/>
        <w:rPr>
          <w:rStyle w:val="Neenpoudarek"/>
          <w:rFonts w:ascii="Arial" w:hAnsi="Arial" w:cs="Arial"/>
          <w:i w:val="0"/>
          <w:color w:val="auto"/>
          <w:sz w:val="20"/>
          <w:szCs w:val="20"/>
        </w:rPr>
      </w:pPr>
      <w:r w:rsidRPr="00914FBA">
        <w:rPr>
          <w:rStyle w:val="Neenpoudarek"/>
          <w:rFonts w:ascii="Arial" w:hAnsi="Arial" w:cs="Arial"/>
          <w:i w:val="0"/>
          <w:color w:val="auto"/>
          <w:sz w:val="20"/>
          <w:szCs w:val="20"/>
        </w:rPr>
        <w:lastRenderedPageBreak/>
        <w:t>Logična posledica pridobitve lastništva intelektualne lastnine za programsko opremo je, da mora naročnik prejeti izvorno kodo (in vso koristno tehnično dokumentacijo), da lahko učinkovito uveljavlja lastniške pravice. Vendar je lahko v mnogih primerih bolj zanimivo pustiti lastništvo intelektualne lastnine razvijalcu programske opreme, s čimer izvajalec ohrani tudi možnost licenciranja nove programske opreme drugim strankam:</w:t>
      </w:r>
    </w:p>
    <w:p w14:paraId="255D9459" w14:textId="4610D061" w:rsidR="00F13EE1" w:rsidRPr="00914FBA" w:rsidRDefault="00F13EE1" w:rsidP="00721154">
      <w:pPr>
        <w:pStyle w:val="Odstavekseznama"/>
        <w:numPr>
          <w:ilvl w:val="0"/>
          <w:numId w:val="26"/>
        </w:numPr>
        <w:spacing w:after="0" w:line="260" w:lineRule="exact"/>
        <w:ind w:left="709" w:hanging="709"/>
        <w:jc w:val="both"/>
        <w:rPr>
          <w:rStyle w:val="Neenpoudarek"/>
          <w:rFonts w:ascii="Arial" w:hAnsi="Arial" w:cs="Arial"/>
          <w:i w:val="0"/>
          <w:color w:val="auto"/>
          <w:sz w:val="20"/>
          <w:szCs w:val="20"/>
        </w:rPr>
      </w:pPr>
      <w:r w:rsidRPr="00914FBA">
        <w:rPr>
          <w:rStyle w:val="Neenpoudarek"/>
          <w:rFonts w:ascii="Arial" w:hAnsi="Arial" w:cs="Arial"/>
          <w:i w:val="0"/>
          <w:color w:val="auto"/>
          <w:sz w:val="20"/>
          <w:szCs w:val="20"/>
        </w:rPr>
        <w:t>Če lahko izvajalec nato licencira programsko opremo drugim strankam, je verjetno, da bo tudi še naprej izboljševal programsko opremo ter dal na voljo posodobitve in nadgradnje tudi naročniku, ki bo tako imel korist od tega (morda pod pogojem, da je sklenjena pogodba o vzdrževanju).</w:t>
      </w:r>
    </w:p>
    <w:p w14:paraId="1210F06E" w14:textId="166F32DD" w:rsidR="00F13EE1" w:rsidRPr="00914FBA" w:rsidRDefault="00F13EE1" w:rsidP="00721154">
      <w:pPr>
        <w:pStyle w:val="Odstavekseznama"/>
        <w:numPr>
          <w:ilvl w:val="0"/>
          <w:numId w:val="26"/>
        </w:numPr>
        <w:spacing w:after="0" w:line="260" w:lineRule="exact"/>
        <w:ind w:left="709" w:hanging="709"/>
        <w:jc w:val="both"/>
        <w:rPr>
          <w:rStyle w:val="Neenpoudarek"/>
          <w:rFonts w:ascii="Arial" w:hAnsi="Arial" w:cs="Arial"/>
          <w:i w:val="0"/>
          <w:color w:val="auto"/>
          <w:sz w:val="20"/>
          <w:szCs w:val="20"/>
        </w:rPr>
      </w:pPr>
      <w:r w:rsidRPr="00914FBA">
        <w:rPr>
          <w:rStyle w:val="Neenpoudarek"/>
          <w:rFonts w:ascii="Arial" w:hAnsi="Arial" w:cs="Arial"/>
          <w:i w:val="0"/>
          <w:color w:val="auto"/>
          <w:sz w:val="20"/>
          <w:szCs w:val="20"/>
        </w:rPr>
        <w:t xml:space="preserve">Če </w:t>
      </w:r>
      <w:r w:rsidR="00362723" w:rsidRPr="00914FBA">
        <w:rPr>
          <w:rStyle w:val="Neenpoudarek"/>
          <w:rFonts w:ascii="Arial" w:hAnsi="Arial" w:cs="Arial"/>
          <w:i w:val="0"/>
          <w:color w:val="auto"/>
          <w:sz w:val="20"/>
          <w:szCs w:val="20"/>
        </w:rPr>
        <w:t>naročnik</w:t>
      </w:r>
      <w:r w:rsidRPr="00914FBA">
        <w:rPr>
          <w:rStyle w:val="Neenpoudarek"/>
          <w:rFonts w:ascii="Arial" w:hAnsi="Arial" w:cs="Arial"/>
          <w:i w:val="0"/>
          <w:color w:val="auto"/>
          <w:sz w:val="20"/>
          <w:szCs w:val="20"/>
        </w:rPr>
        <w:t xml:space="preserve"> pusti lastništvo intelektualne lastnine izvajalcu, je treba v pogodbi posebno pozornost nameniti naslednjim vprašanjem:</w:t>
      </w:r>
    </w:p>
    <w:p w14:paraId="087C10E4" w14:textId="2169DE2B" w:rsidR="00F13EE1" w:rsidRPr="00914FBA" w:rsidRDefault="00F13EE1" w:rsidP="00721154">
      <w:pPr>
        <w:pStyle w:val="Odstavekseznama"/>
        <w:numPr>
          <w:ilvl w:val="0"/>
          <w:numId w:val="27"/>
        </w:numPr>
        <w:spacing w:after="0" w:line="260" w:lineRule="exact"/>
        <w:ind w:left="1276" w:hanging="567"/>
        <w:jc w:val="both"/>
        <w:rPr>
          <w:rStyle w:val="Neenpoudarek"/>
          <w:rFonts w:ascii="Arial" w:hAnsi="Arial" w:cs="Arial"/>
          <w:i w:val="0"/>
          <w:color w:val="auto"/>
          <w:sz w:val="20"/>
          <w:szCs w:val="20"/>
        </w:rPr>
      </w:pPr>
      <w:r w:rsidRPr="00914FBA">
        <w:rPr>
          <w:rStyle w:val="Neenpoudarek"/>
          <w:rFonts w:ascii="Arial" w:hAnsi="Arial" w:cs="Arial"/>
          <w:i w:val="0"/>
          <w:color w:val="auto"/>
          <w:sz w:val="20"/>
          <w:szCs w:val="20"/>
        </w:rPr>
        <w:t xml:space="preserve">licenca, v kateri bodo naštete pravice </w:t>
      </w:r>
      <w:r w:rsidR="003071A6" w:rsidRPr="00914FBA">
        <w:rPr>
          <w:rStyle w:val="Neenpoudarek"/>
          <w:rFonts w:ascii="Arial" w:hAnsi="Arial" w:cs="Arial"/>
          <w:i w:val="0"/>
          <w:color w:val="auto"/>
          <w:sz w:val="20"/>
          <w:szCs w:val="20"/>
        </w:rPr>
        <w:t>naročnika</w:t>
      </w:r>
      <w:r w:rsidR="00E25C83" w:rsidRPr="00914FBA">
        <w:rPr>
          <w:rStyle w:val="Neenpoudarek"/>
          <w:rFonts w:ascii="Arial" w:hAnsi="Arial" w:cs="Arial"/>
          <w:i w:val="0"/>
          <w:color w:val="auto"/>
          <w:sz w:val="20"/>
          <w:szCs w:val="20"/>
        </w:rPr>
        <w:t xml:space="preserve"> </w:t>
      </w:r>
      <w:r w:rsidRPr="00914FBA">
        <w:rPr>
          <w:rStyle w:val="Neenpoudarek"/>
          <w:rFonts w:ascii="Arial" w:hAnsi="Arial" w:cs="Arial"/>
          <w:i w:val="0"/>
          <w:color w:val="auto"/>
          <w:sz w:val="20"/>
          <w:szCs w:val="20"/>
        </w:rPr>
        <w:t>do uporabe programske opreme, bi morala vključevati pravico (i) do ustvarjanja potrebnih kopij za notranjo distribucijo, arhiviranje, va</w:t>
      </w:r>
      <w:r w:rsidR="00A94C69">
        <w:rPr>
          <w:rStyle w:val="Neenpoudarek"/>
          <w:rFonts w:ascii="Arial" w:hAnsi="Arial" w:cs="Arial"/>
          <w:i w:val="0"/>
          <w:color w:val="auto"/>
          <w:sz w:val="20"/>
          <w:szCs w:val="20"/>
        </w:rPr>
        <w:t>rnostno kopijo, testiranje itd.</w:t>
      </w:r>
      <w:r w:rsidR="00262810">
        <w:rPr>
          <w:rStyle w:val="Neenpoudarek"/>
          <w:rFonts w:ascii="Arial" w:hAnsi="Arial" w:cs="Arial"/>
          <w:i w:val="0"/>
          <w:color w:val="auto"/>
          <w:sz w:val="20"/>
          <w:szCs w:val="20"/>
        </w:rPr>
        <w:t>,</w:t>
      </w:r>
      <w:r w:rsidRPr="00914FBA">
        <w:rPr>
          <w:rStyle w:val="Neenpoudarek"/>
          <w:rFonts w:ascii="Arial" w:hAnsi="Arial" w:cs="Arial"/>
          <w:i w:val="0"/>
          <w:color w:val="auto"/>
          <w:sz w:val="20"/>
          <w:szCs w:val="20"/>
        </w:rPr>
        <w:t xml:space="preserve"> (ii) do prilagoditve programske opreme v prihodnosti (tudi zaradi vzdrževanja in popravljanja napak) ter možnost, da se ta prilagoditev in vzdrževanje naroči pri tretji stranki, (iii) do pridobitve vse tehnične dokumentacije in izvornih kod, tako da je mogoče učinkovito prilagoditi programsko opremo (in da ni odvisnosti od stalnega poslovanja izvajalca), (iv) da da programsko opremo na voljo izvajalcem in podizvajalcem (npr. v primeru zunanjega izvajanja) za potrebe poslanstva naročnika, (v) odvisno od primera, pravico naročnika, da da programsko opremo na voljo nekaterim drugim javnim institucijam; licenca pa ne bi smela omogočati uporabe programske opreme za tržne namene niti pravice, da se da programska oprema na voljo uporabnikom, ki niso pooblaščeni uporabniki; poleg tega bi moralo biti prepovedano, da bi javna uprava programsko opremo dala na voljo v okviru licence za odprto kodo;</w:t>
      </w:r>
    </w:p>
    <w:p w14:paraId="1AA0B653" w14:textId="73F730CC" w:rsidR="00F13EE1" w:rsidRPr="00914FBA" w:rsidRDefault="00F13EE1" w:rsidP="00721154">
      <w:pPr>
        <w:pStyle w:val="Odstavekseznama"/>
        <w:numPr>
          <w:ilvl w:val="0"/>
          <w:numId w:val="27"/>
        </w:numPr>
        <w:spacing w:after="0" w:line="260" w:lineRule="exact"/>
        <w:ind w:left="1276" w:hanging="567"/>
        <w:jc w:val="both"/>
        <w:rPr>
          <w:rStyle w:val="Neenpoudarek"/>
          <w:rFonts w:ascii="Arial" w:hAnsi="Arial" w:cs="Arial"/>
          <w:i w:val="0"/>
          <w:color w:val="auto"/>
          <w:sz w:val="20"/>
          <w:szCs w:val="20"/>
        </w:rPr>
      </w:pPr>
      <w:r w:rsidRPr="00914FBA">
        <w:rPr>
          <w:rStyle w:val="Neenpoudarek"/>
          <w:rFonts w:ascii="Arial" w:hAnsi="Arial" w:cs="Arial"/>
          <w:i w:val="0"/>
          <w:color w:val="auto"/>
          <w:sz w:val="20"/>
          <w:szCs w:val="20"/>
        </w:rPr>
        <w:t xml:space="preserve">v pogodbi mora biti navedeno trajanje licence (npr. celotno trajanje zaščite avtorskih pravic) in geografsko področje uporabe (npr. ves svet); logično, licenca bi bila </w:t>
      </w:r>
      <w:proofErr w:type="spellStart"/>
      <w:r w:rsidRPr="00914FBA">
        <w:rPr>
          <w:rStyle w:val="Neenpoudarek"/>
          <w:rFonts w:ascii="Arial" w:hAnsi="Arial" w:cs="Arial"/>
          <w:i w:val="0"/>
          <w:color w:val="auto"/>
          <w:sz w:val="20"/>
          <w:szCs w:val="20"/>
        </w:rPr>
        <w:t>neizključna</w:t>
      </w:r>
      <w:proofErr w:type="spellEnd"/>
      <w:r w:rsidRPr="00914FBA">
        <w:rPr>
          <w:rStyle w:val="Neenpoudarek"/>
          <w:rFonts w:ascii="Arial" w:hAnsi="Arial" w:cs="Arial"/>
          <w:i w:val="0"/>
          <w:color w:val="auto"/>
          <w:sz w:val="20"/>
          <w:szCs w:val="20"/>
        </w:rPr>
        <w:t xml:space="preserve">; </w:t>
      </w:r>
    </w:p>
    <w:p w14:paraId="227F4A2C" w14:textId="27C7487E" w:rsidR="00F13EE1" w:rsidRPr="00914FBA" w:rsidRDefault="00F13EE1" w:rsidP="00721154">
      <w:pPr>
        <w:pStyle w:val="Odstavekseznama"/>
        <w:numPr>
          <w:ilvl w:val="0"/>
          <w:numId w:val="27"/>
        </w:numPr>
        <w:spacing w:after="0" w:line="260" w:lineRule="exact"/>
        <w:ind w:left="1276" w:hanging="567"/>
        <w:jc w:val="both"/>
        <w:rPr>
          <w:rStyle w:val="Neenpoudarek"/>
          <w:rFonts w:ascii="Arial" w:hAnsi="Arial" w:cs="Arial"/>
          <w:i w:val="0"/>
          <w:color w:val="auto"/>
          <w:sz w:val="20"/>
          <w:szCs w:val="20"/>
        </w:rPr>
      </w:pPr>
      <w:r w:rsidRPr="00914FBA">
        <w:rPr>
          <w:rStyle w:val="Neenpoudarek"/>
          <w:rFonts w:ascii="Arial" w:hAnsi="Arial" w:cs="Arial"/>
          <w:i w:val="0"/>
          <w:color w:val="auto"/>
          <w:sz w:val="20"/>
          <w:szCs w:val="20"/>
        </w:rPr>
        <w:t>včasih je treba vzpostaviti še dodatne mehanizme, da se prepreči vezanost na prodajalca ter da se naročniku ob koncu razvojnega projekta omogoči, da je popolnoma neodvisen od razvijalca in da ima možnost, da začne projekt izvajati povsem interno ali da nadaljuje z drugim izvajalcem;</w:t>
      </w:r>
    </w:p>
    <w:p w14:paraId="084D406C" w14:textId="1C9C84BE" w:rsidR="00F13EE1" w:rsidRPr="00914FBA" w:rsidRDefault="00F13EE1" w:rsidP="00721154">
      <w:pPr>
        <w:pStyle w:val="Odstavekseznama"/>
        <w:numPr>
          <w:ilvl w:val="0"/>
          <w:numId w:val="27"/>
        </w:numPr>
        <w:spacing w:after="0" w:line="260" w:lineRule="exact"/>
        <w:ind w:left="1276" w:hanging="567"/>
        <w:jc w:val="both"/>
        <w:rPr>
          <w:rStyle w:val="Neenpoudarek"/>
          <w:rFonts w:ascii="Arial" w:hAnsi="Arial" w:cs="Arial"/>
          <w:i w:val="0"/>
          <w:color w:val="auto"/>
          <w:sz w:val="20"/>
          <w:szCs w:val="20"/>
        </w:rPr>
      </w:pPr>
      <w:r w:rsidRPr="00914FBA">
        <w:rPr>
          <w:rStyle w:val="Neenpoudarek"/>
          <w:rFonts w:ascii="Arial" w:hAnsi="Arial" w:cs="Arial"/>
          <w:i w:val="0"/>
          <w:color w:val="auto"/>
          <w:sz w:val="20"/>
          <w:szCs w:val="20"/>
        </w:rPr>
        <w:t>poleg licence je lahko koristna tudi pogodba o vzdrževanju s ponudnikom; treba je razmisliti vsaj o pravici do koriščenja izboljšav programske opreme, ki jih zagotovi izvajalec;</w:t>
      </w:r>
    </w:p>
    <w:p w14:paraId="16AD18D3" w14:textId="108A7566" w:rsidR="00F13EE1" w:rsidRDefault="00F13EE1" w:rsidP="00721154">
      <w:pPr>
        <w:pStyle w:val="Odstavekseznama"/>
        <w:numPr>
          <w:ilvl w:val="0"/>
          <w:numId w:val="27"/>
        </w:numPr>
        <w:spacing w:after="0" w:line="260" w:lineRule="exact"/>
        <w:ind w:left="1276" w:hanging="567"/>
        <w:jc w:val="both"/>
        <w:rPr>
          <w:rStyle w:val="Neenpoudarek"/>
          <w:rFonts w:ascii="Arial" w:hAnsi="Arial" w:cs="Arial"/>
          <w:i w:val="0"/>
          <w:color w:val="auto"/>
          <w:sz w:val="20"/>
          <w:szCs w:val="20"/>
        </w:rPr>
      </w:pPr>
      <w:r w:rsidRPr="00914FBA">
        <w:rPr>
          <w:rStyle w:val="Neenpoudarek"/>
          <w:rFonts w:ascii="Arial" w:hAnsi="Arial" w:cs="Arial"/>
          <w:i w:val="0"/>
          <w:color w:val="auto"/>
          <w:sz w:val="20"/>
          <w:szCs w:val="20"/>
        </w:rPr>
        <w:t>v pogodbi bi morala biti jasno obravnavana uporaba predhodne programske opreme pri končnem rezultatu ali v povezavi z njim, da so jasne pravice naročnika do uporabe (vključno s finančnimi pogoji) takih predhodnih elementov programske opreme (ki lahko pripadajo izvajalcu ali tretjim osebam)</w:t>
      </w:r>
      <w:r w:rsidR="008A06D9" w:rsidRPr="00914FBA">
        <w:rPr>
          <w:rStyle w:val="Neenpoudarek"/>
          <w:rFonts w:ascii="Arial" w:hAnsi="Arial" w:cs="Arial"/>
          <w:i w:val="0"/>
          <w:color w:val="auto"/>
          <w:sz w:val="20"/>
          <w:szCs w:val="20"/>
        </w:rPr>
        <w:t>.</w:t>
      </w:r>
    </w:p>
    <w:p w14:paraId="0C0822BF" w14:textId="77777777" w:rsidR="00721154" w:rsidRPr="00914FBA" w:rsidRDefault="00721154" w:rsidP="00721154">
      <w:pPr>
        <w:pStyle w:val="Odstavekseznama"/>
        <w:spacing w:after="0" w:line="260" w:lineRule="exact"/>
        <w:ind w:left="1276"/>
        <w:jc w:val="both"/>
        <w:rPr>
          <w:rStyle w:val="Neenpoudarek"/>
          <w:rFonts w:ascii="Arial" w:hAnsi="Arial" w:cs="Arial"/>
          <w:i w:val="0"/>
          <w:color w:val="auto"/>
          <w:sz w:val="20"/>
          <w:szCs w:val="20"/>
        </w:rPr>
      </w:pPr>
    </w:p>
    <w:p w14:paraId="0DE09235" w14:textId="77777777" w:rsidR="00F13EE1" w:rsidRDefault="00F13EE1" w:rsidP="00914FBA">
      <w:pPr>
        <w:spacing w:after="0" w:line="260" w:lineRule="exact"/>
        <w:jc w:val="both"/>
        <w:rPr>
          <w:rStyle w:val="Neenpoudarek"/>
          <w:rFonts w:ascii="Arial" w:hAnsi="Arial" w:cs="Arial"/>
          <w:b/>
          <w:i w:val="0"/>
          <w:color w:val="auto"/>
          <w:sz w:val="20"/>
          <w:szCs w:val="20"/>
        </w:rPr>
      </w:pPr>
      <w:r w:rsidRPr="00914FBA">
        <w:rPr>
          <w:rStyle w:val="Neenpoudarek"/>
          <w:rFonts w:ascii="Arial" w:hAnsi="Arial" w:cs="Arial"/>
          <w:b/>
          <w:i w:val="0"/>
          <w:color w:val="auto"/>
          <w:sz w:val="20"/>
          <w:szCs w:val="20"/>
        </w:rPr>
        <w:t>Podatki in podatkovne zbirke</w:t>
      </w:r>
    </w:p>
    <w:p w14:paraId="1D111247" w14:textId="77777777" w:rsidR="00721154" w:rsidRPr="00914FBA" w:rsidRDefault="00721154" w:rsidP="00914FBA">
      <w:pPr>
        <w:spacing w:after="0" w:line="260" w:lineRule="exact"/>
        <w:jc w:val="both"/>
        <w:rPr>
          <w:rStyle w:val="Neenpoudarek"/>
          <w:rFonts w:ascii="Arial" w:hAnsi="Arial" w:cs="Arial"/>
          <w:b/>
          <w:i w:val="0"/>
          <w:color w:val="auto"/>
          <w:sz w:val="20"/>
          <w:szCs w:val="20"/>
        </w:rPr>
      </w:pPr>
    </w:p>
    <w:p w14:paraId="7B55BE63" w14:textId="5D786B55" w:rsidR="00F13EE1" w:rsidRDefault="00F13EE1" w:rsidP="00914FBA">
      <w:pPr>
        <w:spacing w:after="0" w:line="260" w:lineRule="exact"/>
        <w:jc w:val="both"/>
        <w:rPr>
          <w:rStyle w:val="Neenpoudarek"/>
          <w:rFonts w:ascii="Arial" w:hAnsi="Arial" w:cs="Arial"/>
          <w:i w:val="0"/>
          <w:color w:val="auto"/>
          <w:sz w:val="20"/>
          <w:szCs w:val="20"/>
        </w:rPr>
      </w:pPr>
      <w:r w:rsidRPr="00914FBA">
        <w:rPr>
          <w:rStyle w:val="Neenpoudarek"/>
          <w:rFonts w:ascii="Arial" w:hAnsi="Arial" w:cs="Arial"/>
          <w:i w:val="0"/>
          <w:color w:val="auto"/>
          <w:sz w:val="20"/>
          <w:szCs w:val="20"/>
        </w:rPr>
        <w:t xml:space="preserve">Kadar so rezultati javnega </w:t>
      </w:r>
      <w:r w:rsidR="00127DD6" w:rsidRPr="00914FBA">
        <w:rPr>
          <w:rStyle w:val="Neenpoudarek"/>
          <w:rFonts w:ascii="Arial" w:hAnsi="Arial" w:cs="Arial"/>
          <w:i w:val="0"/>
          <w:color w:val="auto"/>
          <w:sz w:val="20"/>
          <w:szCs w:val="20"/>
        </w:rPr>
        <w:t xml:space="preserve">naročila </w:t>
      </w:r>
      <w:r w:rsidRPr="00914FBA">
        <w:rPr>
          <w:rStyle w:val="Neenpoudarek"/>
          <w:rFonts w:ascii="Arial" w:hAnsi="Arial" w:cs="Arial"/>
          <w:i w:val="0"/>
          <w:color w:val="auto"/>
          <w:sz w:val="20"/>
          <w:szCs w:val="20"/>
        </w:rPr>
        <w:t xml:space="preserve">podatki, podatkovni nabori ali podatkovne zbirke, bi moral </w:t>
      </w:r>
      <w:r w:rsidR="008A06D9" w:rsidRPr="00914FBA">
        <w:rPr>
          <w:rStyle w:val="Neenpoudarek"/>
          <w:rFonts w:ascii="Arial" w:hAnsi="Arial" w:cs="Arial"/>
          <w:i w:val="0"/>
          <w:color w:val="auto"/>
          <w:sz w:val="20"/>
          <w:szCs w:val="20"/>
        </w:rPr>
        <w:t xml:space="preserve">biti </w:t>
      </w:r>
      <w:r w:rsidR="00110B5A" w:rsidRPr="00914FBA">
        <w:rPr>
          <w:rStyle w:val="Neenpoudarek"/>
          <w:rFonts w:ascii="Arial" w:hAnsi="Arial" w:cs="Arial"/>
          <w:i w:val="0"/>
          <w:color w:val="auto"/>
          <w:sz w:val="20"/>
          <w:szCs w:val="20"/>
        </w:rPr>
        <w:t>naročnik</w:t>
      </w:r>
      <w:r w:rsidRPr="00914FBA">
        <w:rPr>
          <w:rStyle w:val="Neenpoudarek"/>
          <w:rFonts w:ascii="Arial" w:hAnsi="Arial" w:cs="Arial"/>
          <w:i w:val="0"/>
          <w:color w:val="auto"/>
          <w:sz w:val="20"/>
          <w:szCs w:val="20"/>
        </w:rPr>
        <w:t xml:space="preserve"> posebej pozoren na to, kako v javnih </w:t>
      </w:r>
      <w:r w:rsidR="00127DD6" w:rsidRPr="00914FBA">
        <w:rPr>
          <w:rStyle w:val="Neenpoudarek"/>
          <w:rFonts w:ascii="Arial" w:hAnsi="Arial" w:cs="Arial"/>
          <w:i w:val="0"/>
          <w:color w:val="auto"/>
          <w:sz w:val="20"/>
          <w:szCs w:val="20"/>
        </w:rPr>
        <w:t xml:space="preserve">naročilih </w:t>
      </w:r>
      <w:r w:rsidRPr="00914FBA">
        <w:rPr>
          <w:rStyle w:val="Neenpoudarek"/>
          <w:rFonts w:ascii="Arial" w:hAnsi="Arial" w:cs="Arial"/>
          <w:i w:val="0"/>
          <w:color w:val="auto"/>
          <w:sz w:val="20"/>
          <w:szCs w:val="20"/>
        </w:rPr>
        <w:t>obravnavati določbe o intelektualni lastnini.</w:t>
      </w:r>
    </w:p>
    <w:p w14:paraId="1D21D41B" w14:textId="77777777" w:rsidR="00A94C69" w:rsidRPr="00914FBA" w:rsidRDefault="00A94C69" w:rsidP="00914FBA">
      <w:pPr>
        <w:spacing w:after="0" w:line="260" w:lineRule="exact"/>
        <w:jc w:val="both"/>
        <w:rPr>
          <w:rStyle w:val="Neenpoudarek"/>
          <w:rFonts w:ascii="Arial" w:hAnsi="Arial" w:cs="Arial"/>
          <w:i w:val="0"/>
          <w:color w:val="auto"/>
          <w:sz w:val="20"/>
          <w:szCs w:val="20"/>
        </w:rPr>
      </w:pPr>
    </w:p>
    <w:p w14:paraId="2375D294" w14:textId="432FDC91" w:rsidR="00F13EE1" w:rsidRDefault="00F13EE1" w:rsidP="00914FBA">
      <w:pPr>
        <w:spacing w:after="0" w:line="260" w:lineRule="exact"/>
        <w:jc w:val="both"/>
        <w:rPr>
          <w:rStyle w:val="Neenpoudarek"/>
          <w:rFonts w:ascii="Arial" w:hAnsi="Arial" w:cs="Arial"/>
          <w:i w:val="0"/>
          <w:color w:val="auto"/>
          <w:sz w:val="20"/>
          <w:szCs w:val="20"/>
        </w:rPr>
      </w:pPr>
      <w:r w:rsidRPr="00914FBA">
        <w:rPr>
          <w:rStyle w:val="Neenpoudarek"/>
          <w:rFonts w:ascii="Arial" w:hAnsi="Arial" w:cs="Arial"/>
          <w:i w:val="0"/>
          <w:color w:val="auto"/>
          <w:sz w:val="20"/>
          <w:szCs w:val="20"/>
        </w:rPr>
        <w:t>V številnih primerih ima obstoječi ponudnik podatkov (ali izdajatelj podatkov) podatkovne nabore že na voljo. V takih primerih bo običajni model licenčna pogodba s ponudnikom podatkov</w:t>
      </w:r>
      <w:r w:rsidR="00721154">
        <w:rPr>
          <w:rStyle w:val="Neenpoudarek"/>
          <w:rFonts w:ascii="Arial" w:hAnsi="Arial" w:cs="Arial"/>
          <w:i w:val="0"/>
          <w:color w:val="auto"/>
          <w:sz w:val="20"/>
          <w:szCs w:val="20"/>
        </w:rPr>
        <w:t>.</w:t>
      </w:r>
      <w:r w:rsidRPr="00914FBA">
        <w:rPr>
          <w:rStyle w:val="Neenpoudarek"/>
          <w:rFonts w:ascii="Arial" w:hAnsi="Arial" w:cs="Arial"/>
          <w:i w:val="0"/>
          <w:color w:val="auto"/>
          <w:sz w:val="20"/>
          <w:szCs w:val="20"/>
        </w:rPr>
        <w:t xml:space="preserve"> Kadar podatki kot taki niso na voljo na trgu, bodo rezultati javnega naročila podatki, ki jih je treba najprej zbrati, in/ali nova podatkovna zbirka, ki jo je treba ustvariti. Nato nastane vprašanje, ali bi moral </w:t>
      </w:r>
      <w:r w:rsidR="00110B5A" w:rsidRPr="00914FBA">
        <w:rPr>
          <w:rStyle w:val="Neenpoudarek"/>
          <w:rFonts w:ascii="Arial" w:hAnsi="Arial" w:cs="Arial"/>
          <w:i w:val="0"/>
          <w:color w:val="auto"/>
          <w:sz w:val="20"/>
          <w:szCs w:val="20"/>
        </w:rPr>
        <w:t>naročnik</w:t>
      </w:r>
      <w:r w:rsidRPr="00914FBA">
        <w:rPr>
          <w:rStyle w:val="Neenpoudarek"/>
          <w:rFonts w:ascii="Arial" w:hAnsi="Arial" w:cs="Arial"/>
          <w:i w:val="0"/>
          <w:color w:val="auto"/>
          <w:sz w:val="20"/>
          <w:szCs w:val="20"/>
        </w:rPr>
        <w:t xml:space="preserve"> pridobiti lastništvo intelektualne lastnine za podatkovne nabore ali ga pustiti izvajalcu.</w:t>
      </w:r>
    </w:p>
    <w:p w14:paraId="32F6DC53" w14:textId="77777777" w:rsidR="00721154" w:rsidRPr="00914FBA" w:rsidRDefault="00721154" w:rsidP="00914FBA">
      <w:pPr>
        <w:spacing w:after="0" w:line="260" w:lineRule="exact"/>
        <w:jc w:val="both"/>
        <w:rPr>
          <w:rStyle w:val="Neenpoudarek"/>
          <w:rFonts w:ascii="Arial" w:hAnsi="Arial" w:cs="Arial"/>
          <w:i w:val="0"/>
          <w:color w:val="auto"/>
          <w:sz w:val="20"/>
          <w:szCs w:val="20"/>
        </w:rPr>
      </w:pPr>
    </w:p>
    <w:p w14:paraId="7D9405B9" w14:textId="0FE2DDC8" w:rsidR="00A94C69" w:rsidRDefault="00F13EE1" w:rsidP="00914FBA">
      <w:pPr>
        <w:spacing w:after="0" w:line="260" w:lineRule="exact"/>
        <w:jc w:val="both"/>
        <w:rPr>
          <w:rStyle w:val="Neenpoudarek"/>
          <w:rFonts w:ascii="Arial" w:hAnsi="Arial" w:cs="Arial"/>
          <w:i w:val="0"/>
          <w:color w:val="auto"/>
          <w:sz w:val="20"/>
          <w:szCs w:val="20"/>
        </w:rPr>
      </w:pPr>
      <w:r w:rsidRPr="00914FBA">
        <w:rPr>
          <w:rStyle w:val="Neenpoudarek"/>
          <w:rFonts w:ascii="Arial" w:hAnsi="Arial" w:cs="Arial"/>
          <w:i w:val="0"/>
          <w:color w:val="auto"/>
          <w:sz w:val="20"/>
          <w:szCs w:val="20"/>
        </w:rPr>
        <w:t xml:space="preserve">Vsak </w:t>
      </w:r>
      <w:r w:rsidR="00110B5A" w:rsidRPr="00914FBA">
        <w:rPr>
          <w:rStyle w:val="Neenpoudarek"/>
          <w:rFonts w:ascii="Arial" w:hAnsi="Arial" w:cs="Arial"/>
          <w:i w:val="0"/>
          <w:color w:val="auto"/>
          <w:sz w:val="20"/>
          <w:szCs w:val="20"/>
        </w:rPr>
        <w:t>naročnik</w:t>
      </w:r>
      <w:r w:rsidRPr="00914FBA">
        <w:rPr>
          <w:rStyle w:val="Neenpoudarek"/>
          <w:rFonts w:ascii="Arial" w:hAnsi="Arial" w:cs="Arial"/>
          <w:i w:val="0"/>
          <w:color w:val="auto"/>
          <w:sz w:val="20"/>
          <w:szCs w:val="20"/>
        </w:rPr>
        <w:t xml:space="preserve"> mora pazljivo proučiti, ali želi dati podatke na voljo kot </w:t>
      </w:r>
      <w:r w:rsidR="00A94C69">
        <w:rPr>
          <w:rStyle w:val="Neenpoudarek"/>
          <w:rFonts w:ascii="Arial" w:hAnsi="Arial" w:cs="Arial"/>
          <w:i w:val="0"/>
          <w:color w:val="auto"/>
          <w:sz w:val="20"/>
          <w:szCs w:val="20"/>
        </w:rPr>
        <w:t>»</w:t>
      </w:r>
      <w:r w:rsidRPr="00914FBA">
        <w:rPr>
          <w:rStyle w:val="Neenpoudarek"/>
          <w:rFonts w:ascii="Arial" w:hAnsi="Arial" w:cs="Arial"/>
          <w:i w:val="0"/>
          <w:color w:val="auto"/>
          <w:sz w:val="20"/>
          <w:szCs w:val="20"/>
        </w:rPr>
        <w:t>odprte podatke</w:t>
      </w:r>
      <w:r w:rsidR="00A94C69">
        <w:rPr>
          <w:rStyle w:val="Neenpoudarek"/>
          <w:rFonts w:ascii="Arial" w:hAnsi="Arial" w:cs="Arial"/>
          <w:i w:val="0"/>
          <w:color w:val="auto"/>
          <w:sz w:val="20"/>
          <w:szCs w:val="20"/>
        </w:rPr>
        <w:t>«</w:t>
      </w:r>
      <w:r w:rsidRPr="00914FBA">
        <w:rPr>
          <w:rStyle w:val="Neenpoudarek"/>
          <w:rFonts w:ascii="Arial" w:hAnsi="Arial" w:cs="Arial"/>
          <w:i w:val="0"/>
          <w:color w:val="auto"/>
          <w:sz w:val="20"/>
          <w:szCs w:val="20"/>
        </w:rPr>
        <w:t xml:space="preserve">, in lahko obstajajo različni razlogi, zakaj to želi. Treba je torej proučiti, ali </w:t>
      </w:r>
      <w:r w:rsidR="00110B5A" w:rsidRPr="00914FBA">
        <w:rPr>
          <w:rStyle w:val="Neenpoudarek"/>
          <w:rFonts w:ascii="Arial" w:hAnsi="Arial" w:cs="Arial"/>
          <w:i w:val="0"/>
          <w:color w:val="auto"/>
          <w:sz w:val="20"/>
          <w:szCs w:val="20"/>
        </w:rPr>
        <w:t xml:space="preserve">naročnik </w:t>
      </w:r>
      <w:r w:rsidRPr="00914FBA">
        <w:rPr>
          <w:rStyle w:val="Neenpoudarek"/>
          <w:rFonts w:ascii="Arial" w:hAnsi="Arial" w:cs="Arial"/>
          <w:i w:val="0"/>
          <w:color w:val="auto"/>
          <w:sz w:val="20"/>
          <w:szCs w:val="20"/>
        </w:rPr>
        <w:t>potrebuje lastništvo intelektualne lastnine ali ne.</w:t>
      </w:r>
    </w:p>
    <w:p w14:paraId="28CD1781" w14:textId="32AC756E" w:rsidR="00F13EE1" w:rsidRPr="00914FBA" w:rsidRDefault="00F13EE1" w:rsidP="00914FBA">
      <w:pPr>
        <w:spacing w:after="0" w:line="260" w:lineRule="exact"/>
        <w:jc w:val="both"/>
        <w:rPr>
          <w:rStyle w:val="Neenpoudarek"/>
          <w:rFonts w:ascii="Arial" w:hAnsi="Arial" w:cs="Arial"/>
          <w:i w:val="0"/>
          <w:color w:val="auto"/>
          <w:sz w:val="20"/>
          <w:szCs w:val="20"/>
        </w:rPr>
      </w:pPr>
      <w:r w:rsidRPr="00914FBA">
        <w:rPr>
          <w:rStyle w:val="Neenpoudarek"/>
          <w:rFonts w:ascii="Arial" w:hAnsi="Arial" w:cs="Arial"/>
          <w:i w:val="0"/>
          <w:color w:val="auto"/>
          <w:sz w:val="20"/>
          <w:szCs w:val="20"/>
        </w:rPr>
        <w:lastRenderedPageBreak/>
        <w:t xml:space="preserve"> </w:t>
      </w:r>
    </w:p>
    <w:p w14:paraId="54E8BB84" w14:textId="77777777" w:rsidR="00F13EE1" w:rsidRDefault="00F13EE1" w:rsidP="00914FBA">
      <w:pPr>
        <w:spacing w:after="0" w:line="260" w:lineRule="exact"/>
        <w:jc w:val="both"/>
        <w:rPr>
          <w:rStyle w:val="Neenpoudarek"/>
          <w:rFonts w:ascii="Arial" w:hAnsi="Arial" w:cs="Arial"/>
          <w:b/>
          <w:i w:val="0"/>
          <w:color w:val="auto"/>
          <w:sz w:val="20"/>
          <w:szCs w:val="20"/>
        </w:rPr>
      </w:pPr>
      <w:r w:rsidRPr="00914FBA">
        <w:rPr>
          <w:rStyle w:val="Neenpoudarek"/>
          <w:rFonts w:ascii="Arial" w:hAnsi="Arial" w:cs="Arial"/>
          <w:b/>
          <w:i w:val="0"/>
          <w:color w:val="auto"/>
          <w:sz w:val="20"/>
          <w:szCs w:val="20"/>
        </w:rPr>
        <w:t>Študije in dokumenti</w:t>
      </w:r>
    </w:p>
    <w:p w14:paraId="0D62F429" w14:textId="77777777" w:rsidR="00A94C69" w:rsidRPr="00914FBA" w:rsidRDefault="00A94C69" w:rsidP="00914FBA">
      <w:pPr>
        <w:spacing w:after="0" w:line="260" w:lineRule="exact"/>
        <w:jc w:val="both"/>
        <w:rPr>
          <w:rStyle w:val="Neenpoudarek"/>
          <w:rFonts w:ascii="Arial" w:hAnsi="Arial" w:cs="Arial"/>
          <w:b/>
          <w:i w:val="0"/>
          <w:color w:val="auto"/>
          <w:sz w:val="20"/>
          <w:szCs w:val="20"/>
        </w:rPr>
      </w:pPr>
    </w:p>
    <w:p w14:paraId="7F6E93F0" w14:textId="6FBA9303" w:rsidR="00F13EE1" w:rsidRDefault="00F13EE1" w:rsidP="00914FBA">
      <w:pPr>
        <w:spacing w:after="0" w:line="260" w:lineRule="exact"/>
        <w:jc w:val="both"/>
        <w:rPr>
          <w:rStyle w:val="Neenpoudarek"/>
          <w:rFonts w:ascii="Arial" w:hAnsi="Arial" w:cs="Arial"/>
          <w:i w:val="0"/>
          <w:color w:val="auto"/>
          <w:sz w:val="20"/>
          <w:szCs w:val="20"/>
        </w:rPr>
      </w:pPr>
      <w:r w:rsidRPr="00914FBA">
        <w:rPr>
          <w:rStyle w:val="Neenpoudarek"/>
          <w:rFonts w:ascii="Arial" w:hAnsi="Arial" w:cs="Arial"/>
          <w:i w:val="0"/>
          <w:color w:val="auto"/>
          <w:sz w:val="20"/>
          <w:szCs w:val="20"/>
        </w:rPr>
        <w:t xml:space="preserve">Kadar je rezultat javnega </w:t>
      </w:r>
      <w:r w:rsidR="00127DD6" w:rsidRPr="00914FBA">
        <w:rPr>
          <w:rStyle w:val="Neenpoudarek"/>
          <w:rFonts w:ascii="Arial" w:hAnsi="Arial" w:cs="Arial"/>
          <w:i w:val="0"/>
          <w:color w:val="auto"/>
          <w:sz w:val="20"/>
          <w:szCs w:val="20"/>
        </w:rPr>
        <w:t xml:space="preserve">naročila </w:t>
      </w:r>
      <w:r w:rsidRPr="00914FBA">
        <w:rPr>
          <w:rStyle w:val="Neenpoudarek"/>
          <w:rFonts w:ascii="Arial" w:hAnsi="Arial" w:cs="Arial"/>
          <w:i w:val="0"/>
          <w:color w:val="auto"/>
          <w:sz w:val="20"/>
          <w:szCs w:val="20"/>
        </w:rPr>
        <w:t>študija, ki naj bi bila uporabljena v okviru prihodnje pobude politike ali programa ali je namenjena oceni učinka obstoječe politike ali programa, so običajne pravice intelektualne lastnine, ki se uporabljajo za tako študijo, avtorske pravice. Če avtorske pravice ostanejo izvajalcu, to pomeni, da se ima ta pravico odločiti, kdaj se lahko študija objavi, kako, pod kakšnimi pogoji itd.</w:t>
      </w:r>
    </w:p>
    <w:p w14:paraId="283D8CB5" w14:textId="77777777" w:rsidR="00A94C69" w:rsidRPr="00914FBA" w:rsidRDefault="00A94C69" w:rsidP="00914FBA">
      <w:pPr>
        <w:spacing w:after="0" w:line="260" w:lineRule="exact"/>
        <w:jc w:val="both"/>
        <w:rPr>
          <w:rStyle w:val="Neenpoudarek"/>
          <w:rFonts w:ascii="Arial" w:hAnsi="Arial" w:cs="Arial"/>
          <w:i w:val="0"/>
          <w:color w:val="auto"/>
          <w:sz w:val="20"/>
          <w:szCs w:val="20"/>
        </w:rPr>
      </w:pPr>
    </w:p>
    <w:p w14:paraId="502E47FC" w14:textId="77777777" w:rsidR="00F13EE1" w:rsidRPr="00914FBA" w:rsidRDefault="00F13EE1" w:rsidP="00914FBA">
      <w:pPr>
        <w:spacing w:after="0" w:line="260" w:lineRule="exact"/>
        <w:jc w:val="both"/>
        <w:rPr>
          <w:rStyle w:val="Neenpoudarek"/>
          <w:rFonts w:ascii="Arial" w:hAnsi="Arial" w:cs="Arial"/>
          <w:i w:val="0"/>
          <w:color w:val="auto"/>
          <w:sz w:val="20"/>
          <w:szCs w:val="20"/>
        </w:rPr>
      </w:pPr>
      <w:r w:rsidRPr="00914FBA">
        <w:rPr>
          <w:rStyle w:val="Neenpoudarek"/>
          <w:rFonts w:ascii="Arial" w:hAnsi="Arial" w:cs="Arial"/>
          <w:i w:val="0"/>
          <w:color w:val="auto"/>
          <w:sz w:val="20"/>
          <w:szCs w:val="20"/>
        </w:rPr>
        <w:t>Zato se na splošno ne priporoča, da bi lastništvo intelektualne lastnine v takem primeru ostalo izvajalcu. Razlogov za to je več:</w:t>
      </w:r>
    </w:p>
    <w:p w14:paraId="1A8C7AAC" w14:textId="10488AAF" w:rsidR="00F13EE1" w:rsidRPr="00914FBA" w:rsidRDefault="00F13EE1" w:rsidP="00A94C69">
      <w:pPr>
        <w:pStyle w:val="Odstavekseznama"/>
        <w:numPr>
          <w:ilvl w:val="0"/>
          <w:numId w:val="28"/>
        </w:numPr>
        <w:spacing w:after="0" w:line="260" w:lineRule="exact"/>
        <w:ind w:left="709" w:hanging="709"/>
        <w:jc w:val="both"/>
        <w:rPr>
          <w:rStyle w:val="Neenpoudarek"/>
          <w:rFonts w:ascii="Arial" w:hAnsi="Arial" w:cs="Arial"/>
          <w:i w:val="0"/>
          <w:color w:val="auto"/>
          <w:sz w:val="20"/>
          <w:szCs w:val="20"/>
        </w:rPr>
      </w:pPr>
      <w:r w:rsidRPr="00914FBA">
        <w:rPr>
          <w:rStyle w:val="Neenpoudarek"/>
          <w:rFonts w:ascii="Arial" w:hAnsi="Arial" w:cs="Arial"/>
          <w:i w:val="0"/>
          <w:color w:val="auto"/>
          <w:sz w:val="20"/>
          <w:szCs w:val="20"/>
        </w:rPr>
        <w:t xml:space="preserve">to daje </w:t>
      </w:r>
      <w:r w:rsidR="00110B5A" w:rsidRPr="00914FBA">
        <w:rPr>
          <w:rStyle w:val="Neenpoudarek"/>
          <w:rFonts w:ascii="Arial" w:hAnsi="Arial" w:cs="Arial"/>
          <w:i w:val="0"/>
          <w:color w:val="auto"/>
          <w:sz w:val="20"/>
          <w:szCs w:val="20"/>
        </w:rPr>
        <w:t>naročniku</w:t>
      </w:r>
      <w:r w:rsidRPr="00914FBA">
        <w:rPr>
          <w:rStyle w:val="Neenpoudarek"/>
          <w:rFonts w:ascii="Arial" w:hAnsi="Arial" w:cs="Arial"/>
          <w:i w:val="0"/>
          <w:color w:val="auto"/>
          <w:sz w:val="20"/>
          <w:szCs w:val="20"/>
        </w:rPr>
        <w:t xml:space="preserve"> popolno svobodo, da objavi dokument in dovoli njegovo ponovno uporabo, zaradi preglednosti in odgovornosti, ob spoštovanju interesa izvajalca in pravic, da je naveden kot avtor dokumenta, </w:t>
      </w:r>
    </w:p>
    <w:p w14:paraId="1A4AD015" w14:textId="0035D0D9" w:rsidR="00F13EE1" w:rsidRPr="00914FBA" w:rsidRDefault="00F13EE1" w:rsidP="00A94C69">
      <w:pPr>
        <w:pStyle w:val="Odstavekseznama"/>
        <w:numPr>
          <w:ilvl w:val="0"/>
          <w:numId w:val="28"/>
        </w:numPr>
        <w:spacing w:after="0" w:line="260" w:lineRule="exact"/>
        <w:ind w:left="709" w:hanging="709"/>
        <w:jc w:val="both"/>
        <w:rPr>
          <w:rStyle w:val="Neenpoudarek"/>
          <w:rFonts w:ascii="Arial" w:hAnsi="Arial" w:cs="Arial"/>
          <w:i w:val="0"/>
          <w:color w:val="auto"/>
          <w:sz w:val="20"/>
          <w:szCs w:val="20"/>
        </w:rPr>
      </w:pPr>
      <w:r w:rsidRPr="00914FBA">
        <w:rPr>
          <w:rStyle w:val="Neenpoudarek"/>
          <w:rFonts w:ascii="Arial" w:hAnsi="Arial" w:cs="Arial"/>
          <w:i w:val="0"/>
          <w:color w:val="auto"/>
          <w:sz w:val="20"/>
          <w:szCs w:val="20"/>
        </w:rPr>
        <w:t xml:space="preserve">običajen izvajalec je pogosto univerza, svetovalno podjetje, pravna pisarna ali raziskovalno središče: njihov glavni interes je po navadi, da so navedeni kot avtorji študije, </w:t>
      </w:r>
    </w:p>
    <w:p w14:paraId="431D86ED" w14:textId="5673DD5C" w:rsidR="00F13EE1" w:rsidRPr="00914FBA" w:rsidRDefault="00F13EE1" w:rsidP="00A94C69">
      <w:pPr>
        <w:pStyle w:val="Odstavekseznama"/>
        <w:numPr>
          <w:ilvl w:val="0"/>
          <w:numId w:val="28"/>
        </w:numPr>
        <w:spacing w:after="0" w:line="260" w:lineRule="exact"/>
        <w:ind w:left="709" w:hanging="709"/>
        <w:jc w:val="both"/>
        <w:rPr>
          <w:rStyle w:val="Neenpoudarek"/>
          <w:rFonts w:ascii="Arial" w:hAnsi="Arial" w:cs="Arial"/>
          <w:i w:val="0"/>
          <w:color w:val="auto"/>
          <w:sz w:val="20"/>
          <w:szCs w:val="20"/>
        </w:rPr>
      </w:pPr>
      <w:r w:rsidRPr="00914FBA">
        <w:rPr>
          <w:rStyle w:val="Neenpoudarek"/>
          <w:rFonts w:ascii="Arial" w:hAnsi="Arial" w:cs="Arial"/>
          <w:i w:val="0"/>
          <w:color w:val="auto"/>
          <w:sz w:val="20"/>
          <w:szCs w:val="20"/>
        </w:rPr>
        <w:t xml:space="preserve">taki dokumenti so pogosto do neke mere </w:t>
      </w:r>
      <w:r w:rsidR="00A94C69">
        <w:rPr>
          <w:rStyle w:val="Neenpoudarek"/>
          <w:rFonts w:ascii="Arial" w:hAnsi="Arial" w:cs="Arial"/>
          <w:i w:val="0"/>
          <w:color w:val="auto"/>
          <w:sz w:val="20"/>
          <w:szCs w:val="20"/>
        </w:rPr>
        <w:t>»</w:t>
      </w:r>
      <w:r w:rsidRPr="00914FBA">
        <w:rPr>
          <w:rStyle w:val="Neenpoudarek"/>
          <w:rFonts w:ascii="Arial" w:hAnsi="Arial" w:cs="Arial"/>
          <w:i w:val="0"/>
          <w:color w:val="auto"/>
          <w:sz w:val="20"/>
          <w:szCs w:val="20"/>
        </w:rPr>
        <w:t>splošni</w:t>
      </w:r>
      <w:r w:rsidR="00A94C69">
        <w:rPr>
          <w:rStyle w:val="Neenpoudarek"/>
          <w:rFonts w:ascii="Arial" w:hAnsi="Arial" w:cs="Arial"/>
          <w:i w:val="0"/>
          <w:color w:val="auto"/>
          <w:sz w:val="20"/>
          <w:szCs w:val="20"/>
        </w:rPr>
        <w:t>«</w:t>
      </w:r>
      <w:r w:rsidRPr="00914FBA">
        <w:rPr>
          <w:rStyle w:val="Neenpoudarek"/>
          <w:rFonts w:ascii="Arial" w:hAnsi="Arial" w:cs="Arial"/>
          <w:i w:val="0"/>
          <w:color w:val="auto"/>
          <w:sz w:val="20"/>
          <w:szCs w:val="20"/>
        </w:rPr>
        <w:t>, kar pomeni, da sami po sebi ne vsebujejo podrobnih ali novih tehnoloških informacij, ki bi lahko same po sebi vodile do razvoja novih izdelkov ali storitev</w:t>
      </w:r>
      <w:r w:rsidR="008A06D9" w:rsidRPr="00914FBA">
        <w:rPr>
          <w:rStyle w:val="Neenpoudarek"/>
          <w:rFonts w:ascii="Arial" w:hAnsi="Arial" w:cs="Arial"/>
          <w:i w:val="0"/>
          <w:color w:val="auto"/>
          <w:sz w:val="20"/>
          <w:szCs w:val="20"/>
        </w:rPr>
        <w:t>.</w:t>
      </w:r>
    </w:p>
    <w:p w14:paraId="5C4BBDFD" w14:textId="77777777" w:rsidR="00A94C69" w:rsidRDefault="00A94C69" w:rsidP="00914FBA">
      <w:pPr>
        <w:spacing w:after="0" w:line="260" w:lineRule="exact"/>
        <w:jc w:val="both"/>
        <w:rPr>
          <w:rStyle w:val="Neenpoudarek"/>
          <w:rFonts w:ascii="Arial" w:hAnsi="Arial" w:cs="Arial"/>
          <w:i w:val="0"/>
          <w:color w:val="auto"/>
          <w:sz w:val="20"/>
          <w:szCs w:val="20"/>
        </w:rPr>
      </w:pPr>
    </w:p>
    <w:p w14:paraId="5ECE0F02" w14:textId="63A6D2F3" w:rsidR="00F13EE1" w:rsidRPr="00914FBA" w:rsidRDefault="00F13EE1" w:rsidP="00914FBA">
      <w:pPr>
        <w:spacing w:after="0" w:line="260" w:lineRule="exact"/>
        <w:jc w:val="both"/>
        <w:rPr>
          <w:rStyle w:val="Neenpoudarek"/>
          <w:rFonts w:ascii="Arial" w:hAnsi="Arial" w:cs="Arial"/>
          <w:i w:val="0"/>
          <w:color w:val="auto"/>
          <w:sz w:val="20"/>
          <w:szCs w:val="20"/>
        </w:rPr>
      </w:pPr>
      <w:r w:rsidRPr="00914FBA">
        <w:rPr>
          <w:rStyle w:val="Neenpoudarek"/>
          <w:rFonts w:ascii="Arial" w:hAnsi="Arial" w:cs="Arial"/>
          <w:i w:val="0"/>
          <w:color w:val="auto"/>
          <w:sz w:val="20"/>
          <w:szCs w:val="20"/>
        </w:rPr>
        <w:t xml:space="preserve">Zgoraj opisano sklepanje je lahko drugačno pri dokumentih, ki izhajajo iz pogodbenih nalog bolj tehnične narave, na primer poročilo o rezultatih študije izvedljivosti za nov tehnični projekt ali tehnične specifikacije za razvoj prototipa. Tu v nasprotju z dokumenti, ki so bolj splošne narave ali so usmerjeni v politiko, morda ne gre le za avtorske pravice, temveč tudi za pomembnejše pravice industrijske lastnine (npr. patenti, pravice iz modela, poslovne skrivnosti). V tem primeru bi moral </w:t>
      </w:r>
      <w:r w:rsidR="00D313E1" w:rsidRPr="00914FBA">
        <w:rPr>
          <w:rStyle w:val="Neenpoudarek"/>
          <w:rFonts w:ascii="Arial" w:hAnsi="Arial" w:cs="Arial"/>
          <w:i w:val="0"/>
          <w:color w:val="auto"/>
          <w:sz w:val="20"/>
          <w:szCs w:val="20"/>
        </w:rPr>
        <w:t>naročnik</w:t>
      </w:r>
      <w:r w:rsidRPr="00914FBA">
        <w:rPr>
          <w:rStyle w:val="Neenpoudarek"/>
          <w:rFonts w:ascii="Arial" w:hAnsi="Arial" w:cs="Arial"/>
          <w:i w:val="0"/>
          <w:color w:val="auto"/>
          <w:sz w:val="20"/>
          <w:szCs w:val="20"/>
        </w:rPr>
        <w:t xml:space="preserve"> upoštevati vidike iz zgornjih </w:t>
      </w:r>
      <w:r w:rsidR="003071A6" w:rsidRPr="00914FBA">
        <w:rPr>
          <w:rStyle w:val="Neenpoudarek"/>
          <w:rFonts w:ascii="Arial" w:hAnsi="Arial" w:cs="Arial"/>
          <w:i w:val="0"/>
          <w:color w:val="auto"/>
          <w:sz w:val="20"/>
          <w:szCs w:val="20"/>
        </w:rPr>
        <w:t>odstavkov</w:t>
      </w:r>
      <w:r w:rsidRPr="00914FBA">
        <w:rPr>
          <w:rStyle w:val="Neenpoudarek"/>
          <w:rFonts w:ascii="Arial" w:hAnsi="Arial" w:cs="Arial"/>
          <w:i w:val="0"/>
          <w:color w:val="auto"/>
          <w:sz w:val="20"/>
          <w:szCs w:val="20"/>
        </w:rPr>
        <w:t xml:space="preserve"> glede tega, da izvajalcu pusti lastništvo intelektualne lastnine za potencialne inovacije, opisane v dokumentu (npr. patenti za izume in avtorske pravice za programsko opremo ali podatkovne zbirke, opisani v dokumentu). Če je cilj komercializacija rezultatov, opisanih v dokumentu, se priporoča, da </w:t>
      </w:r>
      <w:r w:rsidR="00D313E1" w:rsidRPr="00914FBA">
        <w:rPr>
          <w:rStyle w:val="Neenpoudarek"/>
          <w:rFonts w:ascii="Arial" w:hAnsi="Arial" w:cs="Arial"/>
          <w:i w:val="0"/>
          <w:color w:val="auto"/>
          <w:sz w:val="20"/>
          <w:szCs w:val="20"/>
        </w:rPr>
        <w:t>naročnik</w:t>
      </w:r>
      <w:r w:rsidRPr="00914FBA">
        <w:rPr>
          <w:rStyle w:val="Neenpoudarek"/>
          <w:rFonts w:ascii="Arial" w:hAnsi="Arial" w:cs="Arial"/>
          <w:i w:val="0"/>
          <w:color w:val="auto"/>
          <w:sz w:val="20"/>
          <w:szCs w:val="20"/>
        </w:rPr>
        <w:t xml:space="preserve"> pusti izvajalcu možnost, da – odvisno od primera – zaščiti pravice intelektualne lastnine (npr. vloži patentno prijavo), </w:t>
      </w:r>
      <w:r w:rsidR="00D313E1" w:rsidRPr="00914FBA">
        <w:rPr>
          <w:rStyle w:val="Neenpoudarek"/>
          <w:rFonts w:ascii="Arial" w:hAnsi="Arial" w:cs="Arial"/>
          <w:i w:val="0"/>
          <w:color w:val="auto"/>
          <w:sz w:val="20"/>
          <w:szCs w:val="20"/>
        </w:rPr>
        <w:t>naročnik</w:t>
      </w:r>
      <w:r w:rsidRPr="00914FBA">
        <w:rPr>
          <w:rStyle w:val="Neenpoudarek"/>
          <w:rFonts w:ascii="Arial" w:hAnsi="Arial" w:cs="Arial"/>
          <w:i w:val="0"/>
          <w:color w:val="auto"/>
          <w:sz w:val="20"/>
          <w:szCs w:val="20"/>
        </w:rPr>
        <w:t xml:space="preserve"> pa bi moral razmisliti, ali je mogoče objaviti del dokumenta, ki ni povezan s pravicami intelektualne lastnine/tržno občutljiv.</w:t>
      </w:r>
    </w:p>
    <w:p w14:paraId="2222A28F" w14:textId="77777777" w:rsidR="00F13EE1" w:rsidRPr="00914FBA" w:rsidRDefault="00F13EE1" w:rsidP="00914FBA">
      <w:pPr>
        <w:spacing w:after="0" w:line="260" w:lineRule="exact"/>
        <w:jc w:val="both"/>
        <w:rPr>
          <w:rStyle w:val="Neenpoudarek"/>
          <w:rFonts w:ascii="Arial" w:hAnsi="Arial" w:cs="Arial"/>
          <w:i w:val="0"/>
          <w:color w:val="auto"/>
          <w:sz w:val="20"/>
          <w:szCs w:val="20"/>
        </w:rPr>
      </w:pPr>
    </w:p>
    <w:p w14:paraId="25C311D5" w14:textId="77777777" w:rsidR="00F13EE1" w:rsidRDefault="00F13EE1" w:rsidP="00914FBA">
      <w:pPr>
        <w:spacing w:after="0" w:line="260" w:lineRule="exact"/>
        <w:jc w:val="both"/>
        <w:rPr>
          <w:rStyle w:val="Neenpoudarek"/>
          <w:rFonts w:ascii="Arial" w:hAnsi="Arial" w:cs="Arial"/>
          <w:b/>
          <w:i w:val="0"/>
          <w:color w:val="auto"/>
          <w:sz w:val="20"/>
          <w:szCs w:val="20"/>
        </w:rPr>
      </w:pPr>
      <w:r w:rsidRPr="00914FBA">
        <w:rPr>
          <w:rStyle w:val="Neenpoudarek"/>
          <w:rFonts w:ascii="Arial" w:hAnsi="Arial" w:cs="Arial"/>
          <w:b/>
          <w:i w:val="0"/>
          <w:color w:val="auto"/>
          <w:sz w:val="20"/>
          <w:szCs w:val="20"/>
        </w:rPr>
        <w:t>Zasnova, logotipi, ustvarjalno delo, komunikacijsko gradivo</w:t>
      </w:r>
    </w:p>
    <w:p w14:paraId="35FFF3D4" w14:textId="77777777" w:rsidR="00A94C69" w:rsidRPr="00914FBA" w:rsidRDefault="00A94C69" w:rsidP="00914FBA">
      <w:pPr>
        <w:spacing w:after="0" w:line="260" w:lineRule="exact"/>
        <w:jc w:val="both"/>
        <w:rPr>
          <w:rStyle w:val="Neenpoudarek"/>
          <w:rFonts w:ascii="Arial" w:hAnsi="Arial" w:cs="Arial"/>
          <w:b/>
          <w:i w:val="0"/>
          <w:color w:val="auto"/>
          <w:sz w:val="20"/>
          <w:szCs w:val="20"/>
        </w:rPr>
      </w:pPr>
    </w:p>
    <w:p w14:paraId="478FCF9A" w14:textId="77777777" w:rsidR="00F13EE1" w:rsidRDefault="00F13EE1" w:rsidP="00914FBA">
      <w:pPr>
        <w:spacing w:after="0" w:line="260" w:lineRule="exact"/>
        <w:jc w:val="both"/>
        <w:rPr>
          <w:rStyle w:val="Neenpoudarek"/>
          <w:rFonts w:ascii="Arial" w:hAnsi="Arial" w:cs="Arial"/>
          <w:i w:val="0"/>
          <w:color w:val="auto"/>
          <w:sz w:val="20"/>
          <w:szCs w:val="20"/>
        </w:rPr>
      </w:pPr>
      <w:r w:rsidRPr="00914FBA">
        <w:rPr>
          <w:rStyle w:val="Neenpoudarek"/>
          <w:rFonts w:ascii="Arial" w:hAnsi="Arial" w:cs="Arial"/>
          <w:i w:val="0"/>
          <w:color w:val="auto"/>
          <w:sz w:val="20"/>
          <w:szCs w:val="20"/>
        </w:rPr>
        <w:t>Z avtorskimi pravicami so zaščiteni tudi rezultati javnega naročila, ki so zasnove, logotipi, blagovne znamke ali podobni razlikovalni znaki, ter komunikacijska gradiva, kot so avdio in video gradiva ter gradiva za družbene medije, in ki so rezultat ustvarjalnega dela dobaviteljev.</w:t>
      </w:r>
    </w:p>
    <w:p w14:paraId="3739EAF3" w14:textId="77777777" w:rsidR="00A94C69" w:rsidRPr="00914FBA" w:rsidRDefault="00A94C69" w:rsidP="00914FBA">
      <w:pPr>
        <w:spacing w:after="0" w:line="260" w:lineRule="exact"/>
        <w:jc w:val="both"/>
        <w:rPr>
          <w:rStyle w:val="Neenpoudarek"/>
          <w:rFonts w:ascii="Arial" w:hAnsi="Arial" w:cs="Arial"/>
          <w:i w:val="0"/>
          <w:color w:val="auto"/>
          <w:sz w:val="20"/>
          <w:szCs w:val="20"/>
        </w:rPr>
      </w:pPr>
    </w:p>
    <w:p w14:paraId="731C1BC3" w14:textId="11F78DAC" w:rsidR="00F13EE1" w:rsidRPr="00914FBA" w:rsidRDefault="00F13EE1" w:rsidP="00914FBA">
      <w:pPr>
        <w:spacing w:after="0" w:line="260" w:lineRule="exact"/>
        <w:jc w:val="both"/>
        <w:rPr>
          <w:rStyle w:val="Neenpoudarek"/>
          <w:rFonts w:ascii="Arial" w:hAnsi="Arial" w:cs="Arial"/>
          <w:i w:val="0"/>
          <w:color w:val="auto"/>
          <w:sz w:val="20"/>
          <w:szCs w:val="20"/>
        </w:rPr>
      </w:pPr>
      <w:r w:rsidRPr="00914FBA">
        <w:rPr>
          <w:rStyle w:val="Neenpoudarek"/>
          <w:rFonts w:ascii="Arial" w:hAnsi="Arial" w:cs="Arial"/>
          <w:i w:val="0"/>
          <w:color w:val="auto"/>
          <w:sz w:val="20"/>
          <w:szCs w:val="20"/>
        </w:rPr>
        <w:t xml:space="preserve">Kadar so rezultati javnega </w:t>
      </w:r>
      <w:r w:rsidR="00127DD6" w:rsidRPr="00914FBA">
        <w:rPr>
          <w:rStyle w:val="Neenpoudarek"/>
          <w:rFonts w:ascii="Arial" w:hAnsi="Arial" w:cs="Arial"/>
          <w:i w:val="0"/>
          <w:color w:val="auto"/>
          <w:sz w:val="20"/>
          <w:szCs w:val="20"/>
        </w:rPr>
        <w:t xml:space="preserve">naročila </w:t>
      </w:r>
      <w:r w:rsidRPr="00914FBA">
        <w:rPr>
          <w:rStyle w:val="Neenpoudarek"/>
          <w:rFonts w:ascii="Arial" w:hAnsi="Arial" w:cs="Arial"/>
          <w:i w:val="0"/>
          <w:color w:val="auto"/>
          <w:sz w:val="20"/>
          <w:szCs w:val="20"/>
        </w:rPr>
        <w:t>logotipi, blagovne znamke ali podobni razlikovalni znaki ali komunikacijska gradiva, ni trdnih argumentov, zakaj naj bi izvajalec imel pravico, da obdrži lastništvi intelektualne lastnine:</w:t>
      </w:r>
    </w:p>
    <w:p w14:paraId="1861F95C" w14:textId="4FE6FD57" w:rsidR="00F13EE1" w:rsidRPr="00914FBA" w:rsidRDefault="00127DD6" w:rsidP="00A94C69">
      <w:pPr>
        <w:pStyle w:val="Odstavekseznama"/>
        <w:numPr>
          <w:ilvl w:val="0"/>
          <w:numId w:val="29"/>
        </w:numPr>
        <w:spacing w:after="0" w:line="260" w:lineRule="exact"/>
        <w:ind w:hanging="720"/>
        <w:jc w:val="both"/>
        <w:rPr>
          <w:rStyle w:val="Neenpoudarek"/>
          <w:rFonts w:ascii="Arial" w:hAnsi="Arial" w:cs="Arial"/>
          <w:i w:val="0"/>
          <w:color w:val="auto"/>
          <w:sz w:val="20"/>
          <w:szCs w:val="20"/>
        </w:rPr>
      </w:pPr>
      <w:r w:rsidRPr="00914FBA">
        <w:rPr>
          <w:rStyle w:val="Neenpoudarek"/>
          <w:rFonts w:ascii="Arial" w:hAnsi="Arial" w:cs="Arial"/>
          <w:i w:val="0"/>
          <w:color w:val="auto"/>
          <w:sz w:val="20"/>
          <w:szCs w:val="20"/>
        </w:rPr>
        <w:t>naročnik</w:t>
      </w:r>
      <w:r w:rsidR="00F13EE1" w:rsidRPr="00914FBA">
        <w:rPr>
          <w:rStyle w:val="Neenpoudarek"/>
          <w:rFonts w:ascii="Arial" w:hAnsi="Arial" w:cs="Arial"/>
          <w:i w:val="0"/>
          <w:color w:val="auto"/>
          <w:sz w:val="20"/>
          <w:szCs w:val="20"/>
        </w:rPr>
        <w:t xml:space="preserve"> bo moral biti sposob</w:t>
      </w:r>
      <w:r w:rsidRPr="00914FBA">
        <w:rPr>
          <w:rStyle w:val="Neenpoudarek"/>
          <w:rFonts w:ascii="Arial" w:hAnsi="Arial" w:cs="Arial"/>
          <w:i w:val="0"/>
          <w:color w:val="auto"/>
          <w:sz w:val="20"/>
          <w:szCs w:val="20"/>
        </w:rPr>
        <w:t>e</w:t>
      </w:r>
      <w:r w:rsidR="00F13EE1" w:rsidRPr="00914FBA">
        <w:rPr>
          <w:rStyle w:val="Neenpoudarek"/>
          <w:rFonts w:ascii="Arial" w:hAnsi="Arial" w:cs="Arial"/>
          <w:i w:val="0"/>
          <w:color w:val="auto"/>
          <w:sz w:val="20"/>
          <w:szCs w:val="20"/>
        </w:rPr>
        <w:t>n nadzorovati uporabo teh logotipov, blagovnih znamk itd. (to je ravno bistvo registracije blagovne znamke), zato mora postati njihov lastni</w:t>
      </w:r>
      <w:r w:rsidRPr="00914FBA">
        <w:rPr>
          <w:rStyle w:val="Neenpoudarek"/>
          <w:rFonts w:ascii="Arial" w:hAnsi="Arial" w:cs="Arial"/>
          <w:i w:val="0"/>
          <w:color w:val="auto"/>
          <w:sz w:val="20"/>
          <w:szCs w:val="20"/>
        </w:rPr>
        <w:t>k</w:t>
      </w:r>
      <w:r w:rsidR="00F13EE1" w:rsidRPr="00914FBA">
        <w:rPr>
          <w:rStyle w:val="Neenpoudarek"/>
          <w:rFonts w:ascii="Arial" w:hAnsi="Arial" w:cs="Arial"/>
          <w:i w:val="0"/>
          <w:color w:val="auto"/>
          <w:sz w:val="20"/>
          <w:szCs w:val="20"/>
        </w:rPr>
        <w:t>;</w:t>
      </w:r>
    </w:p>
    <w:p w14:paraId="01A7F918" w14:textId="470BC95B" w:rsidR="00F13EE1" w:rsidRPr="00914FBA" w:rsidRDefault="00F13EE1" w:rsidP="00A94C69">
      <w:pPr>
        <w:pStyle w:val="Odstavekseznama"/>
        <w:numPr>
          <w:ilvl w:val="0"/>
          <w:numId w:val="29"/>
        </w:numPr>
        <w:spacing w:after="0" w:line="260" w:lineRule="exact"/>
        <w:ind w:hanging="720"/>
        <w:jc w:val="both"/>
        <w:rPr>
          <w:rStyle w:val="Neenpoudarek"/>
          <w:rFonts w:ascii="Arial" w:hAnsi="Arial" w:cs="Arial"/>
          <w:i w:val="0"/>
          <w:color w:val="auto"/>
          <w:sz w:val="20"/>
          <w:szCs w:val="20"/>
        </w:rPr>
      </w:pPr>
      <w:r w:rsidRPr="00914FBA">
        <w:rPr>
          <w:rStyle w:val="Neenpoudarek"/>
          <w:rFonts w:ascii="Arial" w:hAnsi="Arial" w:cs="Arial"/>
          <w:i w:val="0"/>
          <w:color w:val="auto"/>
          <w:sz w:val="20"/>
          <w:szCs w:val="20"/>
        </w:rPr>
        <w:t xml:space="preserve">ti rezultati so lahko zelo ustvarjalni, vendar se navadno </w:t>
      </w:r>
      <w:r w:rsidR="00A94C69">
        <w:rPr>
          <w:rStyle w:val="Neenpoudarek"/>
          <w:rFonts w:ascii="Arial" w:hAnsi="Arial" w:cs="Arial"/>
          <w:i w:val="0"/>
          <w:color w:val="auto"/>
          <w:sz w:val="20"/>
          <w:szCs w:val="20"/>
        </w:rPr>
        <w:t>ne bodo šteli, da prispevajo k »</w:t>
      </w:r>
      <w:r w:rsidRPr="00914FBA">
        <w:rPr>
          <w:rStyle w:val="Neenpoudarek"/>
          <w:rFonts w:ascii="Arial" w:hAnsi="Arial" w:cs="Arial"/>
          <w:i w:val="0"/>
          <w:color w:val="auto"/>
          <w:sz w:val="20"/>
          <w:szCs w:val="20"/>
        </w:rPr>
        <w:t>inovaciji</w:t>
      </w:r>
      <w:r w:rsidR="00A94C69">
        <w:rPr>
          <w:rStyle w:val="Neenpoudarek"/>
          <w:rFonts w:ascii="Arial" w:hAnsi="Arial" w:cs="Arial"/>
          <w:i w:val="0"/>
          <w:color w:val="auto"/>
          <w:sz w:val="20"/>
          <w:szCs w:val="20"/>
        </w:rPr>
        <w:t>«</w:t>
      </w:r>
      <w:r w:rsidRPr="00914FBA">
        <w:rPr>
          <w:rStyle w:val="Neenpoudarek"/>
          <w:rFonts w:ascii="Arial" w:hAnsi="Arial" w:cs="Arial"/>
          <w:i w:val="0"/>
          <w:color w:val="auto"/>
          <w:sz w:val="20"/>
          <w:szCs w:val="20"/>
        </w:rPr>
        <w:t>, zato če izvajalcu ostane lastništvo intelektualne lastnine, to ne bo prineslo koristi, ki se po navadi pričakujejo od inovacij glede družbenega vpliva, ustvarjanja delovnih mest itd.</w:t>
      </w:r>
    </w:p>
    <w:p w14:paraId="1BC6AC86" w14:textId="77777777" w:rsidR="000336CE" w:rsidRPr="00157BFB" w:rsidRDefault="00592D5B" w:rsidP="00293B3C">
      <w:pPr>
        <w:jc w:val="both"/>
        <w:rPr>
          <w:rStyle w:val="Neenpoudarek"/>
          <w:rFonts w:ascii="Arial" w:hAnsi="Arial" w:cs="Arial"/>
          <w:i w:val="0"/>
          <w:color w:val="auto"/>
          <w:sz w:val="24"/>
          <w:szCs w:val="24"/>
        </w:rPr>
      </w:pPr>
      <w:r w:rsidRPr="00157BFB">
        <w:rPr>
          <w:rStyle w:val="Neenpoudarek"/>
          <w:rFonts w:ascii="Arial" w:hAnsi="Arial" w:cs="Arial"/>
          <w:i w:val="0"/>
          <w:color w:val="auto"/>
          <w:sz w:val="24"/>
          <w:szCs w:val="24"/>
        </w:rPr>
        <w:t xml:space="preserve"> </w:t>
      </w:r>
    </w:p>
    <w:p w14:paraId="26C0C062" w14:textId="77777777" w:rsidR="000336CE" w:rsidRDefault="000336CE">
      <w:pPr>
        <w:rPr>
          <w:rStyle w:val="Neenpoudarek"/>
          <w:rFonts w:ascii="Arial" w:hAnsi="Arial" w:cs="Arial"/>
          <w:i w:val="0"/>
          <w:sz w:val="24"/>
          <w:szCs w:val="24"/>
        </w:rPr>
      </w:pPr>
      <w:r>
        <w:rPr>
          <w:rStyle w:val="Neenpoudarek"/>
          <w:rFonts w:ascii="Arial" w:hAnsi="Arial" w:cs="Arial"/>
          <w:i w:val="0"/>
          <w:sz w:val="24"/>
          <w:szCs w:val="24"/>
        </w:rPr>
        <w:br w:type="page"/>
      </w:r>
    </w:p>
    <w:p w14:paraId="58FB6B10" w14:textId="2FD558E9" w:rsidR="00293B3C" w:rsidRPr="00102C66" w:rsidRDefault="00293B3C" w:rsidP="00914FBA">
      <w:pPr>
        <w:spacing w:after="0" w:line="260" w:lineRule="exact"/>
        <w:jc w:val="both"/>
        <w:rPr>
          <w:rStyle w:val="Neenpoudarek"/>
          <w:rFonts w:ascii="Arial" w:hAnsi="Arial" w:cs="Arial"/>
          <w:i w:val="0"/>
          <w:color w:val="auto"/>
          <w:sz w:val="20"/>
          <w:szCs w:val="20"/>
        </w:rPr>
      </w:pPr>
      <w:r w:rsidRPr="00102C66">
        <w:rPr>
          <w:rStyle w:val="Neenpoudarek"/>
          <w:rFonts w:ascii="Arial" w:hAnsi="Arial" w:cs="Arial"/>
          <w:i w:val="0"/>
          <w:color w:val="auto"/>
          <w:sz w:val="20"/>
          <w:szCs w:val="20"/>
        </w:rPr>
        <w:lastRenderedPageBreak/>
        <w:t xml:space="preserve">Priloga </w:t>
      </w:r>
      <w:r w:rsidR="00D81051" w:rsidRPr="00102C66">
        <w:rPr>
          <w:rStyle w:val="Neenpoudarek"/>
          <w:rFonts w:ascii="Arial" w:hAnsi="Arial" w:cs="Arial"/>
          <w:i w:val="0"/>
          <w:color w:val="auto"/>
          <w:sz w:val="20"/>
          <w:szCs w:val="20"/>
        </w:rPr>
        <w:t>2</w:t>
      </w:r>
      <w:r w:rsidRPr="00102C66">
        <w:rPr>
          <w:rStyle w:val="Neenpoudarek"/>
          <w:rFonts w:ascii="Arial" w:hAnsi="Arial" w:cs="Arial"/>
          <w:i w:val="0"/>
          <w:color w:val="auto"/>
          <w:sz w:val="20"/>
          <w:szCs w:val="20"/>
        </w:rPr>
        <w:t xml:space="preserve">: Možne uporabe področij in nakupov inovativnih rešitev v navezavi na </w:t>
      </w:r>
      <w:r w:rsidR="00127DD6" w:rsidRPr="00102C66">
        <w:rPr>
          <w:rStyle w:val="Neenpoudarek"/>
          <w:rFonts w:ascii="Arial" w:hAnsi="Arial" w:cs="Arial"/>
          <w:i w:val="0"/>
          <w:color w:val="auto"/>
          <w:sz w:val="20"/>
          <w:szCs w:val="20"/>
        </w:rPr>
        <w:t>NOO</w:t>
      </w:r>
    </w:p>
    <w:p w14:paraId="2A387756" w14:textId="77777777" w:rsidR="00A94C69" w:rsidRPr="00102C66" w:rsidRDefault="00A94C69" w:rsidP="00914FBA">
      <w:pPr>
        <w:spacing w:after="0" w:line="260" w:lineRule="exact"/>
        <w:jc w:val="both"/>
        <w:rPr>
          <w:rStyle w:val="Neenpoudarek"/>
          <w:rFonts w:ascii="Arial" w:hAnsi="Arial" w:cs="Arial"/>
          <w:i w:val="0"/>
          <w:color w:val="auto"/>
          <w:sz w:val="20"/>
          <w:szCs w:val="20"/>
        </w:rPr>
      </w:pPr>
    </w:p>
    <w:p w14:paraId="48D72BEC" w14:textId="77777777" w:rsidR="00A32996" w:rsidRPr="00102C66" w:rsidRDefault="00293B3C" w:rsidP="00914FBA">
      <w:pPr>
        <w:spacing w:after="0" w:line="260" w:lineRule="exact"/>
        <w:jc w:val="both"/>
        <w:rPr>
          <w:rStyle w:val="Neenpoudarek"/>
          <w:rFonts w:ascii="Arial" w:hAnsi="Arial" w:cs="Arial"/>
          <w:i w:val="0"/>
          <w:color w:val="auto"/>
          <w:sz w:val="20"/>
          <w:szCs w:val="20"/>
        </w:rPr>
      </w:pPr>
      <w:r w:rsidRPr="00102C66">
        <w:rPr>
          <w:rStyle w:val="Neenpoudarek"/>
          <w:rFonts w:ascii="Arial" w:hAnsi="Arial" w:cs="Arial"/>
          <w:i w:val="0"/>
          <w:color w:val="auto"/>
          <w:sz w:val="20"/>
          <w:szCs w:val="20"/>
        </w:rPr>
        <w:t xml:space="preserve">V tabeli so predstavljene možne uporabe področij in nakupov inovativnih rešitev v navezavi na nekatera razvojna področja in komponente </w:t>
      </w:r>
      <w:r w:rsidR="00127DD6" w:rsidRPr="00102C66">
        <w:rPr>
          <w:rStyle w:val="Neenpoudarek"/>
          <w:rFonts w:ascii="Arial" w:hAnsi="Arial" w:cs="Arial"/>
          <w:i w:val="0"/>
          <w:color w:val="auto"/>
          <w:sz w:val="20"/>
          <w:szCs w:val="20"/>
        </w:rPr>
        <w:t>NOO</w:t>
      </w:r>
      <w:r w:rsidRPr="00102C66">
        <w:rPr>
          <w:rStyle w:val="Neenpoudarek"/>
          <w:rFonts w:ascii="Arial" w:hAnsi="Arial" w:cs="Arial"/>
          <w:i w:val="0"/>
          <w:color w:val="auto"/>
          <w:sz w:val="20"/>
          <w:szCs w:val="20"/>
        </w:rPr>
        <w:t xml:space="preserve">. Namen predstavitve možnih področij uporabe je naročnikom predstaviti področja, na katerih lahko primeroma uporabijo javno naročanje inovativnih rešitev v postopkih javnega naročanja, kot so navedena v Neizčrpnem popisu področij in nakupov inovativnih rešitev v Prilogi III k Smernicam za javno naročanje inovativnih rešitev Evropske komisije. </w:t>
      </w:r>
    </w:p>
    <w:p w14:paraId="0B6FA38C" w14:textId="77777777" w:rsidR="00102C66" w:rsidRPr="00914FBA" w:rsidRDefault="00102C66" w:rsidP="00914FBA">
      <w:pPr>
        <w:spacing w:after="0" w:line="260" w:lineRule="exact"/>
        <w:jc w:val="both"/>
        <w:rPr>
          <w:rStyle w:val="Neenpoudarek"/>
          <w:rFonts w:ascii="Arial" w:hAnsi="Arial" w:cs="Arial"/>
          <w:i w:val="0"/>
          <w:sz w:val="20"/>
          <w:szCs w:val="20"/>
        </w:rPr>
      </w:pPr>
    </w:p>
    <w:tbl>
      <w:tblPr>
        <w:tblStyle w:val="Tabelamrea"/>
        <w:tblW w:w="0" w:type="auto"/>
        <w:tblLook w:val="04A0" w:firstRow="1" w:lastRow="0" w:firstColumn="1" w:lastColumn="0" w:noHBand="0" w:noVBand="1"/>
        <w:tblCaption w:val="Relevantnost posameznega razvojnega področja in posameznih komponent znotraj področja"/>
        <w:tblDescription w:val="Prikaz relevantnosti posameznega razvojnega področja in posameznih komponent znotraj področja."/>
      </w:tblPr>
      <w:tblGrid>
        <w:gridCol w:w="2405"/>
        <w:gridCol w:w="2552"/>
        <w:gridCol w:w="4105"/>
      </w:tblGrid>
      <w:tr w:rsidR="00A32996" w:rsidRPr="00914FBA" w14:paraId="169772F1" w14:textId="77777777" w:rsidTr="004D1A68">
        <w:trPr>
          <w:tblHeader/>
        </w:trPr>
        <w:tc>
          <w:tcPr>
            <w:tcW w:w="2405" w:type="dxa"/>
            <w:tcBorders>
              <w:bottom w:val="single" w:sz="4" w:space="0" w:color="auto"/>
            </w:tcBorders>
          </w:tcPr>
          <w:p w14:paraId="01BCCD83" w14:textId="77777777" w:rsidR="00A32996" w:rsidRPr="00914FBA" w:rsidRDefault="00A32996" w:rsidP="00914FBA">
            <w:pPr>
              <w:spacing w:line="260" w:lineRule="exact"/>
              <w:jc w:val="both"/>
              <w:rPr>
                <w:rFonts w:ascii="Arial" w:hAnsi="Arial" w:cs="Arial"/>
                <w:b/>
                <w:sz w:val="20"/>
                <w:szCs w:val="20"/>
              </w:rPr>
            </w:pPr>
            <w:r w:rsidRPr="00914FBA">
              <w:rPr>
                <w:rFonts w:ascii="Arial" w:hAnsi="Arial" w:cs="Arial"/>
                <w:b/>
                <w:sz w:val="20"/>
                <w:szCs w:val="20"/>
              </w:rPr>
              <w:t>Razvojno področje</w:t>
            </w:r>
          </w:p>
        </w:tc>
        <w:tc>
          <w:tcPr>
            <w:tcW w:w="2552" w:type="dxa"/>
          </w:tcPr>
          <w:p w14:paraId="4324C6B9" w14:textId="77777777" w:rsidR="00A32996" w:rsidRPr="00914FBA" w:rsidRDefault="00A32996" w:rsidP="00914FBA">
            <w:pPr>
              <w:spacing w:line="260" w:lineRule="exact"/>
              <w:jc w:val="both"/>
              <w:rPr>
                <w:rFonts w:ascii="Arial" w:hAnsi="Arial" w:cs="Arial"/>
                <w:b/>
                <w:sz w:val="20"/>
                <w:szCs w:val="20"/>
              </w:rPr>
            </w:pPr>
            <w:r w:rsidRPr="00914FBA">
              <w:rPr>
                <w:rFonts w:ascii="Arial" w:hAnsi="Arial" w:cs="Arial"/>
                <w:b/>
                <w:sz w:val="20"/>
                <w:szCs w:val="20"/>
              </w:rPr>
              <w:t xml:space="preserve">Komponenta </w:t>
            </w:r>
          </w:p>
        </w:tc>
        <w:tc>
          <w:tcPr>
            <w:tcW w:w="4105" w:type="dxa"/>
          </w:tcPr>
          <w:p w14:paraId="74E88085" w14:textId="77777777" w:rsidR="00A32996" w:rsidRPr="00914FBA" w:rsidRDefault="00A32996" w:rsidP="00914FBA">
            <w:pPr>
              <w:spacing w:line="260" w:lineRule="exact"/>
              <w:ind w:hanging="13"/>
              <w:rPr>
                <w:rFonts w:ascii="Arial" w:hAnsi="Arial" w:cs="Arial"/>
                <w:b/>
                <w:sz w:val="20"/>
                <w:szCs w:val="20"/>
              </w:rPr>
            </w:pPr>
            <w:r w:rsidRPr="00914FBA">
              <w:rPr>
                <w:rFonts w:ascii="Arial" w:hAnsi="Arial" w:cs="Arial"/>
                <w:b/>
                <w:sz w:val="20"/>
                <w:szCs w:val="20"/>
              </w:rPr>
              <w:t>Področja in inovativne rešitve za inovativno javno naročanje</w:t>
            </w:r>
          </w:p>
        </w:tc>
      </w:tr>
      <w:tr w:rsidR="00A32996" w:rsidRPr="00914FBA" w14:paraId="5B16B907" w14:textId="77777777" w:rsidTr="004D1A68">
        <w:tc>
          <w:tcPr>
            <w:tcW w:w="2405" w:type="dxa"/>
            <w:tcBorders>
              <w:top w:val="single" w:sz="4" w:space="0" w:color="auto"/>
              <w:bottom w:val="nil"/>
            </w:tcBorders>
          </w:tcPr>
          <w:p w14:paraId="4B214E82" w14:textId="77777777" w:rsidR="00A32996" w:rsidRPr="00914FBA" w:rsidRDefault="00A32996" w:rsidP="00914FBA">
            <w:pPr>
              <w:spacing w:line="260" w:lineRule="exact"/>
              <w:jc w:val="both"/>
              <w:rPr>
                <w:rFonts w:ascii="Arial" w:hAnsi="Arial" w:cs="Arial"/>
                <w:b/>
                <w:sz w:val="20"/>
                <w:szCs w:val="20"/>
              </w:rPr>
            </w:pPr>
            <w:r w:rsidRPr="00914FBA">
              <w:rPr>
                <w:rFonts w:ascii="Arial" w:hAnsi="Arial" w:cs="Arial"/>
                <w:b/>
                <w:sz w:val="20"/>
                <w:szCs w:val="20"/>
              </w:rPr>
              <w:t>Zeleni prehod</w:t>
            </w:r>
          </w:p>
        </w:tc>
        <w:tc>
          <w:tcPr>
            <w:tcW w:w="2552" w:type="dxa"/>
          </w:tcPr>
          <w:p w14:paraId="57CDAB97" w14:textId="77777777" w:rsidR="00A32996" w:rsidRPr="00102C66" w:rsidRDefault="00A32996" w:rsidP="00914FBA">
            <w:pPr>
              <w:shd w:val="clear" w:color="auto" w:fill="FFFFFF"/>
              <w:spacing w:line="260" w:lineRule="exact"/>
              <w:rPr>
                <w:rFonts w:ascii="Arial" w:hAnsi="Arial" w:cs="Arial"/>
                <w:sz w:val="20"/>
                <w:szCs w:val="20"/>
              </w:rPr>
            </w:pPr>
            <w:r w:rsidRPr="00102C66">
              <w:rPr>
                <w:rFonts w:ascii="Arial" w:hAnsi="Arial" w:cs="Arial"/>
                <w:sz w:val="20"/>
                <w:szCs w:val="20"/>
              </w:rPr>
              <w:t>Obnovljivi viri energije in učinkovita raba energije v gospodarstvu</w:t>
            </w:r>
          </w:p>
        </w:tc>
        <w:tc>
          <w:tcPr>
            <w:tcW w:w="4105" w:type="dxa"/>
          </w:tcPr>
          <w:p w14:paraId="083C9BF2" w14:textId="77777777" w:rsidR="00A32996" w:rsidRPr="00914FBA" w:rsidRDefault="00A32996" w:rsidP="00914FBA">
            <w:pPr>
              <w:spacing w:line="260" w:lineRule="exact"/>
              <w:ind w:hanging="13"/>
              <w:rPr>
                <w:rFonts w:ascii="Arial" w:hAnsi="Arial" w:cs="Arial"/>
                <w:b/>
                <w:sz w:val="20"/>
                <w:szCs w:val="20"/>
              </w:rPr>
            </w:pPr>
            <w:r w:rsidRPr="00914FBA">
              <w:rPr>
                <w:rFonts w:ascii="Arial" w:hAnsi="Arial" w:cs="Arial"/>
                <w:b/>
                <w:sz w:val="20"/>
                <w:szCs w:val="20"/>
              </w:rPr>
              <w:t>Tehnologija in oprema</w:t>
            </w:r>
          </w:p>
          <w:p w14:paraId="18374F75" w14:textId="77777777" w:rsidR="00A32996" w:rsidRPr="00914FBA" w:rsidRDefault="00A32996" w:rsidP="00914FBA">
            <w:pPr>
              <w:spacing w:line="260" w:lineRule="exact"/>
              <w:ind w:hanging="13"/>
              <w:rPr>
                <w:rFonts w:ascii="Arial" w:hAnsi="Arial" w:cs="Arial"/>
                <w:sz w:val="20"/>
                <w:szCs w:val="20"/>
              </w:rPr>
            </w:pPr>
            <w:r w:rsidRPr="00914FBA">
              <w:rPr>
                <w:rFonts w:ascii="Arial" w:hAnsi="Arial" w:cs="Arial"/>
                <w:sz w:val="20"/>
                <w:szCs w:val="20"/>
              </w:rPr>
              <w:t>Razsvetljava in povezane tehnologije</w:t>
            </w:r>
          </w:p>
          <w:p w14:paraId="1CF00C5B" w14:textId="77777777" w:rsidR="00A32996" w:rsidRPr="00914FBA" w:rsidRDefault="00A32996" w:rsidP="00914FBA">
            <w:pPr>
              <w:spacing w:line="260" w:lineRule="exact"/>
              <w:ind w:hanging="13"/>
              <w:rPr>
                <w:rFonts w:ascii="Arial" w:hAnsi="Arial" w:cs="Arial"/>
                <w:sz w:val="20"/>
                <w:szCs w:val="20"/>
              </w:rPr>
            </w:pPr>
            <w:r w:rsidRPr="00914FBA">
              <w:rPr>
                <w:rFonts w:ascii="Arial" w:hAnsi="Arial" w:cs="Arial"/>
                <w:sz w:val="20"/>
                <w:szCs w:val="20"/>
              </w:rPr>
              <w:t xml:space="preserve">Infrardeče in </w:t>
            </w:r>
            <w:proofErr w:type="spellStart"/>
            <w:r w:rsidRPr="00914FBA">
              <w:rPr>
                <w:rFonts w:ascii="Arial" w:hAnsi="Arial" w:cs="Arial"/>
                <w:sz w:val="20"/>
                <w:szCs w:val="20"/>
              </w:rPr>
              <w:t>teraherčno</w:t>
            </w:r>
            <w:proofErr w:type="spellEnd"/>
            <w:r w:rsidRPr="00914FBA">
              <w:rPr>
                <w:rFonts w:ascii="Arial" w:hAnsi="Arial" w:cs="Arial"/>
                <w:sz w:val="20"/>
                <w:szCs w:val="20"/>
              </w:rPr>
              <w:t xml:space="preserve"> slikanje</w:t>
            </w:r>
          </w:p>
          <w:p w14:paraId="4016B229" w14:textId="77777777" w:rsidR="00A32996" w:rsidRPr="00914FBA" w:rsidRDefault="00A32996" w:rsidP="00914FBA">
            <w:pPr>
              <w:spacing w:line="260" w:lineRule="exact"/>
              <w:ind w:hanging="13"/>
              <w:rPr>
                <w:rFonts w:ascii="Arial" w:hAnsi="Arial" w:cs="Arial"/>
                <w:sz w:val="20"/>
                <w:szCs w:val="20"/>
              </w:rPr>
            </w:pPr>
            <w:r w:rsidRPr="00914FBA">
              <w:rPr>
                <w:rFonts w:ascii="Arial" w:hAnsi="Arial" w:cs="Arial"/>
                <w:sz w:val="20"/>
                <w:szCs w:val="20"/>
              </w:rPr>
              <w:t>Energijsko varčen kotel</w:t>
            </w:r>
          </w:p>
          <w:p w14:paraId="41BDA417" w14:textId="77777777" w:rsidR="00A32996" w:rsidRPr="00914FBA" w:rsidRDefault="00A32996" w:rsidP="00914FBA">
            <w:pPr>
              <w:spacing w:line="260" w:lineRule="exact"/>
              <w:ind w:hanging="13"/>
              <w:rPr>
                <w:rFonts w:ascii="Arial" w:hAnsi="Arial" w:cs="Arial"/>
                <w:sz w:val="20"/>
                <w:szCs w:val="20"/>
              </w:rPr>
            </w:pPr>
            <w:r w:rsidRPr="00914FBA">
              <w:rPr>
                <w:rFonts w:ascii="Arial" w:hAnsi="Arial" w:cs="Arial"/>
                <w:sz w:val="20"/>
                <w:szCs w:val="20"/>
              </w:rPr>
              <w:t>Industrijska delovna oprema nove generacije</w:t>
            </w:r>
          </w:p>
          <w:p w14:paraId="234CCDFD" w14:textId="77777777" w:rsidR="00A32996" w:rsidRPr="00914FBA" w:rsidRDefault="00A32996" w:rsidP="00914FBA">
            <w:pPr>
              <w:spacing w:line="260" w:lineRule="exact"/>
              <w:ind w:hanging="13"/>
              <w:rPr>
                <w:rFonts w:ascii="Arial" w:hAnsi="Arial" w:cs="Arial"/>
                <w:sz w:val="20"/>
                <w:szCs w:val="20"/>
              </w:rPr>
            </w:pPr>
            <w:r w:rsidRPr="00914FBA">
              <w:rPr>
                <w:rFonts w:ascii="Arial" w:hAnsi="Arial" w:cs="Arial"/>
                <w:sz w:val="20"/>
                <w:szCs w:val="20"/>
              </w:rPr>
              <w:t>Tekstilni in kmetijski viri</w:t>
            </w:r>
          </w:p>
          <w:p w14:paraId="54872F43" w14:textId="77777777" w:rsidR="00A32996" w:rsidRPr="00914FBA" w:rsidRDefault="00A32996" w:rsidP="00914FBA">
            <w:pPr>
              <w:spacing w:line="260" w:lineRule="exact"/>
              <w:ind w:hanging="13"/>
              <w:rPr>
                <w:rFonts w:ascii="Arial" w:hAnsi="Arial" w:cs="Arial"/>
                <w:sz w:val="20"/>
                <w:szCs w:val="20"/>
              </w:rPr>
            </w:pPr>
            <w:r w:rsidRPr="00914FBA">
              <w:rPr>
                <w:rFonts w:ascii="Arial" w:hAnsi="Arial" w:cs="Arial"/>
                <w:sz w:val="20"/>
                <w:szCs w:val="20"/>
              </w:rPr>
              <w:t>Optična vlakna</w:t>
            </w:r>
          </w:p>
          <w:p w14:paraId="612CFAB3" w14:textId="77777777" w:rsidR="00A32996" w:rsidRPr="00914FBA" w:rsidRDefault="00A32996" w:rsidP="00914FBA">
            <w:pPr>
              <w:spacing w:line="260" w:lineRule="exact"/>
              <w:ind w:hanging="13"/>
              <w:rPr>
                <w:rFonts w:ascii="Arial" w:hAnsi="Arial" w:cs="Arial"/>
                <w:sz w:val="20"/>
                <w:szCs w:val="20"/>
              </w:rPr>
            </w:pPr>
            <w:proofErr w:type="spellStart"/>
            <w:r w:rsidRPr="00914FBA">
              <w:rPr>
                <w:rFonts w:ascii="Arial" w:hAnsi="Arial" w:cs="Arial"/>
                <w:sz w:val="20"/>
                <w:szCs w:val="20"/>
              </w:rPr>
              <w:t>Inertiranje</w:t>
            </w:r>
            <w:proofErr w:type="spellEnd"/>
            <w:r w:rsidRPr="00914FBA">
              <w:rPr>
                <w:rFonts w:ascii="Arial" w:hAnsi="Arial" w:cs="Arial"/>
                <w:sz w:val="20"/>
                <w:szCs w:val="20"/>
              </w:rPr>
              <w:t xml:space="preserve"> azbesta</w:t>
            </w:r>
          </w:p>
          <w:p w14:paraId="159A8B4F" w14:textId="77777777" w:rsidR="00A32996" w:rsidRPr="00914FBA" w:rsidRDefault="00A32996" w:rsidP="00914FBA">
            <w:pPr>
              <w:spacing w:line="260" w:lineRule="exact"/>
              <w:ind w:hanging="13"/>
              <w:rPr>
                <w:rFonts w:ascii="Arial" w:hAnsi="Arial" w:cs="Arial"/>
                <w:sz w:val="20"/>
                <w:szCs w:val="20"/>
              </w:rPr>
            </w:pPr>
            <w:r w:rsidRPr="00914FBA">
              <w:rPr>
                <w:rFonts w:ascii="Arial" w:hAnsi="Arial" w:cs="Arial"/>
                <w:sz w:val="20"/>
                <w:szCs w:val="20"/>
              </w:rPr>
              <w:t xml:space="preserve">Zaustavitev </w:t>
            </w:r>
            <w:proofErr w:type="spellStart"/>
            <w:r w:rsidRPr="00914FBA">
              <w:rPr>
                <w:rFonts w:ascii="Arial" w:hAnsi="Arial" w:cs="Arial"/>
                <w:sz w:val="20"/>
                <w:szCs w:val="20"/>
              </w:rPr>
              <w:t>nesodelujočega</w:t>
            </w:r>
            <w:proofErr w:type="spellEnd"/>
            <w:r w:rsidRPr="00914FBA">
              <w:rPr>
                <w:rFonts w:ascii="Arial" w:hAnsi="Arial" w:cs="Arial"/>
                <w:sz w:val="20"/>
                <w:szCs w:val="20"/>
              </w:rPr>
              <w:t xml:space="preserve"> vozila</w:t>
            </w:r>
          </w:p>
          <w:p w14:paraId="64DF06DA" w14:textId="77777777" w:rsidR="00A32996" w:rsidRPr="00914FBA" w:rsidRDefault="00A32996" w:rsidP="00914FBA">
            <w:pPr>
              <w:spacing w:line="260" w:lineRule="exact"/>
              <w:ind w:hanging="13"/>
              <w:rPr>
                <w:rFonts w:ascii="Arial" w:hAnsi="Arial" w:cs="Arial"/>
                <w:sz w:val="20"/>
                <w:szCs w:val="20"/>
              </w:rPr>
            </w:pPr>
            <w:r w:rsidRPr="00914FBA">
              <w:rPr>
                <w:rFonts w:ascii="Arial" w:hAnsi="Arial" w:cs="Arial"/>
                <w:sz w:val="20"/>
                <w:szCs w:val="20"/>
              </w:rPr>
              <w:t>Podporne tehnologije</w:t>
            </w:r>
          </w:p>
        </w:tc>
      </w:tr>
      <w:tr w:rsidR="00A32996" w:rsidRPr="00914FBA" w14:paraId="45330866" w14:textId="77777777" w:rsidTr="004D1A68">
        <w:tc>
          <w:tcPr>
            <w:tcW w:w="2405" w:type="dxa"/>
            <w:tcBorders>
              <w:top w:val="nil"/>
              <w:bottom w:val="nil"/>
            </w:tcBorders>
          </w:tcPr>
          <w:p w14:paraId="11C52799" w14:textId="77777777" w:rsidR="00A32996" w:rsidRPr="00914FBA" w:rsidRDefault="00A32996" w:rsidP="00914FBA">
            <w:pPr>
              <w:spacing w:line="260" w:lineRule="exact"/>
              <w:jc w:val="both"/>
              <w:rPr>
                <w:rFonts w:ascii="Arial" w:hAnsi="Arial" w:cs="Arial"/>
                <w:b/>
                <w:sz w:val="20"/>
                <w:szCs w:val="20"/>
              </w:rPr>
            </w:pPr>
          </w:p>
        </w:tc>
        <w:tc>
          <w:tcPr>
            <w:tcW w:w="2552" w:type="dxa"/>
          </w:tcPr>
          <w:p w14:paraId="538CDB31" w14:textId="77777777" w:rsidR="00A32996" w:rsidRPr="00102C66" w:rsidRDefault="00A32996" w:rsidP="00914FBA">
            <w:pPr>
              <w:shd w:val="clear" w:color="auto" w:fill="FFFFFF"/>
              <w:spacing w:line="260" w:lineRule="exact"/>
              <w:rPr>
                <w:rFonts w:ascii="Arial" w:hAnsi="Arial" w:cs="Arial"/>
                <w:sz w:val="20"/>
                <w:szCs w:val="20"/>
              </w:rPr>
            </w:pPr>
            <w:r w:rsidRPr="00102C66">
              <w:rPr>
                <w:rFonts w:ascii="Arial" w:hAnsi="Arial" w:cs="Arial"/>
                <w:sz w:val="20"/>
                <w:szCs w:val="20"/>
              </w:rPr>
              <w:t>Trajnostna prenova stavb</w:t>
            </w:r>
          </w:p>
        </w:tc>
        <w:tc>
          <w:tcPr>
            <w:tcW w:w="4105" w:type="dxa"/>
          </w:tcPr>
          <w:p w14:paraId="5DC1D2FF" w14:textId="77777777" w:rsidR="00A32996" w:rsidRPr="00914FBA" w:rsidRDefault="00A32996" w:rsidP="00914FBA">
            <w:pPr>
              <w:spacing w:line="260" w:lineRule="exact"/>
              <w:ind w:hanging="13"/>
              <w:rPr>
                <w:rFonts w:ascii="Arial" w:hAnsi="Arial" w:cs="Arial"/>
                <w:b/>
                <w:sz w:val="20"/>
                <w:szCs w:val="20"/>
              </w:rPr>
            </w:pPr>
            <w:r w:rsidRPr="00914FBA">
              <w:rPr>
                <w:rFonts w:ascii="Arial" w:hAnsi="Arial" w:cs="Arial"/>
                <w:b/>
                <w:sz w:val="20"/>
                <w:szCs w:val="20"/>
              </w:rPr>
              <w:t>Stavbe in infrastruktura</w:t>
            </w:r>
          </w:p>
          <w:p w14:paraId="6FC86590" w14:textId="6CF5D336" w:rsidR="00A32996" w:rsidRPr="00914FBA" w:rsidRDefault="00A32996" w:rsidP="00914FBA">
            <w:pPr>
              <w:spacing w:line="260" w:lineRule="exact"/>
              <w:ind w:hanging="13"/>
              <w:rPr>
                <w:rFonts w:ascii="Arial" w:hAnsi="Arial" w:cs="Arial"/>
                <w:sz w:val="20"/>
                <w:szCs w:val="20"/>
              </w:rPr>
            </w:pPr>
            <w:r w:rsidRPr="00914FBA">
              <w:rPr>
                <w:rFonts w:ascii="Arial" w:hAnsi="Arial" w:cs="Arial"/>
                <w:sz w:val="20"/>
                <w:szCs w:val="20"/>
              </w:rPr>
              <w:t>Dostopnost za invalide</w:t>
            </w:r>
            <w:r w:rsidR="000C1839" w:rsidRPr="00914FBA">
              <w:rPr>
                <w:rFonts w:ascii="Arial" w:hAnsi="Arial" w:cs="Arial"/>
                <w:sz w:val="20"/>
                <w:szCs w:val="20"/>
              </w:rPr>
              <w:t xml:space="preserve"> (avdio, video, senzorična)</w:t>
            </w:r>
          </w:p>
          <w:p w14:paraId="75ED38D9" w14:textId="77777777" w:rsidR="00A32996" w:rsidRPr="00914FBA" w:rsidRDefault="00A32996" w:rsidP="00914FBA">
            <w:pPr>
              <w:spacing w:line="260" w:lineRule="exact"/>
              <w:rPr>
                <w:rFonts w:ascii="Arial" w:hAnsi="Arial" w:cs="Arial"/>
                <w:sz w:val="20"/>
                <w:szCs w:val="20"/>
              </w:rPr>
            </w:pPr>
            <w:r w:rsidRPr="00914FBA">
              <w:rPr>
                <w:rFonts w:ascii="Arial" w:hAnsi="Arial" w:cs="Arial"/>
                <w:sz w:val="20"/>
                <w:szCs w:val="20"/>
              </w:rPr>
              <w:t xml:space="preserve">Visoka </w:t>
            </w:r>
            <w:proofErr w:type="spellStart"/>
            <w:r w:rsidRPr="00914FBA">
              <w:rPr>
                <w:rFonts w:ascii="Arial" w:hAnsi="Arial" w:cs="Arial"/>
                <w:sz w:val="20"/>
                <w:szCs w:val="20"/>
              </w:rPr>
              <w:t>okoljska</w:t>
            </w:r>
            <w:proofErr w:type="spellEnd"/>
            <w:r w:rsidRPr="00914FBA">
              <w:rPr>
                <w:rFonts w:ascii="Arial" w:hAnsi="Arial" w:cs="Arial"/>
                <w:sz w:val="20"/>
                <w:szCs w:val="20"/>
              </w:rPr>
              <w:t xml:space="preserve"> kakovost</w:t>
            </w:r>
          </w:p>
          <w:p w14:paraId="28AAE0A2" w14:textId="77777777" w:rsidR="00A32996" w:rsidRPr="00914FBA" w:rsidRDefault="00A32996" w:rsidP="00914FBA">
            <w:pPr>
              <w:spacing w:line="260" w:lineRule="exact"/>
              <w:rPr>
                <w:rFonts w:ascii="Arial" w:hAnsi="Arial" w:cs="Arial"/>
                <w:sz w:val="20"/>
                <w:szCs w:val="20"/>
              </w:rPr>
            </w:pPr>
            <w:r w:rsidRPr="00914FBA">
              <w:rPr>
                <w:rFonts w:ascii="Arial" w:hAnsi="Arial" w:cs="Arial"/>
                <w:sz w:val="20"/>
                <w:szCs w:val="20"/>
              </w:rPr>
              <w:t>Energijsko varčni materiali</w:t>
            </w:r>
          </w:p>
          <w:p w14:paraId="3E786DCF" w14:textId="77777777" w:rsidR="00A32996" w:rsidRPr="00914FBA" w:rsidRDefault="00A32996" w:rsidP="00914FBA">
            <w:pPr>
              <w:spacing w:line="260" w:lineRule="exact"/>
              <w:ind w:hanging="13"/>
              <w:rPr>
                <w:rFonts w:ascii="Arial" w:hAnsi="Arial" w:cs="Arial"/>
                <w:sz w:val="20"/>
                <w:szCs w:val="20"/>
              </w:rPr>
            </w:pPr>
            <w:r w:rsidRPr="00914FBA">
              <w:rPr>
                <w:rFonts w:ascii="Arial" w:hAnsi="Arial" w:cs="Arial"/>
                <w:sz w:val="20"/>
                <w:szCs w:val="20"/>
              </w:rPr>
              <w:t>Digitalna maketa</w:t>
            </w:r>
          </w:p>
          <w:p w14:paraId="2D197890" w14:textId="77777777" w:rsidR="00A32996" w:rsidRPr="00914FBA" w:rsidRDefault="00A32996" w:rsidP="00914FBA">
            <w:pPr>
              <w:spacing w:line="260" w:lineRule="exact"/>
              <w:ind w:hanging="13"/>
              <w:rPr>
                <w:rFonts w:ascii="Arial" w:hAnsi="Arial" w:cs="Arial"/>
                <w:sz w:val="20"/>
                <w:szCs w:val="20"/>
              </w:rPr>
            </w:pPr>
            <w:r w:rsidRPr="00914FBA">
              <w:rPr>
                <w:rFonts w:ascii="Arial" w:hAnsi="Arial" w:cs="Arial"/>
                <w:sz w:val="20"/>
                <w:szCs w:val="20"/>
              </w:rPr>
              <w:t>Robotika</w:t>
            </w:r>
          </w:p>
        </w:tc>
      </w:tr>
      <w:tr w:rsidR="00A32996" w:rsidRPr="00914FBA" w14:paraId="4C62560A" w14:textId="77777777" w:rsidTr="004D1A68">
        <w:tc>
          <w:tcPr>
            <w:tcW w:w="2405" w:type="dxa"/>
            <w:tcBorders>
              <w:top w:val="nil"/>
              <w:bottom w:val="nil"/>
            </w:tcBorders>
          </w:tcPr>
          <w:p w14:paraId="51D613F6" w14:textId="77777777" w:rsidR="00A32996" w:rsidRPr="00914FBA" w:rsidRDefault="00A32996" w:rsidP="00914FBA">
            <w:pPr>
              <w:spacing w:line="260" w:lineRule="exact"/>
              <w:jc w:val="both"/>
              <w:rPr>
                <w:rFonts w:ascii="Arial" w:hAnsi="Arial" w:cs="Arial"/>
                <w:b/>
                <w:sz w:val="20"/>
                <w:szCs w:val="20"/>
              </w:rPr>
            </w:pPr>
          </w:p>
        </w:tc>
        <w:tc>
          <w:tcPr>
            <w:tcW w:w="2552" w:type="dxa"/>
          </w:tcPr>
          <w:p w14:paraId="1CC89538" w14:textId="77777777" w:rsidR="00A32996" w:rsidRPr="00102C66" w:rsidRDefault="00A32996" w:rsidP="00914FBA">
            <w:pPr>
              <w:shd w:val="clear" w:color="auto" w:fill="FFFFFF"/>
              <w:spacing w:line="260" w:lineRule="exact"/>
              <w:rPr>
                <w:rFonts w:ascii="Arial" w:hAnsi="Arial" w:cs="Arial"/>
                <w:sz w:val="20"/>
                <w:szCs w:val="20"/>
              </w:rPr>
            </w:pPr>
            <w:r w:rsidRPr="00102C66">
              <w:rPr>
                <w:rFonts w:ascii="Arial" w:hAnsi="Arial" w:cs="Arial"/>
                <w:sz w:val="20"/>
                <w:szCs w:val="20"/>
              </w:rPr>
              <w:t>Čisto in varno okolje</w:t>
            </w:r>
          </w:p>
        </w:tc>
        <w:tc>
          <w:tcPr>
            <w:tcW w:w="4105" w:type="dxa"/>
          </w:tcPr>
          <w:p w14:paraId="56113872" w14:textId="77777777" w:rsidR="00A32996" w:rsidRPr="00914FBA" w:rsidRDefault="00A32996" w:rsidP="00914FBA">
            <w:pPr>
              <w:spacing w:line="260" w:lineRule="exact"/>
              <w:ind w:hanging="13"/>
              <w:rPr>
                <w:rFonts w:ascii="Arial" w:hAnsi="Arial" w:cs="Arial"/>
                <w:b/>
                <w:sz w:val="20"/>
                <w:szCs w:val="20"/>
              </w:rPr>
            </w:pPr>
            <w:r w:rsidRPr="00914FBA">
              <w:rPr>
                <w:rFonts w:ascii="Arial" w:hAnsi="Arial" w:cs="Arial"/>
                <w:b/>
                <w:sz w:val="20"/>
                <w:szCs w:val="20"/>
              </w:rPr>
              <w:t>Energija in okolje</w:t>
            </w:r>
          </w:p>
          <w:p w14:paraId="6DAF429B" w14:textId="77777777" w:rsidR="00A32996" w:rsidRPr="00914FBA" w:rsidRDefault="00A32996" w:rsidP="00914FBA">
            <w:pPr>
              <w:spacing w:line="260" w:lineRule="exact"/>
              <w:ind w:hanging="13"/>
              <w:rPr>
                <w:rFonts w:ascii="Arial" w:hAnsi="Arial" w:cs="Arial"/>
                <w:sz w:val="20"/>
                <w:szCs w:val="20"/>
              </w:rPr>
            </w:pPr>
            <w:r w:rsidRPr="00914FBA">
              <w:rPr>
                <w:rFonts w:ascii="Arial" w:hAnsi="Arial" w:cs="Arial"/>
                <w:sz w:val="20"/>
                <w:szCs w:val="20"/>
              </w:rPr>
              <w:t>Agronomija, kmetijska tehnologija</w:t>
            </w:r>
          </w:p>
          <w:p w14:paraId="779B224D" w14:textId="77777777" w:rsidR="00A32996" w:rsidRPr="00914FBA" w:rsidRDefault="00A32996" w:rsidP="00914FBA">
            <w:pPr>
              <w:spacing w:line="260" w:lineRule="exact"/>
              <w:ind w:hanging="13"/>
              <w:rPr>
                <w:rFonts w:ascii="Arial" w:hAnsi="Arial" w:cs="Arial"/>
                <w:sz w:val="20"/>
                <w:szCs w:val="20"/>
              </w:rPr>
            </w:pPr>
            <w:r w:rsidRPr="00914FBA">
              <w:rPr>
                <w:rFonts w:ascii="Arial" w:hAnsi="Arial" w:cs="Arial"/>
                <w:sz w:val="20"/>
                <w:szCs w:val="20"/>
              </w:rPr>
              <w:t>Ekološka tehnologija</w:t>
            </w:r>
          </w:p>
          <w:p w14:paraId="157FD6B1" w14:textId="77777777" w:rsidR="00A32996" w:rsidRPr="00914FBA" w:rsidRDefault="00A32996" w:rsidP="00914FBA">
            <w:pPr>
              <w:spacing w:line="260" w:lineRule="exact"/>
              <w:ind w:hanging="13"/>
              <w:rPr>
                <w:rFonts w:ascii="Arial" w:hAnsi="Arial" w:cs="Arial"/>
                <w:sz w:val="20"/>
                <w:szCs w:val="20"/>
              </w:rPr>
            </w:pPr>
            <w:proofErr w:type="spellStart"/>
            <w:r w:rsidRPr="00914FBA">
              <w:rPr>
                <w:rFonts w:ascii="Arial" w:hAnsi="Arial" w:cs="Arial"/>
                <w:sz w:val="20"/>
                <w:szCs w:val="20"/>
              </w:rPr>
              <w:t>Nizkoogljična</w:t>
            </w:r>
            <w:proofErr w:type="spellEnd"/>
            <w:r w:rsidRPr="00914FBA">
              <w:rPr>
                <w:rFonts w:ascii="Arial" w:hAnsi="Arial" w:cs="Arial"/>
                <w:sz w:val="20"/>
                <w:szCs w:val="20"/>
              </w:rPr>
              <w:t xml:space="preserve"> tehnologija</w:t>
            </w:r>
          </w:p>
          <w:p w14:paraId="645BFB5F" w14:textId="77777777" w:rsidR="00A32996" w:rsidRPr="00914FBA" w:rsidRDefault="00A32996" w:rsidP="00914FBA">
            <w:pPr>
              <w:spacing w:line="260" w:lineRule="exact"/>
              <w:ind w:hanging="13"/>
              <w:rPr>
                <w:rFonts w:ascii="Arial" w:hAnsi="Arial" w:cs="Arial"/>
                <w:sz w:val="20"/>
                <w:szCs w:val="20"/>
              </w:rPr>
            </w:pPr>
          </w:p>
          <w:p w14:paraId="37C758C2" w14:textId="77777777" w:rsidR="00A32996" w:rsidRPr="00914FBA" w:rsidRDefault="00A32996" w:rsidP="00914FBA">
            <w:pPr>
              <w:spacing w:line="260" w:lineRule="exact"/>
              <w:ind w:hanging="13"/>
              <w:rPr>
                <w:rFonts w:ascii="Arial" w:hAnsi="Arial" w:cs="Arial"/>
                <w:b/>
                <w:sz w:val="20"/>
                <w:szCs w:val="20"/>
              </w:rPr>
            </w:pPr>
            <w:proofErr w:type="spellStart"/>
            <w:r w:rsidRPr="00914FBA">
              <w:rPr>
                <w:rFonts w:ascii="Arial" w:hAnsi="Arial" w:cs="Arial"/>
                <w:b/>
                <w:sz w:val="20"/>
                <w:szCs w:val="20"/>
              </w:rPr>
              <w:t>Okoljsko</w:t>
            </w:r>
            <w:proofErr w:type="spellEnd"/>
            <w:r w:rsidRPr="00914FBA">
              <w:rPr>
                <w:rFonts w:ascii="Arial" w:hAnsi="Arial" w:cs="Arial"/>
                <w:b/>
                <w:sz w:val="20"/>
                <w:szCs w:val="20"/>
              </w:rPr>
              <w:t xml:space="preserve"> meroslovje</w:t>
            </w:r>
          </w:p>
          <w:p w14:paraId="75A4DDDE" w14:textId="77777777" w:rsidR="00A32996" w:rsidRPr="00914FBA" w:rsidRDefault="00A32996" w:rsidP="00914FBA">
            <w:pPr>
              <w:spacing w:line="260" w:lineRule="exact"/>
              <w:ind w:hanging="13"/>
              <w:rPr>
                <w:rFonts w:ascii="Arial" w:hAnsi="Arial" w:cs="Arial"/>
                <w:sz w:val="20"/>
                <w:szCs w:val="20"/>
              </w:rPr>
            </w:pPr>
            <w:r w:rsidRPr="00914FBA">
              <w:rPr>
                <w:rFonts w:ascii="Arial" w:hAnsi="Arial" w:cs="Arial"/>
                <w:sz w:val="20"/>
                <w:szCs w:val="20"/>
              </w:rPr>
              <w:t xml:space="preserve">Upravljanje energije v stavbah in opremi </w:t>
            </w:r>
          </w:p>
          <w:p w14:paraId="50E09438" w14:textId="77777777" w:rsidR="00A32996" w:rsidRPr="00914FBA" w:rsidRDefault="00A32996" w:rsidP="00914FBA">
            <w:pPr>
              <w:spacing w:line="260" w:lineRule="exact"/>
              <w:ind w:hanging="13"/>
              <w:rPr>
                <w:rFonts w:ascii="Arial" w:hAnsi="Arial" w:cs="Arial"/>
                <w:sz w:val="20"/>
                <w:szCs w:val="20"/>
              </w:rPr>
            </w:pPr>
            <w:r w:rsidRPr="00914FBA">
              <w:rPr>
                <w:rFonts w:ascii="Arial" w:hAnsi="Arial" w:cs="Arial"/>
                <w:sz w:val="20"/>
                <w:szCs w:val="20"/>
              </w:rPr>
              <w:t>Čiščenje zraka</w:t>
            </w:r>
          </w:p>
          <w:p w14:paraId="52A30AE0" w14:textId="77777777" w:rsidR="00A32996" w:rsidRPr="00914FBA" w:rsidRDefault="00A32996" w:rsidP="00914FBA">
            <w:pPr>
              <w:spacing w:line="260" w:lineRule="exact"/>
              <w:ind w:hanging="13"/>
              <w:rPr>
                <w:rFonts w:ascii="Arial" w:hAnsi="Arial" w:cs="Arial"/>
                <w:sz w:val="20"/>
                <w:szCs w:val="20"/>
              </w:rPr>
            </w:pPr>
            <w:r w:rsidRPr="00914FBA">
              <w:rPr>
                <w:rFonts w:ascii="Arial" w:hAnsi="Arial" w:cs="Arial"/>
                <w:sz w:val="20"/>
                <w:szCs w:val="20"/>
              </w:rPr>
              <w:t>Kakovost porabe vode</w:t>
            </w:r>
          </w:p>
          <w:p w14:paraId="53E507BE" w14:textId="77777777" w:rsidR="00A32996" w:rsidRPr="00914FBA" w:rsidRDefault="00A32996" w:rsidP="00914FBA">
            <w:pPr>
              <w:spacing w:line="260" w:lineRule="exact"/>
              <w:ind w:hanging="13"/>
              <w:rPr>
                <w:rFonts w:ascii="Arial" w:hAnsi="Arial" w:cs="Arial"/>
                <w:sz w:val="20"/>
                <w:szCs w:val="20"/>
              </w:rPr>
            </w:pPr>
            <w:r w:rsidRPr="00914FBA">
              <w:rPr>
                <w:rFonts w:ascii="Arial" w:hAnsi="Arial" w:cs="Arial"/>
                <w:sz w:val="20"/>
                <w:szCs w:val="20"/>
              </w:rPr>
              <w:t>Nadzor porabe energije in tekočin</w:t>
            </w:r>
          </w:p>
          <w:p w14:paraId="1466F219" w14:textId="77777777" w:rsidR="00A32996" w:rsidRPr="00914FBA" w:rsidRDefault="00A32996" w:rsidP="00914FBA">
            <w:pPr>
              <w:spacing w:line="260" w:lineRule="exact"/>
              <w:ind w:hanging="13"/>
              <w:rPr>
                <w:rFonts w:ascii="Arial" w:hAnsi="Arial" w:cs="Arial"/>
                <w:sz w:val="20"/>
                <w:szCs w:val="20"/>
              </w:rPr>
            </w:pPr>
            <w:r w:rsidRPr="00914FBA">
              <w:rPr>
                <w:rFonts w:ascii="Arial" w:hAnsi="Arial" w:cs="Arial"/>
                <w:sz w:val="20"/>
                <w:szCs w:val="20"/>
              </w:rPr>
              <w:t>Odstranjevanje odpadkov</w:t>
            </w:r>
          </w:p>
        </w:tc>
      </w:tr>
      <w:tr w:rsidR="00A32996" w:rsidRPr="00914FBA" w14:paraId="006B18CE" w14:textId="77777777" w:rsidTr="004D1A68">
        <w:tc>
          <w:tcPr>
            <w:tcW w:w="2405" w:type="dxa"/>
            <w:tcBorders>
              <w:top w:val="nil"/>
              <w:bottom w:val="nil"/>
            </w:tcBorders>
          </w:tcPr>
          <w:p w14:paraId="738B96DF" w14:textId="77777777" w:rsidR="00A32996" w:rsidRPr="00914FBA" w:rsidRDefault="00A32996" w:rsidP="00914FBA">
            <w:pPr>
              <w:spacing w:line="260" w:lineRule="exact"/>
              <w:jc w:val="both"/>
              <w:rPr>
                <w:rFonts w:ascii="Arial" w:hAnsi="Arial" w:cs="Arial"/>
                <w:b/>
                <w:sz w:val="20"/>
                <w:szCs w:val="20"/>
              </w:rPr>
            </w:pPr>
          </w:p>
        </w:tc>
        <w:tc>
          <w:tcPr>
            <w:tcW w:w="2552" w:type="dxa"/>
          </w:tcPr>
          <w:p w14:paraId="4D27CFAA" w14:textId="77777777" w:rsidR="00A32996" w:rsidRPr="00102C66" w:rsidRDefault="00A32996" w:rsidP="00914FBA">
            <w:pPr>
              <w:shd w:val="clear" w:color="auto" w:fill="FFFFFF"/>
              <w:spacing w:line="260" w:lineRule="exact"/>
              <w:rPr>
                <w:rFonts w:ascii="Arial" w:hAnsi="Arial" w:cs="Arial"/>
                <w:sz w:val="20"/>
                <w:szCs w:val="20"/>
              </w:rPr>
            </w:pPr>
            <w:r w:rsidRPr="00102C66">
              <w:rPr>
                <w:rFonts w:ascii="Arial" w:hAnsi="Arial" w:cs="Arial"/>
                <w:sz w:val="20"/>
                <w:szCs w:val="20"/>
              </w:rPr>
              <w:t>Trajnostna mobilnost</w:t>
            </w:r>
          </w:p>
        </w:tc>
        <w:tc>
          <w:tcPr>
            <w:tcW w:w="4105" w:type="dxa"/>
          </w:tcPr>
          <w:p w14:paraId="0B5680E8" w14:textId="77777777" w:rsidR="00A32996" w:rsidRPr="00914FBA" w:rsidRDefault="00A32996" w:rsidP="00914FBA">
            <w:pPr>
              <w:spacing w:line="260" w:lineRule="exact"/>
              <w:ind w:hanging="13"/>
              <w:rPr>
                <w:rFonts w:ascii="Arial" w:hAnsi="Arial" w:cs="Arial"/>
                <w:b/>
                <w:sz w:val="20"/>
                <w:szCs w:val="20"/>
              </w:rPr>
            </w:pPr>
            <w:r w:rsidRPr="00914FBA">
              <w:rPr>
                <w:rFonts w:ascii="Arial" w:hAnsi="Arial" w:cs="Arial"/>
                <w:b/>
                <w:sz w:val="20"/>
                <w:szCs w:val="20"/>
              </w:rPr>
              <w:t>Prevoz in logistika</w:t>
            </w:r>
          </w:p>
          <w:p w14:paraId="109BF716" w14:textId="77777777" w:rsidR="00A32996" w:rsidRPr="00914FBA" w:rsidRDefault="00A32996" w:rsidP="00914FBA">
            <w:pPr>
              <w:spacing w:line="260" w:lineRule="exact"/>
              <w:ind w:hanging="13"/>
              <w:rPr>
                <w:rFonts w:ascii="Arial" w:hAnsi="Arial" w:cs="Arial"/>
                <w:sz w:val="20"/>
                <w:szCs w:val="20"/>
              </w:rPr>
            </w:pPr>
            <w:r w:rsidRPr="00914FBA">
              <w:rPr>
                <w:rFonts w:ascii="Arial" w:hAnsi="Arial" w:cs="Arial"/>
                <w:sz w:val="20"/>
                <w:szCs w:val="20"/>
              </w:rPr>
              <w:t>Upravljanje vrst</w:t>
            </w:r>
          </w:p>
          <w:p w14:paraId="4A62C050" w14:textId="77777777" w:rsidR="00A32996" w:rsidRPr="00914FBA" w:rsidRDefault="00A32996" w:rsidP="00914FBA">
            <w:pPr>
              <w:spacing w:line="260" w:lineRule="exact"/>
              <w:ind w:hanging="13"/>
              <w:rPr>
                <w:rFonts w:ascii="Arial" w:hAnsi="Arial" w:cs="Arial"/>
                <w:sz w:val="20"/>
                <w:szCs w:val="20"/>
              </w:rPr>
            </w:pPr>
            <w:r w:rsidRPr="00914FBA">
              <w:rPr>
                <w:rFonts w:ascii="Arial" w:hAnsi="Arial" w:cs="Arial"/>
                <w:sz w:val="20"/>
                <w:szCs w:val="20"/>
              </w:rPr>
              <w:t>Pisarniško pohištvo</w:t>
            </w:r>
          </w:p>
          <w:p w14:paraId="4978952E" w14:textId="77777777" w:rsidR="00A32996" w:rsidRPr="00914FBA" w:rsidRDefault="00A32996" w:rsidP="00914FBA">
            <w:pPr>
              <w:spacing w:line="260" w:lineRule="exact"/>
              <w:ind w:hanging="13"/>
              <w:rPr>
                <w:rFonts w:ascii="Arial" w:hAnsi="Arial" w:cs="Arial"/>
                <w:sz w:val="20"/>
                <w:szCs w:val="20"/>
              </w:rPr>
            </w:pPr>
            <w:r w:rsidRPr="00914FBA">
              <w:rPr>
                <w:rFonts w:ascii="Arial" w:hAnsi="Arial" w:cs="Arial"/>
                <w:sz w:val="20"/>
                <w:szCs w:val="20"/>
              </w:rPr>
              <w:t>Energijsko varčna svetlobna naprava</w:t>
            </w:r>
          </w:p>
          <w:p w14:paraId="31FFD091" w14:textId="77777777" w:rsidR="00A32996" w:rsidRPr="00914FBA" w:rsidRDefault="00A32996" w:rsidP="00914FBA">
            <w:pPr>
              <w:spacing w:line="260" w:lineRule="exact"/>
              <w:ind w:hanging="13"/>
              <w:rPr>
                <w:rFonts w:ascii="Arial" w:hAnsi="Arial" w:cs="Arial"/>
                <w:sz w:val="20"/>
                <w:szCs w:val="20"/>
              </w:rPr>
            </w:pPr>
            <w:r w:rsidRPr="00914FBA">
              <w:rPr>
                <w:rFonts w:ascii="Arial" w:hAnsi="Arial" w:cs="Arial"/>
                <w:sz w:val="20"/>
                <w:szCs w:val="20"/>
              </w:rPr>
              <w:t>Izdelki za vzdrževanje</w:t>
            </w:r>
          </w:p>
          <w:p w14:paraId="3DF10FC3" w14:textId="77777777" w:rsidR="00A32996" w:rsidRPr="00914FBA" w:rsidRDefault="00A32996" w:rsidP="00914FBA">
            <w:pPr>
              <w:spacing w:line="260" w:lineRule="exact"/>
              <w:ind w:hanging="13"/>
              <w:rPr>
                <w:rFonts w:ascii="Arial" w:hAnsi="Arial" w:cs="Arial"/>
                <w:sz w:val="20"/>
                <w:szCs w:val="20"/>
              </w:rPr>
            </w:pPr>
            <w:r w:rsidRPr="00914FBA">
              <w:rPr>
                <w:rFonts w:ascii="Arial" w:hAnsi="Arial" w:cs="Arial"/>
                <w:sz w:val="20"/>
                <w:szCs w:val="20"/>
              </w:rPr>
              <w:t>Poštne storitve</w:t>
            </w:r>
          </w:p>
          <w:p w14:paraId="63F67172" w14:textId="77777777" w:rsidR="00A32996" w:rsidRPr="00914FBA" w:rsidRDefault="00A32996" w:rsidP="00914FBA">
            <w:pPr>
              <w:spacing w:line="260" w:lineRule="exact"/>
              <w:ind w:hanging="13"/>
              <w:rPr>
                <w:rFonts w:ascii="Arial" w:hAnsi="Arial" w:cs="Arial"/>
                <w:sz w:val="20"/>
                <w:szCs w:val="20"/>
              </w:rPr>
            </w:pPr>
            <w:r w:rsidRPr="00914FBA">
              <w:rPr>
                <w:rFonts w:ascii="Arial" w:hAnsi="Arial" w:cs="Arial"/>
                <w:sz w:val="20"/>
                <w:szCs w:val="20"/>
              </w:rPr>
              <w:t>Varnost</w:t>
            </w:r>
          </w:p>
        </w:tc>
      </w:tr>
      <w:tr w:rsidR="00A32996" w:rsidRPr="00914FBA" w14:paraId="22E42A8A" w14:textId="77777777" w:rsidTr="004D1A68">
        <w:tc>
          <w:tcPr>
            <w:tcW w:w="2405" w:type="dxa"/>
            <w:tcBorders>
              <w:top w:val="nil"/>
              <w:bottom w:val="single" w:sz="4" w:space="0" w:color="auto"/>
            </w:tcBorders>
          </w:tcPr>
          <w:p w14:paraId="27A34A04" w14:textId="77777777" w:rsidR="00A32996" w:rsidRPr="00914FBA" w:rsidRDefault="00A32996" w:rsidP="00914FBA">
            <w:pPr>
              <w:spacing w:line="260" w:lineRule="exact"/>
              <w:jc w:val="both"/>
              <w:rPr>
                <w:rFonts w:ascii="Arial" w:hAnsi="Arial" w:cs="Arial"/>
                <w:b/>
                <w:sz w:val="20"/>
                <w:szCs w:val="20"/>
              </w:rPr>
            </w:pPr>
          </w:p>
        </w:tc>
        <w:tc>
          <w:tcPr>
            <w:tcW w:w="2552" w:type="dxa"/>
          </w:tcPr>
          <w:p w14:paraId="3E5B3141" w14:textId="77777777" w:rsidR="00A32996" w:rsidRPr="00102C66" w:rsidRDefault="00A32996" w:rsidP="00914FBA">
            <w:pPr>
              <w:shd w:val="clear" w:color="auto" w:fill="FFFFFF"/>
              <w:spacing w:line="260" w:lineRule="exact"/>
              <w:rPr>
                <w:rFonts w:ascii="Arial" w:hAnsi="Arial" w:cs="Arial"/>
                <w:sz w:val="20"/>
                <w:szCs w:val="20"/>
              </w:rPr>
            </w:pPr>
            <w:r w:rsidRPr="00102C66">
              <w:rPr>
                <w:rFonts w:ascii="Arial" w:hAnsi="Arial" w:cs="Arial"/>
                <w:sz w:val="20"/>
                <w:szCs w:val="20"/>
              </w:rPr>
              <w:t>Krožno gospodarstvo – učinkovita raba virov</w:t>
            </w:r>
          </w:p>
        </w:tc>
        <w:tc>
          <w:tcPr>
            <w:tcW w:w="4105" w:type="dxa"/>
          </w:tcPr>
          <w:p w14:paraId="4B7D59A0" w14:textId="77777777" w:rsidR="00A32996" w:rsidRPr="00914FBA" w:rsidRDefault="00A32996" w:rsidP="00914FBA">
            <w:pPr>
              <w:spacing w:line="260" w:lineRule="exact"/>
              <w:ind w:hanging="13"/>
              <w:rPr>
                <w:rFonts w:ascii="Arial" w:hAnsi="Arial" w:cs="Arial"/>
                <w:sz w:val="20"/>
                <w:szCs w:val="20"/>
              </w:rPr>
            </w:pPr>
          </w:p>
        </w:tc>
      </w:tr>
      <w:tr w:rsidR="00A32996" w:rsidRPr="00914FBA" w14:paraId="36A6CC1A" w14:textId="77777777" w:rsidTr="004D1A68">
        <w:tc>
          <w:tcPr>
            <w:tcW w:w="2405" w:type="dxa"/>
            <w:tcBorders>
              <w:bottom w:val="nil"/>
            </w:tcBorders>
          </w:tcPr>
          <w:p w14:paraId="2640BAB0" w14:textId="77777777" w:rsidR="00A32996" w:rsidRPr="00914FBA" w:rsidRDefault="00A32996" w:rsidP="00914FBA">
            <w:pPr>
              <w:spacing w:line="260" w:lineRule="exact"/>
              <w:jc w:val="both"/>
              <w:rPr>
                <w:rFonts w:ascii="Arial" w:hAnsi="Arial" w:cs="Arial"/>
                <w:b/>
                <w:sz w:val="20"/>
                <w:szCs w:val="20"/>
              </w:rPr>
            </w:pPr>
            <w:r w:rsidRPr="00914FBA">
              <w:rPr>
                <w:rFonts w:ascii="Arial" w:hAnsi="Arial" w:cs="Arial"/>
                <w:b/>
                <w:sz w:val="20"/>
                <w:szCs w:val="20"/>
              </w:rPr>
              <w:t>Digitalna preobrazba</w:t>
            </w:r>
          </w:p>
        </w:tc>
        <w:tc>
          <w:tcPr>
            <w:tcW w:w="2552" w:type="dxa"/>
          </w:tcPr>
          <w:p w14:paraId="1C46C184" w14:textId="77777777" w:rsidR="00A32996" w:rsidRPr="00914FBA" w:rsidRDefault="00A32996" w:rsidP="00914FBA">
            <w:pPr>
              <w:spacing w:line="260" w:lineRule="exact"/>
              <w:rPr>
                <w:rFonts w:ascii="Arial" w:hAnsi="Arial" w:cs="Arial"/>
                <w:sz w:val="20"/>
                <w:szCs w:val="20"/>
              </w:rPr>
            </w:pPr>
            <w:r w:rsidRPr="00914FBA">
              <w:rPr>
                <w:rFonts w:ascii="Arial" w:hAnsi="Arial" w:cs="Arial"/>
                <w:sz w:val="20"/>
                <w:szCs w:val="20"/>
              </w:rPr>
              <w:t>Digitalna preobrazba gospodarstva</w:t>
            </w:r>
          </w:p>
        </w:tc>
        <w:tc>
          <w:tcPr>
            <w:tcW w:w="4105" w:type="dxa"/>
          </w:tcPr>
          <w:p w14:paraId="617A94AE" w14:textId="77777777" w:rsidR="00A32996" w:rsidRPr="00914FBA" w:rsidRDefault="00A32996" w:rsidP="00914FBA">
            <w:pPr>
              <w:spacing w:line="260" w:lineRule="exact"/>
              <w:ind w:hanging="13"/>
              <w:rPr>
                <w:rFonts w:ascii="Arial" w:hAnsi="Arial" w:cs="Arial"/>
                <w:sz w:val="20"/>
                <w:szCs w:val="20"/>
              </w:rPr>
            </w:pPr>
          </w:p>
        </w:tc>
      </w:tr>
      <w:tr w:rsidR="00A32996" w:rsidRPr="00914FBA" w14:paraId="60E5C656" w14:textId="77777777" w:rsidTr="004D1A68">
        <w:tc>
          <w:tcPr>
            <w:tcW w:w="2405" w:type="dxa"/>
            <w:tcBorders>
              <w:top w:val="nil"/>
              <w:bottom w:val="single" w:sz="4" w:space="0" w:color="auto"/>
            </w:tcBorders>
          </w:tcPr>
          <w:p w14:paraId="37F0C2B5" w14:textId="77777777" w:rsidR="00A32996" w:rsidRPr="00914FBA" w:rsidRDefault="00A32996" w:rsidP="00914FBA">
            <w:pPr>
              <w:spacing w:line="260" w:lineRule="exact"/>
              <w:rPr>
                <w:rFonts w:ascii="Arial" w:hAnsi="Arial" w:cs="Arial"/>
                <w:sz w:val="20"/>
                <w:szCs w:val="20"/>
              </w:rPr>
            </w:pPr>
          </w:p>
        </w:tc>
        <w:tc>
          <w:tcPr>
            <w:tcW w:w="2552" w:type="dxa"/>
          </w:tcPr>
          <w:p w14:paraId="2A6A7B9D" w14:textId="77777777" w:rsidR="00A32996" w:rsidRPr="00914FBA" w:rsidRDefault="00A32996" w:rsidP="00914FBA">
            <w:pPr>
              <w:spacing w:line="260" w:lineRule="exact"/>
              <w:rPr>
                <w:rFonts w:ascii="Arial" w:hAnsi="Arial" w:cs="Arial"/>
                <w:sz w:val="20"/>
                <w:szCs w:val="20"/>
              </w:rPr>
            </w:pPr>
            <w:r w:rsidRPr="00914FBA">
              <w:rPr>
                <w:rFonts w:ascii="Arial" w:hAnsi="Arial" w:cs="Arial"/>
                <w:sz w:val="20"/>
                <w:szCs w:val="20"/>
              </w:rPr>
              <w:t>Digitalna preobrazba javnega sektorja in javne uprave</w:t>
            </w:r>
          </w:p>
        </w:tc>
        <w:tc>
          <w:tcPr>
            <w:tcW w:w="4105" w:type="dxa"/>
          </w:tcPr>
          <w:p w14:paraId="5214F20D" w14:textId="77777777" w:rsidR="00A32996" w:rsidRPr="00914FBA" w:rsidRDefault="00A32996" w:rsidP="00914FBA">
            <w:pPr>
              <w:spacing w:line="260" w:lineRule="exact"/>
              <w:ind w:hanging="13"/>
              <w:rPr>
                <w:rFonts w:ascii="Arial" w:hAnsi="Arial" w:cs="Arial"/>
                <w:b/>
                <w:sz w:val="20"/>
                <w:szCs w:val="20"/>
              </w:rPr>
            </w:pPr>
            <w:r w:rsidRPr="00914FBA">
              <w:rPr>
                <w:rFonts w:ascii="Arial" w:hAnsi="Arial" w:cs="Arial"/>
                <w:b/>
                <w:sz w:val="20"/>
                <w:szCs w:val="20"/>
              </w:rPr>
              <w:t>IT in telekomunikacije</w:t>
            </w:r>
          </w:p>
          <w:p w14:paraId="0896C986" w14:textId="77777777" w:rsidR="00A32996" w:rsidRPr="00914FBA" w:rsidRDefault="00A32996" w:rsidP="00914FBA">
            <w:pPr>
              <w:spacing w:line="260" w:lineRule="exact"/>
              <w:ind w:hanging="13"/>
              <w:rPr>
                <w:rFonts w:ascii="Arial" w:hAnsi="Arial" w:cs="Arial"/>
                <w:sz w:val="20"/>
                <w:szCs w:val="20"/>
              </w:rPr>
            </w:pPr>
            <w:proofErr w:type="spellStart"/>
            <w:r w:rsidRPr="00914FBA">
              <w:rPr>
                <w:rFonts w:ascii="Arial" w:hAnsi="Arial" w:cs="Arial"/>
                <w:sz w:val="20"/>
                <w:szCs w:val="20"/>
              </w:rPr>
              <w:t>Velepodatki</w:t>
            </w:r>
            <w:proofErr w:type="spellEnd"/>
          </w:p>
          <w:p w14:paraId="1BBDC344" w14:textId="77777777" w:rsidR="00A32996" w:rsidRPr="00914FBA" w:rsidRDefault="00A32996" w:rsidP="00914FBA">
            <w:pPr>
              <w:spacing w:line="260" w:lineRule="exact"/>
              <w:ind w:hanging="13"/>
              <w:rPr>
                <w:rFonts w:ascii="Arial" w:hAnsi="Arial" w:cs="Arial"/>
                <w:sz w:val="20"/>
                <w:szCs w:val="20"/>
              </w:rPr>
            </w:pPr>
            <w:r w:rsidRPr="00914FBA">
              <w:rPr>
                <w:rFonts w:ascii="Arial" w:hAnsi="Arial" w:cs="Arial"/>
                <w:sz w:val="20"/>
                <w:szCs w:val="20"/>
              </w:rPr>
              <w:t>Digitalno</w:t>
            </w:r>
          </w:p>
          <w:p w14:paraId="59F8DA46" w14:textId="77777777" w:rsidR="00A32996" w:rsidRPr="00914FBA" w:rsidRDefault="00A32996" w:rsidP="00914FBA">
            <w:pPr>
              <w:spacing w:line="260" w:lineRule="exact"/>
              <w:ind w:hanging="13"/>
              <w:rPr>
                <w:rFonts w:ascii="Arial" w:hAnsi="Arial" w:cs="Arial"/>
                <w:sz w:val="20"/>
                <w:szCs w:val="20"/>
              </w:rPr>
            </w:pPr>
            <w:r w:rsidRPr="00914FBA">
              <w:rPr>
                <w:rFonts w:ascii="Arial" w:hAnsi="Arial" w:cs="Arial"/>
                <w:sz w:val="20"/>
                <w:szCs w:val="20"/>
              </w:rPr>
              <w:lastRenderedPageBreak/>
              <w:t>Nove tehnologije</w:t>
            </w:r>
          </w:p>
          <w:p w14:paraId="3ADA8FB7" w14:textId="77777777" w:rsidR="00A32996" w:rsidRPr="00914FBA" w:rsidRDefault="00A32996" w:rsidP="00914FBA">
            <w:pPr>
              <w:spacing w:line="260" w:lineRule="exact"/>
              <w:ind w:hanging="13"/>
              <w:rPr>
                <w:rFonts w:ascii="Arial" w:hAnsi="Arial" w:cs="Arial"/>
                <w:sz w:val="20"/>
                <w:szCs w:val="20"/>
              </w:rPr>
            </w:pPr>
            <w:r w:rsidRPr="00914FBA">
              <w:rPr>
                <w:rFonts w:ascii="Arial" w:hAnsi="Arial" w:cs="Arial"/>
                <w:sz w:val="20"/>
                <w:szCs w:val="20"/>
              </w:rPr>
              <w:t>Računalništvo v oblaku</w:t>
            </w:r>
          </w:p>
          <w:p w14:paraId="6DC8229D" w14:textId="77777777" w:rsidR="00A32996" w:rsidRPr="00914FBA" w:rsidRDefault="00A32996" w:rsidP="00914FBA">
            <w:pPr>
              <w:spacing w:line="260" w:lineRule="exact"/>
              <w:ind w:hanging="13"/>
              <w:rPr>
                <w:rFonts w:ascii="Arial" w:hAnsi="Arial" w:cs="Arial"/>
                <w:sz w:val="20"/>
                <w:szCs w:val="20"/>
              </w:rPr>
            </w:pPr>
            <w:r w:rsidRPr="00914FBA">
              <w:rPr>
                <w:rFonts w:ascii="Arial" w:hAnsi="Arial" w:cs="Arial"/>
                <w:sz w:val="20"/>
                <w:szCs w:val="20"/>
              </w:rPr>
              <w:t>Varnost informacijske tehnologije</w:t>
            </w:r>
          </w:p>
          <w:p w14:paraId="31E4D7A6" w14:textId="77777777" w:rsidR="00A32996" w:rsidRPr="00914FBA" w:rsidRDefault="00A32996" w:rsidP="00914FBA">
            <w:pPr>
              <w:spacing w:line="260" w:lineRule="exact"/>
              <w:ind w:hanging="13"/>
              <w:rPr>
                <w:rFonts w:ascii="Arial" w:hAnsi="Arial" w:cs="Arial"/>
                <w:sz w:val="20"/>
                <w:szCs w:val="20"/>
              </w:rPr>
            </w:pPr>
            <w:r w:rsidRPr="00914FBA">
              <w:rPr>
                <w:rFonts w:ascii="Arial" w:hAnsi="Arial" w:cs="Arial"/>
                <w:sz w:val="20"/>
                <w:szCs w:val="20"/>
              </w:rPr>
              <w:t>Varnost elektronskih komponent</w:t>
            </w:r>
          </w:p>
          <w:p w14:paraId="3331C376" w14:textId="77777777" w:rsidR="00A32996" w:rsidRPr="00914FBA" w:rsidRDefault="00A32996" w:rsidP="00914FBA">
            <w:pPr>
              <w:spacing w:line="260" w:lineRule="exact"/>
              <w:rPr>
                <w:rFonts w:ascii="Arial" w:hAnsi="Arial" w:cs="Arial"/>
                <w:sz w:val="20"/>
                <w:szCs w:val="20"/>
              </w:rPr>
            </w:pPr>
            <w:r w:rsidRPr="00914FBA">
              <w:rPr>
                <w:rFonts w:ascii="Arial" w:hAnsi="Arial" w:cs="Arial"/>
                <w:sz w:val="20"/>
                <w:szCs w:val="20"/>
              </w:rPr>
              <w:t>RFID in trajnostni razvoj</w:t>
            </w:r>
          </w:p>
          <w:p w14:paraId="17245CA3" w14:textId="77777777" w:rsidR="00A32996" w:rsidRPr="00914FBA" w:rsidRDefault="00A32996" w:rsidP="00914FBA">
            <w:pPr>
              <w:spacing w:line="260" w:lineRule="exact"/>
              <w:ind w:hanging="13"/>
              <w:rPr>
                <w:rFonts w:ascii="Arial" w:hAnsi="Arial" w:cs="Arial"/>
                <w:sz w:val="20"/>
                <w:szCs w:val="20"/>
              </w:rPr>
            </w:pPr>
            <w:r w:rsidRPr="00914FBA">
              <w:rPr>
                <w:rFonts w:ascii="Arial" w:hAnsi="Arial" w:cs="Arial"/>
                <w:sz w:val="20"/>
                <w:szCs w:val="20"/>
              </w:rPr>
              <w:t>Brezžična tehnologija</w:t>
            </w:r>
          </w:p>
          <w:p w14:paraId="690299BA" w14:textId="2DB4AC8A" w:rsidR="00A32996" w:rsidRPr="00914FBA" w:rsidRDefault="00A32996" w:rsidP="00914FBA">
            <w:pPr>
              <w:spacing w:line="260" w:lineRule="exact"/>
              <w:ind w:hanging="13"/>
              <w:rPr>
                <w:rFonts w:ascii="Arial" w:hAnsi="Arial" w:cs="Arial"/>
                <w:sz w:val="20"/>
                <w:szCs w:val="20"/>
              </w:rPr>
            </w:pPr>
            <w:r w:rsidRPr="00914FBA">
              <w:rPr>
                <w:rFonts w:ascii="Arial" w:hAnsi="Arial" w:cs="Arial"/>
                <w:sz w:val="20"/>
                <w:szCs w:val="20"/>
              </w:rPr>
              <w:t>Internet stvari</w:t>
            </w:r>
          </w:p>
          <w:p w14:paraId="074BEF98" w14:textId="49E68782" w:rsidR="000C1839" w:rsidRPr="00914FBA" w:rsidRDefault="000C1839" w:rsidP="00914FBA">
            <w:pPr>
              <w:spacing w:line="260" w:lineRule="exact"/>
              <w:ind w:hanging="13"/>
              <w:rPr>
                <w:rFonts w:ascii="Arial" w:hAnsi="Arial" w:cs="Arial"/>
                <w:sz w:val="20"/>
                <w:szCs w:val="20"/>
              </w:rPr>
            </w:pPr>
            <w:r w:rsidRPr="00914FBA">
              <w:rPr>
                <w:rFonts w:ascii="Arial" w:hAnsi="Arial" w:cs="Arial"/>
                <w:sz w:val="20"/>
                <w:szCs w:val="20"/>
              </w:rPr>
              <w:t>Aplikacija za izvajanje e-storitev</w:t>
            </w:r>
          </w:p>
          <w:p w14:paraId="2BE975B9" w14:textId="4ED714E3" w:rsidR="000C1839" w:rsidRPr="00914FBA" w:rsidRDefault="000C1839" w:rsidP="00914FBA">
            <w:pPr>
              <w:spacing w:line="260" w:lineRule="exact"/>
              <w:ind w:hanging="13"/>
              <w:rPr>
                <w:rFonts w:ascii="Arial" w:hAnsi="Arial" w:cs="Arial"/>
                <w:sz w:val="20"/>
                <w:szCs w:val="20"/>
              </w:rPr>
            </w:pPr>
            <w:r w:rsidRPr="00914FBA">
              <w:rPr>
                <w:rFonts w:ascii="Arial" w:hAnsi="Arial" w:cs="Arial"/>
                <w:sz w:val="20"/>
                <w:szCs w:val="20"/>
              </w:rPr>
              <w:t>e-arhiviranje podatkov</w:t>
            </w:r>
          </w:p>
          <w:p w14:paraId="0B9EA9D3" w14:textId="77777777" w:rsidR="00A32996" w:rsidRPr="00914FBA" w:rsidRDefault="00A32996" w:rsidP="00914FBA">
            <w:pPr>
              <w:spacing w:line="260" w:lineRule="exact"/>
              <w:rPr>
                <w:rFonts w:ascii="Arial" w:hAnsi="Arial" w:cs="Arial"/>
                <w:sz w:val="20"/>
                <w:szCs w:val="20"/>
              </w:rPr>
            </w:pPr>
          </w:p>
        </w:tc>
      </w:tr>
      <w:tr w:rsidR="00A32996" w:rsidRPr="00914FBA" w14:paraId="76B7DF8B" w14:textId="77777777" w:rsidTr="004D1A68">
        <w:tc>
          <w:tcPr>
            <w:tcW w:w="2405" w:type="dxa"/>
            <w:tcBorders>
              <w:bottom w:val="nil"/>
            </w:tcBorders>
          </w:tcPr>
          <w:p w14:paraId="69F6C468" w14:textId="77777777" w:rsidR="00A32996" w:rsidRPr="00914FBA" w:rsidRDefault="00A32996" w:rsidP="00914FBA">
            <w:pPr>
              <w:spacing w:line="260" w:lineRule="exact"/>
              <w:rPr>
                <w:rFonts w:ascii="Arial" w:hAnsi="Arial" w:cs="Arial"/>
                <w:sz w:val="20"/>
                <w:szCs w:val="20"/>
              </w:rPr>
            </w:pPr>
            <w:r w:rsidRPr="00914FBA">
              <w:rPr>
                <w:rFonts w:ascii="Arial" w:hAnsi="Arial" w:cs="Arial"/>
                <w:b/>
                <w:sz w:val="20"/>
                <w:szCs w:val="20"/>
              </w:rPr>
              <w:lastRenderedPageBreak/>
              <w:t>Pametna, trajnostna in vključujoča rast</w:t>
            </w:r>
          </w:p>
        </w:tc>
        <w:tc>
          <w:tcPr>
            <w:tcW w:w="2552" w:type="dxa"/>
          </w:tcPr>
          <w:p w14:paraId="3AD9AA97" w14:textId="77777777" w:rsidR="00A32996" w:rsidRPr="00914FBA" w:rsidRDefault="00A32996" w:rsidP="00914FBA">
            <w:pPr>
              <w:spacing w:line="260" w:lineRule="exact"/>
              <w:rPr>
                <w:rFonts w:ascii="Arial" w:hAnsi="Arial" w:cs="Arial"/>
                <w:sz w:val="20"/>
                <w:szCs w:val="20"/>
              </w:rPr>
            </w:pPr>
            <w:r w:rsidRPr="00914FBA">
              <w:rPr>
                <w:rFonts w:ascii="Arial" w:hAnsi="Arial" w:cs="Arial"/>
                <w:sz w:val="20"/>
                <w:szCs w:val="20"/>
              </w:rPr>
              <w:t>RRI – Raziskave, razvoj in inovacije</w:t>
            </w:r>
          </w:p>
        </w:tc>
        <w:tc>
          <w:tcPr>
            <w:tcW w:w="4105" w:type="dxa"/>
          </w:tcPr>
          <w:p w14:paraId="4B723068" w14:textId="77777777" w:rsidR="00A32996" w:rsidRPr="00914FBA" w:rsidRDefault="00A32996" w:rsidP="00914FBA">
            <w:pPr>
              <w:spacing w:line="260" w:lineRule="exact"/>
              <w:ind w:hanging="13"/>
              <w:rPr>
                <w:rFonts w:ascii="Arial" w:hAnsi="Arial" w:cs="Arial"/>
                <w:sz w:val="20"/>
                <w:szCs w:val="20"/>
              </w:rPr>
            </w:pPr>
          </w:p>
        </w:tc>
      </w:tr>
      <w:tr w:rsidR="00A32996" w:rsidRPr="00914FBA" w14:paraId="1A706B08" w14:textId="77777777" w:rsidTr="004D1A68">
        <w:tc>
          <w:tcPr>
            <w:tcW w:w="2405" w:type="dxa"/>
            <w:tcBorders>
              <w:top w:val="nil"/>
              <w:bottom w:val="nil"/>
            </w:tcBorders>
          </w:tcPr>
          <w:p w14:paraId="0707C891" w14:textId="77777777" w:rsidR="00A32996" w:rsidRPr="00914FBA" w:rsidRDefault="00A32996" w:rsidP="00914FBA">
            <w:pPr>
              <w:spacing w:line="260" w:lineRule="exact"/>
              <w:rPr>
                <w:rFonts w:ascii="Arial" w:hAnsi="Arial" w:cs="Arial"/>
                <w:sz w:val="20"/>
                <w:szCs w:val="20"/>
              </w:rPr>
            </w:pPr>
          </w:p>
        </w:tc>
        <w:tc>
          <w:tcPr>
            <w:tcW w:w="2552" w:type="dxa"/>
          </w:tcPr>
          <w:p w14:paraId="50A619E6" w14:textId="77777777" w:rsidR="00A32996" w:rsidRPr="00914FBA" w:rsidRDefault="00A32996" w:rsidP="00914FBA">
            <w:pPr>
              <w:spacing w:line="260" w:lineRule="exact"/>
              <w:rPr>
                <w:rFonts w:ascii="Arial" w:hAnsi="Arial" w:cs="Arial"/>
                <w:sz w:val="20"/>
                <w:szCs w:val="20"/>
              </w:rPr>
            </w:pPr>
            <w:r w:rsidRPr="00914FBA">
              <w:rPr>
                <w:rFonts w:ascii="Arial" w:hAnsi="Arial" w:cs="Arial"/>
                <w:sz w:val="20"/>
                <w:szCs w:val="20"/>
              </w:rPr>
              <w:t>Dvig produktivnosti, prijazno poslovno okolje za investitorje</w:t>
            </w:r>
          </w:p>
        </w:tc>
        <w:tc>
          <w:tcPr>
            <w:tcW w:w="4105" w:type="dxa"/>
          </w:tcPr>
          <w:p w14:paraId="0F3C6160" w14:textId="77777777" w:rsidR="00A32996" w:rsidRPr="00914FBA" w:rsidRDefault="00A32996" w:rsidP="00914FBA">
            <w:pPr>
              <w:spacing w:line="260" w:lineRule="exact"/>
              <w:ind w:hanging="13"/>
              <w:rPr>
                <w:rFonts w:ascii="Arial" w:hAnsi="Arial" w:cs="Arial"/>
                <w:sz w:val="20"/>
                <w:szCs w:val="20"/>
              </w:rPr>
            </w:pPr>
          </w:p>
        </w:tc>
      </w:tr>
      <w:tr w:rsidR="00A32996" w:rsidRPr="00914FBA" w14:paraId="0FA79159" w14:textId="77777777" w:rsidTr="004D1A68">
        <w:tc>
          <w:tcPr>
            <w:tcW w:w="2405" w:type="dxa"/>
            <w:tcBorders>
              <w:top w:val="nil"/>
              <w:bottom w:val="nil"/>
            </w:tcBorders>
          </w:tcPr>
          <w:p w14:paraId="65C6CC80" w14:textId="77777777" w:rsidR="00A32996" w:rsidRPr="00914FBA" w:rsidRDefault="00A32996" w:rsidP="00914FBA">
            <w:pPr>
              <w:spacing w:line="260" w:lineRule="exact"/>
              <w:rPr>
                <w:rFonts w:ascii="Arial" w:hAnsi="Arial" w:cs="Arial"/>
                <w:sz w:val="20"/>
                <w:szCs w:val="20"/>
              </w:rPr>
            </w:pPr>
          </w:p>
        </w:tc>
        <w:tc>
          <w:tcPr>
            <w:tcW w:w="2552" w:type="dxa"/>
          </w:tcPr>
          <w:p w14:paraId="16A025FE" w14:textId="77777777" w:rsidR="00A32996" w:rsidRPr="00914FBA" w:rsidRDefault="00A32996" w:rsidP="00914FBA">
            <w:pPr>
              <w:spacing w:line="260" w:lineRule="exact"/>
              <w:rPr>
                <w:rFonts w:ascii="Arial" w:hAnsi="Arial" w:cs="Arial"/>
                <w:sz w:val="20"/>
                <w:szCs w:val="20"/>
              </w:rPr>
            </w:pPr>
            <w:r w:rsidRPr="00914FBA">
              <w:rPr>
                <w:rFonts w:ascii="Arial" w:hAnsi="Arial" w:cs="Arial"/>
                <w:sz w:val="20"/>
                <w:szCs w:val="20"/>
              </w:rPr>
              <w:t>Trg dela – ukrepi za zmanjševanje posledic negativnih strukturnih trendov</w:t>
            </w:r>
          </w:p>
        </w:tc>
        <w:tc>
          <w:tcPr>
            <w:tcW w:w="4105" w:type="dxa"/>
          </w:tcPr>
          <w:p w14:paraId="18DE2C6F" w14:textId="77777777" w:rsidR="00A32996" w:rsidRPr="00914FBA" w:rsidRDefault="00A32996" w:rsidP="00914FBA">
            <w:pPr>
              <w:spacing w:line="260" w:lineRule="exact"/>
              <w:ind w:hanging="13"/>
              <w:rPr>
                <w:rFonts w:ascii="Arial" w:hAnsi="Arial" w:cs="Arial"/>
                <w:b/>
                <w:sz w:val="20"/>
                <w:szCs w:val="20"/>
              </w:rPr>
            </w:pPr>
            <w:r w:rsidRPr="00914FBA">
              <w:rPr>
                <w:rFonts w:ascii="Arial" w:hAnsi="Arial" w:cs="Arial"/>
                <w:b/>
                <w:sz w:val="20"/>
                <w:szCs w:val="20"/>
              </w:rPr>
              <w:t>Družbeno inovativni postopki, izdelki in storitve</w:t>
            </w:r>
          </w:p>
          <w:p w14:paraId="1E5B69C8" w14:textId="77777777" w:rsidR="00A32996" w:rsidRPr="00914FBA" w:rsidRDefault="00A32996" w:rsidP="00914FBA">
            <w:pPr>
              <w:spacing w:line="260" w:lineRule="exact"/>
              <w:ind w:hanging="13"/>
              <w:rPr>
                <w:rFonts w:ascii="Arial" w:hAnsi="Arial" w:cs="Arial"/>
                <w:sz w:val="20"/>
                <w:szCs w:val="20"/>
              </w:rPr>
            </w:pPr>
            <w:r w:rsidRPr="00914FBA">
              <w:rPr>
                <w:rFonts w:ascii="Arial" w:hAnsi="Arial" w:cs="Arial"/>
                <w:sz w:val="20"/>
                <w:szCs w:val="20"/>
              </w:rPr>
              <w:t>Dnevno delo za storitve čiščenja</w:t>
            </w:r>
          </w:p>
          <w:p w14:paraId="33F5CDC3" w14:textId="77777777" w:rsidR="00A32996" w:rsidRPr="00914FBA" w:rsidRDefault="00A32996" w:rsidP="00914FBA">
            <w:pPr>
              <w:spacing w:line="260" w:lineRule="exact"/>
              <w:ind w:hanging="13"/>
              <w:rPr>
                <w:rFonts w:ascii="Arial" w:hAnsi="Arial" w:cs="Arial"/>
                <w:sz w:val="20"/>
                <w:szCs w:val="20"/>
              </w:rPr>
            </w:pPr>
            <w:r w:rsidRPr="00914FBA">
              <w:rPr>
                <w:rFonts w:ascii="Arial" w:hAnsi="Arial" w:cs="Arial"/>
                <w:sz w:val="20"/>
                <w:szCs w:val="20"/>
              </w:rPr>
              <w:t>Storitve navezovanja socialnih stikov v velikih organizacijah</w:t>
            </w:r>
          </w:p>
          <w:p w14:paraId="77E37CD7" w14:textId="77777777" w:rsidR="00A32996" w:rsidRPr="00914FBA" w:rsidRDefault="00A32996" w:rsidP="00914FBA">
            <w:pPr>
              <w:spacing w:line="260" w:lineRule="exact"/>
              <w:ind w:hanging="13"/>
              <w:rPr>
                <w:rFonts w:ascii="Arial" w:hAnsi="Arial" w:cs="Arial"/>
                <w:sz w:val="20"/>
                <w:szCs w:val="20"/>
              </w:rPr>
            </w:pPr>
            <w:r w:rsidRPr="00914FBA">
              <w:rPr>
                <w:rFonts w:ascii="Arial" w:hAnsi="Arial" w:cs="Arial"/>
                <w:sz w:val="20"/>
                <w:szCs w:val="20"/>
              </w:rPr>
              <w:t>Postopki, izdelki in storitve za starejše in invalide</w:t>
            </w:r>
          </w:p>
          <w:p w14:paraId="6D393D7D" w14:textId="77777777" w:rsidR="00A32996" w:rsidRPr="00914FBA" w:rsidRDefault="00A32996" w:rsidP="00914FBA">
            <w:pPr>
              <w:spacing w:line="260" w:lineRule="exact"/>
              <w:ind w:hanging="13"/>
              <w:rPr>
                <w:rFonts w:ascii="Arial" w:hAnsi="Arial" w:cs="Arial"/>
                <w:sz w:val="20"/>
                <w:szCs w:val="20"/>
              </w:rPr>
            </w:pPr>
            <w:r w:rsidRPr="00914FBA">
              <w:rPr>
                <w:rFonts w:ascii="Arial" w:hAnsi="Arial" w:cs="Arial"/>
                <w:sz w:val="20"/>
                <w:szCs w:val="20"/>
              </w:rPr>
              <w:t>Postopki, izdelki in storitve za izboljšanje storitev za uporabnike</w:t>
            </w:r>
          </w:p>
          <w:p w14:paraId="47F8C824" w14:textId="77777777" w:rsidR="00A32996" w:rsidRPr="00914FBA" w:rsidRDefault="00A32996" w:rsidP="00914FBA">
            <w:pPr>
              <w:spacing w:line="260" w:lineRule="exact"/>
              <w:ind w:hanging="13"/>
              <w:rPr>
                <w:rFonts w:ascii="Arial" w:hAnsi="Arial" w:cs="Arial"/>
                <w:sz w:val="20"/>
                <w:szCs w:val="20"/>
              </w:rPr>
            </w:pPr>
            <w:r w:rsidRPr="00914FBA">
              <w:rPr>
                <w:rFonts w:ascii="Arial" w:hAnsi="Arial" w:cs="Arial"/>
                <w:sz w:val="20"/>
                <w:szCs w:val="20"/>
              </w:rPr>
              <w:t>Komunikacijski postopki, izdelki in storitve za ustvarjanje omrežja</w:t>
            </w:r>
          </w:p>
          <w:p w14:paraId="2E22DDED" w14:textId="77777777" w:rsidR="00A32996" w:rsidRPr="00914FBA" w:rsidRDefault="00A32996" w:rsidP="00914FBA">
            <w:pPr>
              <w:spacing w:line="260" w:lineRule="exact"/>
              <w:ind w:hanging="13"/>
              <w:rPr>
                <w:rFonts w:ascii="Arial" w:hAnsi="Arial" w:cs="Arial"/>
                <w:sz w:val="20"/>
                <w:szCs w:val="20"/>
              </w:rPr>
            </w:pPr>
            <w:r w:rsidRPr="00914FBA">
              <w:rPr>
                <w:rFonts w:ascii="Arial" w:hAnsi="Arial" w:cs="Arial"/>
                <w:sz w:val="20"/>
                <w:szCs w:val="20"/>
              </w:rPr>
              <w:t>Postopki, izdelki in storitve za ustvarjanje dobrega počutja na delu</w:t>
            </w:r>
          </w:p>
          <w:p w14:paraId="0AA8A691" w14:textId="77777777" w:rsidR="00A32996" w:rsidRPr="00914FBA" w:rsidRDefault="00A32996" w:rsidP="00914FBA">
            <w:pPr>
              <w:spacing w:line="260" w:lineRule="exact"/>
              <w:ind w:hanging="13"/>
              <w:rPr>
                <w:rFonts w:ascii="Arial" w:hAnsi="Arial" w:cs="Arial"/>
                <w:sz w:val="20"/>
                <w:szCs w:val="20"/>
              </w:rPr>
            </w:pPr>
            <w:r w:rsidRPr="00914FBA">
              <w:rPr>
                <w:rFonts w:ascii="Arial" w:hAnsi="Arial" w:cs="Arial"/>
                <w:sz w:val="20"/>
                <w:szCs w:val="20"/>
              </w:rPr>
              <w:t>Postopki, izdelki in storitve socialne in solidarnostne ekonomije</w:t>
            </w:r>
          </w:p>
          <w:p w14:paraId="030AB783" w14:textId="77777777" w:rsidR="00A32996" w:rsidRPr="00914FBA" w:rsidRDefault="00A32996" w:rsidP="00914FBA">
            <w:pPr>
              <w:spacing w:line="260" w:lineRule="exact"/>
              <w:ind w:hanging="13"/>
              <w:rPr>
                <w:rFonts w:ascii="Arial" w:hAnsi="Arial" w:cs="Arial"/>
                <w:sz w:val="20"/>
                <w:szCs w:val="20"/>
              </w:rPr>
            </w:pPr>
          </w:p>
          <w:p w14:paraId="4D2EBDDC" w14:textId="77777777" w:rsidR="00A32996" w:rsidRPr="00914FBA" w:rsidRDefault="00A32996" w:rsidP="00914FBA">
            <w:pPr>
              <w:spacing w:line="260" w:lineRule="exact"/>
              <w:ind w:hanging="13"/>
              <w:rPr>
                <w:rFonts w:ascii="Arial" w:hAnsi="Arial" w:cs="Arial"/>
                <w:b/>
                <w:sz w:val="20"/>
                <w:szCs w:val="20"/>
              </w:rPr>
            </w:pPr>
            <w:r w:rsidRPr="00914FBA">
              <w:rPr>
                <w:rFonts w:ascii="Arial" w:hAnsi="Arial" w:cs="Arial"/>
                <w:b/>
                <w:sz w:val="20"/>
                <w:szCs w:val="20"/>
              </w:rPr>
              <w:t>Prilagoditev delovnih postaj</w:t>
            </w:r>
          </w:p>
          <w:p w14:paraId="15366D47" w14:textId="77777777" w:rsidR="00A32996" w:rsidRPr="00914FBA" w:rsidRDefault="00A32996" w:rsidP="00914FBA">
            <w:pPr>
              <w:spacing w:line="260" w:lineRule="exact"/>
              <w:ind w:hanging="13"/>
              <w:rPr>
                <w:rFonts w:ascii="Arial" w:hAnsi="Arial" w:cs="Arial"/>
                <w:sz w:val="20"/>
                <w:szCs w:val="20"/>
              </w:rPr>
            </w:pPr>
            <w:r w:rsidRPr="00914FBA">
              <w:rPr>
                <w:rFonts w:ascii="Arial" w:hAnsi="Arial" w:cs="Arial"/>
                <w:sz w:val="20"/>
                <w:szCs w:val="20"/>
              </w:rPr>
              <w:t>Oprema in delovne postaje</w:t>
            </w:r>
          </w:p>
          <w:p w14:paraId="640B0ACB" w14:textId="77777777" w:rsidR="00A32996" w:rsidRPr="00914FBA" w:rsidRDefault="00A32996" w:rsidP="00914FBA">
            <w:pPr>
              <w:spacing w:line="260" w:lineRule="exact"/>
              <w:ind w:hanging="13"/>
              <w:rPr>
                <w:rFonts w:ascii="Arial" w:hAnsi="Arial" w:cs="Arial"/>
                <w:sz w:val="20"/>
                <w:szCs w:val="20"/>
              </w:rPr>
            </w:pPr>
            <w:r w:rsidRPr="00914FBA">
              <w:rPr>
                <w:rFonts w:ascii="Arial" w:hAnsi="Arial" w:cs="Arial"/>
                <w:sz w:val="20"/>
                <w:szCs w:val="20"/>
              </w:rPr>
              <w:t>Oprema za delo na daljavo</w:t>
            </w:r>
          </w:p>
          <w:p w14:paraId="16A9EAF6" w14:textId="77777777" w:rsidR="00A32996" w:rsidRPr="00914FBA" w:rsidRDefault="00A32996" w:rsidP="00914FBA">
            <w:pPr>
              <w:spacing w:line="260" w:lineRule="exact"/>
              <w:ind w:hanging="13"/>
              <w:rPr>
                <w:rFonts w:ascii="Arial" w:hAnsi="Arial" w:cs="Arial"/>
                <w:sz w:val="20"/>
                <w:szCs w:val="20"/>
              </w:rPr>
            </w:pPr>
            <w:r w:rsidRPr="00914FBA">
              <w:rPr>
                <w:rFonts w:ascii="Arial" w:hAnsi="Arial" w:cs="Arial"/>
                <w:sz w:val="20"/>
                <w:szCs w:val="20"/>
              </w:rPr>
              <w:t>Oprema za nomadske delovne postaje</w:t>
            </w:r>
          </w:p>
        </w:tc>
      </w:tr>
      <w:tr w:rsidR="00A32996" w:rsidRPr="00914FBA" w14:paraId="56A745A9" w14:textId="77777777" w:rsidTr="004D1A68">
        <w:tc>
          <w:tcPr>
            <w:tcW w:w="2405" w:type="dxa"/>
            <w:tcBorders>
              <w:top w:val="nil"/>
              <w:bottom w:val="nil"/>
            </w:tcBorders>
          </w:tcPr>
          <w:p w14:paraId="2A7FBCBB" w14:textId="77777777" w:rsidR="00A32996" w:rsidRPr="00914FBA" w:rsidRDefault="00A32996" w:rsidP="00914FBA">
            <w:pPr>
              <w:spacing w:line="260" w:lineRule="exact"/>
              <w:rPr>
                <w:rFonts w:ascii="Arial" w:hAnsi="Arial" w:cs="Arial"/>
                <w:sz w:val="20"/>
                <w:szCs w:val="20"/>
              </w:rPr>
            </w:pPr>
          </w:p>
        </w:tc>
        <w:tc>
          <w:tcPr>
            <w:tcW w:w="2552" w:type="dxa"/>
          </w:tcPr>
          <w:p w14:paraId="01780AA9" w14:textId="77777777" w:rsidR="00A32996" w:rsidRPr="00914FBA" w:rsidRDefault="00A32996" w:rsidP="00914FBA">
            <w:pPr>
              <w:spacing w:line="260" w:lineRule="exact"/>
              <w:rPr>
                <w:rFonts w:ascii="Arial" w:hAnsi="Arial" w:cs="Arial"/>
                <w:sz w:val="20"/>
                <w:szCs w:val="20"/>
              </w:rPr>
            </w:pPr>
            <w:r w:rsidRPr="00914FBA">
              <w:rPr>
                <w:rFonts w:ascii="Arial" w:hAnsi="Arial" w:cs="Arial"/>
                <w:sz w:val="20"/>
                <w:szCs w:val="20"/>
              </w:rPr>
              <w:t>Preoblikovanje slovenskega turizma ter investicije v infrastrukturo na področju turizma in kulturne dediščine</w:t>
            </w:r>
          </w:p>
        </w:tc>
        <w:tc>
          <w:tcPr>
            <w:tcW w:w="4105" w:type="dxa"/>
          </w:tcPr>
          <w:p w14:paraId="18114015" w14:textId="77777777" w:rsidR="00A32996" w:rsidRPr="00914FBA" w:rsidRDefault="000C1839" w:rsidP="00914FBA">
            <w:pPr>
              <w:spacing w:line="260" w:lineRule="exact"/>
              <w:ind w:hanging="13"/>
              <w:rPr>
                <w:rFonts w:ascii="Arial" w:hAnsi="Arial" w:cs="Arial"/>
                <w:sz w:val="20"/>
                <w:szCs w:val="20"/>
              </w:rPr>
            </w:pPr>
            <w:r w:rsidRPr="00914FBA">
              <w:rPr>
                <w:rFonts w:ascii="Arial" w:hAnsi="Arial" w:cs="Arial"/>
                <w:sz w:val="20"/>
                <w:szCs w:val="20"/>
              </w:rPr>
              <w:t>Dostopnost za invalide (avdio, video, senzorična)</w:t>
            </w:r>
          </w:p>
          <w:p w14:paraId="659C5C3D" w14:textId="77777777" w:rsidR="000C1839" w:rsidRPr="00914FBA" w:rsidRDefault="000C1839" w:rsidP="00914FBA">
            <w:pPr>
              <w:spacing w:line="260" w:lineRule="exact"/>
              <w:ind w:hanging="13"/>
              <w:rPr>
                <w:rFonts w:ascii="Arial" w:hAnsi="Arial" w:cs="Arial"/>
                <w:sz w:val="20"/>
                <w:szCs w:val="20"/>
              </w:rPr>
            </w:pPr>
            <w:r w:rsidRPr="00914FBA">
              <w:rPr>
                <w:rFonts w:ascii="Arial" w:hAnsi="Arial" w:cs="Arial"/>
                <w:sz w:val="20"/>
                <w:szCs w:val="20"/>
              </w:rPr>
              <w:t xml:space="preserve">Visoka </w:t>
            </w:r>
            <w:proofErr w:type="spellStart"/>
            <w:r w:rsidRPr="00914FBA">
              <w:rPr>
                <w:rFonts w:ascii="Arial" w:hAnsi="Arial" w:cs="Arial"/>
                <w:sz w:val="20"/>
                <w:szCs w:val="20"/>
              </w:rPr>
              <w:t>okoljska</w:t>
            </w:r>
            <w:proofErr w:type="spellEnd"/>
            <w:r w:rsidRPr="00914FBA">
              <w:rPr>
                <w:rFonts w:ascii="Arial" w:hAnsi="Arial" w:cs="Arial"/>
                <w:sz w:val="20"/>
                <w:szCs w:val="20"/>
              </w:rPr>
              <w:t xml:space="preserve"> kakovost</w:t>
            </w:r>
          </w:p>
          <w:p w14:paraId="753D95C3" w14:textId="1752AAB7" w:rsidR="000C1839" w:rsidRPr="00914FBA" w:rsidRDefault="000C1839" w:rsidP="00914FBA">
            <w:pPr>
              <w:spacing w:line="260" w:lineRule="exact"/>
              <w:ind w:hanging="13"/>
              <w:rPr>
                <w:rFonts w:ascii="Arial" w:hAnsi="Arial" w:cs="Arial"/>
                <w:sz w:val="20"/>
                <w:szCs w:val="20"/>
              </w:rPr>
            </w:pPr>
            <w:r w:rsidRPr="00914FBA">
              <w:rPr>
                <w:rFonts w:ascii="Arial" w:hAnsi="Arial" w:cs="Arial"/>
                <w:sz w:val="20"/>
                <w:szCs w:val="20"/>
              </w:rPr>
              <w:t>Digitalizacija</w:t>
            </w:r>
          </w:p>
        </w:tc>
      </w:tr>
      <w:tr w:rsidR="00A32996" w:rsidRPr="00914FBA" w14:paraId="31E29AB0" w14:textId="77777777" w:rsidTr="004D1A68">
        <w:tc>
          <w:tcPr>
            <w:tcW w:w="2405" w:type="dxa"/>
            <w:tcBorders>
              <w:top w:val="nil"/>
              <w:bottom w:val="nil"/>
            </w:tcBorders>
          </w:tcPr>
          <w:p w14:paraId="6A285875" w14:textId="77777777" w:rsidR="00A32996" w:rsidRPr="00914FBA" w:rsidRDefault="00A32996" w:rsidP="00914FBA">
            <w:pPr>
              <w:spacing w:line="260" w:lineRule="exact"/>
              <w:rPr>
                <w:rFonts w:ascii="Arial" w:hAnsi="Arial" w:cs="Arial"/>
                <w:sz w:val="20"/>
                <w:szCs w:val="20"/>
              </w:rPr>
            </w:pPr>
          </w:p>
        </w:tc>
        <w:tc>
          <w:tcPr>
            <w:tcW w:w="2552" w:type="dxa"/>
          </w:tcPr>
          <w:p w14:paraId="28D66835" w14:textId="77777777" w:rsidR="00A32996" w:rsidRPr="00914FBA" w:rsidRDefault="00A32996" w:rsidP="00914FBA">
            <w:pPr>
              <w:spacing w:line="260" w:lineRule="exact"/>
              <w:rPr>
                <w:rFonts w:ascii="Arial" w:hAnsi="Arial" w:cs="Arial"/>
                <w:sz w:val="20"/>
                <w:szCs w:val="20"/>
              </w:rPr>
            </w:pPr>
            <w:r w:rsidRPr="00914FBA">
              <w:rPr>
                <w:rFonts w:ascii="Arial" w:hAnsi="Arial" w:cs="Arial"/>
                <w:sz w:val="20"/>
                <w:szCs w:val="20"/>
              </w:rPr>
              <w:t>Krepitev kompetenc, zlasti digitalnih in tistih, ki jih zahtevajo novi poklici</w:t>
            </w:r>
          </w:p>
        </w:tc>
        <w:tc>
          <w:tcPr>
            <w:tcW w:w="4105" w:type="dxa"/>
          </w:tcPr>
          <w:p w14:paraId="44687BB7" w14:textId="77777777" w:rsidR="00A32996" w:rsidRPr="00914FBA" w:rsidRDefault="00A32996" w:rsidP="00914FBA">
            <w:pPr>
              <w:spacing w:line="260" w:lineRule="exact"/>
              <w:ind w:hanging="13"/>
              <w:rPr>
                <w:rFonts w:ascii="Arial" w:hAnsi="Arial" w:cs="Arial"/>
                <w:b/>
                <w:sz w:val="20"/>
                <w:szCs w:val="20"/>
              </w:rPr>
            </w:pPr>
            <w:r w:rsidRPr="00914FBA">
              <w:rPr>
                <w:rFonts w:ascii="Arial" w:hAnsi="Arial" w:cs="Arial"/>
                <w:b/>
                <w:sz w:val="20"/>
                <w:szCs w:val="20"/>
              </w:rPr>
              <w:t>Intelektualne storitve, usposabljanje in komunikacija</w:t>
            </w:r>
          </w:p>
          <w:p w14:paraId="775EF9BD" w14:textId="77777777" w:rsidR="00A32996" w:rsidRPr="00914FBA" w:rsidRDefault="00A32996" w:rsidP="00914FBA">
            <w:pPr>
              <w:spacing w:line="260" w:lineRule="exact"/>
              <w:ind w:hanging="13"/>
              <w:rPr>
                <w:rFonts w:ascii="Arial" w:hAnsi="Arial" w:cs="Arial"/>
                <w:sz w:val="20"/>
                <w:szCs w:val="20"/>
              </w:rPr>
            </w:pPr>
            <w:r w:rsidRPr="00914FBA">
              <w:rPr>
                <w:rFonts w:ascii="Arial" w:hAnsi="Arial" w:cs="Arial"/>
                <w:sz w:val="20"/>
                <w:szCs w:val="20"/>
              </w:rPr>
              <w:t>Resne igre</w:t>
            </w:r>
          </w:p>
          <w:p w14:paraId="119FB4D5" w14:textId="77777777" w:rsidR="00A32996" w:rsidRPr="00914FBA" w:rsidRDefault="00A32996" w:rsidP="00914FBA">
            <w:pPr>
              <w:spacing w:line="260" w:lineRule="exact"/>
              <w:ind w:hanging="13"/>
              <w:rPr>
                <w:rFonts w:ascii="Arial" w:hAnsi="Arial" w:cs="Arial"/>
                <w:sz w:val="20"/>
                <w:szCs w:val="20"/>
              </w:rPr>
            </w:pPr>
            <w:r w:rsidRPr="00914FBA">
              <w:rPr>
                <w:rFonts w:ascii="Arial" w:hAnsi="Arial" w:cs="Arial"/>
                <w:sz w:val="20"/>
                <w:szCs w:val="20"/>
              </w:rPr>
              <w:t>Orodja za sodelovanje</w:t>
            </w:r>
          </w:p>
          <w:p w14:paraId="36E91BE2" w14:textId="77777777" w:rsidR="00A32996" w:rsidRPr="00914FBA" w:rsidRDefault="00A32996" w:rsidP="00914FBA">
            <w:pPr>
              <w:spacing w:line="260" w:lineRule="exact"/>
              <w:ind w:hanging="13"/>
              <w:rPr>
                <w:rFonts w:ascii="Arial" w:hAnsi="Arial" w:cs="Arial"/>
                <w:sz w:val="20"/>
                <w:szCs w:val="20"/>
              </w:rPr>
            </w:pPr>
            <w:r w:rsidRPr="00914FBA">
              <w:rPr>
                <w:rFonts w:ascii="Arial" w:hAnsi="Arial" w:cs="Arial"/>
                <w:sz w:val="20"/>
                <w:szCs w:val="20"/>
              </w:rPr>
              <w:t>Upravljanje nematerializirane dokumentacije</w:t>
            </w:r>
          </w:p>
          <w:p w14:paraId="27DF720A" w14:textId="77777777" w:rsidR="00A32996" w:rsidRPr="00914FBA" w:rsidRDefault="00A32996" w:rsidP="00914FBA">
            <w:pPr>
              <w:spacing w:line="260" w:lineRule="exact"/>
              <w:ind w:hanging="13"/>
              <w:rPr>
                <w:rFonts w:ascii="Arial" w:hAnsi="Arial" w:cs="Arial"/>
                <w:sz w:val="20"/>
                <w:szCs w:val="20"/>
              </w:rPr>
            </w:pPr>
            <w:r w:rsidRPr="00914FBA">
              <w:rPr>
                <w:rFonts w:ascii="Arial" w:hAnsi="Arial" w:cs="Arial"/>
                <w:sz w:val="20"/>
                <w:szCs w:val="20"/>
              </w:rPr>
              <w:t>Upravljanje znanja</w:t>
            </w:r>
          </w:p>
          <w:p w14:paraId="4226A14E" w14:textId="77777777" w:rsidR="00A32996" w:rsidRPr="00914FBA" w:rsidRDefault="00A32996" w:rsidP="00914FBA">
            <w:pPr>
              <w:spacing w:line="260" w:lineRule="exact"/>
              <w:ind w:hanging="13"/>
              <w:rPr>
                <w:rFonts w:ascii="Arial" w:hAnsi="Arial" w:cs="Arial"/>
                <w:sz w:val="20"/>
                <w:szCs w:val="20"/>
              </w:rPr>
            </w:pPr>
            <w:r w:rsidRPr="00914FBA">
              <w:rPr>
                <w:rFonts w:ascii="Arial" w:hAnsi="Arial" w:cs="Arial"/>
                <w:sz w:val="20"/>
                <w:szCs w:val="20"/>
              </w:rPr>
              <w:t>Upravljanje vsebin</w:t>
            </w:r>
          </w:p>
          <w:p w14:paraId="5F07059A" w14:textId="77777777" w:rsidR="00A32996" w:rsidRPr="00914FBA" w:rsidRDefault="00A32996" w:rsidP="00914FBA">
            <w:pPr>
              <w:spacing w:line="260" w:lineRule="exact"/>
              <w:ind w:hanging="13"/>
              <w:rPr>
                <w:rFonts w:ascii="Arial" w:hAnsi="Arial" w:cs="Arial"/>
                <w:sz w:val="20"/>
                <w:szCs w:val="20"/>
              </w:rPr>
            </w:pPr>
            <w:r w:rsidRPr="00914FBA">
              <w:rPr>
                <w:rFonts w:ascii="Arial" w:hAnsi="Arial" w:cs="Arial"/>
                <w:sz w:val="20"/>
                <w:szCs w:val="20"/>
              </w:rPr>
              <w:t>Distribucija digitalnih vsebin</w:t>
            </w:r>
          </w:p>
          <w:p w14:paraId="2B6EBDBD" w14:textId="77777777" w:rsidR="00A32996" w:rsidRPr="00914FBA" w:rsidRDefault="00A32996" w:rsidP="00914FBA">
            <w:pPr>
              <w:spacing w:line="260" w:lineRule="exact"/>
              <w:ind w:hanging="13"/>
              <w:rPr>
                <w:rFonts w:ascii="Arial" w:hAnsi="Arial" w:cs="Arial"/>
                <w:sz w:val="20"/>
                <w:szCs w:val="20"/>
              </w:rPr>
            </w:pPr>
            <w:r w:rsidRPr="00914FBA">
              <w:rPr>
                <w:rFonts w:ascii="Arial" w:hAnsi="Arial" w:cs="Arial"/>
                <w:sz w:val="20"/>
                <w:szCs w:val="20"/>
              </w:rPr>
              <w:t>Spletne storitve</w:t>
            </w:r>
          </w:p>
          <w:p w14:paraId="5271B880" w14:textId="77777777" w:rsidR="00A32996" w:rsidRPr="00914FBA" w:rsidRDefault="00A32996" w:rsidP="00914FBA">
            <w:pPr>
              <w:spacing w:line="260" w:lineRule="exact"/>
              <w:ind w:hanging="13"/>
              <w:rPr>
                <w:rFonts w:ascii="Arial" w:hAnsi="Arial" w:cs="Arial"/>
                <w:sz w:val="20"/>
                <w:szCs w:val="20"/>
              </w:rPr>
            </w:pPr>
            <w:r w:rsidRPr="00914FBA">
              <w:rPr>
                <w:rFonts w:ascii="Arial" w:hAnsi="Arial" w:cs="Arial"/>
                <w:sz w:val="20"/>
                <w:szCs w:val="20"/>
              </w:rPr>
              <w:t>Mediji 2.0</w:t>
            </w:r>
          </w:p>
          <w:p w14:paraId="6FBFF338" w14:textId="77777777" w:rsidR="00A32996" w:rsidRPr="00914FBA" w:rsidRDefault="00A32996" w:rsidP="00914FBA">
            <w:pPr>
              <w:spacing w:line="260" w:lineRule="exact"/>
              <w:ind w:hanging="13"/>
              <w:rPr>
                <w:rFonts w:ascii="Arial" w:hAnsi="Arial" w:cs="Arial"/>
                <w:sz w:val="20"/>
                <w:szCs w:val="20"/>
              </w:rPr>
            </w:pPr>
            <w:r w:rsidRPr="00914FBA">
              <w:rPr>
                <w:rFonts w:ascii="Arial" w:hAnsi="Arial" w:cs="Arial"/>
                <w:sz w:val="20"/>
                <w:szCs w:val="20"/>
              </w:rPr>
              <w:lastRenderedPageBreak/>
              <w:t>Video</w:t>
            </w:r>
          </w:p>
        </w:tc>
      </w:tr>
      <w:tr w:rsidR="00A32996" w:rsidRPr="00914FBA" w14:paraId="18230661" w14:textId="77777777" w:rsidTr="004D1A68">
        <w:tc>
          <w:tcPr>
            <w:tcW w:w="2405" w:type="dxa"/>
            <w:tcBorders>
              <w:top w:val="nil"/>
              <w:bottom w:val="single" w:sz="4" w:space="0" w:color="auto"/>
            </w:tcBorders>
          </w:tcPr>
          <w:p w14:paraId="5D5528C7" w14:textId="77777777" w:rsidR="00A32996" w:rsidRPr="00914FBA" w:rsidRDefault="00A32996" w:rsidP="00914FBA">
            <w:pPr>
              <w:spacing w:line="260" w:lineRule="exact"/>
              <w:rPr>
                <w:rFonts w:ascii="Arial" w:hAnsi="Arial" w:cs="Arial"/>
                <w:sz w:val="20"/>
                <w:szCs w:val="20"/>
              </w:rPr>
            </w:pPr>
          </w:p>
        </w:tc>
        <w:tc>
          <w:tcPr>
            <w:tcW w:w="2552" w:type="dxa"/>
          </w:tcPr>
          <w:p w14:paraId="270A4824" w14:textId="77777777" w:rsidR="00A32996" w:rsidRPr="00914FBA" w:rsidRDefault="00A32996" w:rsidP="00914FBA">
            <w:pPr>
              <w:spacing w:line="260" w:lineRule="exact"/>
              <w:rPr>
                <w:rFonts w:ascii="Arial" w:hAnsi="Arial" w:cs="Arial"/>
                <w:sz w:val="20"/>
                <w:szCs w:val="20"/>
              </w:rPr>
            </w:pPr>
            <w:r w:rsidRPr="00914FBA">
              <w:rPr>
                <w:rFonts w:ascii="Arial" w:hAnsi="Arial" w:cs="Arial"/>
                <w:sz w:val="20"/>
                <w:szCs w:val="20"/>
              </w:rPr>
              <w:t>Učinkovite javne institucije</w:t>
            </w:r>
          </w:p>
        </w:tc>
        <w:tc>
          <w:tcPr>
            <w:tcW w:w="4105" w:type="dxa"/>
          </w:tcPr>
          <w:p w14:paraId="507E4B7E" w14:textId="77777777" w:rsidR="00A32996" w:rsidRPr="00914FBA" w:rsidRDefault="00A32996" w:rsidP="00914FBA">
            <w:pPr>
              <w:spacing w:line="260" w:lineRule="exact"/>
              <w:ind w:hanging="13"/>
              <w:rPr>
                <w:rFonts w:ascii="Arial" w:hAnsi="Arial" w:cs="Arial"/>
                <w:sz w:val="20"/>
                <w:szCs w:val="20"/>
              </w:rPr>
            </w:pPr>
          </w:p>
        </w:tc>
      </w:tr>
      <w:tr w:rsidR="00A32996" w:rsidRPr="00914FBA" w14:paraId="340CD5CF" w14:textId="77777777" w:rsidTr="004D1A68">
        <w:tc>
          <w:tcPr>
            <w:tcW w:w="2405" w:type="dxa"/>
            <w:tcBorders>
              <w:bottom w:val="nil"/>
            </w:tcBorders>
          </w:tcPr>
          <w:p w14:paraId="12B87668" w14:textId="77777777" w:rsidR="00A32996" w:rsidRPr="00914FBA" w:rsidRDefault="00A32996" w:rsidP="00914FBA">
            <w:pPr>
              <w:spacing w:line="260" w:lineRule="exact"/>
              <w:rPr>
                <w:rFonts w:ascii="Arial" w:hAnsi="Arial" w:cs="Arial"/>
                <w:sz w:val="20"/>
                <w:szCs w:val="20"/>
              </w:rPr>
            </w:pPr>
            <w:r w:rsidRPr="00914FBA">
              <w:rPr>
                <w:rFonts w:ascii="Arial" w:hAnsi="Arial" w:cs="Arial"/>
                <w:b/>
                <w:sz w:val="20"/>
                <w:szCs w:val="20"/>
              </w:rPr>
              <w:t>Zdravstvo in socialna varnost</w:t>
            </w:r>
          </w:p>
        </w:tc>
        <w:tc>
          <w:tcPr>
            <w:tcW w:w="2552" w:type="dxa"/>
          </w:tcPr>
          <w:p w14:paraId="49A32BFA" w14:textId="77777777" w:rsidR="00A32996" w:rsidRPr="00914FBA" w:rsidRDefault="00A32996" w:rsidP="00914FBA">
            <w:pPr>
              <w:spacing w:line="260" w:lineRule="exact"/>
              <w:rPr>
                <w:rFonts w:ascii="Arial" w:hAnsi="Arial" w:cs="Arial"/>
                <w:sz w:val="20"/>
                <w:szCs w:val="20"/>
              </w:rPr>
            </w:pPr>
            <w:r w:rsidRPr="00914FBA">
              <w:rPr>
                <w:rFonts w:ascii="Arial" w:hAnsi="Arial" w:cs="Arial"/>
                <w:sz w:val="20"/>
                <w:szCs w:val="20"/>
              </w:rPr>
              <w:t>Zdravstvo</w:t>
            </w:r>
          </w:p>
        </w:tc>
        <w:tc>
          <w:tcPr>
            <w:tcW w:w="4105" w:type="dxa"/>
          </w:tcPr>
          <w:p w14:paraId="13DAF881" w14:textId="77777777" w:rsidR="00A32996" w:rsidRPr="00914FBA" w:rsidRDefault="00A32996" w:rsidP="00914FBA">
            <w:pPr>
              <w:spacing w:line="260" w:lineRule="exact"/>
              <w:ind w:hanging="13"/>
              <w:rPr>
                <w:rFonts w:ascii="Arial" w:hAnsi="Arial" w:cs="Arial"/>
                <w:sz w:val="20"/>
                <w:szCs w:val="20"/>
              </w:rPr>
            </w:pPr>
            <w:r w:rsidRPr="00914FBA">
              <w:rPr>
                <w:rFonts w:ascii="Arial" w:hAnsi="Arial" w:cs="Arial"/>
                <w:sz w:val="20"/>
                <w:szCs w:val="20"/>
              </w:rPr>
              <w:t>Zdravila in farmacevtski izdelki</w:t>
            </w:r>
          </w:p>
          <w:p w14:paraId="527C28CE" w14:textId="77777777" w:rsidR="00A32996" w:rsidRPr="00914FBA" w:rsidRDefault="00A32996" w:rsidP="00914FBA">
            <w:pPr>
              <w:spacing w:line="260" w:lineRule="exact"/>
              <w:ind w:hanging="13"/>
              <w:rPr>
                <w:rFonts w:ascii="Arial" w:hAnsi="Arial" w:cs="Arial"/>
                <w:sz w:val="20"/>
                <w:szCs w:val="20"/>
              </w:rPr>
            </w:pPr>
            <w:r w:rsidRPr="00914FBA">
              <w:rPr>
                <w:rFonts w:ascii="Arial" w:hAnsi="Arial" w:cs="Arial"/>
                <w:sz w:val="20"/>
                <w:szCs w:val="20"/>
              </w:rPr>
              <w:t>Medicinska oprema za bolnišnice, hospice itd.</w:t>
            </w:r>
          </w:p>
          <w:p w14:paraId="00364CAB" w14:textId="77777777" w:rsidR="00A32996" w:rsidRPr="00914FBA" w:rsidRDefault="00A32996" w:rsidP="00914FBA">
            <w:pPr>
              <w:spacing w:line="260" w:lineRule="exact"/>
              <w:ind w:hanging="13"/>
              <w:rPr>
                <w:rFonts w:ascii="Arial" w:hAnsi="Arial" w:cs="Arial"/>
                <w:sz w:val="20"/>
                <w:szCs w:val="20"/>
              </w:rPr>
            </w:pPr>
            <w:r w:rsidRPr="00914FBA">
              <w:rPr>
                <w:rFonts w:ascii="Arial" w:hAnsi="Arial" w:cs="Arial"/>
                <w:sz w:val="20"/>
                <w:szCs w:val="20"/>
              </w:rPr>
              <w:t>Bolnišnična oskrba pacientov</w:t>
            </w:r>
          </w:p>
          <w:p w14:paraId="3E27E9D4" w14:textId="77777777" w:rsidR="00A32996" w:rsidRPr="00914FBA" w:rsidRDefault="00A32996" w:rsidP="00914FBA">
            <w:pPr>
              <w:spacing w:line="260" w:lineRule="exact"/>
              <w:ind w:hanging="13"/>
              <w:rPr>
                <w:rFonts w:ascii="Arial" w:hAnsi="Arial" w:cs="Arial"/>
                <w:sz w:val="20"/>
                <w:szCs w:val="20"/>
              </w:rPr>
            </w:pPr>
            <w:r w:rsidRPr="00914FBA">
              <w:rPr>
                <w:rFonts w:ascii="Arial" w:hAnsi="Arial" w:cs="Arial"/>
                <w:sz w:val="20"/>
                <w:szCs w:val="20"/>
              </w:rPr>
              <w:t>Oskrba pacientov na domu</w:t>
            </w:r>
          </w:p>
          <w:p w14:paraId="1C423C37" w14:textId="77777777" w:rsidR="00A32996" w:rsidRPr="00914FBA" w:rsidRDefault="00A32996" w:rsidP="00914FBA">
            <w:pPr>
              <w:spacing w:line="260" w:lineRule="exact"/>
              <w:ind w:hanging="13"/>
              <w:rPr>
                <w:rFonts w:ascii="Arial" w:hAnsi="Arial" w:cs="Arial"/>
                <w:sz w:val="20"/>
                <w:szCs w:val="20"/>
              </w:rPr>
            </w:pPr>
            <w:r w:rsidRPr="00914FBA">
              <w:rPr>
                <w:rFonts w:ascii="Arial" w:hAnsi="Arial" w:cs="Arial"/>
                <w:sz w:val="20"/>
                <w:szCs w:val="20"/>
              </w:rPr>
              <w:t>Storitve prehranskega svetovanja</w:t>
            </w:r>
          </w:p>
        </w:tc>
      </w:tr>
      <w:tr w:rsidR="00A32996" w:rsidRPr="00914FBA" w14:paraId="1AEABBEB" w14:textId="77777777" w:rsidTr="004D1A68">
        <w:tc>
          <w:tcPr>
            <w:tcW w:w="2405" w:type="dxa"/>
            <w:tcBorders>
              <w:top w:val="nil"/>
              <w:bottom w:val="nil"/>
            </w:tcBorders>
          </w:tcPr>
          <w:p w14:paraId="6B733924" w14:textId="77777777" w:rsidR="00A32996" w:rsidRPr="00914FBA" w:rsidRDefault="00A32996" w:rsidP="00914FBA">
            <w:pPr>
              <w:spacing w:line="260" w:lineRule="exact"/>
              <w:rPr>
                <w:rFonts w:ascii="Arial" w:hAnsi="Arial" w:cs="Arial"/>
                <w:sz w:val="20"/>
                <w:szCs w:val="20"/>
              </w:rPr>
            </w:pPr>
          </w:p>
        </w:tc>
        <w:tc>
          <w:tcPr>
            <w:tcW w:w="2552" w:type="dxa"/>
          </w:tcPr>
          <w:p w14:paraId="3E641D34" w14:textId="77777777" w:rsidR="00A32996" w:rsidRPr="00914FBA" w:rsidRDefault="00A32996" w:rsidP="00914FBA">
            <w:pPr>
              <w:spacing w:line="260" w:lineRule="exact"/>
              <w:rPr>
                <w:rFonts w:ascii="Arial" w:hAnsi="Arial" w:cs="Arial"/>
                <w:sz w:val="20"/>
                <w:szCs w:val="20"/>
              </w:rPr>
            </w:pPr>
            <w:r w:rsidRPr="00914FBA">
              <w:rPr>
                <w:rFonts w:ascii="Arial" w:hAnsi="Arial" w:cs="Arial"/>
                <w:sz w:val="20"/>
                <w:szCs w:val="20"/>
              </w:rPr>
              <w:t>Socialna varnost in dolgotrajna oskrba</w:t>
            </w:r>
          </w:p>
        </w:tc>
        <w:tc>
          <w:tcPr>
            <w:tcW w:w="4105" w:type="dxa"/>
          </w:tcPr>
          <w:p w14:paraId="21C128F0" w14:textId="77777777" w:rsidR="00A32996" w:rsidRPr="00914FBA" w:rsidRDefault="00A32996" w:rsidP="00914FBA">
            <w:pPr>
              <w:spacing w:line="260" w:lineRule="exact"/>
              <w:ind w:hanging="13"/>
              <w:rPr>
                <w:rFonts w:ascii="Arial" w:hAnsi="Arial" w:cs="Arial"/>
                <w:b/>
                <w:sz w:val="20"/>
                <w:szCs w:val="20"/>
              </w:rPr>
            </w:pPr>
            <w:r w:rsidRPr="00914FBA">
              <w:rPr>
                <w:rFonts w:ascii="Arial" w:hAnsi="Arial" w:cs="Arial"/>
                <w:b/>
                <w:sz w:val="20"/>
                <w:szCs w:val="20"/>
              </w:rPr>
              <w:t>Družbeno inovativni postopki, izdelki in storitve</w:t>
            </w:r>
          </w:p>
          <w:p w14:paraId="0A4C38E3" w14:textId="77777777" w:rsidR="00A32996" w:rsidRPr="00914FBA" w:rsidRDefault="00A32996" w:rsidP="00914FBA">
            <w:pPr>
              <w:spacing w:line="260" w:lineRule="exact"/>
              <w:ind w:hanging="13"/>
              <w:rPr>
                <w:rFonts w:ascii="Arial" w:hAnsi="Arial" w:cs="Arial"/>
                <w:sz w:val="20"/>
                <w:szCs w:val="20"/>
              </w:rPr>
            </w:pPr>
            <w:r w:rsidRPr="00914FBA">
              <w:rPr>
                <w:rFonts w:ascii="Arial" w:hAnsi="Arial" w:cs="Arial"/>
                <w:sz w:val="20"/>
                <w:szCs w:val="20"/>
              </w:rPr>
              <w:t>Postopki, izdelki in storitve za starejše in invalide</w:t>
            </w:r>
          </w:p>
          <w:p w14:paraId="292F0AB3" w14:textId="77777777" w:rsidR="00A32996" w:rsidRPr="00914FBA" w:rsidRDefault="00A32996" w:rsidP="00914FBA">
            <w:pPr>
              <w:spacing w:line="260" w:lineRule="exact"/>
              <w:ind w:hanging="13"/>
              <w:rPr>
                <w:rFonts w:ascii="Arial" w:hAnsi="Arial" w:cs="Arial"/>
                <w:sz w:val="20"/>
                <w:szCs w:val="20"/>
              </w:rPr>
            </w:pPr>
          </w:p>
          <w:p w14:paraId="0CBA2B47" w14:textId="77777777" w:rsidR="00A32996" w:rsidRPr="00914FBA" w:rsidRDefault="00A32996" w:rsidP="00914FBA">
            <w:pPr>
              <w:spacing w:line="260" w:lineRule="exact"/>
              <w:ind w:hanging="13"/>
              <w:rPr>
                <w:rFonts w:ascii="Arial" w:hAnsi="Arial" w:cs="Arial"/>
                <w:b/>
                <w:sz w:val="20"/>
                <w:szCs w:val="20"/>
              </w:rPr>
            </w:pPr>
            <w:r w:rsidRPr="00914FBA">
              <w:rPr>
                <w:rFonts w:ascii="Arial" w:hAnsi="Arial" w:cs="Arial"/>
                <w:b/>
                <w:sz w:val="20"/>
                <w:szCs w:val="20"/>
              </w:rPr>
              <w:t>Prilagoditev delovnih postaj</w:t>
            </w:r>
          </w:p>
          <w:p w14:paraId="5D1B09C0" w14:textId="77777777" w:rsidR="00A32996" w:rsidRPr="00914FBA" w:rsidRDefault="00A32996" w:rsidP="00914FBA">
            <w:pPr>
              <w:spacing w:line="260" w:lineRule="exact"/>
              <w:rPr>
                <w:rFonts w:ascii="Arial" w:hAnsi="Arial" w:cs="Arial"/>
                <w:sz w:val="20"/>
                <w:szCs w:val="20"/>
              </w:rPr>
            </w:pPr>
            <w:r w:rsidRPr="00914FBA">
              <w:rPr>
                <w:rFonts w:ascii="Arial" w:hAnsi="Arial" w:cs="Arial"/>
                <w:sz w:val="20"/>
                <w:szCs w:val="20"/>
              </w:rPr>
              <w:t>Oprema za delovne postaje za invalidno osebje</w:t>
            </w:r>
          </w:p>
          <w:p w14:paraId="7151E51C" w14:textId="77777777" w:rsidR="00A32996" w:rsidRPr="00914FBA" w:rsidRDefault="00A32996" w:rsidP="00914FBA">
            <w:pPr>
              <w:spacing w:line="260" w:lineRule="exact"/>
              <w:ind w:hanging="13"/>
              <w:rPr>
                <w:rFonts w:ascii="Arial" w:hAnsi="Arial" w:cs="Arial"/>
                <w:sz w:val="20"/>
                <w:szCs w:val="20"/>
              </w:rPr>
            </w:pPr>
          </w:p>
          <w:p w14:paraId="6DCF659F" w14:textId="77777777" w:rsidR="00A32996" w:rsidRPr="00914FBA" w:rsidRDefault="00A32996" w:rsidP="00914FBA">
            <w:pPr>
              <w:spacing w:line="260" w:lineRule="exact"/>
              <w:ind w:hanging="13"/>
              <w:rPr>
                <w:rFonts w:ascii="Arial" w:hAnsi="Arial" w:cs="Arial"/>
                <w:sz w:val="20"/>
                <w:szCs w:val="20"/>
              </w:rPr>
            </w:pPr>
          </w:p>
          <w:p w14:paraId="487A67BE" w14:textId="77777777" w:rsidR="00A32996" w:rsidRPr="00914FBA" w:rsidRDefault="00A32996" w:rsidP="00914FBA">
            <w:pPr>
              <w:spacing w:line="260" w:lineRule="exact"/>
              <w:ind w:hanging="13"/>
              <w:rPr>
                <w:rFonts w:ascii="Arial" w:hAnsi="Arial" w:cs="Arial"/>
                <w:sz w:val="20"/>
                <w:szCs w:val="20"/>
              </w:rPr>
            </w:pPr>
          </w:p>
        </w:tc>
      </w:tr>
      <w:tr w:rsidR="00A32996" w:rsidRPr="00914FBA" w14:paraId="42275B88" w14:textId="77777777" w:rsidTr="004D1A68">
        <w:tc>
          <w:tcPr>
            <w:tcW w:w="2405" w:type="dxa"/>
            <w:tcBorders>
              <w:top w:val="nil"/>
            </w:tcBorders>
          </w:tcPr>
          <w:p w14:paraId="3A37DC52" w14:textId="77777777" w:rsidR="00A32996" w:rsidRPr="00914FBA" w:rsidRDefault="00A32996" w:rsidP="00914FBA">
            <w:pPr>
              <w:spacing w:line="260" w:lineRule="exact"/>
              <w:rPr>
                <w:rFonts w:ascii="Arial" w:hAnsi="Arial" w:cs="Arial"/>
                <w:sz w:val="20"/>
                <w:szCs w:val="20"/>
              </w:rPr>
            </w:pPr>
          </w:p>
        </w:tc>
        <w:tc>
          <w:tcPr>
            <w:tcW w:w="2552" w:type="dxa"/>
          </w:tcPr>
          <w:p w14:paraId="0C0C073D" w14:textId="77777777" w:rsidR="00A32996" w:rsidRPr="00914FBA" w:rsidRDefault="00A32996" w:rsidP="00914FBA">
            <w:pPr>
              <w:spacing w:line="260" w:lineRule="exact"/>
              <w:rPr>
                <w:rFonts w:ascii="Arial" w:hAnsi="Arial" w:cs="Arial"/>
                <w:sz w:val="20"/>
                <w:szCs w:val="20"/>
              </w:rPr>
            </w:pPr>
            <w:r w:rsidRPr="00914FBA">
              <w:rPr>
                <w:rFonts w:ascii="Arial" w:hAnsi="Arial" w:cs="Arial"/>
                <w:sz w:val="20"/>
                <w:szCs w:val="20"/>
              </w:rPr>
              <w:t>Stanovanjska politika</w:t>
            </w:r>
          </w:p>
        </w:tc>
        <w:tc>
          <w:tcPr>
            <w:tcW w:w="4105" w:type="dxa"/>
          </w:tcPr>
          <w:p w14:paraId="447E73A5" w14:textId="77777777" w:rsidR="00A32996" w:rsidRPr="00914FBA" w:rsidRDefault="00A32996" w:rsidP="00914FBA">
            <w:pPr>
              <w:spacing w:line="260" w:lineRule="exact"/>
              <w:ind w:hanging="13"/>
              <w:rPr>
                <w:rFonts w:ascii="Arial" w:hAnsi="Arial" w:cs="Arial"/>
                <w:sz w:val="20"/>
                <w:szCs w:val="20"/>
              </w:rPr>
            </w:pPr>
          </w:p>
        </w:tc>
      </w:tr>
    </w:tbl>
    <w:p w14:paraId="1F5A60BF" w14:textId="77777777" w:rsidR="00A32996" w:rsidRPr="00914FBA" w:rsidRDefault="00A32996" w:rsidP="00914FBA">
      <w:pPr>
        <w:spacing w:after="0" w:line="260" w:lineRule="exact"/>
        <w:jc w:val="both"/>
        <w:rPr>
          <w:rStyle w:val="Neenpoudarek"/>
          <w:rFonts w:ascii="Arial" w:hAnsi="Arial" w:cs="Arial"/>
          <w:i w:val="0"/>
          <w:sz w:val="20"/>
          <w:szCs w:val="20"/>
        </w:rPr>
      </w:pPr>
    </w:p>
    <w:p w14:paraId="12DBB254" w14:textId="77777777" w:rsidR="00A32996" w:rsidRPr="00914FBA" w:rsidRDefault="00A32996" w:rsidP="00914FBA">
      <w:pPr>
        <w:spacing w:after="0" w:line="260" w:lineRule="exact"/>
        <w:rPr>
          <w:rStyle w:val="Neenpoudarek"/>
          <w:rFonts w:ascii="Arial" w:hAnsi="Arial" w:cs="Arial"/>
          <w:i w:val="0"/>
          <w:sz w:val="20"/>
          <w:szCs w:val="20"/>
        </w:rPr>
      </w:pPr>
      <w:r w:rsidRPr="00914FBA">
        <w:rPr>
          <w:rStyle w:val="Neenpoudarek"/>
          <w:rFonts w:ascii="Arial" w:hAnsi="Arial" w:cs="Arial"/>
          <w:i w:val="0"/>
          <w:sz w:val="20"/>
          <w:szCs w:val="20"/>
        </w:rPr>
        <w:br w:type="page"/>
      </w:r>
    </w:p>
    <w:p w14:paraId="77A43F9C" w14:textId="693E3748" w:rsidR="00272F9E" w:rsidRDefault="00272F9E" w:rsidP="00914FBA">
      <w:pPr>
        <w:spacing w:after="0" w:line="260" w:lineRule="exact"/>
        <w:jc w:val="both"/>
        <w:rPr>
          <w:rStyle w:val="Neenpoudarek"/>
          <w:rFonts w:ascii="Arial" w:hAnsi="Arial" w:cs="Arial"/>
          <w:i w:val="0"/>
          <w:color w:val="auto"/>
          <w:sz w:val="20"/>
          <w:szCs w:val="20"/>
        </w:rPr>
      </w:pPr>
      <w:r w:rsidRPr="00914FBA">
        <w:rPr>
          <w:rStyle w:val="Neenpoudarek"/>
          <w:rFonts w:ascii="Arial" w:hAnsi="Arial" w:cs="Arial"/>
          <w:i w:val="0"/>
          <w:color w:val="auto"/>
          <w:sz w:val="20"/>
          <w:szCs w:val="20"/>
        </w:rPr>
        <w:lastRenderedPageBreak/>
        <w:t xml:space="preserve">Priloga </w:t>
      </w:r>
      <w:r w:rsidR="00D81051" w:rsidRPr="00914FBA">
        <w:rPr>
          <w:rStyle w:val="Neenpoudarek"/>
          <w:rFonts w:ascii="Arial" w:hAnsi="Arial" w:cs="Arial"/>
          <w:i w:val="0"/>
          <w:color w:val="auto"/>
          <w:sz w:val="20"/>
          <w:szCs w:val="20"/>
        </w:rPr>
        <w:t>3</w:t>
      </w:r>
      <w:r w:rsidRPr="00914FBA">
        <w:rPr>
          <w:rStyle w:val="Neenpoudarek"/>
          <w:rFonts w:ascii="Arial" w:hAnsi="Arial" w:cs="Arial"/>
          <w:i w:val="0"/>
          <w:color w:val="auto"/>
          <w:sz w:val="20"/>
          <w:szCs w:val="20"/>
        </w:rPr>
        <w:t xml:space="preserve">: Primeri </w:t>
      </w:r>
      <w:r w:rsidR="00F102C2" w:rsidRPr="00914FBA">
        <w:rPr>
          <w:rStyle w:val="Neenpoudarek"/>
          <w:rFonts w:ascii="Arial" w:hAnsi="Arial" w:cs="Arial"/>
          <w:i w:val="0"/>
          <w:color w:val="auto"/>
          <w:sz w:val="20"/>
          <w:szCs w:val="20"/>
        </w:rPr>
        <w:t>pristopov inovativnega javnega naročanja</w:t>
      </w:r>
    </w:p>
    <w:p w14:paraId="181F1B7C" w14:textId="77777777" w:rsidR="00102C66" w:rsidRPr="00914FBA" w:rsidRDefault="00102C66" w:rsidP="00914FBA">
      <w:pPr>
        <w:spacing w:after="0" w:line="260" w:lineRule="exact"/>
        <w:jc w:val="both"/>
        <w:rPr>
          <w:rStyle w:val="Neenpoudarek"/>
          <w:rFonts w:ascii="Arial" w:hAnsi="Arial" w:cs="Arial"/>
          <w:i w:val="0"/>
          <w:color w:val="auto"/>
          <w:sz w:val="20"/>
          <w:szCs w:val="20"/>
        </w:rPr>
      </w:pPr>
    </w:p>
    <w:tbl>
      <w:tblPr>
        <w:tblStyle w:val="Tabelamrea"/>
        <w:tblW w:w="0" w:type="auto"/>
        <w:tblLook w:val="04A0" w:firstRow="1" w:lastRow="0" w:firstColumn="1" w:lastColumn="0" w:noHBand="0" w:noVBand="1"/>
        <w:tblCaption w:val="PRIMER: JAVNO NAROČANJE INOVATIVNIH REŠITEV "/>
        <w:tblDescription w:val="PRIMER: JAVNO NAROČANJE INOVATIVNIH REŠITEV &#10;&#10;INOVACIJE PRIPOMOREJO K IZPOLNITVI OKOLJSKIH CILJEV NA OBČINSKI RAVNI&#10;"/>
      </w:tblPr>
      <w:tblGrid>
        <w:gridCol w:w="9062"/>
      </w:tblGrid>
      <w:tr w:rsidR="00895BC8" w:rsidRPr="00914FBA" w14:paraId="490252ED" w14:textId="77777777" w:rsidTr="009E3847">
        <w:trPr>
          <w:tblHeader/>
        </w:trPr>
        <w:tc>
          <w:tcPr>
            <w:tcW w:w="9062" w:type="dxa"/>
          </w:tcPr>
          <w:p w14:paraId="349B6870" w14:textId="48FACB58" w:rsidR="009B1C83" w:rsidRPr="00914FBA" w:rsidRDefault="009E3847" w:rsidP="00914FBA">
            <w:pPr>
              <w:spacing w:line="260" w:lineRule="exact"/>
              <w:jc w:val="both"/>
              <w:rPr>
                <w:rStyle w:val="Neenpoudarek"/>
                <w:rFonts w:ascii="Arial" w:hAnsi="Arial" w:cs="Arial"/>
                <w:i w:val="0"/>
                <w:color w:val="auto"/>
                <w:sz w:val="20"/>
                <w:szCs w:val="20"/>
              </w:rPr>
            </w:pPr>
            <w:r w:rsidRPr="00914FBA">
              <w:rPr>
                <w:rStyle w:val="Neenpoudarek"/>
                <w:rFonts w:ascii="Arial" w:hAnsi="Arial" w:cs="Arial"/>
                <w:i w:val="0"/>
                <w:color w:val="auto"/>
                <w:sz w:val="20"/>
                <w:szCs w:val="20"/>
              </w:rPr>
              <w:t>Primer javnega naročanja inovativnih rešitev</w:t>
            </w:r>
          </w:p>
        </w:tc>
      </w:tr>
      <w:tr w:rsidR="00895BC8" w:rsidRPr="00914FBA" w14:paraId="32C7B4A8" w14:textId="77777777" w:rsidTr="009B1C83">
        <w:tc>
          <w:tcPr>
            <w:tcW w:w="9062" w:type="dxa"/>
          </w:tcPr>
          <w:p w14:paraId="77813A0C" w14:textId="7BA27E0A" w:rsidR="009E3847" w:rsidRPr="00914FBA" w:rsidRDefault="009E3847" w:rsidP="00914FBA">
            <w:pPr>
              <w:spacing w:line="260" w:lineRule="exact"/>
              <w:jc w:val="both"/>
              <w:rPr>
                <w:rStyle w:val="Neenpoudarek"/>
                <w:rFonts w:ascii="Arial" w:hAnsi="Arial" w:cs="Arial"/>
                <w:i w:val="0"/>
                <w:color w:val="auto"/>
                <w:sz w:val="20"/>
                <w:szCs w:val="20"/>
              </w:rPr>
            </w:pPr>
            <w:r w:rsidRPr="00914FBA">
              <w:rPr>
                <w:rStyle w:val="Neenpoudarek"/>
                <w:rFonts w:ascii="Arial" w:hAnsi="Arial" w:cs="Arial"/>
                <w:i w:val="0"/>
                <w:color w:val="auto"/>
                <w:sz w:val="20"/>
                <w:szCs w:val="20"/>
              </w:rPr>
              <w:t xml:space="preserve">PRIMER: JAVNO NAROČANJE INOVATIVNIH REŠITEV </w:t>
            </w:r>
          </w:p>
          <w:p w14:paraId="339CDA97" w14:textId="77777777" w:rsidR="009E3847" w:rsidRPr="00914FBA" w:rsidRDefault="009E3847" w:rsidP="00914FBA">
            <w:pPr>
              <w:spacing w:line="260" w:lineRule="exact"/>
              <w:jc w:val="both"/>
              <w:rPr>
                <w:rStyle w:val="Neenpoudarek"/>
                <w:rFonts w:ascii="Arial" w:hAnsi="Arial" w:cs="Arial"/>
                <w:i w:val="0"/>
                <w:color w:val="auto"/>
                <w:sz w:val="20"/>
                <w:szCs w:val="20"/>
              </w:rPr>
            </w:pPr>
          </w:p>
          <w:p w14:paraId="237AB2FE" w14:textId="77777777" w:rsidR="009E3847" w:rsidRPr="00914FBA" w:rsidRDefault="009E3847" w:rsidP="00914FBA">
            <w:pPr>
              <w:spacing w:line="260" w:lineRule="exact"/>
              <w:jc w:val="both"/>
              <w:rPr>
                <w:rStyle w:val="Neenpoudarek"/>
                <w:rFonts w:ascii="Arial" w:hAnsi="Arial" w:cs="Arial"/>
                <w:i w:val="0"/>
                <w:color w:val="auto"/>
                <w:sz w:val="20"/>
                <w:szCs w:val="20"/>
              </w:rPr>
            </w:pPr>
            <w:r w:rsidRPr="00914FBA">
              <w:rPr>
                <w:rStyle w:val="Neenpoudarek"/>
                <w:rFonts w:ascii="Arial" w:hAnsi="Arial" w:cs="Arial"/>
                <w:i w:val="0"/>
                <w:color w:val="auto"/>
                <w:sz w:val="20"/>
                <w:szCs w:val="20"/>
              </w:rPr>
              <w:t>INOVACIJE PRIPOMOREJO K IZPOLNITVI OKOLJSKIH CILJEV NA OBČINSKI RAVNI</w:t>
            </w:r>
          </w:p>
          <w:p w14:paraId="35316F79" w14:textId="77777777" w:rsidR="009E3847" w:rsidRPr="00914FBA" w:rsidRDefault="009E3847" w:rsidP="00914FBA">
            <w:pPr>
              <w:spacing w:line="260" w:lineRule="exact"/>
              <w:jc w:val="both"/>
              <w:rPr>
                <w:rStyle w:val="Neenpoudarek"/>
                <w:rFonts w:ascii="Arial" w:hAnsi="Arial" w:cs="Arial"/>
                <w:i w:val="0"/>
                <w:color w:val="auto"/>
                <w:sz w:val="20"/>
                <w:szCs w:val="20"/>
              </w:rPr>
            </w:pPr>
          </w:p>
          <w:p w14:paraId="448E4D73" w14:textId="77777777" w:rsidR="009E3847" w:rsidRPr="00914FBA" w:rsidRDefault="009E3847" w:rsidP="00914FBA">
            <w:pPr>
              <w:spacing w:line="260" w:lineRule="exact"/>
              <w:jc w:val="both"/>
              <w:rPr>
                <w:rStyle w:val="Neenpoudarek"/>
                <w:rFonts w:ascii="Arial" w:hAnsi="Arial" w:cs="Arial"/>
                <w:i w:val="0"/>
                <w:color w:val="auto"/>
                <w:sz w:val="20"/>
                <w:szCs w:val="20"/>
              </w:rPr>
            </w:pPr>
            <w:r w:rsidRPr="00914FBA">
              <w:rPr>
                <w:rStyle w:val="Neenpoudarek"/>
                <w:rFonts w:ascii="Arial" w:hAnsi="Arial" w:cs="Arial"/>
                <w:i w:val="0"/>
                <w:color w:val="auto"/>
                <w:sz w:val="20"/>
                <w:szCs w:val="20"/>
              </w:rPr>
              <w:t xml:space="preserve">Inovativne tehnologije izpolnjujejo </w:t>
            </w:r>
            <w:proofErr w:type="spellStart"/>
            <w:r w:rsidRPr="00914FBA">
              <w:rPr>
                <w:rStyle w:val="Neenpoudarek"/>
                <w:rFonts w:ascii="Arial" w:hAnsi="Arial" w:cs="Arial"/>
                <w:i w:val="0"/>
                <w:color w:val="auto"/>
                <w:sz w:val="20"/>
                <w:szCs w:val="20"/>
              </w:rPr>
              <w:t>okoljske</w:t>
            </w:r>
            <w:proofErr w:type="spellEnd"/>
            <w:r w:rsidRPr="00914FBA">
              <w:rPr>
                <w:rStyle w:val="Neenpoudarek"/>
                <w:rFonts w:ascii="Arial" w:hAnsi="Arial" w:cs="Arial"/>
                <w:i w:val="0"/>
                <w:color w:val="auto"/>
                <w:sz w:val="20"/>
                <w:szCs w:val="20"/>
              </w:rPr>
              <w:t xml:space="preserve"> cilje Köbenhavna</w:t>
            </w:r>
          </w:p>
          <w:p w14:paraId="223DFC1C" w14:textId="77777777" w:rsidR="009E3847" w:rsidRPr="00914FBA" w:rsidRDefault="009E3847" w:rsidP="00914FBA">
            <w:pPr>
              <w:spacing w:line="260" w:lineRule="exact"/>
              <w:jc w:val="both"/>
              <w:rPr>
                <w:rStyle w:val="Neenpoudarek"/>
                <w:rFonts w:ascii="Arial" w:hAnsi="Arial" w:cs="Arial"/>
                <w:i w:val="0"/>
                <w:color w:val="auto"/>
                <w:sz w:val="20"/>
                <w:szCs w:val="20"/>
              </w:rPr>
            </w:pPr>
          </w:p>
          <w:p w14:paraId="3EFD9504" w14:textId="77777777" w:rsidR="009E3847" w:rsidRPr="00914FBA" w:rsidRDefault="009E3847" w:rsidP="00914FBA">
            <w:pPr>
              <w:spacing w:line="260" w:lineRule="exact"/>
              <w:jc w:val="both"/>
              <w:rPr>
                <w:rStyle w:val="Neenpoudarek"/>
                <w:rFonts w:ascii="Arial" w:hAnsi="Arial" w:cs="Arial"/>
                <w:i w:val="0"/>
                <w:color w:val="auto"/>
                <w:sz w:val="20"/>
                <w:szCs w:val="20"/>
              </w:rPr>
            </w:pPr>
            <w:r w:rsidRPr="00914FBA">
              <w:rPr>
                <w:rStyle w:val="Neenpoudarek"/>
                <w:rFonts w:ascii="Arial" w:hAnsi="Arial" w:cs="Arial"/>
                <w:i w:val="0"/>
                <w:color w:val="auto"/>
                <w:sz w:val="20"/>
                <w:szCs w:val="20"/>
              </w:rPr>
              <w:t>Zakaj je bila upoštevana inovativna rešitev?</w:t>
            </w:r>
          </w:p>
          <w:p w14:paraId="214A81F0" w14:textId="77777777" w:rsidR="009E3847" w:rsidRPr="00914FBA" w:rsidRDefault="009E3847" w:rsidP="00914FBA">
            <w:pPr>
              <w:spacing w:line="260" w:lineRule="exact"/>
              <w:jc w:val="both"/>
              <w:rPr>
                <w:rStyle w:val="Neenpoudarek"/>
                <w:rFonts w:ascii="Arial" w:hAnsi="Arial" w:cs="Arial"/>
                <w:i w:val="0"/>
                <w:color w:val="auto"/>
                <w:sz w:val="20"/>
                <w:szCs w:val="20"/>
              </w:rPr>
            </w:pPr>
            <w:r w:rsidRPr="00914FBA">
              <w:rPr>
                <w:rStyle w:val="Neenpoudarek"/>
                <w:rFonts w:ascii="Arial" w:hAnsi="Arial" w:cs="Arial"/>
                <w:i w:val="0"/>
                <w:color w:val="auto"/>
                <w:sz w:val="20"/>
                <w:szCs w:val="20"/>
              </w:rPr>
              <w:t xml:space="preserve">Potem ko si je Köbenhavn zastavil cilj, da do leta 2025 postane </w:t>
            </w:r>
            <w:proofErr w:type="spellStart"/>
            <w:r w:rsidRPr="00914FBA">
              <w:rPr>
                <w:rStyle w:val="Neenpoudarek"/>
                <w:rFonts w:ascii="Arial" w:hAnsi="Arial" w:cs="Arial"/>
                <w:i w:val="0"/>
                <w:color w:val="auto"/>
                <w:sz w:val="20"/>
                <w:szCs w:val="20"/>
              </w:rPr>
              <w:t>ogljično</w:t>
            </w:r>
            <w:proofErr w:type="spellEnd"/>
            <w:r w:rsidRPr="00914FBA">
              <w:rPr>
                <w:rStyle w:val="Neenpoudarek"/>
                <w:rFonts w:ascii="Arial" w:hAnsi="Arial" w:cs="Arial"/>
                <w:i w:val="0"/>
                <w:color w:val="auto"/>
                <w:sz w:val="20"/>
                <w:szCs w:val="20"/>
              </w:rPr>
              <w:t xml:space="preserve"> nevtralen, zdaj spreminja svoj način upravljanja z energijo. Ključna zahteva za dosego tega cilja je bistveno zmanjšanje porabe energije zaradi ulične razsvetljave. V ta namen je bila potrebna zamenjava skoraj 20 000 uličnih svetilk.</w:t>
            </w:r>
          </w:p>
          <w:p w14:paraId="4267929A" w14:textId="77777777" w:rsidR="009E3847" w:rsidRPr="00914FBA" w:rsidRDefault="009E3847" w:rsidP="00914FBA">
            <w:pPr>
              <w:spacing w:line="260" w:lineRule="exact"/>
              <w:jc w:val="both"/>
              <w:rPr>
                <w:rStyle w:val="Neenpoudarek"/>
                <w:rFonts w:ascii="Arial" w:hAnsi="Arial" w:cs="Arial"/>
                <w:i w:val="0"/>
                <w:color w:val="auto"/>
                <w:sz w:val="20"/>
                <w:szCs w:val="20"/>
              </w:rPr>
            </w:pPr>
            <w:r w:rsidRPr="00914FBA">
              <w:rPr>
                <w:rStyle w:val="Neenpoudarek"/>
                <w:rFonts w:ascii="Arial" w:hAnsi="Arial" w:cs="Arial"/>
                <w:i w:val="0"/>
                <w:color w:val="auto"/>
                <w:sz w:val="20"/>
                <w:szCs w:val="20"/>
              </w:rPr>
              <w:t>Cilji mesta Köbenhavn glede razsvetljave so bili naslednji:</w:t>
            </w:r>
          </w:p>
          <w:p w14:paraId="1A70038D" w14:textId="4AA19117" w:rsidR="009E3847" w:rsidRPr="00E723A2" w:rsidRDefault="009E3847" w:rsidP="00E723A2">
            <w:pPr>
              <w:pStyle w:val="Odstavekseznama"/>
              <w:numPr>
                <w:ilvl w:val="0"/>
                <w:numId w:val="49"/>
              </w:numPr>
              <w:spacing w:line="260" w:lineRule="exact"/>
              <w:ind w:left="738" w:hanging="709"/>
              <w:jc w:val="both"/>
              <w:rPr>
                <w:rStyle w:val="Neenpoudarek"/>
                <w:rFonts w:ascii="Arial" w:hAnsi="Arial" w:cs="Arial"/>
                <w:i w:val="0"/>
                <w:color w:val="auto"/>
                <w:sz w:val="20"/>
                <w:szCs w:val="20"/>
              </w:rPr>
            </w:pPr>
            <w:r w:rsidRPr="00E723A2">
              <w:rPr>
                <w:rStyle w:val="Neenpoudarek"/>
                <w:rFonts w:ascii="Arial" w:hAnsi="Arial" w:cs="Arial"/>
                <w:i w:val="0"/>
                <w:color w:val="auto"/>
                <w:sz w:val="20"/>
                <w:szCs w:val="20"/>
              </w:rPr>
              <w:t>zamenjati visokotlačne natrijeve sijalke na mestnih stanovanjskih cest</w:t>
            </w:r>
            <w:r w:rsidR="00E723A2" w:rsidRPr="00E723A2">
              <w:rPr>
                <w:rStyle w:val="Neenpoudarek"/>
                <w:rFonts w:ascii="Arial" w:hAnsi="Arial" w:cs="Arial"/>
                <w:i w:val="0"/>
                <w:color w:val="auto"/>
                <w:sz w:val="20"/>
                <w:szCs w:val="20"/>
              </w:rPr>
              <w:t>ah, večjih ulicah in avtocestah</w:t>
            </w:r>
            <w:r w:rsidR="00E723A2">
              <w:rPr>
                <w:rStyle w:val="Neenpoudarek"/>
                <w:rFonts w:ascii="Arial" w:hAnsi="Arial" w:cs="Arial"/>
                <w:i w:val="0"/>
                <w:color w:val="auto"/>
                <w:sz w:val="20"/>
                <w:szCs w:val="20"/>
              </w:rPr>
              <w:t xml:space="preserve"> </w:t>
            </w:r>
            <w:r w:rsidRPr="00E723A2">
              <w:rPr>
                <w:rStyle w:val="Neenpoudarek"/>
                <w:rFonts w:ascii="Arial" w:hAnsi="Arial" w:cs="Arial"/>
                <w:i w:val="0"/>
                <w:color w:val="auto"/>
                <w:sz w:val="20"/>
                <w:szCs w:val="20"/>
              </w:rPr>
              <w:t>z učinkovitimi, po meri zasnovanimi svetilkami LED;</w:t>
            </w:r>
          </w:p>
          <w:p w14:paraId="5644F763" w14:textId="7A825D6D" w:rsidR="009E3847" w:rsidRPr="00E723A2" w:rsidRDefault="009E3847" w:rsidP="00E723A2">
            <w:pPr>
              <w:pStyle w:val="Odstavekseznama"/>
              <w:numPr>
                <w:ilvl w:val="0"/>
                <w:numId w:val="48"/>
              </w:numPr>
              <w:spacing w:line="260" w:lineRule="exact"/>
              <w:ind w:hanging="691"/>
              <w:jc w:val="both"/>
              <w:rPr>
                <w:rStyle w:val="Neenpoudarek"/>
                <w:rFonts w:ascii="Arial" w:hAnsi="Arial" w:cs="Arial"/>
                <w:i w:val="0"/>
                <w:color w:val="auto"/>
                <w:sz w:val="20"/>
                <w:szCs w:val="20"/>
              </w:rPr>
            </w:pPr>
            <w:r w:rsidRPr="00E723A2">
              <w:rPr>
                <w:rStyle w:val="Neenpoudarek"/>
                <w:rFonts w:ascii="Arial" w:hAnsi="Arial" w:cs="Arial"/>
                <w:i w:val="0"/>
                <w:color w:val="auto"/>
                <w:sz w:val="20"/>
                <w:szCs w:val="20"/>
              </w:rPr>
              <w:t>doseči pomembne prihranke energije in CO</w:t>
            </w:r>
            <w:r w:rsidRPr="00E723A2">
              <w:rPr>
                <w:rStyle w:val="Neenpoudarek"/>
                <w:rFonts w:ascii="Arial" w:hAnsi="Arial" w:cs="Arial"/>
                <w:i w:val="0"/>
                <w:color w:val="auto"/>
                <w:sz w:val="20"/>
                <w:szCs w:val="20"/>
                <w:vertAlign w:val="subscript"/>
              </w:rPr>
              <w:t>2</w:t>
            </w:r>
            <w:r w:rsidRPr="00E723A2">
              <w:rPr>
                <w:rStyle w:val="Neenpoudarek"/>
                <w:rFonts w:ascii="Arial" w:hAnsi="Arial" w:cs="Arial"/>
                <w:i w:val="0"/>
                <w:color w:val="auto"/>
                <w:sz w:val="20"/>
                <w:szCs w:val="20"/>
              </w:rPr>
              <w:t xml:space="preserve">, da bi lahko mesto do leta </w:t>
            </w:r>
            <w:r w:rsidR="00E723A2" w:rsidRPr="00E723A2">
              <w:rPr>
                <w:rStyle w:val="Neenpoudarek"/>
                <w:rFonts w:ascii="Arial" w:hAnsi="Arial" w:cs="Arial"/>
                <w:i w:val="0"/>
                <w:color w:val="auto"/>
                <w:sz w:val="20"/>
                <w:szCs w:val="20"/>
              </w:rPr>
              <w:t>2025 doseglo svoj cilj</w:t>
            </w:r>
            <w:r w:rsidR="00E723A2">
              <w:rPr>
                <w:rStyle w:val="Neenpoudarek"/>
                <w:rFonts w:ascii="Arial" w:hAnsi="Arial" w:cs="Arial"/>
                <w:i w:val="0"/>
                <w:color w:val="auto"/>
                <w:sz w:val="20"/>
                <w:szCs w:val="20"/>
              </w:rPr>
              <w:t xml:space="preserve"> </w:t>
            </w:r>
            <w:proofErr w:type="spellStart"/>
            <w:r w:rsidRPr="00E723A2">
              <w:rPr>
                <w:rStyle w:val="Neenpoudarek"/>
                <w:rFonts w:ascii="Arial" w:hAnsi="Arial" w:cs="Arial"/>
                <w:i w:val="0"/>
                <w:color w:val="auto"/>
                <w:sz w:val="20"/>
                <w:szCs w:val="20"/>
              </w:rPr>
              <w:t>ogljične</w:t>
            </w:r>
            <w:proofErr w:type="spellEnd"/>
            <w:r w:rsidRPr="00E723A2">
              <w:rPr>
                <w:rStyle w:val="Neenpoudarek"/>
                <w:rFonts w:ascii="Arial" w:hAnsi="Arial" w:cs="Arial"/>
                <w:i w:val="0"/>
                <w:color w:val="auto"/>
                <w:sz w:val="20"/>
                <w:szCs w:val="20"/>
              </w:rPr>
              <w:t xml:space="preserve"> nevtralnosti;</w:t>
            </w:r>
          </w:p>
          <w:p w14:paraId="2ED36F87" w14:textId="44912389" w:rsidR="009E3847" w:rsidRPr="00E723A2" w:rsidRDefault="009E3847" w:rsidP="00E723A2">
            <w:pPr>
              <w:pStyle w:val="Odstavekseznama"/>
              <w:numPr>
                <w:ilvl w:val="0"/>
                <w:numId w:val="48"/>
              </w:numPr>
              <w:spacing w:line="260" w:lineRule="exact"/>
              <w:ind w:hanging="720"/>
              <w:jc w:val="both"/>
              <w:rPr>
                <w:rStyle w:val="Neenpoudarek"/>
                <w:rFonts w:ascii="Arial" w:hAnsi="Arial" w:cs="Arial"/>
                <w:i w:val="0"/>
                <w:color w:val="auto"/>
                <w:sz w:val="20"/>
                <w:szCs w:val="20"/>
              </w:rPr>
            </w:pPr>
            <w:r w:rsidRPr="00E723A2">
              <w:rPr>
                <w:rStyle w:val="Neenpoudarek"/>
                <w:rFonts w:ascii="Arial" w:hAnsi="Arial" w:cs="Arial"/>
                <w:i w:val="0"/>
                <w:color w:val="auto"/>
                <w:sz w:val="20"/>
                <w:szCs w:val="20"/>
              </w:rPr>
              <w:t>izboljšati kakovost ulične razsvetljave zaradi večje varnosti in udobja;</w:t>
            </w:r>
          </w:p>
          <w:p w14:paraId="006A4A5D" w14:textId="2ED5742C" w:rsidR="009E3847" w:rsidRPr="00E723A2" w:rsidRDefault="009E3847" w:rsidP="00E723A2">
            <w:pPr>
              <w:pStyle w:val="Odstavekseznama"/>
              <w:numPr>
                <w:ilvl w:val="0"/>
                <w:numId w:val="48"/>
              </w:numPr>
              <w:spacing w:line="260" w:lineRule="exact"/>
              <w:ind w:hanging="691"/>
              <w:jc w:val="both"/>
              <w:rPr>
                <w:rStyle w:val="Neenpoudarek"/>
                <w:rFonts w:ascii="Arial" w:hAnsi="Arial" w:cs="Arial"/>
                <w:i w:val="0"/>
                <w:color w:val="auto"/>
                <w:sz w:val="20"/>
                <w:szCs w:val="20"/>
              </w:rPr>
            </w:pPr>
            <w:r w:rsidRPr="00E723A2">
              <w:rPr>
                <w:rStyle w:val="Neenpoudarek"/>
                <w:rFonts w:ascii="Arial" w:hAnsi="Arial" w:cs="Arial"/>
                <w:i w:val="0"/>
                <w:color w:val="auto"/>
                <w:sz w:val="20"/>
                <w:szCs w:val="20"/>
              </w:rPr>
              <w:t>združiti nadzor razsvetljave s podatki o gostoti prometa, da bi se r</w:t>
            </w:r>
            <w:r w:rsidR="00E723A2" w:rsidRPr="00E723A2">
              <w:rPr>
                <w:rStyle w:val="Neenpoudarek"/>
                <w:rFonts w:ascii="Arial" w:hAnsi="Arial" w:cs="Arial"/>
                <w:i w:val="0"/>
                <w:color w:val="auto"/>
                <w:sz w:val="20"/>
                <w:szCs w:val="20"/>
              </w:rPr>
              <w:t>avni razsvetljave v prihodnosti</w:t>
            </w:r>
            <w:r w:rsidR="00E723A2">
              <w:rPr>
                <w:rStyle w:val="Neenpoudarek"/>
                <w:rFonts w:ascii="Arial" w:hAnsi="Arial" w:cs="Arial"/>
                <w:i w:val="0"/>
                <w:color w:val="auto"/>
                <w:sz w:val="20"/>
                <w:szCs w:val="20"/>
              </w:rPr>
              <w:t xml:space="preserve"> </w:t>
            </w:r>
            <w:r w:rsidRPr="00E723A2">
              <w:rPr>
                <w:rStyle w:val="Neenpoudarek"/>
                <w:rFonts w:ascii="Arial" w:hAnsi="Arial" w:cs="Arial"/>
                <w:i w:val="0"/>
                <w:color w:val="auto"/>
                <w:sz w:val="20"/>
                <w:szCs w:val="20"/>
              </w:rPr>
              <w:t>prilagodile glede na uporabo cest;</w:t>
            </w:r>
          </w:p>
          <w:p w14:paraId="6B50FE66" w14:textId="70566654" w:rsidR="009E3847" w:rsidRPr="002F74B8" w:rsidRDefault="009E3847" w:rsidP="002F74B8">
            <w:pPr>
              <w:pStyle w:val="Odstavekseznama"/>
              <w:numPr>
                <w:ilvl w:val="0"/>
                <w:numId w:val="48"/>
              </w:numPr>
              <w:spacing w:line="260" w:lineRule="exact"/>
              <w:ind w:hanging="720"/>
              <w:jc w:val="both"/>
              <w:rPr>
                <w:rStyle w:val="Neenpoudarek"/>
                <w:rFonts w:ascii="Arial" w:hAnsi="Arial" w:cs="Arial"/>
                <w:i w:val="0"/>
                <w:color w:val="auto"/>
                <w:sz w:val="20"/>
                <w:szCs w:val="20"/>
              </w:rPr>
            </w:pPr>
            <w:r w:rsidRPr="00E723A2">
              <w:rPr>
                <w:rStyle w:val="Neenpoudarek"/>
                <w:rFonts w:ascii="Arial" w:hAnsi="Arial" w:cs="Arial"/>
                <w:i w:val="0"/>
                <w:color w:val="auto"/>
                <w:sz w:val="20"/>
                <w:szCs w:val="20"/>
              </w:rPr>
              <w:t>ustvariti osrednji sistem upravljanja za učinkovito upravljanje in nadzor ulične</w:t>
            </w:r>
            <w:r w:rsidR="002F74B8">
              <w:rPr>
                <w:rStyle w:val="Neenpoudarek"/>
                <w:rFonts w:ascii="Arial" w:hAnsi="Arial" w:cs="Arial"/>
                <w:i w:val="0"/>
                <w:color w:val="auto"/>
                <w:sz w:val="20"/>
                <w:szCs w:val="20"/>
              </w:rPr>
              <w:t xml:space="preserve"> </w:t>
            </w:r>
            <w:r w:rsidRPr="002F74B8">
              <w:rPr>
                <w:rStyle w:val="Neenpoudarek"/>
                <w:rFonts w:ascii="Arial" w:hAnsi="Arial" w:cs="Arial"/>
                <w:i w:val="0"/>
                <w:color w:val="auto"/>
                <w:sz w:val="20"/>
                <w:szCs w:val="20"/>
              </w:rPr>
              <w:t>razsvetljave.</w:t>
            </w:r>
          </w:p>
          <w:p w14:paraId="1D3C6EA1" w14:textId="77777777" w:rsidR="009E3847" w:rsidRPr="00914FBA" w:rsidRDefault="009E3847" w:rsidP="00914FBA">
            <w:pPr>
              <w:spacing w:line="260" w:lineRule="exact"/>
              <w:jc w:val="both"/>
              <w:rPr>
                <w:rStyle w:val="Neenpoudarek"/>
                <w:rFonts w:ascii="Arial" w:hAnsi="Arial" w:cs="Arial"/>
                <w:i w:val="0"/>
                <w:color w:val="auto"/>
                <w:sz w:val="20"/>
                <w:szCs w:val="20"/>
              </w:rPr>
            </w:pPr>
          </w:p>
          <w:p w14:paraId="326CD102" w14:textId="77777777" w:rsidR="009E3847" w:rsidRPr="00914FBA" w:rsidRDefault="009E3847" w:rsidP="00914FBA">
            <w:pPr>
              <w:spacing w:line="260" w:lineRule="exact"/>
              <w:jc w:val="both"/>
              <w:rPr>
                <w:rStyle w:val="Neenpoudarek"/>
                <w:rFonts w:ascii="Arial" w:hAnsi="Arial" w:cs="Arial"/>
                <w:i w:val="0"/>
                <w:color w:val="auto"/>
                <w:sz w:val="20"/>
                <w:szCs w:val="20"/>
              </w:rPr>
            </w:pPr>
            <w:r w:rsidRPr="00914FBA">
              <w:rPr>
                <w:rStyle w:val="Neenpoudarek"/>
                <w:rFonts w:ascii="Arial" w:hAnsi="Arial" w:cs="Arial"/>
                <w:i w:val="0"/>
                <w:color w:val="auto"/>
                <w:sz w:val="20"/>
                <w:szCs w:val="20"/>
              </w:rPr>
              <w:t>Kaj je bilo narejeno drugače?</w:t>
            </w:r>
          </w:p>
          <w:p w14:paraId="139B0E40" w14:textId="77777777" w:rsidR="009E3847" w:rsidRPr="00914FBA" w:rsidRDefault="009E3847" w:rsidP="00914FBA">
            <w:pPr>
              <w:spacing w:line="260" w:lineRule="exact"/>
              <w:jc w:val="both"/>
              <w:rPr>
                <w:rStyle w:val="Neenpoudarek"/>
                <w:rFonts w:ascii="Arial" w:hAnsi="Arial" w:cs="Arial"/>
                <w:i w:val="0"/>
                <w:color w:val="auto"/>
                <w:sz w:val="20"/>
                <w:szCs w:val="20"/>
              </w:rPr>
            </w:pPr>
            <w:r w:rsidRPr="00914FBA">
              <w:rPr>
                <w:rStyle w:val="Neenpoudarek"/>
                <w:rFonts w:ascii="Arial" w:hAnsi="Arial" w:cs="Arial"/>
                <w:i w:val="0"/>
                <w:color w:val="auto"/>
                <w:sz w:val="20"/>
                <w:szCs w:val="20"/>
              </w:rPr>
              <w:t xml:space="preserve">Javni naročnik je izbral postopek konkurenčnega dialoga. Merila za ocenjevanje so bila uravnotežena: 25 % cena, 25 % organizacija in izvedba naloge, 20 % rešitev za razsvetljavo, 30 % energijske in </w:t>
            </w:r>
            <w:proofErr w:type="spellStart"/>
            <w:r w:rsidRPr="00914FBA">
              <w:rPr>
                <w:rStyle w:val="Neenpoudarek"/>
                <w:rFonts w:ascii="Arial" w:hAnsi="Arial" w:cs="Arial"/>
                <w:i w:val="0"/>
                <w:color w:val="auto"/>
                <w:sz w:val="20"/>
                <w:szCs w:val="20"/>
              </w:rPr>
              <w:t>okoljske</w:t>
            </w:r>
            <w:proofErr w:type="spellEnd"/>
            <w:r w:rsidRPr="00914FBA">
              <w:rPr>
                <w:rStyle w:val="Neenpoudarek"/>
                <w:rFonts w:ascii="Arial" w:hAnsi="Arial" w:cs="Arial"/>
                <w:i w:val="0"/>
                <w:color w:val="auto"/>
                <w:sz w:val="20"/>
                <w:szCs w:val="20"/>
              </w:rPr>
              <w:t xml:space="preserve"> lastnosti. Postopek je do podpisa pogodbe trajal 16 mesecev.</w:t>
            </w:r>
          </w:p>
          <w:p w14:paraId="3E7E5C88" w14:textId="77777777" w:rsidR="009E3847" w:rsidRPr="00914FBA" w:rsidRDefault="009E3847" w:rsidP="00914FBA">
            <w:pPr>
              <w:spacing w:line="260" w:lineRule="exact"/>
              <w:jc w:val="both"/>
              <w:rPr>
                <w:rStyle w:val="Neenpoudarek"/>
                <w:rFonts w:ascii="Arial" w:hAnsi="Arial" w:cs="Arial"/>
                <w:i w:val="0"/>
                <w:color w:val="auto"/>
                <w:sz w:val="20"/>
                <w:szCs w:val="20"/>
              </w:rPr>
            </w:pPr>
          </w:p>
          <w:p w14:paraId="10B0987D" w14:textId="77777777" w:rsidR="009E3847" w:rsidRPr="00914FBA" w:rsidRDefault="009E3847" w:rsidP="00914FBA">
            <w:pPr>
              <w:spacing w:line="260" w:lineRule="exact"/>
              <w:jc w:val="both"/>
              <w:rPr>
                <w:rStyle w:val="Neenpoudarek"/>
                <w:rFonts w:ascii="Arial" w:hAnsi="Arial" w:cs="Arial"/>
                <w:i w:val="0"/>
                <w:color w:val="auto"/>
                <w:sz w:val="20"/>
                <w:szCs w:val="20"/>
              </w:rPr>
            </w:pPr>
            <w:r w:rsidRPr="00914FBA">
              <w:rPr>
                <w:rStyle w:val="Neenpoudarek"/>
                <w:rFonts w:ascii="Arial" w:hAnsi="Arial" w:cs="Arial"/>
                <w:i w:val="0"/>
                <w:color w:val="auto"/>
                <w:sz w:val="20"/>
                <w:szCs w:val="20"/>
              </w:rPr>
              <w:t>Kakšen je bil rezultat?</w:t>
            </w:r>
          </w:p>
          <w:p w14:paraId="61D6A709" w14:textId="77777777" w:rsidR="009E3847" w:rsidRPr="00914FBA" w:rsidRDefault="009E3847" w:rsidP="00914FBA">
            <w:pPr>
              <w:spacing w:line="260" w:lineRule="exact"/>
              <w:jc w:val="both"/>
              <w:rPr>
                <w:rStyle w:val="Neenpoudarek"/>
                <w:rFonts w:ascii="Arial" w:hAnsi="Arial" w:cs="Arial"/>
                <w:i w:val="0"/>
                <w:color w:val="auto"/>
                <w:sz w:val="20"/>
                <w:szCs w:val="20"/>
              </w:rPr>
            </w:pPr>
            <w:r w:rsidRPr="00914FBA">
              <w:rPr>
                <w:rStyle w:val="Neenpoudarek"/>
                <w:rFonts w:ascii="Arial" w:hAnsi="Arial" w:cs="Arial"/>
                <w:i w:val="0"/>
                <w:color w:val="auto"/>
                <w:sz w:val="20"/>
                <w:szCs w:val="20"/>
              </w:rPr>
              <w:t xml:space="preserve">S prehodom na sijalke LED se je poraba energije zmanjšala za 57 %, hkrati pa so se zmanjšali tako </w:t>
            </w:r>
            <w:proofErr w:type="spellStart"/>
            <w:r w:rsidRPr="00914FBA">
              <w:rPr>
                <w:rStyle w:val="Neenpoudarek"/>
                <w:rFonts w:ascii="Arial" w:hAnsi="Arial" w:cs="Arial"/>
                <w:i w:val="0"/>
                <w:color w:val="auto"/>
                <w:sz w:val="20"/>
                <w:szCs w:val="20"/>
              </w:rPr>
              <w:t>ogljični</w:t>
            </w:r>
            <w:proofErr w:type="spellEnd"/>
            <w:r w:rsidRPr="00914FBA">
              <w:rPr>
                <w:rStyle w:val="Neenpoudarek"/>
                <w:rFonts w:ascii="Arial" w:hAnsi="Arial" w:cs="Arial"/>
                <w:i w:val="0"/>
                <w:color w:val="auto"/>
                <w:sz w:val="20"/>
                <w:szCs w:val="20"/>
              </w:rPr>
              <w:t xml:space="preserve"> odtis kot stroški vzdrževanja (1,6 milijona EUR letno pri naložbi v vrednosti 26 milijonov EUR).</w:t>
            </w:r>
          </w:p>
          <w:p w14:paraId="02D2E3E2" w14:textId="77777777" w:rsidR="009E3847" w:rsidRPr="00914FBA" w:rsidRDefault="009E3847" w:rsidP="00914FBA">
            <w:pPr>
              <w:spacing w:line="260" w:lineRule="exact"/>
              <w:jc w:val="both"/>
              <w:rPr>
                <w:rStyle w:val="Neenpoudarek"/>
                <w:rFonts w:ascii="Arial" w:hAnsi="Arial" w:cs="Arial"/>
                <w:i w:val="0"/>
                <w:color w:val="auto"/>
                <w:sz w:val="20"/>
                <w:szCs w:val="20"/>
              </w:rPr>
            </w:pPr>
          </w:p>
          <w:p w14:paraId="6F7CFFE2" w14:textId="77777777" w:rsidR="009E3847" w:rsidRPr="00914FBA" w:rsidRDefault="009E3847" w:rsidP="00914FBA">
            <w:pPr>
              <w:spacing w:line="260" w:lineRule="exact"/>
              <w:jc w:val="both"/>
              <w:rPr>
                <w:rStyle w:val="Neenpoudarek"/>
                <w:rFonts w:ascii="Arial" w:hAnsi="Arial" w:cs="Arial"/>
                <w:i w:val="0"/>
                <w:color w:val="auto"/>
                <w:sz w:val="20"/>
                <w:szCs w:val="20"/>
              </w:rPr>
            </w:pPr>
            <w:r w:rsidRPr="00914FBA">
              <w:rPr>
                <w:rStyle w:val="Neenpoudarek"/>
                <w:rFonts w:ascii="Arial" w:hAnsi="Arial" w:cs="Arial"/>
                <w:i w:val="0"/>
                <w:color w:val="auto"/>
                <w:sz w:val="20"/>
                <w:szCs w:val="20"/>
              </w:rPr>
              <w:t>Podrobnosti so na voljo na spletnem naslovu:</w:t>
            </w:r>
          </w:p>
          <w:p w14:paraId="29717671" w14:textId="77777777" w:rsidR="009E3847" w:rsidRPr="00914FBA" w:rsidRDefault="009E3847" w:rsidP="00914FBA">
            <w:pPr>
              <w:spacing w:line="260" w:lineRule="exact"/>
              <w:jc w:val="both"/>
              <w:rPr>
                <w:rStyle w:val="Neenpoudarek"/>
                <w:rFonts w:ascii="Arial" w:hAnsi="Arial" w:cs="Arial"/>
                <w:i w:val="0"/>
                <w:color w:val="auto"/>
                <w:sz w:val="20"/>
                <w:szCs w:val="20"/>
              </w:rPr>
            </w:pPr>
            <w:r w:rsidRPr="00914FBA">
              <w:rPr>
                <w:rStyle w:val="Neenpoudarek"/>
                <w:rFonts w:ascii="Arial" w:hAnsi="Arial" w:cs="Arial"/>
                <w:i w:val="0"/>
                <w:color w:val="auto"/>
                <w:sz w:val="20"/>
                <w:szCs w:val="20"/>
              </w:rPr>
              <w:t>http://spice-project.eu;</w:t>
            </w:r>
          </w:p>
          <w:p w14:paraId="7686F73C" w14:textId="00D9A8D8" w:rsidR="009E3847" w:rsidRPr="00914FBA" w:rsidRDefault="009E3847" w:rsidP="00914FBA">
            <w:pPr>
              <w:spacing w:line="260" w:lineRule="exact"/>
              <w:jc w:val="both"/>
              <w:rPr>
                <w:rStyle w:val="Neenpoudarek"/>
                <w:rFonts w:ascii="Arial" w:hAnsi="Arial" w:cs="Arial"/>
                <w:i w:val="0"/>
                <w:color w:val="auto"/>
                <w:sz w:val="20"/>
                <w:szCs w:val="20"/>
              </w:rPr>
            </w:pPr>
            <w:r w:rsidRPr="00914FBA">
              <w:rPr>
                <w:rStyle w:val="Neenpoudarek"/>
                <w:rFonts w:ascii="Arial" w:hAnsi="Arial" w:cs="Arial"/>
                <w:i w:val="0"/>
                <w:color w:val="auto"/>
                <w:sz w:val="20"/>
                <w:szCs w:val="20"/>
              </w:rPr>
              <w:t>http://spice-project.eu/wp-content/uploads/sites/14/2017/08/Copenhagen_Street_Light.pdf</w:t>
            </w:r>
          </w:p>
        </w:tc>
      </w:tr>
      <w:tr w:rsidR="00E723A2" w:rsidRPr="00914FBA" w14:paraId="35B55A1E" w14:textId="77777777" w:rsidTr="009B1C83">
        <w:tc>
          <w:tcPr>
            <w:tcW w:w="9062" w:type="dxa"/>
          </w:tcPr>
          <w:p w14:paraId="6090FFE2" w14:textId="77777777" w:rsidR="00E723A2" w:rsidRPr="00914FBA" w:rsidRDefault="00E723A2" w:rsidP="00914FBA">
            <w:pPr>
              <w:spacing w:line="260" w:lineRule="exact"/>
              <w:jc w:val="both"/>
              <w:rPr>
                <w:rStyle w:val="Neenpoudarek"/>
                <w:rFonts w:ascii="Arial" w:hAnsi="Arial" w:cs="Arial"/>
                <w:i w:val="0"/>
                <w:color w:val="auto"/>
                <w:sz w:val="20"/>
                <w:szCs w:val="20"/>
              </w:rPr>
            </w:pPr>
          </w:p>
        </w:tc>
      </w:tr>
    </w:tbl>
    <w:p w14:paraId="2F79C878" w14:textId="77777777" w:rsidR="009B1C83" w:rsidRPr="00914FBA" w:rsidRDefault="009B1C83" w:rsidP="00914FBA">
      <w:pPr>
        <w:spacing w:after="0" w:line="260" w:lineRule="exact"/>
        <w:jc w:val="both"/>
        <w:rPr>
          <w:rStyle w:val="Neenpoudarek"/>
          <w:rFonts w:ascii="Arial" w:hAnsi="Arial" w:cs="Arial"/>
          <w:i w:val="0"/>
          <w:color w:val="auto"/>
          <w:sz w:val="20"/>
          <w:szCs w:val="20"/>
        </w:rPr>
      </w:pPr>
    </w:p>
    <w:tbl>
      <w:tblPr>
        <w:tblStyle w:val="Tabelamrea"/>
        <w:tblW w:w="0" w:type="auto"/>
        <w:tblLook w:val="04A0" w:firstRow="1" w:lastRow="0" w:firstColumn="1" w:lastColumn="0" w:noHBand="0" w:noVBand="1"/>
        <w:tblCaption w:val="PREDKOMERCIALNO JAVNO NAROČILO ZA VERIGE PODATKOVNIH BLOKOV EU"/>
        <w:tblDescription w:val="PREDKOMERCIALNO JAVNO NAROČILO ZA VERIGE PODATKOVNIH BLOKOV EU&#10;Nove čezmejne storitve za državljane EU, podjetja in javne uprave&#10;"/>
      </w:tblPr>
      <w:tblGrid>
        <w:gridCol w:w="9062"/>
      </w:tblGrid>
      <w:tr w:rsidR="00895BC8" w:rsidRPr="00914FBA" w14:paraId="2B58630C" w14:textId="77777777" w:rsidTr="009E3847">
        <w:trPr>
          <w:tblHeader/>
        </w:trPr>
        <w:tc>
          <w:tcPr>
            <w:tcW w:w="9062" w:type="dxa"/>
          </w:tcPr>
          <w:p w14:paraId="50B42E13" w14:textId="130E76E7" w:rsidR="00272F9E" w:rsidRPr="00914FBA" w:rsidRDefault="009E3847" w:rsidP="00914FBA">
            <w:pPr>
              <w:spacing w:line="260" w:lineRule="exact"/>
              <w:jc w:val="both"/>
              <w:rPr>
                <w:rFonts w:ascii="Arial" w:hAnsi="Arial" w:cs="Arial"/>
                <w:sz w:val="20"/>
                <w:szCs w:val="20"/>
              </w:rPr>
            </w:pPr>
            <w:r w:rsidRPr="00914FBA">
              <w:rPr>
                <w:rFonts w:ascii="Arial" w:hAnsi="Arial" w:cs="Arial"/>
                <w:sz w:val="20"/>
                <w:szCs w:val="20"/>
              </w:rPr>
              <w:t xml:space="preserve">Primer </w:t>
            </w:r>
            <w:proofErr w:type="spellStart"/>
            <w:r w:rsidRPr="00914FBA">
              <w:rPr>
                <w:rFonts w:ascii="Arial" w:hAnsi="Arial" w:cs="Arial"/>
                <w:sz w:val="20"/>
                <w:szCs w:val="20"/>
              </w:rPr>
              <w:t>predkomercialnega</w:t>
            </w:r>
            <w:proofErr w:type="spellEnd"/>
            <w:r w:rsidRPr="00914FBA">
              <w:rPr>
                <w:rFonts w:ascii="Arial" w:hAnsi="Arial" w:cs="Arial"/>
                <w:sz w:val="20"/>
                <w:szCs w:val="20"/>
              </w:rPr>
              <w:t xml:space="preserve"> javnega naročila</w:t>
            </w:r>
          </w:p>
        </w:tc>
      </w:tr>
      <w:tr w:rsidR="00895BC8" w:rsidRPr="00914FBA" w14:paraId="0C4C9A8F" w14:textId="77777777" w:rsidTr="0025775A">
        <w:tc>
          <w:tcPr>
            <w:tcW w:w="9062" w:type="dxa"/>
          </w:tcPr>
          <w:p w14:paraId="61591ACD" w14:textId="77777777" w:rsidR="009E3847" w:rsidRPr="00914FBA" w:rsidRDefault="009E3847" w:rsidP="00914FBA">
            <w:pPr>
              <w:spacing w:line="260" w:lineRule="exact"/>
              <w:jc w:val="both"/>
              <w:rPr>
                <w:rFonts w:ascii="Arial" w:hAnsi="Arial" w:cs="Arial"/>
                <w:sz w:val="20"/>
                <w:szCs w:val="20"/>
              </w:rPr>
            </w:pPr>
            <w:r w:rsidRPr="00914FBA">
              <w:rPr>
                <w:rFonts w:ascii="Arial" w:hAnsi="Arial" w:cs="Arial"/>
                <w:sz w:val="20"/>
                <w:szCs w:val="20"/>
              </w:rPr>
              <w:t>PRIMER</w:t>
            </w:r>
          </w:p>
          <w:p w14:paraId="32661E63" w14:textId="77777777" w:rsidR="009E3847" w:rsidRPr="00914FBA" w:rsidRDefault="009E3847" w:rsidP="00914FBA">
            <w:pPr>
              <w:spacing w:line="260" w:lineRule="exact"/>
              <w:jc w:val="both"/>
              <w:rPr>
                <w:rFonts w:ascii="Arial" w:hAnsi="Arial" w:cs="Arial"/>
                <w:sz w:val="20"/>
                <w:szCs w:val="20"/>
              </w:rPr>
            </w:pPr>
          </w:p>
          <w:p w14:paraId="12A895BB" w14:textId="77777777" w:rsidR="009E3847" w:rsidRPr="00914FBA" w:rsidRDefault="009E3847" w:rsidP="00914FBA">
            <w:pPr>
              <w:spacing w:line="260" w:lineRule="exact"/>
              <w:jc w:val="both"/>
              <w:rPr>
                <w:rFonts w:ascii="Arial" w:hAnsi="Arial" w:cs="Arial"/>
                <w:sz w:val="20"/>
                <w:szCs w:val="20"/>
              </w:rPr>
            </w:pPr>
            <w:r w:rsidRPr="00914FBA">
              <w:rPr>
                <w:rFonts w:ascii="Arial" w:hAnsi="Arial" w:cs="Arial"/>
                <w:sz w:val="20"/>
                <w:szCs w:val="20"/>
              </w:rPr>
              <w:t>PREDKOMERCIALNO JAVNO NAROČILO ZA VERIGE PODATKOVNIH BLOKOV EU</w:t>
            </w:r>
          </w:p>
          <w:p w14:paraId="6884F1A3" w14:textId="77777777" w:rsidR="009E3847" w:rsidRPr="00914FBA" w:rsidRDefault="009E3847" w:rsidP="00914FBA">
            <w:pPr>
              <w:spacing w:line="260" w:lineRule="exact"/>
              <w:jc w:val="both"/>
              <w:rPr>
                <w:rFonts w:ascii="Arial" w:hAnsi="Arial" w:cs="Arial"/>
                <w:sz w:val="20"/>
                <w:szCs w:val="20"/>
              </w:rPr>
            </w:pPr>
            <w:r w:rsidRPr="00914FBA">
              <w:rPr>
                <w:rFonts w:ascii="Arial" w:hAnsi="Arial" w:cs="Arial"/>
                <w:sz w:val="20"/>
                <w:szCs w:val="20"/>
              </w:rPr>
              <w:t>Nove čezmejne storitve za državljane EU, podjetja in javne uprave</w:t>
            </w:r>
          </w:p>
          <w:p w14:paraId="4F36D7BA" w14:textId="77777777" w:rsidR="009E3847" w:rsidRPr="00914FBA" w:rsidRDefault="009E3847" w:rsidP="00914FBA">
            <w:pPr>
              <w:spacing w:line="260" w:lineRule="exact"/>
              <w:jc w:val="both"/>
              <w:rPr>
                <w:rFonts w:ascii="Arial" w:hAnsi="Arial" w:cs="Arial"/>
                <w:sz w:val="20"/>
                <w:szCs w:val="20"/>
              </w:rPr>
            </w:pPr>
          </w:p>
          <w:p w14:paraId="05FEC86D" w14:textId="77777777" w:rsidR="009E3847" w:rsidRPr="00914FBA" w:rsidRDefault="009E3847" w:rsidP="00914FBA">
            <w:pPr>
              <w:spacing w:line="260" w:lineRule="exact"/>
              <w:jc w:val="both"/>
              <w:rPr>
                <w:rFonts w:ascii="Arial" w:hAnsi="Arial" w:cs="Arial"/>
                <w:sz w:val="20"/>
                <w:szCs w:val="20"/>
              </w:rPr>
            </w:pPr>
            <w:r w:rsidRPr="00914FBA">
              <w:rPr>
                <w:rFonts w:ascii="Arial" w:hAnsi="Arial" w:cs="Arial"/>
                <w:sz w:val="20"/>
                <w:szCs w:val="20"/>
              </w:rPr>
              <w:t>Zakaj je bila upoštevana inovativna rešitev?</w:t>
            </w:r>
          </w:p>
          <w:p w14:paraId="1A5BA683" w14:textId="77777777" w:rsidR="009E3847" w:rsidRPr="00914FBA" w:rsidRDefault="009E3847" w:rsidP="00914FBA">
            <w:pPr>
              <w:spacing w:line="260" w:lineRule="exact"/>
              <w:jc w:val="both"/>
              <w:rPr>
                <w:rFonts w:ascii="Arial" w:hAnsi="Arial" w:cs="Arial"/>
                <w:sz w:val="20"/>
                <w:szCs w:val="20"/>
              </w:rPr>
            </w:pPr>
            <w:r w:rsidRPr="00914FBA">
              <w:rPr>
                <w:rFonts w:ascii="Arial" w:hAnsi="Arial" w:cs="Arial"/>
                <w:sz w:val="20"/>
                <w:szCs w:val="20"/>
              </w:rPr>
              <w:t>Evropska komisija v sodelovanju z državami članicami EU, Norveško in Lihtenštajnom ustvarja evropsko infrastrukturo za storitve blokovnih verig (EBSI). Nove inovacije v zvezi z blokovnimi verigami so potrebne za zagotavljanje visoko-zmogljivostnih vseevropskih čezmejnih javnih storitev z najvišjimi standardi varnosti in zasebnosti ob zmanjševanju vpliva na okolje.</w:t>
            </w:r>
          </w:p>
          <w:p w14:paraId="490FA9CF" w14:textId="77777777" w:rsidR="009E3847" w:rsidRPr="00914FBA" w:rsidRDefault="009E3847" w:rsidP="00914FBA">
            <w:pPr>
              <w:spacing w:line="260" w:lineRule="exact"/>
              <w:jc w:val="both"/>
              <w:rPr>
                <w:rFonts w:ascii="Arial" w:hAnsi="Arial" w:cs="Arial"/>
                <w:sz w:val="20"/>
                <w:szCs w:val="20"/>
              </w:rPr>
            </w:pPr>
          </w:p>
          <w:p w14:paraId="78F24935" w14:textId="77777777" w:rsidR="009E3847" w:rsidRPr="00914FBA" w:rsidRDefault="009E3847" w:rsidP="00914FBA">
            <w:pPr>
              <w:spacing w:line="260" w:lineRule="exact"/>
              <w:jc w:val="both"/>
              <w:rPr>
                <w:rFonts w:ascii="Arial" w:hAnsi="Arial" w:cs="Arial"/>
                <w:sz w:val="20"/>
                <w:szCs w:val="20"/>
              </w:rPr>
            </w:pPr>
            <w:r w:rsidRPr="00914FBA">
              <w:rPr>
                <w:rFonts w:ascii="Arial" w:hAnsi="Arial" w:cs="Arial"/>
                <w:sz w:val="20"/>
                <w:szCs w:val="20"/>
              </w:rPr>
              <w:t>Kaj je bilo narejeno drugače?</w:t>
            </w:r>
          </w:p>
          <w:p w14:paraId="01EF5C63" w14:textId="77777777" w:rsidR="009E3847" w:rsidRPr="00914FBA" w:rsidRDefault="009E3847" w:rsidP="00914FBA">
            <w:pPr>
              <w:spacing w:line="260" w:lineRule="exact"/>
              <w:jc w:val="both"/>
              <w:rPr>
                <w:rFonts w:ascii="Arial" w:hAnsi="Arial" w:cs="Arial"/>
                <w:sz w:val="20"/>
                <w:szCs w:val="20"/>
              </w:rPr>
            </w:pPr>
            <w:r w:rsidRPr="00914FBA">
              <w:rPr>
                <w:rFonts w:ascii="Arial" w:hAnsi="Arial" w:cs="Arial"/>
                <w:sz w:val="20"/>
                <w:szCs w:val="20"/>
              </w:rPr>
              <w:t xml:space="preserve">Evropska komisija je objavila </w:t>
            </w:r>
            <w:proofErr w:type="spellStart"/>
            <w:r w:rsidRPr="00914FBA">
              <w:rPr>
                <w:rFonts w:ascii="Arial" w:hAnsi="Arial" w:cs="Arial"/>
                <w:sz w:val="20"/>
                <w:szCs w:val="20"/>
              </w:rPr>
              <w:t>predkomercialno</w:t>
            </w:r>
            <w:proofErr w:type="spellEnd"/>
            <w:r w:rsidRPr="00914FBA">
              <w:rPr>
                <w:rFonts w:ascii="Arial" w:hAnsi="Arial" w:cs="Arial"/>
                <w:sz w:val="20"/>
                <w:szCs w:val="20"/>
              </w:rPr>
              <w:t xml:space="preserve"> javno naročilo za blokovne verige EU, da bi omogočila razvoj in testiranje novih inovativnih rešitev. Ker je cilj EBSI tudi pomagati pri ustvarjanju novih </w:t>
            </w:r>
            <w:r w:rsidRPr="00914FBA">
              <w:rPr>
                <w:rFonts w:ascii="Arial" w:hAnsi="Arial" w:cs="Arial"/>
                <w:sz w:val="20"/>
                <w:szCs w:val="20"/>
              </w:rPr>
              <w:lastRenderedPageBreak/>
              <w:t>poslovnih priložnosti in vzpostaviti nova področja, na katerih bodo evropska podjetja vodilna, so bile za javno naročilo oblikovane posebne klavzule, ki povečujejo priložnosti za podjetja, da zaščitijo svoje pravice intelektualne lastnine in tržijo svoje rešitve v Evropi, ter krepijo tudi strateško avtonomijo, odpornost in varnostne interese EU.</w:t>
            </w:r>
          </w:p>
          <w:p w14:paraId="56B7E541" w14:textId="77777777" w:rsidR="009E3847" w:rsidRPr="00914FBA" w:rsidRDefault="009E3847" w:rsidP="00914FBA">
            <w:pPr>
              <w:spacing w:line="260" w:lineRule="exact"/>
              <w:jc w:val="both"/>
              <w:rPr>
                <w:rFonts w:ascii="Arial" w:hAnsi="Arial" w:cs="Arial"/>
                <w:sz w:val="20"/>
                <w:szCs w:val="20"/>
              </w:rPr>
            </w:pPr>
          </w:p>
          <w:p w14:paraId="67E2DDA8" w14:textId="77777777" w:rsidR="009E3847" w:rsidRPr="00914FBA" w:rsidRDefault="009E3847" w:rsidP="00914FBA">
            <w:pPr>
              <w:spacing w:line="260" w:lineRule="exact"/>
              <w:jc w:val="both"/>
              <w:rPr>
                <w:rFonts w:ascii="Arial" w:hAnsi="Arial" w:cs="Arial"/>
                <w:sz w:val="20"/>
                <w:szCs w:val="20"/>
              </w:rPr>
            </w:pPr>
            <w:r w:rsidRPr="00914FBA">
              <w:rPr>
                <w:rFonts w:ascii="Arial" w:hAnsi="Arial" w:cs="Arial"/>
                <w:sz w:val="20"/>
                <w:szCs w:val="20"/>
              </w:rPr>
              <w:t>Kakšen je bil rezultat?</w:t>
            </w:r>
          </w:p>
          <w:p w14:paraId="055E6E38" w14:textId="77777777" w:rsidR="009E3847" w:rsidRPr="00914FBA" w:rsidRDefault="009E3847" w:rsidP="00914FBA">
            <w:pPr>
              <w:spacing w:line="260" w:lineRule="exact"/>
              <w:jc w:val="both"/>
              <w:rPr>
                <w:rFonts w:ascii="Arial" w:hAnsi="Arial" w:cs="Arial"/>
                <w:sz w:val="20"/>
                <w:szCs w:val="20"/>
              </w:rPr>
            </w:pPr>
            <w:r w:rsidRPr="00914FBA">
              <w:rPr>
                <w:rFonts w:ascii="Arial" w:hAnsi="Arial" w:cs="Arial"/>
                <w:sz w:val="20"/>
                <w:szCs w:val="20"/>
              </w:rPr>
              <w:t>Izvajalci lahko dobijo lastništvo pravic intelektualne lastnine, če za Evropsko komisijo in države EBSI zagotovijo zadostne pravice do uporabe in prilagoditve, pogojno pravico do licenciranja in ustrezne pravice do objave. Naročnik spodbuja izvajalce, da prispevajo k standardizaciji in objavi rezultatov. EU ima pravico ugovarjati prenosu ali licenciranju pravic intelektualne lastnine tretjim državam iz razlogov strateške avtonomije in varnosti EU. Sodelovanje pri javnem naročilu je omejeno na gospodarske subjekte, ustanovljene in nadzorovane v državah EGP. Pogoji glede kraja izvajanja so določeni za zagotovitev, da je 70 % dela za javno naročilo in 100 % dela v zvezi z varnostnimi elementi opravljenega v Evropi. EU ima pravico, da zahteva prenos lastništva pravic intelektualne lastnine, ki jih ustvari izvajalec med javnim naročilom za kupca, če izvajalci ne tržijo rezultatov v štirih letih po javnem naročilu v veliki meri v Evropi v skladu z interesi strateške avtonomije in varnosti EU ali če izvajalec ne izpolnjuje zahtev glede kraja izvajanja in nadzora ali če bi prevzem ali združitev izvajalca negativno vplivala na dostop do rezultatov ali njihovo trženje v skladu z interesi strateške avtonomije in varnosti EU. Za povečanje odpornosti in konkurenčnosti v dobavni verigi so pri javnem naročilu uporabljeni različni viri: proračun je dodeljen za nakup rešitev na področju raziskav in razvoja od sedmih dobaviteljev hkrati v prvi fazi projektiranja, štirih dobaviteljev v fazi konstrukcije prototipa ter treh dobaviteljev v fazi razvoja in testiranja izdelka.</w:t>
            </w:r>
          </w:p>
          <w:p w14:paraId="12B71B4F" w14:textId="77777777" w:rsidR="009E3847" w:rsidRPr="00914FBA" w:rsidRDefault="009E3847" w:rsidP="00914FBA">
            <w:pPr>
              <w:spacing w:line="260" w:lineRule="exact"/>
              <w:jc w:val="both"/>
              <w:rPr>
                <w:rFonts w:ascii="Arial" w:hAnsi="Arial" w:cs="Arial"/>
                <w:sz w:val="20"/>
                <w:szCs w:val="20"/>
              </w:rPr>
            </w:pPr>
          </w:p>
          <w:p w14:paraId="7DB10CFF" w14:textId="159F6BAF" w:rsidR="009E3847" w:rsidRPr="00914FBA" w:rsidRDefault="009E3847" w:rsidP="00914FBA">
            <w:pPr>
              <w:spacing w:line="260" w:lineRule="exact"/>
              <w:jc w:val="both"/>
              <w:rPr>
                <w:rFonts w:ascii="Arial" w:hAnsi="Arial" w:cs="Arial"/>
                <w:sz w:val="20"/>
                <w:szCs w:val="20"/>
              </w:rPr>
            </w:pPr>
            <w:r w:rsidRPr="00914FBA">
              <w:rPr>
                <w:rFonts w:ascii="Arial" w:hAnsi="Arial" w:cs="Arial"/>
                <w:sz w:val="20"/>
                <w:szCs w:val="20"/>
              </w:rPr>
              <w:t xml:space="preserve">Trg je pokazal veliko zanimanje za pristop, uporabljen pri javnem naročilu. Več kot 500 ljudi je sodelovalo v različnih fazah predhodnega preverjanja trga in 268 udeležencev je pustilo svoje kontaktne podatke na spletnem mestu za mreženje za </w:t>
            </w:r>
            <w:proofErr w:type="spellStart"/>
            <w:r w:rsidRPr="00914FBA">
              <w:rPr>
                <w:rFonts w:ascii="Arial" w:hAnsi="Arial" w:cs="Arial"/>
                <w:sz w:val="20"/>
                <w:szCs w:val="20"/>
              </w:rPr>
              <w:t>predkomercialno</w:t>
            </w:r>
            <w:proofErr w:type="spellEnd"/>
            <w:r w:rsidRPr="00914FBA">
              <w:rPr>
                <w:rFonts w:ascii="Arial" w:hAnsi="Arial" w:cs="Arial"/>
                <w:sz w:val="20"/>
                <w:szCs w:val="20"/>
              </w:rPr>
              <w:t xml:space="preserve"> javno naročilo za blokovne verige EU in izrazilo svoj interes za partnerstvo z drugimi deležniki pri tem javnem naročilu</w:t>
            </w:r>
            <w:r w:rsidRPr="00914FBA">
              <w:rPr>
                <w:rStyle w:val="Sprotnaopomba-sklic"/>
                <w:rFonts w:ascii="Arial" w:hAnsi="Arial" w:cs="Arial"/>
                <w:sz w:val="20"/>
                <w:szCs w:val="20"/>
              </w:rPr>
              <w:footnoteReference w:id="28"/>
            </w:r>
            <w:r w:rsidRPr="00914FBA">
              <w:rPr>
                <w:rFonts w:ascii="Arial" w:hAnsi="Arial" w:cs="Arial"/>
                <w:sz w:val="20"/>
                <w:szCs w:val="20"/>
              </w:rPr>
              <w:t>.</w:t>
            </w:r>
          </w:p>
        </w:tc>
      </w:tr>
    </w:tbl>
    <w:p w14:paraId="78DC9C85" w14:textId="77777777" w:rsidR="00592D5B" w:rsidRPr="00914FBA" w:rsidRDefault="00592D5B" w:rsidP="00914FBA">
      <w:pPr>
        <w:pStyle w:val="Odstavekseznama"/>
        <w:spacing w:after="0" w:line="260" w:lineRule="exact"/>
        <w:jc w:val="both"/>
        <w:rPr>
          <w:rStyle w:val="Neenpoudarek"/>
          <w:rFonts w:ascii="Arial" w:hAnsi="Arial" w:cs="Arial"/>
          <w:i w:val="0"/>
          <w:color w:val="auto"/>
          <w:sz w:val="20"/>
          <w:szCs w:val="20"/>
        </w:rPr>
      </w:pPr>
    </w:p>
    <w:tbl>
      <w:tblPr>
        <w:tblStyle w:val="Tabelamrea"/>
        <w:tblW w:w="0" w:type="auto"/>
        <w:tblLook w:val="04A0" w:firstRow="1" w:lastRow="0" w:firstColumn="1" w:lastColumn="0" w:noHBand="0" w:noVBand="1"/>
        <w:tblCaption w:val="SEDEŽI OLIMPIJSKEGA STADIONA V HELSINKIH "/>
        <w:tblDescription w:val="PRIMER: PARTNERSTVO ZA INOVACIJE V PRAKSI&#10;&#10;Od uvedbe partnerstva za inovacije z Direktivo 2014/24/EU se je po Evropski uniji oglaševalo na ducate projektov. Ta postopek so uporabili različni naročniki, od ministrstev in javnih agencij do lokalnih organov. Zajete potrebe so različne in vključujejo različne vrste sektorjev in panog. V vseh primerih je raziskava trga, ki so jo opravili naročniki, pokazala, da potrebe ne more zadovoljiti nobena obstoječa rešitev.&#10;&#10;SEDEŽI OLIMPIJSKEGA STADIONA V HELSINKIH &#10;"/>
      </w:tblPr>
      <w:tblGrid>
        <w:gridCol w:w="9062"/>
      </w:tblGrid>
      <w:tr w:rsidR="00895BC8" w:rsidRPr="00914FBA" w14:paraId="5B1B6448" w14:textId="77777777" w:rsidTr="009E3847">
        <w:trPr>
          <w:tblHeader/>
        </w:trPr>
        <w:tc>
          <w:tcPr>
            <w:tcW w:w="9062" w:type="dxa"/>
          </w:tcPr>
          <w:p w14:paraId="312B0995" w14:textId="4230BBE1" w:rsidR="00F13EE1" w:rsidRPr="00914FBA" w:rsidRDefault="009E3847" w:rsidP="00914FBA">
            <w:pPr>
              <w:spacing w:line="260" w:lineRule="exact"/>
              <w:jc w:val="both"/>
              <w:rPr>
                <w:rStyle w:val="Neenpoudarek"/>
                <w:rFonts w:ascii="Arial" w:hAnsi="Arial" w:cs="Arial"/>
                <w:i w:val="0"/>
                <w:color w:val="auto"/>
                <w:sz w:val="20"/>
                <w:szCs w:val="20"/>
              </w:rPr>
            </w:pPr>
            <w:r w:rsidRPr="00914FBA">
              <w:rPr>
                <w:rStyle w:val="Neenpoudarek"/>
                <w:rFonts w:ascii="Arial" w:hAnsi="Arial" w:cs="Arial"/>
                <w:i w:val="0"/>
                <w:color w:val="auto"/>
                <w:sz w:val="20"/>
                <w:szCs w:val="20"/>
              </w:rPr>
              <w:t>Primer partnerstva za inovacije</w:t>
            </w:r>
          </w:p>
        </w:tc>
      </w:tr>
      <w:tr w:rsidR="00895BC8" w:rsidRPr="00914FBA" w14:paraId="4A4DE4CB" w14:textId="77777777" w:rsidTr="0025775A">
        <w:tc>
          <w:tcPr>
            <w:tcW w:w="9062" w:type="dxa"/>
          </w:tcPr>
          <w:p w14:paraId="10874B29" w14:textId="77777777" w:rsidR="009E3847" w:rsidRPr="00914FBA" w:rsidRDefault="009E3847" w:rsidP="00914FBA">
            <w:pPr>
              <w:spacing w:line="260" w:lineRule="exact"/>
              <w:jc w:val="both"/>
              <w:rPr>
                <w:rStyle w:val="Neenpoudarek"/>
                <w:rFonts w:ascii="Arial" w:hAnsi="Arial" w:cs="Arial"/>
                <w:i w:val="0"/>
                <w:color w:val="auto"/>
                <w:sz w:val="20"/>
                <w:szCs w:val="20"/>
              </w:rPr>
            </w:pPr>
            <w:r w:rsidRPr="00914FBA">
              <w:rPr>
                <w:rStyle w:val="Neenpoudarek"/>
                <w:rFonts w:ascii="Arial" w:hAnsi="Arial" w:cs="Arial"/>
                <w:i w:val="0"/>
                <w:color w:val="auto"/>
                <w:sz w:val="20"/>
                <w:szCs w:val="20"/>
              </w:rPr>
              <w:t>PRIMER: PARTNERSTVO ZA INOVACIJE V PRAKSI</w:t>
            </w:r>
          </w:p>
          <w:p w14:paraId="315B20F6" w14:textId="77777777" w:rsidR="009E3847" w:rsidRPr="00914FBA" w:rsidRDefault="009E3847" w:rsidP="00914FBA">
            <w:pPr>
              <w:spacing w:line="260" w:lineRule="exact"/>
              <w:jc w:val="both"/>
              <w:rPr>
                <w:rStyle w:val="Neenpoudarek"/>
                <w:rFonts w:ascii="Arial" w:hAnsi="Arial" w:cs="Arial"/>
                <w:i w:val="0"/>
                <w:color w:val="auto"/>
                <w:sz w:val="20"/>
                <w:szCs w:val="20"/>
              </w:rPr>
            </w:pPr>
          </w:p>
          <w:p w14:paraId="100C58A2" w14:textId="77777777" w:rsidR="009E3847" w:rsidRPr="00914FBA" w:rsidRDefault="009E3847" w:rsidP="00914FBA">
            <w:pPr>
              <w:spacing w:line="260" w:lineRule="exact"/>
              <w:jc w:val="both"/>
              <w:rPr>
                <w:rStyle w:val="Neenpoudarek"/>
                <w:rFonts w:ascii="Arial" w:hAnsi="Arial" w:cs="Arial"/>
                <w:i w:val="0"/>
                <w:color w:val="auto"/>
                <w:sz w:val="20"/>
                <w:szCs w:val="20"/>
              </w:rPr>
            </w:pPr>
            <w:r w:rsidRPr="00914FBA">
              <w:rPr>
                <w:rStyle w:val="Neenpoudarek"/>
                <w:rFonts w:ascii="Arial" w:hAnsi="Arial" w:cs="Arial"/>
                <w:i w:val="0"/>
                <w:color w:val="auto"/>
                <w:sz w:val="20"/>
                <w:szCs w:val="20"/>
              </w:rPr>
              <w:t>Od uvedbe partnerstva za inovacije z Direktivo 2014/24/EU se je po Evropski uniji oglaševalo na ducate projektov. Ta postopek so uporabili različni naročniki, od ministrstev in javnih agencij do lokalnih organov. Zajete potrebe so različne in vključujejo različne vrste sektorjev in panog. V vseh primerih je raziskava trga, ki so jo opravili naročniki, pokazala, da potrebe ne more zadovoljiti nobena obstoječa rešitev.</w:t>
            </w:r>
          </w:p>
          <w:p w14:paraId="44B0FB78" w14:textId="77777777" w:rsidR="009E3847" w:rsidRPr="00914FBA" w:rsidRDefault="009E3847" w:rsidP="00914FBA">
            <w:pPr>
              <w:spacing w:line="260" w:lineRule="exact"/>
              <w:jc w:val="both"/>
              <w:rPr>
                <w:rStyle w:val="Neenpoudarek"/>
                <w:rFonts w:ascii="Arial" w:hAnsi="Arial" w:cs="Arial"/>
                <w:i w:val="0"/>
                <w:color w:val="auto"/>
                <w:sz w:val="20"/>
                <w:szCs w:val="20"/>
              </w:rPr>
            </w:pPr>
          </w:p>
          <w:p w14:paraId="54AC0269" w14:textId="77777777" w:rsidR="009E3847" w:rsidRPr="00914FBA" w:rsidRDefault="009E3847" w:rsidP="00914FBA">
            <w:pPr>
              <w:spacing w:line="260" w:lineRule="exact"/>
              <w:jc w:val="both"/>
              <w:rPr>
                <w:rStyle w:val="Neenpoudarek"/>
                <w:rFonts w:ascii="Arial" w:hAnsi="Arial" w:cs="Arial"/>
                <w:i w:val="0"/>
                <w:color w:val="auto"/>
                <w:sz w:val="20"/>
                <w:szCs w:val="20"/>
              </w:rPr>
            </w:pPr>
            <w:r w:rsidRPr="00914FBA">
              <w:rPr>
                <w:rStyle w:val="Neenpoudarek"/>
                <w:rFonts w:ascii="Arial" w:hAnsi="Arial" w:cs="Arial"/>
                <w:i w:val="0"/>
                <w:color w:val="auto"/>
                <w:sz w:val="20"/>
                <w:szCs w:val="20"/>
              </w:rPr>
              <w:t>SEDEŽI OLIMPIJSKEGA STADIONA V HELSINKIH</w:t>
            </w:r>
            <w:r w:rsidRPr="00914FBA">
              <w:rPr>
                <w:rStyle w:val="Sprotnaopomba-sklic"/>
                <w:rFonts w:ascii="Arial" w:hAnsi="Arial" w:cs="Arial"/>
                <w:iCs/>
                <w:sz w:val="20"/>
                <w:szCs w:val="20"/>
              </w:rPr>
              <w:footnoteReference w:id="29"/>
            </w:r>
          </w:p>
          <w:p w14:paraId="65E54B7C" w14:textId="77777777" w:rsidR="009E3847" w:rsidRPr="00914FBA" w:rsidRDefault="009E3847" w:rsidP="00914FBA">
            <w:pPr>
              <w:spacing w:line="260" w:lineRule="exact"/>
              <w:jc w:val="both"/>
              <w:rPr>
                <w:rStyle w:val="Neenpoudarek"/>
                <w:rFonts w:ascii="Arial" w:hAnsi="Arial" w:cs="Arial"/>
                <w:i w:val="0"/>
                <w:color w:val="auto"/>
                <w:sz w:val="20"/>
                <w:szCs w:val="20"/>
              </w:rPr>
            </w:pPr>
          </w:p>
          <w:p w14:paraId="288DCFFB" w14:textId="77777777" w:rsidR="009E3847" w:rsidRPr="00914FBA" w:rsidRDefault="009E3847" w:rsidP="00914FBA">
            <w:pPr>
              <w:spacing w:line="260" w:lineRule="exact"/>
              <w:jc w:val="both"/>
              <w:rPr>
                <w:rStyle w:val="Neenpoudarek"/>
                <w:rFonts w:ascii="Arial" w:hAnsi="Arial" w:cs="Arial"/>
                <w:i w:val="0"/>
                <w:color w:val="auto"/>
                <w:sz w:val="20"/>
                <w:szCs w:val="20"/>
              </w:rPr>
            </w:pPr>
            <w:r w:rsidRPr="00914FBA">
              <w:rPr>
                <w:rStyle w:val="Neenpoudarek"/>
                <w:rFonts w:ascii="Arial" w:hAnsi="Arial" w:cs="Arial"/>
                <w:i w:val="0"/>
                <w:color w:val="auto"/>
                <w:sz w:val="20"/>
                <w:szCs w:val="20"/>
              </w:rPr>
              <w:t>Zakaj je bila upoštevana inovativna rešitev? Olimpijski stadion in okoliški objekti so zaščiteni v skladu s finskim zakonom o dediščini. Nacionalni odbor za starine je poudaril, da so stare lesene klopi pomemben del arhitekture stadiona in da mora novo oblikovanje izpolnjevati estetske zahteve zaščite stavbe.</w:t>
            </w:r>
          </w:p>
          <w:p w14:paraId="6370944B" w14:textId="77777777" w:rsidR="009E3847" w:rsidRPr="00914FBA" w:rsidRDefault="009E3847" w:rsidP="00914FBA">
            <w:pPr>
              <w:spacing w:line="260" w:lineRule="exact"/>
              <w:jc w:val="both"/>
              <w:rPr>
                <w:rStyle w:val="Neenpoudarek"/>
                <w:rFonts w:ascii="Arial" w:hAnsi="Arial" w:cs="Arial"/>
                <w:i w:val="0"/>
                <w:color w:val="auto"/>
                <w:sz w:val="20"/>
                <w:szCs w:val="20"/>
              </w:rPr>
            </w:pPr>
          </w:p>
          <w:p w14:paraId="70F5DF5A" w14:textId="77777777" w:rsidR="009E3847" w:rsidRPr="00914FBA" w:rsidRDefault="009E3847" w:rsidP="00914FBA">
            <w:pPr>
              <w:spacing w:line="260" w:lineRule="exact"/>
              <w:jc w:val="both"/>
              <w:rPr>
                <w:rStyle w:val="Neenpoudarek"/>
                <w:rFonts w:ascii="Arial" w:hAnsi="Arial" w:cs="Arial"/>
                <w:i w:val="0"/>
                <w:color w:val="auto"/>
                <w:sz w:val="20"/>
                <w:szCs w:val="20"/>
              </w:rPr>
            </w:pPr>
            <w:r w:rsidRPr="00914FBA">
              <w:rPr>
                <w:rStyle w:val="Neenpoudarek"/>
                <w:rFonts w:ascii="Arial" w:hAnsi="Arial" w:cs="Arial"/>
                <w:i w:val="0"/>
                <w:color w:val="auto"/>
                <w:sz w:val="20"/>
                <w:szCs w:val="20"/>
              </w:rPr>
              <w:t>Kaj je bilo narejeno drugače?</w:t>
            </w:r>
          </w:p>
          <w:p w14:paraId="2386854B" w14:textId="77777777" w:rsidR="009E3847" w:rsidRPr="00914FBA" w:rsidRDefault="009E3847" w:rsidP="00914FBA">
            <w:pPr>
              <w:spacing w:line="260" w:lineRule="exact"/>
              <w:jc w:val="both"/>
              <w:rPr>
                <w:rStyle w:val="Neenpoudarek"/>
                <w:rFonts w:ascii="Arial" w:hAnsi="Arial" w:cs="Arial"/>
                <w:i w:val="0"/>
                <w:color w:val="auto"/>
                <w:sz w:val="20"/>
                <w:szCs w:val="20"/>
              </w:rPr>
            </w:pPr>
            <w:r w:rsidRPr="00914FBA">
              <w:rPr>
                <w:rStyle w:val="Neenpoudarek"/>
                <w:rFonts w:ascii="Arial" w:hAnsi="Arial" w:cs="Arial"/>
                <w:i w:val="0"/>
                <w:color w:val="auto"/>
                <w:sz w:val="20"/>
                <w:szCs w:val="20"/>
              </w:rPr>
              <w:t>Študija trga je razkrila, da ni razpoložljivih rešitev, ki bi izpolnjevale zahteve projekta prenove olimpijskega stadiona, ki so bile:</w:t>
            </w:r>
          </w:p>
          <w:p w14:paraId="7AB462FD" w14:textId="77777777" w:rsidR="009E3847" w:rsidRPr="00914FBA" w:rsidRDefault="009E3847" w:rsidP="00631128">
            <w:pPr>
              <w:pStyle w:val="Odstavekseznama"/>
              <w:numPr>
                <w:ilvl w:val="0"/>
                <w:numId w:val="31"/>
              </w:numPr>
              <w:spacing w:line="260" w:lineRule="exact"/>
              <w:ind w:left="738" w:hanging="738"/>
              <w:jc w:val="both"/>
              <w:rPr>
                <w:rStyle w:val="Neenpoudarek"/>
                <w:rFonts w:ascii="Arial" w:hAnsi="Arial" w:cs="Arial"/>
                <w:i w:val="0"/>
                <w:color w:val="auto"/>
                <w:sz w:val="20"/>
                <w:szCs w:val="20"/>
              </w:rPr>
            </w:pPr>
            <w:r w:rsidRPr="00914FBA">
              <w:rPr>
                <w:rStyle w:val="Neenpoudarek"/>
                <w:rFonts w:ascii="Arial" w:hAnsi="Arial" w:cs="Arial"/>
                <w:i w:val="0"/>
                <w:color w:val="auto"/>
                <w:sz w:val="20"/>
                <w:szCs w:val="20"/>
              </w:rPr>
              <w:t>sedeži bi morali biti sestavni del arhitekture stadiona in bi morali biti pri prenovi pazljivo rekonstruirani, tako da bi bili podobni stari obliki;</w:t>
            </w:r>
          </w:p>
          <w:p w14:paraId="75466E75" w14:textId="77777777" w:rsidR="009E3847" w:rsidRPr="00914FBA" w:rsidRDefault="009E3847" w:rsidP="00631128">
            <w:pPr>
              <w:pStyle w:val="Odstavekseznama"/>
              <w:numPr>
                <w:ilvl w:val="0"/>
                <w:numId w:val="31"/>
              </w:numPr>
              <w:spacing w:line="260" w:lineRule="exact"/>
              <w:ind w:left="738" w:hanging="709"/>
              <w:jc w:val="both"/>
              <w:rPr>
                <w:rStyle w:val="Neenpoudarek"/>
                <w:rFonts w:ascii="Arial" w:hAnsi="Arial" w:cs="Arial"/>
                <w:i w:val="0"/>
                <w:color w:val="auto"/>
                <w:sz w:val="20"/>
                <w:szCs w:val="20"/>
              </w:rPr>
            </w:pPr>
            <w:r w:rsidRPr="00914FBA">
              <w:rPr>
                <w:rStyle w:val="Neenpoudarek"/>
                <w:rFonts w:ascii="Arial" w:hAnsi="Arial" w:cs="Arial"/>
                <w:i w:val="0"/>
                <w:color w:val="auto"/>
                <w:sz w:val="20"/>
                <w:szCs w:val="20"/>
              </w:rPr>
              <w:lastRenderedPageBreak/>
              <w:t>na podlagi funkcionalnega oblikovanja bi morali nekateri sedeži izpolnjevati materialne zahteve glede protipožarne zaščite;</w:t>
            </w:r>
          </w:p>
          <w:p w14:paraId="2A0863BC" w14:textId="77777777" w:rsidR="009E3847" w:rsidRPr="00914FBA" w:rsidRDefault="009E3847" w:rsidP="00631128">
            <w:pPr>
              <w:pStyle w:val="Odstavekseznama"/>
              <w:numPr>
                <w:ilvl w:val="0"/>
                <w:numId w:val="31"/>
              </w:numPr>
              <w:spacing w:line="260" w:lineRule="exact"/>
              <w:ind w:left="738" w:hanging="709"/>
              <w:jc w:val="both"/>
              <w:rPr>
                <w:rStyle w:val="Neenpoudarek"/>
                <w:rFonts w:ascii="Arial" w:hAnsi="Arial" w:cs="Arial"/>
                <w:i w:val="0"/>
                <w:color w:val="auto"/>
                <w:sz w:val="20"/>
                <w:szCs w:val="20"/>
              </w:rPr>
            </w:pPr>
            <w:r w:rsidRPr="00914FBA">
              <w:rPr>
                <w:rStyle w:val="Neenpoudarek"/>
                <w:rFonts w:ascii="Arial" w:hAnsi="Arial" w:cs="Arial"/>
                <w:i w:val="0"/>
                <w:color w:val="auto"/>
                <w:sz w:val="20"/>
                <w:szCs w:val="20"/>
              </w:rPr>
              <w:t>projekt ne bi smel pomeniti dragih stroškov vzdrževanja za barvanje, protipožarno zaščito ali popravilo lesnih zvez;</w:t>
            </w:r>
          </w:p>
          <w:p w14:paraId="1EE6E60F" w14:textId="77777777" w:rsidR="009E3847" w:rsidRPr="00914FBA" w:rsidRDefault="009E3847" w:rsidP="00631128">
            <w:pPr>
              <w:pStyle w:val="Odstavekseznama"/>
              <w:numPr>
                <w:ilvl w:val="0"/>
                <w:numId w:val="31"/>
              </w:numPr>
              <w:spacing w:line="260" w:lineRule="exact"/>
              <w:ind w:left="738" w:hanging="709"/>
              <w:jc w:val="both"/>
              <w:rPr>
                <w:rStyle w:val="Neenpoudarek"/>
                <w:rFonts w:ascii="Arial" w:hAnsi="Arial" w:cs="Arial"/>
                <w:i w:val="0"/>
                <w:color w:val="auto"/>
                <w:sz w:val="20"/>
                <w:szCs w:val="20"/>
              </w:rPr>
            </w:pPr>
            <w:r w:rsidRPr="00914FBA">
              <w:rPr>
                <w:rStyle w:val="Neenpoudarek"/>
                <w:rFonts w:ascii="Arial" w:hAnsi="Arial" w:cs="Arial"/>
                <w:i w:val="0"/>
                <w:color w:val="auto"/>
                <w:sz w:val="20"/>
                <w:szCs w:val="20"/>
              </w:rPr>
              <w:t>moralo bi biti mogoče uporabiti pritrdilne elemente za stare lesene klopi (inovativno oblikovanje).</w:t>
            </w:r>
          </w:p>
          <w:p w14:paraId="1B14A139" w14:textId="77777777" w:rsidR="009E3847" w:rsidRPr="00914FBA" w:rsidRDefault="009E3847" w:rsidP="00914FBA">
            <w:pPr>
              <w:spacing w:line="260" w:lineRule="exact"/>
              <w:jc w:val="both"/>
              <w:rPr>
                <w:rStyle w:val="Neenpoudarek"/>
                <w:rFonts w:ascii="Arial" w:hAnsi="Arial" w:cs="Arial"/>
                <w:i w:val="0"/>
                <w:color w:val="auto"/>
                <w:sz w:val="20"/>
                <w:szCs w:val="20"/>
              </w:rPr>
            </w:pPr>
          </w:p>
          <w:p w14:paraId="0179BE09" w14:textId="77777777" w:rsidR="009E3847" w:rsidRPr="00914FBA" w:rsidRDefault="009E3847" w:rsidP="00914FBA">
            <w:pPr>
              <w:spacing w:line="260" w:lineRule="exact"/>
              <w:jc w:val="both"/>
              <w:rPr>
                <w:rStyle w:val="Neenpoudarek"/>
                <w:rFonts w:ascii="Arial" w:hAnsi="Arial" w:cs="Arial"/>
                <w:i w:val="0"/>
                <w:color w:val="auto"/>
                <w:sz w:val="20"/>
                <w:szCs w:val="20"/>
              </w:rPr>
            </w:pPr>
            <w:r w:rsidRPr="00914FBA">
              <w:rPr>
                <w:rStyle w:val="Neenpoudarek"/>
                <w:rFonts w:ascii="Arial" w:hAnsi="Arial" w:cs="Arial"/>
                <w:i w:val="0"/>
                <w:color w:val="auto"/>
                <w:sz w:val="20"/>
                <w:szCs w:val="20"/>
              </w:rPr>
              <w:t>Postopek</w:t>
            </w:r>
          </w:p>
          <w:p w14:paraId="367C06D5" w14:textId="77777777" w:rsidR="009E3847" w:rsidRPr="00914FBA" w:rsidRDefault="009E3847" w:rsidP="00914FBA">
            <w:pPr>
              <w:spacing w:line="260" w:lineRule="exact"/>
              <w:jc w:val="both"/>
              <w:rPr>
                <w:rStyle w:val="Neenpoudarek"/>
                <w:rFonts w:ascii="Arial" w:hAnsi="Arial" w:cs="Arial"/>
                <w:i w:val="0"/>
                <w:color w:val="auto"/>
                <w:sz w:val="20"/>
                <w:szCs w:val="20"/>
              </w:rPr>
            </w:pPr>
            <w:r w:rsidRPr="00914FBA">
              <w:rPr>
                <w:rStyle w:val="Neenpoudarek"/>
                <w:rFonts w:ascii="Arial" w:hAnsi="Arial" w:cs="Arial"/>
                <w:i w:val="0"/>
                <w:color w:val="auto"/>
                <w:sz w:val="20"/>
                <w:szCs w:val="20"/>
              </w:rPr>
              <w:t>Postopek se je začel z dvema obveznima minimalnima zahtevama:</w:t>
            </w:r>
          </w:p>
          <w:p w14:paraId="4F1EEF9F" w14:textId="77777777" w:rsidR="009E3847" w:rsidRPr="00914FBA" w:rsidRDefault="009E3847" w:rsidP="00631128">
            <w:pPr>
              <w:pStyle w:val="Odstavekseznama"/>
              <w:numPr>
                <w:ilvl w:val="0"/>
                <w:numId w:val="30"/>
              </w:numPr>
              <w:spacing w:line="260" w:lineRule="exact"/>
              <w:ind w:left="738" w:hanging="709"/>
              <w:jc w:val="both"/>
              <w:rPr>
                <w:rStyle w:val="Neenpoudarek"/>
                <w:rFonts w:ascii="Arial" w:hAnsi="Arial" w:cs="Arial"/>
                <w:i w:val="0"/>
                <w:color w:val="auto"/>
                <w:sz w:val="20"/>
                <w:szCs w:val="20"/>
              </w:rPr>
            </w:pPr>
            <w:r w:rsidRPr="00914FBA">
              <w:rPr>
                <w:rStyle w:val="Neenpoudarek"/>
                <w:rFonts w:ascii="Arial" w:hAnsi="Arial" w:cs="Arial"/>
                <w:i w:val="0"/>
                <w:color w:val="auto"/>
                <w:sz w:val="20"/>
                <w:szCs w:val="20"/>
              </w:rPr>
              <w:t>sedeži z vrtljivim mehanizmom;</w:t>
            </w:r>
          </w:p>
          <w:p w14:paraId="70DB8EAF" w14:textId="77777777" w:rsidR="009E3847" w:rsidRPr="00914FBA" w:rsidRDefault="009E3847" w:rsidP="00631128">
            <w:pPr>
              <w:pStyle w:val="Odstavekseznama"/>
              <w:numPr>
                <w:ilvl w:val="0"/>
                <w:numId w:val="30"/>
              </w:numPr>
              <w:spacing w:line="260" w:lineRule="exact"/>
              <w:ind w:left="738" w:hanging="709"/>
              <w:jc w:val="both"/>
              <w:rPr>
                <w:rStyle w:val="Neenpoudarek"/>
                <w:rFonts w:ascii="Arial" w:hAnsi="Arial" w:cs="Arial"/>
                <w:i w:val="0"/>
                <w:color w:val="auto"/>
                <w:sz w:val="20"/>
                <w:szCs w:val="20"/>
              </w:rPr>
            </w:pPr>
            <w:r w:rsidRPr="00914FBA">
              <w:rPr>
                <w:rStyle w:val="Neenpoudarek"/>
                <w:rFonts w:ascii="Arial" w:hAnsi="Arial" w:cs="Arial"/>
                <w:i w:val="0"/>
                <w:color w:val="auto"/>
                <w:sz w:val="20"/>
                <w:szCs w:val="20"/>
              </w:rPr>
              <w:t>sedeži in naslonjala, ki jih je mogoče ločeno odstraniti.</w:t>
            </w:r>
          </w:p>
          <w:p w14:paraId="31FDCD4E" w14:textId="77777777" w:rsidR="009E3847" w:rsidRPr="00914FBA" w:rsidRDefault="009E3847" w:rsidP="00914FBA">
            <w:pPr>
              <w:spacing w:line="260" w:lineRule="exact"/>
              <w:jc w:val="both"/>
              <w:rPr>
                <w:rStyle w:val="Neenpoudarek"/>
                <w:rFonts w:ascii="Arial" w:hAnsi="Arial" w:cs="Arial"/>
                <w:i w:val="0"/>
                <w:color w:val="auto"/>
                <w:sz w:val="20"/>
                <w:szCs w:val="20"/>
              </w:rPr>
            </w:pPr>
          </w:p>
          <w:p w14:paraId="70B9FB61" w14:textId="77777777" w:rsidR="009E3847" w:rsidRPr="00914FBA" w:rsidRDefault="009E3847" w:rsidP="00914FBA">
            <w:pPr>
              <w:spacing w:line="260" w:lineRule="exact"/>
              <w:jc w:val="both"/>
              <w:rPr>
                <w:rStyle w:val="Neenpoudarek"/>
                <w:rFonts w:ascii="Arial" w:hAnsi="Arial" w:cs="Arial"/>
                <w:i w:val="0"/>
                <w:color w:val="auto"/>
                <w:sz w:val="20"/>
                <w:szCs w:val="20"/>
              </w:rPr>
            </w:pPr>
            <w:r w:rsidRPr="00914FBA">
              <w:rPr>
                <w:rStyle w:val="Neenpoudarek"/>
                <w:rFonts w:ascii="Arial" w:hAnsi="Arial" w:cs="Arial"/>
                <w:i w:val="0"/>
                <w:color w:val="auto"/>
                <w:sz w:val="20"/>
                <w:szCs w:val="20"/>
              </w:rPr>
              <w:t>Kakšen je bil rezultat?</w:t>
            </w:r>
          </w:p>
          <w:p w14:paraId="10ACA54B" w14:textId="29EDB479" w:rsidR="009E3847" w:rsidRPr="00914FBA" w:rsidRDefault="009E3847" w:rsidP="00914FBA">
            <w:pPr>
              <w:spacing w:line="260" w:lineRule="exact"/>
              <w:jc w:val="both"/>
              <w:rPr>
                <w:rStyle w:val="Neenpoudarek"/>
                <w:rFonts w:ascii="Arial" w:hAnsi="Arial" w:cs="Arial"/>
                <w:i w:val="0"/>
                <w:color w:val="auto"/>
                <w:sz w:val="20"/>
                <w:szCs w:val="20"/>
              </w:rPr>
            </w:pPr>
            <w:r w:rsidRPr="00914FBA">
              <w:rPr>
                <w:rStyle w:val="Neenpoudarek"/>
                <w:rFonts w:ascii="Arial" w:hAnsi="Arial" w:cs="Arial"/>
                <w:i w:val="0"/>
                <w:color w:val="auto"/>
                <w:sz w:val="20"/>
                <w:szCs w:val="20"/>
              </w:rPr>
              <w:t>Obvestilo o javnem naročilu je bilo objavljeno junija 2017, skupaj s predhodnim povabilom na podlagi arhitektovih načrtov. Temu je sledila faza udeležbe, ki se je končala z izbiro ponudnikov. Izbranim kandidatom je bilo nato poslano vabilo k pogajanjem. Ta faza se je končala s podelitvijo partnerstva trem podjetjem, izbranim na podlagi naslednjih meril: prototipa sedeža, razvojnega načrta in ocene stroškov. Partnerstvo za razvoj se je začelo na začetku decembra 2017 ter je zajemalo dve fazi razvoja in vmesen cilj. Merila za ocenjevanje za vsako fazo razvoja so bila: ocena sedeža, materiali/življenjski cikel/vzdrževanje in cena. Pogodba je bila podpisana decembra 2018.</w:t>
            </w:r>
          </w:p>
        </w:tc>
      </w:tr>
    </w:tbl>
    <w:p w14:paraId="44E2FF1D" w14:textId="77777777" w:rsidR="00592D5B" w:rsidRPr="00914FBA" w:rsidRDefault="00592D5B" w:rsidP="00914FBA">
      <w:pPr>
        <w:spacing w:after="0" w:line="260" w:lineRule="exact"/>
        <w:jc w:val="both"/>
        <w:rPr>
          <w:rStyle w:val="Neenpoudarek"/>
          <w:rFonts w:ascii="Arial" w:hAnsi="Arial" w:cs="Arial"/>
          <w:i w:val="0"/>
          <w:color w:val="auto"/>
          <w:sz w:val="20"/>
          <w:szCs w:val="20"/>
        </w:rPr>
      </w:pPr>
    </w:p>
    <w:p w14:paraId="7CB45777" w14:textId="466BA8B9" w:rsidR="00895BC8" w:rsidRPr="00914FBA" w:rsidRDefault="00895BC8" w:rsidP="00914FBA">
      <w:pPr>
        <w:spacing w:after="0" w:line="260" w:lineRule="exact"/>
        <w:rPr>
          <w:rStyle w:val="Neenpoudarek"/>
          <w:rFonts w:ascii="Arial" w:hAnsi="Arial" w:cs="Arial"/>
          <w:i w:val="0"/>
          <w:color w:val="auto"/>
          <w:sz w:val="20"/>
          <w:szCs w:val="20"/>
        </w:rPr>
      </w:pPr>
      <w:r w:rsidRPr="00914FBA">
        <w:rPr>
          <w:rStyle w:val="Neenpoudarek"/>
          <w:rFonts w:ascii="Arial" w:hAnsi="Arial" w:cs="Arial"/>
          <w:i w:val="0"/>
          <w:color w:val="auto"/>
          <w:sz w:val="20"/>
          <w:szCs w:val="20"/>
        </w:rPr>
        <w:br w:type="page"/>
      </w:r>
    </w:p>
    <w:p w14:paraId="540B8677" w14:textId="2EAA56A9" w:rsidR="00895BC8" w:rsidRDefault="00895BC8" w:rsidP="00914FBA">
      <w:pPr>
        <w:spacing w:after="0" w:line="260" w:lineRule="exact"/>
        <w:jc w:val="both"/>
        <w:rPr>
          <w:rStyle w:val="Neenpoudarek"/>
          <w:rFonts w:ascii="Arial" w:hAnsi="Arial" w:cs="Arial"/>
          <w:i w:val="0"/>
          <w:color w:val="auto"/>
          <w:sz w:val="20"/>
          <w:szCs w:val="20"/>
        </w:rPr>
      </w:pPr>
      <w:r w:rsidRPr="00914FBA">
        <w:rPr>
          <w:rStyle w:val="Neenpoudarek"/>
          <w:rFonts w:ascii="Arial" w:hAnsi="Arial" w:cs="Arial"/>
          <w:i w:val="0"/>
          <w:color w:val="auto"/>
          <w:sz w:val="20"/>
          <w:szCs w:val="20"/>
        </w:rPr>
        <w:lastRenderedPageBreak/>
        <w:t>Priloga 4: Merila in postopek izbora v okviru javnega naročanja inovativnih rešitev</w:t>
      </w:r>
    </w:p>
    <w:p w14:paraId="5A8213E0" w14:textId="77777777" w:rsidR="00631128" w:rsidRPr="00914FBA" w:rsidRDefault="00631128" w:rsidP="00914FBA">
      <w:pPr>
        <w:spacing w:after="0" w:line="260" w:lineRule="exact"/>
        <w:jc w:val="both"/>
        <w:rPr>
          <w:rStyle w:val="Neenpoudarek"/>
          <w:rFonts w:ascii="Arial" w:hAnsi="Arial" w:cs="Arial"/>
          <w:i w:val="0"/>
          <w:color w:val="auto"/>
          <w:sz w:val="20"/>
          <w:szCs w:val="20"/>
        </w:rPr>
      </w:pPr>
    </w:p>
    <w:p w14:paraId="4D730C42" w14:textId="77777777" w:rsidR="00E258AD" w:rsidRDefault="00E258AD" w:rsidP="00914FBA">
      <w:pPr>
        <w:pStyle w:val="Odstavekseznama"/>
        <w:numPr>
          <w:ilvl w:val="0"/>
          <w:numId w:val="40"/>
        </w:numPr>
        <w:spacing w:after="0" w:line="260" w:lineRule="exact"/>
        <w:rPr>
          <w:rFonts w:ascii="Arial" w:hAnsi="Arial" w:cs="Arial"/>
          <w:sz w:val="20"/>
          <w:szCs w:val="20"/>
        </w:rPr>
      </w:pPr>
      <w:r w:rsidRPr="00914FBA">
        <w:rPr>
          <w:rFonts w:ascii="Arial" w:hAnsi="Arial" w:cs="Arial"/>
          <w:sz w:val="20"/>
          <w:szCs w:val="20"/>
        </w:rPr>
        <w:t>PRAVNE PODLAGE</w:t>
      </w:r>
    </w:p>
    <w:p w14:paraId="36FB8C4C" w14:textId="77777777" w:rsidR="00631128" w:rsidRPr="00631128" w:rsidRDefault="00631128" w:rsidP="00631128">
      <w:pPr>
        <w:spacing w:after="0" w:line="260" w:lineRule="exact"/>
        <w:rPr>
          <w:rFonts w:ascii="Arial" w:hAnsi="Arial" w:cs="Arial"/>
          <w:sz w:val="20"/>
          <w:szCs w:val="20"/>
        </w:rPr>
      </w:pPr>
    </w:p>
    <w:p w14:paraId="51AA1AB7" w14:textId="77777777" w:rsidR="00E258AD" w:rsidRPr="00914FBA" w:rsidRDefault="00E258AD" w:rsidP="00914FBA">
      <w:pPr>
        <w:spacing w:after="0" w:line="260" w:lineRule="exact"/>
        <w:jc w:val="both"/>
        <w:rPr>
          <w:rFonts w:ascii="Arial" w:hAnsi="Arial" w:cs="Arial"/>
          <w:sz w:val="20"/>
          <w:szCs w:val="20"/>
        </w:rPr>
      </w:pPr>
      <w:r w:rsidRPr="00914FBA">
        <w:rPr>
          <w:rFonts w:ascii="Arial" w:hAnsi="Arial" w:cs="Arial"/>
          <w:sz w:val="20"/>
          <w:szCs w:val="20"/>
        </w:rPr>
        <w:t xml:space="preserve">Postopek in merila izbora inovativnih rešitev v okviru javnega naročanja inovativnih rešitev temeljijo na obstoječih evropskih in slovenskih pravnih podlagah, pri čemer se upoštevajo določbe zlasti iz naslednjih pravnih podlag: </w:t>
      </w:r>
    </w:p>
    <w:p w14:paraId="05CFB70D" w14:textId="03D37072" w:rsidR="00E258AD" w:rsidRPr="00914FBA" w:rsidRDefault="00E258AD" w:rsidP="00631128">
      <w:pPr>
        <w:pStyle w:val="Odstavekseznama"/>
        <w:numPr>
          <w:ilvl w:val="0"/>
          <w:numId w:val="35"/>
        </w:numPr>
        <w:spacing w:after="0" w:line="260" w:lineRule="exact"/>
        <w:ind w:hanging="720"/>
        <w:jc w:val="both"/>
        <w:rPr>
          <w:rFonts w:ascii="Arial" w:hAnsi="Arial" w:cs="Arial"/>
          <w:sz w:val="20"/>
          <w:szCs w:val="20"/>
        </w:rPr>
      </w:pPr>
      <w:r w:rsidRPr="00914FBA">
        <w:rPr>
          <w:rFonts w:ascii="Arial" w:hAnsi="Arial" w:cs="Arial"/>
          <w:sz w:val="20"/>
          <w:szCs w:val="20"/>
        </w:rPr>
        <w:t>Direktiva 2014/24/EU Evropskega parlamenta in Sveta z dne 26. februarja 2014 o javnem naročanju in razveljavitvi Direktive 2004/18/ES (UL L št. 94 z dne 28. 3. 20</w:t>
      </w:r>
      <w:r w:rsidR="00631128">
        <w:rPr>
          <w:rFonts w:ascii="Arial" w:hAnsi="Arial" w:cs="Arial"/>
          <w:sz w:val="20"/>
          <w:szCs w:val="20"/>
        </w:rPr>
        <w:t>14, str. 65; v nadaljevanj</w:t>
      </w:r>
      <w:r w:rsidRPr="00914FBA">
        <w:rPr>
          <w:rFonts w:ascii="Arial" w:hAnsi="Arial" w:cs="Arial"/>
          <w:sz w:val="20"/>
          <w:szCs w:val="20"/>
        </w:rPr>
        <w:t xml:space="preserve">u: Direktiva 2014/24/EU), ki v pojasnilu omenja pomembno strateško vlogo, ki jo lahko imajo javna naročila pri prizadevanju za </w:t>
      </w:r>
      <w:r w:rsidR="00631128">
        <w:rPr>
          <w:rFonts w:ascii="Arial" w:hAnsi="Arial" w:cs="Arial"/>
          <w:sz w:val="20"/>
          <w:szCs w:val="20"/>
        </w:rPr>
        <w:t>»</w:t>
      </w:r>
      <w:r w:rsidRPr="00914FBA">
        <w:rPr>
          <w:rFonts w:ascii="Arial" w:hAnsi="Arial" w:cs="Arial"/>
          <w:sz w:val="20"/>
          <w:szCs w:val="20"/>
        </w:rPr>
        <w:t>pametno, trajnostno in vključujočo rast</w:t>
      </w:r>
      <w:r w:rsidR="00631128">
        <w:rPr>
          <w:rFonts w:ascii="Arial" w:hAnsi="Arial" w:cs="Arial"/>
          <w:sz w:val="20"/>
          <w:szCs w:val="20"/>
        </w:rPr>
        <w:t>«</w:t>
      </w:r>
      <w:r w:rsidRPr="00914FBA">
        <w:rPr>
          <w:rFonts w:ascii="Arial" w:hAnsi="Arial" w:cs="Arial"/>
          <w:sz w:val="20"/>
          <w:szCs w:val="20"/>
        </w:rPr>
        <w:t>, ter s katero se izrecno spodbuja nakup inovativnih izdelkov, del in storitev. Ta direktiva zagotavlja več možnosti za uporabo razpisnih postopkov s pogajanji. Ti ponujajo večjo gotovost, da bodo rešitve dejansko zadostile potrebam javnih organov. Direktiva je uvedla tudi koncept partnerstev za inovacije, ki v enem samem postopku oddaje naročila združuje razvoj inovativne rešitve z nakupom storitev raziskav in razvoja z nakupom razvitih izdelkov, blaga ali storitev.</w:t>
      </w:r>
    </w:p>
    <w:p w14:paraId="0CAE15AA" w14:textId="23031577" w:rsidR="00E258AD" w:rsidRPr="00914FBA" w:rsidRDefault="00E258AD" w:rsidP="00631128">
      <w:pPr>
        <w:pStyle w:val="Odstavekseznama"/>
        <w:numPr>
          <w:ilvl w:val="0"/>
          <w:numId w:val="35"/>
        </w:numPr>
        <w:spacing w:after="0" w:line="260" w:lineRule="exact"/>
        <w:ind w:hanging="720"/>
        <w:jc w:val="both"/>
        <w:rPr>
          <w:rFonts w:ascii="Arial" w:hAnsi="Arial" w:cs="Arial"/>
          <w:sz w:val="20"/>
          <w:szCs w:val="20"/>
        </w:rPr>
      </w:pPr>
      <w:r w:rsidRPr="00914FBA">
        <w:rPr>
          <w:rFonts w:ascii="Arial" w:hAnsi="Arial" w:cs="Arial"/>
          <w:sz w:val="20"/>
          <w:szCs w:val="20"/>
        </w:rPr>
        <w:t xml:space="preserve">Poleg tega je Okvir državne pomoči za raziskave, razvoj in </w:t>
      </w:r>
      <w:r w:rsidR="00631128">
        <w:rPr>
          <w:rFonts w:ascii="Arial" w:hAnsi="Arial" w:cs="Arial"/>
          <w:sz w:val="20"/>
          <w:szCs w:val="20"/>
        </w:rPr>
        <w:t>inovacije (2014/C 198/01) prvič</w:t>
      </w:r>
      <w:r w:rsidRPr="00914FBA">
        <w:rPr>
          <w:rFonts w:ascii="Arial" w:hAnsi="Arial" w:cs="Arial"/>
          <w:sz w:val="20"/>
          <w:szCs w:val="20"/>
        </w:rPr>
        <w:t xml:space="preserve"> opredelil koncept </w:t>
      </w:r>
      <w:r w:rsidR="00631128">
        <w:rPr>
          <w:rFonts w:ascii="Arial" w:hAnsi="Arial" w:cs="Arial"/>
          <w:sz w:val="20"/>
          <w:szCs w:val="20"/>
        </w:rPr>
        <w:t>»</w:t>
      </w:r>
      <w:proofErr w:type="spellStart"/>
      <w:r w:rsidRPr="00914FBA">
        <w:rPr>
          <w:rFonts w:ascii="Arial" w:hAnsi="Arial" w:cs="Arial"/>
          <w:sz w:val="20"/>
          <w:szCs w:val="20"/>
        </w:rPr>
        <w:t>predkomercialnih</w:t>
      </w:r>
      <w:proofErr w:type="spellEnd"/>
      <w:r w:rsidRPr="00914FBA">
        <w:rPr>
          <w:rFonts w:ascii="Arial" w:hAnsi="Arial" w:cs="Arial"/>
          <w:sz w:val="20"/>
          <w:szCs w:val="20"/>
        </w:rPr>
        <w:t xml:space="preserve"> naročil</w:t>
      </w:r>
      <w:r w:rsidR="00631128">
        <w:rPr>
          <w:rFonts w:ascii="Arial" w:hAnsi="Arial" w:cs="Arial"/>
          <w:sz w:val="20"/>
          <w:szCs w:val="20"/>
        </w:rPr>
        <w:t>«</w:t>
      </w:r>
      <w:r w:rsidRPr="00914FBA">
        <w:rPr>
          <w:rFonts w:ascii="Arial" w:hAnsi="Arial" w:cs="Arial"/>
          <w:sz w:val="20"/>
          <w:szCs w:val="20"/>
        </w:rPr>
        <w:t xml:space="preserve"> in določil pogoje, potrebne za zagotovitev, da je naročanje storitev raziskav in razvoja združljivo z notranjim trgom.</w:t>
      </w:r>
    </w:p>
    <w:p w14:paraId="0D81C71E" w14:textId="6E4D200D" w:rsidR="00E258AD" w:rsidRPr="00914FBA" w:rsidRDefault="00E258AD" w:rsidP="00631128">
      <w:pPr>
        <w:pStyle w:val="Odstavekseznama"/>
        <w:numPr>
          <w:ilvl w:val="0"/>
          <w:numId w:val="35"/>
        </w:numPr>
        <w:spacing w:after="0" w:line="260" w:lineRule="exact"/>
        <w:ind w:hanging="720"/>
        <w:jc w:val="both"/>
        <w:rPr>
          <w:rFonts w:ascii="Arial" w:hAnsi="Arial" w:cs="Arial"/>
          <w:sz w:val="20"/>
          <w:szCs w:val="20"/>
        </w:rPr>
      </w:pPr>
      <w:r w:rsidRPr="00914FBA">
        <w:rPr>
          <w:rFonts w:ascii="Arial" w:hAnsi="Arial" w:cs="Arial"/>
          <w:sz w:val="20"/>
          <w:szCs w:val="20"/>
        </w:rPr>
        <w:t>Zakon o javnem naročanju – ZJN-3 (Uradni list RS, št. 91/15 s spremembami</w:t>
      </w:r>
      <w:r w:rsidR="00631128">
        <w:rPr>
          <w:rFonts w:ascii="Arial" w:hAnsi="Arial" w:cs="Arial"/>
          <w:sz w:val="20"/>
          <w:szCs w:val="20"/>
        </w:rPr>
        <w:t>)</w:t>
      </w:r>
      <w:r w:rsidRPr="00914FBA">
        <w:rPr>
          <w:rFonts w:ascii="Arial" w:hAnsi="Arial" w:cs="Arial"/>
          <w:sz w:val="20"/>
          <w:szCs w:val="20"/>
        </w:rPr>
        <w:t xml:space="preserve">, s katerim se je v slovenski pravni red prenesla Direktiva 2014/24/EU. </w:t>
      </w:r>
    </w:p>
    <w:p w14:paraId="46C091C1" w14:textId="77777777" w:rsidR="00E258AD" w:rsidRPr="00914FBA" w:rsidRDefault="00E258AD" w:rsidP="00914FBA">
      <w:pPr>
        <w:spacing w:after="0" w:line="260" w:lineRule="exact"/>
        <w:jc w:val="both"/>
        <w:rPr>
          <w:rFonts w:ascii="Arial" w:hAnsi="Arial" w:cs="Arial"/>
          <w:sz w:val="20"/>
          <w:szCs w:val="20"/>
        </w:rPr>
      </w:pPr>
      <w:r w:rsidRPr="00914FBA">
        <w:rPr>
          <w:rFonts w:ascii="Arial" w:hAnsi="Arial" w:cs="Arial"/>
          <w:sz w:val="20"/>
          <w:szCs w:val="20"/>
        </w:rPr>
        <w:t>Ob upoštevanju izjem, ki jih omogoča nova zakonodaja na področju javnega naročanja inovativnih rešitev, ki se odražajo v prvi vrsti:</w:t>
      </w:r>
    </w:p>
    <w:p w14:paraId="64A47A5E" w14:textId="77777777" w:rsidR="00E258AD" w:rsidRPr="00914FBA" w:rsidRDefault="00E258AD" w:rsidP="00631128">
      <w:pPr>
        <w:pStyle w:val="Odstavekseznama"/>
        <w:numPr>
          <w:ilvl w:val="0"/>
          <w:numId w:val="36"/>
        </w:numPr>
        <w:spacing w:after="0" w:line="260" w:lineRule="exact"/>
        <w:ind w:hanging="720"/>
        <w:jc w:val="both"/>
        <w:rPr>
          <w:rFonts w:ascii="Arial" w:hAnsi="Arial" w:cs="Arial"/>
          <w:sz w:val="20"/>
          <w:szCs w:val="20"/>
        </w:rPr>
      </w:pPr>
      <w:r w:rsidRPr="00914FBA">
        <w:rPr>
          <w:rFonts w:ascii="Arial" w:hAnsi="Arial" w:cs="Arial"/>
          <w:sz w:val="20"/>
          <w:szCs w:val="20"/>
        </w:rPr>
        <w:t xml:space="preserve">pri odmiku od natančnih tehničnih specifikacij k fokusno usmerjenim rešitvam vsebinske narave oziroma možnostjo opredelitve tehničnih specifikacij v smislu zahtev glede delovanja ali funkcionalnosti ter </w:t>
      </w:r>
    </w:p>
    <w:p w14:paraId="14F75F83" w14:textId="0404605B" w:rsidR="00E258AD" w:rsidRPr="00914FBA" w:rsidRDefault="00E258AD" w:rsidP="00631128">
      <w:pPr>
        <w:pStyle w:val="Odstavekseznama"/>
        <w:numPr>
          <w:ilvl w:val="0"/>
          <w:numId w:val="36"/>
        </w:numPr>
        <w:spacing w:after="0" w:line="260" w:lineRule="exact"/>
        <w:ind w:hanging="720"/>
        <w:jc w:val="both"/>
        <w:rPr>
          <w:rFonts w:ascii="Arial" w:hAnsi="Arial" w:cs="Arial"/>
          <w:sz w:val="20"/>
          <w:szCs w:val="20"/>
        </w:rPr>
      </w:pPr>
      <w:r w:rsidRPr="00914FBA">
        <w:rPr>
          <w:rFonts w:ascii="Arial" w:hAnsi="Arial" w:cs="Arial"/>
          <w:sz w:val="20"/>
          <w:szCs w:val="20"/>
        </w:rPr>
        <w:t>možnostjo neposredne oddaje naročila za naročila raziskav in razvoja (</w:t>
      </w:r>
      <w:proofErr w:type="spellStart"/>
      <w:r w:rsidRPr="00914FBA">
        <w:rPr>
          <w:rFonts w:ascii="Arial" w:hAnsi="Arial" w:cs="Arial"/>
          <w:sz w:val="20"/>
          <w:szCs w:val="20"/>
        </w:rPr>
        <w:t>predkomercialna</w:t>
      </w:r>
      <w:proofErr w:type="spellEnd"/>
      <w:r w:rsidRPr="00914FBA">
        <w:rPr>
          <w:rFonts w:ascii="Arial" w:hAnsi="Arial" w:cs="Arial"/>
          <w:sz w:val="20"/>
          <w:szCs w:val="20"/>
        </w:rPr>
        <w:t xml:space="preserve"> naročila) kot izjeme od uporabe </w:t>
      </w:r>
      <w:proofErr w:type="spellStart"/>
      <w:r w:rsidRPr="00914FBA">
        <w:rPr>
          <w:rFonts w:ascii="Arial" w:hAnsi="Arial" w:cs="Arial"/>
          <w:sz w:val="20"/>
          <w:szCs w:val="20"/>
        </w:rPr>
        <w:t>javnonaročniških</w:t>
      </w:r>
      <w:proofErr w:type="spellEnd"/>
      <w:r w:rsidRPr="00914FBA">
        <w:rPr>
          <w:rFonts w:ascii="Arial" w:hAnsi="Arial" w:cs="Arial"/>
          <w:sz w:val="20"/>
          <w:szCs w:val="20"/>
        </w:rPr>
        <w:t xml:space="preserve"> pravil oziroma izvedbo postopkov oddaj javnih naročil, s katerimi je omogočeno zlasti malim in srednje velikim podjetjem ter inovativnim start-up podjetjem, da ne dokazujejo svojih kapacitet z referencami, ampak z obsegom znanja in izkušnjami, s katerimi razpolagajo, </w:t>
      </w:r>
    </w:p>
    <w:p w14:paraId="7117E5A0" w14:textId="77777777" w:rsidR="00E258AD" w:rsidRDefault="00E258AD" w:rsidP="00631128">
      <w:pPr>
        <w:pStyle w:val="Odstavekseznama"/>
        <w:numPr>
          <w:ilvl w:val="0"/>
          <w:numId w:val="36"/>
        </w:numPr>
        <w:spacing w:after="0" w:line="260" w:lineRule="exact"/>
        <w:ind w:hanging="720"/>
        <w:jc w:val="both"/>
        <w:rPr>
          <w:rFonts w:ascii="Arial" w:hAnsi="Arial" w:cs="Arial"/>
          <w:sz w:val="20"/>
          <w:szCs w:val="20"/>
        </w:rPr>
      </w:pPr>
      <w:r w:rsidRPr="00914FBA">
        <w:rPr>
          <w:rFonts w:ascii="Arial" w:hAnsi="Arial" w:cs="Arial"/>
          <w:sz w:val="20"/>
          <w:szCs w:val="20"/>
        </w:rPr>
        <w:t xml:space="preserve">prav tako pa so možna odstopanja tudi pri finančnih zahtevah v zvezi z ustvarjenimi prihodki v obdobju preteklega leta,  </w:t>
      </w:r>
    </w:p>
    <w:p w14:paraId="13ADA367" w14:textId="77777777" w:rsidR="00631128" w:rsidRPr="00914FBA" w:rsidRDefault="00631128" w:rsidP="00631128">
      <w:pPr>
        <w:pStyle w:val="Odstavekseznama"/>
        <w:spacing w:after="0" w:line="260" w:lineRule="exact"/>
        <w:jc w:val="both"/>
        <w:rPr>
          <w:rFonts w:ascii="Arial" w:hAnsi="Arial" w:cs="Arial"/>
          <w:sz w:val="20"/>
          <w:szCs w:val="20"/>
        </w:rPr>
      </w:pPr>
    </w:p>
    <w:p w14:paraId="3CD11E71" w14:textId="77777777" w:rsidR="00E258AD" w:rsidRDefault="00E258AD" w:rsidP="002F74B8">
      <w:pPr>
        <w:spacing w:after="0" w:line="260" w:lineRule="exact"/>
        <w:jc w:val="both"/>
        <w:rPr>
          <w:rFonts w:ascii="Arial" w:hAnsi="Arial" w:cs="Arial"/>
          <w:sz w:val="20"/>
          <w:szCs w:val="20"/>
        </w:rPr>
      </w:pPr>
      <w:r w:rsidRPr="00914FBA">
        <w:rPr>
          <w:rFonts w:ascii="Arial" w:hAnsi="Arial" w:cs="Arial"/>
          <w:sz w:val="20"/>
          <w:szCs w:val="20"/>
        </w:rPr>
        <w:t xml:space="preserve">so lahko temu prilagojena tudi merila za oddajo oziroma izbira izvajalca. </w:t>
      </w:r>
    </w:p>
    <w:p w14:paraId="07625AB9" w14:textId="77777777" w:rsidR="00631128" w:rsidRPr="00914FBA" w:rsidRDefault="00631128" w:rsidP="00914FBA">
      <w:pPr>
        <w:spacing w:after="0" w:line="260" w:lineRule="exact"/>
        <w:ind w:left="360"/>
        <w:jc w:val="both"/>
        <w:rPr>
          <w:rFonts w:ascii="Arial" w:hAnsi="Arial" w:cs="Arial"/>
          <w:sz w:val="20"/>
          <w:szCs w:val="20"/>
        </w:rPr>
      </w:pPr>
    </w:p>
    <w:p w14:paraId="3D899D82" w14:textId="77777777" w:rsidR="00E258AD" w:rsidRPr="00914FBA" w:rsidRDefault="00E258AD" w:rsidP="002F74B8">
      <w:pPr>
        <w:spacing w:after="0" w:line="260" w:lineRule="exact"/>
        <w:jc w:val="both"/>
        <w:rPr>
          <w:rFonts w:ascii="Arial" w:hAnsi="Arial" w:cs="Arial"/>
          <w:sz w:val="20"/>
          <w:szCs w:val="20"/>
        </w:rPr>
      </w:pPr>
      <w:r w:rsidRPr="00914FBA">
        <w:rPr>
          <w:rFonts w:ascii="Arial" w:hAnsi="Arial" w:cs="Arial"/>
          <w:sz w:val="20"/>
          <w:szCs w:val="20"/>
        </w:rPr>
        <w:t xml:space="preserve">Cilj meril za oddajo je izbrati najugodnejšega oziroma najkvalitetnejšega ponudnika/izvajalca, ki izpolnjuje tudi vse ostale pogoje oziroma zahteve naročnika v naročilu (npr. pravno-formalne, ekonomske, finančne, tehnične in strokovne sposobnosti za izvedbo naročila). Ob upoštevanju dejstva, da gre pri javnem naročanju inovativnih rešitev za produkte, dela in storitve, ki so v prvi industrijski uporabi (testni ali demonstracijski), so temu lahko prilagojena tudi merila. </w:t>
      </w:r>
    </w:p>
    <w:p w14:paraId="633F1670" w14:textId="77777777" w:rsidR="00631128" w:rsidRDefault="00631128" w:rsidP="00914FBA">
      <w:pPr>
        <w:spacing w:after="0" w:line="260" w:lineRule="exact"/>
        <w:ind w:left="360"/>
        <w:jc w:val="both"/>
        <w:rPr>
          <w:rFonts w:ascii="Arial" w:hAnsi="Arial" w:cs="Arial"/>
          <w:sz w:val="20"/>
          <w:szCs w:val="20"/>
        </w:rPr>
      </w:pPr>
    </w:p>
    <w:p w14:paraId="636C5080" w14:textId="704F1C66" w:rsidR="00E258AD" w:rsidRPr="00914FBA" w:rsidRDefault="00E258AD" w:rsidP="002F74B8">
      <w:pPr>
        <w:spacing w:after="0" w:line="260" w:lineRule="exact"/>
        <w:jc w:val="both"/>
        <w:rPr>
          <w:rFonts w:ascii="Arial" w:hAnsi="Arial" w:cs="Arial"/>
          <w:sz w:val="20"/>
          <w:szCs w:val="20"/>
        </w:rPr>
      </w:pPr>
      <w:r w:rsidRPr="00914FBA">
        <w:rPr>
          <w:rFonts w:ascii="Arial" w:hAnsi="Arial" w:cs="Arial"/>
          <w:sz w:val="20"/>
          <w:szCs w:val="20"/>
        </w:rPr>
        <w:t>V nadaljevanju podajamo primere meril, ki se nanašajo na kakovost oziroma lahko na sektorsko specifičen način opredeljujejo tudi zahteve po inovativnosti blaga, gradnje ali storitve in jih lahko naročnik ob uporabi pristopa stroškovne učinkovitosti uporabi pri izbiri ekonomsko najugodnejše ponudbe.</w:t>
      </w:r>
    </w:p>
    <w:p w14:paraId="26015A5C" w14:textId="1CF44514" w:rsidR="000E7B60" w:rsidRPr="00914FBA" w:rsidRDefault="000E7B60" w:rsidP="00914FBA">
      <w:pPr>
        <w:spacing w:after="0" w:line="260" w:lineRule="exact"/>
        <w:ind w:left="360"/>
        <w:jc w:val="both"/>
        <w:rPr>
          <w:rFonts w:ascii="Arial" w:hAnsi="Arial" w:cs="Arial"/>
          <w:sz w:val="20"/>
          <w:szCs w:val="20"/>
        </w:rPr>
      </w:pPr>
    </w:p>
    <w:p w14:paraId="620AD8F2" w14:textId="77777777" w:rsidR="000E7B60" w:rsidRDefault="000E7B60" w:rsidP="00914FBA">
      <w:pPr>
        <w:spacing w:after="0" w:line="260" w:lineRule="exact"/>
        <w:ind w:left="360"/>
        <w:jc w:val="both"/>
        <w:rPr>
          <w:rFonts w:ascii="Arial" w:hAnsi="Arial" w:cs="Arial"/>
          <w:sz w:val="20"/>
          <w:szCs w:val="20"/>
        </w:rPr>
      </w:pPr>
    </w:p>
    <w:p w14:paraId="27EBA659" w14:textId="77777777" w:rsidR="00631128" w:rsidRDefault="00631128" w:rsidP="00914FBA">
      <w:pPr>
        <w:spacing w:after="0" w:line="260" w:lineRule="exact"/>
        <w:ind w:left="360"/>
        <w:jc w:val="both"/>
        <w:rPr>
          <w:rFonts w:ascii="Arial" w:hAnsi="Arial" w:cs="Arial"/>
          <w:sz w:val="20"/>
          <w:szCs w:val="20"/>
        </w:rPr>
      </w:pPr>
    </w:p>
    <w:p w14:paraId="16596539" w14:textId="77777777" w:rsidR="00631128" w:rsidRDefault="00631128" w:rsidP="00914FBA">
      <w:pPr>
        <w:spacing w:after="0" w:line="260" w:lineRule="exact"/>
        <w:ind w:left="360"/>
        <w:jc w:val="both"/>
        <w:rPr>
          <w:rFonts w:ascii="Arial" w:hAnsi="Arial" w:cs="Arial"/>
          <w:sz w:val="20"/>
          <w:szCs w:val="20"/>
        </w:rPr>
      </w:pPr>
    </w:p>
    <w:p w14:paraId="7E8CFAB8" w14:textId="77777777" w:rsidR="00631128" w:rsidRDefault="00631128" w:rsidP="00914FBA">
      <w:pPr>
        <w:spacing w:after="0" w:line="260" w:lineRule="exact"/>
        <w:ind w:left="360"/>
        <w:jc w:val="both"/>
        <w:rPr>
          <w:rFonts w:ascii="Arial" w:hAnsi="Arial" w:cs="Arial"/>
          <w:sz w:val="20"/>
          <w:szCs w:val="20"/>
        </w:rPr>
      </w:pPr>
    </w:p>
    <w:p w14:paraId="017B5BD6" w14:textId="77777777" w:rsidR="00631128" w:rsidRDefault="00631128" w:rsidP="00914FBA">
      <w:pPr>
        <w:spacing w:after="0" w:line="260" w:lineRule="exact"/>
        <w:ind w:left="360"/>
        <w:jc w:val="both"/>
        <w:rPr>
          <w:rFonts w:ascii="Arial" w:hAnsi="Arial" w:cs="Arial"/>
          <w:sz w:val="20"/>
          <w:szCs w:val="20"/>
        </w:rPr>
      </w:pPr>
    </w:p>
    <w:p w14:paraId="747EBEEF" w14:textId="77777777" w:rsidR="00631128" w:rsidRPr="00914FBA" w:rsidRDefault="00631128" w:rsidP="00914FBA">
      <w:pPr>
        <w:spacing w:after="0" w:line="260" w:lineRule="exact"/>
        <w:ind w:left="360"/>
        <w:jc w:val="both"/>
        <w:rPr>
          <w:rFonts w:ascii="Arial" w:hAnsi="Arial" w:cs="Arial"/>
          <w:sz w:val="20"/>
          <w:szCs w:val="20"/>
        </w:rPr>
      </w:pPr>
    </w:p>
    <w:p w14:paraId="4D593B41" w14:textId="77777777" w:rsidR="00E258AD" w:rsidRPr="00914FBA" w:rsidRDefault="00E258AD" w:rsidP="00914FBA">
      <w:pPr>
        <w:pStyle w:val="Odstavekseznama"/>
        <w:numPr>
          <w:ilvl w:val="0"/>
          <w:numId w:val="40"/>
        </w:numPr>
        <w:spacing w:after="0" w:line="260" w:lineRule="exact"/>
        <w:jc w:val="both"/>
        <w:rPr>
          <w:rFonts w:ascii="Arial" w:hAnsi="Arial" w:cs="Arial"/>
          <w:sz w:val="20"/>
          <w:szCs w:val="20"/>
        </w:rPr>
      </w:pPr>
      <w:r w:rsidRPr="00914FBA">
        <w:rPr>
          <w:rFonts w:ascii="Arial" w:hAnsi="Arial" w:cs="Arial"/>
          <w:sz w:val="20"/>
          <w:szCs w:val="20"/>
        </w:rPr>
        <w:lastRenderedPageBreak/>
        <w:t>PRIMERI MERIL</w:t>
      </w:r>
    </w:p>
    <w:p w14:paraId="73431702" w14:textId="77777777" w:rsidR="00E258AD" w:rsidRPr="00914FBA" w:rsidRDefault="00E258AD" w:rsidP="00914FBA">
      <w:pPr>
        <w:pStyle w:val="Odstavekseznama"/>
        <w:spacing w:after="0" w:line="260" w:lineRule="exact"/>
        <w:ind w:left="1080"/>
        <w:jc w:val="both"/>
        <w:rPr>
          <w:rFonts w:ascii="Arial" w:hAnsi="Arial" w:cs="Arial"/>
          <w:strike/>
          <w:sz w:val="20"/>
          <w:szCs w:val="20"/>
        </w:rPr>
      </w:pPr>
    </w:p>
    <w:p w14:paraId="6FD6A53B" w14:textId="77777777" w:rsidR="00E258AD" w:rsidRDefault="00E258AD" w:rsidP="00914FBA">
      <w:pPr>
        <w:pStyle w:val="Odstavekseznama"/>
        <w:numPr>
          <w:ilvl w:val="0"/>
          <w:numId w:val="37"/>
        </w:numPr>
        <w:spacing w:after="0" w:line="260" w:lineRule="exact"/>
        <w:jc w:val="both"/>
        <w:rPr>
          <w:rFonts w:ascii="Arial" w:hAnsi="Arial" w:cs="Arial"/>
          <w:sz w:val="20"/>
          <w:szCs w:val="20"/>
        </w:rPr>
      </w:pPr>
      <w:r w:rsidRPr="00914FBA">
        <w:rPr>
          <w:rFonts w:ascii="Arial" w:hAnsi="Arial" w:cs="Arial"/>
          <w:sz w:val="20"/>
          <w:szCs w:val="20"/>
        </w:rPr>
        <w:t>Inovativnost projektne rešitve</w:t>
      </w:r>
    </w:p>
    <w:p w14:paraId="3D6FDEBF" w14:textId="77777777" w:rsidR="00631128" w:rsidRPr="002F74B8" w:rsidRDefault="00631128" w:rsidP="002F74B8">
      <w:pPr>
        <w:spacing w:after="0" w:line="260" w:lineRule="exact"/>
        <w:ind w:left="360"/>
        <w:jc w:val="both"/>
        <w:rPr>
          <w:rFonts w:ascii="Arial" w:hAnsi="Arial" w:cs="Arial"/>
          <w:sz w:val="20"/>
          <w:szCs w:val="20"/>
        </w:rPr>
      </w:pPr>
    </w:p>
    <w:tbl>
      <w:tblPr>
        <w:tblStyle w:val="Tabelasvetlamrea1poudarek1"/>
        <w:tblW w:w="8707" w:type="dxa"/>
        <w:tblLook w:val="04A0" w:firstRow="1" w:lastRow="0" w:firstColumn="1" w:lastColumn="0" w:noHBand="0" w:noVBand="1"/>
      </w:tblPr>
      <w:tblGrid>
        <w:gridCol w:w="8707"/>
      </w:tblGrid>
      <w:tr w:rsidR="00E258AD" w:rsidRPr="00914FBA" w14:paraId="0E0718A0" w14:textId="77777777" w:rsidTr="004D1A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07" w:type="dxa"/>
          </w:tcPr>
          <w:p w14:paraId="188DABDE" w14:textId="77777777" w:rsidR="00E258AD" w:rsidRPr="00914FBA" w:rsidRDefault="00E258AD" w:rsidP="00914FBA">
            <w:pPr>
              <w:spacing w:line="260" w:lineRule="exact"/>
              <w:jc w:val="both"/>
              <w:rPr>
                <w:rFonts w:ascii="Arial" w:hAnsi="Arial" w:cs="Arial"/>
                <w:sz w:val="20"/>
                <w:szCs w:val="20"/>
              </w:rPr>
            </w:pPr>
            <w:r w:rsidRPr="00914FBA">
              <w:rPr>
                <w:rFonts w:ascii="Arial" w:hAnsi="Arial" w:cs="Arial"/>
                <w:sz w:val="20"/>
                <w:szCs w:val="20"/>
              </w:rPr>
              <w:t>Merilo 1</w:t>
            </w:r>
          </w:p>
        </w:tc>
      </w:tr>
      <w:tr w:rsidR="00E258AD" w:rsidRPr="00914FBA" w14:paraId="13D89AD1" w14:textId="77777777" w:rsidTr="004D1A68">
        <w:tc>
          <w:tcPr>
            <w:cnfStyle w:val="001000000000" w:firstRow="0" w:lastRow="0" w:firstColumn="1" w:lastColumn="0" w:oddVBand="0" w:evenVBand="0" w:oddHBand="0" w:evenHBand="0" w:firstRowFirstColumn="0" w:firstRowLastColumn="0" w:lastRowFirstColumn="0" w:lastRowLastColumn="0"/>
            <w:tcW w:w="8707" w:type="dxa"/>
          </w:tcPr>
          <w:p w14:paraId="414875B6" w14:textId="77777777" w:rsidR="00E258AD" w:rsidRPr="00914FBA" w:rsidRDefault="00E258AD" w:rsidP="00914FBA">
            <w:pPr>
              <w:spacing w:line="260" w:lineRule="exact"/>
              <w:jc w:val="both"/>
              <w:rPr>
                <w:rFonts w:ascii="Arial" w:hAnsi="Arial" w:cs="Arial"/>
                <w:sz w:val="20"/>
                <w:szCs w:val="20"/>
              </w:rPr>
            </w:pPr>
            <w:r w:rsidRPr="00914FBA">
              <w:rPr>
                <w:rFonts w:ascii="Arial" w:hAnsi="Arial" w:cs="Arial"/>
                <w:sz w:val="20"/>
                <w:szCs w:val="20"/>
              </w:rPr>
              <w:t>Za primer naročanja inovativne rešitve z uporabo naprednih digitalnih tehnologij</w:t>
            </w:r>
          </w:p>
        </w:tc>
      </w:tr>
      <w:tr w:rsidR="00D077AA" w:rsidRPr="00914FBA" w14:paraId="0EA517D6" w14:textId="77777777" w:rsidTr="005B51F0">
        <w:tc>
          <w:tcPr>
            <w:cnfStyle w:val="001000000000" w:firstRow="0" w:lastRow="0" w:firstColumn="1" w:lastColumn="0" w:oddVBand="0" w:evenVBand="0" w:oddHBand="0" w:evenHBand="0" w:firstRowFirstColumn="0" w:firstRowLastColumn="0" w:lastRowFirstColumn="0" w:lastRowLastColumn="0"/>
            <w:tcW w:w="8707" w:type="dxa"/>
          </w:tcPr>
          <w:p w14:paraId="4D57BE1B" w14:textId="77777777" w:rsidR="00D077AA" w:rsidRPr="00914FBA" w:rsidRDefault="00D077AA" w:rsidP="00914FBA">
            <w:pPr>
              <w:spacing w:line="260" w:lineRule="exact"/>
              <w:jc w:val="both"/>
              <w:rPr>
                <w:rFonts w:ascii="Arial" w:hAnsi="Arial" w:cs="Arial"/>
                <w:b w:val="0"/>
                <w:bCs w:val="0"/>
                <w:sz w:val="20"/>
                <w:szCs w:val="20"/>
              </w:rPr>
            </w:pPr>
            <w:r w:rsidRPr="00914FBA">
              <w:rPr>
                <w:rFonts w:ascii="Arial" w:hAnsi="Arial" w:cs="Arial"/>
                <w:sz w:val="20"/>
                <w:szCs w:val="20"/>
              </w:rPr>
              <w:t>Minimalna zahteva</w:t>
            </w:r>
          </w:p>
          <w:p w14:paraId="66FCE333" w14:textId="1A767448" w:rsidR="00D077AA" w:rsidRPr="00D077AA" w:rsidRDefault="00D077AA" w:rsidP="00631128">
            <w:pPr>
              <w:pStyle w:val="Odstavekseznama"/>
              <w:numPr>
                <w:ilvl w:val="0"/>
                <w:numId w:val="47"/>
              </w:numPr>
              <w:spacing w:line="260" w:lineRule="exact"/>
              <w:jc w:val="both"/>
              <w:rPr>
                <w:rFonts w:ascii="Arial" w:hAnsi="Arial" w:cs="Arial"/>
                <w:b w:val="0"/>
                <w:bCs w:val="0"/>
                <w:sz w:val="20"/>
                <w:szCs w:val="20"/>
              </w:rPr>
            </w:pPr>
            <w:r w:rsidRPr="00D077AA">
              <w:rPr>
                <w:rFonts w:ascii="Arial" w:hAnsi="Arial" w:cs="Arial"/>
                <w:b w:val="0"/>
                <w:bCs w:val="0"/>
                <w:sz w:val="20"/>
                <w:szCs w:val="20"/>
              </w:rPr>
              <w:t xml:space="preserve">Ocenjuje se ustreznost kombinacije izbranih naprednih digitalnih tehnologij in njihove konvergence za doseganje celovite digitalne preobrazbe z uporabo inovativnih tehnik in metod (npr. digitalni dvojčki, platforme) – uporaba kombinacije vsaj 3 naprednih digitalnih tehnologij, opredeljenih v Strategiji digitalne transformacije gospodarstva do leta 2030 </w:t>
            </w:r>
          </w:p>
        </w:tc>
      </w:tr>
      <w:tr w:rsidR="00D077AA" w:rsidRPr="00914FBA" w14:paraId="10B193C9" w14:textId="77777777" w:rsidTr="00F612E6">
        <w:tc>
          <w:tcPr>
            <w:cnfStyle w:val="001000000000" w:firstRow="0" w:lastRow="0" w:firstColumn="1" w:lastColumn="0" w:oddVBand="0" w:evenVBand="0" w:oddHBand="0" w:evenHBand="0" w:firstRowFirstColumn="0" w:firstRowLastColumn="0" w:lastRowFirstColumn="0" w:lastRowLastColumn="0"/>
            <w:tcW w:w="8707" w:type="dxa"/>
          </w:tcPr>
          <w:p w14:paraId="30ACABC3" w14:textId="77777777" w:rsidR="00D077AA" w:rsidRPr="00914FBA" w:rsidRDefault="00D077AA" w:rsidP="00914FBA">
            <w:pPr>
              <w:spacing w:line="260" w:lineRule="exact"/>
              <w:jc w:val="both"/>
              <w:rPr>
                <w:rFonts w:ascii="Arial" w:hAnsi="Arial" w:cs="Arial"/>
                <w:b w:val="0"/>
                <w:bCs w:val="0"/>
                <w:sz w:val="20"/>
                <w:szCs w:val="20"/>
              </w:rPr>
            </w:pPr>
            <w:r w:rsidRPr="00914FBA">
              <w:rPr>
                <w:rFonts w:ascii="Arial" w:hAnsi="Arial" w:cs="Arial"/>
                <w:sz w:val="20"/>
                <w:szCs w:val="20"/>
              </w:rPr>
              <w:t>Osnova za oceno</w:t>
            </w:r>
          </w:p>
          <w:p w14:paraId="2C27DF63" w14:textId="4816E06E" w:rsidR="00D077AA" w:rsidRPr="00D077AA" w:rsidRDefault="00D077AA" w:rsidP="00914FBA">
            <w:pPr>
              <w:spacing w:line="260" w:lineRule="exact"/>
              <w:jc w:val="both"/>
              <w:rPr>
                <w:rFonts w:ascii="Arial" w:hAnsi="Arial" w:cs="Arial"/>
                <w:b w:val="0"/>
                <w:bCs w:val="0"/>
                <w:sz w:val="20"/>
                <w:szCs w:val="20"/>
              </w:rPr>
            </w:pPr>
            <w:r w:rsidRPr="00D077AA">
              <w:rPr>
                <w:rFonts w:ascii="Arial" w:hAnsi="Arial" w:cs="Arial"/>
                <w:b w:val="0"/>
                <w:bCs w:val="0"/>
                <w:sz w:val="20"/>
                <w:szCs w:val="20"/>
              </w:rPr>
              <w:t xml:space="preserve">Število uporabljenih kombinacij </w:t>
            </w:r>
          </w:p>
        </w:tc>
      </w:tr>
      <w:tr w:rsidR="00D077AA" w:rsidRPr="00914FBA" w14:paraId="2FB6F5AE" w14:textId="77777777" w:rsidTr="00993A6B">
        <w:tc>
          <w:tcPr>
            <w:cnfStyle w:val="001000000000" w:firstRow="0" w:lastRow="0" w:firstColumn="1" w:lastColumn="0" w:oddVBand="0" w:evenVBand="0" w:oddHBand="0" w:evenHBand="0" w:firstRowFirstColumn="0" w:firstRowLastColumn="0" w:lastRowFirstColumn="0" w:lastRowLastColumn="0"/>
            <w:tcW w:w="8707" w:type="dxa"/>
          </w:tcPr>
          <w:p w14:paraId="14A15E89" w14:textId="77777777" w:rsidR="00D077AA" w:rsidRPr="00914FBA" w:rsidRDefault="00D077AA" w:rsidP="00914FBA">
            <w:pPr>
              <w:spacing w:line="260" w:lineRule="exact"/>
              <w:jc w:val="both"/>
              <w:rPr>
                <w:rFonts w:ascii="Arial" w:hAnsi="Arial" w:cs="Arial"/>
                <w:b w:val="0"/>
                <w:bCs w:val="0"/>
                <w:sz w:val="20"/>
                <w:szCs w:val="20"/>
              </w:rPr>
            </w:pPr>
            <w:r w:rsidRPr="00914FBA">
              <w:rPr>
                <w:rFonts w:ascii="Arial" w:hAnsi="Arial" w:cs="Arial"/>
                <w:sz w:val="20"/>
                <w:szCs w:val="20"/>
              </w:rPr>
              <w:t xml:space="preserve">Dokazilo </w:t>
            </w:r>
          </w:p>
          <w:p w14:paraId="3A2EC7E2" w14:textId="69DB1429" w:rsidR="00D077AA" w:rsidRPr="00D077AA" w:rsidRDefault="00D077AA" w:rsidP="00914FBA">
            <w:pPr>
              <w:spacing w:line="260" w:lineRule="exact"/>
              <w:jc w:val="both"/>
              <w:rPr>
                <w:rFonts w:ascii="Arial" w:hAnsi="Arial" w:cs="Arial"/>
                <w:b w:val="0"/>
                <w:bCs w:val="0"/>
                <w:sz w:val="20"/>
                <w:szCs w:val="20"/>
              </w:rPr>
            </w:pPr>
            <w:r w:rsidRPr="00D077AA">
              <w:rPr>
                <w:rFonts w:ascii="Arial" w:hAnsi="Arial" w:cs="Arial"/>
                <w:b w:val="0"/>
                <w:bCs w:val="0"/>
                <w:sz w:val="20"/>
                <w:szCs w:val="20"/>
              </w:rPr>
              <w:t>Navedba in opis uporabljenih kombinacij naprednih digitalnih tehnologij, ki jih bo izbrani ponudnik uporabil pri rešitvi</w:t>
            </w:r>
          </w:p>
        </w:tc>
      </w:tr>
    </w:tbl>
    <w:p w14:paraId="18FBE01E" w14:textId="77777777" w:rsidR="00E258AD" w:rsidRPr="00914FBA" w:rsidRDefault="00E258AD" w:rsidP="00914FBA">
      <w:pPr>
        <w:spacing w:after="0" w:line="260" w:lineRule="exact"/>
        <w:jc w:val="both"/>
        <w:rPr>
          <w:rFonts w:ascii="Arial" w:hAnsi="Arial" w:cs="Arial"/>
          <w:sz w:val="20"/>
          <w:szCs w:val="20"/>
        </w:rPr>
      </w:pPr>
    </w:p>
    <w:tbl>
      <w:tblPr>
        <w:tblStyle w:val="Tabelasvetlamrea1poudarek1"/>
        <w:tblW w:w="8707" w:type="dxa"/>
        <w:tblLook w:val="04A0" w:firstRow="1" w:lastRow="0" w:firstColumn="1" w:lastColumn="0" w:noHBand="0" w:noVBand="1"/>
      </w:tblPr>
      <w:tblGrid>
        <w:gridCol w:w="8707"/>
      </w:tblGrid>
      <w:tr w:rsidR="00E258AD" w:rsidRPr="00914FBA" w14:paraId="2FEC1E6B" w14:textId="77777777" w:rsidTr="004D1A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07" w:type="dxa"/>
          </w:tcPr>
          <w:p w14:paraId="11D19274" w14:textId="77777777" w:rsidR="00E258AD" w:rsidRPr="00914FBA" w:rsidRDefault="00E258AD" w:rsidP="00914FBA">
            <w:pPr>
              <w:spacing w:line="260" w:lineRule="exact"/>
              <w:jc w:val="both"/>
              <w:rPr>
                <w:rFonts w:ascii="Arial" w:hAnsi="Arial" w:cs="Arial"/>
                <w:sz w:val="20"/>
                <w:szCs w:val="20"/>
              </w:rPr>
            </w:pPr>
            <w:r w:rsidRPr="00914FBA">
              <w:rPr>
                <w:rFonts w:ascii="Arial" w:hAnsi="Arial" w:cs="Arial"/>
                <w:sz w:val="20"/>
                <w:szCs w:val="20"/>
              </w:rPr>
              <w:t>Merilo 2</w:t>
            </w:r>
          </w:p>
        </w:tc>
      </w:tr>
      <w:tr w:rsidR="00E258AD" w:rsidRPr="00914FBA" w14:paraId="120C67AE" w14:textId="77777777" w:rsidTr="004D1A68">
        <w:tc>
          <w:tcPr>
            <w:cnfStyle w:val="001000000000" w:firstRow="0" w:lastRow="0" w:firstColumn="1" w:lastColumn="0" w:oddVBand="0" w:evenVBand="0" w:oddHBand="0" w:evenHBand="0" w:firstRowFirstColumn="0" w:firstRowLastColumn="0" w:lastRowFirstColumn="0" w:lastRowLastColumn="0"/>
            <w:tcW w:w="8707" w:type="dxa"/>
          </w:tcPr>
          <w:p w14:paraId="1057C425" w14:textId="77777777" w:rsidR="00E258AD" w:rsidRPr="00914FBA" w:rsidRDefault="00E258AD" w:rsidP="00914FBA">
            <w:pPr>
              <w:spacing w:line="260" w:lineRule="exact"/>
              <w:jc w:val="both"/>
              <w:rPr>
                <w:rFonts w:ascii="Arial" w:hAnsi="Arial" w:cs="Arial"/>
                <w:sz w:val="20"/>
                <w:szCs w:val="20"/>
              </w:rPr>
            </w:pPr>
            <w:r w:rsidRPr="00914FBA">
              <w:rPr>
                <w:rFonts w:ascii="Arial" w:hAnsi="Arial" w:cs="Arial"/>
                <w:sz w:val="20"/>
                <w:szCs w:val="20"/>
              </w:rPr>
              <w:t>V kolikšni meri inovativna rešitev omogoča »prostor za inovacije« (možnost inovativne rešitve)</w:t>
            </w:r>
          </w:p>
        </w:tc>
      </w:tr>
      <w:tr w:rsidR="00D077AA" w:rsidRPr="00914FBA" w14:paraId="30B4A5BE" w14:textId="77777777" w:rsidTr="00056081">
        <w:tc>
          <w:tcPr>
            <w:cnfStyle w:val="001000000000" w:firstRow="0" w:lastRow="0" w:firstColumn="1" w:lastColumn="0" w:oddVBand="0" w:evenVBand="0" w:oddHBand="0" w:evenHBand="0" w:firstRowFirstColumn="0" w:firstRowLastColumn="0" w:lastRowFirstColumn="0" w:lastRowLastColumn="0"/>
            <w:tcW w:w="8707" w:type="dxa"/>
          </w:tcPr>
          <w:p w14:paraId="7DBAED6A" w14:textId="77777777" w:rsidR="00D077AA" w:rsidRPr="00914FBA" w:rsidRDefault="00D077AA" w:rsidP="00914FBA">
            <w:pPr>
              <w:spacing w:line="260" w:lineRule="exact"/>
              <w:jc w:val="both"/>
              <w:rPr>
                <w:rFonts w:ascii="Arial" w:hAnsi="Arial" w:cs="Arial"/>
                <w:b w:val="0"/>
                <w:bCs w:val="0"/>
                <w:sz w:val="20"/>
                <w:szCs w:val="20"/>
              </w:rPr>
            </w:pPr>
            <w:r w:rsidRPr="00914FBA">
              <w:rPr>
                <w:rFonts w:ascii="Arial" w:hAnsi="Arial" w:cs="Arial"/>
                <w:sz w:val="20"/>
                <w:szCs w:val="20"/>
              </w:rPr>
              <w:t>Minimalna zahteva</w:t>
            </w:r>
          </w:p>
          <w:p w14:paraId="69853AC9" w14:textId="76C4FA15" w:rsidR="00D077AA" w:rsidRPr="00D077AA" w:rsidRDefault="00D077AA" w:rsidP="00914FBA">
            <w:pPr>
              <w:spacing w:line="260" w:lineRule="exact"/>
              <w:jc w:val="both"/>
              <w:rPr>
                <w:rFonts w:ascii="Arial" w:hAnsi="Arial" w:cs="Arial"/>
                <w:b w:val="0"/>
                <w:bCs w:val="0"/>
                <w:sz w:val="20"/>
                <w:szCs w:val="20"/>
              </w:rPr>
            </w:pPr>
            <w:r w:rsidRPr="00D077AA">
              <w:rPr>
                <w:rFonts w:ascii="Arial" w:hAnsi="Arial" w:cs="Arial"/>
                <w:b w:val="0"/>
                <w:bCs w:val="0"/>
                <w:sz w:val="20"/>
                <w:szCs w:val="20"/>
              </w:rPr>
              <w:t xml:space="preserve">Opis inovativne rešitve glede na relevantna vprašanja, na primer: </w:t>
            </w:r>
          </w:p>
          <w:p w14:paraId="372D13C7" w14:textId="77777777" w:rsidR="00D077AA" w:rsidRPr="00D077AA" w:rsidRDefault="00D077AA" w:rsidP="00914FBA">
            <w:pPr>
              <w:spacing w:line="260" w:lineRule="exact"/>
              <w:jc w:val="both"/>
              <w:rPr>
                <w:rFonts w:ascii="Arial" w:hAnsi="Arial" w:cs="Arial"/>
                <w:b w:val="0"/>
                <w:bCs w:val="0"/>
                <w:sz w:val="20"/>
                <w:szCs w:val="20"/>
              </w:rPr>
            </w:pPr>
            <w:r w:rsidRPr="00D077AA">
              <w:rPr>
                <w:rFonts w:ascii="Arial" w:hAnsi="Arial" w:cs="Arial"/>
                <w:b w:val="0"/>
                <w:bCs w:val="0"/>
                <w:sz w:val="20"/>
                <w:szCs w:val="20"/>
              </w:rPr>
              <w:t xml:space="preserve">1) Zagotavljanje možnosti za inovacije: </w:t>
            </w:r>
          </w:p>
          <w:p w14:paraId="575C87AB" w14:textId="004319C0" w:rsidR="00D077AA" w:rsidRPr="00D077AA" w:rsidRDefault="00D077AA" w:rsidP="00914FBA">
            <w:pPr>
              <w:pStyle w:val="Odstavekseznama"/>
              <w:numPr>
                <w:ilvl w:val="0"/>
                <w:numId w:val="39"/>
              </w:numPr>
              <w:spacing w:line="260" w:lineRule="exact"/>
              <w:jc w:val="both"/>
              <w:rPr>
                <w:rFonts w:ascii="Arial" w:hAnsi="Arial" w:cs="Arial"/>
                <w:b w:val="0"/>
                <w:bCs w:val="0"/>
                <w:sz w:val="20"/>
                <w:szCs w:val="20"/>
              </w:rPr>
            </w:pPr>
            <w:r w:rsidRPr="00D077AA">
              <w:rPr>
                <w:rFonts w:ascii="Arial" w:hAnsi="Arial" w:cs="Arial"/>
                <w:b w:val="0"/>
                <w:bCs w:val="0"/>
                <w:sz w:val="20"/>
                <w:szCs w:val="20"/>
              </w:rPr>
              <w:t xml:space="preserve">Ambiciozno: popolna rešitev in funkcionalno opredeljena </w:t>
            </w:r>
          </w:p>
          <w:p w14:paraId="13CD84D0" w14:textId="77777777" w:rsidR="00D077AA" w:rsidRPr="00D077AA" w:rsidRDefault="00D077AA" w:rsidP="00914FBA">
            <w:pPr>
              <w:pStyle w:val="Odstavekseznama"/>
              <w:numPr>
                <w:ilvl w:val="0"/>
                <w:numId w:val="39"/>
              </w:numPr>
              <w:spacing w:line="260" w:lineRule="exact"/>
              <w:jc w:val="both"/>
              <w:rPr>
                <w:rFonts w:ascii="Arial" w:hAnsi="Arial" w:cs="Arial"/>
                <w:b w:val="0"/>
                <w:bCs w:val="0"/>
                <w:sz w:val="20"/>
                <w:szCs w:val="20"/>
              </w:rPr>
            </w:pPr>
            <w:r w:rsidRPr="00D077AA">
              <w:rPr>
                <w:rFonts w:ascii="Arial" w:hAnsi="Arial" w:cs="Arial"/>
                <w:b w:val="0"/>
                <w:bCs w:val="0"/>
                <w:sz w:val="20"/>
                <w:szCs w:val="20"/>
              </w:rPr>
              <w:t>Pomembno: delno popolna brez rešitve, brez sklicevanja na smernice za načrtovanje, standarde in norme</w:t>
            </w:r>
          </w:p>
          <w:p w14:paraId="4E6CE34C" w14:textId="77777777" w:rsidR="00D077AA" w:rsidRPr="00D077AA" w:rsidRDefault="00D077AA" w:rsidP="00914FBA">
            <w:pPr>
              <w:pStyle w:val="Odstavekseznama"/>
              <w:numPr>
                <w:ilvl w:val="0"/>
                <w:numId w:val="39"/>
              </w:numPr>
              <w:spacing w:line="260" w:lineRule="exact"/>
              <w:jc w:val="both"/>
              <w:rPr>
                <w:rFonts w:ascii="Arial" w:hAnsi="Arial" w:cs="Arial"/>
                <w:b w:val="0"/>
                <w:bCs w:val="0"/>
                <w:sz w:val="20"/>
                <w:szCs w:val="20"/>
              </w:rPr>
            </w:pPr>
            <w:r w:rsidRPr="00D077AA">
              <w:rPr>
                <w:rFonts w:ascii="Arial" w:hAnsi="Arial" w:cs="Arial"/>
                <w:b w:val="0"/>
                <w:bCs w:val="0"/>
                <w:sz w:val="20"/>
                <w:szCs w:val="20"/>
              </w:rPr>
              <w:t>Osnovno: samo postavitev okvira z minimalnimi sklicevanjem na smernice za načrtovanje, standarde in norme</w:t>
            </w:r>
          </w:p>
          <w:p w14:paraId="4258BC3E" w14:textId="77777777" w:rsidR="00D077AA" w:rsidRPr="00D077AA" w:rsidRDefault="00D077AA" w:rsidP="00914FBA">
            <w:pPr>
              <w:spacing w:line="260" w:lineRule="exact"/>
              <w:jc w:val="both"/>
              <w:rPr>
                <w:rFonts w:ascii="Arial" w:hAnsi="Arial" w:cs="Arial"/>
                <w:b w:val="0"/>
                <w:bCs w:val="0"/>
                <w:sz w:val="20"/>
                <w:szCs w:val="20"/>
              </w:rPr>
            </w:pPr>
            <w:r w:rsidRPr="00D077AA">
              <w:rPr>
                <w:rFonts w:ascii="Arial" w:hAnsi="Arial" w:cs="Arial"/>
                <w:b w:val="0"/>
                <w:bCs w:val="0"/>
                <w:sz w:val="20"/>
                <w:szCs w:val="20"/>
              </w:rPr>
              <w:t>2) Rešitev, pripravljena za namen tega naročila:</w:t>
            </w:r>
          </w:p>
          <w:p w14:paraId="613A63FF" w14:textId="77777777" w:rsidR="00D077AA" w:rsidRPr="00D077AA" w:rsidRDefault="00D077AA" w:rsidP="00914FBA">
            <w:pPr>
              <w:pStyle w:val="Odstavekseznama"/>
              <w:numPr>
                <w:ilvl w:val="0"/>
                <w:numId w:val="38"/>
              </w:numPr>
              <w:spacing w:line="260" w:lineRule="exact"/>
              <w:jc w:val="both"/>
              <w:rPr>
                <w:rFonts w:ascii="Arial" w:hAnsi="Arial" w:cs="Arial"/>
                <w:b w:val="0"/>
                <w:bCs w:val="0"/>
                <w:sz w:val="20"/>
                <w:szCs w:val="20"/>
              </w:rPr>
            </w:pPr>
            <w:r w:rsidRPr="00D077AA">
              <w:rPr>
                <w:rFonts w:ascii="Arial" w:hAnsi="Arial" w:cs="Arial"/>
                <w:b w:val="0"/>
                <w:bCs w:val="0"/>
                <w:sz w:val="20"/>
                <w:szCs w:val="20"/>
              </w:rPr>
              <w:t>je novost v svetu</w:t>
            </w:r>
          </w:p>
          <w:p w14:paraId="181B26CC" w14:textId="77777777" w:rsidR="00D077AA" w:rsidRPr="00D077AA" w:rsidRDefault="00D077AA" w:rsidP="00914FBA">
            <w:pPr>
              <w:pStyle w:val="Odstavekseznama"/>
              <w:numPr>
                <w:ilvl w:val="0"/>
                <w:numId w:val="38"/>
              </w:numPr>
              <w:spacing w:line="260" w:lineRule="exact"/>
              <w:jc w:val="both"/>
              <w:rPr>
                <w:rFonts w:ascii="Arial" w:hAnsi="Arial" w:cs="Arial"/>
                <w:b w:val="0"/>
                <w:bCs w:val="0"/>
                <w:sz w:val="20"/>
                <w:szCs w:val="20"/>
              </w:rPr>
            </w:pPr>
            <w:r w:rsidRPr="00D077AA">
              <w:rPr>
                <w:rFonts w:ascii="Arial" w:hAnsi="Arial" w:cs="Arial"/>
                <w:b w:val="0"/>
                <w:bCs w:val="0"/>
                <w:sz w:val="20"/>
                <w:szCs w:val="20"/>
              </w:rPr>
              <w:t>je novost v vaši organizaciji</w:t>
            </w:r>
          </w:p>
          <w:p w14:paraId="64AC2EEF" w14:textId="77777777" w:rsidR="00D077AA" w:rsidRPr="00D077AA" w:rsidRDefault="00D077AA" w:rsidP="00914FBA">
            <w:pPr>
              <w:pStyle w:val="Odstavekseznama"/>
              <w:numPr>
                <w:ilvl w:val="0"/>
                <w:numId w:val="38"/>
              </w:numPr>
              <w:spacing w:line="260" w:lineRule="exact"/>
              <w:jc w:val="both"/>
              <w:rPr>
                <w:rFonts w:ascii="Arial" w:hAnsi="Arial" w:cs="Arial"/>
                <w:b w:val="0"/>
                <w:bCs w:val="0"/>
                <w:sz w:val="20"/>
                <w:szCs w:val="20"/>
              </w:rPr>
            </w:pPr>
            <w:r w:rsidRPr="00D077AA">
              <w:rPr>
                <w:rFonts w:ascii="Arial" w:hAnsi="Arial" w:cs="Arial"/>
                <w:b w:val="0"/>
                <w:bCs w:val="0"/>
                <w:sz w:val="20"/>
                <w:szCs w:val="20"/>
              </w:rPr>
              <w:t>prispeva k učinkovitejšemu in uspešnejšemu opravljanju naloge organizacije kot v preteklosti</w:t>
            </w:r>
          </w:p>
          <w:p w14:paraId="3C9163F6" w14:textId="77777777" w:rsidR="00D077AA" w:rsidRPr="00914FBA" w:rsidRDefault="00D077AA" w:rsidP="00914FBA">
            <w:pPr>
              <w:pStyle w:val="Odstavekseznama"/>
              <w:spacing w:line="260" w:lineRule="exact"/>
              <w:rPr>
                <w:rFonts w:ascii="Arial" w:hAnsi="Arial" w:cs="Arial"/>
                <w:sz w:val="20"/>
                <w:szCs w:val="20"/>
              </w:rPr>
            </w:pPr>
          </w:p>
        </w:tc>
      </w:tr>
      <w:tr w:rsidR="00D077AA" w:rsidRPr="00914FBA" w14:paraId="0ECDA3BA" w14:textId="77777777" w:rsidTr="00A67D76">
        <w:tc>
          <w:tcPr>
            <w:cnfStyle w:val="001000000000" w:firstRow="0" w:lastRow="0" w:firstColumn="1" w:lastColumn="0" w:oddVBand="0" w:evenVBand="0" w:oddHBand="0" w:evenHBand="0" w:firstRowFirstColumn="0" w:firstRowLastColumn="0" w:lastRowFirstColumn="0" w:lastRowLastColumn="0"/>
            <w:tcW w:w="8707" w:type="dxa"/>
          </w:tcPr>
          <w:p w14:paraId="2967E38A" w14:textId="77777777" w:rsidR="00D077AA" w:rsidRPr="00914FBA" w:rsidRDefault="00D077AA" w:rsidP="00914FBA">
            <w:pPr>
              <w:spacing w:line="260" w:lineRule="exact"/>
              <w:jc w:val="both"/>
              <w:rPr>
                <w:rFonts w:ascii="Arial" w:hAnsi="Arial" w:cs="Arial"/>
                <w:b w:val="0"/>
                <w:bCs w:val="0"/>
                <w:sz w:val="20"/>
                <w:szCs w:val="20"/>
              </w:rPr>
            </w:pPr>
            <w:r w:rsidRPr="00914FBA">
              <w:rPr>
                <w:rFonts w:ascii="Arial" w:hAnsi="Arial" w:cs="Arial"/>
                <w:sz w:val="20"/>
                <w:szCs w:val="20"/>
              </w:rPr>
              <w:t>Osnova za oceno</w:t>
            </w:r>
          </w:p>
          <w:p w14:paraId="4DC4B7D7" w14:textId="77B65856" w:rsidR="00D077AA" w:rsidRPr="00D077AA" w:rsidRDefault="00D077AA" w:rsidP="00914FBA">
            <w:pPr>
              <w:spacing w:line="260" w:lineRule="exact"/>
              <w:jc w:val="both"/>
              <w:rPr>
                <w:rFonts w:ascii="Arial" w:hAnsi="Arial" w:cs="Arial"/>
                <w:b w:val="0"/>
                <w:bCs w:val="0"/>
                <w:sz w:val="20"/>
                <w:szCs w:val="20"/>
              </w:rPr>
            </w:pPr>
            <w:r w:rsidRPr="00D077AA">
              <w:rPr>
                <w:rFonts w:ascii="Arial" w:hAnsi="Arial" w:cs="Arial"/>
                <w:b w:val="0"/>
                <w:bCs w:val="0"/>
                <w:sz w:val="20"/>
                <w:szCs w:val="20"/>
              </w:rPr>
              <w:t>Obseg »prostora za inovacije« glede na relevantna vprašanja</w:t>
            </w:r>
            <w:r w:rsidRPr="00D077AA">
              <w:rPr>
                <w:rStyle w:val="cf01"/>
                <w:rFonts w:ascii="Arial" w:hAnsi="Arial" w:cs="Arial"/>
                <w:b w:val="0"/>
                <w:bCs w:val="0"/>
                <w:sz w:val="20"/>
                <w:szCs w:val="20"/>
              </w:rPr>
              <w:t xml:space="preserve"> </w:t>
            </w:r>
          </w:p>
        </w:tc>
      </w:tr>
      <w:tr w:rsidR="00D077AA" w:rsidRPr="00914FBA" w14:paraId="246349F9" w14:textId="77777777" w:rsidTr="00135DCF">
        <w:tc>
          <w:tcPr>
            <w:cnfStyle w:val="001000000000" w:firstRow="0" w:lastRow="0" w:firstColumn="1" w:lastColumn="0" w:oddVBand="0" w:evenVBand="0" w:oddHBand="0" w:evenHBand="0" w:firstRowFirstColumn="0" w:firstRowLastColumn="0" w:lastRowFirstColumn="0" w:lastRowLastColumn="0"/>
            <w:tcW w:w="8707" w:type="dxa"/>
          </w:tcPr>
          <w:p w14:paraId="16EBD3DC" w14:textId="77777777" w:rsidR="00D077AA" w:rsidRPr="00914FBA" w:rsidRDefault="00D077AA" w:rsidP="00914FBA">
            <w:pPr>
              <w:spacing w:line="260" w:lineRule="exact"/>
              <w:jc w:val="both"/>
              <w:rPr>
                <w:rFonts w:ascii="Arial" w:hAnsi="Arial" w:cs="Arial"/>
                <w:b w:val="0"/>
                <w:bCs w:val="0"/>
                <w:sz w:val="20"/>
                <w:szCs w:val="20"/>
              </w:rPr>
            </w:pPr>
            <w:r w:rsidRPr="00914FBA">
              <w:rPr>
                <w:rFonts w:ascii="Arial" w:hAnsi="Arial" w:cs="Arial"/>
                <w:sz w:val="20"/>
                <w:szCs w:val="20"/>
              </w:rPr>
              <w:t xml:space="preserve">Dokazilo </w:t>
            </w:r>
          </w:p>
          <w:p w14:paraId="0C729FA6" w14:textId="22EDC6AE" w:rsidR="00D077AA" w:rsidRPr="00D077AA" w:rsidRDefault="00D077AA" w:rsidP="00914FBA">
            <w:pPr>
              <w:spacing w:line="260" w:lineRule="exact"/>
              <w:jc w:val="both"/>
              <w:rPr>
                <w:rFonts w:ascii="Arial" w:hAnsi="Arial" w:cs="Arial"/>
                <w:b w:val="0"/>
                <w:bCs w:val="0"/>
                <w:sz w:val="20"/>
                <w:szCs w:val="20"/>
              </w:rPr>
            </w:pPr>
            <w:r w:rsidRPr="00D077AA">
              <w:rPr>
                <w:rFonts w:ascii="Arial" w:hAnsi="Arial" w:cs="Arial"/>
                <w:b w:val="0"/>
                <w:bCs w:val="0"/>
                <w:sz w:val="20"/>
                <w:szCs w:val="20"/>
              </w:rPr>
              <w:t xml:space="preserve">Opis, iz katerega je razvidno, v kolikšni meri in kako rešitev omogoča »prostor za inovacije« </w:t>
            </w:r>
          </w:p>
        </w:tc>
      </w:tr>
    </w:tbl>
    <w:p w14:paraId="10199571" w14:textId="77777777" w:rsidR="00E258AD" w:rsidRPr="00914FBA" w:rsidRDefault="00E258AD" w:rsidP="00914FBA">
      <w:pPr>
        <w:spacing w:after="0" w:line="260" w:lineRule="exact"/>
        <w:jc w:val="both"/>
        <w:rPr>
          <w:rFonts w:ascii="Arial" w:hAnsi="Arial" w:cs="Arial"/>
          <w:sz w:val="20"/>
          <w:szCs w:val="20"/>
        </w:rPr>
      </w:pPr>
    </w:p>
    <w:p w14:paraId="4086B8ED" w14:textId="77777777" w:rsidR="00E258AD" w:rsidRPr="00914FBA" w:rsidRDefault="00E258AD" w:rsidP="00914FBA">
      <w:pPr>
        <w:pStyle w:val="Odstavekseznama"/>
        <w:numPr>
          <w:ilvl w:val="0"/>
          <w:numId w:val="37"/>
        </w:numPr>
        <w:spacing w:after="0" w:line="260" w:lineRule="exact"/>
        <w:jc w:val="both"/>
        <w:rPr>
          <w:rFonts w:ascii="Arial" w:hAnsi="Arial" w:cs="Arial"/>
          <w:sz w:val="20"/>
          <w:szCs w:val="20"/>
        </w:rPr>
      </w:pPr>
      <w:r w:rsidRPr="00914FBA">
        <w:rPr>
          <w:rFonts w:ascii="Arial" w:hAnsi="Arial" w:cs="Arial"/>
          <w:sz w:val="20"/>
          <w:szCs w:val="20"/>
        </w:rPr>
        <w:t>Idejni načrt</w:t>
      </w:r>
    </w:p>
    <w:tbl>
      <w:tblPr>
        <w:tblStyle w:val="Tabelasvetlamrea1poudarek1"/>
        <w:tblW w:w="8707" w:type="dxa"/>
        <w:tblLook w:val="04A0" w:firstRow="1" w:lastRow="0" w:firstColumn="1" w:lastColumn="0" w:noHBand="0" w:noVBand="1"/>
      </w:tblPr>
      <w:tblGrid>
        <w:gridCol w:w="8707"/>
      </w:tblGrid>
      <w:tr w:rsidR="00E258AD" w:rsidRPr="00914FBA" w14:paraId="0ECC3562" w14:textId="77777777" w:rsidTr="004D1A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07" w:type="dxa"/>
          </w:tcPr>
          <w:p w14:paraId="0B712605" w14:textId="77777777" w:rsidR="00E258AD" w:rsidRPr="00914FBA" w:rsidRDefault="00E258AD" w:rsidP="00914FBA">
            <w:pPr>
              <w:spacing w:line="260" w:lineRule="exact"/>
              <w:jc w:val="both"/>
              <w:rPr>
                <w:rFonts w:ascii="Arial" w:hAnsi="Arial" w:cs="Arial"/>
                <w:sz w:val="20"/>
                <w:szCs w:val="20"/>
              </w:rPr>
            </w:pPr>
            <w:r w:rsidRPr="00914FBA">
              <w:rPr>
                <w:rFonts w:ascii="Arial" w:hAnsi="Arial" w:cs="Arial"/>
                <w:sz w:val="20"/>
                <w:szCs w:val="20"/>
              </w:rPr>
              <w:t>Merilo 3</w:t>
            </w:r>
          </w:p>
        </w:tc>
      </w:tr>
      <w:tr w:rsidR="00E258AD" w:rsidRPr="00914FBA" w14:paraId="70A16B24" w14:textId="77777777" w:rsidTr="004D1A68">
        <w:tc>
          <w:tcPr>
            <w:cnfStyle w:val="001000000000" w:firstRow="0" w:lastRow="0" w:firstColumn="1" w:lastColumn="0" w:oddVBand="0" w:evenVBand="0" w:oddHBand="0" w:evenHBand="0" w:firstRowFirstColumn="0" w:firstRowLastColumn="0" w:lastRowFirstColumn="0" w:lastRowLastColumn="0"/>
            <w:tcW w:w="8707" w:type="dxa"/>
          </w:tcPr>
          <w:p w14:paraId="4B28A07B" w14:textId="77777777" w:rsidR="00E258AD" w:rsidRPr="00914FBA" w:rsidRDefault="00E258AD" w:rsidP="00914FBA">
            <w:pPr>
              <w:spacing w:line="260" w:lineRule="exact"/>
              <w:jc w:val="both"/>
              <w:rPr>
                <w:rFonts w:ascii="Arial" w:hAnsi="Arial" w:cs="Arial"/>
                <w:sz w:val="20"/>
                <w:szCs w:val="20"/>
              </w:rPr>
            </w:pPr>
            <w:r w:rsidRPr="00914FBA">
              <w:rPr>
                <w:rFonts w:ascii="Arial" w:hAnsi="Arial" w:cs="Arial"/>
                <w:sz w:val="20"/>
                <w:szCs w:val="20"/>
              </w:rPr>
              <w:t>Točke na podlagi idejnega načrta</w:t>
            </w:r>
          </w:p>
        </w:tc>
      </w:tr>
      <w:tr w:rsidR="00D077AA" w:rsidRPr="00914FBA" w14:paraId="4B31658E" w14:textId="77777777" w:rsidTr="00025FD5">
        <w:tc>
          <w:tcPr>
            <w:cnfStyle w:val="001000000000" w:firstRow="0" w:lastRow="0" w:firstColumn="1" w:lastColumn="0" w:oddVBand="0" w:evenVBand="0" w:oddHBand="0" w:evenHBand="0" w:firstRowFirstColumn="0" w:firstRowLastColumn="0" w:lastRowFirstColumn="0" w:lastRowLastColumn="0"/>
            <w:tcW w:w="8707" w:type="dxa"/>
          </w:tcPr>
          <w:p w14:paraId="101B3DE5" w14:textId="77777777" w:rsidR="00D077AA" w:rsidRPr="00914FBA" w:rsidRDefault="00D077AA" w:rsidP="00914FBA">
            <w:pPr>
              <w:spacing w:line="260" w:lineRule="exact"/>
              <w:jc w:val="both"/>
              <w:rPr>
                <w:rFonts w:ascii="Arial" w:hAnsi="Arial" w:cs="Arial"/>
                <w:b w:val="0"/>
                <w:bCs w:val="0"/>
                <w:sz w:val="20"/>
                <w:szCs w:val="20"/>
              </w:rPr>
            </w:pPr>
            <w:r w:rsidRPr="00914FBA">
              <w:rPr>
                <w:rFonts w:ascii="Arial" w:hAnsi="Arial" w:cs="Arial"/>
                <w:sz w:val="20"/>
                <w:szCs w:val="20"/>
              </w:rPr>
              <w:t>Minimalna zahteva</w:t>
            </w:r>
          </w:p>
          <w:p w14:paraId="1C550656" w14:textId="42569EEA" w:rsidR="00D077AA" w:rsidRPr="00914FBA" w:rsidRDefault="00D077AA" w:rsidP="00914FBA">
            <w:pPr>
              <w:spacing w:line="260" w:lineRule="exact"/>
              <w:jc w:val="both"/>
              <w:rPr>
                <w:rFonts w:ascii="Arial" w:hAnsi="Arial" w:cs="Arial"/>
                <w:sz w:val="20"/>
                <w:szCs w:val="20"/>
              </w:rPr>
            </w:pPr>
            <w:r w:rsidRPr="00914FBA">
              <w:rPr>
                <w:rFonts w:ascii="Arial" w:hAnsi="Arial" w:cs="Arial"/>
                <w:sz w:val="20"/>
                <w:szCs w:val="20"/>
              </w:rPr>
              <w:t>Vsebina idejnega načrta (primernost in kakovost priloženega idejnega načrta):</w:t>
            </w:r>
          </w:p>
          <w:p w14:paraId="04E0CD44" w14:textId="77777777" w:rsidR="00D077AA" w:rsidRPr="00914FBA" w:rsidRDefault="00D077AA" w:rsidP="00914FBA">
            <w:pPr>
              <w:pStyle w:val="Odstavekseznama"/>
              <w:spacing w:line="260" w:lineRule="exact"/>
              <w:ind w:left="390"/>
              <w:jc w:val="both"/>
              <w:rPr>
                <w:rFonts w:ascii="Arial" w:hAnsi="Arial" w:cs="Arial"/>
                <w:sz w:val="20"/>
                <w:szCs w:val="20"/>
              </w:rPr>
            </w:pPr>
          </w:p>
          <w:p w14:paraId="3F2F49C6" w14:textId="77777777" w:rsidR="00D077AA" w:rsidRPr="00D077AA" w:rsidRDefault="00D077AA" w:rsidP="00914FBA">
            <w:pPr>
              <w:spacing w:line="260" w:lineRule="exact"/>
              <w:jc w:val="both"/>
              <w:rPr>
                <w:rFonts w:ascii="Arial" w:hAnsi="Arial" w:cs="Arial"/>
                <w:b w:val="0"/>
                <w:bCs w:val="0"/>
                <w:sz w:val="20"/>
                <w:szCs w:val="20"/>
              </w:rPr>
            </w:pPr>
            <w:r w:rsidRPr="00D077AA">
              <w:rPr>
                <w:rFonts w:ascii="Arial" w:hAnsi="Arial" w:cs="Arial"/>
                <w:b w:val="0"/>
                <w:bCs w:val="0"/>
                <w:sz w:val="20"/>
                <w:szCs w:val="20"/>
              </w:rPr>
              <w:t>1) Pregleden načrt vseh potrebnih aktivnosti</w:t>
            </w:r>
          </w:p>
          <w:p w14:paraId="142E00E2" w14:textId="0C360C59" w:rsidR="00D077AA" w:rsidRPr="00D077AA" w:rsidRDefault="00D077AA" w:rsidP="00914FBA">
            <w:pPr>
              <w:spacing w:line="260" w:lineRule="exact"/>
              <w:jc w:val="both"/>
              <w:rPr>
                <w:rFonts w:ascii="Arial" w:hAnsi="Arial" w:cs="Arial"/>
                <w:b w:val="0"/>
                <w:bCs w:val="0"/>
                <w:sz w:val="20"/>
                <w:szCs w:val="20"/>
              </w:rPr>
            </w:pPr>
            <w:r w:rsidRPr="00D077AA">
              <w:rPr>
                <w:rFonts w:ascii="Arial" w:hAnsi="Arial" w:cs="Arial"/>
                <w:b w:val="0"/>
                <w:bCs w:val="0"/>
                <w:sz w:val="20"/>
                <w:szCs w:val="20"/>
              </w:rPr>
              <w:t xml:space="preserve">Ponudnik mora opredeliti idejno zasnovo, v kateri kot celoto opiše vse potrebne aktivnosti naročila lokalizacije in prilagoditve orodja za semantično </w:t>
            </w:r>
            <w:proofErr w:type="spellStart"/>
            <w:r w:rsidRPr="00D077AA">
              <w:rPr>
                <w:rFonts w:ascii="Arial" w:hAnsi="Arial" w:cs="Arial"/>
                <w:b w:val="0"/>
                <w:bCs w:val="0"/>
                <w:sz w:val="20"/>
                <w:szCs w:val="20"/>
              </w:rPr>
              <w:t>interoperabilnost</w:t>
            </w:r>
            <w:proofErr w:type="spellEnd"/>
            <w:r w:rsidRPr="00D077AA">
              <w:rPr>
                <w:rFonts w:ascii="Arial" w:hAnsi="Arial" w:cs="Arial"/>
                <w:b w:val="0"/>
                <w:bCs w:val="0"/>
                <w:sz w:val="20"/>
                <w:szCs w:val="20"/>
              </w:rPr>
              <w:t xml:space="preserve"> (IOW)  (primeroma prikazana struktura merila naročila, katerega predmet je </w:t>
            </w:r>
            <w:bookmarkStart w:id="12" w:name="_Hlk100908559"/>
            <w:r w:rsidRPr="00D077AA">
              <w:rPr>
                <w:rFonts w:ascii="Arial" w:hAnsi="Arial" w:cs="Arial"/>
                <w:b w:val="0"/>
                <w:bCs w:val="0"/>
                <w:sz w:val="20"/>
                <w:szCs w:val="20"/>
              </w:rPr>
              <w:t>»Prilagoditev in lokalizacija odprtokodnega orodja IOW</w:t>
            </w:r>
            <w:bookmarkEnd w:id="12"/>
            <w:r w:rsidRPr="00D077AA">
              <w:rPr>
                <w:rFonts w:ascii="Arial" w:hAnsi="Arial" w:cs="Arial"/>
                <w:b w:val="0"/>
                <w:bCs w:val="0"/>
                <w:sz w:val="20"/>
                <w:szCs w:val="20"/>
              </w:rPr>
              <w:t>«) in prikaže svoje razumevanje predmeta naročila</w:t>
            </w:r>
          </w:p>
          <w:p w14:paraId="43E48A4F" w14:textId="77777777" w:rsidR="00D077AA" w:rsidRPr="00D077AA" w:rsidRDefault="00D077AA" w:rsidP="00914FBA">
            <w:pPr>
              <w:spacing w:line="260" w:lineRule="exact"/>
              <w:jc w:val="both"/>
              <w:rPr>
                <w:rFonts w:ascii="Arial" w:hAnsi="Arial" w:cs="Arial"/>
                <w:b w:val="0"/>
                <w:bCs w:val="0"/>
                <w:sz w:val="20"/>
                <w:szCs w:val="20"/>
              </w:rPr>
            </w:pPr>
          </w:p>
          <w:p w14:paraId="319AD8FC" w14:textId="77777777" w:rsidR="00D077AA" w:rsidRPr="00D077AA" w:rsidRDefault="00D077AA" w:rsidP="00914FBA">
            <w:pPr>
              <w:spacing w:line="260" w:lineRule="exact"/>
              <w:jc w:val="both"/>
              <w:rPr>
                <w:rFonts w:ascii="Arial" w:hAnsi="Arial" w:cs="Arial"/>
                <w:b w:val="0"/>
                <w:bCs w:val="0"/>
                <w:sz w:val="20"/>
                <w:szCs w:val="20"/>
              </w:rPr>
            </w:pPr>
            <w:r w:rsidRPr="00D077AA">
              <w:rPr>
                <w:rFonts w:ascii="Arial" w:hAnsi="Arial" w:cs="Arial"/>
                <w:b w:val="0"/>
                <w:bCs w:val="0"/>
                <w:sz w:val="20"/>
                <w:szCs w:val="20"/>
              </w:rPr>
              <w:t>2)</w:t>
            </w:r>
            <w:r w:rsidRPr="00D077AA">
              <w:rPr>
                <w:rFonts w:ascii="Arial" w:hAnsi="Arial" w:cs="Arial"/>
                <w:b w:val="0"/>
                <w:bCs w:val="0"/>
                <w:sz w:val="20"/>
                <w:szCs w:val="20"/>
              </w:rPr>
              <w:tab/>
            </w:r>
            <w:proofErr w:type="spellStart"/>
            <w:r w:rsidRPr="00D077AA">
              <w:rPr>
                <w:rFonts w:ascii="Arial" w:hAnsi="Arial" w:cs="Arial"/>
                <w:b w:val="0"/>
                <w:bCs w:val="0"/>
                <w:sz w:val="20"/>
                <w:szCs w:val="20"/>
              </w:rPr>
              <w:t>Eksternalizacija</w:t>
            </w:r>
            <w:proofErr w:type="spellEnd"/>
            <w:r w:rsidRPr="00D077AA">
              <w:rPr>
                <w:rFonts w:ascii="Arial" w:hAnsi="Arial" w:cs="Arial"/>
                <w:b w:val="0"/>
                <w:bCs w:val="0"/>
                <w:sz w:val="20"/>
                <w:szCs w:val="20"/>
              </w:rPr>
              <w:t xml:space="preserve"> statično zapečenih vsebin (ang. </w:t>
            </w:r>
            <w:proofErr w:type="spellStart"/>
            <w:r w:rsidRPr="00D077AA">
              <w:rPr>
                <w:rFonts w:ascii="Arial" w:hAnsi="Arial" w:cs="Arial"/>
                <w:b w:val="0"/>
                <w:bCs w:val="0"/>
                <w:sz w:val="20"/>
                <w:szCs w:val="20"/>
              </w:rPr>
              <w:t>Hardcoding</w:t>
            </w:r>
            <w:proofErr w:type="spellEnd"/>
            <w:r w:rsidRPr="00D077AA">
              <w:rPr>
                <w:rFonts w:ascii="Arial" w:hAnsi="Arial" w:cs="Arial"/>
                <w:b w:val="0"/>
                <w:bCs w:val="0"/>
                <w:sz w:val="20"/>
                <w:szCs w:val="20"/>
              </w:rPr>
              <w:t>), ki so vezane na lokalno finsko rešitev</w:t>
            </w:r>
          </w:p>
          <w:p w14:paraId="1C82FEAF" w14:textId="77777777" w:rsidR="00D077AA" w:rsidRPr="00D077AA" w:rsidRDefault="00D077AA" w:rsidP="00914FBA">
            <w:pPr>
              <w:spacing w:line="260" w:lineRule="exact"/>
              <w:jc w:val="both"/>
              <w:rPr>
                <w:rFonts w:ascii="Arial" w:hAnsi="Arial" w:cs="Arial"/>
                <w:b w:val="0"/>
                <w:bCs w:val="0"/>
                <w:sz w:val="20"/>
                <w:szCs w:val="20"/>
              </w:rPr>
            </w:pPr>
            <w:r w:rsidRPr="00D077AA">
              <w:rPr>
                <w:rFonts w:ascii="Arial" w:hAnsi="Arial" w:cs="Arial"/>
                <w:b w:val="0"/>
                <w:bCs w:val="0"/>
                <w:sz w:val="20"/>
                <w:szCs w:val="20"/>
              </w:rPr>
              <w:lastRenderedPageBreak/>
              <w:t xml:space="preserve">Ponudnik mora opredeliti načrt potrebnih aktivnosti, s katerimi bo zagotovil </w:t>
            </w:r>
            <w:proofErr w:type="spellStart"/>
            <w:r w:rsidRPr="00D077AA">
              <w:rPr>
                <w:rFonts w:ascii="Arial" w:hAnsi="Arial" w:cs="Arial"/>
                <w:b w:val="0"/>
                <w:bCs w:val="0"/>
                <w:sz w:val="20"/>
                <w:szCs w:val="20"/>
              </w:rPr>
              <w:t>eksternalizacijo</w:t>
            </w:r>
            <w:proofErr w:type="spellEnd"/>
            <w:r w:rsidRPr="00D077AA">
              <w:rPr>
                <w:rFonts w:ascii="Arial" w:hAnsi="Arial" w:cs="Arial"/>
                <w:b w:val="0"/>
                <w:bCs w:val="0"/>
                <w:sz w:val="20"/>
                <w:szCs w:val="20"/>
              </w:rPr>
              <w:t xml:space="preserve"> statično zapečenih vsebin (ang. </w:t>
            </w:r>
            <w:proofErr w:type="spellStart"/>
            <w:r w:rsidRPr="00D077AA">
              <w:rPr>
                <w:rFonts w:ascii="Arial" w:hAnsi="Arial" w:cs="Arial"/>
                <w:b w:val="0"/>
                <w:bCs w:val="0"/>
                <w:sz w:val="20"/>
                <w:szCs w:val="20"/>
              </w:rPr>
              <w:t>Hardcoding</w:t>
            </w:r>
            <w:proofErr w:type="spellEnd"/>
            <w:r w:rsidRPr="00D077AA">
              <w:rPr>
                <w:rFonts w:ascii="Arial" w:hAnsi="Arial" w:cs="Arial"/>
                <w:b w:val="0"/>
                <w:bCs w:val="0"/>
                <w:sz w:val="20"/>
                <w:szCs w:val="20"/>
              </w:rPr>
              <w:t>), ki so vezane na lokalno finsko rešitev (primeroma prikazana struktura merila naročila, katerega predmet je »Prilagoditev in lokalizacija odprtokodnega orodja IOW«)</w:t>
            </w:r>
          </w:p>
          <w:p w14:paraId="68714FD2" w14:textId="77777777" w:rsidR="00D077AA" w:rsidRPr="00D077AA" w:rsidRDefault="00D077AA" w:rsidP="00914FBA">
            <w:pPr>
              <w:spacing w:line="260" w:lineRule="exact"/>
              <w:jc w:val="both"/>
              <w:rPr>
                <w:rFonts w:ascii="Arial" w:hAnsi="Arial" w:cs="Arial"/>
                <w:b w:val="0"/>
                <w:bCs w:val="0"/>
                <w:sz w:val="20"/>
                <w:szCs w:val="20"/>
              </w:rPr>
            </w:pPr>
          </w:p>
          <w:p w14:paraId="5E1019BB" w14:textId="77777777" w:rsidR="00D077AA" w:rsidRPr="00D077AA" w:rsidRDefault="00D077AA" w:rsidP="00914FBA">
            <w:pPr>
              <w:spacing w:line="260" w:lineRule="exact"/>
              <w:jc w:val="both"/>
              <w:rPr>
                <w:rFonts w:ascii="Arial" w:hAnsi="Arial" w:cs="Arial"/>
                <w:b w:val="0"/>
                <w:bCs w:val="0"/>
                <w:sz w:val="20"/>
                <w:szCs w:val="20"/>
              </w:rPr>
            </w:pPr>
            <w:r w:rsidRPr="00D077AA">
              <w:rPr>
                <w:rFonts w:ascii="Arial" w:hAnsi="Arial" w:cs="Arial"/>
                <w:b w:val="0"/>
                <w:bCs w:val="0"/>
                <w:sz w:val="20"/>
                <w:szCs w:val="20"/>
              </w:rPr>
              <w:t>3)</w:t>
            </w:r>
            <w:r w:rsidRPr="00D077AA">
              <w:rPr>
                <w:rFonts w:ascii="Arial" w:hAnsi="Arial" w:cs="Arial"/>
                <w:b w:val="0"/>
                <w:bCs w:val="0"/>
                <w:sz w:val="20"/>
                <w:szCs w:val="20"/>
              </w:rPr>
              <w:tab/>
              <w:t xml:space="preserve">Zagotovitev funkcionalnosti dodajanja </w:t>
            </w:r>
            <w:proofErr w:type="spellStart"/>
            <w:r w:rsidRPr="00D077AA">
              <w:rPr>
                <w:rFonts w:ascii="Arial" w:hAnsi="Arial" w:cs="Arial"/>
                <w:b w:val="0"/>
                <w:bCs w:val="0"/>
                <w:sz w:val="20"/>
                <w:szCs w:val="20"/>
              </w:rPr>
              <w:t>anotacijskih</w:t>
            </w:r>
            <w:proofErr w:type="spellEnd"/>
            <w:r w:rsidRPr="00D077AA">
              <w:rPr>
                <w:rFonts w:ascii="Arial" w:hAnsi="Arial" w:cs="Arial"/>
                <w:b w:val="0"/>
                <w:bCs w:val="0"/>
                <w:sz w:val="20"/>
                <w:szCs w:val="20"/>
              </w:rPr>
              <w:t xml:space="preserve"> lastnosti</w:t>
            </w:r>
          </w:p>
          <w:p w14:paraId="2AB81119" w14:textId="42DAE104" w:rsidR="00D077AA" w:rsidRPr="00D077AA" w:rsidRDefault="00D077AA" w:rsidP="00914FBA">
            <w:pPr>
              <w:spacing w:line="260" w:lineRule="exact"/>
              <w:jc w:val="both"/>
              <w:rPr>
                <w:rFonts w:ascii="Arial" w:hAnsi="Arial" w:cs="Arial"/>
                <w:b w:val="0"/>
                <w:bCs w:val="0"/>
                <w:sz w:val="20"/>
                <w:szCs w:val="20"/>
              </w:rPr>
            </w:pPr>
            <w:r w:rsidRPr="00D077AA">
              <w:rPr>
                <w:rFonts w:ascii="Arial" w:hAnsi="Arial" w:cs="Arial"/>
                <w:b w:val="0"/>
                <w:bCs w:val="0"/>
                <w:sz w:val="20"/>
                <w:szCs w:val="20"/>
              </w:rPr>
              <w:t xml:space="preserve">Ponudnik mora opredeliti načrt potrebnih aktivnosti, s katerimi bo zagotovil funkcionalnost dodajanja in prikaza dodatnih </w:t>
            </w:r>
            <w:proofErr w:type="spellStart"/>
            <w:r w:rsidRPr="00D077AA">
              <w:rPr>
                <w:rFonts w:ascii="Arial" w:hAnsi="Arial" w:cs="Arial"/>
                <w:b w:val="0"/>
                <w:bCs w:val="0"/>
                <w:sz w:val="20"/>
                <w:szCs w:val="20"/>
              </w:rPr>
              <w:t>anotacijskih</w:t>
            </w:r>
            <w:proofErr w:type="spellEnd"/>
            <w:r w:rsidRPr="00D077AA">
              <w:rPr>
                <w:rFonts w:ascii="Arial" w:hAnsi="Arial" w:cs="Arial"/>
                <w:b w:val="0"/>
                <w:bCs w:val="0"/>
                <w:sz w:val="20"/>
                <w:szCs w:val="20"/>
              </w:rPr>
              <w:t xml:space="preserve"> lastnosti (ang. </w:t>
            </w:r>
            <w:proofErr w:type="spellStart"/>
            <w:r w:rsidRPr="00D077AA">
              <w:rPr>
                <w:rFonts w:ascii="Arial" w:hAnsi="Arial" w:cs="Arial"/>
                <w:b w:val="0"/>
                <w:bCs w:val="0"/>
                <w:sz w:val="20"/>
                <w:szCs w:val="20"/>
              </w:rPr>
              <w:t>annotation</w:t>
            </w:r>
            <w:proofErr w:type="spellEnd"/>
            <w:r w:rsidRPr="00D077AA">
              <w:rPr>
                <w:rFonts w:ascii="Arial" w:hAnsi="Arial" w:cs="Arial"/>
                <w:b w:val="0"/>
                <w:bCs w:val="0"/>
                <w:sz w:val="20"/>
                <w:szCs w:val="20"/>
              </w:rPr>
              <w:t xml:space="preserve"> </w:t>
            </w:r>
            <w:proofErr w:type="spellStart"/>
            <w:r w:rsidRPr="00D077AA">
              <w:rPr>
                <w:rFonts w:ascii="Arial" w:hAnsi="Arial" w:cs="Arial"/>
                <w:b w:val="0"/>
                <w:bCs w:val="0"/>
                <w:sz w:val="20"/>
                <w:szCs w:val="20"/>
              </w:rPr>
              <w:t>properties</w:t>
            </w:r>
            <w:proofErr w:type="spellEnd"/>
            <w:r w:rsidRPr="00D077AA">
              <w:rPr>
                <w:rFonts w:ascii="Arial" w:hAnsi="Arial" w:cs="Arial"/>
                <w:b w:val="0"/>
                <w:bCs w:val="0"/>
                <w:sz w:val="20"/>
                <w:szCs w:val="20"/>
              </w:rPr>
              <w:t>) entitetam, podatkovnim lastnostim in objektnim lastnostim (primeroma prikazana struktura merila naročila, katerega predmet je »Prilagoditev in lokalizacija odprtokodnega orodja IOW«)</w:t>
            </w:r>
          </w:p>
          <w:p w14:paraId="7274B0B7" w14:textId="77777777" w:rsidR="00D077AA" w:rsidRPr="00D077AA" w:rsidRDefault="00D077AA" w:rsidP="00914FBA">
            <w:pPr>
              <w:spacing w:line="260" w:lineRule="exact"/>
              <w:jc w:val="both"/>
              <w:rPr>
                <w:rFonts w:ascii="Arial" w:hAnsi="Arial" w:cs="Arial"/>
                <w:b w:val="0"/>
                <w:bCs w:val="0"/>
                <w:sz w:val="20"/>
                <w:szCs w:val="20"/>
              </w:rPr>
            </w:pPr>
          </w:p>
          <w:p w14:paraId="01AC4502" w14:textId="77777777" w:rsidR="00D077AA" w:rsidRPr="00D077AA" w:rsidRDefault="00D077AA" w:rsidP="00914FBA">
            <w:pPr>
              <w:spacing w:line="260" w:lineRule="exact"/>
              <w:jc w:val="both"/>
              <w:rPr>
                <w:rFonts w:ascii="Arial" w:hAnsi="Arial" w:cs="Arial"/>
                <w:b w:val="0"/>
                <w:bCs w:val="0"/>
                <w:sz w:val="20"/>
                <w:szCs w:val="20"/>
              </w:rPr>
            </w:pPr>
            <w:r w:rsidRPr="00D077AA">
              <w:rPr>
                <w:rFonts w:ascii="Arial" w:hAnsi="Arial" w:cs="Arial"/>
                <w:b w:val="0"/>
                <w:bCs w:val="0"/>
                <w:sz w:val="20"/>
                <w:szCs w:val="20"/>
              </w:rPr>
              <w:t>4)</w:t>
            </w:r>
            <w:r w:rsidRPr="00D077AA">
              <w:rPr>
                <w:rFonts w:ascii="Arial" w:hAnsi="Arial" w:cs="Arial"/>
                <w:b w:val="0"/>
                <w:bCs w:val="0"/>
                <w:sz w:val="20"/>
                <w:szCs w:val="20"/>
              </w:rPr>
              <w:tab/>
              <w:t>Lokalizacija uporabniških in administratorskih vmesnikov</w:t>
            </w:r>
          </w:p>
          <w:p w14:paraId="48E02030" w14:textId="4A0E4C40" w:rsidR="00D077AA" w:rsidRPr="00D077AA" w:rsidRDefault="00D077AA" w:rsidP="00914FBA">
            <w:pPr>
              <w:spacing w:line="260" w:lineRule="exact"/>
              <w:jc w:val="both"/>
              <w:rPr>
                <w:rFonts w:ascii="Arial" w:hAnsi="Arial" w:cs="Arial"/>
                <w:b w:val="0"/>
                <w:bCs w:val="0"/>
                <w:sz w:val="20"/>
                <w:szCs w:val="20"/>
              </w:rPr>
            </w:pPr>
            <w:r w:rsidRPr="00D077AA">
              <w:rPr>
                <w:rFonts w:ascii="Arial" w:hAnsi="Arial" w:cs="Arial"/>
                <w:b w:val="0"/>
                <w:bCs w:val="0"/>
                <w:sz w:val="20"/>
                <w:szCs w:val="20"/>
              </w:rPr>
              <w:t>Ponudnik mora opredeliti načrt potrebnih aktivnosti, s katerimi bo zagotovil, da bo lokalizirana programska rešitev vsebovala slovenske uporabniške vmesnike za uporabnike in administratorje in pomoč v slovenščini v sklopu orodij (primeroma prikazana struktura merila naročila, katerega predmet je »Prilagoditev in lokalizacija odprtokodnega orodja IOW«)</w:t>
            </w:r>
          </w:p>
          <w:p w14:paraId="593FAFB3" w14:textId="77777777" w:rsidR="00D077AA" w:rsidRPr="00D077AA" w:rsidRDefault="00D077AA" w:rsidP="00914FBA">
            <w:pPr>
              <w:spacing w:line="260" w:lineRule="exact"/>
              <w:jc w:val="both"/>
              <w:rPr>
                <w:rFonts w:ascii="Arial" w:hAnsi="Arial" w:cs="Arial"/>
                <w:b w:val="0"/>
                <w:bCs w:val="0"/>
                <w:sz w:val="20"/>
                <w:szCs w:val="20"/>
              </w:rPr>
            </w:pPr>
          </w:p>
          <w:p w14:paraId="7B4443D6" w14:textId="77777777" w:rsidR="00D077AA" w:rsidRPr="00D077AA" w:rsidRDefault="00D077AA" w:rsidP="00914FBA">
            <w:pPr>
              <w:spacing w:line="260" w:lineRule="exact"/>
              <w:jc w:val="both"/>
              <w:rPr>
                <w:rFonts w:ascii="Arial" w:hAnsi="Arial" w:cs="Arial"/>
                <w:b w:val="0"/>
                <w:bCs w:val="0"/>
                <w:sz w:val="20"/>
                <w:szCs w:val="20"/>
              </w:rPr>
            </w:pPr>
            <w:r w:rsidRPr="00D077AA">
              <w:rPr>
                <w:rFonts w:ascii="Arial" w:hAnsi="Arial" w:cs="Arial"/>
                <w:b w:val="0"/>
                <w:bCs w:val="0"/>
                <w:sz w:val="20"/>
                <w:szCs w:val="20"/>
              </w:rPr>
              <w:t>5)</w:t>
            </w:r>
            <w:r w:rsidRPr="00D077AA">
              <w:rPr>
                <w:rFonts w:ascii="Arial" w:hAnsi="Arial" w:cs="Arial"/>
                <w:b w:val="0"/>
                <w:bCs w:val="0"/>
                <w:sz w:val="20"/>
                <w:szCs w:val="20"/>
              </w:rPr>
              <w:tab/>
              <w:t xml:space="preserve">Prilagoditev prijavnega vmesnika IOW na </w:t>
            </w:r>
            <w:proofErr w:type="spellStart"/>
            <w:r w:rsidRPr="00D077AA">
              <w:rPr>
                <w:rFonts w:ascii="Arial" w:hAnsi="Arial" w:cs="Arial"/>
                <w:b w:val="0"/>
                <w:bCs w:val="0"/>
                <w:sz w:val="20"/>
                <w:szCs w:val="20"/>
              </w:rPr>
              <w:t>KeyCloak</w:t>
            </w:r>
            <w:proofErr w:type="spellEnd"/>
            <w:r w:rsidRPr="00D077AA">
              <w:rPr>
                <w:rFonts w:ascii="Arial" w:hAnsi="Arial" w:cs="Arial"/>
                <w:b w:val="0"/>
                <w:bCs w:val="0"/>
                <w:sz w:val="20"/>
                <w:szCs w:val="20"/>
              </w:rPr>
              <w:t>, AD in SI-PASS</w:t>
            </w:r>
          </w:p>
          <w:p w14:paraId="04EB5278" w14:textId="219013AF" w:rsidR="00D077AA" w:rsidRPr="00D077AA" w:rsidRDefault="00D077AA" w:rsidP="00914FBA">
            <w:pPr>
              <w:spacing w:line="260" w:lineRule="exact"/>
              <w:jc w:val="both"/>
              <w:rPr>
                <w:rFonts w:ascii="Arial" w:hAnsi="Arial" w:cs="Arial"/>
                <w:b w:val="0"/>
                <w:bCs w:val="0"/>
                <w:sz w:val="20"/>
                <w:szCs w:val="20"/>
              </w:rPr>
            </w:pPr>
            <w:r w:rsidRPr="00D077AA">
              <w:rPr>
                <w:rFonts w:ascii="Arial" w:hAnsi="Arial" w:cs="Arial"/>
                <w:b w:val="0"/>
                <w:bCs w:val="0"/>
                <w:sz w:val="20"/>
                <w:szCs w:val="20"/>
              </w:rPr>
              <w:t xml:space="preserve">Ponudnik mora opredeliti načrt potrebnih aktivnosti, s katerimi bo zagotovil nadomestno rešitev na </w:t>
            </w:r>
            <w:proofErr w:type="spellStart"/>
            <w:r w:rsidRPr="00D077AA">
              <w:rPr>
                <w:rFonts w:ascii="Arial" w:hAnsi="Arial" w:cs="Arial"/>
                <w:b w:val="0"/>
                <w:bCs w:val="0"/>
                <w:sz w:val="20"/>
                <w:szCs w:val="20"/>
              </w:rPr>
              <w:t>avtentikacijskem</w:t>
            </w:r>
            <w:proofErr w:type="spellEnd"/>
            <w:r w:rsidRPr="00D077AA">
              <w:rPr>
                <w:rFonts w:ascii="Arial" w:hAnsi="Arial" w:cs="Arial"/>
                <w:b w:val="0"/>
                <w:bCs w:val="0"/>
                <w:sz w:val="20"/>
                <w:szCs w:val="20"/>
              </w:rPr>
              <w:t xml:space="preserve"> sloju z uporabo na </w:t>
            </w:r>
            <w:proofErr w:type="spellStart"/>
            <w:r w:rsidRPr="00D077AA">
              <w:rPr>
                <w:rFonts w:ascii="Arial" w:hAnsi="Arial" w:cs="Arial"/>
                <w:b w:val="0"/>
                <w:bCs w:val="0"/>
                <w:sz w:val="20"/>
                <w:szCs w:val="20"/>
              </w:rPr>
              <w:t>KeyCloak</w:t>
            </w:r>
            <w:proofErr w:type="spellEnd"/>
            <w:r w:rsidRPr="00D077AA">
              <w:rPr>
                <w:rFonts w:ascii="Arial" w:hAnsi="Arial" w:cs="Arial"/>
                <w:b w:val="0"/>
                <w:bCs w:val="0"/>
                <w:sz w:val="20"/>
                <w:szCs w:val="20"/>
              </w:rPr>
              <w:t>, AD in SI PASS oziroma z ustrezno primerljivo rešitvijo (primeroma prikazana struktura merila naročila, katerega predmet je »Prilagoditev in lokalizacija odprtokodnega orodja IOW«)</w:t>
            </w:r>
          </w:p>
          <w:p w14:paraId="52C78475" w14:textId="77777777" w:rsidR="00D077AA" w:rsidRPr="00914FBA" w:rsidRDefault="00D077AA" w:rsidP="00914FBA">
            <w:pPr>
              <w:spacing w:line="260" w:lineRule="exact"/>
              <w:jc w:val="both"/>
              <w:rPr>
                <w:rFonts w:ascii="Arial" w:hAnsi="Arial" w:cs="Arial"/>
                <w:sz w:val="20"/>
                <w:szCs w:val="20"/>
              </w:rPr>
            </w:pPr>
          </w:p>
        </w:tc>
      </w:tr>
      <w:tr w:rsidR="00D077AA" w:rsidRPr="00914FBA" w14:paraId="41A4447B" w14:textId="77777777" w:rsidTr="004E16D3">
        <w:tc>
          <w:tcPr>
            <w:cnfStyle w:val="001000000000" w:firstRow="0" w:lastRow="0" w:firstColumn="1" w:lastColumn="0" w:oddVBand="0" w:evenVBand="0" w:oddHBand="0" w:evenHBand="0" w:firstRowFirstColumn="0" w:firstRowLastColumn="0" w:lastRowFirstColumn="0" w:lastRowLastColumn="0"/>
            <w:tcW w:w="8707" w:type="dxa"/>
          </w:tcPr>
          <w:p w14:paraId="6E38C15D" w14:textId="77777777" w:rsidR="00D077AA" w:rsidRPr="00914FBA" w:rsidRDefault="00D077AA" w:rsidP="00914FBA">
            <w:pPr>
              <w:spacing w:line="260" w:lineRule="exact"/>
              <w:jc w:val="both"/>
              <w:rPr>
                <w:rFonts w:ascii="Arial" w:hAnsi="Arial" w:cs="Arial"/>
                <w:b w:val="0"/>
                <w:bCs w:val="0"/>
                <w:sz w:val="20"/>
                <w:szCs w:val="20"/>
              </w:rPr>
            </w:pPr>
            <w:r w:rsidRPr="00914FBA">
              <w:rPr>
                <w:rFonts w:ascii="Arial" w:hAnsi="Arial" w:cs="Arial"/>
                <w:sz w:val="20"/>
                <w:szCs w:val="20"/>
              </w:rPr>
              <w:lastRenderedPageBreak/>
              <w:t>Osnova za oceno</w:t>
            </w:r>
          </w:p>
          <w:p w14:paraId="61CE47C5" w14:textId="579AF1BD" w:rsidR="00D077AA" w:rsidRPr="00D077AA" w:rsidRDefault="00D077AA" w:rsidP="00914FBA">
            <w:pPr>
              <w:spacing w:line="260" w:lineRule="exact"/>
              <w:jc w:val="both"/>
              <w:rPr>
                <w:rFonts w:ascii="Arial" w:hAnsi="Arial" w:cs="Arial"/>
                <w:b w:val="0"/>
                <w:bCs w:val="0"/>
                <w:sz w:val="20"/>
                <w:szCs w:val="20"/>
              </w:rPr>
            </w:pPr>
            <w:r w:rsidRPr="00D077AA">
              <w:rPr>
                <w:rFonts w:ascii="Arial" w:hAnsi="Arial" w:cs="Arial"/>
                <w:b w:val="0"/>
                <w:bCs w:val="0"/>
                <w:sz w:val="20"/>
                <w:szCs w:val="20"/>
              </w:rPr>
              <w:t>V dokumentaciji v zvezi z oddajo naročila določeno število točk za posamezno postavko idejnega načrta</w:t>
            </w:r>
          </w:p>
        </w:tc>
      </w:tr>
      <w:tr w:rsidR="00D077AA" w:rsidRPr="00914FBA" w14:paraId="2EF85632" w14:textId="77777777" w:rsidTr="00040584">
        <w:tc>
          <w:tcPr>
            <w:cnfStyle w:val="001000000000" w:firstRow="0" w:lastRow="0" w:firstColumn="1" w:lastColumn="0" w:oddVBand="0" w:evenVBand="0" w:oddHBand="0" w:evenHBand="0" w:firstRowFirstColumn="0" w:firstRowLastColumn="0" w:lastRowFirstColumn="0" w:lastRowLastColumn="0"/>
            <w:tcW w:w="8707" w:type="dxa"/>
          </w:tcPr>
          <w:p w14:paraId="67B8CD55" w14:textId="77777777" w:rsidR="00D077AA" w:rsidRPr="00914FBA" w:rsidRDefault="00D077AA" w:rsidP="00914FBA">
            <w:pPr>
              <w:spacing w:line="260" w:lineRule="exact"/>
              <w:jc w:val="both"/>
              <w:rPr>
                <w:rFonts w:ascii="Arial" w:hAnsi="Arial" w:cs="Arial"/>
                <w:b w:val="0"/>
                <w:bCs w:val="0"/>
                <w:sz w:val="20"/>
                <w:szCs w:val="20"/>
              </w:rPr>
            </w:pPr>
            <w:r w:rsidRPr="00914FBA">
              <w:rPr>
                <w:rFonts w:ascii="Arial" w:hAnsi="Arial" w:cs="Arial"/>
                <w:sz w:val="20"/>
                <w:szCs w:val="20"/>
              </w:rPr>
              <w:t xml:space="preserve">Dokazilo </w:t>
            </w:r>
          </w:p>
          <w:p w14:paraId="2658927C" w14:textId="5A5771E2" w:rsidR="00D077AA" w:rsidRPr="00D077AA" w:rsidRDefault="00D077AA" w:rsidP="00914FBA">
            <w:pPr>
              <w:spacing w:line="260" w:lineRule="exact"/>
              <w:jc w:val="both"/>
              <w:rPr>
                <w:rFonts w:ascii="Arial" w:hAnsi="Arial" w:cs="Arial"/>
                <w:b w:val="0"/>
                <w:bCs w:val="0"/>
                <w:sz w:val="20"/>
                <w:szCs w:val="20"/>
              </w:rPr>
            </w:pPr>
            <w:r w:rsidRPr="00D077AA">
              <w:rPr>
                <w:rFonts w:ascii="Arial" w:hAnsi="Arial" w:cs="Arial"/>
                <w:b w:val="0"/>
                <w:bCs w:val="0"/>
                <w:sz w:val="20"/>
                <w:szCs w:val="20"/>
              </w:rPr>
              <w:t>Idejni načrt</w:t>
            </w:r>
          </w:p>
        </w:tc>
      </w:tr>
    </w:tbl>
    <w:p w14:paraId="080F8A05" w14:textId="77777777" w:rsidR="00E258AD" w:rsidRPr="00914FBA" w:rsidRDefault="00E258AD" w:rsidP="00914FBA">
      <w:pPr>
        <w:spacing w:after="0" w:line="260" w:lineRule="exact"/>
        <w:jc w:val="both"/>
        <w:rPr>
          <w:rFonts w:ascii="Arial" w:hAnsi="Arial" w:cs="Arial"/>
          <w:sz w:val="20"/>
          <w:szCs w:val="20"/>
        </w:rPr>
      </w:pPr>
    </w:p>
    <w:tbl>
      <w:tblPr>
        <w:tblStyle w:val="Tabelasvetlamrea1poudarek1"/>
        <w:tblW w:w="8707" w:type="dxa"/>
        <w:tblLook w:val="04A0" w:firstRow="1" w:lastRow="0" w:firstColumn="1" w:lastColumn="0" w:noHBand="0" w:noVBand="1"/>
      </w:tblPr>
      <w:tblGrid>
        <w:gridCol w:w="8707"/>
      </w:tblGrid>
      <w:tr w:rsidR="00E258AD" w:rsidRPr="00914FBA" w14:paraId="2F8CE227" w14:textId="77777777" w:rsidTr="004D1A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07" w:type="dxa"/>
          </w:tcPr>
          <w:p w14:paraId="572E8ABA" w14:textId="77777777" w:rsidR="00E258AD" w:rsidRPr="00914FBA" w:rsidRDefault="00E258AD" w:rsidP="00914FBA">
            <w:pPr>
              <w:spacing w:line="260" w:lineRule="exact"/>
              <w:jc w:val="both"/>
              <w:rPr>
                <w:rFonts w:ascii="Arial" w:hAnsi="Arial" w:cs="Arial"/>
                <w:sz w:val="20"/>
                <w:szCs w:val="20"/>
              </w:rPr>
            </w:pPr>
            <w:r w:rsidRPr="00914FBA">
              <w:rPr>
                <w:rFonts w:ascii="Arial" w:hAnsi="Arial" w:cs="Arial"/>
                <w:sz w:val="20"/>
                <w:szCs w:val="20"/>
              </w:rPr>
              <w:t>Merilo 4</w:t>
            </w:r>
          </w:p>
        </w:tc>
      </w:tr>
      <w:tr w:rsidR="00E258AD" w:rsidRPr="00914FBA" w14:paraId="2E81917A" w14:textId="77777777" w:rsidTr="004D1A68">
        <w:tc>
          <w:tcPr>
            <w:cnfStyle w:val="001000000000" w:firstRow="0" w:lastRow="0" w:firstColumn="1" w:lastColumn="0" w:oddVBand="0" w:evenVBand="0" w:oddHBand="0" w:evenHBand="0" w:firstRowFirstColumn="0" w:firstRowLastColumn="0" w:lastRowFirstColumn="0" w:lastRowLastColumn="0"/>
            <w:tcW w:w="8707" w:type="dxa"/>
          </w:tcPr>
          <w:p w14:paraId="4ACCD12D" w14:textId="0B769E94" w:rsidR="00E258AD" w:rsidRPr="00914FBA" w:rsidRDefault="00E258AD" w:rsidP="00914FBA">
            <w:pPr>
              <w:spacing w:line="260" w:lineRule="exact"/>
              <w:jc w:val="both"/>
              <w:rPr>
                <w:rFonts w:ascii="Arial" w:hAnsi="Arial" w:cs="Arial"/>
                <w:sz w:val="20"/>
                <w:szCs w:val="20"/>
              </w:rPr>
            </w:pPr>
            <w:r w:rsidRPr="00914FBA">
              <w:rPr>
                <w:rFonts w:ascii="Arial" w:hAnsi="Arial" w:cs="Arial"/>
                <w:sz w:val="20"/>
                <w:szCs w:val="20"/>
              </w:rPr>
              <w:t>Točke na podlagi idejnega načrta (primer zahteve za izdelavo idejnega načrta iz Smernic za javno naročanje informacijskih rešitev (https://ejn.gov.si/sistem/smernice-in-priporocila.html#c3)</w:t>
            </w:r>
            <w:r w:rsidR="002F74B8">
              <w:rPr>
                <w:rFonts w:ascii="Arial" w:hAnsi="Arial" w:cs="Arial"/>
                <w:sz w:val="20"/>
                <w:szCs w:val="20"/>
              </w:rPr>
              <w:t>)</w:t>
            </w:r>
          </w:p>
        </w:tc>
      </w:tr>
      <w:tr w:rsidR="00D077AA" w:rsidRPr="00914FBA" w14:paraId="0377E4D3" w14:textId="77777777" w:rsidTr="00AA3A67">
        <w:tc>
          <w:tcPr>
            <w:cnfStyle w:val="001000000000" w:firstRow="0" w:lastRow="0" w:firstColumn="1" w:lastColumn="0" w:oddVBand="0" w:evenVBand="0" w:oddHBand="0" w:evenHBand="0" w:firstRowFirstColumn="0" w:firstRowLastColumn="0" w:lastRowFirstColumn="0" w:lastRowLastColumn="0"/>
            <w:tcW w:w="8707" w:type="dxa"/>
          </w:tcPr>
          <w:p w14:paraId="232B2515" w14:textId="77777777" w:rsidR="00D077AA" w:rsidRPr="00914FBA" w:rsidRDefault="00D077AA" w:rsidP="00914FBA">
            <w:pPr>
              <w:spacing w:line="260" w:lineRule="exact"/>
              <w:jc w:val="both"/>
              <w:rPr>
                <w:rFonts w:ascii="Arial" w:hAnsi="Arial" w:cs="Arial"/>
                <w:b w:val="0"/>
                <w:bCs w:val="0"/>
                <w:sz w:val="20"/>
                <w:szCs w:val="20"/>
              </w:rPr>
            </w:pPr>
            <w:r w:rsidRPr="00914FBA">
              <w:rPr>
                <w:rFonts w:ascii="Arial" w:hAnsi="Arial" w:cs="Arial"/>
                <w:sz w:val="20"/>
                <w:szCs w:val="20"/>
              </w:rPr>
              <w:t>Minimalna zahteva</w:t>
            </w:r>
          </w:p>
          <w:p w14:paraId="6CC665A1" w14:textId="4D9689A4" w:rsidR="00D077AA" w:rsidRPr="00914FBA" w:rsidRDefault="00D077AA" w:rsidP="00914FBA">
            <w:pPr>
              <w:spacing w:line="260" w:lineRule="exact"/>
              <w:jc w:val="both"/>
              <w:rPr>
                <w:rFonts w:ascii="Arial" w:hAnsi="Arial" w:cs="Arial"/>
                <w:sz w:val="20"/>
                <w:szCs w:val="20"/>
              </w:rPr>
            </w:pPr>
            <w:r w:rsidRPr="00914FBA">
              <w:rPr>
                <w:rFonts w:ascii="Arial" w:hAnsi="Arial" w:cs="Arial"/>
                <w:sz w:val="20"/>
                <w:szCs w:val="20"/>
              </w:rPr>
              <w:t>Vsebina idejnega načrta (primernost in kakovost priloženega idejnega načrta):</w:t>
            </w:r>
          </w:p>
          <w:p w14:paraId="1235B6CB" w14:textId="77777777" w:rsidR="00D077AA" w:rsidRPr="00914FBA" w:rsidRDefault="00D077AA" w:rsidP="00914FBA">
            <w:pPr>
              <w:pStyle w:val="Odstavekseznama"/>
              <w:spacing w:line="260" w:lineRule="exact"/>
              <w:ind w:left="390"/>
              <w:jc w:val="both"/>
              <w:rPr>
                <w:rFonts w:ascii="Arial" w:hAnsi="Arial" w:cs="Arial"/>
                <w:sz w:val="20"/>
                <w:szCs w:val="20"/>
              </w:rPr>
            </w:pPr>
          </w:p>
          <w:p w14:paraId="31B25367" w14:textId="60AE40DF" w:rsidR="00D077AA" w:rsidRPr="00D077AA" w:rsidRDefault="00D077AA" w:rsidP="00914FBA">
            <w:pPr>
              <w:spacing w:line="260" w:lineRule="exact"/>
              <w:jc w:val="both"/>
              <w:rPr>
                <w:rFonts w:ascii="Arial" w:hAnsi="Arial" w:cs="Arial"/>
                <w:b w:val="0"/>
                <w:bCs w:val="0"/>
                <w:sz w:val="20"/>
                <w:szCs w:val="20"/>
              </w:rPr>
            </w:pPr>
            <w:r w:rsidRPr="00D077AA">
              <w:rPr>
                <w:rFonts w:ascii="Arial" w:hAnsi="Arial" w:cs="Arial"/>
                <w:b w:val="0"/>
                <w:bCs w:val="0"/>
                <w:sz w:val="20"/>
                <w:szCs w:val="20"/>
              </w:rPr>
              <w:t xml:space="preserve">A) skica arhitekture, iz katere so razvidni nivoji (odjemalcev, spletne strežbe, izvajalnih okolij, podatkovnih zbirk), pomembnejših funkcionalnih sklopov (administracija sistema, nadzor nad delovanjem sistema, varnostna shema) in uporabniške skupine (internetna javnost, registrirani uporabniki, administratorji sistema, vnašalci podatkov in podobno). Povezave med sklopi/moduli/nivoji se označijo s protokoli in drugimi pomembnimi lastnostmi, ki so: </w:t>
            </w:r>
          </w:p>
          <w:p w14:paraId="21365F1A" w14:textId="77777777" w:rsidR="00D077AA" w:rsidRPr="00D077AA" w:rsidRDefault="00D077AA" w:rsidP="00914FBA">
            <w:pPr>
              <w:pStyle w:val="Odstavekseznama"/>
              <w:spacing w:line="260" w:lineRule="exact"/>
              <w:ind w:left="390"/>
              <w:jc w:val="both"/>
              <w:rPr>
                <w:rFonts w:ascii="Arial" w:hAnsi="Arial" w:cs="Arial"/>
                <w:b w:val="0"/>
                <w:bCs w:val="0"/>
                <w:sz w:val="20"/>
                <w:szCs w:val="20"/>
              </w:rPr>
            </w:pPr>
          </w:p>
          <w:p w14:paraId="3DEB2344" w14:textId="77777777" w:rsidR="00D077AA" w:rsidRPr="00D077AA" w:rsidRDefault="00D077AA" w:rsidP="00914FBA">
            <w:pPr>
              <w:spacing w:line="260" w:lineRule="exact"/>
              <w:jc w:val="both"/>
              <w:rPr>
                <w:rFonts w:ascii="Arial" w:hAnsi="Arial" w:cs="Arial"/>
                <w:b w:val="0"/>
                <w:bCs w:val="0"/>
                <w:sz w:val="20"/>
                <w:szCs w:val="20"/>
              </w:rPr>
            </w:pPr>
            <w:r w:rsidRPr="00D077AA">
              <w:rPr>
                <w:rFonts w:ascii="Arial" w:hAnsi="Arial" w:cs="Arial"/>
                <w:b w:val="0"/>
                <w:bCs w:val="0"/>
                <w:sz w:val="20"/>
                <w:szCs w:val="20"/>
              </w:rPr>
              <w:t>B) opis tehnologij,</w:t>
            </w:r>
          </w:p>
          <w:p w14:paraId="00B4B1BD" w14:textId="77777777" w:rsidR="00D077AA" w:rsidRPr="00D077AA" w:rsidRDefault="00D077AA" w:rsidP="00914FBA">
            <w:pPr>
              <w:pStyle w:val="Odstavekseznama"/>
              <w:spacing w:line="260" w:lineRule="exact"/>
              <w:ind w:left="390"/>
              <w:jc w:val="both"/>
              <w:rPr>
                <w:rFonts w:ascii="Arial" w:hAnsi="Arial" w:cs="Arial"/>
                <w:b w:val="0"/>
                <w:bCs w:val="0"/>
                <w:sz w:val="20"/>
                <w:szCs w:val="20"/>
              </w:rPr>
            </w:pPr>
          </w:p>
          <w:p w14:paraId="2F133E75" w14:textId="77777777" w:rsidR="00D077AA" w:rsidRPr="00D077AA" w:rsidRDefault="00D077AA" w:rsidP="00914FBA">
            <w:pPr>
              <w:spacing w:line="260" w:lineRule="exact"/>
              <w:jc w:val="both"/>
              <w:rPr>
                <w:rFonts w:ascii="Arial" w:hAnsi="Arial" w:cs="Arial"/>
                <w:b w:val="0"/>
                <w:bCs w:val="0"/>
                <w:sz w:val="20"/>
                <w:szCs w:val="20"/>
              </w:rPr>
            </w:pPr>
            <w:r w:rsidRPr="00D077AA">
              <w:rPr>
                <w:rFonts w:ascii="Arial" w:hAnsi="Arial" w:cs="Arial"/>
                <w:b w:val="0"/>
                <w:bCs w:val="0"/>
                <w:sz w:val="20"/>
                <w:szCs w:val="20"/>
              </w:rPr>
              <w:t>C) predlog standardov in specifikacij,</w:t>
            </w:r>
          </w:p>
          <w:p w14:paraId="104FDB16" w14:textId="77777777" w:rsidR="00D077AA" w:rsidRPr="00D077AA" w:rsidRDefault="00D077AA" w:rsidP="00914FBA">
            <w:pPr>
              <w:pStyle w:val="Odstavekseznama"/>
              <w:spacing w:line="260" w:lineRule="exact"/>
              <w:ind w:left="390"/>
              <w:jc w:val="both"/>
              <w:rPr>
                <w:rFonts w:ascii="Arial" w:hAnsi="Arial" w:cs="Arial"/>
                <w:b w:val="0"/>
                <w:bCs w:val="0"/>
                <w:sz w:val="20"/>
                <w:szCs w:val="20"/>
              </w:rPr>
            </w:pPr>
          </w:p>
          <w:p w14:paraId="62948C08" w14:textId="77777777" w:rsidR="00D077AA" w:rsidRPr="00D077AA" w:rsidRDefault="00D077AA" w:rsidP="00914FBA">
            <w:pPr>
              <w:spacing w:line="260" w:lineRule="exact"/>
              <w:jc w:val="both"/>
              <w:rPr>
                <w:rFonts w:ascii="Arial" w:hAnsi="Arial" w:cs="Arial"/>
                <w:b w:val="0"/>
                <w:bCs w:val="0"/>
                <w:sz w:val="20"/>
                <w:szCs w:val="20"/>
              </w:rPr>
            </w:pPr>
            <w:r w:rsidRPr="00D077AA">
              <w:rPr>
                <w:rFonts w:ascii="Arial" w:hAnsi="Arial" w:cs="Arial"/>
                <w:b w:val="0"/>
                <w:bCs w:val="0"/>
                <w:sz w:val="20"/>
                <w:szCs w:val="20"/>
              </w:rPr>
              <w:t>D) navedba konceptov, ki jih namerava uporabiti pri izpeljavi predmetnega naročila,</w:t>
            </w:r>
          </w:p>
          <w:p w14:paraId="77CCF777" w14:textId="77777777" w:rsidR="00D077AA" w:rsidRPr="00D077AA" w:rsidRDefault="00D077AA" w:rsidP="00914FBA">
            <w:pPr>
              <w:pStyle w:val="Odstavekseznama"/>
              <w:spacing w:line="260" w:lineRule="exact"/>
              <w:ind w:left="390"/>
              <w:jc w:val="both"/>
              <w:rPr>
                <w:rFonts w:ascii="Arial" w:hAnsi="Arial" w:cs="Arial"/>
                <w:b w:val="0"/>
                <w:bCs w:val="0"/>
                <w:sz w:val="20"/>
                <w:szCs w:val="20"/>
              </w:rPr>
            </w:pPr>
          </w:p>
          <w:p w14:paraId="0D3E8F9D" w14:textId="77777777" w:rsidR="00D077AA" w:rsidRPr="00D077AA" w:rsidRDefault="00D077AA" w:rsidP="00914FBA">
            <w:pPr>
              <w:spacing w:line="260" w:lineRule="exact"/>
              <w:jc w:val="both"/>
              <w:rPr>
                <w:rFonts w:ascii="Arial" w:hAnsi="Arial" w:cs="Arial"/>
                <w:b w:val="0"/>
                <w:bCs w:val="0"/>
                <w:sz w:val="20"/>
                <w:szCs w:val="20"/>
              </w:rPr>
            </w:pPr>
            <w:r w:rsidRPr="00D077AA">
              <w:rPr>
                <w:rFonts w:ascii="Arial" w:hAnsi="Arial" w:cs="Arial"/>
                <w:b w:val="0"/>
                <w:bCs w:val="0"/>
                <w:sz w:val="20"/>
                <w:szCs w:val="20"/>
              </w:rPr>
              <w:t>E) opis razvojne metodologije, ki jo bo uporabil pri razvoju predmeta naročila,</w:t>
            </w:r>
          </w:p>
          <w:p w14:paraId="3418256B" w14:textId="77777777" w:rsidR="00D077AA" w:rsidRPr="00D077AA" w:rsidRDefault="00D077AA" w:rsidP="00914FBA">
            <w:pPr>
              <w:pStyle w:val="Odstavekseznama"/>
              <w:spacing w:line="260" w:lineRule="exact"/>
              <w:ind w:left="390"/>
              <w:jc w:val="both"/>
              <w:rPr>
                <w:rFonts w:ascii="Arial" w:hAnsi="Arial" w:cs="Arial"/>
                <w:b w:val="0"/>
                <w:bCs w:val="0"/>
                <w:sz w:val="20"/>
                <w:szCs w:val="20"/>
              </w:rPr>
            </w:pPr>
          </w:p>
          <w:p w14:paraId="1D605A3B" w14:textId="77777777" w:rsidR="00D077AA" w:rsidRPr="00D077AA" w:rsidRDefault="00D077AA" w:rsidP="00914FBA">
            <w:pPr>
              <w:spacing w:line="260" w:lineRule="exact"/>
              <w:jc w:val="both"/>
              <w:rPr>
                <w:rFonts w:ascii="Arial" w:hAnsi="Arial" w:cs="Arial"/>
                <w:b w:val="0"/>
                <w:bCs w:val="0"/>
                <w:sz w:val="20"/>
                <w:szCs w:val="20"/>
              </w:rPr>
            </w:pPr>
            <w:r w:rsidRPr="00D077AA">
              <w:rPr>
                <w:rFonts w:ascii="Arial" w:hAnsi="Arial" w:cs="Arial"/>
                <w:b w:val="0"/>
                <w:bCs w:val="0"/>
                <w:sz w:val="20"/>
                <w:szCs w:val="20"/>
              </w:rPr>
              <w:t>F) navedba, kako bo ponudnik zagotovil delovanje informacijske rešitve v različnih situacijah, ki jih lahko predvidi na podlagi analize tveganj,</w:t>
            </w:r>
          </w:p>
          <w:p w14:paraId="1472538A" w14:textId="77777777" w:rsidR="00D077AA" w:rsidRPr="00D077AA" w:rsidRDefault="00D077AA" w:rsidP="00914FBA">
            <w:pPr>
              <w:pStyle w:val="Odstavekseznama"/>
              <w:spacing w:line="260" w:lineRule="exact"/>
              <w:ind w:left="390"/>
              <w:jc w:val="both"/>
              <w:rPr>
                <w:rFonts w:ascii="Arial" w:hAnsi="Arial" w:cs="Arial"/>
                <w:b w:val="0"/>
                <w:bCs w:val="0"/>
                <w:sz w:val="20"/>
                <w:szCs w:val="20"/>
              </w:rPr>
            </w:pPr>
          </w:p>
          <w:p w14:paraId="00FBA144" w14:textId="77777777" w:rsidR="00D077AA" w:rsidRPr="00D077AA" w:rsidRDefault="00D077AA" w:rsidP="00914FBA">
            <w:pPr>
              <w:spacing w:line="260" w:lineRule="exact"/>
              <w:jc w:val="both"/>
              <w:rPr>
                <w:rFonts w:ascii="Arial" w:hAnsi="Arial" w:cs="Arial"/>
                <w:b w:val="0"/>
                <w:bCs w:val="0"/>
                <w:sz w:val="20"/>
                <w:szCs w:val="20"/>
              </w:rPr>
            </w:pPr>
            <w:r w:rsidRPr="00D077AA">
              <w:rPr>
                <w:rFonts w:ascii="Arial" w:hAnsi="Arial" w:cs="Arial"/>
                <w:b w:val="0"/>
                <w:bCs w:val="0"/>
                <w:sz w:val="20"/>
                <w:szCs w:val="20"/>
              </w:rPr>
              <w:lastRenderedPageBreak/>
              <w:t>G) navedba, kako bo ponudnik zagotovil pripravo/nastavitev podatkov za izvedbo novega dogodka, vključitve nove organizacije, novega postopka ali druge spremembe,</w:t>
            </w:r>
          </w:p>
          <w:p w14:paraId="50664FCB" w14:textId="77777777" w:rsidR="00D077AA" w:rsidRPr="00914FBA" w:rsidRDefault="00D077AA" w:rsidP="00914FBA">
            <w:pPr>
              <w:pStyle w:val="Odstavekseznama"/>
              <w:spacing w:line="260" w:lineRule="exact"/>
              <w:ind w:left="390"/>
              <w:jc w:val="both"/>
              <w:rPr>
                <w:rFonts w:ascii="Arial" w:hAnsi="Arial" w:cs="Arial"/>
                <w:sz w:val="20"/>
                <w:szCs w:val="20"/>
              </w:rPr>
            </w:pPr>
          </w:p>
          <w:p w14:paraId="00101164" w14:textId="77777777" w:rsidR="00D077AA" w:rsidRPr="00D077AA" w:rsidRDefault="00D077AA" w:rsidP="00914FBA">
            <w:pPr>
              <w:spacing w:line="260" w:lineRule="exact"/>
              <w:jc w:val="both"/>
              <w:rPr>
                <w:rFonts w:ascii="Arial" w:hAnsi="Arial" w:cs="Arial"/>
                <w:b w:val="0"/>
                <w:bCs w:val="0"/>
                <w:sz w:val="20"/>
                <w:szCs w:val="20"/>
              </w:rPr>
            </w:pPr>
            <w:r w:rsidRPr="00D077AA">
              <w:rPr>
                <w:rFonts w:ascii="Arial" w:hAnsi="Arial" w:cs="Arial"/>
                <w:b w:val="0"/>
                <w:bCs w:val="0"/>
                <w:sz w:val="20"/>
                <w:szCs w:val="20"/>
              </w:rPr>
              <w:t>H) navedba, kako bo ponudnik zagotovil optimalen vnos podatkov pri spremembah po uradni dolžnosti ali morebitni napaki javnega uslužbenca</w:t>
            </w:r>
          </w:p>
        </w:tc>
      </w:tr>
      <w:tr w:rsidR="00D077AA" w:rsidRPr="00914FBA" w14:paraId="14C0E1BC" w14:textId="77777777" w:rsidTr="008926EB">
        <w:tc>
          <w:tcPr>
            <w:cnfStyle w:val="001000000000" w:firstRow="0" w:lastRow="0" w:firstColumn="1" w:lastColumn="0" w:oddVBand="0" w:evenVBand="0" w:oddHBand="0" w:evenHBand="0" w:firstRowFirstColumn="0" w:firstRowLastColumn="0" w:lastRowFirstColumn="0" w:lastRowLastColumn="0"/>
            <w:tcW w:w="8707" w:type="dxa"/>
          </w:tcPr>
          <w:p w14:paraId="152B4934" w14:textId="77777777" w:rsidR="00D077AA" w:rsidRPr="00914FBA" w:rsidRDefault="00D077AA" w:rsidP="00914FBA">
            <w:pPr>
              <w:spacing w:line="260" w:lineRule="exact"/>
              <w:jc w:val="both"/>
              <w:rPr>
                <w:rFonts w:ascii="Arial" w:hAnsi="Arial" w:cs="Arial"/>
                <w:b w:val="0"/>
                <w:bCs w:val="0"/>
                <w:sz w:val="20"/>
                <w:szCs w:val="20"/>
              </w:rPr>
            </w:pPr>
            <w:r w:rsidRPr="00914FBA">
              <w:rPr>
                <w:rFonts w:ascii="Arial" w:hAnsi="Arial" w:cs="Arial"/>
                <w:sz w:val="20"/>
                <w:szCs w:val="20"/>
              </w:rPr>
              <w:lastRenderedPageBreak/>
              <w:t>Osnova za oceno</w:t>
            </w:r>
          </w:p>
          <w:p w14:paraId="68155092" w14:textId="3DFFB0B8" w:rsidR="00D077AA" w:rsidRPr="00D077AA" w:rsidRDefault="00D077AA" w:rsidP="00914FBA">
            <w:pPr>
              <w:spacing w:line="260" w:lineRule="exact"/>
              <w:jc w:val="both"/>
              <w:rPr>
                <w:rFonts w:ascii="Arial" w:hAnsi="Arial" w:cs="Arial"/>
                <w:b w:val="0"/>
                <w:bCs w:val="0"/>
                <w:sz w:val="20"/>
                <w:szCs w:val="20"/>
              </w:rPr>
            </w:pPr>
            <w:r w:rsidRPr="00D077AA">
              <w:rPr>
                <w:rFonts w:ascii="Arial" w:hAnsi="Arial" w:cs="Arial"/>
                <w:b w:val="0"/>
                <w:bCs w:val="0"/>
                <w:sz w:val="20"/>
                <w:szCs w:val="20"/>
              </w:rPr>
              <w:t>V dokumentaciji v zvezi z oddajo naročila določeno število točk za posamezno postavko idejnega načrta</w:t>
            </w:r>
          </w:p>
        </w:tc>
      </w:tr>
      <w:tr w:rsidR="00D077AA" w:rsidRPr="00914FBA" w14:paraId="0DCF87D8" w14:textId="77777777" w:rsidTr="00297509">
        <w:tc>
          <w:tcPr>
            <w:cnfStyle w:val="001000000000" w:firstRow="0" w:lastRow="0" w:firstColumn="1" w:lastColumn="0" w:oddVBand="0" w:evenVBand="0" w:oddHBand="0" w:evenHBand="0" w:firstRowFirstColumn="0" w:firstRowLastColumn="0" w:lastRowFirstColumn="0" w:lastRowLastColumn="0"/>
            <w:tcW w:w="8707" w:type="dxa"/>
          </w:tcPr>
          <w:p w14:paraId="12351D54" w14:textId="77777777" w:rsidR="00D077AA" w:rsidRPr="00914FBA" w:rsidRDefault="00D077AA" w:rsidP="00914FBA">
            <w:pPr>
              <w:spacing w:line="260" w:lineRule="exact"/>
              <w:jc w:val="both"/>
              <w:rPr>
                <w:rFonts w:ascii="Arial" w:hAnsi="Arial" w:cs="Arial"/>
                <w:b w:val="0"/>
                <w:bCs w:val="0"/>
                <w:sz w:val="20"/>
                <w:szCs w:val="20"/>
              </w:rPr>
            </w:pPr>
            <w:r w:rsidRPr="00914FBA">
              <w:rPr>
                <w:rFonts w:ascii="Arial" w:hAnsi="Arial" w:cs="Arial"/>
                <w:sz w:val="20"/>
                <w:szCs w:val="20"/>
              </w:rPr>
              <w:t xml:space="preserve">Dokazilo </w:t>
            </w:r>
          </w:p>
          <w:p w14:paraId="1BBF1D30" w14:textId="34A75358" w:rsidR="00D077AA" w:rsidRPr="00D077AA" w:rsidRDefault="00D077AA" w:rsidP="00914FBA">
            <w:pPr>
              <w:spacing w:line="260" w:lineRule="exact"/>
              <w:jc w:val="both"/>
              <w:rPr>
                <w:rFonts w:ascii="Arial" w:hAnsi="Arial" w:cs="Arial"/>
                <w:b w:val="0"/>
                <w:bCs w:val="0"/>
                <w:sz w:val="20"/>
                <w:szCs w:val="20"/>
              </w:rPr>
            </w:pPr>
            <w:r w:rsidRPr="00D077AA">
              <w:rPr>
                <w:rFonts w:ascii="Arial" w:hAnsi="Arial" w:cs="Arial"/>
                <w:b w:val="0"/>
                <w:bCs w:val="0"/>
                <w:sz w:val="20"/>
                <w:szCs w:val="20"/>
              </w:rPr>
              <w:t>Idejni načrt</w:t>
            </w:r>
          </w:p>
        </w:tc>
      </w:tr>
    </w:tbl>
    <w:p w14:paraId="6D9B0EEE" w14:textId="77777777" w:rsidR="00E258AD" w:rsidRPr="00914FBA" w:rsidRDefault="00E258AD" w:rsidP="00914FBA">
      <w:pPr>
        <w:spacing w:after="0" w:line="260" w:lineRule="exact"/>
        <w:jc w:val="both"/>
        <w:rPr>
          <w:rFonts w:ascii="Arial" w:hAnsi="Arial" w:cs="Arial"/>
          <w:sz w:val="20"/>
          <w:szCs w:val="20"/>
        </w:rPr>
      </w:pPr>
    </w:p>
    <w:p w14:paraId="7098B9C4" w14:textId="77777777" w:rsidR="00E258AD" w:rsidRDefault="00E258AD" w:rsidP="00914FBA">
      <w:pPr>
        <w:pStyle w:val="Odstavekseznama"/>
        <w:numPr>
          <w:ilvl w:val="0"/>
          <w:numId w:val="37"/>
        </w:numPr>
        <w:spacing w:after="0" w:line="260" w:lineRule="exact"/>
        <w:jc w:val="both"/>
        <w:rPr>
          <w:rFonts w:ascii="Arial" w:hAnsi="Arial" w:cs="Arial"/>
          <w:sz w:val="20"/>
          <w:szCs w:val="20"/>
        </w:rPr>
      </w:pPr>
      <w:r w:rsidRPr="00914FBA">
        <w:rPr>
          <w:rFonts w:ascii="Arial" w:hAnsi="Arial" w:cs="Arial"/>
          <w:sz w:val="20"/>
          <w:szCs w:val="20"/>
        </w:rPr>
        <w:t>Izvedba naročila</w:t>
      </w:r>
    </w:p>
    <w:p w14:paraId="17FB9231" w14:textId="77777777" w:rsidR="002F74B8" w:rsidRPr="00914FBA" w:rsidRDefault="002F74B8" w:rsidP="002F74B8">
      <w:pPr>
        <w:pStyle w:val="Odstavekseznama"/>
        <w:spacing w:after="0" w:line="260" w:lineRule="exact"/>
        <w:jc w:val="both"/>
        <w:rPr>
          <w:rFonts w:ascii="Arial" w:hAnsi="Arial" w:cs="Arial"/>
          <w:sz w:val="20"/>
          <w:szCs w:val="20"/>
        </w:rPr>
      </w:pPr>
    </w:p>
    <w:tbl>
      <w:tblPr>
        <w:tblStyle w:val="Tabelasvetlamrea1poudarek1"/>
        <w:tblW w:w="8642" w:type="dxa"/>
        <w:tblLayout w:type="fixed"/>
        <w:tblLook w:val="04A0" w:firstRow="1" w:lastRow="0" w:firstColumn="1" w:lastColumn="0" w:noHBand="0" w:noVBand="1"/>
      </w:tblPr>
      <w:tblGrid>
        <w:gridCol w:w="8642"/>
      </w:tblGrid>
      <w:tr w:rsidR="00E258AD" w:rsidRPr="00914FBA" w14:paraId="738C265A" w14:textId="77777777" w:rsidTr="004D1A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42" w:type="dxa"/>
          </w:tcPr>
          <w:p w14:paraId="2E1B9767" w14:textId="77777777" w:rsidR="00E258AD" w:rsidRPr="00914FBA" w:rsidRDefault="00E258AD" w:rsidP="00914FBA">
            <w:pPr>
              <w:spacing w:line="260" w:lineRule="exact"/>
              <w:jc w:val="both"/>
              <w:rPr>
                <w:rFonts w:ascii="Arial" w:hAnsi="Arial" w:cs="Arial"/>
                <w:sz w:val="20"/>
                <w:szCs w:val="20"/>
              </w:rPr>
            </w:pPr>
            <w:r w:rsidRPr="00914FBA">
              <w:rPr>
                <w:rFonts w:ascii="Arial" w:hAnsi="Arial" w:cs="Arial"/>
                <w:sz w:val="20"/>
                <w:szCs w:val="20"/>
              </w:rPr>
              <w:t>Merilo 5</w:t>
            </w:r>
          </w:p>
        </w:tc>
      </w:tr>
      <w:tr w:rsidR="00E258AD" w:rsidRPr="00914FBA" w14:paraId="6C9353C8" w14:textId="77777777" w:rsidTr="004D1A68">
        <w:tc>
          <w:tcPr>
            <w:cnfStyle w:val="001000000000" w:firstRow="0" w:lastRow="0" w:firstColumn="1" w:lastColumn="0" w:oddVBand="0" w:evenVBand="0" w:oddHBand="0" w:evenHBand="0" w:firstRowFirstColumn="0" w:firstRowLastColumn="0" w:lastRowFirstColumn="0" w:lastRowLastColumn="0"/>
            <w:tcW w:w="8642" w:type="dxa"/>
          </w:tcPr>
          <w:p w14:paraId="62A84607" w14:textId="77777777" w:rsidR="00E258AD" w:rsidRPr="00914FBA" w:rsidRDefault="00E258AD" w:rsidP="00914FBA">
            <w:pPr>
              <w:spacing w:line="260" w:lineRule="exact"/>
              <w:jc w:val="both"/>
              <w:rPr>
                <w:rFonts w:ascii="Arial" w:hAnsi="Arial" w:cs="Arial"/>
                <w:b w:val="0"/>
                <w:bCs w:val="0"/>
                <w:sz w:val="20"/>
                <w:szCs w:val="20"/>
              </w:rPr>
            </w:pPr>
            <w:r w:rsidRPr="00914FBA">
              <w:rPr>
                <w:rFonts w:ascii="Arial" w:hAnsi="Arial" w:cs="Arial"/>
                <w:b w:val="0"/>
                <w:bCs w:val="0"/>
                <w:sz w:val="20"/>
                <w:szCs w:val="20"/>
              </w:rPr>
              <w:t>Točke po kriteriju »Vzpostavitev in vodenje skupnosti« (primeroma prikazana struktura merila naročila, katerega predmet so »Raziskave in razvoj semantičnega analizatorja«)</w:t>
            </w:r>
          </w:p>
        </w:tc>
      </w:tr>
      <w:tr w:rsidR="00D077AA" w:rsidRPr="00914FBA" w14:paraId="2200DF47" w14:textId="77777777" w:rsidTr="00731269">
        <w:tc>
          <w:tcPr>
            <w:cnfStyle w:val="001000000000" w:firstRow="0" w:lastRow="0" w:firstColumn="1" w:lastColumn="0" w:oddVBand="0" w:evenVBand="0" w:oddHBand="0" w:evenHBand="0" w:firstRowFirstColumn="0" w:firstRowLastColumn="0" w:lastRowFirstColumn="0" w:lastRowLastColumn="0"/>
            <w:tcW w:w="8642" w:type="dxa"/>
          </w:tcPr>
          <w:p w14:paraId="7924D44C" w14:textId="77777777" w:rsidR="00D077AA" w:rsidRPr="00914FBA" w:rsidRDefault="00D077AA" w:rsidP="00914FBA">
            <w:pPr>
              <w:spacing w:line="260" w:lineRule="exact"/>
              <w:jc w:val="both"/>
              <w:rPr>
                <w:rFonts w:ascii="Arial" w:hAnsi="Arial" w:cs="Arial"/>
                <w:b w:val="0"/>
                <w:bCs w:val="0"/>
                <w:sz w:val="20"/>
                <w:szCs w:val="20"/>
              </w:rPr>
            </w:pPr>
            <w:r w:rsidRPr="00914FBA">
              <w:rPr>
                <w:rFonts w:ascii="Arial" w:hAnsi="Arial" w:cs="Arial"/>
                <w:sz w:val="20"/>
                <w:szCs w:val="20"/>
              </w:rPr>
              <w:t>Minimalna zahteva</w:t>
            </w:r>
          </w:p>
          <w:p w14:paraId="47B8D8D8" w14:textId="7C4834F7" w:rsidR="00D077AA" w:rsidRPr="00914FBA" w:rsidRDefault="00D077AA" w:rsidP="00914FBA">
            <w:pPr>
              <w:spacing w:line="260" w:lineRule="exact"/>
              <w:jc w:val="both"/>
              <w:rPr>
                <w:rFonts w:ascii="Arial" w:eastAsia="Times New Roman" w:hAnsi="Arial" w:cs="Arial"/>
                <w:sz w:val="20"/>
                <w:szCs w:val="20"/>
              </w:rPr>
            </w:pPr>
            <w:r w:rsidRPr="00914FBA">
              <w:rPr>
                <w:rFonts w:ascii="Arial" w:eastAsia="Times New Roman" w:hAnsi="Arial" w:cs="Arial"/>
                <w:sz w:val="20"/>
                <w:szCs w:val="20"/>
              </w:rPr>
              <w:t xml:space="preserve">Vodenje </w:t>
            </w:r>
            <w:r w:rsidRPr="00914FBA">
              <w:rPr>
                <w:rFonts w:ascii="Arial" w:hAnsi="Arial" w:cs="Arial"/>
                <w:sz w:val="20"/>
                <w:szCs w:val="20"/>
              </w:rPr>
              <w:t>skupnosti</w:t>
            </w:r>
            <w:r w:rsidRPr="00914FBA">
              <w:rPr>
                <w:rFonts w:ascii="Arial" w:eastAsia="Times New Roman" w:hAnsi="Arial" w:cs="Arial"/>
                <w:sz w:val="20"/>
                <w:szCs w:val="20"/>
              </w:rPr>
              <w:t xml:space="preserve"> uporabnikov</w:t>
            </w:r>
          </w:p>
          <w:p w14:paraId="1963AFB6" w14:textId="77777777" w:rsidR="00D077AA" w:rsidRPr="00D077AA" w:rsidRDefault="00D077AA" w:rsidP="00914FBA">
            <w:pPr>
              <w:spacing w:line="260" w:lineRule="exact"/>
              <w:jc w:val="both"/>
              <w:rPr>
                <w:rFonts w:ascii="Arial" w:eastAsia="Times New Roman" w:hAnsi="Arial" w:cs="Arial"/>
                <w:b w:val="0"/>
                <w:bCs w:val="0"/>
                <w:sz w:val="20"/>
                <w:szCs w:val="20"/>
              </w:rPr>
            </w:pPr>
            <w:r w:rsidRPr="00D077AA">
              <w:rPr>
                <w:rFonts w:ascii="Arial" w:eastAsia="Times New Roman" w:hAnsi="Arial" w:cs="Arial"/>
                <w:b w:val="0"/>
                <w:bCs w:val="0"/>
                <w:sz w:val="20"/>
                <w:szCs w:val="20"/>
              </w:rPr>
              <w:t>Odprtokodno rešitev želi naročnik ponuditi v uporabo široki javnosti zainteresiranih uporabnikov – skupnost uporabnikov. Komunikacija s skupnostjo naj poteka preko spletne strani, ki naj med drugim omogoča:</w:t>
            </w:r>
          </w:p>
          <w:p w14:paraId="20589968" w14:textId="69006E93" w:rsidR="00D077AA" w:rsidRPr="00D077AA" w:rsidRDefault="00D077AA" w:rsidP="00914FBA">
            <w:pPr>
              <w:spacing w:line="260" w:lineRule="exact"/>
              <w:jc w:val="both"/>
              <w:rPr>
                <w:rFonts w:ascii="Arial" w:eastAsia="Times New Roman" w:hAnsi="Arial" w:cs="Arial"/>
                <w:b w:val="0"/>
                <w:bCs w:val="0"/>
                <w:sz w:val="20"/>
                <w:szCs w:val="20"/>
              </w:rPr>
            </w:pPr>
            <w:r w:rsidRPr="00D077AA">
              <w:rPr>
                <w:rFonts w:ascii="Arial" w:eastAsia="Times New Roman" w:hAnsi="Arial" w:cs="Arial"/>
                <w:b w:val="0"/>
                <w:bCs w:val="0"/>
                <w:sz w:val="20"/>
                <w:szCs w:val="20"/>
              </w:rPr>
              <w:t>–</w:t>
            </w:r>
            <w:r w:rsidRPr="00D077AA">
              <w:rPr>
                <w:rFonts w:ascii="Arial" w:eastAsia="Times New Roman" w:hAnsi="Arial" w:cs="Arial"/>
                <w:b w:val="0"/>
                <w:bCs w:val="0"/>
                <w:sz w:val="20"/>
                <w:szCs w:val="20"/>
              </w:rPr>
              <w:tab/>
              <w:t xml:space="preserve">Izmenjavo mnenj in izkušenj med uporabniki </w:t>
            </w:r>
          </w:p>
          <w:p w14:paraId="0201FEC8" w14:textId="7B353A5A" w:rsidR="00D077AA" w:rsidRPr="00D077AA" w:rsidRDefault="00D077AA" w:rsidP="00914FBA">
            <w:pPr>
              <w:spacing w:line="260" w:lineRule="exact"/>
              <w:jc w:val="both"/>
              <w:rPr>
                <w:rFonts w:ascii="Arial" w:eastAsia="Times New Roman" w:hAnsi="Arial" w:cs="Arial"/>
                <w:b w:val="0"/>
                <w:bCs w:val="0"/>
                <w:sz w:val="20"/>
                <w:szCs w:val="20"/>
              </w:rPr>
            </w:pPr>
            <w:r w:rsidRPr="00D077AA">
              <w:rPr>
                <w:rFonts w:ascii="Arial" w:eastAsia="Times New Roman" w:hAnsi="Arial" w:cs="Arial"/>
                <w:b w:val="0"/>
                <w:bCs w:val="0"/>
                <w:sz w:val="20"/>
                <w:szCs w:val="20"/>
              </w:rPr>
              <w:t>–</w:t>
            </w:r>
            <w:r w:rsidRPr="00D077AA">
              <w:rPr>
                <w:rFonts w:ascii="Arial" w:eastAsia="Times New Roman" w:hAnsi="Arial" w:cs="Arial"/>
                <w:b w:val="0"/>
                <w:bCs w:val="0"/>
                <w:sz w:val="20"/>
                <w:szCs w:val="20"/>
              </w:rPr>
              <w:tab/>
              <w:t>Promocijo izvedenih primerov uporabe</w:t>
            </w:r>
          </w:p>
          <w:p w14:paraId="2197E386" w14:textId="3103BD07" w:rsidR="00D077AA" w:rsidRPr="00D077AA" w:rsidRDefault="00D077AA" w:rsidP="00914FBA">
            <w:pPr>
              <w:spacing w:line="260" w:lineRule="exact"/>
              <w:jc w:val="both"/>
              <w:rPr>
                <w:rFonts w:ascii="Arial" w:eastAsia="Times New Roman" w:hAnsi="Arial" w:cs="Arial"/>
                <w:b w:val="0"/>
                <w:bCs w:val="0"/>
                <w:sz w:val="20"/>
                <w:szCs w:val="20"/>
              </w:rPr>
            </w:pPr>
            <w:r w:rsidRPr="00D077AA">
              <w:rPr>
                <w:rFonts w:ascii="Arial" w:eastAsia="Times New Roman" w:hAnsi="Arial" w:cs="Arial"/>
                <w:b w:val="0"/>
                <w:bCs w:val="0"/>
                <w:sz w:val="20"/>
                <w:szCs w:val="20"/>
              </w:rPr>
              <w:t>–</w:t>
            </w:r>
            <w:r w:rsidRPr="00D077AA">
              <w:rPr>
                <w:rFonts w:ascii="Arial" w:eastAsia="Times New Roman" w:hAnsi="Arial" w:cs="Arial"/>
                <w:b w:val="0"/>
                <w:bCs w:val="0"/>
                <w:sz w:val="20"/>
                <w:szCs w:val="20"/>
              </w:rPr>
              <w:tab/>
              <w:t xml:space="preserve">Vprašanja o uporabi </w:t>
            </w:r>
          </w:p>
          <w:p w14:paraId="5B004D3E" w14:textId="41B3098A" w:rsidR="00D077AA" w:rsidRPr="00D077AA" w:rsidRDefault="00D077AA" w:rsidP="00914FBA">
            <w:pPr>
              <w:spacing w:line="260" w:lineRule="exact"/>
              <w:jc w:val="both"/>
              <w:rPr>
                <w:rFonts w:ascii="Arial" w:eastAsia="Times New Roman" w:hAnsi="Arial" w:cs="Arial"/>
                <w:b w:val="0"/>
                <w:bCs w:val="0"/>
                <w:sz w:val="20"/>
                <w:szCs w:val="20"/>
              </w:rPr>
            </w:pPr>
            <w:r w:rsidRPr="00D077AA">
              <w:rPr>
                <w:rFonts w:ascii="Arial" w:eastAsia="Times New Roman" w:hAnsi="Arial" w:cs="Arial"/>
                <w:b w:val="0"/>
                <w:bCs w:val="0"/>
                <w:sz w:val="20"/>
                <w:szCs w:val="20"/>
              </w:rPr>
              <w:t>–</w:t>
            </w:r>
            <w:r w:rsidRPr="00D077AA">
              <w:rPr>
                <w:rFonts w:ascii="Arial" w:eastAsia="Times New Roman" w:hAnsi="Arial" w:cs="Arial"/>
                <w:b w:val="0"/>
                <w:bCs w:val="0"/>
                <w:sz w:val="20"/>
                <w:szCs w:val="20"/>
              </w:rPr>
              <w:tab/>
              <w:t>Pomoč in nasveti pri uporabi</w:t>
            </w:r>
          </w:p>
          <w:p w14:paraId="35A031E5" w14:textId="6B0E7936" w:rsidR="00D077AA" w:rsidRPr="00D077AA" w:rsidRDefault="00D077AA" w:rsidP="00914FBA">
            <w:pPr>
              <w:spacing w:line="260" w:lineRule="exact"/>
              <w:jc w:val="both"/>
              <w:rPr>
                <w:rFonts w:ascii="Arial" w:eastAsia="Times New Roman" w:hAnsi="Arial" w:cs="Arial"/>
                <w:b w:val="0"/>
                <w:bCs w:val="0"/>
                <w:sz w:val="20"/>
                <w:szCs w:val="20"/>
              </w:rPr>
            </w:pPr>
            <w:r w:rsidRPr="00D077AA">
              <w:rPr>
                <w:rFonts w:ascii="Arial" w:eastAsia="Times New Roman" w:hAnsi="Arial" w:cs="Arial"/>
                <w:b w:val="0"/>
                <w:bCs w:val="0"/>
                <w:sz w:val="20"/>
                <w:szCs w:val="20"/>
              </w:rPr>
              <w:t>–</w:t>
            </w:r>
            <w:r w:rsidRPr="00D077AA">
              <w:rPr>
                <w:rFonts w:ascii="Arial" w:eastAsia="Times New Roman" w:hAnsi="Arial" w:cs="Arial"/>
                <w:b w:val="0"/>
                <w:bCs w:val="0"/>
                <w:sz w:val="20"/>
                <w:szCs w:val="20"/>
              </w:rPr>
              <w:tab/>
              <w:t>Zbiranje predlogov za dopolnitve in izboljšave rešitve</w:t>
            </w:r>
          </w:p>
          <w:p w14:paraId="5DA6E705" w14:textId="77777777" w:rsidR="00D077AA" w:rsidRPr="00D077AA" w:rsidRDefault="00D077AA" w:rsidP="00914FBA">
            <w:pPr>
              <w:spacing w:line="260" w:lineRule="exact"/>
              <w:jc w:val="both"/>
              <w:rPr>
                <w:rFonts w:ascii="Arial" w:eastAsia="Times New Roman" w:hAnsi="Arial" w:cs="Arial"/>
                <w:b w:val="0"/>
                <w:bCs w:val="0"/>
                <w:sz w:val="20"/>
                <w:szCs w:val="20"/>
              </w:rPr>
            </w:pPr>
          </w:p>
          <w:p w14:paraId="66F999EF" w14:textId="5476D4D1" w:rsidR="00D077AA" w:rsidRPr="00D077AA" w:rsidRDefault="00D077AA" w:rsidP="00914FBA">
            <w:pPr>
              <w:spacing w:line="260" w:lineRule="exact"/>
              <w:jc w:val="both"/>
              <w:rPr>
                <w:rFonts w:ascii="Arial" w:eastAsia="Times New Roman" w:hAnsi="Arial" w:cs="Arial"/>
                <w:b w:val="0"/>
                <w:bCs w:val="0"/>
                <w:sz w:val="20"/>
                <w:szCs w:val="20"/>
              </w:rPr>
            </w:pPr>
            <w:r w:rsidRPr="00D077AA">
              <w:rPr>
                <w:rFonts w:ascii="Arial" w:eastAsia="Times New Roman" w:hAnsi="Arial" w:cs="Arial"/>
                <w:b w:val="0"/>
                <w:bCs w:val="0"/>
                <w:sz w:val="20"/>
                <w:szCs w:val="20"/>
              </w:rPr>
              <w:t>Izbrani ponudnik mora za obdobje, kot ga je ponudil v svoji ponudbi, zagotavljati osebo, ki bo redaktor in skrbnik spletne strani, in bo prispevke uporabnikov tedensko pregledoval in pripravljal odgovore (sam ali s pomočjo razvijalcev ali naprednih uporabnikov).</w:t>
            </w:r>
          </w:p>
          <w:p w14:paraId="10934DFA" w14:textId="77777777" w:rsidR="00D077AA" w:rsidRPr="00D077AA" w:rsidRDefault="00D077AA" w:rsidP="00914FBA">
            <w:pPr>
              <w:spacing w:line="260" w:lineRule="exact"/>
              <w:jc w:val="both"/>
              <w:rPr>
                <w:rFonts w:ascii="Arial" w:eastAsia="Times New Roman" w:hAnsi="Arial" w:cs="Arial"/>
                <w:b w:val="0"/>
                <w:bCs w:val="0"/>
                <w:sz w:val="20"/>
                <w:szCs w:val="20"/>
              </w:rPr>
            </w:pPr>
          </w:p>
          <w:p w14:paraId="7E2335BA" w14:textId="604643CA" w:rsidR="00D077AA" w:rsidRPr="00D077AA" w:rsidRDefault="00D077AA" w:rsidP="00914FBA">
            <w:pPr>
              <w:spacing w:line="260" w:lineRule="exact"/>
              <w:jc w:val="both"/>
              <w:rPr>
                <w:rFonts w:ascii="Arial" w:hAnsi="Arial" w:cs="Arial"/>
                <w:b w:val="0"/>
                <w:bCs w:val="0"/>
                <w:sz w:val="20"/>
                <w:szCs w:val="20"/>
              </w:rPr>
            </w:pPr>
            <w:r w:rsidRPr="00D077AA">
              <w:rPr>
                <w:rFonts w:ascii="Arial" w:hAnsi="Arial" w:cs="Arial"/>
                <w:b w:val="0"/>
                <w:bCs w:val="0"/>
                <w:sz w:val="20"/>
                <w:szCs w:val="20"/>
              </w:rPr>
              <w:t>Izbrani ponudnik bo skupnost vzpostavil in vodil, v skladu pri tem pa bo v celoti sledil izhodiščem, objavljenim na naslovu:</w:t>
            </w:r>
          </w:p>
          <w:p w14:paraId="27D10C78" w14:textId="77777777" w:rsidR="00D077AA" w:rsidRPr="00D077AA" w:rsidRDefault="00CE6A89" w:rsidP="00914FBA">
            <w:pPr>
              <w:spacing w:line="260" w:lineRule="exact"/>
              <w:jc w:val="both"/>
              <w:rPr>
                <w:rFonts w:ascii="Arial" w:eastAsia="Times New Roman" w:hAnsi="Arial" w:cs="Arial"/>
                <w:b w:val="0"/>
                <w:bCs w:val="0"/>
                <w:sz w:val="20"/>
                <w:szCs w:val="20"/>
              </w:rPr>
            </w:pPr>
            <w:hyperlink r:id="rId15" w:history="1">
              <w:r w:rsidR="00D077AA" w:rsidRPr="00D077AA">
                <w:rPr>
                  <w:rStyle w:val="Hiperpovezava"/>
                  <w:rFonts w:ascii="Arial" w:hAnsi="Arial" w:cs="Arial"/>
                  <w:b w:val="0"/>
                  <w:bCs w:val="0"/>
                  <w:sz w:val="20"/>
                  <w:szCs w:val="20"/>
                </w:rPr>
                <w:t>https://help.github.com/en/articles/setting-guidelines-for-repository-contributors</w:t>
              </w:r>
            </w:hyperlink>
            <w:r w:rsidR="00D077AA" w:rsidRPr="00D077AA">
              <w:rPr>
                <w:rStyle w:val="Hiperpovezava"/>
                <w:rFonts w:ascii="Arial" w:hAnsi="Arial" w:cs="Arial"/>
                <w:b w:val="0"/>
                <w:bCs w:val="0"/>
                <w:sz w:val="20"/>
                <w:szCs w:val="20"/>
              </w:rPr>
              <w:t xml:space="preserve"> </w:t>
            </w:r>
            <w:r w:rsidR="00D077AA" w:rsidRPr="00D077AA">
              <w:rPr>
                <w:rFonts w:ascii="Arial" w:eastAsia="Times New Roman" w:hAnsi="Arial" w:cs="Arial"/>
                <w:b w:val="0"/>
                <w:bCs w:val="0"/>
                <w:sz w:val="20"/>
                <w:szCs w:val="20"/>
              </w:rPr>
              <w:t xml:space="preserve">ter vzoru, objavljenem na naslovu: </w:t>
            </w:r>
          </w:p>
          <w:p w14:paraId="19D820A7" w14:textId="77777777" w:rsidR="00D077AA" w:rsidRPr="00D077AA" w:rsidRDefault="00CE6A89" w:rsidP="00914FBA">
            <w:pPr>
              <w:spacing w:line="260" w:lineRule="exact"/>
              <w:jc w:val="both"/>
              <w:rPr>
                <w:rFonts w:ascii="Arial" w:hAnsi="Arial" w:cs="Arial"/>
                <w:b w:val="0"/>
                <w:bCs w:val="0"/>
                <w:sz w:val="20"/>
                <w:szCs w:val="20"/>
              </w:rPr>
            </w:pPr>
            <w:hyperlink r:id="rId16" w:history="1">
              <w:r w:rsidR="00D077AA" w:rsidRPr="00D077AA">
                <w:rPr>
                  <w:rStyle w:val="Hiperpovezava"/>
                  <w:rFonts w:ascii="Arial" w:hAnsi="Arial" w:cs="Arial"/>
                  <w:b w:val="0"/>
                  <w:bCs w:val="0"/>
                  <w:sz w:val="20"/>
                  <w:szCs w:val="20"/>
                </w:rPr>
                <w:t>https://github.com/opengovernment/opengovernment/blob/master/CONTRIBUTING.md</w:t>
              </w:r>
            </w:hyperlink>
            <w:r w:rsidR="00D077AA" w:rsidRPr="00D077AA">
              <w:rPr>
                <w:rFonts w:ascii="Arial" w:hAnsi="Arial" w:cs="Arial"/>
                <w:b w:val="0"/>
                <w:bCs w:val="0"/>
                <w:sz w:val="20"/>
                <w:szCs w:val="20"/>
              </w:rPr>
              <w:t>.</w:t>
            </w:r>
          </w:p>
          <w:p w14:paraId="13695DF8" w14:textId="77777777" w:rsidR="00D077AA" w:rsidRPr="00D077AA" w:rsidRDefault="00D077AA" w:rsidP="00914FBA">
            <w:pPr>
              <w:spacing w:line="260" w:lineRule="exact"/>
              <w:jc w:val="both"/>
              <w:rPr>
                <w:rFonts w:ascii="Arial" w:hAnsi="Arial" w:cs="Arial"/>
                <w:b w:val="0"/>
                <w:bCs w:val="0"/>
                <w:sz w:val="20"/>
                <w:szCs w:val="20"/>
              </w:rPr>
            </w:pPr>
          </w:p>
          <w:p w14:paraId="4C46A884" w14:textId="77777777" w:rsidR="00D077AA" w:rsidRPr="00D077AA" w:rsidRDefault="00D077AA" w:rsidP="00914FBA">
            <w:pPr>
              <w:spacing w:line="260" w:lineRule="exact"/>
              <w:jc w:val="both"/>
              <w:rPr>
                <w:rFonts w:ascii="Arial" w:hAnsi="Arial" w:cs="Arial"/>
                <w:b w:val="0"/>
                <w:bCs w:val="0"/>
                <w:sz w:val="20"/>
                <w:szCs w:val="20"/>
              </w:rPr>
            </w:pPr>
            <w:r w:rsidRPr="00D077AA">
              <w:rPr>
                <w:rFonts w:ascii="Arial" w:hAnsi="Arial" w:cs="Arial"/>
                <w:b w:val="0"/>
                <w:bCs w:val="0"/>
                <w:sz w:val="20"/>
                <w:szCs w:val="20"/>
              </w:rPr>
              <w:t xml:space="preserve">Skupnost se vzpostavi, najkasneje ko je prva verzija rešitve odložena v </w:t>
            </w:r>
            <w:proofErr w:type="spellStart"/>
            <w:r w:rsidRPr="00D077AA">
              <w:rPr>
                <w:rFonts w:ascii="Arial" w:hAnsi="Arial" w:cs="Arial"/>
                <w:b w:val="0"/>
                <w:bCs w:val="0"/>
                <w:sz w:val="20"/>
                <w:szCs w:val="20"/>
              </w:rPr>
              <w:t>repozitorij</w:t>
            </w:r>
            <w:proofErr w:type="spellEnd"/>
            <w:r w:rsidRPr="00D077AA">
              <w:rPr>
                <w:rFonts w:ascii="Arial" w:hAnsi="Arial" w:cs="Arial"/>
                <w:b w:val="0"/>
                <w:bCs w:val="0"/>
                <w:sz w:val="20"/>
                <w:szCs w:val="20"/>
              </w:rPr>
              <w:t xml:space="preserve">, preverjena na testnem okolju in nameščena na produkcijsko okolje. </w:t>
            </w:r>
          </w:p>
          <w:p w14:paraId="4DBBBD59" w14:textId="77777777" w:rsidR="00D077AA" w:rsidRPr="00D077AA" w:rsidRDefault="00D077AA" w:rsidP="00914FBA">
            <w:pPr>
              <w:spacing w:line="260" w:lineRule="exact"/>
              <w:jc w:val="both"/>
              <w:rPr>
                <w:rFonts w:ascii="Arial" w:hAnsi="Arial" w:cs="Arial"/>
                <w:b w:val="0"/>
                <w:bCs w:val="0"/>
                <w:sz w:val="20"/>
                <w:szCs w:val="20"/>
              </w:rPr>
            </w:pPr>
          </w:p>
          <w:p w14:paraId="365BE0AA" w14:textId="77777777" w:rsidR="00D077AA" w:rsidRPr="00D077AA" w:rsidRDefault="00D077AA" w:rsidP="00914FBA">
            <w:pPr>
              <w:spacing w:line="260" w:lineRule="exact"/>
              <w:jc w:val="both"/>
              <w:rPr>
                <w:rFonts w:ascii="Arial" w:hAnsi="Arial" w:cs="Arial"/>
                <w:b w:val="0"/>
                <w:bCs w:val="0"/>
                <w:sz w:val="20"/>
                <w:szCs w:val="20"/>
              </w:rPr>
            </w:pPr>
            <w:r w:rsidRPr="00D077AA">
              <w:rPr>
                <w:rFonts w:ascii="Arial" w:hAnsi="Arial" w:cs="Arial"/>
                <w:b w:val="0"/>
                <w:bCs w:val="0"/>
                <w:sz w:val="20"/>
                <w:szCs w:val="20"/>
              </w:rPr>
              <w:t>Izbrani ponudnik mora za obdobje vodenja skupnosti zagotavljati osebo, ki bo redaktor in skrbnik spletne strani.</w:t>
            </w:r>
          </w:p>
          <w:p w14:paraId="7DC6B1B8" w14:textId="77777777" w:rsidR="00D077AA" w:rsidRPr="00D077AA" w:rsidRDefault="00D077AA" w:rsidP="00914FBA">
            <w:pPr>
              <w:spacing w:line="260" w:lineRule="exact"/>
              <w:jc w:val="both"/>
              <w:rPr>
                <w:rFonts w:ascii="Arial" w:hAnsi="Arial" w:cs="Arial"/>
                <w:b w:val="0"/>
                <w:bCs w:val="0"/>
                <w:sz w:val="20"/>
                <w:szCs w:val="20"/>
              </w:rPr>
            </w:pPr>
            <w:r w:rsidRPr="00D077AA">
              <w:rPr>
                <w:rFonts w:ascii="Arial" w:hAnsi="Arial" w:cs="Arial"/>
                <w:b w:val="0"/>
                <w:bCs w:val="0"/>
                <w:sz w:val="20"/>
                <w:szCs w:val="20"/>
              </w:rPr>
              <w:t xml:space="preserve"> </w:t>
            </w:r>
          </w:p>
          <w:p w14:paraId="4A9CE97D" w14:textId="77777777" w:rsidR="00D077AA" w:rsidRPr="00D077AA" w:rsidRDefault="00D077AA" w:rsidP="00914FBA">
            <w:pPr>
              <w:spacing w:line="260" w:lineRule="exact"/>
              <w:jc w:val="both"/>
              <w:rPr>
                <w:rFonts w:ascii="Arial" w:hAnsi="Arial" w:cs="Arial"/>
                <w:b w:val="0"/>
                <w:bCs w:val="0"/>
                <w:sz w:val="20"/>
                <w:szCs w:val="20"/>
              </w:rPr>
            </w:pPr>
            <w:r w:rsidRPr="00D077AA">
              <w:rPr>
                <w:rFonts w:ascii="Arial" w:hAnsi="Arial" w:cs="Arial"/>
                <w:b w:val="0"/>
                <w:bCs w:val="0"/>
                <w:sz w:val="20"/>
                <w:szCs w:val="20"/>
              </w:rPr>
              <w:t xml:space="preserve">Izbrani ponudnik mora ves čas vodenja skupnosti zagotavljati odzivno obdobje na posredovane zahteve, ki ni daljše od deset delovnih dni. Izbrani ponudnik mora skupnost voditi v skladu s pravili (kot jih je navedel v svoji ponudbi ali splošno veljavnimi), in ki bodo priloga pogodbe o oddaji naročila. </w:t>
            </w:r>
          </w:p>
          <w:p w14:paraId="00B62DD1" w14:textId="77777777" w:rsidR="00D077AA" w:rsidRPr="00D077AA" w:rsidRDefault="00D077AA" w:rsidP="00914FBA">
            <w:pPr>
              <w:spacing w:line="260" w:lineRule="exact"/>
              <w:jc w:val="both"/>
              <w:rPr>
                <w:rFonts w:ascii="Arial" w:hAnsi="Arial" w:cs="Arial"/>
                <w:b w:val="0"/>
                <w:bCs w:val="0"/>
                <w:sz w:val="20"/>
                <w:szCs w:val="20"/>
              </w:rPr>
            </w:pPr>
          </w:p>
          <w:p w14:paraId="68085063" w14:textId="77777777" w:rsidR="00D077AA" w:rsidRPr="00914FBA" w:rsidRDefault="00D077AA" w:rsidP="00914FBA">
            <w:pPr>
              <w:spacing w:line="260" w:lineRule="exact"/>
              <w:jc w:val="both"/>
              <w:rPr>
                <w:rFonts w:ascii="Arial" w:hAnsi="Arial" w:cs="Arial"/>
                <w:sz w:val="20"/>
                <w:szCs w:val="20"/>
              </w:rPr>
            </w:pPr>
            <w:r w:rsidRPr="00D077AA">
              <w:rPr>
                <w:rFonts w:ascii="Arial" w:hAnsi="Arial" w:cs="Arial"/>
                <w:b w:val="0"/>
                <w:bCs w:val="0"/>
                <w:sz w:val="20"/>
                <w:szCs w:val="20"/>
              </w:rPr>
              <w:t>Izbrani ponudnik po zaključenem obdobju vzdrževanja naročniku predloži statistiko vodenja skupnosti.</w:t>
            </w:r>
            <w:r w:rsidRPr="00914FBA">
              <w:rPr>
                <w:rFonts w:ascii="Arial" w:hAnsi="Arial" w:cs="Arial"/>
                <w:sz w:val="20"/>
                <w:szCs w:val="20"/>
              </w:rPr>
              <w:t xml:space="preserve"> </w:t>
            </w:r>
          </w:p>
        </w:tc>
      </w:tr>
      <w:tr w:rsidR="00D077AA" w:rsidRPr="00914FBA" w14:paraId="261CC90F" w14:textId="77777777" w:rsidTr="0043671C">
        <w:tc>
          <w:tcPr>
            <w:cnfStyle w:val="001000000000" w:firstRow="0" w:lastRow="0" w:firstColumn="1" w:lastColumn="0" w:oddVBand="0" w:evenVBand="0" w:oddHBand="0" w:evenHBand="0" w:firstRowFirstColumn="0" w:firstRowLastColumn="0" w:lastRowFirstColumn="0" w:lastRowLastColumn="0"/>
            <w:tcW w:w="8642" w:type="dxa"/>
          </w:tcPr>
          <w:p w14:paraId="47D83043" w14:textId="77777777" w:rsidR="00D077AA" w:rsidRPr="00914FBA" w:rsidRDefault="00D077AA" w:rsidP="00914FBA">
            <w:pPr>
              <w:spacing w:line="260" w:lineRule="exact"/>
              <w:jc w:val="both"/>
              <w:rPr>
                <w:rFonts w:ascii="Arial" w:hAnsi="Arial" w:cs="Arial"/>
                <w:b w:val="0"/>
                <w:bCs w:val="0"/>
                <w:sz w:val="20"/>
                <w:szCs w:val="20"/>
              </w:rPr>
            </w:pPr>
            <w:r w:rsidRPr="00914FBA">
              <w:rPr>
                <w:rFonts w:ascii="Arial" w:hAnsi="Arial" w:cs="Arial"/>
                <w:sz w:val="20"/>
                <w:szCs w:val="20"/>
              </w:rPr>
              <w:t>Osnova za oceno</w:t>
            </w:r>
          </w:p>
          <w:p w14:paraId="23F5C1E9" w14:textId="6390DF6C" w:rsidR="00D077AA" w:rsidRPr="00D077AA" w:rsidRDefault="00D077AA" w:rsidP="00914FBA">
            <w:pPr>
              <w:spacing w:line="260" w:lineRule="exact"/>
              <w:jc w:val="both"/>
              <w:rPr>
                <w:rFonts w:ascii="Arial" w:hAnsi="Arial" w:cs="Arial"/>
                <w:b w:val="0"/>
                <w:bCs w:val="0"/>
                <w:sz w:val="20"/>
                <w:szCs w:val="20"/>
              </w:rPr>
            </w:pPr>
            <w:r w:rsidRPr="00D077AA">
              <w:rPr>
                <w:rFonts w:ascii="Arial" w:hAnsi="Arial" w:cs="Arial"/>
                <w:b w:val="0"/>
                <w:bCs w:val="0"/>
                <w:sz w:val="20"/>
                <w:szCs w:val="20"/>
              </w:rPr>
              <w:t>V dokumentaciji v zvezi z oddajo naročila določeno število točk za obdobje vodenja skupnosti</w:t>
            </w:r>
          </w:p>
        </w:tc>
      </w:tr>
      <w:tr w:rsidR="00D077AA" w:rsidRPr="00914FBA" w14:paraId="1AEC60EC" w14:textId="77777777" w:rsidTr="007809E8">
        <w:tc>
          <w:tcPr>
            <w:cnfStyle w:val="001000000000" w:firstRow="0" w:lastRow="0" w:firstColumn="1" w:lastColumn="0" w:oddVBand="0" w:evenVBand="0" w:oddHBand="0" w:evenHBand="0" w:firstRowFirstColumn="0" w:firstRowLastColumn="0" w:lastRowFirstColumn="0" w:lastRowLastColumn="0"/>
            <w:tcW w:w="8642" w:type="dxa"/>
          </w:tcPr>
          <w:p w14:paraId="5BC130B4" w14:textId="77777777" w:rsidR="00D077AA" w:rsidRPr="00914FBA" w:rsidRDefault="00D077AA" w:rsidP="00914FBA">
            <w:pPr>
              <w:spacing w:line="260" w:lineRule="exact"/>
              <w:jc w:val="both"/>
              <w:rPr>
                <w:rFonts w:ascii="Arial" w:hAnsi="Arial" w:cs="Arial"/>
                <w:b w:val="0"/>
                <w:bCs w:val="0"/>
                <w:sz w:val="20"/>
                <w:szCs w:val="20"/>
              </w:rPr>
            </w:pPr>
            <w:r w:rsidRPr="00914FBA">
              <w:rPr>
                <w:rFonts w:ascii="Arial" w:hAnsi="Arial" w:cs="Arial"/>
                <w:sz w:val="20"/>
                <w:szCs w:val="20"/>
              </w:rPr>
              <w:t xml:space="preserve">Dokazilo </w:t>
            </w:r>
          </w:p>
          <w:p w14:paraId="4ED34AE0" w14:textId="2A175268" w:rsidR="00D077AA" w:rsidRPr="00D077AA" w:rsidRDefault="00D077AA" w:rsidP="00914FBA">
            <w:pPr>
              <w:spacing w:line="260" w:lineRule="exact"/>
              <w:jc w:val="both"/>
              <w:rPr>
                <w:rFonts w:ascii="Arial" w:hAnsi="Arial" w:cs="Arial"/>
                <w:b w:val="0"/>
                <w:bCs w:val="0"/>
                <w:sz w:val="20"/>
                <w:szCs w:val="20"/>
              </w:rPr>
            </w:pPr>
            <w:r w:rsidRPr="00D077AA">
              <w:rPr>
                <w:rFonts w:ascii="Arial" w:hAnsi="Arial" w:cs="Arial"/>
                <w:b w:val="0"/>
                <w:bCs w:val="0"/>
                <w:sz w:val="20"/>
                <w:szCs w:val="20"/>
              </w:rPr>
              <w:lastRenderedPageBreak/>
              <w:t>Izjava ponudnika o vodenju skupnosti in minimalna pravila vodenja skupnosti</w:t>
            </w:r>
          </w:p>
        </w:tc>
      </w:tr>
    </w:tbl>
    <w:p w14:paraId="794F06A3" w14:textId="77777777" w:rsidR="00E258AD" w:rsidRPr="00914FBA" w:rsidRDefault="00E258AD" w:rsidP="00914FBA">
      <w:pPr>
        <w:spacing w:after="0" w:line="260" w:lineRule="exact"/>
        <w:jc w:val="both"/>
        <w:rPr>
          <w:rFonts w:ascii="Arial" w:hAnsi="Arial" w:cs="Arial"/>
          <w:sz w:val="20"/>
          <w:szCs w:val="20"/>
        </w:rPr>
      </w:pPr>
    </w:p>
    <w:p w14:paraId="67BE914D" w14:textId="77777777" w:rsidR="00E258AD" w:rsidRDefault="00E258AD" w:rsidP="00914FBA">
      <w:pPr>
        <w:pStyle w:val="Odstavekseznama"/>
        <w:numPr>
          <w:ilvl w:val="0"/>
          <w:numId w:val="37"/>
        </w:numPr>
        <w:spacing w:after="0" w:line="260" w:lineRule="exact"/>
        <w:jc w:val="both"/>
        <w:rPr>
          <w:rFonts w:ascii="Arial" w:hAnsi="Arial" w:cs="Arial"/>
          <w:sz w:val="20"/>
          <w:szCs w:val="20"/>
        </w:rPr>
      </w:pPr>
      <w:r w:rsidRPr="00914FBA">
        <w:rPr>
          <w:rFonts w:ascii="Arial" w:hAnsi="Arial" w:cs="Arial"/>
          <w:sz w:val="20"/>
          <w:szCs w:val="20"/>
        </w:rPr>
        <w:t>Kader</w:t>
      </w:r>
    </w:p>
    <w:p w14:paraId="6DCF3DED" w14:textId="77777777" w:rsidR="002F74B8" w:rsidRPr="002F74B8" w:rsidRDefault="002F74B8" w:rsidP="002F74B8">
      <w:pPr>
        <w:spacing w:after="0" w:line="260" w:lineRule="exact"/>
        <w:ind w:left="360"/>
        <w:jc w:val="both"/>
        <w:rPr>
          <w:rFonts w:ascii="Arial" w:hAnsi="Arial" w:cs="Arial"/>
          <w:sz w:val="20"/>
          <w:szCs w:val="20"/>
        </w:rPr>
      </w:pPr>
    </w:p>
    <w:tbl>
      <w:tblPr>
        <w:tblStyle w:val="Tabelasvetlamrea1poudarek1"/>
        <w:tblW w:w="8707" w:type="dxa"/>
        <w:tblLook w:val="04A0" w:firstRow="1" w:lastRow="0" w:firstColumn="1" w:lastColumn="0" w:noHBand="0" w:noVBand="1"/>
      </w:tblPr>
      <w:tblGrid>
        <w:gridCol w:w="8707"/>
      </w:tblGrid>
      <w:tr w:rsidR="00E258AD" w:rsidRPr="00914FBA" w14:paraId="67EDBBA5" w14:textId="77777777" w:rsidTr="004D1A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07" w:type="dxa"/>
          </w:tcPr>
          <w:p w14:paraId="14D91B01" w14:textId="77777777" w:rsidR="00E258AD" w:rsidRPr="00914FBA" w:rsidRDefault="00E258AD" w:rsidP="00914FBA">
            <w:pPr>
              <w:spacing w:line="260" w:lineRule="exact"/>
              <w:jc w:val="both"/>
              <w:rPr>
                <w:rFonts w:ascii="Arial" w:hAnsi="Arial" w:cs="Arial"/>
                <w:sz w:val="20"/>
                <w:szCs w:val="20"/>
              </w:rPr>
            </w:pPr>
            <w:r w:rsidRPr="00914FBA">
              <w:rPr>
                <w:rFonts w:ascii="Arial" w:hAnsi="Arial" w:cs="Arial"/>
                <w:sz w:val="20"/>
                <w:szCs w:val="20"/>
              </w:rPr>
              <w:t>Merilo 6</w:t>
            </w:r>
          </w:p>
        </w:tc>
      </w:tr>
      <w:tr w:rsidR="00E258AD" w:rsidRPr="00914FBA" w14:paraId="2F87AB3D" w14:textId="77777777" w:rsidTr="004D1A68">
        <w:tc>
          <w:tcPr>
            <w:cnfStyle w:val="001000000000" w:firstRow="0" w:lastRow="0" w:firstColumn="1" w:lastColumn="0" w:oddVBand="0" w:evenVBand="0" w:oddHBand="0" w:evenHBand="0" w:firstRowFirstColumn="0" w:firstRowLastColumn="0" w:lastRowFirstColumn="0" w:lastRowLastColumn="0"/>
            <w:tcW w:w="8707" w:type="dxa"/>
          </w:tcPr>
          <w:p w14:paraId="26449152" w14:textId="77777777" w:rsidR="00E258AD" w:rsidRPr="00914FBA" w:rsidRDefault="00E258AD" w:rsidP="00914FBA">
            <w:pPr>
              <w:spacing w:line="260" w:lineRule="exact"/>
              <w:jc w:val="both"/>
              <w:rPr>
                <w:rFonts w:ascii="Arial" w:hAnsi="Arial" w:cs="Arial"/>
                <w:b w:val="0"/>
                <w:bCs w:val="0"/>
                <w:sz w:val="20"/>
                <w:szCs w:val="20"/>
              </w:rPr>
            </w:pPr>
            <w:r w:rsidRPr="00914FBA">
              <w:rPr>
                <w:rFonts w:ascii="Arial" w:hAnsi="Arial" w:cs="Arial"/>
                <w:b w:val="0"/>
                <w:bCs w:val="0"/>
                <w:sz w:val="20"/>
                <w:szCs w:val="20"/>
              </w:rPr>
              <w:t>Točke za dodatne reference podatkovnega znanstvenika in podatkovnega inženirja (primeroma prikazana struktura merila naročila, katerega predmet so »Raziskave in razvoj semantičnega analizatorja«)</w:t>
            </w:r>
          </w:p>
        </w:tc>
      </w:tr>
      <w:tr w:rsidR="00D077AA" w:rsidRPr="00914FBA" w14:paraId="56328120" w14:textId="77777777" w:rsidTr="008A1DDE">
        <w:tc>
          <w:tcPr>
            <w:cnfStyle w:val="001000000000" w:firstRow="0" w:lastRow="0" w:firstColumn="1" w:lastColumn="0" w:oddVBand="0" w:evenVBand="0" w:oddHBand="0" w:evenHBand="0" w:firstRowFirstColumn="0" w:firstRowLastColumn="0" w:lastRowFirstColumn="0" w:lastRowLastColumn="0"/>
            <w:tcW w:w="8707" w:type="dxa"/>
          </w:tcPr>
          <w:p w14:paraId="0D788665" w14:textId="77777777" w:rsidR="00D077AA" w:rsidRPr="00914FBA" w:rsidRDefault="00D077AA" w:rsidP="00914FBA">
            <w:pPr>
              <w:spacing w:line="260" w:lineRule="exact"/>
              <w:jc w:val="both"/>
              <w:rPr>
                <w:rFonts w:ascii="Arial" w:hAnsi="Arial" w:cs="Arial"/>
                <w:b w:val="0"/>
                <w:bCs w:val="0"/>
                <w:sz w:val="20"/>
                <w:szCs w:val="20"/>
              </w:rPr>
            </w:pPr>
            <w:r w:rsidRPr="00914FBA">
              <w:rPr>
                <w:rFonts w:ascii="Arial" w:hAnsi="Arial" w:cs="Arial"/>
                <w:sz w:val="20"/>
                <w:szCs w:val="20"/>
              </w:rPr>
              <w:t>Minimalna zahteva</w:t>
            </w:r>
          </w:p>
          <w:p w14:paraId="465CD0D8" w14:textId="1717F757" w:rsidR="00D077AA" w:rsidRPr="00D077AA" w:rsidRDefault="00D077AA" w:rsidP="00914FBA">
            <w:pPr>
              <w:suppressAutoHyphens/>
              <w:spacing w:line="260" w:lineRule="exact"/>
              <w:jc w:val="both"/>
              <w:rPr>
                <w:rFonts w:ascii="Arial" w:eastAsia="Times New Roman" w:hAnsi="Arial" w:cs="Arial"/>
                <w:b w:val="0"/>
                <w:bCs w:val="0"/>
                <w:sz w:val="20"/>
                <w:szCs w:val="20"/>
              </w:rPr>
            </w:pPr>
            <w:r w:rsidRPr="00D077AA">
              <w:rPr>
                <w:rFonts w:ascii="Arial" w:hAnsi="Arial" w:cs="Arial"/>
                <w:b w:val="0"/>
                <w:bCs w:val="0"/>
                <w:sz w:val="20"/>
                <w:szCs w:val="20"/>
              </w:rPr>
              <w:t xml:space="preserve">Dodatne reference podatkovnega znanstvenika za izvajanje podatkovnih raziskav: kader </w:t>
            </w:r>
            <w:r w:rsidRPr="00D077AA">
              <w:rPr>
                <w:rFonts w:ascii="Arial" w:eastAsia="Times New Roman" w:hAnsi="Arial" w:cs="Arial"/>
                <w:b w:val="0"/>
                <w:bCs w:val="0"/>
                <w:sz w:val="20"/>
                <w:szCs w:val="20"/>
              </w:rPr>
              <w:t xml:space="preserve">je v obdobju zadnjih petih let, šteto od dneva objave obvestila o tem naročilu na portalu javnih naročil, sodeloval na projektih raziskav in/ali razvoja sistemov na področju rudarjenja besedila, v katerem je specificiral podatkovne strukture in druge objekte rešitve. </w:t>
            </w:r>
          </w:p>
          <w:p w14:paraId="71C4C190" w14:textId="77777777" w:rsidR="00D077AA" w:rsidRPr="00D077AA" w:rsidRDefault="00D077AA" w:rsidP="00914FBA">
            <w:pPr>
              <w:spacing w:line="260" w:lineRule="exact"/>
              <w:rPr>
                <w:rFonts w:ascii="Arial" w:hAnsi="Arial" w:cs="Arial"/>
                <w:b w:val="0"/>
                <w:bCs w:val="0"/>
                <w:sz w:val="20"/>
                <w:szCs w:val="20"/>
              </w:rPr>
            </w:pPr>
          </w:p>
          <w:p w14:paraId="2442B304" w14:textId="77777777" w:rsidR="00D077AA" w:rsidRPr="00D077AA" w:rsidRDefault="00D077AA" w:rsidP="00D7751D">
            <w:pPr>
              <w:spacing w:line="260" w:lineRule="exact"/>
              <w:jc w:val="both"/>
              <w:rPr>
                <w:rFonts w:ascii="Arial" w:hAnsi="Arial" w:cs="Arial"/>
                <w:b w:val="0"/>
                <w:bCs w:val="0"/>
                <w:sz w:val="20"/>
                <w:szCs w:val="20"/>
              </w:rPr>
            </w:pPr>
            <w:r w:rsidRPr="00D077AA">
              <w:rPr>
                <w:rFonts w:ascii="Arial" w:hAnsi="Arial" w:cs="Arial"/>
                <w:b w:val="0"/>
                <w:bCs w:val="0"/>
                <w:sz w:val="20"/>
                <w:szCs w:val="20"/>
              </w:rPr>
              <w:t xml:space="preserve">Dodatne reference podatkovnega inženirja: kader je v obdobju zadnjih petih let, šteto od dneva objave obvestila o tem naročilu na portalu javnih naročil, sodeloval na projektih raziskav in/ali razvoja sistemov podatkovne analitike rudarjenja besedil, v katerem je v programskem jeziku </w:t>
            </w:r>
            <w:proofErr w:type="spellStart"/>
            <w:r w:rsidRPr="00D077AA">
              <w:rPr>
                <w:rFonts w:ascii="Arial" w:hAnsi="Arial" w:cs="Arial"/>
                <w:b w:val="0"/>
                <w:bCs w:val="0"/>
                <w:sz w:val="20"/>
                <w:szCs w:val="20"/>
              </w:rPr>
              <w:t>Python</w:t>
            </w:r>
            <w:proofErr w:type="spellEnd"/>
            <w:r w:rsidRPr="00D077AA">
              <w:rPr>
                <w:rFonts w:ascii="Arial" w:hAnsi="Arial" w:cs="Arial"/>
                <w:b w:val="0"/>
                <w:bCs w:val="0"/>
                <w:sz w:val="20"/>
                <w:szCs w:val="20"/>
              </w:rPr>
              <w:t xml:space="preserve"> ali R programiral ali izvajal podatkovno analitiko.</w:t>
            </w:r>
          </w:p>
          <w:p w14:paraId="2DDA641D" w14:textId="77777777" w:rsidR="00D077AA" w:rsidRPr="00D077AA" w:rsidRDefault="00D077AA" w:rsidP="00914FBA">
            <w:pPr>
              <w:spacing w:line="260" w:lineRule="exact"/>
              <w:rPr>
                <w:rFonts w:ascii="Arial" w:hAnsi="Arial" w:cs="Arial"/>
                <w:b w:val="0"/>
                <w:bCs w:val="0"/>
                <w:sz w:val="20"/>
                <w:szCs w:val="20"/>
              </w:rPr>
            </w:pPr>
          </w:p>
          <w:p w14:paraId="2E3F8733" w14:textId="77777777" w:rsidR="00D077AA" w:rsidRPr="00914FBA" w:rsidRDefault="00D077AA" w:rsidP="00914FBA">
            <w:pPr>
              <w:spacing w:line="260" w:lineRule="exact"/>
              <w:rPr>
                <w:rFonts w:ascii="Arial" w:hAnsi="Arial" w:cs="Arial"/>
                <w:sz w:val="20"/>
                <w:szCs w:val="20"/>
              </w:rPr>
            </w:pPr>
            <w:r w:rsidRPr="00D077AA">
              <w:rPr>
                <w:rFonts w:ascii="Arial" w:hAnsi="Arial" w:cs="Arial"/>
                <w:b w:val="0"/>
                <w:bCs w:val="0"/>
                <w:sz w:val="20"/>
                <w:szCs w:val="20"/>
              </w:rPr>
              <w:t>Vsaka dodatna referenca, ki izpolnjuje zahteve naročnika za podatkovnega znanstvenika, se točkuje.</w:t>
            </w:r>
            <w:r w:rsidRPr="00914FBA">
              <w:rPr>
                <w:rFonts w:ascii="Arial" w:hAnsi="Arial" w:cs="Arial"/>
                <w:sz w:val="20"/>
                <w:szCs w:val="20"/>
              </w:rPr>
              <w:t xml:space="preserve"> </w:t>
            </w:r>
          </w:p>
        </w:tc>
      </w:tr>
      <w:tr w:rsidR="00D077AA" w:rsidRPr="00914FBA" w14:paraId="362AE422" w14:textId="77777777" w:rsidTr="00960F1F">
        <w:tc>
          <w:tcPr>
            <w:cnfStyle w:val="001000000000" w:firstRow="0" w:lastRow="0" w:firstColumn="1" w:lastColumn="0" w:oddVBand="0" w:evenVBand="0" w:oddHBand="0" w:evenHBand="0" w:firstRowFirstColumn="0" w:firstRowLastColumn="0" w:lastRowFirstColumn="0" w:lastRowLastColumn="0"/>
            <w:tcW w:w="8707" w:type="dxa"/>
          </w:tcPr>
          <w:p w14:paraId="518C2FCC" w14:textId="77777777" w:rsidR="00D077AA" w:rsidRPr="00914FBA" w:rsidRDefault="00D077AA" w:rsidP="00914FBA">
            <w:pPr>
              <w:spacing w:line="260" w:lineRule="exact"/>
              <w:jc w:val="both"/>
              <w:rPr>
                <w:rFonts w:ascii="Arial" w:hAnsi="Arial" w:cs="Arial"/>
                <w:b w:val="0"/>
                <w:bCs w:val="0"/>
                <w:sz w:val="20"/>
                <w:szCs w:val="20"/>
              </w:rPr>
            </w:pPr>
            <w:r w:rsidRPr="00914FBA">
              <w:rPr>
                <w:rFonts w:ascii="Arial" w:hAnsi="Arial" w:cs="Arial"/>
                <w:sz w:val="20"/>
                <w:szCs w:val="20"/>
              </w:rPr>
              <w:t>Osnova za oceno</w:t>
            </w:r>
          </w:p>
          <w:p w14:paraId="43CD4DB5" w14:textId="45A47794" w:rsidR="00D077AA" w:rsidRPr="00D077AA" w:rsidRDefault="00D077AA" w:rsidP="00914FBA">
            <w:pPr>
              <w:spacing w:line="260" w:lineRule="exact"/>
              <w:jc w:val="both"/>
              <w:rPr>
                <w:rFonts w:ascii="Arial" w:hAnsi="Arial" w:cs="Arial"/>
                <w:b w:val="0"/>
                <w:bCs w:val="0"/>
                <w:sz w:val="20"/>
                <w:szCs w:val="20"/>
              </w:rPr>
            </w:pPr>
            <w:r w:rsidRPr="00D077AA">
              <w:rPr>
                <w:rFonts w:ascii="Arial" w:hAnsi="Arial" w:cs="Arial"/>
                <w:b w:val="0"/>
                <w:bCs w:val="0"/>
                <w:sz w:val="20"/>
                <w:szCs w:val="20"/>
              </w:rPr>
              <w:t>V dokumentaciji v zvezi z oddajo naročila določeno število točk za posamezno dodatno referenco.</w:t>
            </w:r>
          </w:p>
        </w:tc>
      </w:tr>
      <w:tr w:rsidR="00D077AA" w:rsidRPr="00914FBA" w14:paraId="094A4170" w14:textId="77777777" w:rsidTr="00E14BCF">
        <w:tc>
          <w:tcPr>
            <w:cnfStyle w:val="001000000000" w:firstRow="0" w:lastRow="0" w:firstColumn="1" w:lastColumn="0" w:oddVBand="0" w:evenVBand="0" w:oddHBand="0" w:evenHBand="0" w:firstRowFirstColumn="0" w:firstRowLastColumn="0" w:lastRowFirstColumn="0" w:lastRowLastColumn="0"/>
            <w:tcW w:w="8707" w:type="dxa"/>
          </w:tcPr>
          <w:p w14:paraId="09D2129E" w14:textId="77777777" w:rsidR="00D077AA" w:rsidRPr="00914FBA" w:rsidRDefault="00D077AA" w:rsidP="00914FBA">
            <w:pPr>
              <w:spacing w:line="260" w:lineRule="exact"/>
              <w:jc w:val="both"/>
              <w:rPr>
                <w:rFonts w:ascii="Arial" w:hAnsi="Arial" w:cs="Arial"/>
                <w:b w:val="0"/>
                <w:bCs w:val="0"/>
                <w:sz w:val="20"/>
                <w:szCs w:val="20"/>
              </w:rPr>
            </w:pPr>
            <w:r w:rsidRPr="00914FBA">
              <w:rPr>
                <w:rFonts w:ascii="Arial" w:hAnsi="Arial" w:cs="Arial"/>
                <w:sz w:val="20"/>
                <w:szCs w:val="20"/>
              </w:rPr>
              <w:t xml:space="preserve">Dokazilo </w:t>
            </w:r>
          </w:p>
          <w:p w14:paraId="66F96951" w14:textId="0135D8FD" w:rsidR="00D077AA" w:rsidRPr="00D077AA" w:rsidRDefault="00D077AA" w:rsidP="00914FBA">
            <w:pPr>
              <w:spacing w:line="260" w:lineRule="exact"/>
              <w:jc w:val="both"/>
              <w:rPr>
                <w:rFonts w:ascii="Arial" w:hAnsi="Arial" w:cs="Arial"/>
                <w:b w:val="0"/>
                <w:bCs w:val="0"/>
                <w:sz w:val="20"/>
                <w:szCs w:val="20"/>
              </w:rPr>
            </w:pPr>
            <w:r w:rsidRPr="00D077AA">
              <w:rPr>
                <w:rFonts w:ascii="Arial" w:hAnsi="Arial" w:cs="Arial"/>
                <w:b w:val="0"/>
                <w:bCs w:val="0"/>
                <w:sz w:val="20"/>
                <w:szCs w:val="20"/>
              </w:rPr>
              <w:t xml:space="preserve">Izpolnjen obrazec ESPD v delu </w:t>
            </w:r>
            <w:proofErr w:type="spellStart"/>
            <w:r w:rsidRPr="00D077AA">
              <w:rPr>
                <w:rFonts w:ascii="Arial" w:hAnsi="Arial" w:cs="Arial"/>
                <w:b w:val="0"/>
                <w:bCs w:val="0"/>
                <w:sz w:val="20"/>
                <w:szCs w:val="20"/>
              </w:rPr>
              <w:t>delu</w:t>
            </w:r>
            <w:proofErr w:type="spellEnd"/>
            <w:r w:rsidRPr="00D077AA">
              <w:rPr>
                <w:rFonts w:ascii="Arial" w:hAnsi="Arial" w:cs="Arial"/>
                <w:b w:val="0"/>
                <w:bCs w:val="0"/>
                <w:sz w:val="20"/>
                <w:szCs w:val="20"/>
              </w:rPr>
              <w:t xml:space="preserve"> IV: Pogoji za sodelovanje, C: Tehnična in strokovna sposobnost, »Izobrazba in strokovna usposobljenost«, kamor gospodarski subjekt vpiše podatke o dodatni referenci kadra</w:t>
            </w:r>
          </w:p>
        </w:tc>
      </w:tr>
    </w:tbl>
    <w:p w14:paraId="00BD2694" w14:textId="77777777" w:rsidR="00E258AD" w:rsidRPr="00914FBA" w:rsidRDefault="00E258AD" w:rsidP="00914FBA">
      <w:pPr>
        <w:spacing w:after="0" w:line="260" w:lineRule="exact"/>
        <w:jc w:val="both"/>
        <w:rPr>
          <w:rFonts w:ascii="Arial" w:hAnsi="Arial" w:cs="Arial"/>
          <w:sz w:val="20"/>
          <w:szCs w:val="20"/>
        </w:rPr>
      </w:pPr>
    </w:p>
    <w:p w14:paraId="737DBAC7" w14:textId="77777777" w:rsidR="00E258AD" w:rsidRPr="00914FBA" w:rsidRDefault="00E258AD" w:rsidP="00914FBA">
      <w:pPr>
        <w:spacing w:after="0" w:line="260" w:lineRule="exact"/>
        <w:jc w:val="both"/>
        <w:rPr>
          <w:rFonts w:ascii="Arial" w:hAnsi="Arial" w:cs="Arial"/>
          <w:sz w:val="20"/>
          <w:szCs w:val="20"/>
        </w:rPr>
      </w:pPr>
    </w:p>
    <w:p w14:paraId="39735B48" w14:textId="77777777" w:rsidR="00E258AD" w:rsidRPr="00914FBA" w:rsidRDefault="00E258AD" w:rsidP="00914FBA">
      <w:pPr>
        <w:pStyle w:val="Odstavekseznama"/>
        <w:numPr>
          <w:ilvl w:val="0"/>
          <w:numId w:val="40"/>
        </w:numPr>
        <w:spacing w:after="0" w:line="260" w:lineRule="exact"/>
        <w:jc w:val="both"/>
        <w:rPr>
          <w:rFonts w:ascii="Arial" w:hAnsi="Arial" w:cs="Arial"/>
          <w:sz w:val="20"/>
          <w:szCs w:val="20"/>
        </w:rPr>
      </w:pPr>
      <w:r w:rsidRPr="00914FBA">
        <w:rPr>
          <w:rFonts w:ascii="Arial" w:hAnsi="Arial" w:cs="Arial"/>
          <w:sz w:val="20"/>
          <w:szCs w:val="20"/>
        </w:rPr>
        <w:t>MOŽNI POSTOPKI IZVEDBE JAVNEGA NAROČANJA INOVATIVNIH REŠITEV</w:t>
      </w:r>
    </w:p>
    <w:p w14:paraId="1981A942" w14:textId="77777777" w:rsidR="00E258AD" w:rsidRPr="00914FBA" w:rsidRDefault="00E258AD" w:rsidP="00914FBA">
      <w:pPr>
        <w:pStyle w:val="Odstavekseznama"/>
        <w:spacing w:after="0" w:line="260" w:lineRule="exact"/>
        <w:ind w:left="1080"/>
        <w:jc w:val="both"/>
        <w:rPr>
          <w:rFonts w:ascii="Arial" w:hAnsi="Arial" w:cs="Arial"/>
          <w:sz w:val="20"/>
          <w:szCs w:val="20"/>
        </w:rPr>
      </w:pPr>
    </w:p>
    <w:p w14:paraId="7CE55C1A" w14:textId="32DC9EE3" w:rsidR="00D7751D" w:rsidRDefault="00E258AD" w:rsidP="00D7751D">
      <w:pPr>
        <w:pStyle w:val="Odstavekseznama"/>
        <w:numPr>
          <w:ilvl w:val="0"/>
          <w:numId w:val="41"/>
        </w:numPr>
        <w:spacing w:after="0" w:line="260" w:lineRule="exact"/>
        <w:jc w:val="both"/>
        <w:rPr>
          <w:rFonts w:ascii="Arial" w:hAnsi="Arial" w:cs="Arial"/>
          <w:sz w:val="20"/>
          <w:szCs w:val="20"/>
        </w:rPr>
      </w:pPr>
      <w:r w:rsidRPr="00914FBA">
        <w:rPr>
          <w:rFonts w:ascii="Arial" w:hAnsi="Arial" w:cs="Arial"/>
          <w:sz w:val="20"/>
          <w:szCs w:val="20"/>
        </w:rPr>
        <w:t>Dejavniki, ki lahko vplivajo na izbor postopka</w:t>
      </w:r>
      <w:r w:rsidRPr="00914FBA">
        <w:rPr>
          <w:rStyle w:val="Sprotnaopomba-sklic"/>
          <w:rFonts w:ascii="Arial" w:hAnsi="Arial" w:cs="Arial"/>
          <w:sz w:val="20"/>
          <w:szCs w:val="20"/>
        </w:rPr>
        <w:footnoteReference w:id="30"/>
      </w:r>
      <w:r w:rsidRPr="00914FBA">
        <w:rPr>
          <w:rFonts w:ascii="Arial" w:hAnsi="Arial" w:cs="Arial"/>
          <w:sz w:val="20"/>
          <w:szCs w:val="20"/>
        </w:rPr>
        <w:t xml:space="preserve">: </w:t>
      </w:r>
    </w:p>
    <w:p w14:paraId="54C8474D" w14:textId="77777777" w:rsidR="00D7751D" w:rsidRPr="00D7751D" w:rsidRDefault="00D7751D" w:rsidP="00D7751D">
      <w:pPr>
        <w:spacing w:after="0" w:line="260" w:lineRule="exact"/>
        <w:ind w:left="360"/>
        <w:jc w:val="both"/>
        <w:rPr>
          <w:rFonts w:ascii="Arial" w:hAnsi="Arial" w:cs="Arial"/>
          <w:sz w:val="20"/>
          <w:szCs w:val="20"/>
        </w:rPr>
      </w:pPr>
    </w:p>
    <w:p w14:paraId="254F944E" w14:textId="77777777" w:rsidR="00E258AD" w:rsidRPr="00914FBA" w:rsidRDefault="00E258AD" w:rsidP="00914FBA">
      <w:pPr>
        <w:spacing w:after="0" w:line="260" w:lineRule="exact"/>
        <w:ind w:left="360"/>
        <w:jc w:val="both"/>
        <w:rPr>
          <w:rFonts w:ascii="Arial" w:hAnsi="Arial" w:cs="Arial"/>
          <w:sz w:val="20"/>
          <w:szCs w:val="20"/>
        </w:rPr>
      </w:pPr>
      <w:r w:rsidRPr="00914FBA">
        <w:rPr>
          <w:rFonts w:ascii="Arial" w:hAnsi="Arial" w:cs="Arial"/>
          <w:sz w:val="20"/>
          <w:szCs w:val="20"/>
        </w:rPr>
        <w:t xml:space="preserve">Naslednji dejavniki lahko vplivajo na izbiro postopka(-ov) v skladu z novimi direktivami za oddajo javnih naročil in sklepanje pogodb naročnikov, ki načrtujejo javno naročanje inovativnih rešitev: </w:t>
      </w:r>
    </w:p>
    <w:p w14:paraId="78F93838" w14:textId="77777777" w:rsidR="00E258AD" w:rsidRPr="00914FBA" w:rsidRDefault="00E258AD" w:rsidP="00914FBA">
      <w:pPr>
        <w:pStyle w:val="Odstavekseznama"/>
        <w:numPr>
          <w:ilvl w:val="0"/>
          <w:numId w:val="38"/>
        </w:numPr>
        <w:spacing w:after="0" w:line="260" w:lineRule="exact"/>
        <w:jc w:val="both"/>
        <w:rPr>
          <w:rFonts w:ascii="Arial" w:hAnsi="Arial" w:cs="Arial"/>
          <w:sz w:val="20"/>
          <w:szCs w:val="20"/>
        </w:rPr>
      </w:pPr>
      <w:r w:rsidRPr="00914FBA">
        <w:rPr>
          <w:rFonts w:ascii="Arial" w:hAnsi="Arial" w:cs="Arial"/>
          <w:sz w:val="20"/>
          <w:szCs w:val="20"/>
        </w:rPr>
        <w:t>Stopnja poznavanja trga</w:t>
      </w:r>
    </w:p>
    <w:p w14:paraId="0BEEABEA" w14:textId="77777777" w:rsidR="00E258AD" w:rsidRPr="00914FBA" w:rsidRDefault="00E258AD" w:rsidP="00914FBA">
      <w:pPr>
        <w:pStyle w:val="Odstavekseznama"/>
        <w:numPr>
          <w:ilvl w:val="0"/>
          <w:numId w:val="38"/>
        </w:numPr>
        <w:spacing w:after="0" w:line="260" w:lineRule="exact"/>
        <w:jc w:val="both"/>
        <w:rPr>
          <w:rFonts w:ascii="Arial" w:hAnsi="Arial" w:cs="Arial"/>
          <w:sz w:val="20"/>
          <w:szCs w:val="20"/>
        </w:rPr>
      </w:pPr>
      <w:r w:rsidRPr="00914FBA">
        <w:rPr>
          <w:rFonts w:ascii="Arial" w:hAnsi="Arial" w:cs="Arial"/>
          <w:sz w:val="20"/>
          <w:szCs w:val="20"/>
        </w:rPr>
        <w:t>Ali je potrebno raziskovalno in razvojno delo</w:t>
      </w:r>
    </w:p>
    <w:p w14:paraId="5E45F551" w14:textId="440F686C" w:rsidR="00E258AD" w:rsidRPr="00914FBA" w:rsidRDefault="00E258AD" w:rsidP="00914FBA">
      <w:pPr>
        <w:pStyle w:val="Odstavekseznama"/>
        <w:numPr>
          <w:ilvl w:val="0"/>
          <w:numId w:val="38"/>
        </w:numPr>
        <w:spacing w:after="0" w:line="260" w:lineRule="exact"/>
        <w:jc w:val="both"/>
        <w:rPr>
          <w:rFonts w:ascii="Arial" w:hAnsi="Arial" w:cs="Arial"/>
          <w:sz w:val="20"/>
          <w:szCs w:val="20"/>
        </w:rPr>
      </w:pPr>
      <w:r w:rsidRPr="00914FBA">
        <w:rPr>
          <w:rFonts w:ascii="Arial" w:hAnsi="Arial" w:cs="Arial"/>
          <w:sz w:val="20"/>
          <w:szCs w:val="20"/>
        </w:rPr>
        <w:t xml:space="preserve">Ali je mogoče opredeliti specifikacije naročila </w:t>
      </w:r>
    </w:p>
    <w:p w14:paraId="3CE0FEF1" w14:textId="77777777" w:rsidR="00E258AD" w:rsidRPr="00914FBA" w:rsidRDefault="00E258AD" w:rsidP="00914FBA">
      <w:pPr>
        <w:pStyle w:val="Odstavekseznama"/>
        <w:numPr>
          <w:ilvl w:val="0"/>
          <w:numId w:val="38"/>
        </w:numPr>
        <w:spacing w:after="0" w:line="260" w:lineRule="exact"/>
        <w:jc w:val="both"/>
        <w:rPr>
          <w:rFonts w:ascii="Arial" w:hAnsi="Arial" w:cs="Arial"/>
          <w:sz w:val="20"/>
          <w:szCs w:val="20"/>
        </w:rPr>
      </w:pPr>
      <w:r w:rsidRPr="00914FBA">
        <w:rPr>
          <w:rFonts w:ascii="Arial" w:hAnsi="Arial" w:cs="Arial"/>
          <w:sz w:val="20"/>
          <w:szCs w:val="20"/>
        </w:rPr>
        <w:t>Ali obstaja potreba po rešitvi tudi v komercialnem obsegu (tj. izven preskusne serije)</w:t>
      </w:r>
    </w:p>
    <w:p w14:paraId="1EA12737" w14:textId="77777777" w:rsidR="00E258AD" w:rsidRPr="00914FBA" w:rsidRDefault="00E258AD" w:rsidP="00914FBA">
      <w:pPr>
        <w:pStyle w:val="Odstavekseznama"/>
        <w:numPr>
          <w:ilvl w:val="0"/>
          <w:numId w:val="38"/>
        </w:numPr>
        <w:spacing w:after="0" w:line="260" w:lineRule="exact"/>
        <w:jc w:val="both"/>
        <w:rPr>
          <w:rFonts w:ascii="Arial" w:hAnsi="Arial" w:cs="Arial"/>
          <w:sz w:val="20"/>
          <w:szCs w:val="20"/>
        </w:rPr>
      </w:pPr>
      <w:r w:rsidRPr="00914FBA">
        <w:rPr>
          <w:rFonts w:ascii="Arial" w:hAnsi="Arial" w:cs="Arial"/>
          <w:sz w:val="20"/>
          <w:szCs w:val="20"/>
        </w:rPr>
        <w:t>Število potencialnih dobaviteljev in struktura trga</w:t>
      </w:r>
    </w:p>
    <w:p w14:paraId="276A1D48" w14:textId="77777777" w:rsidR="00E258AD" w:rsidRPr="00914FBA" w:rsidRDefault="00E258AD" w:rsidP="00914FBA">
      <w:pPr>
        <w:pStyle w:val="Odstavekseznama"/>
        <w:numPr>
          <w:ilvl w:val="0"/>
          <w:numId w:val="38"/>
        </w:numPr>
        <w:spacing w:after="0" w:line="260" w:lineRule="exact"/>
        <w:jc w:val="both"/>
        <w:rPr>
          <w:rFonts w:ascii="Arial" w:hAnsi="Arial" w:cs="Arial"/>
          <w:sz w:val="20"/>
          <w:szCs w:val="20"/>
        </w:rPr>
      </w:pPr>
      <w:r w:rsidRPr="00914FBA">
        <w:rPr>
          <w:rFonts w:ascii="Arial" w:hAnsi="Arial" w:cs="Arial"/>
          <w:sz w:val="20"/>
          <w:szCs w:val="20"/>
        </w:rPr>
        <w:t>Čas in viri, ki so na voljo za javno naročilo</w:t>
      </w:r>
    </w:p>
    <w:p w14:paraId="2CF224C1" w14:textId="77777777" w:rsidR="00E258AD" w:rsidRPr="00914FBA" w:rsidRDefault="00E258AD" w:rsidP="00914FBA">
      <w:pPr>
        <w:pStyle w:val="Odstavekseznama"/>
        <w:spacing w:after="0" w:line="260" w:lineRule="exact"/>
        <w:jc w:val="both"/>
        <w:rPr>
          <w:rFonts w:ascii="Arial" w:hAnsi="Arial" w:cs="Arial"/>
          <w:sz w:val="20"/>
          <w:szCs w:val="20"/>
        </w:rPr>
      </w:pPr>
    </w:p>
    <w:p w14:paraId="6078D288" w14:textId="77777777" w:rsidR="00E258AD" w:rsidRPr="00914FBA" w:rsidRDefault="00E258AD" w:rsidP="00914FBA">
      <w:pPr>
        <w:pStyle w:val="Odstavekseznama"/>
        <w:numPr>
          <w:ilvl w:val="0"/>
          <w:numId w:val="41"/>
        </w:numPr>
        <w:spacing w:after="0" w:line="260" w:lineRule="exact"/>
        <w:jc w:val="both"/>
        <w:rPr>
          <w:rFonts w:ascii="Arial" w:hAnsi="Arial" w:cs="Arial"/>
          <w:sz w:val="20"/>
          <w:szCs w:val="20"/>
        </w:rPr>
      </w:pPr>
      <w:r w:rsidRPr="00914FBA">
        <w:rPr>
          <w:rFonts w:ascii="Arial" w:hAnsi="Arial" w:cs="Arial"/>
          <w:sz w:val="20"/>
          <w:szCs w:val="20"/>
        </w:rPr>
        <w:t>Možnosti uporabe postopkov javnega naročanja inovativnih rešitev (podrobnejši opis je naveden samo za dva postopka, in sicer za konkurenčni dialog in konkurenčni postopek s pogajanji)</w:t>
      </w:r>
    </w:p>
    <w:p w14:paraId="1631A41E" w14:textId="77777777" w:rsidR="00E258AD" w:rsidRPr="00914FBA" w:rsidRDefault="00E258AD" w:rsidP="00914FBA">
      <w:pPr>
        <w:pStyle w:val="Odstavekseznama"/>
        <w:spacing w:after="0" w:line="260" w:lineRule="exact"/>
        <w:jc w:val="both"/>
        <w:rPr>
          <w:rFonts w:ascii="Arial" w:hAnsi="Arial" w:cs="Arial"/>
          <w:sz w:val="20"/>
          <w:szCs w:val="20"/>
        </w:rPr>
      </w:pPr>
    </w:p>
    <w:p w14:paraId="0971DE48" w14:textId="5FC1F32B" w:rsidR="00E258AD" w:rsidRDefault="00E258AD" w:rsidP="00914FBA">
      <w:pPr>
        <w:pStyle w:val="Odstavekseznama"/>
        <w:numPr>
          <w:ilvl w:val="1"/>
          <w:numId w:val="41"/>
        </w:numPr>
        <w:spacing w:after="0" w:line="260" w:lineRule="exact"/>
        <w:jc w:val="both"/>
        <w:rPr>
          <w:rFonts w:ascii="Arial" w:hAnsi="Arial" w:cs="Arial"/>
          <w:sz w:val="20"/>
          <w:szCs w:val="20"/>
        </w:rPr>
      </w:pPr>
      <w:r w:rsidRPr="00914FBA">
        <w:rPr>
          <w:rFonts w:ascii="Arial" w:hAnsi="Arial" w:cs="Arial"/>
          <w:sz w:val="20"/>
          <w:szCs w:val="20"/>
        </w:rPr>
        <w:t>Uporaba postopka javnega naročanja na način, kot je opisan v ZJN-3</w:t>
      </w:r>
      <w:r w:rsidRPr="00914FBA">
        <w:rPr>
          <w:rStyle w:val="Sprotnaopomba-sklic"/>
          <w:rFonts w:ascii="Arial" w:hAnsi="Arial" w:cs="Arial"/>
          <w:sz w:val="20"/>
          <w:szCs w:val="20"/>
        </w:rPr>
        <w:footnoteReference w:id="31"/>
      </w:r>
      <w:r w:rsidRPr="00914FBA">
        <w:rPr>
          <w:rFonts w:ascii="Arial" w:hAnsi="Arial" w:cs="Arial"/>
          <w:sz w:val="20"/>
          <w:szCs w:val="20"/>
        </w:rPr>
        <w:t xml:space="preserve"> (vključno s </w:t>
      </w:r>
      <w:proofErr w:type="spellStart"/>
      <w:r w:rsidRPr="00914FBA">
        <w:rPr>
          <w:rFonts w:ascii="Arial" w:hAnsi="Arial" w:cs="Arial"/>
          <w:sz w:val="20"/>
          <w:szCs w:val="20"/>
        </w:rPr>
        <w:t>predkomercialnim</w:t>
      </w:r>
      <w:proofErr w:type="spellEnd"/>
      <w:r w:rsidRPr="00914FBA">
        <w:rPr>
          <w:rFonts w:ascii="Arial" w:hAnsi="Arial" w:cs="Arial"/>
          <w:sz w:val="20"/>
          <w:szCs w:val="20"/>
        </w:rPr>
        <w:t xml:space="preserve"> javnim naročanjem in partnerstvi za inovacije)</w:t>
      </w:r>
    </w:p>
    <w:p w14:paraId="2E9AB4EE" w14:textId="77777777" w:rsidR="00D077AA" w:rsidRPr="00914FBA" w:rsidRDefault="00D077AA" w:rsidP="00D077AA">
      <w:pPr>
        <w:pStyle w:val="Odstavekseznama"/>
        <w:spacing w:after="0" w:line="260" w:lineRule="exact"/>
        <w:ind w:left="1080"/>
        <w:jc w:val="both"/>
        <w:rPr>
          <w:rFonts w:ascii="Arial" w:hAnsi="Arial" w:cs="Arial"/>
          <w:sz w:val="20"/>
          <w:szCs w:val="20"/>
        </w:rPr>
      </w:pPr>
    </w:p>
    <w:p w14:paraId="7069194A" w14:textId="77777777" w:rsidR="00E258AD" w:rsidRPr="00914FBA" w:rsidRDefault="00E258AD" w:rsidP="00914FBA">
      <w:pPr>
        <w:pStyle w:val="Odstavekseznama"/>
        <w:spacing w:after="0" w:line="260" w:lineRule="exact"/>
        <w:ind w:left="1080"/>
        <w:jc w:val="both"/>
        <w:rPr>
          <w:rFonts w:ascii="Arial" w:hAnsi="Arial" w:cs="Arial"/>
          <w:sz w:val="20"/>
          <w:szCs w:val="20"/>
        </w:rPr>
      </w:pPr>
    </w:p>
    <w:tbl>
      <w:tblPr>
        <w:tblStyle w:val="Tabelasvetlamrea1poudarek1"/>
        <w:tblW w:w="8707" w:type="dxa"/>
        <w:tblLook w:val="04A0" w:firstRow="1" w:lastRow="0" w:firstColumn="1" w:lastColumn="0" w:noHBand="0" w:noVBand="1"/>
      </w:tblPr>
      <w:tblGrid>
        <w:gridCol w:w="8707"/>
      </w:tblGrid>
      <w:tr w:rsidR="00D077AA" w:rsidRPr="00914FBA" w14:paraId="05990C29" w14:textId="77777777" w:rsidTr="00CD090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07" w:type="dxa"/>
          </w:tcPr>
          <w:p w14:paraId="0AFC2160" w14:textId="4041B87E" w:rsidR="00D077AA" w:rsidRPr="00914FBA" w:rsidRDefault="00D077AA" w:rsidP="00914FBA">
            <w:pPr>
              <w:spacing w:line="260" w:lineRule="exact"/>
              <w:jc w:val="both"/>
              <w:rPr>
                <w:rFonts w:ascii="Arial" w:hAnsi="Arial" w:cs="Arial"/>
                <w:sz w:val="20"/>
                <w:szCs w:val="20"/>
              </w:rPr>
            </w:pPr>
            <w:r w:rsidRPr="00914FBA">
              <w:rPr>
                <w:rFonts w:ascii="Arial" w:hAnsi="Arial" w:cs="Arial"/>
                <w:sz w:val="20"/>
                <w:szCs w:val="20"/>
              </w:rPr>
              <w:lastRenderedPageBreak/>
              <w:t>Naročanje raziskovalnih in razvojnih storitev (</w:t>
            </w:r>
            <w:proofErr w:type="spellStart"/>
            <w:r w:rsidRPr="00914FBA">
              <w:rPr>
                <w:rFonts w:ascii="Arial" w:hAnsi="Arial" w:cs="Arial"/>
                <w:sz w:val="20"/>
                <w:szCs w:val="20"/>
              </w:rPr>
              <w:t>predkomercialno</w:t>
            </w:r>
            <w:proofErr w:type="spellEnd"/>
            <w:r w:rsidRPr="00914FBA">
              <w:rPr>
                <w:rFonts w:ascii="Arial" w:hAnsi="Arial" w:cs="Arial"/>
                <w:sz w:val="20"/>
                <w:szCs w:val="20"/>
              </w:rPr>
              <w:t xml:space="preserve"> naročanje)</w:t>
            </w:r>
          </w:p>
        </w:tc>
      </w:tr>
      <w:tr w:rsidR="00D077AA" w:rsidRPr="00914FBA" w14:paraId="77D8D8E4" w14:textId="77777777" w:rsidTr="0008249D">
        <w:tc>
          <w:tcPr>
            <w:cnfStyle w:val="001000000000" w:firstRow="0" w:lastRow="0" w:firstColumn="1" w:lastColumn="0" w:oddVBand="0" w:evenVBand="0" w:oddHBand="0" w:evenHBand="0" w:firstRowFirstColumn="0" w:firstRowLastColumn="0" w:lastRowFirstColumn="0" w:lastRowLastColumn="0"/>
            <w:tcW w:w="8707" w:type="dxa"/>
          </w:tcPr>
          <w:p w14:paraId="690488CB" w14:textId="77777777" w:rsidR="00D077AA" w:rsidRPr="00914FBA" w:rsidRDefault="00D077AA" w:rsidP="00914FBA">
            <w:pPr>
              <w:spacing w:line="260" w:lineRule="exact"/>
              <w:jc w:val="both"/>
              <w:rPr>
                <w:rFonts w:ascii="Arial" w:hAnsi="Arial" w:cs="Arial"/>
                <w:b w:val="0"/>
                <w:bCs w:val="0"/>
                <w:sz w:val="20"/>
                <w:szCs w:val="20"/>
              </w:rPr>
            </w:pPr>
            <w:r w:rsidRPr="00914FBA">
              <w:rPr>
                <w:rFonts w:ascii="Arial" w:hAnsi="Arial" w:cs="Arial"/>
                <w:sz w:val="20"/>
                <w:szCs w:val="20"/>
              </w:rPr>
              <w:t xml:space="preserve">Cilj: </w:t>
            </w:r>
          </w:p>
          <w:p w14:paraId="160C7B0A" w14:textId="47F04E9C" w:rsidR="00D077AA" w:rsidRPr="00573592" w:rsidRDefault="00D077AA" w:rsidP="00914FBA">
            <w:pPr>
              <w:spacing w:line="260" w:lineRule="exact"/>
              <w:jc w:val="both"/>
              <w:rPr>
                <w:rFonts w:ascii="Arial" w:hAnsi="Arial" w:cs="Arial"/>
                <w:b w:val="0"/>
                <w:bCs w:val="0"/>
                <w:sz w:val="20"/>
                <w:szCs w:val="20"/>
              </w:rPr>
            </w:pPr>
            <w:r w:rsidRPr="00573592">
              <w:rPr>
                <w:rFonts w:ascii="Arial" w:hAnsi="Arial" w:cs="Arial"/>
                <w:b w:val="0"/>
                <w:bCs w:val="0"/>
                <w:sz w:val="20"/>
                <w:szCs w:val="20"/>
              </w:rPr>
              <w:t>Pridobitev storitev raziskav in razvoja, ki jih zajemajo kode CPV 73000000-2 do 73120000-9, 73300000-5, 73420000-2 in 73430000-5.</w:t>
            </w:r>
          </w:p>
        </w:tc>
      </w:tr>
      <w:tr w:rsidR="00D077AA" w:rsidRPr="00914FBA" w14:paraId="1C6403A4" w14:textId="77777777" w:rsidTr="006E2261">
        <w:tc>
          <w:tcPr>
            <w:cnfStyle w:val="001000000000" w:firstRow="0" w:lastRow="0" w:firstColumn="1" w:lastColumn="0" w:oddVBand="0" w:evenVBand="0" w:oddHBand="0" w:evenHBand="0" w:firstRowFirstColumn="0" w:firstRowLastColumn="0" w:lastRowFirstColumn="0" w:lastRowLastColumn="0"/>
            <w:tcW w:w="8707" w:type="dxa"/>
          </w:tcPr>
          <w:p w14:paraId="1BFDE58A" w14:textId="77777777" w:rsidR="00D077AA" w:rsidRPr="00914FBA" w:rsidRDefault="00D077AA" w:rsidP="00914FBA">
            <w:pPr>
              <w:spacing w:line="260" w:lineRule="exact"/>
              <w:jc w:val="both"/>
              <w:rPr>
                <w:rFonts w:ascii="Arial" w:hAnsi="Arial" w:cs="Arial"/>
                <w:b w:val="0"/>
                <w:bCs w:val="0"/>
                <w:sz w:val="20"/>
                <w:szCs w:val="20"/>
              </w:rPr>
            </w:pPr>
            <w:r w:rsidRPr="00914FBA">
              <w:rPr>
                <w:rFonts w:ascii="Arial" w:hAnsi="Arial" w:cs="Arial"/>
                <w:sz w:val="20"/>
                <w:szCs w:val="20"/>
              </w:rPr>
              <w:t>Regulatorna ureditev</w:t>
            </w:r>
          </w:p>
          <w:p w14:paraId="511BE061" w14:textId="2827DAB4" w:rsidR="00D077AA" w:rsidRPr="00573592" w:rsidRDefault="00D077AA" w:rsidP="00914FBA">
            <w:pPr>
              <w:spacing w:line="260" w:lineRule="exact"/>
              <w:jc w:val="both"/>
              <w:rPr>
                <w:rFonts w:ascii="Arial" w:hAnsi="Arial" w:cs="Arial"/>
                <w:b w:val="0"/>
                <w:bCs w:val="0"/>
                <w:sz w:val="20"/>
                <w:szCs w:val="20"/>
              </w:rPr>
            </w:pPr>
            <w:r w:rsidRPr="00573592">
              <w:rPr>
                <w:rFonts w:ascii="Arial" w:hAnsi="Arial" w:cs="Arial"/>
                <w:b w:val="0"/>
                <w:bCs w:val="0"/>
                <w:sz w:val="20"/>
                <w:szCs w:val="20"/>
              </w:rPr>
              <w:t>Takšne storitev je mogoče naročiti po izjemi od pravil javnega naročanja, razen, če sta izpolnjena oba naslednja pogoja:</w:t>
            </w:r>
          </w:p>
          <w:p w14:paraId="1965BFFF" w14:textId="7A02D4E3" w:rsidR="00D077AA" w:rsidRPr="00573592" w:rsidRDefault="00D077AA" w:rsidP="00D7751D">
            <w:pPr>
              <w:pStyle w:val="Odstavekseznama"/>
              <w:numPr>
                <w:ilvl w:val="0"/>
                <w:numId w:val="49"/>
              </w:numPr>
              <w:spacing w:line="260" w:lineRule="exact"/>
              <w:jc w:val="both"/>
              <w:rPr>
                <w:rFonts w:ascii="Arial" w:hAnsi="Arial" w:cs="Arial"/>
                <w:b w:val="0"/>
                <w:bCs w:val="0"/>
                <w:sz w:val="20"/>
                <w:szCs w:val="20"/>
              </w:rPr>
            </w:pPr>
            <w:r w:rsidRPr="00573592">
              <w:rPr>
                <w:rFonts w:ascii="Arial" w:hAnsi="Arial" w:cs="Arial"/>
                <w:b w:val="0"/>
                <w:bCs w:val="0"/>
                <w:sz w:val="20"/>
                <w:szCs w:val="20"/>
              </w:rPr>
              <w:t>koristi od njih ima izključno naročnik za potrebe pri izvajanju lastne dejavnosti in</w:t>
            </w:r>
          </w:p>
          <w:p w14:paraId="6BDD1B0F" w14:textId="55D76B05" w:rsidR="00D077AA" w:rsidRPr="00D7751D" w:rsidRDefault="00D077AA" w:rsidP="00D7751D">
            <w:pPr>
              <w:pStyle w:val="Odstavekseznama"/>
              <w:numPr>
                <w:ilvl w:val="0"/>
                <w:numId w:val="49"/>
              </w:numPr>
              <w:spacing w:line="260" w:lineRule="exact"/>
              <w:jc w:val="both"/>
              <w:rPr>
                <w:rFonts w:ascii="Arial" w:hAnsi="Arial" w:cs="Arial"/>
                <w:sz w:val="20"/>
                <w:szCs w:val="20"/>
              </w:rPr>
            </w:pPr>
            <w:r w:rsidRPr="00573592">
              <w:rPr>
                <w:rFonts w:ascii="Arial" w:hAnsi="Arial" w:cs="Arial"/>
                <w:b w:val="0"/>
                <w:bCs w:val="0"/>
                <w:sz w:val="20"/>
                <w:szCs w:val="20"/>
              </w:rPr>
              <w:t>izvedeno storitev v celoti plača naročnik.</w:t>
            </w:r>
          </w:p>
        </w:tc>
      </w:tr>
      <w:tr w:rsidR="00D077AA" w:rsidRPr="00914FBA" w14:paraId="5E5F8B11" w14:textId="77777777" w:rsidTr="00EB347E">
        <w:trPr>
          <w:trHeight w:val="263"/>
        </w:trPr>
        <w:tc>
          <w:tcPr>
            <w:cnfStyle w:val="001000000000" w:firstRow="0" w:lastRow="0" w:firstColumn="1" w:lastColumn="0" w:oddVBand="0" w:evenVBand="0" w:oddHBand="0" w:evenHBand="0" w:firstRowFirstColumn="0" w:firstRowLastColumn="0" w:lastRowFirstColumn="0" w:lastRowLastColumn="0"/>
            <w:tcW w:w="8707" w:type="dxa"/>
          </w:tcPr>
          <w:p w14:paraId="10430A79" w14:textId="77777777" w:rsidR="00D077AA" w:rsidRDefault="00D077AA" w:rsidP="00914FBA">
            <w:pPr>
              <w:spacing w:line="260" w:lineRule="exact"/>
              <w:jc w:val="both"/>
              <w:rPr>
                <w:rFonts w:ascii="Arial" w:hAnsi="Arial" w:cs="Arial"/>
                <w:b w:val="0"/>
                <w:bCs w:val="0"/>
                <w:sz w:val="20"/>
                <w:szCs w:val="20"/>
              </w:rPr>
            </w:pPr>
            <w:r w:rsidRPr="00914FBA">
              <w:rPr>
                <w:rFonts w:ascii="Arial" w:hAnsi="Arial" w:cs="Arial"/>
                <w:sz w:val="20"/>
                <w:szCs w:val="20"/>
              </w:rPr>
              <w:t>Koraki</w:t>
            </w:r>
          </w:p>
          <w:p w14:paraId="43EC615A" w14:textId="0853C1EB" w:rsidR="00D077AA" w:rsidRPr="00D077AA" w:rsidRDefault="00D077AA" w:rsidP="00914FBA">
            <w:pPr>
              <w:spacing w:line="260" w:lineRule="exact"/>
              <w:jc w:val="both"/>
              <w:rPr>
                <w:rFonts w:ascii="Arial" w:hAnsi="Arial" w:cs="Arial"/>
                <w:b w:val="0"/>
                <w:bCs w:val="0"/>
                <w:sz w:val="20"/>
                <w:szCs w:val="20"/>
              </w:rPr>
            </w:pPr>
            <w:r w:rsidRPr="00D077AA">
              <w:rPr>
                <w:rFonts w:ascii="Arial" w:hAnsi="Arial" w:cs="Arial"/>
                <w:b w:val="0"/>
                <w:bCs w:val="0"/>
                <w:sz w:val="20"/>
                <w:szCs w:val="20"/>
              </w:rPr>
              <w:t>Izjema od uporabe ZJN-3.</w:t>
            </w:r>
          </w:p>
        </w:tc>
      </w:tr>
    </w:tbl>
    <w:p w14:paraId="4158CFD9" w14:textId="77777777" w:rsidR="00E258AD" w:rsidRDefault="00E258AD" w:rsidP="00914FBA">
      <w:pPr>
        <w:pStyle w:val="Odstavekseznama"/>
        <w:spacing w:after="0" w:line="260" w:lineRule="exact"/>
        <w:ind w:left="1080"/>
        <w:jc w:val="both"/>
        <w:rPr>
          <w:rFonts w:ascii="Arial" w:hAnsi="Arial" w:cs="Arial"/>
          <w:sz w:val="20"/>
          <w:szCs w:val="20"/>
        </w:rPr>
      </w:pPr>
    </w:p>
    <w:p w14:paraId="44318611" w14:textId="77777777" w:rsidR="00D7751D" w:rsidRPr="00914FBA" w:rsidRDefault="00D7751D" w:rsidP="00914FBA">
      <w:pPr>
        <w:pStyle w:val="Odstavekseznama"/>
        <w:spacing w:after="0" w:line="260" w:lineRule="exact"/>
        <w:ind w:left="1080"/>
        <w:jc w:val="both"/>
        <w:rPr>
          <w:rFonts w:ascii="Arial" w:hAnsi="Arial" w:cs="Arial"/>
          <w:sz w:val="20"/>
          <w:szCs w:val="20"/>
        </w:rPr>
      </w:pPr>
    </w:p>
    <w:tbl>
      <w:tblPr>
        <w:tblStyle w:val="Tabelasvetlamrea1poudarek1"/>
        <w:tblW w:w="8707" w:type="dxa"/>
        <w:tblLook w:val="04A0" w:firstRow="1" w:lastRow="0" w:firstColumn="1" w:lastColumn="0" w:noHBand="0" w:noVBand="1"/>
      </w:tblPr>
      <w:tblGrid>
        <w:gridCol w:w="8707"/>
      </w:tblGrid>
      <w:tr w:rsidR="00E258AD" w:rsidRPr="00914FBA" w14:paraId="090BEF2D" w14:textId="77777777" w:rsidTr="004D1A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07" w:type="dxa"/>
          </w:tcPr>
          <w:p w14:paraId="072A9E6A" w14:textId="77777777" w:rsidR="00E258AD" w:rsidRPr="00914FBA" w:rsidRDefault="00E258AD" w:rsidP="00914FBA">
            <w:pPr>
              <w:spacing w:line="260" w:lineRule="exact"/>
              <w:jc w:val="both"/>
              <w:rPr>
                <w:rFonts w:ascii="Arial" w:hAnsi="Arial" w:cs="Arial"/>
                <w:sz w:val="20"/>
                <w:szCs w:val="20"/>
              </w:rPr>
            </w:pPr>
            <w:r w:rsidRPr="00914FBA">
              <w:rPr>
                <w:rFonts w:ascii="Arial" w:hAnsi="Arial" w:cs="Arial"/>
                <w:sz w:val="20"/>
                <w:szCs w:val="20"/>
              </w:rPr>
              <w:t>Partnerstvo za inovacije</w:t>
            </w:r>
          </w:p>
        </w:tc>
      </w:tr>
      <w:tr w:rsidR="00573592" w:rsidRPr="00914FBA" w14:paraId="2D0074DA" w14:textId="77777777" w:rsidTr="00E012FF">
        <w:tc>
          <w:tcPr>
            <w:cnfStyle w:val="001000000000" w:firstRow="0" w:lastRow="0" w:firstColumn="1" w:lastColumn="0" w:oddVBand="0" w:evenVBand="0" w:oddHBand="0" w:evenHBand="0" w:firstRowFirstColumn="0" w:firstRowLastColumn="0" w:lastRowFirstColumn="0" w:lastRowLastColumn="0"/>
            <w:tcW w:w="8707" w:type="dxa"/>
          </w:tcPr>
          <w:p w14:paraId="063F00E6" w14:textId="77777777" w:rsidR="00573592" w:rsidRPr="00914FBA" w:rsidRDefault="00573592" w:rsidP="00914FBA">
            <w:pPr>
              <w:spacing w:line="260" w:lineRule="exact"/>
              <w:jc w:val="both"/>
              <w:rPr>
                <w:rFonts w:ascii="Arial" w:hAnsi="Arial" w:cs="Arial"/>
                <w:b w:val="0"/>
                <w:bCs w:val="0"/>
                <w:sz w:val="20"/>
                <w:szCs w:val="20"/>
              </w:rPr>
            </w:pPr>
            <w:r w:rsidRPr="00914FBA">
              <w:rPr>
                <w:rFonts w:ascii="Arial" w:hAnsi="Arial" w:cs="Arial"/>
                <w:sz w:val="20"/>
                <w:szCs w:val="20"/>
              </w:rPr>
              <w:t xml:space="preserve">Cilj: </w:t>
            </w:r>
          </w:p>
          <w:p w14:paraId="0D41B66F" w14:textId="04E5FD9C" w:rsidR="00573592" w:rsidRPr="00573592" w:rsidRDefault="00573592" w:rsidP="00914FBA">
            <w:pPr>
              <w:spacing w:line="260" w:lineRule="exact"/>
              <w:jc w:val="both"/>
              <w:rPr>
                <w:rFonts w:ascii="Arial" w:hAnsi="Arial" w:cs="Arial"/>
                <w:b w:val="0"/>
                <w:bCs w:val="0"/>
                <w:sz w:val="20"/>
                <w:szCs w:val="20"/>
              </w:rPr>
            </w:pPr>
            <w:r w:rsidRPr="00573592">
              <w:rPr>
                <w:rFonts w:ascii="Arial" w:hAnsi="Arial" w:cs="Arial"/>
                <w:b w:val="0"/>
                <w:bCs w:val="0"/>
                <w:sz w:val="20"/>
                <w:szCs w:val="20"/>
              </w:rPr>
              <w:t>Razvoj inovativnega proizvoda, storitve ali gradenj ter možnost poznejše nabave blaga, storitev ali gradenj, ki so rezultat inovativnega razvoja.</w:t>
            </w:r>
          </w:p>
        </w:tc>
      </w:tr>
      <w:tr w:rsidR="00573592" w:rsidRPr="00914FBA" w14:paraId="4DCB0971" w14:textId="77777777" w:rsidTr="006724C5">
        <w:tc>
          <w:tcPr>
            <w:cnfStyle w:val="001000000000" w:firstRow="0" w:lastRow="0" w:firstColumn="1" w:lastColumn="0" w:oddVBand="0" w:evenVBand="0" w:oddHBand="0" w:evenHBand="0" w:firstRowFirstColumn="0" w:firstRowLastColumn="0" w:lastRowFirstColumn="0" w:lastRowLastColumn="0"/>
            <w:tcW w:w="8707" w:type="dxa"/>
          </w:tcPr>
          <w:p w14:paraId="4C7428AE" w14:textId="77777777" w:rsidR="00573592" w:rsidRPr="00914FBA" w:rsidRDefault="00573592" w:rsidP="00914FBA">
            <w:pPr>
              <w:spacing w:line="260" w:lineRule="exact"/>
              <w:jc w:val="both"/>
              <w:rPr>
                <w:rFonts w:ascii="Arial" w:hAnsi="Arial" w:cs="Arial"/>
                <w:b w:val="0"/>
                <w:bCs w:val="0"/>
                <w:sz w:val="20"/>
                <w:szCs w:val="20"/>
              </w:rPr>
            </w:pPr>
            <w:r w:rsidRPr="00914FBA">
              <w:rPr>
                <w:rFonts w:ascii="Arial" w:hAnsi="Arial" w:cs="Arial"/>
                <w:sz w:val="20"/>
                <w:szCs w:val="20"/>
              </w:rPr>
              <w:t>Regulatorna ureditev</w:t>
            </w:r>
          </w:p>
          <w:p w14:paraId="6F7A9C4C" w14:textId="41614A82" w:rsidR="00573592" w:rsidRPr="00573592" w:rsidRDefault="00573592" w:rsidP="00914FBA">
            <w:pPr>
              <w:spacing w:line="260" w:lineRule="exact"/>
              <w:jc w:val="both"/>
              <w:rPr>
                <w:rFonts w:ascii="Arial" w:hAnsi="Arial" w:cs="Arial"/>
                <w:b w:val="0"/>
                <w:bCs w:val="0"/>
                <w:sz w:val="20"/>
                <w:szCs w:val="20"/>
              </w:rPr>
            </w:pPr>
            <w:r w:rsidRPr="00573592">
              <w:rPr>
                <w:rFonts w:ascii="Arial" w:hAnsi="Arial" w:cs="Arial"/>
                <w:b w:val="0"/>
                <w:bCs w:val="0"/>
                <w:sz w:val="20"/>
                <w:szCs w:val="20"/>
              </w:rPr>
              <w:t>Postopek oddaje javnega naročila, opredeljen v ZJN-3.</w:t>
            </w:r>
          </w:p>
        </w:tc>
      </w:tr>
      <w:tr w:rsidR="00573592" w:rsidRPr="00914FBA" w14:paraId="13C51E39" w14:textId="77777777" w:rsidTr="00347FD6">
        <w:trPr>
          <w:trHeight w:val="790"/>
        </w:trPr>
        <w:tc>
          <w:tcPr>
            <w:cnfStyle w:val="001000000000" w:firstRow="0" w:lastRow="0" w:firstColumn="1" w:lastColumn="0" w:oddVBand="0" w:evenVBand="0" w:oddHBand="0" w:evenHBand="0" w:firstRowFirstColumn="0" w:firstRowLastColumn="0" w:lastRowFirstColumn="0" w:lastRowLastColumn="0"/>
            <w:tcW w:w="8707" w:type="dxa"/>
          </w:tcPr>
          <w:p w14:paraId="5934B622" w14:textId="77777777" w:rsidR="00573592" w:rsidRPr="00914FBA" w:rsidRDefault="00573592" w:rsidP="00914FBA">
            <w:pPr>
              <w:spacing w:line="260" w:lineRule="exact"/>
              <w:jc w:val="both"/>
              <w:rPr>
                <w:rFonts w:ascii="Arial" w:hAnsi="Arial" w:cs="Arial"/>
                <w:b w:val="0"/>
                <w:bCs w:val="0"/>
                <w:sz w:val="20"/>
                <w:szCs w:val="20"/>
              </w:rPr>
            </w:pPr>
            <w:r w:rsidRPr="00914FBA">
              <w:rPr>
                <w:rFonts w:ascii="Arial" w:hAnsi="Arial" w:cs="Arial"/>
                <w:sz w:val="20"/>
                <w:szCs w:val="20"/>
              </w:rPr>
              <w:t>Koraki</w:t>
            </w:r>
          </w:p>
          <w:p w14:paraId="01361B62" w14:textId="563C124A" w:rsidR="00573592" w:rsidRPr="00573592" w:rsidRDefault="00573592" w:rsidP="00914FBA">
            <w:pPr>
              <w:spacing w:line="260" w:lineRule="exact"/>
              <w:jc w:val="both"/>
              <w:rPr>
                <w:rFonts w:ascii="Arial" w:hAnsi="Arial" w:cs="Arial"/>
                <w:b w:val="0"/>
                <w:bCs w:val="0"/>
                <w:sz w:val="20"/>
                <w:szCs w:val="20"/>
              </w:rPr>
            </w:pPr>
            <w:r w:rsidRPr="00573592">
              <w:rPr>
                <w:rFonts w:ascii="Arial" w:hAnsi="Arial" w:cs="Arial"/>
                <w:b w:val="0"/>
                <w:bCs w:val="0"/>
                <w:color w:val="000000"/>
                <w:sz w:val="20"/>
                <w:szCs w:val="20"/>
                <w:shd w:val="clear" w:color="auto" w:fill="FFFFFF"/>
              </w:rPr>
              <w:t>Izvaja se v zaporednih stopnjah, ki upoštevajo zaporedje korakov v postopku raziskav in inovacij in lahko vključuje proizvodnjo blaga, izvajanje storitev ali dokončanje gradenj.</w:t>
            </w:r>
          </w:p>
        </w:tc>
      </w:tr>
    </w:tbl>
    <w:p w14:paraId="0AB1CA76" w14:textId="77777777" w:rsidR="00E258AD" w:rsidRPr="00914FBA" w:rsidRDefault="00E258AD" w:rsidP="00914FBA">
      <w:pPr>
        <w:pStyle w:val="Odstavekseznama"/>
        <w:spacing w:after="0" w:line="260" w:lineRule="exact"/>
        <w:ind w:left="1080"/>
        <w:jc w:val="both"/>
        <w:rPr>
          <w:rFonts w:ascii="Arial" w:hAnsi="Arial" w:cs="Arial"/>
          <w:sz w:val="20"/>
          <w:szCs w:val="20"/>
        </w:rPr>
      </w:pPr>
    </w:p>
    <w:p w14:paraId="61B0D670" w14:textId="77777777" w:rsidR="00E258AD" w:rsidRDefault="00E258AD" w:rsidP="00914FBA">
      <w:pPr>
        <w:pStyle w:val="Odstavekseznama"/>
        <w:numPr>
          <w:ilvl w:val="1"/>
          <w:numId w:val="41"/>
        </w:numPr>
        <w:spacing w:after="0" w:line="260" w:lineRule="exact"/>
        <w:jc w:val="both"/>
        <w:rPr>
          <w:rFonts w:ascii="Arial" w:hAnsi="Arial" w:cs="Arial"/>
          <w:sz w:val="20"/>
          <w:szCs w:val="20"/>
        </w:rPr>
      </w:pPr>
      <w:r w:rsidRPr="00914FBA">
        <w:rPr>
          <w:rFonts w:ascii="Arial" w:hAnsi="Arial" w:cs="Arial"/>
          <w:sz w:val="20"/>
          <w:szCs w:val="20"/>
        </w:rPr>
        <w:t>Konkurenčni dialog</w:t>
      </w:r>
    </w:p>
    <w:p w14:paraId="4F545B35" w14:textId="77777777" w:rsidR="00D7751D" w:rsidRPr="00914FBA" w:rsidRDefault="00D7751D" w:rsidP="00D7751D">
      <w:pPr>
        <w:pStyle w:val="Odstavekseznama"/>
        <w:spacing w:after="0" w:line="260" w:lineRule="exact"/>
        <w:ind w:left="1080"/>
        <w:jc w:val="both"/>
        <w:rPr>
          <w:rFonts w:ascii="Arial" w:hAnsi="Arial" w:cs="Arial"/>
          <w:sz w:val="20"/>
          <w:szCs w:val="20"/>
        </w:rPr>
      </w:pPr>
    </w:p>
    <w:tbl>
      <w:tblPr>
        <w:tblStyle w:val="Tabelasvetlamrea1poudarek1"/>
        <w:tblW w:w="8707" w:type="dxa"/>
        <w:tblLook w:val="04A0" w:firstRow="1" w:lastRow="0" w:firstColumn="1" w:lastColumn="0" w:noHBand="0" w:noVBand="1"/>
      </w:tblPr>
      <w:tblGrid>
        <w:gridCol w:w="8707"/>
      </w:tblGrid>
      <w:tr w:rsidR="00E258AD" w:rsidRPr="00914FBA" w14:paraId="47A89286" w14:textId="77777777" w:rsidTr="004D1A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07" w:type="dxa"/>
          </w:tcPr>
          <w:p w14:paraId="581F6668" w14:textId="77777777" w:rsidR="00E258AD" w:rsidRPr="00914FBA" w:rsidRDefault="00E258AD" w:rsidP="00914FBA">
            <w:pPr>
              <w:spacing w:line="260" w:lineRule="exact"/>
              <w:jc w:val="both"/>
              <w:rPr>
                <w:rFonts w:ascii="Arial" w:hAnsi="Arial" w:cs="Arial"/>
                <w:sz w:val="20"/>
                <w:szCs w:val="20"/>
              </w:rPr>
            </w:pPr>
            <w:bookmarkStart w:id="13" w:name="_Hlk142497081"/>
            <w:r w:rsidRPr="00914FBA">
              <w:rPr>
                <w:rFonts w:ascii="Arial" w:hAnsi="Arial" w:cs="Arial"/>
                <w:sz w:val="20"/>
                <w:szCs w:val="20"/>
              </w:rPr>
              <w:t>Konkurenčni dialog</w:t>
            </w:r>
          </w:p>
        </w:tc>
      </w:tr>
      <w:tr w:rsidR="00573592" w:rsidRPr="00914FBA" w14:paraId="10188E76" w14:textId="77777777" w:rsidTr="00182C57">
        <w:tc>
          <w:tcPr>
            <w:cnfStyle w:val="001000000000" w:firstRow="0" w:lastRow="0" w:firstColumn="1" w:lastColumn="0" w:oddVBand="0" w:evenVBand="0" w:oddHBand="0" w:evenHBand="0" w:firstRowFirstColumn="0" w:firstRowLastColumn="0" w:lastRowFirstColumn="0" w:lastRowLastColumn="0"/>
            <w:tcW w:w="8707" w:type="dxa"/>
          </w:tcPr>
          <w:p w14:paraId="0B59F42B" w14:textId="77777777" w:rsidR="00573592" w:rsidRPr="00914FBA" w:rsidRDefault="00573592" w:rsidP="00914FBA">
            <w:pPr>
              <w:spacing w:line="260" w:lineRule="exact"/>
              <w:jc w:val="both"/>
              <w:rPr>
                <w:rFonts w:ascii="Arial" w:hAnsi="Arial" w:cs="Arial"/>
                <w:b w:val="0"/>
                <w:bCs w:val="0"/>
                <w:sz w:val="20"/>
                <w:szCs w:val="20"/>
              </w:rPr>
            </w:pPr>
            <w:r w:rsidRPr="00914FBA">
              <w:rPr>
                <w:rFonts w:ascii="Arial" w:hAnsi="Arial" w:cs="Arial"/>
                <w:sz w:val="20"/>
                <w:szCs w:val="20"/>
              </w:rPr>
              <w:t xml:space="preserve">Cilj: </w:t>
            </w:r>
          </w:p>
          <w:p w14:paraId="013BF936" w14:textId="5095513A" w:rsidR="00573592" w:rsidRPr="00573592" w:rsidRDefault="00573592" w:rsidP="00914FBA">
            <w:pPr>
              <w:spacing w:line="260" w:lineRule="exact"/>
              <w:jc w:val="both"/>
              <w:rPr>
                <w:rFonts w:ascii="Arial" w:hAnsi="Arial" w:cs="Arial"/>
                <w:b w:val="0"/>
                <w:bCs w:val="0"/>
                <w:sz w:val="20"/>
                <w:szCs w:val="20"/>
              </w:rPr>
            </w:pPr>
            <w:r w:rsidRPr="00573592">
              <w:rPr>
                <w:rFonts w:ascii="Arial" w:hAnsi="Arial" w:cs="Arial"/>
                <w:b w:val="0"/>
                <w:bCs w:val="0"/>
                <w:sz w:val="20"/>
                <w:szCs w:val="20"/>
              </w:rPr>
              <w:t xml:space="preserve">Oddaja naročila za blago, storitve ali gradnje deluje po dialogu z ustreznimi kandidati. V dialogu za ugotovitev in opredelitev najustreznejše rešitve za izpolnitev naročnikovih potreb lahko sodelujejo gospodarski subjekti (kandidati), ki jim je naročnik po prejemu prijav za sodelovanje priznal sposobnost in jih povabil k dialogu. </w:t>
            </w:r>
          </w:p>
          <w:p w14:paraId="74D45046" w14:textId="77777777" w:rsidR="00573592" w:rsidRPr="00914FBA" w:rsidRDefault="00573592" w:rsidP="00914FBA">
            <w:pPr>
              <w:spacing w:line="260" w:lineRule="exact"/>
              <w:jc w:val="both"/>
              <w:rPr>
                <w:rFonts w:ascii="Arial" w:hAnsi="Arial" w:cs="Arial"/>
                <w:sz w:val="20"/>
                <w:szCs w:val="20"/>
              </w:rPr>
            </w:pPr>
            <w:r w:rsidRPr="00573592">
              <w:rPr>
                <w:rFonts w:ascii="Arial" w:hAnsi="Arial" w:cs="Arial"/>
                <w:b w:val="0"/>
                <w:bCs w:val="0"/>
                <w:sz w:val="20"/>
                <w:szCs w:val="20"/>
              </w:rPr>
              <w:t>V dialogu lahko dostopamo do strokovnega znanja kandidatov (dobaviteljev blaga oziroma izvajalcev storitev ali gradenj). Konkurenčni dialog se pogosto uporablja za velike oz. kompleksne projekte, kjer naročnik tehničnih specifikacij ne more oziroma ne zna vnaprej ustrezno opredeliti.</w:t>
            </w:r>
          </w:p>
        </w:tc>
      </w:tr>
      <w:tr w:rsidR="00573592" w:rsidRPr="00914FBA" w14:paraId="53BA6D3E" w14:textId="77777777" w:rsidTr="00BF15BC">
        <w:tc>
          <w:tcPr>
            <w:cnfStyle w:val="001000000000" w:firstRow="0" w:lastRow="0" w:firstColumn="1" w:lastColumn="0" w:oddVBand="0" w:evenVBand="0" w:oddHBand="0" w:evenHBand="0" w:firstRowFirstColumn="0" w:firstRowLastColumn="0" w:lastRowFirstColumn="0" w:lastRowLastColumn="0"/>
            <w:tcW w:w="8707" w:type="dxa"/>
          </w:tcPr>
          <w:p w14:paraId="4F0BE626" w14:textId="77777777" w:rsidR="00573592" w:rsidRPr="00914FBA" w:rsidRDefault="00573592" w:rsidP="00914FBA">
            <w:pPr>
              <w:spacing w:line="260" w:lineRule="exact"/>
              <w:jc w:val="both"/>
              <w:rPr>
                <w:rFonts w:ascii="Arial" w:hAnsi="Arial" w:cs="Arial"/>
                <w:b w:val="0"/>
                <w:bCs w:val="0"/>
                <w:sz w:val="20"/>
                <w:szCs w:val="20"/>
              </w:rPr>
            </w:pPr>
            <w:r w:rsidRPr="00914FBA">
              <w:rPr>
                <w:rFonts w:ascii="Arial" w:hAnsi="Arial" w:cs="Arial"/>
                <w:sz w:val="20"/>
                <w:szCs w:val="20"/>
              </w:rPr>
              <w:t>Regulatorna ureditev</w:t>
            </w:r>
          </w:p>
          <w:p w14:paraId="2E4B93F4" w14:textId="771A8276" w:rsidR="00573592" w:rsidRPr="00573592" w:rsidRDefault="00573592" w:rsidP="00914FBA">
            <w:pPr>
              <w:spacing w:line="260" w:lineRule="exact"/>
              <w:jc w:val="both"/>
              <w:rPr>
                <w:rFonts w:ascii="Arial" w:hAnsi="Arial" w:cs="Arial"/>
                <w:b w:val="0"/>
                <w:bCs w:val="0"/>
                <w:sz w:val="20"/>
                <w:szCs w:val="20"/>
              </w:rPr>
            </w:pPr>
            <w:r w:rsidRPr="00573592">
              <w:rPr>
                <w:rFonts w:ascii="Arial" w:hAnsi="Arial" w:cs="Arial"/>
                <w:b w:val="0"/>
                <w:bCs w:val="0"/>
                <w:sz w:val="20"/>
                <w:szCs w:val="20"/>
              </w:rPr>
              <w:t>Konkurenčni dialog je bil uveden v direktivah iz leta 2004 in posodobljen v direktivah iz leta 2014. Med drugim se lahko uporabi v primerih:</w:t>
            </w:r>
          </w:p>
          <w:p w14:paraId="2477B529" w14:textId="77777777" w:rsidR="00573592" w:rsidRPr="00573592" w:rsidRDefault="00573592" w:rsidP="00914FBA">
            <w:pPr>
              <w:pStyle w:val="Odstavekseznama"/>
              <w:numPr>
                <w:ilvl w:val="0"/>
                <w:numId w:val="38"/>
              </w:numPr>
              <w:spacing w:line="260" w:lineRule="exact"/>
              <w:ind w:left="390"/>
              <w:jc w:val="both"/>
              <w:rPr>
                <w:rFonts w:ascii="Arial" w:hAnsi="Arial" w:cs="Arial"/>
                <w:b w:val="0"/>
                <w:bCs w:val="0"/>
                <w:sz w:val="20"/>
                <w:szCs w:val="20"/>
              </w:rPr>
            </w:pPr>
            <w:r w:rsidRPr="00573592">
              <w:rPr>
                <w:rFonts w:ascii="Arial" w:hAnsi="Arial" w:cs="Arial"/>
                <w:b w:val="0"/>
                <w:bCs w:val="0"/>
                <w:sz w:val="20"/>
                <w:szCs w:val="20"/>
              </w:rPr>
              <w:t xml:space="preserve">kjer potreb naročnika ni mogoče zadovoljiti brez </w:t>
            </w:r>
            <w:r w:rsidRPr="00573592">
              <w:rPr>
                <w:rFonts w:ascii="Arial" w:hAnsi="Arial" w:cs="Arial"/>
                <w:b w:val="0"/>
                <w:bCs w:val="0"/>
                <w:color w:val="000000"/>
                <w:sz w:val="20"/>
                <w:szCs w:val="20"/>
                <w:shd w:val="clear" w:color="auto" w:fill="FFFFFF"/>
              </w:rPr>
              <w:t>prilagoditve zlahka dostopnih rešitev</w:t>
            </w:r>
            <w:r w:rsidRPr="00573592">
              <w:rPr>
                <w:rFonts w:ascii="Arial" w:hAnsi="Arial" w:cs="Arial"/>
                <w:b w:val="0"/>
                <w:bCs w:val="0"/>
                <w:sz w:val="20"/>
                <w:szCs w:val="20"/>
              </w:rPr>
              <w:t>;</w:t>
            </w:r>
          </w:p>
          <w:p w14:paraId="1F6D9E3E" w14:textId="77777777" w:rsidR="00573592" w:rsidRPr="00573592" w:rsidRDefault="00573592" w:rsidP="00914FBA">
            <w:pPr>
              <w:pStyle w:val="Odstavekseznama"/>
              <w:numPr>
                <w:ilvl w:val="0"/>
                <w:numId w:val="38"/>
              </w:numPr>
              <w:spacing w:line="260" w:lineRule="exact"/>
              <w:ind w:left="390"/>
              <w:jc w:val="both"/>
              <w:rPr>
                <w:rFonts w:ascii="Arial" w:hAnsi="Arial" w:cs="Arial"/>
                <w:b w:val="0"/>
                <w:bCs w:val="0"/>
                <w:sz w:val="20"/>
                <w:szCs w:val="20"/>
              </w:rPr>
            </w:pPr>
            <w:r w:rsidRPr="00573592">
              <w:rPr>
                <w:rFonts w:ascii="Arial" w:hAnsi="Arial" w:cs="Arial"/>
                <w:b w:val="0"/>
                <w:bCs w:val="0"/>
                <w:sz w:val="20"/>
                <w:szCs w:val="20"/>
              </w:rPr>
              <w:t>potrebe vključujejo zasnovne ali inovativne rešitve;</w:t>
            </w:r>
          </w:p>
          <w:p w14:paraId="4B5C7AC7" w14:textId="77777777" w:rsidR="00573592" w:rsidRPr="00573592" w:rsidRDefault="00573592" w:rsidP="00914FBA">
            <w:pPr>
              <w:pStyle w:val="Odstavekseznama"/>
              <w:numPr>
                <w:ilvl w:val="0"/>
                <w:numId w:val="42"/>
              </w:numPr>
              <w:spacing w:line="260" w:lineRule="exact"/>
              <w:ind w:left="390"/>
              <w:jc w:val="both"/>
              <w:rPr>
                <w:rFonts w:ascii="Arial" w:hAnsi="Arial" w:cs="Arial"/>
                <w:b w:val="0"/>
                <w:bCs w:val="0"/>
                <w:sz w:val="20"/>
                <w:szCs w:val="20"/>
              </w:rPr>
            </w:pPr>
            <w:r w:rsidRPr="00573592">
              <w:rPr>
                <w:rFonts w:ascii="Arial" w:hAnsi="Arial" w:cs="Arial"/>
                <w:b w:val="0"/>
                <w:bCs w:val="0"/>
                <w:sz w:val="20"/>
                <w:szCs w:val="20"/>
              </w:rPr>
              <w:t>javnega naročila ni mogoče oddati brez predhodnih pogajanj zaradi posebnih okoliščin, povezanih z vrsto, kompleksnostjo ali pravno in finančno strukturo ali zaradi tveganj, povezanih z njimi;</w:t>
            </w:r>
          </w:p>
          <w:p w14:paraId="35DEFE5C" w14:textId="77777777" w:rsidR="00573592" w:rsidRPr="00573592" w:rsidRDefault="00573592" w:rsidP="00914FBA">
            <w:pPr>
              <w:pStyle w:val="Odstavekseznama"/>
              <w:numPr>
                <w:ilvl w:val="0"/>
                <w:numId w:val="42"/>
              </w:numPr>
              <w:spacing w:line="260" w:lineRule="exact"/>
              <w:ind w:left="390"/>
              <w:jc w:val="both"/>
              <w:rPr>
                <w:rFonts w:ascii="Arial" w:hAnsi="Arial" w:cs="Arial"/>
                <w:b w:val="0"/>
                <w:bCs w:val="0"/>
                <w:sz w:val="20"/>
                <w:szCs w:val="20"/>
              </w:rPr>
            </w:pPr>
            <w:r w:rsidRPr="00573592">
              <w:rPr>
                <w:rFonts w:ascii="Arial" w:hAnsi="Arial" w:cs="Arial"/>
                <w:b w:val="0"/>
                <w:bCs w:val="0"/>
                <w:sz w:val="20"/>
                <w:szCs w:val="20"/>
              </w:rPr>
              <w:t>tehnične specifikacije naročnik ne more dovolj natančno določiti s sklicevanjem na standard, evropsko tehnično oceno, skupno tehnično specifikacijo ali tehnično referenco.</w:t>
            </w:r>
          </w:p>
          <w:p w14:paraId="46D0CFA3" w14:textId="77777777" w:rsidR="00573592" w:rsidRPr="00D7751D" w:rsidRDefault="00573592" w:rsidP="00D7751D">
            <w:pPr>
              <w:spacing w:line="260" w:lineRule="exact"/>
              <w:ind w:left="30"/>
              <w:jc w:val="both"/>
              <w:rPr>
                <w:rFonts w:ascii="Arial" w:hAnsi="Arial" w:cs="Arial"/>
                <w:sz w:val="20"/>
                <w:szCs w:val="20"/>
              </w:rPr>
            </w:pPr>
          </w:p>
        </w:tc>
      </w:tr>
      <w:tr w:rsidR="00E258AD" w:rsidRPr="00914FBA" w14:paraId="6CC3FC8F" w14:textId="77777777" w:rsidTr="004D1A68">
        <w:tc>
          <w:tcPr>
            <w:cnfStyle w:val="001000000000" w:firstRow="0" w:lastRow="0" w:firstColumn="1" w:lastColumn="0" w:oddVBand="0" w:evenVBand="0" w:oddHBand="0" w:evenHBand="0" w:firstRowFirstColumn="0" w:firstRowLastColumn="0" w:lastRowFirstColumn="0" w:lastRowLastColumn="0"/>
            <w:tcW w:w="8707" w:type="dxa"/>
          </w:tcPr>
          <w:p w14:paraId="31FDB2E0" w14:textId="77777777" w:rsidR="00E258AD" w:rsidRPr="00914FBA" w:rsidRDefault="00E258AD" w:rsidP="00914FBA">
            <w:pPr>
              <w:spacing w:line="260" w:lineRule="exact"/>
              <w:jc w:val="both"/>
              <w:rPr>
                <w:rFonts w:ascii="Arial" w:hAnsi="Arial" w:cs="Arial"/>
                <w:sz w:val="20"/>
                <w:szCs w:val="20"/>
              </w:rPr>
            </w:pPr>
            <w:r w:rsidRPr="00914FBA">
              <w:rPr>
                <w:rFonts w:ascii="Arial" w:hAnsi="Arial" w:cs="Arial"/>
                <w:sz w:val="20"/>
                <w:szCs w:val="20"/>
              </w:rPr>
              <w:t>Koraki</w:t>
            </w:r>
          </w:p>
        </w:tc>
      </w:tr>
      <w:tr w:rsidR="00573592" w:rsidRPr="00914FBA" w14:paraId="24E46318" w14:textId="77777777" w:rsidTr="00644C5A">
        <w:tc>
          <w:tcPr>
            <w:cnfStyle w:val="001000000000" w:firstRow="0" w:lastRow="0" w:firstColumn="1" w:lastColumn="0" w:oddVBand="0" w:evenVBand="0" w:oddHBand="0" w:evenHBand="0" w:firstRowFirstColumn="0" w:firstRowLastColumn="0" w:lastRowFirstColumn="0" w:lastRowLastColumn="0"/>
            <w:tcW w:w="8707" w:type="dxa"/>
          </w:tcPr>
          <w:p w14:paraId="7B081948" w14:textId="77777777" w:rsidR="00573592" w:rsidRPr="00914FBA" w:rsidRDefault="00573592" w:rsidP="00914FBA">
            <w:pPr>
              <w:spacing w:line="260" w:lineRule="exact"/>
              <w:jc w:val="both"/>
              <w:rPr>
                <w:rFonts w:ascii="Arial" w:hAnsi="Arial" w:cs="Arial"/>
                <w:b w:val="0"/>
                <w:bCs w:val="0"/>
                <w:sz w:val="20"/>
                <w:szCs w:val="20"/>
              </w:rPr>
            </w:pPr>
            <w:r w:rsidRPr="00914FBA">
              <w:rPr>
                <w:rFonts w:ascii="Arial" w:hAnsi="Arial" w:cs="Arial"/>
                <w:sz w:val="20"/>
                <w:szCs w:val="20"/>
              </w:rPr>
              <w:t>Faza izbora kandidatov</w:t>
            </w:r>
          </w:p>
          <w:p w14:paraId="2DFDBA1B" w14:textId="6C5103B5" w:rsidR="00573592" w:rsidRPr="00573592" w:rsidRDefault="00573592" w:rsidP="00914FBA">
            <w:pPr>
              <w:pStyle w:val="Odstavekseznama"/>
              <w:numPr>
                <w:ilvl w:val="0"/>
                <w:numId w:val="42"/>
              </w:numPr>
              <w:spacing w:line="260" w:lineRule="exact"/>
              <w:ind w:left="390"/>
              <w:jc w:val="both"/>
              <w:rPr>
                <w:rFonts w:ascii="Arial" w:hAnsi="Arial" w:cs="Arial"/>
                <w:b w:val="0"/>
                <w:bCs w:val="0"/>
                <w:sz w:val="20"/>
                <w:szCs w:val="20"/>
              </w:rPr>
            </w:pPr>
            <w:r w:rsidRPr="00573592">
              <w:rPr>
                <w:rFonts w:ascii="Arial" w:hAnsi="Arial" w:cs="Arial"/>
                <w:b w:val="0"/>
                <w:bCs w:val="0"/>
                <w:sz w:val="20"/>
                <w:szCs w:val="20"/>
              </w:rPr>
              <w:t>Priprava javnega naročila in razpisne dokumentacije za opredelitev potrebe in zahtev naročnika, vključno z merili za oddajo.</w:t>
            </w:r>
          </w:p>
          <w:p w14:paraId="79D96AD5" w14:textId="77777777" w:rsidR="00573592" w:rsidRPr="00914FBA" w:rsidRDefault="00573592" w:rsidP="00914FBA">
            <w:pPr>
              <w:pStyle w:val="Odstavekseznama"/>
              <w:numPr>
                <w:ilvl w:val="0"/>
                <w:numId w:val="42"/>
              </w:numPr>
              <w:spacing w:line="260" w:lineRule="exact"/>
              <w:ind w:left="390"/>
              <w:jc w:val="both"/>
              <w:rPr>
                <w:rFonts w:ascii="Arial" w:hAnsi="Arial" w:cs="Arial"/>
                <w:sz w:val="20"/>
                <w:szCs w:val="20"/>
              </w:rPr>
            </w:pPr>
            <w:r w:rsidRPr="00573592">
              <w:rPr>
                <w:rFonts w:ascii="Arial" w:hAnsi="Arial" w:cs="Arial"/>
                <w:b w:val="0"/>
                <w:bCs w:val="0"/>
                <w:sz w:val="20"/>
                <w:szCs w:val="20"/>
              </w:rPr>
              <w:t>Prejem in ocena prijav za sodelovanje glede na opredeljene zahteve in pogoje.</w:t>
            </w:r>
          </w:p>
        </w:tc>
      </w:tr>
      <w:tr w:rsidR="00573592" w:rsidRPr="00914FBA" w14:paraId="7483346B" w14:textId="77777777" w:rsidTr="009F7001">
        <w:tc>
          <w:tcPr>
            <w:cnfStyle w:val="001000000000" w:firstRow="0" w:lastRow="0" w:firstColumn="1" w:lastColumn="0" w:oddVBand="0" w:evenVBand="0" w:oddHBand="0" w:evenHBand="0" w:firstRowFirstColumn="0" w:firstRowLastColumn="0" w:lastRowFirstColumn="0" w:lastRowLastColumn="0"/>
            <w:tcW w:w="8707" w:type="dxa"/>
          </w:tcPr>
          <w:p w14:paraId="600186CC" w14:textId="77777777" w:rsidR="00573592" w:rsidRPr="00914FBA" w:rsidRDefault="00573592" w:rsidP="00914FBA">
            <w:pPr>
              <w:spacing w:line="260" w:lineRule="exact"/>
              <w:jc w:val="both"/>
              <w:rPr>
                <w:rFonts w:ascii="Arial" w:hAnsi="Arial" w:cs="Arial"/>
                <w:b w:val="0"/>
                <w:bCs w:val="0"/>
                <w:sz w:val="20"/>
                <w:szCs w:val="20"/>
              </w:rPr>
            </w:pPr>
            <w:r w:rsidRPr="00914FBA">
              <w:rPr>
                <w:rFonts w:ascii="Arial" w:hAnsi="Arial" w:cs="Arial"/>
                <w:sz w:val="20"/>
                <w:szCs w:val="20"/>
              </w:rPr>
              <w:t>Faza dialoga</w:t>
            </w:r>
          </w:p>
          <w:p w14:paraId="4EC18F0A" w14:textId="2D98F526" w:rsidR="00573592" w:rsidRPr="00573592" w:rsidRDefault="00573592" w:rsidP="00914FBA">
            <w:pPr>
              <w:pStyle w:val="Odstavekseznama"/>
              <w:numPr>
                <w:ilvl w:val="0"/>
                <w:numId w:val="42"/>
              </w:numPr>
              <w:spacing w:line="260" w:lineRule="exact"/>
              <w:ind w:left="390"/>
              <w:jc w:val="both"/>
              <w:rPr>
                <w:rFonts w:ascii="Arial" w:hAnsi="Arial" w:cs="Arial"/>
                <w:b w:val="0"/>
                <w:bCs w:val="0"/>
                <w:sz w:val="20"/>
                <w:szCs w:val="20"/>
              </w:rPr>
            </w:pPr>
            <w:r w:rsidRPr="00573592">
              <w:rPr>
                <w:rFonts w:ascii="Arial" w:hAnsi="Arial" w:cs="Arial"/>
                <w:b w:val="0"/>
                <w:bCs w:val="0"/>
                <w:sz w:val="20"/>
                <w:szCs w:val="20"/>
              </w:rPr>
              <w:lastRenderedPageBreak/>
              <w:t>V dialogu lahko sodelujejo le gospodarski subjekti, ki jih na podlagi ocene predloženih informacij k temu povabi naročnik</w:t>
            </w:r>
          </w:p>
          <w:p w14:paraId="72995503" w14:textId="23624A8C" w:rsidR="00573592" w:rsidRPr="00573592" w:rsidRDefault="00573592" w:rsidP="00914FBA">
            <w:pPr>
              <w:pStyle w:val="Odstavekseznama"/>
              <w:numPr>
                <w:ilvl w:val="0"/>
                <w:numId w:val="42"/>
              </w:numPr>
              <w:spacing w:line="260" w:lineRule="exact"/>
              <w:ind w:left="390"/>
              <w:jc w:val="both"/>
              <w:rPr>
                <w:rFonts w:ascii="Arial" w:hAnsi="Arial" w:cs="Arial"/>
                <w:b w:val="0"/>
                <w:bCs w:val="0"/>
                <w:sz w:val="20"/>
                <w:szCs w:val="20"/>
              </w:rPr>
            </w:pPr>
            <w:r w:rsidRPr="00573592">
              <w:rPr>
                <w:rFonts w:ascii="Arial" w:hAnsi="Arial" w:cs="Arial"/>
                <w:b w:val="0"/>
                <w:bCs w:val="0"/>
                <w:sz w:val="20"/>
                <w:szCs w:val="20"/>
              </w:rPr>
              <w:t xml:space="preserve">V dialog so povabljeni najmanj trije ponudniki, če se prijavi zadostno število kvalificiranih gospodarskih subjektov; če je število kandidatov </w:t>
            </w:r>
            <w:r w:rsidRPr="00573592">
              <w:rPr>
                <w:rFonts w:ascii="Arial" w:hAnsi="Arial" w:cs="Arial"/>
                <w:b w:val="0"/>
                <w:bCs w:val="0"/>
                <w:color w:val="000000"/>
                <w:sz w:val="20"/>
                <w:szCs w:val="20"/>
                <w:shd w:val="clear" w:color="auto" w:fill="FFFFFF"/>
              </w:rPr>
              <w:t>manjše od najmanjšega predvidenega števila, lahko naročnik nadaljuje postopek tako, da povabi vse kandidate z zahtevanimi sposobnostmi.</w:t>
            </w:r>
          </w:p>
          <w:p w14:paraId="7F5F40E2" w14:textId="0CD29DAD" w:rsidR="00573592" w:rsidRPr="00573592" w:rsidRDefault="00573592" w:rsidP="00914FBA">
            <w:pPr>
              <w:pStyle w:val="Odstavekseznama"/>
              <w:numPr>
                <w:ilvl w:val="0"/>
                <w:numId w:val="42"/>
              </w:numPr>
              <w:spacing w:line="260" w:lineRule="exact"/>
              <w:ind w:left="390"/>
              <w:jc w:val="both"/>
              <w:rPr>
                <w:rFonts w:ascii="Arial" w:hAnsi="Arial" w:cs="Arial"/>
                <w:b w:val="0"/>
                <w:bCs w:val="0"/>
                <w:sz w:val="20"/>
                <w:szCs w:val="20"/>
              </w:rPr>
            </w:pPr>
            <w:r w:rsidRPr="00573592">
              <w:rPr>
                <w:rFonts w:ascii="Arial" w:hAnsi="Arial" w:cs="Arial"/>
                <w:b w:val="0"/>
                <w:bCs w:val="0"/>
                <w:sz w:val="20"/>
                <w:szCs w:val="20"/>
              </w:rPr>
              <w:t>Dialog se izvaja s ciljem ugotoviti in opredeliti najustreznejše načine za izpolnitev naročnikovih potreb.</w:t>
            </w:r>
          </w:p>
          <w:p w14:paraId="0449146B" w14:textId="77777777" w:rsidR="00573592" w:rsidRPr="00573592" w:rsidRDefault="00573592" w:rsidP="00914FBA">
            <w:pPr>
              <w:pStyle w:val="Odstavekseznama"/>
              <w:numPr>
                <w:ilvl w:val="0"/>
                <w:numId w:val="43"/>
              </w:numPr>
              <w:spacing w:line="260" w:lineRule="exact"/>
              <w:ind w:left="390"/>
              <w:jc w:val="both"/>
              <w:rPr>
                <w:rFonts w:ascii="Arial" w:hAnsi="Arial" w:cs="Arial"/>
                <w:b w:val="0"/>
                <w:bCs w:val="0"/>
                <w:sz w:val="20"/>
                <w:szCs w:val="20"/>
              </w:rPr>
            </w:pPr>
            <w:r w:rsidRPr="00573592">
              <w:rPr>
                <w:rFonts w:ascii="Arial" w:hAnsi="Arial" w:cs="Arial"/>
                <w:b w:val="0"/>
                <w:bCs w:val="0"/>
                <w:sz w:val="20"/>
                <w:szCs w:val="20"/>
              </w:rPr>
              <w:t xml:space="preserve">Konkurenčni dialog se lahko izvaja v zaporednih stopnjah. S ponudniki se odpre dialog, ki pogosto vključuje oddajo okvirnih rešitev. Zagotoviti je </w:t>
            </w:r>
            <w:r w:rsidRPr="00573592">
              <w:rPr>
                <w:rFonts w:ascii="Arial" w:hAnsi="Arial" w:cs="Arial"/>
                <w:b w:val="0"/>
                <w:bCs w:val="0"/>
                <w:color w:val="000000"/>
                <w:sz w:val="20"/>
                <w:szCs w:val="20"/>
                <w:shd w:val="clear" w:color="auto" w:fill="FFFFFF"/>
              </w:rPr>
              <w:t xml:space="preserve">potrebno enako obravnavo vseh udeležencev in informacij ne sme nuditi </w:t>
            </w:r>
            <w:proofErr w:type="spellStart"/>
            <w:r w:rsidRPr="00573592">
              <w:rPr>
                <w:rFonts w:ascii="Arial" w:hAnsi="Arial" w:cs="Arial"/>
                <w:b w:val="0"/>
                <w:bCs w:val="0"/>
                <w:color w:val="000000"/>
                <w:sz w:val="20"/>
                <w:szCs w:val="20"/>
                <w:shd w:val="clear" w:color="auto" w:fill="FFFFFF"/>
              </w:rPr>
              <w:t>diskriminatorno</w:t>
            </w:r>
            <w:proofErr w:type="spellEnd"/>
            <w:r w:rsidRPr="00573592">
              <w:rPr>
                <w:rFonts w:ascii="Arial" w:hAnsi="Arial" w:cs="Arial"/>
                <w:b w:val="0"/>
                <w:bCs w:val="0"/>
                <w:color w:val="000000"/>
                <w:sz w:val="20"/>
                <w:szCs w:val="20"/>
                <w:shd w:val="clear" w:color="auto" w:fill="FFFFFF"/>
              </w:rPr>
              <w:t>, zaradi česar bi lahko nekateri udeleženci imeli prednost pred drugimi</w:t>
            </w:r>
            <w:r w:rsidRPr="00573592">
              <w:rPr>
                <w:rFonts w:ascii="Arial" w:hAnsi="Arial" w:cs="Arial"/>
                <w:b w:val="0"/>
                <w:bCs w:val="0"/>
                <w:sz w:val="20"/>
                <w:szCs w:val="20"/>
              </w:rPr>
              <w:t>.</w:t>
            </w:r>
          </w:p>
          <w:p w14:paraId="02A0F928" w14:textId="77777777" w:rsidR="00573592" w:rsidRPr="00914FBA" w:rsidRDefault="00573592" w:rsidP="00914FBA">
            <w:pPr>
              <w:pStyle w:val="Odstavekseznama"/>
              <w:numPr>
                <w:ilvl w:val="0"/>
                <w:numId w:val="43"/>
              </w:numPr>
              <w:spacing w:line="260" w:lineRule="exact"/>
              <w:ind w:left="390"/>
              <w:jc w:val="both"/>
              <w:rPr>
                <w:rFonts w:ascii="Arial" w:hAnsi="Arial" w:cs="Arial"/>
                <w:sz w:val="20"/>
                <w:szCs w:val="20"/>
              </w:rPr>
            </w:pPr>
            <w:r w:rsidRPr="00573592">
              <w:rPr>
                <w:rFonts w:ascii="Arial" w:hAnsi="Arial" w:cs="Arial"/>
                <w:b w:val="0"/>
                <w:bCs w:val="0"/>
                <w:sz w:val="20"/>
                <w:szCs w:val="20"/>
              </w:rPr>
              <w:t>Število kandidatov se lahko zmanjša z uporabo meril za oddajo. Z</w:t>
            </w:r>
            <w:r w:rsidRPr="00573592">
              <w:rPr>
                <w:rFonts w:ascii="Arial" w:hAnsi="Arial" w:cs="Arial"/>
                <w:b w:val="0"/>
                <w:bCs w:val="0"/>
                <w:color w:val="000000"/>
                <w:sz w:val="20"/>
                <w:szCs w:val="20"/>
                <w:shd w:val="clear" w:color="auto" w:fill="FFFFFF"/>
              </w:rPr>
              <w:t>manjšanje števila rešitev mora biti takšno, da na zadnji stopnji dialoga zagotavlja pravo konkurenco, če je dovolj kvalificiranih kandidatov</w:t>
            </w:r>
            <w:r w:rsidRPr="00573592">
              <w:rPr>
                <w:rFonts w:ascii="Arial" w:hAnsi="Arial" w:cs="Arial"/>
                <w:b w:val="0"/>
                <w:bCs w:val="0"/>
                <w:sz w:val="20"/>
                <w:szCs w:val="20"/>
              </w:rPr>
              <w:t>.</w:t>
            </w:r>
          </w:p>
        </w:tc>
      </w:tr>
      <w:tr w:rsidR="00573592" w:rsidRPr="00914FBA" w14:paraId="24CD805C" w14:textId="77777777" w:rsidTr="00D47B4B">
        <w:tc>
          <w:tcPr>
            <w:cnfStyle w:val="001000000000" w:firstRow="0" w:lastRow="0" w:firstColumn="1" w:lastColumn="0" w:oddVBand="0" w:evenVBand="0" w:oddHBand="0" w:evenHBand="0" w:firstRowFirstColumn="0" w:firstRowLastColumn="0" w:lastRowFirstColumn="0" w:lastRowLastColumn="0"/>
            <w:tcW w:w="8707" w:type="dxa"/>
          </w:tcPr>
          <w:p w14:paraId="5BA6484F" w14:textId="77777777" w:rsidR="00573592" w:rsidRPr="00914FBA" w:rsidRDefault="00573592" w:rsidP="00914FBA">
            <w:pPr>
              <w:spacing w:line="260" w:lineRule="exact"/>
              <w:jc w:val="both"/>
              <w:rPr>
                <w:rFonts w:ascii="Arial" w:hAnsi="Arial" w:cs="Arial"/>
                <w:b w:val="0"/>
                <w:bCs w:val="0"/>
                <w:sz w:val="20"/>
                <w:szCs w:val="20"/>
              </w:rPr>
            </w:pPr>
            <w:r w:rsidRPr="00914FBA">
              <w:rPr>
                <w:rFonts w:ascii="Arial" w:hAnsi="Arial" w:cs="Arial"/>
                <w:sz w:val="20"/>
                <w:szCs w:val="20"/>
              </w:rPr>
              <w:lastRenderedPageBreak/>
              <w:t>Faza oddaje naročila</w:t>
            </w:r>
          </w:p>
          <w:p w14:paraId="6454C8E0" w14:textId="5011F30E" w:rsidR="00573592" w:rsidRPr="00573592" w:rsidRDefault="00573592" w:rsidP="00914FBA">
            <w:pPr>
              <w:pStyle w:val="Odstavekseznama"/>
              <w:numPr>
                <w:ilvl w:val="0"/>
                <w:numId w:val="43"/>
              </w:numPr>
              <w:spacing w:line="260" w:lineRule="exact"/>
              <w:ind w:left="390"/>
              <w:jc w:val="both"/>
              <w:rPr>
                <w:rFonts w:ascii="Arial" w:hAnsi="Arial" w:cs="Arial"/>
                <w:b w:val="0"/>
                <w:bCs w:val="0"/>
                <w:sz w:val="20"/>
                <w:szCs w:val="20"/>
              </w:rPr>
            </w:pPr>
            <w:r w:rsidRPr="00573592">
              <w:rPr>
                <w:rFonts w:ascii="Arial" w:hAnsi="Arial" w:cs="Arial"/>
                <w:b w:val="0"/>
                <w:bCs w:val="0"/>
                <w:sz w:val="20"/>
                <w:szCs w:val="20"/>
              </w:rPr>
              <w:t xml:space="preserve">Dialog se zaključi, ko naročnik najde eno ali več rešitev, ki lahko izpolnijo njegove potrebe. Po zaključku dialoga naročnik udeležence, ki so sodelovali v zadnji stopnji dialoga, povabi k oddaji končne ponudbe na podlagi sprejete rešitve ali rešitev, ki so bile predstavljene in podrobneje opredeljene med dialogom. </w:t>
            </w:r>
          </w:p>
          <w:p w14:paraId="23AB1B3C" w14:textId="77777777" w:rsidR="00573592" w:rsidRPr="00573592" w:rsidRDefault="00573592" w:rsidP="00914FBA">
            <w:pPr>
              <w:pStyle w:val="Odstavekseznama"/>
              <w:numPr>
                <w:ilvl w:val="0"/>
                <w:numId w:val="43"/>
              </w:numPr>
              <w:spacing w:line="260" w:lineRule="exact"/>
              <w:ind w:left="390"/>
              <w:jc w:val="both"/>
              <w:rPr>
                <w:rFonts w:ascii="Arial" w:hAnsi="Arial" w:cs="Arial"/>
                <w:b w:val="0"/>
                <w:bCs w:val="0"/>
                <w:sz w:val="20"/>
                <w:szCs w:val="20"/>
              </w:rPr>
            </w:pPr>
            <w:r w:rsidRPr="00573592">
              <w:rPr>
                <w:rFonts w:ascii="Arial" w:hAnsi="Arial" w:cs="Arial"/>
                <w:b w:val="0"/>
                <w:bCs w:val="0"/>
                <w:sz w:val="20"/>
                <w:szCs w:val="20"/>
              </w:rPr>
              <w:t xml:space="preserve">Naročilo je oddano ponudniku, ki odda ponudbo, ki predstavlja </w:t>
            </w:r>
            <w:r w:rsidRPr="00573592">
              <w:rPr>
                <w:rFonts w:ascii="Arial" w:hAnsi="Arial" w:cs="Arial"/>
                <w:b w:val="0"/>
                <w:bCs w:val="0"/>
                <w:color w:val="000000"/>
                <w:sz w:val="20"/>
                <w:szCs w:val="20"/>
                <w:shd w:val="clear" w:color="auto" w:fill="FFFFFF"/>
              </w:rPr>
              <w:t>najboljše razmerje med ceno in kakovostjo na podlagi postavljenih meril za oddajo.</w:t>
            </w:r>
          </w:p>
          <w:p w14:paraId="764088D0" w14:textId="77777777" w:rsidR="00573592" w:rsidRPr="00914FBA" w:rsidRDefault="00573592" w:rsidP="00914FBA">
            <w:pPr>
              <w:pStyle w:val="Odstavekseznama"/>
              <w:numPr>
                <w:ilvl w:val="0"/>
                <w:numId w:val="43"/>
              </w:numPr>
              <w:spacing w:line="260" w:lineRule="exact"/>
              <w:ind w:left="390"/>
              <w:jc w:val="both"/>
              <w:rPr>
                <w:rFonts w:ascii="Arial" w:hAnsi="Arial" w:cs="Arial"/>
                <w:sz w:val="20"/>
                <w:szCs w:val="20"/>
              </w:rPr>
            </w:pPr>
            <w:r w:rsidRPr="00573592">
              <w:rPr>
                <w:rFonts w:ascii="Arial" w:hAnsi="Arial" w:cs="Arial"/>
                <w:b w:val="0"/>
                <w:bCs w:val="0"/>
                <w:sz w:val="20"/>
                <w:szCs w:val="20"/>
              </w:rPr>
              <w:t>Z izbranim ponudnikom se lahko izvedejo pogajanja, da se z dokončno določitvijo pogojev javnega naročila potrdijo finančne obveznosti ali drugi pogoji iz ponudbe.</w:t>
            </w:r>
            <w:r w:rsidRPr="00914FBA">
              <w:rPr>
                <w:rFonts w:ascii="Arial" w:hAnsi="Arial" w:cs="Arial"/>
                <w:sz w:val="20"/>
                <w:szCs w:val="20"/>
              </w:rPr>
              <w:t xml:space="preserve"> </w:t>
            </w:r>
          </w:p>
        </w:tc>
      </w:tr>
      <w:bookmarkEnd w:id="13"/>
    </w:tbl>
    <w:p w14:paraId="7AC2195E" w14:textId="77777777" w:rsidR="00E258AD" w:rsidRDefault="00E258AD" w:rsidP="00914FBA">
      <w:pPr>
        <w:pStyle w:val="Odstavekseznama"/>
        <w:spacing w:after="0" w:line="260" w:lineRule="exact"/>
        <w:ind w:left="1080"/>
        <w:jc w:val="both"/>
        <w:rPr>
          <w:rFonts w:ascii="Arial" w:hAnsi="Arial" w:cs="Arial"/>
          <w:sz w:val="20"/>
          <w:szCs w:val="20"/>
        </w:rPr>
      </w:pPr>
    </w:p>
    <w:p w14:paraId="06F7ADE6" w14:textId="77777777" w:rsidR="00516F1E" w:rsidRDefault="00516F1E" w:rsidP="00914FBA">
      <w:pPr>
        <w:pStyle w:val="Odstavekseznama"/>
        <w:spacing w:after="0" w:line="260" w:lineRule="exact"/>
        <w:ind w:left="1080"/>
        <w:jc w:val="both"/>
        <w:rPr>
          <w:rFonts w:ascii="Arial" w:hAnsi="Arial" w:cs="Arial"/>
          <w:sz w:val="20"/>
          <w:szCs w:val="20"/>
        </w:rPr>
      </w:pPr>
    </w:p>
    <w:p w14:paraId="31E47E97" w14:textId="77777777" w:rsidR="00516F1E" w:rsidRPr="00914FBA" w:rsidRDefault="00516F1E" w:rsidP="00914FBA">
      <w:pPr>
        <w:pStyle w:val="Odstavekseznama"/>
        <w:spacing w:after="0" w:line="260" w:lineRule="exact"/>
        <w:ind w:left="1080"/>
        <w:jc w:val="both"/>
        <w:rPr>
          <w:rFonts w:ascii="Arial" w:hAnsi="Arial" w:cs="Arial"/>
          <w:sz w:val="20"/>
          <w:szCs w:val="20"/>
        </w:rPr>
      </w:pPr>
    </w:p>
    <w:p w14:paraId="03542416" w14:textId="77777777" w:rsidR="00E258AD" w:rsidRDefault="00E258AD" w:rsidP="00914FBA">
      <w:pPr>
        <w:pStyle w:val="Odstavekseznama"/>
        <w:numPr>
          <w:ilvl w:val="1"/>
          <w:numId w:val="41"/>
        </w:numPr>
        <w:spacing w:after="0" w:line="260" w:lineRule="exact"/>
        <w:jc w:val="both"/>
        <w:rPr>
          <w:rFonts w:ascii="Arial" w:hAnsi="Arial" w:cs="Arial"/>
          <w:sz w:val="20"/>
          <w:szCs w:val="20"/>
        </w:rPr>
      </w:pPr>
      <w:r w:rsidRPr="00914FBA">
        <w:rPr>
          <w:rFonts w:ascii="Arial" w:hAnsi="Arial" w:cs="Arial"/>
          <w:sz w:val="20"/>
          <w:szCs w:val="20"/>
        </w:rPr>
        <w:t>Konkurenčni postopek s pogajanji</w:t>
      </w:r>
    </w:p>
    <w:p w14:paraId="25D941F8" w14:textId="77777777" w:rsidR="00516F1E" w:rsidRPr="00516F1E" w:rsidRDefault="00516F1E" w:rsidP="00516F1E">
      <w:pPr>
        <w:spacing w:after="0" w:line="260" w:lineRule="exact"/>
        <w:ind w:left="360"/>
        <w:jc w:val="both"/>
        <w:rPr>
          <w:rFonts w:ascii="Arial" w:hAnsi="Arial" w:cs="Arial"/>
          <w:sz w:val="20"/>
          <w:szCs w:val="20"/>
        </w:rPr>
      </w:pPr>
    </w:p>
    <w:tbl>
      <w:tblPr>
        <w:tblStyle w:val="Tabelasvetlamrea1poudarek1"/>
        <w:tblW w:w="8707" w:type="dxa"/>
        <w:tblLook w:val="04A0" w:firstRow="1" w:lastRow="0" w:firstColumn="1" w:lastColumn="0" w:noHBand="0" w:noVBand="1"/>
      </w:tblPr>
      <w:tblGrid>
        <w:gridCol w:w="8707"/>
      </w:tblGrid>
      <w:tr w:rsidR="00E258AD" w:rsidRPr="00914FBA" w14:paraId="6869A8E3" w14:textId="77777777" w:rsidTr="004D1A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07" w:type="dxa"/>
          </w:tcPr>
          <w:p w14:paraId="4DF91A10" w14:textId="77777777" w:rsidR="00E258AD" w:rsidRPr="00914FBA" w:rsidRDefault="00E258AD" w:rsidP="00914FBA">
            <w:pPr>
              <w:spacing w:line="260" w:lineRule="exact"/>
              <w:jc w:val="both"/>
              <w:rPr>
                <w:rFonts w:ascii="Arial" w:hAnsi="Arial" w:cs="Arial"/>
                <w:sz w:val="20"/>
                <w:szCs w:val="20"/>
              </w:rPr>
            </w:pPr>
            <w:r w:rsidRPr="00914FBA">
              <w:rPr>
                <w:rFonts w:ascii="Arial" w:hAnsi="Arial" w:cs="Arial"/>
                <w:sz w:val="20"/>
                <w:szCs w:val="20"/>
              </w:rPr>
              <w:t>Postopek s pogajanji</w:t>
            </w:r>
          </w:p>
        </w:tc>
      </w:tr>
      <w:tr w:rsidR="00573592" w:rsidRPr="00914FBA" w14:paraId="2853C2EA" w14:textId="77777777" w:rsidTr="00403919">
        <w:tc>
          <w:tcPr>
            <w:cnfStyle w:val="001000000000" w:firstRow="0" w:lastRow="0" w:firstColumn="1" w:lastColumn="0" w:oddVBand="0" w:evenVBand="0" w:oddHBand="0" w:evenHBand="0" w:firstRowFirstColumn="0" w:firstRowLastColumn="0" w:lastRowFirstColumn="0" w:lastRowLastColumn="0"/>
            <w:tcW w:w="8707" w:type="dxa"/>
          </w:tcPr>
          <w:p w14:paraId="71D05E0B" w14:textId="77777777" w:rsidR="00573592" w:rsidRPr="00914FBA" w:rsidRDefault="00573592" w:rsidP="00914FBA">
            <w:pPr>
              <w:spacing w:line="260" w:lineRule="exact"/>
              <w:jc w:val="both"/>
              <w:rPr>
                <w:rFonts w:ascii="Arial" w:hAnsi="Arial" w:cs="Arial"/>
                <w:b w:val="0"/>
                <w:bCs w:val="0"/>
                <w:sz w:val="20"/>
                <w:szCs w:val="20"/>
              </w:rPr>
            </w:pPr>
            <w:r w:rsidRPr="00914FBA">
              <w:rPr>
                <w:rFonts w:ascii="Arial" w:hAnsi="Arial" w:cs="Arial"/>
                <w:sz w:val="20"/>
                <w:szCs w:val="20"/>
              </w:rPr>
              <w:t xml:space="preserve">Cilj: </w:t>
            </w:r>
          </w:p>
          <w:p w14:paraId="44D66716" w14:textId="2191CF74" w:rsidR="00573592" w:rsidRPr="00573592" w:rsidRDefault="00573592" w:rsidP="00914FBA">
            <w:pPr>
              <w:spacing w:line="260" w:lineRule="exact"/>
              <w:jc w:val="both"/>
              <w:rPr>
                <w:rFonts w:ascii="Arial" w:hAnsi="Arial" w:cs="Arial"/>
                <w:b w:val="0"/>
                <w:bCs w:val="0"/>
                <w:sz w:val="20"/>
                <w:szCs w:val="20"/>
              </w:rPr>
            </w:pPr>
            <w:r w:rsidRPr="00573592">
              <w:rPr>
                <w:rFonts w:ascii="Arial" w:hAnsi="Arial" w:cs="Arial"/>
                <w:b w:val="0"/>
                <w:bCs w:val="0"/>
                <w:sz w:val="20"/>
                <w:szCs w:val="20"/>
              </w:rPr>
              <w:t>Cilj: Naročiti blago, storitve ali gradnje, ki vključujejo element prilagoditve, oblikovanja oziroma inovativnost ali druge lastnosti, za katere bi bila dodelitev naročila brez predhodnih pogajanj neprimerna.</w:t>
            </w:r>
          </w:p>
          <w:p w14:paraId="703D8092" w14:textId="77777777" w:rsidR="00573592" w:rsidRPr="00573592" w:rsidRDefault="00573592" w:rsidP="00914FBA">
            <w:pPr>
              <w:spacing w:line="260" w:lineRule="exact"/>
              <w:jc w:val="both"/>
              <w:rPr>
                <w:rFonts w:ascii="Arial" w:hAnsi="Arial" w:cs="Arial"/>
                <w:b w:val="0"/>
                <w:bCs w:val="0"/>
                <w:sz w:val="20"/>
                <w:szCs w:val="20"/>
              </w:rPr>
            </w:pPr>
          </w:p>
          <w:p w14:paraId="027A491E" w14:textId="77777777" w:rsidR="00573592" w:rsidRPr="00914FBA" w:rsidRDefault="00573592" w:rsidP="00914FBA">
            <w:pPr>
              <w:spacing w:line="260" w:lineRule="exact"/>
              <w:jc w:val="both"/>
              <w:rPr>
                <w:rFonts w:ascii="Arial" w:hAnsi="Arial" w:cs="Arial"/>
                <w:sz w:val="20"/>
                <w:szCs w:val="20"/>
              </w:rPr>
            </w:pPr>
            <w:r w:rsidRPr="00573592">
              <w:rPr>
                <w:rFonts w:ascii="Arial" w:hAnsi="Arial" w:cs="Arial"/>
                <w:b w:val="0"/>
                <w:bCs w:val="0"/>
                <w:sz w:val="20"/>
                <w:szCs w:val="20"/>
              </w:rPr>
              <w:t xml:space="preserve">Za razliko od konkurenčnega dialoga ne vključuje faze dialoga in oblikovanja rešitve oziroma rešitev za pripravo zahtev in oddajo ponudbe. </w:t>
            </w:r>
          </w:p>
        </w:tc>
      </w:tr>
      <w:tr w:rsidR="00573592" w:rsidRPr="00914FBA" w14:paraId="08751AB8" w14:textId="77777777" w:rsidTr="00757306">
        <w:tc>
          <w:tcPr>
            <w:cnfStyle w:val="001000000000" w:firstRow="0" w:lastRow="0" w:firstColumn="1" w:lastColumn="0" w:oddVBand="0" w:evenVBand="0" w:oddHBand="0" w:evenHBand="0" w:firstRowFirstColumn="0" w:firstRowLastColumn="0" w:lastRowFirstColumn="0" w:lastRowLastColumn="0"/>
            <w:tcW w:w="8707" w:type="dxa"/>
          </w:tcPr>
          <w:p w14:paraId="03FBFFC9" w14:textId="77777777" w:rsidR="00573592" w:rsidRPr="00914FBA" w:rsidRDefault="00573592" w:rsidP="00914FBA">
            <w:pPr>
              <w:spacing w:line="260" w:lineRule="exact"/>
              <w:jc w:val="both"/>
              <w:rPr>
                <w:rFonts w:ascii="Arial" w:hAnsi="Arial" w:cs="Arial"/>
                <w:b w:val="0"/>
                <w:bCs w:val="0"/>
                <w:sz w:val="20"/>
                <w:szCs w:val="20"/>
              </w:rPr>
            </w:pPr>
            <w:r w:rsidRPr="00914FBA">
              <w:rPr>
                <w:rFonts w:ascii="Arial" w:hAnsi="Arial" w:cs="Arial"/>
                <w:sz w:val="20"/>
                <w:szCs w:val="20"/>
              </w:rPr>
              <w:t>Regulatorna ureditev</w:t>
            </w:r>
          </w:p>
          <w:p w14:paraId="54ED316A" w14:textId="0C2BB644" w:rsidR="00573592" w:rsidRPr="00573592" w:rsidRDefault="00573592" w:rsidP="00914FBA">
            <w:pPr>
              <w:pStyle w:val="Odstavekseznama"/>
              <w:numPr>
                <w:ilvl w:val="0"/>
                <w:numId w:val="38"/>
              </w:numPr>
              <w:spacing w:line="260" w:lineRule="exact"/>
              <w:ind w:left="390"/>
              <w:jc w:val="both"/>
              <w:rPr>
                <w:rFonts w:ascii="Arial" w:hAnsi="Arial" w:cs="Arial"/>
                <w:b w:val="0"/>
                <w:bCs w:val="0"/>
                <w:sz w:val="20"/>
                <w:szCs w:val="20"/>
              </w:rPr>
            </w:pPr>
            <w:r w:rsidRPr="00573592">
              <w:rPr>
                <w:rFonts w:ascii="Arial" w:hAnsi="Arial" w:cs="Arial"/>
                <w:b w:val="0"/>
                <w:bCs w:val="0"/>
                <w:sz w:val="20"/>
                <w:szCs w:val="20"/>
              </w:rPr>
              <w:t>Konkurenčni dialog se lahko (med drugim) uporabi v primerih:</w:t>
            </w:r>
          </w:p>
          <w:p w14:paraId="2A8D8800" w14:textId="77777777" w:rsidR="00573592" w:rsidRPr="00573592" w:rsidRDefault="00573592" w:rsidP="00914FBA">
            <w:pPr>
              <w:pStyle w:val="Odstavekseznama"/>
              <w:numPr>
                <w:ilvl w:val="0"/>
                <w:numId w:val="38"/>
              </w:numPr>
              <w:spacing w:line="260" w:lineRule="exact"/>
              <w:ind w:left="390"/>
              <w:jc w:val="both"/>
              <w:rPr>
                <w:rFonts w:ascii="Arial" w:hAnsi="Arial" w:cs="Arial"/>
                <w:b w:val="0"/>
                <w:bCs w:val="0"/>
                <w:sz w:val="20"/>
                <w:szCs w:val="20"/>
              </w:rPr>
            </w:pPr>
            <w:r w:rsidRPr="00573592">
              <w:rPr>
                <w:rFonts w:ascii="Arial" w:hAnsi="Arial" w:cs="Arial"/>
                <w:b w:val="0"/>
                <w:bCs w:val="0"/>
                <w:sz w:val="20"/>
                <w:szCs w:val="20"/>
              </w:rPr>
              <w:t>kjer potreb naročnika ni mogoče zadovoljiti brez prilagoditve zlahka dostopnih rešitev;</w:t>
            </w:r>
          </w:p>
          <w:p w14:paraId="12A72F56" w14:textId="77777777" w:rsidR="00573592" w:rsidRPr="00573592" w:rsidRDefault="00573592" w:rsidP="00914FBA">
            <w:pPr>
              <w:pStyle w:val="Odstavekseznama"/>
              <w:numPr>
                <w:ilvl w:val="0"/>
                <w:numId w:val="38"/>
              </w:numPr>
              <w:spacing w:line="260" w:lineRule="exact"/>
              <w:ind w:left="390"/>
              <w:jc w:val="both"/>
              <w:rPr>
                <w:rFonts w:ascii="Arial" w:hAnsi="Arial" w:cs="Arial"/>
                <w:b w:val="0"/>
                <w:bCs w:val="0"/>
                <w:sz w:val="20"/>
                <w:szCs w:val="20"/>
              </w:rPr>
            </w:pPr>
            <w:r w:rsidRPr="00573592">
              <w:rPr>
                <w:rFonts w:ascii="Arial" w:hAnsi="Arial" w:cs="Arial"/>
                <w:b w:val="0"/>
                <w:bCs w:val="0"/>
                <w:sz w:val="20"/>
                <w:szCs w:val="20"/>
              </w:rPr>
              <w:t>potrebe vključujejo zasnovne ali inovativne rešitve;</w:t>
            </w:r>
          </w:p>
          <w:p w14:paraId="32CFA6B9" w14:textId="77777777" w:rsidR="00573592" w:rsidRPr="00573592" w:rsidRDefault="00573592" w:rsidP="00914FBA">
            <w:pPr>
              <w:pStyle w:val="Odstavekseznama"/>
              <w:numPr>
                <w:ilvl w:val="0"/>
                <w:numId w:val="38"/>
              </w:numPr>
              <w:spacing w:line="260" w:lineRule="exact"/>
              <w:ind w:left="390"/>
              <w:jc w:val="both"/>
              <w:rPr>
                <w:rFonts w:ascii="Arial" w:hAnsi="Arial" w:cs="Arial"/>
                <w:b w:val="0"/>
                <w:bCs w:val="0"/>
                <w:sz w:val="20"/>
                <w:szCs w:val="20"/>
              </w:rPr>
            </w:pPr>
            <w:r w:rsidRPr="00573592">
              <w:rPr>
                <w:rFonts w:ascii="Arial" w:hAnsi="Arial" w:cs="Arial"/>
                <w:b w:val="0"/>
                <w:bCs w:val="0"/>
                <w:sz w:val="20"/>
                <w:szCs w:val="20"/>
              </w:rPr>
              <w:t>javnega naročila ni mogoče oddati brez predhodnih pogajanj zaradi posebnih okoliščin, povezanih z vrsto, kompleksnostjo ali pravno in finančno strukturo ali zaradi tveganj, povezanih z njimi;</w:t>
            </w:r>
          </w:p>
          <w:p w14:paraId="633BCEB0" w14:textId="77777777" w:rsidR="00573592" w:rsidRPr="00914FBA" w:rsidRDefault="00573592" w:rsidP="00914FBA">
            <w:pPr>
              <w:pStyle w:val="Odstavekseznama"/>
              <w:numPr>
                <w:ilvl w:val="0"/>
                <w:numId w:val="38"/>
              </w:numPr>
              <w:spacing w:line="260" w:lineRule="exact"/>
              <w:ind w:left="390"/>
              <w:jc w:val="both"/>
              <w:rPr>
                <w:rFonts w:ascii="Arial" w:hAnsi="Arial" w:cs="Arial"/>
                <w:sz w:val="20"/>
                <w:szCs w:val="20"/>
              </w:rPr>
            </w:pPr>
            <w:r w:rsidRPr="00573592">
              <w:rPr>
                <w:rFonts w:ascii="Arial" w:hAnsi="Arial" w:cs="Arial"/>
                <w:b w:val="0"/>
                <w:bCs w:val="0"/>
                <w:sz w:val="20"/>
                <w:szCs w:val="20"/>
              </w:rPr>
              <w:t>tehnične specifikacije naročnik ne more dovolj natančno določiti s sklicevanjem na standard, evropsko tehnično oceno, skupno tehnično specifikacijo ali tehnično referenco.</w:t>
            </w:r>
          </w:p>
        </w:tc>
      </w:tr>
      <w:tr w:rsidR="00573592" w:rsidRPr="00914FBA" w14:paraId="73053F27" w14:textId="77777777" w:rsidTr="002C1E9A">
        <w:tc>
          <w:tcPr>
            <w:cnfStyle w:val="001000000000" w:firstRow="0" w:lastRow="0" w:firstColumn="1" w:lastColumn="0" w:oddVBand="0" w:evenVBand="0" w:oddHBand="0" w:evenHBand="0" w:firstRowFirstColumn="0" w:firstRowLastColumn="0" w:lastRowFirstColumn="0" w:lastRowLastColumn="0"/>
            <w:tcW w:w="8707" w:type="dxa"/>
          </w:tcPr>
          <w:p w14:paraId="0F8EC416" w14:textId="2A05CE7A" w:rsidR="00573592" w:rsidRPr="00914FBA" w:rsidRDefault="00573592" w:rsidP="00914FBA">
            <w:pPr>
              <w:spacing w:line="260" w:lineRule="exact"/>
              <w:jc w:val="both"/>
              <w:rPr>
                <w:rFonts w:ascii="Arial" w:hAnsi="Arial" w:cs="Arial"/>
                <w:sz w:val="20"/>
                <w:szCs w:val="20"/>
              </w:rPr>
            </w:pPr>
            <w:r w:rsidRPr="00914FBA">
              <w:rPr>
                <w:rFonts w:ascii="Arial" w:hAnsi="Arial" w:cs="Arial"/>
                <w:sz w:val="20"/>
                <w:szCs w:val="20"/>
              </w:rPr>
              <w:t>Koraki</w:t>
            </w:r>
          </w:p>
        </w:tc>
      </w:tr>
      <w:tr w:rsidR="00573592" w:rsidRPr="00914FBA" w14:paraId="2D37B437" w14:textId="77777777" w:rsidTr="0026398B">
        <w:tc>
          <w:tcPr>
            <w:cnfStyle w:val="001000000000" w:firstRow="0" w:lastRow="0" w:firstColumn="1" w:lastColumn="0" w:oddVBand="0" w:evenVBand="0" w:oddHBand="0" w:evenHBand="0" w:firstRowFirstColumn="0" w:firstRowLastColumn="0" w:lastRowFirstColumn="0" w:lastRowLastColumn="0"/>
            <w:tcW w:w="8707" w:type="dxa"/>
          </w:tcPr>
          <w:p w14:paraId="5B9469A5" w14:textId="77777777" w:rsidR="00573592" w:rsidRPr="00914FBA" w:rsidRDefault="00573592" w:rsidP="00914FBA">
            <w:pPr>
              <w:spacing w:line="260" w:lineRule="exact"/>
              <w:jc w:val="both"/>
              <w:rPr>
                <w:rFonts w:ascii="Arial" w:hAnsi="Arial" w:cs="Arial"/>
                <w:b w:val="0"/>
                <w:bCs w:val="0"/>
                <w:sz w:val="20"/>
                <w:szCs w:val="20"/>
              </w:rPr>
            </w:pPr>
            <w:r w:rsidRPr="00914FBA">
              <w:rPr>
                <w:rFonts w:ascii="Arial" w:hAnsi="Arial" w:cs="Arial"/>
                <w:sz w:val="20"/>
                <w:szCs w:val="20"/>
              </w:rPr>
              <w:t>Faza oddaje prijave in ponudbe</w:t>
            </w:r>
          </w:p>
          <w:p w14:paraId="6D5A152F" w14:textId="4706666E" w:rsidR="00573592" w:rsidRPr="00573592" w:rsidRDefault="00573592" w:rsidP="00914FBA">
            <w:pPr>
              <w:pStyle w:val="Odstavekseznama"/>
              <w:numPr>
                <w:ilvl w:val="0"/>
                <w:numId w:val="42"/>
              </w:numPr>
              <w:spacing w:line="260" w:lineRule="exact"/>
              <w:ind w:left="532" w:hanging="532"/>
              <w:jc w:val="both"/>
              <w:rPr>
                <w:rFonts w:ascii="Arial" w:hAnsi="Arial" w:cs="Arial"/>
                <w:b w:val="0"/>
                <w:bCs w:val="0"/>
                <w:sz w:val="20"/>
                <w:szCs w:val="20"/>
              </w:rPr>
            </w:pPr>
            <w:r w:rsidRPr="00573592">
              <w:rPr>
                <w:rFonts w:ascii="Arial" w:hAnsi="Arial" w:cs="Arial"/>
                <w:b w:val="0"/>
                <w:bCs w:val="0"/>
                <w:sz w:val="20"/>
                <w:szCs w:val="20"/>
              </w:rPr>
              <w:t>Priprava javnega naročila in razpisne dokumentacije za opredelitev potrebe in zahtev naročnika, vključno z merili za oddajo.</w:t>
            </w:r>
          </w:p>
          <w:p w14:paraId="33EB9C51" w14:textId="77777777" w:rsidR="00573592" w:rsidRPr="00573592" w:rsidRDefault="00573592" w:rsidP="00914FBA">
            <w:pPr>
              <w:pStyle w:val="Odstavekseznama"/>
              <w:numPr>
                <w:ilvl w:val="0"/>
                <w:numId w:val="42"/>
              </w:numPr>
              <w:spacing w:line="260" w:lineRule="exact"/>
              <w:ind w:left="532" w:hanging="532"/>
              <w:jc w:val="both"/>
              <w:rPr>
                <w:rFonts w:ascii="Arial" w:hAnsi="Arial" w:cs="Arial"/>
                <w:b w:val="0"/>
                <w:bCs w:val="0"/>
                <w:sz w:val="20"/>
                <w:szCs w:val="20"/>
              </w:rPr>
            </w:pPr>
            <w:r w:rsidRPr="00573592">
              <w:rPr>
                <w:rFonts w:ascii="Arial" w:hAnsi="Arial" w:cs="Arial"/>
                <w:b w:val="0"/>
                <w:bCs w:val="0"/>
                <w:sz w:val="20"/>
                <w:szCs w:val="20"/>
              </w:rPr>
              <w:t>Razpisna dokumentacija mora vsebovati lastnosti blaga, storitve ali gradnje ter najmanj zahteve in merila za oddajo.</w:t>
            </w:r>
          </w:p>
          <w:p w14:paraId="70D8AD29" w14:textId="56C6C5A5" w:rsidR="00573592" w:rsidRPr="00573592" w:rsidRDefault="00573592" w:rsidP="00914FBA">
            <w:pPr>
              <w:pStyle w:val="Odstavekseznama"/>
              <w:numPr>
                <w:ilvl w:val="0"/>
                <w:numId w:val="42"/>
              </w:numPr>
              <w:spacing w:line="260" w:lineRule="exact"/>
              <w:ind w:left="532" w:hanging="532"/>
              <w:jc w:val="both"/>
              <w:rPr>
                <w:rFonts w:ascii="Arial" w:hAnsi="Arial" w:cs="Arial"/>
                <w:b w:val="0"/>
                <w:bCs w:val="0"/>
                <w:sz w:val="20"/>
                <w:szCs w:val="20"/>
              </w:rPr>
            </w:pPr>
            <w:r w:rsidRPr="00573592">
              <w:rPr>
                <w:rFonts w:ascii="Arial" w:hAnsi="Arial" w:cs="Arial"/>
                <w:b w:val="0"/>
                <w:bCs w:val="0"/>
                <w:sz w:val="20"/>
                <w:szCs w:val="20"/>
              </w:rPr>
              <w:t>Prejem in ocena prijav za sodelovanje glede na opredeljene zahteve in pogoje.</w:t>
            </w:r>
          </w:p>
          <w:p w14:paraId="4377E0A6" w14:textId="77777777" w:rsidR="00573592" w:rsidRPr="00573592" w:rsidRDefault="00573592" w:rsidP="00914FBA">
            <w:pPr>
              <w:pStyle w:val="Odstavekseznama"/>
              <w:numPr>
                <w:ilvl w:val="0"/>
                <w:numId w:val="42"/>
              </w:numPr>
              <w:spacing w:line="260" w:lineRule="exact"/>
              <w:ind w:left="532" w:hanging="532"/>
              <w:jc w:val="both"/>
              <w:rPr>
                <w:rFonts w:ascii="Arial" w:hAnsi="Arial" w:cs="Arial"/>
                <w:b w:val="0"/>
                <w:bCs w:val="0"/>
                <w:sz w:val="20"/>
                <w:szCs w:val="20"/>
              </w:rPr>
            </w:pPr>
            <w:r w:rsidRPr="00573592">
              <w:rPr>
                <w:rFonts w:ascii="Arial" w:hAnsi="Arial" w:cs="Arial"/>
                <w:b w:val="0"/>
                <w:bCs w:val="0"/>
                <w:sz w:val="20"/>
                <w:szCs w:val="20"/>
              </w:rPr>
              <w:lastRenderedPageBreak/>
              <w:t xml:space="preserve">Izbrani kandidati so povabljeni k oddaji (prvih) ponudb, ki so nato predmet pogajanj. </w:t>
            </w:r>
          </w:p>
          <w:p w14:paraId="68F229BA" w14:textId="229930B2" w:rsidR="00573592" w:rsidRPr="00914FBA" w:rsidRDefault="00573592" w:rsidP="00914FBA">
            <w:pPr>
              <w:pStyle w:val="Odstavekseznama"/>
              <w:numPr>
                <w:ilvl w:val="0"/>
                <w:numId w:val="42"/>
              </w:numPr>
              <w:spacing w:line="260" w:lineRule="exact"/>
              <w:ind w:left="532" w:hanging="532"/>
              <w:jc w:val="both"/>
              <w:rPr>
                <w:rFonts w:ascii="Arial" w:hAnsi="Arial" w:cs="Arial"/>
                <w:sz w:val="20"/>
                <w:szCs w:val="20"/>
              </w:rPr>
            </w:pPr>
            <w:r w:rsidRPr="00573592">
              <w:rPr>
                <w:rFonts w:ascii="Arial" w:hAnsi="Arial" w:cs="Arial"/>
                <w:b w:val="0"/>
                <w:bCs w:val="0"/>
                <w:sz w:val="20"/>
                <w:szCs w:val="20"/>
              </w:rPr>
              <w:t>K oddaji prve ponudbe so povabljeni najmanj trije kandidati, če se prijavi zadostno število kvalificiranih gospodarskih subjektov; če je število kandidatov manjše od najmanjšega predvidenega števila, lahko naročnik nadaljuje postopek tako, da povabi vse kandidate z zahtevanimi sposobnostmi.</w:t>
            </w:r>
          </w:p>
        </w:tc>
      </w:tr>
      <w:tr w:rsidR="00573592" w:rsidRPr="00914FBA" w14:paraId="684F86A7" w14:textId="77777777" w:rsidTr="00EB64CC">
        <w:tc>
          <w:tcPr>
            <w:cnfStyle w:val="001000000000" w:firstRow="0" w:lastRow="0" w:firstColumn="1" w:lastColumn="0" w:oddVBand="0" w:evenVBand="0" w:oddHBand="0" w:evenHBand="0" w:firstRowFirstColumn="0" w:firstRowLastColumn="0" w:lastRowFirstColumn="0" w:lastRowLastColumn="0"/>
            <w:tcW w:w="8707" w:type="dxa"/>
          </w:tcPr>
          <w:p w14:paraId="641A0E2F" w14:textId="77777777" w:rsidR="00573592" w:rsidRPr="00914FBA" w:rsidRDefault="00573592" w:rsidP="00914FBA">
            <w:pPr>
              <w:spacing w:line="260" w:lineRule="exact"/>
              <w:jc w:val="both"/>
              <w:rPr>
                <w:rFonts w:ascii="Arial" w:hAnsi="Arial" w:cs="Arial"/>
                <w:b w:val="0"/>
                <w:bCs w:val="0"/>
                <w:sz w:val="20"/>
                <w:szCs w:val="20"/>
              </w:rPr>
            </w:pPr>
            <w:r w:rsidRPr="00914FBA">
              <w:rPr>
                <w:rFonts w:ascii="Arial" w:hAnsi="Arial" w:cs="Arial"/>
                <w:sz w:val="20"/>
                <w:szCs w:val="20"/>
              </w:rPr>
              <w:lastRenderedPageBreak/>
              <w:t>Faza pogajanj</w:t>
            </w:r>
          </w:p>
          <w:p w14:paraId="7DD4D07F" w14:textId="3037B4A6" w:rsidR="00573592" w:rsidRPr="00573592" w:rsidRDefault="00573592" w:rsidP="00914FBA">
            <w:pPr>
              <w:pStyle w:val="Odstavekseznama"/>
              <w:numPr>
                <w:ilvl w:val="0"/>
                <w:numId w:val="42"/>
              </w:numPr>
              <w:spacing w:line="260" w:lineRule="exact"/>
              <w:ind w:left="532" w:hanging="532"/>
              <w:jc w:val="both"/>
              <w:rPr>
                <w:rFonts w:ascii="Arial" w:hAnsi="Arial" w:cs="Arial"/>
                <w:b w:val="0"/>
                <w:bCs w:val="0"/>
                <w:sz w:val="20"/>
                <w:szCs w:val="20"/>
              </w:rPr>
            </w:pPr>
            <w:r w:rsidRPr="00573592">
              <w:rPr>
                <w:rFonts w:ascii="Arial" w:hAnsi="Arial" w:cs="Arial"/>
                <w:b w:val="0"/>
                <w:bCs w:val="0"/>
                <w:color w:val="000000"/>
                <w:sz w:val="20"/>
                <w:szCs w:val="20"/>
                <w:shd w:val="clear" w:color="auto" w:fill="FFFFFF"/>
              </w:rPr>
              <w:t>Za izboljšanje vsebine ponudb se naročnik s ponudniki pogaja o prvih in vseh nadaljnjih ponudbah, ki jih slednji predložijo, do oddaje končnih ponudb.</w:t>
            </w:r>
          </w:p>
        </w:tc>
      </w:tr>
      <w:tr w:rsidR="00573592" w:rsidRPr="00914FBA" w14:paraId="150073D9" w14:textId="77777777" w:rsidTr="00FF3469">
        <w:trPr>
          <w:trHeight w:val="454"/>
        </w:trPr>
        <w:tc>
          <w:tcPr>
            <w:cnfStyle w:val="001000000000" w:firstRow="0" w:lastRow="0" w:firstColumn="1" w:lastColumn="0" w:oddVBand="0" w:evenVBand="0" w:oddHBand="0" w:evenHBand="0" w:firstRowFirstColumn="0" w:firstRowLastColumn="0" w:lastRowFirstColumn="0" w:lastRowLastColumn="0"/>
            <w:tcW w:w="8707" w:type="dxa"/>
          </w:tcPr>
          <w:p w14:paraId="42B348A0" w14:textId="77777777" w:rsidR="00573592" w:rsidRPr="00914FBA" w:rsidRDefault="00573592" w:rsidP="00914FBA">
            <w:pPr>
              <w:spacing w:line="260" w:lineRule="exact"/>
              <w:jc w:val="both"/>
              <w:rPr>
                <w:rFonts w:ascii="Arial" w:hAnsi="Arial" w:cs="Arial"/>
                <w:b w:val="0"/>
                <w:bCs w:val="0"/>
                <w:sz w:val="20"/>
                <w:szCs w:val="20"/>
              </w:rPr>
            </w:pPr>
            <w:r w:rsidRPr="00914FBA">
              <w:rPr>
                <w:rFonts w:ascii="Arial" w:hAnsi="Arial" w:cs="Arial"/>
                <w:sz w:val="20"/>
                <w:szCs w:val="20"/>
              </w:rPr>
              <w:t>Faza oddaje naročila</w:t>
            </w:r>
          </w:p>
          <w:p w14:paraId="32CDA5DC" w14:textId="5DA5F4F5" w:rsidR="00573592" w:rsidRPr="00573592" w:rsidRDefault="00573592" w:rsidP="00914FBA">
            <w:pPr>
              <w:pStyle w:val="Odstavekseznama"/>
              <w:numPr>
                <w:ilvl w:val="0"/>
                <w:numId w:val="44"/>
              </w:numPr>
              <w:spacing w:line="260" w:lineRule="exact"/>
              <w:ind w:left="532" w:hanging="532"/>
              <w:jc w:val="both"/>
              <w:rPr>
                <w:rFonts w:ascii="Arial" w:hAnsi="Arial" w:cs="Arial"/>
                <w:b w:val="0"/>
                <w:bCs w:val="0"/>
                <w:sz w:val="20"/>
                <w:szCs w:val="20"/>
              </w:rPr>
            </w:pPr>
            <w:r w:rsidRPr="00573592">
              <w:rPr>
                <w:rFonts w:ascii="Arial" w:hAnsi="Arial" w:cs="Arial"/>
                <w:b w:val="0"/>
                <w:bCs w:val="0"/>
                <w:color w:val="000000"/>
                <w:sz w:val="20"/>
                <w:szCs w:val="20"/>
                <w:shd w:val="clear" w:color="auto" w:fill="FFFFFF"/>
              </w:rPr>
              <w:t>Ko namerava naročnik zaključiti pogajanja, obvesti preostale ponudnike o zadnjem krogu pogajanj in določi skupni rok za predložitev morebitnih novih ali spremenjenih ponudb</w:t>
            </w:r>
            <w:r w:rsidRPr="00573592">
              <w:rPr>
                <w:rFonts w:ascii="Arial" w:hAnsi="Arial" w:cs="Arial"/>
                <w:b w:val="0"/>
                <w:bCs w:val="0"/>
                <w:sz w:val="20"/>
                <w:szCs w:val="20"/>
              </w:rPr>
              <w:t>.</w:t>
            </w:r>
          </w:p>
          <w:p w14:paraId="1660A757" w14:textId="77777777" w:rsidR="00573592" w:rsidRPr="00914FBA" w:rsidRDefault="00573592" w:rsidP="00914FBA">
            <w:pPr>
              <w:pStyle w:val="Odstavekseznama"/>
              <w:numPr>
                <w:ilvl w:val="0"/>
                <w:numId w:val="44"/>
              </w:numPr>
              <w:spacing w:line="260" w:lineRule="exact"/>
              <w:ind w:left="532" w:hanging="532"/>
              <w:jc w:val="both"/>
              <w:rPr>
                <w:rFonts w:ascii="Arial" w:hAnsi="Arial" w:cs="Arial"/>
                <w:sz w:val="20"/>
                <w:szCs w:val="20"/>
              </w:rPr>
            </w:pPr>
            <w:r w:rsidRPr="00573592">
              <w:rPr>
                <w:rFonts w:ascii="Arial" w:hAnsi="Arial" w:cs="Arial"/>
                <w:b w:val="0"/>
                <w:bCs w:val="0"/>
                <w:color w:val="000000"/>
                <w:sz w:val="20"/>
                <w:szCs w:val="20"/>
                <w:shd w:val="clear" w:color="auto" w:fill="FFFFFF"/>
              </w:rPr>
              <w:t>Naročnik lahko javno naročilo odda na podlagi prvih ponudb brez pogajanj, če si pridrži to možnost</w:t>
            </w:r>
            <w:r w:rsidRPr="00573592">
              <w:rPr>
                <w:rFonts w:ascii="Arial" w:hAnsi="Arial" w:cs="Arial"/>
                <w:b w:val="0"/>
                <w:bCs w:val="0"/>
                <w:sz w:val="20"/>
                <w:szCs w:val="20"/>
              </w:rPr>
              <w:t>.</w:t>
            </w:r>
            <w:r w:rsidRPr="00914FBA">
              <w:rPr>
                <w:rFonts w:ascii="Arial" w:hAnsi="Arial" w:cs="Arial"/>
                <w:sz w:val="20"/>
                <w:szCs w:val="20"/>
              </w:rPr>
              <w:t xml:space="preserve"> </w:t>
            </w:r>
          </w:p>
        </w:tc>
      </w:tr>
    </w:tbl>
    <w:p w14:paraId="4D690AFF" w14:textId="77777777" w:rsidR="00E258AD" w:rsidRPr="00914FBA" w:rsidRDefault="00E258AD" w:rsidP="00914FBA">
      <w:pPr>
        <w:spacing w:after="0" w:line="260" w:lineRule="exact"/>
        <w:jc w:val="both"/>
        <w:rPr>
          <w:rFonts w:ascii="Arial" w:hAnsi="Arial" w:cs="Arial"/>
          <w:sz w:val="20"/>
          <w:szCs w:val="20"/>
        </w:rPr>
      </w:pPr>
    </w:p>
    <w:p w14:paraId="2B349A13" w14:textId="539AE20E" w:rsidR="00F82AC8" w:rsidRPr="00914FBA" w:rsidRDefault="00F82AC8" w:rsidP="00914FBA">
      <w:pPr>
        <w:spacing w:after="0" w:line="260" w:lineRule="exact"/>
        <w:jc w:val="both"/>
        <w:rPr>
          <w:rStyle w:val="Neenpoudarek"/>
          <w:rFonts w:ascii="Arial" w:hAnsi="Arial" w:cs="Arial"/>
          <w:i w:val="0"/>
          <w:color w:val="auto"/>
          <w:sz w:val="20"/>
          <w:szCs w:val="20"/>
        </w:rPr>
      </w:pPr>
    </w:p>
    <w:p w14:paraId="77DF085A" w14:textId="5DF157F3" w:rsidR="00895BC8" w:rsidRPr="00914FBA" w:rsidRDefault="00895BC8" w:rsidP="00914FBA">
      <w:pPr>
        <w:spacing w:after="0" w:line="260" w:lineRule="exact"/>
        <w:jc w:val="both"/>
        <w:rPr>
          <w:rStyle w:val="Neenpoudarek"/>
          <w:rFonts w:ascii="Arial" w:hAnsi="Arial" w:cs="Arial"/>
          <w:i w:val="0"/>
          <w:color w:val="auto"/>
          <w:sz w:val="20"/>
          <w:szCs w:val="20"/>
        </w:rPr>
      </w:pPr>
    </w:p>
    <w:p w14:paraId="0EC7E856" w14:textId="3B9E2504" w:rsidR="00895BC8" w:rsidRPr="00914FBA" w:rsidRDefault="00895BC8" w:rsidP="00914FBA">
      <w:pPr>
        <w:spacing w:after="0" w:line="260" w:lineRule="exact"/>
        <w:jc w:val="both"/>
        <w:rPr>
          <w:rStyle w:val="Neenpoudarek"/>
          <w:rFonts w:ascii="Arial" w:hAnsi="Arial" w:cs="Arial"/>
          <w:i w:val="0"/>
          <w:color w:val="auto"/>
          <w:sz w:val="20"/>
          <w:szCs w:val="20"/>
        </w:rPr>
      </w:pPr>
    </w:p>
    <w:p w14:paraId="3CFED169" w14:textId="6D625C92" w:rsidR="00895BC8" w:rsidRPr="00914FBA" w:rsidRDefault="00895BC8" w:rsidP="00914FBA">
      <w:pPr>
        <w:spacing w:after="0" w:line="260" w:lineRule="exact"/>
        <w:rPr>
          <w:rStyle w:val="Neenpoudarek"/>
          <w:rFonts w:ascii="Arial" w:hAnsi="Arial" w:cs="Arial"/>
          <w:i w:val="0"/>
          <w:color w:val="auto"/>
          <w:sz w:val="20"/>
          <w:szCs w:val="20"/>
        </w:rPr>
      </w:pPr>
      <w:r w:rsidRPr="00914FBA">
        <w:rPr>
          <w:rStyle w:val="Neenpoudarek"/>
          <w:rFonts w:ascii="Arial" w:hAnsi="Arial" w:cs="Arial"/>
          <w:i w:val="0"/>
          <w:color w:val="auto"/>
          <w:sz w:val="20"/>
          <w:szCs w:val="20"/>
        </w:rPr>
        <w:br w:type="page"/>
      </w:r>
    </w:p>
    <w:p w14:paraId="295E8A8E" w14:textId="77777777" w:rsidR="00D37FC0" w:rsidRDefault="00D37FC0" w:rsidP="00914FBA">
      <w:pPr>
        <w:spacing w:after="0" w:line="260" w:lineRule="exact"/>
        <w:rPr>
          <w:rStyle w:val="Neenpoudarek"/>
          <w:rFonts w:ascii="Arial" w:hAnsi="Arial" w:cs="Arial"/>
          <w:i w:val="0"/>
          <w:iCs w:val="0"/>
          <w:sz w:val="20"/>
          <w:szCs w:val="20"/>
        </w:rPr>
      </w:pPr>
      <w:r w:rsidRPr="00914FBA">
        <w:rPr>
          <w:rStyle w:val="Neenpoudarek"/>
          <w:rFonts w:ascii="Arial" w:hAnsi="Arial" w:cs="Arial"/>
          <w:i w:val="0"/>
          <w:iCs w:val="0"/>
          <w:sz w:val="20"/>
          <w:szCs w:val="20"/>
        </w:rPr>
        <w:lastRenderedPageBreak/>
        <w:t>Priloga 5: Sheme postopkov izbora v okviru javnega naročanja inovativnih rešitev</w:t>
      </w:r>
    </w:p>
    <w:p w14:paraId="1846A1CD" w14:textId="77777777" w:rsidR="00516F1E" w:rsidRPr="00914FBA" w:rsidRDefault="00516F1E" w:rsidP="00914FBA">
      <w:pPr>
        <w:spacing w:after="0" w:line="260" w:lineRule="exact"/>
        <w:rPr>
          <w:rStyle w:val="Neenpoudarek"/>
          <w:rFonts w:ascii="Arial" w:hAnsi="Arial" w:cs="Arial"/>
          <w:i w:val="0"/>
          <w:iCs w:val="0"/>
          <w:sz w:val="20"/>
          <w:szCs w:val="20"/>
        </w:rPr>
      </w:pPr>
    </w:p>
    <w:p w14:paraId="6A2FF34D" w14:textId="44D13802" w:rsidR="00895BC8" w:rsidRPr="00914FBA" w:rsidRDefault="00895BC8" w:rsidP="00914FBA">
      <w:pPr>
        <w:spacing w:after="0" w:line="260" w:lineRule="exact"/>
        <w:rPr>
          <w:rFonts w:ascii="Arial" w:hAnsi="Arial" w:cs="Arial"/>
          <w:b/>
          <w:bCs/>
          <w:sz w:val="20"/>
          <w:szCs w:val="20"/>
        </w:rPr>
      </w:pPr>
      <w:r w:rsidRPr="00914FBA">
        <w:rPr>
          <w:rFonts w:ascii="Arial" w:hAnsi="Arial" w:cs="Arial"/>
          <w:b/>
          <w:bCs/>
          <w:sz w:val="20"/>
          <w:szCs w:val="20"/>
        </w:rPr>
        <w:t>Partnerstvo za inovacije</w:t>
      </w:r>
    </w:p>
    <w:p w14:paraId="4C95CE07" w14:textId="77777777" w:rsidR="00895BC8" w:rsidRDefault="00895BC8" w:rsidP="00895BC8">
      <w:pPr>
        <w:rPr>
          <w:rFonts w:ascii="Arial" w:hAnsi="Arial" w:cs="Arial"/>
        </w:rPr>
      </w:pPr>
      <w:r>
        <w:rPr>
          <w:rFonts w:ascii="Arial" w:hAnsi="Arial" w:cs="Arial"/>
          <w:noProof/>
          <w:lang w:eastAsia="sl-SI"/>
        </w:rPr>
        <w:drawing>
          <wp:inline distT="0" distB="0" distL="0" distR="0" wp14:anchorId="39C12CD8" wp14:editId="741C4570">
            <wp:extent cx="5590026" cy="7896225"/>
            <wp:effectExtent l="0" t="0" r="0" b="0"/>
            <wp:docPr id="149" name="Slika 149" descr="Shema izvedbe 1. faze partnerstva za inovac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Slika 149" descr="Shema izvedbe 1. faze partnerstva za inovacij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03701" cy="7915542"/>
                    </a:xfrm>
                    <a:prstGeom prst="rect">
                      <a:avLst/>
                    </a:prstGeom>
                    <a:noFill/>
                    <a:ln>
                      <a:noFill/>
                    </a:ln>
                  </pic:spPr>
                </pic:pic>
              </a:graphicData>
            </a:graphic>
          </wp:inline>
        </w:drawing>
      </w:r>
    </w:p>
    <w:p w14:paraId="2A0DC274" w14:textId="77777777" w:rsidR="00895BC8" w:rsidRDefault="00895BC8" w:rsidP="00895BC8">
      <w:pPr>
        <w:rPr>
          <w:rFonts w:ascii="Arial" w:hAnsi="Arial" w:cs="Arial"/>
        </w:rPr>
      </w:pPr>
      <w:r>
        <w:rPr>
          <w:rFonts w:ascii="Arial" w:hAnsi="Arial" w:cs="Arial"/>
          <w:noProof/>
          <w:lang w:eastAsia="sl-SI"/>
        </w:rPr>
        <w:lastRenderedPageBreak/>
        <w:drawing>
          <wp:inline distT="0" distB="0" distL="0" distR="0" wp14:anchorId="7A203653" wp14:editId="3EBA6F99">
            <wp:extent cx="5681588" cy="8201025"/>
            <wp:effectExtent l="0" t="0" r="0" b="0"/>
            <wp:docPr id="150" name="Slika 150" descr="Shema izvedbe 2 in 3. faze partnerstva za inovac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Slika 150" descr="Shema izvedbe 2 in 3. faze partnerstva za inovacij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689591" cy="8212577"/>
                    </a:xfrm>
                    <a:prstGeom prst="rect">
                      <a:avLst/>
                    </a:prstGeom>
                    <a:noFill/>
                    <a:ln>
                      <a:noFill/>
                    </a:ln>
                  </pic:spPr>
                </pic:pic>
              </a:graphicData>
            </a:graphic>
          </wp:inline>
        </w:drawing>
      </w:r>
    </w:p>
    <w:p w14:paraId="6CE9A2CC" w14:textId="77777777" w:rsidR="00895BC8" w:rsidRDefault="00895BC8" w:rsidP="00895BC8">
      <w:pPr>
        <w:rPr>
          <w:rFonts w:ascii="Arial" w:hAnsi="Arial" w:cs="Arial"/>
        </w:rPr>
      </w:pPr>
    </w:p>
    <w:p w14:paraId="5A1750F6" w14:textId="77777777" w:rsidR="00895BC8" w:rsidRDefault="00895BC8" w:rsidP="00895BC8">
      <w:pPr>
        <w:rPr>
          <w:rFonts w:ascii="Arial" w:hAnsi="Arial" w:cs="Arial"/>
        </w:rPr>
      </w:pPr>
      <w:r>
        <w:rPr>
          <w:rFonts w:ascii="Arial" w:hAnsi="Arial" w:cs="Arial"/>
          <w:noProof/>
          <w:lang w:eastAsia="sl-SI"/>
        </w:rPr>
        <w:lastRenderedPageBreak/>
        <w:drawing>
          <wp:inline distT="0" distB="0" distL="0" distR="0" wp14:anchorId="309ED988" wp14:editId="158C9376">
            <wp:extent cx="5447084" cy="6867525"/>
            <wp:effectExtent l="0" t="0" r="1270" b="0"/>
            <wp:docPr id="3" name="Slika 3" descr="Shema izvedbe 2. in 3. faze partnerstva za inovac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lika 3" descr="Shema izvedbe 2. in 3. faze partnerstva za inovacij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53831" cy="6876032"/>
                    </a:xfrm>
                    <a:prstGeom prst="rect">
                      <a:avLst/>
                    </a:prstGeom>
                    <a:noFill/>
                    <a:ln>
                      <a:noFill/>
                    </a:ln>
                  </pic:spPr>
                </pic:pic>
              </a:graphicData>
            </a:graphic>
          </wp:inline>
        </w:drawing>
      </w:r>
    </w:p>
    <w:p w14:paraId="4B89DA16" w14:textId="77777777" w:rsidR="00895BC8" w:rsidRDefault="00895BC8" w:rsidP="00895BC8">
      <w:pPr>
        <w:rPr>
          <w:rFonts w:ascii="Arial" w:hAnsi="Arial" w:cs="Arial"/>
        </w:rPr>
      </w:pPr>
      <w:r>
        <w:rPr>
          <w:rFonts w:ascii="Arial" w:hAnsi="Arial" w:cs="Arial"/>
        </w:rPr>
        <w:br w:type="page"/>
      </w:r>
    </w:p>
    <w:p w14:paraId="0B016FC1" w14:textId="77777777" w:rsidR="009168E8" w:rsidRDefault="009168E8" w:rsidP="009168E8">
      <w:pPr>
        <w:rPr>
          <w:rFonts w:ascii="Arial" w:hAnsi="Arial" w:cs="Arial"/>
          <w:b/>
          <w:bCs/>
          <w:sz w:val="20"/>
          <w:szCs w:val="20"/>
        </w:rPr>
      </w:pPr>
      <w:r w:rsidRPr="00914FBA">
        <w:rPr>
          <w:rFonts w:ascii="Arial" w:hAnsi="Arial" w:cs="Arial"/>
          <w:b/>
          <w:bCs/>
          <w:sz w:val="20"/>
          <w:szCs w:val="20"/>
        </w:rPr>
        <w:lastRenderedPageBreak/>
        <w:t>Konkurenčni dialog</w:t>
      </w:r>
    </w:p>
    <w:p w14:paraId="4B7A61AA" w14:textId="77777777" w:rsidR="00516F1E" w:rsidRPr="00914FBA" w:rsidRDefault="00516F1E" w:rsidP="009168E8">
      <w:pPr>
        <w:rPr>
          <w:rFonts w:ascii="Arial" w:hAnsi="Arial" w:cs="Arial"/>
          <w:b/>
          <w:bCs/>
          <w:sz w:val="20"/>
          <w:szCs w:val="20"/>
        </w:rPr>
      </w:pPr>
    </w:p>
    <w:p w14:paraId="2A17C63A" w14:textId="3101935F" w:rsidR="009168E8" w:rsidRDefault="009168E8" w:rsidP="009168E8">
      <w:pPr>
        <w:rPr>
          <w:rFonts w:ascii="Arial" w:hAnsi="Arial" w:cs="Arial"/>
        </w:rPr>
      </w:pPr>
      <w:r>
        <w:rPr>
          <w:rFonts w:ascii="Arial" w:hAnsi="Arial" w:cs="Arial"/>
          <w:noProof/>
          <w:lang w:eastAsia="sl-SI"/>
        </w:rPr>
        <w:drawing>
          <wp:inline distT="0" distB="0" distL="0" distR="0" wp14:anchorId="6985A306" wp14:editId="242B789B">
            <wp:extent cx="5801209" cy="8201025"/>
            <wp:effectExtent l="0" t="0" r="9525" b="0"/>
            <wp:docPr id="221" name="Slika 221" descr="Shema na poenostavljen način prikazuje bistvene korake izvajanja 1. faze postopka konkurenčnega dialog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 name="Slika 221" descr="Shema na poenostavljen način prikazuje bistvene korake izvajanja 1. faze postopka konkurenčnega dialoga. "/>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804245" cy="8205317"/>
                    </a:xfrm>
                    <a:prstGeom prst="rect">
                      <a:avLst/>
                    </a:prstGeom>
                    <a:noFill/>
                    <a:ln>
                      <a:noFill/>
                    </a:ln>
                  </pic:spPr>
                </pic:pic>
              </a:graphicData>
            </a:graphic>
          </wp:inline>
        </w:drawing>
      </w:r>
    </w:p>
    <w:p w14:paraId="6D1C7AA1" w14:textId="77777777" w:rsidR="009168E8" w:rsidRDefault="009168E8" w:rsidP="009168E8">
      <w:pPr>
        <w:rPr>
          <w:rFonts w:ascii="Arial" w:hAnsi="Arial" w:cs="Arial"/>
        </w:rPr>
      </w:pPr>
      <w:r>
        <w:rPr>
          <w:rFonts w:ascii="Arial" w:hAnsi="Arial" w:cs="Arial"/>
          <w:noProof/>
          <w:lang w:eastAsia="sl-SI"/>
        </w:rPr>
        <w:lastRenderedPageBreak/>
        <w:drawing>
          <wp:inline distT="0" distB="0" distL="0" distR="0" wp14:anchorId="1D768276" wp14:editId="5D205D25">
            <wp:extent cx="5855448" cy="8772525"/>
            <wp:effectExtent l="0" t="0" r="0" b="0"/>
            <wp:docPr id="222" name="Slika 222" descr="Shema na poenostavljen način prikazuje bistvene korake izvajanja 2. faze postopka konkurenčnega dialog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 name="Slika 222" descr="Shema na poenostavljen način prikazuje bistvene korake izvajanja 2. faze postopka konkurenčnega dialoga. "/>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861283" cy="8781267"/>
                    </a:xfrm>
                    <a:prstGeom prst="rect">
                      <a:avLst/>
                    </a:prstGeom>
                    <a:noFill/>
                    <a:ln>
                      <a:noFill/>
                    </a:ln>
                  </pic:spPr>
                </pic:pic>
              </a:graphicData>
            </a:graphic>
          </wp:inline>
        </w:drawing>
      </w:r>
    </w:p>
    <w:p w14:paraId="78997157" w14:textId="77777777" w:rsidR="009168E8" w:rsidRDefault="009168E8" w:rsidP="009168E8">
      <w:pPr>
        <w:rPr>
          <w:rFonts w:ascii="Arial" w:hAnsi="Arial" w:cs="Arial"/>
        </w:rPr>
      </w:pPr>
      <w:r>
        <w:rPr>
          <w:rFonts w:ascii="Arial" w:hAnsi="Arial" w:cs="Arial"/>
          <w:noProof/>
          <w:lang w:eastAsia="sl-SI"/>
        </w:rPr>
        <w:lastRenderedPageBreak/>
        <w:drawing>
          <wp:inline distT="0" distB="0" distL="0" distR="0" wp14:anchorId="1625C89A" wp14:editId="75B8FF18">
            <wp:extent cx="5305425" cy="7867650"/>
            <wp:effectExtent l="0" t="0" r="9525" b="0"/>
            <wp:docPr id="223" name="Slika 223" descr="Shema na poenostavljen način prikazuje bistvene korake izvajanja nadaljevanja 2. faze postopka konkurenčnega dialog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 name="Slika 223" descr="Shema na poenostavljen način prikazuje bistvene korake izvajanja nadaljevanja 2. faze postopka konkurenčnega dialoga. "/>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305425" cy="7867650"/>
                    </a:xfrm>
                    <a:prstGeom prst="rect">
                      <a:avLst/>
                    </a:prstGeom>
                    <a:noFill/>
                    <a:ln>
                      <a:noFill/>
                    </a:ln>
                  </pic:spPr>
                </pic:pic>
              </a:graphicData>
            </a:graphic>
          </wp:inline>
        </w:drawing>
      </w:r>
      <w:r>
        <w:rPr>
          <w:rFonts w:ascii="Arial" w:hAnsi="Arial" w:cs="Arial"/>
        </w:rPr>
        <w:br w:type="page"/>
      </w:r>
    </w:p>
    <w:p w14:paraId="247F6A79" w14:textId="472457F5" w:rsidR="00516F1E" w:rsidRPr="00914FBA" w:rsidRDefault="009168E8" w:rsidP="009168E8">
      <w:pPr>
        <w:rPr>
          <w:rFonts w:ascii="Arial" w:hAnsi="Arial" w:cs="Arial"/>
          <w:b/>
          <w:bCs/>
          <w:sz w:val="20"/>
          <w:szCs w:val="20"/>
        </w:rPr>
      </w:pPr>
      <w:r w:rsidRPr="00914FBA">
        <w:rPr>
          <w:rFonts w:ascii="Arial" w:hAnsi="Arial" w:cs="Arial"/>
          <w:b/>
          <w:bCs/>
          <w:sz w:val="20"/>
          <w:szCs w:val="20"/>
        </w:rPr>
        <w:lastRenderedPageBreak/>
        <w:t>Konkurenčni postopek s pogajanji</w:t>
      </w:r>
    </w:p>
    <w:p w14:paraId="161AB4C3" w14:textId="77777777" w:rsidR="009168E8" w:rsidRDefault="009168E8" w:rsidP="009168E8">
      <w:pPr>
        <w:rPr>
          <w:rFonts w:ascii="Arial" w:hAnsi="Arial" w:cs="Arial"/>
        </w:rPr>
      </w:pPr>
      <w:r>
        <w:rPr>
          <w:rFonts w:ascii="Arial" w:hAnsi="Arial" w:cs="Arial"/>
          <w:noProof/>
          <w:lang w:eastAsia="sl-SI"/>
        </w:rPr>
        <w:drawing>
          <wp:inline distT="0" distB="0" distL="0" distR="0" wp14:anchorId="45D0413A" wp14:editId="3B19AF8E">
            <wp:extent cx="5686425" cy="8483197"/>
            <wp:effectExtent l="0" t="0" r="0" b="0"/>
            <wp:docPr id="224" name="Slika 224" descr="Shema na poenostavljen način prikazuje bistvene korake izvajanja 1. faze postopka konkurenčnega postopka s pogajan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Slika 224" descr="Shema na poenostavljen način prikazuje bistvene korake izvajanja 1. faze postopka konkurenčnega postopka s pogajanji."/>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689072" cy="8487146"/>
                    </a:xfrm>
                    <a:prstGeom prst="rect">
                      <a:avLst/>
                    </a:prstGeom>
                    <a:noFill/>
                    <a:ln>
                      <a:noFill/>
                    </a:ln>
                  </pic:spPr>
                </pic:pic>
              </a:graphicData>
            </a:graphic>
          </wp:inline>
        </w:drawing>
      </w:r>
    </w:p>
    <w:p w14:paraId="1995672C" w14:textId="77777777" w:rsidR="009168E8" w:rsidRDefault="009168E8" w:rsidP="009168E8">
      <w:pPr>
        <w:rPr>
          <w:rFonts w:ascii="Arial" w:hAnsi="Arial" w:cs="Arial"/>
        </w:rPr>
      </w:pPr>
      <w:r>
        <w:rPr>
          <w:rFonts w:ascii="Arial" w:hAnsi="Arial" w:cs="Arial"/>
          <w:noProof/>
          <w:lang w:eastAsia="sl-SI"/>
        </w:rPr>
        <w:lastRenderedPageBreak/>
        <w:drawing>
          <wp:inline distT="0" distB="0" distL="0" distR="0" wp14:anchorId="344C83D3" wp14:editId="4D65B8AB">
            <wp:extent cx="5838825" cy="8758238"/>
            <wp:effectExtent l="0" t="0" r="0" b="5080"/>
            <wp:docPr id="225" name="Slika 225" descr="Shema na poenostavljen način prikazuje bistvene korake izvajanja 2. faze postopka konkurenčnega postopka s pogajan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Slika 225" descr="Shema na poenostavljen način prikazuje bistvene korake izvajanja 2. faze postopka konkurenčnega postopka s pogajanji."/>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841568" cy="8762353"/>
                    </a:xfrm>
                    <a:prstGeom prst="rect">
                      <a:avLst/>
                    </a:prstGeom>
                    <a:noFill/>
                    <a:ln>
                      <a:noFill/>
                    </a:ln>
                  </pic:spPr>
                </pic:pic>
              </a:graphicData>
            </a:graphic>
          </wp:inline>
        </w:drawing>
      </w:r>
      <w:r>
        <w:rPr>
          <w:rFonts w:ascii="Arial" w:hAnsi="Arial" w:cs="Arial"/>
        </w:rPr>
        <w:br w:type="page"/>
      </w:r>
    </w:p>
    <w:p w14:paraId="13A3BDA8" w14:textId="77777777" w:rsidR="009168E8" w:rsidRDefault="009168E8" w:rsidP="009168E8">
      <w:pPr>
        <w:rPr>
          <w:rFonts w:ascii="Arial" w:hAnsi="Arial" w:cs="Arial"/>
        </w:rPr>
      </w:pPr>
      <w:r>
        <w:rPr>
          <w:rFonts w:ascii="Arial" w:hAnsi="Arial" w:cs="Arial"/>
          <w:noProof/>
          <w:lang w:eastAsia="sl-SI"/>
        </w:rPr>
        <w:lastRenderedPageBreak/>
        <w:drawing>
          <wp:inline distT="0" distB="0" distL="0" distR="0" wp14:anchorId="5E6280A0" wp14:editId="3FCF2C1A">
            <wp:extent cx="5791270" cy="8515350"/>
            <wp:effectExtent l="0" t="0" r="0" b="0"/>
            <wp:docPr id="226" name="Slika 226" descr="Shema na poenostavljen način prikazuje bistvene korake nadaljevanja izvajanja 2. faze postopka konkurenčnega postopka s pogajan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Slika 226" descr="Shema na poenostavljen način prikazuje bistvene korake nadaljevanja izvajanja 2. faze postopka konkurenčnega postopka s pogajanji."/>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95741" cy="8521924"/>
                    </a:xfrm>
                    <a:prstGeom prst="rect">
                      <a:avLst/>
                    </a:prstGeom>
                    <a:noFill/>
                    <a:ln>
                      <a:noFill/>
                    </a:ln>
                  </pic:spPr>
                </pic:pic>
              </a:graphicData>
            </a:graphic>
          </wp:inline>
        </w:drawing>
      </w:r>
    </w:p>
    <w:p w14:paraId="7186417A" w14:textId="77777777" w:rsidR="00895BC8" w:rsidRPr="000E7B60" w:rsidRDefault="00895BC8" w:rsidP="009168E8">
      <w:pPr>
        <w:rPr>
          <w:rStyle w:val="Neenpoudarek"/>
          <w:rFonts w:ascii="Arial" w:hAnsi="Arial" w:cs="Arial"/>
          <w:i w:val="0"/>
          <w:color w:val="auto"/>
          <w:sz w:val="24"/>
          <w:szCs w:val="24"/>
        </w:rPr>
      </w:pPr>
    </w:p>
    <w:sectPr w:rsidR="00895BC8" w:rsidRPr="000E7B60" w:rsidSect="00336D26">
      <w:footerReference w:type="default" r:id="rId26"/>
      <w:headerReference w:type="first" r:id="rId27"/>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5FA627" w14:textId="77777777" w:rsidR="00700886" w:rsidRDefault="00700886" w:rsidP="0001778D">
      <w:pPr>
        <w:spacing w:after="0" w:line="240" w:lineRule="auto"/>
      </w:pPr>
      <w:r>
        <w:separator/>
      </w:r>
    </w:p>
  </w:endnote>
  <w:endnote w:type="continuationSeparator" w:id="0">
    <w:p w14:paraId="06471A44" w14:textId="77777777" w:rsidR="00700886" w:rsidRDefault="00700886" w:rsidP="000177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08084240"/>
      <w:docPartObj>
        <w:docPartGallery w:val="Page Numbers (Bottom of Page)"/>
        <w:docPartUnique/>
      </w:docPartObj>
    </w:sdtPr>
    <w:sdtEndPr/>
    <w:sdtContent>
      <w:p w14:paraId="725CCE69" w14:textId="575012F8" w:rsidR="008F7676" w:rsidRDefault="008F7676">
        <w:pPr>
          <w:pStyle w:val="Noga"/>
          <w:jc w:val="center"/>
        </w:pPr>
        <w:r>
          <w:fldChar w:fldCharType="begin"/>
        </w:r>
        <w:r>
          <w:instrText>PAGE   \* MERGEFORMAT</w:instrText>
        </w:r>
        <w:r>
          <w:fldChar w:fldCharType="separate"/>
        </w:r>
        <w:r w:rsidR="00262810">
          <w:rPr>
            <w:noProof/>
          </w:rPr>
          <w:t>32</w:t>
        </w:r>
        <w:r>
          <w:fldChar w:fldCharType="end"/>
        </w:r>
      </w:p>
    </w:sdtContent>
  </w:sdt>
  <w:p w14:paraId="6D67939F" w14:textId="77777777" w:rsidR="008F7676" w:rsidRDefault="008F7676">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BDCBA7" w14:textId="77777777" w:rsidR="00700886" w:rsidRDefault="00700886" w:rsidP="0001778D">
      <w:pPr>
        <w:spacing w:after="0" w:line="240" w:lineRule="auto"/>
      </w:pPr>
      <w:r>
        <w:separator/>
      </w:r>
    </w:p>
  </w:footnote>
  <w:footnote w:type="continuationSeparator" w:id="0">
    <w:p w14:paraId="35FABBED" w14:textId="77777777" w:rsidR="00700886" w:rsidRDefault="00700886" w:rsidP="0001778D">
      <w:pPr>
        <w:spacing w:after="0" w:line="240" w:lineRule="auto"/>
      </w:pPr>
      <w:r>
        <w:continuationSeparator/>
      </w:r>
    </w:p>
  </w:footnote>
  <w:footnote w:id="1">
    <w:p w14:paraId="5F85922C" w14:textId="7ECAB888" w:rsidR="008F7676" w:rsidRPr="008E57CF" w:rsidRDefault="008F7676" w:rsidP="005F242D">
      <w:pPr>
        <w:pStyle w:val="Sprotnaopomba-besedilo"/>
      </w:pPr>
      <w:r>
        <w:rPr>
          <w:rStyle w:val="Sprotnaopomba-sklic"/>
        </w:rPr>
        <w:footnoteRef/>
      </w:r>
      <w:r>
        <w:t xml:space="preserve"> </w:t>
      </w:r>
      <w:r w:rsidRPr="008F7676">
        <w:rPr>
          <w:rFonts w:ascii="Arial" w:hAnsi="Arial" w:cs="Arial"/>
          <w:sz w:val="16"/>
          <w:szCs w:val="16"/>
        </w:rPr>
        <w:t>Zakon o javnem naročanju (Uradni list RS, št. 91/15, 14/18, 121/21, 10/22, 74</w:t>
      </w:r>
      <w:r w:rsidR="008E57CF">
        <w:rPr>
          <w:rFonts w:ascii="Arial" w:hAnsi="Arial" w:cs="Arial"/>
          <w:sz w:val="16"/>
          <w:szCs w:val="16"/>
        </w:rPr>
        <w:t xml:space="preserve">/22 – </w:t>
      </w:r>
      <w:proofErr w:type="spellStart"/>
      <w:r w:rsidR="008E57CF">
        <w:rPr>
          <w:rFonts w:ascii="Arial" w:hAnsi="Arial" w:cs="Arial"/>
          <w:sz w:val="16"/>
          <w:szCs w:val="16"/>
        </w:rPr>
        <w:t>odl</w:t>
      </w:r>
      <w:proofErr w:type="spellEnd"/>
      <w:r w:rsidR="008E57CF">
        <w:rPr>
          <w:rFonts w:ascii="Arial" w:hAnsi="Arial" w:cs="Arial"/>
          <w:sz w:val="16"/>
          <w:szCs w:val="16"/>
        </w:rPr>
        <w:t>. US,</w:t>
      </w:r>
      <w:r w:rsidRPr="008E57CF">
        <w:rPr>
          <w:rFonts w:ascii="Arial" w:hAnsi="Arial" w:cs="Arial"/>
          <w:sz w:val="16"/>
          <w:szCs w:val="16"/>
        </w:rPr>
        <w:t xml:space="preserve"> 100/22 – </w:t>
      </w:r>
      <w:r w:rsidRPr="008E57CF">
        <w:rPr>
          <w:rFonts w:ascii="Arial" w:hAnsi="Arial" w:cs="Arial"/>
          <w:sz w:val="16"/>
          <w:szCs w:val="16"/>
          <w:shd w:val="clear" w:color="auto" w:fill="FFFFFF"/>
        </w:rPr>
        <w:t>ZNUZSZS, 28/23 in 88/23 – ZOPNN-F</w:t>
      </w:r>
      <w:r w:rsidRPr="008E57CF">
        <w:rPr>
          <w:rFonts w:ascii="Arial" w:hAnsi="Arial" w:cs="Arial"/>
          <w:sz w:val="16"/>
          <w:szCs w:val="16"/>
        </w:rPr>
        <w:t>)</w:t>
      </w:r>
    </w:p>
    <w:p w14:paraId="5A9E5F92" w14:textId="224578FA" w:rsidR="008F7676" w:rsidRDefault="008F7676">
      <w:pPr>
        <w:pStyle w:val="Sprotnaopomba-besedilo"/>
      </w:pPr>
    </w:p>
  </w:footnote>
  <w:footnote w:id="2">
    <w:p w14:paraId="13AF38FC" w14:textId="77777777" w:rsidR="008F7676" w:rsidRDefault="008F7676">
      <w:pPr>
        <w:pStyle w:val="Sprotnaopomba-besedilo"/>
      </w:pPr>
      <w:r>
        <w:rPr>
          <w:rStyle w:val="Sprotnaopomba-sklic"/>
        </w:rPr>
        <w:footnoteRef/>
      </w:r>
      <w:r>
        <w:t xml:space="preserve"> </w:t>
      </w:r>
      <w:r w:rsidRPr="0085114F">
        <w:rPr>
          <w:rFonts w:ascii="Arial" w:hAnsi="Arial" w:cs="Arial"/>
          <w:sz w:val="16"/>
          <w:szCs w:val="16"/>
        </w:rPr>
        <w:t>https://www.eu-skladi.si/sl/po-2020/nacrt-za-okrevanje-in-krepitev-odpornosti</w:t>
      </w:r>
    </w:p>
  </w:footnote>
  <w:footnote w:id="3">
    <w:p w14:paraId="4429CE20" w14:textId="77777777" w:rsidR="008F7676" w:rsidRDefault="008F7676">
      <w:pPr>
        <w:pStyle w:val="Sprotnaopomba-besedilo"/>
      </w:pPr>
      <w:r>
        <w:rPr>
          <w:rStyle w:val="Sprotnaopomba-sklic"/>
        </w:rPr>
        <w:footnoteRef/>
      </w:r>
      <w:r>
        <w:t xml:space="preserve"> </w:t>
      </w:r>
      <w:r w:rsidRPr="006642D3">
        <w:rPr>
          <w:rFonts w:ascii="Arial" w:hAnsi="Arial" w:cs="Arial"/>
          <w:sz w:val="16"/>
          <w:szCs w:val="16"/>
        </w:rPr>
        <w:t>https://eur-lex.europa.eu/legal-content/SL/TXT/PDF/?uri=CELEX:32014L0024&amp;from=EN</w:t>
      </w:r>
    </w:p>
  </w:footnote>
  <w:footnote w:id="4">
    <w:p w14:paraId="20AC8FE6" w14:textId="77777777" w:rsidR="008F7676" w:rsidRPr="00EE716C" w:rsidRDefault="008F7676">
      <w:pPr>
        <w:pStyle w:val="Sprotnaopomba-besedilo"/>
        <w:rPr>
          <w:rFonts w:ascii="Arial" w:hAnsi="Arial" w:cs="Arial"/>
          <w:sz w:val="16"/>
          <w:szCs w:val="16"/>
        </w:rPr>
      </w:pPr>
      <w:r w:rsidRPr="00EE716C">
        <w:rPr>
          <w:rStyle w:val="Sprotnaopomba-sklic"/>
          <w:rFonts w:ascii="Arial" w:hAnsi="Arial" w:cs="Arial"/>
          <w:sz w:val="16"/>
          <w:szCs w:val="16"/>
        </w:rPr>
        <w:footnoteRef/>
      </w:r>
      <w:r w:rsidRPr="00EE716C">
        <w:rPr>
          <w:rFonts w:ascii="Arial" w:hAnsi="Arial" w:cs="Arial"/>
          <w:sz w:val="16"/>
          <w:szCs w:val="16"/>
        </w:rPr>
        <w:t xml:space="preserve"> https://eur-lex.europa.eu/legal-content/SL/TXT/PDF/?uri=CELEX:52021XC0706(03)&amp;from=SL</w:t>
      </w:r>
    </w:p>
  </w:footnote>
  <w:footnote w:id="5">
    <w:p w14:paraId="39E91A8D" w14:textId="6174A8DC" w:rsidR="008F7676" w:rsidRDefault="008F7676" w:rsidP="005B0180">
      <w:pPr>
        <w:pStyle w:val="Sprotnaopomba-besedilo"/>
        <w:jc w:val="both"/>
      </w:pPr>
      <w:r>
        <w:rPr>
          <w:rStyle w:val="Sprotnaopomba-sklic"/>
        </w:rPr>
        <w:footnoteRef/>
      </w:r>
      <w:r>
        <w:t xml:space="preserve"> </w:t>
      </w:r>
      <w:r w:rsidRPr="00B41291">
        <w:rPr>
          <w:rFonts w:ascii="Arial" w:hAnsi="Arial" w:cs="Arial"/>
          <w:sz w:val="16"/>
          <w:szCs w:val="16"/>
        </w:rPr>
        <w:t xml:space="preserve">Člen 25 Direktive 2014/23/EU, člen 14 Direktive 2014/24/EU, člen 32 Direktive 2014/25/EU in člen 13(f)(j) Direktive 2009/81/ES </w:t>
      </w:r>
    </w:p>
  </w:footnote>
  <w:footnote w:id="6">
    <w:p w14:paraId="3EAC70BC" w14:textId="2278AB27" w:rsidR="008F7676" w:rsidRDefault="008F7676" w:rsidP="005B0180">
      <w:pPr>
        <w:pStyle w:val="Sprotnaopomba-besedilo"/>
        <w:jc w:val="both"/>
      </w:pPr>
      <w:r>
        <w:rPr>
          <w:rStyle w:val="Sprotnaopomba-sklic"/>
        </w:rPr>
        <w:footnoteRef/>
      </w:r>
      <w:r>
        <w:t xml:space="preserve"> </w:t>
      </w:r>
      <w:r w:rsidRPr="000447AD">
        <w:rPr>
          <w:rFonts w:ascii="Arial" w:hAnsi="Arial" w:cs="Arial"/>
          <w:sz w:val="16"/>
          <w:szCs w:val="16"/>
        </w:rPr>
        <w:t>Glej oddelek 2.3 „Okvira za državno pomoč za raziskave in razvoj ter inovacije“, COM(2014) 3282, http://ec.europa.eu/competition/state_aid/modernisation/rdi_framework_en.pdf</w:t>
      </w:r>
    </w:p>
  </w:footnote>
  <w:footnote w:id="7">
    <w:p w14:paraId="7D514125" w14:textId="77777777" w:rsidR="008F7676" w:rsidRPr="00AF1483" w:rsidRDefault="008F7676" w:rsidP="00930DAF">
      <w:pPr>
        <w:pStyle w:val="Sprotnaopomba-besedilo"/>
        <w:rPr>
          <w:rFonts w:ascii="Arial" w:hAnsi="Arial" w:cs="Arial"/>
          <w:sz w:val="16"/>
          <w:szCs w:val="16"/>
        </w:rPr>
      </w:pPr>
      <w:r w:rsidRPr="00AF1483">
        <w:rPr>
          <w:rStyle w:val="Sprotnaopomba-sklic"/>
          <w:rFonts w:ascii="Arial" w:hAnsi="Arial" w:cs="Arial"/>
          <w:sz w:val="16"/>
          <w:szCs w:val="16"/>
        </w:rPr>
        <w:footnoteRef/>
      </w:r>
      <w:r w:rsidRPr="00AF1483">
        <w:rPr>
          <w:rFonts w:ascii="Arial" w:hAnsi="Arial" w:cs="Arial"/>
          <w:sz w:val="16"/>
          <w:szCs w:val="16"/>
        </w:rPr>
        <w:t xml:space="preserve"> https://eafip.eu/toolkit/</w:t>
      </w:r>
    </w:p>
  </w:footnote>
  <w:footnote w:id="8">
    <w:p w14:paraId="22254315" w14:textId="77777777" w:rsidR="008F7676" w:rsidRDefault="008F7676" w:rsidP="005B0180">
      <w:pPr>
        <w:pStyle w:val="Sprotnaopomba-besedilo"/>
      </w:pPr>
      <w:r>
        <w:rPr>
          <w:rStyle w:val="Sprotnaopomba-sklic"/>
        </w:rPr>
        <w:footnoteRef/>
      </w:r>
      <w:r>
        <w:t xml:space="preserve"> </w:t>
      </w:r>
      <w:r w:rsidRPr="006A733C">
        <w:rPr>
          <w:rFonts w:ascii="Arial" w:hAnsi="Arial" w:cs="Arial"/>
          <w:sz w:val="16"/>
          <w:szCs w:val="16"/>
        </w:rPr>
        <w:t>https://eur-lex.europa.eu/legal-content/SL/TXT/?uri=uriserv%3AOJ.C_.2021.267.01.0001.01.SLV&amp;toc=OJ%3AC%3A2021%3A267%3ATOC</w:t>
      </w:r>
    </w:p>
  </w:footnote>
  <w:footnote w:id="9">
    <w:p w14:paraId="4958FAC3" w14:textId="77777777" w:rsidR="008F7676" w:rsidRDefault="008F7676" w:rsidP="00930DAF">
      <w:pPr>
        <w:pStyle w:val="Sprotnaopomba-besedilo"/>
      </w:pPr>
      <w:r>
        <w:rPr>
          <w:rStyle w:val="Sprotnaopomba-sklic"/>
        </w:rPr>
        <w:footnoteRef/>
      </w:r>
      <w:r>
        <w:t xml:space="preserve"> </w:t>
      </w:r>
      <w:r w:rsidRPr="00AF1483">
        <w:rPr>
          <w:rFonts w:ascii="Arial" w:hAnsi="Arial" w:cs="Arial"/>
          <w:sz w:val="16"/>
          <w:szCs w:val="16"/>
        </w:rPr>
        <w:t>https://eafip.eu/toolkit/</w:t>
      </w:r>
    </w:p>
  </w:footnote>
  <w:footnote w:id="10">
    <w:p w14:paraId="7598F396" w14:textId="77777777" w:rsidR="008F7676" w:rsidRPr="00AD2982" w:rsidRDefault="008F7676" w:rsidP="00930DAF">
      <w:pPr>
        <w:pStyle w:val="Sprotnaopomba-besedilo"/>
        <w:rPr>
          <w:rFonts w:ascii="Arial" w:hAnsi="Arial" w:cs="Arial"/>
          <w:sz w:val="16"/>
          <w:szCs w:val="16"/>
        </w:rPr>
      </w:pPr>
      <w:r w:rsidRPr="00AD2982">
        <w:rPr>
          <w:rStyle w:val="Sprotnaopomba-sklic"/>
          <w:rFonts w:ascii="Arial" w:hAnsi="Arial" w:cs="Arial"/>
          <w:sz w:val="16"/>
          <w:szCs w:val="16"/>
        </w:rPr>
        <w:footnoteRef/>
      </w:r>
      <w:r w:rsidRPr="00AD2982">
        <w:rPr>
          <w:rFonts w:ascii="Arial" w:hAnsi="Arial" w:cs="Arial"/>
          <w:sz w:val="16"/>
          <w:szCs w:val="16"/>
        </w:rPr>
        <w:t xml:space="preserve"> 25 </w:t>
      </w:r>
      <w:proofErr w:type="spellStart"/>
      <w:r w:rsidRPr="00AD2982">
        <w:rPr>
          <w:rFonts w:ascii="Arial" w:hAnsi="Arial" w:cs="Arial"/>
          <w:sz w:val="16"/>
          <w:szCs w:val="16"/>
        </w:rPr>
        <w:t>Section</w:t>
      </w:r>
      <w:proofErr w:type="spellEnd"/>
      <w:r w:rsidRPr="00AD2982">
        <w:rPr>
          <w:rFonts w:ascii="Arial" w:hAnsi="Arial" w:cs="Arial"/>
          <w:sz w:val="16"/>
          <w:szCs w:val="16"/>
        </w:rPr>
        <w:t xml:space="preserve"> 2,3 </w:t>
      </w:r>
      <w:proofErr w:type="spellStart"/>
      <w:r w:rsidRPr="00AD2982">
        <w:rPr>
          <w:rFonts w:ascii="Arial" w:hAnsi="Arial" w:cs="Arial"/>
          <w:sz w:val="16"/>
          <w:szCs w:val="16"/>
        </w:rPr>
        <w:t>article</w:t>
      </w:r>
      <w:proofErr w:type="spellEnd"/>
      <w:r w:rsidRPr="00AD2982">
        <w:rPr>
          <w:rFonts w:ascii="Arial" w:hAnsi="Arial" w:cs="Arial"/>
          <w:sz w:val="16"/>
          <w:szCs w:val="16"/>
        </w:rPr>
        <w:t xml:space="preserve"> 33 </w:t>
      </w:r>
      <w:proofErr w:type="spellStart"/>
      <w:r w:rsidRPr="00AD2982">
        <w:rPr>
          <w:rFonts w:ascii="Arial" w:hAnsi="Arial" w:cs="Arial"/>
          <w:sz w:val="16"/>
          <w:szCs w:val="16"/>
        </w:rPr>
        <w:t>of</w:t>
      </w:r>
      <w:proofErr w:type="spellEnd"/>
      <w:r w:rsidRPr="00AD2982">
        <w:rPr>
          <w:rFonts w:ascii="Arial" w:hAnsi="Arial" w:cs="Arial"/>
          <w:sz w:val="16"/>
          <w:szCs w:val="16"/>
        </w:rPr>
        <w:t xml:space="preserve"> </w:t>
      </w:r>
      <w:proofErr w:type="spellStart"/>
      <w:r w:rsidRPr="00AD2982">
        <w:rPr>
          <w:rFonts w:ascii="Arial" w:hAnsi="Arial" w:cs="Arial"/>
          <w:sz w:val="16"/>
          <w:szCs w:val="16"/>
        </w:rPr>
        <w:t>the</w:t>
      </w:r>
      <w:proofErr w:type="spellEnd"/>
      <w:r w:rsidRPr="00AD2982">
        <w:rPr>
          <w:rFonts w:ascii="Arial" w:hAnsi="Arial" w:cs="Arial"/>
          <w:sz w:val="16"/>
          <w:szCs w:val="16"/>
        </w:rPr>
        <w:t xml:space="preserve"> 2014 </w:t>
      </w:r>
      <w:proofErr w:type="spellStart"/>
      <w:r w:rsidRPr="00AD2982">
        <w:rPr>
          <w:rFonts w:ascii="Arial" w:hAnsi="Arial" w:cs="Arial"/>
          <w:sz w:val="16"/>
          <w:szCs w:val="16"/>
        </w:rPr>
        <w:t>State</w:t>
      </w:r>
      <w:proofErr w:type="spellEnd"/>
      <w:r w:rsidRPr="00AD2982">
        <w:rPr>
          <w:rFonts w:ascii="Arial" w:hAnsi="Arial" w:cs="Arial"/>
          <w:sz w:val="16"/>
          <w:szCs w:val="16"/>
        </w:rPr>
        <w:t xml:space="preserve"> </w:t>
      </w:r>
      <w:proofErr w:type="spellStart"/>
      <w:r w:rsidRPr="00AD2982">
        <w:rPr>
          <w:rFonts w:ascii="Arial" w:hAnsi="Arial" w:cs="Arial"/>
          <w:sz w:val="16"/>
          <w:szCs w:val="16"/>
        </w:rPr>
        <w:t>aid</w:t>
      </w:r>
      <w:proofErr w:type="spellEnd"/>
      <w:r w:rsidRPr="00AD2982">
        <w:rPr>
          <w:rFonts w:ascii="Arial" w:hAnsi="Arial" w:cs="Arial"/>
          <w:sz w:val="16"/>
          <w:szCs w:val="16"/>
        </w:rPr>
        <w:t xml:space="preserve"> </w:t>
      </w:r>
      <w:proofErr w:type="spellStart"/>
      <w:r w:rsidRPr="00AD2982">
        <w:rPr>
          <w:rFonts w:ascii="Arial" w:hAnsi="Arial" w:cs="Arial"/>
          <w:sz w:val="16"/>
          <w:szCs w:val="16"/>
        </w:rPr>
        <w:t>framework</w:t>
      </w:r>
      <w:proofErr w:type="spellEnd"/>
      <w:r w:rsidRPr="00AD2982">
        <w:rPr>
          <w:rFonts w:ascii="Arial" w:hAnsi="Arial" w:cs="Arial"/>
          <w:sz w:val="16"/>
          <w:szCs w:val="16"/>
        </w:rPr>
        <w:t xml:space="preserve"> </w:t>
      </w:r>
      <w:proofErr w:type="spellStart"/>
      <w:r w:rsidRPr="00AD2982">
        <w:rPr>
          <w:rFonts w:ascii="Arial" w:hAnsi="Arial" w:cs="Arial"/>
          <w:sz w:val="16"/>
          <w:szCs w:val="16"/>
        </w:rPr>
        <w:t>for</w:t>
      </w:r>
      <w:proofErr w:type="spellEnd"/>
      <w:r w:rsidRPr="00AD2982">
        <w:rPr>
          <w:rFonts w:ascii="Arial" w:hAnsi="Arial" w:cs="Arial"/>
          <w:sz w:val="16"/>
          <w:szCs w:val="16"/>
        </w:rPr>
        <w:t xml:space="preserve"> R&amp;D&amp;I</w:t>
      </w:r>
    </w:p>
  </w:footnote>
  <w:footnote w:id="11">
    <w:p w14:paraId="3CF7A42B" w14:textId="77777777" w:rsidR="008F7676" w:rsidRPr="001C1454" w:rsidRDefault="008F7676" w:rsidP="00AC39FE">
      <w:pPr>
        <w:pStyle w:val="Sprotnaopomba-besedilo"/>
        <w:rPr>
          <w:rFonts w:ascii="Arial" w:hAnsi="Arial" w:cs="Arial"/>
          <w:sz w:val="16"/>
          <w:szCs w:val="16"/>
        </w:rPr>
      </w:pPr>
      <w:r w:rsidRPr="001C1454">
        <w:rPr>
          <w:rStyle w:val="Sprotnaopomba-sklic"/>
          <w:rFonts w:ascii="Arial" w:hAnsi="Arial" w:cs="Arial"/>
          <w:sz w:val="16"/>
          <w:szCs w:val="16"/>
        </w:rPr>
        <w:footnoteRef/>
      </w:r>
      <w:r w:rsidRPr="001C1454">
        <w:rPr>
          <w:rFonts w:ascii="Arial" w:hAnsi="Arial" w:cs="Arial"/>
          <w:sz w:val="16"/>
          <w:szCs w:val="16"/>
        </w:rPr>
        <w:t xml:space="preserve"> https://eur-lex.europa.eu/legal-content/SL/TXT/?uri=uriserv%3AOJ.C_.2021.267.01.0001.01.SLV&amp;toc=OJ%3AC%3A2021%3A267%3ATOC</w:t>
      </w:r>
    </w:p>
  </w:footnote>
  <w:footnote w:id="12">
    <w:p w14:paraId="23A216AE" w14:textId="224D1939" w:rsidR="008F7676" w:rsidRPr="00997EEB" w:rsidRDefault="008F7676">
      <w:pPr>
        <w:pStyle w:val="Sprotnaopomba-besedilo"/>
        <w:rPr>
          <w:rFonts w:ascii="Arial" w:hAnsi="Arial" w:cs="Arial"/>
          <w:sz w:val="16"/>
          <w:szCs w:val="16"/>
        </w:rPr>
      </w:pPr>
      <w:r w:rsidRPr="00997EEB">
        <w:rPr>
          <w:rStyle w:val="Sprotnaopomba-sklic"/>
          <w:rFonts w:ascii="Arial" w:hAnsi="Arial" w:cs="Arial"/>
          <w:sz w:val="16"/>
          <w:szCs w:val="16"/>
        </w:rPr>
        <w:footnoteRef/>
      </w:r>
      <w:r w:rsidRPr="00997EEB">
        <w:rPr>
          <w:rFonts w:ascii="Arial" w:hAnsi="Arial" w:cs="Arial"/>
          <w:sz w:val="16"/>
          <w:szCs w:val="16"/>
        </w:rPr>
        <w:t xml:space="preserve"> </w:t>
      </w:r>
      <w:r w:rsidRPr="009F607A">
        <w:rPr>
          <w:rFonts w:ascii="Arial" w:hAnsi="Arial" w:cs="Arial"/>
          <w:sz w:val="16"/>
          <w:szCs w:val="16"/>
        </w:rPr>
        <w:t>https://digital-strategy.ec.europa.eu/en/library/results-eu-wide-benchmarking-innovation-procurement-investments-and-policy-frameworks-across-europe</w:t>
      </w:r>
    </w:p>
  </w:footnote>
  <w:footnote w:id="13">
    <w:p w14:paraId="5D421DFA" w14:textId="77777777" w:rsidR="008F7676" w:rsidRPr="000C47D5" w:rsidRDefault="008F7676">
      <w:pPr>
        <w:pStyle w:val="Sprotnaopomba-besedilo"/>
        <w:rPr>
          <w:rFonts w:ascii="Arial" w:hAnsi="Arial" w:cs="Arial"/>
          <w:sz w:val="16"/>
          <w:szCs w:val="16"/>
        </w:rPr>
      </w:pPr>
      <w:r>
        <w:rPr>
          <w:rStyle w:val="Sprotnaopomba-sklic"/>
        </w:rPr>
        <w:footnoteRef/>
      </w:r>
      <w:r>
        <w:t xml:space="preserve"> </w:t>
      </w:r>
      <w:r w:rsidRPr="000C47D5">
        <w:rPr>
          <w:rFonts w:ascii="Arial" w:hAnsi="Arial" w:cs="Arial"/>
          <w:sz w:val="16"/>
          <w:szCs w:val="16"/>
        </w:rPr>
        <w:t>https://eur-lex.europa.eu/legal-content/SL/TXT/?uri=uriserv%3AOJ.C_.2021.267.01.0001.01.SLV&amp;toc=OJ%3AC%3A2021%3A267%3ATOC</w:t>
      </w:r>
    </w:p>
  </w:footnote>
  <w:footnote w:id="14">
    <w:p w14:paraId="522B9EFD" w14:textId="77777777" w:rsidR="008F7676" w:rsidRDefault="008F7676" w:rsidP="00F91D20">
      <w:pPr>
        <w:pStyle w:val="Sprotnaopomba-besedilo"/>
      </w:pPr>
      <w:r>
        <w:rPr>
          <w:rStyle w:val="Sprotnaopomba-sklic"/>
        </w:rPr>
        <w:footnoteRef/>
      </w:r>
      <w:r>
        <w:t xml:space="preserve"> </w:t>
      </w:r>
      <w:r w:rsidRPr="002C58C4">
        <w:rPr>
          <w:rFonts w:ascii="Arial" w:hAnsi="Arial" w:cs="Arial"/>
          <w:sz w:val="16"/>
          <w:szCs w:val="16"/>
        </w:rPr>
        <w:t>https://www.gov.si/novice/2022-05-16-vlada-je-sprejela-strateska-izhodisca-za-spodbujanje-energetske-ucinkovitosti-v-gospodarstvu/</w:t>
      </w:r>
    </w:p>
  </w:footnote>
  <w:footnote w:id="15">
    <w:p w14:paraId="6E7F3DC1" w14:textId="77777777" w:rsidR="008F7676" w:rsidRDefault="008F7676" w:rsidP="00F91D20">
      <w:pPr>
        <w:pStyle w:val="Sprotnaopomba-besedilo"/>
      </w:pPr>
      <w:r>
        <w:rPr>
          <w:rStyle w:val="Sprotnaopomba-sklic"/>
        </w:rPr>
        <w:footnoteRef/>
      </w:r>
      <w:r>
        <w:t xml:space="preserve"> </w:t>
      </w:r>
      <w:r w:rsidRPr="002C58C4">
        <w:rPr>
          <w:rFonts w:ascii="Arial" w:hAnsi="Arial" w:cs="Arial"/>
          <w:sz w:val="16"/>
          <w:szCs w:val="16"/>
        </w:rPr>
        <w:t>https://www.gov.si/novice/2022-01-06-slovenija-do-kroznega-gospodarstva-s-sistemskim-prehodom-po-metodologiji-deep-demonstration/</w:t>
      </w:r>
    </w:p>
  </w:footnote>
  <w:footnote w:id="16">
    <w:p w14:paraId="2270F9E5" w14:textId="77777777" w:rsidR="008F7676" w:rsidRDefault="008F7676" w:rsidP="00F91D20">
      <w:pPr>
        <w:pStyle w:val="Sprotnaopomba-besedilo"/>
      </w:pPr>
      <w:r>
        <w:rPr>
          <w:rStyle w:val="Sprotnaopomba-sklic"/>
        </w:rPr>
        <w:footnoteRef/>
      </w:r>
      <w:r>
        <w:t xml:space="preserve"> </w:t>
      </w:r>
      <w:r w:rsidRPr="002C58C4">
        <w:rPr>
          <w:rFonts w:ascii="Arial" w:hAnsi="Arial" w:cs="Arial"/>
          <w:sz w:val="16"/>
          <w:szCs w:val="16"/>
        </w:rPr>
        <w:t>https://www.gov.si/assets/ministrstva/MGRT/Dokumenti/DIPT/StrategijaDTG.pdf</w:t>
      </w:r>
    </w:p>
  </w:footnote>
  <w:footnote w:id="17">
    <w:p w14:paraId="6073BA39" w14:textId="77777777" w:rsidR="008F7676" w:rsidRPr="00FE4723" w:rsidRDefault="008F7676">
      <w:pPr>
        <w:pStyle w:val="Sprotnaopomba-besedilo"/>
        <w:rPr>
          <w:rFonts w:ascii="Arial" w:hAnsi="Arial" w:cs="Arial"/>
          <w:sz w:val="16"/>
          <w:szCs w:val="16"/>
        </w:rPr>
      </w:pPr>
      <w:r w:rsidRPr="00FE4723">
        <w:rPr>
          <w:rStyle w:val="Sprotnaopomba-sklic"/>
          <w:rFonts w:ascii="Arial" w:hAnsi="Arial" w:cs="Arial"/>
          <w:sz w:val="16"/>
          <w:szCs w:val="16"/>
        </w:rPr>
        <w:footnoteRef/>
      </w:r>
      <w:r w:rsidRPr="00FE4723">
        <w:rPr>
          <w:rFonts w:ascii="Arial" w:hAnsi="Arial" w:cs="Arial"/>
          <w:sz w:val="16"/>
          <w:szCs w:val="16"/>
        </w:rPr>
        <w:t xml:space="preserve"> https://eafip.eu/toolkit/</w:t>
      </w:r>
    </w:p>
  </w:footnote>
  <w:footnote w:id="18">
    <w:p w14:paraId="52BC0169" w14:textId="77777777" w:rsidR="008F7676" w:rsidRDefault="008F7676">
      <w:pPr>
        <w:pStyle w:val="Sprotnaopomba-besedilo"/>
      </w:pPr>
      <w:r>
        <w:rPr>
          <w:rStyle w:val="Sprotnaopomba-sklic"/>
        </w:rPr>
        <w:footnoteRef/>
      </w:r>
      <w:r>
        <w:t xml:space="preserve"> </w:t>
      </w:r>
      <w:r w:rsidRPr="006A733C">
        <w:rPr>
          <w:rFonts w:ascii="Arial" w:hAnsi="Arial" w:cs="Arial"/>
          <w:sz w:val="16"/>
          <w:szCs w:val="16"/>
        </w:rPr>
        <w:t>https://eur-lex.europa.eu/legal-content/SL/TXT/?uri=uriserv%3AOJ.C_.2021.267.01.0001.01.SLV&amp;toc=OJ%3AC%3A2021%3A267%3ATOC</w:t>
      </w:r>
    </w:p>
  </w:footnote>
  <w:footnote w:id="19">
    <w:p w14:paraId="118EF7C8" w14:textId="77777777" w:rsidR="008F7676" w:rsidRDefault="008F7676">
      <w:pPr>
        <w:pStyle w:val="Sprotnaopomba-besedilo"/>
      </w:pPr>
      <w:r>
        <w:rPr>
          <w:rStyle w:val="Sprotnaopomba-sklic"/>
        </w:rPr>
        <w:footnoteRef/>
      </w:r>
      <w:r>
        <w:t xml:space="preserve"> </w:t>
      </w:r>
      <w:r w:rsidRPr="00CC6E97">
        <w:rPr>
          <w:rFonts w:ascii="Arial" w:hAnsi="Arial" w:cs="Arial"/>
          <w:sz w:val="16"/>
          <w:szCs w:val="16"/>
        </w:rPr>
        <w:t>https://eur-lex.europa.eu/legal-content/SL/TXT/?uri=uriserv%3AOJ.C_.2021.267.01.0001.01.SLV&amp;toc=OJ%3AC%3A2021%3A267%3ATOC</w:t>
      </w:r>
    </w:p>
  </w:footnote>
  <w:footnote w:id="20">
    <w:p w14:paraId="559816E7" w14:textId="371E452B" w:rsidR="008F7676" w:rsidRPr="00E453FA" w:rsidRDefault="008F7676" w:rsidP="009E3847">
      <w:pPr>
        <w:pStyle w:val="Sprotnaopomba-besedilo"/>
        <w:rPr>
          <w:rFonts w:ascii="Arial" w:hAnsi="Arial" w:cs="Arial"/>
          <w:sz w:val="16"/>
          <w:szCs w:val="16"/>
        </w:rPr>
      </w:pPr>
      <w:r w:rsidRPr="00E453FA">
        <w:rPr>
          <w:rStyle w:val="Sprotnaopomba-sklic"/>
          <w:rFonts w:ascii="Arial" w:hAnsi="Arial" w:cs="Arial"/>
          <w:sz w:val="16"/>
          <w:szCs w:val="16"/>
        </w:rPr>
        <w:footnoteRef/>
      </w:r>
      <w:r w:rsidRPr="00E453FA">
        <w:rPr>
          <w:rFonts w:ascii="Arial" w:hAnsi="Arial" w:cs="Arial"/>
          <w:sz w:val="16"/>
          <w:szCs w:val="16"/>
        </w:rPr>
        <w:t xml:space="preserve"> Izvedbena Uredba Komisije (EU) 2019/1780 z dne 23. septembra 2019 o standardnih obrazcih za objavo obvestil na področju javnega naročanja in razveljavitvi Izvedbene ured</w:t>
      </w:r>
      <w:r w:rsidR="000607FE">
        <w:rPr>
          <w:rFonts w:ascii="Arial" w:hAnsi="Arial" w:cs="Arial"/>
          <w:sz w:val="16"/>
          <w:szCs w:val="16"/>
        </w:rPr>
        <w:t>be (EU) 2015/1986 („e-obrazci“)</w:t>
      </w:r>
    </w:p>
  </w:footnote>
  <w:footnote w:id="21">
    <w:p w14:paraId="05911B29" w14:textId="77777777" w:rsidR="008F7676" w:rsidRDefault="008F7676">
      <w:pPr>
        <w:pStyle w:val="Sprotnaopomba-besedilo"/>
      </w:pPr>
      <w:r>
        <w:rPr>
          <w:rStyle w:val="Sprotnaopomba-sklic"/>
        </w:rPr>
        <w:footnoteRef/>
      </w:r>
      <w:r>
        <w:t xml:space="preserve"> </w:t>
      </w:r>
      <w:r w:rsidRPr="006A733C">
        <w:rPr>
          <w:rFonts w:ascii="Arial" w:hAnsi="Arial" w:cs="Arial"/>
          <w:sz w:val="16"/>
          <w:szCs w:val="16"/>
        </w:rPr>
        <w:t>https://eur-lex.europa.eu/legal-content/SL/TXT/?uri=uriserv%3AOJ.C_.2021.267.01.0001.01.SLV&amp;toc=OJ%3AC%3A2021%3A267%3ATOC</w:t>
      </w:r>
    </w:p>
  </w:footnote>
  <w:footnote w:id="22">
    <w:p w14:paraId="2ACBA7F9" w14:textId="77777777" w:rsidR="008F7676" w:rsidRDefault="008F7676">
      <w:pPr>
        <w:pStyle w:val="Sprotnaopomba-besedilo"/>
      </w:pPr>
      <w:r>
        <w:rPr>
          <w:rStyle w:val="Sprotnaopomba-sklic"/>
        </w:rPr>
        <w:footnoteRef/>
      </w:r>
      <w:r>
        <w:t xml:space="preserve"> </w:t>
      </w:r>
      <w:r w:rsidRPr="00074D20">
        <w:rPr>
          <w:rFonts w:ascii="Arial" w:hAnsi="Arial" w:cs="Arial"/>
          <w:sz w:val="16"/>
          <w:szCs w:val="16"/>
        </w:rPr>
        <w:t>https://eur-lex.europa.eu/legal-content/SL/TXT/PDF/?uri=CELEX:32014L0024</w:t>
      </w:r>
    </w:p>
  </w:footnote>
  <w:footnote w:id="23">
    <w:p w14:paraId="61F7B826" w14:textId="77777777" w:rsidR="008F7676" w:rsidRDefault="008F7676">
      <w:pPr>
        <w:pStyle w:val="Sprotnaopomba-besedilo"/>
      </w:pPr>
      <w:r>
        <w:rPr>
          <w:rStyle w:val="Sprotnaopomba-sklic"/>
        </w:rPr>
        <w:footnoteRef/>
      </w:r>
      <w:r>
        <w:t xml:space="preserve"> </w:t>
      </w:r>
      <w:r w:rsidRPr="005765EE">
        <w:rPr>
          <w:rFonts w:ascii="Arial" w:hAnsi="Arial" w:cs="Arial"/>
          <w:iCs/>
          <w:color w:val="333333"/>
          <w:sz w:val="16"/>
          <w:szCs w:val="16"/>
          <w:shd w:val="clear" w:color="auto" w:fill="FFFFFF"/>
        </w:rPr>
        <w:t>https://ec.europa.eu/tools/espd</w:t>
      </w:r>
    </w:p>
  </w:footnote>
  <w:footnote w:id="24">
    <w:p w14:paraId="77606896" w14:textId="77777777" w:rsidR="008F7676" w:rsidRDefault="008F7676">
      <w:pPr>
        <w:pStyle w:val="Sprotnaopomba-besedilo"/>
      </w:pPr>
      <w:r>
        <w:rPr>
          <w:rStyle w:val="Sprotnaopomba-sklic"/>
        </w:rPr>
        <w:footnoteRef/>
      </w:r>
      <w:r>
        <w:t xml:space="preserve"> </w:t>
      </w:r>
      <w:r w:rsidRPr="005765EE">
        <w:rPr>
          <w:rFonts w:ascii="Arial" w:hAnsi="Arial" w:cs="Arial"/>
          <w:sz w:val="16"/>
          <w:szCs w:val="16"/>
        </w:rPr>
        <w:t>https://ec.europa.eu/growth/tools-databases/ecertis</w:t>
      </w:r>
    </w:p>
  </w:footnote>
  <w:footnote w:id="25">
    <w:p w14:paraId="48993A14" w14:textId="77777777" w:rsidR="008F7676" w:rsidRPr="00274C6F" w:rsidRDefault="008F7676">
      <w:pPr>
        <w:pStyle w:val="Sprotnaopomba-besedilo"/>
        <w:rPr>
          <w:rFonts w:ascii="Arial" w:hAnsi="Arial" w:cs="Arial"/>
          <w:sz w:val="16"/>
          <w:szCs w:val="16"/>
        </w:rPr>
      </w:pPr>
      <w:r>
        <w:rPr>
          <w:rStyle w:val="Sprotnaopomba-sklic"/>
        </w:rPr>
        <w:footnoteRef/>
      </w:r>
      <w:r>
        <w:t xml:space="preserve"> </w:t>
      </w:r>
      <w:r w:rsidRPr="002C58C4">
        <w:rPr>
          <w:rFonts w:ascii="Arial" w:hAnsi="Arial" w:cs="Arial"/>
          <w:sz w:val="16"/>
          <w:szCs w:val="16"/>
        </w:rPr>
        <w:t>https://www.gov.si/assets/ministrstva/MGRT/Dokumenti/DIPT/StrategijaDTG.pdf</w:t>
      </w:r>
    </w:p>
  </w:footnote>
  <w:footnote w:id="26">
    <w:p w14:paraId="21455D8E" w14:textId="77777777" w:rsidR="008F7676" w:rsidRDefault="008F7676" w:rsidP="00F13EE1">
      <w:pPr>
        <w:pStyle w:val="Sprotnaopomba-besedilo"/>
      </w:pPr>
      <w:r>
        <w:rPr>
          <w:rStyle w:val="Sprotnaopomba-sklic"/>
        </w:rPr>
        <w:footnoteRef/>
      </w:r>
      <w:r>
        <w:t xml:space="preserve"> </w:t>
      </w:r>
      <w:r w:rsidRPr="00F1442F">
        <w:rPr>
          <w:rFonts w:ascii="Arial" w:hAnsi="Arial" w:cs="Arial"/>
          <w:sz w:val="16"/>
          <w:szCs w:val="16"/>
        </w:rPr>
        <w:t>Direktiva 2009/24/ES Evropskega parlamenta in Sveta z dne 23. aprila 2009 o pravnem varstvu računalniških programov (Kodificirana različica) (UL L 111, 5.5.2009, str. 16).</w:t>
      </w:r>
    </w:p>
  </w:footnote>
  <w:footnote w:id="27">
    <w:p w14:paraId="7D22D9F0" w14:textId="77777777" w:rsidR="008F7676" w:rsidRPr="007A40B8" w:rsidRDefault="008F7676" w:rsidP="00F13EE1">
      <w:pPr>
        <w:pStyle w:val="Sprotnaopomba-besedilo"/>
        <w:rPr>
          <w:rFonts w:ascii="Arial" w:hAnsi="Arial" w:cs="Arial"/>
          <w:sz w:val="16"/>
          <w:szCs w:val="16"/>
        </w:rPr>
      </w:pPr>
      <w:r w:rsidRPr="007A40B8">
        <w:rPr>
          <w:rStyle w:val="Sprotnaopomba-sklic"/>
          <w:rFonts w:ascii="Arial" w:hAnsi="Arial" w:cs="Arial"/>
          <w:sz w:val="16"/>
          <w:szCs w:val="16"/>
        </w:rPr>
        <w:footnoteRef/>
      </w:r>
      <w:r w:rsidRPr="007A40B8">
        <w:rPr>
          <w:rFonts w:ascii="Arial" w:hAnsi="Arial" w:cs="Arial"/>
          <w:sz w:val="16"/>
          <w:szCs w:val="16"/>
        </w:rPr>
        <w:t xml:space="preserve"> Direktiva (EU) 2019/1024 Evropskega parlamenta in Sveta z dne 20. junija 2019 o odprtih podatkih in ponovni uporabi informacij javnega sektorja (UL L 172, 26.6.2019, str. 56).</w:t>
      </w:r>
    </w:p>
  </w:footnote>
  <w:footnote w:id="28">
    <w:p w14:paraId="1FF2E514" w14:textId="77777777" w:rsidR="008F7676" w:rsidRPr="004114C8" w:rsidRDefault="008F7676" w:rsidP="00272F9E">
      <w:pPr>
        <w:pStyle w:val="Sprotnaopomba-besedilo"/>
        <w:rPr>
          <w:rFonts w:ascii="Arial" w:hAnsi="Arial" w:cs="Arial"/>
          <w:sz w:val="16"/>
          <w:szCs w:val="16"/>
        </w:rPr>
      </w:pPr>
      <w:r w:rsidRPr="004114C8">
        <w:rPr>
          <w:rStyle w:val="Sprotnaopomba-sklic"/>
          <w:rFonts w:ascii="Arial" w:hAnsi="Arial" w:cs="Arial"/>
          <w:sz w:val="16"/>
          <w:szCs w:val="16"/>
        </w:rPr>
        <w:footnoteRef/>
      </w:r>
      <w:r w:rsidRPr="004114C8">
        <w:rPr>
          <w:rFonts w:ascii="Arial" w:hAnsi="Arial" w:cs="Arial"/>
          <w:sz w:val="16"/>
          <w:szCs w:val="16"/>
        </w:rPr>
        <w:t xml:space="preserve"> </w:t>
      </w:r>
      <w:r w:rsidRPr="0032686F">
        <w:rPr>
          <w:rFonts w:ascii="Arial" w:hAnsi="Arial" w:cs="Arial"/>
          <w:sz w:val="16"/>
          <w:szCs w:val="16"/>
        </w:rPr>
        <w:t>https://digital-strategy.ec.europa.eu/en/news/european-blockchain-pre-commercial-procurement</w:t>
      </w:r>
    </w:p>
  </w:footnote>
  <w:footnote w:id="29">
    <w:p w14:paraId="1F313FBB" w14:textId="77777777" w:rsidR="008F7676" w:rsidRDefault="008F7676" w:rsidP="009E3847">
      <w:pPr>
        <w:pStyle w:val="Sprotnaopomba-besedilo"/>
      </w:pPr>
      <w:r>
        <w:rPr>
          <w:rStyle w:val="Sprotnaopomba-sklic"/>
        </w:rPr>
        <w:footnoteRef/>
      </w:r>
      <w:r>
        <w:t xml:space="preserve"> </w:t>
      </w:r>
      <w:r w:rsidRPr="00284211">
        <w:rPr>
          <w:rFonts w:ascii="Arial" w:hAnsi="Arial" w:cs="Arial"/>
          <w:sz w:val="16"/>
          <w:szCs w:val="16"/>
        </w:rPr>
        <w:t>https://ted.europa.eu/udl?uri=TED:NOTICE:98072-2018:TEXT:SL:HTML</w:t>
      </w:r>
    </w:p>
  </w:footnote>
  <w:footnote w:id="30">
    <w:p w14:paraId="51D7B732" w14:textId="77777777" w:rsidR="008F7676" w:rsidRDefault="008F7676" w:rsidP="00E258AD">
      <w:pPr>
        <w:pStyle w:val="Sprotnaopomba-besedilo"/>
      </w:pPr>
      <w:r>
        <w:rPr>
          <w:rStyle w:val="Sprotnaopomba-sklic"/>
        </w:rPr>
        <w:footnoteRef/>
      </w:r>
      <w:r w:rsidRPr="005F31CD">
        <w:rPr>
          <w:rFonts w:ascii="Arial" w:hAnsi="Arial" w:cs="Arial"/>
          <w:sz w:val="16"/>
          <w:szCs w:val="16"/>
        </w:rPr>
        <w:t xml:space="preserve"> </w:t>
      </w:r>
      <w:hyperlink r:id="rId1" w:history="1">
        <w:r w:rsidRPr="00AA2C9A">
          <w:rPr>
            <w:rStyle w:val="cf01"/>
            <w:color w:val="0000FF"/>
            <w:u w:val="single"/>
          </w:rPr>
          <w:t>h</w:t>
        </w:r>
        <w:r w:rsidRPr="000E7B60">
          <w:rPr>
            <w:rStyle w:val="cf01"/>
            <w:color w:val="0000FF"/>
            <w:u w:val="single"/>
          </w:rPr>
          <w:t>ttps://s3platform.jrc.ec.europa.eu/en/w/guidance-for-public-authorities-on-public-procurement-of-innovatio</w:t>
        </w:r>
        <w:r w:rsidRPr="00AA2C9A">
          <w:rPr>
            <w:rStyle w:val="cf01"/>
            <w:color w:val="0000FF"/>
            <w:u w:val="single"/>
          </w:rPr>
          <w:t>n</w:t>
        </w:r>
      </w:hyperlink>
    </w:p>
  </w:footnote>
  <w:footnote w:id="31">
    <w:p w14:paraId="5B9BDBD8" w14:textId="77777777" w:rsidR="008F7676" w:rsidRDefault="008F7676" w:rsidP="00E258AD">
      <w:pPr>
        <w:pStyle w:val="Sprotnaopomba-besedilo"/>
      </w:pPr>
      <w:r>
        <w:rPr>
          <w:rStyle w:val="Sprotnaopomba-sklic"/>
        </w:rPr>
        <w:footnoteRef/>
      </w:r>
      <w:r>
        <w:t xml:space="preserve"> </w:t>
      </w:r>
      <w:r w:rsidRPr="005F31CD">
        <w:rPr>
          <w:rFonts w:ascii="Arial" w:hAnsi="Arial" w:cs="Arial"/>
          <w:sz w:val="16"/>
          <w:szCs w:val="16"/>
        </w:rPr>
        <w:t>http://www.pisrs.si/Pis.web/pregledPredpisa?id=ZAKO7086#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2E3251" w14:textId="4003C068" w:rsidR="008F7676" w:rsidRPr="00E70F5B" w:rsidRDefault="008F7676" w:rsidP="004D1A68">
    <w:pPr>
      <w:pStyle w:val="Glava"/>
      <w:tabs>
        <w:tab w:val="left" w:pos="5112"/>
      </w:tabs>
    </w:pPr>
    <w:r>
      <w:rPr>
        <w:noProof/>
        <w:lang w:eastAsia="sl-SI"/>
      </w:rPr>
      <w:drawing>
        <wp:inline distT="0" distB="0" distL="0" distR="0" wp14:anchorId="05C31CA2" wp14:editId="3DB04DD6">
          <wp:extent cx="4321810" cy="972185"/>
          <wp:effectExtent l="0" t="0" r="2540" b="0"/>
          <wp:docPr id="227" name="Slika 227" descr="Description: 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Description: 102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a:ln>
                    <a:noFill/>
                  </a:ln>
                </pic:spPr>
              </pic:pic>
            </a:graphicData>
          </a:graphic>
        </wp:inline>
      </w:drawing>
    </w:r>
  </w:p>
  <w:p w14:paraId="6C4D217E" w14:textId="77777777" w:rsidR="008F7676" w:rsidRPr="00E70F5B" w:rsidRDefault="008F7676" w:rsidP="004D1A68">
    <w:pPr>
      <w:pStyle w:val="tevilnatoka"/>
      <w:numPr>
        <w:ilvl w:val="0"/>
        <w:numId w:val="0"/>
      </w:numPr>
      <w:spacing w:line="260" w:lineRule="exact"/>
      <w:rPr>
        <w:sz w:val="16"/>
      </w:rPr>
    </w:pPr>
    <w:r w:rsidRPr="00E70F5B">
      <w:rPr>
        <w:sz w:val="16"/>
      </w:rPr>
      <w:t xml:space="preserve"> </w:t>
    </w:r>
  </w:p>
  <w:p w14:paraId="660AD755" w14:textId="77777777" w:rsidR="008F7676" w:rsidRDefault="008F7676" w:rsidP="004D1A68">
    <w:pPr>
      <w:pStyle w:val="tevilnatoka"/>
      <w:numPr>
        <w:ilvl w:val="0"/>
        <w:numId w:val="0"/>
      </w:numPr>
      <w:spacing w:line="260" w:lineRule="exact"/>
      <w:ind w:left="567"/>
      <w:rPr>
        <w:sz w:val="16"/>
      </w:rPr>
    </w:pPr>
  </w:p>
  <w:p w14:paraId="48F3BBC2" w14:textId="77777777" w:rsidR="008F7676" w:rsidRDefault="008F7676" w:rsidP="004D1A68">
    <w:pPr>
      <w:pStyle w:val="tevilnatoka"/>
      <w:numPr>
        <w:ilvl w:val="0"/>
        <w:numId w:val="0"/>
      </w:numPr>
      <w:spacing w:line="260" w:lineRule="exact"/>
      <w:ind w:left="567"/>
      <w:rPr>
        <w:sz w:val="16"/>
      </w:rPr>
    </w:pPr>
  </w:p>
  <w:p w14:paraId="595DB85E" w14:textId="77777777" w:rsidR="008F7676" w:rsidRDefault="008F7676" w:rsidP="004D1A68">
    <w:pPr>
      <w:pStyle w:val="tevilnatoka"/>
      <w:numPr>
        <w:ilvl w:val="0"/>
        <w:numId w:val="0"/>
      </w:numPr>
      <w:spacing w:line="260" w:lineRule="exact"/>
      <w:rPr>
        <w:sz w:val="16"/>
      </w:rPr>
    </w:pPr>
  </w:p>
  <w:p w14:paraId="4976E030" w14:textId="70D07CDA" w:rsidR="008F7676" w:rsidRPr="00E70F5B" w:rsidRDefault="008F7676" w:rsidP="004D1A68">
    <w:pPr>
      <w:pStyle w:val="tevilnatoka"/>
      <w:numPr>
        <w:ilvl w:val="0"/>
        <w:numId w:val="0"/>
      </w:numPr>
      <w:spacing w:line="260" w:lineRule="exact"/>
      <w:rPr>
        <w:sz w:val="16"/>
      </w:rPr>
    </w:pPr>
    <w:r w:rsidRPr="00E70F5B">
      <w:rPr>
        <w:sz w:val="16"/>
      </w:rPr>
      <w:t>Gregorčičeva 20–25, Sl</w:t>
    </w:r>
    <w:r>
      <w:rPr>
        <w:sz w:val="16"/>
      </w:rPr>
      <w:t>–</w:t>
    </w:r>
    <w:r w:rsidRPr="00E70F5B">
      <w:rPr>
        <w:sz w:val="16"/>
      </w:rPr>
      <w:t>1001 Ljubljana</w:t>
    </w:r>
    <w:r w:rsidRPr="00E70F5B">
      <w:rPr>
        <w:sz w:val="16"/>
      </w:rPr>
      <w:tab/>
    </w:r>
    <w:r w:rsidRPr="00E70F5B">
      <w:rPr>
        <w:sz w:val="16"/>
      </w:rPr>
      <w:tab/>
      <w:t xml:space="preserve"> </w:t>
    </w:r>
    <w:r w:rsidRPr="00E70F5B">
      <w:rPr>
        <w:sz w:val="16"/>
      </w:rPr>
      <w:tab/>
    </w:r>
    <w:r>
      <w:rPr>
        <w:sz w:val="16"/>
      </w:rPr>
      <w:t xml:space="preserve"> </w:t>
    </w:r>
    <w:r>
      <w:rPr>
        <w:sz w:val="16"/>
      </w:rPr>
      <w:tab/>
    </w:r>
    <w:r>
      <w:rPr>
        <w:sz w:val="16"/>
        <w:lang w:val="sl-SI"/>
      </w:rPr>
      <w:t xml:space="preserve">   </w:t>
    </w:r>
    <w:r w:rsidRPr="004D1A68">
      <w:rPr>
        <w:rFonts w:asciiTheme="minorHAnsi" w:hAnsiTheme="minorHAnsi" w:cstheme="minorHAnsi"/>
        <w:sz w:val="16"/>
      </w:rPr>
      <w:t>T: +386 1 478 1000</w:t>
    </w:r>
  </w:p>
  <w:p w14:paraId="70835BB0" w14:textId="77777777" w:rsidR="008F7676" w:rsidRPr="00E70F5B" w:rsidRDefault="008F7676" w:rsidP="004D1A68">
    <w:pPr>
      <w:pStyle w:val="Glava"/>
      <w:tabs>
        <w:tab w:val="left" w:pos="5112"/>
      </w:tabs>
      <w:rPr>
        <w:rFonts w:cs="Arial"/>
        <w:sz w:val="16"/>
      </w:rPr>
    </w:pPr>
    <w:r w:rsidRPr="00E70F5B">
      <w:rPr>
        <w:rFonts w:cs="Arial"/>
        <w:sz w:val="16"/>
      </w:rPr>
      <w:tab/>
      <w:t xml:space="preserve"> </w:t>
    </w:r>
    <w:r w:rsidRPr="00E70F5B">
      <w:rPr>
        <w:rFonts w:cs="Arial"/>
        <w:sz w:val="16"/>
      </w:rPr>
      <w:tab/>
      <w:t>F: +386 1 478 1607</w:t>
    </w:r>
  </w:p>
  <w:p w14:paraId="7A616F5D" w14:textId="77777777" w:rsidR="008F7676" w:rsidRPr="00E70F5B" w:rsidRDefault="008F7676" w:rsidP="004D1A68">
    <w:pPr>
      <w:pStyle w:val="Glava"/>
      <w:tabs>
        <w:tab w:val="left" w:pos="5112"/>
      </w:tabs>
      <w:rPr>
        <w:rFonts w:cs="Arial"/>
        <w:sz w:val="16"/>
      </w:rPr>
    </w:pPr>
    <w:r w:rsidRPr="00E70F5B">
      <w:rPr>
        <w:rFonts w:cs="Arial"/>
        <w:sz w:val="16"/>
      </w:rPr>
      <w:tab/>
    </w:r>
    <w:r w:rsidRPr="00E70F5B">
      <w:rPr>
        <w:rFonts w:cs="Arial"/>
        <w:sz w:val="16"/>
      </w:rPr>
      <w:tab/>
      <w:t>E: gp.gs@gov.si</w:t>
    </w:r>
  </w:p>
  <w:p w14:paraId="06FA2984" w14:textId="77777777" w:rsidR="008F7676" w:rsidRPr="00E70F5B" w:rsidRDefault="008F7676" w:rsidP="004D1A68">
    <w:pPr>
      <w:pStyle w:val="Glava"/>
      <w:tabs>
        <w:tab w:val="left" w:pos="5112"/>
      </w:tabs>
      <w:rPr>
        <w:rFonts w:cs="Arial"/>
        <w:sz w:val="16"/>
      </w:rPr>
    </w:pPr>
    <w:r w:rsidRPr="00E70F5B">
      <w:rPr>
        <w:rFonts w:cs="Arial"/>
        <w:sz w:val="16"/>
      </w:rPr>
      <w:tab/>
      <w:t xml:space="preserve"> </w:t>
    </w:r>
    <w:r w:rsidRPr="00E70F5B">
      <w:rPr>
        <w:rFonts w:cs="Arial"/>
        <w:sz w:val="16"/>
      </w:rPr>
      <w:tab/>
      <w:t>http://www.vlada.si/</w:t>
    </w:r>
  </w:p>
  <w:p w14:paraId="6F85C9D7" w14:textId="77777777" w:rsidR="008F7676" w:rsidRDefault="008F7676">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54A32"/>
    <w:multiLevelType w:val="hybridMultilevel"/>
    <w:tmpl w:val="931E7FC4"/>
    <w:lvl w:ilvl="0" w:tplc="0424000F">
      <w:start w:val="1"/>
      <w:numFmt w:val="decimal"/>
      <w:lvlText w:val="%1."/>
      <w:lvlJc w:val="left"/>
      <w:pPr>
        <w:ind w:left="720" w:hanging="360"/>
      </w:pPr>
      <w:rPr>
        <w:rFonts w:hint="default"/>
      </w:rPr>
    </w:lvl>
    <w:lvl w:ilvl="1" w:tplc="0E2E681C">
      <w:start w:val="1"/>
      <w:numFmt w:val="lowerRoman"/>
      <w:lvlText w:val="(%2)"/>
      <w:lvlJc w:val="left"/>
      <w:pPr>
        <w:ind w:left="1800" w:hanging="72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2D967DD"/>
    <w:multiLevelType w:val="hybridMultilevel"/>
    <w:tmpl w:val="1F2642EC"/>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50305E9"/>
    <w:multiLevelType w:val="hybridMultilevel"/>
    <w:tmpl w:val="FCAE4498"/>
    <w:lvl w:ilvl="0" w:tplc="68AADA7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6D3763F"/>
    <w:multiLevelType w:val="hybridMultilevel"/>
    <w:tmpl w:val="DD9C51D8"/>
    <w:lvl w:ilvl="0" w:tplc="68AADA7A">
      <w:start w:val="1"/>
      <w:numFmt w:val="bullet"/>
      <w:lvlText w:val=""/>
      <w:lvlJc w:val="left"/>
      <w:pPr>
        <w:ind w:left="1800" w:hanging="360"/>
      </w:pPr>
      <w:rPr>
        <w:rFonts w:ascii="Symbol" w:hAnsi="Symbol"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4" w15:restartNumberingAfterBreak="0">
    <w:nsid w:val="078774E9"/>
    <w:multiLevelType w:val="hybridMultilevel"/>
    <w:tmpl w:val="6A28ECFC"/>
    <w:lvl w:ilvl="0" w:tplc="68AADA7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87D60F5"/>
    <w:multiLevelType w:val="hybridMultilevel"/>
    <w:tmpl w:val="FEAA7010"/>
    <w:lvl w:ilvl="0" w:tplc="68AADA7A">
      <w:start w:val="1"/>
      <w:numFmt w:val="bullet"/>
      <w:lvlText w:val=""/>
      <w:lvlJc w:val="left"/>
      <w:pPr>
        <w:ind w:left="1800" w:hanging="360"/>
      </w:pPr>
      <w:rPr>
        <w:rFonts w:ascii="Symbol" w:hAnsi="Symbol"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6" w15:restartNumberingAfterBreak="0">
    <w:nsid w:val="089F6FF1"/>
    <w:multiLevelType w:val="hybridMultilevel"/>
    <w:tmpl w:val="C186DBA6"/>
    <w:lvl w:ilvl="0" w:tplc="68AADA7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091D49CA"/>
    <w:multiLevelType w:val="hybridMultilevel"/>
    <w:tmpl w:val="2EA86B46"/>
    <w:lvl w:ilvl="0" w:tplc="68AADA7A">
      <w:start w:val="1"/>
      <w:numFmt w:val="bullet"/>
      <w:lvlText w:val=""/>
      <w:lvlJc w:val="left"/>
      <w:pPr>
        <w:ind w:left="1080" w:hanging="360"/>
      </w:pPr>
      <w:rPr>
        <w:rFonts w:ascii="Symbol" w:hAnsi="Symbol" w:hint="default"/>
        <w:sz w:val="22"/>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8" w15:restartNumberingAfterBreak="0">
    <w:nsid w:val="09E704E9"/>
    <w:multiLevelType w:val="hybridMultilevel"/>
    <w:tmpl w:val="F16A0970"/>
    <w:lvl w:ilvl="0" w:tplc="68AADA7A">
      <w:start w:val="1"/>
      <w:numFmt w:val="bullet"/>
      <w:lvlText w:val=""/>
      <w:lvlJc w:val="left"/>
      <w:pPr>
        <w:ind w:left="1800" w:hanging="360"/>
      </w:pPr>
      <w:rPr>
        <w:rFonts w:ascii="Symbol" w:hAnsi="Symbol"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9" w15:restartNumberingAfterBreak="0">
    <w:nsid w:val="0F667776"/>
    <w:multiLevelType w:val="hybridMultilevel"/>
    <w:tmpl w:val="59A812BA"/>
    <w:lvl w:ilvl="0" w:tplc="68AADA7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24E44F1"/>
    <w:multiLevelType w:val="hybridMultilevel"/>
    <w:tmpl w:val="4DF4F152"/>
    <w:lvl w:ilvl="0" w:tplc="04240001">
      <w:start w:val="1"/>
      <w:numFmt w:val="bullet"/>
      <w:lvlText w:val=""/>
      <w:lvlJc w:val="left"/>
      <w:pPr>
        <w:ind w:left="1800" w:hanging="360"/>
      </w:pPr>
      <w:rPr>
        <w:rFonts w:ascii="Symbol" w:hAnsi="Symbol"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11" w15:restartNumberingAfterBreak="0">
    <w:nsid w:val="22610A55"/>
    <w:multiLevelType w:val="hybridMultilevel"/>
    <w:tmpl w:val="322C52A0"/>
    <w:lvl w:ilvl="0" w:tplc="68AADA7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8AD1DCA"/>
    <w:multiLevelType w:val="hybridMultilevel"/>
    <w:tmpl w:val="E674A378"/>
    <w:lvl w:ilvl="0" w:tplc="68AADA7A">
      <w:start w:val="1"/>
      <w:numFmt w:val="bullet"/>
      <w:lvlText w:val=""/>
      <w:lvlJc w:val="left"/>
      <w:pPr>
        <w:ind w:left="1800" w:hanging="360"/>
      </w:pPr>
      <w:rPr>
        <w:rFonts w:ascii="Symbol" w:hAnsi="Symbol"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13" w15:restartNumberingAfterBreak="0">
    <w:nsid w:val="28F14F9F"/>
    <w:multiLevelType w:val="hybridMultilevel"/>
    <w:tmpl w:val="9822B726"/>
    <w:lvl w:ilvl="0" w:tplc="04240005">
      <w:start w:val="1"/>
      <w:numFmt w:val="bullet"/>
      <w:lvlText w:val=""/>
      <w:lvlJc w:val="left"/>
      <w:pPr>
        <w:ind w:left="1080" w:hanging="720"/>
      </w:pPr>
      <w:rPr>
        <w:rFonts w:ascii="Wingdings" w:hAnsi="Wingding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29607F49"/>
    <w:multiLevelType w:val="hybridMultilevel"/>
    <w:tmpl w:val="E8CEB946"/>
    <w:lvl w:ilvl="0" w:tplc="34142C86">
      <w:start w:val="1"/>
      <w:numFmt w:val="lowerLetter"/>
      <w:lvlText w:val="%1)"/>
      <w:lvlJc w:val="left"/>
      <w:pPr>
        <w:ind w:left="1080" w:hanging="360"/>
      </w:pPr>
      <w:rPr>
        <w:rFonts w:hint="default"/>
        <w:sz w:val="20"/>
        <w:szCs w:val="20"/>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5" w15:restartNumberingAfterBreak="0">
    <w:nsid w:val="2BD40EC0"/>
    <w:multiLevelType w:val="hybridMultilevel"/>
    <w:tmpl w:val="3FAE7A94"/>
    <w:lvl w:ilvl="0" w:tplc="68AADA7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C700E5E"/>
    <w:multiLevelType w:val="hybridMultilevel"/>
    <w:tmpl w:val="A3D49802"/>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2CF318E6"/>
    <w:multiLevelType w:val="hybridMultilevel"/>
    <w:tmpl w:val="EA50C594"/>
    <w:lvl w:ilvl="0" w:tplc="04240017">
      <w:start w:val="1"/>
      <w:numFmt w:val="lowerLetter"/>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8" w15:restartNumberingAfterBreak="0">
    <w:nsid w:val="2EAE73BC"/>
    <w:multiLevelType w:val="hybridMultilevel"/>
    <w:tmpl w:val="0B10D480"/>
    <w:lvl w:ilvl="0" w:tplc="68AADA7A">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30E75D09"/>
    <w:multiLevelType w:val="multilevel"/>
    <w:tmpl w:val="ED7E929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345C7317"/>
    <w:multiLevelType w:val="hybridMultilevel"/>
    <w:tmpl w:val="331E8694"/>
    <w:lvl w:ilvl="0" w:tplc="68AADA7A">
      <w:start w:val="1"/>
      <w:numFmt w:val="bullet"/>
      <w:lvlText w:val=""/>
      <w:lvlJc w:val="left"/>
      <w:pPr>
        <w:ind w:left="1800" w:hanging="360"/>
      </w:pPr>
      <w:rPr>
        <w:rFonts w:ascii="Symbol" w:hAnsi="Symbol"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21" w15:restartNumberingAfterBreak="0">
    <w:nsid w:val="38832CC9"/>
    <w:multiLevelType w:val="hybridMultilevel"/>
    <w:tmpl w:val="931E7FC4"/>
    <w:lvl w:ilvl="0" w:tplc="0424000F">
      <w:start w:val="1"/>
      <w:numFmt w:val="decimal"/>
      <w:lvlText w:val="%1."/>
      <w:lvlJc w:val="left"/>
      <w:pPr>
        <w:ind w:left="720" w:hanging="360"/>
      </w:pPr>
      <w:rPr>
        <w:rFonts w:hint="default"/>
      </w:rPr>
    </w:lvl>
    <w:lvl w:ilvl="1" w:tplc="0E2E681C">
      <w:start w:val="1"/>
      <w:numFmt w:val="lowerRoman"/>
      <w:lvlText w:val="(%2)"/>
      <w:lvlJc w:val="left"/>
      <w:pPr>
        <w:ind w:left="1800" w:hanging="72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3A3A1304"/>
    <w:multiLevelType w:val="hybridMultilevel"/>
    <w:tmpl w:val="6676339E"/>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3B185340"/>
    <w:multiLevelType w:val="hybridMultilevel"/>
    <w:tmpl w:val="2CBEC156"/>
    <w:lvl w:ilvl="0" w:tplc="68AADA7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4" w15:restartNumberingAfterBreak="0">
    <w:nsid w:val="40617DD7"/>
    <w:multiLevelType w:val="hybridMultilevel"/>
    <w:tmpl w:val="060C5B30"/>
    <w:lvl w:ilvl="0" w:tplc="68AADA7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40857FC8"/>
    <w:multiLevelType w:val="multilevel"/>
    <w:tmpl w:val="D0BC5C9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41AA4A43"/>
    <w:multiLevelType w:val="hybridMultilevel"/>
    <w:tmpl w:val="CBA64AB6"/>
    <w:lvl w:ilvl="0" w:tplc="BC3E17DC">
      <w:start w:val="7"/>
      <w:numFmt w:val="bullet"/>
      <w:lvlText w:val="–"/>
      <w:lvlJc w:val="left"/>
      <w:pPr>
        <w:ind w:left="389" w:hanging="360"/>
      </w:pPr>
      <w:rPr>
        <w:rFonts w:ascii="Arial" w:eastAsiaTheme="minorHAnsi" w:hAnsi="Arial" w:cs="Arial" w:hint="default"/>
      </w:rPr>
    </w:lvl>
    <w:lvl w:ilvl="1" w:tplc="04240003" w:tentative="1">
      <w:start w:val="1"/>
      <w:numFmt w:val="bullet"/>
      <w:lvlText w:val="o"/>
      <w:lvlJc w:val="left"/>
      <w:pPr>
        <w:ind w:left="1109" w:hanging="360"/>
      </w:pPr>
      <w:rPr>
        <w:rFonts w:ascii="Courier New" w:hAnsi="Courier New" w:cs="Courier New" w:hint="default"/>
      </w:rPr>
    </w:lvl>
    <w:lvl w:ilvl="2" w:tplc="04240005" w:tentative="1">
      <w:start w:val="1"/>
      <w:numFmt w:val="bullet"/>
      <w:lvlText w:val=""/>
      <w:lvlJc w:val="left"/>
      <w:pPr>
        <w:ind w:left="1829" w:hanging="360"/>
      </w:pPr>
      <w:rPr>
        <w:rFonts w:ascii="Wingdings" w:hAnsi="Wingdings" w:hint="default"/>
      </w:rPr>
    </w:lvl>
    <w:lvl w:ilvl="3" w:tplc="04240001" w:tentative="1">
      <w:start w:val="1"/>
      <w:numFmt w:val="bullet"/>
      <w:lvlText w:val=""/>
      <w:lvlJc w:val="left"/>
      <w:pPr>
        <w:ind w:left="2549" w:hanging="360"/>
      </w:pPr>
      <w:rPr>
        <w:rFonts w:ascii="Symbol" w:hAnsi="Symbol" w:hint="default"/>
      </w:rPr>
    </w:lvl>
    <w:lvl w:ilvl="4" w:tplc="04240003" w:tentative="1">
      <w:start w:val="1"/>
      <w:numFmt w:val="bullet"/>
      <w:lvlText w:val="o"/>
      <w:lvlJc w:val="left"/>
      <w:pPr>
        <w:ind w:left="3269" w:hanging="360"/>
      </w:pPr>
      <w:rPr>
        <w:rFonts w:ascii="Courier New" w:hAnsi="Courier New" w:cs="Courier New" w:hint="default"/>
      </w:rPr>
    </w:lvl>
    <w:lvl w:ilvl="5" w:tplc="04240005" w:tentative="1">
      <w:start w:val="1"/>
      <w:numFmt w:val="bullet"/>
      <w:lvlText w:val=""/>
      <w:lvlJc w:val="left"/>
      <w:pPr>
        <w:ind w:left="3989" w:hanging="360"/>
      </w:pPr>
      <w:rPr>
        <w:rFonts w:ascii="Wingdings" w:hAnsi="Wingdings" w:hint="default"/>
      </w:rPr>
    </w:lvl>
    <w:lvl w:ilvl="6" w:tplc="04240001" w:tentative="1">
      <w:start w:val="1"/>
      <w:numFmt w:val="bullet"/>
      <w:lvlText w:val=""/>
      <w:lvlJc w:val="left"/>
      <w:pPr>
        <w:ind w:left="4709" w:hanging="360"/>
      </w:pPr>
      <w:rPr>
        <w:rFonts w:ascii="Symbol" w:hAnsi="Symbol" w:hint="default"/>
      </w:rPr>
    </w:lvl>
    <w:lvl w:ilvl="7" w:tplc="04240003" w:tentative="1">
      <w:start w:val="1"/>
      <w:numFmt w:val="bullet"/>
      <w:lvlText w:val="o"/>
      <w:lvlJc w:val="left"/>
      <w:pPr>
        <w:ind w:left="5429" w:hanging="360"/>
      </w:pPr>
      <w:rPr>
        <w:rFonts w:ascii="Courier New" w:hAnsi="Courier New" w:cs="Courier New" w:hint="default"/>
      </w:rPr>
    </w:lvl>
    <w:lvl w:ilvl="8" w:tplc="04240005" w:tentative="1">
      <w:start w:val="1"/>
      <w:numFmt w:val="bullet"/>
      <w:lvlText w:val=""/>
      <w:lvlJc w:val="left"/>
      <w:pPr>
        <w:ind w:left="6149" w:hanging="360"/>
      </w:pPr>
      <w:rPr>
        <w:rFonts w:ascii="Wingdings" w:hAnsi="Wingdings" w:hint="default"/>
      </w:rPr>
    </w:lvl>
  </w:abstractNum>
  <w:abstractNum w:abstractNumId="27" w15:restartNumberingAfterBreak="0">
    <w:nsid w:val="42352511"/>
    <w:multiLevelType w:val="hybridMultilevel"/>
    <w:tmpl w:val="C6983DD8"/>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42E342E2"/>
    <w:multiLevelType w:val="hybridMultilevel"/>
    <w:tmpl w:val="D0F4D630"/>
    <w:lvl w:ilvl="0" w:tplc="68AADA7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48B50947"/>
    <w:multiLevelType w:val="hybridMultilevel"/>
    <w:tmpl w:val="5F6E6D98"/>
    <w:lvl w:ilvl="0" w:tplc="68AADA7A">
      <w:start w:val="1"/>
      <w:numFmt w:val="bullet"/>
      <w:lvlText w:val=""/>
      <w:lvlJc w:val="left"/>
      <w:pPr>
        <w:ind w:left="1800" w:hanging="360"/>
      </w:pPr>
      <w:rPr>
        <w:rFonts w:ascii="Symbol" w:hAnsi="Symbol"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30" w15:restartNumberingAfterBreak="0">
    <w:nsid w:val="4EAE2167"/>
    <w:multiLevelType w:val="multilevel"/>
    <w:tmpl w:val="99CA707C"/>
    <w:lvl w:ilvl="0">
      <w:start w:val="1"/>
      <w:numFmt w:val="decimal"/>
      <w:pStyle w:val="tevilnatoka"/>
      <w:lvlText w:val="%1."/>
      <w:lvlJc w:val="left"/>
      <w:pPr>
        <w:tabs>
          <w:tab w:val="num" w:pos="1418"/>
        </w:tabs>
        <w:ind w:left="1418" w:hanging="425"/>
      </w:pPr>
      <w:rPr>
        <w:rFonts w:cs="Times New Roman"/>
        <w:b w:val="0"/>
        <w:bCs w:val="0"/>
        <w:i w:val="0"/>
        <w:iCs w:val="0"/>
        <w:caps w:val="0"/>
        <w:smallCaps w:val="0"/>
        <w:strike w:val="0"/>
        <w:dstrike w:val="0"/>
        <w:outline w:val="0"/>
        <w:shadow w:val="0"/>
        <w:emboss w:val="0"/>
        <w:imprint w:val="0"/>
        <w:vanish w:val="0"/>
        <w:spacing w:val="0"/>
        <w:kern w:val="0"/>
        <w:position w:val="0"/>
        <w:u w:val="none"/>
        <w:effect w:val="none"/>
        <w:vertAlign w:val="baseline"/>
      </w:rPr>
    </w:lvl>
    <w:lvl w:ilvl="1">
      <w:start w:val="1"/>
      <w:numFmt w:val="decimal"/>
      <w:lvlRestart w:val="0"/>
      <w:pStyle w:val="tevilnatoka11Nova"/>
      <w:isLgl/>
      <w:lvlText w:val="%1.%2"/>
      <w:lvlJc w:val="left"/>
      <w:pPr>
        <w:tabs>
          <w:tab w:val="num" w:pos="425"/>
        </w:tabs>
        <w:ind w:left="425" w:hanging="425"/>
      </w:pPr>
      <w:rPr>
        <w:rFonts w:cs="Times New Roman"/>
        <w:b w:val="0"/>
        <w:bCs w:val="0"/>
        <w:i w:val="0"/>
        <w:iCs w:val="0"/>
        <w:caps w:val="0"/>
        <w:smallCaps w:val="0"/>
        <w:strike w:val="0"/>
        <w:dstrike w:val="0"/>
        <w:outline w:val="0"/>
        <w:shadow w:val="0"/>
        <w:emboss w:val="0"/>
        <w:imprint w:val="0"/>
        <w:vanish w:val="0"/>
        <w:spacing w:val="0"/>
        <w:kern w:val="0"/>
        <w:position w:val="0"/>
        <w:u w:val="none"/>
        <w:effect w:val="none"/>
        <w:vertAlign w:val="baseline"/>
      </w:rPr>
    </w:lvl>
    <w:lvl w:ilvl="2">
      <w:start w:val="1"/>
      <w:numFmt w:val="decimal"/>
      <w:lvlRestart w:val="0"/>
      <w:pStyle w:val="tevilnatoka111"/>
      <w:isLgl/>
      <w:lvlText w:val="%1.%2.%3"/>
      <w:lvlJc w:val="left"/>
      <w:pPr>
        <w:tabs>
          <w:tab w:val="num" w:pos="454"/>
        </w:tabs>
        <w:ind w:left="454" w:hanging="454"/>
      </w:pPr>
      <w:rPr>
        <w:rFonts w:cs="Times New Roman"/>
        <w:b w:val="0"/>
        <w:bCs w:val="0"/>
        <w:i w:val="0"/>
        <w:iCs w:val="0"/>
        <w:caps w:val="0"/>
        <w:smallCaps w:val="0"/>
        <w:strike w:val="0"/>
        <w:dstrike w:val="0"/>
        <w:outline w:val="0"/>
        <w:shadow w:val="0"/>
        <w:emboss w:val="0"/>
        <w:imprint w:val="0"/>
        <w:vanish w:val="0"/>
        <w:spacing w:val="-20"/>
        <w:kern w:val="0"/>
        <w:position w:val="0"/>
        <w:u w:val="none"/>
        <w:effect w:val="none"/>
        <w:vertAlign w:val="baseline"/>
      </w:rPr>
    </w:lvl>
    <w:lvl w:ilvl="3">
      <w:start w:val="1"/>
      <w:numFmt w:val="decimal"/>
      <w:isLgl/>
      <w:lvlText w:val="%1.%2.%3.%4"/>
      <w:lvlJc w:val="left"/>
      <w:pPr>
        <w:ind w:left="876" w:hanging="876"/>
      </w:pPr>
      <w:rPr>
        <w:rFonts w:cs="Times New Roman"/>
      </w:rPr>
    </w:lvl>
    <w:lvl w:ilvl="4">
      <w:start w:val="1"/>
      <w:numFmt w:val="decimal"/>
      <w:isLgl/>
      <w:lvlText w:val="%1.%2.%3.%4.%5"/>
      <w:lvlJc w:val="left"/>
      <w:pPr>
        <w:ind w:left="1080" w:hanging="1080"/>
      </w:pPr>
      <w:rPr>
        <w:rFonts w:cs="Times New Roman"/>
      </w:rPr>
    </w:lvl>
    <w:lvl w:ilvl="5">
      <w:start w:val="1"/>
      <w:numFmt w:val="decimal"/>
      <w:isLgl/>
      <w:lvlText w:val="%1.%2.%3.%4.%5.%6"/>
      <w:lvlJc w:val="left"/>
      <w:pPr>
        <w:ind w:left="1080" w:hanging="1080"/>
      </w:pPr>
      <w:rPr>
        <w:rFonts w:cs="Times New Roman"/>
      </w:rPr>
    </w:lvl>
    <w:lvl w:ilvl="6">
      <w:start w:val="1"/>
      <w:numFmt w:val="decimal"/>
      <w:isLgl/>
      <w:lvlText w:val="%1.%2.%3.%4.%5.%6.%7"/>
      <w:lvlJc w:val="left"/>
      <w:pPr>
        <w:ind w:left="1440" w:hanging="1440"/>
      </w:pPr>
      <w:rPr>
        <w:rFonts w:cs="Times New Roman"/>
      </w:rPr>
    </w:lvl>
    <w:lvl w:ilvl="7">
      <w:start w:val="1"/>
      <w:numFmt w:val="decimal"/>
      <w:isLgl/>
      <w:lvlText w:val="%1.%2.%3.%4.%5.%6.%7.%8"/>
      <w:lvlJc w:val="left"/>
      <w:pPr>
        <w:ind w:left="1440" w:hanging="1440"/>
      </w:pPr>
      <w:rPr>
        <w:rFonts w:cs="Times New Roman"/>
      </w:rPr>
    </w:lvl>
    <w:lvl w:ilvl="8">
      <w:start w:val="1"/>
      <w:numFmt w:val="decimal"/>
      <w:isLgl/>
      <w:lvlText w:val="%1.%2.%3.%4.%5.%6.%7.%8.%9"/>
      <w:lvlJc w:val="left"/>
      <w:pPr>
        <w:ind w:left="1800" w:hanging="1800"/>
      </w:pPr>
      <w:rPr>
        <w:rFonts w:cs="Times New Roman"/>
      </w:rPr>
    </w:lvl>
  </w:abstractNum>
  <w:abstractNum w:abstractNumId="31" w15:restartNumberingAfterBreak="0">
    <w:nsid w:val="4FB76B8D"/>
    <w:multiLevelType w:val="hybridMultilevel"/>
    <w:tmpl w:val="18AC019A"/>
    <w:lvl w:ilvl="0" w:tplc="68AADA7A">
      <w:start w:val="1"/>
      <w:numFmt w:val="bullet"/>
      <w:lvlText w:val=""/>
      <w:lvlJc w:val="left"/>
      <w:pPr>
        <w:ind w:left="1800" w:hanging="360"/>
      </w:pPr>
      <w:rPr>
        <w:rFonts w:ascii="Symbol" w:hAnsi="Symbol"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32" w15:restartNumberingAfterBreak="0">
    <w:nsid w:val="52956413"/>
    <w:multiLevelType w:val="hybridMultilevel"/>
    <w:tmpl w:val="68063EA2"/>
    <w:lvl w:ilvl="0" w:tplc="68AADA7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3" w15:restartNumberingAfterBreak="0">
    <w:nsid w:val="531473CA"/>
    <w:multiLevelType w:val="hybridMultilevel"/>
    <w:tmpl w:val="F1AE260E"/>
    <w:lvl w:ilvl="0" w:tplc="68AADA7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53CF6456"/>
    <w:multiLevelType w:val="hybridMultilevel"/>
    <w:tmpl w:val="D3E8F52A"/>
    <w:lvl w:ilvl="0" w:tplc="3A0AF18A">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546D32EB"/>
    <w:multiLevelType w:val="hybridMultilevel"/>
    <w:tmpl w:val="1BA87DF4"/>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566A6CBC"/>
    <w:multiLevelType w:val="hybridMultilevel"/>
    <w:tmpl w:val="24728004"/>
    <w:lvl w:ilvl="0" w:tplc="68AADA7A">
      <w:start w:val="1"/>
      <w:numFmt w:val="bullet"/>
      <w:lvlText w:val=""/>
      <w:lvlJc w:val="left"/>
      <w:pPr>
        <w:ind w:left="1800" w:hanging="360"/>
      </w:pPr>
      <w:rPr>
        <w:rFonts w:ascii="Symbol" w:hAnsi="Symbol"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37" w15:restartNumberingAfterBreak="0">
    <w:nsid w:val="57E93B50"/>
    <w:multiLevelType w:val="hybridMultilevel"/>
    <w:tmpl w:val="99D02CE6"/>
    <w:lvl w:ilvl="0" w:tplc="68AADA7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5BC264E5"/>
    <w:multiLevelType w:val="hybridMultilevel"/>
    <w:tmpl w:val="957EAE60"/>
    <w:lvl w:ilvl="0" w:tplc="68AADA7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5E5E196D"/>
    <w:multiLevelType w:val="hybridMultilevel"/>
    <w:tmpl w:val="739C94D6"/>
    <w:lvl w:ilvl="0" w:tplc="68AADA7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63EE6B4D"/>
    <w:multiLevelType w:val="hybridMultilevel"/>
    <w:tmpl w:val="27B6F870"/>
    <w:lvl w:ilvl="0" w:tplc="68AADA7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65ED75B8"/>
    <w:multiLevelType w:val="hybridMultilevel"/>
    <w:tmpl w:val="B274A8AC"/>
    <w:lvl w:ilvl="0" w:tplc="68AADA7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67015BE9"/>
    <w:multiLevelType w:val="hybridMultilevel"/>
    <w:tmpl w:val="FF30674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15:restartNumberingAfterBreak="0">
    <w:nsid w:val="68056523"/>
    <w:multiLevelType w:val="hybridMultilevel"/>
    <w:tmpl w:val="2BB4DF98"/>
    <w:lvl w:ilvl="0" w:tplc="68AADA7A">
      <w:start w:val="1"/>
      <w:numFmt w:val="bullet"/>
      <w:lvlText w:val=""/>
      <w:lvlJc w:val="left"/>
      <w:pPr>
        <w:ind w:left="1800" w:hanging="360"/>
      </w:pPr>
      <w:rPr>
        <w:rFonts w:ascii="Symbol" w:hAnsi="Symbol"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44" w15:restartNumberingAfterBreak="0">
    <w:nsid w:val="68CB7634"/>
    <w:multiLevelType w:val="hybridMultilevel"/>
    <w:tmpl w:val="E9C0F2F8"/>
    <w:lvl w:ilvl="0" w:tplc="04240005">
      <w:start w:val="1"/>
      <w:numFmt w:val="bullet"/>
      <w:lvlText w:val=""/>
      <w:lvlJc w:val="left"/>
      <w:pPr>
        <w:ind w:left="1440" w:hanging="360"/>
      </w:pPr>
      <w:rPr>
        <w:rFonts w:ascii="Wingdings" w:hAnsi="Wingdings" w:hint="default"/>
      </w:rPr>
    </w:lvl>
    <w:lvl w:ilvl="1" w:tplc="04240005">
      <w:start w:val="1"/>
      <w:numFmt w:val="bullet"/>
      <w:lvlText w:val=""/>
      <w:lvlJc w:val="left"/>
      <w:pPr>
        <w:ind w:left="2160" w:hanging="360"/>
      </w:pPr>
      <w:rPr>
        <w:rFonts w:ascii="Wingdings" w:hAnsi="Wingdings"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45" w15:restartNumberingAfterBreak="0">
    <w:nsid w:val="6BF73E50"/>
    <w:multiLevelType w:val="hybridMultilevel"/>
    <w:tmpl w:val="EA18498C"/>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6" w15:restartNumberingAfterBreak="0">
    <w:nsid w:val="71AE7E92"/>
    <w:multiLevelType w:val="hybridMultilevel"/>
    <w:tmpl w:val="C84EDE1E"/>
    <w:lvl w:ilvl="0" w:tplc="58C61A7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7" w15:restartNumberingAfterBreak="0">
    <w:nsid w:val="76BC5260"/>
    <w:multiLevelType w:val="hybridMultilevel"/>
    <w:tmpl w:val="FCEED6A6"/>
    <w:lvl w:ilvl="0" w:tplc="E3A270B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8" w15:restartNumberingAfterBreak="0">
    <w:nsid w:val="7ACB15E2"/>
    <w:multiLevelType w:val="hybridMultilevel"/>
    <w:tmpl w:val="6658A3D6"/>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862594670">
    <w:abstractNumId w:val="19"/>
  </w:num>
  <w:num w:numId="2" w16cid:durableId="1717702338">
    <w:abstractNumId w:val="21"/>
  </w:num>
  <w:num w:numId="3" w16cid:durableId="288047672">
    <w:abstractNumId w:val="40"/>
  </w:num>
  <w:num w:numId="4" w16cid:durableId="1373460047">
    <w:abstractNumId w:val="28"/>
  </w:num>
  <w:num w:numId="5" w16cid:durableId="978656616">
    <w:abstractNumId w:val="46"/>
  </w:num>
  <w:num w:numId="6" w16cid:durableId="940800292">
    <w:abstractNumId w:val="27"/>
  </w:num>
  <w:num w:numId="7" w16cid:durableId="1603146530">
    <w:abstractNumId w:val="47"/>
  </w:num>
  <w:num w:numId="8" w16cid:durableId="1836533338">
    <w:abstractNumId w:val="45"/>
  </w:num>
  <w:num w:numId="9" w16cid:durableId="1155342731">
    <w:abstractNumId w:val="4"/>
  </w:num>
  <w:num w:numId="10" w16cid:durableId="884949063">
    <w:abstractNumId w:val="1"/>
  </w:num>
  <w:num w:numId="11" w16cid:durableId="902523958">
    <w:abstractNumId w:val="44"/>
  </w:num>
  <w:num w:numId="12" w16cid:durableId="1468088927">
    <w:abstractNumId w:val="13"/>
  </w:num>
  <w:num w:numId="13" w16cid:durableId="830173114">
    <w:abstractNumId w:val="14"/>
  </w:num>
  <w:num w:numId="14" w16cid:durableId="240336842">
    <w:abstractNumId w:val="8"/>
  </w:num>
  <w:num w:numId="15" w16cid:durableId="1978097379">
    <w:abstractNumId w:val="12"/>
  </w:num>
  <w:num w:numId="16" w16cid:durableId="355734225">
    <w:abstractNumId w:val="5"/>
  </w:num>
  <w:num w:numId="17" w16cid:durableId="587925895">
    <w:abstractNumId w:val="31"/>
  </w:num>
  <w:num w:numId="18" w16cid:durableId="1520582683">
    <w:abstractNumId w:val="36"/>
  </w:num>
  <w:num w:numId="19" w16cid:durableId="1836604309">
    <w:abstractNumId w:val="3"/>
  </w:num>
  <w:num w:numId="20" w16cid:durableId="58603128">
    <w:abstractNumId w:val="20"/>
  </w:num>
  <w:num w:numId="21" w16cid:durableId="460849154">
    <w:abstractNumId w:val="29"/>
  </w:num>
  <w:num w:numId="22" w16cid:durableId="1973905806">
    <w:abstractNumId w:val="48"/>
  </w:num>
  <w:num w:numId="23" w16cid:durableId="1686058919">
    <w:abstractNumId w:val="35"/>
  </w:num>
  <w:num w:numId="24" w16cid:durableId="521818392">
    <w:abstractNumId w:val="39"/>
  </w:num>
  <w:num w:numId="25" w16cid:durableId="251816635">
    <w:abstractNumId w:val="23"/>
  </w:num>
  <w:num w:numId="26" w16cid:durableId="929045869">
    <w:abstractNumId w:val="17"/>
  </w:num>
  <w:num w:numId="27" w16cid:durableId="555817736">
    <w:abstractNumId w:val="9"/>
  </w:num>
  <w:num w:numId="28" w16cid:durableId="1533297998">
    <w:abstractNumId w:val="6"/>
  </w:num>
  <w:num w:numId="29" w16cid:durableId="2057315033">
    <w:abstractNumId w:val="22"/>
  </w:num>
  <w:num w:numId="30" w16cid:durableId="315308719">
    <w:abstractNumId w:val="7"/>
  </w:num>
  <w:num w:numId="31" w16cid:durableId="1744834033">
    <w:abstractNumId w:val="43"/>
  </w:num>
  <w:num w:numId="32" w16cid:durableId="2107072018">
    <w:abstractNumId w:val="10"/>
  </w:num>
  <w:num w:numId="33" w16cid:durableId="70399175">
    <w:abstractNumId w:val="32"/>
  </w:num>
  <w:num w:numId="34" w16cid:durableId="313920530">
    <w:abstractNumId w:val="0"/>
  </w:num>
  <w:num w:numId="35" w16cid:durableId="1199824">
    <w:abstractNumId w:val="16"/>
  </w:num>
  <w:num w:numId="36" w16cid:durableId="783421672">
    <w:abstractNumId w:val="37"/>
  </w:num>
  <w:num w:numId="37" w16cid:durableId="1688022020">
    <w:abstractNumId w:val="42"/>
  </w:num>
  <w:num w:numId="38" w16cid:durableId="682170370">
    <w:abstractNumId w:val="38"/>
  </w:num>
  <w:num w:numId="39" w16cid:durableId="1174339978">
    <w:abstractNumId w:val="18"/>
  </w:num>
  <w:num w:numId="40" w16cid:durableId="935526987">
    <w:abstractNumId w:val="34"/>
  </w:num>
  <w:num w:numId="41" w16cid:durableId="1533956439">
    <w:abstractNumId w:val="25"/>
  </w:num>
  <w:num w:numId="42" w16cid:durableId="1385837875">
    <w:abstractNumId w:val="11"/>
  </w:num>
  <w:num w:numId="43" w16cid:durableId="526911824">
    <w:abstractNumId w:val="24"/>
  </w:num>
  <w:num w:numId="44" w16cid:durableId="1786852140">
    <w:abstractNumId w:val="33"/>
  </w:num>
  <w:num w:numId="45" w16cid:durableId="186293374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536045872">
    <w:abstractNumId w:val="15"/>
  </w:num>
  <w:num w:numId="47" w16cid:durableId="1669558480">
    <w:abstractNumId w:val="41"/>
  </w:num>
  <w:num w:numId="48" w16cid:durableId="1962419376">
    <w:abstractNumId w:val="2"/>
  </w:num>
  <w:num w:numId="49" w16cid:durableId="1215045316">
    <w:abstractNumId w:val="26"/>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6D26"/>
    <w:rsid w:val="000021C3"/>
    <w:rsid w:val="00003A3F"/>
    <w:rsid w:val="0001193F"/>
    <w:rsid w:val="00014298"/>
    <w:rsid w:val="00015F91"/>
    <w:rsid w:val="0001778D"/>
    <w:rsid w:val="00025FB1"/>
    <w:rsid w:val="00027506"/>
    <w:rsid w:val="000336CE"/>
    <w:rsid w:val="00037A2C"/>
    <w:rsid w:val="00037A6E"/>
    <w:rsid w:val="000447AD"/>
    <w:rsid w:val="00055E17"/>
    <w:rsid w:val="000607FC"/>
    <w:rsid w:val="000607FE"/>
    <w:rsid w:val="00074D20"/>
    <w:rsid w:val="0007658B"/>
    <w:rsid w:val="00077302"/>
    <w:rsid w:val="00077E6A"/>
    <w:rsid w:val="00084F71"/>
    <w:rsid w:val="00086BB5"/>
    <w:rsid w:val="00087783"/>
    <w:rsid w:val="000878EB"/>
    <w:rsid w:val="00092243"/>
    <w:rsid w:val="00093B1F"/>
    <w:rsid w:val="00093EFF"/>
    <w:rsid w:val="000958C3"/>
    <w:rsid w:val="00095D15"/>
    <w:rsid w:val="00097C14"/>
    <w:rsid w:val="000A110C"/>
    <w:rsid w:val="000B4EA9"/>
    <w:rsid w:val="000C01D4"/>
    <w:rsid w:val="000C1839"/>
    <w:rsid w:val="000C29CE"/>
    <w:rsid w:val="000C47D5"/>
    <w:rsid w:val="000C6063"/>
    <w:rsid w:val="000D0295"/>
    <w:rsid w:val="000D3864"/>
    <w:rsid w:val="000D64B6"/>
    <w:rsid w:val="000D7E79"/>
    <w:rsid w:val="000E7B60"/>
    <w:rsid w:val="000F37BE"/>
    <w:rsid w:val="00102C66"/>
    <w:rsid w:val="00104598"/>
    <w:rsid w:val="00110B5A"/>
    <w:rsid w:val="00117073"/>
    <w:rsid w:val="00127DD6"/>
    <w:rsid w:val="0013013A"/>
    <w:rsid w:val="00134916"/>
    <w:rsid w:val="001406AC"/>
    <w:rsid w:val="001408DF"/>
    <w:rsid w:val="0014158F"/>
    <w:rsid w:val="00156043"/>
    <w:rsid w:val="00157BFB"/>
    <w:rsid w:val="001638B8"/>
    <w:rsid w:val="00163DE8"/>
    <w:rsid w:val="00167FED"/>
    <w:rsid w:val="001741A5"/>
    <w:rsid w:val="001771FF"/>
    <w:rsid w:val="00181ADF"/>
    <w:rsid w:val="00185D4D"/>
    <w:rsid w:val="001A068D"/>
    <w:rsid w:val="001A5E45"/>
    <w:rsid w:val="001A688D"/>
    <w:rsid w:val="001B678E"/>
    <w:rsid w:val="001B79FF"/>
    <w:rsid w:val="001C1454"/>
    <w:rsid w:val="001C2038"/>
    <w:rsid w:val="001C47F6"/>
    <w:rsid w:val="001D39F0"/>
    <w:rsid w:val="001E35D7"/>
    <w:rsid w:val="001F5987"/>
    <w:rsid w:val="001F64A9"/>
    <w:rsid w:val="00205C94"/>
    <w:rsid w:val="0021770B"/>
    <w:rsid w:val="00221FF6"/>
    <w:rsid w:val="002241F3"/>
    <w:rsid w:val="0022442F"/>
    <w:rsid w:val="00237D19"/>
    <w:rsid w:val="00245584"/>
    <w:rsid w:val="00250174"/>
    <w:rsid w:val="00252BEA"/>
    <w:rsid w:val="0025775A"/>
    <w:rsid w:val="00262810"/>
    <w:rsid w:val="00270A74"/>
    <w:rsid w:val="00270C9B"/>
    <w:rsid w:val="00271D0B"/>
    <w:rsid w:val="002723BE"/>
    <w:rsid w:val="00272F9E"/>
    <w:rsid w:val="00274368"/>
    <w:rsid w:val="00274C6F"/>
    <w:rsid w:val="00284211"/>
    <w:rsid w:val="002850A9"/>
    <w:rsid w:val="0029216E"/>
    <w:rsid w:val="00293B3C"/>
    <w:rsid w:val="002A19A4"/>
    <w:rsid w:val="002A7E33"/>
    <w:rsid w:val="002B1929"/>
    <w:rsid w:val="002C58C4"/>
    <w:rsid w:val="002C58D5"/>
    <w:rsid w:val="002C66F9"/>
    <w:rsid w:val="002D3AEC"/>
    <w:rsid w:val="002E3313"/>
    <w:rsid w:val="002F26A2"/>
    <w:rsid w:val="002F305B"/>
    <w:rsid w:val="002F74B8"/>
    <w:rsid w:val="002F7683"/>
    <w:rsid w:val="00303E63"/>
    <w:rsid w:val="003071A6"/>
    <w:rsid w:val="003101C9"/>
    <w:rsid w:val="00310B42"/>
    <w:rsid w:val="00312839"/>
    <w:rsid w:val="00312AD5"/>
    <w:rsid w:val="0031603A"/>
    <w:rsid w:val="00320827"/>
    <w:rsid w:val="0032686F"/>
    <w:rsid w:val="00333672"/>
    <w:rsid w:val="00336D26"/>
    <w:rsid w:val="0034633D"/>
    <w:rsid w:val="00347436"/>
    <w:rsid w:val="00351F31"/>
    <w:rsid w:val="003560D3"/>
    <w:rsid w:val="00360ED1"/>
    <w:rsid w:val="0036205B"/>
    <w:rsid w:val="00362723"/>
    <w:rsid w:val="00365979"/>
    <w:rsid w:val="0036646B"/>
    <w:rsid w:val="00371B60"/>
    <w:rsid w:val="00376F05"/>
    <w:rsid w:val="003815AF"/>
    <w:rsid w:val="003851F9"/>
    <w:rsid w:val="003865CD"/>
    <w:rsid w:val="00394E86"/>
    <w:rsid w:val="003A366C"/>
    <w:rsid w:val="003A75C1"/>
    <w:rsid w:val="003C3EF0"/>
    <w:rsid w:val="003D4250"/>
    <w:rsid w:val="003E3417"/>
    <w:rsid w:val="003E3B39"/>
    <w:rsid w:val="003E443E"/>
    <w:rsid w:val="003E493E"/>
    <w:rsid w:val="003E749B"/>
    <w:rsid w:val="003E7692"/>
    <w:rsid w:val="003F1AAC"/>
    <w:rsid w:val="003F367B"/>
    <w:rsid w:val="003F3DCE"/>
    <w:rsid w:val="003F69B6"/>
    <w:rsid w:val="00406D5C"/>
    <w:rsid w:val="0041060D"/>
    <w:rsid w:val="004114C8"/>
    <w:rsid w:val="00416150"/>
    <w:rsid w:val="00416C0D"/>
    <w:rsid w:val="00424202"/>
    <w:rsid w:val="00425EEB"/>
    <w:rsid w:val="0043048A"/>
    <w:rsid w:val="004373BB"/>
    <w:rsid w:val="00440DE7"/>
    <w:rsid w:val="00447F50"/>
    <w:rsid w:val="00452315"/>
    <w:rsid w:val="00455448"/>
    <w:rsid w:val="00457483"/>
    <w:rsid w:val="00457549"/>
    <w:rsid w:val="00461098"/>
    <w:rsid w:val="00464B74"/>
    <w:rsid w:val="00465E07"/>
    <w:rsid w:val="004708F2"/>
    <w:rsid w:val="00471DA6"/>
    <w:rsid w:val="00473860"/>
    <w:rsid w:val="00485B27"/>
    <w:rsid w:val="00491D10"/>
    <w:rsid w:val="0049264A"/>
    <w:rsid w:val="00492BA5"/>
    <w:rsid w:val="004A2857"/>
    <w:rsid w:val="004B3042"/>
    <w:rsid w:val="004B3399"/>
    <w:rsid w:val="004B34FC"/>
    <w:rsid w:val="004C17CB"/>
    <w:rsid w:val="004C4512"/>
    <w:rsid w:val="004C5FEC"/>
    <w:rsid w:val="004D1A68"/>
    <w:rsid w:val="004D26F2"/>
    <w:rsid w:val="004D736B"/>
    <w:rsid w:val="004E07F9"/>
    <w:rsid w:val="004E3917"/>
    <w:rsid w:val="004E60A3"/>
    <w:rsid w:val="004F24EA"/>
    <w:rsid w:val="004F31AD"/>
    <w:rsid w:val="00503708"/>
    <w:rsid w:val="00505EFA"/>
    <w:rsid w:val="00506259"/>
    <w:rsid w:val="00506762"/>
    <w:rsid w:val="00516F1E"/>
    <w:rsid w:val="005229E4"/>
    <w:rsid w:val="00522A27"/>
    <w:rsid w:val="0053216D"/>
    <w:rsid w:val="005331B5"/>
    <w:rsid w:val="00544657"/>
    <w:rsid w:val="005503FA"/>
    <w:rsid w:val="00564993"/>
    <w:rsid w:val="0056785C"/>
    <w:rsid w:val="00571461"/>
    <w:rsid w:val="00573592"/>
    <w:rsid w:val="005760F7"/>
    <w:rsid w:val="005765EE"/>
    <w:rsid w:val="00582EA4"/>
    <w:rsid w:val="005839AA"/>
    <w:rsid w:val="005879DD"/>
    <w:rsid w:val="00592D5B"/>
    <w:rsid w:val="005A76D1"/>
    <w:rsid w:val="005B0180"/>
    <w:rsid w:val="005B24E2"/>
    <w:rsid w:val="005B6738"/>
    <w:rsid w:val="005C320C"/>
    <w:rsid w:val="005C4E3D"/>
    <w:rsid w:val="005C526F"/>
    <w:rsid w:val="005D057B"/>
    <w:rsid w:val="005D67EE"/>
    <w:rsid w:val="005E2CE7"/>
    <w:rsid w:val="005F18A4"/>
    <w:rsid w:val="005F242D"/>
    <w:rsid w:val="005F3189"/>
    <w:rsid w:val="005F3B1C"/>
    <w:rsid w:val="0060027A"/>
    <w:rsid w:val="006015F1"/>
    <w:rsid w:val="006128B5"/>
    <w:rsid w:val="00627854"/>
    <w:rsid w:val="006278C7"/>
    <w:rsid w:val="00631128"/>
    <w:rsid w:val="00631A1B"/>
    <w:rsid w:val="00636F22"/>
    <w:rsid w:val="00637DC9"/>
    <w:rsid w:val="00644634"/>
    <w:rsid w:val="00651560"/>
    <w:rsid w:val="00651B07"/>
    <w:rsid w:val="00657904"/>
    <w:rsid w:val="00660A22"/>
    <w:rsid w:val="006642D3"/>
    <w:rsid w:val="00671B30"/>
    <w:rsid w:val="00672131"/>
    <w:rsid w:val="00683050"/>
    <w:rsid w:val="006854CD"/>
    <w:rsid w:val="00686D80"/>
    <w:rsid w:val="006978A6"/>
    <w:rsid w:val="006A3F83"/>
    <w:rsid w:val="006A733C"/>
    <w:rsid w:val="006B2C58"/>
    <w:rsid w:val="006B6AE4"/>
    <w:rsid w:val="006E2107"/>
    <w:rsid w:val="006E5625"/>
    <w:rsid w:val="006F5FA7"/>
    <w:rsid w:val="006F645B"/>
    <w:rsid w:val="006F6D0E"/>
    <w:rsid w:val="00700886"/>
    <w:rsid w:val="00706868"/>
    <w:rsid w:val="007114A6"/>
    <w:rsid w:val="0071327F"/>
    <w:rsid w:val="00713F63"/>
    <w:rsid w:val="00717FFC"/>
    <w:rsid w:val="007205CA"/>
    <w:rsid w:val="00721154"/>
    <w:rsid w:val="007236DE"/>
    <w:rsid w:val="00724DF9"/>
    <w:rsid w:val="00725DEF"/>
    <w:rsid w:val="0072607E"/>
    <w:rsid w:val="0072713C"/>
    <w:rsid w:val="0073024E"/>
    <w:rsid w:val="007366F0"/>
    <w:rsid w:val="007451D2"/>
    <w:rsid w:val="00752D9F"/>
    <w:rsid w:val="007611A5"/>
    <w:rsid w:val="00761EE9"/>
    <w:rsid w:val="00771701"/>
    <w:rsid w:val="00771C96"/>
    <w:rsid w:val="007753BC"/>
    <w:rsid w:val="00777619"/>
    <w:rsid w:val="007A40B8"/>
    <w:rsid w:val="007B49DD"/>
    <w:rsid w:val="007B6D3B"/>
    <w:rsid w:val="007C698E"/>
    <w:rsid w:val="007D25B6"/>
    <w:rsid w:val="007D7FDE"/>
    <w:rsid w:val="007E18AD"/>
    <w:rsid w:val="007F73BB"/>
    <w:rsid w:val="00801694"/>
    <w:rsid w:val="008044E4"/>
    <w:rsid w:val="0082122D"/>
    <w:rsid w:val="0082584F"/>
    <w:rsid w:val="00827459"/>
    <w:rsid w:val="008306E1"/>
    <w:rsid w:val="0083076D"/>
    <w:rsid w:val="0085114F"/>
    <w:rsid w:val="00864AF0"/>
    <w:rsid w:val="00866B04"/>
    <w:rsid w:val="00876E76"/>
    <w:rsid w:val="008778BC"/>
    <w:rsid w:val="00883118"/>
    <w:rsid w:val="008923C6"/>
    <w:rsid w:val="00895BC8"/>
    <w:rsid w:val="008A05CF"/>
    <w:rsid w:val="008A06D9"/>
    <w:rsid w:val="008A2769"/>
    <w:rsid w:val="008B0365"/>
    <w:rsid w:val="008C39D8"/>
    <w:rsid w:val="008C4632"/>
    <w:rsid w:val="008E01A9"/>
    <w:rsid w:val="008E2EC8"/>
    <w:rsid w:val="008E4FB6"/>
    <w:rsid w:val="008E57CF"/>
    <w:rsid w:val="008E68DD"/>
    <w:rsid w:val="008E7B91"/>
    <w:rsid w:val="008F626D"/>
    <w:rsid w:val="008F7676"/>
    <w:rsid w:val="0090142A"/>
    <w:rsid w:val="00901E60"/>
    <w:rsid w:val="00912036"/>
    <w:rsid w:val="00912776"/>
    <w:rsid w:val="00914FBA"/>
    <w:rsid w:val="009168E8"/>
    <w:rsid w:val="009178C7"/>
    <w:rsid w:val="00930DAF"/>
    <w:rsid w:val="00934D43"/>
    <w:rsid w:val="0095005F"/>
    <w:rsid w:val="00950CCF"/>
    <w:rsid w:val="009628C4"/>
    <w:rsid w:val="009631B0"/>
    <w:rsid w:val="00963BC2"/>
    <w:rsid w:val="00966830"/>
    <w:rsid w:val="00966D2D"/>
    <w:rsid w:val="00984673"/>
    <w:rsid w:val="00994D14"/>
    <w:rsid w:val="00997EEB"/>
    <w:rsid w:val="009B090E"/>
    <w:rsid w:val="009B1C83"/>
    <w:rsid w:val="009B635E"/>
    <w:rsid w:val="009C5EA9"/>
    <w:rsid w:val="009D0CC2"/>
    <w:rsid w:val="009E3847"/>
    <w:rsid w:val="009E6610"/>
    <w:rsid w:val="009F017A"/>
    <w:rsid w:val="009F1F72"/>
    <w:rsid w:val="009F59EF"/>
    <w:rsid w:val="009F607A"/>
    <w:rsid w:val="00A04881"/>
    <w:rsid w:val="00A11A57"/>
    <w:rsid w:val="00A11B98"/>
    <w:rsid w:val="00A14C88"/>
    <w:rsid w:val="00A1752B"/>
    <w:rsid w:val="00A232EE"/>
    <w:rsid w:val="00A24A8A"/>
    <w:rsid w:val="00A279EA"/>
    <w:rsid w:val="00A27AEE"/>
    <w:rsid w:val="00A32996"/>
    <w:rsid w:val="00A41FD2"/>
    <w:rsid w:val="00A47EA2"/>
    <w:rsid w:val="00A51801"/>
    <w:rsid w:val="00A5453C"/>
    <w:rsid w:val="00A562EC"/>
    <w:rsid w:val="00A65AAF"/>
    <w:rsid w:val="00A77EF2"/>
    <w:rsid w:val="00A80DBD"/>
    <w:rsid w:val="00A82844"/>
    <w:rsid w:val="00A843FF"/>
    <w:rsid w:val="00A8658B"/>
    <w:rsid w:val="00A92BC6"/>
    <w:rsid w:val="00A94C69"/>
    <w:rsid w:val="00AA2C9A"/>
    <w:rsid w:val="00AA3EDE"/>
    <w:rsid w:val="00AC347C"/>
    <w:rsid w:val="00AC39FE"/>
    <w:rsid w:val="00AC4904"/>
    <w:rsid w:val="00AC4E6B"/>
    <w:rsid w:val="00AC5955"/>
    <w:rsid w:val="00AD0E2B"/>
    <w:rsid w:val="00AD2982"/>
    <w:rsid w:val="00AD7C49"/>
    <w:rsid w:val="00AF1483"/>
    <w:rsid w:val="00AF27DE"/>
    <w:rsid w:val="00AF4CC8"/>
    <w:rsid w:val="00B01CDF"/>
    <w:rsid w:val="00B02ABF"/>
    <w:rsid w:val="00B04944"/>
    <w:rsid w:val="00B12EDD"/>
    <w:rsid w:val="00B31380"/>
    <w:rsid w:val="00B31936"/>
    <w:rsid w:val="00B40197"/>
    <w:rsid w:val="00B40B77"/>
    <w:rsid w:val="00B41291"/>
    <w:rsid w:val="00B5050D"/>
    <w:rsid w:val="00B55C56"/>
    <w:rsid w:val="00B65896"/>
    <w:rsid w:val="00B7175B"/>
    <w:rsid w:val="00B75ABB"/>
    <w:rsid w:val="00B81572"/>
    <w:rsid w:val="00B843DB"/>
    <w:rsid w:val="00B84773"/>
    <w:rsid w:val="00B94598"/>
    <w:rsid w:val="00BA02F2"/>
    <w:rsid w:val="00BB2DF7"/>
    <w:rsid w:val="00BB40DF"/>
    <w:rsid w:val="00BB501C"/>
    <w:rsid w:val="00BB688D"/>
    <w:rsid w:val="00BB725B"/>
    <w:rsid w:val="00BC6CE2"/>
    <w:rsid w:val="00BD28F9"/>
    <w:rsid w:val="00BE13DF"/>
    <w:rsid w:val="00BE73FE"/>
    <w:rsid w:val="00BF0378"/>
    <w:rsid w:val="00C01D9D"/>
    <w:rsid w:val="00C06353"/>
    <w:rsid w:val="00C06A49"/>
    <w:rsid w:val="00C11268"/>
    <w:rsid w:val="00C203FD"/>
    <w:rsid w:val="00C2689A"/>
    <w:rsid w:val="00C36572"/>
    <w:rsid w:val="00C429A0"/>
    <w:rsid w:val="00C469E3"/>
    <w:rsid w:val="00C47F41"/>
    <w:rsid w:val="00C51D9E"/>
    <w:rsid w:val="00C6019C"/>
    <w:rsid w:val="00C63295"/>
    <w:rsid w:val="00C667C8"/>
    <w:rsid w:val="00C71E2B"/>
    <w:rsid w:val="00C82134"/>
    <w:rsid w:val="00C90665"/>
    <w:rsid w:val="00C90C05"/>
    <w:rsid w:val="00C914A9"/>
    <w:rsid w:val="00C92155"/>
    <w:rsid w:val="00C93C75"/>
    <w:rsid w:val="00CA1E41"/>
    <w:rsid w:val="00CA3F7E"/>
    <w:rsid w:val="00CB0870"/>
    <w:rsid w:val="00CC05BB"/>
    <w:rsid w:val="00CC077D"/>
    <w:rsid w:val="00CC4545"/>
    <w:rsid w:val="00CC5394"/>
    <w:rsid w:val="00CC6E97"/>
    <w:rsid w:val="00CD640B"/>
    <w:rsid w:val="00CE4DB1"/>
    <w:rsid w:val="00CE6A89"/>
    <w:rsid w:val="00CF098D"/>
    <w:rsid w:val="00CF7887"/>
    <w:rsid w:val="00CF78B1"/>
    <w:rsid w:val="00CF798D"/>
    <w:rsid w:val="00D077AA"/>
    <w:rsid w:val="00D11827"/>
    <w:rsid w:val="00D12131"/>
    <w:rsid w:val="00D145C1"/>
    <w:rsid w:val="00D17111"/>
    <w:rsid w:val="00D2350B"/>
    <w:rsid w:val="00D247CD"/>
    <w:rsid w:val="00D24EA6"/>
    <w:rsid w:val="00D26976"/>
    <w:rsid w:val="00D27C21"/>
    <w:rsid w:val="00D30947"/>
    <w:rsid w:val="00D30D74"/>
    <w:rsid w:val="00D313E1"/>
    <w:rsid w:val="00D31D9F"/>
    <w:rsid w:val="00D32B94"/>
    <w:rsid w:val="00D37F1F"/>
    <w:rsid w:val="00D37FC0"/>
    <w:rsid w:val="00D531C8"/>
    <w:rsid w:val="00D53936"/>
    <w:rsid w:val="00D7523C"/>
    <w:rsid w:val="00D75963"/>
    <w:rsid w:val="00D7751D"/>
    <w:rsid w:val="00D80F06"/>
    <w:rsid w:val="00D81051"/>
    <w:rsid w:val="00D82C16"/>
    <w:rsid w:val="00D848D5"/>
    <w:rsid w:val="00D9103A"/>
    <w:rsid w:val="00D9339C"/>
    <w:rsid w:val="00D95E63"/>
    <w:rsid w:val="00DA2FFA"/>
    <w:rsid w:val="00DB0CE8"/>
    <w:rsid w:val="00DB189A"/>
    <w:rsid w:val="00DC0F8E"/>
    <w:rsid w:val="00DC1093"/>
    <w:rsid w:val="00DC1DCF"/>
    <w:rsid w:val="00DC2032"/>
    <w:rsid w:val="00DC7F79"/>
    <w:rsid w:val="00DD485F"/>
    <w:rsid w:val="00DD54D3"/>
    <w:rsid w:val="00DD58D8"/>
    <w:rsid w:val="00E04410"/>
    <w:rsid w:val="00E12DFC"/>
    <w:rsid w:val="00E203EF"/>
    <w:rsid w:val="00E2421D"/>
    <w:rsid w:val="00E258AD"/>
    <w:rsid w:val="00E25976"/>
    <w:rsid w:val="00E25C83"/>
    <w:rsid w:val="00E27500"/>
    <w:rsid w:val="00E330AF"/>
    <w:rsid w:val="00E405BC"/>
    <w:rsid w:val="00E451A5"/>
    <w:rsid w:val="00E453FA"/>
    <w:rsid w:val="00E5173B"/>
    <w:rsid w:val="00E723A2"/>
    <w:rsid w:val="00E75D8A"/>
    <w:rsid w:val="00E82DCB"/>
    <w:rsid w:val="00E859C7"/>
    <w:rsid w:val="00E946D8"/>
    <w:rsid w:val="00E95B7B"/>
    <w:rsid w:val="00EA1F0C"/>
    <w:rsid w:val="00EA4673"/>
    <w:rsid w:val="00EA6731"/>
    <w:rsid w:val="00EB36F2"/>
    <w:rsid w:val="00EB3C2B"/>
    <w:rsid w:val="00EC3827"/>
    <w:rsid w:val="00EC38C5"/>
    <w:rsid w:val="00ED0D95"/>
    <w:rsid w:val="00ED0E14"/>
    <w:rsid w:val="00ED1E44"/>
    <w:rsid w:val="00ED46CA"/>
    <w:rsid w:val="00EE4490"/>
    <w:rsid w:val="00EE48B1"/>
    <w:rsid w:val="00EE716C"/>
    <w:rsid w:val="00EF213A"/>
    <w:rsid w:val="00F00859"/>
    <w:rsid w:val="00F02195"/>
    <w:rsid w:val="00F03FCF"/>
    <w:rsid w:val="00F04683"/>
    <w:rsid w:val="00F053C1"/>
    <w:rsid w:val="00F102C2"/>
    <w:rsid w:val="00F12C34"/>
    <w:rsid w:val="00F13EE1"/>
    <w:rsid w:val="00F1442F"/>
    <w:rsid w:val="00F162A1"/>
    <w:rsid w:val="00F20AB1"/>
    <w:rsid w:val="00F242A3"/>
    <w:rsid w:val="00F24C2B"/>
    <w:rsid w:val="00F26FC8"/>
    <w:rsid w:val="00F317A1"/>
    <w:rsid w:val="00F3186F"/>
    <w:rsid w:val="00F4437A"/>
    <w:rsid w:val="00F52A10"/>
    <w:rsid w:val="00F54FF0"/>
    <w:rsid w:val="00F56DC2"/>
    <w:rsid w:val="00F57A81"/>
    <w:rsid w:val="00F60A22"/>
    <w:rsid w:val="00F74999"/>
    <w:rsid w:val="00F74A3F"/>
    <w:rsid w:val="00F75229"/>
    <w:rsid w:val="00F82AC8"/>
    <w:rsid w:val="00F84153"/>
    <w:rsid w:val="00F85067"/>
    <w:rsid w:val="00F905D4"/>
    <w:rsid w:val="00F91D20"/>
    <w:rsid w:val="00F92311"/>
    <w:rsid w:val="00F92CD6"/>
    <w:rsid w:val="00F9701B"/>
    <w:rsid w:val="00FA3F51"/>
    <w:rsid w:val="00FA57CE"/>
    <w:rsid w:val="00FC1E89"/>
    <w:rsid w:val="00FC2D4C"/>
    <w:rsid w:val="00FC6DB9"/>
    <w:rsid w:val="00FD14E2"/>
    <w:rsid w:val="00FD19EE"/>
    <w:rsid w:val="00FD4104"/>
    <w:rsid w:val="00FD68AE"/>
    <w:rsid w:val="00FD7718"/>
    <w:rsid w:val="00FE1C33"/>
    <w:rsid w:val="00FE31AA"/>
    <w:rsid w:val="00FE39EE"/>
    <w:rsid w:val="00FE4723"/>
    <w:rsid w:val="00FF1DFC"/>
    <w:rsid w:val="00FF31D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EBAA1BD"/>
  <w15:chartTrackingRefBased/>
  <w15:docId w15:val="{5809A823-A7A3-459C-8577-50C365659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963BC2"/>
  </w:style>
  <w:style w:type="paragraph" w:styleId="Naslov1">
    <w:name w:val="heading 1"/>
    <w:basedOn w:val="Navaden"/>
    <w:next w:val="Navaden"/>
    <w:link w:val="Naslov1Znak"/>
    <w:uiPriority w:val="9"/>
    <w:qFormat/>
    <w:rsid w:val="0022442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slov2">
    <w:name w:val="heading 2"/>
    <w:basedOn w:val="Navaden"/>
    <w:next w:val="Navaden"/>
    <w:link w:val="Naslov2Znak"/>
    <w:uiPriority w:val="9"/>
    <w:unhideWhenUsed/>
    <w:qFormat/>
    <w:rsid w:val="00EB3C2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rezrazmikov">
    <w:name w:val="No Spacing"/>
    <w:link w:val="BrezrazmikovZnak"/>
    <w:uiPriority w:val="1"/>
    <w:qFormat/>
    <w:rsid w:val="00336D26"/>
    <w:pPr>
      <w:spacing w:after="0" w:line="240" w:lineRule="auto"/>
    </w:pPr>
    <w:rPr>
      <w:rFonts w:eastAsiaTheme="minorEastAsia"/>
      <w:lang w:eastAsia="sl-SI"/>
    </w:rPr>
  </w:style>
  <w:style w:type="character" w:customStyle="1" w:styleId="BrezrazmikovZnak">
    <w:name w:val="Brez razmikov Znak"/>
    <w:basedOn w:val="Privzetapisavaodstavka"/>
    <w:link w:val="Brezrazmikov"/>
    <w:uiPriority w:val="1"/>
    <w:rsid w:val="00336D26"/>
    <w:rPr>
      <w:rFonts w:eastAsiaTheme="minorEastAsia"/>
      <w:lang w:eastAsia="sl-SI"/>
    </w:rPr>
  </w:style>
  <w:style w:type="character" w:customStyle="1" w:styleId="Naslov1Znak">
    <w:name w:val="Naslov 1 Znak"/>
    <w:basedOn w:val="Privzetapisavaodstavka"/>
    <w:link w:val="Naslov1"/>
    <w:uiPriority w:val="9"/>
    <w:rsid w:val="0022442F"/>
    <w:rPr>
      <w:rFonts w:asciiTheme="majorHAnsi" w:eastAsiaTheme="majorEastAsia" w:hAnsiTheme="majorHAnsi" w:cstheme="majorBidi"/>
      <w:color w:val="2E74B5" w:themeColor="accent1" w:themeShade="BF"/>
      <w:sz w:val="32"/>
      <w:szCs w:val="32"/>
    </w:rPr>
  </w:style>
  <w:style w:type="paragraph" w:styleId="Naslov">
    <w:name w:val="Title"/>
    <w:basedOn w:val="Navaden"/>
    <w:next w:val="Navaden"/>
    <w:link w:val="NaslovZnak"/>
    <w:uiPriority w:val="10"/>
    <w:qFormat/>
    <w:rsid w:val="0082584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82584F"/>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43048A"/>
    <w:pPr>
      <w:numPr>
        <w:ilvl w:val="1"/>
      </w:numPr>
    </w:pPr>
    <w:rPr>
      <w:rFonts w:eastAsiaTheme="minorEastAsia"/>
      <w:color w:val="5A5A5A" w:themeColor="text1" w:themeTint="A5"/>
      <w:spacing w:val="15"/>
    </w:rPr>
  </w:style>
  <w:style w:type="character" w:customStyle="1" w:styleId="PodnaslovZnak">
    <w:name w:val="Podnaslov Znak"/>
    <w:basedOn w:val="Privzetapisavaodstavka"/>
    <w:link w:val="Podnaslov"/>
    <w:uiPriority w:val="11"/>
    <w:rsid w:val="0043048A"/>
    <w:rPr>
      <w:rFonts w:eastAsiaTheme="minorEastAsia"/>
      <w:color w:val="5A5A5A" w:themeColor="text1" w:themeTint="A5"/>
      <w:spacing w:val="15"/>
    </w:rPr>
  </w:style>
  <w:style w:type="paragraph" w:styleId="Odstavekseznama">
    <w:name w:val="List Paragraph"/>
    <w:basedOn w:val="Navaden"/>
    <w:uiPriority w:val="34"/>
    <w:qFormat/>
    <w:rsid w:val="0043048A"/>
    <w:pPr>
      <w:ind w:left="720"/>
      <w:contextualSpacing/>
    </w:pPr>
  </w:style>
  <w:style w:type="character" w:styleId="Neenpoudarek">
    <w:name w:val="Subtle Emphasis"/>
    <w:basedOn w:val="Privzetapisavaodstavka"/>
    <w:uiPriority w:val="19"/>
    <w:qFormat/>
    <w:rsid w:val="0072713C"/>
    <w:rPr>
      <w:i/>
      <w:iCs/>
      <w:color w:val="404040" w:themeColor="text1" w:themeTint="BF"/>
    </w:rPr>
  </w:style>
  <w:style w:type="paragraph" w:styleId="Sprotnaopomba-besedilo">
    <w:name w:val="footnote text"/>
    <w:basedOn w:val="Navaden"/>
    <w:link w:val="Sprotnaopomba-besediloZnak"/>
    <w:uiPriority w:val="99"/>
    <w:semiHidden/>
    <w:unhideWhenUsed/>
    <w:rsid w:val="0001778D"/>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01778D"/>
    <w:rPr>
      <w:sz w:val="20"/>
      <w:szCs w:val="20"/>
    </w:rPr>
  </w:style>
  <w:style w:type="character" w:styleId="Sprotnaopomba-sklic">
    <w:name w:val="footnote reference"/>
    <w:basedOn w:val="Privzetapisavaodstavka"/>
    <w:uiPriority w:val="99"/>
    <w:semiHidden/>
    <w:unhideWhenUsed/>
    <w:rsid w:val="0001778D"/>
    <w:rPr>
      <w:vertAlign w:val="superscript"/>
    </w:rPr>
  </w:style>
  <w:style w:type="table" w:styleId="Tabelamrea">
    <w:name w:val="Table Grid"/>
    <w:basedOn w:val="Navadnatabela"/>
    <w:uiPriority w:val="39"/>
    <w:rsid w:val="009F59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lava">
    <w:name w:val="header"/>
    <w:aliases w:val="Header1,Glava - napis Znak Znak,Glava - napis"/>
    <w:basedOn w:val="Navaden"/>
    <w:link w:val="GlavaZnak"/>
    <w:unhideWhenUsed/>
    <w:rsid w:val="004F24EA"/>
    <w:pPr>
      <w:tabs>
        <w:tab w:val="center" w:pos="4536"/>
        <w:tab w:val="right" w:pos="9072"/>
      </w:tabs>
      <w:spacing w:after="0" w:line="240" w:lineRule="auto"/>
    </w:pPr>
  </w:style>
  <w:style w:type="character" w:customStyle="1" w:styleId="GlavaZnak">
    <w:name w:val="Glava Znak"/>
    <w:aliases w:val="Header1 Znak,Glava - napis Znak Znak Znak,Glava - napis Znak"/>
    <w:basedOn w:val="Privzetapisavaodstavka"/>
    <w:link w:val="Glava"/>
    <w:rsid w:val="004F24EA"/>
  </w:style>
  <w:style w:type="paragraph" w:styleId="Noga">
    <w:name w:val="footer"/>
    <w:basedOn w:val="Navaden"/>
    <w:link w:val="NogaZnak"/>
    <w:uiPriority w:val="99"/>
    <w:unhideWhenUsed/>
    <w:rsid w:val="004F24EA"/>
    <w:pPr>
      <w:tabs>
        <w:tab w:val="center" w:pos="4536"/>
        <w:tab w:val="right" w:pos="9072"/>
      </w:tabs>
      <w:spacing w:after="0" w:line="240" w:lineRule="auto"/>
    </w:pPr>
  </w:style>
  <w:style w:type="character" w:customStyle="1" w:styleId="NogaZnak">
    <w:name w:val="Noga Znak"/>
    <w:basedOn w:val="Privzetapisavaodstavka"/>
    <w:link w:val="Noga"/>
    <w:uiPriority w:val="99"/>
    <w:rsid w:val="004F24EA"/>
  </w:style>
  <w:style w:type="paragraph" w:styleId="NaslovTOC">
    <w:name w:val="TOC Heading"/>
    <w:basedOn w:val="Naslov1"/>
    <w:next w:val="Navaden"/>
    <w:uiPriority w:val="39"/>
    <w:unhideWhenUsed/>
    <w:qFormat/>
    <w:rsid w:val="00A65AAF"/>
    <w:pPr>
      <w:outlineLvl w:val="9"/>
    </w:pPr>
    <w:rPr>
      <w:lang w:eastAsia="sl-SI"/>
    </w:rPr>
  </w:style>
  <w:style w:type="paragraph" w:styleId="Kazalovsebine2">
    <w:name w:val="toc 2"/>
    <w:basedOn w:val="Navaden"/>
    <w:next w:val="Navaden"/>
    <w:autoRedefine/>
    <w:uiPriority w:val="39"/>
    <w:unhideWhenUsed/>
    <w:rsid w:val="00BD28F9"/>
    <w:pPr>
      <w:tabs>
        <w:tab w:val="right" w:leader="dot" w:pos="9062"/>
      </w:tabs>
      <w:spacing w:after="100"/>
      <w:ind w:left="220"/>
    </w:pPr>
    <w:rPr>
      <w:rFonts w:eastAsiaTheme="minorEastAsia" w:cs="Times New Roman"/>
      <w:lang w:eastAsia="sl-SI"/>
    </w:rPr>
  </w:style>
  <w:style w:type="paragraph" w:styleId="Kazalovsebine1">
    <w:name w:val="toc 1"/>
    <w:basedOn w:val="Navaden"/>
    <w:next w:val="Navaden"/>
    <w:autoRedefine/>
    <w:uiPriority w:val="39"/>
    <w:unhideWhenUsed/>
    <w:rsid w:val="00BD28F9"/>
    <w:pPr>
      <w:tabs>
        <w:tab w:val="right" w:leader="dot" w:pos="9062"/>
      </w:tabs>
      <w:spacing w:after="100"/>
    </w:pPr>
    <w:rPr>
      <w:rFonts w:eastAsiaTheme="minorEastAsia" w:cs="Times New Roman"/>
      <w:lang w:eastAsia="sl-SI"/>
    </w:rPr>
  </w:style>
  <w:style w:type="paragraph" w:styleId="Kazalovsebine3">
    <w:name w:val="toc 3"/>
    <w:basedOn w:val="Navaden"/>
    <w:next w:val="Navaden"/>
    <w:autoRedefine/>
    <w:uiPriority w:val="39"/>
    <w:unhideWhenUsed/>
    <w:rsid w:val="00A65AAF"/>
    <w:pPr>
      <w:spacing w:after="100"/>
      <w:ind w:left="440"/>
    </w:pPr>
    <w:rPr>
      <w:rFonts w:eastAsiaTheme="minorEastAsia" w:cs="Times New Roman"/>
      <w:lang w:eastAsia="sl-SI"/>
    </w:rPr>
  </w:style>
  <w:style w:type="paragraph" w:styleId="Besedilooblaka">
    <w:name w:val="Balloon Text"/>
    <w:basedOn w:val="Navaden"/>
    <w:link w:val="BesedilooblakaZnak"/>
    <w:uiPriority w:val="99"/>
    <w:semiHidden/>
    <w:unhideWhenUsed/>
    <w:rsid w:val="004373BB"/>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4373BB"/>
    <w:rPr>
      <w:rFonts w:ascii="Segoe UI" w:hAnsi="Segoe UI" w:cs="Segoe UI"/>
      <w:sz w:val="18"/>
      <w:szCs w:val="18"/>
    </w:rPr>
  </w:style>
  <w:style w:type="table" w:styleId="Tabelasvetlamrea1poudarek5">
    <w:name w:val="Grid Table 1 Light Accent 5"/>
    <w:basedOn w:val="Navadnatabela"/>
    <w:uiPriority w:val="46"/>
    <w:rsid w:val="00B84773"/>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character" w:styleId="Pripombasklic">
    <w:name w:val="annotation reference"/>
    <w:basedOn w:val="Privzetapisavaodstavka"/>
    <w:uiPriority w:val="99"/>
    <w:semiHidden/>
    <w:unhideWhenUsed/>
    <w:rsid w:val="00037A2C"/>
    <w:rPr>
      <w:sz w:val="16"/>
      <w:szCs w:val="16"/>
    </w:rPr>
  </w:style>
  <w:style w:type="paragraph" w:styleId="Pripombabesedilo">
    <w:name w:val="annotation text"/>
    <w:basedOn w:val="Navaden"/>
    <w:link w:val="PripombabesediloZnak"/>
    <w:uiPriority w:val="99"/>
    <w:unhideWhenUsed/>
    <w:rsid w:val="00037A2C"/>
    <w:pPr>
      <w:spacing w:line="240" w:lineRule="auto"/>
    </w:pPr>
    <w:rPr>
      <w:sz w:val="20"/>
      <w:szCs w:val="20"/>
    </w:rPr>
  </w:style>
  <w:style w:type="character" w:customStyle="1" w:styleId="PripombabesediloZnak">
    <w:name w:val="Pripomba – besedilo Znak"/>
    <w:basedOn w:val="Privzetapisavaodstavka"/>
    <w:link w:val="Pripombabesedilo"/>
    <w:uiPriority w:val="99"/>
    <w:rsid w:val="00037A2C"/>
    <w:rPr>
      <w:sz w:val="20"/>
      <w:szCs w:val="20"/>
    </w:rPr>
  </w:style>
  <w:style w:type="paragraph" w:styleId="Zadevapripombe">
    <w:name w:val="annotation subject"/>
    <w:basedOn w:val="Pripombabesedilo"/>
    <w:next w:val="Pripombabesedilo"/>
    <w:link w:val="ZadevapripombeZnak"/>
    <w:uiPriority w:val="99"/>
    <w:semiHidden/>
    <w:unhideWhenUsed/>
    <w:rsid w:val="00037A2C"/>
    <w:rPr>
      <w:b/>
      <w:bCs/>
    </w:rPr>
  </w:style>
  <w:style w:type="character" w:customStyle="1" w:styleId="ZadevapripombeZnak">
    <w:name w:val="Zadeva pripombe Znak"/>
    <w:basedOn w:val="PripombabesediloZnak"/>
    <w:link w:val="Zadevapripombe"/>
    <w:uiPriority w:val="99"/>
    <w:semiHidden/>
    <w:rsid w:val="00037A2C"/>
    <w:rPr>
      <w:b/>
      <w:bCs/>
      <w:sz w:val="20"/>
      <w:szCs w:val="20"/>
    </w:rPr>
  </w:style>
  <w:style w:type="table" w:styleId="Tabelabarvnamrea7poudarek5">
    <w:name w:val="Grid Table 7 Colorful Accent 5"/>
    <w:basedOn w:val="Navadnatabela"/>
    <w:uiPriority w:val="52"/>
    <w:rsid w:val="00447F50"/>
    <w:pPr>
      <w:spacing w:after="0" w:line="240" w:lineRule="auto"/>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character" w:customStyle="1" w:styleId="Naslov2Znak">
    <w:name w:val="Naslov 2 Znak"/>
    <w:basedOn w:val="Privzetapisavaodstavka"/>
    <w:link w:val="Naslov2"/>
    <w:uiPriority w:val="9"/>
    <w:rsid w:val="00EB3C2B"/>
    <w:rPr>
      <w:rFonts w:asciiTheme="majorHAnsi" w:eastAsiaTheme="majorEastAsia" w:hAnsiTheme="majorHAnsi" w:cstheme="majorBidi"/>
      <w:color w:val="2E74B5" w:themeColor="accent1" w:themeShade="BF"/>
      <w:sz w:val="26"/>
      <w:szCs w:val="26"/>
    </w:rPr>
  </w:style>
  <w:style w:type="character" w:styleId="Hiperpovezava">
    <w:name w:val="Hyperlink"/>
    <w:basedOn w:val="Privzetapisavaodstavka"/>
    <w:uiPriority w:val="99"/>
    <w:unhideWhenUsed/>
    <w:rsid w:val="00F03FCF"/>
    <w:rPr>
      <w:color w:val="0563C1" w:themeColor="hyperlink"/>
      <w:u w:val="single"/>
    </w:rPr>
  </w:style>
  <w:style w:type="paragraph" w:styleId="Revizija">
    <w:name w:val="Revision"/>
    <w:hidden/>
    <w:uiPriority w:val="99"/>
    <w:semiHidden/>
    <w:rsid w:val="00683050"/>
    <w:pPr>
      <w:spacing w:after="0" w:line="240" w:lineRule="auto"/>
    </w:pPr>
  </w:style>
  <w:style w:type="character" w:customStyle="1" w:styleId="cf01">
    <w:name w:val="cf01"/>
    <w:basedOn w:val="Privzetapisavaodstavka"/>
    <w:rsid w:val="002F26A2"/>
    <w:rPr>
      <w:rFonts w:ascii="Segoe UI" w:hAnsi="Segoe UI" w:cs="Segoe UI" w:hint="default"/>
      <w:sz w:val="18"/>
      <w:szCs w:val="18"/>
    </w:rPr>
  </w:style>
  <w:style w:type="table" w:styleId="Tabelasvetlamrea1poudarek1">
    <w:name w:val="Grid Table 1 Light Accent 1"/>
    <w:basedOn w:val="Navadnatabela"/>
    <w:uiPriority w:val="46"/>
    <w:rsid w:val="00E258AD"/>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paragraph" w:customStyle="1" w:styleId="tevilnatoka111">
    <w:name w:val="Številčna točka 1.1.1"/>
    <w:basedOn w:val="Navaden"/>
    <w:qFormat/>
    <w:rsid w:val="004D1A68"/>
    <w:pPr>
      <w:widowControl w:val="0"/>
      <w:numPr>
        <w:ilvl w:val="2"/>
        <w:numId w:val="45"/>
      </w:numPr>
      <w:overflowPunct w:val="0"/>
      <w:autoSpaceDE w:val="0"/>
      <w:autoSpaceDN w:val="0"/>
      <w:adjustRightInd w:val="0"/>
      <w:spacing w:after="0" w:line="240" w:lineRule="auto"/>
      <w:jc w:val="both"/>
    </w:pPr>
    <w:rPr>
      <w:rFonts w:ascii="Arial" w:eastAsia="Calibri" w:hAnsi="Arial" w:cs="Times New Roman"/>
      <w:szCs w:val="16"/>
      <w:lang w:eastAsia="sl-SI"/>
    </w:rPr>
  </w:style>
  <w:style w:type="character" w:customStyle="1" w:styleId="tevilnatokaZnak">
    <w:name w:val="Številčna točka Znak"/>
    <w:link w:val="tevilnatoka"/>
    <w:locked/>
    <w:rsid w:val="004D1A68"/>
    <w:rPr>
      <w:rFonts w:ascii="Arial" w:hAnsi="Arial"/>
      <w:lang w:val="x-none" w:eastAsia="x-none"/>
    </w:rPr>
  </w:style>
  <w:style w:type="paragraph" w:customStyle="1" w:styleId="tevilnatoka">
    <w:name w:val="Številčna točka"/>
    <w:basedOn w:val="Navaden"/>
    <w:link w:val="tevilnatokaZnak"/>
    <w:qFormat/>
    <w:rsid w:val="004D1A68"/>
    <w:pPr>
      <w:numPr>
        <w:numId w:val="45"/>
      </w:numPr>
      <w:spacing w:after="0" w:line="240" w:lineRule="auto"/>
      <w:jc w:val="both"/>
    </w:pPr>
    <w:rPr>
      <w:rFonts w:ascii="Arial" w:hAnsi="Arial"/>
      <w:lang w:val="x-none" w:eastAsia="x-none"/>
    </w:rPr>
  </w:style>
  <w:style w:type="paragraph" w:customStyle="1" w:styleId="tevilnatoka11Nova">
    <w:name w:val="Številčna točka 1.1 Nova"/>
    <w:basedOn w:val="tevilnatoka"/>
    <w:qFormat/>
    <w:rsid w:val="004D1A68"/>
    <w:pPr>
      <w:numPr>
        <w:ilvl w:val="1"/>
      </w:numPr>
      <w:tabs>
        <w:tab w:val="clear" w:pos="425"/>
        <w:tab w:val="num" w:pos="360"/>
        <w:tab w:val="num" w:pos="850"/>
        <w:tab w:val="num" w:pos="1440"/>
      </w:tabs>
      <w:ind w:left="1440" w:hanging="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Colors" Target="diagrams/colors1.xml"/><Relationship Id="rId18" Type="http://schemas.openxmlformats.org/officeDocument/2006/relationships/image" Target="media/image3.png"/><Relationship Id="rId26"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image" Target="media/image6.png"/><Relationship Id="rId7" Type="http://schemas.openxmlformats.org/officeDocument/2006/relationships/footnotes" Target="footnotes.xml"/><Relationship Id="rId12" Type="http://schemas.openxmlformats.org/officeDocument/2006/relationships/diagramQuickStyle" Target="diagrams/quickStyle1.xml"/><Relationship Id="rId17" Type="http://schemas.openxmlformats.org/officeDocument/2006/relationships/image" Target="media/image2.png"/><Relationship Id="rId25" Type="http://schemas.openxmlformats.org/officeDocument/2006/relationships/image" Target="media/image10.png"/><Relationship Id="rId2" Type="http://schemas.openxmlformats.org/officeDocument/2006/relationships/customXml" Target="../customXml/item2.xml"/><Relationship Id="rId16" Type="http://schemas.openxmlformats.org/officeDocument/2006/relationships/hyperlink" Target="https://github.com/opengovernment/opengovernment/blob/master/CONTRIBUTING.md" TargetMode="External"/><Relationship Id="rId20" Type="http://schemas.openxmlformats.org/officeDocument/2006/relationships/image" Target="media/image5.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Layout" Target="diagrams/layout1.xml"/><Relationship Id="rId24" Type="http://schemas.openxmlformats.org/officeDocument/2006/relationships/image" Target="media/image9.png"/><Relationship Id="rId5" Type="http://schemas.openxmlformats.org/officeDocument/2006/relationships/settings" Target="settings.xml"/><Relationship Id="rId15" Type="http://schemas.openxmlformats.org/officeDocument/2006/relationships/hyperlink" Target="https://help.github.com/en/articles/setting-guidelines-for-repository-contributors" TargetMode="External"/><Relationship Id="rId23" Type="http://schemas.openxmlformats.org/officeDocument/2006/relationships/image" Target="media/image8.png"/><Relationship Id="rId28" Type="http://schemas.openxmlformats.org/officeDocument/2006/relationships/fontTable" Target="fontTable.xml"/><Relationship Id="rId10" Type="http://schemas.openxmlformats.org/officeDocument/2006/relationships/diagramData" Target="diagrams/data1.xml"/><Relationship Id="rId19" Type="http://schemas.openxmlformats.org/officeDocument/2006/relationships/image" Target="media/image4.png"/><Relationship Id="rId4" Type="http://schemas.openxmlformats.org/officeDocument/2006/relationships/styles" Target="styles.xml"/><Relationship Id="rId9" Type="http://schemas.openxmlformats.org/officeDocument/2006/relationships/image" Target="media/image1.png"/><Relationship Id="rId14" Type="http://schemas.microsoft.com/office/2007/relationships/diagramDrawing" Target="diagrams/drawing1.xml"/><Relationship Id="rId22" Type="http://schemas.openxmlformats.org/officeDocument/2006/relationships/image" Target="media/image7.png"/><Relationship Id="rId27"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s3platform.jrc.ec.europa.eu/en/w/guidance-for-public-authorities-on-public-procurement-of-innovatio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1.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AA4F3D4-D25B-4880-9217-87DB4B45B197}" type="doc">
      <dgm:prSet loTypeId="urn:microsoft.com/office/officeart/2005/8/layout/chevron2" loCatId="process" qsTypeId="urn:microsoft.com/office/officeart/2005/8/quickstyle/3d3" qsCatId="3D" csTypeId="urn:microsoft.com/office/officeart/2005/8/colors/accent1_2" csCatId="accent1" phldr="1"/>
      <dgm:spPr/>
      <dgm:t>
        <a:bodyPr/>
        <a:lstStyle/>
        <a:p>
          <a:endParaRPr lang="sl-SI"/>
        </a:p>
      </dgm:t>
    </dgm:pt>
    <dgm:pt modelId="{8FD3E5DD-4E08-4616-BB14-DD9FFDB11FCA}">
      <dgm:prSet phldrT="[besedilo]" custT="1"/>
      <dgm:spPr/>
      <dgm:t>
        <a:bodyPr/>
        <a:lstStyle/>
        <a:p>
          <a:r>
            <a:rPr lang="sl-SI" sz="800">
              <a:solidFill>
                <a:sysClr val="windowText" lastClr="000000"/>
              </a:solidFill>
              <a:latin typeface="Arial" panose="020B0604020202020204" pitchFamily="34" charset="0"/>
              <a:cs typeface="Arial" panose="020B0604020202020204" pitchFamily="34" charset="0"/>
            </a:rPr>
            <a:t>II. Opredelittev strategije</a:t>
          </a:r>
        </a:p>
      </dgm:t>
    </dgm:pt>
    <dgm:pt modelId="{1EFAF24C-14E3-44D7-82A7-134524EC082E}" type="parTrans" cxnId="{8609E7A4-FFC4-4F73-8639-F0CD1B73107A}">
      <dgm:prSet/>
      <dgm:spPr/>
      <dgm:t>
        <a:bodyPr/>
        <a:lstStyle/>
        <a:p>
          <a:endParaRPr lang="sl-SI" sz="800">
            <a:latin typeface="Arial" panose="020B0604020202020204" pitchFamily="34" charset="0"/>
            <a:cs typeface="Arial" panose="020B0604020202020204" pitchFamily="34" charset="0"/>
          </a:endParaRPr>
        </a:p>
      </dgm:t>
    </dgm:pt>
    <dgm:pt modelId="{AFE47DC3-9C3F-4D43-9591-C4A4CDFA869D}" type="sibTrans" cxnId="{8609E7A4-FFC4-4F73-8639-F0CD1B73107A}">
      <dgm:prSet/>
      <dgm:spPr/>
      <dgm:t>
        <a:bodyPr/>
        <a:lstStyle/>
        <a:p>
          <a:endParaRPr lang="sl-SI" sz="800">
            <a:latin typeface="Arial" panose="020B0604020202020204" pitchFamily="34" charset="0"/>
            <a:cs typeface="Arial" panose="020B0604020202020204" pitchFamily="34" charset="0"/>
          </a:endParaRPr>
        </a:p>
      </dgm:t>
    </dgm:pt>
    <dgm:pt modelId="{EBC40E6B-5C04-445E-ABBA-136DFDC4945A}">
      <dgm:prSet phldrT="[besedilo]" custT="1"/>
      <dgm:spPr/>
      <dgm:t>
        <a:bodyPr/>
        <a:lstStyle/>
        <a:p>
          <a:r>
            <a:rPr lang="sl-SI" sz="800">
              <a:latin typeface="Arial" panose="020B0604020202020204" pitchFamily="34" charset="0"/>
              <a:cs typeface="Arial" panose="020B0604020202020204" pitchFamily="34" charset="0"/>
            </a:rPr>
            <a:t>Naročnik lahko sprejme strateško odločitev o uvedbi in večjem obsegu izvajanja postopkov javnega naročanja inovativnih rešitev</a:t>
          </a:r>
        </a:p>
      </dgm:t>
    </dgm:pt>
    <dgm:pt modelId="{225D1D2C-D81F-450E-9828-FA52C04FF09B}" type="parTrans" cxnId="{2C0204B4-981C-4933-B9D7-9481B44C2E7D}">
      <dgm:prSet/>
      <dgm:spPr/>
      <dgm:t>
        <a:bodyPr/>
        <a:lstStyle/>
        <a:p>
          <a:endParaRPr lang="sl-SI" sz="800">
            <a:latin typeface="Arial" panose="020B0604020202020204" pitchFamily="34" charset="0"/>
            <a:cs typeface="Arial" panose="020B0604020202020204" pitchFamily="34" charset="0"/>
          </a:endParaRPr>
        </a:p>
      </dgm:t>
    </dgm:pt>
    <dgm:pt modelId="{EA53B084-EDDD-4F43-B7E8-6ABE07A4EDEA}" type="sibTrans" cxnId="{2C0204B4-981C-4933-B9D7-9481B44C2E7D}">
      <dgm:prSet/>
      <dgm:spPr/>
      <dgm:t>
        <a:bodyPr/>
        <a:lstStyle/>
        <a:p>
          <a:endParaRPr lang="sl-SI" sz="800">
            <a:latin typeface="Arial" panose="020B0604020202020204" pitchFamily="34" charset="0"/>
            <a:cs typeface="Arial" panose="020B0604020202020204" pitchFamily="34" charset="0"/>
          </a:endParaRPr>
        </a:p>
      </dgm:t>
    </dgm:pt>
    <dgm:pt modelId="{F4F0DF90-892A-4B41-84E3-BFD4BC89FFFC}">
      <dgm:prSet phldrT="[besedilo]" custT="1"/>
      <dgm:spPr/>
      <dgm:t>
        <a:bodyPr/>
        <a:lstStyle/>
        <a:p>
          <a:r>
            <a:rPr lang="sl-SI" sz="800">
              <a:latin typeface="Arial" panose="020B0604020202020204" pitchFamily="34" charset="0"/>
              <a:cs typeface="Arial" panose="020B0604020202020204" pitchFamily="34" charset="0"/>
            </a:rPr>
            <a:t>Naročnik lahko za sistematično implementacijo javnega naročanja inovativnih rešitev v okviru svojih postopkov javnega naročanja pripravi akcijski načrt, v katerem opredeli področja in okvir politike za izvajanje javnega naročanja inovativnih rešitev </a:t>
          </a:r>
        </a:p>
      </dgm:t>
    </dgm:pt>
    <dgm:pt modelId="{741F1EA6-4C20-4178-A7CB-83AF72A2F3A2}" type="parTrans" cxnId="{0C87EECA-7A76-4C6A-88C5-9ACCFB269A05}">
      <dgm:prSet/>
      <dgm:spPr/>
      <dgm:t>
        <a:bodyPr/>
        <a:lstStyle/>
        <a:p>
          <a:endParaRPr lang="sl-SI" sz="800">
            <a:latin typeface="Arial" panose="020B0604020202020204" pitchFamily="34" charset="0"/>
            <a:cs typeface="Arial" panose="020B0604020202020204" pitchFamily="34" charset="0"/>
          </a:endParaRPr>
        </a:p>
      </dgm:t>
    </dgm:pt>
    <dgm:pt modelId="{48642657-1355-43BE-B627-CF6278DE6B04}" type="sibTrans" cxnId="{0C87EECA-7A76-4C6A-88C5-9ACCFB269A05}">
      <dgm:prSet/>
      <dgm:spPr/>
      <dgm:t>
        <a:bodyPr/>
        <a:lstStyle/>
        <a:p>
          <a:endParaRPr lang="sl-SI" sz="800">
            <a:latin typeface="Arial" panose="020B0604020202020204" pitchFamily="34" charset="0"/>
            <a:cs typeface="Arial" panose="020B0604020202020204" pitchFamily="34" charset="0"/>
          </a:endParaRPr>
        </a:p>
      </dgm:t>
    </dgm:pt>
    <dgm:pt modelId="{C2FA43D8-D08F-411A-954F-EB65646DA29E}">
      <dgm:prSet phldrT="[besedilo]" custT="1"/>
      <dgm:spPr/>
      <dgm:t>
        <a:bodyPr/>
        <a:lstStyle/>
        <a:p>
          <a:r>
            <a:rPr lang="sl-SI" sz="800">
              <a:solidFill>
                <a:sysClr val="windowText" lastClr="000000"/>
              </a:solidFill>
              <a:latin typeface="Arial" panose="020B0604020202020204" pitchFamily="34" charset="0"/>
              <a:cs typeface="Arial" panose="020B0604020202020204" pitchFamily="34" charset="0"/>
            </a:rPr>
            <a:t>III. Priprava javnega naročila za inovativno rešitev</a:t>
          </a:r>
        </a:p>
      </dgm:t>
    </dgm:pt>
    <dgm:pt modelId="{648998D2-8276-4F77-9AC3-6B756CEE7671}" type="parTrans" cxnId="{ACED70BB-7B62-49E0-8270-0F1154DF443F}">
      <dgm:prSet/>
      <dgm:spPr/>
      <dgm:t>
        <a:bodyPr/>
        <a:lstStyle/>
        <a:p>
          <a:endParaRPr lang="sl-SI" sz="800">
            <a:latin typeface="Arial" panose="020B0604020202020204" pitchFamily="34" charset="0"/>
            <a:cs typeface="Arial" panose="020B0604020202020204" pitchFamily="34" charset="0"/>
          </a:endParaRPr>
        </a:p>
      </dgm:t>
    </dgm:pt>
    <dgm:pt modelId="{536C0B20-3AFB-4A30-A381-F8B3CCEF2971}" type="sibTrans" cxnId="{ACED70BB-7B62-49E0-8270-0F1154DF443F}">
      <dgm:prSet/>
      <dgm:spPr/>
      <dgm:t>
        <a:bodyPr/>
        <a:lstStyle/>
        <a:p>
          <a:endParaRPr lang="sl-SI" sz="800">
            <a:latin typeface="Arial" panose="020B0604020202020204" pitchFamily="34" charset="0"/>
            <a:cs typeface="Arial" panose="020B0604020202020204" pitchFamily="34" charset="0"/>
          </a:endParaRPr>
        </a:p>
      </dgm:t>
    </dgm:pt>
    <dgm:pt modelId="{A9A8DDEF-C9C9-45E1-BAE3-7136FEED7AB3}">
      <dgm:prSet phldrT="[besedilo]" custT="1"/>
      <dgm:spPr/>
      <dgm:t>
        <a:bodyPr/>
        <a:lstStyle/>
        <a:p>
          <a:r>
            <a:rPr lang="sl-SI" sz="800">
              <a:latin typeface="Arial" panose="020B0604020202020204" pitchFamily="34" charset="0"/>
              <a:cs typeface="Arial" panose="020B0604020202020204" pitchFamily="34" charset="0"/>
            </a:rPr>
            <a:t>Priprava pogojev za sodelovanje (prilagojenih za javno naročanje inovativnih rešitev z ustreznim upoštevanjem izjem za MSP ter zagonska podjetja)</a:t>
          </a:r>
        </a:p>
      </dgm:t>
    </dgm:pt>
    <dgm:pt modelId="{108F2F12-5922-40C1-8717-22302690B096}" type="parTrans" cxnId="{B98C0C89-E0A2-44E9-B9E9-D036B66F4FA3}">
      <dgm:prSet/>
      <dgm:spPr/>
      <dgm:t>
        <a:bodyPr/>
        <a:lstStyle/>
        <a:p>
          <a:endParaRPr lang="sl-SI" sz="800">
            <a:latin typeface="Arial" panose="020B0604020202020204" pitchFamily="34" charset="0"/>
            <a:cs typeface="Arial" panose="020B0604020202020204" pitchFamily="34" charset="0"/>
          </a:endParaRPr>
        </a:p>
      </dgm:t>
    </dgm:pt>
    <dgm:pt modelId="{7C3F0712-769E-40DF-932E-A19E6F721325}" type="sibTrans" cxnId="{B98C0C89-E0A2-44E9-B9E9-D036B66F4FA3}">
      <dgm:prSet/>
      <dgm:spPr/>
      <dgm:t>
        <a:bodyPr/>
        <a:lstStyle/>
        <a:p>
          <a:endParaRPr lang="sl-SI" sz="800">
            <a:latin typeface="Arial" panose="020B0604020202020204" pitchFamily="34" charset="0"/>
            <a:cs typeface="Arial" panose="020B0604020202020204" pitchFamily="34" charset="0"/>
          </a:endParaRPr>
        </a:p>
      </dgm:t>
    </dgm:pt>
    <dgm:pt modelId="{FF062199-DCFC-4972-8596-5ADFAC8DDC68}">
      <dgm:prSet phldrT="[besedilo]" custT="1"/>
      <dgm:spPr/>
      <dgm:t>
        <a:bodyPr/>
        <a:lstStyle/>
        <a:p>
          <a:r>
            <a:rPr lang="sl-SI" sz="800">
              <a:latin typeface="Arial" panose="020B0604020202020204" pitchFamily="34" charset="0"/>
              <a:cs typeface="Arial" panose="020B0604020202020204" pitchFamily="34" charset="0"/>
            </a:rPr>
            <a:t>Priprava tehničnih specifikacij glede na dane možnosti iz Smernic za javno naročanje inovativnih rešitev Evropske komisije</a:t>
          </a:r>
        </a:p>
      </dgm:t>
    </dgm:pt>
    <dgm:pt modelId="{C32113A3-04A1-4F1A-B44A-12F0B4E85756}" type="parTrans" cxnId="{4AB115B2-4897-4E70-A368-BE27090E77DF}">
      <dgm:prSet/>
      <dgm:spPr/>
      <dgm:t>
        <a:bodyPr/>
        <a:lstStyle/>
        <a:p>
          <a:endParaRPr lang="sl-SI" sz="800">
            <a:latin typeface="Arial" panose="020B0604020202020204" pitchFamily="34" charset="0"/>
            <a:cs typeface="Arial" panose="020B0604020202020204" pitchFamily="34" charset="0"/>
          </a:endParaRPr>
        </a:p>
      </dgm:t>
    </dgm:pt>
    <dgm:pt modelId="{3AA0627F-D25B-4C74-87CB-77A6BA70A7BC}" type="sibTrans" cxnId="{4AB115B2-4897-4E70-A368-BE27090E77DF}">
      <dgm:prSet/>
      <dgm:spPr/>
      <dgm:t>
        <a:bodyPr/>
        <a:lstStyle/>
        <a:p>
          <a:endParaRPr lang="sl-SI" sz="800">
            <a:latin typeface="Arial" panose="020B0604020202020204" pitchFamily="34" charset="0"/>
            <a:cs typeface="Arial" panose="020B0604020202020204" pitchFamily="34" charset="0"/>
          </a:endParaRPr>
        </a:p>
      </dgm:t>
    </dgm:pt>
    <dgm:pt modelId="{A4A5CED2-B1BA-40F8-9DCB-0115268CD5C9}">
      <dgm:prSet phldrT="[besedilo]" custT="1"/>
      <dgm:spPr/>
      <dgm:t>
        <a:bodyPr/>
        <a:lstStyle/>
        <a:p>
          <a:r>
            <a:rPr lang="sl-SI" sz="800">
              <a:solidFill>
                <a:sysClr val="windowText" lastClr="000000"/>
              </a:solidFill>
              <a:latin typeface="Arial" panose="020B0604020202020204" pitchFamily="34" charset="0"/>
              <a:cs typeface="Arial" panose="020B0604020202020204" pitchFamily="34" charset="0"/>
            </a:rPr>
            <a:t>IV. Opredelitev pravic intelektualne lastnine</a:t>
          </a:r>
        </a:p>
      </dgm:t>
    </dgm:pt>
    <dgm:pt modelId="{51ED3921-21E3-42D1-9CA1-DA7156FED39C}" type="parTrans" cxnId="{7BE0CE15-D486-48CF-BD18-6362ED6177B9}">
      <dgm:prSet/>
      <dgm:spPr/>
      <dgm:t>
        <a:bodyPr/>
        <a:lstStyle/>
        <a:p>
          <a:endParaRPr lang="sl-SI" sz="800">
            <a:latin typeface="Arial" panose="020B0604020202020204" pitchFamily="34" charset="0"/>
            <a:cs typeface="Arial" panose="020B0604020202020204" pitchFamily="34" charset="0"/>
          </a:endParaRPr>
        </a:p>
      </dgm:t>
    </dgm:pt>
    <dgm:pt modelId="{4451303A-A958-4520-86B2-75B6E2147900}" type="sibTrans" cxnId="{7BE0CE15-D486-48CF-BD18-6362ED6177B9}">
      <dgm:prSet/>
      <dgm:spPr/>
      <dgm:t>
        <a:bodyPr/>
        <a:lstStyle/>
        <a:p>
          <a:endParaRPr lang="sl-SI" sz="800">
            <a:latin typeface="Arial" panose="020B0604020202020204" pitchFamily="34" charset="0"/>
            <a:cs typeface="Arial" panose="020B0604020202020204" pitchFamily="34" charset="0"/>
          </a:endParaRPr>
        </a:p>
      </dgm:t>
    </dgm:pt>
    <dgm:pt modelId="{7BC122E4-2F6C-456B-9B5A-950B82567BB0}">
      <dgm:prSet phldrT="[besedilo]" custT="1"/>
      <dgm:spPr/>
      <dgm:t>
        <a:bodyPr/>
        <a:lstStyle/>
        <a:p>
          <a:r>
            <a:rPr lang="sl-SI" sz="800">
              <a:latin typeface="Arial" panose="020B0604020202020204" pitchFamily="34" charset="0"/>
              <a:cs typeface="Arial" panose="020B0604020202020204" pitchFamily="34" charset="0"/>
            </a:rPr>
            <a:t>Posebno pozornost v okviru izvedbe javnega naročanja inovativnih rešitev se posveti upravljanju s pravicami intelektualne lastnine, kot jih ponuja tovrstno javno naročanje</a:t>
          </a:r>
        </a:p>
      </dgm:t>
    </dgm:pt>
    <dgm:pt modelId="{CE23812E-485D-4A18-A5B0-0820785C99DB}" type="parTrans" cxnId="{7818EFF0-09B1-4613-A5EB-4488477254EB}">
      <dgm:prSet/>
      <dgm:spPr/>
      <dgm:t>
        <a:bodyPr/>
        <a:lstStyle/>
        <a:p>
          <a:endParaRPr lang="sl-SI" sz="800">
            <a:latin typeface="Arial" panose="020B0604020202020204" pitchFamily="34" charset="0"/>
            <a:cs typeface="Arial" panose="020B0604020202020204" pitchFamily="34" charset="0"/>
          </a:endParaRPr>
        </a:p>
      </dgm:t>
    </dgm:pt>
    <dgm:pt modelId="{0233CF1F-635A-40CC-A3D2-9534A0CF95EE}" type="sibTrans" cxnId="{7818EFF0-09B1-4613-A5EB-4488477254EB}">
      <dgm:prSet/>
      <dgm:spPr/>
      <dgm:t>
        <a:bodyPr/>
        <a:lstStyle/>
        <a:p>
          <a:endParaRPr lang="sl-SI" sz="800">
            <a:latin typeface="Arial" panose="020B0604020202020204" pitchFamily="34" charset="0"/>
            <a:cs typeface="Arial" panose="020B0604020202020204" pitchFamily="34" charset="0"/>
          </a:endParaRPr>
        </a:p>
      </dgm:t>
    </dgm:pt>
    <dgm:pt modelId="{D18F2834-B4A1-4758-83B2-C4528B4C0D9F}">
      <dgm:prSet custT="1"/>
      <dgm:spPr/>
      <dgm:t>
        <a:bodyPr/>
        <a:lstStyle/>
        <a:p>
          <a:r>
            <a:rPr lang="sl-SI" sz="800">
              <a:solidFill>
                <a:sysClr val="windowText" lastClr="000000"/>
              </a:solidFill>
              <a:latin typeface="Arial" panose="020B0604020202020204" pitchFamily="34" charset="0"/>
              <a:cs typeface="Arial" panose="020B0604020202020204" pitchFamily="34" charset="0"/>
            </a:rPr>
            <a:t>I. Ocena potreb in preverjanje trga</a:t>
          </a:r>
        </a:p>
      </dgm:t>
    </dgm:pt>
    <dgm:pt modelId="{E8AF17D5-2ACC-49B6-A29F-F4EB516B49BA}" type="parTrans" cxnId="{79C7BE63-058B-4E6C-94B8-327EB0B80413}">
      <dgm:prSet/>
      <dgm:spPr/>
      <dgm:t>
        <a:bodyPr/>
        <a:lstStyle/>
        <a:p>
          <a:endParaRPr lang="sl-SI"/>
        </a:p>
      </dgm:t>
    </dgm:pt>
    <dgm:pt modelId="{56809DBC-9D13-433B-931B-7E4C6AA742EC}" type="sibTrans" cxnId="{79C7BE63-058B-4E6C-94B8-327EB0B80413}">
      <dgm:prSet/>
      <dgm:spPr/>
      <dgm:t>
        <a:bodyPr/>
        <a:lstStyle/>
        <a:p>
          <a:endParaRPr lang="sl-SI"/>
        </a:p>
      </dgm:t>
    </dgm:pt>
    <dgm:pt modelId="{9694B8C0-68CA-4E80-94C3-ED0606720C8B}">
      <dgm:prSet custT="1"/>
      <dgm:spPr/>
      <dgm:t>
        <a:bodyPr/>
        <a:lstStyle/>
        <a:p>
          <a:r>
            <a:rPr lang="sl-SI" sz="800">
              <a:latin typeface="Arial" panose="020B0604020202020204" pitchFamily="34" charset="0"/>
              <a:cs typeface="Arial" panose="020B0604020202020204" pitchFamily="34" charset="0"/>
            </a:rPr>
            <a:t>Naročnik lahko pred odločitvijo o uvedbi postopa javnega naročanja inovativnih rešitev opredeli področja, na katerih bo iskal inovativne rešitve v postopkih javnega naročanja, oceni potrebe na teh področjih in izvede preverjanje trga</a:t>
          </a:r>
        </a:p>
      </dgm:t>
    </dgm:pt>
    <dgm:pt modelId="{387EBA60-6076-4B9A-9129-BAE201646408}" type="parTrans" cxnId="{29F76B5C-BBE7-4329-89BE-5D41905759EC}">
      <dgm:prSet/>
      <dgm:spPr/>
      <dgm:t>
        <a:bodyPr/>
        <a:lstStyle/>
        <a:p>
          <a:endParaRPr lang="sl-SI"/>
        </a:p>
      </dgm:t>
    </dgm:pt>
    <dgm:pt modelId="{688457D7-C521-4064-A249-EBD556DB4A79}" type="sibTrans" cxnId="{29F76B5C-BBE7-4329-89BE-5D41905759EC}">
      <dgm:prSet/>
      <dgm:spPr/>
      <dgm:t>
        <a:bodyPr/>
        <a:lstStyle/>
        <a:p>
          <a:endParaRPr lang="sl-SI"/>
        </a:p>
      </dgm:t>
    </dgm:pt>
    <dgm:pt modelId="{BE3653A0-3271-470F-BD6B-5FF3BB4FF9F3}">
      <dgm:prSet custT="1"/>
      <dgm:spPr/>
      <dgm:t>
        <a:bodyPr/>
        <a:lstStyle/>
        <a:p>
          <a:r>
            <a:rPr lang="sl-SI" sz="800">
              <a:solidFill>
                <a:sysClr val="windowText" lastClr="000000"/>
              </a:solidFill>
              <a:latin typeface="Arial" panose="020B0604020202020204" pitchFamily="34" charset="0"/>
              <a:cs typeface="Arial" panose="020B0604020202020204" pitchFamily="34" charset="0"/>
            </a:rPr>
            <a:t>V. Izvedba javnega naročila  inovativne rešitve </a:t>
          </a:r>
        </a:p>
      </dgm:t>
    </dgm:pt>
    <dgm:pt modelId="{B12DE175-42CA-4632-B825-A67E3D6B966F}" type="parTrans" cxnId="{D16397DA-1602-4C85-8A91-1A6A6A6CAF0B}">
      <dgm:prSet/>
      <dgm:spPr/>
      <dgm:t>
        <a:bodyPr/>
        <a:lstStyle/>
        <a:p>
          <a:endParaRPr lang="sl-SI"/>
        </a:p>
      </dgm:t>
    </dgm:pt>
    <dgm:pt modelId="{A591F6D5-9A4B-4DEA-B0B4-4578DD0714D4}" type="sibTrans" cxnId="{D16397DA-1602-4C85-8A91-1A6A6A6CAF0B}">
      <dgm:prSet/>
      <dgm:spPr/>
      <dgm:t>
        <a:bodyPr/>
        <a:lstStyle/>
        <a:p>
          <a:endParaRPr lang="sl-SI"/>
        </a:p>
      </dgm:t>
    </dgm:pt>
    <dgm:pt modelId="{C6821EDC-D1B1-4D92-94F3-8C482D4BE49C}">
      <dgm:prSet custT="1"/>
      <dgm:spPr/>
      <dgm:t>
        <a:bodyPr/>
        <a:lstStyle/>
        <a:p>
          <a:r>
            <a:rPr lang="sl-SI" sz="800">
              <a:latin typeface="Arial" panose="020B0604020202020204" pitchFamily="34" charset="0"/>
              <a:cs typeface="Arial" panose="020B0604020202020204" pitchFamily="34" charset="0"/>
            </a:rPr>
            <a:t>Izvedba javnega naročila inovativnih rešitev </a:t>
          </a:r>
        </a:p>
      </dgm:t>
    </dgm:pt>
    <dgm:pt modelId="{5AC99BB6-63D5-43CC-B012-A18DA6E94288}" type="parTrans" cxnId="{4DC59D68-46E8-4144-9ECB-C6E157DFB756}">
      <dgm:prSet/>
      <dgm:spPr/>
      <dgm:t>
        <a:bodyPr/>
        <a:lstStyle/>
        <a:p>
          <a:endParaRPr lang="sl-SI"/>
        </a:p>
      </dgm:t>
    </dgm:pt>
    <dgm:pt modelId="{908AB697-0E4B-4808-B45F-B2FC42B11F1A}" type="sibTrans" cxnId="{4DC59D68-46E8-4144-9ECB-C6E157DFB756}">
      <dgm:prSet/>
      <dgm:spPr/>
      <dgm:t>
        <a:bodyPr/>
        <a:lstStyle/>
        <a:p>
          <a:endParaRPr lang="sl-SI"/>
        </a:p>
      </dgm:t>
    </dgm:pt>
    <dgm:pt modelId="{A37AC43D-88A0-42B7-948A-D13A8343BCBA}" type="pres">
      <dgm:prSet presAssocID="{CAA4F3D4-D25B-4880-9217-87DB4B45B197}" presName="linearFlow" presStyleCnt="0">
        <dgm:presLayoutVars>
          <dgm:dir/>
          <dgm:animLvl val="lvl"/>
          <dgm:resizeHandles val="exact"/>
        </dgm:presLayoutVars>
      </dgm:prSet>
      <dgm:spPr/>
    </dgm:pt>
    <dgm:pt modelId="{233F3984-E95E-46DA-9208-DE1F51AC0FA4}" type="pres">
      <dgm:prSet presAssocID="{D18F2834-B4A1-4758-83B2-C4528B4C0D9F}" presName="composite" presStyleCnt="0"/>
      <dgm:spPr/>
    </dgm:pt>
    <dgm:pt modelId="{0D66DF19-21F3-411F-90CE-E1D866876A83}" type="pres">
      <dgm:prSet presAssocID="{D18F2834-B4A1-4758-83B2-C4528B4C0D9F}" presName="parentText" presStyleLbl="alignNode1" presStyleIdx="0" presStyleCnt="5">
        <dgm:presLayoutVars>
          <dgm:chMax val="1"/>
          <dgm:bulletEnabled val="1"/>
        </dgm:presLayoutVars>
      </dgm:prSet>
      <dgm:spPr/>
    </dgm:pt>
    <dgm:pt modelId="{49EE71EA-605F-45ED-A4FC-BB6BA1852A96}" type="pres">
      <dgm:prSet presAssocID="{D18F2834-B4A1-4758-83B2-C4528B4C0D9F}" presName="descendantText" presStyleLbl="alignAcc1" presStyleIdx="0" presStyleCnt="5">
        <dgm:presLayoutVars>
          <dgm:bulletEnabled val="1"/>
        </dgm:presLayoutVars>
      </dgm:prSet>
      <dgm:spPr/>
    </dgm:pt>
    <dgm:pt modelId="{A7A32720-46EB-4020-B7A4-C35AD6DA23FC}" type="pres">
      <dgm:prSet presAssocID="{56809DBC-9D13-433B-931B-7E4C6AA742EC}" presName="sp" presStyleCnt="0"/>
      <dgm:spPr/>
    </dgm:pt>
    <dgm:pt modelId="{356F2F0D-DA53-4C6D-BF81-6CBF19828643}" type="pres">
      <dgm:prSet presAssocID="{8FD3E5DD-4E08-4616-BB14-DD9FFDB11FCA}" presName="composite" presStyleCnt="0"/>
      <dgm:spPr/>
    </dgm:pt>
    <dgm:pt modelId="{2B7963F4-6BC4-4AA9-98CB-19EFFF0BE20B}" type="pres">
      <dgm:prSet presAssocID="{8FD3E5DD-4E08-4616-BB14-DD9FFDB11FCA}" presName="parentText" presStyleLbl="alignNode1" presStyleIdx="1" presStyleCnt="5">
        <dgm:presLayoutVars>
          <dgm:chMax val="1"/>
          <dgm:bulletEnabled val="1"/>
        </dgm:presLayoutVars>
      </dgm:prSet>
      <dgm:spPr/>
    </dgm:pt>
    <dgm:pt modelId="{37D9F5B3-CE22-4520-99ED-C004FAF531B7}" type="pres">
      <dgm:prSet presAssocID="{8FD3E5DD-4E08-4616-BB14-DD9FFDB11FCA}" presName="descendantText" presStyleLbl="alignAcc1" presStyleIdx="1" presStyleCnt="5">
        <dgm:presLayoutVars>
          <dgm:bulletEnabled val="1"/>
        </dgm:presLayoutVars>
      </dgm:prSet>
      <dgm:spPr/>
    </dgm:pt>
    <dgm:pt modelId="{173122CD-354D-4295-887C-1958259E5F20}" type="pres">
      <dgm:prSet presAssocID="{AFE47DC3-9C3F-4D43-9591-C4A4CDFA869D}" presName="sp" presStyleCnt="0"/>
      <dgm:spPr/>
    </dgm:pt>
    <dgm:pt modelId="{D0C488DD-9933-44EC-9DC2-A9325DA0642D}" type="pres">
      <dgm:prSet presAssocID="{C2FA43D8-D08F-411A-954F-EB65646DA29E}" presName="composite" presStyleCnt="0"/>
      <dgm:spPr/>
    </dgm:pt>
    <dgm:pt modelId="{3096BE4B-1CC4-4304-9110-D4DD1B380FA3}" type="pres">
      <dgm:prSet presAssocID="{C2FA43D8-D08F-411A-954F-EB65646DA29E}" presName="parentText" presStyleLbl="alignNode1" presStyleIdx="2" presStyleCnt="5">
        <dgm:presLayoutVars>
          <dgm:chMax val="1"/>
          <dgm:bulletEnabled val="1"/>
        </dgm:presLayoutVars>
      </dgm:prSet>
      <dgm:spPr/>
    </dgm:pt>
    <dgm:pt modelId="{2E141D07-7018-4CF6-B891-AE66CC9A6F39}" type="pres">
      <dgm:prSet presAssocID="{C2FA43D8-D08F-411A-954F-EB65646DA29E}" presName="descendantText" presStyleLbl="alignAcc1" presStyleIdx="2" presStyleCnt="5">
        <dgm:presLayoutVars>
          <dgm:bulletEnabled val="1"/>
        </dgm:presLayoutVars>
      </dgm:prSet>
      <dgm:spPr/>
    </dgm:pt>
    <dgm:pt modelId="{C7730907-3AE8-4645-B5BD-B054B7216F78}" type="pres">
      <dgm:prSet presAssocID="{536C0B20-3AFB-4A30-A381-F8B3CCEF2971}" presName="sp" presStyleCnt="0"/>
      <dgm:spPr/>
    </dgm:pt>
    <dgm:pt modelId="{709B4EF2-4BC0-403D-89A0-4F82F519CC57}" type="pres">
      <dgm:prSet presAssocID="{A4A5CED2-B1BA-40F8-9DCB-0115268CD5C9}" presName="composite" presStyleCnt="0"/>
      <dgm:spPr/>
    </dgm:pt>
    <dgm:pt modelId="{4A612ED4-280C-425A-86CE-B87CBB60AA5F}" type="pres">
      <dgm:prSet presAssocID="{A4A5CED2-B1BA-40F8-9DCB-0115268CD5C9}" presName="parentText" presStyleLbl="alignNode1" presStyleIdx="3" presStyleCnt="5">
        <dgm:presLayoutVars>
          <dgm:chMax val="1"/>
          <dgm:bulletEnabled val="1"/>
        </dgm:presLayoutVars>
      </dgm:prSet>
      <dgm:spPr/>
    </dgm:pt>
    <dgm:pt modelId="{4DC48709-C6A2-4F3F-992F-D7C1EFB15B0A}" type="pres">
      <dgm:prSet presAssocID="{A4A5CED2-B1BA-40F8-9DCB-0115268CD5C9}" presName="descendantText" presStyleLbl="alignAcc1" presStyleIdx="3" presStyleCnt="5">
        <dgm:presLayoutVars>
          <dgm:bulletEnabled val="1"/>
        </dgm:presLayoutVars>
      </dgm:prSet>
      <dgm:spPr/>
    </dgm:pt>
    <dgm:pt modelId="{B652819E-7882-4DB5-96AD-B64F8CA645C0}" type="pres">
      <dgm:prSet presAssocID="{4451303A-A958-4520-86B2-75B6E2147900}" presName="sp" presStyleCnt="0"/>
      <dgm:spPr/>
    </dgm:pt>
    <dgm:pt modelId="{D6DEAB7D-4559-4D02-AE29-553EC05EA64A}" type="pres">
      <dgm:prSet presAssocID="{BE3653A0-3271-470F-BD6B-5FF3BB4FF9F3}" presName="composite" presStyleCnt="0"/>
      <dgm:spPr/>
    </dgm:pt>
    <dgm:pt modelId="{DC6D4533-2B16-4C4F-A23C-7E7BC6771617}" type="pres">
      <dgm:prSet presAssocID="{BE3653A0-3271-470F-BD6B-5FF3BB4FF9F3}" presName="parentText" presStyleLbl="alignNode1" presStyleIdx="4" presStyleCnt="5">
        <dgm:presLayoutVars>
          <dgm:chMax val="1"/>
          <dgm:bulletEnabled val="1"/>
        </dgm:presLayoutVars>
      </dgm:prSet>
      <dgm:spPr/>
    </dgm:pt>
    <dgm:pt modelId="{47EC48DB-A210-4F93-AC75-C678A1883F08}" type="pres">
      <dgm:prSet presAssocID="{BE3653A0-3271-470F-BD6B-5FF3BB4FF9F3}" presName="descendantText" presStyleLbl="alignAcc1" presStyleIdx="4" presStyleCnt="5">
        <dgm:presLayoutVars>
          <dgm:bulletEnabled val="1"/>
        </dgm:presLayoutVars>
      </dgm:prSet>
      <dgm:spPr/>
    </dgm:pt>
  </dgm:ptLst>
  <dgm:cxnLst>
    <dgm:cxn modelId="{E1B6A501-9611-46A4-973C-C36AD377D909}" type="presOf" srcId="{D18F2834-B4A1-4758-83B2-C4528B4C0D9F}" destId="{0D66DF19-21F3-411F-90CE-E1D866876A83}" srcOrd="0" destOrd="0" presId="urn:microsoft.com/office/officeart/2005/8/layout/chevron2"/>
    <dgm:cxn modelId="{05151E08-4922-499A-A4FF-1EB8B1690446}" type="presOf" srcId="{7BC122E4-2F6C-456B-9B5A-950B82567BB0}" destId="{4DC48709-C6A2-4F3F-992F-D7C1EFB15B0A}" srcOrd="0" destOrd="0" presId="urn:microsoft.com/office/officeart/2005/8/layout/chevron2"/>
    <dgm:cxn modelId="{7BE0CE15-D486-48CF-BD18-6362ED6177B9}" srcId="{CAA4F3D4-D25B-4880-9217-87DB4B45B197}" destId="{A4A5CED2-B1BA-40F8-9DCB-0115268CD5C9}" srcOrd="3" destOrd="0" parTransId="{51ED3921-21E3-42D1-9CA1-DA7156FED39C}" sibTransId="{4451303A-A958-4520-86B2-75B6E2147900}"/>
    <dgm:cxn modelId="{58421B1F-E29C-4535-A478-A4BA51D4CF33}" type="presOf" srcId="{A4A5CED2-B1BA-40F8-9DCB-0115268CD5C9}" destId="{4A612ED4-280C-425A-86CE-B87CBB60AA5F}" srcOrd="0" destOrd="0" presId="urn:microsoft.com/office/officeart/2005/8/layout/chevron2"/>
    <dgm:cxn modelId="{798C2D2D-E14B-412B-92A5-CFB195C7E726}" type="presOf" srcId="{FF062199-DCFC-4972-8596-5ADFAC8DDC68}" destId="{2E141D07-7018-4CF6-B891-AE66CC9A6F39}" srcOrd="0" destOrd="1" presId="urn:microsoft.com/office/officeart/2005/8/layout/chevron2"/>
    <dgm:cxn modelId="{3AA3292F-2800-44CA-83A8-EE7A6A71207B}" type="presOf" srcId="{BE3653A0-3271-470F-BD6B-5FF3BB4FF9F3}" destId="{DC6D4533-2B16-4C4F-A23C-7E7BC6771617}" srcOrd="0" destOrd="0" presId="urn:microsoft.com/office/officeart/2005/8/layout/chevron2"/>
    <dgm:cxn modelId="{365EA333-3F11-4FC2-B6A4-1F5CF3322739}" type="presOf" srcId="{F4F0DF90-892A-4B41-84E3-BFD4BC89FFFC}" destId="{37D9F5B3-CE22-4520-99ED-C004FAF531B7}" srcOrd="0" destOrd="1" presId="urn:microsoft.com/office/officeart/2005/8/layout/chevron2"/>
    <dgm:cxn modelId="{29F76B5C-BBE7-4329-89BE-5D41905759EC}" srcId="{D18F2834-B4A1-4758-83B2-C4528B4C0D9F}" destId="{9694B8C0-68CA-4E80-94C3-ED0606720C8B}" srcOrd="0" destOrd="0" parTransId="{387EBA60-6076-4B9A-9129-BAE201646408}" sibTransId="{688457D7-C521-4064-A249-EBD556DB4A79}"/>
    <dgm:cxn modelId="{79C7BE63-058B-4E6C-94B8-327EB0B80413}" srcId="{CAA4F3D4-D25B-4880-9217-87DB4B45B197}" destId="{D18F2834-B4A1-4758-83B2-C4528B4C0D9F}" srcOrd="0" destOrd="0" parTransId="{E8AF17D5-2ACC-49B6-A29F-F4EB516B49BA}" sibTransId="{56809DBC-9D13-433B-931B-7E4C6AA742EC}"/>
    <dgm:cxn modelId="{4DC59D68-46E8-4144-9ECB-C6E157DFB756}" srcId="{BE3653A0-3271-470F-BD6B-5FF3BB4FF9F3}" destId="{C6821EDC-D1B1-4D92-94F3-8C482D4BE49C}" srcOrd="0" destOrd="0" parTransId="{5AC99BB6-63D5-43CC-B012-A18DA6E94288}" sibTransId="{908AB697-0E4B-4808-B45F-B2FC42B11F1A}"/>
    <dgm:cxn modelId="{1E4D3555-FCDF-4C3F-B491-07BECAE1791E}" type="presOf" srcId="{C6821EDC-D1B1-4D92-94F3-8C482D4BE49C}" destId="{47EC48DB-A210-4F93-AC75-C678A1883F08}" srcOrd="0" destOrd="0" presId="urn:microsoft.com/office/officeart/2005/8/layout/chevron2"/>
    <dgm:cxn modelId="{53D37677-401D-43CB-B9B6-1402DEC62300}" type="presOf" srcId="{CAA4F3D4-D25B-4880-9217-87DB4B45B197}" destId="{A37AC43D-88A0-42B7-948A-D13A8343BCBA}" srcOrd="0" destOrd="0" presId="urn:microsoft.com/office/officeart/2005/8/layout/chevron2"/>
    <dgm:cxn modelId="{B98C0C89-E0A2-44E9-B9E9-D036B66F4FA3}" srcId="{C2FA43D8-D08F-411A-954F-EB65646DA29E}" destId="{A9A8DDEF-C9C9-45E1-BAE3-7136FEED7AB3}" srcOrd="0" destOrd="0" parTransId="{108F2F12-5922-40C1-8717-22302690B096}" sibTransId="{7C3F0712-769E-40DF-932E-A19E6F721325}"/>
    <dgm:cxn modelId="{62C91F9D-FFF0-4C47-8B6F-D7B2CAD145A2}" type="presOf" srcId="{8FD3E5DD-4E08-4616-BB14-DD9FFDB11FCA}" destId="{2B7963F4-6BC4-4AA9-98CB-19EFFF0BE20B}" srcOrd="0" destOrd="0" presId="urn:microsoft.com/office/officeart/2005/8/layout/chevron2"/>
    <dgm:cxn modelId="{8609E7A4-FFC4-4F73-8639-F0CD1B73107A}" srcId="{CAA4F3D4-D25B-4880-9217-87DB4B45B197}" destId="{8FD3E5DD-4E08-4616-BB14-DD9FFDB11FCA}" srcOrd="1" destOrd="0" parTransId="{1EFAF24C-14E3-44D7-82A7-134524EC082E}" sibTransId="{AFE47DC3-9C3F-4D43-9591-C4A4CDFA869D}"/>
    <dgm:cxn modelId="{B2916DA7-25E9-4FC9-98E7-98905AA8B570}" type="presOf" srcId="{A9A8DDEF-C9C9-45E1-BAE3-7136FEED7AB3}" destId="{2E141D07-7018-4CF6-B891-AE66CC9A6F39}" srcOrd="0" destOrd="0" presId="urn:microsoft.com/office/officeart/2005/8/layout/chevron2"/>
    <dgm:cxn modelId="{4AB115B2-4897-4E70-A368-BE27090E77DF}" srcId="{C2FA43D8-D08F-411A-954F-EB65646DA29E}" destId="{FF062199-DCFC-4972-8596-5ADFAC8DDC68}" srcOrd="1" destOrd="0" parTransId="{C32113A3-04A1-4F1A-B44A-12F0B4E85756}" sibTransId="{3AA0627F-D25B-4C74-87CB-77A6BA70A7BC}"/>
    <dgm:cxn modelId="{2C0204B4-981C-4933-B9D7-9481B44C2E7D}" srcId="{8FD3E5DD-4E08-4616-BB14-DD9FFDB11FCA}" destId="{EBC40E6B-5C04-445E-ABBA-136DFDC4945A}" srcOrd="0" destOrd="0" parTransId="{225D1D2C-D81F-450E-9828-FA52C04FF09B}" sibTransId="{EA53B084-EDDD-4F43-B7E8-6ABE07A4EDEA}"/>
    <dgm:cxn modelId="{BFE272BA-3D6B-4EEA-AA13-747C72C6BE0D}" type="presOf" srcId="{C2FA43D8-D08F-411A-954F-EB65646DA29E}" destId="{3096BE4B-1CC4-4304-9110-D4DD1B380FA3}" srcOrd="0" destOrd="0" presId="urn:microsoft.com/office/officeart/2005/8/layout/chevron2"/>
    <dgm:cxn modelId="{ACED70BB-7B62-49E0-8270-0F1154DF443F}" srcId="{CAA4F3D4-D25B-4880-9217-87DB4B45B197}" destId="{C2FA43D8-D08F-411A-954F-EB65646DA29E}" srcOrd="2" destOrd="0" parTransId="{648998D2-8276-4F77-9AC3-6B756CEE7671}" sibTransId="{536C0B20-3AFB-4A30-A381-F8B3CCEF2971}"/>
    <dgm:cxn modelId="{0C87EECA-7A76-4C6A-88C5-9ACCFB269A05}" srcId="{8FD3E5DD-4E08-4616-BB14-DD9FFDB11FCA}" destId="{F4F0DF90-892A-4B41-84E3-BFD4BC89FFFC}" srcOrd="1" destOrd="0" parTransId="{741F1EA6-4C20-4178-A7CB-83AF72A2F3A2}" sibTransId="{48642657-1355-43BE-B627-CF6278DE6B04}"/>
    <dgm:cxn modelId="{E847D8CD-3D21-4130-BA0E-BCB8E34853FA}" type="presOf" srcId="{9694B8C0-68CA-4E80-94C3-ED0606720C8B}" destId="{49EE71EA-605F-45ED-A4FC-BB6BA1852A96}" srcOrd="0" destOrd="0" presId="urn:microsoft.com/office/officeart/2005/8/layout/chevron2"/>
    <dgm:cxn modelId="{D16397DA-1602-4C85-8A91-1A6A6A6CAF0B}" srcId="{CAA4F3D4-D25B-4880-9217-87DB4B45B197}" destId="{BE3653A0-3271-470F-BD6B-5FF3BB4FF9F3}" srcOrd="4" destOrd="0" parTransId="{B12DE175-42CA-4632-B825-A67E3D6B966F}" sibTransId="{A591F6D5-9A4B-4DEA-B0B4-4578DD0714D4}"/>
    <dgm:cxn modelId="{7818EFF0-09B1-4613-A5EB-4488477254EB}" srcId="{A4A5CED2-B1BA-40F8-9DCB-0115268CD5C9}" destId="{7BC122E4-2F6C-456B-9B5A-950B82567BB0}" srcOrd="0" destOrd="0" parTransId="{CE23812E-485D-4A18-A5B0-0820785C99DB}" sibTransId="{0233CF1F-635A-40CC-A3D2-9534A0CF95EE}"/>
    <dgm:cxn modelId="{471872F4-31B8-430F-B561-482E484CBA11}" type="presOf" srcId="{EBC40E6B-5C04-445E-ABBA-136DFDC4945A}" destId="{37D9F5B3-CE22-4520-99ED-C004FAF531B7}" srcOrd="0" destOrd="0" presId="urn:microsoft.com/office/officeart/2005/8/layout/chevron2"/>
    <dgm:cxn modelId="{3010E85B-4094-4887-B10B-D9154E2E7D36}" type="presParOf" srcId="{A37AC43D-88A0-42B7-948A-D13A8343BCBA}" destId="{233F3984-E95E-46DA-9208-DE1F51AC0FA4}" srcOrd="0" destOrd="0" presId="urn:microsoft.com/office/officeart/2005/8/layout/chevron2"/>
    <dgm:cxn modelId="{7D71650C-1B27-43F2-A9A7-AD4E49CD2F7D}" type="presParOf" srcId="{233F3984-E95E-46DA-9208-DE1F51AC0FA4}" destId="{0D66DF19-21F3-411F-90CE-E1D866876A83}" srcOrd="0" destOrd="0" presId="urn:microsoft.com/office/officeart/2005/8/layout/chevron2"/>
    <dgm:cxn modelId="{63B2CD98-1F3F-4C15-88A5-94AD15009ABC}" type="presParOf" srcId="{233F3984-E95E-46DA-9208-DE1F51AC0FA4}" destId="{49EE71EA-605F-45ED-A4FC-BB6BA1852A96}" srcOrd="1" destOrd="0" presId="urn:microsoft.com/office/officeart/2005/8/layout/chevron2"/>
    <dgm:cxn modelId="{D60FB6A8-22C5-4950-AA97-690C94A0A746}" type="presParOf" srcId="{A37AC43D-88A0-42B7-948A-D13A8343BCBA}" destId="{A7A32720-46EB-4020-B7A4-C35AD6DA23FC}" srcOrd="1" destOrd="0" presId="urn:microsoft.com/office/officeart/2005/8/layout/chevron2"/>
    <dgm:cxn modelId="{3AF927F6-8EC6-486C-B00D-034D648F2FCF}" type="presParOf" srcId="{A37AC43D-88A0-42B7-948A-D13A8343BCBA}" destId="{356F2F0D-DA53-4C6D-BF81-6CBF19828643}" srcOrd="2" destOrd="0" presId="urn:microsoft.com/office/officeart/2005/8/layout/chevron2"/>
    <dgm:cxn modelId="{8CEFECA9-0880-4267-9F69-F897AC1D3429}" type="presParOf" srcId="{356F2F0D-DA53-4C6D-BF81-6CBF19828643}" destId="{2B7963F4-6BC4-4AA9-98CB-19EFFF0BE20B}" srcOrd="0" destOrd="0" presId="urn:microsoft.com/office/officeart/2005/8/layout/chevron2"/>
    <dgm:cxn modelId="{08B9C3D1-82C7-4242-B640-FFE6A8BA6871}" type="presParOf" srcId="{356F2F0D-DA53-4C6D-BF81-6CBF19828643}" destId="{37D9F5B3-CE22-4520-99ED-C004FAF531B7}" srcOrd="1" destOrd="0" presId="urn:microsoft.com/office/officeart/2005/8/layout/chevron2"/>
    <dgm:cxn modelId="{89303538-261C-45CE-8AF6-A6E3D4FDD083}" type="presParOf" srcId="{A37AC43D-88A0-42B7-948A-D13A8343BCBA}" destId="{173122CD-354D-4295-887C-1958259E5F20}" srcOrd="3" destOrd="0" presId="urn:microsoft.com/office/officeart/2005/8/layout/chevron2"/>
    <dgm:cxn modelId="{D6404C6D-2714-4893-87A0-B16FEFFAEBB4}" type="presParOf" srcId="{A37AC43D-88A0-42B7-948A-D13A8343BCBA}" destId="{D0C488DD-9933-44EC-9DC2-A9325DA0642D}" srcOrd="4" destOrd="0" presId="urn:microsoft.com/office/officeart/2005/8/layout/chevron2"/>
    <dgm:cxn modelId="{968F574C-404E-4352-9DE5-854C94029ADB}" type="presParOf" srcId="{D0C488DD-9933-44EC-9DC2-A9325DA0642D}" destId="{3096BE4B-1CC4-4304-9110-D4DD1B380FA3}" srcOrd="0" destOrd="0" presId="urn:microsoft.com/office/officeart/2005/8/layout/chevron2"/>
    <dgm:cxn modelId="{7D146B47-77D2-42AC-84A1-30F16EF5BECE}" type="presParOf" srcId="{D0C488DD-9933-44EC-9DC2-A9325DA0642D}" destId="{2E141D07-7018-4CF6-B891-AE66CC9A6F39}" srcOrd="1" destOrd="0" presId="urn:microsoft.com/office/officeart/2005/8/layout/chevron2"/>
    <dgm:cxn modelId="{ED2FA874-18BB-4E65-BCFA-599A06A250A1}" type="presParOf" srcId="{A37AC43D-88A0-42B7-948A-D13A8343BCBA}" destId="{C7730907-3AE8-4645-B5BD-B054B7216F78}" srcOrd="5" destOrd="0" presId="urn:microsoft.com/office/officeart/2005/8/layout/chevron2"/>
    <dgm:cxn modelId="{EAAE333A-7FDA-4588-971C-7D187215A458}" type="presParOf" srcId="{A37AC43D-88A0-42B7-948A-D13A8343BCBA}" destId="{709B4EF2-4BC0-403D-89A0-4F82F519CC57}" srcOrd="6" destOrd="0" presId="urn:microsoft.com/office/officeart/2005/8/layout/chevron2"/>
    <dgm:cxn modelId="{7319CF0D-973C-4A18-8B0B-81839B46B9A9}" type="presParOf" srcId="{709B4EF2-4BC0-403D-89A0-4F82F519CC57}" destId="{4A612ED4-280C-425A-86CE-B87CBB60AA5F}" srcOrd="0" destOrd="0" presId="urn:microsoft.com/office/officeart/2005/8/layout/chevron2"/>
    <dgm:cxn modelId="{75A7E9A9-C07D-4BCC-B66C-69D7B8A28979}" type="presParOf" srcId="{709B4EF2-4BC0-403D-89A0-4F82F519CC57}" destId="{4DC48709-C6A2-4F3F-992F-D7C1EFB15B0A}" srcOrd="1" destOrd="0" presId="urn:microsoft.com/office/officeart/2005/8/layout/chevron2"/>
    <dgm:cxn modelId="{1049E8AD-BE73-4B43-AC91-9E0C4BDA822F}" type="presParOf" srcId="{A37AC43D-88A0-42B7-948A-D13A8343BCBA}" destId="{B652819E-7882-4DB5-96AD-B64F8CA645C0}" srcOrd="7" destOrd="0" presId="urn:microsoft.com/office/officeart/2005/8/layout/chevron2"/>
    <dgm:cxn modelId="{EEE9FA86-43F3-4B01-9EB3-C25198A2AAB4}" type="presParOf" srcId="{A37AC43D-88A0-42B7-948A-D13A8343BCBA}" destId="{D6DEAB7D-4559-4D02-AE29-553EC05EA64A}" srcOrd="8" destOrd="0" presId="urn:microsoft.com/office/officeart/2005/8/layout/chevron2"/>
    <dgm:cxn modelId="{133F2099-0D85-4EBA-BA26-B834385419CC}" type="presParOf" srcId="{D6DEAB7D-4559-4D02-AE29-553EC05EA64A}" destId="{DC6D4533-2B16-4C4F-A23C-7E7BC6771617}" srcOrd="0" destOrd="0" presId="urn:microsoft.com/office/officeart/2005/8/layout/chevron2"/>
    <dgm:cxn modelId="{E03C99FF-CF4D-405B-A74D-EAE3118C0ADD}" type="presParOf" srcId="{D6DEAB7D-4559-4D02-AE29-553EC05EA64A}" destId="{47EC48DB-A210-4F93-AC75-C678A1883F08}" srcOrd="1" destOrd="0" presId="urn:microsoft.com/office/officeart/2005/8/layout/chevron2"/>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D66DF19-21F3-411F-90CE-E1D866876A83}">
      <dsp:nvSpPr>
        <dsp:cNvPr id="0" name=""/>
        <dsp:cNvSpPr/>
      </dsp:nvSpPr>
      <dsp:spPr>
        <a:xfrm rot="5400000">
          <a:off x="-143494" y="146866"/>
          <a:ext cx="956627" cy="669639"/>
        </a:xfrm>
        <a:prstGeom prst="chevron">
          <a:avLst/>
        </a:prstGeom>
        <a:solidFill>
          <a:schemeClr val="accen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sl-SI" sz="800" kern="1200">
              <a:solidFill>
                <a:sysClr val="windowText" lastClr="000000"/>
              </a:solidFill>
              <a:latin typeface="Arial" panose="020B0604020202020204" pitchFamily="34" charset="0"/>
              <a:cs typeface="Arial" panose="020B0604020202020204" pitchFamily="34" charset="0"/>
            </a:rPr>
            <a:t>I. Ocena potreb in preverjanje trga</a:t>
          </a:r>
        </a:p>
      </dsp:txBody>
      <dsp:txXfrm rot="-5400000">
        <a:off x="1" y="338192"/>
        <a:ext cx="669639" cy="286988"/>
      </dsp:txXfrm>
    </dsp:sp>
    <dsp:sp modelId="{49EE71EA-605F-45ED-A4FC-BB6BA1852A96}">
      <dsp:nvSpPr>
        <dsp:cNvPr id="0" name=""/>
        <dsp:cNvSpPr/>
      </dsp:nvSpPr>
      <dsp:spPr>
        <a:xfrm rot="5400000">
          <a:off x="2628839" y="-1955828"/>
          <a:ext cx="622134" cy="4540535"/>
        </a:xfrm>
        <a:prstGeom prst="round2SameRect">
          <a:avLst/>
        </a:prstGeom>
        <a:solidFill>
          <a:schemeClr val="lt1">
            <a:alpha val="90000"/>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56896" tIns="5080" rIns="5080" bIns="5080" numCol="1" spcCol="1270" anchor="ctr" anchorCtr="0">
          <a:noAutofit/>
        </a:bodyPr>
        <a:lstStyle/>
        <a:p>
          <a:pPr marL="57150" lvl="1" indent="-57150" algn="l" defTabSz="355600">
            <a:lnSpc>
              <a:spcPct val="90000"/>
            </a:lnSpc>
            <a:spcBef>
              <a:spcPct val="0"/>
            </a:spcBef>
            <a:spcAft>
              <a:spcPct val="15000"/>
            </a:spcAft>
            <a:buChar char="•"/>
          </a:pPr>
          <a:r>
            <a:rPr lang="sl-SI" sz="800" kern="1200">
              <a:latin typeface="Arial" panose="020B0604020202020204" pitchFamily="34" charset="0"/>
              <a:cs typeface="Arial" panose="020B0604020202020204" pitchFamily="34" charset="0"/>
            </a:rPr>
            <a:t>Naročnik lahko pred odločitvijo o uvedbi postopa javnega naročanja inovativnih rešitev opredeli področja, na katerih bo iskal inovativne rešitve v postopkih javnega naročanja, oceni potrebe na teh področjih in izvede preverjanje trga</a:t>
          </a:r>
        </a:p>
      </dsp:txBody>
      <dsp:txXfrm rot="-5400000">
        <a:off x="669639" y="33742"/>
        <a:ext cx="4510165" cy="561394"/>
      </dsp:txXfrm>
    </dsp:sp>
    <dsp:sp modelId="{2B7963F4-6BC4-4AA9-98CB-19EFFF0BE20B}">
      <dsp:nvSpPr>
        <dsp:cNvPr id="0" name=""/>
        <dsp:cNvSpPr/>
      </dsp:nvSpPr>
      <dsp:spPr>
        <a:xfrm rot="5400000">
          <a:off x="-143494" y="984729"/>
          <a:ext cx="956627" cy="669639"/>
        </a:xfrm>
        <a:prstGeom prst="chevron">
          <a:avLst/>
        </a:prstGeom>
        <a:solidFill>
          <a:schemeClr val="accen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sl-SI" sz="800" kern="1200">
              <a:solidFill>
                <a:sysClr val="windowText" lastClr="000000"/>
              </a:solidFill>
              <a:latin typeface="Arial" panose="020B0604020202020204" pitchFamily="34" charset="0"/>
              <a:cs typeface="Arial" panose="020B0604020202020204" pitchFamily="34" charset="0"/>
            </a:rPr>
            <a:t>II. Opredelittev strategije</a:t>
          </a:r>
        </a:p>
      </dsp:txBody>
      <dsp:txXfrm rot="-5400000">
        <a:off x="1" y="1176055"/>
        <a:ext cx="669639" cy="286988"/>
      </dsp:txXfrm>
    </dsp:sp>
    <dsp:sp modelId="{37D9F5B3-CE22-4520-99ED-C004FAF531B7}">
      <dsp:nvSpPr>
        <dsp:cNvPr id="0" name=""/>
        <dsp:cNvSpPr/>
      </dsp:nvSpPr>
      <dsp:spPr>
        <a:xfrm rot="5400000">
          <a:off x="2629003" y="-1118128"/>
          <a:ext cx="621807" cy="4540535"/>
        </a:xfrm>
        <a:prstGeom prst="round2SameRect">
          <a:avLst/>
        </a:prstGeom>
        <a:solidFill>
          <a:schemeClr val="lt1">
            <a:alpha val="90000"/>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56896" tIns="5080" rIns="5080" bIns="5080" numCol="1" spcCol="1270" anchor="ctr" anchorCtr="0">
          <a:noAutofit/>
        </a:bodyPr>
        <a:lstStyle/>
        <a:p>
          <a:pPr marL="57150" lvl="1" indent="-57150" algn="l" defTabSz="355600">
            <a:lnSpc>
              <a:spcPct val="90000"/>
            </a:lnSpc>
            <a:spcBef>
              <a:spcPct val="0"/>
            </a:spcBef>
            <a:spcAft>
              <a:spcPct val="15000"/>
            </a:spcAft>
            <a:buChar char="•"/>
          </a:pPr>
          <a:r>
            <a:rPr lang="sl-SI" sz="800" kern="1200">
              <a:latin typeface="Arial" panose="020B0604020202020204" pitchFamily="34" charset="0"/>
              <a:cs typeface="Arial" panose="020B0604020202020204" pitchFamily="34" charset="0"/>
            </a:rPr>
            <a:t>Naročnik lahko sprejme strateško odločitev o uvedbi in večjem obsegu izvajanja postopkov javnega naročanja inovativnih rešitev</a:t>
          </a:r>
        </a:p>
        <a:p>
          <a:pPr marL="57150" lvl="1" indent="-57150" algn="l" defTabSz="355600">
            <a:lnSpc>
              <a:spcPct val="90000"/>
            </a:lnSpc>
            <a:spcBef>
              <a:spcPct val="0"/>
            </a:spcBef>
            <a:spcAft>
              <a:spcPct val="15000"/>
            </a:spcAft>
            <a:buChar char="•"/>
          </a:pPr>
          <a:r>
            <a:rPr lang="sl-SI" sz="800" kern="1200">
              <a:latin typeface="Arial" panose="020B0604020202020204" pitchFamily="34" charset="0"/>
              <a:cs typeface="Arial" panose="020B0604020202020204" pitchFamily="34" charset="0"/>
            </a:rPr>
            <a:t>Naročnik lahko za sistematično implementacijo javnega naročanja inovativnih rešitev v okviru svojih postopkov javnega naročanja pripravi akcijski načrt, v katerem opredeli področja in okvir politike za izvajanje javnega naročanja inovativnih rešitev </a:t>
          </a:r>
        </a:p>
      </dsp:txBody>
      <dsp:txXfrm rot="-5400000">
        <a:off x="669639" y="871590"/>
        <a:ext cx="4510181" cy="561099"/>
      </dsp:txXfrm>
    </dsp:sp>
    <dsp:sp modelId="{3096BE4B-1CC4-4304-9110-D4DD1B380FA3}">
      <dsp:nvSpPr>
        <dsp:cNvPr id="0" name=""/>
        <dsp:cNvSpPr/>
      </dsp:nvSpPr>
      <dsp:spPr>
        <a:xfrm rot="5400000">
          <a:off x="-143494" y="1822592"/>
          <a:ext cx="956627" cy="669639"/>
        </a:xfrm>
        <a:prstGeom prst="chevron">
          <a:avLst/>
        </a:prstGeom>
        <a:solidFill>
          <a:schemeClr val="accen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sl-SI" sz="800" kern="1200">
              <a:solidFill>
                <a:sysClr val="windowText" lastClr="000000"/>
              </a:solidFill>
              <a:latin typeface="Arial" panose="020B0604020202020204" pitchFamily="34" charset="0"/>
              <a:cs typeface="Arial" panose="020B0604020202020204" pitchFamily="34" charset="0"/>
            </a:rPr>
            <a:t>III. Priprava javnega naročila za inovativno rešitev</a:t>
          </a:r>
        </a:p>
      </dsp:txBody>
      <dsp:txXfrm rot="-5400000">
        <a:off x="1" y="2013918"/>
        <a:ext cx="669639" cy="286988"/>
      </dsp:txXfrm>
    </dsp:sp>
    <dsp:sp modelId="{2E141D07-7018-4CF6-B891-AE66CC9A6F39}">
      <dsp:nvSpPr>
        <dsp:cNvPr id="0" name=""/>
        <dsp:cNvSpPr/>
      </dsp:nvSpPr>
      <dsp:spPr>
        <a:xfrm rot="5400000">
          <a:off x="2629003" y="-280265"/>
          <a:ext cx="621807" cy="4540535"/>
        </a:xfrm>
        <a:prstGeom prst="round2SameRect">
          <a:avLst/>
        </a:prstGeom>
        <a:solidFill>
          <a:schemeClr val="lt1">
            <a:alpha val="90000"/>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56896" tIns="5080" rIns="5080" bIns="5080" numCol="1" spcCol="1270" anchor="ctr" anchorCtr="0">
          <a:noAutofit/>
        </a:bodyPr>
        <a:lstStyle/>
        <a:p>
          <a:pPr marL="57150" lvl="1" indent="-57150" algn="l" defTabSz="355600">
            <a:lnSpc>
              <a:spcPct val="90000"/>
            </a:lnSpc>
            <a:spcBef>
              <a:spcPct val="0"/>
            </a:spcBef>
            <a:spcAft>
              <a:spcPct val="15000"/>
            </a:spcAft>
            <a:buChar char="•"/>
          </a:pPr>
          <a:r>
            <a:rPr lang="sl-SI" sz="800" kern="1200">
              <a:latin typeface="Arial" panose="020B0604020202020204" pitchFamily="34" charset="0"/>
              <a:cs typeface="Arial" panose="020B0604020202020204" pitchFamily="34" charset="0"/>
            </a:rPr>
            <a:t>Priprava pogojev za sodelovanje (prilagojenih za javno naročanje inovativnih rešitev z ustreznim upoštevanjem izjem za MSP ter zagonska podjetja)</a:t>
          </a:r>
        </a:p>
        <a:p>
          <a:pPr marL="57150" lvl="1" indent="-57150" algn="l" defTabSz="355600">
            <a:lnSpc>
              <a:spcPct val="90000"/>
            </a:lnSpc>
            <a:spcBef>
              <a:spcPct val="0"/>
            </a:spcBef>
            <a:spcAft>
              <a:spcPct val="15000"/>
            </a:spcAft>
            <a:buChar char="•"/>
          </a:pPr>
          <a:r>
            <a:rPr lang="sl-SI" sz="800" kern="1200">
              <a:latin typeface="Arial" panose="020B0604020202020204" pitchFamily="34" charset="0"/>
              <a:cs typeface="Arial" panose="020B0604020202020204" pitchFamily="34" charset="0"/>
            </a:rPr>
            <a:t>Priprava tehničnih specifikacij glede na dane možnosti iz Smernic za javno naročanje inovativnih rešitev Evropske komisije</a:t>
          </a:r>
        </a:p>
      </dsp:txBody>
      <dsp:txXfrm rot="-5400000">
        <a:off x="669639" y="1709453"/>
        <a:ext cx="4510181" cy="561099"/>
      </dsp:txXfrm>
    </dsp:sp>
    <dsp:sp modelId="{4A612ED4-280C-425A-86CE-B87CBB60AA5F}">
      <dsp:nvSpPr>
        <dsp:cNvPr id="0" name=""/>
        <dsp:cNvSpPr/>
      </dsp:nvSpPr>
      <dsp:spPr>
        <a:xfrm rot="5400000">
          <a:off x="-143494" y="2660456"/>
          <a:ext cx="956627" cy="669639"/>
        </a:xfrm>
        <a:prstGeom prst="chevron">
          <a:avLst/>
        </a:prstGeom>
        <a:solidFill>
          <a:schemeClr val="accen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sl-SI" sz="800" kern="1200">
              <a:solidFill>
                <a:sysClr val="windowText" lastClr="000000"/>
              </a:solidFill>
              <a:latin typeface="Arial" panose="020B0604020202020204" pitchFamily="34" charset="0"/>
              <a:cs typeface="Arial" panose="020B0604020202020204" pitchFamily="34" charset="0"/>
            </a:rPr>
            <a:t>IV. Opredelitev pravic intelektualne lastnine</a:t>
          </a:r>
        </a:p>
      </dsp:txBody>
      <dsp:txXfrm rot="-5400000">
        <a:off x="1" y="2851782"/>
        <a:ext cx="669639" cy="286988"/>
      </dsp:txXfrm>
    </dsp:sp>
    <dsp:sp modelId="{4DC48709-C6A2-4F3F-992F-D7C1EFB15B0A}">
      <dsp:nvSpPr>
        <dsp:cNvPr id="0" name=""/>
        <dsp:cNvSpPr/>
      </dsp:nvSpPr>
      <dsp:spPr>
        <a:xfrm rot="5400000">
          <a:off x="2629003" y="557598"/>
          <a:ext cx="621807" cy="4540535"/>
        </a:xfrm>
        <a:prstGeom prst="round2SameRect">
          <a:avLst/>
        </a:prstGeom>
        <a:solidFill>
          <a:schemeClr val="lt1">
            <a:alpha val="90000"/>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56896" tIns="5080" rIns="5080" bIns="5080" numCol="1" spcCol="1270" anchor="ctr" anchorCtr="0">
          <a:noAutofit/>
        </a:bodyPr>
        <a:lstStyle/>
        <a:p>
          <a:pPr marL="57150" lvl="1" indent="-57150" algn="l" defTabSz="355600">
            <a:lnSpc>
              <a:spcPct val="90000"/>
            </a:lnSpc>
            <a:spcBef>
              <a:spcPct val="0"/>
            </a:spcBef>
            <a:spcAft>
              <a:spcPct val="15000"/>
            </a:spcAft>
            <a:buChar char="•"/>
          </a:pPr>
          <a:r>
            <a:rPr lang="sl-SI" sz="800" kern="1200">
              <a:latin typeface="Arial" panose="020B0604020202020204" pitchFamily="34" charset="0"/>
              <a:cs typeface="Arial" panose="020B0604020202020204" pitchFamily="34" charset="0"/>
            </a:rPr>
            <a:t>Posebno pozornost v okviru izvedbe javnega naročanja inovativnih rešitev se posveti upravljanju s pravicami intelektualne lastnine, kot jih ponuja tovrstno javno naročanje</a:t>
          </a:r>
        </a:p>
      </dsp:txBody>
      <dsp:txXfrm rot="-5400000">
        <a:off x="669639" y="2547316"/>
        <a:ext cx="4510181" cy="561099"/>
      </dsp:txXfrm>
    </dsp:sp>
    <dsp:sp modelId="{DC6D4533-2B16-4C4F-A23C-7E7BC6771617}">
      <dsp:nvSpPr>
        <dsp:cNvPr id="0" name=""/>
        <dsp:cNvSpPr/>
      </dsp:nvSpPr>
      <dsp:spPr>
        <a:xfrm rot="5400000">
          <a:off x="-143494" y="3498319"/>
          <a:ext cx="956627" cy="669639"/>
        </a:xfrm>
        <a:prstGeom prst="chevron">
          <a:avLst/>
        </a:prstGeom>
        <a:solidFill>
          <a:schemeClr val="accen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sl-SI" sz="800" kern="1200">
              <a:solidFill>
                <a:sysClr val="windowText" lastClr="000000"/>
              </a:solidFill>
              <a:latin typeface="Arial" panose="020B0604020202020204" pitchFamily="34" charset="0"/>
              <a:cs typeface="Arial" panose="020B0604020202020204" pitchFamily="34" charset="0"/>
            </a:rPr>
            <a:t>V. Izvedba javnega naročila  inovativne rešitve </a:t>
          </a:r>
        </a:p>
      </dsp:txBody>
      <dsp:txXfrm rot="-5400000">
        <a:off x="1" y="3689645"/>
        <a:ext cx="669639" cy="286988"/>
      </dsp:txXfrm>
    </dsp:sp>
    <dsp:sp modelId="{47EC48DB-A210-4F93-AC75-C678A1883F08}">
      <dsp:nvSpPr>
        <dsp:cNvPr id="0" name=""/>
        <dsp:cNvSpPr/>
      </dsp:nvSpPr>
      <dsp:spPr>
        <a:xfrm rot="5400000">
          <a:off x="2629003" y="1395461"/>
          <a:ext cx="621807" cy="4540535"/>
        </a:xfrm>
        <a:prstGeom prst="round2SameRect">
          <a:avLst/>
        </a:prstGeom>
        <a:solidFill>
          <a:schemeClr val="lt1">
            <a:alpha val="90000"/>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56896" tIns="5080" rIns="5080" bIns="5080" numCol="1" spcCol="1270" anchor="ctr" anchorCtr="0">
          <a:noAutofit/>
        </a:bodyPr>
        <a:lstStyle/>
        <a:p>
          <a:pPr marL="57150" lvl="1" indent="-57150" algn="l" defTabSz="355600">
            <a:lnSpc>
              <a:spcPct val="90000"/>
            </a:lnSpc>
            <a:spcBef>
              <a:spcPct val="0"/>
            </a:spcBef>
            <a:spcAft>
              <a:spcPct val="15000"/>
            </a:spcAft>
            <a:buChar char="•"/>
          </a:pPr>
          <a:r>
            <a:rPr lang="sl-SI" sz="800" kern="1200">
              <a:latin typeface="Arial" panose="020B0604020202020204" pitchFamily="34" charset="0"/>
              <a:cs typeface="Arial" panose="020B0604020202020204" pitchFamily="34" charset="0"/>
            </a:rPr>
            <a:t>Izvedba javnega naročila inovativnih rešitev </a:t>
          </a:r>
        </a:p>
      </dsp:txBody>
      <dsp:txXfrm rot="-5400000">
        <a:off x="669639" y="3385179"/>
        <a:ext cx="4510181" cy="561099"/>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Smernice za inovativno javno naročanje so namenjene povečanju učinkovitosti izvajanja javnih naročil, še posebej pa so namenjene inovativnemu pristopu v postopkih javnega naročanja, s katerim podpiramo inovativne rešitve malih in srednje velikih podjetij in zagonskih inovativnih projektov.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BE64049-0E6B-4D0D-9980-ADB15D0DD9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48</Pages>
  <Words>14732</Words>
  <Characters>83976</Characters>
  <Application>Microsoft Office Word</Application>
  <DocSecurity>0</DocSecurity>
  <Lines>699</Lines>
  <Paragraphs>197</Paragraphs>
  <ScaleCrop>false</ScaleCrop>
  <HeadingPairs>
    <vt:vector size="2" baseType="variant">
      <vt:variant>
        <vt:lpstr>Naslov</vt:lpstr>
      </vt:variant>
      <vt:variant>
        <vt:i4>1</vt:i4>
      </vt:variant>
    </vt:vector>
  </HeadingPairs>
  <TitlesOfParts>
    <vt:vector size="1" baseType="lpstr">
      <vt:lpstr>Smernice za inovativno javno naročanje</vt:lpstr>
    </vt:vector>
  </TitlesOfParts>
  <Company>MJU</Company>
  <LinksUpToDate>false</LinksUpToDate>
  <CharactersWithSpaces>98511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Smernice za inovativno javno naročanje</dc:title>
  <dc:subject/>
  <dc:creator>Nena Dokuzov</dc:creator>
  <cp:keywords/>
  <dc:description/>
  <cp:lastModifiedBy>Ajda Kostanjšek</cp:lastModifiedBy>
  <cp:revision>3</cp:revision>
  <cp:lastPrinted>2022-11-08T10:04:00Z</cp:lastPrinted>
  <dcterms:created xsi:type="dcterms:W3CDTF">2023-09-05T11:32:00Z</dcterms:created>
  <dcterms:modified xsi:type="dcterms:W3CDTF">2023-09-06T05:39:00Z</dcterms:modified>
</cp:coreProperties>
</file>