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7EC39" w14:textId="77777777" w:rsidR="004D72E0" w:rsidRPr="000473A3" w:rsidRDefault="004D72E0" w:rsidP="004D72E0">
      <w:pPr>
        <w:rPr>
          <w:lang w:val="sl-SI"/>
        </w:rPr>
      </w:pPr>
    </w:p>
    <w:p w14:paraId="6BAE29C3" w14:textId="77777777" w:rsidR="004D72E0" w:rsidRPr="000473A3" w:rsidRDefault="004D72E0" w:rsidP="004D72E0">
      <w:pPr>
        <w:rPr>
          <w:lang w:val="sl-SI"/>
        </w:rPr>
      </w:pPr>
      <w:bookmarkStart w:id="0" w:name="_Hlk130456680"/>
    </w:p>
    <w:p w14:paraId="1384FCA1" w14:textId="13F6FBF0" w:rsidR="004D72E0" w:rsidRPr="000473A3" w:rsidRDefault="000473A3" w:rsidP="004D72E0">
      <w:pPr>
        <w:jc w:val="center"/>
        <w:rPr>
          <w:b/>
          <w:bCs/>
          <w:sz w:val="40"/>
          <w:szCs w:val="40"/>
          <w:lang w:val="sl-SI"/>
        </w:rPr>
      </w:pPr>
      <w:r w:rsidRPr="000473A3">
        <w:rPr>
          <w:b/>
          <w:bCs/>
          <w:sz w:val="40"/>
          <w:szCs w:val="40"/>
          <w:lang w:val="sl-SI"/>
        </w:rPr>
        <w:t>Pregled odziv</w:t>
      </w:r>
      <w:r w:rsidR="00234459">
        <w:rPr>
          <w:b/>
          <w:bCs/>
          <w:sz w:val="40"/>
          <w:szCs w:val="40"/>
          <w:lang w:val="sl-SI"/>
        </w:rPr>
        <w:t>a</w:t>
      </w:r>
      <w:r w:rsidRPr="000473A3">
        <w:rPr>
          <w:b/>
          <w:bCs/>
          <w:sz w:val="40"/>
          <w:szCs w:val="40"/>
          <w:lang w:val="sl-SI"/>
        </w:rPr>
        <w:t xml:space="preserve"> </w:t>
      </w:r>
      <w:r w:rsidR="004D72E0" w:rsidRPr="000473A3">
        <w:rPr>
          <w:b/>
          <w:bCs/>
          <w:sz w:val="40"/>
          <w:szCs w:val="40"/>
          <w:lang w:val="sl-SI"/>
        </w:rPr>
        <w:t xml:space="preserve">javnega posvetovanja </w:t>
      </w:r>
    </w:p>
    <w:p w14:paraId="6FDC576B" w14:textId="77777777" w:rsidR="004D72E0" w:rsidRPr="000473A3" w:rsidRDefault="004D72E0" w:rsidP="004D72E0">
      <w:pPr>
        <w:jc w:val="center"/>
        <w:rPr>
          <w:b/>
          <w:bCs/>
          <w:sz w:val="40"/>
          <w:szCs w:val="40"/>
          <w:lang w:val="sl-SI"/>
        </w:rPr>
      </w:pPr>
      <w:r w:rsidRPr="000473A3">
        <w:rPr>
          <w:b/>
          <w:bCs/>
          <w:sz w:val="40"/>
          <w:szCs w:val="40"/>
          <w:lang w:val="sl-SI"/>
        </w:rPr>
        <w:t>o</w:t>
      </w:r>
    </w:p>
    <w:p w14:paraId="7312A725" w14:textId="77777777" w:rsidR="004D72E0" w:rsidRPr="000473A3" w:rsidRDefault="004D72E0" w:rsidP="004D72E0">
      <w:pPr>
        <w:jc w:val="center"/>
        <w:rPr>
          <w:b/>
          <w:bCs/>
          <w:sz w:val="40"/>
          <w:szCs w:val="40"/>
          <w:lang w:val="sl-SI"/>
        </w:rPr>
      </w:pPr>
      <w:r w:rsidRPr="000473A3">
        <w:rPr>
          <w:b/>
          <w:bCs/>
          <w:sz w:val="40"/>
          <w:szCs w:val="40"/>
          <w:lang w:val="sl-SI"/>
        </w:rPr>
        <w:t xml:space="preserve">predlogu stališč Republike Slovenije </w:t>
      </w:r>
    </w:p>
    <w:p w14:paraId="2DA31946" w14:textId="77777777" w:rsidR="004D72E0" w:rsidRPr="000473A3" w:rsidRDefault="004D72E0" w:rsidP="004D72E0">
      <w:pPr>
        <w:jc w:val="center"/>
        <w:rPr>
          <w:b/>
          <w:bCs/>
          <w:sz w:val="40"/>
          <w:szCs w:val="40"/>
          <w:lang w:val="sl-SI"/>
        </w:rPr>
      </w:pPr>
      <w:r w:rsidRPr="000473A3">
        <w:rPr>
          <w:b/>
          <w:bCs/>
          <w:sz w:val="40"/>
          <w:szCs w:val="40"/>
          <w:lang w:val="sl-SI"/>
        </w:rPr>
        <w:t xml:space="preserve">do </w:t>
      </w:r>
    </w:p>
    <w:p w14:paraId="650D5C62" w14:textId="77777777" w:rsidR="004D72E0" w:rsidRPr="000473A3" w:rsidRDefault="004D72E0" w:rsidP="004D72E0">
      <w:pPr>
        <w:jc w:val="center"/>
        <w:rPr>
          <w:b/>
          <w:bCs/>
          <w:sz w:val="40"/>
          <w:szCs w:val="40"/>
          <w:lang w:val="sl-SI"/>
        </w:rPr>
      </w:pPr>
      <w:r w:rsidRPr="000473A3">
        <w:rPr>
          <w:b/>
          <w:bCs/>
          <w:sz w:val="40"/>
          <w:szCs w:val="40"/>
          <w:lang w:val="sl-SI"/>
        </w:rPr>
        <w:t>Predloga uredbe Evropskega parlamenta in</w:t>
      </w:r>
    </w:p>
    <w:p w14:paraId="4C9E0028" w14:textId="77777777" w:rsidR="004D72E0" w:rsidRPr="000473A3" w:rsidRDefault="004D72E0" w:rsidP="004D72E0">
      <w:pPr>
        <w:jc w:val="center"/>
        <w:rPr>
          <w:b/>
          <w:bCs/>
          <w:sz w:val="40"/>
          <w:szCs w:val="40"/>
          <w:lang w:val="sl-SI"/>
        </w:rPr>
      </w:pPr>
      <w:r w:rsidRPr="000473A3">
        <w:rPr>
          <w:b/>
          <w:bCs/>
          <w:sz w:val="40"/>
          <w:szCs w:val="40"/>
          <w:lang w:val="sl-SI"/>
        </w:rPr>
        <w:t xml:space="preserve">Sveta o določitvi </w:t>
      </w:r>
      <w:proofErr w:type="spellStart"/>
      <w:r w:rsidRPr="000473A3">
        <w:rPr>
          <w:b/>
          <w:bCs/>
          <w:sz w:val="40"/>
          <w:szCs w:val="40"/>
          <w:lang w:val="sl-SI"/>
        </w:rPr>
        <w:t>harmoniziranih</w:t>
      </w:r>
      <w:proofErr w:type="spellEnd"/>
      <w:r w:rsidRPr="000473A3">
        <w:rPr>
          <w:b/>
          <w:bCs/>
          <w:sz w:val="40"/>
          <w:szCs w:val="40"/>
          <w:lang w:val="sl-SI"/>
        </w:rPr>
        <w:t xml:space="preserve"> pravil o umetni inteligenci (Akt o umetni inteligenci) in</w:t>
      </w:r>
    </w:p>
    <w:p w14:paraId="6478CF3A" w14:textId="7E7097CA" w:rsidR="004D72E0" w:rsidRPr="000473A3" w:rsidRDefault="004D72E0" w:rsidP="004D72E0">
      <w:pPr>
        <w:jc w:val="center"/>
        <w:rPr>
          <w:b/>
          <w:bCs/>
          <w:sz w:val="40"/>
          <w:szCs w:val="40"/>
          <w:lang w:val="sl-SI"/>
        </w:rPr>
      </w:pPr>
      <w:r w:rsidRPr="000473A3">
        <w:rPr>
          <w:b/>
          <w:bCs/>
          <w:sz w:val="40"/>
          <w:szCs w:val="40"/>
          <w:lang w:val="sl-SI"/>
        </w:rPr>
        <w:t xml:space="preserve">spremembi nekaterih zakonodajnih aktov </w:t>
      </w:r>
      <w:r w:rsidR="00E925D7">
        <w:rPr>
          <w:b/>
          <w:bCs/>
          <w:sz w:val="40"/>
          <w:szCs w:val="40"/>
          <w:lang w:val="sl-SI"/>
        </w:rPr>
        <w:t>U</w:t>
      </w:r>
      <w:r w:rsidRPr="000473A3">
        <w:rPr>
          <w:b/>
          <w:bCs/>
          <w:sz w:val="40"/>
          <w:szCs w:val="40"/>
          <w:lang w:val="sl-SI"/>
        </w:rPr>
        <w:t>nije</w:t>
      </w:r>
    </w:p>
    <w:p w14:paraId="09B2D5F7" w14:textId="77777777" w:rsidR="004D72E0" w:rsidRPr="000473A3" w:rsidRDefault="004D72E0" w:rsidP="004D72E0">
      <w:pPr>
        <w:rPr>
          <w:lang w:val="sl-SI"/>
        </w:rPr>
      </w:pPr>
    </w:p>
    <w:p w14:paraId="2CC71BCE" w14:textId="77777777" w:rsidR="004D72E0" w:rsidRPr="000473A3" w:rsidRDefault="004D72E0" w:rsidP="004D72E0">
      <w:pPr>
        <w:rPr>
          <w:lang w:val="sl-SI"/>
        </w:rPr>
      </w:pPr>
    </w:p>
    <w:p w14:paraId="6D8274B7" w14:textId="77777777" w:rsidR="004D72E0" w:rsidRPr="000473A3" w:rsidRDefault="004D72E0" w:rsidP="004D72E0">
      <w:pPr>
        <w:rPr>
          <w:lang w:val="sl-SI"/>
        </w:rPr>
      </w:pPr>
    </w:p>
    <w:p w14:paraId="40C48A3D" w14:textId="032B8A94" w:rsidR="004D72E0" w:rsidRPr="000473A3" w:rsidRDefault="000E36BF" w:rsidP="004D72E0">
      <w:pPr>
        <w:rPr>
          <w:lang w:val="sl-SI"/>
        </w:rPr>
      </w:pPr>
      <w:r w:rsidRPr="000473A3">
        <w:rPr>
          <w:lang w:val="sl-SI"/>
        </w:rPr>
        <w:t>Avtor</w:t>
      </w:r>
      <w:r>
        <w:rPr>
          <w:lang w:val="sl-SI"/>
        </w:rPr>
        <w:t>ji</w:t>
      </w:r>
      <w:r w:rsidRPr="000473A3">
        <w:rPr>
          <w:lang w:val="sl-SI"/>
        </w:rPr>
        <w:t>:</w:t>
      </w:r>
      <w:r w:rsidRPr="000E36BF">
        <w:rPr>
          <w:lang w:val="sl-SI"/>
        </w:rPr>
        <w:t xml:space="preserve"> </w:t>
      </w:r>
      <w:r>
        <w:rPr>
          <w:lang w:val="sl-SI"/>
        </w:rPr>
        <w:t xml:space="preserve">mag. </w:t>
      </w:r>
      <w:r>
        <w:rPr>
          <w:lang w:val="sl-SI"/>
        </w:rPr>
        <w:t xml:space="preserve">Samo Zorc, </w:t>
      </w:r>
      <w:r w:rsidRPr="000473A3">
        <w:rPr>
          <w:lang w:val="sl-SI"/>
        </w:rPr>
        <w:t xml:space="preserve">Nadja </w:t>
      </w:r>
      <w:r>
        <w:rPr>
          <w:lang w:val="sl-SI"/>
        </w:rPr>
        <w:t>K</w:t>
      </w:r>
      <w:r w:rsidRPr="000473A3">
        <w:rPr>
          <w:lang w:val="sl-SI"/>
        </w:rPr>
        <w:t>amenšek, Martina Furlan</w:t>
      </w:r>
    </w:p>
    <w:p w14:paraId="58B9BBF5" w14:textId="77777777" w:rsidR="004D72E0" w:rsidRPr="000473A3" w:rsidRDefault="004D72E0" w:rsidP="004D72E0">
      <w:pPr>
        <w:rPr>
          <w:lang w:val="sl-SI"/>
        </w:rPr>
      </w:pPr>
    </w:p>
    <w:p w14:paraId="686C986B" w14:textId="77777777" w:rsidR="004D72E0" w:rsidRPr="000473A3" w:rsidRDefault="004D72E0" w:rsidP="004D72E0">
      <w:pPr>
        <w:rPr>
          <w:lang w:val="sl-SI"/>
        </w:rPr>
      </w:pPr>
    </w:p>
    <w:p w14:paraId="292028B9" w14:textId="77777777" w:rsidR="004D72E0" w:rsidRPr="000473A3" w:rsidRDefault="004D72E0" w:rsidP="004D72E0">
      <w:pPr>
        <w:rPr>
          <w:lang w:val="sl-SI"/>
        </w:rPr>
      </w:pPr>
    </w:p>
    <w:p w14:paraId="51C7119B" w14:textId="77777777" w:rsidR="004D72E0" w:rsidRPr="000473A3" w:rsidRDefault="004D72E0" w:rsidP="004D72E0">
      <w:pPr>
        <w:pStyle w:val="Heading1noTOC"/>
        <w:rPr>
          <w:rFonts w:ascii="Times New Roman" w:hAnsi="Times New Roman" w:cs="Times New Roman"/>
          <w:lang w:val="sl-SI"/>
        </w:rPr>
      </w:pPr>
      <w:r w:rsidRPr="000473A3">
        <w:rPr>
          <w:rFonts w:ascii="Times New Roman" w:hAnsi="Times New Roman" w:cs="Times New Roman"/>
          <w:lang w:val="sl-SI"/>
        </w:rPr>
        <w:t>Povzetek</w:t>
      </w:r>
    </w:p>
    <w:p w14:paraId="5CFB3D53" w14:textId="15412A94" w:rsidR="004D72E0" w:rsidRPr="000473A3" w:rsidRDefault="004D72E0" w:rsidP="004D72E0">
      <w:pPr>
        <w:jc w:val="both"/>
        <w:rPr>
          <w:lang w:val="sl-SI"/>
        </w:rPr>
      </w:pPr>
      <w:r w:rsidRPr="000473A3">
        <w:rPr>
          <w:lang w:val="sl-SI"/>
        </w:rPr>
        <w:t>Poročilo vsebuje analizo odgovorov na javno posvetovanje o predlogu stališč Slovenije do Akta o umetni inteligenci EU. Stališče predstavlja dopolnitev in prenovo stališča Slovenije z dne 10. 9. 2021. Ministrstvo za digitalno preobrazbo je za prenovo stališča objavilo predloge stališč ter p</w:t>
      </w:r>
      <w:r w:rsidR="008658CE">
        <w:rPr>
          <w:lang w:val="sl-SI"/>
        </w:rPr>
        <w:t>r</w:t>
      </w:r>
      <w:r w:rsidRPr="000473A3">
        <w:rPr>
          <w:lang w:val="sl-SI"/>
        </w:rPr>
        <w:t>ipravil</w:t>
      </w:r>
      <w:r w:rsidR="00190E3D">
        <w:rPr>
          <w:lang w:val="sl-SI"/>
        </w:rPr>
        <w:t>o</w:t>
      </w:r>
      <w:r w:rsidRPr="000473A3">
        <w:rPr>
          <w:lang w:val="sl-SI"/>
        </w:rPr>
        <w:t xml:space="preserve"> javno spletno posvetovanje za odziv in komentarje javnosti, ki je bilo na voljo v obliki spletnega vprašalnika od 2. 3. 2023 do 17. 3. 2023. Spletno posvetovanje je v splošnem pokazalo strinjanje s pripravljenimi predlogi stališč, pri čemer so bil</w:t>
      </w:r>
      <w:r w:rsidR="00190E3D">
        <w:rPr>
          <w:lang w:val="sl-SI"/>
        </w:rPr>
        <w:t>a</w:t>
      </w:r>
      <w:r w:rsidRPr="000473A3">
        <w:rPr>
          <w:lang w:val="sl-SI"/>
        </w:rPr>
        <w:t xml:space="preserve"> najbolj podprta stališča </w:t>
      </w:r>
      <w:r w:rsidR="007A6230">
        <w:rPr>
          <w:lang w:val="sl-SI"/>
        </w:rPr>
        <w:t xml:space="preserve">o </w:t>
      </w:r>
      <w:r w:rsidR="007A6230" w:rsidRPr="000473A3">
        <w:rPr>
          <w:lang w:val="sl-SI"/>
        </w:rPr>
        <w:t>primerljivih kazni</w:t>
      </w:r>
      <w:r w:rsidR="00190E3D">
        <w:rPr>
          <w:lang w:val="sl-SI"/>
        </w:rPr>
        <w:t>h</w:t>
      </w:r>
      <w:r w:rsidR="007A6230" w:rsidRPr="000473A3">
        <w:rPr>
          <w:lang w:val="sl-SI"/>
        </w:rPr>
        <w:t xml:space="preserve"> za EU institucije, o biometrični identifikaciji kot uporabi </w:t>
      </w:r>
      <w:r w:rsidR="00CF2692">
        <w:rPr>
          <w:lang w:val="sl-SI"/>
        </w:rPr>
        <w:t>umetne inteligence (</w:t>
      </w:r>
      <w:r w:rsidR="007A6230" w:rsidRPr="000473A3">
        <w:rPr>
          <w:lang w:val="sl-SI"/>
        </w:rPr>
        <w:t>UI</w:t>
      </w:r>
      <w:r w:rsidR="00CF2692">
        <w:rPr>
          <w:lang w:val="sl-SI"/>
        </w:rPr>
        <w:t>)</w:t>
      </w:r>
      <w:r w:rsidR="007A6230" w:rsidRPr="000473A3">
        <w:rPr>
          <w:lang w:val="sl-SI"/>
        </w:rPr>
        <w:t xml:space="preserve"> visokega tveganja, o tehnično jasni definiciji ter o ciljih sistemskega urejanja. </w:t>
      </w:r>
      <w:r w:rsidR="007A6230">
        <w:rPr>
          <w:lang w:val="sl-SI"/>
        </w:rPr>
        <w:t xml:space="preserve">Relativno </w:t>
      </w:r>
      <w:r w:rsidR="007A6230" w:rsidRPr="000473A3">
        <w:rPr>
          <w:lang w:val="sl-SI"/>
        </w:rPr>
        <w:t xml:space="preserve">so se respondenti </w:t>
      </w:r>
      <w:r w:rsidR="00CF2692">
        <w:rPr>
          <w:lang w:val="sl-SI"/>
        </w:rPr>
        <w:t xml:space="preserve">najmanj </w:t>
      </w:r>
      <w:r w:rsidR="007A6230" w:rsidRPr="000473A3">
        <w:rPr>
          <w:lang w:val="sl-SI"/>
        </w:rPr>
        <w:t>strinjali s stališčem o sistemskem urejanju v delu</w:t>
      </w:r>
      <w:r w:rsidR="00CF2692">
        <w:rPr>
          <w:lang w:val="sl-SI"/>
        </w:rPr>
        <w:t>,</w:t>
      </w:r>
      <w:r w:rsidR="007A6230" w:rsidRPr="000473A3">
        <w:rPr>
          <w:lang w:val="sl-SI"/>
        </w:rPr>
        <w:t xml:space="preserve"> ki se nanaša na uporabo UI na področju nacionalne varnosti, vojaške uporabe in glede sistemov dvojne rabe,  </w:t>
      </w:r>
      <w:r w:rsidR="00CF2692">
        <w:rPr>
          <w:lang w:val="sl-SI"/>
        </w:rPr>
        <w:t xml:space="preserve">s stališčem </w:t>
      </w:r>
      <w:r w:rsidR="007A6230" w:rsidRPr="000473A3">
        <w:rPr>
          <w:lang w:val="sl-SI"/>
        </w:rPr>
        <w:t>o tehnično jasni in razumljivi definiciji</w:t>
      </w:r>
      <w:r w:rsidR="00CF2692">
        <w:rPr>
          <w:lang w:val="sl-SI"/>
        </w:rPr>
        <w:t xml:space="preserve"> sistemov UI v delu,</w:t>
      </w:r>
      <w:r w:rsidR="007A6230" w:rsidRPr="000473A3">
        <w:rPr>
          <w:lang w:val="sl-SI"/>
        </w:rPr>
        <w:t xml:space="preserve"> ki se nanaša na </w:t>
      </w:r>
      <w:r w:rsidR="00CF2692">
        <w:rPr>
          <w:lang w:val="sl-SI"/>
        </w:rPr>
        <w:t xml:space="preserve">vprašanje klasifikacije </w:t>
      </w:r>
      <w:r w:rsidR="007A6230">
        <w:rPr>
          <w:lang w:val="sl-SI"/>
        </w:rPr>
        <w:t>enostavn</w:t>
      </w:r>
      <w:r w:rsidR="00CF2692">
        <w:rPr>
          <w:lang w:val="sl-SI"/>
        </w:rPr>
        <w:t>ih</w:t>
      </w:r>
      <w:r w:rsidR="007A6230">
        <w:rPr>
          <w:lang w:val="sl-SI"/>
        </w:rPr>
        <w:t xml:space="preserve"> sistem</w:t>
      </w:r>
      <w:r w:rsidR="00CF2692">
        <w:rPr>
          <w:lang w:val="sl-SI"/>
        </w:rPr>
        <w:t>ov</w:t>
      </w:r>
      <w:r w:rsidR="007A6230">
        <w:rPr>
          <w:lang w:val="sl-SI"/>
        </w:rPr>
        <w:t>, kjer človek določi pravila</w:t>
      </w:r>
      <w:r w:rsidR="008658CE">
        <w:rPr>
          <w:lang w:val="sl-SI"/>
        </w:rPr>
        <w:t xml:space="preserve"> ročno</w:t>
      </w:r>
      <w:r w:rsidR="00CF2692">
        <w:rPr>
          <w:lang w:val="sl-SI"/>
        </w:rPr>
        <w:t>, med sisteme UI</w:t>
      </w:r>
      <w:r w:rsidR="007A6230" w:rsidRPr="000473A3">
        <w:rPr>
          <w:lang w:val="sl-SI"/>
        </w:rPr>
        <w:t xml:space="preserve"> ter </w:t>
      </w:r>
      <w:r w:rsidR="00CF2692">
        <w:rPr>
          <w:lang w:val="sl-SI"/>
        </w:rPr>
        <w:t xml:space="preserve">s stališčem o načinu urejanja </w:t>
      </w:r>
      <w:r w:rsidR="007A6230" w:rsidRPr="000473A3">
        <w:rPr>
          <w:lang w:val="sl-SI"/>
        </w:rPr>
        <w:t>umetne inteligence splošne</w:t>
      </w:r>
      <w:r w:rsidR="008658CE">
        <w:rPr>
          <w:lang w:val="sl-SI"/>
        </w:rPr>
        <w:t>ga namena</w:t>
      </w:r>
      <w:r w:rsidRPr="000473A3">
        <w:rPr>
          <w:lang w:val="sl-SI"/>
        </w:rPr>
        <w:t xml:space="preserve">. </w:t>
      </w:r>
      <w:r w:rsidR="0017713F">
        <w:rPr>
          <w:lang w:val="sl-SI"/>
        </w:rPr>
        <w:t>Odgovori bodo ustrezno uporabljeni pri pripravi končnih stališč</w:t>
      </w:r>
      <w:r w:rsidR="006F067D">
        <w:rPr>
          <w:lang w:val="sl-SI"/>
        </w:rPr>
        <w:t xml:space="preserve"> Slovenije do Akta o umetni inteligenci</w:t>
      </w:r>
      <w:r w:rsidR="0017713F">
        <w:rPr>
          <w:lang w:val="sl-SI"/>
        </w:rPr>
        <w:t>.</w:t>
      </w:r>
    </w:p>
    <w:p w14:paraId="2D6C8713" w14:textId="77777777" w:rsidR="004D72E0" w:rsidRPr="000473A3" w:rsidRDefault="004D72E0" w:rsidP="004D72E0">
      <w:pPr>
        <w:pStyle w:val="Glava"/>
        <w:tabs>
          <w:tab w:val="clear" w:pos="4320"/>
          <w:tab w:val="clear" w:pos="8640"/>
        </w:tabs>
        <w:rPr>
          <w:lang w:val="sl-SI"/>
        </w:rPr>
      </w:pPr>
    </w:p>
    <w:p w14:paraId="3786A949" w14:textId="77777777" w:rsidR="004D72E0" w:rsidRPr="000473A3" w:rsidRDefault="004D72E0" w:rsidP="004D72E0">
      <w:pPr>
        <w:rPr>
          <w:lang w:val="sl-SI"/>
        </w:rPr>
      </w:pPr>
    </w:p>
    <w:p w14:paraId="44193700" w14:textId="77777777" w:rsidR="004D72E0" w:rsidRPr="000473A3" w:rsidRDefault="004D72E0" w:rsidP="004D72E0">
      <w:pPr>
        <w:rPr>
          <w:lang w:val="sl-SI"/>
        </w:rPr>
      </w:pPr>
    </w:p>
    <w:p w14:paraId="165FE0E8" w14:textId="77777777" w:rsidR="004D72E0" w:rsidRPr="000473A3" w:rsidRDefault="004D72E0" w:rsidP="004D72E0">
      <w:pPr>
        <w:pStyle w:val="Heading1noTOC"/>
        <w:rPr>
          <w:rFonts w:ascii="Times New Roman" w:hAnsi="Times New Roman" w:cs="Times New Roman"/>
          <w:lang w:val="sl-SI"/>
        </w:rPr>
      </w:pPr>
      <w:r w:rsidRPr="000473A3">
        <w:rPr>
          <w:rFonts w:ascii="Times New Roman" w:hAnsi="Times New Roman" w:cs="Times New Roman"/>
          <w:lang w:val="sl-SI"/>
        </w:rPr>
        <w:br w:type="page"/>
        <w:t>Kazalo</w:t>
      </w:r>
    </w:p>
    <w:p w14:paraId="7743D8F4" w14:textId="77777777" w:rsidR="004D72E0" w:rsidRPr="000473A3" w:rsidRDefault="004D72E0" w:rsidP="004D72E0">
      <w:pPr>
        <w:pStyle w:val="Kazalovsebine1"/>
        <w:tabs>
          <w:tab w:val="right" w:leader="dot" w:pos="8636"/>
        </w:tabs>
        <w:rPr>
          <w:lang w:val="sl-SI"/>
        </w:rPr>
      </w:pPr>
    </w:p>
    <w:p w14:paraId="033BCC78" w14:textId="082303C4" w:rsidR="00697592" w:rsidRDefault="004D72E0">
      <w:pPr>
        <w:pStyle w:val="Kazalovsebine1"/>
        <w:tabs>
          <w:tab w:val="left" w:pos="400"/>
          <w:tab w:val="right" w:leader="dot" w:pos="8488"/>
        </w:tabs>
        <w:rPr>
          <w:rFonts w:asciiTheme="minorHAnsi" w:eastAsiaTheme="minorEastAsia" w:hAnsiTheme="minorHAnsi" w:cstheme="minorBidi"/>
          <w:b w:val="0"/>
          <w:caps w:val="0"/>
          <w:noProof/>
          <w:szCs w:val="22"/>
          <w:lang w:val="sl-SI" w:eastAsia="sl-SI"/>
        </w:rPr>
      </w:pPr>
      <w:r w:rsidRPr="000473A3">
        <w:rPr>
          <w:lang w:val="sl-SI"/>
        </w:rPr>
        <w:fldChar w:fldCharType="begin"/>
      </w:r>
      <w:r w:rsidRPr="000473A3">
        <w:rPr>
          <w:lang w:val="sl-SI"/>
        </w:rPr>
        <w:instrText xml:space="preserve"> TOC \o "2-3" \h \z \t "Naslov 1;1" </w:instrText>
      </w:r>
      <w:r w:rsidRPr="000473A3">
        <w:rPr>
          <w:lang w:val="sl-SI"/>
        </w:rPr>
        <w:fldChar w:fldCharType="separate"/>
      </w:r>
      <w:hyperlink w:anchor="_Toc132124852" w:history="1">
        <w:r w:rsidR="00697592" w:rsidRPr="00A16D60">
          <w:rPr>
            <w:rStyle w:val="Hiperpovezava"/>
            <w:noProof/>
            <w:lang w:val="sl-SI"/>
          </w:rPr>
          <w:t>1</w:t>
        </w:r>
        <w:r w:rsidR="00697592">
          <w:rPr>
            <w:rFonts w:asciiTheme="minorHAnsi" w:eastAsiaTheme="minorEastAsia" w:hAnsiTheme="minorHAnsi" w:cstheme="minorBidi"/>
            <w:b w:val="0"/>
            <w:caps w:val="0"/>
            <w:noProof/>
            <w:szCs w:val="22"/>
            <w:lang w:val="sl-SI" w:eastAsia="sl-SI"/>
          </w:rPr>
          <w:tab/>
        </w:r>
        <w:r w:rsidR="00697592" w:rsidRPr="00A16D60">
          <w:rPr>
            <w:rStyle w:val="Hiperpovezava"/>
            <w:noProof/>
            <w:lang w:val="sl-SI"/>
          </w:rPr>
          <w:t>Uvod</w:t>
        </w:r>
        <w:r w:rsidR="00697592">
          <w:rPr>
            <w:noProof/>
            <w:webHidden/>
          </w:rPr>
          <w:tab/>
        </w:r>
        <w:r w:rsidR="00697592">
          <w:rPr>
            <w:noProof/>
            <w:webHidden/>
          </w:rPr>
          <w:fldChar w:fldCharType="begin"/>
        </w:r>
        <w:r w:rsidR="00697592">
          <w:rPr>
            <w:noProof/>
            <w:webHidden/>
          </w:rPr>
          <w:instrText xml:space="preserve"> PAGEREF _Toc132124852 \h </w:instrText>
        </w:r>
        <w:r w:rsidR="00697592">
          <w:rPr>
            <w:noProof/>
            <w:webHidden/>
          </w:rPr>
        </w:r>
        <w:r w:rsidR="00697592">
          <w:rPr>
            <w:noProof/>
            <w:webHidden/>
          </w:rPr>
          <w:fldChar w:fldCharType="separate"/>
        </w:r>
        <w:r w:rsidR="00A77D2D">
          <w:rPr>
            <w:noProof/>
            <w:webHidden/>
          </w:rPr>
          <w:t>3</w:t>
        </w:r>
        <w:r w:rsidR="00697592">
          <w:rPr>
            <w:noProof/>
            <w:webHidden/>
          </w:rPr>
          <w:fldChar w:fldCharType="end"/>
        </w:r>
      </w:hyperlink>
    </w:p>
    <w:p w14:paraId="281FDACE" w14:textId="308818A1" w:rsidR="00697592" w:rsidRDefault="00D34529">
      <w:pPr>
        <w:pStyle w:val="Kazalovsebine1"/>
        <w:tabs>
          <w:tab w:val="left" w:pos="400"/>
          <w:tab w:val="right" w:leader="dot" w:pos="8488"/>
        </w:tabs>
        <w:rPr>
          <w:rFonts w:asciiTheme="minorHAnsi" w:eastAsiaTheme="minorEastAsia" w:hAnsiTheme="minorHAnsi" w:cstheme="minorBidi"/>
          <w:b w:val="0"/>
          <w:caps w:val="0"/>
          <w:noProof/>
          <w:szCs w:val="22"/>
          <w:lang w:val="sl-SI" w:eastAsia="sl-SI"/>
        </w:rPr>
      </w:pPr>
      <w:hyperlink w:anchor="_Toc132124853" w:history="1">
        <w:r w:rsidR="00697592" w:rsidRPr="00A16D60">
          <w:rPr>
            <w:rStyle w:val="Hiperpovezava"/>
            <w:noProof/>
            <w:lang w:val="sl-SI"/>
          </w:rPr>
          <w:t>2</w:t>
        </w:r>
        <w:r w:rsidR="00697592">
          <w:rPr>
            <w:rFonts w:asciiTheme="minorHAnsi" w:eastAsiaTheme="minorEastAsia" w:hAnsiTheme="minorHAnsi" w:cstheme="minorBidi"/>
            <w:b w:val="0"/>
            <w:caps w:val="0"/>
            <w:noProof/>
            <w:szCs w:val="22"/>
            <w:lang w:val="sl-SI" w:eastAsia="sl-SI"/>
          </w:rPr>
          <w:tab/>
        </w:r>
        <w:r w:rsidR="00697592" w:rsidRPr="00A16D60">
          <w:rPr>
            <w:rStyle w:val="Hiperpovezava"/>
            <w:noProof/>
            <w:lang w:val="sl-SI"/>
          </w:rPr>
          <w:t>Pregled odziva</w:t>
        </w:r>
        <w:r w:rsidR="00697592">
          <w:rPr>
            <w:noProof/>
            <w:webHidden/>
          </w:rPr>
          <w:tab/>
        </w:r>
        <w:r w:rsidR="00697592">
          <w:rPr>
            <w:noProof/>
            <w:webHidden/>
          </w:rPr>
          <w:fldChar w:fldCharType="begin"/>
        </w:r>
        <w:r w:rsidR="00697592">
          <w:rPr>
            <w:noProof/>
            <w:webHidden/>
          </w:rPr>
          <w:instrText xml:space="preserve"> PAGEREF _Toc132124853 \h </w:instrText>
        </w:r>
        <w:r w:rsidR="00697592">
          <w:rPr>
            <w:noProof/>
            <w:webHidden/>
          </w:rPr>
        </w:r>
        <w:r w:rsidR="00697592">
          <w:rPr>
            <w:noProof/>
            <w:webHidden/>
          </w:rPr>
          <w:fldChar w:fldCharType="separate"/>
        </w:r>
        <w:r w:rsidR="00A77D2D">
          <w:rPr>
            <w:noProof/>
            <w:webHidden/>
          </w:rPr>
          <w:t>3</w:t>
        </w:r>
        <w:r w:rsidR="00697592">
          <w:rPr>
            <w:noProof/>
            <w:webHidden/>
          </w:rPr>
          <w:fldChar w:fldCharType="end"/>
        </w:r>
      </w:hyperlink>
    </w:p>
    <w:p w14:paraId="6919E80D" w14:textId="6CD044E1" w:rsidR="00697592" w:rsidRDefault="00D34529">
      <w:pPr>
        <w:pStyle w:val="Kazalovsebine2"/>
        <w:rPr>
          <w:rFonts w:asciiTheme="minorHAnsi" w:eastAsiaTheme="minorEastAsia" w:hAnsiTheme="minorHAnsi" w:cstheme="minorBidi"/>
          <w:noProof/>
          <w:sz w:val="22"/>
          <w:szCs w:val="22"/>
          <w:lang w:val="sl-SI" w:eastAsia="sl-SI"/>
        </w:rPr>
      </w:pPr>
      <w:hyperlink w:anchor="_Toc132124854" w:history="1">
        <w:r w:rsidR="00697592" w:rsidRPr="00A16D60">
          <w:rPr>
            <w:rStyle w:val="Hiperpovezava"/>
            <w:noProof/>
          </w:rPr>
          <w:t>2.1</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Respondenti</w:t>
        </w:r>
        <w:r w:rsidR="00697592">
          <w:rPr>
            <w:noProof/>
            <w:webHidden/>
          </w:rPr>
          <w:tab/>
        </w:r>
        <w:r w:rsidR="00697592">
          <w:rPr>
            <w:noProof/>
            <w:webHidden/>
          </w:rPr>
          <w:fldChar w:fldCharType="begin"/>
        </w:r>
        <w:r w:rsidR="00697592">
          <w:rPr>
            <w:noProof/>
            <w:webHidden/>
          </w:rPr>
          <w:instrText xml:space="preserve"> PAGEREF _Toc132124854 \h </w:instrText>
        </w:r>
        <w:r w:rsidR="00697592">
          <w:rPr>
            <w:noProof/>
            <w:webHidden/>
          </w:rPr>
        </w:r>
        <w:r w:rsidR="00697592">
          <w:rPr>
            <w:noProof/>
            <w:webHidden/>
          </w:rPr>
          <w:fldChar w:fldCharType="separate"/>
        </w:r>
        <w:r w:rsidR="00A77D2D">
          <w:rPr>
            <w:noProof/>
            <w:webHidden/>
          </w:rPr>
          <w:t>3</w:t>
        </w:r>
        <w:r w:rsidR="00697592">
          <w:rPr>
            <w:noProof/>
            <w:webHidden/>
          </w:rPr>
          <w:fldChar w:fldCharType="end"/>
        </w:r>
      </w:hyperlink>
    </w:p>
    <w:p w14:paraId="21E83C0D" w14:textId="58A24792" w:rsidR="00697592" w:rsidRDefault="00D34529">
      <w:pPr>
        <w:pStyle w:val="Kazalovsebine2"/>
        <w:rPr>
          <w:rFonts w:asciiTheme="minorHAnsi" w:eastAsiaTheme="minorEastAsia" w:hAnsiTheme="minorHAnsi" w:cstheme="minorBidi"/>
          <w:noProof/>
          <w:sz w:val="22"/>
          <w:szCs w:val="22"/>
          <w:lang w:val="sl-SI" w:eastAsia="sl-SI"/>
        </w:rPr>
      </w:pPr>
      <w:hyperlink w:anchor="_Toc132124855" w:history="1">
        <w:r w:rsidR="00697592" w:rsidRPr="00A16D60">
          <w:rPr>
            <w:rStyle w:val="Hiperpovezava"/>
            <w:noProof/>
          </w:rPr>
          <w:t>2.2</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Pregled vseh stališč</w:t>
        </w:r>
        <w:r w:rsidR="00697592">
          <w:rPr>
            <w:noProof/>
            <w:webHidden/>
          </w:rPr>
          <w:tab/>
        </w:r>
        <w:r w:rsidR="00697592">
          <w:rPr>
            <w:noProof/>
            <w:webHidden/>
          </w:rPr>
          <w:fldChar w:fldCharType="begin"/>
        </w:r>
        <w:r w:rsidR="00697592">
          <w:rPr>
            <w:noProof/>
            <w:webHidden/>
          </w:rPr>
          <w:instrText xml:space="preserve"> PAGEREF _Toc132124855 \h </w:instrText>
        </w:r>
        <w:r w:rsidR="00697592">
          <w:rPr>
            <w:noProof/>
            <w:webHidden/>
          </w:rPr>
        </w:r>
        <w:r w:rsidR="00697592">
          <w:rPr>
            <w:noProof/>
            <w:webHidden/>
          </w:rPr>
          <w:fldChar w:fldCharType="separate"/>
        </w:r>
        <w:r w:rsidR="00A77D2D">
          <w:rPr>
            <w:noProof/>
            <w:webHidden/>
          </w:rPr>
          <w:t>4</w:t>
        </w:r>
        <w:r w:rsidR="00697592">
          <w:rPr>
            <w:noProof/>
            <w:webHidden/>
          </w:rPr>
          <w:fldChar w:fldCharType="end"/>
        </w:r>
      </w:hyperlink>
    </w:p>
    <w:p w14:paraId="655485D4" w14:textId="009853BF" w:rsidR="00697592" w:rsidRDefault="00D34529">
      <w:pPr>
        <w:pStyle w:val="Kazalovsebine2"/>
        <w:rPr>
          <w:rFonts w:asciiTheme="minorHAnsi" w:eastAsiaTheme="minorEastAsia" w:hAnsiTheme="minorHAnsi" w:cstheme="minorBidi"/>
          <w:noProof/>
          <w:sz w:val="22"/>
          <w:szCs w:val="22"/>
          <w:lang w:val="sl-SI" w:eastAsia="sl-SI"/>
        </w:rPr>
      </w:pPr>
      <w:hyperlink w:anchor="_Toc132124856" w:history="1">
        <w:r w:rsidR="00697592" w:rsidRPr="00A16D60">
          <w:rPr>
            <w:rStyle w:val="Hiperpovezava"/>
            <w:noProof/>
          </w:rPr>
          <w:t>2.3</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Usklajeni mednarodni pristop</w:t>
        </w:r>
        <w:r w:rsidR="00697592">
          <w:rPr>
            <w:noProof/>
            <w:webHidden/>
          </w:rPr>
          <w:tab/>
        </w:r>
        <w:r w:rsidR="00697592">
          <w:rPr>
            <w:noProof/>
            <w:webHidden/>
          </w:rPr>
          <w:fldChar w:fldCharType="begin"/>
        </w:r>
        <w:r w:rsidR="00697592">
          <w:rPr>
            <w:noProof/>
            <w:webHidden/>
          </w:rPr>
          <w:instrText xml:space="preserve"> PAGEREF _Toc132124856 \h </w:instrText>
        </w:r>
        <w:r w:rsidR="00697592">
          <w:rPr>
            <w:noProof/>
            <w:webHidden/>
          </w:rPr>
        </w:r>
        <w:r w:rsidR="00697592">
          <w:rPr>
            <w:noProof/>
            <w:webHidden/>
          </w:rPr>
          <w:fldChar w:fldCharType="separate"/>
        </w:r>
        <w:r w:rsidR="00A77D2D">
          <w:rPr>
            <w:noProof/>
            <w:webHidden/>
          </w:rPr>
          <w:t>5</w:t>
        </w:r>
        <w:r w:rsidR="00697592">
          <w:rPr>
            <w:noProof/>
            <w:webHidden/>
          </w:rPr>
          <w:fldChar w:fldCharType="end"/>
        </w:r>
      </w:hyperlink>
    </w:p>
    <w:p w14:paraId="769EFE50" w14:textId="747C4D9F" w:rsidR="00697592" w:rsidRDefault="00D34529">
      <w:pPr>
        <w:pStyle w:val="Kazalovsebine2"/>
        <w:rPr>
          <w:rFonts w:asciiTheme="minorHAnsi" w:eastAsiaTheme="minorEastAsia" w:hAnsiTheme="minorHAnsi" w:cstheme="minorBidi"/>
          <w:noProof/>
          <w:sz w:val="22"/>
          <w:szCs w:val="22"/>
          <w:lang w:val="sl-SI" w:eastAsia="sl-SI"/>
        </w:rPr>
      </w:pPr>
      <w:hyperlink w:anchor="_Toc132124857" w:history="1">
        <w:r w:rsidR="00697592" w:rsidRPr="00A16D60">
          <w:rPr>
            <w:rStyle w:val="Hiperpovezava"/>
            <w:noProof/>
          </w:rPr>
          <w:t>2.4</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Sistemsko urejanje (I) - obseg regulacije</w:t>
        </w:r>
        <w:r w:rsidR="00697592">
          <w:rPr>
            <w:noProof/>
            <w:webHidden/>
          </w:rPr>
          <w:tab/>
        </w:r>
        <w:r w:rsidR="00697592">
          <w:rPr>
            <w:noProof/>
            <w:webHidden/>
          </w:rPr>
          <w:fldChar w:fldCharType="begin"/>
        </w:r>
        <w:r w:rsidR="00697592">
          <w:rPr>
            <w:noProof/>
            <w:webHidden/>
          </w:rPr>
          <w:instrText xml:space="preserve"> PAGEREF _Toc132124857 \h </w:instrText>
        </w:r>
        <w:r w:rsidR="00697592">
          <w:rPr>
            <w:noProof/>
            <w:webHidden/>
          </w:rPr>
        </w:r>
        <w:r w:rsidR="00697592">
          <w:rPr>
            <w:noProof/>
            <w:webHidden/>
          </w:rPr>
          <w:fldChar w:fldCharType="separate"/>
        </w:r>
        <w:r w:rsidR="00A77D2D">
          <w:rPr>
            <w:noProof/>
            <w:webHidden/>
          </w:rPr>
          <w:t>7</w:t>
        </w:r>
        <w:r w:rsidR="00697592">
          <w:rPr>
            <w:noProof/>
            <w:webHidden/>
          </w:rPr>
          <w:fldChar w:fldCharType="end"/>
        </w:r>
      </w:hyperlink>
    </w:p>
    <w:p w14:paraId="4C8F3D45" w14:textId="1964D35D" w:rsidR="00697592" w:rsidRDefault="00D34529">
      <w:pPr>
        <w:pStyle w:val="Kazalovsebine2"/>
        <w:rPr>
          <w:rFonts w:asciiTheme="minorHAnsi" w:eastAsiaTheme="minorEastAsia" w:hAnsiTheme="minorHAnsi" w:cstheme="minorBidi"/>
          <w:noProof/>
          <w:sz w:val="22"/>
          <w:szCs w:val="22"/>
          <w:lang w:val="sl-SI" w:eastAsia="sl-SI"/>
        </w:rPr>
      </w:pPr>
      <w:hyperlink w:anchor="_Toc132124858" w:history="1">
        <w:r w:rsidR="00697592" w:rsidRPr="00A16D60">
          <w:rPr>
            <w:rStyle w:val="Hiperpovezava"/>
            <w:noProof/>
          </w:rPr>
          <w:t>2.5</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Sistemsko urejanje (II) - obseg regulacije</w:t>
        </w:r>
        <w:r w:rsidR="00697592">
          <w:rPr>
            <w:noProof/>
            <w:webHidden/>
          </w:rPr>
          <w:tab/>
        </w:r>
        <w:r w:rsidR="00697592">
          <w:rPr>
            <w:noProof/>
            <w:webHidden/>
          </w:rPr>
          <w:fldChar w:fldCharType="begin"/>
        </w:r>
        <w:r w:rsidR="00697592">
          <w:rPr>
            <w:noProof/>
            <w:webHidden/>
          </w:rPr>
          <w:instrText xml:space="preserve"> PAGEREF _Toc132124858 \h </w:instrText>
        </w:r>
        <w:r w:rsidR="00697592">
          <w:rPr>
            <w:noProof/>
            <w:webHidden/>
          </w:rPr>
        </w:r>
        <w:r w:rsidR="00697592">
          <w:rPr>
            <w:noProof/>
            <w:webHidden/>
          </w:rPr>
          <w:fldChar w:fldCharType="separate"/>
        </w:r>
        <w:r w:rsidR="00A77D2D">
          <w:rPr>
            <w:noProof/>
            <w:webHidden/>
          </w:rPr>
          <w:t>8</w:t>
        </w:r>
        <w:r w:rsidR="00697592">
          <w:rPr>
            <w:noProof/>
            <w:webHidden/>
          </w:rPr>
          <w:fldChar w:fldCharType="end"/>
        </w:r>
      </w:hyperlink>
    </w:p>
    <w:p w14:paraId="2E2E63CC" w14:textId="36B58931" w:rsidR="00697592" w:rsidRDefault="00D34529">
      <w:pPr>
        <w:pStyle w:val="Kazalovsebine2"/>
        <w:rPr>
          <w:rFonts w:asciiTheme="minorHAnsi" w:eastAsiaTheme="minorEastAsia" w:hAnsiTheme="minorHAnsi" w:cstheme="minorBidi"/>
          <w:noProof/>
          <w:sz w:val="22"/>
          <w:szCs w:val="22"/>
          <w:lang w:val="sl-SI" w:eastAsia="sl-SI"/>
        </w:rPr>
      </w:pPr>
      <w:hyperlink w:anchor="_Toc132124859" w:history="1">
        <w:r w:rsidR="00697592" w:rsidRPr="00A16D60">
          <w:rPr>
            <w:rStyle w:val="Hiperpovezava"/>
            <w:noProof/>
          </w:rPr>
          <w:t>2.6</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Sistemsko urejanje (III) - obseg regulacije</w:t>
        </w:r>
        <w:r w:rsidR="00697592">
          <w:rPr>
            <w:noProof/>
            <w:webHidden/>
          </w:rPr>
          <w:tab/>
        </w:r>
        <w:r w:rsidR="00697592">
          <w:rPr>
            <w:noProof/>
            <w:webHidden/>
          </w:rPr>
          <w:fldChar w:fldCharType="begin"/>
        </w:r>
        <w:r w:rsidR="00697592">
          <w:rPr>
            <w:noProof/>
            <w:webHidden/>
          </w:rPr>
          <w:instrText xml:space="preserve"> PAGEREF _Toc132124859 \h </w:instrText>
        </w:r>
        <w:r w:rsidR="00697592">
          <w:rPr>
            <w:noProof/>
            <w:webHidden/>
          </w:rPr>
        </w:r>
        <w:r w:rsidR="00697592">
          <w:rPr>
            <w:noProof/>
            <w:webHidden/>
          </w:rPr>
          <w:fldChar w:fldCharType="separate"/>
        </w:r>
        <w:r w:rsidR="00A77D2D">
          <w:rPr>
            <w:noProof/>
            <w:webHidden/>
          </w:rPr>
          <w:t>8</w:t>
        </w:r>
        <w:r w:rsidR="00697592">
          <w:rPr>
            <w:noProof/>
            <w:webHidden/>
          </w:rPr>
          <w:fldChar w:fldCharType="end"/>
        </w:r>
      </w:hyperlink>
    </w:p>
    <w:p w14:paraId="44B759E2" w14:textId="20AB778E" w:rsidR="00697592" w:rsidRDefault="00D34529">
      <w:pPr>
        <w:pStyle w:val="Kazalovsebine2"/>
        <w:rPr>
          <w:rFonts w:asciiTheme="minorHAnsi" w:eastAsiaTheme="minorEastAsia" w:hAnsiTheme="minorHAnsi" w:cstheme="minorBidi"/>
          <w:noProof/>
          <w:sz w:val="22"/>
          <w:szCs w:val="22"/>
          <w:lang w:val="sl-SI" w:eastAsia="sl-SI"/>
        </w:rPr>
      </w:pPr>
      <w:hyperlink w:anchor="_Toc132124860" w:history="1">
        <w:r w:rsidR="00697592" w:rsidRPr="00A16D60">
          <w:rPr>
            <w:rStyle w:val="Hiperpovezava"/>
            <w:noProof/>
          </w:rPr>
          <w:t>2.7</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Urejanje na podlagi tveganja uporabe za človekove pravice in varnost</w:t>
        </w:r>
        <w:r w:rsidR="00697592">
          <w:rPr>
            <w:noProof/>
            <w:webHidden/>
          </w:rPr>
          <w:tab/>
        </w:r>
        <w:r w:rsidR="00697592">
          <w:rPr>
            <w:noProof/>
            <w:webHidden/>
          </w:rPr>
          <w:fldChar w:fldCharType="begin"/>
        </w:r>
        <w:r w:rsidR="00697592">
          <w:rPr>
            <w:noProof/>
            <w:webHidden/>
          </w:rPr>
          <w:instrText xml:space="preserve"> PAGEREF _Toc132124860 \h </w:instrText>
        </w:r>
        <w:r w:rsidR="00697592">
          <w:rPr>
            <w:noProof/>
            <w:webHidden/>
          </w:rPr>
        </w:r>
        <w:r w:rsidR="00697592">
          <w:rPr>
            <w:noProof/>
            <w:webHidden/>
          </w:rPr>
          <w:fldChar w:fldCharType="separate"/>
        </w:r>
        <w:r w:rsidR="00A77D2D">
          <w:rPr>
            <w:noProof/>
            <w:webHidden/>
          </w:rPr>
          <w:t>9</w:t>
        </w:r>
        <w:r w:rsidR="00697592">
          <w:rPr>
            <w:noProof/>
            <w:webHidden/>
          </w:rPr>
          <w:fldChar w:fldCharType="end"/>
        </w:r>
      </w:hyperlink>
    </w:p>
    <w:p w14:paraId="49000599" w14:textId="0D0FDCD8" w:rsidR="00697592" w:rsidRDefault="00D34529">
      <w:pPr>
        <w:pStyle w:val="Kazalovsebine2"/>
        <w:rPr>
          <w:rFonts w:asciiTheme="minorHAnsi" w:eastAsiaTheme="minorEastAsia" w:hAnsiTheme="minorHAnsi" w:cstheme="minorBidi"/>
          <w:noProof/>
          <w:sz w:val="22"/>
          <w:szCs w:val="22"/>
          <w:lang w:val="sl-SI" w:eastAsia="sl-SI"/>
        </w:rPr>
      </w:pPr>
      <w:hyperlink w:anchor="_Toc132124861" w:history="1">
        <w:r w:rsidR="00697592" w:rsidRPr="00A16D60">
          <w:rPr>
            <w:rStyle w:val="Hiperpovezava"/>
            <w:noProof/>
          </w:rPr>
          <w:t>2.8</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Horizontalni pristop</w:t>
        </w:r>
        <w:r w:rsidR="00697592">
          <w:rPr>
            <w:noProof/>
            <w:webHidden/>
          </w:rPr>
          <w:tab/>
        </w:r>
        <w:r w:rsidR="00697592">
          <w:rPr>
            <w:noProof/>
            <w:webHidden/>
          </w:rPr>
          <w:fldChar w:fldCharType="begin"/>
        </w:r>
        <w:r w:rsidR="00697592">
          <w:rPr>
            <w:noProof/>
            <w:webHidden/>
          </w:rPr>
          <w:instrText xml:space="preserve"> PAGEREF _Toc132124861 \h </w:instrText>
        </w:r>
        <w:r w:rsidR="00697592">
          <w:rPr>
            <w:noProof/>
            <w:webHidden/>
          </w:rPr>
        </w:r>
        <w:r w:rsidR="00697592">
          <w:rPr>
            <w:noProof/>
            <w:webHidden/>
          </w:rPr>
          <w:fldChar w:fldCharType="separate"/>
        </w:r>
        <w:r w:rsidR="00A77D2D">
          <w:rPr>
            <w:noProof/>
            <w:webHidden/>
          </w:rPr>
          <w:t>10</w:t>
        </w:r>
        <w:r w:rsidR="00697592">
          <w:rPr>
            <w:noProof/>
            <w:webHidden/>
          </w:rPr>
          <w:fldChar w:fldCharType="end"/>
        </w:r>
      </w:hyperlink>
    </w:p>
    <w:p w14:paraId="20E397E6" w14:textId="459A02B9" w:rsidR="00697592" w:rsidRDefault="00D34529">
      <w:pPr>
        <w:pStyle w:val="Kazalovsebine2"/>
        <w:rPr>
          <w:rFonts w:asciiTheme="minorHAnsi" w:eastAsiaTheme="minorEastAsia" w:hAnsiTheme="minorHAnsi" w:cstheme="minorBidi"/>
          <w:noProof/>
          <w:sz w:val="22"/>
          <w:szCs w:val="22"/>
          <w:lang w:val="sl-SI" w:eastAsia="sl-SI"/>
        </w:rPr>
      </w:pPr>
      <w:hyperlink w:anchor="_Toc132124862" w:history="1">
        <w:r w:rsidR="00697592" w:rsidRPr="00A16D60">
          <w:rPr>
            <w:rStyle w:val="Hiperpovezava"/>
            <w:noProof/>
          </w:rPr>
          <w:t>2.9</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Tehnično jasna in razumljiva definicija sistema UI (I)</w:t>
        </w:r>
        <w:r w:rsidR="00697592">
          <w:rPr>
            <w:noProof/>
            <w:webHidden/>
          </w:rPr>
          <w:tab/>
        </w:r>
        <w:r w:rsidR="00697592">
          <w:rPr>
            <w:noProof/>
            <w:webHidden/>
          </w:rPr>
          <w:fldChar w:fldCharType="begin"/>
        </w:r>
        <w:r w:rsidR="00697592">
          <w:rPr>
            <w:noProof/>
            <w:webHidden/>
          </w:rPr>
          <w:instrText xml:space="preserve"> PAGEREF _Toc132124862 \h </w:instrText>
        </w:r>
        <w:r w:rsidR="00697592">
          <w:rPr>
            <w:noProof/>
            <w:webHidden/>
          </w:rPr>
        </w:r>
        <w:r w:rsidR="00697592">
          <w:rPr>
            <w:noProof/>
            <w:webHidden/>
          </w:rPr>
          <w:fldChar w:fldCharType="separate"/>
        </w:r>
        <w:r w:rsidR="00A77D2D">
          <w:rPr>
            <w:noProof/>
            <w:webHidden/>
          </w:rPr>
          <w:t>11</w:t>
        </w:r>
        <w:r w:rsidR="00697592">
          <w:rPr>
            <w:noProof/>
            <w:webHidden/>
          </w:rPr>
          <w:fldChar w:fldCharType="end"/>
        </w:r>
      </w:hyperlink>
    </w:p>
    <w:p w14:paraId="564719CF" w14:textId="58763AD6" w:rsidR="00697592" w:rsidRDefault="00D34529">
      <w:pPr>
        <w:pStyle w:val="Kazalovsebine2"/>
        <w:rPr>
          <w:rFonts w:asciiTheme="minorHAnsi" w:eastAsiaTheme="minorEastAsia" w:hAnsiTheme="minorHAnsi" w:cstheme="minorBidi"/>
          <w:noProof/>
          <w:sz w:val="22"/>
          <w:szCs w:val="22"/>
          <w:lang w:val="sl-SI" w:eastAsia="sl-SI"/>
        </w:rPr>
      </w:pPr>
      <w:hyperlink w:anchor="_Toc132124863" w:history="1">
        <w:r w:rsidR="00697592" w:rsidRPr="00A16D60">
          <w:rPr>
            <w:rStyle w:val="Hiperpovezava"/>
            <w:noProof/>
          </w:rPr>
          <w:t>2.10</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Tehnično jasna in razumljiva definicija sistema UI (II)</w:t>
        </w:r>
        <w:r w:rsidR="00697592">
          <w:rPr>
            <w:noProof/>
            <w:webHidden/>
          </w:rPr>
          <w:tab/>
        </w:r>
        <w:r w:rsidR="00697592">
          <w:rPr>
            <w:noProof/>
            <w:webHidden/>
          </w:rPr>
          <w:fldChar w:fldCharType="begin"/>
        </w:r>
        <w:r w:rsidR="00697592">
          <w:rPr>
            <w:noProof/>
            <w:webHidden/>
          </w:rPr>
          <w:instrText xml:space="preserve"> PAGEREF _Toc132124863 \h </w:instrText>
        </w:r>
        <w:r w:rsidR="00697592">
          <w:rPr>
            <w:noProof/>
            <w:webHidden/>
          </w:rPr>
        </w:r>
        <w:r w:rsidR="00697592">
          <w:rPr>
            <w:noProof/>
            <w:webHidden/>
          </w:rPr>
          <w:fldChar w:fldCharType="separate"/>
        </w:r>
        <w:r w:rsidR="00A77D2D">
          <w:rPr>
            <w:noProof/>
            <w:webHidden/>
          </w:rPr>
          <w:t>12</w:t>
        </w:r>
        <w:r w:rsidR="00697592">
          <w:rPr>
            <w:noProof/>
            <w:webHidden/>
          </w:rPr>
          <w:fldChar w:fldCharType="end"/>
        </w:r>
      </w:hyperlink>
    </w:p>
    <w:p w14:paraId="00B61071" w14:textId="2C43690A" w:rsidR="00697592" w:rsidRDefault="00D34529">
      <w:pPr>
        <w:pStyle w:val="Kazalovsebine2"/>
        <w:rPr>
          <w:rFonts w:asciiTheme="minorHAnsi" w:eastAsiaTheme="minorEastAsia" w:hAnsiTheme="minorHAnsi" w:cstheme="minorBidi"/>
          <w:noProof/>
          <w:sz w:val="22"/>
          <w:szCs w:val="22"/>
          <w:lang w:val="sl-SI" w:eastAsia="sl-SI"/>
        </w:rPr>
      </w:pPr>
      <w:hyperlink w:anchor="_Toc132124864" w:history="1">
        <w:r w:rsidR="00697592" w:rsidRPr="00A16D60">
          <w:rPr>
            <w:rStyle w:val="Hiperpovezava"/>
            <w:noProof/>
          </w:rPr>
          <w:t>2.11</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Tehnično jasna in razumljiva definicija sistema UI (III)</w:t>
        </w:r>
        <w:r w:rsidR="00697592">
          <w:rPr>
            <w:noProof/>
            <w:webHidden/>
          </w:rPr>
          <w:tab/>
        </w:r>
        <w:r w:rsidR="00697592">
          <w:rPr>
            <w:noProof/>
            <w:webHidden/>
          </w:rPr>
          <w:fldChar w:fldCharType="begin"/>
        </w:r>
        <w:r w:rsidR="00697592">
          <w:rPr>
            <w:noProof/>
            <w:webHidden/>
          </w:rPr>
          <w:instrText xml:space="preserve"> PAGEREF _Toc132124864 \h </w:instrText>
        </w:r>
        <w:r w:rsidR="00697592">
          <w:rPr>
            <w:noProof/>
            <w:webHidden/>
          </w:rPr>
        </w:r>
        <w:r w:rsidR="00697592">
          <w:rPr>
            <w:noProof/>
            <w:webHidden/>
          </w:rPr>
          <w:fldChar w:fldCharType="separate"/>
        </w:r>
        <w:r w:rsidR="00A77D2D">
          <w:rPr>
            <w:noProof/>
            <w:webHidden/>
          </w:rPr>
          <w:t>13</w:t>
        </w:r>
        <w:r w:rsidR="00697592">
          <w:rPr>
            <w:noProof/>
            <w:webHidden/>
          </w:rPr>
          <w:fldChar w:fldCharType="end"/>
        </w:r>
      </w:hyperlink>
    </w:p>
    <w:p w14:paraId="63A1644A" w14:textId="6AD012B7" w:rsidR="00697592" w:rsidRDefault="00D34529">
      <w:pPr>
        <w:pStyle w:val="Kazalovsebine2"/>
        <w:rPr>
          <w:rFonts w:asciiTheme="minorHAnsi" w:eastAsiaTheme="minorEastAsia" w:hAnsiTheme="minorHAnsi" w:cstheme="minorBidi"/>
          <w:noProof/>
          <w:sz w:val="22"/>
          <w:szCs w:val="22"/>
          <w:lang w:val="sl-SI" w:eastAsia="sl-SI"/>
        </w:rPr>
      </w:pPr>
      <w:hyperlink w:anchor="_Toc132124865" w:history="1">
        <w:r w:rsidR="00697592" w:rsidRPr="00A16D60">
          <w:rPr>
            <w:rStyle w:val="Hiperpovezava"/>
            <w:noProof/>
          </w:rPr>
          <w:t>2.12</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Ureditev regulacije Umetne inteligence splošnega namena</w:t>
        </w:r>
        <w:r w:rsidR="00697592">
          <w:rPr>
            <w:noProof/>
            <w:webHidden/>
          </w:rPr>
          <w:tab/>
        </w:r>
        <w:r w:rsidR="00697592">
          <w:rPr>
            <w:noProof/>
            <w:webHidden/>
          </w:rPr>
          <w:fldChar w:fldCharType="begin"/>
        </w:r>
        <w:r w:rsidR="00697592">
          <w:rPr>
            <w:noProof/>
            <w:webHidden/>
          </w:rPr>
          <w:instrText xml:space="preserve"> PAGEREF _Toc132124865 \h </w:instrText>
        </w:r>
        <w:r w:rsidR="00697592">
          <w:rPr>
            <w:noProof/>
            <w:webHidden/>
          </w:rPr>
        </w:r>
        <w:r w:rsidR="00697592">
          <w:rPr>
            <w:noProof/>
            <w:webHidden/>
          </w:rPr>
          <w:fldChar w:fldCharType="separate"/>
        </w:r>
        <w:r w:rsidR="00A77D2D">
          <w:rPr>
            <w:noProof/>
            <w:webHidden/>
          </w:rPr>
          <w:t>14</w:t>
        </w:r>
        <w:r w:rsidR="00697592">
          <w:rPr>
            <w:noProof/>
            <w:webHidden/>
          </w:rPr>
          <w:fldChar w:fldCharType="end"/>
        </w:r>
      </w:hyperlink>
    </w:p>
    <w:p w14:paraId="41914F4A" w14:textId="608974B3" w:rsidR="00697592" w:rsidRDefault="00D34529">
      <w:pPr>
        <w:pStyle w:val="Kazalovsebine2"/>
        <w:rPr>
          <w:rFonts w:asciiTheme="minorHAnsi" w:eastAsiaTheme="minorEastAsia" w:hAnsiTheme="minorHAnsi" w:cstheme="minorBidi"/>
          <w:noProof/>
          <w:sz w:val="22"/>
          <w:szCs w:val="22"/>
          <w:lang w:val="sl-SI" w:eastAsia="sl-SI"/>
        </w:rPr>
      </w:pPr>
      <w:hyperlink w:anchor="_Toc132124866" w:history="1">
        <w:r w:rsidR="00697592" w:rsidRPr="00A16D60">
          <w:rPr>
            <w:rStyle w:val="Hiperpovezava"/>
            <w:noProof/>
          </w:rPr>
          <w:t>2.13</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Ureditev raziskav in razvoja</w:t>
        </w:r>
        <w:r w:rsidR="00697592">
          <w:rPr>
            <w:noProof/>
            <w:webHidden/>
          </w:rPr>
          <w:tab/>
        </w:r>
        <w:r w:rsidR="00697592">
          <w:rPr>
            <w:noProof/>
            <w:webHidden/>
          </w:rPr>
          <w:fldChar w:fldCharType="begin"/>
        </w:r>
        <w:r w:rsidR="00697592">
          <w:rPr>
            <w:noProof/>
            <w:webHidden/>
          </w:rPr>
          <w:instrText xml:space="preserve"> PAGEREF _Toc132124866 \h </w:instrText>
        </w:r>
        <w:r w:rsidR="00697592">
          <w:rPr>
            <w:noProof/>
            <w:webHidden/>
          </w:rPr>
        </w:r>
        <w:r w:rsidR="00697592">
          <w:rPr>
            <w:noProof/>
            <w:webHidden/>
          </w:rPr>
          <w:fldChar w:fldCharType="separate"/>
        </w:r>
        <w:r w:rsidR="00A77D2D">
          <w:rPr>
            <w:noProof/>
            <w:webHidden/>
          </w:rPr>
          <w:t>14</w:t>
        </w:r>
        <w:r w:rsidR="00697592">
          <w:rPr>
            <w:noProof/>
            <w:webHidden/>
          </w:rPr>
          <w:fldChar w:fldCharType="end"/>
        </w:r>
      </w:hyperlink>
    </w:p>
    <w:p w14:paraId="7E9B981B" w14:textId="32449D11" w:rsidR="00697592" w:rsidRDefault="00D34529">
      <w:pPr>
        <w:pStyle w:val="Kazalovsebine2"/>
        <w:rPr>
          <w:rFonts w:asciiTheme="minorHAnsi" w:eastAsiaTheme="minorEastAsia" w:hAnsiTheme="minorHAnsi" w:cstheme="minorBidi"/>
          <w:noProof/>
          <w:sz w:val="22"/>
          <w:szCs w:val="22"/>
          <w:lang w:val="sl-SI" w:eastAsia="sl-SI"/>
        </w:rPr>
      </w:pPr>
      <w:hyperlink w:anchor="_Toc132124867" w:history="1">
        <w:r w:rsidR="00697592" w:rsidRPr="00A16D60">
          <w:rPr>
            <w:rStyle w:val="Hiperpovezava"/>
            <w:noProof/>
          </w:rPr>
          <w:t>2.14</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Prilagodljivost regulacije hitremu razvoju in inovacijam</w:t>
        </w:r>
        <w:r w:rsidR="00697592">
          <w:rPr>
            <w:noProof/>
            <w:webHidden/>
          </w:rPr>
          <w:tab/>
        </w:r>
        <w:r w:rsidR="00697592">
          <w:rPr>
            <w:noProof/>
            <w:webHidden/>
          </w:rPr>
          <w:fldChar w:fldCharType="begin"/>
        </w:r>
        <w:r w:rsidR="00697592">
          <w:rPr>
            <w:noProof/>
            <w:webHidden/>
          </w:rPr>
          <w:instrText xml:space="preserve"> PAGEREF _Toc132124867 \h </w:instrText>
        </w:r>
        <w:r w:rsidR="00697592">
          <w:rPr>
            <w:noProof/>
            <w:webHidden/>
          </w:rPr>
        </w:r>
        <w:r w:rsidR="00697592">
          <w:rPr>
            <w:noProof/>
            <w:webHidden/>
          </w:rPr>
          <w:fldChar w:fldCharType="separate"/>
        </w:r>
        <w:r w:rsidR="00A77D2D">
          <w:rPr>
            <w:noProof/>
            <w:webHidden/>
          </w:rPr>
          <w:t>15</w:t>
        </w:r>
        <w:r w:rsidR="00697592">
          <w:rPr>
            <w:noProof/>
            <w:webHidden/>
          </w:rPr>
          <w:fldChar w:fldCharType="end"/>
        </w:r>
      </w:hyperlink>
    </w:p>
    <w:p w14:paraId="322735ED" w14:textId="79F6B09E" w:rsidR="00697592" w:rsidRDefault="00D34529">
      <w:pPr>
        <w:pStyle w:val="Kazalovsebine2"/>
        <w:rPr>
          <w:rFonts w:asciiTheme="minorHAnsi" w:eastAsiaTheme="minorEastAsia" w:hAnsiTheme="minorHAnsi" w:cstheme="minorBidi"/>
          <w:noProof/>
          <w:sz w:val="22"/>
          <w:szCs w:val="22"/>
          <w:lang w:val="sl-SI" w:eastAsia="sl-SI"/>
        </w:rPr>
      </w:pPr>
      <w:hyperlink w:anchor="_Toc132124868" w:history="1">
        <w:r w:rsidR="00697592" w:rsidRPr="00A16D60">
          <w:rPr>
            <w:rStyle w:val="Hiperpovezava"/>
            <w:noProof/>
          </w:rPr>
          <w:t>2.15</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Jasna in podrobnejša opredelitev kriterijev visokega tveganja</w:t>
        </w:r>
        <w:r w:rsidR="00697592">
          <w:rPr>
            <w:noProof/>
            <w:webHidden/>
          </w:rPr>
          <w:tab/>
        </w:r>
        <w:r w:rsidR="00697592">
          <w:rPr>
            <w:noProof/>
            <w:webHidden/>
          </w:rPr>
          <w:fldChar w:fldCharType="begin"/>
        </w:r>
        <w:r w:rsidR="00697592">
          <w:rPr>
            <w:noProof/>
            <w:webHidden/>
          </w:rPr>
          <w:instrText xml:space="preserve"> PAGEREF _Toc132124868 \h </w:instrText>
        </w:r>
        <w:r w:rsidR="00697592">
          <w:rPr>
            <w:noProof/>
            <w:webHidden/>
          </w:rPr>
        </w:r>
        <w:r w:rsidR="00697592">
          <w:rPr>
            <w:noProof/>
            <w:webHidden/>
          </w:rPr>
          <w:fldChar w:fldCharType="separate"/>
        </w:r>
        <w:r w:rsidR="00A77D2D">
          <w:rPr>
            <w:noProof/>
            <w:webHidden/>
          </w:rPr>
          <w:t>16</w:t>
        </w:r>
        <w:r w:rsidR="00697592">
          <w:rPr>
            <w:noProof/>
            <w:webHidden/>
          </w:rPr>
          <w:fldChar w:fldCharType="end"/>
        </w:r>
      </w:hyperlink>
    </w:p>
    <w:p w14:paraId="254C9127" w14:textId="1807B9D6" w:rsidR="00697592" w:rsidRDefault="00D34529">
      <w:pPr>
        <w:pStyle w:val="Kazalovsebine2"/>
        <w:rPr>
          <w:rFonts w:asciiTheme="minorHAnsi" w:eastAsiaTheme="minorEastAsia" w:hAnsiTheme="minorHAnsi" w:cstheme="minorBidi"/>
          <w:noProof/>
          <w:sz w:val="22"/>
          <w:szCs w:val="22"/>
          <w:lang w:val="sl-SI" w:eastAsia="sl-SI"/>
        </w:rPr>
      </w:pPr>
      <w:hyperlink w:anchor="_Toc132124869" w:history="1">
        <w:r w:rsidR="00697592" w:rsidRPr="00A16D60">
          <w:rPr>
            <w:rStyle w:val="Hiperpovezava"/>
            <w:noProof/>
          </w:rPr>
          <w:t>2.16</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Metodologija opredelitve sistemov UI visokega tveganja (I)</w:t>
        </w:r>
        <w:r w:rsidR="00697592">
          <w:rPr>
            <w:noProof/>
            <w:webHidden/>
          </w:rPr>
          <w:tab/>
        </w:r>
        <w:r w:rsidR="00697592">
          <w:rPr>
            <w:noProof/>
            <w:webHidden/>
          </w:rPr>
          <w:fldChar w:fldCharType="begin"/>
        </w:r>
        <w:r w:rsidR="00697592">
          <w:rPr>
            <w:noProof/>
            <w:webHidden/>
          </w:rPr>
          <w:instrText xml:space="preserve"> PAGEREF _Toc132124869 \h </w:instrText>
        </w:r>
        <w:r w:rsidR="00697592">
          <w:rPr>
            <w:noProof/>
            <w:webHidden/>
          </w:rPr>
        </w:r>
        <w:r w:rsidR="00697592">
          <w:rPr>
            <w:noProof/>
            <w:webHidden/>
          </w:rPr>
          <w:fldChar w:fldCharType="separate"/>
        </w:r>
        <w:r w:rsidR="00A77D2D">
          <w:rPr>
            <w:noProof/>
            <w:webHidden/>
          </w:rPr>
          <w:t>17</w:t>
        </w:r>
        <w:r w:rsidR="00697592">
          <w:rPr>
            <w:noProof/>
            <w:webHidden/>
          </w:rPr>
          <w:fldChar w:fldCharType="end"/>
        </w:r>
      </w:hyperlink>
    </w:p>
    <w:p w14:paraId="056946A9" w14:textId="38F11FDE" w:rsidR="00697592" w:rsidRDefault="00D34529">
      <w:pPr>
        <w:pStyle w:val="Kazalovsebine2"/>
        <w:rPr>
          <w:rFonts w:asciiTheme="minorHAnsi" w:eastAsiaTheme="minorEastAsia" w:hAnsiTheme="minorHAnsi" w:cstheme="minorBidi"/>
          <w:noProof/>
          <w:sz w:val="22"/>
          <w:szCs w:val="22"/>
          <w:lang w:val="sl-SI" w:eastAsia="sl-SI"/>
        </w:rPr>
      </w:pPr>
      <w:hyperlink w:anchor="_Toc132124870" w:history="1">
        <w:r w:rsidR="00697592" w:rsidRPr="00A16D60">
          <w:rPr>
            <w:rStyle w:val="Hiperpovezava"/>
            <w:noProof/>
          </w:rPr>
          <w:t>2.17</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Metodologija opredelitve sistemov UI visokega tveganja (II)</w:t>
        </w:r>
        <w:r w:rsidR="00697592">
          <w:rPr>
            <w:noProof/>
            <w:webHidden/>
          </w:rPr>
          <w:tab/>
        </w:r>
        <w:r w:rsidR="00697592">
          <w:rPr>
            <w:noProof/>
            <w:webHidden/>
          </w:rPr>
          <w:fldChar w:fldCharType="begin"/>
        </w:r>
        <w:r w:rsidR="00697592">
          <w:rPr>
            <w:noProof/>
            <w:webHidden/>
          </w:rPr>
          <w:instrText xml:space="preserve"> PAGEREF _Toc132124870 \h </w:instrText>
        </w:r>
        <w:r w:rsidR="00697592">
          <w:rPr>
            <w:noProof/>
            <w:webHidden/>
          </w:rPr>
        </w:r>
        <w:r w:rsidR="00697592">
          <w:rPr>
            <w:noProof/>
            <w:webHidden/>
          </w:rPr>
          <w:fldChar w:fldCharType="separate"/>
        </w:r>
        <w:r w:rsidR="00A77D2D">
          <w:rPr>
            <w:noProof/>
            <w:webHidden/>
          </w:rPr>
          <w:t>18</w:t>
        </w:r>
        <w:r w:rsidR="00697592">
          <w:rPr>
            <w:noProof/>
            <w:webHidden/>
          </w:rPr>
          <w:fldChar w:fldCharType="end"/>
        </w:r>
      </w:hyperlink>
    </w:p>
    <w:p w14:paraId="32C86B6E" w14:textId="2ED07B57" w:rsidR="00697592" w:rsidRDefault="00D34529">
      <w:pPr>
        <w:pStyle w:val="Kazalovsebine2"/>
        <w:rPr>
          <w:rFonts w:asciiTheme="minorHAnsi" w:eastAsiaTheme="minorEastAsia" w:hAnsiTheme="minorHAnsi" w:cstheme="minorBidi"/>
          <w:noProof/>
          <w:sz w:val="22"/>
          <w:szCs w:val="22"/>
          <w:lang w:val="sl-SI" w:eastAsia="sl-SI"/>
        </w:rPr>
      </w:pPr>
      <w:hyperlink w:anchor="_Toc132124871" w:history="1">
        <w:r w:rsidR="00697592" w:rsidRPr="00A16D60">
          <w:rPr>
            <w:rStyle w:val="Hiperpovezava"/>
            <w:noProof/>
          </w:rPr>
          <w:t>2.18</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Razložljivost in avtonomnost UI</w:t>
        </w:r>
        <w:r w:rsidR="00697592">
          <w:rPr>
            <w:noProof/>
            <w:webHidden/>
          </w:rPr>
          <w:tab/>
        </w:r>
        <w:r w:rsidR="00697592">
          <w:rPr>
            <w:noProof/>
            <w:webHidden/>
          </w:rPr>
          <w:fldChar w:fldCharType="begin"/>
        </w:r>
        <w:r w:rsidR="00697592">
          <w:rPr>
            <w:noProof/>
            <w:webHidden/>
          </w:rPr>
          <w:instrText xml:space="preserve"> PAGEREF _Toc132124871 \h </w:instrText>
        </w:r>
        <w:r w:rsidR="00697592">
          <w:rPr>
            <w:noProof/>
            <w:webHidden/>
          </w:rPr>
        </w:r>
        <w:r w:rsidR="00697592">
          <w:rPr>
            <w:noProof/>
            <w:webHidden/>
          </w:rPr>
          <w:fldChar w:fldCharType="separate"/>
        </w:r>
        <w:r w:rsidR="00A77D2D">
          <w:rPr>
            <w:noProof/>
            <w:webHidden/>
          </w:rPr>
          <w:t>19</w:t>
        </w:r>
        <w:r w:rsidR="00697592">
          <w:rPr>
            <w:noProof/>
            <w:webHidden/>
          </w:rPr>
          <w:fldChar w:fldCharType="end"/>
        </w:r>
      </w:hyperlink>
    </w:p>
    <w:p w14:paraId="4DCE30FA" w14:textId="3B3B8228" w:rsidR="00697592" w:rsidRDefault="00D34529">
      <w:pPr>
        <w:pStyle w:val="Kazalovsebine2"/>
        <w:rPr>
          <w:rFonts w:asciiTheme="minorHAnsi" w:eastAsiaTheme="minorEastAsia" w:hAnsiTheme="minorHAnsi" w:cstheme="minorBidi"/>
          <w:noProof/>
          <w:sz w:val="22"/>
          <w:szCs w:val="22"/>
          <w:lang w:val="sl-SI" w:eastAsia="sl-SI"/>
        </w:rPr>
      </w:pPr>
      <w:hyperlink w:anchor="_Toc132124872" w:history="1">
        <w:r w:rsidR="00697592" w:rsidRPr="00A16D60">
          <w:rPr>
            <w:rStyle w:val="Hiperpovezava"/>
            <w:noProof/>
          </w:rPr>
          <w:t>2.19</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Javna varnost</w:t>
        </w:r>
        <w:r w:rsidR="00697592">
          <w:rPr>
            <w:noProof/>
            <w:webHidden/>
          </w:rPr>
          <w:tab/>
        </w:r>
        <w:r w:rsidR="00697592">
          <w:rPr>
            <w:noProof/>
            <w:webHidden/>
          </w:rPr>
          <w:fldChar w:fldCharType="begin"/>
        </w:r>
        <w:r w:rsidR="00697592">
          <w:rPr>
            <w:noProof/>
            <w:webHidden/>
          </w:rPr>
          <w:instrText xml:space="preserve"> PAGEREF _Toc132124872 \h </w:instrText>
        </w:r>
        <w:r w:rsidR="00697592">
          <w:rPr>
            <w:noProof/>
            <w:webHidden/>
          </w:rPr>
        </w:r>
        <w:r w:rsidR="00697592">
          <w:rPr>
            <w:noProof/>
            <w:webHidden/>
          </w:rPr>
          <w:fldChar w:fldCharType="separate"/>
        </w:r>
        <w:r w:rsidR="00A77D2D">
          <w:rPr>
            <w:noProof/>
            <w:webHidden/>
          </w:rPr>
          <w:t>20</w:t>
        </w:r>
        <w:r w:rsidR="00697592">
          <w:rPr>
            <w:noProof/>
            <w:webHidden/>
          </w:rPr>
          <w:fldChar w:fldCharType="end"/>
        </w:r>
      </w:hyperlink>
    </w:p>
    <w:p w14:paraId="7A39D4BD" w14:textId="2CADCD10" w:rsidR="00697592" w:rsidRDefault="00D34529">
      <w:pPr>
        <w:pStyle w:val="Kazalovsebine2"/>
        <w:rPr>
          <w:rFonts w:asciiTheme="minorHAnsi" w:eastAsiaTheme="minorEastAsia" w:hAnsiTheme="minorHAnsi" w:cstheme="minorBidi"/>
          <w:noProof/>
          <w:sz w:val="22"/>
          <w:szCs w:val="22"/>
          <w:lang w:val="sl-SI" w:eastAsia="sl-SI"/>
        </w:rPr>
      </w:pPr>
      <w:hyperlink w:anchor="_Toc132124873" w:history="1">
        <w:r w:rsidR="00697592" w:rsidRPr="00A16D60">
          <w:rPr>
            <w:rStyle w:val="Hiperpovezava"/>
            <w:noProof/>
          </w:rPr>
          <w:t>2.20</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Prepovedane prakse</w:t>
        </w:r>
        <w:r w:rsidR="00697592">
          <w:rPr>
            <w:noProof/>
            <w:webHidden/>
          </w:rPr>
          <w:tab/>
        </w:r>
        <w:r w:rsidR="00697592">
          <w:rPr>
            <w:noProof/>
            <w:webHidden/>
          </w:rPr>
          <w:fldChar w:fldCharType="begin"/>
        </w:r>
        <w:r w:rsidR="00697592">
          <w:rPr>
            <w:noProof/>
            <w:webHidden/>
          </w:rPr>
          <w:instrText xml:space="preserve"> PAGEREF _Toc132124873 \h </w:instrText>
        </w:r>
        <w:r w:rsidR="00697592">
          <w:rPr>
            <w:noProof/>
            <w:webHidden/>
          </w:rPr>
        </w:r>
        <w:r w:rsidR="00697592">
          <w:rPr>
            <w:noProof/>
            <w:webHidden/>
          </w:rPr>
          <w:fldChar w:fldCharType="separate"/>
        </w:r>
        <w:r w:rsidR="00A77D2D">
          <w:rPr>
            <w:noProof/>
            <w:webHidden/>
          </w:rPr>
          <w:t>21</w:t>
        </w:r>
        <w:r w:rsidR="00697592">
          <w:rPr>
            <w:noProof/>
            <w:webHidden/>
          </w:rPr>
          <w:fldChar w:fldCharType="end"/>
        </w:r>
      </w:hyperlink>
    </w:p>
    <w:p w14:paraId="17A34269" w14:textId="0968C0E6" w:rsidR="00697592" w:rsidRDefault="00D34529">
      <w:pPr>
        <w:pStyle w:val="Kazalovsebine2"/>
        <w:rPr>
          <w:rFonts w:asciiTheme="minorHAnsi" w:eastAsiaTheme="minorEastAsia" w:hAnsiTheme="minorHAnsi" w:cstheme="minorBidi"/>
          <w:noProof/>
          <w:sz w:val="22"/>
          <w:szCs w:val="22"/>
          <w:lang w:val="sl-SI" w:eastAsia="sl-SI"/>
        </w:rPr>
      </w:pPr>
      <w:hyperlink w:anchor="_Toc132124874" w:history="1">
        <w:r w:rsidR="00697592" w:rsidRPr="00A16D60">
          <w:rPr>
            <w:rStyle w:val="Hiperpovezava"/>
            <w:noProof/>
          </w:rPr>
          <w:t>2.21</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Biometrična identifikacija kot uporaba UI visokega tveganja</w:t>
        </w:r>
        <w:r w:rsidR="00697592">
          <w:rPr>
            <w:noProof/>
            <w:webHidden/>
          </w:rPr>
          <w:tab/>
        </w:r>
        <w:r w:rsidR="00697592">
          <w:rPr>
            <w:noProof/>
            <w:webHidden/>
          </w:rPr>
          <w:fldChar w:fldCharType="begin"/>
        </w:r>
        <w:r w:rsidR="00697592">
          <w:rPr>
            <w:noProof/>
            <w:webHidden/>
          </w:rPr>
          <w:instrText xml:space="preserve"> PAGEREF _Toc132124874 \h </w:instrText>
        </w:r>
        <w:r w:rsidR="00697592">
          <w:rPr>
            <w:noProof/>
            <w:webHidden/>
          </w:rPr>
        </w:r>
        <w:r w:rsidR="00697592">
          <w:rPr>
            <w:noProof/>
            <w:webHidden/>
          </w:rPr>
          <w:fldChar w:fldCharType="separate"/>
        </w:r>
        <w:r w:rsidR="00A77D2D">
          <w:rPr>
            <w:noProof/>
            <w:webHidden/>
          </w:rPr>
          <w:t>22</w:t>
        </w:r>
        <w:r w:rsidR="00697592">
          <w:rPr>
            <w:noProof/>
            <w:webHidden/>
          </w:rPr>
          <w:fldChar w:fldCharType="end"/>
        </w:r>
      </w:hyperlink>
    </w:p>
    <w:p w14:paraId="6D377169" w14:textId="731034E8" w:rsidR="00697592" w:rsidRDefault="00D34529">
      <w:pPr>
        <w:pStyle w:val="Kazalovsebine2"/>
        <w:rPr>
          <w:rFonts w:asciiTheme="minorHAnsi" w:eastAsiaTheme="minorEastAsia" w:hAnsiTheme="minorHAnsi" w:cstheme="minorBidi"/>
          <w:noProof/>
          <w:sz w:val="22"/>
          <w:szCs w:val="22"/>
          <w:lang w:val="sl-SI" w:eastAsia="sl-SI"/>
        </w:rPr>
      </w:pPr>
      <w:hyperlink w:anchor="_Toc132124875" w:history="1">
        <w:r w:rsidR="00697592" w:rsidRPr="00A16D60">
          <w:rPr>
            <w:rStyle w:val="Hiperpovezava"/>
            <w:noProof/>
          </w:rPr>
          <w:t>2.22</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Učinkovit upravljavski okvir</w:t>
        </w:r>
        <w:r w:rsidR="00697592">
          <w:rPr>
            <w:noProof/>
            <w:webHidden/>
          </w:rPr>
          <w:tab/>
        </w:r>
        <w:r w:rsidR="00697592">
          <w:rPr>
            <w:noProof/>
            <w:webHidden/>
          </w:rPr>
          <w:fldChar w:fldCharType="begin"/>
        </w:r>
        <w:r w:rsidR="00697592">
          <w:rPr>
            <w:noProof/>
            <w:webHidden/>
          </w:rPr>
          <w:instrText xml:space="preserve"> PAGEREF _Toc132124875 \h </w:instrText>
        </w:r>
        <w:r w:rsidR="00697592">
          <w:rPr>
            <w:noProof/>
            <w:webHidden/>
          </w:rPr>
        </w:r>
        <w:r w:rsidR="00697592">
          <w:rPr>
            <w:noProof/>
            <w:webHidden/>
          </w:rPr>
          <w:fldChar w:fldCharType="separate"/>
        </w:r>
        <w:r w:rsidR="00A77D2D">
          <w:rPr>
            <w:noProof/>
            <w:webHidden/>
          </w:rPr>
          <w:t>23</w:t>
        </w:r>
        <w:r w:rsidR="00697592">
          <w:rPr>
            <w:noProof/>
            <w:webHidden/>
          </w:rPr>
          <w:fldChar w:fldCharType="end"/>
        </w:r>
      </w:hyperlink>
    </w:p>
    <w:p w14:paraId="0306BCFD" w14:textId="292217AA" w:rsidR="00697592" w:rsidRDefault="00D34529">
      <w:pPr>
        <w:pStyle w:val="Kazalovsebine2"/>
        <w:rPr>
          <w:rFonts w:asciiTheme="minorHAnsi" w:eastAsiaTheme="minorEastAsia" w:hAnsiTheme="minorHAnsi" w:cstheme="minorBidi"/>
          <w:noProof/>
          <w:sz w:val="22"/>
          <w:szCs w:val="22"/>
          <w:lang w:val="sl-SI" w:eastAsia="sl-SI"/>
        </w:rPr>
      </w:pPr>
      <w:hyperlink w:anchor="_Toc132124876" w:history="1">
        <w:r w:rsidR="00697592" w:rsidRPr="00A16D60">
          <w:rPr>
            <w:rStyle w:val="Hiperpovezava"/>
            <w:noProof/>
          </w:rPr>
          <w:t>2.23</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Učinkovito pravno varstvo</w:t>
        </w:r>
        <w:r w:rsidR="00697592">
          <w:rPr>
            <w:noProof/>
            <w:webHidden/>
          </w:rPr>
          <w:tab/>
        </w:r>
        <w:r w:rsidR="00697592">
          <w:rPr>
            <w:noProof/>
            <w:webHidden/>
          </w:rPr>
          <w:fldChar w:fldCharType="begin"/>
        </w:r>
        <w:r w:rsidR="00697592">
          <w:rPr>
            <w:noProof/>
            <w:webHidden/>
          </w:rPr>
          <w:instrText xml:space="preserve"> PAGEREF _Toc132124876 \h </w:instrText>
        </w:r>
        <w:r w:rsidR="00697592">
          <w:rPr>
            <w:noProof/>
            <w:webHidden/>
          </w:rPr>
        </w:r>
        <w:r w:rsidR="00697592">
          <w:rPr>
            <w:noProof/>
            <w:webHidden/>
          </w:rPr>
          <w:fldChar w:fldCharType="separate"/>
        </w:r>
        <w:r w:rsidR="00A77D2D">
          <w:rPr>
            <w:noProof/>
            <w:webHidden/>
          </w:rPr>
          <w:t>24</w:t>
        </w:r>
        <w:r w:rsidR="00697592">
          <w:rPr>
            <w:noProof/>
            <w:webHidden/>
          </w:rPr>
          <w:fldChar w:fldCharType="end"/>
        </w:r>
      </w:hyperlink>
    </w:p>
    <w:p w14:paraId="348CE27E" w14:textId="430ACFD7" w:rsidR="00697592" w:rsidRDefault="00D34529">
      <w:pPr>
        <w:pStyle w:val="Kazalovsebine2"/>
        <w:rPr>
          <w:rFonts w:asciiTheme="minorHAnsi" w:eastAsiaTheme="minorEastAsia" w:hAnsiTheme="minorHAnsi" w:cstheme="minorBidi"/>
          <w:noProof/>
          <w:sz w:val="22"/>
          <w:szCs w:val="22"/>
          <w:lang w:val="sl-SI" w:eastAsia="sl-SI"/>
        </w:rPr>
      </w:pPr>
      <w:hyperlink w:anchor="_Toc132124877" w:history="1">
        <w:r w:rsidR="00697592" w:rsidRPr="00A16D60">
          <w:rPr>
            <w:rStyle w:val="Hiperpovezava"/>
            <w:noProof/>
          </w:rPr>
          <w:t>2.24</w:t>
        </w:r>
        <w:r w:rsidR="00697592">
          <w:rPr>
            <w:rFonts w:asciiTheme="minorHAnsi" w:eastAsiaTheme="minorEastAsia" w:hAnsiTheme="minorHAnsi" w:cstheme="minorBidi"/>
            <w:noProof/>
            <w:sz w:val="22"/>
            <w:szCs w:val="22"/>
            <w:lang w:val="sl-SI" w:eastAsia="sl-SI"/>
          </w:rPr>
          <w:tab/>
        </w:r>
        <w:r w:rsidR="00697592" w:rsidRPr="00A16D60">
          <w:rPr>
            <w:rStyle w:val="Hiperpovezava"/>
            <w:noProof/>
          </w:rPr>
          <w:t>Primerljive kazni za EU institucije</w:t>
        </w:r>
        <w:r w:rsidR="00697592">
          <w:rPr>
            <w:noProof/>
            <w:webHidden/>
          </w:rPr>
          <w:tab/>
        </w:r>
        <w:r w:rsidR="00697592">
          <w:rPr>
            <w:noProof/>
            <w:webHidden/>
          </w:rPr>
          <w:fldChar w:fldCharType="begin"/>
        </w:r>
        <w:r w:rsidR="00697592">
          <w:rPr>
            <w:noProof/>
            <w:webHidden/>
          </w:rPr>
          <w:instrText xml:space="preserve"> PAGEREF _Toc132124877 \h </w:instrText>
        </w:r>
        <w:r w:rsidR="00697592">
          <w:rPr>
            <w:noProof/>
            <w:webHidden/>
          </w:rPr>
        </w:r>
        <w:r w:rsidR="00697592">
          <w:rPr>
            <w:noProof/>
            <w:webHidden/>
          </w:rPr>
          <w:fldChar w:fldCharType="separate"/>
        </w:r>
        <w:r w:rsidR="00A77D2D">
          <w:rPr>
            <w:noProof/>
            <w:webHidden/>
          </w:rPr>
          <w:t>25</w:t>
        </w:r>
        <w:r w:rsidR="00697592">
          <w:rPr>
            <w:noProof/>
            <w:webHidden/>
          </w:rPr>
          <w:fldChar w:fldCharType="end"/>
        </w:r>
      </w:hyperlink>
    </w:p>
    <w:p w14:paraId="1BD9D88A" w14:textId="386340BC" w:rsidR="00697592" w:rsidRDefault="00D34529">
      <w:pPr>
        <w:pStyle w:val="Kazalovsebine1"/>
        <w:tabs>
          <w:tab w:val="left" w:pos="400"/>
          <w:tab w:val="right" w:leader="dot" w:pos="8488"/>
        </w:tabs>
        <w:rPr>
          <w:rFonts w:asciiTheme="minorHAnsi" w:eastAsiaTheme="minorEastAsia" w:hAnsiTheme="minorHAnsi" w:cstheme="minorBidi"/>
          <w:b w:val="0"/>
          <w:caps w:val="0"/>
          <w:noProof/>
          <w:szCs w:val="22"/>
          <w:lang w:val="sl-SI" w:eastAsia="sl-SI"/>
        </w:rPr>
      </w:pPr>
      <w:hyperlink w:anchor="_Toc132124878" w:history="1">
        <w:r w:rsidR="00697592" w:rsidRPr="00A16D60">
          <w:rPr>
            <w:rStyle w:val="Hiperpovezava"/>
            <w:noProof/>
            <w:lang w:val="sl-SI"/>
          </w:rPr>
          <w:t>3</w:t>
        </w:r>
        <w:r w:rsidR="00697592">
          <w:rPr>
            <w:rFonts w:asciiTheme="minorHAnsi" w:eastAsiaTheme="minorEastAsia" w:hAnsiTheme="minorHAnsi" w:cstheme="minorBidi"/>
            <w:b w:val="0"/>
            <w:caps w:val="0"/>
            <w:noProof/>
            <w:szCs w:val="22"/>
            <w:lang w:val="sl-SI" w:eastAsia="sl-SI"/>
          </w:rPr>
          <w:tab/>
        </w:r>
        <w:r w:rsidR="00697592" w:rsidRPr="00A16D60">
          <w:rPr>
            <w:rStyle w:val="Hiperpovezava"/>
            <w:noProof/>
            <w:lang w:val="sl-SI"/>
          </w:rPr>
          <w:t>Zaključek</w:t>
        </w:r>
        <w:r w:rsidR="00697592">
          <w:rPr>
            <w:noProof/>
            <w:webHidden/>
          </w:rPr>
          <w:tab/>
        </w:r>
        <w:r w:rsidR="00697592">
          <w:rPr>
            <w:noProof/>
            <w:webHidden/>
          </w:rPr>
          <w:fldChar w:fldCharType="begin"/>
        </w:r>
        <w:r w:rsidR="00697592">
          <w:rPr>
            <w:noProof/>
            <w:webHidden/>
          </w:rPr>
          <w:instrText xml:space="preserve"> PAGEREF _Toc132124878 \h </w:instrText>
        </w:r>
        <w:r w:rsidR="00697592">
          <w:rPr>
            <w:noProof/>
            <w:webHidden/>
          </w:rPr>
        </w:r>
        <w:r w:rsidR="00697592">
          <w:rPr>
            <w:noProof/>
            <w:webHidden/>
          </w:rPr>
          <w:fldChar w:fldCharType="separate"/>
        </w:r>
        <w:r w:rsidR="00A77D2D">
          <w:rPr>
            <w:noProof/>
            <w:webHidden/>
          </w:rPr>
          <w:t>26</w:t>
        </w:r>
        <w:r w:rsidR="00697592">
          <w:rPr>
            <w:noProof/>
            <w:webHidden/>
          </w:rPr>
          <w:fldChar w:fldCharType="end"/>
        </w:r>
      </w:hyperlink>
    </w:p>
    <w:p w14:paraId="0F54EBAB" w14:textId="5D499008" w:rsidR="00697592" w:rsidRDefault="00D34529">
      <w:pPr>
        <w:pStyle w:val="Kazalovsebine1"/>
        <w:tabs>
          <w:tab w:val="left" w:pos="400"/>
          <w:tab w:val="right" w:leader="dot" w:pos="8488"/>
        </w:tabs>
        <w:rPr>
          <w:rFonts w:asciiTheme="minorHAnsi" w:eastAsiaTheme="minorEastAsia" w:hAnsiTheme="minorHAnsi" w:cstheme="minorBidi"/>
          <w:b w:val="0"/>
          <w:caps w:val="0"/>
          <w:noProof/>
          <w:szCs w:val="22"/>
          <w:lang w:val="sl-SI" w:eastAsia="sl-SI"/>
        </w:rPr>
      </w:pPr>
      <w:hyperlink w:anchor="_Toc132124879" w:history="1">
        <w:r w:rsidR="00697592" w:rsidRPr="00A16D60">
          <w:rPr>
            <w:rStyle w:val="Hiperpovezava"/>
            <w:noProof/>
            <w:lang w:val="sl-SI"/>
          </w:rPr>
          <w:t>4</w:t>
        </w:r>
        <w:r w:rsidR="00697592">
          <w:rPr>
            <w:rFonts w:asciiTheme="minorHAnsi" w:eastAsiaTheme="minorEastAsia" w:hAnsiTheme="minorHAnsi" w:cstheme="minorBidi"/>
            <w:b w:val="0"/>
            <w:caps w:val="0"/>
            <w:noProof/>
            <w:szCs w:val="22"/>
            <w:lang w:val="sl-SI" w:eastAsia="sl-SI"/>
          </w:rPr>
          <w:tab/>
        </w:r>
        <w:r w:rsidR="00697592" w:rsidRPr="00A16D60">
          <w:rPr>
            <w:rStyle w:val="Hiperpovezava"/>
            <w:noProof/>
            <w:lang w:val="sl-SI"/>
          </w:rPr>
          <w:t>Priloga I - Vprašalnik</w:t>
        </w:r>
        <w:r w:rsidR="00697592">
          <w:rPr>
            <w:noProof/>
            <w:webHidden/>
          </w:rPr>
          <w:tab/>
        </w:r>
        <w:r w:rsidR="00697592">
          <w:rPr>
            <w:noProof/>
            <w:webHidden/>
          </w:rPr>
          <w:fldChar w:fldCharType="begin"/>
        </w:r>
        <w:r w:rsidR="00697592">
          <w:rPr>
            <w:noProof/>
            <w:webHidden/>
          </w:rPr>
          <w:instrText xml:space="preserve"> PAGEREF _Toc132124879 \h </w:instrText>
        </w:r>
        <w:r w:rsidR="00697592">
          <w:rPr>
            <w:noProof/>
            <w:webHidden/>
          </w:rPr>
        </w:r>
        <w:r w:rsidR="00697592">
          <w:rPr>
            <w:noProof/>
            <w:webHidden/>
          </w:rPr>
          <w:fldChar w:fldCharType="separate"/>
        </w:r>
        <w:r w:rsidR="00A77D2D">
          <w:rPr>
            <w:noProof/>
            <w:webHidden/>
          </w:rPr>
          <w:t>27</w:t>
        </w:r>
        <w:r w:rsidR="00697592">
          <w:rPr>
            <w:noProof/>
            <w:webHidden/>
          </w:rPr>
          <w:fldChar w:fldCharType="end"/>
        </w:r>
      </w:hyperlink>
    </w:p>
    <w:p w14:paraId="6C092E58" w14:textId="307A2D85" w:rsidR="004D72E0" w:rsidRPr="000473A3" w:rsidRDefault="004D72E0" w:rsidP="004D72E0">
      <w:pPr>
        <w:pStyle w:val="Kazalovsebine1"/>
        <w:rPr>
          <w:lang w:val="sl-SI"/>
        </w:rPr>
      </w:pPr>
      <w:r w:rsidRPr="000473A3">
        <w:rPr>
          <w:lang w:val="sl-SI"/>
        </w:rPr>
        <w:fldChar w:fldCharType="end"/>
      </w:r>
      <w:r w:rsidRPr="000473A3">
        <w:rPr>
          <w:lang w:val="sl-SI"/>
        </w:rPr>
        <w:br w:type="page"/>
      </w:r>
    </w:p>
    <w:p w14:paraId="3743E546" w14:textId="77777777" w:rsidR="004D72E0" w:rsidRPr="000473A3" w:rsidRDefault="004D72E0">
      <w:pPr>
        <w:pStyle w:val="Naslov1"/>
        <w:numPr>
          <w:ilvl w:val="0"/>
          <w:numId w:val="4"/>
        </w:numPr>
        <w:rPr>
          <w:rFonts w:ascii="Times New Roman" w:hAnsi="Times New Roman"/>
          <w:lang w:val="sl-SI"/>
        </w:rPr>
      </w:pPr>
      <w:bookmarkStart w:id="1" w:name="_Toc132124852"/>
      <w:r w:rsidRPr="000473A3">
        <w:rPr>
          <w:rFonts w:ascii="Times New Roman" w:hAnsi="Times New Roman"/>
          <w:lang w:val="sl-SI"/>
        </w:rPr>
        <w:lastRenderedPageBreak/>
        <w:t>Uvod</w:t>
      </w:r>
      <w:bookmarkEnd w:id="1"/>
      <w:r w:rsidRPr="000473A3">
        <w:rPr>
          <w:rFonts w:ascii="Times New Roman" w:hAnsi="Times New Roman"/>
          <w:lang w:val="sl-SI"/>
        </w:rPr>
        <w:t xml:space="preserve"> </w:t>
      </w:r>
    </w:p>
    <w:p w14:paraId="42BF7949" w14:textId="2CD860F4" w:rsidR="004D72E0" w:rsidRPr="000473A3" w:rsidRDefault="004D72E0" w:rsidP="004D72E0">
      <w:pPr>
        <w:jc w:val="both"/>
        <w:rPr>
          <w:lang w:val="sl-SI"/>
        </w:rPr>
      </w:pPr>
      <w:r w:rsidRPr="000473A3">
        <w:rPr>
          <w:lang w:val="sl-SI"/>
        </w:rPr>
        <w:t xml:space="preserve">Slovenija aktivno sodeluje pri načrtovanju in izvajanju politik na področju umetne inteligence (UI) tako na ravni </w:t>
      </w:r>
      <w:r w:rsidR="00CC5FEA">
        <w:rPr>
          <w:lang w:val="sl-SI"/>
        </w:rPr>
        <w:t xml:space="preserve">EU </w:t>
      </w:r>
      <w:r w:rsidRPr="000473A3">
        <w:rPr>
          <w:lang w:val="sl-SI"/>
        </w:rPr>
        <w:t>kot tudi v mednarodnem okolju. Osnovni dokument, ki opredeljuje aktivnosti na tem področju</w:t>
      </w:r>
      <w:r w:rsidR="00CC5FEA">
        <w:rPr>
          <w:lang w:val="sl-SI"/>
        </w:rPr>
        <w:t>,</w:t>
      </w:r>
      <w:r w:rsidRPr="000473A3">
        <w:rPr>
          <w:lang w:val="sl-SI"/>
        </w:rPr>
        <w:t xml:space="preserve"> je Nacionalni program spodbujanja razvoja in uporabe umetne inteligence v Republiki Sloveniji do leta 2025 (</w:t>
      </w:r>
      <w:proofErr w:type="spellStart"/>
      <w:r w:rsidRPr="000473A3">
        <w:rPr>
          <w:lang w:val="sl-SI"/>
        </w:rPr>
        <w:t>NpUI</w:t>
      </w:r>
      <w:proofErr w:type="spellEnd"/>
      <w:r w:rsidRPr="000473A3">
        <w:rPr>
          <w:lang w:val="sl-SI"/>
        </w:rPr>
        <w:t xml:space="preserve">), ki določa vizijo, cilje in koncept podpore razvoju in uvajanju umetne inteligence v Sloveniji. </w:t>
      </w:r>
      <w:proofErr w:type="spellStart"/>
      <w:r w:rsidRPr="000473A3">
        <w:rPr>
          <w:lang w:val="sl-SI"/>
        </w:rPr>
        <w:t>NpUI</w:t>
      </w:r>
      <w:proofErr w:type="spellEnd"/>
      <w:r w:rsidRPr="000473A3">
        <w:rPr>
          <w:lang w:val="sl-SI"/>
        </w:rPr>
        <w:t xml:space="preserve"> naslavlja tudi regulacijo, ki sledi viziji zagotavljanja skladnosti z etičnimi načeli, varstvom človekovih pravic in zagotavljanja varnosti pri razvoju in uporabi zaupanja vredne UI. Slednje je osnova tudi za sodelovanje pri pripravi regulative za UI na ravni EU.</w:t>
      </w:r>
    </w:p>
    <w:p w14:paraId="469CAA9A" w14:textId="77777777" w:rsidR="004D72E0" w:rsidRPr="000473A3" w:rsidRDefault="004D72E0" w:rsidP="004D72E0">
      <w:pPr>
        <w:jc w:val="both"/>
        <w:rPr>
          <w:lang w:val="sl-SI"/>
        </w:rPr>
      </w:pPr>
    </w:p>
    <w:p w14:paraId="0349C1EC" w14:textId="61FD3147" w:rsidR="004D72E0" w:rsidRPr="000473A3" w:rsidRDefault="004D72E0" w:rsidP="004D72E0">
      <w:pPr>
        <w:jc w:val="both"/>
        <w:rPr>
          <w:lang w:val="sl-SI"/>
        </w:rPr>
      </w:pPr>
      <w:r w:rsidRPr="000473A3">
        <w:rPr>
          <w:lang w:val="sl-SI"/>
        </w:rPr>
        <w:t xml:space="preserve">Evropska komisija je 21. 4. 2021 objavila predlog Uredbe evropskega parlamenta in sveta o določitvi </w:t>
      </w:r>
      <w:proofErr w:type="spellStart"/>
      <w:r w:rsidRPr="000473A3">
        <w:rPr>
          <w:lang w:val="sl-SI"/>
        </w:rPr>
        <w:t>harmoniziranih</w:t>
      </w:r>
      <w:proofErr w:type="spellEnd"/>
      <w:r w:rsidRPr="000473A3">
        <w:rPr>
          <w:lang w:val="sl-SI"/>
        </w:rPr>
        <w:t xml:space="preserve"> pravil o umetni inteligenci (Akt o umetni inteligenci) in spremembi nekaterih zakonodajnih aktov unije COM(2021) 206. Slovenija je na predlog akta v skladu z </w:t>
      </w:r>
      <w:proofErr w:type="spellStart"/>
      <w:r w:rsidRPr="000473A3">
        <w:rPr>
          <w:lang w:val="sl-SI"/>
        </w:rPr>
        <w:t>NpUI</w:t>
      </w:r>
      <w:proofErr w:type="spellEnd"/>
      <w:r w:rsidRPr="000473A3">
        <w:rPr>
          <w:lang w:val="sl-SI"/>
        </w:rPr>
        <w:t xml:space="preserve"> podala svoje generalno stališče dne 10. 9. 2021 (EPA 2043-VIII, EU U 1015)</w:t>
      </w:r>
      <w:r w:rsidRPr="000473A3">
        <w:rPr>
          <w:rStyle w:val="Sprotnaopomba-sklic"/>
          <w:lang w:val="sl-SI"/>
        </w:rPr>
        <w:footnoteReference w:id="2"/>
      </w:r>
      <w:r w:rsidRPr="000473A3">
        <w:rPr>
          <w:lang w:val="sl-SI"/>
        </w:rPr>
        <w:t xml:space="preserve">, ki je bilo osnova za usklajevanje predloga uredbe na Svetu za promet, telekomunikacije in energijo (PTE). Pri usklajevanju predloga uredbe si je Slovenija prizadevala za njegovo izboljšanje v smislu večje jasnosti, konsistentnosti in predvidljivosti za vse relevantne deležnike. Decembra 2022 je Svet PTE pripravil usklajen osnutek uredbe in dosegel splošni pristop. Usklajen osnutek je trenutno v postopku </w:t>
      </w:r>
      <w:proofErr w:type="spellStart"/>
      <w:r w:rsidRPr="000473A3">
        <w:rPr>
          <w:lang w:val="sl-SI"/>
        </w:rPr>
        <w:t>trialoga</w:t>
      </w:r>
      <w:proofErr w:type="spellEnd"/>
      <w:r w:rsidRPr="000473A3">
        <w:rPr>
          <w:lang w:val="sl-SI"/>
        </w:rPr>
        <w:t xml:space="preserve"> predmet usklajevanja v Evropskem parlamentu. Glede na spremembe prvotnega predloga Evropske komisije se je Slovenija odločila preveriti svoja dosedanja stališča in jih po potrebi prenoviti glede na spremembe besedila aktualnega predloga tudi z vidika predlogov, ki jih je podajala v času usklajevanja predloga na Svetu PTE. Temu je bilo</w:t>
      </w:r>
      <w:r w:rsidR="00BA0CC6" w:rsidRPr="000473A3">
        <w:rPr>
          <w:lang w:val="sl-SI"/>
        </w:rPr>
        <w:t xml:space="preserve"> </w:t>
      </w:r>
      <w:r w:rsidRPr="000473A3">
        <w:rPr>
          <w:lang w:val="sl-SI"/>
        </w:rPr>
        <w:t>namenjeno tudi javno posvetovanje, ki je bilo izvedeno v obliki spletnega vprašalnika</w:t>
      </w:r>
      <w:r w:rsidR="00BA0CC6" w:rsidRPr="000473A3">
        <w:rPr>
          <w:lang w:val="sl-SI"/>
        </w:rPr>
        <w:t xml:space="preserve"> v času od 2. 3. 2023 do 17. 3. 2023</w:t>
      </w:r>
      <w:r w:rsidRPr="000473A3">
        <w:rPr>
          <w:lang w:val="sl-SI"/>
        </w:rPr>
        <w:t xml:space="preserve">, kjer </w:t>
      </w:r>
      <w:r w:rsidR="00BA0CC6" w:rsidRPr="000473A3">
        <w:rPr>
          <w:lang w:val="sl-SI"/>
        </w:rPr>
        <w:t xml:space="preserve">je imela javnost </w:t>
      </w:r>
      <w:r w:rsidRPr="000473A3">
        <w:rPr>
          <w:lang w:val="sl-SI"/>
        </w:rPr>
        <w:t xml:space="preserve">za vsako stališče </w:t>
      </w:r>
      <w:r w:rsidR="00190E3D">
        <w:rPr>
          <w:lang w:val="sl-SI"/>
        </w:rPr>
        <w:t xml:space="preserve">možnost </w:t>
      </w:r>
      <w:r w:rsidRPr="000473A3">
        <w:rPr>
          <w:lang w:val="sl-SI"/>
        </w:rPr>
        <w:t xml:space="preserve">podajanja stopnje strinjanja ter pisnega komentarja ali predlogov. </w:t>
      </w:r>
      <w:r w:rsidR="00BA0CC6" w:rsidRPr="000473A3">
        <w:rPr>
          <w:lang w:val="sl-SI"/>
        </w:rPr>
        <w:t>Ministrstvo za digitalno preobrazbo je spletno posvetovanje uradno najavilo na svoji spletni strani ter povabilo javnost k sodelovanj</w:t>
      </w:r>
      <w:r w:rsidR="00231740" w:rsidRPr="000473A3">
        <w:rPr>
          <w:lang w:val="sl-SI"/>
        </w:rPr>
        <w:t>u</w:t>
      </w:r>
      <w:r w:rsidR="00BA0CC6" w:rsidRPr="000473A3">
        <w:rPr>
          <w:lang w:val="sl-SI"/>
        </w:rPr>
        <w:t xml:space="preserve">, hkrati pa tudi aktivno pozvalo k sodelovanju vse ključne </w:t>
      </w:r>
      <w:r w:rsidR="00231740" w:rsidRPr="000473A3">
        <w:rPr>
          <w:lang w:val="sl-SI"/>
        </w:rPr>
        <w:t xml:space="preserve">nacionalne </w:t>
      </w:r>
      <w:r w:rsidR="00BA0CC6" w:rsidRPr="000473A3">
        <w:rPr>
          <w:lang w:val="sl-SI"/>
        </w:rPr>
        <w:t>deležnike</w:t>
      </w:r>
      <w:r w:rsidR="00231740" w:rsidRPr="000473A3">
        <w:rPr>
          <w:lang w:val="sl-SI"/>
        </w:rPr>
        <w:t xml:space="preserve"> na področju UI</w:t>
      </w:r>
      <w:r w:rsidR="00BA0CC6" w:rsidRPr="000473A3">
        <w:rPr>
          <w:lang w:val="sl-SI"/>
        </w:rPr>
        <w:t xml:space="preserve">. </w:t>
      </w:r>
      <w:r w:rsidR="00231740" w:rsidRPr="000473A3">
        <w:rPr>
          <w:lang w:val="sl-SI"/>
        </w:rPr>
        <w:t>Pregled</w:t>
      </w:r>
      <w:r w:rsidRPr="000473A3">
        <w:rPr>
          <w:lang w:val="sl-SI"/>
        </w:rPr>
        <w:t xml:space="preserve"> odziva je naveden v nadaljevanju.</w:t>
      </w:r>
    </w:p>
    <w:p w14:paraId="3FA12465" w14:textId="495ABC08" w:rsidR="004D72E0" w:rsidRDefault="004D72E0" w:rsidP="004D72E0">
      <w:pPr>
        <w:jc w:val="both"/>
        <w:rPr>
          <w:lang w:val="sl-SI"/>
        </w:rPr>
      </w:pPr>
    </w:p>
    <w:p w14:paraId="38EC59CC" w14:textId="77777777" w:rsidR="00DA5526" w:rsidRPr="000473A3" w:rsidRDefault="00DA5526" w:rsidP="004D72E0">
      <w:pPr>
        <w:jc w:val="both"/>
        <w:rPr>
          <w:lang w:val="sl-SI"/>
        </w:rPr>
      </w:pPr>
    </w:p>
    <w:p w14:paraId="23FE103C" w14:textId="4441F7DC" w:rsidR="004D72E0" w:rsidRPr="000473A3" w:rsidRDefault="00231740">
      <w:pPr>
        <w:pStyle w:val="Naslov1"/>
        <w:numPr>
          <w:ilvl w:val="0"/>
          <w:numId w:val="4"/>
        </w:numPr>
        <w:rPr>
          <w:rFonts w:ascii="Times New Roman" w:hAnsi="Times New Roman"/>
          <w:lang w:val="sl-SI"/>
        </w:rPr>
      </w:pPr>
      <w:bookmarkStart w:id="2" w:name="_Toc132124853"/>
      <w:r w:rsidRPr="000473A3">
        <w:rPr>
          <w:rFonts w:ascii="Times New Roman" w:hAnsi="Times New Roman"/>
          <w:lang w:val="sl-SI"/>
        </w:rPr>
        <w:t>Pregled</w:t>
      </w:r>
      <w:r w:rsidR="004D72E0" w:rsidRPr="000473A3">
        <w:rPr>
          <w:rFonts w:ascii="Times New Roman" w:hAnsi="Times New Roman"/>
          <w:lang w:val="sl-SI"/>
        </w:rPr>
        <w:t xml:space="preserve"> odziva</w:t>
      </w:r>
      <w:bookmarkEnd w:id="2"/>
    </w:p>
    <w:p w14:paraId="7254C063" w14:textId="77777777" w:rsidR="004D72E0" w:rsidRPr="000473A3" w:rsidRDefault="004D72E0" w:rsidP="00B3312A">
      <w:pPr>
        <w:pStyle w:val="Naslov2"/>
      </w:pPr>
      <w:bookmarkStart w:id="3" w:name="_Toc132124854"/>
      <w:r w:rsidRPr="000473A3">
        <w:t>Respondenti</w:t>
      </w:r>
      <w:bookmarkEnd w:id="3"/>
    </w:p>
    <w:p w14:paraId="7B50F3A1" w14:textId="06D15F0B" w:rsidR="00713F4A" w:rsidRPr="000473A3" w:rsidRDefault="004D72E0" w:rsidP="004D72E0">
      <w:pPr>
        <w:jc w:val="both"/>
        <w:rPr>
          <w:lang w:val="sl-SI"/>
        </w:rPr>
      </w:pPr>
      <w:bookmarkStart w:id="4" w:name="_Hlk130322922"/>
      <w:bookmarkEnd w:id="4"/>
      <w:r w:rsidRPr="000473A3">
        <w:rPr>
          <w:lang w:val="sl-SI"/>
        </w:rPr>
        <w:t>Na vprašalnik je odgovorilo skupaj 132 respondentov</w:t>
      </w:r>
      <w:r w:rsidR="00CC5FEA">
        <w:rPr>
          <w:lang w:val="sl-SI"/>
        </w:rPr>
        <w:t>,</w:t>
      </w:r>
      <w:r w:rsidRPr="000473A3">
        <w:rPr>
          <w:lang w:val="sl-SI"/>
        </w:rPr>
        <w:t xml:space="preserve"> od katerih jih je 37 izpolnilo vprašalnik v celoti, 95 pa delno. Največ respondentov </w:t>
      </w:r>
      <w:r w:rsidR="00713F4A" w:rsidRPr="000473A3">
        <w:rPr>
          <w:lang w:val="sl-SI"/>
        </w:rPr>
        <w:t xml:space="preserve">z vidika lastne deklaracije o osebni dejavnosti v povezavi z umetno inteligenco </w:t>
      </w:r>
      <w:r w:rsidRPr="000473A3">
        <w:rPr>
          <w:lang w:val="sl-SI"/>
        </w:rPr>
        <w:t>je raziskovalcev UI (26</w:t>
      </w:r>
      <w:r w:rsidR="00CC5FEA">
        <w:rPr>
          <w:lang w:val="sl-SI"/>
        </w:rPr>
        <w:t xml:space="preserve"> </w:t>
      </w:r>
      <w:r w:rsidRPr="000473A3">
        <w:rPr>
          <w:lang w:val="sl-SI"/>
        </w:rPr>
        <w:t>%), druga največja skupina respondentov je takih, ki se ne ukvarjajo z UI (25</w:t>
      </w:r>
      <w:r w:rsidR="00100B4E">
        <w:rPr>
          <w:lang w:val="sl-SI"/>
        </w:rPr>
        <w:t xml:space="preserve"> </w:t>
      </w:r>
      <w:r w:rsidRPr="000473A3">
        <w:rPr>
          <w:lang w:val="sl-SI"/>
        </w:rPr>
        <w:t>%), tretjo največjo skupino sestavljajo taki, ki uporabljajo UI za razvoj proizvodov ali storitev (11</w:t>
      </w:r>
      <w:r w:rsidR="00CC5FEA">
        <w:rPr>
          <w:lang w:val="sl-SI"/>
        </w:rPr>
        <w:t xml:space="preserve"> </w:t>
      </w:r>
      <w:r w:rsidRPr="000473A3">
        <w:rPr>
          <w:lang w:val="sl-SI"/>
        </w:rPr>
        <w:t>%).</w:t>
      </w:r>
      <w:r w:rsidR="00713F4A" w:rsidRPr="000473A3">
        <w:rPr>
          <w:lang w:val="sl-SI"/>
        </w:rPr>
        <w:t xml:space="preserve"> </w:t>
      </w:r>
    </w:p>
    <w:p w14:paraId="5B6B594A" w14:textId="77777777" w:rsidR="00713F4A" w:rsidRPr="000473A3" w:rsidRDefault="00713F4A" w:rsidP="004D72E0">
      <w:pPr>
        <w:jc w:val="both"/>
        <w:rPr>
          <w:lang w:val="sl-SI"/>
        </w:rPr>
      </w:pPr>
    </w:p>
    <w:p w14:paraId="5478B70C" w14:textId="205BF27C" w:rsidR="000D5CAF" w:rsidRPr="000473A3" w:rsidRDefault="000D5CAF" w:rsidP="004D72E0">
      <w:pPr>
        <w:jc w:val="both"/>
        <w:rPr>
          <w:lang w:val="sl-SI"/>
        </w:rPr>
      </w:pPr>
    </w:p>
    <w:p w14:paraId="727EEB0C" w14:textId="77777777" w:rsidR="00B974A7" w:rsidRPr="000473A3" w:rsidRDefault="00B974A7" w:rsidP="00B974A7">
      <w:pPr>
        <w:keepNext/>
        <w:jc w:val="center"/>
        <w:rPr>
          <w:lang w:val="sl-SI"/>
        </w:rPr>
      </w:pPr>
      <w:r w:rsidRPr="000473A3">
        <w:rPr>
          <w:noProof/>
          <w:lang w:val="sl-SI"/>
        </w:rPr>
        <w:lastRenderedPageBreak/>
        <w:drawing>
          <wp:inline distT="0" distB="0" distL="0" distR="0" wp14:anchorId="0D8BD79D" wp14:editId="48DB4E64">
            <wp:extent cx="5622616" cy="2602230"/>
            <wp:effectExtent l="0" t="0" r="0" b="0"/>
            <wp:docPr id="46"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4540" cy="2607748"/>
                    </a:xfrm>
                    <a:prstGeom prst="rect">
                      <a:avLst/>
                    </a:prstGeom>
                    <a:noFill/>
                    <a:ln>
                      <a:noFill/>
                    </a:ln>
                  </pic:spPr>
                </pic:pic>
              </a:graphicData>
            </a:graphic>
          </wp:inline>
        </w:drawing>
      </w:r>
    </w:p>
    <w:p w14:paraId="0A0C1B9C" w14:textId="02E46F6E" w:rsidR="00B974A7" w:rsidRPr="000473A3" w:rsidRDefault="00FD4E03" w:rsidP="00B974A7">
      <w:pPr>
        <w:pStyle w:val="Napis"/>
        <w:jc w:val="center"/>
        <w:rPr>
          <w:noProof/>
          <w:lang w:val="sl-SI"/>
        </w:rPr>
      </w:pPr>
      <w:r>
        <w:rPr>
          <w:lang w:val="sl-SI"/>
        </w:rPr>
        <w:t>Slika</w:t>
      </w:r>
      <w:r w:rsidRPr="000473A3">
        <w:rPr>
          <w:lang w:val="sl-SI"/>
        </w:rPr>
        <w:t xml:space="preserve"> </w:t>
      </w:r>
      <w:r w:rsidR="00B974A7" w:rsidRPr="000473A3">
        <w:rPr>
          <w:lang w:val="sl-SI"/>
        </w:rPr>
        <w:fldChar w:fldCharType="begin"/>
      </w:r>
      <w:r w:rsidR="00B974A7" w:rsidRPr="000473A3">
        <w:rPr>
          <w:lang w:val="sl-SI"/>
        </w:rPr>
        <w:instrText xml:space="preserve"> SEQ Figure \* ARABIC </w:instrText>
      </w:r>
      <w:r w:rsidR="00B974A7" w:rsidRPr="000473A3">
        <w:rPr>
          <w:lang w:val="sl-SI"/>
        </w:rPr>
        <w:fldChar w:fldCharType="separate"/>
      </w:r>
      <w:r w:rsidR="00A77D2D">
        <w:rPr>
          <w:noProof/>
          <w:lang w:val="sl-SI"/>
        </w:rPr>
        <w:t>1</w:t>
      </w:r>
      <w:r w:rsidR="00B974A7" w:rsidRPr="000473A3">
        <w:rPr>
          <w:lang w:val="sl-SI"/>
        </w:rPr>
        <w:fldChar w:fldCharType="end"/>
      </w:r>
      <w:r w:rsidR="00B974A7" w:rsidRPr="000473A3">
        <w:rPr>
          <w:lang w:val="sl-SI"/>
        </w:rPr>
        <w:t xml:space="preserve"> Vrsta in delež respondentov</w:t>
      </w:r>
    </w:p>
    <w:p w14:paraId="02723599" w14:textId="77777777" w:rsidR="00B974A7" w:rsidRPr="000473A3" w:rsidRDefault="00B974A7" w:rsidP="004D72E0">
      <w:pPr>
        <w:jc w:val="both"/>
        <w:rPr>
          <w:lang w:val="sl-SI"/>
        </w:rPr>
      </w:pPr>
    </w:p>
    <w:p w14:paraId="1A9968EA" w14:textId="0621B9F5" w:rsidR="000D5CAF" w:rsidRPr="000473A3" w:rsidRDefault="00B974A7" w:rsidP="00B3312A">
      <w:pPr>
        <w:pStyle w:val="Naslov2"/>
      </w:pPr>
      <w:bookmarkStart w:id="5" w:name="_Toc132124855"/>
      <w:r w:rsidRPr="000473A3">
        <w:t>Pregled vseh stališč</w:t>
      </w:r>
      <w:bookmarkEnd w:id="5"/>
    </w:p>
    <w:p w14:paraId="2A675694" w14:textId="77777777" w:rsidR="004D72E0" w:rsidRPr="000473A3" w:rsidRDefault="004D72E0" w:rsidP="004D72E0">
      <w:pPr>
        <w:jc w:val="both"/>
        <w:rPr>
          <w:lang w:val="sl-SI"/>
        </w:rPr>
      </w:pPr>
    </w:p>
    <w:p w14:paraId="59713D70" w14:textId="7D0C75F7" w:rsidR="004D72E0" w:rsidRPr="000473A3" w:rsidRDefault="004D72E0" w:rsidP="004D72E0">
      <w:pPr>
        <w:jc w:val="both"/>
        <w:rPr>
          <w:lang w:val="sl-SI"/>
        </w:rPr>
      </w:pPr>
      <w:r w:rsidRPr="000473A3">
        <w:rPr>
          <w:lang w:val="sl-SI"/>
        </w:rPr>
        <w:t xml:space="preserve">Respondenti </w:t>
      </w:r>
      <w:r w:rsidR="008658CE">
        <w:rPr>
          <w:lang w:val="sl-SI"/>
        </w:rPr>
        <w:t xml:space="preserve">so </w:t>
      </w:r>
      <w:r w:rsidRPr="000473A3">
        <w:rPr>
          <w:lang w:val="sl-SI"/>
        </w:rPr>
        <w:t>se v povprečju strinja</w:t>
      </w:r>
      <w:r w:rsidR="008658CE">
        <w:rPr>
          <w:lang w:val="sl-SI"/>
        </w:rPr>
        <w:t>li</w:t>
      </w:r>
      <w:r w:rsidRPr="000473A3">
        <w:rPr>
          <w:lang w:val="sl-SI"/>
        </w:rPr>
        <w:t xml:space="preserve"> s </w:t>
      </w:r>
      <w:r w:rsidR="008658CE">
        <w:rPr>
          <w:lang w:val="sl-SI"/>
        </w:rPr>
        <w:t xml:space="preserve">predlogi </w:t>
      </w:r>
      <w:r w:rsidRPr="000473A3">
        <w:rPr>
          <w:lang w:val="sl-SI"/>
        </w:rPr>
        <w:t>stališč RS do AIA. V največji meri se strinjajo s stališčem o primerljivih kazni</w:t>
      </w:r>
      <w:r w:rsidR="00FD4E03">
        <w:rPr>
          <w:lang w:val="sl-SI"/>
        </w:rPr>
        <w:t>h</w:t>
      </w:r>
      <w:r w:rsidRPr="000473A3">
        <w:rPr>
          <w:lang w:val="sl-SI"/>
        </w:rPr>
        <w:t xml:space="preserve"> za institucije</w:t>
      </w:r>
      <w:r w:rsidR="00CC5FEA">
        <w:rPr>
          <w:lang w:val="sl-SI"/>
        </w:rPr>
        <w:t xml:space="preserve"> </w:t>
      </w:r>
      <w:r w:rsidR="00CC5FEA" w:rsidRPr="000473A3">
        <w:rPr>
          <w:lang w:val="sl-SI"/>
        </w:rPr>
        <w:t>EU</w:t>
      </w:r>
      <w:r w:rsidRPr="000473A3">
        <w:rPr>
          <w:lang w:val="sl-SI"/>
        </w:rPr>
        <w:t xml:space="preserve">, o biometrični identifikaciji kot uporabi UI visokega tveganja, o tehnično jasni definiciji ter o ciljih sistemskega urejanja. Najmanj so se respondenti strinjali s stališčem o sistemskem urejanju </w:t>
      </w:r>
      <w:r w:rsidR="00FD4E03">
        <w:rPr>
          <w:lang w:val="sl-SI"/>
        </w:rPr>
        <w:t>(</w:t>
      </w:r>
      <w:r w:rsidRPr="000473A3">
        <w:rPr>
          <w:lang w:val="sl-SI"/>
        </w:rPr>
        <w:t>v delu</w:t>
      </w:r>
      <w:r w:rsidR="00FD4E03">
        <w:rPr>
          <w:lang w:val="sl-SI"/>
        </w:rPr>
        <w:t xml:space="preserve">, </w:t>
      </w:r>
      <w:r w:rsidR="00B708E6" w:rsidRPr="000473A3">
        <w:rPr>
          <w:lang w:val="sl-SI"/>
        </w:rPr>
        <w:t xml:space="preserve">ki se nanaša na </w:t>
      </w:r>
      <w:r w:rsidRPr="000473A3">
        <w:rPr>
          <w:lang w:val="sl-SI"/>
        </w:rPr>
        <w:t>uporab</w:t>
      </w:r>
      <w:r w:rsidR="00B708E6" w:rsidRPr="000473A3">
        <w:rPr>
          <w:lang w:val="sl-SI"/>
        </w:rPr>
        <w:t xml:space="preserve">o UI na področju </w:t>
      </w:r>
      <w:r w:rsidRPr="000473A3">
        <w:rPr>
          <w:lang w:val="sl-SI"/>
        </w:rPr>
        <w:t>nacionaln</w:t>
      </w:r>
      <w:r w:rsidR="00B708E6" w:rsidRPr="000473A3">
        <w:rPr>
          <w:lang w:val="sl-SI"/>
        </w:rPr>
        <w:t>e</w:t>
      </w:r>
      <w:r w:rsidRPr="000473A3">
        <w:rPr>
          <w:lang w:val="sl-SI"/>
        </w:rPr>
        <w:t xml:space="preserve"> varnost</w:t>
      </w:r>
      <w:r w:rsidR="00B708E6" w:rsidRPr="000473A3">
        <w:rPr>
          <w:lang w:val="sl-SI"/>
        </w:rPr>
        <w:t>i</w:t>
      </w:r>
      <w:r w:rsidRPr="000473A3">
        <w:rPr>
          <w:lang w:val="sl-SI"/>
        </w:rPr>
        <w:t>, vojašk</w:t>
      </w:r>
      <w:r w:rsidR="00B708E6" w:rsidRPr="000473A3">
        <w:rPr>
          <w:lang w:val="sl-SI"/>
        </w:rPr>
        <w:t>e</w:t>
      </w:r>
      <w:r w:rsidRPr="000473A3">
        <w:rPr>
          <w:lang w:val="sl-SI"/>
        </w:rPr>
        <w:t xml:space="preserve"> uporab</w:t>
      </w:r>
      <w:r w:rsidR="00B708E6" w:rsidRPr="000473A3">
        <w:rPr>
          <w:lang w:val="sl-SI"/>
        </w:rPr>
        <w:t>e</w:t>
      </w:r>
      <w:r w:rsidRPr="000473A3">
        <w:rPr>
          <w:lang w:val="sl-SI"/>
        </w:rPr>
        <w:t xml:space="preserve"> in </w:t>
      </w:r>
      <w:r w:rsidR="00B708E6" w:rsidRPr="000473A3">
        <w:rPr>
          <w:lang w:val="sl-SI"/>
        </w:rPr>
        <w:t xml:space="preserve">glede </w:t>
      </w:r>
      <w:r w:rsidRPr="000473A3">
        <w:rPr>
          <w:lang w:val="sl-SI"/>
        </w:rPr>
        <w:t>sistem</w:t>
      </w:r>
      <w:r w:rsidR="00B708E6" w:rsidRPr="000473A3">
        <w:rPr>
          <w:lang w:val="sl-SI"/>
        </w:rPr>
        <w:t>ov</w:t>
      </w:r>
      <w:r w:rsidRPr="000473A3">
        <w:rPr>
          <w:lang w:val="sl-SI"/>
        </w:rPr>
        <w:t xml:space="preserve"> dvojne rabe</w:t>
      </w:r>
      <w:r w:rsidR="00B708E6" w:rsidRPr="000473A3">
        <w:rPr>
          <w:lang w:val="sl-SI"/>
        </w:rPr>
        <w:t>)</w:t>
      </w:r>
      <w:r w:rsidR="000D5CAF" w:rsidRPr="000473A3">
        <w:rPr>
          <w:lang w:val="sl-SI"/>
        </w:rPr>
        <w:t>,</w:t>
      </w:r>
      <w:r w:rsidRPr="000473A3">
        <w:rPr>
          <w:lang w:val="sl-SI"/>
        </w:rPr>
        <w:t xml:space="preserve"> </w:t>
      </w:r>
      <w:r w:rsidR="000D5CAF" w:rsidRPr="000473A3">
        <w:rPr>
          <w:lang w:val="sl-SI"/>
        </w:rPr>
        <w:t xml:space="preserve">o tehnično jasni in razumljivi definiciji </w:t>
      </w:r>
      <w:r w:rsidR="00B708E6" w:rsidRPr="000473A3">
        <w:rPr>
          <w:lang w:val="sl-SI"/>
        </w:rPr>
        <w:t>(</w:t>
      </w:r>
      <w:r w:rsidR="00982AC2">
        <w:rPr>
          <w:lang w:val="sl-SI"/>
        </w:rPr>
        <w:t xml:space="preserve">v delu, </w:t>
      </w:r>
      <w:r w:rsidR="00B708E6" w:rsidRPr="000473A3">
        <w:rPr>
          <w:lang w:val="sl-SI"/>
        </w:rPr>
        <w:t xml:space="preserve">ki se nanaša na </w:t>
      </w:r>
      <w:r w:rsidR="008658CE">
        <w:rPr>
          <w:lang w:val="sl-SI"/>
        </w:rPr>
        <w:t>enostavne sisteme, kjer človek določi pravila ročno</w:t>
      </w:r>
      <w:r w:rsidR="00B708E6" w:rsidRPr="000473A3">
        <w:rPr>
          <w:lang w:val="sl-SI"/>
        </w:rPr>
        <w:t xml:space="preserve">) </w:t>
      </w:r>
      <w:r w:rsidR="000D5CAF" w:rsidRPr="000473A3">
        <w:rPr>
          <w:lang w:val="sl-SI"/>
        </w:rPr>
        <w:t xml:space="preserve">ter </w:t>
      </w:r>
      <w:r w:rsidR="00FD4E03">
        <w:rPr>
          <w:lang w:val="sl-SI"/>
        </w:rPr>
        <w:t xml:space="preserve">o </w:t>
      </w:r>
      <w:r w:rsidR="000D5CAF" w:rsidRPr="000473A3">
        <w:rPr>
          <w:lang w:val="sl-SI"/>
        </w:rPr>
        <w:t>urejanju umetne inteligence splošne uporabe.</w:t>
      </w:r>
    </w:p>
    <w:bookmarkEnd w:id="0"/>
    <w:p w14:paraId="31D18C7E" w14:textId="77777777" w:rsidR="004D72E0" w:rsidRPr="000473A3" w:rsidRDefault="004D72E0" w:rsidP="004D72E0">
      <w:pPr>
        <w:rPr>
          <w:b/>
          <w:bCs/>
          <w:lang w:val="sl-SI"/>
        </w:rPr>
      </w:pPr>
    </w:p>
    <w:p w14:paraId="3126BCB3" w14:textId="77777777" w:rsidR="004D72E0" w:rsidRPr="000473A3" w:rsidRDefault="004D72E0" w:rsidP="004D72E0">
      <w:pPr>
        <w:rPr>
          <w:noProof/>
          <w:lang w:val="sl-SI"/>
        </w:rPr>
      </w:pPr>
    </w:p>
    <w:p w14:paraId="2FF110B3" w14:textId="77777777" w:rsidR="000D5CAF" w:rsidRPr="000473A3" w:rsidRDefault="000D5CAF" w:rsidP="000D5CAF">
      <w:pPr>
        <w:keepNext/>
        <w:jc w:val="center"/>
        <w:rPr>
          <w:lang w:val="sl-SI"/>
        </w:rPr>
      </w:pPr>
      <w:r w:rsidRPr="000473A3">
        <w:rPr>
          <w:noProof/>
          <w:lang w:val="sl-SI"/>
        </w:rPr>
        <w:lastRenderedPageBreak/>
        <w:drawing>
          <wp:inline distT="0" distB="0" distL="0" distR="0" wp14:anchorId="2352AED1" wp14:editId="5D4C705E">
            <wp:extent cx="5491040" cy="3724687"/>
            <wp:effectExtent l="0" t="0" r="0" b="9525"/>
            <wp:docPr id="74" name="Slika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61802" cy="3772686"/>
                    </a:xfrm>
                    <a:prstGeom prst="rect">
                      <a:avLst/>
                    </a:prstGeom>
                    <a:noFill/>
                  </pic:spPr>
                </pic:pic>
              </a:graphicData>
            </a:graphic>
          </wp:inline>
        </w:drawing>
      </w:r>
    </w:p>
    <w:p w14:paraId="08AE5ED2" w14:textId="77777777" w:rsidR="000D5CAF" w:rsidRPr="000473A3" w:rsidRDefault="000D5CAF" w:rsidP="000D5CAF">
      <w:pPr>
        <w:pStyle w:val="Napis"/>
        <w:jc w:val="center"/>
        <w:rPr>
          <w:lang w:val="sl-SI"/>
        </w:rPr>
      </w:pPr>
    </w:p>
    <w:p w14:paraId="3621F39F" w14:textId="3467EDDA" w:rsidR="004D72E0" w:rsidRPr="000473A3" w:rsidRDefault="00FD4E03" w:rsidP="000D5CAF">
      <w:pPr>
        <w:pStyle w:val="Napis"/>
        <w:jc w:val="center"/>
        <w:rPr>
          <w:noProof/>
          <w:lang w:val="sl-SI"/>
        </w:rPr>
      </w:pPr>
      <w:r>
        <w:rPr>
          <w:lang w:val="sl-SI"/>
        </w:rPr>
        <w:t>Slika</w:t>
      </w:r>
      <w:r w:rsidRPr="000473A3">
        <w:rPr>
          <w:lang w:val="sl-SI"/>
        </w:rPr>
        <w:t xml:space="preserve"> </w:t>
      </w:r>
      <w:r w:rsidR="000D5CAF" w:rsidRPr="000473A3">
        <w:rPr>
          <w:lang w:val="sl-SI"/>
        </w:rPr>
        <w:fldChar w:fldCharType="begin"/>
      </w:r>
      <w:r w:rsidR="000D5CAF" w:rsidRPr="000473A3">
        <w:rPr>
          <w:lang w:val="sl-SI"/>
        </w:rPr>
        <w:instrText xml:space="preserve"> SEQ Figure \* ARABIC </w:instrText>
      </w:r>
      <w:r w:rsidR="000D5CAF" w:rsidRPr="000473A3">
        <w:rPr>
          <w:lang w:val="sl-SI"/>
        </w:rPr>
        <w:fldChar w:fldCharType="separate"/>
      </w:r>
      <w:r w:rsidR="00A77D2D">
        <w:rPr>
          <w:noProof/>
          <w:lang w:val="sl-SI"/>
        </w:rPr>
        <w:t>2</w:t>
      </w:r>
      <w:r w:rsidR="000D5CAF" w:rsidRPr="000473A3">
        <w:rPr>
          <w:lang w:val="sl-SI"/>
        </w:rPr>
        <w:fldChar w:fldCharType="end"/>
      </w:r>
      <w:r w:rsidR="000D5CAF" w:rsidRPr="000473A3">
        <w:rPr>
          <w:lang w:val="sl-SI"/>
        </w:rPr>
        <w:t xml:space="preserve"> Splošno strinjanje s stališči</w:t>
      </w:r>
    </w:p>
    <w:p w14:paraId="4F8BF75F" w14:textId="1352475C" w:rsidR="004D72E0" w:rsidRPr="000473A3" w:rsidRDefault="004D72E0" w:rsidP="004D72E0">
      <w:pPr>
        <w:rPr>
          <w:lang w:val="sl-SI"/>
        </w:rPr>
      </w:pPr>
    </w:p>
    <w:p w14:paraId="479DE4D5" w14:textId="77777777" w:rsidR="004D72E0" w:rsidRPr="000473A3" w:rsidRDefault="004D72E0" w:rsidP="00B3312A">
      <w:pPr>
        <w:pStyle w:val="Naslov2"/>
      </w:pPr>
      <w:bookmarkStart w:id="6" w:name="_Toc132124856"/>
      <w:r w:rsidRPr="000473A3">
        <w:t>Usklajeni mednarodni pristop</w:t>
      </w:r>
      <w:bookmarkEnd w:id="6"/>
    </w:p>
    <w:p w14:paraId="0F6099BF" w14:textId="28DDA7B2" w:rsidR="004D72E0" w:rsidRPr="000473A3" w:rsidRDefault="004D72E0" w:rsidP="004D72E0">
      <w:pPr>
        <w:jc w:val="both"/>
        <w:rPr>
          <w:lang w:val="sl-SI"/>
        </w:rPr>
      </w:pPr>
      <w:r w:rsidRPr="000473A3">
        <w:rPr>
          <w:lang w:val="sl-SI"/>
        </w:rPr>
        <w:t>Slovenija se na podlagi pristopa do umetne inteligence (UI) v nacionalnem programu za umetno inteligenco (</w:t>
      </w:r>
      <w:proofErr w:type="spellStart"/>
      <w:r w:rsidRPr="000473A3">
        <w:rPr>
          <w:lang w:val="sl-SI"/>
        </w:rPr>
        <w:t>NpUI</w:t>
      </w:r>
      <w:proofErr w:type="spellEnd"/>
      <w:r w:rsidRPr="000473A3">
        <w:rPr>
          <w:lang w:val="sl-SI"/>
        </w:rPr>
        <w:t>) vključuje v vse najpomembnejše mednarodne aktivnosti in tako sodeluje na vseh ravneh načrtovanja in izvajanja politik na ravni EU</w:t>
      </w:r>
      <w:r w:rsidR="009C01A5">
        <w:rPr>
          <w:rStyle w:val="Sprotnaopomba-sklic"/>
          <w:lang w:val="sl-SI"/>
        </w:rPr>
        <w:footnoteReference w:id="3"/>
      </w:r>
      <w:r w:rsidRPr="000473A3">
        <w:rPr>
          <w:lang w:val="sl-SI"/>
        </w:rPr>
        <w:t>, ter na mednarodni ravni v organizacijah, kot so OECD (delovna skupina AIGO</w:t>
      </w:r>
      <w:r w:rsidRPr="000473A3">
        <w:rPr>
          <w:rStyle w:val="Sprotnaopomba-sklic"/>
          <w:lang w:val="sl-SI"/>
        </w:rPr>
        <w:footnoteReference w:id="4"/>
      </w:r>
      <w:r w:rsidRPr="000473A3">
        <w:rPr>
          <w:lang w:val="sl-SI"/>
        </w:rPr>
        <w:t>), Svet Evrope (Odbor za UI – CAI</w:t>
      </w:r>
      <w:r w:rsidRPr="000473A3">
        <w:rPr>
          <w:rStyle w:val="Sprotnaopomba-sklic"/>
          <w:lang w:val="sl-SI"/>
        </w:rPr>
        <w:footnoteReference w:id="5"/>
      </w:r>
      <w:r w:rsidRPr="000473A3">
        <w:rPr>
          <w:lang w:val="sl-SI"/>
        </w:rPr>
        <w:t>), Globalno partnerstvo za umetno inteligenco (GPAI</w:t>
      </w:r>
      <w:r w:rsidRPr="000473A3">
        <w:rPr>
          <w:rStyle w:val="Sprotnaopomba-sklic"/>
          <w:lang w:val="sl-SI"/>
        </w:rPr>
        <w:footnoteReference w:id="6"/>
      </w:r>
      <w:r w:rsidRPr="000473A3">
        <w:rPr>
          <w:lang w:val="sl-SI"/>
        </w:rPr>
        <w:t>), UNESCO (IRCAI</w:t>
      </w:r>
      <w:r w:rsidRPr="000473A3">
        <w:rPr>
          <w:rStyle w:val="Sprotnaopomba-sklic"/>
          <w:lang w:val="sl-SI"/>
        </w:rPr>
        <w:footnoteReference w:id="7"/>
      </w:r>
      <w:r w:rsidRPr="000473A3">
        <w:rPr>
          <w:lang w:val="sl-SI"/>
        </w:rPr>
        <w:t>), Urad visokega komisarja za človekove pravice</w:t>
      </w:r>
      <w:r w:rsidR="00CC5FEA">
        <w:rPr>
          <w:lang w:val="sl-SI"/>
        </w:rPr>
        <w:t>,</w:t>
      </w:r>
      <w:r w:rsidRPr="000473A3">
        <w:rPr>
          <w:lang w:val="sl-SI"/>
        </w:rPr>
        <w:t xml:space="preserve"> in drugih relevantnih iniciativah. </w:t>
      </w:r>
    </w:p>
    <w:p w14:paraId="07F6EA1D" w14:textId="77777777" w:rsidR="004D72E0" w:rsidRPr="000473A3" w:rsidRDefault="004D72E0" w:rsidP="004D72E0">
      <w:pPr>
        <w:jc w:val="both"/>
        <w:rPr>
          <w:lang w:val="sl-SI"/>
        </w:rPr>
      </w:pPr>
    </w:p>
    <w:p w14:paraId="26801714" w14:textId="77777777" w:rsidR="004D72E0" w:rsidRPr="000473A3" w:rsidRDefault="004D72E0" w:rsidP="004D72E0">
      <w:pPr>
        <w:jc w:val="both"/>
        <w:rPr>
          <w:lang w:val="sl-SI"/>
        </w:rPr>
      </w:pPr>
      <w:r w:rsidRPr="000473A3">
        <w:rPr>
          <w:lang w:val="sl-SI"/>
        </w:rPr>
        <w:t xml:space="preserve">Slovenija se v skladu z vizijo </w:t>
      </w:r>
      <w:proofErr w:type="spellStart"/>
      <w:r w:rsidRPr="000473A3">
        <w:rPr>
          <w:lang w:val="sl-SI"/>
        </w:rPr>
        <w:t>NpUI</w:t>
      </w:r>
      <w:proofErr w:type="spellEnd"/>
      <w:r w:rsidRPr="000473A3">
        <w:rPr>
          <w:lang w:val="sl-SI"/>
        </w:rPr>
        <w:t xml:space="preserve"> pri vseh aktivnostih zavzema za raziskave, razvoj in uporabo vrhunskih, etičnih in varnih tehnologij s področja UI ter njihov prenos v človeku prijazne in zaupanja vredne storitve in proizvode skladne s človekovimi pravicami in temeljnimi svoboščinami, na človeka osredotočen način in v njegovo dobro. </w:t>
      </w:r>
    </w:p>
    <w:p w14:paraId="1B022B1E" w14:textId="77777777" w:rsidR="004D72E0" w:rsidRPr="000473A3" w:rsidRDefault="004D72E0" w:rsidP="004D72E0">
      <w:pPr>
        <w:jc w:val="both"/>
        <w:rPr>
          <w:lang w:val="sl-SI"/>
        </w:rPr>
      </w:pPr>
    </w:p>
    <w:p w14:paraId="3D3CD100" w14:textId="77777777" w:rsidR="004D72E0" w:rsidRPr="000473A3" w:rsidRDefault="004D72E0" w:rsidP="004D72E0">
      <w:pPr>
        <w:jc w:val="both"/>
        <w:rPr>
          <w:lang w:val="sl-SI"/>
        </w:rPr>
      </w:pPr>
      <w:r w:rsidRPr="000473A3">
        <w:rPr>
          <w:lang w:val="sl-SI"/>
        </w:rPr>
        <w:t>Glede na zelo raznovrstne aktivnosti, ki jih izvajajo omenjene organizacije, se Slovenija na mednarodni ravni zavzema za čim večje mednarodno sodelovanje ter poenotenje razumevanja, pristopov ter načrtovanja in izvajanja politik na področju UI, ki bi zagotovili bodoči razvoj in uporabo UI v družbi, skladno s prej omenjenimi izhodišči.</w:t>
      </w:r>
    </w:p>
    <w:p w14:paraId="612AC231" w14:textId="77777777" w:rsidR="004D72E0" w:rsidRPr="000473A3" w:rsidRDefault="004D72E0" w:rsidP="004D72E0">
      <w:pPr>
        <w:jc w:val="both"/>
        <w:rPr>
          <w:lang w:val="sl-SI"/>
        </w:rPr>
      </w:pPr>
    </w:p>
    <w:p w14:paraId="0D92C177" w14:textId="37373293" w:rsidR="004D72E0" w:rsidRPr="000473A3" w:rsidRDefault="004D72E0" w:rsidP="004D72E0">
      <w:pPr>
        <w:jc w:val="both"/>
        <w:rPr>
          <w:lang w:val="sl-SI"/>
        </w:rPr>
      </w:pPr>
    </w:p>
    <w:p w14:paraId="0D3BA086" w14:textId="77777777" w:rsidR="00B3312A" w:rsidRDefault="004D72E0" w:rsidP="00B3312A">
      <w:pPr>
        <w:keepNext/>
        <w:jc w:val="center"/>
      </w:pPr>
      <w:r w:rsidRPr="000473A3">
        <w:rPr>
          <w:noProof/>
          <w:lang w:val="sl-SI"/>
        </w:rPr>
        <w:drawing>
          <wp:inline distT="0" distB="0" distL="0" distR="0" wp14:anchorId="3D24021B" wp14:editId="2ED295F9">
            <wp:extent cx="5396230" cy="2541905"/>
            <wp:effectExtent l="0" t="0" r="0" b="0"/>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6230" cy="2541905"/>
                    </a:xfrm>
                    <a:prstGeom prst="rect">
                      <a:avLst/>
                    </a:prstGeom>
                    <a:noFill/>
                    <a:ln>
                      <a:noFill/>
                    </a:ln>
                  </pic:spPr>
                </pic:pic>
              </a:graphicData>
            </a:graphic>
          </wp:inline>
        </w:drawing>
      </w:r>
    </w:p>
    <w:p w14:paraId="671265E5" w14:textId="0F229962" w:rsidR="005E4BA0" w:rsidRPr="000473A3" w:rsidRDefault="00B3312A" w:rsidP="00B3312A">
      <w:pPr>
        <w:pStyle w:val="Napis"/>
        <w:jc w:val="center"/>
        <w:rPr>
          <w:lang w:val="sl-SI"/>
        </w:rPr>
      </w:pPr>
      <w:proofErr w:type="spellStart"/>
      <w:r>
        <w:t>Slika</w:t>
      </w:r>
      <w:proofErr w:type="spellEnd"/>
      <w:r>
        <w:t xml:space="preserve"> </w:t>
      </w:r>
      <w:r w:rsidR="00F15163">
        <w:t xml:space="preserve">3 </w:t>
      </w:r>
      <w:proofErr w:type="spellStart"/>
      <w:r>
        <w:t>Usklajeni</w:t>
      </w:r>
      <w:proofErr w:type="spellEnd"/>
      <w:r>
        <w:t xml:space="preserve"> </w:t>
      </w:r>
      <w:proofErr w:type="spellStart"/>
      <w:r>
        <w:t>mednarodni</w:t>
      </w:r>
      <w:proofErr w:type="spellEnd"/>
      <w:r>
        <w:t xml:space="preserve"> </w:t>
      </w:r>
      <w:proofErr w:type="spellStart"/>
      <w:r>
        <w:t>pristop</w:t>
      </w:r>
      <w:proofErr w:type="spellEnd"/>
    </w:p>
    <w:p w14:paraId="0F5D66CC" w14:textId="0D3D4DD2" w:rsidR="005E4BA0" w:rsidRPr="000473A3" w:rsidRDefault="005E4BA0" w:rsidP="005E4BA0">
      <w:pPr>
        <w:rPr>
          <w:lang w:val="sl-SI"/>
        </w:rPr>
      </w:pPr>
    </w:p>
    <w:p w14:paraId="1D9F3E42" w14:textId="71FC0B6D" w:rsidR="000D5CAF" w:rsidRPr="000473A3" w:rsidRDefault="000D5CAF" w:rsidP="000D5CAF">
      <w:pPr>
        <w:rPr>
          <w:lang w:val="sl-SI"/>
        </w:rPr>
      </w:pPr>
    </w:p>
    <w:p w14:paraId="185B03E0" w14:textId="4DA1D781" w:rsidR="000D5CAF" w:rsidRPr="000473A3" w:rsidRDefault="000D5CAF" w:rsidP="000D5CAF">
      <w:pPr>
        <w:jc w:val="both"/>
        <w:rPr>
          <w:b/>
          <w:bCs/>
          <w:lang w:val="sl-SI"/>
        </w:rPr>
      </w:pPr>
      <w:r w:rsidRPr="000473A3">
        <w:rPr>
          <w:b/>
          <w:bCs/>
          <w:lang w:val="sl-SI"/>
        </w:rPr>
        <w:t>S stališčem se strinja 74</w:t>
      </w:r>
      <w:r w:rsidR="00F15163">
        <w:rPr>
          <w:b/>
          <w:bCs/>
          <w:lang w:val="sl-SI"/>
        </w:rPr>
        <w:t xml:space="preserve"> </w:t>
      </w:r>
      <w:r w:rsidRPr="000473A3">
        <w:rPr>
          <w:b/>
          <w:bCs/>
          <w:lang w:val="sl-SI"/>
        </w:rPr>
        <w:t>% respondentov, ne strinja se 12</w:t>
      </w:r>
      <w:r w:rsidR="00F15163">
        <w:rPr>
          <w:b/>
          <w:bCs/>
          <w:lang w:val="sl-SI"/>
        </w:rPr>
        <w:t xml:space="preserve"> </w:t>
      </w:r>
      <w:r w:rsidRPr="000473A3">
        <w:rPr>
          <w:b/>
          <w:bCs/>
          <w:lang w:val="sl-SI"/>
        </w:rPr>
        <w:t>% respondentov, 14</w:t>
      </w:r>
      <w:r w:rsidR="00F15163">
        <w:rPr>
          <w:b/>
          <w:bCs/>
          <w:lang w:val="sl-SI"/>
        </w:rPr>
        <w:t xml:space="preserve"> </w:t>
      </w:r>
      <w:r w:rsidRPr="000473A3">
        <w:rPr>
          <w:b/>
          <w:bCs/>
          <w:lang w:val="sl-SI"/>
        </w:rPr>
        <w:t xml:space="preserve">% je nevtralnih. </w:t>
      </w:r>
    </w:p>
    <w:p w14:paraId="76B07207" w14:textId="77777777" w:rsidR="000D5CAF" w:rsidRPr="000473A3" w:rsidRDefault="000D5CAF" w:rsidP="000D5CAF">
      <w:pPr>
        <w:jc w:val="both"/>
        <w:rPr>
          <w:b/>
          <w:bCs/>
          <w:lang w:val="sl-SI"/>
        </w:rPr>
      </w:pPr>
    </w:p>
    <w:p w14:paraId="6A136596" w14:textId="5CCCA431" w:rsidR="000D5CAF" w:rsidRPr="00B3312A" w:rsidRDefault="000D5CAF" w:rsidP="000D5CAF">
      <w:pPr>
        <w:jc w:val="both"/>
        <w:rPr>
          <w:lang w:val="sl-SI"/>
        </w:rPr>
      </w:pPr>
      <w:r w:rsidRPr="00B3312A">
        <w:rPr>
          <w:lang w:val="sl-SI"/>
        </w:rPr>
        <w:t xml:space="preserve">Pri tem en respondent opaža, da je </w:t>
      </w:r>
      <w:proofErr w:type="spellStart"/>
      <w:r w:rsidR="002A2386">
        <w:rPr>
          <w:lang w:val="sl-SI"/>
        </w:rPr>
        <w:t>proaktivnost</w:t>
      </w:r>
      <w:proofErr w:type="spellEnd"/>
      <w:r w:rsidR="002A2386">
        <w:rPr>
          <w:lang w:val="sl-SI"/>
        </w:rPr>
        <w:t xml:space="preserve"> regulacije nujna in ključna in da </w:t>
      </w:r>
      <w:r w:rsidRPr="00B3312A">
        <w:rPr>
          <w:lang w:val="sl-SI"/>
        </w:rPr>
        <w:t>»</w:t>
      </w:r>
      <w:r w:rsidR="002A2386" w:rsidRPr="004A7E75">
        <w:rPr>
          <w:i/>
          <w:iCs/>
          <w:lang w:val="sl-SI"/>
        </w:rPr>
        <w:t xml:space="preserve">širša vključenost strokovne in laične javnosti in večja medijska pokritost obravnavanih regulatornih tematik na temo </w:t>
      </w:r>
      <w:r w:rsidR="002A2386">
        <w:rPr>
          <w:i/>
          <w:iCs/>
          <w:lang w:val="sl-SI"/>
        </w:rPr>
        <w:t>UI</w:t>
      </w:r>
      <w:r w:rsidR="002A2386" w:rsidRPr="004A7E75">
        <w:rPr>
          <w:i/>
          <w:iCs/>
          <w:lang w:val="sl-SI"/>
        </w:rPr>
        <w:t xml:space="preserve"> bi nedvoumno prispevala k večji meri legitimnosti tako sprejetih regulatornih predlogov, ki so po opozorilih vodilnih mednarodno uveljavljenih gospodarskih družb, ki izvajajo inovacije s področja </w:t>
      </w:r>
      <w:r w:rsidR="002A2386">
        <w:rPr>
          <w:i/>
          <w:iCs/>
          <w:lang w:val="sl-SI"/>
        </w:rPr>
        <w:t xml:space="preserve">UI </w:t>
      </w:r>
      <w:r w:rsidR="002A2386" w:rsidRPr="004A7E75">
        <w:rPr>
          <w:i/>
          <w:iCs/>
          <w:lang w:val="sl-SI"/>
        </w:rPr>
        <w:t xml:space="preserve">nujne v proaktivni izvedbi namesto v reaktivni regulaciji področja </w:t>
      </w:r>
      <w:r w:rsidR="002A2386">
        <w:rPr>
          <w:i/>
          <w:iCs/>
          <w:lang w:val="sl-SI"/>
        </w:rPr>
        <w:t>UI</w:t>
      </w:r>
      <w:r w:rsidR="002A2386" w:rsidRPr="004A7E75">
        <w:rPr>
          <w:i/>
          <w:iCs/>
          <w:lang w:val="sl-SI"/>
        </w:rPr>
        <w:t>, ker bi slednje predstavljalo večja nepredvidljiva sistemska tveganja za širšo svetovno družbo in njeno temeljno ureditev.</w:t>
      </w:r>
      <w:r w:rsidR="00547D77">
        <w:rPr>
          <w:i/>
          <w:iCs/>
          <w:lang w:val="sl-SI"/>
        </w:rPr>
        <w:t xml:space="preserve"> </w:t>
      </w:r>
      <w:r w:rsidRPr="002A2386">
        <w:rPr>
          <w:i/>
          <w:iCs/>
          <w:lang w:val="sl-SI"/>
        </w:rPr>
        <w:t xml:space="preserve">/…/ </w:t>
      </w:r>
      <w:proofErr w:type="spellStart"/>
      <w:r w:rsidR="007568B8">
        <w:rPr>
          <w:i/>
          <w:iCs/>
          <w:lang w:val="sl-SI"/>
        </w:rPr>
        <w:t>Proaktivnost</w:t>
      </w:r>
      <w:proofErr w:type="spellEnd"/>
      <w:r w:rsidR="007568B8">
        <w:rPr>
          <w:i/>
          <w:iCs/>
          <w:lang w:val="sl-SI"/>
        </w:rPr>
        <w:t xml:space="preserve"> /…/ </w:t>
      </w:r>
      <w:r w:rsidR="007568B8" w:rsidRPr="007568B8">
        <w:rPr>
          <w:i/>
          <w:iCs/>
          <w:lang w:val="sl-SI"/>
        </w:rPr>
        <w:t>je po mnenju stroke bistvena in se zaradi potencialnih tveganj z njo ne sme odlašati</w:t>
      </w:r>
      <w:r w:rsidRPr="00B3312A">
        <w:rPr>
          <w:lang w:val="sl-SI"/>
        </w:rPr>
        <w:t>«.</w:t>
      </w:r>
      <w:r w:rsidR="007568B8">
        <w:rPr>
          <w:lang w:val="sl-SI"/>
        </w:rPr>
        <w:t xml:space="preserve"> Drugi respondent ugotavlja, da »</w:t>
      </w:r>
      <w:r w:rsidR="007568B8" w:rsidRPr="004A7E75">
        <w:rPr>
          <w:i/>
          <w:iCs/>
          <w:lang w:val="sl-SI"/>
        </w:rPr>
        <w:t>digitalni svet ne pozna fizičnih meja in je vanj umetna inteligenca močno vpeta</w:t>
      </w:r>
      <w:r w:rsidR="007568B8" w:rsidRPr="00FA1962">
        <w:rPr>
          <w:lang w:val="sl-SI"/>
        </w:rPr>
        <w:t>«</w:t>
      </w:r>
      <w:r w:rsidR="00547D77" w:rsidRPr="0072648D">
        <w:rPr>
          <w:lang w:val="sl-SI"/>
        </w:rPr>
        <w:t>,</w:t>
      </w:r>
      <w:r w:rsidR="007568B8">
        <w:rPr>
          <w:i/>
          <w:iCs/>
          <w:lang w:val="sl-SI"/>
        </w:rPr>
        <w:t xml:space="preserve"> </w:t>
      </w:r>
      <w:r w:rsidR="007568B8" w:rsidRPr="004A7E75">
        <w:rPr>
          <w:lang w:val="sl-SI"/>
        </w:rPr>
        <w:t>zato se mu zdi</w:t>
      </w:r>
      <w:r w:rsidR="007568B8">
        <w:rPr>
          <w:i/>
          <w:iCs/>
          <w:lang w:val="sl-SI"/>
        </w:rPr>
        <w:t xml:space="preserve"> </w:t>
      </w:r>
      <w:r w:rsidR="007568B8" w:rsidRPr="00FA1962">
        <w:rPr>
          <w:lang w:val="sl-SI"/>
        </w:rPr>
        <w:t>»</w:t>
      </w:r>
      <w:r w:rsidR="007568B8" w:rsidRPr="004A7E75">
        <w:rPr>
          <w:i/>
          <w:iCs/>
          <w:lang w:val="sl-SI"/>
        </w:rPr>
        <w:t>poenoteno razumevanje in pristop do oblikovanja politik ključnega pomena pri omogočanju efektivnega in predvsem doslednega izvajanja politik, vezanih na regulacijo</w:t>
      </w:r>
      <w:r w:rsidR="007568B8" w:rsidRPr="0072648D">
        <w:rPr>
          <w:lang w:val="sl-SI"/>
        </w:rPr>
        <w:t>«.</w:t>
      </w:r>
      <w:r w:rsidR="007568B8">
        <w:rPr>
          <w:lang w:val="sl-SI"/>
        </w:rPr>
        <w:t xml:space="preserve"> En respondent se sprašuje</w:t>
      </w:r>
      <w:r w:rsidR="0072648D">
        <w:rPr>
          <w:lang w:val="sl-SI"/>
        </w:rPr>
        <w:t>,</w:t>
      </w:r>
      <w:r w:rsidR="007568B8">
        <w:rPr>
          <w:lang w:val="sl-SI"/>
        </w:rPr>
        <w:t xml:space="preserve"> »</w:t>
      </w:r>
      <w:r w:rsidR="007568B8" w:rsidRPr="004A7E75">
        <w:rPr>
          <w:i/>
          <w:iCs/>
          <w:lang w:val="sl-SI"/>
        </w:rPr>
        <w:t xml:space="preserve">kakšen vpliv bo imela </w:t>
      </w:r>
      <w:r w:rsidR="007568B8">
        <w:rPr>
          <w:i/>
          <w:iCs/>
          <w:lang w:val="sl-SI"/>
        </w:rPr>
        <w:t>S</w:t>
      </w:r>
      <w:r w:rsidR="007568B8" w:rsidRPr="004A7E75">
        <w:rPr>
          <w:i/>
          <w:iCs/>
          <w:lang w:val="sl-SI"/>
        </w:rPr>
        <w:t xml:space="preserve">lovenija pri preprečevanju uporabe </w:t>
      </w:r>
      <w:r w:rsidR="007568B8">
        <w:rPr>
          <w:i/>
          <w:iCs/>
          <w:lang w:val="sl-SI"/>
        </w:rPr>
        <w:t>UI</w:t>
      </w:r>
      <w:r w:rsidR="007568B8" w:rsidRPr="004A7E75">
        <w:rPr>
          <w:i/>
          <w:iCs/>
          <w:lang w:val="sl-SI"/>
        </w:rPr>
        <w:t xml:space="preserve"> za nedemokrati</w:t>
      </w:r>
      <w:r w:rsidR="007568B8">
        <w:rPr>
          <w:i/>
          <w:iCs/>
          <w:lang w:val="sl-SI"/>
        </w:rPr>
        <w:t>č</w:t>
      </w:r>
      <w:r w:rsidR="007568B8" w:rsidRPr="004A7E75">
        <w:rPr>
          <w:i/>
          <w:iCs/>
          <w:lang w:val="sl-SI"/>
        </w:rPr>
        <w:t>ne</w:t>
      </w:r>
      <w:r w:rsidR="007568B8">
        <w:rPr>
          <w:i/>
          <w:iCs/>
          <w:lang w:val="sl-SI"/>
        </w:rPr>
        <w:t>,</w:t>
      </w:r>
      <w:r w:rsidR="007568B8" w:rsidRPr="004A7E75">
        <w:rPr>
          <w:i/>
          <w:iCs/>
          <w:lang w:val="sl-SI"/>
        </w:rPr>
        <w:t xml:space="preserve"> za ljudi nesprejemljive namene</w:t>
      </w:r>
      <w:r w:rsidR="007568B8">
        <w:rPr>
          <w:i/>
          <w:iCs/>
          <w:lang w:val="sl-SI"/>
        </w:rPr>
        <w:t>, kar se po svetu že dogaja</w:t>
      </w:r>
      <w:r w:rsidR="007568B8">
        <w:rPr>
          <w:lang w:val="sl-SI"/>
        </w:rPr>
        <w:t xml:space="preserve">«. </w:t>
      </w:r>
      <w:r w:rsidR="006D5739">
        <w:rPr>
          <w:lang w:val="sl-SI"/>
        </w:rPr>
        <w:t>D</w:t>
      </w:r>
      <w:r w:rsidR="007568B8">
        <w:rPr>
          <w:lang w:val="sl-SI"/>
        </w:rPr>
        <w:t>rugi respondent pa poudarja, da se mora zavzemanje za etične in varne tehnologije in njihov prenos</w:t>
      </w:r>
      <w:r w:rsidR="006D5739">
        <w:rPr>
          <w:lang w:val="sl-SI"/>
        </w:rPr>
        <w:t xml:space="preserve"> v človeku prijazne in zaupanja vredne storitve in proizvode </w:t>
      </w:r>
      <w:r w:rsidR="007568B8">
        <w:rPr>
          <w:lang w:val="sl-SI"/>
        </w:rPr>
        <w:t>»</w:t>
      </w:r>
      <w:r w:rsidR="007568B8" w:rsidRPr="004A7E75">
        <w:rPr>
          <w:i/>
          <w:iCs/>
          <w:lang w:val="sl-SI"/>
        </w:rPr>
        <w:t>spremeniti z nujno uporabo načela previdnosti s ključnim izhodiščem človekovih pravic</w:t>
      </w:r>
      <w:r w:rsidR="006D5739">
        <w:rPr>
          <w:i/>
          <w:iCs/>
          <w:lang w:val="sl-SI"/>
        </w:rPr>
        <w:t xml:space="preserve"> </w:t>
      </w:r>
      <w:r w:rsidR="007568B8" w:rsidRPr="004A7E75">
        <w:rPr>
          <w:i/>
          <w:iCs/>
          <w:lang w:val="sl-SI"/>
        </w:rPr>
        <w:t xml:space="preserve">in temeljnih svoboščin, v človeku in javno zdravje dobrih in varnih tehnologij s področja </w:t>
      </w:r>
      <w:r w:rsidR="006D5739">
        <w:rPr>
          <w:i/>
          <w:iCs/>
          <w:lang w:val="sl-SI"/>
        </w:rPr>
        <w:t>UI</w:t>
      </w:r>
      <w:r w:rsidR="007568B8" w:rsidRPr="004A7E75">
        <w:rPr>
          <w:i/>
          <w:iCs/>
          <w:lang w:val="sl-SI"/>
        </w:rPr>
        <w:t xml:space="preserve"> </w:t>
      </w:r>
      <w:r w:rsidR="006D5739">
        <w:rPr>
          <w:i/>
          <w:iCs/>
          <w:lang w:val="sl-SI"/>
        </w:rPr>
        <w:t>/…/</w:t>
      </w:r>
      <w:r w:rsidR="006D5739" w:rsidRPr="004A7E75">
        <w:rPr>
          <w:lang w:val="sl-SI"/>
        </w:rPr>
        <w:t>«</w:t>
      </w:r>
      <w:r w:rsidR="006D5739">
        <w:rPr>
          <w:lang w:val="sl-SI"/>
        </w:rPr>
        <w:t>. Čeprav en respondent ugotavlja, da »</w:t>
      </w:r>
      <w:r w:rsidR="006D5739" w:rsidRPr="004A7E75">
        <w:rPr>
          <w:i/>
          <w:iCs/>
          <w:lang w:val="sl-SI"/>
        </w:rPr>
        <w:t>se Slovenija kritično ukvarja s spremembami na področju sodobnih tehnologij</w:t>
      </w:r>
      <w:r w:rsidR="006D5739">
        <w:rPr>
          <w:lang w:val="sl-SI"/>
        </w:rPr>
        <w:t>«</w:t>
      </w:r>
      <w:r w:rsidR="009569CE">
        <w:rPr>
          <w:lang w:val="sl-SI"/>
        </w:rPr>
        <w:t>,</w:t>
      </w:r>
      <w:r w:rsidR="006D5739">
        <w:rPr>
          <w:lang w:val="sl-SI"/>
        </w:rPr>
        <w:t xml:space="preserve"> pa drugi opozarja, da »</w:t>
      </w:r>
      <w:r w:rsidR="006D5739" w:rsidRPr="004A7E75">
        <w:rPr>
          <w:i/>
          <w:iCs/>
          <w:lang w:val="sl-SI"/>
        </w:rPr>
        <w:t>članstvo v mednarodnih organizacijah in usklajeni skupni pristop so dobrodošli, a ne zagotavljajo, da se bo na podlagi tega res zagotovila etičnost rešitev ter uporaba človeku prijaznih rešitev, ki spoštuje človekove pravice in temeljne svoboščine /…/</w:t>
      </w:r>
      <w:r w:rsidR="006D5739">
        <w:rPr>
          <w:lang w:val="sl-SI"/>
        </w:rPr>
        <w:t>«.</w:t>
      </w:r>
    </w:p>
    <w:p w14:paraId="7059B9D8" w14:textId="1DA29E4B" w:rsidR="004D72E0" w:rsidRPr="000473A3" w:rsidRDefault="004D72E0" w:rsidP="00B3312A">
      <w:pPr>
        <w:pStyle w:val="Naslov2"/>
      </w:pPr>
      <w:bookmarkStart w:id="7" w:name="_Toc132124857"/>
      <w:r w:rsidRPr="000473A3">
        <w:lastRenderedPageBreak/>
        <w:t xml:space="preserve">Sistemsko urejanje (I) </w:t>
      </w:r>
      <w:r w:rsidR="00394DF6">
        <w:t>–</w:t>
      </w:r>
      <w:r w:rsidRPr="000473A3">
        <w:t xml:space="preserve"> obseg regulacije</w:t>
      </w:r>
      <w:bookmarkEnd w:id="7"/>
    </w:p>
    <w:p w14:paraId="3D3B99AA" w14:textId="77777777" w:rsidR="004D72E0" w:rsidRPr="000473A3" w:rsidRDefault="004D72E0" w:rsidP="004D72E0">
      <w:pPr>
        <w:spacing w:before="20" w:after="20"/>
        <w:jc w:val="both"/>
        <w:rPr>
          <w:lang w:val="sl-SI"/>
        </w:rPr>
      </w:pPr>
      <w:r w:rsidRPr="000473A3">
        <w:rPr>
          <w:lang w:val="sl-SI"/>
        </w:rPr>
        <w:t>Slovenija podpira predlog zakonske ureditve razvoja in uporabe UI, ki prinaša sistemski način ureditve različnih vplivov, učinkov in izzivov, ki jih uvajanje umetne inteligence prinaša v družbo.</w:t>
      </w:r>
    </w:p>
    <w:p w14:paraId="3282F4E3" w14:textId="77777777" w:rsidR="004D72E0" w:rsidRPr="000473A3" w:rsidRDefault="004D72E0" w:rsidP="004D72E0">
      <w:pPr>
        <w:spacing w:before="20" w:after="20"/>
        <w:jc w:val="both"/>
        <w:rPr>
          <w:lang w:val="sl-SI"/>
        </w:rPr>
      </w:pPr>
    </w:p>
    <w:p w14:paraId="64F9720B" w14:textId="77777777" w:rsidR="004D72E0" w:rsidRPr="000473A3" w:rsidRDefault="004D72E0" w:rsidP="004D72E0">
      <w:pPr>
        <w:spacing w:before="20" w:after="20"/>
        <w:jc w:val="both"/>
        <w:rPr>
          <w:lang w:val="sl-SI"/>
        </w:rPr>
      </w:pPr>
      <w:r w:rsidRPr="000473A3">
        <w:rPr>
          <w:lang w:val="sl-SI"/>
        </w:rPr>
        <w:t xml:space="preserve">Slovenija ne podpira ločenega urejanja problematike za različna vsebinska ali sektorska področja (npr. javna varnost, dvojna uporaba v civilne in vojaške namene, sektorsko urejanje), temveč podpira in želi enotno krovno ureditev, ki bi zagotovila dejansko preglednost in predvidljivost razvoja in uporabe UI za vse deležnike v EU, s tem pa pospešila zagotovitev prepotrebnega zaupanja javnosti v UI.  </w:t>
      </w:r>
    </w:p>
    <w:p w14:paraId="5098F812" w14:textId="77777777" w:rsidR="004D72E0" w:rsidRPr="000473A3" w:rsidRDefault="004D72E0" w:rsidP="004D72E0">
      <w:pPr>
        <w:spacing w:before="20" w:after="20"/>
        <w:jc w:val="both"/>
        <w:rPr>
          <w:lang w:val="sl-SI"/>
        </w:rPr>
      </w:pPr>
    </w:p>
    <w:p w14:paraId="4EB7CDF4" w14:textId="3B767671" w:rsidR="000473A3" w:rsidRPr="000473A3" w:rsidRDefault="004D72E0" w:rsidP="004D72E0">
      <w:pPr>
        <w:spacing w:before="20" w:after="20"/>
        <w:jc w:val="both"/>
        <w:rPr>
          <w:b/>
          <w:bCs/>
          <w:lang w:val="sl-SI"/>
        </w:rPr>
      </w:pPr>
      <w:r w:rsidRPr="000473A3">
        <w:rPr>
          <w:b/>
          <w:bCs/>
          <w:lang w:val="sl-SI"/>
        </w:rPr>
        <w:t>S stališčem se strinja 65</w:t>
      </w:r>
      <w:r w:rsidR="00F95768">
        <w:rPr>
          <w:b/>
          <w:bCs/>
          <w:lang w:val="sl-SI"/>
        </w:rPr>
        <w:t xml:space="preserve"> </w:t>
      </w:r>
      <w:r w:rsidRPr="000473A3">
        <w:rPr>
          <w:b/>
          <w:bCs/>
          <w:lang w:val="sl-SI"/>
        </w:rPr>
        <w:t>% respondentov, 26</w:t>
      </w:r>
      <w:r w:rsidR="00F95768">
        <w:rPr>
          <w:b/>
          <w:bCs/>
          <w:lang w:val="sl-SI"/>
        </w:rPr>
        <w:t xml:space="preserve"> </w:t>
      </w:r>
      <w:r w:rsidRPr="000473A3">
        <w:rPr>
          <w:b/>
          <w:bCs/>
          <w:lang w:val="sl-SI"/>
        </w:rPr>
        <w:t>% respondentov se ne strinja, 8</w:t>
      </w:r>
      <w:r w:rsidR="00F95768">
        <w:rPr>
          <w:b/>
          <w:bCs/>
          <w:lang w:val="sl-SI"/>
        </w:rPr>
        <w:t xml:space="preserve"> </w:t>
      </w:r>
      <w:r w:rsidRPr="000473A3">
        <w:rPr>
          <w:b/>
          <w:bCs/>
          <w:lang w:val="sl-SI"/>
        </w:rPr>
        <w:t xml:space="preserve">% respondentov pa je nevtralnih. </w:t>
      </w:r>
    </w:p>
    <w:p w14:paraId="43CE4A7F" w14:textId="77777777" w:rsidR="000473A3" w:rsidRPr="000473A3" w:rsidRDefault="000473A3" w:rsidP="004D72E0">
      <w:pPr>
        <w:spacing w:before="20" w:after="20"/>
        <w:jc w:val="both"/>
        <w:rPr>
          <w:b/>
          <w:bCs/>
          <w:lang w:val="sl-SI"/>
        </w:rPr>
      </w:pPr>
    </w:p>
    <w:p w14:paraId="1771AFD8" w14:textId="25D5EAB5" w:rsidR="004D72E0" w:rsidRPr="000473A3" w:rsidRDefault="001E6091" w:rsidP="004D72E0">
      <w:pPr>
        <w:spacing w:before="20" w:after="20"/>
        <w:jc w:val="both"/>
        <w:rPr>
          <w:lang w:val="sl-SI"/>
        </w:rPr>
      </w:pPr>
      <w:r>
        <w:rPr>
          <w:lang w:val="sl-SI"/>
        </w:rPr>
        <w:t>O usmeritvi zagotavljanja preglednosti in predvidljivosti respondent opozarja na to, da</w:t>
      </w:r>
      <w:r w:rsidR="0058682E">
        <w:rPr>
          <w:lang w:val="sl-SI"/>
        </w:rPr>
        <w:t xml:space="preserve"> si, glede na to,</w:t>
      </w:r>
      <w:r>
        <w:rPr>
          <w:lang w:val="sl-SI"/>
        </w:rPr>
        <w:t xml:space="preserve"> »</w:t>
      </w:r>
      <w:r w:rsidRPr="004A7E75">
        <w:rPr>
          <w:i/>
          <w:iCs/>
          <w:lang w:val="sl-SI"/>
        </w:rPr>
        <w:t>da so vrhunski tehnološki strokovnjaki iz silicijeve doline sami priznali, da povečini več nimajo celotnega uvida v delovanje njihovih lastnih sistemov</w:t>
      </w:r>
      <w:r w:rsidR="0058682E" w:rsidRPr="000C46E1">
        <w:rPr>
          <w:lang w:val="sl-SI"/>
        </w:rPr>
        <w:t>«</w:t>
      </w:r>
      <w:r w:rsidR="0058682E" w:rsidRPr="0072648D">
        <w:rPr>
          <w:lang w:val="sl-SI"/>
        </w:rPr>
        <w:t>,</w:t>
      </w:r>
      <w:r w:rsidR="0058682E">
        <w:rPr>
          <w:lang w:val="sl-SI"/>
        </w:rPr>
        <w:t xml:space="preserve"> ne predstavlja, </w:t>
      </w:r>
      <w:r w:rsidR="0058682E" w:rsidRPr="000C46E1">
        <w:rPr>
          <w:lang w:val="sl-SI"/>
        </w:rPr>
        <w:t>»</w:t>
      </w:r>
      <w:r w:rsidRPr="004A7E75">
        <w:rPr>
          <w:i/>
          <w:iCs/>
          <w:lang w:val="sl-SI"/>
        </w:rPr>
        <w:t>kako bi lahko (s počasnostjo</w:t>
      </w:r>
      <w:r w:rsidR="0072648D">
        <w:rPr>
          <w:i/>
          <w:iCs/>
          <w:lang w:val="sl-SI"/>
        </w:rPr>
        <w:t>,</w:t>
      </w:r>
      <w:r w:rsidRPr="004A7E75">
        <w:rPr>
          <w:i/>
          <w:iCs/>
          <w:lang w:val="sl-SI"/>
        </w:rPr>
        <w:t xml:space="preserve"> s katero se uvaja in spreminja zakonodaja) bili sposobni "predvideti" razvoj in uporabo </w:t>
      </w:r>
      <w:r>
        <w:rPr>
          <w:i/>
          <w:iCs/>
          <w:lang w:val="sl-SI"/>
        </w:rPr>
        <w:t>UI</w:t>
      </w:r>
      <w:r>
        <w:rPr>
          <w:lang w:val="sl-SI"/>
        </w:rPr>
        <w:t xml:space="preserve">«. </w:t>
      </w:r>
      <w:r w:rsidR="004D72E0" w:rsidRPr="000473A3">
        <w:rPr>
          <w:lang w:val="sl-SI"/>
        </w:rPr>
        <w:t xml:space="preserve">O podpori krovni in enotni ureditvi </w:t>
      </w:r>
      <w:r w:rsidR="00125C58">
        <w:rPr>
          <w:lang w:val="sl-SI"/>
        </w:rPr>
        <w:t xml:space="preserve">drugi </w:t>
      </w:r>
      <w:r w:rsidR="004D72E0" w:rsidRPr="000473A3">
        <w:rPr>
          <w:lang w:val="sl-SI"/>
        </w:rPr>
        <w:t>respondent razmišlja, da je »</w:t>
      </w:r>
      <w:r w:rsidR="004D72E0" w:rsidRPr="000473A3">
        <w:rPr>
          <w:i/>
          <w:iCs/>
          <w:lang w:val="sl-SI"/>
        </w:rPr>
        <w:t>/…/</w:t>
      </w:r>
      <w:r w:rsidR="001A54E5">
        <w:rPr>
          <w:i/>
          <w:iCs/>
          <w:lang w:val="sl-SI"/>
        </w:rPr>
        <w:t xml:space="preserve"> </w:t>
      </w:r>
      <w:r w:rsidR="004D72E0" w:rsidRPr="000473A3">
        <w:rPr>
          <w:i/>
          <w:iCs/>
          <w:lang w:val="sl-SI"/>
        </w:rPr>
        <w:t>potrebno zagotoviti, da se ta krovna in splošna vodila lahko prevedejo na bolj specifična področja in da omogočajo čim manj prostora za različne interpretacije, saj s tem odpirajo prostor za zlorabe, ki lahko prinašajo velika tveganja</w:t>
      </w:r>
      <w:r w:rsidR="004D72E0" w:rsidRPr="000C46E1">
        <w:rPr>
          <w:lang w:val="sl-SI"/>
        </w:rPr>
        <w:t>«</w:t>
      </w:r>
      <w:r w:rsidRPr="000C46E1">
        <w:rPr>
          <w:lang w:val="sl-SI"/>
        </w:rPr>
        <w:t>.</w:t>
      </w:r>
      <w:r>
        <w:rPr>
          <w:i/>
          <w:iCs/>
          <w:lang w:val="sl-SI"/>
        </w:rPr>
        <w:t xml:space="preserve"> </w:t>
      </w:r>
      <w:r w:rsidRPr="004A7E75">
        <w:rPr>
          <w:lang w:val="sl-SI"/>
        </w:rPr>
        <w:t>Podobno drug</w:t>
      </w:r>
      <w:r w:rsidR="0072648D">
        <w:rPr>
          <w:lang w:val="sl-SI"/>
        </w:rPr>
        <w:t>i</w:t>
      </w:r>
      <w:r w:rsidRPr="004A7E75">
        <w:rPr>
          <w:lang w:val="sl-SI"/>
        </w:rPr>
        <w:t xml:space="preserve"> respondent</w:t>
      </w:r>
      <w:r>
        <w:rPr>
          <w:lang w:val="sl-SI"/>
        </w:rPr>
        <w:t xml:space="preserve"> opozarja, da </w:t>
      </w:r>
      <w:r w:rsidR="00125C58">
        <w:rPr>
          <w:lang w:val="sl-SI"/>
        </w:rPr>
        <w:t>je »</w:t>
      </w:r>
      <w:r w:rsidR="00125C58" w:rsidRPr="004A7E75">
        <w:rPr>
          <w:i/>
          <w:iCs/>
          <w:lang w:val="sl-SI"/>
        </w:rPr>
        <w:t>krovna politika smiselna</w:t>
      </w:r>
      <w:r w:rsidR="001A54E5">
        <w:rPr>
          <w:i/>
          <w:iCs/>
          <w:lang w:val="sl-SI"/>
        </w:rPr>
        <w:t>,</w:t>
      </w:r>
      <w:r w:rsidR="00125C58" w:rsidRPr="004A7E75">
        <w:rPr>
          <w:i/>
          <w:iCs/>
          <w:lang w:val="sl-SI"/>
        </w:rPr>
        <w:t xml:space="preserve"> ampak lahko vodi v </w:t>
      </w:r>
      <w:proofErr w:type="spellStart"/>
      <w:r w:rsidR="00125C58" w:rsidRPr="004A7E75">
        <w:rPr>
          <w:i/>
          <w:iCs/>
          <w:lang w:val="sl-SI"/>
        </w:rPr>
        <w:t>podoptimalne</w:t>
      </w:r>
      <w:proofErr w:type="spellEnd"/>
      <w:r w:rsidR="00125C58" w:rsidRPr="004A7E75">
        <w:rPr>
          <w:i/>
          <w:iCs/>
          <w:lang w:val="sl-SI"/>
        </w:rPr>
        <w:t xml:space="preserve"> re</w:t>
      </w:r>
      <w:r w:rsidR="00125C58">
        <w:rPr>
          <w:i/>
          <w:iCs/>
          <w:lang w:val="sl-SI"/>
        </w:rPr>
        <w:t>š</w:t>
      </w:r>
      <w:r w:rsidR="00125C58" w:rsidRPr="004A7E75">
        <w:rPr>
          <w:i/>
          <w:iCs/>
          <w:lang w:val="sl-SI"/>
        </w:rPr>
        <w:t>itve v posameznih sektorjih, ki bi potencialno potrebovali druga</w:t>
      </w:r>
      <w:r w:rsidR="00125C58">
        <w:rPr>
          <w:i/>
          <w:iCs/>
          <w:lang w:val="sl-SI"/>
        </w:rPr>
        <w:t>č</w:t>
      </w:r>
      <w:r w:rsidR="00125C58" w:rsidRPr="004A7E75">
        <w:rPr>
          <w:i/>
          <w:iCs/>
          <w:lang w:val="sl-SI"/>
        </w:rPr>
        <w:t xml:space="preserve">en pristop do </w:t>
      </w:r>
      <w:r w:rsidR="00125C58">
        <w:rPr>
          <w:i/>
          <w:iCs/>
          <w:lang w:val="sl-SI"/>
        </w:rPr>
        <w:t>UI /…/</w:t>
      </w:r>
      <w:r w:rsidR="00125C58">
        <w:rPr>
          <w:lang w:val="sl-SI"/>
        </w:rPr>
        <w:t>«. Ob tem en respondent opozarja, da morajo biti »</w:t>
      </w:r>
      <w:r w:rsidR="00125C58" w:rsidRPr="004A7E75">
        <w:rPr>
          <w:i/>
          <w:iCs/>
          <w:lang w:val="sl-SI"/>
        </w:rPr>
        <w:t xml:space="preserve">vsi posegi </w:t>
      </w:r>
      <w:r w:rsidR="00125C58">
        <w:rPr>
          <w:i/>
          <w:iCs/>
          <w:lang w:val="sl-SI"/>
        </w:rPr>
        <w:t>UI</w:t>
      </w:r>
      <w:r w:rsidR="00125C58" w:rsidRPr="004A7E75">
        <w:rPr>
          <w:i/>
          <w:iCs/>
          <w:lang w:val="sl-SI"/>
        </w:rPr>
        <w:t xml:space="preserve"> v civilno sfero </w:t>
      </w:r>
      <w:r w:rsidR="00125C58">
        <w:rPr>
          <w:i/>
          <w:iCs/>
          <w:lang w:val="sl-SI"/>
        </w:rPr>
        <w:t xml:space="preserve">/…/ </w:t>
      </w:r>
      <w:r w:rsidR="00125C58" w:rsidRPr="004A7E75">
        <w:rPr>
          <w:i/>
          <w:iCs/>
          <w:lang w:val="sl-SI"/>
        </w:rPr>
        <w:t>transparentni in pod nadzorom tudi civilne dru</w:t>
      </w:r>
      <w:r w:rsidR="00125C58">
        <w:rPr>
          <w:i/>
          <w:iCs/>
          <w:lang w:val="sl-SI"/>
        </w:rPr>
        <w:t>ž</w:t>
      </w:r>
      <w:r w:rsidR="00125C58" w:rsidRPr="004A7E75">
        <w:rPr>
          <w:i/>
          <w:iCs/>
          <w:lang w:val="sl-SI"/>
        </w:rPr>
        <w:t>be</w:t>
      </w:r>
      <w:r w:rsidR="00125C58">
        <w:rPr>
          <w:lang w:val="sl-SI"/>
        </w:rPr>
        <w:t>«</w:t>
      </w:r>
      <w:r w:rsidR="001A54E5">
        <w:rPr>
          <w:lang w:val="sl-SI"/>
        </w:rPr>
        <w:t>, drugi</w:t>
      </w:r>
      <w:r w:rsidR="00125C58">
        <w:rPr>
          <w:lang w:val="sl-SI"/>
        </w:rPr>
        <w:t xml:space="preserve"> respondent </w:t>
      </w:r>
      <w:r w:rsidR="001A54E5">
        <w:rPr>
          <w:lang w:val="sl-SI"/>
        </w:rPr>
        <w:t xml:space="preserve">pa ob tem </w:t>
      </w:r>
      <w:r w:rsidR="00125C58">
        <w:rPr>
          <w:lang w:val="sl-SI"/>
        </w:rPr>
        <w:t>navaja, da se »</w:t>
      </w:r>
      <w:r w:rsidR="00125C58" w:rsidRPr="004A7E75">
        <w:rPr>
          <w:i/>
          <w:iCs/>
          <w:lang w:val="sl-SI"/>
        </w:rPr>
        <w:t xml:space="preserve">pri zaščiti človekovih pravic in temeljnih svoboščin ne smejo dogajati razlike in da morajo vse različne rešitve na raznolikih področjih spoštovati ista načela. </w:t>
      </w:r>
      <w:r w:rsidR="001A54E5">
        <w:rPr>
          <w:i/>
          <w:iCs/>
          <w:lang w:val="sl-SI"/>
        </w:rPr>
        <w:t>V</w:t>
      </w:r>
      <w:r w:rsidR="00125C58" w:rsidRPr="004A7E75">
        <w:rPr>
          <w:i/>
          <w:iCs/>
          <w:lang w:val="sl-SI"/>
        </w:rPr>
        <w:t>prašanje pa je, ali je pristop ene krovne ureditve res izvedljiv</w:t>
      </w:r>
      <w:r w:rsidR="00125C58">
        <w:rPr>
          <w:i/>
          <w:iCs/>
          <w:lang w:val="sl-SI"/>
        </w:rPr>
        <w:t xml:space="preserve"> /…/</w:t>
      </w:r>
      <w:r w:rsidR="00125C58" w:rsidRPr="004A7E75">
        <w:rPr>
          <w:lang w:val="sl-SI"/>
        </w:rPr>
        <w:t>«</w:t>
      </w:r>
      <w:r w:rsidR="00125C58">
        <w:rPr>
          <w:lang w:val="sl-SI"/>
        </w:rPr>
        <w:t>. En respondent glede tega omenja, da »</w:t>
      </w:r>
      <w:r w:rsidR="00125C58" w:rsidRPr="004A7E75">
        <w:rPr>
          <w:i/>
          <w:iCs/>
          <w:lang w:val="sl-SI"/>
        </w:rPr>
        <w:t>bi bilo potrebno za potrebe vojske in izvajanja varnostnih politik določiti posebne standarde uporabe (vključno z ločenim nadzorom)</w:t>
      </w:r>
      <w:r w:rsidR="00125C58">
        <w:rPr>
          <w:lang w:val="sl-SI"/>
        </w:rPr>
        <w:t>«.</w:t>
      </w:r>
    </w:p>
    <w:p w14:paraId="7F73BB1F" w14:textId="77777777" w:rsidR="004D72E0" w:rsidRPr="000473A3" w:rsidRDefault="004D72E0" w:rsidP="004D72E0">
      <w:pPr>
        <w:spacing w:before="20" w:after="20"/>
        <w:jc w:val="both"/>
        <w:rPr>
          <w:lang w:val="sl-SI"/>
        </w:rPr>
      </w:pPr>
    </w:p>
    <w:p w14:paraId="15DE834F" w14:textId="77777777" w:rsidR="004D72E0" w:rsidRPr="000473A3" w:rsidRDefault="004D72E0" w:rsidP="004D72E0">
      <w:pPr>
        <w:spacing w:before="20" w:after="20"/>
        <w:jc w:val="both"/>
        <w:rPr>
          <w:lang w:val="sl-SI"/>
        </w:rPr>
      </w:pPr>
    </w:p>
    <w:p w14:paraId="52263328" w14:textId="77777777" w:rsidR="00B3312A" w:rsidRDefault="004D72E0" w:rsidP="00B3312A">
      <w:pPr>
        <w:keepNext/>
        <w:spacing w:before="20" w:after="20"/>
        <w:jc w:val="center"/>
      </w:pPr>
      <w:r w:rsidRPr="000473A3">
        <w:rPr>
          <w:noProof/>
          <w:lang w:val="sl-SI"/>
        </w:rPr>
        <w:drawing>
          <wp:inline distT="0" distB="0" distL="0" distR="0" wp14:anchorId="03911CD0" wp14:editId="30769A65">
            <wp:extent cx="5162550" cy="1943100"/>
            <wp:effectExtent l="0" t="0" r="0" b="0"/>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62550" cy="1943100"/>
                    </a:xfrm>
                    <a:prstGeom prst="rect">
                      <a:avLst/>
                    </a:prstGeom>
                    <a:noFill/>
                    <a:ln>
                      <a:noFill/>
                    </a:ln>
                  </pic:spPr>
                </pic:pic>
              </a:graphicData>
            </a:graphic>
          </wp:inline>
        </w:drawing>
      </w:r>
    </w:p>
    <w:p w14:paraId="02E12F47" w14:textId="2A352E9A" w:rsidR="004D72E0" w:rsidRPr="000473A3" w:rsidRDefault="00B3312A" w:rsidP="00B3312A">
      <w:pPr>
        <w:pStyle w:val="Napis"/>
        <w:jc w:val="center"/>
        <w:rPr>
          <w:lang w:val="sl-SI"/>
        </w:rPr>
      </w:pPr>
      <w:proofErr w:type="spellStart"/>
      <w:r>
        <w:t>Slika</w:t>
      </w:r>
      <w:proofErr w:type="spellEnd"/>
      <w:r>
        <w:t xml:space="preserve"> </w:t>
      </w:r>
      <w:r w:rsidR="0039784C">
        <w:t xml:space="preserve">4 </w:t>
      </w:r>
      <w:proofErr w:type="spellStart"/>
      <w:r w:rsidRPr="006207A2">
        <w:t>Sistemsko</w:t>
      </w:r>
      <w:proofErr w:type="spellEnd"/>
      <w:r w:rsidRPr="006207A2">
        <w:t xml:space="preserve"> </w:t>
      </w:r>
      <w:proofErr w:type="spellStart"/>
      <w:r w:rsidRPr="006207A2">
        <w:t>urejanje</w:t>
      </w:r>
      <w:proofErr w:type="spellEnd"/>
      <w:r w:rsidRPr="006207A2">
        <w:t xml:space="preserve"> (I) </w:t>
      </w:r>
      <w:r w:rsidR="00B12EBF">
        <w:t>–</w:t>
      </w:r>
      <w:r w:rsidRPr="006207A2">
        <w:t xml:space="preserve"> </w:t>
      </w:r>
      <w:proofErr w:type="spellStart"/>
      <w:r w:rsidRPr="006207A2">
        <w:t>obseg</w:t>
      </w:r>
      <w:proofErr w:type="spellEnd"/>
      <w:r w:rsidRPr="006207A2">
        <w:t xml:space="preserve"> </w:t>
      </w:r>
      <w:proofErr w:type="spellStart"/>
      <w:r w:rsidRPr="006207A2">
        <w:t>regulacije</w:t>
      </w:r>
      <w:proofErr w:type="spellEnd"/>
    </w:p>
    <w:p w14:paraId="1C2B4BD1" w14:textId="21CAF57B" w:rsidR="000473A3" w:rsidRPr="000473A3" w:rsidRDefault="000473A3" w:rsidP="000473A3">
      <w:pPr>
        <w:spacing w:before="20" w:after="20"/>
        <w:rPr>
          <w:lang w:val="sl-SI"/>
        </w:rPr>
      </w:pPr>
    </w:p>
    <w:p w14:paraId="13DF5DC2" w14:textId="711AA09B" w:rsidR="004D72E0" w:rsidRPr="000473A3" w:rsidRDefault="004D72E0" w:rsidP="00B3312A">
      <w:pPr>
        <w:pStyle w:val="Naslov2"/>
      </w:pPr>
      <w:bookmarkStart w:id="8" w:name="_Toc132124858"/>
      <w:r w:rsidRPr="000473A3">
        <w:lastRenderedPageBreak/>
        <w:t>Sistemsko urejanje (II) </w:t>
      </w:r>
      <w:r w:rsidR="001A54E5">
        <w:t>–</w:t>
      </w:r>
      <w:r w:rsidRPr="000473A3">
        <w:t xml:space="preserve"> obseg regulacije</w:t>
      </w:r>
      <w:bookmarkEnd w:id="8"/>
      <w:r w:rsidRPr="000473A3">
        <w:t> </w:t>
      </w:r>
    </w:p>
    <w:p w14:paraId="7B1CA056" w14:textId="77777777" w:rsidR="004D72E0" w:rsidRPr="000473A3" w:rsidRDefault="004D72E0" w:rsidP="004D72E0">
      <w:pPr>
        <w:rPr>
          <w:lang w:val="sl-SI"/>
        </w:rPr>
      </w:pPr>
      <w:r w:rsidRPr="000473A3">
        <w:rPr>
          <w:lang w:val="sl-SI"/>
        </w:rPr>
        <w:t>Republika Slovenija se strinja s potrebo po doseganju opredeljenih štirih specifičnih ciljev, ki jih v tem smislu zasleduje Akt o umetni inteligenci (Akt o UI):</w:t>
      </w:r>
    </w:p>
    <w:p w14:paraId="143FF151" w14:textId="77777777" w:rsidR="004D72E0" w:rsidRPr="000473A3" w:rsidRDefault="004D72E0">
      <w:pPr>
        <w:numPr>
          <w:ilvl w:val="0"/>
          <w:numId w:val="5"/>
        </w:numPr>
        <w:rPr>
          <w:lang w:val="sl-SI"/>
        </w:rPr>
      </w:pPr>
      <w:r w:rsidRPr="000473A3">
        <w:rPr>
          <w:lang w:val="sl-SI"/>
        </w:rPr>
        <w:t>zagotoviti, da so sistemi UI varni za uporabo in skladni z zakonodajo o človekovih pravicah in temeljnih svoboščinah ter vrednotami EU;</w:t>
      </w:r>
    </w:p>
    <w:p w14:paraId="74195D74" w14:textId="77777777" w:rsidR="004D72E0" w:rsidRPr="000473A3" w:rsidRDefault="004D72E0">
      <w:pPr>
        <w:numPr>
          <w:ilvl w:val="0"/>
          <w:numId w:val="5"/>
        </w:numPr>
        <w:rPr>
          <w:lang w:val="sl-SI"/>
        </w:rPr>
      </w:pPr>
      <w:r w:rsidRPr="000473A3">
        <w:rPr>
          <w:lang w:val="sl-SI"/>
        </w:rPr>
        <w:t>zagotoviti pravno varnost za olajšanje naložb in inovacij na področju UI;</w:t>
      </w:r>
    </w:p>
    <w:p w14:paraId="0C2331B7" w14:textId="77777777" w:rsidR="004D72E0" w:rsidRPr="000473A3" w:rsidRDefault="004D72E0">
      <w:pPr>
        <w:numPr>
          <w:ilvl w:val="0"/>
          <w:numId w:val="5"/>
        </w:numPr>
        <w:rPr>
          <w:lang w:val="sl-SI"/>
        </w:rPr>
      </w:pPr>
      <w:r w:rsidRPr="000473A3">
        <w:rPr>
          <w:lang w:val="sl-SI"/>
        </w:rPr>
        <w:t>izboljšati upravljanje in učinkovito izvrševanje zakonodaje o človekovih pravicah in temeljnih svoboščinah ter varnostnih zahtevah proizvodov in storitev, ki temeljijo ali vključujejo UI;</w:t>
      </w:r>
    </w:p>
    <w:p w14:paraId="3D36F5A6" w14:textId="210B3C49" w:rsidR="004D72E0" w:rsidRPr="000473A3" w:rsidRDefault="004D72E0">
      <w:pPr>
        <w:numPr>
          <w:ilvl w:val="0"/>
          <w:numId w:val="5"/>
        </w:numPr>
        <w:rPr>
          <w:lang w:val="sl-SI"/>
        </w:rPr>
      </w:pPr>
      <w:r w:rsidRPr="000473A3">
        <w:rPr>
          <w:lang w:val="sl-SI"/>
        </w:rPr>
        <w:t>olajšati razvoj enotnega trga za uporabo zakonite, varne in zaupanja vredne UI ter preprečiti razdrobljenost trga.</w:t>
      </w:r>
    </w:p>
    <w:p w14:paraId="007AB5AE" w14:textId="77777777" w:rsidR="004D72E0" w:rsidRPr="000473A3" w:rsidRDefault="004D72E0" w:rsidP="004D72E0">
      <w:pPr>
        <w:spacing w:before="20" w:after="20"/>
        <w:ind w:left="360"/>
        <w:jc w:val="both"/>
        <w:rPr>
          <w:b/>
          <w:bCs/>
          <w:lang w:val="sl-SI"/>
        </w:rPr>
      </w:pPr>
    </w:p>
    <w:p w14:paraId="5D242826" w14:textId="65229962" w:rsidR="000473A3" w:rsidRPr="000473A3" w:rsidRDefault="004D72E0" w:rsidP="004D72E0">
      <w:pPr>
        <w:spacing w:before="20" w:after="20"/>
        <w:ind w:left="360"/>
        <w:jc w:val="both"/>
        <w:rPr>
          <w:b/>
          <w:bCs/>
          <w:lang w:val="sl-SI"/>
        </w:rPr>
      </w:pPr>
      <w:r w:rsidRPr="000473A3">
        <w:rPr>
          <w:b/>
          <w:bCs/>
          <w:lang w:val="sl-SI"/>
        </w:rPr>
        <w:t>83</w:t>
      </w:r>
      <w:r w:rsidR="001A54E5">
        <w:rPr>
          <w:b/>
          <w:bCs/>
          <w:lang w:val="sl-SI"/>
        </w:rPr>
        <w:t xml:space="preserve"> </w:t>
      </w:r>
      <w:r w:rsidRPr="000473A3">
        <w:rPr>
          <w:b/>
          <w:bCs/>
          <w:lang w:val="sl-SI"/>
        </w:rPr>
        <w:t>% respondentov se s predlogom strinja, 8</w:t>
      </w:r>
      <w:r w:rsidR="001A54E5">
        <w:rPr>
          <w:b/>
          <w:bCs/>
          <w:lang w:val="sl-SI"/>
        </w:rPr>
        <w:t xml:space="preserve"> </w:t>
      </w:r>
      <w:r w:rsidRPr="000473A3">
        <w:rPr>
          <w:b/>
          <w:bCs/>
          <w:lang w:val="sl-SI"/>
        </w:rPr>
        <w:t>% respondentov se s predlogom ne strinja, 9</w:t>
      </w:r>
      <w:r w:rsidR="001A54E5">
        <w:rPr>
          <w:b/>
          <w:bCs/>
          <w:lang w:val="sl-SI"/>
        </w:rPr>
        <w:t xml:space="preserve"> </w:t>
      </w:r>
      <w:r w:rsidRPr="000473A3">
        <w:rPr>
          <w:b/>
          <w:bCs/>
          <w:lang w:val="sl-SI"/>
        </w:rPr>
        <w:t xml:space="preserve">% respondentov je do predloga nevtralnih. </w:t>
      </w:r>
    </w:p>
    <w:p w14:paraId="5DC58339" w14:textId="77777777" w:rsidR="000473A3" w:rsidRPr="000473A3" w:rsidRDefault="000473A3" w:rsidP="004D72E0">
      <w:pPr>
        <w:spacing w:before="20" w:after="20"/>
        <w:ind w:left="360"/>
        <w:jc w:val="both"/>
        <w:rPr>
          <w:b/>
          <w:bCs/>
          <w:lang w:val="sl-SI"/>
        </w:rPr>
      </w:pPr>
    </w:p>
    <w:p w14:paraId="7E98758D" w14:textId="3AE99556" w:rsidR="004D72E0" w:rsidRPr="000473A3" w:rsidRDefault="004D72E0" w:rsidP="004D72E0">
      <w:pPr>
        <w:spacing w:before="20" w:after="20"/>
        <w:ind w:left="360"/>
        <w:jc w:val="both"/>
        <w:rPr>
          <w:lang w:val="sl-SI"/>
        </w:rPr>
      </w:pPr>
      <w:r w:rsidRPr="000473A3">
        <w:rPr>
          <w:lang w:val="sl-SI"/>
        </w:rPr>
        <w:t>Glede podpor</w:t>
      </w:r>
      <w:r w:rsidR="001A54E5">
        <w:rPr>
          <w:lang w:val="sl-SI"/>
        </w:rPr>
        <w:t>e</w:t>
      </w:r>
      <w:r w:rsidRPr="000473A3">
        <w:rPr>
          <w:lang w:val="sl-SI"/>
        </w:rPr>
        <w:t xml:space="preserve"> regulaciji, ki zasleduje omenjene cilje, respondent razmišlja, da bi morali cilji »</w:t>
      </w:r>
      <w:r w:rsidRPr="000473A3">
        <w:rPr>
          <w:i/>
          <w:iCs/>
          <w:lang w:val="sl-SI"/>
        </w:rPr>
        <w:t>nasloviti tudi področje delovnih mest in spremembe, ki jih uvajanje umetne inteligence prinaša v delovna okolja</w:t>
      </w:r>
      <w:r w:rsidR="001A54E5">
        <w:rPr>
          <w:lang w:val="sl-SI"/>
        </w:rPr>
        <w:t>,</w:t>
      </w:r>
      <w:r w:rsidRPr="000473A3">
        <w:rPr>
          <w:lang w:val="sl-SI"/>
        </w:rPr>
        <w:t xml:space="preserve"> </w:t>
      </w:r>
      <w:r w:rsidR="001A54E5">
        <w:rPr>
          <w:i/>
          <w:iCs/>
          <w:lang w:val="sl-SI"/>
        </w:rPr>
        <w:t xml:space="preserve">/…/ </w:t>
      </w:r>
      <w:r w:rsidRPr="000473A3">
        <w:rPr>
          <w:i/>
          <w:iCs/>
          <w:lang w:val="sl-SI"/>
        </w:rPr>
        <w:t>poskrbeti za ustrezno ozaveščanje javnosti ter posodobitev izobraževanja</w:t>
      </w:r>
      <w:r w:rsidRPr="000473A3">
        <w:rPr>
          <w:lang w:val="sl-SI"/>
        </w:rPr>
        <w:t>« ter da bi morali dodati »</w:t>
      </w:r>
      <w:r w:rsidRPr="000473A3">
        <w:rPr>
          <w:i/>
          <w:iCs/>
          <w:lang w:val="sl-SI"/>
        </w:rPr>
        <w:t>zavezo k omogočanju svobodne UI (tako kot je pomembno zagotavljanje sistema, ki omogoča svobodno kodo)</w:t>
      </w:r>
      <w:r w:rsidRPr="000473A3">
        <w:rPr>
          <w:lang w:val="sl-SI"/>
        </w:rPr>
        <w:t>«</w:t>
      </w:r>
      <w:r w:rsidR="001A54E5">
        <w:rPr>
          <w:lang w:val="sl-SI"/>
        </w:rPr>
        <w:t>.</w:t>
      </w:r>
    </w:p>
    <w:p w14:paraId="39E29BE8" w14:textId="77777777" w:rsidR="004D72E0" w:rsidRPr="000473A3" w:rsidRDefault="004D72E0" w:rsidP="004D72E0">
      <w:pPr>
        <w:rPr>
          <w:lang w:val="sl-SI"/>
        </w:rPr>
      </w:pPr>
    </w:p>
    <w:p w14:paraId="4583F80F" w14:textId="77777777" w:rsidR="004D72E0" w:rsidRPr="000473A3" w:rsidRDefault="004D72E0" w:rsidP="004D72E0">
      <w:pPr>
        <w:rPr>
          <w:lang w:val="sl-SI"/>
        </w:rPr>
      </w:pPr>
    </w:p>
    <w:p w14:paraId="371A2F65" w14:textId="77777777" w:rsidR="00C7263C" w:rsidRPr="000473A3" w:rsidRDefault="00C7263C" w:rsidP="004D72E0">
      <w:pPr>
        <w:jc w:val="center"/>
        <w:rPr>
          <w:lang w:val="sl-SI"/>
        </w:rPr>
      </w:pPr>
    </w:p>
    <w:p w14:paraId="42D65E85" w14:textId="77777777" w:rsidR="00C7263C" w:rsidRPr="000473A3" w:rsidRDefault="00C7263C" w:rsidP="004D72E0">
      <w:pPr>
        <w:jc w:val="center"/>
        <w:rPr>
          <w:lang w:val="sl-SI"/>
        </w:rPr>
      </w:pPr>
    </w:p>
    <w:p w14:paraId="19D97AB8" w14:textId="77777777" w:rsidR="00B3312A" w:rsidRDefault="004D72E0" w:rsidP="00B3312A">
      <w:pPr>
        <w:keepNext/>
        <w:jc w:val="center"/>
      </w:pPr>
      <w:r w:rsidRPr="000473A3">
        <w:rPr>
          <w:noProof/>
          <w:lang w:val="sl-SI"/>
        </w:rPr>
        <w:drawing>
          <wp:inline distT="0" distB="0" distL="0" distR="0" wp14:anchorId="710B0DE2" wp14:editId="23F2DBCA">
            <wp:extent cx="5396230" cy="1677035"/>
            <wp:effectExtent l="0" t="0" r="0" b="0"/>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6230" cy="1677035"/>
                    </a:xfrm>
                    <a:prstGeom prst="rect">
                      <a:avLst/>
                    </a:prstGeom>
                    <a:noFill/>
                    <a:ln>
                      <a:noFill/>
                    </a:ln>
                  </pic:spPr>
                </pic:pic>
              </a:graphicData>
            </a:graphic>
          </wp:inline>
        </w:drawing>
      </w:r>
    </w:p>
    <w:p w14:paraId="72D03D0D" w14:textId="235CA7EF" w:rsidR="004D72E0" w:rsidRPr="000473A3" w:rsidRDefault="00B3312A" w:rsidP="00B3312A">
      <w:pPr>
        <w:pStyle w:val="Napis"/>
        <w:jc w:val="center"/>
        <w:rPr>
          <w:lang w:val="sl-SI"/>
        </w:rPr>
      </w:pPr>
      <w:proofErr w:type="spellStart"/>
      <w:r>
        <w:t>Slika</w:t>
      </w:r>
      <w:proofErr w:type="spellEnd"/>
      <w:r>
        <w:t xml:space="preserve"> </w:t>
      </w:r>
      <w:r w:rsidR="001A54E5">
        <w:t xml:space="preserve">5 </w:t>
      </w:r>
      <w:proofErr w:type="spellStart"/>
      <w:r w:rsidRPr="00821BB1">
        <w:t>Sistemsko</w:t>
      </w:r>
      <w:proofErr w:type="spellEnd"/>
      <w:r w:rsidRPr="00821BB1">
        <w:t xml:space="preserve"> </w:t>
      </w:r>
      <w:proofErr w:type="spellStart"/>
      <w:r w:rsidRPr="00821BB1">
        <w:t>urejanje</w:t>
      </w:r>
      <w:proofErr w:type="spellEnd"/>
      <w:r w:rsidRPr="00821BB1">
        <w:t xml:space="preserve"> (I</w:t>
      </w:r>
      <w:r>
        <w:t>I</w:t>
      </w:r>
      <w:r w:rsidRPr="00821BB1">
        <w:t xml:space="preserve">) </w:t>
      </w:r>
      <w:r w:rsidR="001A54E5">
        <w:t>–</w:t>
      </w:r>
      <w:r w:rsidRPr="00821BB1">
        <w:t xml:space="preserve"> </w:t>
      </w:r>
      <w:proofErr w:type="spellStart"/>
      <w:r w:rsidRPr="00821BB1">
        <w:t>obseg</w:t>
      </w:r>
      <w:proofErr w:type="spellEnd"/>
      <w:r w:rsidRPr="00821BB1">
        <w:t xml:space="preserve"> </w:t>
      </w:r>
      <w:proofErr w:type="spellStart"/>
      <w:r w:rsidRPr="00821BB1">
        <w:t>regulacije</w:t>
      </w:r>
      <w:proofErr w:type="spellEnd"/>
    </w:p>
    <w:p w14:paraId="350DA9F0" w14:textId="20F6880A" w:rsidR="00C7263C" w:rsidRPr="000473A3" w:rsidRDefault="00C7263C" w:rsidP="00C7263C">
      <w:pPr>
        <w:rPr>
          <w:lang w:val="sl-SI"/>
        </w:rPr>
      </w:pPr>
    </w:p>
    <w:p w14:paraId="5157E260" w14:textId="5F961D18" w:rsidR="004D72E0" w:rsidRPr="000473A3" w:rsidRDefault="004D72E0" w:rsidP="00B3312A">
      <w:pPr>
        <w:pStyle w:val="Naslov2"/>
      </w:pPr>
      <w:bookmarkStart w:id="9" w:name="_Toc132124859"/>
      <w:r w:rsidRPr="000473A3">
        <w:t xml:space="preserve">Sistemsko urejanje (III) </w:t>
      </w:r>
      <w:r w:rsidR="001A54E5">
        <w:t>–</w:t>
      </w:r>
      <w:r w:rsidRPr="000473A3">
        <w:t xml:space="preserve"> obseg regulacije</w:t>
      </w:r>
      <w:bookmarkEnd w:id="9"/>
    </w:p>
    <w:p w14:paraId="3394695F" w14:textId="77777777" w:rsidR="004D72E0" w:rsidRPr="000473A3" w:rsidRDefault="004D72E0" w:rsidP="004D72E0">
      <w:pPr>
        <w:spacing w:before="20" w:after="20"/>
        <w:jc w:val="both"/>
        <w:rPr>
          <w:lang w:val="sl-SI"/>
        </w:rPr>
      </w:pPr>
    </w:p>
    <w:p w14:paraId="5F9B3BF3" w14:textId="78083CA6" w:rsidR="004D72E0" w:rsidRPr="000473A3" w:rsidRDefault="004D72E0" w:rsidP="004D72E0">
      <w:pPr>
        <w:spacing w:before="20" w:after="20"/>
        <w:jc w:val="both"/>
        <w:rPr>
          <w:lang w:val="sl-SI"/>
        </w:rPr>
      </w:pPr>
      <w:r w:rsidRPr="000473A3">
        <w:rPr>
          <w:lang w:val="sl-SI"/>
        </w:rPr>
        <w:t xml:space="preserve">Slovenija podpira usmeritev, da se iz Akta o UI izključi področje nacionalne varnosti in vojaška raba, vendar se v skladu z </w:t>
      </w:r>
      <w:proofErr w:type="spellStart"/>
      <w:r w:rsidRPr="000473A3">
        <w:rPr>
          <w:lang w:val="sl-SI"/>
        </w:rPr>
        <w:t>NpUI</w:t>
      </w:r>
      <w:proofErr w:type="spellEnd"/>
      <w:r w:rsidRPr="000473A3">
        <w:rPr>
          <w:lang w:val="sl-SI"/>
        </w:rPr>
        <w:t xml:space="preserve"> tudi na teh področjih zavzema za ustrezno upoštevanje etičnih načel in človekovih pravic. Ob tem se Slovenija zavzema za čim jasn</w:t>
      </w:r>
      <w:r w:rsidR="0072648D">
        <w:rPr>
          <w:lang w:val="sl-SI"/>
        </w:rPr>
        <w:t>ejšo</w:t>
      </w:r>
      <w:r w:rsidRPr="000473A3">
        <w:rPr>
          <w:lang w:val="sl-SI"/>
        </w:rPr>
        <w:t xml:space="preserve"> pravno razmejitev med civilno in vojaško uporabo sistemov UI ter za to, da se vsi sistemi UI, ki omogočajo dvojno rabo, obravnavajo skladno z Aktom o UI.</w:t>
      </w:r>
    </w:p>
    <w:p w14:paraId="6157BC55" w14:textId="77777777" w:rsidR="004D72E0" w:rsidRPr="000473A3" w:rsidRDefault="004D72E0" w:rsidP="004D72E0">
      <w:pPr>
        <w:spacing w:before="20" w:after="20"/>
        <w:jc w:val="both"/>
        <w:rPr>
          <w:lang w:val="sl-SI"/>
        </w:rPr>
      </w:pPr>
    </w:p>
    <w:p w14:paraId="486C7776" w14:textId="1BD68753" w:rsidR="000473A3" w:rsidRPr="000473A3" w:rsidRDefault="004D72E0" w:rsidP="004D72E0">
      <w:pPr>
        <w:jc w:val="both"/>
        <w:rPr>
          <w:b/>
          <w:bCs/>
          <w:lang w:val="sl-SI"/>
        </w:rPr>
      </w:pPr>
      <w:r w:rsidRPr="000473A3">
        <w:rPr>
          <w:b/>
          <w:bCs/>
          <w:lang w:val="sl-SI"/>
        </w:rPr>
        <w:t>53</w:t>
      </w:r>
      <w:r w:rsidR="006F4B17">
        <w:rPr>
          <w:b/>
          <w:bCs/>
          <w:lang w:val="sl-SI"/>
        </w:rPr>
        <w:t xml:space="preserve"> </w:t>
      </w:r>
      <w:r w:rsidRPr="000473A3">
        <w:rPr>
          <w:b/>
          <w:bCs/>
          <w:lang w:val="sl-SI"/>
        </w:rPr>
        <w:t>% respondentov se strinja s stališčem, 37</w:t>
      </w:r>
      <w:r w:rsidR="006F4B17">
        <w:rPr>
          <w:b/>
          <w:bCs/>
          <w:lang w:val="sl-SI"/>
        </w:rPr>
        <w:t xml:space="preserve"> </w:t>
      </w:r>
      <w:r w:rsidRPr="000473A3">
        <w:rPr>
          <w:b/>
          <w:bCs/>
          <w:lang w:val="sl-SI"/>
        </w:rPr>
        <w:t>% respondentov se ne strinja s stališčem, 9</w:t>
      </w:r>
      <w:r w:rsidR="006F4B17">
        <w:rPr>
          <w:b/>
          <w:bCs/>
          <w:lang w:val="sl-SI"/>
        </w:rPr>
        <w:t xml:space="preserve"> </w:t>
      </w:r>
      <w:r w:rsidRPr="000473A3">
        <w:rPr>
          <w:b/>
          <w:bCs/>
          <w:lang w:val="sl-SI"/>
        </w:rPr>
        <w:t xml:space="preserve">% pa je nevtralnih. </w:t>
      </w:r>
    </w:p>
    <w:p w14:paraId="7DE0E7A9" w14:textId="631C9E8D" w:rsidR="004D72E0" w:rsidRPr="000473A3" w:rsidRDefault="004D72E0" w:rsidP="004D72E0">
      <w:pPr>
        <w:jc w:val="both"/>
        <w:rPr>
          <w:lang w:val="sl-SI"/>
        </w:rPr>
      </w:pPr>
      <w:r w:rsidRPr="000473A3">
        <w:rPr>
          <w:lang w:val="sl-SI"/>
        </w:rPr>
        <w:lastRenderedPageBreak/>
        <w:t xml:space="preserve">Pri tem respondenti opozarjajo na to, da je treba </w:t>
      </w:r>
      <w:r w:rsidR="006F6807">
        <w:rPr>
          <w:lang w:val="sl-SI"/>
        </w:rPr>
        <w:t>»</w:t>
      </w:r>
      <w:r w:rsidR="006F6807" w:rsidRPr="004A7E75">
        <w:rPr>
          <w:i/>
          <w:iCs/>
          <w:lang w:val="sl-SI"/>
        </w:rPr>
        <w:t>imeti enaka pravila (</w:t>
      </w:r>
      <w:proofErr w:type="spellStart"/>
      <w:r w:rsidR="006F6807" w:rsidRPr="004A7E75">
        <w:rPr>
          <w:i/>
          <w:iCs/>
          <w:lang w:val="sl-SI"/>
        </w:rPr>
        <w:t>ai</w:t>
      </w:r>
      <w:proofErr w:type="spellEnd"/>
      <w:r w:rsidR="006F6807" w:rsidRPr="004A7E75">
        <w:rPr>
          <w:i/>
          <w:iCs/>
          <w:lang w:val="sl-SI"/>
        </w:rPr>
        <w:t xml:space="preserve"> </w:t>
      </w:r>
      <w:proofErr w:type="spellStart"/>
      <w:r w:rsidR="006F6807" w:rsidRPr="004A7E75">
        <w:rPr>
          <w:i/>
          <w:iCs/>
          <w:lang w:val="sl-SI"/>
        </w:rPr>
        <w:t>act</w:t>
      </w:r>
      <w:proofErr w:type="spellEnd"/>
      <w:r w:rsidR="006F6807" w:rsidRPr="004A7E75">
        <w:rPr>
          <w:i/>
          <w:iCs/>
          <w:lang w:val="sl-SI"/>
        </w:rPr>
        <w:t>) v smiselni rabi, vendar ločen nadzor</w:t>
      </w:r>
      <w:r w:rsidR="006F4B17">
        <w:rPr>
          <w:i/>
          <w:iCs/>
          <w:lang w:val="sl-SI"/>
        </w:rPr>
        <w:t>,</w:t>
      </w:r>
      <w:r w:rsidR="006F6807" w:rsidRPr="004A7E75">
        <w:rPr>
          <w:i/>
          <w:iCs/>
          <w:lang w:val="sl-SI"/>
        </w:rPr>
        <w:t xml:space="preserve"> ter seveda jasno opredeliti</w:t>
      </w:r>
      <w:r w:rsidR="006F4B17">
        <w:rPr>
          <w:i/>
          <w:iCs/>
          <w:lang w:val="sl-SI"/>
        </w:rPr>
        <w:t>,</w:t>
      </w:r>
      <w:r w:rsidR="006F6807" w:rsidRPr="004A7E75">
        <w:rPr>
          <w:i/>
          <w:iCs/>
          <w:lang w:val="sl-SI"/>
        </w:rPr>
        <w:t xml:space="preserve"> kaj sodi pod navedeni področji</w:t>
      </w:r>
      <w:r w:rsidR="006F6807" w:rsidRPr="000C46E1">
        <w:rPr>
          <w:lang w:val="sl-SI"/>
        </w:rPr>
        <w:t>«.</w:t>
      </w:r>
      <w:r w:rsidR="006F6807">
        <w:rPr>
          <w:lang w:val="sl-SI"/>
        </w:rPr>
        <w:t xml:space="preserve"> En respondent meni, da je </w:t>
      </w:r>
      <w:r w:rsidR="006F4B17">
        <w:rPr>
          <w:lang w:val="sl-SI"/>
        </w:rPr>
        <w:t xml:space="preserve">treba </w:t>
      </w:r>
      <w:r w:rsidRPr="000473A3">
        <w:rPr>
          <w:lang w:val="sl-SI"/>
        </w:rPr>
        <w:t>»</w:t>
      </w:r>
      <w:r w:rsidRPr="000473A3">
        <w:rPr>
          <w:i/>
          <w:iCs/>
          <w:lang w:val="sl-SI"/>
        </w:rPr>
        <w:t xml:space="preserve">vojaško industrijo močno omejiti, kajti militarizacija UI sistemov je izjemno problematična. </w:t>
      </w:r>
      <w:r w:rsidR="006F4B17">
        <w:rPr>
          <w:i/>
          <w:iCs/>
          <w:lang w:val="sl-SI"/>
        </w:rPr>
        <w:t>P</w:t>
      </w:r>
      <w:r w:rsidRPr="000473A3">
        <w:rPr>
          <w:i/>
          <w:iCs/>
          <w:lang w:val="sl-SI"/>
        </w:rPr>
        <w:t>rehitra implementacija znotraj vojske zna narediti nezaupanje javnosti v UI sisteme na splošno</w:t>
      </w:r>
      <w:r w:rsidRPr="00811D44">
        <w:rPr>
          <w:lang w:val="sl-SI"/>
        </w:rPr>
        <w:t>«</w:t>
      </w:r>
      <w:r w:rsidR="006F4B17" w:rsidRPr="00811D44">
        <w:rPr>
          <w:lang w:val="sl-SI"/>
        </w:rPr>
        <w:t>.</w:t>
      </w:r>
      <w:r w:rsidRPr="000473A3">
        <w:rPr>
          <w:lang w:val="sl-SI"/>
        </w:rPr>
        <w:t xml:space="preserve"> </w:t>
      </w:r>
      <w:r w:rsidR="00811D44">
        <w:rPr>
          <w:lang w:val="sl-SI"/>
        </w:rPr>
        <w:t>Respondenti menijo, da je</w:t>
      </w:r>
      <w:r w:rsidRPr="000473A3">
        <w:rPr>
          <w:lang w:val="sl-SI"/>
        </w:rPr>
        <w:t xml:space="preserve"> »</w:t>
      </w:r>
      <w:r w:rsidRPr="000473A3">
        <w:rPr>
          <w:i/>
          <w:iCs/>
          <w:lang w:val="sl-SI"/>
        </w:rPr>
        <w:t>zaveza k ustreznemu upoštevanju človekovih pravic in temeljnih svoboščin preveč ohlapna. Beseda ustrezno tukaj po</w:t>
      </w:r>
      <w:r w:rsidR="006F4B17">
        <w:rPr>
          <w:i/>
          <w:iCs/>
          <w:lang w:val="sl-SI"/>
        </w:rPr>
        <w:t>d</w:t>
      </w:r>
      <w:r w:rsidRPr="000473A3">
        <w:rPr>
          <w:i/>
          <w:iCs/>
          <w:lang w:val="sl-SI"/>
        </w:rPr>
        <w:t>a preveč svobode, saj je njen pomen različen za različne ljudi in zato omogoča podlago za kršenje določenih pravic, če se to zdi “ustrezno”</w:t>
      </w:r>
      <w:r w:rsidR="006F4B17">
        <w:rPr>
          <w:i/>
          <w:iCs/>
          <w:lang w:val="sl-SI"/>
        </w:rPr>
        <w:t>.</w:t>
      </w:r>
      <w:r w:rsidRPr="000473A3">
        <w:rPr>
          <w:i/>
          <w:iCs/>
          <w:lang w:val="sl-SI"/>
        </w:rPr>
        <w:t xml:space="preserve"> Še posebno na polju nacionalne varnosti in vojaške rabe se lahko dogajajo izjeme v uporabi UI, ki ne spoštujejo človekovih pravic in temeljnih svoboščin«</w:t>
      </w:r>
      <w:r w:rsidR="00B85C49">
        <w:rPr>
          <w:i/>
          <w:iCs/>
          <w:lang w:val="sl-SI"/>
        </w:rPr>
        <w:t>.</w:t>
      </w:r>
    </w:p>
    <w:p w14:paraId="382435FB" w14:textId="77777777" w:rsidR="004D72E0" w:rsidRPr="000473A3" w:rsidRDefault="004D72E0" w:rsidP="004D72E0">
      <w:pPr>
        <w:spacing w:before="20" w:after="20"/>
        <w:jc w:val="both"/>
        <w:rPr>
          <w:lang w:val="sl-SI"/>
        </w:rPr>
      </w:pPr>
    </w:p>
    <w:p w14:paraId="6037B420" w14:textId="77777777" w:rsidR="004D72E0" w:rsidRPr="000473A3" w:rsidRDefault="004D72E0" w:rsidP="004D72E0">
      <w:pPr>
        <w:spacing w:before="20" w:after="20"/>
        <w:jc w:val="both"/>
        <w:rPr>
          <w:lang w:val="sl-SI"/>
        </w:rPr>
      </w:pPr>
    </w:p>
    <w:p w14:paraId="6DBBF8E7" w14:textId="77777777" w:rsidR="00B3312A" w:rsidRDefault="004D72E0" w:rsidP="00B3312A">
      <w:pPr>
        <w:keepNext/>
        <w:spacing w:before="20" w:after="20"/>
        <w:jc w:val="center"/>
      </w:pPr>
      <w:r w:rsidRPr="000473A3">
        <w:rPr>
          <w:noProof/>
          <w:lang w:val="sl-SI"/>
        </w:rPr>
        <w:drawing>
          <wp:inline distT="0" distB="0" distL="0" distR="0" wp14:anchorId="63D4C6FE" wp14:editId="3FEE9AA2">
            <wp:extent cx="5396230" cy="1681480"/>
            <wp:effectExtent l="0" t="0" r="0" b="0"/>
            <wp:docPr id="69" name="Slika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6230" cy="1681480"/>
                    </a:xfrm>
                    <a:prstGeom prst="rect">
                      <a:avLst/>
                    </a:prstGeom>
                    <a:noFill/>
                  </pic:spPr>
                </pic:pic>
              </a:graphicData>
            </a:graphic>
          </wp:inline>
        </w:drawing>
      </w:r>
    </w:p>
    <w:p w14:paraId="39AFD8CD" w14:textId="0D79638F" w:rsidR="004D72E0" w:rsidRPr="000473A3" w:rsidRDefault="00B3312A" w:rsidP="00B3312A">
      <w:pPr>
        <w:pStyle w:val="Napis"/>
        <w:jc w:val="center"/>
        <w:rPr>
          <w:lang w:val="sl-SI"/>
        </w:rPr>
      </w:pPr>
      <w:proofErr w:type="spellStart"/>
      <w:r>
        <w:t>Slika</w:t>
      </w:r>
      <w:proofErr w:type="spellEnd"/>
      <w:r>
        <w:t xml:space="preserve"> </w:t>
      </w:r>
      <w:r w:rsidR="00B85C49">
        <w:t xml:space="preserve">6 </w:t>
      </w:r>
      <w:proofErr w:type="spellStart"/>
      <w:r w:rsidRPr="00663E9E">
        <w:t>Sistemsko</w:t>
      </w:r>
      <w:proofErr w:type="spellEnd"/>
      <w:r w:rsidRPr="00663E9E">
        <w:t xml:space="preserve"> </w:t>
      </w:r>
      <w:proofErr w:type="spellStart"/>
      <w:r w:rsidRPr="00663E9E">
        <w:t>urejanje</w:t>
      </w:r>
      <w:proofErr w:type="spellEnd"/>
      <w:r w:rsidRPr="00663E9E">
        <w:t xml:space="preserve"> (I</w:t>
      </w:r>
      <w:r>
        <w:t>II</w:t>
      </w:r>
      <w:r w:rsidRPr="00663E9E">
        <w:t xml:space="preserve">) </w:t>
      </w:r>
      <w:r w:rsidR="00B85C49">
        <w:t>–</w:t>
      </w:r>
      <w:r w:rsidRPr="00663E9E">
        <w:t xml:space="preserve"> </w:t>
      </w:r>
      <w:proofErr w:type="spellStart"/>
      <w:r w:rsidRPr="00663E9E">
        <w:t>obseg</w:t>
      </w:r>
      <w:proofErr w:type="spellEnd"/>
      <w:r w:rsidRPr="00663E9E">
        <w:t xml:space="preserve"> </w:t>
      </w:r>
      <w:proofErr w:type="spellStart"/>
      <w:r w:rsidRPr="00663E9E">
        <w:t>regulacije</w:t>
      </w:r>
      <w:proofErr w:type="spellEnd"/>
    </w:p>
    <w:p w14:paraId="4080E323" w14:textId="2B969B9E" w:rsidR="00C7263C" w:rsidRPr="000473A3" w:rsidRDefault="00C7263C" w:rsidP="00C7263C">
      <w:pPr>
        <w:spacing w:before="20" w:after="20"/>
        <w:jc w:val="both"/>
        <w:rPr>
          <w:lang w:val="sl-SI"/>
        </w:rPr>
      </w:pPr>
    </w:p>
    <w:p w14:paraId="2A1CFFE6" w14:textId="77777777" w:rsidR="004D72E0" w:rsidRPr="000473A3" w:rsidRDefault="004D72E0" w:rsidP="00B3312A">
      <w:pPr>
        <w:pStyle w:val="Naslov2"/>
      </w:pPr>
      <w:bookmarkStart w:id="10" w:name="_Toc132124860"/>
      <w:r w:rsidRPr="000473A3">
        <w:t>Urejanje na podlagi tveganja uporabe za človekove pravice in varnost</w:t>
      </w:r>
      <w:bookmarkEnd w:id="10"/>
    </w:p>
    <w:p w14:paraId="3591E2B6" w14:textId="77777777" w:rsidR="004D72E0" w:rsidRPr="000473A3" w:rsidRDefault="004D72E0" w:rsidP="004D72E0">
      <w:pPr>
        <w:spacing w:before="20" w:after="20"/>
        <w:jc w:val="both"/>
        <w:rPr>
          <w:lang w:val="sl-SI"/>
        </w:rPr>
      </w:pPr>
      <w:r w:rsidRPr="000473A3">
        <w:rPr>
          <w:lang w:val="sl-SI"/>
        </w:rPr>
        <w:t>Slovenija podpira urejanje UI, ki temelji na tveganju in ne regulira vseh različnih sistemov UI na različnih področjih uporabe enako. Ob tem se zavzema za pristop, s katerim se ne regulira same tehnologije, temveč njeno uporabo v različnih kontekstih. V ta namen se jasno in transparentno opredeli hierarhijo različnih segmentov uporabe glede na potencialna tveganja ter za različne segmente opredeli ustrezne zahteve regulacije.</w:t>
      </w:r>
    </w:p>
    <w:p w14:paraId="38B336E3" w14:textId="77777777" w:rsidR="004D72E0" w:rsidRPr="000473A3" w:rsidRDefault="004D72E0" w:rsidP="004D72E0">
      <w:pPr>
        <w:spacing w:before="20" w:after="20"/>
        <w:jc w:val="both"/>
        <w:rPr>
          <w:lang w:val="sl-SI"/>
        </w:rPr>
      </w:pPr>
    </w:p>
    <w:p w14:paraId="4E4D62FA" w14:textId="77777777" w:rsidR="004D72E0" w:rsidRPr="000473A3" w:rsidRDefault="004D72E0" w:rsidP="004D72E0">
      <w:pPr>
        <w:spacing w:before="20" w:after="20"/>
        <w:jc w:val="both"/>
        <w:rPr>
          <w:lang w:val="sl-SI"/>
        </w:rPr>
      </w:pPr>
      <w:r w:rsidRPr="000473A3">
        <w:rPr>
          <w:lang w:val="sl-SI"/>
        </w:rPr>
        <w:t>S tega vidika Slovenija opozarja in se zavzema za čim bolj jasno opredelitev kriterijev po katerih se ocenjuje stopnja tveganja, ki bi dovolj podrobno in kvalitetno razločila med različnimi scenariji uporabe, s tem pa različnimi stopnjami tveganja, ki jih slednji prinašajo.</w:t>
      </w:r>
    </w:p>
    <w:p w14:paraId="09DAF9B9" w14:textId="77777777" w:rsidR="004D72E0" w:rsidRPr="000473A3" w:rsidRDefault="004D72E0" w:rsidP="004D72E0">
      <w:pPr>
        <w:spacing w:before="20" w:after="20"/>
        <w:jc w:val="both"/>
        <w:rPr>
          <w:lang w:val="sl-SI"/>
        </w:rPr>
      </w:pPr>
    </w:p>
    <w:p w14:paraId="30AAED13" w14:textId="1BF8C933" w:rsidR="004D72E0" w:rsidRPr="000473A3" w:rsidRDefault="004D72E0" w:rsidP="004D72E0">
      <w:pPr>
        <w:spacing w:before="20" w:after="20"/>
        <w:jc w:val="both"/>
        <w:rPr>
          <w:lang w:val="sl-SI"/>
        </w:rPr>
      </w:pPr>
      <w:r w:rsidRPr="000473A3">
        <w:rPr>
          <w:lang w:val="sl-SI"/>
        </w:rPr>
        <w:t>Z vidika vrste tveganj Slovenija podpira opredelitev glavnih ciljev zagotavljanja ustreznega regulativnega režima za UI, tj. tveganje kršenja človekovih pravic in temeljnih svoboščin na eni strani ter tveganja varnosti proizvodov in storitev na drugi.</w:t>
      </w:r>
    </w:p>
    <w:p w14:paraId="2855B497" w14:textId="77777777" w:rsidR="004D72E0" w:rsidRPr="000473A3" w:rsidRDefault="004D72E0" w:rsidP="004D72E0">
      <w:pPr>
        <w:spacing w:before="20" w:after="20"/>
        <w:jc w:val="both"/>
        <w:rPr>
          <w:lang w:val="sl-SI"/>
        </w:rPr>
      </w:pPr>
    </w:p>
    <w:p w14:paraId="7AFDD1A7" w14:textId="324B72F5" w:rsidR="004D72E0" w:rsidRPr="000473A3" w:rsidRDefault="004D72E0" w:rsidP="004D72E0">
      <w:pPr>
        <w:spacing w:before="20" w:after="20"/>
        <w:jc w:val="both"/>
        <w:rPr>
          <w:lang w:val="sl-SI"/>
        </w:rPr>
      </w:pPr>
      <w:r w:rsidRPr="000473A3">
        <w:rPr>
          <w:lang w:val="sl-SI"/>
        </w:rPr>
        <w:t xml:space="preserve">Zaradi kompleksnosti v zvezi </w:t>
      </w:r>
      <w:r w:rsidR="00B85C49">
        <w:rPr>
          <w:lang w:val="sl-SI"/>
        </w:rPr>
        <w:t xml:space="preserve">s tem </w:t>
      </w:r>
      <w:r w:rsidRPr="000473A3">
        <w:rPr>
          <w:lang w:val="sl-SI"/>
        </w:rPr>
        <w:t>opozarjamo tudi na potrebo po zagotovitvi jasnosti in predvidljivosti zakonodaje glede odgovornosti posameznih deležnikov. Akt o UI mora zagotoviti ustrezne informacije o delovanju sistemov UI v celotni dobavni verigi, ki bi omogočale ugotavljanje, preverjanje in nadzor skladnosti delovanja sistemov UI in deležnikov z opredeljenim regulativnim okvirom ter učinkovito pravno varstvo vseh oseb</w:t>
      </w:r>
      <w:r w:rsidR="00B85C49">
        <w:rPr>
          <w:lang w:val="sl-SI"/>
        </w:rPr>
        <w:t>,</w:t>
      </w:r>
      <w:r w:rsidRPr="000473A3">
        <w:rPr>
          <w:lang w:val="sl-SI"/>
        </w:rPr>
        <w:t xml:space="preserve"> na katere sistem UI vpliva. Slovenija se bo zavzemala za tiste rešitve predloga, </w:t>
      </w:r>
      <w:r w:rsidRPr="000473A3">
        <w:rPr>
          <w:lang w:val="sl-SI"/>
        </w:rPr>
        <w:lastRenderedPageBreak/>
        <w:t>katerih namen je zagotoviti pravni okvir, ki bo pri razvoju in uporabi sistemov umetne inteligence zagotavljal učinkovito spoštovanje človekovih pravic in temeljnih svoboščin.</w:t>
      </w:r>
    </w:p>
    <w:p w14:paraId="7660FAD6" w14:textId="77777777" w:rsidR="004D72E0" w:rsidRPr="000473A3" w:rsidRDefault="004D72E0" w:rsidP="004D72E0">
      <w:pPr>
        <w:spacing w:before="20" w:after="20"/>
        <w:jc w:val="both"/>
        <w:rPr>
          <w:lang w:val="sl-SI"/>
        </w:rPr>
      </w:pPr>
    </w:p>
    <w:p w14:paraId="1B11CFCC" w14:textId="02F59A2C" w:rsidR="000473A3" w:rsidRPr="000473A3" w:rsidRDefault="004D72E0" w:rsidP="004D72E0">
      <w:pPr>
        <w:jc w:val="both"/>
        <w:rPr>
          <w:b/>
          <w:bCs/>
          <w:lang w:val="sl-SI"/>
        </w:rPr>
      </w:pPr>
      <w:r w:rsidRPr="000473A3">
        <w:rPr>
          <w:b/>
          <w:bCs/>
          <w:lang w:val="sl-SI"/>
        </w:rPr>
        <w:t>S stališčem se strinja 75</w:t>
      </w:r>
      <w:r w:rsidR="00B85C49">
        <w:rPr>
          <w:b/>
          <w:bCs/>
          <w:lang w:val="sl-SI"/>
        </w:rPr>
        <w:t xml:space="preserve"> </w:t>
      </w:r>
      <w:r w:rsidRPr="000473A3">
        <w:rPr>
          <w:b/>
          <w:bCs/>
          <w:lang w:val="sl-SI"/>
        </w:rPr>
        <w:t>% respondentov, 15</w:t>
      </w:r>
      <w:r w:rsidR="00B85C49">
        <w:rPr>
          <w:b/>
          <w:bCs/>
          <w:lang w:val="sl-SI"/>
        </w:rPr>
        <w:t xml:space="preserve"> </w:t>
      </w:r>
      <w:r w:rsidRPr="000473A3">
        <w:rPr>
          <w:b/>
          <w:bCs/>
          <w:lang w:val="sl-SI"/>
        </w:rPr>
        <w:t>% respondentov se ne strinja, 10</w:t>
      </w:r>
      <w:r w:rsidR="00B85C49">
        <w:rPr>
          <w:b/>
          <w:bCs/>
          <w:lang w:val="sl-SI"/>
        </w:rPr>
        <w:t xml:space="preserve"> </w:t>
      </w:r>
      <w:r w:rsidRPr="000473A3">
        <w:rPr>
          <w:b/>
          <w:bCs/>
          <w:lang w:val="sl-SI"/>
        </w:rPr>
        <w:t xml:space="preserve">% respondentov pa je nevtralnih. </w:t>
      </w:r>
    </w:p>
    <w:p w14:paraId="3D74E956" w14:textId="77777777" w:rsidR="000473A3" w:rsidRPr="000473A3" w:rsidRDefault="000473A3" w:rsidP="004D72E0">
      <w:pPr>
        <w:jc w:val="both"/>
        <w:rPr>
          <w:b/>
          <w:bCs/>
          <w:lang w:val="sl-SI"/>
        </w:rPr>
      </w:pPr>
    </w:p>
    <w:p w14:paraId="0183D7A9" w14:textId="29481F08" w:rsidR="004D72E0" w:rsidRPr="000473A3" w:rsidRDefault="004D72E0" w:rsidP="004D72E0">
      <w:pPr>
        <w:jc w:val="both"/>
        <w:rPr>
          <w:lang w:val="sl-SI"/>
        </w:rPr>
      </w:pPr>
      <w:r w:rsidRPr="000473A3">
        <w:rPr>
          <w:lang w:val="sl-SI"/>
        </w:rPr>
        <w:t>Glede urejanj</w:t>
      </w:r>
      <w:r w:rsidR="00B85C49">
        <w:rPr>
          <w:lang w:val="sl-SI"/>
        </w:rPr>
        <w:t>a</w:t>
      </w:r>
      <w:r w:rsidRPr="000473A3">
        <w:rPr>
          <w:lang w:val="sl-SI"/>
        </w:rPr>
        <w:t xml:space="preserve"> tveganja uporabe za človekove pravice en respondent razmišlja, da je »</w:t>
      </w:r>
      <w:r w:rsidRPr="000473A3">
        <w:rPr>
          <w:i/>
          <w:iCs/>
          <w:lang w:val="sl-SI"/>
        </w:rPr>
        <w:t>ključna</w:t>
      </w:r>
      <w:r w:rsidRPr="000473A3">
        <w:rPr>
          <w:lang w:val="sl-SI"/>
        </w:rPr>
        <w:t xml:space="preserve"> še </w:t>
      </w:r>
      <w:r w:rsidRPr="000473A3">
        <w:rPr>
          <w:i/>
          <w:iCs/>
          <w:lang w:val="sl-SI"/>
        </w:rPr>
        <w:t>zlasti odgovornost posameznih deležnikov pravnih in fizičnih oseb in sledljivost spremembam, ki jih ti deležniki vnašajo v sistem</w:t>
      </w:r>
      <w:r w:rsidRPr="0031338D">
        <w:rPr>
          <w:lang w:val="sl-SI"/>
        </w:rPr>
        <w:t>«</w:t>
      </w:r>
      <w:r w:rsidR="00B85C49" w:rsidRPr="0031338D">
        <w:rPr>
          <w:lang w:val="sl-SI"/>
        </w:rPr>
        <w:t>.</w:t>
      </w:r>
      <w:r w:rsidRPr="000473A3">
        <w:rPr>
          <w:i/>
          <w:iCs/>
          <w:lang w:val="sl-SI"/>
        </w:rPr>
        <w:t xml:space="preserve"> </w:t>
      </w:r>
      <w:r w:rsidRPr="000473A3">
        <w:rPr>
          <w:lang w:val="sl-SI"/>
        </w:rPr>
        <w:t>Drugi pa menijo, da mora »</w:t>
      </w:r>
      <w:r w:rsidRPr="000473A3">
        <w:rPr>
          <w:i/>
          <w:iCs/>
          <w:lang w:val="sl-SI"/>
        </w:rPr>
        <w:t>tveganje biti opredeljeno s človekovimi pravicami in temeljnimi svoboščinami v središču</w:t>
      </w:r>
      <w:r w:rsidRPr="000473A3">
        <w:rPr>
          <w:lang w:val="sl-SI"/>
        </w:rPr>
        <w:t xml:space="preserve"> </w:t>
      </w:r>
      <w:r w:rsidR="00CD72FB" w:rsidRPr="004A7E75">
        <w:rPr>
          <w:i/>
          <w:iCs/>
          <w:lang w:val="sl-SI"/>
        </w:rPr>
        <w:t>in ne s strani raznolikih sektorjev (</w:t>
      </w:r>
      <w:proofErr w:type="spellStart"/>
      <w:r w:rsidR="00CD72FB" w:rsidRPr="004A7E75">
        <w:rPr>
          <w:i/>
          <w:iCs/>
          <w:lang w:val="sl-SI"/>
        </w:rPr>
        <w:t>rights-based</w:t>
      </w:r>
      <w:proofErr w:type="spellEnd"/>
      <w:r w:rsidR="00CD72FB" w:rsidRPr="004A7E75">
        <w:rPr>
          <w:i/>
          <w:iCs/>
          <w:lang w:val="sl-SI"/>
        </w:rPr>
        <w:t xml:space="preserve"> </w:t>
      </w:r>
      <w:proofErr w:type="spellStart"/>
      <w:r w:rsidR="00CD72FB" w:rsidRPr="004A7E75">
        <w:rPr>
          <w:i/>
          <w:iCs/>
          <w:lang w:val="sl-SI"/>
        </w:rPr>
        <w:t>assessment</w:t>
      </w:r>
      <w:proofErr w:type="spellEnd"/>
      <w:r w:rsidR="00CD72FB" w:rsidRPr="004A7E75">
        <w:rPr>
          <w:i/>
          <w:iCs/>
          <w:lang w:val="sl-SI"/>
        </w:rPr>
        <w:t xml:space="preserve"> </w:t>
      </w:r>
      <w:proofErr w:type="spellStart"/>
      <w:r w:rsidR="00CD72FB" w:rsidRPr="004A7E75">
        <w:rPr>
          <w:i/>
          <w:iCs/>
          <w:lang w:val="sl-SI"/>
        </w:rPr>
        <w:t>instead</w:t>
      </w:r>
      <w:proofErr w:type="spellEnd"/>
      <w:r w:rsidR="00CD72FB" w:rsidRPr="004A7E75">
        <w:rPr>
          <w:i/>
          <w:iCs/>
          <w:lang w:val="sl-SI"/>
        </w:rPr>
        <w:t xml:space="preserve"> </w:t>
      </w:r>
      <w:proofErr w:type="spellStart"/>
      <w:r w:rsidR="00CD72FB" w:rsidRPr="004A7E75">
        <w:rPr>
          <w:i/>
          <w:iCs/>
          <w:lang w:val="sl-SI"/>
        </w:rPr>
        <w:t>of</w:t>
      </w:r>
      <w:proofErr w:type="spellEnd"/>
      <w:r w:rsidR="00CD72FB" w:rsidRPr="004A7E75">
        <w:rPr>
          <w:i/>
          <w:iCs/>
          <w:lang w:val="sl-SI"/>
        </w:rPr>
        <w:t xml:space="preserve"> </w:t>
      </w:r>
      <w:proofErr w:type="spellStart"/>
      <w:r w:rsidR="00CD72FB" w:rsidRPr="004A7E75">
        <w:rPr>
          <w:i/>
          <w:iCs/>
          <w:lang w:val="sl-SI"/>
        </w:rPr>
        <w:t>sector-based</w:t>
      </w:r>
      <w:proofErr w:type="spellEnd"/>
      <w:r w:rsidR="00CD72FB" w:rsidRPr="004A7E75">
        <w:rPr>
          <w:i/>
          <w:iCs/>
          <w:lang w:val="sl-SI"/>
        </w:rPr>
        <w:t>)</w:t>
      </w:r>
      <w:r w:rsidR="00811D44" w:rsidRPr="0031338D">
        <w:rPr>
          <w:lang w:val="sl-SI"/>
        </w:rPr>
        <w:t>«</w:t>
      </w:r>
      <w:r w:rsidR="00CD72FB" w:rsidRPr="0031338D">
        <w:rPr>
          <w:lang w:val="sl-SI"/>
        </w:rPr>
        <w:t>.</w:t>
      </w:r>
      <w:r w:rsidR="00CD72FB">
        <w:rPr>
          <w:i/>
          <w:iCs/>
          <w:lang w:val="sl-SI"/>
        </w:rPr>
        <w:t xml:space="preserve"> </w:t>
      </w:r>
      <w:r w:rsidR="00B85C49" w:rsidRPr="0031338D">
        <w:rPr>
          <w:lang w:val="sl-SI"/>
        </w:rPr>
        <w:t>P</w:t>
      </w:r>
      <w:r w:rsidR="00CD72FB" w:rsidRPr="0031338D">
        <w:rPr>
          <w:lang w:val="sl-SI"/>
        </w:rPr>
        <w:t xml:space="preserve">rav tako </w:t>
      </w:r>
      <w:r w:rsidR="00811D44" w:rsidRPr="0031338D">
        <w:rPr>
          <w:lang w:val="sl-SI"/>
        </w:rPr>
        <w:t>jih</w:t>
      </w:r>
      <w:r w:rsidR="00811D44" w:rsidRPr="00CD72FB">
        <w:rPr>
          <w:i/>
          <w:iCs/>
          <w:lang w:val="sl-SI"/>
        </w:rPr>
        <w:t xml:space="preserve"> </w:t>
      </w:r>
      <w:r w:rsidR="00811D44" w:rsidRPr="0031338D">
        <w:rPr>
          <w:lang w:val="sl-SI"/>
        </w:rPr>
        <w:t>»</w:t>
      </w:r>
      <w:r w:rsidR="00CD72FB" w:rsidRPr="00CD72FB">
        <w:rPr>
          <w:i/>
          <w:iCs/>
          <w:lang w:val="sl-SI"/>
        </w:rPr>
        <w:t xml:space="preserve">izjemno skrbi trenutni pristop, ki ureja različno </w:t>
      </w:r>
      <w:r w:rsidR="00CD72FB">
        <w:rPr>
          <w:i/>
          <w:iCs/>
          <w:lang w:val="sl-SI"/>
        </w:rPr>
        <w:t>UI</w:t>
      </w:r>
      <w:r w:rsidR="00CD72FB" w:rsidRPr="00CD72FB">
        <w:rPr>
          <w:i/>
          <w:iCs/>
          <w:lang w:val="sl-SI"/>
        </w:rPr>
        <w:t xml:space="preserve"> z nizkimi in visokimi tveganji.</w:t>
      </w:r>
      <w:r w:rsidR="00CD72FB">
        <w:rPr>
          <w:lang w:val="sl-SI"/>
        </w:rPr>
        <w:t xml:space="preserve"> </w:t>
      </w:r>
      <w:r w:rsidRPr="000473A3">
        <w:rPr>
          <w:lang w:val="sl-SI"/>
        </w:rPr>
        <w:t xml:space="preserve">/…/ </w:t>
      </w:r>
      <w:r w:rsidR="00B85C49">
        <w:rPr>
          <w:i/>
          <w:iCs/>
          <w:lang w:val="sl-SI"/>
        </w:rPr>
        <w:t>O</w:t>
      </w:r>
      <w:r w:rsidRPr="000473A3">
        <w:rPr>
          <w:i/>
          <w:iCs/>
          <w:lang w:val="sl-SI"/>
        </w:rPr>
        <w:t xml:space="preserve">predelitev nizkih in visokih tveganj je ohlapna in omogoča izigravanje </w:t>
      </w:r>
      <w:r w:rsidR="00B85C49">
        <w:rPr>
          <w:i/>
          <w:iCs/>
          <w:lang w:val="sl-SI"/>
        </w:rPr>
        <w:t>–</w:t>
      </w:r>
      <w:r w:rsidRPr="000473A3">
        <w:rPr>
          <w:i/>
          <w:iCs/>
          <w:lang w:val="sl-SI"/>
        </w:rPr>
        <w:t xml:space="preserve"> namesto razlikovanja naj bo pristop osnovan na zaščiti človekovih pravic in temeljnih svoboščin in naj za vse rešitve predvideva enake varovalke</w:t>
      </w:r>
      <w:r w:rsidRPr="000473A3">
        <w:rPr>
          <w:lang w:val="sl-SI"/>
        </w:rPr>
        <w:t>.</w:t>
      </w:r>
      <w:r w:rsidR="002D0C3C">
        <w:rPr>
          <w:lang w:val="sl-SI"/>
        </w:rPr>
        <w:t xml:space="preserve"> /…/ </w:t>
      </w:r>
      <w:r w:rsidR="00B85C49">
        <w:rPr>
          <w:i/>
          <w:iCs/>
          <w:lang w:val="sl-SI"/>
        </w:rPr>
        <w:t>T</w:t>
      </w:r>
      <w:r w:rsidR="002D0C3C" w:rsidRPr="004A7E75">
        <w:rPr>
          <w:i/>
          <w:iCs/>
          <w:lang w:val="sl-SI"/>
        </w:rPr>
        <w:t xml:space="preserve">renutni pristop problematizira tehnologije, ampak ključna problema pri etičnosti </w:t>
      </w:r>
      <w:r w:rsidR="002D0C3C">
        <w:rPr>
          <w:i/>
          <w:iCs/>
          <w:lang w:val="sl-SI"/>
        </w:rPr>
        <w:t>UI</w:t>
      </w:r>
      <w:r w:rsidR="002D0C3C" w:rsidRPr="004A7E75">
        <w:rPr>
          <w:i/>
          <w:iCs/>
          <w:lang w:val="sl-SI"/>
        </w:rPr>
        <w:t xml:space="preserve"> rešitev sta upravljanje z njimi in nadzor</w:t>
      </w:r>
      <w:r w:rsidRPr="000473A3">
        <w:rPr>
          <w:lang w:val="sl-SI"/>
        </w:rPr>
        <w:t>«</w:t>
      </w:r>
      <w:r w:rsidR="002D0C3C">
        <w:rPr>
          <w:lang w:val="sl-SI"/>
        </w:rPr>
        <w:t>. V povezavi s tveganji en respondent meni, da se velika tveganja »</w:t>
      </w:r>
      <w:r w:rsidR="002D0C3C" w:rsidRPr="004A7E75">
        <w:rPr>
          <w:i/>
          <w:iCs/>
          <w:lang w:val="sl-SI"/>
        </w:rPr>
        <w:t xml:space="preserve">pojavljajo z načinom uporabe </w:t>
      </w:r>
      <w:r w:rsidR="002D0C3C">
        <w:rPr>
          <w:i/>
          <w:iCs/>
          <w:lang w:val="sl-SI"/>
        </w:rPr>
        <w:t>UI</w:t>
      </w:r>
      <w:r w:rsidR="002D0C3C" w:rsidRPr="004A7E75">
        <w:rPr>
          <w:i/>
          <w:iCs/>
          <w:lang w:val="sl-SI"/>
        </w:rPr>
        <w:t xml:space="preserve"> sistemov, ne zgolj z njenim razvojem. </w:t>
      </w:r>
      <w:r w:rsidR="00B85C49">
        <w:rPr>
          <w:i/>
          <w:iCs/>
          <w:lang w:val="sl-SI"/>
        </w:rPr>
        <w:t>T</w:t>
      </w:r>
      <w:r w:rsidR="002D0C3C" w:rsidRPr="004A7E75">
        <w:rPr>
          <w:i/>
          <w:iCs/>
          <w:lang w:val="sl-SI"/>
        </w:rPr>
        <w:t>a tveganja vključujejo hotena (morebitna zlonamerna) in nehotena (pomanjkanje znanja)</w:t>
      </w:r>
      <w:r w:rsidR="00915F62">
        <w:rPr>
          <w:i/>
          <w:iCs/>
          <w:lang w:val="sl-SI"/>
        </w:rPr>
        <w:t xml:space="preserve"> </w:t>
      </w:r>
      <w:r w:rsidR="002D0C3C" w:rsidRPr="004A7E75">
        <w:rPr>
          <w:i/>
          <w:iCs/>
          <w:lang w:val="sl-SI"/>
        </w:rPr>
        <w:t>.</w:t>
      </w:r>
      <w:r w:rsidR="002D0C3C">
        <w:rPr>
          <w:lang w:val="sl-SI"/>
        </w:rPr>
        <w:t>«.</w:t>
      </w:r>
    </w:p>
    <w:p w14:paraId="39F521DF" w14:textId="77777777" w:rsidR="004D72E0" w:rsidRPr="000473A3" w:rsidRDefault="004D72E0" w:rsidP="004D72E0">
      <w:pPr>
        <w:spacing w:before="20" w:after="20"/>
        <w:jc w:val="both"/>
        <w:rPr>
          <w:lang w:val="sl-SI"/>
        </w:rPr>
      </w:pPr>
    </w:p>
    <w:p w14:paraId="0C2139B0" w14:textId="77777777" w:rsidR="004D72E0" w:rsidRPr="000473A3" w:rsidRDefault="004D72E0" w:rsidP="004D72E0">
      <w:pPr>
        <w:spacing w:before="20" w:after="20"/>
        <w:jc w:val="both"/>
        <w:rPr>
          <w:lang w:val="sl-SI"/>
        </w:rPr>
      </w:pPr>
    </w:p>
    <w:p w14:paraId="09F86DF5" w14:textId="77777777" w:rsidR="00B3312A" w:rsidRDefault="004D72E0" w:rsidP="00B3312A">
      <w:pPr>
        <w:keepNext/>
        <w:spacing w:before="20" w:after="20"/>
        <w:jc w:val="center"/>
      </w:pPr>
      <w:r w:rsidRPr="000473A3">
        <w:rPr>
          <w:noProof/>
          <w:lang w:val="sl-SI"/>
        </w:rPr>
        <w:drawing>
          <wp:inline distT="0" distB="0" distL="0" distR="0" wp14:anchorId="3F4CEDE7" wp14:editId="2ED2601E">
            <wp:extent cx="5396230" cy="1677035"/>
            <wp:effectExtent l="0" t="0" r="0" b="0"/>
            <wp:docPr id="67" name="Slika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6230" cy="1677035"/>
                    </a:xfrm>
                    <a:prstGeom prst="rect">
                      <a:avLst/>
                    </a:prstGeom>
                    <a:noFill/>
                  </pic:spPr>
                </pic:pic>
              </a:graphicData>
            </a:graphic>
          </wp:inline>
        </w:drawing>
      </w:r>
    </w:p>
    <w:p w14:paraId="5AF1E92B" w14:textId="74E81B30" w:rsidR="004D72E0" w:rsidRDefault="00B3312A" w:rsidP="00B3312A">
      <w:pPr>
        <w:pStyle w:val="Napis"/>
        <w:jc w:val="center"/>
      </w:pPr>
      <w:proofErr w:type="spellStart"/>
      <w:r>
        <w:t>Slika</w:t>
      </w:r>
      <w:proofErr w:type="spellEnd"/>
      <w:r>
        <w:t xml:space="preserve"> </w:t>
      </w:r>
      <w:r w:rsidR="00883E1D">
        <w:t xml:space="preserve">7 </w:t>
      </w:r>
      <w:proofErr w:type="spellStart"/>
      <w:r w:rsidRPr="0024155C">
        <w:t>Urejanje</w:t>
      </w:r>
      <w:proofErr w:type="spellEnd"/>
      <w:r w:rsidRPr="0024155C">
        <w:t xml:space="preserve"> </w:t>
      </w:r>
      <w:proofErr w:type="spellStart"/>
      <w:r w:rsidRPr="0024155C">
        <w:t>na</w:t>
      </w:r>
      <w:proofErr w:type="spellEnd"/>
      <w:r w:rsidRPr="0024155C">
        <w:t xml:space="preserve"> </w:t>
      </w:r>
      <w:proofErr w:type="spellStart"/>
      <w:r w:rsidRPr="0024155C">
        <w:t>podlagi</w:t>
      </w:r>
      <w:proofErr w:type="spellEnd"/>
      <w:r w:rsidRPr="0024155C">
        <w:t xml:space="preserve"> </w:t>
      </w:r>
      <w:proofErr w:type="spellStart"/>
      <w:r w:rsidRPr="0024155C">
        <w:t>tveganja</w:t>
      </w:r>
      <w:proofErr w:type="spellEnd"/>
      <w:r w:rsidRPr="0024155C">
        <w:t xml:space="preserve"> </w:t>
      </w:r>
      <w:proofErr w:type="spellStart"/>
      <w:r w:rsidRPr="0024155C">
        <w:t>uporabe</w:t>
      </w:r>
      <w:proofErr w:type="spellEnd"/>
      <w:r w:rsidRPr="0024155C">
        <w:t xml:space="preserve"> za </w:t>
      </w:r>
      <w:proofErr w:type="spellStart"/>
      <w:r w:rsidRPr="0024155C">
        <w:t>človekove</w:t>
      </w:r>
      <w:proofErr w:type="spellEnd"/>
      <w:r w:rsidRPr="0024155C">
        <w:t xml:space="preserve"> </w:t>
      </w:r>
      <w:proofErr w:type="spellStart"/>
      <w:r w:rsidRPr="0024155C">
        <w:t>pravice</w:t>
      </w:r>
      <w:proofErr w:type="spellEnd"/>
      <w:r w:rsidRPr="0024155C">
        <w:t xml:space="preserve"> in </w:t>
      </w:r>
      <w:proofErr w:type="spellStart"/>
      <w:r w:rsidRPr="0024155C">
        <w:t>varnost</w:t>
      </w:r>
      <w:proofErr w:type="spellEnd"/>
    </w:p>
    <w:p w14:paraId="53CD7417" w14:textId="77777777" w:rsidR="00DA5526" w:rsidRPr="004A7E75" w:rsidRDefault="00DA5526" w:rsidP="004A7E75"/>
    <w:p w14:paraId="0B6563DD" w14:textId="77777777" w:rsidR="004D72E0" w:rsidRPr="000473A3" w:rsidRDefault="004D72E0" w:rsidP="00B3312A">
      <w:pPr>
        <w:pStyle w:val="Naslov2"/>
      </w:pPr>
      <w:bookmarkStart w:id="11" w:name="_Toc132124861"/>
      <w:r w:rsidRPr="000473A3">
        <w:t>Horizontalni pristop</w:t>
      </w:r>
      <w:bookmarkEnd w:id="11"/>
    </w:p>
    <w:p w14:paraId="4BB4DCC4" w14:textId="4DBAD7F3" w:rsidR="004D72E0" w:rsidRPr="000473A3" w:rsidRDefault="004D72E0" w:rsidP="004D72E0">
      <w:pPr>
        <w:spacing w:before="20" w:after="20"/>
        <w:jc w:val="both"/>
        <w:rPr>
          <w:lang w:val="sl-SI"/>
        </w:rPr>
      </w:pPr>
      <w:r w:rsidRPr="000473A3">
        <w:rPr>
          <w:lang w:val="sl-SI"/>
        </w:rPr>
        <w:t>Slovenija tudi nadalje podpira pripravo enotne horizontalne uredbe o UI na ravni EU, da bi tako vzpostavili koherenten temeljni okvir za bodoči razvoj in uporabo UI ne glede na različna področja ali kontekste uporabe, predvsem, ko gre za visoko tvegane sisteme UI. Slovenija podpira trenutno zasnovo Akta o UI, ki je zasnovana za urejanje dajanja proizvodov in storitev na trg in pri tem ne nadomešča obstoječe zakonodaje za različne vrste proizvodov in storitev</w:t>
      </w:r>
      <w:r w:rsidR="00FA1BCB">
        <w:rPr>
          <w:lang w:val="sl-SI"/>
        </w:rPr>
        <w:t>,</w:t>
      </w:r>
      <w:r w:rsidRPr="000473A3">
        <w:rPr>
          <w:lang w:val="sl-SI"/>
        </w:rPr>
        <w:t xml:space="preserve"> temveč jo dopolnjuje z vidika zahtev in pogojev tako za sisteme UI kot tudi za vse deležnike, ki pri tem nastopajo.</w:t>
      </w:r>
    </w:p>
    <w:p w14:paraId="74862FFB" w14:textId="77777777" w:rsidR="004D72E0" w:rsidRPr="000473A3" w:rsidRDefault="004D72E0" w:rsidP="004D72E0">
      <w:pPr>
        <w:spacing w:before="20" w:after="20"/>
        <w:jc w:val="both"/>
        <w:rPr>
          <w:lang w:val="sl-SI"/>
        </w:rPr>
      </w:pPr>
    </w:p>
    <w:p w14:paraId="5AEB95C9" w14:textId="0F2BF7B1" w:rsidR="004D72E0" w:rsidRPr="000473A3" w:rsidRDefault="004D72E0" w:rsidP="004D72E0">
      <w:pPr>
        <w:spacing w:before="20" w:after="20"/>
        <w:jc w:val="both"/>
        <w:rPr>
          <w:lang w:val="sl-SI"/>
        </w:rPr>
      </w:pPr>
      <w:r w:rsidRPr="000473A3">
        <w:rPr>
          <w:lang w:val="sl-SI"/>
        </w:rPr>
        <w:t xml:space="preserve">Z vidika obsega urejanja pa Slovenija opozarja in se zavzema tudi za ustrezno prenovitev ostale zakonodaje, ki ureja tudi druge vidike razmerij med deležniki (npr. odgovornost za proizvode z napako, civilna odgovornost, kazenska odgovornost, pravice potrošnikov itd.), ko gre za razvoj in uporabo UI in </w:t>
      </w:r>
      <w:r w:rsidR="00915F62">
        <w:rPr>
          <w:lang w:val="sl-SI"/>
        </w:rPr>
        <w:t xml:space="preserve">ta </w:t>
      </w:r>
      <w:r w:rsidRPr="000473A3">
        <w:rPr>
          <w:lang w:val="sl-SI"/>
        </w:rPr>
        <w:t>ni zajeta v Aktu o UI (kot npr. regulacij</w:t>
      </w:r>
      <w:r w:rsidR="00FA1BCB">
        <w:rPr>
          <w:lang w:val="sl-SI"/>
        </w:rPr>
        <w:t>a</w:t>
      </w:r>
      <w:r w:rsidRPr="000473A3">
        <w:rPr>
          <w:lang w:val="sl-SI"/>
        </w:rPr>
        <w:t xml:space="preserve"> dajanja proizvodov in storitev na trg).</w:t>
      </w:r>
    </w:p>
    <w:p w14:paraId="11C67467" w14:textId="77777777" w:rsidR="000473A3" w:rsidRPr="000473A3" w:rsidRDefault="000473A3" w:rsidP="004D72E0">
      <w:pPr>
        <w:jc w:val="both"/>
        <w:rPr>
          <w:b/>
          <w:bCs/>
          <w:lang w:val="sl-SI"/>
        </w:rPr>
      </w:pPr>
    </w:p>
    <w:p w14:paraId="269DA8B8" w14:textId="2FD81346" w:rsidR="000473A3" w:rsidRPr="000473A3" w:rsidRDefault="004D72E0" w:rsidP="004D72E0">
      <w:pPr>
        <w:jc w:val="both"/>
        <w:rPr>
          <w:b/>
          <w:bCs/>
          <w:lang w:val="sl-SI"/>
        </w:rPr>
      </w:pPr>
      <w:r w:rsidRPr="000473A3">
        <w:rPr>
          <w:b/>
          <w:bCs/>
          <w:lang w:val="sl-SI"/>
        </w:rPr>
        <w:t>60</w:t>
      </w:r>
      <w:r w:rsidR="00FA1BCB">
        <w:rPr>
          <w:b/>
          <w:bCs/>
          <w:lang w:val="sl-SI"/>
        </w:rPr>
        <w:t xml:space="preserve"> </w:t>
      </w:r>
      <w:r w:rsidRPr="000473A3">
        <w:rPr>
          <w:b/>
          <w:bCs/>
          <w:lang w:val="sl-SI"/>
        </w:rPr>
        <w:t>% respondentov se s stališčem strinja, 18</w:t>
      </w:r>
      <w:r w:rsidR="00FA1BCB">
        <w:rPr>
          <w:b/>
          <w:bCs/>
          <w:lang w:val="sl-SI"/>
        </w:rPr>
        <w:t xml:space="preserve"> </w:t>
      </w:r>
      <w:r w:rsidRPr="000473A3">
        <w:rPr>
          <w:b/>
          <w:bCs/>
          <w:lang w:val="sl-SI"/>
        </w:rPr>
        <w:t>% respondentov se ne strinja, 22</w:t>
      </w:r>
      <w:r w:rsidR="00FA1BCB">
        <w:rPr>
          <w:b/>
          <w:bCs/>
          <w:lang w:val="sl-SI"/>
        </w:rPr>
        <w:t xml:space="preserve"> </w:t>
      </w:r>
      <w:r w:rsidRPr="000473A3">
        <w:rPr>
          <w:b/>
          <w:bCs/>
          <w:lang w:val="sl-SI"/>
        </w:rPr>
        <w:t xml:space="preserve">% respondentov je nevtralnih. </w:t>
      </w:r>
    </w:p>
    <w:p w14:paraId="033442DA" w14:textId="77777777" w:rsidR="000473A3" w:rsidRPr="000473A3" w:rsidRDefault="000473A3" w:rsidP="004D72E0">
      <w:pPr>
        <w:jc w:val="both"/>
        <w:rPr>
          <w:b/>
          <w:bCs/>
          <w:lang w:val="sl-SI"/>
        </w:rPr>
      </w:pPr>
    </w:p>
    <w:p w14:paraId="1ADE258D" w14:textId="2E30A775" w:rsidR="004D72E0" w:rsidRPr="000473A3" w:rsidRDefault="004D72E0" w:rsidP="004D72E0">
      <w:pPr>
        <w:jc w:val="both"/>
        <w:rPr>
          <w:lang w:val="sl-SI"/>
        </w:rPr>
      </w:pPr>
      <w:r w:rsidRPr="000473A3">
        <w:rPr>
          <w:lang w:val="sl-SI"/>
        </w:rPr>
        <w:t>En respondent razmišlja o tem, da so »</w:t>
      </w:r>
      <w:r w:rsidR="00FA1BCB">
        <w:rPr>
          <w:i/>
          <w:iCs/>
          <w:lang w:val="sl-SI"/>
        </w:rPr>
        <w:t>p</w:t>
      </w:r>
      <w:r w:rsidRPr="000473A3">
        <w:rPr>
          <w:i/>
          <w:iCs/>
          <w:lang w:val="sl-SI"/>
        </w:rPr>
        <w:t xml:space="preserve">roizvodi z vgrajeno UI izjemno specifični, zato je potrebna še posebna previdnost in razmislek pri prenovi obstoječe zakonodaje. predvsem iz stališča odgovornosti, saj zajema področje UI vsaj faze načrtovanja, razvoja in uporabe. Ob vsaki stopnji so pojavljajo specifična tveganja in razmejitev odgovornosti je različna za različne deležnike. </w:t>
      </w:r>
      <w:r w:rsidR="00FA1BCB">
        <w:rPr>
          <w:i/>
          <w:iCs/>
          <w:lang w:val="sl-SI"/>
        </w:rPr>
        <w:t>Š</w:t>
      </w:r>
      <w:r w:rsidRPr="000473A3">
        <w:rPr>
          <w:i/>
          <w:iCs/>
          <w:lang w:val="sl-SI"/>
        </w:rPr>
        <w:t>e posebej velik izziv bo predstavljala "napačna" uporaba</w:t>
      </w:r>
      <w:r w:rsidRPr="000473A3">
        <w:rPr>
          <w:lang w:val="sl-SI"/>
        </w:rPr>
        <w:t>«</w:t>
      </w:r>
      <w:r w:rsidR="0003210F">
        <w:rPr>
          <w:lang w:val="sl-SI"/>
        </w:rPr>
        <w:t>.</w:t>
      </w:r>
    </w:p>
    <w:p w14:paraId="57534A6B" w14:textId="77777777" w:rsidR="004D72E0" w:rsidRPr="000473A3" w:rsidRDefault="004D72E0" w:rsidP="004D72E0">
      <w:pPr>
        <w:spacing w:before="20" w:after="20"/>
        <w:jc w:val="both"/>
        <w:rPr>
          <w:lang w:val="sl-SI"/>
        </w:rPr>
      </w:pPr>
    </w:p>
    <w:p w14:paraId="3BDAAB43" w14:textId="77777777" w:rsidR="00B3312A" w:rsidRDefault="004D72E0" w:rsidP="00B3312A">
      <w:pPr>
        <w:keepNext/>
        <w:spacing w:before="20" w:after="20"/>
        <w:jc w:val="center"/>
      </w:pPr>
      <w:r w:rsidRPr="000473A3">
        <w:rPr>
          <w:noProof/>
          <w:lang w:val="sl-SI"/>
        </w:rPr>
        <w:drawing>
          <wp:inline distT="0" distB="0" distL="0" distR="0" wp14:anchorId="59292BDF" wp14:editId="43BFB28A">
            <wp:extent cx="5396230" cy="1679575"/>
            <wp:effectExtent l="0" t="0" r="0" b="0"/>
            <wp:docPr id="65" name="Slika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6230" cy="1679575"/>
                    </a:xfrm>
                    <a:prstGeom prst="rect">
                      <a:avLst/>
                    </a:prstGeom>
                    <a:noFill/>
                  </pic:spPr>
                </pic:pic>
              </a:graphicData>
            </a:graphic>
          </wp:inline>
        </w:drawing>
      </w:r>
    </w:p>
    <w:p w14:paraId="3F922CDF" w14:textId="79949303" w:rsidR="004D72E0" w:rsidRPr="000473A3" w:rsidRDefault="00B3312A" w:rsidP="00B3312A">
      <w:pPr>
        <w:pStyle w:val="Napis"/>
        <w:jc w:val="center"/>
        <w:rPr>
          <w:lang w:val="sl-SI"/>
        </w:rPr>
      </w:pPr>
      <w:proofErr w:type="spellStart"/>
      <w:r>
        <w:t>Slika</w:t>
      </w:r>
      <w:proofErr w:type="spellEnd"/>
      <w:r>
        <w:t xml:space="preserve"> </w:t>
      </w:r>
      <w:r w:rsidR="0003210F">
        <w:t xml:space="preserve">8 </w:t>
      </w:r>
      <w:proofErr w:type="spellStart"/>
      <w:r w:rsidRPr="001A1482">
        <w:t>Horizontalni</w:t>
      </w:r>
      <w:proofErr w:type="spellEnd"/>
      <w:r w:rsidRPr="001A1482">
        <w:t xml:space="preserve"> </w:t>
      </w:r>
      <w:proofErr w:type="spellStart"/>
      <w:r w:rsidRPr="001A1482">
        <w:t>pristop</w:t>
      </w:r>
      <w:proofErr w:type="spellEnd"/>
    </w:p>
    <w:p w14:paraId="65D03B14" w14:textId="77777777" w:rsidR="004D72E0" w:rsidRPr="000473A3" w:rsidRDefault="004D72E0" w:rsidP="004D72E0">
      <w:pPr>
        <w:rPr>
          <w:lang w:val="sl-SI"/>
        </w:rPr>
      </w:pPr>
    </w:p>
    <w:p w14:paraId="2E897BB2" w14:textId="48146555" w:rsidR="004D72E0" w:rsidRPr="000473A3" w:rsidRDefault="000473A3" w:rsidP="00B3312A">
      <w:pPr>
        <w:pStyle w:val="Naslov2"/>
      </w:pPr>
      <w:bookmarkStart w:id="12" w:name="_Toc132124862"/>
      <w:r w:rsidRPr="000473A3">
        <w:t>T</w:t>
      </w:r>
      <w:r w:rsidR="004D72E0" w:rsidRPr="000473A3">
        <w:t>ehnično jasna in razumljiva definicija sistema UI (I)</w:t>
      </w:r>
      <w:bookmarkEnd w:id="12"/>
    </w:p>
    <w:p w14:paraId="6B5B3A4C" w14:textId="5CA407C5" w:rsidR="004D72E0" w:rsidRPr="000473A3" w:rsidRDefault="004D72E0" w:rsidP="004D72E0">
      <w:pPr>
        <w:pStyle w:val="Odstavekseznama"/>
        <w:spacing w:before="20" w:after="20"/>
        <w:ind w:left="0"/>
        <w:jc w:val="both"/>
        <w:rPr>
          <w:rFonts w:ascii="Times New Roman" w:eastAsia="Times New Roman" w:hAnsi="Times New Roman" w:cs="Times New Roman"/>
          <w:sz w:val="24"/>
          <w:szCs w:val="20"/>
        </w:rPr>
      </w:pPr>
      <w:r w:rsidRPr="000473A3">
        <w:rPr>
          <w:rFonts w:ascii="Times New Roman" w:eastAsia="Times New Roman" w:hAnsi="Times New Roman" w:cs="Times New Roman"/>
          <w:sz w:val="24"/>
          <w:szCs w:val="20"/>
        </w:rPr>
        <w:t>Slovenija pozdravlja uporabo definicije</w:t>
      </w:r>
      <w:r w:rsidR="00EE538B">
        <w:rPr>
          <w:rFonts w:ascii="Times New Roman" w:eastAsia="Times New Roman" w:hAnsi="Times New Roman" w:cs="Times New Roman"/>
          <w:sz w:val="24"/>
          <w:szCs w:val="20"/>
        </w:rPr>
        <w:t xml:space="preserve"> </w:t>
      </w:r>
      <w:r w:rsidRPr="000473A3">
        <w:rPr>
          <w:rFonts w:ascii="Times New Roman" w:eastAsia="Times New Roman" w:hAnsi="Times New Roman" w:cs="Times New Roman"/>
          <w:sz w:val="24"/>
          <w:szCs w:val="20"/>
        </w:rPr>
        <w:t>»sistema umetne inteligence« organizacije OECD, mednarodno usklajene ter sprejete definicije sistema UI na tehnični ravni, kot osnovo za opredelitev umetne inteligence v uredbi. V zvezi s trenutno opredeljeno definicijo v Aktu o UI se Slovenija zavzema predvsem za:</w:t>
      </w:r>
    </w:p>
    <w:p w14:paraId="25D85F43" w14:textId="77777777" w:rsidR="004D72E0" w:rsidRPr="000473A3" w:rsidRDefault="004D72E0">
      <w:pPr>
        <w:pStyle w:val="Odstavekseznama"/>
        <w:numPr>
          <w:ilvl w:val="0"/>
          <w:numId w:val="6"/>
        </w:numPr>
        <w:spacing w:before="20" w:after="20"/>
        <w:jc w:val="both"/>
        <w:rPr>
          <w:rFonts w:ascii="Times New Roman" w:eastAsia="Times New Roman" w:hAnsi="Times New Roman" w:cs="Times New Roman"/>
          <w:sz w:val="24"/>
          <w:szCs w:val="20"/>
        </w:rPr>
      </w:pPr>
      <w:r w:rsidRPr="000473A3">
        <w:rPr>
          <w:rFonts w:ascii="Times New Roman" w:eastAsia="Times New Roman" w:hAnsi="Times New Roman" w:cs="Times New Roman"/>
          <w:sz w:val="24"/>
          <w:szCs w:val="20"/>
        </w:rPr>
        <w:t>jasno definicijo sistema UI, ki bi predvsem na tehnični ravni zagotovila razumevanje predmeta regulacije za vse zadevne strani;</w:t>
      </w:r>
    </w:p>
    <w:p w14:paraId="78CB454F" w14:textId="77777777" w:rsidR="004D72E0" w:rsidRPr="000473A3" w:rsidRDefault="004D72E0">
      <w:pPr>
        <w:pStyle w:val="Odstavekseznama"/>
        <w:numPr>
          <w:ilvl w:val="0"/>
          <w:numId w:val="6"/>
        </w:numPr>
        <w:spacing w:before="20" w:after="20"/>
        <w:jc w:val="both"/>
        <w:rPr>
          <w:rFonts w:ascii="Times New Roman" w:eastAsia="Times New Roman" w:hAnsi="Times New Roman" w:cs="Times New Roman"/>
          <w:sz w:val="24"/>
          <w:szCs w:val="20"/>
        </w:rPr>
      </w:pPr>
      <w:r w:rsidRPr="000473A3">
        <w:rPr>
          <w:rFonts w:ascii="Times New Roman" w:eastAsia="Times New Roman" w:hAnsi="Times New Roman" w:cs="Times New Roman"/>
          <w:sz w:val="24"/>
          <w:szCs w:val="20"/>
        </w:rPr>
        <w:t>jasno opredelitev obsega regulacije Akta o UI, ki ne more biti opredeljena v okviru same definicije sistema UI;</w:t>
      </w:r>
    </w:p>
    <w:p w14:paraId="292EDBD7" w14:textId="77777777" w:rsidR="004D72E0" w:rsidRPr="000473A3" w:rsidRDefault="004D72E0">
      <w:pPr>
        <w:pStyle w:val="Odstavekseznama"/>
        <w:numPr>
          <w:ilvl w:val="0"/>
          <w:numId w:val="6"/>
        </w:numPr>
        <w:spacing w:before="20" w:after="20"/>
        <w:jc w:val="both"/>
        <w:rPr>
          <w:rFonts w:ascii="Times New Roman" w:eastAsia="Times New Roman" w:hAnsi="Times New Roman" w:cs="Times New Roman"/>
          <w:sz w:val="24"/>
          <w:szCs w:val="20"/>
        </w:rPr>
      </w:pPr>
      <w:r w:rsidRPr="000473A3">
        <w:rPr>
          <w:rFonts w:ascii="Times New Roman" w:eastAsia="Times New Roman" w:hAnsi="Times New Roman" w:cs="Times New Roman"/>
          <w:sz w:val="24"/>
          <w:szCs w:val="20"/>
        </w:rPr>
        <w:t>ustrezno definicijo sistema UI, ki bi omogočila skladnost Akta o UI z drugimi mednarodnimi zakonodajnimi in drugimi dokumenti v mednarodnem okolju ter s tem njegovo široko mednarodno relevanco;</w:t>
      </w:r>
    </w:p>
    <w:p w14:paraId="05B48F91" w14:textId="77777777" w:rsidR="004D72E0" w:rsidRPr="000473A3" w:rsidRDefault="004D72E0">
      <w:pPr>
        <w:pStyle w:val="Odstavekseznama"/>
        <w:numPr>
          <w:ilvl w:val="0"/>
          <w:numId w:val="6"/>
        </w:numPr>
        <w:spacing w:before="20" w:after="20"/>
        <w:jc w:val="both"/>
        <w:rPr>
          <w:rFonts w:ascii="Times New Roman" w:eastAsia="Times New Roman" w:hAnsi="Times New Roman" w:cs="Times New Roman"/>
          <w:sz w:val="24"/>
          <w:szCs w:val="20"/>
        </w:rPr>
      </w:pPr>
      <w:r w:rsidRPr="000473A3">
        <w:rPr>
          <w:rFonts w:ascii="Times New Roman" w:eastAsia="Times New Roman" w:hAnsi="Times New Roman" w:cs="Times New Roman"/>
          <w:sz w:val="24"/>
          <w:szCs w:val="20"/>
        </w:rPr>
        <w:t>ustrezno strukturo definicije sistema UI v aktu, ki omogoča hitro in enostavno prilagoditev na podlagi hitrega razvoja UI;</w:t>
      </w:r>
    </w:p>
    <w:p w14:paraId="7AF45396" w14:textId="77777777" w:rsidR="004D72E0" w:rsidRPr="000473A3" w:rsidRDefault="004D72E0">
      <w:pPr>
        <w:pStyle w:val="Odstavekseznama"/>
        <w:numPr>
          <w:ilvl w:val="0"/>
          <w:numId w:val="6"/>
        </w:numPr>
        <w:spacing w:before="20" w:after="20"/>
        <w:jc w:val="both"/>
        <w:rPr>
          <w:rFonts w:ascii="Times New Roman" w:eastAsia="Times New Roman" w:hAnsi="Times New Roman" w:cs="Times New Roman"/>
          <w:sz w:val="24"/>
          <w:szCs w:val="20"/>
        </w:rPr>
      </w:pPr>
      <w:r w:rsidRPr="000473A3">
        <w:rPr>
          <w:rFonts w:ascii="Times New Roman" w:eastAsia="Times New Roman" w:hAnsi="Times New Roman" w:cs="Times New Roman"/>
          <w:sz w:val="24"/>
          <w:szCs w:val="20"/>
        </w:rPr>
        <w:t>jasen pristop k temu, da ne reguliramo tehnologije, temveč njeno uporabo.</w:t>
      </w:r>
    </w:p>
    <w:p w14:paraId="0A379E40" w14:textId="77777777" w:rsidR="004D72E0" w:rsidRPr="000473A3" w:rsidRDefault="004D72E0" w:rsidP="004D72E0">
      <w:pPr>
        <w:pStyle w:val="Odstavekseznama"/>
        <w:spacing w:before="20" w:after="20"/>
        <w:ind w:left="0"/>
        <w:jc w:val="both"/>
        <w:rPr>
          <w:rFonts w:ascii="Times New Roman" w:eastAsia="Times New Roman" w:hAnsi="Times New Roman" w:cs="Times New Roman"/>
          <w:sz w:val="24"/>
          <w:szCs w:val="20"/>
        </w:rPr>
      </w:pPr>
    </w:p>
    <w:p w14:paraId="43164EEA" w14:textId="67277267" w:rsidR="000473A3" w:rsidRPr="000473A3" w:rsidRDefault="004D72E0" w:rsidP="004D72E0">
      <w:pPr>
        <w:jc w:val="both"/>
        <w:rPr>
          <w:b/>
          <w:bCs/>
          <w:lang w:val="sl-SI"/>
        </w:rPr>
      </w:pPr>
      <w:bookmarkStart w:id="13" w:name="_Hlk130457219"/>
      <w:r w:rsidRPr="000473A3">
        <w:rPr>
          <w:b/>
          <w:bCs/>
          <w:lang w:val="sl-SI"/>
        </w:rPr>
        <w:t>60</w:t>
      </w:r>
      <w:r w:rsidR="00DC0A16">
        <w:rPr>
          <w:b/>
          <w:bCs/>
          <w:lang w:val="sl-SI"/>
        </w:rPr>
        <w:t xml:space="preserve"> </w:t>
      </w:r>
      <w:r w:rsidRPr="000473A3">
        <w:rPr>
          <w:b/>
          <w:bCs/>
          <w:lang w:val="sl-SI"/>
        </w:rPr>
        <w:t>% respondentov se s stališčem strinja, 18</w:t>
      </w:r>
      <w:r w:rsidR="00DC0A16">
        <w:rPr>
          <w:b/>
          <w:bCs/>
          <w:lang w:val="sl-SI"/>
        </w:rPr>
        <w:t xml:space="preserve"> </w:t>
      </w:r>
      <w:r w:rsidRPr="000473A3">
        <w:rPr>
          <w:b/>
          <w:bCs/>
          <w:lang w:val="sl-SI"/>
        </w:rPr>
        <w:t>% respondentov se ne strinja, 22</w:t>
      </w:r>
      <w:r w:rsidR="00DC0A16">
        <w:rPr>
          <w:b/>
          <w:bCs/>
          <w:lang w:val="sl-SI"/>
        </w:rPr>
        <w:t xml:space="preserve"> </w:t>
      </w:r>
      <w:r w:rsidRPr="000473A3">
        <w:rPr>
          <w:b/>
          <w:bCs/>
          <w:lang w:val="sl-SI"/>
        </w:rPr>
        <w:t xml:space="preserve">% respondentov je nevtralnih. </w:t>
      </w:r>
    </w:p>
    <w:p w14:paraId="6DC99DBE" w14:textId="77777777" w:rsidR="000473A3" w:rsidRPr="000473A3" w:rsidRDefault="000473A3" w:rsidP="004D72E0">
      <w:pPr>
        <w:jc w:val="both"/>
        <w:rPr>
          <w:b/>
          <w:bCs/>
          <w:lang w:val="sl-SI"/>
        </w:rPr>
      </w:pPr>
    </w:p>
    <w:p w14:paraId="12BEC15D" w14:textId="432D61F6" w:rsidR="004D72E0" w:rsidRPr="000473A3" w:rsidRDefault="004D72E0" w:rsidP="004D72E0">
      <w:pPr>
        <w:jc w:val="both"/>
        <w:rPr>
          <w:lang w:val="sl-SI"/>
        </w:rPr>
      </w:pPr>
      <w:r w:rsidRPr="000473A3">
        <w:rPr>
          <w:lang w:val="sl-SI"/>
        </w:rPr>
        <w:t xml:space="preserve">En respondent razmišlja o tem, da </w:t>
      </w:r>
      <w:r w:rsidR="009712AC">
        <w:rPr>
          <w:lang w:val="sl-SI"/>
        </w:rPr>
        <w:t xml:space="preserve">je potrebna </w:t>
      </w:r>
      <w:r w:rsidRPr="000473A3">
        <w:rPr>
          <w:lang w:val="sl-SI"/>
        </w:rPr>
        <w:t>»</w:t>
      </w:r>
      <w:r w:rsidR="009712AC" w:rsidRPr="004A7E75">
        <w:rPr>
          <w:i/>
          <w:iCs/>
          <w:lang w:val="sl-SI"/>
        </w:rPr>
        <w:t>uskladitev pravne regulacije z nadnacionalni</w:t>
      </w:r>
      <w:r w:rsidR="00915F62">
        <w:rPr>
          <w:i/>
          <w:iCs/>
          <w:lang w:val="sl-SI"/>
        </w:rPr>
        <w:t>mi</w:t>
      </w:r>
      <w:r w:rsidR="009712AC" w:rsidRPr="004A7E75">
        <w:rPr>
          <w:i/>
          <w:iCs/>
          <w:lang w:val="sl-SI"/>
        </w:rPr>
        <w:t xml:space="preserve"> in nacionalnimi tehničnimi standardi z namenom zagotovitve skladnosti in varnosti proizvodov</w:t>
      </w:r>
      <w:r w:rsidR="009712AC">
        <w:rPr>
          <w:i/>
          <w:iCs/>
          <w:lang w:val="sl-SI"/>
        </w:rPr>
        <w:t xml:space="preserve"> /…/</w:t>
      </w:r>
      <w:r w:rsidRPr="000473A3">
        <w:rPr>
          <w:lang w:val="sl-SI"/>
        </w:rPr>
        <w:t>«</w:t>
      </w:r>
      <w:r w:rsidR="009712AC">
        <w:rPr>
          <w:lang w:val="sl-SI"/>
        </w:rPr>
        <w:t>. Drugi opozarja, da je »</w:t>
      </w:r>
      <w:r w:rsidR="009712AC" w:rsidRPr="004A7E75">
        <w:rPr>
          <w:i/>
          <w:iCs/>
          <w:lang w:val="sl-SI"/>
        </w:rPr>
        <w:t>sposobnost hitrega prilaga</w:t>
      </w:r>
      <w:r w:rsidR="009712AC">
        <w:rPr>
          <w:i/>
          <w:iCs/>
          <w:lang w:val="sl-SI"/>
        </w:rPr>
        <w:t>ja</w:t>
      </w:r>
      <w:r w:rsidR="009712AC" w:rsidRPr="004A7E75">
        <w:rPr>
          <w:i/>
          <w:iCs/>
          <w:lang w:val="sl-SI"/>
        </w:rPr>
        <w:t xml:space="preserve">nja zakonodaje </w:t>
      </w:r>
      <w:r w:rsidR="009712AC">
        <w:rPr>
          <w:i/>
          <w:iCs/>
          <w:lang w:val="sl-SI"/>
        </w:rPr>
        <w:t xml:space="preserve">/.../ </w:t>
      </w:r>
      <w:r w:rsidR="009712AC" w:rsidRPr="004A7E75">
        <w:rPr>
          <w:i/>
          <w:iCs/>
          <w:lang w:val="sl-SI"/>
        </w:rPr>
        <w:t xml:space="preserve">ob hitri dinamiki razvoja </w:t>
      </w:r>
      <w:r w:rsidR="009712AC">
        <w:rPr>
          <w:i/>
          <w:iCs/>
          <w:lang w:val="sl-SI"/>
        </w:rPr>
        <w:t>UI</w:t>
      </w:r>
      <w:r w:rsidR="009712AC" w:rsidRPr="004A7E75">
        <w:rPr>
          <w:i/>
          <w:iCs/>
          <w:lang w:val="sl-SI"/>
        </w:rPr>
        <w:t xml:space="preserve"> ključnega pomena za dosledno regulacijo</w:t>
      </w:r>
      <w:r w:rsidR="009712AC">
        <w:rPr>
          <w:lang w:val="sl-SI"/>
        </w:rPr>
        <w:t>«.</w:t>
      </w:r>
      <w:r w:rsidRPr="000473A3">
        <w:rPr>
          <w:lang w:val="sl-SI"/>
        </w:rPr>
        <w:t xml:space="preserve"> </w:t>
      </w:r>
      <w:r w:rsidR="009712AC">
        <w:rPr>
          <w:lang w:val="sl-SI"/>
        </w:rPr>
        <w:t>V zvezi s tem en respondent navaja, da je pomembno</w:t>
      </w:r>
      <w:r w:rsidR="00915F62">
        <w:rPr>
          <w:lang w:val="sl-SI"/>
        </w:rPr>
        <w:t>,</w:t>
      </w:r>
      <w:r w:rsidR="009712AC">
        <w:rPr>
          <w:lang w:val="sl-SI"/>
        </w:rPr>
        <w:t xml:space="preserve"> »</w:t>
      </w:r>
      <w:r w:rsidR="009712AC" w:rsidRPr="004A7E75">
        <w:rPr>
          <w:i/>
          <w:iCs/>
          <w:lang w:val="sl-SI"/>
        </w:rPr>
        <w:t xml:space="preserve">da se </w:t>
      </w:r>
      <w:r w:rsidR="009712AC">
        <w:rPr>
          <w:i/>
          <w:iCs/>
          <w:lang w:val="sl-SI"/>
        </w:rPr>
        <w:t>UI</w:t>
      </w:r>
      <w:r w:rsidR="009712AC" w:rsidRPr="004A7E75">
        <w:rPr>
          <w:i/>
          <w:iCs/>
          <w:lang w:val="sl-SI"/>
        </w:rPr>
        <w:t xml:space="preserve"> definira izjemno </w:t>
      </w:r>
      <w:r w:rsidR="009712AC" w:rsidRPr="004A7E75">
        <w:rPr>
          <w:i/>
          <w:iCs/>
          <w:lang w:val="sl-SI"/>
        </w:rPr>
        <w:lastRenderedPageBreak/>
        <w:t>natančno in ozko, brez uporabe ohlapnih izrazov, ki omogočajo različno razumevanje, kar je pomembno predvsem za zagotovitev jasnih pravnih okvirov za zaščito človekovih pravic</w:t>
      </w:r>
      <w:r w:rsidR="009712AC" w:rsidRPr="004A7E75">
        <w:rPr>
          <w:lang w:val="sl-SI"/>
        </w:rPr>
        <w:t>«</w:t>
      </w:r>
      <w:r w:rsidR="009712AC">
        <w:rPr>
          <w:lang w:val="sl-SI"/>
        </w:rPr>
        <w:t xml:space="preserve">. Ob tem pa drug respondent opozarja, da bo </w:t>
      </w:r>
      <w:r w:rsidR="00E22B4D">
        <w:rPr>
          <w:lang w:val="sl-SI"/>
        </w:rPr>
        <w:t xml:space="preserve">z vidika uporabe </w:t>
      </w:r>
      <w:r w:rsidR="009712AC">
        <w:rPr>
          <w:lang w:val="sl-SI"/>
        </w:rPr>
        <w:t>potrebna »</w:t>
      </w:r>
      <w:r w:rsidR="009712AC" w:rsidRPr="004A7E75">
        <w:rPr>
          <w:i/>
          <w:iCs/>
          <w:lang w:val="sl-SI"/>
        </w:rPr>
        <w:t xml:space="preserve">dodatna pozornost na opredelitev uporabe </w:t>
      </w:r>
      <w:r w:rsidR="009712AC">
        <w:rPr>
          <w:i/>
          <w:iCs/>
          <w:lang w:val="sl-SI"/>
        </w:rPr>
        <w:t>UI</w:t>
      </w:r>
      <w:r w:rsidR="009712AC" w:rsidRPr="004A7E75">
        <w:rPr>
          <w:i/>
          <w:iCs/>
          <w:lang w:val="sl-SI"/>
        </w:rPr>
        <w:t xml:space="preserve">, saj le-ta zajema različne deležnike in lahko se pojavlja vrsta različnih tveganj (nerazumevanje delovanja </w:t>
      </w:r>
      <w:r w:rsidR="009712AC">
        <w:rPr>
          <w:i/>
          <w:iCs/>
          <w:lang w:val="sl-SI"/>
        </w:rPr>
        <w:t>UI</w:t>
      </w:r>
      <w:r w:rsidR="009712AC" w:rsidRPr="004A7E75">
        <w:rPr>
          <w:i/>
          <w:iCs/>
          <w:lang w:val="sl-SI"/>
        </w:rPr>
        <w:t>, napačna umestitev v poslovni proces, napačni podatki)</w:t>
      </w:r>
      <w:r w:rsidR="00E22B4D" w:rsidRPr="004A7E75">
        <w:rPr>
          <w:lang w:val="sl-SI"/>
        </w:rPr>
        <w:t>«</w:t>
      </w:r>
      <w:r w:rsidR="00E22B4D">
        <w:rPr>
          <w:lang w:val="sl-SI"/>
        </w:rPr>
        <w:t>.</w:t>
      </w:r>
    </w:p>
    <w:bookmarkEnd w:id="13"/>
    <w:p w14:paraId="3B0CC488" w14:textId="77777777" w:rsidR="004D72E0" w:rsidRPr="000473A3" w:rsidRDefault="004D72E0" w:rsidP="004D72E0">
      <w:pPr>
        <w:pStyle w:val="Odstavekseznama"/>
        <w:spacing w:before="20" w:after="20"/>
        <w:ind w:left="0"/>
        <w:jc w:val="both"/>
        <w:rPr>
          <w:rFonts w:ascii="Times New Roman" w:eastAsia="Times New Roman" w:hAnsi="Times New Roman" w:cs="Times New Roman"/>
          <w:sz w:val="24"/>
          <w:szCs w:val="20"/>
        </w:rPr>
      </w:pPr>
    </w:p>
    <w:p w14:paraId="73DC74A3" w14:textId="77777777" w:rsidR="004D72E0" w:rsidRPr="000473A3" w:rsidRDefault="004D72E0" w:rsidP="004D72E0">
      <w:pPr>
        <w:pStyle w:val="Odstavekseznama"/>
        <w:spacing w:before="20" w:after="20"/>
        <w:ind w:left="0"/>
        <w:jc w:val="both"/>
        <w:rPr>
          <w:rFonts w:ascii="Times New Roman" w:hAnsi="Times New Roman" w:cs="Times New Roman"/>
        </w:rPr>
      </w:pPr>
    </w:p>
    <w:p w14:paraId="469E19F1" w14:textId="77777777" w:rsidR="00B3312A" w:rsidRDefault="004D72E0" w:rsidP="00B3312A">
      <w:pPr>
        <w:pStyle w:val="Odstavekseznama"/>
        <w:keepNext/>
        <w:spacing w:before="20" w:after="20"/>
        <w:ind w:left="0"/>
        <w:jc w:val="center"/>
      </w:pPr>
      <w:r w:rsidRPr="000473A3">
        <w:rPr>
          <w:rFonts w:ascii="Times New Roman" w:hAnsi="Times New Roman" w:cs="Times New Roman"/>
          <w:noProof/>
        </w:rPr>
        <w:drawing>
          <wp:inline distT="0" distB="0" distL="0" distR="0" wp14:anchorId="54CCAC5E" wp14:editId="7C75B68B">
            <wp:extent cx="5396230" cy="1679575"/>
            <wp:effectExtent l="0" t="0" r="0" b="0"/>
            <wp:docPr id="63" name="Slika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6230" cy="1679575"/>
                    </a:xfrm>
                    <a:prstGeom prst="rect">
                      <a:avLst/>
                    </a:prstGeom>
                    <a:noFill/>
                  </pic:spPr>
                </pic:pic>
              </a:graphicData>
            </a:graphic>
          </wp:inline>
        </w:drawing>
      </w:r>
    </w:p>
    <w:p w14:paraId="6B738C3F" w14:textId="0A13D8CA" w:rsidR="004D72E0" w:rsidRPr="007D7F36" w:rsidRDefault="00B3312A" w:rsidP="00B3312A">
      <w:pPr>
        <w:pStyle w:val="Napis"/>
        <w:jc w:val="center"/>
        <w:rPr>
          <w:lang w:val="it-IT"/>
        </w:rPr>
      </w:pPr>
      <w:proofErr w:type="spellStart"/>
      <w:r w:rsidRPr="007D7F36">
        <w:rPr>
          <w:lang w:val="it-IT"/>
        </w:rPr>
        <w:t>Slika</w:t>
      </w:r>
      <w:proofErr w:type="spellEnd"/>
      <w:r w:rsidRPr="007D7F36">
        <w:rPr>
          <w:lang w:val="it-IT"/>
        </w:rPr>
        <w:t xml:space="preserve"> </w:t>
      </w:r>
      <w:r w:rsidR="00EE538B" w:rsidRPr="00AE4E30">
        <w:rPr>
          <w:lang w:val="it-IT"/>
        </w:rPr>
        <w:t>9</w:t>
      </w:r>
      <w:r w:rsidR="00EE538B" w:rsidRPr="007D7F36">
        <w:rPr>
          <w:lang w:val="it-IT"/>
        </w:rPr>
        <w:t xml:space="preserve"> </w:t>
      </w:r>
      <w:proofErr w:type="spellStart"/>
      <w:r w:rsidRPr="007D7F36">
        <w:rPr>
          <w:lang w:val="it-IT"/>
        </w:rPr>
        <w:t>Tehnično</w:t>
      </w:r>
      <w:proofErr w:type="spellEnd"/>
      <w:r w:rsidRPr="007D7F36">
        <w:rPr>
          <w:lang w:val="it-IT"/>
        </w:rPr>
        <w:t xml:space="preserve"> </w:t>
      </w:r>
      <w:proofErr w:type="spellStart"/>
      <w:r w:rsidRPr="007D7F36">
        <w:rPr>
          <w:lang w:val="it-IT"/>
        </w:rPr>
        <w:t>jasna</w:t>
      </w:r>
      <w:proofErr w:type="spellEnd"/>
      <w:r w:rsidRPr="007D7F36">
        <w:rPr>
          <w:lang w:val="it-IT"/>
        </w:rPr>
        <w:t xml:space="preserve"> in </w:t>
      </w:r>
      <w:proofErr w:type="spellStart"/>
      <w:r w:rsidRPr="007D7F36">
        <w:rPr>
          <w:lang w:val="it-IT"/>
        </w:rPr>
        <w:t>razumljiva</w:t>
      </w:r>
      <w:proofErr w:type="spellEnd"/>
      <w:r w:rsidRPr="007D7F36">
        <w:rPr>
          <w:lang w:val="it-IT"/>
        </w:rPr>
        <w:t xml:space="preserve"> </w:t>
      </w:r>
      <w:proofErr w:type="spellStart"/>
      <w:r w:rsidRPr="007D7F36">
        <w:rPr>
          <w:lang w:val="it-IT"/>
        </w:rPr>
        <w:t>definicija</w:t>
      </w:r>
      <w:proofErr w:type="spellEnd"/>
      <w:r w:rsidRPr="007D7F36">
        <w:rPr>
          <w:lang w:val="it-IT"/>
        </w:rPr>
        <w:t xml:space="preserve"> sistema UI (I)</w:t>
      </w:r>
    </w:p>
    <w:p w14:paraId="480F923E" w14:textId="558B4A41" w:rsidR="00C01EC0" w:rsidRPr="000473A3" w:rsidRDefault="00C01EC0" w:rsidP="004D72E0">
      <w:pPr>
        <w:pStyle w:val="Odstavekseznama"/>
        <w:spacing w:before="20" w:after="20"/>
        <w:ind w:left="0"/>
        <w:jc w:val="both"/>
        <w:rPr>
          <w:rFonts w:ascii="Times New Roman" w:hAnsi="Times New Roman" w:cs="Times New Roman"/>
        </w:rPr>
      </w:pPr>
    </w:p>
    <w:p w14:paraId="44DC1F76" w14:textId="301EA959" w:rsidR="004D72E0" w:rsidRPr="000473A3" w:rsidRDefault="009031CD" w:rsidP="00B3312A">
      <w:pPr>
        <w:pStyle w:val="Naslov2"/>
      </w:pPr>
      <w:bookmarkStart w:id="14" w:name="_Toc132124863"/>
      <w:r>
        <w:t xml:space="preserve"> </w:t>
      </w:r>
      <w:r w:rsidR="004D72E0" w:rsidRPr="000473A3">
        <w:t>Tehnično jasna in razumljiva definicija sistema UI (II)</w:t>
      </w:r>
      <w:bookmarkEnd w:id="14"/>
    </w:p>
    <w:p w14:paraId="4BAFBE38" w14:textId="0C77CCC4" w:rsidR="004D72E0" w:rsidRPr="000473A3" w:rsidRDefault="004D72E0" w:rsidP="004D72E0">
      <w:pPr>
        <w:spacing w:before="20" w:after="20"/>
        <w:jc w:val="both"/>
        <w:rPr>
          <w:lang w:val="sl-SI"/>
        </w:rPr>
      </w:pPr>
      <w:r w:rsidRPr="000473A3">
        <w:rPr>
          <w:lang w:val="sl-SI"/>
        </w:rPr>
        <w:t xml:space="preserve">Slovenija se zavzema za opredelitev sistema UI na podlagi OECD definicije, ki je povzeta tudi v </w:t>
      </w:r>
      <w:proofErr w:type="spellStart"/>
      <w:r w:rsidRPr="000473A3">
        <w:rPr>
          <w:lang w:val="sl-SI"/>
        </w:rPr>
        <w:t>NpUI</w:t>
      </w:r>
      <w:proofErr w:type="spellEnd"/>
      <w:r w:rsidRPr="000473A3">
        <w:rPr>
          <w:lang w:val="sl-SI"/>
        </w:rPr>
        <w:t xml:space="preserve">, kjer za jasno ločitev sistemov UI od drugih sistemov oziroma splošne programske opreme predlaga v definiciji UI eksplicitno omembo treh bistvenih funkcionalnih značilnosti sistemov UI, tj. učenja (generiranje modela), modeliranja (preoblikovanje modela) ter sklepanja (uporaba modela). </w:t>
      </w:r>
    </w:p>
    <w:p w14:paraId="302147B5" w14:textId="77777777" w:rsidR="004D72E0" w:rsidRPr="000473A3" w:rsidRDefault="004D72E0" w:rsidP="004D72E0">
      <w:pPr>
        <w:spacing w:before="20" w:after="20"/>
        <w:jc w:val="both"/>
        <w:rPr>
          <w:lang w:val="sl-SI"/>
        </w:rPr>
      </w:pPr>
    </w:p>
    <w:p w14:paraId="07C8AAAC" w14:textId="77777777" w:rsidR="004D72E0" w:rsidRPr="000473A3" w:rsidRDefault="004D72E0" w:rsidP="004D72E0">
      <w:pPr>
        <w:spacing w:before="20" w:after="20"/>
        <w:jc w:val="both"/>
        <w:rPr>
          <w:lang w:val="sl-SI"/>
        </w:rPr>
      </w:pPr>
      <w:r w:rsidRPr="000473A3">
        <w:rPr>
          <w:lang w:val="sl-SI"/>
        </w:rPr>
        <w:t>Trenutna definicija sistema UI v Aktu o UI je omejena predvsem na uporabo strojnega učenja in pristopa temelječega na logiki in znanju, kar po našem mnenju ne zadošča, saj sistemi UI ne temeljijo le na pristopih, ki temeljijo na logiki in znanju, ampak običajno tudi na različnih drugih pristopih, kot so npr. evolucijski pristopi (npr. genetski algoritmi), hevristične metode iskanja in optimizacije, metode planiranja itd., ki torej pravno ne bi bili regulirani kot UI, čeprav jih običajno tja razvrščamo.</w:t>
      </w:r>
    </w:p>
    <w:p w14:paraId="384839A3" w14:textId="77777777" w:rsidR="004D72E0" w:rsidRPr="000473A3" w:rsidRDefault="004D72E0" w:rsidP="004D72E0">
      <w:pPr>
        <w:spacing w:before="20" w:after="20"/>
        <w:jc w:val="both"/>
        <w:rPr>
          <w:lang w:val="sl-SI"/>
        </w:rPr>
      </w:pPr>
    </w:p>
    <w:p w14:paraId="50577C8F" w14:textId="7D4F4527" w:rsidR="000473A3" w:rsidRPr="000473A3" w:rsidRDefault="004D72E0" w:rsidP="004D72E0">
      <w:pPr>
        <w:jc w:val="both"/>
        <w:rPr>
          <w:b/>
          <w:bCs/>
          <w:lang w:val="sl-SI"/>
        </w:rPr>
      </w:pPr>
      <w:r w:rsidRPr="000473A3">
        <w:rPr>
          <w:b/>
          <w:bCs/>
          <w:lang w:val="sl-SI"/>
        </w:rPr>
        <w:t>S stališčem se strinja 81</w:t>
      </w:r>
      <w:r w:rsidR="009031CD">
        <w:rPr>
          <w:b/>
          <w:bCs/>
          <w:lang w:val="sl-SI"/>
        </w:rPr>
        <w:t xml:space="preserve"> </w:t>
      </w:r>
      <w:r w:rsidRPr="000473A3">
        <w:rPr>
          <w:b/>
          <w:bCs/>
          <w:lang w:val="sl-SI"/>
        </w:rPr>
        <w:t>% respondentov, 15</w:t>
      </w:r>
      <w:r w:rsidR="009031CD">
        <w:rPr>
          <w:b/>
          <w:bCs/>
          <w:lang w:val="sl-SI"/>
        </w:rPr>
        <w:t xml:space="preserve"> </w:t>
      </w:r>
      <w:r w:rsidRPr="000473A3">
        <w:rPr>
          <w:b/>
          <w:bCs/>
          <w:lang w:val="sl-SI"/>
        </w:rPr>
        <w:t>% respondentov se ne strinja, 5</w:t>
      </w:r>
      <w:r w:rsidR="009031CD">
        <w:rPr>
          <w:b/>
          <w:bCs/>
          <w:lang w:val="sl-SI"/>
        </w:rPr>
        <w:t xml:space="preserve"> </w:t>
      </w:r>
      <w:r w:rsidRPr="000473A3">
        <w:rPr>
          <w:b/>
          <w:bCs/>
          <w:lang w:val="sl-SI"/>
        </w:rPr>
        <w:t xml:space="preserve">% respondentov je nevtralnih. </w:t>
      </w:r>
    </w:p>
    <w:p w14:paraId="3C232108" w14:textId="77777777" w:rsidR="000473A3" w:rsidRPr="000473A3" w:rsidRDefault="000473A3" w:rsidP="004D72E0">
      <w:pPr>
        <w:jc w:val="both"/>
        <w:rPr>
          <w:b/>
          <w:bCs/>
          <w:lang w:val="sl-SI"/>
        </w:rPr>
      </w:pPr>
    </w:p>
    <w:p w14:paraId="45D8020C" w14:textId="30526E34" w:rsidR="004D72E0" w:rsidRPr="000473A3" w:rsidRDefault="001E01D9" w:rsidP="004D72E0">
      <w:pPr>
        <w:jc w:val="both"/>
        <w:rPr>
          <w:i/>
          <w:iCs/>
          <w:lang w:val="sl-SI"/>
        </w:rPr>
      </w:pPr>
      <w:r>
        <w:rPr>
          <w:lang w:val="sl-SI"/>
        </w:rPr>
        <w:t>En r</w:t>
      </w:r>
      <w:r w:rsidR="004D72E0" w:rsidRPr="000473A3">
        <w:rPr>
          <w:lang w:val="sl-SI"/>
        </w:rPr>
        <w:t xml:space="preserve">espondent meni, da </w:t>
      </w:r>
      <w:r>
        <w:rPr>
          <w:lang w:val="sl-SI"/>
        </w:rPr>
        <w:t>je ključno vprašanje definicije, da</w:t>
      </w:r>
      <w:r w:rsidR="009031CD">
        <w:rPr>
          <w:lang w:val="sl-SI"/>
        </w:rPr>
        <w:t xml:space="preserve"> </w:t>
      </w:r>
      <w:r>
        <w:rPr>
          <w:lang w:val="sl-SI"/>
        </w:rPr>
        <w:t>»</w:t>
      </w:r>
      <w:r>
        <w:rPr>
          <w:i/>
          <w:iCs/>
          <w:lang w:val="sl-SI"/>
        </w:rPr>
        <w:t xml:space="preserve">UI </w:t>
      </w:r>
      <w:r w:rsidRPr="004A7E75">
        <w:rPr>
          <w:i/>
          <w:iCs/>
          <w:lang w:val="sl-SI"/>
        </w:rPr>
        <w:t>sistemi delujejo statisti</w:t>
      </w:r>
      <w:r>
        <w:rPr>
          <w:i/>
          <w:iCs/>
          <w:lang w:val="sl-SI"/>
        </w:rPr>
        <w:t>č</w:t>
      </w:r>
      <w:r w:rsidRPr="004A7E75">
        <w:rPr>
          <w:i/>
          <w:iCs/>
          <w:lang w:val="sl-SI"/>
        </w:rPr>
        <w:t xml:space="preserve">no, kar pomeni, da obstaja </w:t>
      </w:r>
      <w:proofErr w:type="spellStart"/>
      <w:r w:rsidRPr="004A7E75">
        <w:rPr>
          <w:i/>
          <w:iCs/>
          <w:lang w:val="sl-SI"/>
        </w:rPr>
        <w:t>bias</w:t>
      </w:r>
      <w:proofErr w:type="spellEnd"/>
      <w:r>
        <w:rPr>
          <w:lang w:val="sl-SI"/>
        </w:rPr>
        <w:t xml:space="preserve">«, drugi glede definicije opozarja, da je </w:t>
      </w:r>
      <w:r w:rsidRPr="0038261C">
        <w:rPr>
          <w:lang w:val="sl-SI"/>
        </w:rPr>
        <w:t>»</w:t>
      </w:r>
      <w:r w:rsidRPr="00AE4E30">
        <w:rPr>
          <w:i/>
          <w:iCs/>
          <w:lang w:val="sl-SI"/>
        </w:rPr>
        <w:t>strojno učenje podmnožica UI</w:t>
      </w:r>
      <w:r w:rsidRPr="0038261C">
        <w:rPr>
          <w:lang w:val="sl-SI"/>
        </w:rPr>
        <w:t>«.</w:t>
      </w:r>
      <w:r>
        <w:rPr>
          <w:lang w:val="sl-SI"/>
        </w:rPr>
        <w:t xml:space="preserve"> Drugi respondent opozarja na to, da se področja UI s časom razvija</w:t>
      </w:r>
      <w:r w:rsidR="0038261C">
        <w:rPr>
          <w:lang w:val="sl-SI"/>
        </w:rPr>
        <w:t>jo</w:t>
      </w:r>
      <w:r w:rsidR="009031CD">
        <w:rPr>
          <w:lang w:val="sl-SI"/>
        </w:rPr>
        <w:t>,</w:t>
      </w:r>
      <w:r>
        <w:rPr>
          <w:lang w:val="sl-SI"/>
        </w:rPr>
        <w:t xml:space="preserve"> in meni, da </w:t>
      </w:r>
      <w:r w:rsidR="004D72E0" w:rsidRPr="00AE4E30">
        <w:rPr>
          <w:i/>
          <w:iCs/>
          <w:lang w:val="sl-SI"/>
        </w:rPr>
        <w:t>»</w:t>
      </w:r>
      <w:r w:rsidR="000C5A82" w:rsidRPr="004A7E75">
        <w:rPr>
          <w:i/>
          <w:iCs/>
          <w:lang w:val="sl-SI"/>
        </w:rPr>
        <w:t>že če pogledamo zgodovinsko rabo termina</w:t>
      </w:r>
      <w:r w:rsidR="009031CD">
        <w:rPr>
          <w:i/>
          <w:iCs/>
          <w:lang w:val="sl-SI"/>
        </w:rPr>
        <w:t>,</w:t>
      </w:r>
      <w:r w:rsidR="000C5A82" w:rsidRPr="004A7E75">
        <w:rPr>
          <w:i/>
          <w:iCs/>
          <w:lang w:val="sl-SI"/>
        </w:rPr>
        <w:t xml:space="preserve"> opazimo, da je v preteklosti opisoval stvari, ki jih danes ne bi klasificirali kot UI</w:t>
      </w:r>
      <w:r w:rsidRPr="00253B79">
        <w:rPr>
          <w:lang w:val="sl-SI"/>
        </w:rPr>
        <w:t>«.</w:t>
      </w:r>
      <w:r>
        <w:rPr>
          <w:i/>
          <w:iCs/>
          <w:lang w:val="sl-SI"/>
        </w:rPr>
        <w:t xml:space="preserve"> </w:t>
      </w:r>
      <w:r w:rsidRPr="00253B79">
        <w:rPr>
          <w:lang w:val="sl-SI"/>
        </w:rPr>
        <w:t>Omenja, da</w:t>
      </w:r>
      <w:r>
        <w:rPr>
          <w:i/>
          <w:iCs/>
          <w:lang w:val="sl-SI"/>
        </w:rPr>
        <w:t xml:space="preserve"> </w:t>
      </w:r>
      <w:r w:rsidRPr="00253B79">
        <w:rPr>
          <w:lang w:val="sl-SI"/>
        </w:rPr>
        <w:t>»</w:t>
      </w:r>
      <w:r w:rsidR="000C5A82" w:rsidRPr="004A7E75">
        <w:rPr>
          <w:i/>
          <w:iCs/>
          <w:lang w:val="sl-SI"/>
        </w:rPr>
        <w:t>mora biti definicija široka, predvsem pa odprta, da bo lahko regulirala nove pristope pod novimi imeni, ki bodo zagotovo prišli. Vseeno je pomembno, da se izrazi, ki so uporabljeni v definiciji, dobro premislijo in so nedvoumni, da ne dopuščajo različnih razumevanj</w:t>
      </w:r>
      <w:r w:rsidR="0038261C">
        <w:rPr>
          <w:i/>
          <w:iCs/>
          <w:lang w:val="sl-SI"/>
        </w:rPr>
        <w:t>,</w:t>
      </w:r>
      <w:r w:rsidR="000C5A82" w:rsidRPr="004A7E75">
        <w:rPr>
          <w:i/>
          <w:iCs/>
          <w:lang w:val="sl-SI"/>
        </w:rPr>
        <w:t xml:space="preserve"> v izogib tveganjem za zaščito človekovih pravic</w:t>
      </w:r>
      <w:r w:rsidR="004D72E0" w:rsidRPr="00253B79">
        <w:rPr>
          <w:lang w:val="sl-SI"/>
        </w:rPr>
        <w:t>«</w:t>
      </w:r>
      <w:r w:rsidR="000C5A82" w:rsidRPr="00253B79">
        <w:rPr>
          <w:lang w:val="sl-SI"/>
        </w:rPr>
        <w:t>.</w:t>
      </w:r>
      <w:r w:rsidR="000C5A82">
        <w:rPr>
          <w:i/>
          <w:iCs/>
          <w:lang w:val="sl-SI"/>
        </w:rPr>
        <w:t xml:space="preserve"> </w:t>
      </w:r>
      <w:r>
        <w:rPr>
          <w:lang w:val="sl-SI"/>
        </w:rPr>
        <w:t xml:space="preserve">V zvezi s širino definicije </w:t>
      </w:r>
      <w:r w:rsidR="000C5A82" w:rsidRPr="004A7E75">
        <w:rPr>
          <w:lang w:val="sl-SI"/>
        </w:rPr>
        <w:t>drugi respondent opozarja, da</w:t>
      </w:r>
      <w:r w:rsidR="000C5A82">
        <w:rPr>
          <w:i/>
          <w:iCs/>
          <w:lang w:val="sl-SI"/>
        </w:rPr>
        <w:t xml:space="preserve"> </w:t>
      </w:r>
      <w:r w:rsidR="000C5A82">
        <w:rPr>
          <w:lang w:val="sl-SI"/>
        </w:rPr>
        <w:t>»</w:t>
      </w:r>
      <w:r w:rsidR="000C5A82" w:rsidRPr="004A7E75">
        <w:rPr>
          <w:i/>
          <w:iCs/>
          <w:lang w:val="sl-SI"/>
        </w:rPr>
        <w:t>raz</w:t>
      </w:r>
      <w:r w:rsidR="000C5A82">
        <w:rPr>
          <w:i/>
          <w:iCs/>
          <w:lang w:val="sl-SI"/>
        </w:rPr>
        <w:t>š</w:t>
      </w:r>
      <w:r w:rsidR="000C5A82" w:rsidRPr="004A7E75">
        <w:rPr>
          <w:i/>
          <w:iCs/>
          <w:lang w:val="sl-SI"/>
        </w:rPr>
        <w:t>iritev pojma vodi do pretirane regulacije in birokracije</w:t>
      </w:r>
      <w:r w:rsidR="000C5A82">
        <w:rPr>
          <w:lang w:val="sl-SI"/>
        </w:rPr>
        <w:t>«</w:t>
      </w:r>
      <w:r>
        <w:rPr>
          <w:i/>
          <w:iCs/>
          <w:lang w:val="sl-SI"/>
        </w:rPr>
        <w:t>.</w:t>
      </w:r>
    </w:p>
    <w:p w14:paraId="0AD36C6A" w14:textId="77777777" w:rsidR="004D72E0" w:rsidRPr="000473A3" w:rsidRDefault="004D72E0" w:rsidP="004D72E0">
      <w:pPr>
        <w:spacing w:before="20" w:after="20"/>
        <w:jc w:val="both"/>
        <w:rPr>
          <w:lang w:val="sl-SI"/>
        </w:rPr>
      </w:pPr>
    </w:p>
    <w:p w14:paraId="39064A38" w14:textId="77777777" w:rsidR="00B3312A" w:rsidRDefault="004D72E0" w:rsidP="00B3312A">
      <w:pPr>
        <w:keepNext/>
        <w:spacing w:before="20" w:after="20"/>
        <w:jc w:val="center"/>
      </w:pPr>
      <w:r w:rsidRPr="000473A3">
        <w:rPr>
          <w:noProof/>
          <w:lang w:val="sl-SI"/>
        </w:rPr>
        <w:lastRenderedPageBreak/>
        <w:drawing>
          <wp:inline distT="0" distB="0" distL="0" distR="0" wp14:anchorId="75C02A9E" wp14:editId="47439CA7">
            <wp:extent cx="5396230" cy="1680210"/>
            <wp:effectExtent l="0" t="0" r="0" b="0"/>
            <wp:docPr id="61" name="Slika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6230" cy="1680210"/>
                    </a:xfrm>
                    <a:prstGeom prst="rect">
                      <a:avLst/>
                    </a:prstGeom>
                    <a:noFill/>
                  </pic:spPr>
                </pic:pic>
              </a:graphicData>
            </a:graphic>
          </wp:inline>
        </w:drawing>
      </w:r>
    </w:p>
    <w:p w14:paraId="755BF624" w14:textId="31E0853A" w:rsidR="004D72E0" w:rsidRPr="000473A3" w:rsidRDefault="00B3312A" w:rsidP="00B3312A">
      <w:pPr>
        <w:pStyle w:val="Napis"/>
        <w:jc w:val="center"/>
        <w:rPr>
          <w:lang w:val="sl-SI"/>
        </w:rPr>
      </w:pPr>
      <w:proofErr w:type="spellStart"/>
      <w:r w:rsidRPr="007D7F36">
        <w:rPr>
          <w:lang w:val="it-IT"/>
        </w:rPr>
        <w:t>Slika</w:t>
      </w:r>
      <w:proofErr w:type="spellEnd"/>
      <w:r w:rsidRPr="007D7F36">
        <w:rPr>
          <w:lang w:val="it-IT"/>
        </w:rPr>
        <w:t xml:space="preserve"> </w:t>
      </w:r>
      <w:r w:rsidR="009031CD" w:rsidRPr="00253B79">
        <w:rPr>
          <w:lang w:val="it-IT"/>
        </w:rPr>
        <w:t>10</w:t>
      </w:r>
      <w:r w:rsidR="009031CD" w:rsidRPr="007D7F36">
        <w:rPr>
          <w:lang w:val="it-IT"/>
        </w:rPr>
        <w:t xml:space="preserve"> </w:t>
      </w:r>
      <w:proofErr w:type="spellStart"/>
      <w:r w:rsidRPr="007D7F36">
        <w:rPr>
          <w:lang w:val="it-IT"/>
        </w:rPr>
        <w:t>Tehnično</w:t>
      </w:r>
      <w:proofErr w:type="spellEnd"/>
      <w:r w:rsidRPr="007D7F36">
        <w:rPr>
          <w:lang w:val="it-IT"/>
        </w:rPr>
        <w:t xml:space="preserve"> </w:t>
      </w:r>
      <w:proofErr w:type="spellStart"/>
      <w:r w:rsidRPr="007D7F36">
        <w:rPr>
          <w:lang w:val="it-IT"/>
        </w:rPr>
        <w:t>jasna</w:t>
      </w:r>
      <w:proofErr w:type="spellEnd"/>
      <w:r w:rsidRPr="007D7F36">
        <w:rPr>
          <w:lang w:val="it-IT"/>
        </w:rPr>
        <w:t xml:space="preserve"> in </w:t>
      </w:r>
      <w:proofErr w:type="spellStart"/>
      <w:r w:rsidRPr="007D7F36">
        <w:rPr>
          <w:lang w:val="it-IT"/>
        </w:rPr>
        <w:t>razumljiva</w:t>
      </w:r>
      <w:proofErr w:type="spellEnd"/>
      <w:r w:rsidRPr="007D7F36">
        <w:rPr>
          <w:lang w:val="it-IT"/>
        </w:rPr>
        <w:t xml:space="preserve"> </w:t>
      </w:r>
      <w:proofErr w:type="spellStart"/>
      <w:r w:rsidRPr="007D7F36">
        <w:rPr>
          <w:lang w:val="it-IT"/>
        </w:rPr>
        <w:t>definicija</w:t>
      </w:r>
      <w:proofErr w:type="spellEnd"/>
      <w:r w:rsidRPr="007D7F36">
        <w:rPr>
          <w:lang w:val="it-IT"/>
        </w:rPr>
        <w:t xml:space="preserve"> sistema UI (II)</w:t>
      </w:r>
    </w:p>
    <w:p w14:paraId="1CE2A869" w14:textId="36DCABEE" w:rsidR="0097430B" w:rsidRPr="000473A3" w:rsidRDefault="0097430B" w:rsidP="0097430B">
      <w:pPr>
        <w:spacing w:before="20" w:after="20"/>
        <w:jc w:val="both"/>
        <w:rPr>
          <w:lang w:val="sl-SI"/>
        </w:rPr>
      </w:pPr>
    </w:p>
    <w:p w14:paraId="63FEBCD6" w14:textId="71AF9C37" w:rsidR="004D72E0" w:rsidRPr="000473A3" w:rsidRDefault="0038261C" w:rsidP="00B3312A">
      <w:pPr>
        <w:pStyle w:val="Naslov2"/>
      </w:pPr>
      <w:bookmarkStart w:id="15" w:name="_Toc132124864"/>
      <w:r>
        <w:t xml:space="preserve"> </w:t>
      </w:r>
      <w:r w:rsidR="004D72E0" w:rsidRPr="000473A3">
        <w:t>Tehnično jasna in razumljiva definicija sistema UI (III)</w:t>
      </w:r>
      <w:bookmarkEnd w:id="15"/>
    </w:p>
    <w:p w14:paraId="3E9F3E07" w14:textId="77777777" w:rsidR="004D72E0" w:rsidRPr="000473A3" w:rsidRDefault="004D72E0" w:rsidP="004D72E0">
      <w:pPr>
        <w:spacing w:before="20" w:after="20"/>
        <w:jc w:val="both"/>
        <w:rPr>
          <w:lang w:val="sl-SI"/>
        </w:rPr>
      </w:pPr>
    </w:p>
    <w:p w14:paraId="7E1B55AD" w14:textId="3176A52A" w:rsidR="004D72E0" w:rsidRPr="000473A3" w:rsidRDefault="004D72E0" w:rsidP="004D72E0">
      <w:pPr>
        <w:spacing w:before="20" w:after="20"/>
        <w:jc w:val="both"/>
        <w:rPr>
          <w:szCs w:val="24"/>
          <w:lang w:val="sl-SI"/>
        </w:rPr>
      </w:pPr>
      <w:r w:rsidRPr="000473A3">
        <w:rPr>
          <w:szCs w:val="24"/>
          <w:lang w:val="sl-SI"/>
        </w:rPr>
        <w:t>Slovenija ne podpira stališča, da se sistem, ki za samodejno izvajanje operacij uporablja pravila, ki jih opredelijo izključno fizične osebe, ne bi smel šteti za sistem UI. Menimo namreč, da ti vseeno predstavljajo sisteme UI (npr. ekspertni sistemi), čeprav jih morda ne želimo regulirati. V zvezi s tem predlagamo, da se tovrstne vidike opredeli v obsegu regulacije in ne v sami definiciji.</w:t>
      </w:r>
    </w:p>
    <w:p w14:paraId="79B2C475" w14:textId="77777777" w:rsidR="004D72E0" w:rsidRPr="000473A3" w:rsidRDefault="004D72E0" w:rsidP="004D72E0">
      <w:pPr>
        <w:spacing w:before="20" w:after="20"/>
        <w:jc w:val="both"/>
        <w:rPr>
          <w:szCs w:val="24"/>
          <w:lang w:val="sl-SI"/>
        </w:rPr>
      </w:pPr>
    </w:p>
    <w:p w14:paraId="5A27AB06" w14:textId="49DAAA12" w:rsidR="004D72E0" w:rsidRPr="000473A3" w:rsidRDefault="004D72E0" w:rsidP="004D72E0">
      <w:pPr>
        <w:spacing w:before="20" w:after="20"/>
        <w:jc w:val="both"/>
        <w:rPr>
          <w:szCs w:val="24"/>
          <w:lang w:val="sl-SI"/>
        </w:rPr>
      </w:pPr>
      <w:r w:rsidRPr="000473A3">
        <w:rPr>
          <w:szCs w:val="24"/>
          <w:lang w:val="sl-SI"/>
        </w:rPr>
        <w:t>Zaradi večje fleksibilnosti Slovenija zagovarja prvotni predlog določitve pristopov in tehnik za implementacijo omenjenih treh funkcionalnosti in samo v povezavi z njimi, ne samo v recitalih, temveč tudi na način, da bi jih lahko v prvih letih uporabe uredbe lažje dopolnili glede na stanje tehnike (npr. v prilogi, kot je bilo prvotno predvideno).</w:t>
      </w:r>
    </w:p>
    <w:p w14:paraId="6443E94B" w14:textId="77777777" w:rsidR="00C7263C" w:rsidRPr="000473A3" w:rsidRDefault="00C7263C" w:rsidP="004D72E0">
      <w:pPr>
        <w:jc w:val="both"/>
        <w:rPr>
          <w:b/>
          <w:bCs/>
          <w:color w:val="000000"/>
          <w:szCs w:val="24"/>
          <w:lang w:val="sl-SI" w:eastAsia="sl-SI"/>
        </w:rPr>
      </w:pPr>
    </w:p>
    <w:p w14:paraId="3ED8DC06" w14:textId="317FD9F4" w:rsidR="004D72E0" w:rsidRPr="000473A3" w:rsidRDefault="004D72E0" w:rsidP="004D72E0">
      <w:pPr>
        <w:jc w:val="both"/>
        <w:rPr>
          <w:b/>
          <w:bCs/>
          <w:color w:val="000000"/>
          <w:szCs w:val="24"/>
          <w:lang w:val="sl-SI" w:eastAsia="sl-SI"/>
        </w:rPr>
      </w:pPr>
      <w:r w:rsidRPr="000473A3">
        <w:rPr>
          <w:b/>
          <w:bCs/>
          <w:color w:val="000000"/>
          <w:szCs w:val="24"/>
          <w:lang w:val="sl-SI" w:eastAsia="sl-SI"/>
        </w:rPr>
        <w:t>S stališčem se strinja 58</w:t>
      </w:r>
      <w:r w:rsidR="009031CD">
        <w:rPr>
          <w:b/>
          <w:bCs/>
          <w:color w:val="000000"/>
          <w:szCs w:val="24"/>
          <w:lang w:val="sl-SI" w:eastAsia="sl-SI"/>
        </w:rPr>
        <w:t xml:space="preserve"> </w:t>
      </w:r>
      <w:r w:rsidRPr="000473A3">
        <w:rPr>
          <w:b/>
          <w:bCs/>
          <w:color w:val="000000"/>
          <w:szCs w:val="24"/>
          <w:lang w:val="sl-SI" w:eastAsia="sl-SI"/>
        </w:rPr>
        <w:t>% respondentov, 29</w:t>
      </w:r>
      <w:r w:rsidR="009031CD">
        <w:rPr>
          <w:b/>
          <w:bCs/>
          <w:color w:val="000000"/>
          <w:szCs w:val="24"/>
          <w:lang w:val="sl-SI" w:eastAsia="sl-SI"/>
        </w:rPr>
        <w:t xml:space="preserve"> </w:t>
      </w:r>
      <w:r w:rsidRPr="000473A3">
        <w:rPr>
          <w:b/>
          <w:bCs/>
          <w:color w:val="000000"/>
          <w:szCs w:val="24"/>
          <w:lang w:val="sl-SI" w:eastAsia="sl-SI"/>
        </w:rPr>
        <w:t>% respondentov se ne strinja, 13</w:t>
      </w:r>
      <w:r w:rsidR="009031CD">
        <w:rPr>
          <w:b/>
          <w:bCs/>
          <w:color w:val="000000"/>
          <w:szCs w:val="24"/>
          <w:lang w:val="sl-SI" w:eastAsia="sl-SI"/>
        </w:rPr>
        <w:t xml:space="preserve"> </w:t>
      </w:r>
      <w:r w:rsidRPr="000473A3">
        <w:rPr>
          <w:b/>
          <w:bCs/>
          <w:color w:val="000000"/>
          <w:szCs w:val="24"/>
          <w:lang w:val="sl-SI" w:eastAsia="sl-SI"/>
        </w:rPr>
        <w:t xml:space="preserve">% je nevtralnih.  </w:t>
      </w:r>
    </w:p>
    <w:p w14:paraId="7806136B" w14:textId="77777777" w:rsidR="000473A3" w:rsidRPr="000473A3" w:rsidRDefault="000473A3" w:rsidP="004D72E0">
      <w:pPr>
        <w:jc w:val="both"/>
        <w:rPr>
          <w:b/>
          <w:bCs/>
          <w:color w:val="000000"/>
          <w:szCs w:val="24"/>
          <w:lang w:val="sl-SI" w:eastAsia="sl-SI"/>
        </w:rPr>
      </w:pPr>
    </w:p>
    <w:p w14:paraId="207D99AA" w14:textId="0307F667" w:rsidR="004D72E0" w:rsidRPr="000473A3" w:rsidRDefault="004D72E0" w:rsidP="004D72E0">
      <w:pPr>
        <w:jc w:val="both"/>
        <w:rPr>
          <w:color w:val="000000"/>
          <w:szCs w:val="24"/>
          <w:lang w:val="sl-SI" w:eastAsia="sl-SI"/>
        </w:rPr>
      </w:pPr>
      <w:r w:rsidRPr="000473A3">
        <w:rPr>
          <w:color w:val="000000"/>
          <w:szCs w:val="24"/>
          <w:lang w:val="sl-SI" w:eastAsia="sl-SI"/>
        </w:rPr>
        <w:t>Komentarji se precej razlikujejo, pri čemer en respondent meni, da pomeni UI le »</w:t>
      </w:r>
      <w:r w:rsidRPr="000473A3">
        <w:rPr>
          <w:i/>
          <w:iCs/>
          <w:color w:val="000000"/>
          <w:szCs w:val="24"/>
          <w:lang w:val="sl-SI" w:eastAsia="sl-SI"/>
        </w:rPr>
        <w:t>uporabo strojnega učenja</w:t>
      </w:r>
      <w:r w:rsidRPr="000473A3">
        <w:rPr>
          <w:color w:val="000000"/>
          <w:szCs w:val="24"/>
          <w:lang w:val="sl-SI" w:eastAsia="sl-SI"/>
        </w:rPr>
        <w:t>«, drugi pa podpirajo vključitev sistemov, ki uporabljajo pravila: »</w:t>
      </w:r>
      <w:r w:rsidRPr="000473A3">
        <w:rPr>
          <w:i/>
          <w:iCs/>
          <w:color w:val="000000"/>
          <w:szCs w:val="24"/>
          <w:lang w:val="sl-SI" w:eastAsia="sl-SI"/>
        </w:rPr>
        <w:t>absolutno se strinjam, kajti ravno avtonomni sistemi lahko sodijo med najbolj tvegane</w:t>
      </w:r>
      <w:r w:rsidR="0038261C">
        <w:rPr>
          <w:i/>
          <w:iCs/>
          <w:color w:val="000000"/>
          <w:szCs w:val="24"/>
          <w:lang w:val="sl-SI" w:eastAsia="sl-SI"/>
        </w:rPr>
        <w:t>,</w:t>
      </w:r>
      <w:r w:rsidRPr="000473A3">
        <w:rPr>
          <w:i/>
          <w:iCs/>
          <w:color w:val="000000"/>
          <w:szCs w:val="24"/>
          <w:lang w:val="sl-SI" w:eastAsia="sl-SI"/>
        </w:rPr>
        <w:t xml:space="preserve"> podpiram prvotni predlo</w:t>
      </w:r>
      <w:r w:rsidRPr="000473A3">
        <w:rPr>
          <w:color w:val="000000"/>
          <w:szCs w:val="24"/>
          <w:lang w:val="sl-SI" w:eastAsia="sl-SI"/>
        </w:rPr>
        <w:t>g«</w:t>
      </w:r>
      <w:r w:rsidR="009031CD">
        <w:rPr>
          <w:color w:val="000000"/>
          <w:szCs w:val="24"/>
          <w:lang w:val="sl-SI" w:eastAsia="sl-SI"/>
        </w:rPr>
        <w:t>.</w:t>
      </w:r>
      <w:r w:rsidRPr="000473A3">
        <w:rPr>
          <w:color w:val="000000"/>
          <w:szCs w:val="24"/>
          <w:lang w:val="sl-SI" w:eastAsia="sl-SI"/>
        </w:rPr>
        <w:t xml:space="preserve"> </w:t>
      </w:r>
    </w:p>
    <w:p w14:paraId="0D7CCD2D" w14:textId="77777777" w:rsidR="004D72E0" w:rsidRPr="000473A3" w:rsidRDefault="004D72E0" w:rsidP="004D72E0">
      <w:pPr>
        <w:spacing w:before="20" w:after="20"/>
        <w:jc w:val="both"/>
        <w:rPr>
          <w:lang w:val="sl-SI"/>
        </w:rPr>
      </w:pPr>
    </w:p>
    <w:p w14:paraId="07D7F697" w14:textId="77777777" w:rsidR="004D72E0" w:rsidRPr="000473A3" w:rsidRDefault="004D72E0" w:rsidP="004D72E0">
      <w:pPr>
        <w:spacing w:before="20" w:after="20"/>
        <w:jc w:val="both"/>
        <w:rPr>
          <w:lang w:val="sl-SI"/>
        </w:rPr>
      </w:pPr>
    </w:p>
    <w:p w14:paraId="5046D480" w14:textId="77777777" w:rsidR="00B3312A" w:rsidRDefault="004D72E0" w:rsidP="00B3312A">
      <w:pPr>
        <w:keepNext/>
        <w:spacing w:before="20" w:after="20"/>
        <w:jc w:val="center"/>
      </w:pPr>
      <w:r w:rsidRPr="000473A3">
        <w:rPr>
          <w:noProof/>
          <w:lang w:val="sl-SI"/>
        </w:rPr>
        <w:drawing>
          <wp:inline distT="0" distB="0" distL="0" distR="0" wp14:anchorId="0E0E267A" wp14:editId="0B557E5C">
            <wp:extent cx="5396230" cy="1685290"/>
            <wp:effectExtent l="0" t="0" r="0" b="0"/>
            <wp:docPr id="59" name="Slika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6230" cy="1685290"/>
                    </a:xfrm>
                    <a:prstGeom prst="rect">
                      <a:avLst/>
                    </a:prstGeom>
                    <a:noFill/>
                  </pic:spPr>
                </pic:pic>
              </a:graphicData>
            </a:graphic>
          </wp:inline>
        </w:drawing>
      </w:r>
    </w:p>
    <w:p w14:paraId="5A55A460" w14:textId="5C98BC1D" w:rsidR="004D72E0" w:rsidRPr="000473A3" w:rsidRDefault="00B3312A" w:rsidP="00B3312A">
      <w:pPr>
        <w:pStyle w:val="Napis"/>
        <w:jc w:val="center"/>
        <w:rPr>
          <w:lang w:val="sl-SI"/>
        </w:rPr>
      </w:pPr>
      <w:proofErr w:type="spellStart"/>
      <w:r w:rsidRPr="007D7F36">
        <w:rPr>
          <w:lang w:val="it-IT"/>
        </w:rPr>
        <w:t>Slika</w:t>
      </w:r>
      <w:proofErr w:type="spellEnd"/>
      <w:r w:rsidRPr="007D7F36">
        <w:rPr>
          <w:lang w:val="it-IT"/>
        </w:rPr>
        <w:t xml:space="preserve"> </w:t>
      </w:r>
      <w:r w:rsidR="009031CD" w:rsidRPr="00253B79">
        <w:rPr>
          <w:lang w:val="it-IT"/>
        </w:rPr>
        <w:t>11</w:t>
      </w:r>
      <w:r w:rsidR="009031CD" w:rsidRPr="007D7F36">
        <w:rPr>
          <w:lang w:val="it-IT"/>
        </w:rPr>
        <w:t xml:space="preserve"> </w:t>
      </w:r>
      <w:proofErr w:type="spellStart"/>
      <w:r w:rsidRPr="007D7F36">
        <w:rPr>
          <w:lang w:val="it-IT"/>
        </w:rPr>
        <w:t>Tehnično</w:t>
      </w:r>
      <w:proofErr w:type="spellEnd"/>
      <w:r w:rsidRPr="007D7F36">
        <w:rPr>
          <w:lang w:val="it-IT"/>
        </w:rPr>
        <w:t xml:space="preserve"> </w:t>
      </w:r>
      <w:proofErr w:type="spellStart"/>
      <w:r w:rsidRPr="007D7F36">
        <w:rPr>
          <w:lang w:val="it-IT"/>
        </w:rPr>
        <w:t>jasna</w:t>
      </w:r>
      <w:proofErr w:type="spellEnd"/>
      <w:r w:rsidRPr="007D7F36">
        <w:rPr>
          <w:lang w:val="it-IT"/>
        </w:rPr>
        <w:t xml:space="preserve"> in </w:t>
      </w:r>
      <w:proofErr w:type="spellStart"/>
      <w:r w:rsidRPr="007D7F36">
        <w:rPr>
          <w:lang w:val="it-IT"/>
        </w:rPr>
        <w:t>razumljiva</w:t>
      </w:r>
      <w:proofErr w:type="spellEnd"/>
      <w:r w:rsidRPr="007D7F36">
        <w:rPr>
          <w:lang w:val="it-IT"/>
        </w:rPr>
        <w:t xml:space="preserve"> </w:t>
      </w:r>
      <w:proofErr w:type="spellStart"/>
      <w:r w:rsidRPr="007D7F36">
        <w:rPr>
          <w:lang w:val="it-IT"/>
        </w:rPr>
        <w:t>definicija</w:t>
      </w:r>
      <w:proofErr w:type="spellEnd"/>
      <w:r w:rsidRPr="007D7F36">
        <w:rPr>
          <w:lang w:val="it-IT"/>
        </w:rPr>
        <w:t xml:space="preserve"> sistema UI (III)</w:t>
      </w:r>
    </w:p>
    <w:p w14:paraId="5CA6D7A5" w14:textId="0D8BDBA8" w:rsidR="004D72E0" w:rsidRPr="000473A3" w:rsidRDefault="009031CD" w:rsidP="00B3312A">
      <w:pPr>
        <w:pStyle w:val="Naslov2"/>
      </w:pPr>
      <w:bookmarkStart w:id="16" w:name="_Toc132124865"/>
      <w:r>
        <w:lastRenderedPageBreak/>
        <w:t xml:space="preserve"> </w:t>
      </w:r>
      <w:r w:rsidR="004D72E0" w:rsidRPr="000473A3">
        <w:t>Ureditev regulacije Umetne inteligence splošnega namena</w:t>
      </w:r>
      <w:bookmarkEnd w:id="16"/>
      <w:r w:rsidR="004D72E0" w:rsidRPr="000473A3">
        <w:t xml:space="preserve"> </w:t>
      </w:r>
    </w:p>
    <w:p w14:paraId="07ABBB13" w14:textId="47478BBC" w:rsidR="004D72E0" w:rsidRPr="000473A3" w:rsidRDefault="004D72E0" w:rsidP="004D72E0">
      <w:pPr>
        <w:jc w:val="both"/>
        <w:rPr>
          <w:lang w:val="sl-SI"/>
        </w:rPr>
      </w:pPr>
      <w:r w:rsidRPr="000473A3">
        <w:rPr>
          <w:lang w:val="sl-SI"/>
        </w:rPr>
        <w:t>Slovenija se v Aktu za UI zavzema za jasno definicijo umetne inteligence splošnega pomena (UISP) kot posebne vrste sistemov UI, ki potrebujejo posebno obravnavo, saj gre za sisteme, ki nimajo vnaprej določenega »predvidenega namena« uporabe (</w:t>
      </w:r>
      <w:proofErr w:type="spellStart"/>
      <w:r w:rsidRPr="000473A3">
        <w:rPr>
          <w:lang w:val="sl-SI"/>
        </w:rPr>
        <w:t>intended</w:t>
      </w:r>
      <w:proofErr w:type="spellEnd"/>
      <w:r w:rsidRPr="000473A3">
        <w:rPr>
          <w:lang w:val="sl-SI"/>
        </w:rPr>
        <w:t xml:space="preserve"> </w:t>
      </w:r>
      <w:proofErr w:type="spellStart"/>
      <w:r w:rsidRPr="000473A3">
        <w:rPr>
          <w:lang w:val="sl-SI"/>
        </w:rPr>
        <w:t>purpose</w:t>
      </w:r>
      <w:proofErr w:type="spellEnd"/>
      <w:r w:rsidRPr="000473A3">
        <w:rPr>
          <w:lang w:val="sl-SI"/>
        </w:rPr>
        <w:t>). Ti sistemi lahko opravljajo splošno uporabne funkcije, kot so prepoznavanje slike/govora, ustvarjanje zvočnih ali video vsebin, odkrivanje vzorcev, odgovarjanje na vprašanja</w:t>
      </w:r>
      <w:r w:rsidR="0038261C">
        <w:rPr>
          <w:lang w:val="sl-SI"/>
        </w:rPr>
        <w:t>,</w:t>
      </w:r>
      <w:r w:rsidRPr="000473A3">
        <w:rPr>
          <w:lang w:val="sl-SI"/>
        </w:rPr>
        <w:t xml:space="preserve"> prevajanje in drugo. Lahko se uporabijo v zelo različnih kontekstih in področjih ter integrirajo v okviru različnih drugih sistemih UI.</w:t>
      </w:r>
    </w:p>
    <w:p w14:paraId="62346B1E" w14:textId="77777777" w:rsidR="004D72E0" w:rsidRPr="000473A3" w:rsidRDefault="004D72E0" w:rsidP="004D72E0">
      <w:pPr>
        <w:jc w:val="both"/>
        <w:rPr>
          <w:lang w:val="sl-SI"/>
        </w:rPr>
      </w:pPr>
    </w:p>
    <w:p w14:paraId="0FFE45FA" w14:textId="288F22EF" w:rsidR="004D72E0" w:rsidRPr="000473A3" w:rsidRDefault="004D72E0" w:rsidP="004D72E0">
      <w:pPr>
        <w:jc w:val="both"/>
        <w:rPr>
          <w:lang w:val="sl-SI"/>
        </w:rPr>
      </w:pPr>
      <w:r w:rsidRPr="000473A3">
        <w:rPr>
          <w:lang w:val="sl-SI"/>
        </w:rPr>
        <w:t>Glede na to, da osnovni koncept akta temelji na predvidenem namenu uporabe, v skladu s čimer so urejeni tudi pogoji in obveznosti sistema UI samega kot tudi pravice in dolžnosti posameznih deležnikov, se Slovenija strinja z izključitvijo UISP iz regulacije do trenutka, ko se UISP dejansko da na trg (samostojno ali v okviru drugih sistemov UI) ali uporabi v konkretnem primeru. V tem trenutku mora tovrstni sistem postati predmet regulacije</w:t>
      </w:r>
      <w:r w:rsidR="00704C9B">
        <w:rPr>
          <w:lang w:val="sl-SI"/>
        </w:rPr>
        <w:t>,</w:t>
      </w:r>
      <w:r w:rsidRPr="000473A3">
        <w:rPr>
          <w:lang w:val="sl-SI"/>
        </w:rPr>
        <w:t xml:space="preserve"> ne glede na to ali predstavlja oziroma se uporablja v okviru UI visokega tveganja ali ne.</w:t>
      </w:r>
    </w:p>
    <w:p w14:paraId="28CF46C3" w14:textId="77777777" w:rsidR="004D72E0" w:rsidRPr="000473A3" w:rsidRDefault="004D72E0" w:rsidP="004D72E0">
      <w:pPr>
        <w:jc w:val="both"/>
        <w:rPr>
          <w:lang w:val="sl-SI"/>
        </w:rPr>
      </w:pPr>
    </w:p>
    <w:p w14:paraId="04EB583E" w14:textId="1F2127AA" w:rsidR="000473A3" w:rsidRDefault="004D72E0" w:rsidP="004D72E0">
      <w:pPr>
        <w:jc w:val="both"/>
        <w:rPr>
          <w:b/>
          <w:bCs/>
          <w:lang w:val="sl-SI"/>
        </w:rPr>
      </w:pPr>
      <w:r w:rsidRPr="000473A3">
        <w:rPr>
          <w:b/>
          <w:bCs/>
          <w:lang w:val="sl-SI"/>
        </w:rPr>
        <w:t>S stališčem se strinja 51</w:t>
      </w:r>
      <w:r w:rsidR="00704C9B">
        <w:rPr>
          <w:b/>
          <w:bCs/>
          <w:lang w:val="sl-SI"/>
        </w:rPr>
        <w:t xml:space="preserve"> </w:t>
      </w:r>
      <w:r w:rsidRPr="000473A3">
        <w:rPr>
          <w:b/>
          <w:bCs/>
          <w:lang w:val="sl-SI"/>
        </w:rPr>
        <w:t>% respondentov, 23</w:t>
      </w:r>
      <w:r w:rsidR="00704C9B">
        <w:rPr>
          <w:b/>
          <w:bCs/>
          <w:lang w:val="sl-SI"/>
        </w:rPr>
        <w:t xml:space="preserve"> </w:t>
      </w:r>
      <w:r w:rsidRPr="000473A3">
        <w:rPr>
          <w:b/>
          <w:bCs/>
          <w:lang w:val="sl-SI"/>
        </w:rPr>
        <w:t>% respondentov se ne strinja, 26</w:t>
      </w:r>
      <w:r w:rsidR="00704C9B">
        <w:rPr>
          <w:b/>
          <w:bCs/>
          <w:lang w:val="sl-SI"/>
        </w:rPr>
        <w:t xml:space="preserve"> </w:t>
      </w:r>
      <w:r w:rsidRPr="000473A3">
        <w:rPr>
          <w:b/>
          <w:bCs/>
          <w:lang w:val="sl-SI"/>
        </w:rPr>
        <w:t xml:space="preserve">% respondentov je nevtralnih. </w:t>
      </w:r>
    </w:p>
    <w:p w14:paraId="7AEE4AA0" w14:textId="77777777" w:rsidR="000473A3" w:rsidRDefault="000473A3" w:rsidP="004D72E0">
      <w:pPr>
        <w:jc w:val="both"/>
        <w:rPr>
          <w:b/>
          <w:bCs/>
          <w:lang w:val="sl-SI"/>
        </w:rPr>
      </w:pPr>
    </w:p>
    <w:p w14:paraId="32DA707F" w14:textId="0A70613B" w:rsidR="004D72E0" w:rsidRPr="000473A3" w:rsidRDefault="004D72E0" w:rsidP="004D72E0">
      <w:pPr>
        <w:jc w:val="both"/>
        <w:rPr>
          <w:lang w:val="sl-SI"/>
        </w:rPr>
      </w:pPr>
      <w:r w:rsidRPr="000473A3">
        <w:rPr>
          <w:lang w:val="sl-SI"/>
        </w:rPr>
        <w:t>En respondent trdi, da je</w:t>
      </w:r>
      <w:r w:rsidR="00DB5EAF">
        <w:rPr>
          <w:lang w:val="sl-SI"/>
        </w:rPr>
        <w:t xml:space="preserve"> </w:t>
      </w:r>
      <w:r w:rsidR="00704C9B">
        <w:rPr>
          <w:lang w:val="sl-SI"/>
        </w:rPr>
        <w:t>t</w:t>
      </w:r>
      <w:r w:rsidR="0038261C">
        <w:rPr>
          <w:lang w:val="sl-SI"/>
        </w:rPr>
        <w:t>re</w:t>
      </w:r>
      <w:r w:rsidR="00704C9B">
        <w:rPr>
          <w:lang w:val="sl-SI"/>
        </w:rPr>
        <w:t xml:space="preserve">ba </w:t>
      </w:r>
      <w:r w:rsidR="00DB5EAF">
        <w:rPr>
          <w:lang w:val="sl-SI"/>
        </w:rPr>
        <w:t>regulirati »</w:t>
      </w:r>
      <w:r w:rsidR="00DB5EAF" w:rsidRPr="004A7E75">
        <w:rPr>
          <w:i/>
          <w:iCs/>
          <w:lang w:val="sl-SI"/>
        </w:rPr>
        <w:t>le tisto</w:t>
      </w:r>
      <w:r w:rsidR="00704C9B">
        <w:rPr>
          <w:i/>
          <w:iCs/>
          <w:lang w:val="sl-SI"/>
        </w:rPr>
        <w:t>,</w:t>
      </w:r>
      <w:r w:rsidR="00DB5EAF" w:rsidRPr="004A7E75">
        <w:rPr>
          <w:i/>
          <w:iCs/>
          <w:lang w:val="sl-SI"/>
        </w:rPr>
        <w:t xml:space="preserve"> kar je absolutno nujno. </w:t>
      </w:r>
      <w:r w:rsidR="00DB5EAF" w:rsidRPr="00DB5EAF">
        <w:rPr>
          <w:i/>
          <w:iCs/>
          <w:lang w:val="sl-SI"/>
        </w:rPr>
        <w:t>Š</w:t>
      </w:r>
      <w:r w:rsidRPr="00DB5EAF">
        <w:rPr>
          <w:i/>
          <w:iCs/>
          <w:lang w:val="sl-SI"/>
        </w:rPr>
        <w:t>irjenje</w:t>
      </w:r>
      <w:r w:rsidRPr="000473A3">
        <w:rPr>
          <w:i/>
          <w:iCs/>
          <w:lang w:val="sl-SI"/>
        </w:rPr>
        <w:t xml:space="preserve"> področja regulacije na zalogo </w:t>
      </w:r>
      <w:r w:rsidR="00DB5EAF">
        <w:rPr>
          <w:i/>
          <w:iCs/>
          <w:lang w:val="sl-SI"/>
        </w:rPr>
        <w:t xml:space="preserve">je </w:t>
      </w:r>
      <w:r w:rsidRPr="000473A3">
        <w:rPr>
          <w:i/>
          <w:iCs/>
          <w:lang w:val="sl-SI"/>
        </w:rPr>
        <w:t>škodljivo za družbo in za gospodarstvo</w:t>
      </w:r>
      <w:r w:rsidRPr="000473A3">
        <w:rPr>
          <w:lang w:val="sl-SI"/>
        </w:rPr>
        <w:t>«</w:t>
      </w:r>
      <w:r w:rsidR="00DB5EAF">
        <w:rPr>
          <w:lang w:val="sl-SI"/>
        </w:rPr>
        <w:t>.</w:t>
      </w:r>
      <w:r w:rsidRPr="000473A3">
        <w:rPr>
          <w:lang w:val="sl-SI"/>
        </w:rPr>
        <w:t xml:space="preserve"> Drugemu respondentu se to zdi problematičn</w:t>
      </w:r>
      <w:r w:rsidR="00DB5EAF">
        <w:rPr>
          <w:lang w:val="sl-SI"/>
        </w:rPr>
        <w:t xml:space="preserve">a regulacije UISP z vidika </w:t>
      </w:r>
      <w:r w:rsidRPr="000473A3">
        <w:rPr>
          <w:lang w:val="sl-SI"/>
        </w:rPr>
        <w:t>odprt</w:t>
      </w:r>
      <w:r w:rsidR="00DB5EAF">
        <w:rPr>
          <w:lang w:val="sl-SI"/>
        </w:rPr>
        <w:t>e</w:t>
      </w:r>
      <w:r w:rsidRPr="000473A3">
        <w:rPr>
          <w:lang w:val="sl-SI"/>
        </w:rPr>
        <w:t xml:space="preserve"> kod</w:t>
      </w:r>
      <w:r w:rsidR="00DB5EAF">
        <w:rPr>
          <w:lang w:val="sl-SI"/>
        </w:rPr>
        <w:t>e</w:t>
      </w:r>
      <w:r w:rsidRPr="000473A3">
        <w:rPr>
          <w:lang w:val="sl-SI"/>
        </w:rPr>
        <w:t>, saj »</w:t>
      </w:r>
      <w:r w:rsidRPr="000473A3">
        <w:rPr>
          <w:i/>
          <w:iCs/>
          <w:lang w:val="sl-SI"/>
        </w:rPr>
        <w:t>če imaš UI knjižnico, ki jo nekdo uporabi v svojem produktu in da na trg, zakaj bi UI knjižnica postala predmet regulacije?</w:t>
      </w:r>
      <w:r w:rsidRPr="000473A3">
        <w:rPr>
          <w:lang w:val="sl-SI"/>
        </w:rPr>
        <w:t>«</w:t>
      </w:r>
      <w:r w:rsidR="00DB5EAF">
        <w:rPr>
          <w:lang w:val="sl-SI"/>
        </w:rPr>
        <w:t>. T</w:t>
      </w:r>
      <w:r w:rsidRPr="000473A3">
        <w:rPr>
          <w:lang w:val="sl-SI"/>
        </w:rPr>
        <w:t xml:space="preserve">retji </w:t>
      </w:r>
      <w:r w:rsidR="00DB5EAF">
        <w:rPr>
          <w:lang w:val="sl-SI"/>
        </w:rPr>
        <w:t xml:space="preserve">respondent se sprašuje o ustreznosti trenutne definicije UISP z vidika </w:t>
      </w:r>
      <w:r w:rsidRPr="000473A3">
        <w:rPr>
          <w:lang w:val="sl-SI"/>
        </w:rPr>
        <w:t>»</w:t>
      </w:r>
      <w:r w:rsidRPr="000473A3">
        <w:rPr>
          <w:i/>
          <w:iCs/>
          <w:lang w:val="sl-SI"/>
        </w:rPr>
        <w:t xml:space="preserve">ali </w:t>
      </w:r>
      <w:r w:rsidR="00596C3F">
        <w:rPr>
          <w:i/>
          <w:iCs/>
          <w:lang w:val="sl-SI"/>
        </w:rPr>
        <w:t>GPT</w:t>
      </w:r>
      <w:r w:rsidRPr="000473A3">
        <w:rPr>
          <w:i/>
          <w:iCs/>
          <w:lang w:val="sl-SI"/>
        </w:rPr>
        <w:t>-4 recimo dosega merila za UISP?</w:t>
      </w:r>
      <w:r w:rsidR="00DB5EAF" w:rsidRPr="00253B79">
        <w:rPr>
          <w:lang w:val="sl-SI"/>
        </w:rPr>
        <w:t>«</w:t>
      </w:r>
      <w:r w:rsidR="0038261C">
        <w:rPr>
          <w:lang w:val="sl-SI"/>
        </w:rPr>
        <w:t>,</w:t>
      </w:r>
      <w:r w:rsidR="00DB5EAF">
        <w:rPr>
          <w:i/>
          <w:iCs/>
          <w:lang w:val="sl-SI"/>
        </w:rPr>
        <w:t xml:space="preserve"> </w:t>
      </w:r>
      <w:r w:rsidR="00DB5EAF" w:rsidRPr="004A7E75">
        <w:rPr>
          <w:lang w:val="sl-SI"/>
        </w:rPr>
        <w:t>in meni, da mora biti</w:t>
      </w:r>
      <w:r w:rsidR="00DB5EAF">
        <w:rPr>
          <w:i/>
          <w:iCs/>
          <w:lang w:val="sl-SI"/>
        </w:rPr>
        <w:t xml:space="preserve"> </w:t>
      </w:r>
      <w:r w:rsidR="00467648" w:rsidRPr="00253B79">
        <w:rPr>
          <w:lang w:val="sl-SI"/>
        </w:rPr>
        <w:t>d</w:t>
      </w:r>
      <w:r w:rsidRPr="00253B79">
        <w:rPr>
          <w:lang w:val="sl-SI"/>
        </w:rPr>
        <w:t>efinicija UISP</w:t>
      </w:r>
      <w:r w:rsidRPr="000473A3">
        <w:rPr>
          <w:i/>
          <w:iCs/>
          <w:lang w:val="sl-SI"/>
        </w:rPr>
        <w:t xml:space="preserve"> </w:t>
      </w:r>
      <w:r w:rsidR="00467648" w:rsidRPr="00253B79">
        <w:rPr>
          <w:lang w:val="sl-SI"/>
        </w:rPr>
        <w:t>»</w:t>
      </w:r>
      <w:r w:rsidRPr="000473A3">
        <w:rPr>
          <w:i/>
          <w:iCs/>
          <w:lang w:val="sl-SI"/>
        </w:rPr>
        <w:t>bolj jasna</w:t>
      </w:r>
      <w:r w:rsidRPr="000473A3">
        <w:rPr>
          <w:lang w:val="sl-SI"/>
        </w:rPr>
        <w:t>«</w:t>
      </w:r>
      <w:r w:rsidR="00DB5EAF">
        <w:rPr>
          <w:lang w:val="sl-SI"/>
        </w:rPr>
        <w:t>.</w:t>
      </w:r>
    </w:p>
    <w:p w14:paraId="011A80D2" w14:textId="77777777" w:rsidR="004D72E0" w:rsidRPr="000473A3" w:rsidRDefault="004D72E0" w:rsidP="004D72E0">
      <w:pPr>
        <w:jc w:val="both"/>
        <w:rPr>
          <w:lang w:val="sl-SI"/>
        </w:rPr>
      </w:pPr>
    </w:p>
    <w:p w14:paraId="70CCB31B" w14:textId="77777777" w:rsidR="004D72E0" w:rsidRPr="000473A3" w:rsidRDefault="004D72E0" w:rsidP="004D72E0">
      <w:pPr>
        <w:jc w:val="both"/>
        <w:rPr>
          <w:lang w:val="sl-SI"/>
        </w:rPr>
      </w:pPr>
    </w:p>
    <w:p w14:paraId="1B40491D" w14:textId="77777777" w:rsidR="00B3312A" w:rsidRDefault="004D72E0" w:rsidP="00B3312A">
      <w:pPr>
        <w:keepNext/>
        <w:jc w:val="center"/>
      </w:pPr>
      <w:r w:rsidRPr="000473A3">
        <w:rPr>
          <w:noProof/>
          <w:lang w:val="sl-SI"/>
        </w:rPr>
        <w:drawing>
          <wp:inline distT="0" distB="0" distL="0" distR="0" wp14:anchorId="64FABBB8" wp14:editId="5DA26F81">
            <wp:extent cx="5396230" cy="1679575"/>
            <wp:effectExtent l="0" t="0" r="0" b="0"/>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6230" cy="1679575"/>
                    </a:xfrm>
                    <a:prstGeom prst="rect">
                      <a:avLst/>
                    </a:prstGeom>
                    <a:noFill/>
                  </pic:spPr>
                </pic:pic>
              </a:graphicData>
            </a:graphic>
          </wp:inline>
        </w:drawing>
      </w:r>
    </w:p>
    <w:p w14:paraId="3387B297" w14:textId="1B15E978" w:rsidR="004D72E0" w:rsidRPr="000473A3" w:rsidRDefault="00B3312A" w:rsidP="00B3312A">
      <w:pPr>
        <w:pStyle w:val="Napis"/>
        <w:jc w:val="center"/>
        <w:rPr>
          <w:noProof/>
          <w:lang w:val="sl-SI"/>
        </w:rPr>
      </w:pPr>
      <w:proofErr w:type="spellStart"/>
      <w:r>
        <w:t>Slika</w:t>
      </w:r>
      <w:proofErr w:type="spellEnd"/>
      <w:r>
        <w:t xml:space="preserve"> </w:t>
      </w:r>
      <w:r w:rsidR="00704C9B">
        <w:t xml:space="preserve">12 </w:t>
      </w:r>
      <w:proofErr w:type="spellStart"/>
      <w:r w:rsidRPr="00303061">
        <w:t>Ureditev</w:t>
      </w:r>
      <w:proofErr w:type="spellEnd"/>
      <w:r w:rsidRPr="00303061">
        <w:t xml:space="preserve"> </w:t>
      </w:r>
      <w:proofErr w:type="spellStart"/>
      <w:r w:rsidRPr="00303061">
        <w:t>regulacije</w:t>
      </w:r>
      <w:proofErr w:type="spellEnd"/>
      <w:r w:rsidRPr="00303061">
        <w:t xml:space="preserve"> </w:t>
      </w:r>
      <w:proofErr w:type="spellStart"/>
      <w:r w:rsidR="00704C9B">
        <w:t>u</w:t>
      </w:r>
      <w:r w:rsidRPr="00303061">
        <w:t>metne</w:t>
      </w:r>
      <w:proofErr w:type="spellEnd"/>
      <w:r w:rsidRPr="00303061">
        <w:t xml:space="preserve"> </w:t>
      </w:r>
      <w:proofErr w:type="spellStart"/>
      <w:r w:rsidRPr="00303061">
        <w:t>inteligence</w:t>
      </w:r>
      <w:proofErr w:type="spellEnd"/>
      <w:r w:rsidRPr="00303061">
        <w:t xml:space="preserve"> </w:t>
      </w:r>
      <w:proofErr w:type="spellStart"/>
      <w:r w:rsidRPr="00303061">
        <w:t>splošnega</w:t>
      </w:r>
      <w:proofErr w:type="spellEnd"/>
      <w:r w:rsidRPr="00303061">
        <w:t xml:space="preserve"> </w:t>
      </w:r>
      <w:proofErr w:type="spellStart"/>
      <w:r w:rsidRPr="00303061">
        <w:t>namena</w:t>
      </w:r>
      <w:proofErr w:type="spellEnd"/>
    </w:p>
    <w:p w14:paraId="0FF58BF0" w14:textId="5A063B45" w:rsidR="005E4BA0" w:rsidRPr="000473A3" w:rsidRDefault="005E4BA0" w:rsidP="005E4BA0">
      <w:pPr>
        <w:jc w:val="both"/>
        <w:rPr>
          <w:noProof/>
          <w:lang w:val="sl-SI"/>
        </w:rPr>
      </w:pPr>
    </w:p>
    <w:p w14:paraId="77DB1674" w14:textId="1448079A" w:rsidR="004D72E0" w:rsidRPr="000473A3" w:rsidRDefault="00B3312A" w:rsidP="00B3312A">
      <w:pPr>
        <w:pStyle w:val="Naslov2"/>
      </w:pPr>
      <w:r>
        <w:t xml:space="preserve"> </w:t>
      </w:r>
      <w:bookmarkStart w:id="17" w:name="_Toc132124866"/>
      <w:r w:rsidR="004D72E0" w:rsidRPr="000473A3">
        <w:t>Ureditev raziskav in razvoja</w:t>
      </w:r>
      <w:bookmarkEnd w:id="17"/>
      <w:r w:rsidR="004D72E0" w:rsidRPr="000473A3">
        <w:t xml:space="preserve"> </w:t>
      </w:r>
    </w:p>
    <w:p w14:paraId="2AF96AE9" w14:textId="11BC27B1" w:rsidR="004D72E0" w:rsidRPr="000473A3" w:rsidRDefault="004D72E0" w:rsidP="004D72E0">
      <w:pPr>
        <w:jc w:val="both"/>
        <w:rPr>
          <w:lang w:val="sl-SI"/>
        </w:rPr>
      </w:pPr>
      <w:r w:rsidRPr="000473A3">
        <w:rPr>
          <w:lang w:val="sl-SI"/>
        </w:rPr>
        <w:t xml:space="preserve">Raziskave in razvoj </w:t>
      </w:r>
      <w:r w:rsidR="00704C9B">
        <w:rPr>
          <w:lang w:val="sl-SI"/>
        </w:rPr>
        <w:t>sta</w:t>
      </w:r>
      <w:r w:rsidR="00704C9B" w:rsidRPr="000473A3">
        <w:rPr>
          <w:lang w:val="sl-SI"/>
        </w:rPr>
        <w:t xml:space="preserve"> </w:t>
      </w:r>
      <w:r w:rsidRPr="000473A3">
        <w:rPr>
          <w:lang w:val="sl-SI"/>
        </w:rPr>
        <w:t>ključn</w:t>
      </w:r>
      <w:r w:rsidR="00704C9B">
        <w:rPr>
          <w:lang w:val="sl-SI"/>
        </w:rPr>
        <w:t>i</w:t>
      </w:r>
      <w:r w:rsidRPr="000473A3">
        <w:rPr>
          <w:lang w:val="sl-SI"/>
        </w:rPr>
        <w:t xml:space="preserve"> področj</w:t>
      </w:r>
      <w:r w:rsidR="00704C9B">
        <w:rPr>
          <w:lang w:val="sl-SI"/>
        </w:rPr>
        <w:t>i</w:t>
      </w:r>
      <w:r w:rsidRPr="000473A3">
        <w:rPr>
          <w:lang w:val="sl-SI"/>
        </w:rPr>
        <w:t>, ki omogoča</w:t>
      </w:r>
      <w:r w:rsidR="00704C9B">
        <w:rPr>
          <w:lang w:val="sl-SI"/>
        </w:rPr>
        <w:t>ta</w:t>
      </w:r>
      <w:r w:rsidRPr="000473A3">
        <w:rPr>
          <w:lang w:val="sl-SI"/>
        </w:rPr>
        <w:t xml:space="preserve"> iskanje in reševanje vedno novih problemov, ki se bodo pojavljali v povezavi z razvojem, uvajanjem in uporabo UI v družbi. Raziskovalno</w:t>
      </w:r>
      <w:r w:rsidR="00704C9B">
        <w:rPr>
          <w:lang w:val="sl-SI"/>
        </w:rPr>
        <w:t>-</w:t>
      </w:r>
      <w:r w:rsidRPr="000473A3">
        <w:rPr>
          <w:lang w:val="sl-SI"/>
        </w:rPr>
        <w:t xml:space="preserve">razvojna dejavnost ponuja nove modele, algoritme in rešitve UI ter z njimi povezane izzive, ki z drugimi področji znanosti odstirajo neznano in zato omogočajo razumevanje tako pozitivnih kot tudi negativnih učinkov, ki jih UI povzroča. </w:t>
      </w:r>
    </w:p>
    <w:p w14:paraId="3D872F68" w14:textId="77777777" w:rsidR="004D72E0" w:rsidRPr="000473A3" w:rsidRDefault="004D72E0" w:rsidP="004D72E0">
      <w:pPr>
        <w:jc w:val="both"/>
        <w:rPr>
          <w:lang w:val="sl-SI"/>
        </w:rPr>
      </w:pPr>
    </w:p>
    <w:p w14:paraId="06327C8E" w14:textId="3C450ED4" w:rsidR="004D72E0" w:rsidRPr="000473A3" w:rsidRDefault="004D72E0" w:rsidP="004D72E0">
      <w:pPr>
        <w:jc w:val="both"/>
        <w:rPr>
          <w:lang w:val="sl-SI"/>
        </w:rPr>
      </w:pPr>
      <w:r w:rsidRPr="000473A3">
        <w:rPr>
          <w:lang w:val="sl-SI"/>
        </w:rPr>
        <w:lastRenderedPageBreak/>
        <w:t>V skladu s tem Slovenija podpira izključitev raziskovalno</w:t>
      </w:r>
      <w:r w:rsidR="00704C9B">
        <w:rPr>
          <w:lang w:val="sl-SI"/>
        </w:rPr>
        <w:t>-</w:t>
      </w:r>
      <w:r w:rsidRPr="000473A3">
        <w:rPr>
          <w:lang w:val="sl-SI"/>
        </w:rPr>
        <w:t>razvojne dejavnosti iz obsega regulacije Akta o UI skupaj s sistemi UI, ki se uporabljajo izključno za raziskave in razvoj. Te izjeme pa Slovenija podpira le pod pogojem, da se raziskovalno</w:t>
      </w:r>
      <w:r w:rsidR="00596C3F">
        <w:rPr>
          <w:lang w:val="sl-SI"/>
        </w:rPr>
        <w:t>-</w:t>
      </w:r>
      <w:r w:rsidRPr="000473A3">
        <w:rPr>
          <w:lang w:val="sl-SI"/>
        </w:rPr>
        <w:t>razvojna dejavnost izvaja v skladu s priznanimi etičnimi in strokovnimi standardi za znanstvene raziskave.</w:t>
      </w:r>
    </w:p>
    <w:p w14:paraId="2945FD92" w14:textId="77777777" w:rsidR="004D72E0" w:rsidRPr="000473A3" w:rsidRDefault="004D72E0" w:rsidP="004D72E0">
      <w:pPr>
        <w:jc w:val="both"/>
        <w:rPr>
          <w:lang w:val="sl-SI"/>
        </w:rPr>
      </w:pPr>
    </w:p>
    <w:p w14:paraId="0B7BF418" w14:textId="48A82D3A" w:rsidR="000473A3" w:rsidRDefault="004D72E0" w:rsidP="004D72E0">
      <w:pPr>
        <w:jc w:val="both"/>
        <w:rPr>
          <w:b/>
          <w:bCs/>
          <w:lang w:val="sl-SI"/>
        </w:rPr>
      </w:pPr>
      <w:r w:rsidRPr="000473A3">
        <w:rPr>
          <w:b/>
          <w:bCs/>
          <w:lang w:val="sl-SI"/>
        </w:rPr>
        <w:t>S stališčem se strinja 70</w:t>
      </w:r>
      <w:r w:rsidR="00704C9B">
        <w:rPr>
          <w:b/>
          <w:bCs/>
          <w:lang w:val="sl-SI"/>
        </w:rPr>
        <w:t xml:space="preserve"> </w:t>
      </w:r>
      <w:r w:rsidRPr="000473A3">
        <w:rPr>
          <w:b/>
          <w:bCs/>
          <w:lang w:val="sl-SI"/>
        </w:rPr>
        <w:t>% respondentov, 22</w:t>
      </w:r>
      <w:r w:rsidR="00704C9B">
        <w:rPr>
          <w:b/>
          <w:bCs/>
          <w:lang w:val="sl-SI"/>
        </w:rPr>
        <w:t xml:space="preserve"> </w:t>
      </w:r>
      <w:r w:rsidRPr="000473A3">
        <w:rPr>
          <w:b/>
          <w:bCs/>
          <w:lang w:val="sl-SI"/>
        </w:rPr>
        <w:t>% respondentov se ne strinja, 8</w:t>
      </w:r>
      <w:r w:rsidR="00704C9B">
        <w:rPr>
          <w:b/>
          <w:bCs/>
          <w:lang w:val="sl-SI"/>
        </w:rPr>
        <w:t xml:space="preserve"> </w:t>
      </w:r>
      <w:r w:rsidRPr="000473A3">
        <w:rPr>
          <w:b/>
          <w:bCs/>
          <w:lang w:val="sl-SI"/>
        </w:rPr>
        <w:t xml:space="preserve">% respondentov je nevtralnih. </w:t>
      </w:r>
    </w:p>
    <w:p w14:paraId="6CF85444" w14:textId="77777777" w:rsidR="000473A3" w:rsidRDefault="000473A3" w:rsidP="004D72E0">
      <w:pPr>
        <w:jc w:val="both"/>
        <w:rPr>
          <w:b/>
          <w:bCs/>
          <w:lang w:val="sl-SI"/>
        </w:rPr>
      </w:pPr>
    </w:p>
    <w:p w14:paraId="7D1DA047" w14:textId="0F782582" w:rsidR="004D72E0" w:rsidRPr="000473A3" w:rsidRDefault="004D72E0" w:rsidP="004D72E0">
      <w:pPr>
        <w:jc w:val="both"/>
        <w:rPr>
          <w:i/>
          <w:iCs/>
          <w:lang w:val="sl-SI"/>
        </w:rPr>
      </w:pPr>
      <w:r w:rsidRPr="000473A3">
        <w:rPr>
          <w:lang w:val="sl-SI"/>
        </w:rPr>
        <w:t xml:space="preserve">En respondent </w:t>
      </w:r>
      <w:r w:rsidR="00BA2AAC">
        <w:rPr>
          <w:lang w:val="sl-SI"/>
        </w:rPr>
        <w:t>glede podpore izjeme za RR</w:t>
      </w:r>
      <w:r w:rsidR="00596C3F">
        <w:rPr>
          <w:lang w:val="sl-SI"/>
        </w:rPr>
        <w:t>-</w:t>
      </w:r>
      <w:r w:rsidR="00BA2AAC">
        <w:rPr>
          <w:lang w:val="sl-SI"/>
        </w:rPr>
        <w:t>dejavnost pod pogojem, da se ta izvaja s priznanimi etičnimi in strokovnimi standardi</w:t>
      </w:r>
      <w:r w:rsidR="00704C9B">
        <w:rPr>
          <w:lang w:val="sl-SI"/>
        </w:rPr>
        <w:t>,</w:t>
      </w:r>
      <w:r w:rsidR="00BA2AAC">
        <w:rPr>
          <w:lang w:val="sl-SI"/>
        </w:rPr>
        <w:t xml:space="preserve"> opozarja, da se bo to </w:t>
      </w:r>
      <w:r w:rsidRPr="00253B79">
        <w:rPr>
          <w:lang w:val="sl-SI"/>
        </w:rPr>
        <w:t>»</w:t>
      </w:r>
      <w:r w:rsidRPr="000473A3">
        <w:rPr>
          <w:i/>
          <w:iCs/>
          <w:lang w:val="sl-SI"/>
        </w:rPr>
        <w:t>zelo težko argumentiralo oz. dokazovalo</w:t>
      </w:r>
      <w:r w:rsidRPr="00253B79">
        <w:rPr>
          <w:lang w:val="sl-SI"/>
        </w:rPr>
        <w:t>«</w:t>
      </w:r>
      <w:r w:rsidR="00BA2AAC" w:rsidRPr="00253B79">
        <w:rPr>
          <w:lang w:val="sl-SI"/>
        </w:rPr>
        <w:t>.</w:t>
      </w:r>
      <w:r w:rsidR="00BA2AAC">
        <w:rPr>
          <w:i/>
          <w:iCs/>
          <w:lang w:val="sl-SI"/>
        </w:rPr>
        <w:t xml:space="preserve"> </w:t>
      </w:r>
      <w:r w:rsidR="00BA2AAC" w:rsidRPr="00255DCC">
        <w:rPr>
          <w:lang w:val="sl-SI"/>
        </w:rPr>
        <w:t>Drug</w:t>
      </w:r>
      <w:r w:rsidR="00596C3F">
        <w:rPr>
          <w:lang w:val="sl-SI"/>
        </w:rPr>
        <w:t>i</w:t>
      </w:r>
      <w:r w:rsidR="00BA2AAC">
        <w:rPr>
          <w:lang w:val="sl-SI"/>
        </w:rPr>
        <w:t xml:space="preserve"> respondent glede </w:t>
      </w:r>
      <w:r w:rsidR="00EC48C2">
        <w:rPr>
          <w:lang w:val="sl-SI"/>
        </w:rPr>
        <w:t>izjeme</w:t>
      </w:r>
      <w:r w:rsidR="00BA2AAC">
        <w:rPr>
          <w:lang w:val="sl-SI"/>
        </w:rPr>
        <w:t xml:space="preserve"> svari, da se vedno »</w:t>
      </w:r>
      <w:r w:rsidR="00BA2AAC" w:rsidRPr="00255DCC">
        <w:rPr>
          <w:i/>
          <w:iCs/>
          <w:lang w:val="sl-SI"/>
        </w:rPr>
        <w:t>pojavljajo potrebe, da se dolo</w:t>
      </w:r>
      <w:r w:rsidR="00BA2AAC">
        <w:rPr>
          <w:i/>
          <w:iCs/>
          <w:lang w:val="sl-SI"/>
        </w:rPr>
        <w:t>č</w:t>
      </w:r>
      <w:r w:rsidR="00BA2AAC" w:rsidRPr="00255DCC">
        <w:rPr>
          <w:i/>
          <w:iCs/>
          <w:lang w:val="sl-SI"/>
        </w:rPr>
        <w:t>en segment raziskav izlo</w:t>
      </w:r>
      <w:r w:rsidR="00BA2AAC">
        <w:rPr>
          <w:i/>
          <w:iCs/>
          <w:lang w:val="sl-SI"/>
        </w:rPr>
        <w:t>č</w:t>
      </w:r>
      <w:r w:rsidR="00BA2AAC" w:rsidRPr="00255DCC">
        <w:rPr>
          <w:i/>
          <w:iCs/>
          <w:lang w:val="sl-SI"/>
        </w:rPr>
        <w:t xml:space="preserve">i </w:t>
      </w:r>
      <w:r w:rsidR="00704C9B">
        <w:rPr>
          <w:i/>
          <w:iCs/>
          <w:lang w:val="sl-SI"/>
        </w:rPr>
        <w:t>s</w:t>
      </w:r>
      <w:r w:rsidR="00704C9B" w:rsidRPr="00255DCC">
        <w:rPr>
          <w:i/>
          <w:iCs/>
          <w:lang w:val="sl-SI"/>
        </w:rPr>
        <w:t xml:space="preserve"> </w:t>
      </w:r>
      <w:r w:rsidR="00BA2AAC" w:rsidRPr="00255DCC">
        <w:rPr>
          <w:i/>
          <w:iCs/>
          <w:lang w:val="sl-SI"/>
        </w:rPr>
        <w:t>polja transparentnosti in s tem povzro</w:t>
      </w:r>
      <w:r w:rsidR="00BA2AAC">
        <w:rPr>
          <w:i/>
          <w:iCs/>
          <w:lang w:val="sl-SI"/>
        </w:rPr>
        <w:t>č</w:t>
      </w:r>
      <w:r w:rsidR="00BA2AAC" w:rsidRPr="00255DCC">
        <w:rPr>
          <w:i/>
          <w:iCs/>
          <w:lang w:val="sl-SI"/>
        </w:rPr>
        <w:t xml:space="preserve">ajo </w:t>
      </w:r>
      <w:r w:rsidR="00BA2AAC">
        <w:rPr>
          <w:i/>
          <w:iCs/>
          <w:lang w:val="sl-SI"/>
        </w:rPr>
        <w:t>š</w:t>
      </w:r>
      <w:r w:rsidR="00BA2AAC" w:rsidRPr="00255DCC">
        <w:rPr>
          <w:i/>
          <w:iCs/>
          <w:lang w:val="sl-SI"/>
        </w:rPr>
        <w:t xml:space="preserve">kodo </w:t>
      </w:r>
      <w:r w:rsidR="00BA2AAC">
        <w:rPr>
          <w:i/>
          <w:iCs/>
          <w:lang w:val="sl-SI"/>
        </w:rPr>
        <w:t xml:space="preserve">UI </w:t>
      </w:r>
      <w:r w:rsidR="00BA2AAC" w:rsidRPr="00255DCC">
        <w:rPr>
          <w:i/>
          <w:iCs/>
          <w:lang w:val="sl-SI"/>
        </w:rPr>
        <w:t>tudi tam, kjer ima pozitivne pridobitve za ljudi</w:t>
      </w:r>
      <w:r w:rsidR="00BA2AAC">
        <w:rPr>
          <w:lang w:val="sl-SI"/>
        </w:rPr>
        <w:t>«.</w:t>
      </w:r>
      <w:r w:rsidR="00EC48C2">
        <w:rPr>
          <w:lang w:val="sl-SI"/>
        </w:rPr>
        <w:t xml:space="preserve"> Tretji respondent </w:t>
      </w:r>
      <w:r w:rsidR="00BA2AAC" w:rsidRPr="004A7E75">
        <w:rPr>
          <w:lang w:val="sl-SI"/>
        </w:rPr>
        <w:t>predlaga, d</w:t>
      </w:r>
      <w:r w:rsidR="00BA2AAC">
        <w:rPr>
          <w:lang w:val="sl-SI"/>
        </w:rPr>
        <w:t xml:space="preserve">a je </w:t>
      </w:r>
      <w:r w:rsidR="00BA2AAC" w:rsidRPr="004A7E75">
        <w:rPr>
          <w:lang w:val="sl-SI"/>
        </w:rPr>
        <w:t>»</w:t>
      </w:r>
      <w:r w:rsidR="00BA2AAC" w:rsidRPr="00BA2AAC">
        <w:rPr>
          <w:i/>
          <w:iCs/>
          <w:lang w:val="sl-SI"/>
        </w:rPr>
        <w:t xml:space="preserve">potrebno tudi dopolniti ustrezne univerzitetne izobraževalne programe za bodoče </w:t>
      </w:r>
      <w:r w:rsidR="00BA2AAC">
        <w:rPr>
          <w:i/>
          <w:iCs/>
          <w:lang w:val="sl-SI"/>
        </w:rPr>
        <w:t>UI</w:t>
      </w:r>
      <w:r w:rsidR="00BA2AAC" w:rsidRPr="00BA2AAC">
        <w:rPr>
          <w:i/>
          <w:iCs/>
          <w:lang w:val="sl-SI"/>
        </w:rPr>
        <w:t xml:space="preserve"> raziskovalce z ustreznimi vsebinami (etični in strokovni standardi) </w:t>
      </w:r>
      <w:r w:rsidR="00704C9B">
        <w:rPr>
          <w:i/>
          <w:iCs/>
          <w:lang w:val="sl-SI"/>
        </w:rPr>
        <w:t>–</w:t>
      </w:r>
      <w:r w:rsidR="00BA2AAC" w:rsidRPr="00BA2AAC">
        <w:rPr>
          <w:i/>
          <w:iCs/>
          <w:lang w:val="sl-SI"/>
        </w:rPr>
        <w:t xml:space="preserve"> sedaj tega namreč ni</w:t>
      </w:r>
      <w:r w:rsidR="00BA2AAC" w:rsidRPr="004A7E75">
        <w:rPr>
          <w:lang w:val="sl-SI"/>
        </w:rPr>
        <w:t>«</w:t>
      </w:r>
      <w:r w:rsidR="00BA2AAC">
        <w:rPr>
          <w:i/>
          <w:iCs/>
          <w:lang w:val="sl-SI"/>
        </w:rPr>
        <w:t xml:space="preserve">. </w:t>
      </w:r>
    </w:p>
    <w:p w14:paraId="749AC69D" w14:textId="77777777" w:rsidR="004D72E0" w:rsidRPr="000473A3" w:rsidRDefault="004D72E0" w:rsidP="004D72E0">
      <w:pPr>
        <w:jc w:val="both"/>
        <w:rPr>
          <w:lang w:val="sl-SI"/>
        </w:rPr>
      </w:pPr>
    </w:p>
    <w:p w14:paraId="557DF267" w14:textId="77777777" w:rsidR="004D72E0" w:rsidRPr="000473A3" w:rsidRDefault="004D72E0" w:rsidP="004D72E0">
      <w:pPr>
        <w:jc w:val="both"/>
        <w:rPr>
          <w:noProof/>
          <w:lang w:val="sl-SI"/>
        </w:rPr>
      </w:pPr>
    </w:p>
    <w:p w14:paraId="5FCD503E" w14:textId="77777777" w:rsidR="00B3312A" w:rsidRDefault="004D72E0" w:rsidP="00B3312A">
      <w:pPr>
        <w:keepNext/>
        <w:jc w:val="center"/>
      </w:pPr>
      <w:r w:rsidRPr="000473A3">
        <w:rPr>
          <w:noProof/>
          <w:lang w:val="sl-SI"/>
        </w:rPr>
        <w:drawing>
          <wp:inline distT="0" distB="0" distL="0" distR="0" wp14:anchorId="01914209" wp14:editId="53BF5283">
            <wp:extent cx="5396230" cy="2354580"/>
            <wp:effectExtent l="0" t="0" r="0" b="762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6230" cy="2354580"/>
                    </a:xfrm>
                    <a:prstGeom prst="rect">
                      <a:avLst/>
                    </a:prstGeom>
                    <a:noFill/>
                    <a:ln>
                      <a:noFill/>
                    </a:ln>
                  </pic:spPr>
                </pic:pic>
              </a:graphicData>
            </a:graphic>
          </wp:inline>
        </w:drawing>
      </w:r>
    </w:p>
    <w:p w14:paraId="4DF2867D" w14:textId="6E57E35E" w:rsidR="004D72E0" w:rsidRPr="000473A3" w:rsidRDefault="00B3312A" w:rsidP="00B3312A">
      <w:pPr>
        <w:pStyle w:val="Napis"/>
        <w:jc w:val="center"/>
        <w:rPr>
          <w:lang w:val="sl-SI"/>
        </w:rPr>
      </w:pPr>
      <w:proofErr w:type="spellStart"/>
      <w:r>
        <w:t>Slika</w:t>
      </w:r>
      <w:proofErr w:type="spellEnd"/>
      <w:r>
        <w:t xml:space="preserve"> </w:t>
      </w:r>
      <w:r w:rsidR="00704C9B">
        <w:t xml:space="preserve">13 </w:t>
      </w:r>
      <w:proofErr w:type="spellStart"/>
      <w:r w:rsidRPr="006119EB">
        <w:t>Ureditev</w:t>
      </w:r>
      <w:proofErr w:type="spellEnd"/>
      <w:r w:rsidRPr="006119EB">
        <w:t xml:space="preserve"> </w:t>
      </w:r>
      <w:proofErr w:type="spellStart"/>
      <w:r w:rsidRPr="006119EB">
        <w:t>raziskav</w:t>
      </w:r>
      <w:proofErr w:type="spellEnd"/>
      <w:r w:rsidRPr="006119EB">
        <w:t xml:space="preserve"> in </w:t>
      </w:r>
      <w:proofErr w:type="spellStart"/>
      <w:r w:rsidRPr="006119EB">
        <w:t>razvoja</w:t>
      </w:r>
      <w:proofErr w:type="spellEnd"/>
    </w:p>
    <w:p w14:paraId="6E694D0D" w14:textId="58BDE1E2" w:rsidR="005E4BA0" w:rsidRPr="000473A3" w:rsidRDefault="005E4BA0" w:rsidP="005E4BA0">
      <w:pPr>
        <w:jc w:val="both"/>
        <w:rPr>
          <w:lang w:val="sl-SI"/>
        </w:rPr>
      </w:pPr>
    </w:p>
    <w:p w14:paraId="6C1E54EE" w14:textId="2A58569E" w:rsidR="004D72E0" w:rsidRPr="00B3312A" w:rsidRDefault="00B3312A" w:rsidP="00B3312A">
      <w:pPr>
        <w:pStyle w:val="Naslov2"/>
      </w:pPr>
      <w:r w:rsidRPr="00B3312A">
        <w:t xml:space="preserve"> </w:t>
      </w:r>
      <w:bookmarkStart w:id="18" w:name="_Toc132124867"/>
      <w:r w:rsidR="004D72E0" w:rsidRPr="00B3312A">
        <w:t>Prilagodljivost regulacije hitremu razvoju in inovacijam</w:t>
      </w:r>
      <w:bookmarkEnd w:id="18"/>
    </w:p>
    <w:p w14:paraId="62AD2166" w14:textId="3C55880D" w:rsidR="004D72E0" w:rsidRPr="000473A3" w:rsidRDefault="004D72E0" w:rsidP="004D72E0">
      <w:pPr>
        <w:spacing w:before="20" w:after="20"/>
        <w:jc w:val="both"/>
        <w:rPr>
          <w:lang w:val="sl-SI"/>
        </w:rPr>
      </w:pPr>
      <w:r w:rsidRPr="000473A3">
        <w:rPr>
          <w:lang w:val="sl-SI"/>
        </w:rPr>
        <w:t xml:space="preserve">Slovenija podpira odprto in prilagodljivo ureditev, ki bi omogočala prilagajanje hitremu razvoju in rešitvam UI ter podporo okolju za spodbujanje inovacij prihodnjega razvoja umetne inteligence, zlasti s strani malih in srednih podjetij (MSP). </w:t>
      </w:r>
    </w:p>
    <w:p w14:paraId="26E73879" w14:textId="77777777" w:rsidR="004D72E0" w:rsidRPr="000473A3" w:rsidRDefault="004D72E0" w:rsidP="004D72E0">
      <w:pPr>
        <w:spacing w:before="20" w:after="20"/>
        <w:jc w:val="both"/>
        <w:rPr>
          <w:lang w:val="sl-SI"/>
        </w:rPr>
      </w:pPr>
    </w:p>
    <w:p w14:paraId="0F6E3B73" w14:textId="3851329D" w:rsidR="004D72E0" w:rsidRPr="000473A3" w:rsidRDefault="004D72E0" w:rsidP="004D72E0">
      <w:pPr>
        <w:spacing w:before="20" w:after="20"/>
        <w:jc w:val="both"/>
        <w:rPr>
          <w:lang w:val="sl-SI"/>
        </w:rPr>
      </w:pPr>
      <w:r w:rsidRPr="000473A3">
        <w:rPr>
          <w:lang w:val="sl-SI"/>
        </w:rPr>
        <w:t>V tem smislu Slovenija podpira vzpostavitev regulativnih peskovnikov, ki omogočajo izdelavo in preverjanje skladnosti prototipov v realnih tržnih nadzorovanih okoliščinah že v zgodnjih fazah razvoja. Prav tako Slovenija podpira možnost razvoja in testiranja sistemov UI visokega tveganja izven peskovnikov, če je to v skladu z opredeljenimi pogoji</w:t>
      </w:r>
      <w:r w:rsidR="00596C3F">
        <w:rPr>
          <w:lang w:val="sl-SI"/>
        </w:rPr>
        <w:t>,</w:t>
      </w:r>
      <w:r w:rsidRPr="000473A3">
        <w:rPr>
          <w:lang w:val="sl-SI"/>
        </w:rPr>
        <w:t xml:space="preserve"> kot jih določa uredba, vendar meni, da je pri tem izjema za organe javne varnosti glede potrebe po pridobitvi informirane privolitve oseb, ki so vključen</w:t>
      </w:r>
      <w:r w:rsidR="00774C0C">
        <w:rPr>
          <w:lang w:val="sl-SI"/>
        </w:rPr>
        <w:t>e</w:t>
      </w:r>
      <w:r w:rsidRPr="000473A3">
        <w:rPr>
          <w:lang w:val="sl-SI"/>
        </w:rPr>
        <w:t xml:space="preserve"> v testiranje, preohlapno določena in potrebuje jasnejšo opredelitev.</w:t>
      </w:r>
    </w:p>
    <w:p w14:paraId="12EB54D1" w14:textId="77777777" w:rsidR="004D72E0" w:rsidRPr="000473A3" w:rsidRDefault="004D72E0" w:rsidP="004D72E0">
      <w:pPr>
        <w:spacing w:before="20" w:after="20"/>
        <w:jc w:val="both"/>
        <w:rPr>
          <w:lang w:val="sl-SI"/>
        </w:rPr>
      </w:pPr>
    </w:p>
    <w:p w14:paraId="69218594" w14:textId="47C24C14" w:rsidR="004D72E0" w:rsidRPr="000473A3" w:rsidRDefault="004D72E0" w:rsidP="004D72E0">
      <w:pPr>
        <w:spacing w:before="20" w:after="20"/>
        <w:jc w:val="both"/>
        <w:rPr>
          <w:lang w:val="sl-SI"/>
        </w:rPr>
      </w:pPr>
      <w:r w:rsidRPr="000473A3">
        <w:rPr>
          <w:lang w:val="sl-SI"/>
        </w:rPr>
        <w:lastRenderedPageBreak/>
        <w:t xml:space="preserve">Slovenija se zavzema, da so regulativni peskovniki prednostno dostopni ne samo </w:t>
      </w:r>
      <w:proofErr w:type="spellStart"/>
      <w:r w:rsidRPr="000473A3">
        <w:rPr>
          <w:lang w:val="sl-SI"/>
        </w:rPr>
        <w:t>mikro</w:t>
      </w:r>
      <w:proofErr w:type="spellEnd"/>
      <w:r w:rsidR="00774C0C">
        <w:rPr>
          <w:lang w:val="sl-SI"/>
        </w:rPr>
        <w:t xml:space="preserve"> podjetjem,</w:t>
      </w:r>
      <w:r w:rsidRPr="000473A3">
        <w:rPr>
          <w:lang w:val="sl-SI"/>
        </w:rPr>
        <w:t xml:space="preserve"> temveč tudi MSP. Hkrati Slovenija za MSP podpira izjemo za ponudnike sistemov UI v povezavi z vzpostavitvijo in uporabo sistemov za upravljanje kvalitete ali zahtev za UISP.</w:t>
      </w:r>
    </w:p>
    <w:p w14:paraId="460E6CAF" w14:textId="77777777" w:rsidR="004D72E0" w:rsidRPr="000473A3" w:rsidRDefault="004D72E0" w:rsidP="004D72E0">
      <w:pPr>
        <w:spacing w:before="20" w:after="20"/>
        <w:jc w:val="both"/>
        <w:rPr>
          <w:lang w:val="sl-SI"/>
        </w:rPr>
      </w:pPr>
    </w:p>
    <w:p w14:paraId="00397917" w14:textId="5BB8EDED" w:rsidR="000473A3" w:rsidRDefault="004D72E0" w:rsidP="004D72E0">
      <w:pPr>
        <w:jc w:val="both"/>
        <w:rPr>
          <w:b/>
          <w:bCs/>
          <w:lang w:val="sl-SI"/>
        </w:rPr>
      </w:pPr>
      <w:r w:rsidRPr="000473A3">
        <w:rPr>
          <w:b/>
          <w:bCs/>
          <w:lang w:val="sl-SI"/>
        </w:rPr>
        <w:t>S stališčem se strinja 66</w:t>
      </w:r>
      <w:r w:rsidR="00774C0C">
        <w:rPr>
          <w:b/>
          <w:bCs/>
          <w:lang w:val="sl-SI"/>
        </w:rPr>
        <w:t xml:space="preserve"> </w:t>
      </w:r>
      <w:r w:rsidRPr="000473A3">
        <w:rPr>
          <w:b/>
          <w:bCs/>
          <w:lang w:val="sl-SI"/>
        </w:rPr>
        <w:t>% respondentov, 15</w:t>
      </w:r>
      <w:r w:rsidR="00774C0C">
        <w:rPr>
          <w:b/>
          <w:bCs/>
          <w:lang w:val="sl-SI"/>
        </w:rPr>
        <w:t xml:space="preserve"> </w:t>
      </w:r>
      <w:r w:rsidRPr="000473A3">
        <w:rPr>
          <w:b/>
          <w:bCs/>
          <w:lang w:val="sl-SI"/>
        </w:rPr>
        <w:t>% respondentov se ne strinja, 18</w:t>
      </w:r>
      <w:r w:rsidR="00774C0C">
        <w:rPr>
          <w:b/>
          <w:bCs/>
          <w:lang w:val="sl-SI"/>
        </w:rPr>
        <w:t xml:space="preserve"> </w:t>
      </w:r>
      <w:r w:rsidRPr="000473A3">
        <w:rPr>
          <w:b/>
          <w:bCs/>
          <w:lang w:val="sl-SI"/>
        </w:rPr>
        <w:t xml:space="preserve">% respondentov je nevtralnih. </w:t>
      </w:r>
    </w:p>
    <w:p w14:paraId="3A4794AC" w14:textId="77777777" w:rsidR="000473A3" w:rsidRDefault="000473A3" w:rsidP="004D72E0">
      <w:pPr>
        <w:jc w:val="both"/>
        <w:rPr>
          <w:b/>
          <w:bCs/>
          <w:lang w:val="sl-SI"/>
        </w:rPr>
      </w:pPr>
    </w:p>
    <w:p w14:paraId="326C6152" w14:textId="449005C0" w:rsidR="004D72E0" w:rsidRPr="000473A3" w:rsidRDefault="004D72E0" w:rsidP="004D72E0">
      <w:pPr>
        <w:jc w:val="both"/>
        <w:rPr>
          <w:i/>
          <w:iCs/>
          <w:color w:val="000000"/>
          <w:sz w:val="20"/>
          <w:lang w:val="sl-SI" w:eastAsia="sl-SI"/>
        </w:rPr>
      </w:pPr>
      <w:r w:rsidRPr="000473A3">
        <w:rPr>
          <w:lang w:val="sl-SI"/>
        </w:rPr>
        <w:t xml:space="preserve">En respondent meni, da </w:t>
      </w:r>
      <w:r w:rsidR="00774C0C">
        <w:rPr>
          <w:lang w:val="sl-SI"/>
        </w:rPr>
        <w:t xml:space="preserve">se </w:t>
      </w:r>
      <w:r w:rsidRPr="00253B79">
        <w:rPr>
          <w:lang w:val="sl-SI"/>
        </w:rPr>
        <w:t>»</w:t>
      </w:r>
      <w:r w:rsidRPr="000473A3">
        <w:rPr>
          <w:i/>
          <w:iCs/>
          <w:color w:val="000000"/>
          <w:lang w:val="sl-SI" w:eastAsia="sl-SI"/>
        </w:rPr>
        <w:t>testiranje sistemov UI visokega tveganja izven peskovnikov sliši kot katastrofalna ideja</w:t>
      </w:r>
      <w:r w:rsidR="00774C0C">
        <w:rPr>
          <w:i/>
          <w:iCs/>
          <w:color w:val="000000"/>
          <w:lang w:val="sl-SI" w:eastAsia="sl-SI"/>
        </w:rPr>
        <w:t>,</w:t>
      </w:r>
      <w:r w:rsidRPr="000473A3">
        <w:rPr>
          <w:i/>
          <w:iCs/>
          <w:color w:val="000000"/>
          <w:lang w:val="sl-SI" w:eastAsia="sl-SI"/>
        </w:rPr>
        <w:t xml:space="preserve"> še posebej, ko pride do organov javne varnosti. </w:t>
      </w:r>
      <w:r w:rsidR="00596C3F">
        <w:rPr>
          <w:i/>
          <w:iCs/>
          <w:color w:val="000000"/>
          <w:lang w:val="sl-SI" w:eastAsia="sl-SI"/>
        </w:rPr>
        <w:t>T</w:t>
      </w:r>
      <w:r w:rsidRPr="000473A3">
        <w:rPr>
          <w:i/>
          <w:iCs/>
          <w:color w:val="000000"/>
          <w:lang w:val="sl-SI" w:eastAsia="sl-SI"/>
        </w:rPr>
        <w:t xml:space="preserve">am bi veljalo tovrstno rabo čim bolj zamejiti, če ne celo prepovedati, saj že imamo izkušnje tako v Evropi kot drugje po svetu, kjer raba </w:t>
      </w:r>
      <w:r w:rsidR="00774C0C">
        <w:rPr>
          <w:i/>
          <w:iCs/>
          <w:color w:val="000000"/>
          <w:lang w:val="sl-SI" w:eastAsia="sl-SI"/>
        </w:rPr>
        <w:t>UI</w:t>
      </w:r>
      <w:r w:rsidR="00774C0C" w:rsidRPr="000473A3">
        <w:rPr>
          <w:i/>
          <w:iCs/>
          <w:color w:val="000000"/>
          <w:lang w:val="sl-SI" w:eastAsia="sl-SI"/>
        </w:rPr>
        <w:t xml:space="preserve"> </w:t>
      </w:r>
      <w:r w:rsidRPr="000473A3">
        <w:rPr>
          <w:i/>
          <w:iCs/>
          <w:color w:val="000000"/>
          <w:lang w:val="sl-SI" w:eastAsia="sl-SI"/>
        </w:rPr>
        <w:t>v organih javne varnosti praktično ni imela pozitivnih posledic</w:t>
      </w:r>
      <w:r w:rsidRPr="00253B79">
        <w:rPr>
          <w:color w:val="000000"/>
          <w:lang w:val="sl-SI" w:eastAsia="sl-SI"/>
        </w:rPr>
        <w:t>«</w:t>
      </w:r>
      <w:r w:rsidR="00774C0C" w:rsidRPr="00253B79">
        <w:rPr>
          <w:color w:val="000000"/>
          <w:lang w:val="sl-SI" w:eastAsia="sl-SI"/>
        </w:rPr>
        <w:t>.</w:t>
      </w:r>
      <w:r w:rsidRPr="000473A3">
        <w:rPr>
          <w:i/>
          <w:iCs/>
          <w:color w:val="000000"/>
          <w:lang w:val="sl-SI" w:eastAsia="sl-SI"/>
        </w:rPr>
        <w:t xml:space="preserve"> </w:t>
      </w:r>
      <w:r w:rsidRPr="000473A3">
        <w:rPr>
          <w:color w:val="000000"/>
          <w:lang w:val="sl-SI" w:eastAsia="sl-SI"/>
        </w:rPr>
        <w:t xml:space="preserve">Drugi </w:t>
      </w:r>
      <w:r w:rsidR="00596C3F" w:rsidRPr="000473A3">
        <w:rPr>
          <w:lang w:val="sl-SI"/>
        </w:rPr>
        <w:t xml:space="preserve">respondent </w:t>
      </w:r>
      <w:r w:rsidRPr="000473A3">
        <w:rPr>
          <w:color w:val="000000"/>
          <w:lang w:val="sl-SI" w:eastAsia="sl-SI"/>
        </w:rPr>
        <w:t>pa je bolj skeptičen</w:t>
      </w:r>
      <w:r w:rsidRPr="00D35376">
        <w:rPr>
          <w:color w:val="000000"/>
          <w:lang w:val="sl-SI" w:eastAsia="sl-SI"/>
        </w:rPr>
        <w:t xml:space="preserve"> do izvedljivosti, saj</w:t>
      </w:r>
      <w:r w:rsidRPr="004A7E75">
        <w:rPr>
          <w:color w:val="000000"/>
          <w:lang w:val="sl-SI" w:eastAsia="sl-SI"/>
        </w:rPr>
        <w:t xml:space="preserve"> </w:t>
      </w:r>
      <w:r w:rsidR="00D35376" w:rsidRPr="004A7E75">
        <w:rPr>
          <w:color w:val="000000"/>
          <w:lang w:val="sl-SI" w:eastAsia="sl-SI"/>
        </w:rPr>
        <w:t xml:space="preserve">meni, da so </w:t>
      </w:r>
      <w:r w:rsidR="00D35376" w:rsidRPr="00253B79">
        <w:rPr>
          <w:color w:val="000000"/>
          <w:lang w:val="sl-SI" w:eastAsia="sl-SI"/>
        </w:rPr>
        <w:t>»</w:t>
      </w:r>
      <w:r w:rsidR="00D35376" w:rsidRPr="00D35376">
        <w:rPr>
          <w:i/>
          <w:iCs/>
          <w:color w:val="000000"/>
          <w:lang w:val="sl-SI" w:eastAsia="sl-SI"/>
        </w:rPr>
        <w:t>regulatorni peskovniki sicer lepo zamišljeni</w:t>
      </w:r>
      <w:r w:rsidR="00774C0C" w:rsidRPr="00253B79">
        <w:rPr>
          <w:color w:val="000000"/>
          <w:lang w:val="sl-SI" w:eastAsia="sl-SI"/>
        </w:rPr>
        <w:t>«</w:t>
      </w:r>
      <w:r w:rsidR="00596C3F" w:rsidRPr="00253B79">
        <w:rPr>
          <w:color w:val="000000"/>
          <w:lang w:val="sl-SI" w:eastAsia="sl-SI"/>
        </w:rPr>
        <w:t>,</w:t>
      </w:r>
      <w:r w:rsidR="00D35376" w:rsidRPr="00D35376">
        <w:rPr>
          <w:i/>
          <w:iCs/>
          <w:color w:val="000000"/>
          <w:lang w:val="sl-SI" w:eastAsia="sl-SI"/>
        </w:rPr>
        <w:t xml:space="preserve"> </w:t>
      </w:r>
      <w:r w:rsidR="00D35376" w:rsidRPr="00253B79">
        <w:rPr>
          <w:color w:val="000000"/>
          <w:lang w:val="sl-SI" w:eastAsia="sl-SI"/>
        </w:rPr>
        <w:t>vendar dvomi,</w:t>
      </w:r>
      <w:r w:rsidR="00D35376">
        <w:rPr>
          <w:i/>
          <w:iCs/>
          <w:color w:val="000000"/>
          <w:lang w:val="sl-SI" w:eastAsia="sl-SI"/>
        </w:rPr>
        <w:t xml:space="preserve"> </w:t>
      </w:r>
      <w:r w:rsidR="00774C0C" w:rsidRPr="00253B79">
        <w:rPr>
          <w:color w:val="000000"/>
          <w:lang w:val="sl-SI" w:eastAsia="sl-SI"/>
        </w:rPr>
        <w:t>»</w:t>
      </w:r>
      <w:r w:rsidRPr="000473A3">
        <w:rPr>
          <w:i/>
          <w:iCs/>
          <w:color w:val="000000"/>
          <w:lang w:val="sl-SI" w:eastAsia="sl-SI"/>
        </w:rPr>
        <w:t>da bodo peskovniki dejansko delovali v praksi</w:t>
      </w:r>
      <w:r w:rsidRPr="00253B79">
        <w:rPr>
          <w:color w:val="000000"/>
          <w:lang w:val="sl-SI" w:eastAsia="sl-SI"/>
        </w:rPr>
        <w:t>«</w:t>
      </w:r>
      <w:r w:rsidR="00596C3F">
        <w:rPr>
          <w:color w:val="000000"/>
          <w:lang w:val="sl-SI" w:eastAsia="sl-SI"/>
        </w:rPr>
        <w:t>,</w:t>
      </w:r>
      <w:r w:rsidR="00D35376" w:rsidRPr="00253B79">
        <w:rPr>
          <w:color w:val="000000"/>
          <w:lang w:val="sl-SI" w:eastAsia="sl-SI"/>
        </w:rPr>
        <w:t xml:space="preserve"> </w:t>
      </w:r>
      <w:r w:rsidR="00D35376" w:rsidRPr="004A7E75">
        <w:rPr>
          <w:color w:val="000000"/>
          <w:lang w:val="sl-SI" w:eastAsia="sl-SI"/>
        </w:rPr>
        <w:t>ter</w:t>
      </w:r>
      <w:r w:rsidRPr="004A7E75">
        <w:rPr>
          <w:color w:val="000000"/>
          <w:lang w:val="sl-SI" w:eastAsia="sl-SI"/>
        </w:rPr>
        <w:t xml:space="preserve"> </w:t>
      </w:r>
      <w:r w:rsidR="00D35376">
        <w:rPr>
          <w:color w:val="000000"/>
          <w:lang w:val="sl-SI" w:eastAsia="sl-SI"/>
        </w:rPr>
        <w:t>p</w:t>
      </w:r>
      <w:r w:rsidRPr="00D35376">
        <w:rPr>
          <w:color w:val="000000"/>
          <w:lang w:val="sl-SI" w:eastAsia="sl-SI"/>
        </w:rPr>
        <w:t>redlaga</w:t>
      </w:r>
      <w:r w:rsidRPr="000473A3">
        <w:rPr>
          <w:color w:val="000000"/>
          <w:lang w:val="sl-SI" w:eastAsia="sl-SI"/>
        </w:rPr>
        <w:t xml:space="preserve"> </w:t>
      </w:r>
      <w:r w:rsidRPr="00253B79">
        <w:rPr>
          <w:color w:val="000000"/>
          <w:lang w:val="sl-SI" w:eastAsia="sl-SI"/>
        </w:rPr>
        <w:t>»</w:t>
      </w:r>
      <w:r w:rsidRPr="000473A3">
        <w:rPr>
          <w:i/>
          <w:iCs/>
          <w:color w:val="000000"/>
          <w:lang w:val="sl-SI" w:eastAsia="sl-SI"/>
        </w:rPr>
        <w:t xml:space="preserve">vzpostavitev ustrezne podpore, ki bo zagotavljala razvoj in uporabo </w:t>
      </w:r>
      <w:r w:rsidR="00D35376">
        <w:rPr>
          <w:i/>
          <w:iCs/>
          <w:color w:val="000000"/>
          <w:lang w:val="sl-SI" w:eastAsia="sl-SI"/>
        </w:rPr>
        <w:t>UI</w:t>
      </w:r>
      <w:r w:rsidRPr="000473A3">
        <w:rPr>
          <w:i/>
          <w:iCs/>
          <w:color w:val="000000"/>
          <w:lang w:val="sl-SI" w:eastAsia="sl-SI"/>
        </w:rPr>
        <w:t xml:space="preserve"> z ustreznimi standardi. </w:t>
      </w:r>
      <w:r w:rsidR="00D35376">
        <w:rPr>
          <w:i/>
          <w:iCs/>
          <w:color w:val="000000"/>
          <w:lang w:val="sl-SI" w:eastAsia="sl-SI"/>
        </w:rPr>
        <w:t>T</w:t>
      </w:r>
      <w:r w:rsidRPr="000473A3">
        <w:rPr>
          <w:i/>
          <w:iCs/>
          <w:color w:val="000000"/>
          <w:lang w:val="sl-SI" w:eastAsia="sl-SI"/>
        </w:rPr>
        <w:t xml:space="preserve">a pravila sedaj namreč niso popolnoma jasna (se še razvijajo), vendar bi lahko nek takšen </w:t>
      </w:r>
      <w:proofErr w:type="spellStart"/>
      <w:r w:rsidRPr="000473A3">
        <w:rPr>
          <w:i/>
          <w:iCs/>
          <w:color w:val="000000"/>
          <w:lang w:val="sl-SI" w:eastAsia="sl-SI"/>
        </w:rPr>
        <w:t>draft</w:t>
      </w:r>
      <w:proofErr w:type="spellEnd"/>
      <w:r w:rsidRPr="000473A3">
        <w:rPr>
          <w:i/>
          <w:iCs/>
          <w:color w:val="000000"/>
          <w:lang w:val="sl-SI" w:eastAsia="sl-SI"/>
        </w:rPr>
        <w:t xml:space="preserve"> zagotovi</w:t>
      </w:r>
      <w:r w:rsidR="00774C0C">
        <w:rPr>
          <w:i/>
          <w:iCs/>
          <w:color w:val="000000"/>
          <w:lang w:val="sl-SI" w:eastAsia="sl-SI"/>
        </w:rPr>
        <w:t>l</w:t>
      </w:r>
      <w:r w:rsidRPr="000473A3">
        <w:rPr>
          <w:i/>
          <w:iCs/>
          <w:color w:val="000000"/>
          <w:lang w:val="sl-SI" w:eastAsia="sl-SI"/>
        </w:rPr>
        <w:t>i tudi že sedaj (preko morda EDIH, ali kakšnega drugega servisa)</w:t>
      </w:r>
      <w:r w:rsidRPr="004A7E75">
        <w:rPr>
          <w:color w:val="000000"/>
          <w:lang w:val="sl-SI" w:eastAsia="sl-SI"/>
        </w:rPr>
        <w:t>«</w:t>
      </w:r>
      <w:r w:rsidR="00D35376">
        <w:rPr>
          <w:color w:val="000000"/>
          <w:lang w:val="sl-SI" w:eastAsia="sl-SI"/>
        </w:rPr>
        <w:t>.</w:t>
      </w:r>
    </w:p>
    <w:p w14:paraId="295304F8" w14:textId="77777777" w:rsidR="004D72E0" w:rsidRPr="000473A3" w:rsidRDefault="004D72E0" w:rsidP="004D72E0">
      <w:pPr>
        <w:spacing w:before="20" w:after="20"/>
        <w:jc w:val="both"/>
        <w:rPr>
          <w:lang w:val="sl-SI"/>
        </w:rPr>
      </w:pPr>
    </w:p>
    <w:p w14:paraId="273D4DFC" w14:textId="77777777" w:rsidR="00B3312A" w:rsidRDefault="004D72E0" w:rsidP="00B3312A">
      <w:pPr>
        <w:keepNext/>
        <w:spacing w:before="20" w:after="20"/>
        <w:jc w:val="center"/>
      </w:pPr>
      <w:r w:rsidRPr="000473A3">
        <w:rPr>
          <w:noProof/>
          <w:lang w:val="sl-SI"/>
        </w:rPr>
        <w:drawing>
          <wp:inline distT="0" distB="0" distL="0" distR="0" wp14:anchorId="13E51A85" wp14:editId="3ED797F8">
            <wp:extent cx="5396230" cy="1680845"/>
            <wp:effectExtent l="0" t="0" r="0" b="0"/>
            <wp:docPr id="54" name="Slik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6230" cy="1680845"/>
                    </a:xfrm>
                    <a:prstGeom prst="rect">
                      <a:avLst/>
                    </a:prstGeom>
                    <a:noFill/>
                  </pic:spPr>
                </pic:pic>
              </a:graphicData>
            </a:graphic>
          </wp:inline>
        </w:drawing>
      </w:r>
    </w:p>
    <w:p w14:paraId="211DF26F" w14:textId="3C644451" w:rsidR="004D72E0" w:rsidRPr="000473A3" w:rsidRDefault="00B3312A" w:rsidP="00B3312A">
      <w:pPr>
        <w:pStyle w:val="Napis"/>
        <w:jc w:val="center"/>
        <w:rPr>
          <w:lang w:val="sl-SI"/>
        </w:rPr>
      </w:pPr>
      <w:proofErr w:type="spellStart"/>
      <w:r>
        <w:t>Slika</w:t>
      </w:r>
      <w:proofErr w:type="spellEnd"/>
      <w:r>
        <w:t xml:space="preserve"> </w:t>
      </w:r>
      <w:r w:rsidR="00774C0C">
        <w:t xml:space="preserve">14 </w:t>
      </w:r>
      <w:proofErr w:type="spellStart"/>
      <w:r w:rsidRPr="00CD03A4">
        <w:t>Prilagodljivost</w:t>
      </w:r>
      <w:proofErr w:type="spellEnd"/>
      <w:r w:rsidRPr="00CD03A4">
        <w:t xml:space="preserve"> </w:t>
      </w:r>
      <w:proofErr w:type="spellStart"/>
      <w:r w:rsidRPr="00CD03A4">
        <w:t>regulacije</w:t>
      </w:r>
      <w:proofErr w:type="spellEnd"/>
      <w:r w:rsidRPr="00CD03A4">
        <w:t xml:space="preserve"> </w:t>
      </w:r>
      <w:proofErr w:type="spellStart"/>
      <w:r w:rsidRPr="00CD03A4">
        <w:t>hitremu</w:t>
      </w:r>
      <w:proofErr w:type="spellEnd"/>
      <w:r w:rsidRPr="00CD03A4">
        <w:t xml:space="preserve"> </w:t>
      </w:r>
      <w:proofErr w:type="spellStart"/>
      <w:r w:rsidRPr="00CD03A4">
        <w:t>razvoju</w:t>
      </w:r>
      <w:proofErr w:type="spellEnd"/>
      <w:r w:rsidRPr="00CD03A4">
        <w:t xml:space="preserve"> in </w:t>
      </w:r>
      <w:proofErr w:type="spellStart"/>
      <w:r w:rsidRPr="00CD03A4">
        <w:t>inovacijam</w:t>
      </w:r>
      <w:proofErr w:type="spellEnd"/>
    </w:p>
    <w:p w14:paraId="1BBEDA33" w14:textId="300B008E" w:rsidR="0096053D" w:rsidRPr="000473A3" w:rsidRDefault="0096053D" w:rsidP="0096053D">
      <w:pPr>
        <w:spacing w:before="20" w:after="20"/>
        <w:jc w:val="both"/>
        <w:rPr>
          <w:lang w:val="sl-SI"/>
        </w:rPr>
      </w:pPr>
    </w:p>
    <w:p w14:paraId="14EA4127" w14:textId="2981D8B7" w:rsidR="004D72E0" w:rsidRPr="000473A3" w:rsidRDefault="00774C0C" w:rsidP="00B3312A">
      <w:pPr>
        <w:pStyle w:val="Naslov2"/>
      </w:pPr>
      <w:bookmarkStart w:id="19" w:name="_Toc132124868"/>
      <w:r>
        <w:t xml:space="preserve"> </w:t>
      </w:r>
      <w:r w:rsidR="004D72E0" w:rsidRPr="000473A3">
        <w:t>Jasna in podrobnejša opredelitev kriterijev visokega tveganja</w:t>
      </w:r>
      <w:bookmarkEnd w:id="19"/>
    </w:p>
    <w:p w14:paraId="79D22AD0" w14:textId="44BF32B9" w:rsidR="004D72E0" w:rsidRPr="000473A3" w:rsidRDefault="004D72E0" w:rsidP="004D72E0">
      <w:pPr>
        <w:spacing w:before="20" w:after="20"/>
        <w:jc w:val="both"/>
        <w:rPr>
          <w:lang w:val="sl-SI"/>
        </w:rPr>
      </w:pPr>
      <w:r w:rsidRPr="000473A3">
        <w:rPr>
          <w:lang w:val="sl-SI"/>
        </w:rPr>
        <w:t>Slovenija se zavzema za jasno opredelitev meril za določitev primerov uporabe UI, ki potrebujejo strožje vrednotenje in nadzor, tj. visoko tvegane umetne inteligence</w:t>
      </w:r>
      <w:r w:rsidR="00774C0C">
        <w:rPr>
          <w:lang w:val="sl-SI"/>
        </w:rPr>
        <w:t>,</w:t>
      </w:r>
      <w:r w:rsidRPr="000473A3">
        <w:rPr>
          <w:lang w:val="sl-SI"/>
        </w:rPr>
        <w:t xml:space="preserve"> ter v tem kontekstu jasno definicijo kategorij metod umetne inteligence, ki jih uredba dejansko zajema, kar mora biti posebej izraženo v kriterijih za opredelitev visoko tvegane UI. </w:t>
      </w:r>
    </w:p>
    <w:p w14:paraId="0EC16FDE" w14:textId="77777777" w:rsidR="004D72E0" w:rsidRPr="000473A3" w:rsidRDefault="004D72E0" w:rsidP="004D72E0">
      <w:pPr>
        <w:spacing w:before="20" w:after="20"/>
        <w:jc w:val="both"/>
        <w:rPr>
          <w:lang w:val="sl-SI"/>
        </w:rPr>
      </w:pPr>
    </w:p>
    <w:p w14:paraId="2DED4655" w14:textId="7609B600" w:rsidR="004D72E0" w:rsidRPr="000473A3" w:rsidRDefault="004D72E0" w:rsidP="004D72E0">
      <w:pPr>
        <w:spacing w:before="20" w:after="20"/>
        <w:jc w:val="both"/>
        <w:rPr>
          <w:lang w:val="sl-SI"/>
        </w:rPr>
      </w:pPr>
      <w:r w:rsidRPr="000473A3">
        <w:rPr>
          <w:lang w:val="sl-SI"/>
        </w:rPr>
        <w:t>Trenutni kriteriji za oceno tveganja v Aktu o UI pa po mnenju Slovenije ne zmorejo opisati vseh vidikov uporabe sistemov UI na dovolj podrobni ravni in zato  ne omogočajo, da bi se regulacija ustrezno prilagajala stvarnosti realnega sveta. Ključno je, da metoda za ocenjevanje tveganj, ki jo predvideva Akt o UI, omogoča odslikavanje dejanskega stanja in slednjega ne generalizira več</w:t>
      </w:r>
      <w:r w:rsidR="00774C0C">
        <w:rPr>
          <w:lang w:val="sl-SI"/>
        </w:rPr>
        <w:t>,</w:t>
      </w:r>
      <w:r w:rsidRPr="000473A3">
        <w:rPr>
          <w:lang w:val="sl-SI"/>
        </w:rPr>
        <w:t xml:space="preserve"> kot je </w:t>
      </w:r>
      <w:r w:rsidR="00774C0C">
        <w:rPr>
          <w:lang w:val="sl-SI"/>
        </w:rPr>
        <w:t>treba</w:t>
      </w:r>
      <w:r w:rsidRPr="000473A3">
        <w:rPr>
          <w:lang w:val="sl-SI"/>
        </w:rPr>
        <w:t>.</w:t>
      </w:r>
    </w:p>
    <w:p w14:paraId="02AFE494" w14:textId="77777777" w:rsidR="004D72E0" w:rsidRPr="000473A3" w:rsidRDefault="004D72E0" w:rsidP="004D72E0">
      <w:pPr>
        <w:spacing w:before="20" w:after="20"/>
        <w:jc w:val="both"/>
        <w:rPr>
          <w:lang w:val="sl-SI"/>
        </w:rPr>
      </w:pPr>
    </w:p>
    <w:p w14:paraId="30E0AFFF" w14:textId="77777777" w:rsidR="004D72E0" w:rsidRPr="000473A3" w:rsidRDefault="004D72E0" w:rsidP="004D72E0">
      <w:pPr>
        <w:spacing w:before="20" w:after="20"/>
        <w:jc w:val="both"/>
        <w:rPr>
          <w:lang w:val="sl-SI"/>
        </w:rPr>
      </w:pPr>
      <w:r w:rsidRPr="000473A3">
        <w:rPr>
          <w:lang w:val="sl-SI"/>
        </w:rPr>
        <w:t>Slovenija zato podpira uporabo klasifikacijskega okvira za sisteme UI, ki ga je pripravil OECD. Ta okvir podrobno opredeljuje tako značilnosti sistema UI samega kot tudi okolje in vpliv nanj, segmentirane v pet kategorij:</w:t>
      </w:r>
    </w:p>
    <w:p w14:paraId="36CCA640" w14:textId="77777777" w:rsidR="004D72E0" w:rsidRPr="000473A3" w:rsidRDefault="004D72E0">
      <w:pPr>
        <w:numPr>
          <w:ilvl w:val="0"/>
          <w:numId w:val="7"/>
        </w:numPr>
        <w:spacing w:before="20" w:after="20"/>
        <w:jc w:val="both"/>
        <w:rPr>
          <w:lang w:val="sl-SI"/>
        </w:rPr>
      </w:pPr>
      <w:r w:rsidRPr="000473A3">
        <w:rPr>
          <w:lang w:val="sl-SI"/>
        </w:rPr>
        <w:lastRenderedPageBreak/>
        <w:t>vpliv na ljudi in planet,</w:t>
      </w:r>
    </w:p>
    <w:p w14:paraId="6412C335" w14:textId="77777777" w:rsidR="004D72E0" w:rsidRPr="000473A3" w:rsidRDefault="004D72E0">
      <w:pPr>
        <w:numPr>
          <w:ilvl w:val="0"/>
          <w:numId w:val="7"/>
        </w:numPr>
        <w:spacing w:before="20" w:after="20"/>
        <w:jc w:val="both"/>
        <w:rPr>
          <w:lang w:val="sl-SI"/>
        </w:rPr>
      </w:pPr>
      <w:r w:rsidRPr="000473A3">
        <w:rPr>
          <w:lang w:val="sl-SI"/>
        </w:rPr>
        <w:t>ekonomski kontekst,</w:t>
      </w:r>
    </w:p>
    <w:p w14:paraId="3ED7BFEA" w14:textId="61F4632B" w:rsidR="004D72E0" w:rsidRPr="000473A3" w:rsidRDefault="004D72E0">
      <w:pPr>
        <w:numPr>
          <w:ilvl w:val="0"/>
          <w:numId w:val="7"/>
        </w:numPr>
        <w:spacing w:before="20" w:after="20"/>
        <w:jc w:val="both"/>
        <w:rPr>
          <w:lang w:val="sl-SI"/>
        </w:rPr>
      </w:pPr>
      <w:r w:rsidRPr="000473A3">
        <w:rPr>
          <w:lang w:val="sl-SI"/>
        </w:rPr>
        <w:t>značilnost podatkov in vhodnih navodil</w:t>
      </w:r>
      <w:r w:rsidR="00774C0C">
        <w:rPr>
          <w:lang w:val="sl-SI"/>
        </w:rPr>
        <w:t>,</w:t>
      </w:r>
      <w:r w:rsidRPr="000473A3">
        <w:rPr>
          <w:lang w:val="sl-SI"/>
        </w:rPr>
        <w:t xml:space="preserve"> na podlagi katerih sistem UI vzpostavlja model zunanjega okolja</w:t>
      </w:r>
      <w:r w:rsidR="00774C0C">
        <w:rPr>
          <w:lang w:val="sl-SI"/>
        </w:rPr>
        <w:t>,</w:t>
      </w:r>
      <w:r w:rsidRPr="000473A3">
        <w:rPr>
          <w:lang w:val="sl-SI"/>
        </w:rPr>
        <w:t xml:space="preserve"> v katerem deluje,</w:t>
      </w:r>
    </w:p>
    <w:p w14:paraId="75EA50EA" w14:textId="77777777" w:rsidR="004D72E0" w:rsidRPr="000473A3" w:rsidRDefault="004D72E0">
      <w:pPr>
        <w:numPr>
          <w:ilvl w:val="0"/>
          <w:numId w:val="7"/>
        </w:numPr>
        <w:spacing w:before="20" w:after="20"/>
        <w:jc w:val="both"/>
        <w:rPr>
          <w:lang w:val="sl-SI"/>
        </w:rPr>
      </w:pPr>
      <w:r w:rsidRPr="000473A3">
        <w:rPr>
          <w:lang w:val="sl-SI"/>
        </w:rPr>
        <w:t>uporabljen model UI za predstavitev zunanjega okolja ter</w:t>
      </w:r>
    </w:p>
    <w:p w14:paraId="392F2A34" w14:textId="77777777" w:rsidR="004D72E0" w:rsidRPr="000473A3" w:rsidRDefault="004D72E0">
      <w:pPr>
        <w:numPr>
          <w:ilvl w:val="0"/>
          <w:numId w:val="7"/>
        </w:numPr>
        <w:spacing w:before="20" w:after="20"/>
        <w:jc w:val="both"/>
        <w:rPr>
          <w:lang w:val="sl-SI"/>
        </w:rPr>
      </w:pPr>
      <w:r w:rsidRPr="000473A3">
        <w:rPr>
          <w:lang w:val="sl-SI"/>
        </w:rPr>
        <w:t xml:space="preserve">vrsto nalog in rezultatov, ki jih sistem producira. </w:t>
      </w:r>
    </w:p>
    <w:p w14:paraId="6172D6D8" w14:textId="77777777" w:rsidR="004D72E0" w:rsidRPr="000473A3" w:rsidRDefault="004D72E0" w:rsidP="004D72E0">
      <w:pPr>
        <w:spacing w:before="20" w:after="20"/>
        <w:jc w:val="both"/>
        <w:rPr>
          <w:lang w:val="sl-SI"/>
        </w:rPr>
      </w:pPr>
    </w:p>
    <w:p w14:paraId="79E7F3DF" w14:textId="0446A05C" w:rsidR="000473A3" w:rsidRDefault="004D72E0" w:rsidP="004D72E0">
      <w:pPr>
        <w:jc w:val="both"/>
        <w:rPr>
          <w:b/>
          <w:bCs/>
          <w:lang w:val="sl-SI"/>
        </w:rPr>
      </w:pPr>
      <w:r w:rsidRPr="000473A3">
        <w:rPr>
          <w:b/>
          <w:bCs/>
          <w:lang w:val="sl-SI"/>
        </w:rPr>
        <w:t>S stališčem se strinja 66</w:t>
      </w:r>
      <w:r w:rsidR="00774C0C">
        <w:rPr>
          <w:b/>
          <w:bCs/>
          <w:lang w:val="sl-SI"/>
        </w:rPr>
        <w:t xml:space="preserve"> </w:t>
      </w:r>
      <w:r w:rsidRPr="000473A3">
        <w:rPr>
          <w:b/>
          <w:bCs/>
          <w:lang w:val="sl-SI"/>
        </w:rPr>
        <w:t>% respondentov, 15</w:t>
      </w:r>
      <w:r w:rsidR="00774C0C">
        <w:rPr>
          <w:b/>
          <w:bCs/>
          <w:lang w:val="sl-SI"/>
        </w:rPr>
        <w:t xml:space="preserve"> </w:t>
      </w:r>
      <w:r w:rsidRPr="000473A3">
        <w:rPr>
          <w:b/>
          <w:bCs/>
          <w:lang w:val="sl-SI"/>
        </w:rPr>
        <w:t>% respondentov se ne strinja, 18</w:t>
      </w:r>
      <w:r w:rsidR="00774C0C">
        <w:rPr>
          <w:b/>
          <w:bCs/>
          <w:lang w:val="sl-SI"/>
        </w:rPr>
        <w:t xml:space="preserve"> </w:t>
      </w:r>
      <w:r w:rsidRPr="000473A3">
        <w:rPr>
          <w:b/>
          <w:bCs/>
          <w:lang w:val="sl-SI"/>
        </w:rPr>
        <w:t xml:space="preserve">% respondentov je nevtralnih. </w:t>
      </w:r>
    </w:p>
    <w:p w14:paraId="21055D8E" w14:textId="77777777" w:rsidR="000473A3" w:rsidRDefault="000473A3" w:rsidP="004D72E0">
      <w:pPr>
        <w:jc w:val="both"/>
        <w:rPr>
          <w:b/>
          <w:bCs/>
          <w:lang w:val="sl-SI"/>
        </w:rPr>
      </w:pPr>
    </w:p>
    <w:p w14:paraId="0DA90107" w14:textId="3CDB39FC" w:rsidR="004D72E0" w:rsidRDefault="004D72E0" w:rsidP="004D72E0">
      <w:pPr>
        <w:jc w:val="both"/>
        <w:rPr>
          <w:color w:val="000000"/>
          <w:lang w:val="sl-SI" w:eastAsia="sl-SI"/>
        </w:rPr>
      </w:pPr>
      <w:r w:rsidRPr="000473A3">
        <w:rPr>
          <w:color w:val="000000"/>
          <w:lang w:val="sl-SI" w:eastAsia="sl-SI"/>
        </w:rPr>
        <w:t xml:space="preserve">En respondent </w:t>
      </w:r>
      <w:r w:rsidR="00FA0AD4">
        <w:rPr>
          <w:color w:val="000000"/>
          <w:lang w:val="sl-SI" w:eastAsia="sl-SI"/>
        </w:rPr>
        <w:t>se strinja s predlogom in glede kriterijev opozarja</w:t>
      </w:r>
      <w:r w:rsidRPr="000473A3">
        <w:rPr>
          <w:color w:val="000000"/>
          <w:lang w:val="sl-SI" w:eastAsia="sl-SI"/>
        </w:rPr>
        <w:t>, da »</w:t>
      </w:r>
      <w:r w:rsidRPr="000473A3">
        <w:rPr>
          <w:i/>
          <w:iCs/>
          <w:color w:val="000000"/>
          <w:lang w:val="sl-SI" w:eastAsia="sl-SI"/>
        </w:rPr>
        <w:t xml:space="preserve">trenuten predlog </w:t>
      </w:r>
      <w:r w:rsidR="00FA0AD4">
        <w:rPr>
          <w:i/>
          <w:iCs/>
          <w:color w:val="000000"/>
          <w:lang w:val="sl-SI" w:eastAsia="sl-SI"/>
        </w:rPr>
        <w:t>akta</w:t>
      </w:r>
      <w:r w:rsidRPr="000473A3">
        <w:rPr>
          <w:i/>
          <w:iCs/>
          <w:color w:val="000000"/>
          <w:lang w:val="sl-SI" w:eastAsia="sl-SI"/>
        </w:rPr>
        <w:t xml:space="preserve"> ni ustrezen, zato ga je potrebno izboljšati</w:t>
      </w:r>
      <w:r w:rsidRPr="00253B79">
        <w:rPr>
          <w:color w:val="000000"/>
          <w:lang w:val="sl-SI" w:eastAsia="sl-SI"/>
        </w:rPr>
        <w:t>«.</w:t>
      </w:r>
      <w:r w:rsidRPr="000473A3">
        <w:rPr>
          <w:i/>
          <w:iCs/>
          <w:color w:val="000000"/>
          <w:lang w:val="sl-SI" w:eastAsia="sl-SI"/>
        </w:rPr>
        <w:t xml:space="preserve"> </w:t>
      </w:r>
      <w:r w:rsidRPr="000473A3">
        <w:rPr>
          <w:color w:val="000000"/>
          <w:lang w:val="sl-SI" w:eastAsia="sl-SI"/>
        </w:rPr>
        <w:t>Drugi respondent potrjuje že prej izraženo mnenje</w:t>
      </w:r>
      <w:r w:rsidR="00FA0AD4">
        <w:rPr>
          <w:color w:val="000000"/>
          <w:lang w:val="sl-SI" w:eastAsia="sl-SI"/>
        </w:rPr>
        <w:t>, da se načeloma</w:t>
      </w:r>
      <w:r w:rsidRPr="000473A3">
        <w:rPr>
          <w:color w:val="000000"/>
          <w:lang w:val="sl-SI" w:eastAsia="sl-SI"/>
        </w:rPr>
        <w:t xml:space="preserve"> </w:t>
      </w:r>
      <w:r w:rsidRPr="00253B79">
        <w:rPr>
          <w:color w:val="000000"/>
          <w:lang w:val="sl-SI" w:eastAsia="sl-SI"/>
        </w:rPr>
        <w:t>»</w:t>
      </w:r>
      <w:r w:rsidR="00FA0AD4" w:rsidRPr="00FA0AD4">
        <w:rPr>
          <w:i/>
          <w:iCs/>
          <w:color w:val="000000"/>
          <w:lang w:val="sl-SI" w:eastAsia="sl-SI"/>
        </w:rPr>
        <w:t xml:space="preserve">ne strinjamo z razlikovanjem med rešitvami z nizkim in visokim tveganjem in ponavljamo pomislek glede razlikovanja. </w:t>
      </w:r>
      <w:r w:rsidR="00FA0AD4">
        <w:rPr>
          <w:i/>
          <w:iCs/>
          <w:color w:val="000000"/>
          <w:lang w:val="sl-SI" w:eastAsia="sl-SI"/>
        </w:rPr>
        <w:t>N</w:t>
      </w:r>
      <w:r w:rsidRPr="000473A3">
        <w:rPr>
          <w:i/>
          <w:iCs/>
          <w:color w:val="000000"/>
          <w:lang w:val="sl-SI" w:eastAsia="sl-SI"/>
        </w:rPr>
        <w:t>aj bo pristop osnovan na zaščiti človekovih pravic in temeljnih svoboščin in naj za vse rešitve predvideva enake varovalke</w:t>
      </w:r>
      <w:r w:rsidRPr="004A7E75">
        <w:rPr>
          <w:color w:val="000000"/>
          <w:lang w:val="sl-SI" w:eastAsia="sl-SI"/>
        </w:rPr>
        <w:t>«</w:t>
      </w:r>
      <w:r w:rsidR="00E05FAD">
        <w:rPr>
          <w:color w:val="000000"/>
          <w:lang w:val="sl-SI" w:eastAsia="sl-SI"/>
        </w:rPr>
        <w:t>,</w:t>
      </w:r>
      <w:r w:rsidR="00760680">
        <w:rPr>
          <w:color w:val="000000"/>
          <w:lang w:val="sl-SI" w:eastAsia="sl-SI"/>
        </w:rPr>
        <w:t xml:space="preserve"> ter se glede tega naslanja »</w:t>
      </w:r>
      <w:r w:rsidR="00760680" w:rsidRPr="004A7E75">
        <w:rPr>
          <w:i/>
          <w:iCs/>
          <w:color w:val="000000"/>
          <w:lang w:val="sl-SI" w:eastAsia="sl-SI"/>
        </w:rPr>
        <w:t xml:space="preserve">na priporočila, ki jih je pripravil </w:t>
      </w:r>
      <w:r w:rsidR="00760680">
        <w:rPr>
          <w:i/>
          <w:iCs/>
          <w:color w:val="000000"/>
          <w:lang w:val="sl-SI" w:eastAsia="sl-SI"/>
        </w:rPr>
        <w:t xml:space="preserve">EDRI </w:t>
      </w:r>
      <w:r w:rsidR="00760680" w:rsidRPr="004A7E75">
        <w:rPr>
          <w:i/>
          <w:iCs/>
          <w:color w:val="000000"/>
          <w:lang w:val="sl-SI" w:eastAsia="sl-SI"/>
        </w:rPr>
        <w:t>(</w:t>
      </w:r>
      <w:proofErr w:type="spellStart"/>
      <w:r w:rsidR="00760680">
        <w:rPr>
          <w:i/>
          <w:iCs/>
          <w:color w:val="000000"/>
          <w:lang w:val="sl-SI" w:eastAsia="sl-SI"/>
        </w:rPr>
        <w:t>E</w:t>
      </w:r>
      <w:r w:rsidR="00760680" w:rsidRPr="004A7E75">
        <w:rPr>
          <w:i/>
          <w:iCs/>
          <w:color w:val="000000"/>
          <w:lang w:val="sl-SI" w:eastAsia="sl-SI"/>
        </w:rPr>
        <w:t>uropean</w:t>
      </w:r>
      <w:proofErr w:type="spellEnd"/>
      <w:r w:rsidR="00760680" w:rsidRPr="004A7E75">
        <w:rPr>
          <w:i/>
          <w:iCs/>
          <w:color w:val="000000"/>
          <w:lang w:val="sl-SI" w:eastAsia="sl-SI"/>
        </w:rPr>
        <w:t xml:space="preserve"> </w:t>
      </w:r>
      <w:proofErr w:type="spellStart"/>
      <w:r w:rsidR="00760680" w:rsidRPr="004A7E75">
        <w:rPr>
          <w:i/>
          <w:iCs/>
          <w:color w:val="000000"/>
          <w:lang w:val="sl-SI" w:eastAsia="sl-SI"/>
        </w:rPr>
        <w:t>digital</w:t>
      </w:r>
      <w:proofErr w:type="spellEnd"/>
      <w:r w:rsidR="00760680" w:rsidRPr="004A7E75">
        <w:rPr>
          <w:i/>
          <w:iCs/>
          <w:color w:val="000000"/>
          <w:lang w:val="sl-SI" w:eastAsia="sl-SI"/>
        </w:rPr>
        <w:t xml:space="preserve"> </w:t>
      </w:r>
      <w:proofErr w:type="spellStart"/>
      <w:r w:rsidR="00760680" w:rsidRPr="004A7E75">
        <w:rPr>
          <w:i/>
          <w:iCs/>
          <w:color w:val="000000"/>
          <w:lang w:val="sl-SI" w:eastAsia="sl-SI"/>
        </w:rPr>
        <w:t>rights</w:t>
      </w:r>
      <w:proofErr w:type="spellEnd"/>
      <w:r w:rsidR="00760680" w:rsidRPr="004A7E75">
        <w:rPr>
          <w:i/>
          <w:iCs/>
          <w:color w:val="000000"/>
          <w:lang w:val="sl-SI" w:eastAsia="sl-SI"/>
        </w:rPr>
        <w:t xml:space="preserve"> </w:t>
      </w:r>
      <w:proofErr w:type="spellStart"/>
      <w:r w:rsidR="00760680" w:rsidRPr="004A7E75">
        <w:rPr>
          <w:i/>
          <w:iCs/>
          <w:color w:val="000000"/>
          <w:lang w:val="sl-SI" w:eastAsia="sl-SI"/>
        </w:rPr>
        <w:t>network</w:t>
      </w:r>
      <w:proofErr w:type="spellEnd"/>
      <w:r w:rsidR="00760680" w:rsidRPr="004A7E75">
        <w:rPr>
          <w:i/>
          <w:iCs/>
          <w:color w:val="000000"/>
          <w:lang w:val="sl-SI" w:eastAsia="sl-SI"/>
        </w:rPr>
        <w:t>)</w:t>
      </w:r>
      <w:r w:rsidR="00760680">
        <w:rPr>
          <w:color w:val="000000"/>
          <w:lang w:val="sl-SI" w:eastAsia="sl-SI"/>
        </w:rPr>
        <w:t xml:space="preserve">«, saj meni, da </w:t>
      </w:r>
      <w:r w:rsidR="00760680" w:rsidRPr="00760680">
        <w:rPr>
          <w:color w:val="000000"/>
          <w:lang w:val="sl-SI" w:eastAsia="sl-SI"/>
        </w:rPr>
        <w:t xml:space="preserve">je opredelitev </w:t>
      </w:r>
      <w:r w:rsidR="00760680">
        <w:rPr>
          <w:color w:val="000000"/>
          <w:lang w:val="sl-SI" w:eastAsia="sl-SI"/>
        </w:rPr>
        <w:t xml:space="preserve">kriterijev </w:t>
      </w:r>
      <w:r w:rsidR="00760680" w:rsidRPr="00760680">
        <w:rPr>
          <w:color w:val="000000"/>
          <w:lang w:val="sl-SI" w:eastAsia="sl-SI"/>
        </w:rPr>
        <w:t>visok</w:t>
      </w:r>
      <w:r w:rsidR="00760680">
        <w:rPr>
          <w:color w:val="000000"/>
          <w:lang w:val="sl-SI" w:eastAsia="sl-SI"/>
        </w:rPr>
        <w:t>ega tveganja</w:t>
      </w:r>
      <w:r w:rsidR="00760680" w:rsidRPr="004A7E75">
        <w:rPr>
          <w:i/>
          <w:iCs/>
          <w:color w:val="000000"/>
          <w:lang w:val="sl-SI" w:eastAsia="sl-SI"/>
        </w:rPr>
        <w:t xml:space="preserve"> </w:t>
      </w:r>
      <w:r w:rsidR="00760680" w:rsidRPr="00253B79">
        <w:rPr>
          <w:color w:val="000000"/>
          <w:lang w:val="sl-SI" w:eastAsia="sl-SI"/>
        </w:rPr>
        <w:t>»</w:t>
      </w:r>
      <w:r w:rsidR="00760680" w:rsidRPr="004A7E75">
        <w:rPr>
          <w:i/>
          <w:iCs/>
          <w:color w:val="000000"/>
          <w:lang w:val="sl-SI" w:eastAsia="sl-SI"/>
        </w:rPr>
        <w:t>poenostavljena in zaradi tega omogoča izjeme</w:t>
      </w:r>
      <w:r w:rsidR="00760680">
        <w:rPr>
          <w:color w:val="000000"/>
          <w:lang w:val="sl-SI" w:eastAsia="sl-SI"/>
        </w:rPr>
        <w:t>«.</w:t>
      </w:r>
    </w:p>
    <w:p w14:paraId="065D607B" w14:textId="77777777" w:rsidR="00DA5526" w:rsidRPr="000473A3" w:rsidRDefault="00DA5526" w:rsidP="004D72E0">
      <w:pPr>
        <w:jc w:val="both"/>
        <w:rPr>
          <w:color w:val="000000"/>
          <w:lang w:val="sl-SI" w:eastAsia="sl-SI"/>
        </w:rPr>
      </w:pPr>
    </w:p>
    <w:p w14:paraId="1D820800" w14:textId="77777777" w:rsidR="00B3312A" w:rsidRDefault="004D72E0" w:rsidP="00B3312A">
      <w:pPr>
        <w:keepNext/>
        <w:spacing w:before="20" w:after="20"/>
        <w:jc w:val="center"/>
      </w:pPr>
      <w:r w:rsidRPr="000473A3">
        <w:rPr>
          <w:noProof/>
          <w:lang w:val="sl-SI"/>
        </w:rPr>
        <w:drawing>
          <wp:inline distT="0" distB="0" distL="0" distR="0" wp14:anchorId="76F0C510" wp14:editId="31BB3AE4">
            <wp:extent cx="5396230" cy="1676400"/>
            <wp:effectExtent l="0" t="0" r="0" b="0"/>
            <wp:docPr id="52"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6230" cy="1676400"/>
                    </a:xfrm>
                    <a:prstGeom prst="rect">
                      <a:avLst/>
                    </a:prstGeom>
                    <a:noFill/>
                  </pic:spPr>
                </pic:pic>
              </a:graphicData>
            </a:graphic>
          </wp:inline>
        </w:drawing>
      </w:r>
    </w:p>
    <w:p w14:paraId="4F977BF6" w14:textId="3802B724" w:rsidR="004D72E0" w:rsidRPr="000473A3" w:rsidRDefault="00B3312A" w:rsidP="00B3312A">
      <w:pPr>
        <w:pStyle w:val="Napis"/>
        <w:jc w:val="center"/>
        <w:rPr>
          <w:lang w:val="sl-SI"/>
        </w:rPr>
      </w:pPr>
      <w:proofErr w:type="spellStart"/>
      <w:r>
        <w:t>Slika</w:t>
      </w:r>
      <w:proofErr w:type="spellEnd"/>
      <w:r>
        <w:t xml:space="preserve"> </w:t>
      </w:r>
      <w:r w:rsidR="006A3445">
        <w:t xml:space="preserve">15 </w:t>
      </w:r>
      <w:r w:rsidRPr="008B5D00">
        <w:t xml:space="preserve">Jasna in </w:t>
      </w:r>
      <w:proofErr w:type="spellStart"/>
      <w:r w:rsidRPr="008B5D00">
        <w:t>podrobnejša</w:t>
      </w:r>
      <w:proofErr w:type="spellEnd"/>
      <w:r w:rsidRPr="008B5D00">
        <w:t xml:space="preserve"> </w:t>
      </w:r>
      <w:proofErr w:type="spellStart"/>
      <w:r w:rsidRPr="008B5D00">
        <w:t>opredelitev</w:t>
      </w:r>
      <w:proofErr w:type="spellEnd"/>
      <w:r w:rsidRPr="008B5D00">
        <w:t xml:space="preserve"> </w:t>
      </w:r>
      <w:proofErr w:type="spellStart"/>
      <w:r w:rsidRPr="008B5D00">
        <w:t>kriterijev</w:t>
      </w:r>
      <w:proofErr w:type="spellEnd"/>
      <w:r w:rsidRPr="008B5D00">
        <w:t xml:space="preserve"> </w:t>
      </w:r>
      <w:proofErr w:type="spellStart"/>
      <w:r w:rsidRPr="008B5D00">
        <w:t>visokega</w:t>
      </w:r>
      <w:proofErr w:type="spellEnd"/>
      <w:r w:rsidRPr="008B5D00">
        <w:t xml:space="preserve"> </w:t>
      </w:r>
      <w:proofErr w:type="spellStart"/>
      <w:r w:rsidRPr="008B5D00">
        <w:t>tveganja</w:t>
      </w:r>
      <w:proofErr w:type="spellEnd"/>
    </w:p>
    <w:p w14:paraId="7FD077BA" w14:textId="7B8E220A" w:rsidR="005E4BA0" w:rsidRPr="000473A3" w:rsidRDefault="005E4BA0" w:rsidP="005E4BA0">
      <w:pPr>
        <w:spacing w:before="20" w:after="20"/>
        <w:jc w:val="both"/>
        <w:rPr>
          <w:lang w:val="sl-SI"/>
        </w:rPr>
      </w:pPr>
    </w:p>
    <w:p w14:paraId="017B5FC4" w14:textId="1AD73E35" w:rsidR="004D72E0" w:rsidRPr="000473A3" w:rsidRDefault="006A3445" w:rsidP="00B3312A">
      <w:pPr>
        <w:pStyle w:val="Naslov2"/>
      </w:pPr>
      <w:bookmarkStart w:id="20" w:name="_Toc132124869"/>
      <w:r>
        <w:t xml:space="preserve"> </w:t>
      </w:r>
      <w:r w:rsidR="004D72E0" w:rsidRPr="000473A3">
        <w:t>Metodologija opredelitve sistemov UI visokega tveganja (I)</w:t>
      </w:r>
      <w:bookmarkEnd w:id="20"/>
    </w:p>
    <w:p w14:paraId="75159C0B" w14:textId="242B0428" w:rsidR="004D72E0" w:rsidRPr="000473A3" w:rsidRDefault="004D72E0" w:rsidP="004D72E0">
      <w:pPr>
        <w:spacing w:before="20" w:after="20"/>
        <w:jc w:val="both"/>
        <w:rPr>
          <w:lang w:val="sl-SI"/>
        </w:rPr>
      </w:pPr>
      <w:r w:rsidRPr="000473A3">
        <w:rPr>
          <w:lang w:val="sl-SI"/>
        </w:rPr>
        <w:t>Slovenija zaradi jasnosti, enostavnosti in pravne predvidljivosti, podpira metodologijo določanja področij in sistemov UI visokega tveganja</w:t>
      </w:r>
      <w:r w:rsidR="006A3445">
        <w:rPr>
          <w:lang w:val="sl-SI"/>
        </w:rPr>
        <w:t>,</w:t>
      </w:r>
      <w:r w:rsidRPr="000473A3">
        <w:rPr>
          <w:lang w:val="sl-SI"/>
        </w:rPr>
        <w:t xml:space="preserve"> kot je zasnovana v Aktu o UI, kjer se za samostojne sisteme UI določajo področja in sistemi UI, ki predstavljajo visoko tveganje. Področja so opredeljena v Prilogi III. </w:t>
      </w:r>
    </w:p>
    <w:p w14:paraId="59105AE4" w14:textId="77777777" w:rsidR="004D72E0" w:rsidRPr="000473A3" w:rsidRDefault="004D72E0" w:rsidP="004D72E0">
      <w:pPr>
        <w:spacing w:before="20" w:after="20"/>
        <w:jc w:val="both"/>
        <w:rPr>
          <w:lang w:val="sl-SI"/>
        </w:rPr>
      </w:pPr>
    </w:p>
    <w:p w14:paraId="637BBCCF" w14:textId="0305FD62" w:rsidR="004D72E0" w:rsidRPr="000473A3" w:rsidRDefault="004D72E0" w:rsidP="004D72E0">
      <w:pPr>
        <w:spacing w:before="20" w:after="20"/>
        <w:jc w:val="both"/>
        <w:rPr>
          <w:lang w:val="sl-SI"/>
        </w:rPr>
      </w:pPr>
      <w:r w:rsidRPr="000473A3">
        <w:rPr>
          <w:lang w:val="sl-SI"/>
        </w:rPr>
        <w:t xml:space="preserve">Vendar pri tem opozarja, da slednje lahko pripelje do pretiranega generaliziranja in s tem problema prilagajanja konkretnim okoliščinam uporabe sistemov UI v posameznih realnih kontekstih, kjer se lahko tudi povsem </w:t>
      </w:r>
      <w:proofErr w:type="spellStart"/>
      <w:r w:rsidRPr="000473A3">
        <w:rPr>
          <w:lang w:val="sl-SI"/>
        </w:rPr>
        <w:t>netvegana</w:t>
      </w:r>
      <w:proofErr w:type="spellEnd"/>
      <w:r w:rsidRPr="000473A3">
        <w:rPr>
          <w:lang w:val="sl-SI"/>
        </w:rPr>
        <w:t xml:space="preserve"> uporaba šteje za visoko tvegano in obratno. Slednje lahko zmanjšuje interes za uvajanje UI na določenih področjih opredeljenih kot visoko tvegana, čeprav to glede na dejanska tveganja morebiti ne bi bilo smiselno.</w:t>
      </w:r>
    </w:p>
    <w:p w14:paraId="1D074531" w14:textId="77777777" w:rsidR="004D72E0" w:rsidRPr="000473A3" w:rsidRDefault="004D72E0" w:rsidP="004D72E0">
      <w:pPr>
        <w:spacing w:before="20" w:after="20"/>
        <w:jc w:val="both"/>
        <w:rPr>
          <w:lang w:val="sl-SI"/>
        </w:rPr>
      </w:pPr>
    </w:p>
    <w:p w14:paraId="3AF6232C" w14:textId="77777777" w:rsidR="004D72E0" w:rsidRPr="000473A3" w:rsidRDefault="004D72E0" w:rsidP="004D72E0">
      <w:pPr>
        <w:spacing w:before="20" w:after="20"/>
        <w:jc w:val="both"/>
        <w:rPr>
          <w:lang w:val="sl-SI"/>
        </w:rPr>
      </w:pPr>
      <w:r w:rsidRPr="000473A3">
        <w:rPr>
          <w:lang w:val="sl-SI"/>
        </w:rPr>
        <w:t xml:space="preserve">Za zagotavljanje zaupanja javnosti je potrebno zagotoviti čim boljše prilagajanje realnim okoliščinam, zato Slovenija podpira zadnji kompromisni predlog Akta o UI, ki v dvostopenjski sistem opredelitve področij in sistemov UI visokega tveganja v Prilogi III </w:t>
      </w:r>
      <w:r w:rsidRPr="000473A3">
        <w:rPr>
          <w:lang w:val="sl-SI"/>
        </w:rPr>
        <w:lastRenderedPageBreak/>
        <w:t>dodaja dodaten kriterij. Ta preverja, ali je rezultat sistema UI v razmerju do zadevnega ukrepa ali odločitve, ki jo je treba sprejeti, zgolj pomožen, in zato ni verjetnosti, da bi vodil v pomembno tveganje za zdravje, varnost ali temeljne pravice.</w:t>
      </w:r>
    </w:p>
    <w:p w14:paraId="0FB01592" w14:textId="77777777" w:rsidR="004D72E0" w:rsidRPr="000473A3" w:rsidRDefault="004D72E0" w:rsidP="004D72E0">
      <w:pPr>
        <w:spacing w:before="20" w:after="20"/>
        <w:jc w:val="both"/>
        <w:rPr>
          <w:lang w:val="sl-SI"/>
        </w:rPr>
      </w:pPr>
    </w:p>
    <w:p w14:paraId="4B4D294E" w14:textId="3770E0F7" w:rsidR="000473A3" w:rsidRDefault="004D72E0" w:rsidP="004D72E0">
      <w:pPr>
        <w:spacing w:before="20" w:after="20"/>
        <w:jc w:val="both"/>
        <w:rPr>
          <w:b/>
          <w:bCs/>
          <w:lang w:val="sl-SI"/>
        </w:rPr>
      </w:pPr>
      <w:r w:rsidRPr="000473A3">
        <w:rPr>
          <w:b/>
          <w:bCs/>
          <w:lang w:val="sl-SI"/>
        </w:rPr>
        <w:t>S stališčem se strinja 66</w:t>
      </w:r>
      <w:r w:rsidR="006A3445">
        <w:rPr>
          <w:b/>
          <w:bCs/>
          <w:lang w:val="sl-SI"/>
        </w:rPr>
        <w:t xml:space="preserve"> </w:t>
      </w:r>
      <w:r w:rsidRPr="000473A3">
        <w:rPr>
          <w:b/>
          <w:bCs/>
          <w:lang w:val="sl-SI"/>
        </w:rPr>
        <w:t>% respondentov, 13</w:t>
      </w:r>
      <w:r w:rsidR="006A3445">
        <w:rPr>
          <w:b/>
          <w:bCs/>
          <w:lang w:val="sl-SI"/>
        </w:rPr>
        <w:t xml:space="preserve"> </w:t>
      </w:r>
      <w:r w:rsidRPr="000473A3">
        <w:rPr>
          <w:b/>
          <w:bCs/>
          <w:lang w:val="sl-SI"/>
        </w:rPr>
        <w:t>% respondentov se ne strinja, 20</w:t>
      </w:r>
      <w:r w:rsidR="006A3445">
        <w:rPr>
          <w:b/>
          <w:bCs/>
          <w:lang w:val="sl-SI"/>
        </w:rPr>
        <w:t xml:space="preserve"> </w:t>
      </w:r>
      <w:r w:rsidRPr="000473A3">
        <w:rPr>
          <w:b/>
          <w:bCs/>
          <w:lang w:val="sl-SI"/>
        </w:rPr>
        <w:t xml:space="preserve">% respondentov je nevtralnih. </w:t>
      </w:r>
    </w:p>
    <w:p w14:paraId="4581E0F3" w14:textId="77777777" w:rsidR="000473A3" w:rsidRDefault="000473A3" w:rsidP="004D72E0">
      <w:pPr>
        <w:spacing w:before="20" w:after="20"/>
        <w:jc w:val="both"/>
        <w:rPr>
          <w:b/>
          <w:bCs/>
          <w:lang w:val="sl-SI"/>
        </w:rPr>
      </w:pPr>
    </w:p>
    <w:p w14:paraId="7138398F" w14:textId="20527BC6" w:rsidR="004D72E0" w:rsidRPr="000473A3" w:rsidRDefault="004D72E0" w:rsidP="004D72E0">
      <w:pPr>
        <w:spacing w:before="20" w:after="20"/>
        <w:jc w:val="both"/>
        <w:rPr>
          <w:lang w:val="sl-SI"/>
        </w:rPr>
      </w:pPr>
      <w:r w:rsidRPr="000473A3">
        <w:rPr>
          <w:lang w:val="sl-SI"/>
        </w:rPr>
        <w:t>Respondenti pravijo</w:t>
      </w:r>
      <w:r w:rsidR="00E05FAD">
        <w:rPr>
          <w:lang w:val="sl-SI"/>
        </w:rPr>
        <w:t>:</w:t>
      </w:r>
      <w:r w:rsidRPr="000473A3">
        <w:rPr>
          <w:lang w:val="sl-SI"/>
        </w:rPr>
        <w:t xml:space="preserve"> »</w:t>
      </w:r>
      <w:r w:rsidR="00166695">
        <w:rPr>
          <w:i/>
          <w:iCs/>
          <w:lang w:val="sl-SI"/>
        </w:rPr>
        <w:t>S</w:t>
      </w:r>
      <w:r w:rsidRPr="000473A3">
        <w:rPr>
          <w:i/>
          <w:iCs/>
          <w:lang w:val="sl-SI"/>
        </w:rPr>
        <w:t>e strinjam z dvostopenjsko ureditvijo: s krovno generalno ureditvijo regulacije in subsidiarno segmentno po področjih (z lastnimi specifikami)</w:t>
      </w:r>
      <w:r w:rsidR="006A3445">
        <w:rPr>
          <w:i/>
          <w:iCs/>
          <w:lang w:val="sl-SI"/>
        </w:rPr>
        <w:t>,</w:t>
      </w:r>
      <w:r w:rsidRPr="000473A3">
        <w:rPr>
          <w:i/>
          <w:iCs/>
          <w:lang w:val="sl-SI"/>
        </w:rPr>
        <w:t xml:space="preserve"> kot to navaja zakonodajalec v predlogu</w:t>
      </w:r>
      <w:r w:rsidR="00E05FAD">
        <w:rPr>
          <w:i/>
          <w:iCs/>
          <w:lang w:val="sl-SI"/>
        </w:rPr>
        <w:t>,</w:t>
      </w:r>
      <w:r w:rsidRPr="000473A3">
        <w:rPr>
          <w:lang w:val="sl-SI"/>
        </w:rPr>
        <w:t>« in opozarjajo na previdnost</w:t>
      </w:r>
      <w:r w:rsidR="00F55C17">
        <w:rPr>
          <w:lang w:val="sl-SI"/>
        </w:rPr>
        <w:t>, saj</w:t>
      </w:r>
      <w:r w:rsidRPr="000473A3">
        <w:rPr>
          <w:lang w:val="sl-SI"/>
        </w:rPr>
        <w:t xml:space="preserve"> »</w:t>
      </w:r>
      <w:r w:rsidRPr="000473A3">
        <w:rPr>
          <w:i/>
          <w:iCs/>
          <w:lang w:val="sl-SI"/>
        </w:rPr>
        <w:t>raziskave kažejo na človeško pristranskost, kjer strojnim odločitvam zaupamo veliko bolj, kot bi bilo treba</w:t>
      </w:r>
      <w:r w:rsidR="00E05FAD">
        <w:rPr>
          <w:i/>
          <w:iCs/>
          <w:lang w:val="sl-SI"/>
        </w:rPr>
        <w:t>.</w:t>
      </w:r>
      <w:r w:rsidRPr="000473A3">
        <w:rPr>
          <w:lang w:val="sl-SI"/>
        </w:rPr>
        <w:t>«</w:t>
      </w:r>
      <w:r w:rsidR="00F55C17">
        <w:rPr>
          <w:lang w:val="sl-SI"/>
        </w:rPr>
        <w:t xml:space="preserve"> Drug</w:t>
      </w:r>
      <w:r w:rsidR="006A3445">
        <w:rPr>
          <w:lang w:val="sl-SI"/>
        </w:rPr>
        <w:t>i</w:t>
      </w:r>
      <w:r w:rsidR="00F55C17">
        <w:rPr>
          <w:lang w:val="sl-SI"/>
        </w:rPr>
        <w:t xml:space="preserve"> respondent nasprotno meni, da »</w:t>
      </w:r>
      <w:r w:rsidR="00F55C17" w:rsidRPr="004A7E75">
        <w:rPr>
          <w:i/>
          <w:iCs/>
          <w:lang w:val="sl-SI"/>
        </w:rPr>
        <w:t>trenutna opredelitev ni najboljša, saj je preveč generična in usmerjena bolj na domenska področja</w:t>
      </w:r>
      <w:r w:rsidR="00F55C17">
        <w:rPr>
          <w:lang w:val="sl-SI"/>
        </w:rPr>
        <w:t>«.</w:t>
      </w:r>
    </w:p>
    <w:p w14:paraId="7ECF5B9B" w14:textId="77777777" w:rsidR="004D72E0" w:rsidRPr="000473A3" w:rsidRDefault="004D72E0" w:rsidP="004D72E0">
      <w:pPr>
        <w:spacing w:before="20" w:after="20"/>
        <w:jc w:val="both"/>
        <w:rPr>
          <w:lang w:val="sl-SI"/>
        </w:rPr>
      </w:pPr>
    </w:p>
    <w:p w14:paraId="19EB31C5" w14:textId="77777777" w:rsidR="00B3312A" w:rsidRDefault="004D72E0" w:rsidP="00B3312A">
      <w:pPr>
        <w:keepNext/>
        <w:spacing w:before="20" w:after="20"/>
        <w:jc w:val="center"/>
      </w:pPr>
      <w:r w:rsidRPr="000473A3">
        <w:rPr>
          <w:noProof/>
          <w:lang w:val="sl-SI"/>
        </w:rPr>
        <w:drawing>
          <wp:inline distT="0" distB="0" distL="0" distR="0" wp14:anchorId="0DC4E4D0" wp14:editId="47E3B5C0">
            <wp:extent cx="5396230" cy="1680210"/>
            <wp:effectExtent l="0" t="0" r="0" b="0"/>
            <wp:docPr id="51" name="Slik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6230" cy="1680210"/>
                    </a:xfrm>
                    <a:prstGeom prst="rect">
                      <a:avLst/>
                    </a:prstGeom>
                    <a:noFill/>
                  </pic:spPr>
                </pic:pic>
              </a:graphicData>
            </a:graphic>
          </wp:inline>
        </w:drawing>
      </w:r>
    </w:p>
    <w:p w14:paraId="73FA5220" w14:textId="0BC2DBAB" w:rsidR="004D72E0" w:rsidRPr="000473A3" w:rsidRDefault="00B3312A" w:rsidP="00B3312A">
      <w:pPr>
        <w:pStyle w:val="Napis"/>
        <w:jc w:val="center"/>
        <w:rPr>
          <w:lang w:val="sl-SI"/>
        </w:rPr>
      </w:pPr>
      <w:proofErr w:type="spellStart"/>
      <w:r w:rsidRPr="007D7F36">
        <w:rPr>
          <w:lang w:val="it-IT"/>
        </w:rPr>
        <w:t>Slika</w:t>
      </w:r>
      <w:proofErr w:type="spellEnd"/>
      <w:r w:rsidRPr="007D7F36">
        <w:rPr>
          <w:lang w:val="it-IT"/>
        </w:rPr>
        <w:t xml:space="preserve"> </w:t>
      </w:r>
      <w:r w:rsidR="006A3445" w:rsidRPr="00253B79">
        <w:rPr>
          <w:lang w:val="it-IT"/>
        </w:rPr>
        <w:t>16</w:t>
      </w:r>
      <w:r w:rsidR="006A3445" w:rsidRPr="007D7F36">
        <w:rPr>
          <w:lang w:val="it-IT"/>
        </w:rPr>
        <w:t xml:space="preserve"> </w:t>
      </w:r>
      <w:proofErr w:type="spellStart"/>
      <w:r w:rsidRPr="007D7F36">
        <w:rPr>
          <w:lang w:val="it-IT"/>
        </w:rPr>
        <w:t>Metodologija</w:t>
      </w:r>
      <w:proofErr w:type="spellEnd"/>
      <w:r w:rsidRPr="007D7F36">
        <w:rPr>
          <w:lang w:val="it-IT"/>
        </w:rPr>
        <w:t xml:space="preserve"> </w:t>
      </w:r>
      <w:proofErr w:type="spellStart"/>
      <w:r w:rsidRPr="007D7F36">
        <w:rPr>
          <w:lang w:val="it-IT"/>
        </w:rPr>
        <w:t>opredelitve</w:t>
      </w:r>
      <w:proofErr w:type="spellEnd"/>
      <w:r w:rsidRPr="007D7F36">
        <w:rPr>
          <w:lang w:val="it-IT"/>
        </w:rPr>
        <w:t xml:space="preserve"> </w:t>
      </w:r>
      <w:proofErr w:type="spellStart"/>
      <w:r w:rsidRPr="007D7F36">
        <w:rPr>
          <w:lang w:val="it-IT"/>
        </w:rPr>
        <w:t>sistemov</w:t>
      </w:r>
      <w:proofErr w:type="spellEnd"/>
      <w:r w:rsidRPr="007D7F36">
        <w:rPr>
          <w:lang w:val="it-IT"/>
        </w:rPr>
        <w:t xml:space="preserve"> UI </w:t>
      </w:r>
      <w:proofErr w:type="spellStart"/>
      <w:r w:rsidRPr="007D7F36">
        <w:rPr>
          <w:lang w:val="it-IT"/>
        </w:rPr>
        <w:t>visokega</w:t>
      </w:r>
      <w:proofErr w:type="spellEnd"/>
      <w:r w:rsidRPr="007D7F36">
        <w:rPr>
          <w:lang w:val="it-IT"/>
        </w:rPr>
        <w:t xml:space="preserve"> </w:t>
      </w:r>
      <w:proofErr w:type="spellStart"/>
      <w:r w:rsidRPr="007D7F36">
        <w:rPr>
          <w:lang w:val="it-IT"/>
        </w:rPr>
        <w:t>tveganja</w:t>
      </w:r>
      <w:proofErr w:type="spellEnd"/>
      <w:r w:rsidRPr="007D7F36">
        <w:rPr>
          <w:lang w:val="it-IT"/>
        </w:rPr>
        <w:t xml:space="preserve"> (I)</w:t>
      </w:r>
    </w:p>
    <w:p w14:paraId="6C53C5A2" w14:textId="668C26CB" w:rsidR="005E4BA0" w:rsidRPr="000473A3" w:rsidRDefault="005E4BA0" w:rsidP="004D72E0">
      <w:pPr>
        <w:spacing w:before="20" w:after="20"/>
        <w:jc w:val="both"/>
        <w:rPr>
          <w:lang w:val="sl-SI"/>
        </w:rPr>
      </w:pPr>
    </w:p>
    <w:p w14:paraId="2B1F483B" w14:textId="3BC3046F" w:rsidR="004D72E0" w:rsidRPr="000473A3" w:rsidRDefault="006A3445" w:rsidP="00B3312A">
      <w:pPr>
        <w:pStyle w:val="Naslov2"/>
      </w:pPr>
      <w:bookmarkStart w:id="21" w:name="_Toc132124870"/>
      <w:r>
        <w:t xml:space="preserve"> </w:t>
      </w:r>
      <w:r w:rsidR="004D72E0" w:rsidRPr="000473A3">
        <w:t>Metodologija opredelitve sistemov UI visokega tveganja (II)</w:t>
      </w:r>
      <w:bookmarkEnd w:id="21"/>
    </w:p>
    <w:p w14:paraId="6A22D107" w14:textId="77777777" w:rsidR="004D72E0" w:rsidRPr="000473A3" w:rsidRDefault="004D72E0" w:rsidP="004D72E0">
      <w:pPr>
        <w:spacing w:before="20" w:after="20"/>
        <w:jc w:val="both"/>
        <w:rPr>
          <w:lang w:val="sl-SI"/>
        </w:rPr>
      </w:pPr>
    </w:p>
    <w:p w14:paraId="7C9252DC" w14:textId="77777777" w:rsidR="004D72E0" w:rsidRPr="000473A3" w:rsidRDefault="004D72E0" w:rsidP="004D72E0">
      <w:pPr>
        <w:spacing w:before="20" w:after="20"/>
        <w:jc w:val="both"/>
        <w:rPr>
          <w:lang w:val="sl-SI"/>
        </w:rPr>
      </w:pPr>
      <w:r w:rsidRPr="000473A3">
        <w:rPr>
          <w:lang w:val="sl-SI"/>
        </w:rPr>
        <w:t xml:space="preserve">Slovenija podpira zadnji kompromisni predlog Akta o UI, ki v dvostopenjski sistem opredelitve področij in sistemov UI visokega tveganja v Prilogi III dodaja dodaten kriterij o razmerju sistema UI do zadevnega ukrepa ali odločitve. </w:t>
      </w:r>
    </w:p>
    <w:p w14:paraId="1481B3AA" w14:textId="77777777" w:rsidR="004D72E0" w:rsidRPr="000473A3" w:rsidRDefault="004D72E0" w:rsidP="004D72E0">
      <w:pPr>
        <w:spacing w:before="20" w:after="20"/>
        <w:jc w:val="both"/>
        <w:rPr>
          <w:lang w:val="sl-SI"/>
        </w:rPr>
      </w:pPr>
    </w:p>
    <w:p w14:paraId="4ED65068" w14:textId="1E4F9398" w:rsidR="004D72E0" w:rsidRPr="000473A3" w:rsidRDefault="004D72E0" w:rsidP="004D72E0">
      <w:pPr>
        <w:spacing w:before="20" w:after="20"/>
        <w:jc w:val="both"/>
        <w:rPr>
          <w:lang w:val="sl-SI"/>
        </w:rPr>
      </w:pPr>
      <w:r w:rsidRPr="000473A3">
        <w:rPr>
          <w:lang w:val="sl-SI"/>
        </w:rPr>
        <w:t xml:space="preserve">Vendar pa Slovenija meni, da to ni dovolj. Zato predlaga, da se za vsako področje in sisteme UI visokega tveganja, glede na to, da so pri vsakem od področij za oceno tveganja lahko relevantne povsem različne okoliščine uporabe, ne samo vprašanje </w:t>
      </w:r>
      <w:proofErr w:type="spellStart"/>
      <w:r w:rsidRPr="000473A3">
        <w:rPr>
          <w:lang w:val="sl-SI"/>
        </w:rPr>
        <w:t>pomožnosti</w:t>
      </w:r>
      <w:proofErr w:type="spellEnd"/>
      <w:r w:rsidRPr="000473A3">
        <w:rPr>
          <w:lang w:val="sl-SI"/>
        </w:rPr>
        <w:t xml:space="preserve"> rezultata, posebej pripravi jasen in enostaven odločitven</w:t>
      </w:r>
      <w:r w:rsidR="006A3445">
        <w:rPr>
          <w:lang w:val="sl-SI"/>
        </w:rPr>
        <w:t>i</w:t>
      </w:r>
      <w:r w:rsidRPr="000473A3">
        <w:rPr>
          <w:lang w:val="sl-SI"/>
        </w:rPr>
        <w:t xml:space="preserve"> sistem za opredelitev okoliščin, ki prinašajo visoko tveganje. V tem kontekstu Slovenija opozarja, da je za opredelitev teh okoliščin </w:t>
      </w:r>
      <w:r w:rsidR="006A3445">
        <w:rPr>
          <w:lang w:val="sl-SI"/>
        </w:rPr>
        <w:t>treba</w:t>
      </w:r>
      <w:r w:rsidR="006A3445" w:rsidRPr="000473A3">
        <w:rPr>
          <w:lang w:val="sl-SI"/>
        </w:rPr>
        <w:t xml:space="preserve"> </w:t>
      </w:r>
      <w:r w:rsidRPr="000473A3">
        <w:rPr>
          <w:lang w:val="sl-SI"/>
        </w:rPr>
        <w:t>uporabiti kriterije, ki bolj kompleksno in celovito opisujejo same sisteme UI in kontekst njihove uporabe, kar se nanaša na že omenjeni predlog, da se za to uporabi klasifikacijski okvir OECD.</w:t>
      </w:r>
    </w:p>
    <w:p w14:paraId="0ED782D8" w14:textId="77777777" w:rsidR="004D72E0" w:rsidRPr="000473A3" w:rsidRDefault="004D72E0" w:rsidP="004D72E0">
      <w:pPr>
        <w:spacing w:before="20" w:after="20"/>
        <w:jc w:val="both"/>
        <w:rPr>
          <w:lang w:val="sl-SI"/>
        </w:rPr>
      </w:pPr>
    </w:p>
    <w:p w14:paraId="4457E874" w14:textId="080CF501" w:rsidR="000473A3" w:rsidRDefault="004D72E0" w:rsidP="004D72E0">
      <w:pPr>
        <w:jc w:val="both"/>
        <w:rPr>
          <w:b/>
          <w:bCs/>
          <w:lang w:val="sl-SI"/>
        </w:rPr>
      </w:pPr>
      <w:r w:rsidRPr="000473A3">
        <w:rPr>
          <w:b/>
          <w:bCs/>
          <w:lang w:val="sl-SI"/>
        </w:rPr>
        <w:t>S stališčem se strinja 64</w:t>
      </w:r>
      <w:r w:rsidR="006A3445">
        <w:rPr>
          <w:b/>
          <w:bCs/>
          <w:lang w:val="sl-SI"/>
        </w:rPr>
        <w:t xml:space="preserve"> </w:t>
      </w:r>
      <w:r w:rsidRPr="000473A3">
        <w:rPr>
          <w:b/>
          <w:bCs/>
          <w:lang w:val="sl-SI"/>
        </w:rPr>
        <w:t>% respondentov, 11</w:t>
      </w:r>
      <w:r w:rsidR="006A3445">
        <w:rPr>
          <w:b/>
          <w:bCs/>
          <w:lang w:val="sl-SI"/>
        </w:rPr>
        <w:t xml:space="preserve"> </w:t>
      </w:r>
      <w:r w:rsidRPr="000473A3">
        <w:rPr>
          <w:b/>
          <w:bCs/>
          <w:lang w:val="sl-SI"/>
        </w:rPr>
        <w:t>% respondentov se ne strinja, 25</w:t>
      </w:r>
      <w:r w:rsidR="006A3445">
        <w:rPr>
          <w:b/>
          <w:bCs/>
          <w:lang w:val="sl-SI"/>
        </w:rPr>
        <w:t xml:space="preserve"> </w:t>
      </w:r>
      <w:r w:rsidRPr="000473A3">
        <w:rPr>
          <w:b/>
          <w:bCs/>
          <w:lang w:val="sl-SI"/>
        </w:rPr>
        <w:t xml:space="preserve">% respondentov je nevtralnih. </w:t>
      </w:r>
    </w:p>
    <w:p w14:paraId="1A65188A" w14:textId="77777777" w:rsidR="000473A3" w:rsidRDefault="000473A3" w:rsidP="004D72E0">
      <w:pPr>
        <w:jc w:val="both"/>
        <w:rPr>
          <w:b/>
          <w:bCs/>
          <w:lang w:val="sl-SI"/>
        </w:rPr>
      </w:pPr>
    </w:p>
    <w:p w14:paraId="7CC362DF" w14:textId="47EA9C59" w:rsidR="004D72E0" w:rsidRPr="000473A3" w:rsidRDefault="004D72E0" w:rsidP="004D72E0">
      <w:pPr>
        <w:jc w:val="both"/>
        <w:rPr>
          <w:color w:val="000000"/>
          <w:lang w:val="sl-SI" w:eastAsia="sl-SI"/>
        </w:rPr>
      </w:pPr>
      <w:r w:rsidRPr="000473A3">
        <w:rPr>
          <w:lang w:val="sl-SI"/>
        </w:rPr>
        <w:t xml:space="preserve">Respondent opozarja, da </w:t>
      </w:r>
      <w:r w:rsidR="006A3445">
        <w:rPr>
          <w:lang w:val="sl-SI"/>
        </w:rPr>
        <w:t xml:space="preserve">naj </w:t>
      </w:r>
      <w:r w:rsidRPr="000473A3">
        <w:rPr>
          <w:lang w:val="sl-SI"/>
        </w:rPr>
        <w:t>»</w:t>
      </w:r>
      <w:r w:rsidRPr="000473A3">
        <w:rPr>
          <w:i/>
          <w:iCs/>
          <w:lang w:val="sl-SI"/>
        </w:rPr>
        <w:t>merila za presojo stopnj</w:t>
      </w:r>
      <w:r w:rsidR="006A3445">
        <w:rPr>
          <w:i/>
          <w:iCs/>
          <w:lang w:val="sl-SI"/>
        </w:rPr>
        <w:t>e</w:t>
      </w:r>
      <w:r w:rsidRPr="000473A3">
        <w:rPr>
          <w:i/>
          <w:iCs/>
          <w:lang w:val="sl-SI"/>
        </w:rPr>
        <w:t xml:space="preserve"> ocene tveganj po našem predlogu temeljijo izključno na vsebini. </w:t>
      </w:r>
      <w:r w:rsidR="00AE5BF1">
        <w:rPr>
          <w:i/>
          <w:iCs/>
          <w:lang w:val="sl-SI"/>
        </w:rPr>
        <w:t>V</w:t>
      </w:r>
      <w:r w:rsidRPr="000473A3">
        <w:rPr>
          <w:i/>
          <w:iCs/>
          <w:lang w:val="sl-SI"/>
        </w:rPr>
        <w:t xml:space="preserve"> nasprotnem primeru bi tvegali diskrepanco med podano oceno in "de </w:t>
      </w:r>
      <w:proofErr w:type="spellStart"/>
      <w:r w:rsidRPr="000473A3">
        <w:rPr>
          <w:i/>
          <w:iCs/>
          <w:lang w:val="sl-SI"/>
        </w:rPr>
        <w:t>facto</w:t>
      </w:r>
      <w:proofErr w:type="spellEnd"/>
      <w:r w:rsidRPr="000473A3">
        <w:rPr>
          <w:i/>
          <w:iCs/>
          <w:lang w:val="sl-SI"/>
        </w:rPr>
        <w:t>" vsebinsko presojo, ki sta lahko ali pa tudi nista skladni</w:t>
      </w:r>
      <w:r w:rsidRPr="000473A3">
        <w:rPr>
          <w:lang w:val="sl-SI"/>
        </w:rPr>
        <w:t>«</w:t>
      </w:r>
      <w:r w:rsidR="006A3445">
        <w:rPr>
          <w:lang w:val="sl-SI"/>
        </w:rPr>
        <w:t>.</w:t>
      </w:r>
      <w:r w:rsidRPr="000473A3">
        <w:rPr>
          <w:lang w:val="sl-SI"/>
        </w:rPr>
        <w:t xml:space="preserve"> Drugi </w:t>
      </w:r>
      <w:r w:rsidRPr="000473A3">
        <w:rPr>
          <w:lang w:val="sl-SI"/>
        </w:rPr>
        <w:lastRenderedPageBreak/>
        <w:t>respondenti menijo, da »</w:t>
      </w:r>
      <w:r w:rsidRPr="000473A3">
        <w:rPr>
          <w:i/>
          <w:iCs/>
          <w:lang w:val="sl-SI"/>
        </w:rPr>
        <w:t xml:space="preserve">mora </w:t>
      </w:r>
      <w:r w:rsidRPr="000473A3">
        <w:rPr>
          <w:i/>
          <w:iCs/>
          <w:color w:val="000000"/>
          <w:lang w:val="sl-SI" w:eastAsia="sl-SI"/>
        </w:rPr>
        <w:t xml:space="preserve">biti pri opredelitvi kriterijev primarni </w:t>
      </w:r>
      <w:proofErr w:type="spellStart"/>
      <w:r w:rsidRPr="000473A3">
        <w:rPr>
          <w:i/>
          <w:iCs/>
          <w:color w:val="000000"/>
          <w:lang w:val="sl-SI" w:eastAsia="sl-SI"/>
        </w:rPr>
        <w:t>rights-based</w:t>
      </w:r>
      <w:proofErr w:type="spellEnd"/>
      <w:r w:rsidRPr="000473A3">
        <w:rPr>
          <w:i/>
          <w:iCs/>
          <w:color w:val="000000"/>
          <w:lang w:val="sl-SI" w:eastAsia="sl-SI"/>
        </w:rPr>
        <w:t xml:space="preserve"> </w:t>
      </w:r>
      <w:proofErr w:type="spellStart"/>
      <w:r w:rsidRPr="000473A3">
        <w:rPr>
          <w:i/>
          <w:iCs/>
          <w:color w:val="000000"/>
          <w:lang w:val="sl-SI" w:eastAsia="sl-SI"/>
        </w:rPr>
        <w:t>approach</w:t>
      </w:r>
      <w:proofErr w:type="spellEnd"/>
      <w:r w:rsidRPr="000473A3">
        <w:rPr>
          <w:i/>
          <w:iCs/>
          <w:color w:val="000000"/>
          <w:lang w:val="sl-SI" w:eastAsia="sl-SI"/>
        </w:rPr>
        <w:t>.</w:t>
      </w:r>
      <w:r w:rsidRPr="000473A3">
        <w:rPr>
          <w:color w:val="000000"/>
          <w:lang w:val="sl-SI" w:eastAsia="sl-SI"/>
        </w:rPr>
        <w:t>«</w:t>
      </w:r>
      <w:r w:rsidR="00AE5BF1">
        <w:rPr>
          <w:color w:val="000000"/>
          <w:lang w:val="sl-SI" w:eastAsia="sl-SI"/>
        </w:rPr>
        <w:t xml:space="preserve">. </w:t>
      </w:r>
      <w:r w:rsidR="00F06798">
        <w:rPr>
          <w:color w:val="000000"/>
          <w:lang w:val="sl-SI" w:eastAsia="sl-SI"/>
        </w:rPr>
        <w:t>En</w:t>
      </w:r>
      <w:r w:rsidR="00AE5BF1">
        <w:rPr>
          <w:color w:val="000000"/>
          <w:lang w:val="sl-SI" w:eastAsia="sl-SI"/>
        </w:rPr>
        <w:t xml:space="preserve"> respondent opozarja, da je »</w:t>
      </w:r>
      <w:r w:rsidR="00AE5BF1" w:rsidRPr="004A7E75">
        <w:rPr>
          <w:i/>
          <w:iCs/>
          <w:color w:val="000000"/>
          <w:lang w:val="sl-SI" w:eastAsia="sl-SI"/>
        </w:rPr>
        <w:t>v definicijo najbolj tveganih UI sistemov je potrebno dodati način uporabe in dodati presojo učinkov ter nadzor nad uporabo dovolj frekventno.</w:t>
      </w:r>
      <w:r w:rsidR="00AE5BF1">
        <w:rPr>
          <w:color w:val="000000"/>
          <w:lang w:val="sl-SI" w:eastAsia="sl-SI"/>
        </w:rPr>
        <w:t>«.</w:t>
      </w:r>
    </w:p>
    <w:p w14:paraId="22D7FC0E" w14:textId="77777777" w:rsidR="004D72E0" w:rsidRPr="000473A3" w:rsidRDefault="004D72E0" w:rsidP="004D72E0">
      <w:pPr>
        <w:spacing w:before="20" w:after="20"/>
        <w:jc w:val="both"/>
        <w:rPr>
          <w:lang w:val="sl-SI"/>
        </w:rPr>
      </w:pPr>
    </w:p>
    <w:p w14:paraId="6CECC091" w14:textId="77777777" w:rsidR="00B3312A" w:rsidRDefault="004D72E0" w:rsidP="00B3312A">
      <w:pPr>
        <w:keepNext/>
        <w:spacing w:before="20" w:after="20"/>
        <w:jc w:val="center"/>
      </w:pPr>
      <w:r w:rsidRPr="000473A3">
        <w:rPr>
          <w:noProof/>
          <w:lang w:val="sl-SI"/>
        </w:rPr>
        <w:drawing>
          <wp:inline distT="0" distB="0" distL="0" distR="0" wp14:anchorId="22DD0D68" wp14:editId="4D5C3251">
            <wp:extent cx="5396230" cy="1677670"/>
            <wp:effectExtent l="0" t="0" r="0" b="0"/>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6230" cy="1677670"/>
                    </a:xfrm>
                    <a:prstGeom prst="rect">
                      <a:avLst/>
                    </a:prstGeom>
                    <a:noFill/>
                  </pic:spPr>
                </pic:pic>
              </a:graphicData>
            </a:graphic>
          </wp:inline>
        </w:drawing>
      </w:r>
    </w:p>
    <w:p w14:paraId="52ED5F4E" w14:textId="43A73C96" w:rsidR="004D72E0" w:rsidRPr="000473A3" w:rsidRDefault="00B3312A" w:rsidP="00B3312A">
      <w:pPr>
        <w:pStyle w:val="Napis"/>
        <w:jc w:val="center"/>
        <w:rPr>
          <w:lang w:val="sl-SI"/>
        </w:rPr>
      </w:pPr>
      <w:proofErr w:type="spellStart"/>
      <w:r w:rsidRPr="007D7F36">
        <w:rPr>
          <w:lang w:val="it-IT"/>
        </w:rPr>
        <w:t>Slika</w:t>
      </w:r>
      <w:proofErr w:type="spellEnd"/>
      <w:r w:rsidRPr="007D7F36">
        <w:rPr>
          <w:lang w:val="it-IT"/>
        </w:rPr>
        <w:t xml:space="preserve"> </w:t>
      </w:r>
      <w:r w:rsidR="006A3445" w:rsidRPr="00253B79">
        <w:rPr>
          <w:lang w:val="it-IT"/>
        </w:rPr>
        <w:t>17</w:t>
      </w:r>
      <w:r w:rsidR="006A3445" w:rsidRPr="007D7F36">
        <w:rPr>
          <w:lang w:val="it-IT"/>
        </w:rPr>
        <w:t xml:space="preserve"> </w:t>
      </w:r>
      <w:proofErr w:type="spellStart"/>
      <w:r w:rsidRPr="007D7F36">
        <w:rPr>
          <w:lang w:val="it-IT"/>
        </w:rPr>
        <w:t>Metodologija</w:t>
      </w:r>
      <w:proofErr w:type="spellEnd"/>
      <w:r w:rsidRPr="007D7F36">
        <w:rPr>
          <w:lang w:val="it-IT"/>
        </w:rPr>
        <w:t xml:space="preserve"> </w:t>
      </w:r>
      <w:proofErr w:type="spellStart"/>
      <w:r w:rsidRPr="007D7F36">
        <w:rPr>
          <w:lang w:val="it-IT"/>
        </w:rPr>
        <w:t>opredelitve</w:t>
      </w:r>
      <w:proofErr w:type="spellEnd"/>
      <w:r w:rsidRPr="007D7F36">
        <w:rPr>
          <w:lang w:val="it-IT"/>
        </w:rPr>
        <w:t xml:space="preserve"> </w:t>
      </w:r>
      <w:proofErr w:type="spellStart"/>
      <w:r w:rsidRPr="007D7F36">
        <w:rPr>
          <w:lang w:val="it-IT"/>
        </w:rPr>
        <w:t>sistemov</w:t>
      </w:r>
      <w:proofErr w:type="spellEnd"/>
      <w:r w:rsidRPr="007D7F36">
        <w:rPr>
          <w:lang w:val="it-IT"/>
        </w:rPr>
        <w:t xml:space="preserve"> UI </w:t>
      </w:r>
      <w:proofErr w:type="spellStart"/>
      <w:r w:rsidRPr="007D7F36">
        <w:rPr>
          <w:lang w:val="it-IT"/>
        </w:rPr>
        <w:t>visokega</w:t>
      </w:r>
      <w:proofErr w:type="spellEnd"/>
      <w:r w:rsidRPr="007D7F36">
        <w:rPr>
          <w:lang w:val="it-IT"/>
        </w:rPr>
        <w:t xml:space="preserve"> </w:t>
      </w:r>
      <w:proofErr w:type="spellStart"/>
      <w:r w:rsidRPr="007D7F36">
        <w:rPr>
          <w:lang w:val="it-IT"/>
        </w:rPr>
        <w:t>tveganja</w:t>
      </w:r>
      <w:proofErr w:type="spellEnd"/>
      <w:r w:rsidRPr="007D7F36">
        <w:rPr>
          <w:lang w:val="it-IT"/>
        </w:rPr>
        <w:t xml:space="preserve"> (II)</w:t>
      </w:r>
    </w:p>
    <w:p w14:paraId="4B06EACF" w14:textId="636AEA07" w:rsidR="005E4BA0" w:rsidRPr="000473A3" w:rsidRDefault="005E4BA0" w:rsidP="004D72E0">
      <w:pPr>
        <w:spacing w:before="20" w:after="20"/>
        <w:jc w:val="both"/>
        <w:rPr>
          <w:lang w:val="sl-SI"/>
        </w:rPr>
      </w:pPr>
    </w:p>
    <w:p w14:paraId="776E1258" w14:textId="29BB03E7" w:rsidR="004D72E0" w:rsidRPr="000473A3" w:rsidRDefault="006A3445" w:rsidP="00B3312A">
      <w:pPr>
        <w:pStyle w:val="Naslov2"/>
      </w:pPr>
      <w:bookmarkStart w:id="22" w:name="_Toc132124871"/>
      <w:r>
        <w:t xml:space="preserve"> </w:t>
      </w:r>
      <w:r w:rsidR="000473A3">
        <w:t>R</w:t>
      </w:r>
      <w:r w:rsidR="004D72E0" w:rsidRPr="000473A3">
        <w:t>azložljivost in avtonomnost UI</w:t>
      </w:r>
      <w:bookmarkEnd w:id="22"/>
    </w:p>
    <w:p w14:paraId="54C2A018" w14:textId="77777777" w:rsidR="004D72E0" w:rsidRPr="000473A3" w:rsidRDefault="004D72E0" w:rsidP="004D72E0">
      <w:pPr>
        <w:spacing w:before="20" w:after="20"/>
        <w:jc w:val="both"/>
        <w:rPr>
          <w:lang w:val="sl-SI"/>
        </w:rPr>
      </w:pPr>
      <w:r w:rsidRPr="000473A3">
        <w:rPr>
          <w:lang w:val="sl-SI"/>
        </w:rPr>
        <w:t>Slovenija se zavzema za obravnavo problema razložljivosti različnih modelov in algoritmov UI.</w:t>
      </w:r>
    </w:p>
    <w:p w14:paraId="4984A8BC" w14:textId="77777777" w:rsidR="004D72E0" w:rsidRPr="000473A3" w:rsidRDefault="004D72E0" w:rsidP="004D72E0">
      <w:pPr>
        <w:spacing w:before="20" w:after="20"/>
        <w:jc w:val="both"/>
        <w:rPr>
          <w:lang w:val="sl-SI"/>
        </w:rPr>
      </w:pPr>
    </w:p>
    <w:p w14:paraId="014A2358" w14:textId="77777777" w:rsidR="004D72E0" w:rsidRPr="000473A3" w:rsidRDefault="004D72E0" w:rsidP="004D72E0">
      <w:pPr>
        <w:spacing w:before="20" w:after="20"/>
        <w:jc w:val="both"/>
        <w:rPr>
          <w:lang w:val="sl-SI"/>
        </w:rPr>
      </w:pPr>
      <w:r w:rsidRPr="000473A3">
        <w:rPr>
          <w:lang w:val="sl-SI"/>
        </w:rPr>
        <w:t>To je ključnega pomena v posebnih okoliščinah uporabe UI, kjer so obrazložitve odločitev sistemov UI ključni pravni in tehnični predpogoj za uporabo rezultatov sistemov UI v določenih področjih uporabe, kot je na primer uporaba UI v postopkih odločanja v pravosodju ali upravnih organih, posebej v primerih, ko gre za avtomatizirane postopke odločanja.</w:t>
      </w:r>
    </w:p>
    <w:p w14:paraId="143AA1CA" w14:textId="77777777" w:rsidR="004D72E0" w:rsidRPr="000473A3" w:rsidRDefault="004D72E0" w:rsidP="004D72E0">
      <w:pPr>
        <w:spacing w:before="20" w:after="20"/>
        <w:jc w:val="both"/>
        <w:rPr>
          <w:lang w:val="sl-SI"/>
        </w:rPr>
      </w:pPr>
    </w:p>
    <w:p w14:paraId="285D8C6A" w14:textId="54F088EF" w:rsidR="004D72E0" w:rsidRPr="000473A3" w:rsidRDefault="004D72E0" w:rsidP="004D72E0">
      <w:pPr>
        <w:spacing w:before="20" w:after="20"/>
        <w:jc w:val="both"/>
        <w:rPr>
          <w:lang w:val="sl-SI"/>
        </w:rPr>
      </w:pPr>
      <w:r w:rsidRPr="000473A3">
        <w:rPr>
          <w:lang w:val="sl-SI"/>
        </w:rPr>
        <w:t>Slednje v Aktu o UI trenutno ni posebej izpostavljeno, razen v kolikor je obravnavano v okviru sistemov UI visokega tveganja v pravosodju (področje pravosodja in demokratičnih procesov v Prilogi III). Slovenija se zato zavzema, da na področju pravosodja, še posebej sistemi UI visokega tveganja, ne delujejo avtonomno brez človeškega nadzora in da človek vedno sprejema sodne odločitve.</w:t>
      </w:r>
    </w:p>
    <w:p w14:paraId="27E08F2B" w14:textId="77777777" w:rsidR="004D72E0" w:rsidRPr="000473A3" w:rsidRDefault="004D72E0" w:rsidP="004D72E0">
      <w:pPr>
        <w:spacing w:before="20" w:after="20"/>
        <w:jc w:val="both"/>
        <w:rPr>
          <w:lang w:val="sl-SI"/>
        </w:rPr>
      </w:pPr>
    </w:p>
    <w:p w14:paraId="57B20309" w14:textId="3D660FDE" w:rsidR="000473A3" w:rsidRPr="000473A3" w:rsidRDefault="004D72E0" w:rsidP="004D72E0">
      <w:pPr>
        <w:jc w:val="both"/>
        <w:rPr>
          <w:b/>
          <w:bCs/>
          <w:szCs w:val="24"/>
          <w:lang w:val="sl-SI"/>
        </w:rPr>
      </w:pPr>
      <w:r w:rsidRPr="000473A3">
        <w:rPr>
          <w:b/>
          <w:bCs/>
          <w:szCs w:val="24"/>
          <w:lang w:val="sl-SI"/>
        </w:rPr>
        <w:t>S stališčem se strinja 71</w:t>
      </w:r>
      <w:r w:rsidR="00EB3AC0">
        <w:rPr>
          <w:b/>
          <w:bCs/>
          <w:szCs w:val="24"/>
          <w:lang w:val="sl-SI"/>
        </w:rPr>
        <w:t xml:space="preserve"> </w:t>
      </w:r>
      <w:r w:rsidRPr="000473A3">
        <w:rPr>
          <w:b/>
          <w:bCs/>
          <w:szCs w:val="24"/>
          <w:lang w:val="sl-SI"/>
        </w:rPr>
        <w:t>% respondentov, 15</w:t>
      </w:r>
      <w:r w:rsidR="00EB3AC0">
        <w:rPr>
          <w:b/>
          <w:bCs/>
          <w:szCs w:val="24"/>
          <w:lang w:val="sl-SI"/>
        </w:rPr>
        <w:t xml:space="preserve"> </w:t>
      </w:r>
      <w:r w:rsidRPr="000473A3">
        <w:rPr>
          <w:b/>
          <w:bCs/>
          <w:szCs w:val="24"/>
          <w:lang w:val="sl-SI"/>
        </w:rPr>
        <w:t>% respondentov se ne strinja, 15</w:t>
      </w:r>
      <w:r w:rsidR="00EB3AC0">
        <w:rPr>
          <w:b/>
          <w:bCs/>
          <w:szCs w:val="24"/>
          <w:lang w:val="sl-SI"/>
        </w:rPr>
        <w:t xml:space="preserve"> </w:t>
      </w:r>
      <w:r w:rsidRPr="000473A3">
        <w:rPr>
          <w:b/>
          <w:bCs/>
          <w:szCs w:val="24"/>
          <w:lang w:val="sl-SI"/>
        </w:rPr>
        <w:t xml:space="preserve">% respondentov je nevtralnih. </w:t>
      </w:r>
    </w:p>
    <w:p w14:paraId="0F11A27C" w14:textId="77777777" w:rsidR="000473A3" w:rsidRPr="000473A3" w:rsidRDefault="000473A3" w:rsidP="004D72E0">
      <w:pPr>
        <w:jc w:val="both"/>
        <w:rPr>
          <w:b/>
          <w:bCs/>
          <w:szCs w:val="24"/>
          <w:lang w:val="sl-SI"/>
        </w:rPr>
      </w:pPr>
    </w:p>
    <w:p w14:paraId="6CE13FD8" w14:textId="50DD894B" w:rsidR="004D72E0" w:rsidRPr="000473A3" w:rsidRDefault="004D72E0" w:rsidP="004D72E0">
      <w:pPr>
        <w:jc w:val="both"/>
        <w:rPr>
          <w:i/>
          <w:iCs/>
          <w:color w:val="000000"/>
          <w:szCs w:val="24"/>
          <w:lang w:val="sl-SI" w:eastAsia="sl-SI"/>
        </w:rPr>
      </w:pPr>
      <w:r w:rsidRPr="000473A3">
        <w:rPr>
          <w:szCs w:val="24"/>
          <w:lang w:val="sl-SI"/>
        </w:rPr>
        <w:t>Do stališča je kritičen respondent, ki pravi, da »</w:t>
      </w:r>
      <w:r w:rsidRPr="000473A3">
        <w:rPr>
          <w:i/>
          <w:iCs/>
          <w:color w:val="000000"/>
          <w:szCs w:val="24"/>
          <w:lang w:val="sl-SI" w:eastAsia="sl-SI"/>
        </w:rPr>
        <w:t xml:space="preserve">kriterij razložljivosti nikakor ne sme biti pogoj za uporabo </w:t>
      </w:r>
      <w:r w:rsidR="00BB2FD5">
        <w:rPr>
          <w:i/>
          <w:iCs/>
          <w:color w:val="000000"/>
          <w:szCs w:val="24"/>
          <w:lang w:val="sl-SI" w:eastAsia="sl-SI"/>
        </w:rPr>
        <w:t>UI</w:t>
      </w:r>
      <w:r w:rsidRPr="000473A3">
        <w:rPr>
          <w:i/>
          <w:iCs/>
          <w:color w:val="000000"/>
          <w:szCs w:val="24"/>
          <w:lang w:val="sl-SI" w:eastAsia="sl-SI"/>
        </w:rPr>
        <w:t xml:space="preserve">. To bi povsem zatrlo evropsko </w:t>
      </w:r>
      <w:r w:rsidR="00BB2FD5">
        <w:rPr>
          <w:i/>
          <w:iCs/>
          <w:color w:val="000000"/>
          <w:szCs w:val="24"/>
          <w:lang w:val="sl-SI" w:eastAsia="sl-SI"/>
        </w:rPr>
        <w:t>UI</w:t>
      </w:r>
      <w:r w:rsidRPr="000473A3">
        <w:rPr>
          <w:i/>
          <w:iCs/>
          <w:color w:val="000000"/>
          <w:szCs w:val="24"/>
          <w:lang w:val="sl-SI" w:eastAsia="sl-SI"/>
        </w:rPr>
        <w:t xml:space="preserve"> industrijo, zmanjšalo število inovacij in zmanjšalo koristi državljanom. hkrati bi tak kriterij povzročil </w:t>
      </w:r>
      <w:r w:rsidR="00EB3AC0">
        <w:rPr>
          <w:i/>
          <w:iCs/>
          <w:color w:val="000000"/>
          <w:szCs w:val="24"/>
          <w:lang w:val="sl-SI" w:eastAsia="sl-SI"/>
        </w:rPr>
        <w:t>š</w:t>
      </w:r>
      <w:r w:rsidRPr="000473A3">
        <w:rPr>
          <w:i/>
          <w:iCs/>
          <w:color w:val="000000"/>
          <w:szCs w:val="24"/>
          <w:lang w:val="sl-SI" w:eastAsia="sl-SI"/>
        </w:rPr>
        <w:t>e nadaljnjo monopolizacijo ponudbe UI le na največja podjetja, saj je tak dodaten regulatorni pogoj izjemno drag za podjetje</w:t>
      </w:r>
      <w:r w:rsidRPr="000473A3">
        <w:rPr>
          <w:color w:val="000000"/>
          <w:szCs w:val="24"/>
          <w:lang w:val="sl-SI" w:eastAsia="sl-SI"/>
        </w:rPr>
        <w:t>«</w:t>
      </w:r>
      <w:r w:rsidR="00BB2FD5">
        <w:rPr>
          <w:color w:val="000000"/>
          <w:szCs w:val="24"/>
          <w:lang w:val="sl-SI" w:eastAsia="sl-SI"/>
        </w:rPr>
        <w:t>.</w:t>
      </w:r>
      <w:r w:rsidRPr="000473A3">
        <w:rPr>
          <w:color w:val="000000"/>
          <w:szCs w:val="24"/>
          <w:lang w:val="sl-SI" w:eastAsia="sl-SI"/>
        </w:rPr>
        <w:t xml:space="preserve"> </w:t>
      </w:r>
      <w:r w:rsidRPr="000473A3">
        <w:rPr>
          <w:szCs w:val="24"/>
          <w:lang w:val="sl-SI"/>
        </w:rPr>
        <w:t xml:space="preserve">Drugi </w:t>
      </w:r>
      <w:r w:rsidR="00BB2FD5">
        <w:rPr>
          <w:szCs w:val="24"/>
          <w:lang w:val="sl-SI"/>
        </w:rPr>
        <w:t>predlagajo, da je rabo UI na področju pravosodja »</w:t>
      </w:r>
      <w:r w:rsidR="00BB2FD5" w:rsidRPr="004A7E75">
        <w:rPr>
          <w:i/>
          <w:iCs/>
          <w:szCs w:val="24"/>
          <w:lang w:val="sl-SI"/>
        </w:rPr>
        <w:t>na splošno treba omejiti</w:t>
      </w:r>
      <w:r w:rsidR="00BB2FD5">
        <w:rPr>
          <w:szCs w:val="24"/>
          <w:lang w:val="sl-SI"/>
        </w:rPr>
        <w:t xml:space="preserve">« oziroma opozarjajo, da uporaba UI </w:t>
      </w:r>
      <w:r w:rsidR="00C9138D">
        <w:rPr>
          <w:szCs w:val="24"/>
          <w:lang w:val="sl-SI"/>
        </w:rPr>
        <w:t xml:space="preserve">lahko </w:t>
      </w:r>
      <w:r w:rsidR="00BB2FD5">
        <w:rPr>
          <w:szCs w:val="24"/>
          <w:lang w:val="sl-SI"/>
        </w:rPr>
        <w:t xml:space="preserve">pomeni </w:t>
      </w:r>
      <w:r w:rsidR="00C9138D">
        <w:rPr>
          <w:szCs w:val="24"/>
          <w:lang w:val="sl-SI"/>
        </w:rPr>
        <w:t>»</w:t>
      </w:r>
      <w:r w:rsidR="00C9138D" w:rsidRPr="004A7E75">
        <w:rPr>
          <w:i/>
          <w:iCs/>
          <w:szCs w:val="24"/>
          <w:lang w:val="sl-SI"/>
        </w:rPr>
        <w:t>neupravičen poseg v avtonomnost uradnikov in sodnikov, zlasti če gre za prikrito objektivno psihološko okužbo s predlogom odločitve in bi kot taka povzročila pristranskost v postopku, kar je nedopustno</w:t>
      </w:r>
      <w:r w:rsidR="00BB2FD5" w:rsidRPr="004A7E75">
        <w:rPr>
          <w:i/>
          <w:iCs/>
          <w:szCs w:val="24"/>
          <w:lang w:val="sl-SI"/>
        </w:rPr>
        <w:t>,</w:t>
      </w:r>
      <w:r w:rsidR="00BB2FD5">
        <w:rPr>
          <w:szCs w:val="24"/>
          <w:lang w:val="sl-SI"/>
        </w:rPr>
        <w:t xml:space="preserve"> </w:t>
      </w:r>
      <w:r w:rsidRPr="000473A3">
        <w:rPr>
          <w:i/>
          <w:iCs/>
          <w:szCs w:val="24"/>
          <w:lang w:val="sl-SI"/>
        </w:rPr>
        <w:t xml:space="preserve">zato predlagamo da zakonodajalec jasno poda primere, v katerih se pravosodni ali upravni organi lahko zgolj utemeljeno in obrazloženo poslužujejo zgoraj navedenih tehnologij, z namenom da jih ne bi zlorabljali in uporabljali "per se" brez lastnega intelektualnega </w:t>
      </w:r>
      <w:proofErr w:type="spellStart"/>
      <w:r w:rsidRPr="000473A3">
        <w:rPr>
          <w:i/>
          <w:iCs/>
          <w:szCs w:val="24"/>
          <w:lang w:val="sl-SI"/>
        </w:rPr>
        <w:t>inputa</w:t>
      </w:r>
      <w:proofErr w:type="spellEnd"/>
      <w:r w:rsidRPr="000473A3">
        <w:rPr>
          <w:i/>
          <w:iCs/>
          <w:szCs w:val="24"/>
          <w:lang w:val="sl-SI"/>
        </w:rPr>
        <w:t xml:space="preserve">, kar bi lahko predstavljalo potencialno </w:t>
      </w:r>
      <w:r w:rsidRPr="000473A3">
        <w:rPr>
          <w:i/>
          <w:iCs/>
          <w:szCs w:val="24"/>
          <w:lang w:val="sl-SI"/>
        </w:rPr>
        <w:lastRenderedPageBreak/>
        <w:t>bistveno kršitev pravic strank v postopku</w:t>
      </w:r>
      <w:r w:rsidRPr="000473A3">
        <w:rPr>
          <w:szCs w:val="24"/>
          <w:lang w:val="sl-SI"/>
        </w:rPr>
        <w:t>«</w:t>
      </w:r>
      <w:r w:rsidR="00166695">
        <w:rPr>
          <w:szCs w:val="24"/>
          <w:lang w:val="sl-SI"/>
        </w:rPr>
        <w:t>,</w:t>
      </w:r>
      <w:r w:rsidR="008B699C">
        <w:rPr>
          <w:szCs w:val="24"/>
          <w:lang w:val="sl-SI"/>
        </w:rPr>
        <w:t xml:space="preserve"> ter menijo, da morajo tovrstni sistemi </w:t>
      </w:r>
      <w:r w:rsidRPr="000473A3">
        <w:rPr>
          <w:szCs w:val="24"/>
          <w:lang w:val="sl-SI"/>
        </w:rPr>
        <w:t>»</w:t>
      </w:r>
      <w:r w:rsidRPr="000473A3">
        <w:rPr>
          <w:i/>
          <w:iCs/>
          <w:color w:val="000000"/>
          <w:szCs w:val="24"/>
          <w:lang w:val="sl-SI" w:eastAsia="sl-SI"/>
        </w:rPr>
        <w:t>delovati kot orodje/podpora človeškim odločitvam (nikakor ne avtonomno)</w:t>
      </w:r>
      <w:r w:rsidR="008B699C" w:rsidRPr="004A7E75">
        <w:rPr>
          <w:color w:val="000000"/>
          <w:szCs w:val="24"/>
          <w:lang w:val="sl-SI" w:eastAsia="sl-SI"/>
        </w:rPr>
        <w:t>«, ob tem pa opozarjajo, da slednje</w:t>
      </w:r>
      <w:r w:rsidR="008B699C">
        <w:rPr>
          <w:color w:val="000000"/>
          <w:szCs w:val="24"/>
          <w:lang w:val="sl-SI" w:eastAsia="sl-SI"/>
        </w:rPr>
        <w:t xml:space="preserve"> ne velja le za pravosodje temveč, da so »</w:t>
      </w:r>
      <w:r w:rsidRPr="000473A3">
        <w:rPr>
          <w:i/>
          <w:iCs/>
          <w:color w:val="000000"/>
          <w:szCs w:val="24"/>
          <w:lang w:val="sl-SI" w:eastAsia="sl-SI"/>
        </w:rPr>
        <w:t>takšni primer</w:t>
      </w:r>
      <w:r w:rsidR="00EB3AC0">
        <w:rPr>
          <w:i/>
          <w:iCs/>
          <w:color w:val="000000"/>
          <w:szCs w:val="24"/>
          <w:lang w:val="sl-SI" w:eastAsia="sl-SI"/>
        </w:rPr>
        <w:t>i</w:t>
      </w:r>
      <w:r w:rsidRPr="000473A3">
        <w:rPr>
          <w:i/>
          <w:iCs/>
          <w:color w:val="000000"/>
          <w:szCs w:val="24"/>
          <w:lang w:val="sl-SI" w:eastAsia="sl-SI"/>
        </w:rPr>
        <w:t xml:space="preserve"> tudi v bančništvu in kakršnem koli razvrščanju, ki ima lahko znatne finančne ali druge škodljive posledice</w:t>
      </w:r>
      <w:r w:rsidRPr="00253B79">
        <w:rPr>
          <w:color w:val="000000"/>
          <w:szCs w:val="24"/>
          <w:lang w:val="sl-SI" w:eastAsia="sl-SI"/>
        </w:rPr>
        <w:t>«</w:t>
      </w:r>
      <w:r w:rsidR="008B699C" w:rsidRPr="00253B79">
        <w:rPr>
          <w:color w:val="000000"/>
          <w:szCs w:val="24"/>
          <w:lang w:val="sl-SI" w:eastAsia="sl-SI"/>
        </w:rPr>
        <w:t>.</w:t>
      </w:r>
    </w:p>
    <w:p w14:paraId="185B3426" w14:textId="77777777" w:rsidR="004D72E0" w:rsidRPr="000473A3" w:rsidRDefault="004D72E0" w:rsidP="004D72E0">
      <w:pPr>
        <w:jc w:val="both"/>
        <w:rPr>
          <w:b/>
          <w:bCs/>
          <w:i/>
          <w:iCs/>
          <w:color w:val="000000"/>
          <w:sz w:val="22"/>
          <w:szCs w:val="22"/>
          <w:lang w:val="sl-SI" w:eastAsia="sl-SI"/>
        </w:rPr>
      </w:pPr>
    </w:p>
    <w:p w14:paraId="038F996D" w14:textId="77777777" w:rsidR="00B3312A" w:rsidRDefault="004D72E0" w:rsidP="00B3312A">
      <w:pPr>
        <w:keepNext/>
        <w:spacing w:before="20" w:after="20"/>
        <w:jc w:val="center"/>
      </w:pPr>
      <w:r w:rsidRPr="000473A3">
        <w:rPr>
          <w:noProof/>
          <w:lang w:val="sl-SI"/>
        </w:rPr>
        <w:drawing>
          <wp:inline distT="0" distB="0" distL="0" distR="0" wp14:anchorId="44FF06FF" wp14:editId="789522E5">
            <wp:extent cx="5396230" cy="249745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6230" cy="2497455"/>
                    </a:xfrm>
                    <a:prstGeom prst="rect">
                      <a:avLst/>
                    </a:prstGeom>
                    <a:noFill/>
                    <a:ln>
                      <a:noFill/>
                    </a:ln>
                  </pic:spPr>
                </pic:pic>
              </a:graphicData>
            </a:graphic>
          </wp:inline>
        </w:drawing>
      </w:r>
    </w:p>
    <w:p w14:paraId="7E4BBE64" w14:textId="5FD29EBD" w:rsidR="004D72E0" w:rsidRPr="000473A3" w:rsidRDefault="00B3312A" w:rsidP="00B3312A">
      <w:pPr>
        <w:pStyle w:val="Napis"/>
        <w:jc w:val="center"/>
        <w:rPr>
          <w:lang w:val="sl-SI"/>
        </w:rPr>
      </w:pPr>
      <w:proofErr w:type="spellStart"/>
      <w:r>
        <w:t>Slika</w:t>
      </w:r>
      <w:proofErr w:type="spellEnd"/>
      <w:r>
        <w:t xml:space="preserve"> </w:t>
      </w:r>
      <w:r w:rsidR="00EB3AC0">
        <w:t xml:space="preserve">18 </w:t>
      </w:r>
      <w:proofErr w:type="spellStart"/>
      <w:r>
        <w:t>Razložljivost</w:t>
      </w:r>
      <w:proofErr w:type="spellEnd"/>
      <w:r>
        <w:t xml:space="preserve"> in </w:t>
      </w:r>
      <w:proofErr w:type="spellStart"/>
      <w:r>
        <w:t>avtonomnost</w:t>
      </w:r>
      <w:proofErr w:type="spellEnd"/>
      <w:r>
        <w:t xml:space="preserve"> UI</w:t>
      </w:r>
    </w:p>
    <w:p w14:paraId="3AD4078D" w14:textId="313703DE" w:rsidR="004D72E0" w:rsidRPr="000473A3" w:rsidRDefault="00EB3AC0" w:rsidP="00B3312A">
      <w:pPr>
        <w:pStyle w:val="Naslov2"/>
      </w:pPr>
      <w:bookmarkStart w:id="23" w:name="_Toc132124872"/>
      <w:r>
        <w:t xml:space="preserve"> </w:t>
      </w:r>
      <w:r w:rsidR="004D72E0" w:rsidRPr="000473A3">
        <w:t>Javna varnost</w:t>
      </w:r>
      <w:bookmarkEnd w:id="23"/>
    </w:p>
    <w:p w14:paraId="7332848F" w14:textId="6998F805" w:rsidR="004D72E0" w:rsidRPr="000473A3" w:rsidRDefault="004D72E0" w:rsidP="004D72E0">
      <w:pPr>
        <w:spacing w:before="20" w:after="20"/>
        <w:jc w:val="both"/>
        <w:rPr>
          <w:lang w:val="sl-SI"/>
        </w:rPr>
      </w:pPr>
      <w:r w:rsidRPr="000473A3">
        <w:rPr>
          <w:lang w:val="sl-SI"/>
        </w:rPr>
        <w:t xml:space="preserve">Slovenija meni, da je posebno pozornost </w:t>
      </w:r>
      <w:r w:rsidR="00EB3AC0">
        <w:rPr>
          <w:lang w:val="sl-SI"/>
        </w:rPr>
        <w:t>treba</w:t>
      </w:r>
      <w:r w:rsidR="00EB3AC0" w:rsidRPr="000473A3">
        <w:rPr>
          <w:lang w:val="sl-SI"/>
        </w:rPr>
        <w:t xml:space="preserve"> </w:t>
      </w:r>
      <w:r w:rsidRPr="000473A3">
        <w:rPr>
          <w:lang w:val="sl-SI"/>
        </w:rPr>
        <w:t>posvetiti uspešni in učinkoviti uporabi sistemov UI za zagotavljanje javne varnosti. Brez uporabe novih tehnologij</w:t>
      </w:r>
      <w:r w:rsidR="00EB3AC0">
        <w:rPr>
          <w:lang w:val="sl-SI"/>
        </w:rPr>
        <w:t>,</w:t>
      </w:r>
      <w:r w:rsidRPr="000473A3">
        <w:rPr>
          <w:lang w:val="sl-SI"/>
        </w:rPr>
        <w:t xml:space="preserve"> kot je UI, se bo nivo zagotavljanja javne varnosti znižal. To velja tudi z vidika preprečevanja kaznive uporabe sistemov umetne inteligence, ki se predvsem z generativnimi modeli umetne inteligence vse bolj pojavlja na zelo raznolikih področij (npr. informacijska varnost, mediji, socialna omrežja, nezaželene vsebine, sovražni govor itd.).</w:t>
      </w:r>
    </w:p>
    <w:p w14:paraId="74146811" w14:textId="77777777" w:rsidR="004D72E0" w:rsidRPr="000473A3" w:rsidRDefault="004D72E0" w:rsidP="004D72E0">
      <w:pPr>
        <w:spacing w:before="20" w:after="20"/>
        <w:jc w:val="both"/>
        <w:rPr>
          <w:lang w:val="sl-SI"/>
        </w:rPr>
      </w:pPr>
    </w:p>
    <w:p w14:paraId="4DE959C6" w14:textId="77777777" w:rsidR="004D72E0" w:rsidRPr="000473A3" w:rsidRDefault="004D72E0" w:rsidP="004D72E0">
      <w:pPr>
        <w:spacing w:before="20" w:after="20"/>
        <w:jc w:val="both"/>
        <w:rPr>
          <w:lang w:val="sl-SI"/>
        </w:rPr>
      </w:pPr>
      <w:r w:rsidRPr="000473A3">
        <w:rPr>
          <w:lang w:val="sl-SI"/>
        </w:rPr>
        <w:t xml:space="preserve">V skladu z nacionalnim programom </w:t>
      </w:r>
      <w:proofErr w:type="spellStart"/>
      <w:r w:rsidRPr="000473A3">
        <w:rPr>
          <w:lang w:val="sl-SI"/>
        </w:rPr>
        <w:t>NpUI</w:t>
      </w:r>
      <w:proofErr w:type="spellEnd"/>
      <w:r w:rsidRPr="000473A3">
        <w:rPr>
          <w:lang w:val="sl-SI"/>
        </w:rPr>
        <w:t xml:space="preserve"> se Slovenija zavzema, da mora uporaba UI na področju javne varnosti odražati evropske vrednote in načela ter vedno podpirati in zagotavljati spoštovanje človekovih pravic in temeljnih svoboščin.</w:t>
      </w:r>
    </w:p>
    <w:p w14:paraId="008FB35E" w14:textId="77777777" w:rsidR="00EB3AC0" w:rsidRDefault="00EB3AC0" w:rsidP="004D72E0">
      <w:pPr>
        <w:spacing w:before="20" w:after="20"/>
        <w:jc w:val="both"/>
        <w:rPr>
          <w:lang w:val="sl-SI"/>
        </w:rPr>
      </w:pPr>
    </w:p>
    <w:p w14:paraId="0C25D5AD" w14:textId="2A8662F9" w:rsidR="004D72E0" w:rsidRPr="000473A3" w:rsidRDefault="004D72E0" w:rsidP="004D72E0">
      <w:pPr>
        <w:spacing w:before="20" w:after="20"/>
        <w:jc w:val="both"/>
        <w:rPr>
          <w:lang w:val="sl-SI"/>
        </w:rPr>
      </w:pPr>
      <w:r w:rsidRPr="000473A3">
        <w:rPr>
          <w:lang w:val="sl-SI"/>
        </w:rPr>
        <w:t>Slovenija se zavzema, da so sistemi UI za razpoznavanje globokih ponaredkov na področju organov javne varnosti v Prilogi III opredeljeni kot sistemi UI visokega tveganja, ko gre za preverjanje in ali dokazovanje avtentičnosti in resničnosti (</w:t>
      </w:r>
      <w:proofErr w:type="spellStart"/>
      <w:r w:rsidRPr="000473A3">
        <w:rPr>
          <w:lang w:val="sl-SI"/>
        </w:rPr>
        <w:t>authenticity</w:t>
      </w:r>
      <w:proofErr w:type="spellEnd"/>
      <w:r w:rsidRPr="000473A3">
        <w:rPr>
          <w:lang w:val="sl-SI"/>
        </w:rPr>
        <w:t xml:space="preserve"> </w:t>
      </w:r>
      <w:proofErr w:type="spellStart"/>
      <w:r w:rsidRPr="000473A3">
        <w:rPr>
          <w:lang w:val="sl-SI"/>
        </w:rPr>
        <w:t>and</w:t>
      </w:r>
      <w:proofErr w:type="spellEnd"/>
      <w:r w:rsidRPr="000473A3">
        <w:rPr>
          <w:lang w:val="sl-SI"/>
        </w:rPr>
        <w:t xml:space="preserve"> </w:t>
      </w:r>
      <w:proofErr w:type="spellStart"/>
      <w:r w:rsidRPr="000473A3">
        <w:rPr>
          <w:lang w:val="sl-SI"/>
        </w:rPr>
        <w:t>truthfulness</w:t>
      </w:r>
      <w:proofErr w:type="spellEnd"/>
      <w:r w:rsidRPr="000473A3">
        <w:rPr>
          <w:lang w:val="sl-SI"/>
        </w:rPr>
        <w:t xml:space="preserve">). </w:t>
      </w:r>
    </w:p>
    <w:p w14:paraId="22831209" w14:textId="77777777" w:rsidR="004D72E0" w:rsidRPr="000473A3" w:rsidRDefault="004D72E0" w:rsidP="004D72E0">
      <w:pPr>
        <w:spacing w:before="20" w:after="20"/>
        <w:jc w:val="both"/>
        <w:rPr>
          <w:lang w:val="sl-SI"/>
        </w:rPr>
      </w:pPr>
    </w:p>
    <w:p w14:paraId="797CCB0B" w14:textId="7E853A3D" w:rsidR="000473A3" w:rsidRDefault="004D72E0" w:rsidP="004D72E0">
      <w:pPr>
        <w:jc w:val="both"/>
        <w:rPr>
          <w:b/>
          <w:bCs/>
          <w:lang w:val="sl-SI"/>
        </w:rPr>
      </w:pPr>
      <w:r w:rsidRPr="000473A3">
        <w:rPr>
          <w:b/>
          <w:bCs/>
          <w:lang w:val="sl-SI"/>
        </w:rPr>
        <w:t>S stališčem se strinja 71</w:t>
      </w:r>
      <w:r w:rsidR="00EB3AC0">
        <w:rPr>
          <w:b/>
          <w:bCs/>
          <w:lang w:val="sl-SI"/>
        </w:rPr>
        <w:t xml:space="preserve"> </w:t>
      </w:r>
      <w:r w:rsidRPr="000473A3">
        <w:rPr>
          <w:b/>
          <w:bCs/>
          <w:lang w:val="sl-SI"/>
        </w:rPr>
        <w:t>% respondentov, 11% respondentov se ne strinja, 18</w:t>
      </w:r>
      <w:r w:rsidR="00EB3AC0">
        <w:rPr>
          <w:b/>
          <w:bCs/>
          <w:lang w:val="sl-SI"/>
        </w:rPr>
        <w:t xml:space="preserve"> </w:t>
      </w:r>
      <w:r w:rsidRPr="000473A3">
        <w:rPr>
          <w:b/>
          <w:bCs/>
          <w:lang w:val="sl-SI"/>
        </w:rPr>
        <w:t xml:space="preserve">% respondentov je nevtralnih. </w:t>
      </w:r>
    </w:p>
    <w:p w14:paraId="12E889AE" w14:textId="77777777" w:rsidR="000473A3" w:rsidRDefault="000473A3" w:rsidP="004D72E0">
      <w:pPr>
        <w:jc w:val="both"/>
        <w:rPr>
          <w:b/>
          <w:bCs/>
          <w:lang w:val="sl-SI"/>
        </w:rPr>
      </w:pPr>
    </w:p>
    <w:p w14:paraId="51EE1BA9" w14:textId="7B1FBF6F" w:rsidR="004D72E0" w:rsidRPr="000473A3" w:rsidRDefault="004D72E0" w:rsidP="004A7E75">
      <w:pPr>
        <w:jc w:val="both"/>
        <w:rPr>
          <w:lang w:val="sl-SI"/>
        </w:rPr>
      </w:pPr>
      <w:r w:rsidRPr="000473A3">
        <w:rPr>
          <w:lang w:val="sl-SI"/>
        </w:rPr>
        <w:t>Respondenti utemeljujejo sledeče: »</w:t>
      </w:r>
      <w:r w:rsidRPr="000473A3">
        <w:rPr>
          <w:i/>
          <w:iCs/>
          <w:lang w:val="sl-SI"/>
        </w:rPr>
        <w:t>Strinjamo se s tem, da je za boj proti škodljivi rabi umetne inteligence potrebno poznavanje in uporaba umetne inteligence (“to velja tudi z vidika preprečevanja kaznive uporabe sistemov umetne inteligence, ki se predvsem z generativnimi modeli umetne inteligence vse bolj pojavlja na zelo raznolikih področj</w:t>
      </w:r>
      <w:r w:rsidR="00EB3AC0">
        <w:rPr>
          <w:i/>
          <w:iCs/>
          <w:lang w:val="sl-SI"/>
        </w:rPr>
        <w:t>ih</w:t>
      </w:r>
      <w:r w:rsidRPr="000473A3">
        <w:rPr>
          <w:i/>
          <w:iCs/>
          <w:lang w:val="sl-SI"/>
        </w:rPr>
        <w:t xml:space="preserve"> (npr. informacijska varnost, mediji, socialna omrežja, nezaželene vsebine, sovražni govor itd.)”)</w:t>
      </w:r>
      <w:r w:rsidR="00EB3AC0">
        <w:rPr>
          <w:i/>
          <w:iCs/>
          <w:lang w:val="sl-SI"/>
        </w:rPr>
        <w:t>,</w:t>
      </w:r>
      <w:r w:rsidRPr="000473A3">
        <w:rPr>
          <w:i/>
          <w:iCs/>
          <w:lang w:val="sl-SI"/>
        </w:rPr>
        <w:t xml:space="preserve"> ne strinjamo pa se s tem, da je uporaba </w:t>
      </w:r>
      <w:r w:rsidR="00FB5861">
        <w:rPr>
          <w:i/>
          <w:iCs/>
          <w:lang w:val="sl-SI"/>
        </w:rPr>
        <w:t xml:space="preserve">UI </w:t>
      </w:r>
      <w:r w:rsidRPr="000473A3">
        <w:rPr>
          <w:i/>
          <w:iCs/>
          <w:lang w:val="sl-SI"/>
        </w:rPr>
        <w:t xml:space="preserve">nujna (oziroma ključna) za </w:t>
      </w:r>
      <w:r w:rsidRPr="000473A3">
        <w:rPr>
          <w:i/>
          <w:iCs/>
          <w:lang w:val="sl-SI"/>
        </w:rPr>
        <w:lastRenderedPageBreak/>
        <w:t>zagotavljanje javne varnosti«</w:t>
      </w:r>
      <w:r w:rsidR="00FB5861">
        <w:rPr>
          <w:i/>
          <w:iCs/>
          <w:lang w:val="sl-SI"/>
        </w:rPr>
        <w:t>.</w:t>
      </w:r>
      <w:r w:rsidR="00FB5861">
        <w:rPr>
          <w:lang w:val="sl-SI"/>
        </w:rPr>
        <w:t xml:space="preserve"> </w:t>
      </w:r>
      <w:r w:rsidRPr="000473A3">
        <w:rPr>
          <w:lang w:val="sl-SI"/>
        </w:rPr>
        <w:t>Drugi pa se strinjajo</w:t>
      </w:r>
      <w:r w:rsidRPr="000473A3">
        <w:rPr>
          <w:i/>
          <w:iCs/>
          <w:lang w:val="sl-SI"/>
        </w:rPr>
        <w:t xml:space="preserve"> »/…/</w:t>
      </w:r>
      <w:r w:rsidR="00EB3AC0">
        <w:rPr>
          <w:i/>
          <w:iCs/>
          <w:lang w:val="sl-SI"/>
        </w:rPr>
        <w:t xml:space="preserve"> </w:t>
      </w:r>
      <w:r w:rsidRPr="000473A3">
        <w:rPr>
          <w:i/>
          <w:iCs/>
          <w:lang w:val="sl-SI"/>
        </w:rPr>
        <w:t xml:space="preserve">z navedenim ob predpostavki spoštovanja temeljnih postulatov in ustavnih pravic demokratične družbe, zlasti z ozirom na pravico do svobode govora, mišljenja, izražanja vesti veri, izobraževanja, zbiranja in združevanja ob predpostavki spoštovanja enke mere pravic in človekovega dostojanstva ostalih. </w:t>
      </w:r>
      <w:r w:rsidR="00EB3AC0">
        <w:rPr>
          <w:i/>
          <w:iCs/>
          <w:lang w:val="sl-SI"/>
        </w:rPr>
        <w:t>S</w:t>
      </w:r>
      <w:r w:rsidRPr="000473A3">
        <w:rPr>
          <w:i/>
          <w:iCs/>
          <w:lang w:val="sl-SI"/>
        </w:rPr>
        <w:t xml:space="preserve">krbi nas zloraba terminov iz navedka: "to velja tudi z vidika preprečevanja kaznive uporabe sistemov umetne inteligence, ki se predvsem z generativnimi modeli umetne inteligence vse bolj pojavlja na zelo raznolikih področij (npr. informacijska varnost, mediji, socialna omrežja, nezaželene vsebine, sovražni govor itd.)" za druge prikrite namene. </w:t>
      </w:r>
      <w:r w:rsidR="00FB5861">
        <w:rPr>
          <w:i/>
          <w:iCs/>
          <w:lang w:val="sl-SI"/>
        </w:rPr>
        <w:t>N</w:t>
      </w:r>
      <w:r w:rsidRPr="000473A3">
        <w:rPr>
          <w:i/>
          <w:iCs/>
          <w:lang w:val="sl-SI"/>
        </w:rPr>
        <w:t>avedeni termini so pomensko odprti in to predstavlja potencial za zlorabo z zasledovanjem drugih prikritih namenov pod pretvezo zagotavljanja javne varnosti, kar zaradi nejasne postopkovne definiranosti ni legitimno z vidika vrednot demokratične in pluralne družbe</w:t>
      </w:r>
      <w:r w:rsidRPr="00253B79">
        <w:rPr>
          <w:i/>
          <w:iCs/>
          <w:lang w:val="sl-SI"/>
        </w:rPr>
        <w:t>«</w:t>
      </w:r>
      <w:r w:rsidR="00EB3AC0">
        <w:rPr>
          <w:lang w:val="sl-SI"/>
        </w:rPr>
        <w:t>.</w:t>
      </w:r>
    </w:p>
    <w:p w14:paraId="36A7F770" w14:textId="77777777" w:rsidR="004D72E0" w:rsidRPr="000473A3" w:rsidRDefault="004D72E0" w:rsidP="004D72E0">
      <w:pPr>
        <w:spacing w:before="20" w:after="20"/>
        <w:jc w:val="both"/>
        <w:rPr>
          <w:lang w:val="sl-SI"/>
        </w:rPr>
      </w:pPr>
    </w:p>
    <w:p w14:paraId="5850DAE4" w14:textId="77777777" w:rsidR="00B3312A" w:rsidRDefault="004D72E0" w:rsidP="00B3312A">
      <w:pPr>
        <w:keepNext/>
        <w:spacing w:before="20" w:after="20"/>
        <w:jc w:val="both"/>
      </w:pPr>
      <w:r w:rsidRPr="000473A3">
        <w:rPr>
          <w:noProof/>
          <w:lang w:val="sl-SI"/>
        </w:rPr>
        <w:drawing>
          <wp:inline distT="0" distB="0" distL="0" distR="0" wp14:anchorId="06BC4FDD" wp14:editId="2410915C">
            <wp:extent cx="5396230" cy="2470785"/>
            <wp:effectExtent l="0" t="0" r="0" b="5715"/>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6230" cy="2470785"/>
                    </a:xfrm>
                    <a:prstGeom prst="rect">
                      <a:avLst/>
                    </a:prstGeom>
                    <a:noFill/>
                    <a:ln>
                      <a:noFill/>
                    </a:ln>
                  </pic:spPr>
                </pic:pic>
              </a:graphicData>
            </a:graphic>
          </wp:inline>
        </w:drawing>
      </w:r>
    </w:p>
    <w:p w14:paraId="64CC63BE" w14:textId="0991FDC2" w:rsidR="004D72E0" w:rsidRPr="000473A3" w:rsidRDefault="00B3312A" w:rsidP="00B3312A">
      <w:pPr>
        <w:pStyle w:val="Napis"/>
        <w:jc w:val="center"/>
        <w:rPr>
          <w:lang w:val="sl-SI"/>
        </w:rPr>
      </w:pPr>
      <w:proofErr w:type="spellStart"/>
      <w:r>
        <w:t>Slika</w:t>
      </w:r>
      <w:proofErr w:type="spellEnd"/>
      <w:r>
        <w:t xml:space="preserve"> </w:t>
      </w:r>
      <w:r w:rsidR="00EB3AC0">
        <w:t xml:space="preserve">19 </w:t>
      </w:r>
      <w:proofErr w:type="spellStart"/>
      <w:r w:rsidRPr="007D0B35">
        <w:t>Javna</w:t>
      </w:r>
      <w:proofErr w:type="spellEnd"/>
      <w:r w:rsidRPr="007D0B35">
        <w:t xml:space="preserve"> </w:t>
      </w:r>
      <w:proofErr w:type="spellStart"/>
      <w:r w:rsidRPr="007D0B35">
        <w:t>varnost</w:t>
      </w:r>
      <w:proofErr w:type="spellEnd"/>
    </w:p>
    <w:p w14:paraId="45661D84" w14:textId="63F6DEFB" w:rsidR="005E4BA0" w:rsidRPr="000473A3" w:rsidRDefault="005E4BA0" w:rsidP="004D72E0">
      <w:pPr>
        <w:spacing w:before="20" w:after="20"/>
        <w:jc w:val="both"/>
        <w:rPr>
          <w:lang w:val="sl-SI"/>
        </w:rPr>
      </w:pPr>
    </w:p>
    <w:p w14:paraId="733F8810" w14:textId="71C0CA2C" w:rsidR="004D72E0" w:rsidRPr="000473A3" w:rsidRDefault="00EB3AC0" w:rsidP="00B3312A">
      <w:pPr>
        <w:pStyle w:val="Naslov2"/>
      </w:pPr>
      <w:bookmarkStart w:id="24" w:name="_Toc132124873"/>
      <w:r>
        <w:t xml:space="preserve"> </w:t>
      </w:r>
      <w:r w:rsidR="004D72E0" w:rsidRPr="000473A3">
        <w:t>Prepovedane prakse</w:t>
      </w:r>
      <w:bookmarkEnd w:id="24"/>
      <w:r w:rsidR="004D72E0" w:rsidRPr="000473A3">
        <w:t xml:space="preserve"> </w:t>
      </w:r>
    </w:p>
    <w:p w14:paraId="6753CE8A" w14:textId="04A5A5BA" w:rsidR="004D72E0" w:rsidRPr="000473A3" w:rsidRDefault="004D72E0" w:rsidP="004D72E0">
      <w:pPr>
        <w:jc w:val="both"/>
        <w:rPr>
          <w:lang w:val="sl-SI"/>
        </w:rPr>
      </w:pPr>
      <w:r w:rsidRPr="000473A3">
        <w:rPr>
          <w:lang w:val="sl-SI"/>
        </w:rPr>
        <w:t xml:space="preserve">Slovenija se strinja s predlogom prepovedanih praks uporabe sistemov UI. V zvezi z oddaljeno biometrično identifikacijo na javnih mestih v realnem času, se poleg prepovedi izvajanja teh aktivnosti s strani organov javne varnosti, kjer se to lahko izvaja le pod striktnimi pogoji, ki so opredeljeni v Aktu o UI, zavzema tudi za prepoved izvajanja teh aktivnosti s strani zasebnega sektorja. Prav tako se Slovenija zavzema za omejitev socialnega </w:t>
      </w:r>
      <w:proofErr w:type="spellStart"/>
      <w:r w:rsidRPr="000473A3">
        <w:rPr>
          <w:lang w:val="sl-SI"/>
        </w:rPr>
        <w:t>rangiranja</w:t>
      </w:r>
      <w:proofErr w:type="spellEnd"/>
      <w:r w:rsidRPr="000473A3">
        <w:rPr>
          <w:lang w:val="sl-SI"/>
        </w:rPr>
        <w:t>, kot je oprede</w:t>
      </w:r>
      <w:r w:rsidR="00166695">
        <w:rPr>
          <w:lang w:val="sl-SI"/>
        </w:rPr>
        <w:t>l</w:t>
      </w:r>
      <w:r w:rsidRPr="000473A3">
        <w:rPr>
          <w:lang w:val="sl-SI"/>
        </w:rPr>
        <w:t>jena v uredbi, ne samo na javni sektor, temveč tudi na zasebn</w:t>
      </w:r>
      <w:r w:rsidR="007A264B">
        <w:rPr>
          <w:lang w:val="sl-SI"/>
        </w:rPr>
        <w:t>ega</w:t>
      </w:r>
      <w:r w:rsidRPr="000473A3">
        <w:rPr>
          <w:lang w:val="sl-SI"/>
        </w:rPr>
        <w:t>.</w:t>
      </w:r>
    </w:p>
    <w:p w14:paraId="1527605F" w14:textId="77777777" w:rsidR="004D72E0" w:rsidRPr="000473A3" w:rsidRDefault="004D72E0" w:rsidP="004D72E0">
      <w:pPr>
        <w:jc w:val="both"/>
        <w:rPr>
          <w:lang w:val="sl-SI"/>
        </w:rPr>
      </w:pPr>
    </w:p>
    <w:p w14:paraId="22A8E6FE" w14:textId="7F122D6E" w:rsidR="004D72E0" w:rsidRPr="000473A3" w:rsidRDefault="004D72E0" w:rsidP="004D72E0">
      <w:pPr>
        <w:jc w:val="both"/>
        <w:rPr>
          <w:lang w:val="sl-SI"/>
        </w:rPr>
      </w:pPr>
      <w:r w:rsidRPr="000473A3">
        <w:rPr>
          <w:lang w:val="sl-SI"/>
        </w:rPr>
        <w:t>Glede prepovedi sistemov UI, ki izkoriščajo katere koli šibke točke določene skupine oseb, se Slovenija zavzema za to, da slednje poleg skupin oseb na osnovi njihove starosti in invalidnosti vključuje tudi skupine oseb na osnovi njihovega posebnega socialnega ali ekonomskega položaja.</w:t>
      </w:r>
    </w:p>
    <w:p w14:paraId="44B266E1" w14:textId="77777777" w:rsidR="004D72E0" w:rsidRPr="000473A3" w:rsidRDefault="004D72E0" w:rsidP="004D72E0">
      <w:pPr>
        <w:jc w:val="both"/>
        <w:rPr>
          <w:lang w:val="sl-SI"/>
        </w:rPr>
      </w:pPr>
    </w:p>
    <w:p w14:paraId="7BD0FA75" w14:textId="0B215D86" w:rsidR="000473A3" w:rsidRDefault="004D72E0" w:rsidP="004D72E0">
      <w:pPr>
        <w:jc w:val="both"/>
        <w:rPr>
          <w:b/>
          <w:bCs/>
          <w:lang w:val="sl-SI"/>
        </w:rPr>
      </w:pPr>
      <w:r w:rsidRPr="000473A3">
        <w:rPr>
          <w:b/>
          <w:bCs/>
          <w:lang w:val="sl-SI"/>
        </w:rPr>
        <w:t>S stališčem se strinja 77</w:t>
      </w:r>
      <w:r w:rsidR="007A264B">
        <w:rPr>
          <w:b/>
          <w:bCs/>
          <w:lang w:val="sl-SI"/>
        </w:rPr>
        <w:t xml:space="preserve"> </w:t>
      </w:r>
      <w:r w:rsidRPr="000473A3">
        <w:rPr>
          <w:b/>
          <w:bCs/>
          <w:lang w:val="sl-SI"/>
        </w:rPr>
        <w:t>% respondentov, 11</w:t>
      </w:r>
      <w:r w:rsidR="007A264B">
        <w:rPr>
          <w:b/>
          <w:bCs/>
          <w:lang w:val="sl-SI"/>
        </w:rPr>
        <w:t xml:space="preserve">  </w:t>
      </w:r>
      <w:r w:rsidRPr="000473A3">
        <w:rPr>
          <w:b/>
          <w:bCs/>
          <w:lang w:val="sl-SI"/>
        </w:rPr>
        <w:t>% respondentov se ne strinja, 11</w:t>
      </w:r>
      <w:r w:rsidR="007A264B">
        <w:rPr>
          <w:b/>
          <w:bCs/>
          <w:lang w:val="sl-SI"/>
        </w:rPr>
        <w:t xml:space="preserve"> </w:t>
      </w:r>
      <w:r w:rsidRPr="000473A3">
        <w:rPr>
          <w:b/>
          <w:bCs/>
          <w:lang w:val="sl-SI"/>
        </w:rPr>
        <w:t xml:space="preserve">% respondentov je nevtralnih. </w:t>
      </w:r>
    </w:p>
    <w:p w14:paraId="00CB3DE3" w14:textId="77777777" w:rsidR="000473A3" w:rsidRDefault="000473A3" w:rsidP="004D72E0">
      <w:pPr>
        <w:jc w:val="both"/>
        <w:rPr>
          <w:b/>
          <w:bCs/>
          <w:lang w:val="sl-SI"/>
        </w:rPr>
      </w:pPr>
    </w:p>
    <w:p w14:paraId="59FA8A81" w14:textId="1A4FC593" w:rsidR="004D72E0" w:rsidRPr="000473A3" w:rsidRDefault="00620EBF" w:rsidP="004D72E0">
      <w:pPr>
        <w:jc w:val="both"/>
        <w:rPr>
          <w:i/>
          <w:iCs/>
          <w:lang w:val="sl-SI"/>
        </w:rPr>
      </w:pPr>
      <w:r>
        <w:rPr>
          <w:lang w:val="sl-SI"/>
        </w:rPr>
        <w:t>En r</w:t>
      </w:r>
      <w:r w:rsidR="004D72E0" w:rsidRPr="000473A3">
        <w:rPr>
          <w:lang w:val="sl-SI"/>
        </w:rPr>
        <w:t>espondent razmišlj</w:t>
      </w:r>
      <w:r>
        <w:rPr>
          <w:lang w:val="sl-SI"/>
        </w:rPr>
        <w:t>a</w:t>
      </w:r>
      <w:r w:rsidR="004D72E0" w:rsidRPr="000473A3">
        <w:rPr>
          <w:lang w:val="sl-SI"/>
        </w:rPr>
        <w:t>, da je »</w:t>
      </w:r>
      <w:r w:rsidR="007A264B">
        <w:rPr>
          <w:i/>
          <w:iCs/>
          <w:lang w:val="sl-SI"/>
        </w:rPr>
        <w:t>p</w:t>
      </w:r>
      <w:r w:rsidR="004D72E0" w:rsidRPr="000473A3">
        <w:rPr>
          <w:i/>
          <w:iCs/>
          <w:lang w:val="sl-SI"/>
        </w:rPr>
        <w:t>redlog prepovedanih praks izjemno pomanjkljiv</w:t>
      </w:r>
      <w:r w:rsidRPr="00253B79">
        <w:rPr>
          <w:lang w:val="sl-SI"/>
        </w:rPr>
        <w:t>«</w:t>
      </w:r>
      <w:r w:rsidR="00166695">
        <w:rPr>
          <w:lang w:val="sl-SI"/>
        </w:rPr>
        <w:t>,</w:t>
      </w:r>
      <w:r w:rsidRPr="00253B79">
        <w:rPr>
          <w:lang w:val="sl-SI"/>
        </w:rPr>
        <w:t xml:space="preserve"> </w:t>
      </w:r>
      <w:r w:rsidRPr="004A7E75">
        <w:rPr>
          <w:lang w:val="sl-SI"/>
        </w:rPr>
        <w:t>in se ne strinja</w:t>
      </w:r>
      <w:r>
        <w:rPr>
          <w:lang w:val="sl-SI"/>
        </w:rPr>
        <w:t xml:space="preserve"> z »</w:t>
      </w:r>
      <w:r w:rsidRPr="004A7E75">
        <w:rPr>
          <w:i/>
          <w:iCs/>
          <w:lang w:val="sl-SI"/>
        </w:rPr>
        <w:t xml:space="preserve">izjemami za izvajanje biometrične identifikacije na javnih mestih v realnem </w:t>
      </w:r>
      <w:r w:rsidRPr="004A7E75">
        <w:rPr>
          <w:i/>
          <w:iCs/>
          <w:lang w:val="sl-SI"/>
        </w:rPr>
        <w:lastRenderedPageBreak/>
        <w:t>času s strani organov javne varnosti</w:t>
      </w:r>
      <w:r>
        <w:rPr>
          <w:lang w:val="sl-SI"/>
        </w:rPr>
        <w:t>« ter meni</w:t>
      </w:r>
      <w:r w:rsidR="002D6194">
        <w:rPr>
          <w:lang w:val="sl-SI"/>
        </w:rPr>
        <w:t xml:space="preserve">, </w:t>
      </w:r>
      <w:r>
        <w:rPr>
          <w:lang w:val="sl-SI"/>
        </w:rPr>
        <w:t>da je</w:t>
      </w:r>
      <w:r w:rsidR="002D6194">
        <w:rPr>
          <w:lang w:val="sl-SI"/>
        </w:rPr>
        <w:t xml:space="preserve"> v skladu s predlogi organizacije EDRI glede</w:t>
      </w:r>
      <w:r>
        <w:rPr>
          <w:i/>
          <w:iCs/>
          <w:lang w:val="sl-SI"/>
        </w:rPr>
        <w:t xml:space="preserve"> </w:t>
      </w:r>
      <w:r w:rsidR="002D6194" w:rsidRPr="00253B79">
        <w:rPr>
          <w:lang w:val="sl-SI"/>
        </w:rPr>
        <w:t>tega</w:t>
      </w:r>
      <w:r w:rsidR="002D6194">
        <w:rPr>
          <w:i/>
          <w:iCs/>
          <w:lang w:val="sl-SI"/>
        </w:rPr>
        <w:t xml:space="preserve"> </w:t>
      </w:r>
      <w:r w:rsidR="002D6194" w:rsidRPr="00253B79">
        <w:rPr>
          <w:lang w:val="sl-SI"/>
        </w:rPr>
        <w:t>»</w:t>
      </w:r>
      <w:r w:rsidR="007A264B">
        <w:rPr>
          <w:i/>
          <w:iCs/>
          <w:lang w:val="sl-SI"/>
        </w:rPr>
        <w:t>v</w:t>
      </w:r>
      <w:r w:rsidR="004D72E0" w:rsidRPr="000473A3">
        <w:rPr>
          <w:i/>
          <w:iCs/>
          <w:lang w:val="sl-SI"/>
        </w:rPr>
        <w:t xml:space="preserve"> uredbo v člen 5 </w:t>
      </w:r>
      <w:r w:rsidR="007A264B">
        <w:rPr>
          <w:i/>
          <w:iCs/>
          <w:lang w:val="sl-SI"/>
        </w:rPr>
        <w:t>treba</w:t>
      </w:r>
      <w:r w:rsidR="007A264B" w:rsidRPr="000473A3">
        <w:rPr>
          <w:i/>
          <w:iCs/>
          <w:lang w:val="sl-SI"/>
        </w:rPr>
        <w:t xml:space="preserve"> </w:t>
      </w:r>
      <w:r w:rsidR="004D72E0" w:rsidRPr="000473A3">
        <w:rPr>
          <w:i/>
          <w:iCs/>
          <w:lang w:val="sl-SI"/>
        </w:rPr>
        <w:t>dodati več prepovedanih praks: 1) uporaba zasebnih sistemov za prepoznavo obrazov ali drugih zasebnih zbirk biometričnih podatkov za uporabo s strani javnih organov</w:t>
      </w:r>
      <w:r w:rsidR="007A264B">
        <w:rPr>
          <w:i/>
          <w:iCs/>
          <w:lang w:val="sl-SI"/>
        </w:rPr>
        <w:t>,</w:t>
      </w:r>
      <w:r w:rsidR="004D72E0" w:rsidRPr="000473A3">
        <w:rPr>
          <w:i/>
          <w:iCs/>
          <w:lang w:val="sl-SI"/>
        </w:rPr>
        <w:t xml:space="preserve"> 2) ustvarjanje ali razširitev prepoznavanja obraza ali drugih biometričnih zbirk podatkov z </w:t>
      </w:r>
      <w:proofErr w:type="spellStart"/>
      <w:r w:rsidR="004D72E0" w:rsidRPr="000473A3">
        <w:rPr>
          <w:i/>
          <w:iCs/>
          <w:lang w:val="sl-SI"/>
        </w:rPr>
        <w:t>neciljanim</w:t>
      </w:r>
      <w:proofErr w:type="spellEnd"/>
      <w:r w:rsidR="004D72E0" w:rsidRPr="000473A3">
        <w:rPr>
          <w:i/>
          <w:iCs/>
          <w:lang w:val="sl-SI"/>
        </w:rPr>
        <w:t xml:space="preserve"> ali posplošenim “</w:t>
      </w:r>
      <w:proofErr w:type="spellStart"/>
      <w:r w:rsidR="004D72E0" w:rsidRPr="000473A3">
        <w:rPr>
          <w:i/>
          <w:iCs/>
          <w:lang w:val="sl-SI"/>
        </w:rPr>
        <w:t>scrapingom</w:t>
      </w:r>
      <w:proofErr w:type="spellEnd"/>
      <w:r w:rsidR="004D72E0" w:rsidRPr="000473A3">
        <w:rPr>
          <w:i/>
          <w:iCs/>
          <w:lang w:val="sl-SI"/>
        </w:rPr>
        <w:t xml:space="preserve">” biometričnih podatkov iz </w:t>
      </w:r>
      <w:proofErr w:type="spellStart"/>
      <w:r w:rsidR="004D72E0" w:rsidRPr="000473A3">
        <w:rPr>
          <w:i/>
          <w:iCs/>
          <w:lang w:val="sl-SI"/>
        </w:rPr>
        <w:t>družbenomedijskih</w:t>
      </w:r>
      <w:proofErr w:type="spellEnd"/>
      <w:r w:rsidR="004D72E0" w:rsidRPr="000473A3">
        <w:rPr>
          <w:i/>
          <w:iCs/>
          <w:lang w:val="sl-SI"/>
        </w:rPr>
        <w:t xml:space="preserve"> profilov ali posnetkov </w:t>
      </w:r>
      <w:r w:rsidR="003C422E">
        <w:rPr>
          <w:i/>
          <w:iCs/>
          <w:lang w:val="sl-SI"/>
        </w:rPr>
        <w:t>CCTV</w:t>
      </w:r>
      <w:r w:rsidR="003C422E" w:rsidRPr="000473A3">
        <w:rPr>
          <w:i/>
          <w:iCs/>
          <w:lang w:val="sl-SI"/>
        </w:rPr>
        <w:t xml:space="preserve"> </w:t>
      </w:r>
      <w:r w:rsidR="004D72E0" w:rsidRPr="000473A3">
        <w:rPr>
          <w:i/>
          <w:iCs/>
          <w:lang w:val="sl-SI"/>
        </w:rPr>
        <w:t>ali drugih enakovrednih metod</w:t>
      </w:r>
      <w:r w:rsidR="002D6194" w:rsidRPr="00253B79">
        <w:rPr>
          <w:lang w:val="sl-SI"/>
        </w:rPr>
        <w:t>«.</w:t>
      </w:r>
      <w:r w:rsidR="002D6194">
        <w:rPr>
          <w:i/>
          <w:iCs/>
          <w:lang w:val="sl-SI"/>
        </w:rPr>
        <w:t xml:space="preserve"> </w:t>
      </w:r>
      <w:r w:rsidR="004D72E0" w:rsidRPr="004A7E75">
        <w:rPr>
          <w:lang w:val="sl-SI"/>
        </w:rPr>
        <w:t>Glede prepovedi sistemov UI, ki izkoriščajo katere</w:t>
      </w:r>
      <w:r w:rsidR="007A264B">
        <w:rPr>
          <w:lang w:val="sl-SI"/>
        </w:rPr>
        <w:t xml:space="preserve"> </w:t>
      </w:r>
      <w:r w:rsidR="004D72E0" w:rsidRPr="004A7E75">
        <w:rPr>
          <w:lang w:val="sl-SI"/>
        </w:rPr>
        <w:t>koli šibke točke določene skupine oseb</w:t>
      </w:r>
      <w:r w:rsidR="002D6194">
        <w:rPr>
          <w:lang w:val="sl-SI"/>
        </w:rPr>
        <w:t xml:space="preserve">, v skladu s </w:t>
      </w:r>
      <w:r w:rsidR="002D6194" w:rsidRPr="002D6194">
        <w:rPr>
          <w:lang w:val="sl-SI"/>
        </w:rPr>
        <w:t>skupn</w:t>
      </w:r>
      <w:r w:rsidR="002D6194">
        <w:rPr>
          <w:lang w:val="sl-SI"/>
        </w:rPr>
        <w:t>o</w:t>
      </w:r>
      <w:r w:rsidR="002D6194" w:rsidRPr="002D6194">
        <w:rPr>
          <w:lang w:val="sl-SI"/>
        </w:rPr>
        <w:t xml:space="preserve"> izjav</w:t>
      </w:r>
      <w:r w:rsidR="002D6194">
        <w:rPr>
          <w:lang w:val="sl-SI"/>
        </w:rPr>
        <w:t>o</w:t>
      </w:r>
      <w:r w:rsidR="002D6194" w:rsidRPr="002D6194">
        <w:rPr>
          <w:lang w:val="sl-SI"/>
        </w:rPr>
        <w:t xml:space="preserve"> evropskih nevladnih organizacij</w:t>
      </w:r>
      <w:r w:rsidR="002D6194">
        <w:rPr>
          <w:lang w:val="sl-SI"/>
        </w:rPr>
        <w:t>, kjer sodeluje tudi sam, meni, da »</w:t>
      </w:r>
      <w:r w:rsidR="004D72E0" w:rsidRPr="000473A3">
        <w:rPr>
          <w:i/>
          <w:iCs/>
          <w:lang w:val="sl-SI"/>
        </w:rPr>
        <w:t xml:space="preserve">je </w:t>
      </w:r>
      <w:r w:rsidR="007A264B">
        <w:rPr>
          <w:i/>
          <w:iCs/>
          <w:lang w:val="sl-SI"/>
        </w:rPr>
        <w:t>treba</w:t>
      </w:r>
      <w:r w:rsidR="007A264B" w:rsidRPr="000473A3">
        <w:rPr>
          <w:i/>
          <w:iCs/>
          <w:lang w:val="sl-SI"/>
        </w:rPr>
        <w:t xml:space="preserve"> </w:t>
      </w:r>
      <w:r w:rsidR="004D72E0" w:rsidRPr="000473A3">
        <w:rPr>
          <w:i/>
          <w:iCs/>
          <w:lang w:val="sl-SI"/>
        </w:rPr>
        <w:t>poleg starosti, invalidnosti, socialnega in ekonomskega položaja dodati tudi migracijski status (torej prepovedati migracijski nadzor)</w:t>
      </w:r>
      <w:r w:rsidR="007A264B" w:rsidRPr="00253B79">
        <w:rPr>
          <w:lang w:val="sl-SI"/>
        </w:rPr>
        <w:t>«</w:t>
      </w:r>
      <w:r w:rsidR="007A264B" w:rsidRPr="003C422E">
        <w:rPr>
          <w:lang w:val="sl-SI"/>
        </w:rPr>
        <w:t>.</w:t>
      </w:r>
      <w:r w:rsidR="004D72E0" w:rsidRPr="000473A3">
        <w:rPr>
          <w:i/>
          <w:iCs/>
          <w:lang w:val="sl-SI"/>
        </w:rPr>
        <w:t xml:space="preserve"> </w:t>
      </w:r>
    </w:p>
    <w:p w14:paraId="5144BB04" w14:textId="77777777" w:rsidR="004D72E0" w:rsidRPr="000473A3" w:rsidRDefault="004D72E0" w:rsidP="004D72E0">
      <w:pPr>
        <w:jc w:val="both"/>
        <w:rPr>
          <w:b/>
          <w:bCs/>
          <w:i/>
          <w:iCs/>
          <w:lang w:val="sl-SI"/>
        </w:rPr>
      </w:pPr>
    </w:p>
    <w:p w14:paraId="42BE1306" w14:textId="77777777" w:rsidR="00B3312A" w:rsidRDefault="004D72E0" w:rsidP="00B3312A">
      <w:pPr>
        <w:keepNext/>
        <w:jc w:val="both"/>
      </w:pPr>
      <w:r w:rsidRPr="000473A3">
        <w:rPr>
          <w:noProof/>
          <w:lang w:val="sl-SI"/>
        </w:rPr>
        <w:drawing>
          <wp:inline distT="0" distB="0" distL="0" distR="0" wp14:anchorId="0897A34D" wp14:editId="524AB1E4">
            <wp:extent cx="5396230" cy="2595245"/>
            <wp:effectExtent l="0" t="0" r="0" b="0"/>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6230" cy="2595245"/>
                    </a:xfrm>
                    <a:prstGeom prst="rect">
                      <a:avLst/>
                    </a:prstGeom>
                    <a:noFill/>
                    <a:ln>
                      <a:noFill/>
                    </a:ln>
                  </pic:spPr>
                </pic:pic>
              </a:graphicData>
            </a:graphic>
          </wp:inline>
        </w:drawing>
      </w:r>
    </w:p>
    <w:p w14:paraId="01549A70" w14:textId="23B3EE5F" w:rsidR="004D72E0" w:rsidRDefault="00B3312A" w:rsidP="00B3312A">
      <w:pPr>
        <w:pStyle w:val="Napis"/>
        <w:jc w:val="center"/>
      </w:pPr>
      <w:proofErr w:type="spellStart"/>
      <w:r>
        <w:t>Slika</w:t>
      </w:r>
      <w:proofErr w:type="spellEnd"/>
      <w:r>
        <w:t xml:space="preserve"> </w:t>
      </w:r>
      <w:r w:rsidR="007A264B">
        <w:t xml:space="preserve">20 </w:t>
      </w:r>
      <w:proofErr w:type="spellStart"/>
      <w:r w:rsidRPr="00391DAA">
        <w:t>Prepovedane</w:t>
      </w:r>
      <w:proofErr w:type="spellEnd"/>
      <w:r w:rsidRPr="00391DAA">
        <w:t xml:space="preserve"> </w:t>
      </w:r>
      <w:proofErr w:type="spellStart"/>
      <w:r w:rsidRPr="00391DAA">
        <w:t>prakse</w:t>
      </w:r>
      <w:proofErr w:type="spellEnd"/>
    </w:p>
    <w:p w14:paraId="4FA2D006" w14:textId="77777777" w:rsidR="00BE09EF" w:rsidRPr="00BE09EF" w:rsidRDefault="00BE09EF" w:rsidP="00BE09EF"/>
    <w:p w14:paraId="138AD2AC" w14:textId="47C4DA27" w:rsidR="004D72E0" w:rsidRPr="000473A3" w:rsidRDefault="007A264B" w:rsidP="00B3312A">
      <w:pPr>
        <w:pStyle w:val="Naslov2"/>
      </w:pPr>
      <w:bookmarkStart w:id="25" w:name="_Toc132124874"/>
      <w:r>
        <w:t xml:space="preserve"> </w:t>
      </w:r>
      <w:r w:rsidR="004D72E0" w:rsidRPr="000473A3">
        <w:t>Biometrična identifikacija kot uporaba UI visokega tveganja</w:t>
      </w:r>
      <w:bookmarkEnd w:id="25"/>
    </w:p>
    <w:p w14:paraId="4FC0BF29" w14:textId="77777777" w:rsidR="004D72E0" w:rsidRPr="000473A3" w:rsidRDefault="004D72E0" w:rsidP="004D72E0">
      <w:pPr>
        <w:pStyle w:val="Golobesedilo"/>
        <w:jc w:val="both"/>
        <w:rPr>
          <w:rFonts w:ascii="Times New Roman" w:hAnsi="Times New Roman" w:cs="Times New Roman"/>
        </w:rPr>
      </w:pPr>
    </w:p>
    <w:p w14:paraId="30726054" w14:textId="201A8196" w:rsidR="004D72E0" w:rsidRPr="000473A3" w:rsidRDefault="004D72E0" w:rsidP="004D72E0">
      <w:pPr>
        <w:pStyle w:val="Golobesedilo"/>
        <w:jc w:val="both"/>
        <w:rPr>
          <w:rFonts w:ascii="Times New Roman" w:hAnsi="Times New Roman" w:cs="Times New Roman"/>
        </w:rPr>
      </w:pPr>
      <w:r w:rsidRPr="000473A3">
        <w:rPr>
          <w:rFonts w:ascii="Times New Roman" w:hAnsi="Times New Roman" w:cs="Times New Roman"/>
        </w:rPr>
        <w:t>Slovenija se zavzema, da bi kot UI visokega tveganj</w:t>
      </w:r>
      <w:r w:rsidR="007A264B">
        <w:rPr>
          <w:rFonts w:ascii="Times New Roman" w:hAnsi="Times New Roman" w:cs="Times New Roman"/>
        </w:rPr>
        <w:t>a</w:t>
      </w:r>
      <w:r w:rsidRPr="000473A3">
        <w:rPr>
          <w:rFonts w:ascii="Times New Roman" w:hAnsi="Times New Roman" w:cs="Times New Roman"/>
        </w:rPr>
        <w:t xml:space="preserve"> poleg oddaljene biometrične identifikacije opredelili tudi bližnjo. Primer tega je uporaba identifikacije z uporabo naprav, ki se uporabljajo s stikom osebe oziroma "na bližino", pri čemer ne gre samo za prepoznavo obrazov, temveč tudi vseh drugih biometričnih znakov, kot so delovanje srca, prepoznava prstnih odtisov itd.</w:t>
      </w:r>
    </w:p>
    <w:p w14:paraId="2EE65560" w14:textId="77777777" w:rsidR="004D72E0" w:rsidRPr="000473A3" w:rsidRDefault="004D72E0" w:rsidP="004D72E0">
      <w:pPr>
        <w:pStyle w:val="Golobesedilo"/>
        <w:jc w:val="both"/>
        <w:rPr>
          <w:rFonts w:ascii="Times New Roman" w:hAnsi="Times New Roman" w:cs="Times New Roman"/>
        </w:rPr>
      </w:pPr>
    </w:p>
    <w:p w14:paraId="55661C11" w14:textId="77777777" w:rsidR="004D72E0" w:rsidRPr="000473A3" w:rsidRDefault="004D72E0" w:rsidP="004D72E0">
      <w:pPr>
        <w:pStyle w:val="Golobesedilo"/>
        <w:jc w:val="both"/>
        <w:rPr>
          <w:rFonts w:ascii="Times New Roman" w:hAnsi="Times New Roman" w:cs="Times New Roman"/>
        </w:rPr>
      </w:pPr>
      <w:r w:rsidRPr="000473A3">
        <w:rPr>
          <w:rFonts w:ascii="Times New Roman" w:hAnsi="Times New Roman" w:cs="Times New Roman"/>
        </w:rPr>
        <w:t>Slovenija meni, da bi morali biti vsi sistemi biometrične identifikacije, ki se uporabljajo brez dogovora z osebo, ki je predmet identifikacije, opredeljeni kot UI visokega tveganja.</w:t>
      </w:r>
    </w:p>
    <w:p w14:paraId="494F89FF" w14:textId="77777777" w:rsidR="004D72E0" w:rsidRPr="000473A3" w:rsidRDefault="004D72E0" w:rsidP="004D72E0">
      <w:pPr>
        <w:pStyle w:val="Golobesedilo"/>
        <w:jc w:val="both"/>
        <w:rPr>
          <w:rFonts w:ascii="Times New Roman" w:hAnsi="Times New Roman" w:cs="Times New Roman"/>
        </w:rPr>
      </w:pPr>
    </w:p>
    <w:p w14:paraId="3592EBE6" w14:textId="4FACB2DE" w:rsidR="000473A3" w:rsidRDefault="004D72E0" w:rsidP="004D72E0">
      <w:pPr>
        <w:jc w:val="both"/>
        <w:rPr>
          <w:b/>
          <w:bCs/>
          <w:lang w:val="sl-SI"/>
        </w:rPr>
      </w:pPr>
      <w:r w:rsidRPr="000473A3">
        <w:rPr>
          <w:b/>
          <w:bCs/>
          <w:lang w:val="sl-SI"/>
        </w:rPr>
        <w:t>S stališčem se strinja 85</w:t>
      </w:r>
      <w:r w:rsidR="007A264B">
        <w:rPr>
          <w:b/>
          <w:bCs/>
          <w:lang w:val="sl-SI"/>
        </w:rPr>
        <w:t xml:space="preserve"> </w:t>
      </w:r>
      <w:r w:rsidRPr="000473A3">
        <w:rPr>
          <w:b/>
          <w:bCs/>
          <w:lang w:val="sl-SI"/>
        </w:rPr>
        <w:t>% respondentov, 11</w:t>
      </w:r>
      <w:r w:rsidR="007A264B">
        <w:rPr>
          <w:b/>
          <w:bCs/>
          <w:lang w:val="sl-SI"/>
        </w:rPr>
        <w:t xml:space="preserve"> </w:t>
      </w:r>
      <w:r w:rsidRPr="000473A3">
        <w:rPr>
          <w:b/>
          <w:bCs/>
          <w:lang w:val="sl-SI"/>
        </w:rPr>
        <w:t>% respondentov se ne strinja, 4</w:t>
      </w:r>
      <w:r w:rsidR="007A264B">
        <w:rPr>
          <w:b/>
          <w:bCs/>
          <w:lang w:val="sl-SI"/>
        </w:rPr>
        <w:t xml:space="preserve"> </w:t>
      </w:r>
      <w:r w:rsidRPr="000473A3">
        <w:rPr>
          <w:b/>
          <w:bCs/>
          <w:lang w:val="sl-SI"/>
        </w:rPr>
        <w:t xml:space="preserve">% respondentov je nevtralnih. </w:t>
      </w:r>
    </w:p>
    <w:p w14:paraId="5B4A9592" w14:textId="77777777" w:rsidR="000473A3" w:rsidRDefault="000473A3" w:rsidP="004D72E0">
      <w:pPr>
        <w:jc w:val="both"/>
        <w:rPr>
          <w:b/>
          <w:bCs/>
          <w:lang w:val="sl-SI"/>
        </w:rPr>
      </w:pPr>
    </w:p>
    <w:p w14:paraId="0B6DE2F7" w14:textId="0CB16AD0" w:rsidR="004D72E0" w:rsidRPr="000473A3" w:rsidRDefault="004D72E0" w:rsidP="004D72E0">
      <w:pPr>
        <w:jc w:val="both"/>
        <w:rPr>
          <w:lang w:val="sl-SI"/>
        </w:rPr>
      </w:pPr>
      <w:r w:rsidRPr="000473A3">
        <w:rPr>
          <w:lang w:val="sl-SI"/>
        </w:rPr>
        <w:t xml:space="preserve">Respondent </w:t>
      </w:r>
      <w:r w:rsidR="00AF2ABD">
        <w:rPr>
          <w:lang w:val="sl-SI"/>
        </w:rPr>
        <w:t>meni</w:t>
      </w:r>
      <w:r w:rsidRPr="000473A3">
        <w:rPr>
          <w:lang w:val="sl-SI"/>
        </w:rPr>
        <w:t xml:space="preserve">, da je </w:t>
      </w:r>
      <w:r w:rsidR="000F0005">
        <w:rPr>
          <w:lang w:val="sl-SI"/>
        </w:rPr>
        <w:t xml:space="preserve">v skladu s predlogi organizacije EDRI </w:t>
      </w:r>
      <w:r w:rsidRPr="000473A3">
        <w:rPr>
          <w:lang w:val="sl-SI"/>
        </w:rPr>
        <w:t>»</w:t>
      </w:r>
      <w:r w:rsidR="007A264B">
        <w:rPr>
          <w:i/>
          <w:iCs/>
          <w:lang w:val="sl-SI"/>
        </w:rPr>
        <w:t>p</w:t>
      </w:r>
      <w:r w:rsidRPr="000473A3">
        <w:rPr>
          <w:i/>
          <w:iCs/>
          <w:lang w:val="sl-SI"/>
        </w:rPr>
        <w:t xml:space="preserve">otrebno  izboljšanje definicije oddaljene biometrične </w:t>
      </w:r>
      <w:r w:rsidR="000F0005">
        <w:rPr>
          <w:i/>
          <w:iCs/>
          <w:lang w:val="sl-SI"/>
        </w:rPr>
        <w:t>identifikacije</w:t>
      </w:r>
      <w:r w:rsidR="000F0005" w:rsidRPr="004A7E75">
        <w:rPr>
          <w:lang w:val="sl-SI"/>
        </w:rPr>
        <w:t>« in pri tem opozarja, da »</w:t>
      </w:r>
      <w:r w:rsidRPr="000473A3">
        <w:rPr>
          <w:i/>
          <w:iCs/>
          <w:lang w:val="sl-SI"/>
        </w:rPr>
        <w:t xml:space="preserve">se oddaljeni biometrični nadzor nanaša na to, kako je sistem zasnovan in nameščen, in ne samo na to, ali so posamezniki, na katere se nanašajo osebni podatki, privolili v nadzor ali ne, se ta opredelitev uporablja tudi, če so opozorila nameščena na lokaciji, ki je pod nadzorom </w:t>
      </w:r>
      <w:r w:rsidRPr="000473A3">
        <w:rPr>
          <w:i/>
          <w:iCs/>
          <w:lang w:val="sl-SI"/>
        </w:rPr>
        <w:lastRenderedPageBreak/>
        <w:t xml:space="preserve">sistema oddaljenega biometričnega nadzora, saj strinjanje ni eksplicitno. </w:t>
      </w:r>
      <w:r w:rsidR="007A264B">
        <w:rPr>
          <w:i/>
          <w:iCs/>
          <w:lang w:val="sl-SI"/>
        </w:rPr>
        <w:t>Z</w:t>
      </w:r>
      <w:r w:rsidRPr="000473A3">
        <w:rPr>
          <w:i/>
          <w:iCs/>
          <w:lang w:val="sl-SI"/>
        </w:rPr>
        <w:t>nak na ulici ne predvideva strinjanja.</w:t>
      </w:r>
      <w:r w:rsidR="000F0005" w:rsidRPr="004A7E75">
        <w:rPr>
          <w:lang w:val="sl-SI"/>
        </w:rPr>
        <w:t>«.</w:t>
      </w:r>
      <w:r w:rsidRPr="000473A3">
        <w:rPr>
          <w:i/>
          <w:iCs/>
          <w:lang w:val="sl-SI"/>
        </w:rPr>
        <w:t xml:space="preserve"> </w:t>
      </w:r>
    </w:p>
    <w:p w14:paraId="11A8E3B7" w14:textId="77777777" w:rsidR="004D72E0" w:rsidRPr="000473A3" w:rsidRDefault="004D72E0" w:rsidP="004D72E0">
      <w:pPr>
        <w:jc w:val="both"/>
        <w:rPr>
          <w:b/>
          <w:bCs/>
          <w:lang w:val="sl-SI"/>
        </w:rPr>
      </w:pPr>
    </w:p>
    <w:p w14:paraId="6CFDBA55" w14:textId="77777777" w:rsidR="00B3312A" w:rsidRDefault="004D72E0" w:rsidP="00B3312A">
      <w:pPr>
        <w:keepNext/>
        <w:jc w:val="center"/>
      </w:pPr>
      <w:r w:rsidRPr="000473A3">
        <w:rPr>
          <w:noProof/>
          <w:lang w:val="sl-SI"/>
        </w:rPr>
        <w:drawing>
          <wp:inline distT="0" distB="0" distL="0" distR="0" wp14:anchorId="5B299F68" wp14:editId="3F6AB0CC">
            <wp:extent cx="5396230" cy="2559685"/>
            <wp:effectExtent l="0" t="0" r="0" b="0"/>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6230" cy="2559685"/>
                    </a:xfrm>
                    <a:prstGeom prst="rect">
                      <a:avLst/>
                    </a:prstGeom>
                    <a:noFill/>
                    <a:ln>
                      <a:noFill/>
                    </a:ln>
                  </pic:spPr>
                </pic:pic>
              </a:graphicData>
            </a:graphic>
          </wp:inline>
        </w:drawing>
      </w:r>
    </w:p>
    <w:p w14:paraId="2B3B1BB8" w14:textId="3490EFDC" w:rsidR="004D72E0" w:rsidRPr="000473A3" w:rsidRDefault="00B3312A" w:rsidP="00B3312A">
      <w:pPr>
        <w:pStyle w:val="Napis"/>
        <w:jc w:val="center"/>
        <w:rPr>
          <w:b w:val="0"/>
          <w:bCs w:val="0"/>
          <w:lang w:val="sl-SI"/>
        </w:rPr>
      </w:pPr>
      <w:proofErr w:type="spellStart"/>
      <w:r>
        <w:t>Slika</w:t>
      </w:r>
      <w:proofErr w:type="spellEnd"/>
      <w:r>
        <w:t xml:space="preserve"> </w:t>
      </w:r>
      <w:r w:rsidR="007A264B">
        <w:t xml:space="preserve">21 </w:t>
      </w:r>
      <w:proofErr w:type="spellStart"/>
      <w:r w:rsidRPr="009D207E">
        <w:t>Biometrična</w:t>
      </w:r>
      <w:proofErr w:type="spellEnd"/>
      <w:r w:rsidRPr="009D207E">
        <w:t xml:space="preserve"> </w:t>
      </w:r>
      <w:proofErr w:type="spellStart"/>
      <w:r w:rsidRPr="009D207E">
        <w:t>identifikacija</w:t>
      </w:r>
      <w:proofErr w:type="spellEnd"/>
      <w:r w:rsidRPr="009D207E">
        <w:t xml:space="preserve"> </w:t>
      </w:r>
      <w:proofErr w:type="spellStart"/>
      <w:r w:rsidRPr="009D207E">
        <w:t>kot</w:t>
      </w:r>
      <w:proofErr w:type="spellEnd"/>
      <w:r w:rsidRPr="009D207E">
        <w:t xml:space="preserve"> </w:t>
      </w:r>
      <w:proofErr w:type="spellStart"/>
      <w:r w:rsidRPr="009D207E">
        <w:t>uporaba</w:t>
      </w:r>
      <w:proofErr w:type="spellEnd"/>
      <w:r w:rsidRPr="009D207E">
        <w:t xml:space="preserve"> UI </w:t>
      </w:r>
      <w:proofErr w:type="spellStart"/>
      <w:r w:rsidRPr="009D207E">
        <w:t>visokega</w:t>
      </w:r>
      <w:proofErr w:type="spellEnd"/>
      <w:r w:rsidRPr="009D207E">
        <w:t xml:space="preserve"> </w:t>
      </w:r>
      <w:proofErr w:type="spellStart"/>
      <w:r w:rsidRPr="009D207E">
        <w:t>tveganja</w:t>
      </w:r>
      <w:proofErr w:type="spellEnd"/>
    </w:p>
    <w:p w14:paraId="15A33A1D" w14:textId="77777777" w:rsidR="004D72E0" w:rsidRPr="000473A3" w:rsidRDefault="004D72E0" w:rsidP="004D72E0">
      <w:pPr>
        <w:jc w:val="both"/>
        <w:rPr>
          <w:b/>
          <w:bCs/>
          <w:lang w:val="sl-SI"/>
        </w:rPr>
      </w:pPr>
    </w:p>
    <w:p w14:paraId="7FEF957B" w14:textId="0FB42372" w:rsidR="004D72E0" w:rsidRPr="000473A3" w:rsidRDefault="007A264B" w:rsidP="00B3312A">
      <w:pPr>
        <w:pStyle w:val="Naslov2"/>
      </w:pPr>
      <w:bookmarkStart w:id="26" w:name="_Toc132124875"/>
      <w:r>
        <w:t xml:space="preserve"> </w:t>
      </w:r>
      <w:r w:rsidR="004D72E0" w:rsidRPr="000473A3">
        <w:t>Učinkovit upravljavski okvir</w:t>
      </w:r>
      <w:bookmarkEnd w:id="26"/>
    </w:p>
    <w:p w14:paraId="254694FC" w14:textId="6880CFCE" w:rsidR="004D72E0" w:rsidRPr="000473A3" w:rsidRDefault="004D72E0" w:rsidP="004D72E0">
      <w:pPr>
        <w:spacing w:before="20" w:after="20"/>
        <w:jc w:val="both"/>
        <w:rPr>
          <w:lang w:val="sl-SI"/>
        </w:rPr>
      </w:pPr>
      <w:r w:rsidRPr="000473A3">
        <w:rPr>
          <w:lang w:val="sl-SI"/>
        </w:rPr>
        <w:t xml:space="preserve">Slovenija spodbuja uporabo obstoječega sistema za preverjanje skladnosti delovanja sistemov UI, kar vključuje sisteme za akreditacijo, certifikacijo in nadzor, predvsem pa tudi na nacionalni ravni. Vendar se strinja s predlogi, da je </w:t>
      </w:r>
      <w:r w:rsidR="007A264B">
        <w:rPr>
          <w:lang w:val="sl-SI"/>
        </w:rPr>
        <w:t>treba</w:t>
      </w:r>
      <w:r w:rsidR="007A264B" w:rsidRPr="000473A3">
        <w:rPr>
          <w:lang w:val="sl-SI"/>
        </w:rPr>
        <w:t xml:space="preserve"> </w:t>
      </w:r>
      <w:r w:rsidRPr="000473A3">
        <w:rPr>
          <w:lang w:val="sl-SI"/>
        </w:rPr>
        <w:t xml:space="preserve">zagotoviti enotno obravnavo sistemov UI na celotnem področju EU, kar zahteva intenzivno sodelovanje tako med državami EU kot tudi med državo in Evropsko komisijo. </w:t>
      </w:r>
    </w:p>
    <w:p w14:paraId="1FCE406B" w14:textId="77777777" w:rsidR="004D72E0" w:rsidRPr="000473A3" w:rsidRDefault="004D72E0" w:rsidP="004D72E0">
      <w:pPr>
        <w:spacing w:before="20" w:after="20"/>
        <w:jc w:val="both"/>
        <w:rPr>
          <w:lang w:val="sl-SI"/>
        </w:rPr>
      </w:pPr>
    </w:p>
    <w:p w14:paraId="468A1D8A" w14:textId="0E19F7B0" w:rsidR="004D72E0" w:rsidRPr="000473A3" w:rsidRDefault="004D72E0" w:rsidP="004D72E0">
      <w:pPr>
        <w:spacing w:before="20" w:after="20"/>
        <w:jc w:val="both"/>
        <w:rPr>
          <w:lang w:val="sl-SI"/>
        </w:rPr>
      </w:pPr>
      <w:r w:rsidRPr="000473A3">
        <w:rPr>
          <w:lang w:val="sl-SI"/>
        </w:rPr>
        <w:t>Zato podpira vlogo Evropskega odbora za umetno inteligenco, ki ga sestavljajo predstavniki držav članic in Komisije in bo prispeval k učinkovitemu sodelovanju nacionalnih nadzornih organov in Komisije. Menimo, da ima ključno vlogo predvsem takrat, ko gre za čezmejne preiskave nadzora trga, tudi v zvezi s pojavom sistemskih tveganj, ki lahko izhajajo iz uporabe posameznih sistemov UI.</w:t>
      </w:r>
    </w:p>
    <w:p w14:paraId="3B9C1AB7" w14:textId="77777777" w:rsidR="004D72E0" w:rsidRPr="000473A3" w:rsidRDefault="004D72E0" w:rsidP="004D72E0">
      <w:pPr>
        <w:spacing w:before="20" w:after="20"/>
        <w:jc w:val="both"/>
        <w:rPr>
          <w:lang w:val="sl-SI"/>
        </w:rPr>
      </w:pPr>
    </w:p>
    <w:p w14:paraId="6EB9A150" w14:textId="77777777" w:rsidR="004D72E0" w:rsidRPr="000473A3" w:rsidRDefault="004D72E0" w:rsidP="004D72E0">
      <w:pPr>
        <w:spacing w:before="20" w:after="20"/>
        <w:jc w:val="both"/>
        <w:rPr>
          <w:lang w:val="sl-SI"/>
        </w:rPr>
      </w:pPr>
      <w:r w:rsidRPr="000473A3">
        <w:rPr>
          <w:lang w:val="sl-SI"/>
        </w:rPr>
        <w:t>Slovenija pri tem izpostavlja problematiko kapacitet in znanja na področju UI potrebnega za izvajanje nadzornih funkcij, aktivnosti preverjanja skladnosti in sledenja razvoju stanja tehnike na področju UI. Podpira predloge, ki bi zagotavljali stabilen in dolgoročen upravljavski okvir za celotno EU.</w:t>
      </w:r>
    </w:p>
    <w:p w14:paraId="626E7B2A" w14:textId="77777777" w:rsidR="004D72E0" w:rsidRPr="000473A3" w:rsidRDefault="004D72E0" w:rsidP="004D72E0">
      <w:pPr>
        <w:spacing w:before="20" w:after="20"/>
        <w:jc w:val="both"/>
        <w:rPr>
          <w:lang w:val="sl-SI"/>
        </w:rPr>
      </w:pPr>
    </w:p>
    <w:p w14:paraId="07EB521D" w14:textId="6CEB8832" w:rsidR="000473A3" w:rsidRDefault="004D72E0" w:rsidP="004D72E0">
      <w:pPr>
        <w:jc w:val="both"/>
        <w:rPr>
          <w:b/>
          <w:bCs/>
          <w:lang w:val="sl-SI"/>
        </w:rPr>
      </w:pPr>
      <w:r w:rsidRPr="000473A3">
        <w:rPr>
          <w:b/>
          <w:bCs/>
          <w:lang w:val="sl-SI"/>
        </w:rPr>
        <w:t>S stališčem se strinja 70</w:t>
      </w:r>
      <w:r w:rsidR="007A264B">
        <w:rPr>
          <w:b/>
          <w:bCs/>
          <w:lang w:val="sl-SI"/>
        </w:rPr>
        <w:t xml:space="preserve"> </w:t>
      </w:r>
      <w:r w:rsidRPr="000473A3">
        <w:rPr>
          <w:b/>
          <w:bCs/>
          <w:lang w:val="sl-SI"/>
        </w:rPr>
        <w:t>% respondentov, 8% respondentov se ne strinja, 22</w:t>
      </w:r>
      <w:r w:rsidR="007A264B">
        <w:rPr>
          <w:b/>
          <w:bCs/>
          <w:lang w:val="sl-SI"/>
        </w:rPr>
        <w:t xml:space="preserve"> </w:t>
      </w:r>
      <w:r w:rsidRPr="000473A3">
        <w:rPr>
          <w:b/>
          <w:bCs/>
          <w:lang w:val="sl-SI"/>
        </w:rPr>
        <w:t xml:space="preserve">% respondentov je nevtralnih. </w:t>
      </w:r>
    </w:p>
    <w:p w14:paraId="1887EBF2" w14:textId="77777777" w:rsidR="000473A3" w:rsidRDefault="000473A3" w:rsidP="004D72E0">
      <w:pPr>
        <w:jc w:val="both"/>
        <w:rPr>
          <w:b/>
          <w:bCs/>
          <w:lang w:val="sl-SI"/>
        </w:rPr>
      </w:pPr>
    </w:p>
    <w:p w14:paraId="4377D2E6" w14:textId="03653118" w:rsidR="004D72E0" w:rsidRPr="000473A3" w:rsidRDefault="004D72E0" w:rsidP="004D72E0">
      <w:pPr>
        <w:jc w:val="both"/>
        <w:rPr>
          <w:lang w:val="sl-SI"/>
        </w:rPr>
      </w:pPr>
      <w:r w:rsidRPr="000473A3">
        <w:rPr>
          <w:lang w:val="sl-SI"/>
        </w:rPr>
        <w:t>Respondenti meni</w:t>
      </w:r>
      <w:r w:rsidR="007A264B">
        <w:rPr>
          <w:lang w:val="sl-SI"/>
        </w:rPr>
        <w:t>jo</w:t>
      </w:r>
      <w:r w:rsidRPr="000473A3">
        <w:rPr>
          <w:lang w:val="sl-SI"/>
        </w:rPr>
        <w:t>, da je potreben »</w:t>
      </w:r>
      <w:r w:rsidRPr="000473A3">
        <w:rPr>
          <w:i/>
          <w:iCs/>
          <w:lang w:val="sl-SI"/>
        </w:rPr>
        <w:t>/.</w:t>
      </w:r>
      <w:r w:rsidR="007A264B">
        <w:rPr>
          <w:i/>
          <w:iCs/>
          <w:lang w:val="sl-SI"/>
        </w:rPr>
        <w:t>.</w:t>
      </w:r>
      <w:r w:rsidRPr="000473A3">
        <w:rPr>
          <w:i/>
          <w:iCs/>
          <w:lang w:val="sl-SI"/>
        </w:rPr>
        <w:t>./</w:t>
      </w:r>
      <w:r w:rsidR="007A264B">
        <w:rPr>
          <w:i/>
          <w:iCs/>
          <w:lang w:val="sl-SI"/>
        </w:rPr>
        <w:t xml:space="preserve"> </w:t>
      </w:r>
      <w:r w:rsidRPr="000473A3">
        <w:rPr>
          <w:i/>
          <w:iCs/>
          <w:lang w:val="sl-SI"/>
        </w:rPr>
        <w:t xml:space="preserve">jasen model nadzora in regulacije. </w:t>
      </w:r>
      <w:r w:rsidR="00DE1B4C">
        <w:rPr>
          <w:i/>
          <w:iCs/>
          <w:lang w:val="sl-SI"/>
        </w:rPr>
        <w:t>V</w:t>
      </w:r>
      <w:r w:rsidRPr="000473A3">
        <w:rPr>
          <w:i/>
          <w:iCs/>
          <w:lang w:val="sl-SI"/>
        </w:rPr>
        <w:t xml:space="preserve"> vašem stališču manjka poudarek, da se potrebuje tudi nadzor javnosti in civilne družbe. Ta nadzor je treba vključiti v izhodiščni sistem. Obenem je ključnega pomena tudi transparentnost implementacije, ki naj bo zagotovljena z javnimi dostopnimi informacijam</w:t>
      </w:r>
      <w:r w:rsidR="003C422E">
        <w:rPr>
          <w:i/>
          <w:iCs/>
          <w:lang w:val="sl-SI"/>
        </w:rPr>
        <w:t>i</w:t>
      </w:r>
      <w:r w:rsidRPr="000473A3">
        <w:rPr>
          <w:i/>
          <w:iCs/>
          <w:lang w:val="sl-SI"/>
        </w:rPr>
        <w:t xml:space="preserve"> in bazami o uporabi UI</w:t>
      </w:r>
      <w:r w:rsidRPr="004A7E75">
        <w:rPr>
          <w:lang w:val="sl-SI"/>
        </w:rPr>
        <w:t xml:space="preserve">« ter da je </w:t>
      </w:r>
      <w:r w:rsidRPr="00DE1B4C">
        <w:rPr>
          <w:lang w:val="sl-SI"/>
        </w:rPr>
        <w:t>»</w:t>
      </w:r>
      <w:r w:rsidRPr="000473A3">
        <w:rPr>
          <w:i/>
          <w:iCs/>
          <w:lang w:val="sl-SI"/>
        </w:rPr>
        <w:t>poleg zagotavljanja ustreznih kompetenc nadzornih organov potrebno in celo nujno zagotoviti tudi ustrezen proces, ki vključuje redno preverjanje oz. nadzor</w:t>
      </w:r>
      <w:r w:rsidRPr="00253B79">
        <w:rPr>
          <w:lang w:val="sl-SI"/>
        </w:rPr>
        <w:t>«</w:t>
      </w:r>
      <w:r w:rsidR="003C422E" w:rsidRPr="00253B79">
        <w:rPr>
          <w:lang w:val="sl-SI"/>
        </w:rPr>
        <w:t>.</w:t>
      </w:r>
    </w:p>
    <w:p w14:paraId="66E296D2" w14:textId="77777777" w:rsidR="004D72E0" w:rsidRPr="000473A3" w:rsidRDefault="004D72E0" w:rsidP="004D72E0">
      <w:pPr>
        <w:spacing w:before="20" w:after="20"/>
        <w:jc w:val="both"/>
        <w:rPr>
          <w:lang w:val="sl-SI"/>
        </w:rPr>
      </w:pPr>
    </w:p>
    <w:p w14:paraId="1DC0EB41" w14:textId="77777777" w:rsidR="004D72E0" w:rsidRPr="000473A3" w:rsidRDefault="004D72E0" w:rsidP="004D72E0">
      <w:pPr>
        <w:spacing w:before="20" w:after="20"/>
        <w:jc w:val="both"/>
        <w:rPr>
          <w:lang w:val="sl-SI"/>
        </w:rPr>
      </w:pPr>
    </w:p>
    <w:p w14:paraId="7FDE4E9B" w14:textId="77777777" w:rsidR="00B3312A" w:rsidRDefault="004D72E0" w:rsidP="00B3312A">
      <w:pPr>
        <w:keepNext/>
        <w:spacing w:before="20" w:after="20"/>
        <w:jc w:val="center"/>
      </w:pPr>
      <w:r w:rsidRPr="000473A3">
        <w:rPr>
          <w:noProof/>
          <w:lang w:val="sl-SI"/>
        </w:rPr>
        <w:drawing>
          <wp:inline distT="0" distB="0" distL="0" distR="0" wp14:anchorId="1E625426" wp14:editId="16414569">
            <wp:extent cx="5396230" cy="2497455"/>
            <wp:effectExtent l="0" t="0" r="0" b="0"/>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6230" cy="2497455"/>
                    </a:xfrm>
                    <a:prstGeom prst="rect">
                      <a:avLst/>
                    </a:prstGeom>
                    <a:noFill/>
                    <a:ln>
                      <a:noFill/>
                    </a:ln>
                  </pic:spPr>
                </pic:pic>
              </a:graphicData>
            </a:graphic>
          </wp:inline>
        </w:drawing>
      </w:r>
    </w:p>
    <w:p w14:paraId="0D0DE4D9" w14:textId="3BAAFDB3" w:rsidR="004D72E0" w:rsidRPr="000473A3" w:rsidRDefault="00B3312A" w:rsidP="00B3312A">
      <w:pPr>
        <w:pStyle w:val="Napis"/>
        <w:jc w:val="center"/>
        <w:rPr>
          <w:lang w:val="sl-SI"/>
        </w:rPr>
      </w:pPr>
      <w:proofErr w:type="spellStart"/>
      <w:r>
        <w:t>Slika</w:t>
      </w:r>
      <w:proofErr w:type="spellEnd"/>
      <w:r>
        <w:t xml:space="preserve"> </w:t>
      </w:r>
      <w:r w:rsidR="007A264B">
        <w:t xml:space="preserve">22 </w:t>
      </w:r>
      <w:proofErr w:type="spellStart"/>
      <w:r w:rsidRPr="0079578E">
        <w:t>Učinkovit</w:t>
      </w:r>
      <w:proofErr w:type="spellEnd"/>
      <w:r w:rsidRPr="0079578E">
        <w:t xml:space="preserve"> </w:t>
      </w:r>
      <w:proofErr w:type="spellStart"/>
      <w:r w:rsidRPr="0079578E">
        <w:t>upravljavski</w:t>
      </w:r>
      <w:proofErr w:type="spellEnd"/>
      <w:r w:rsidRPr="0079578E">
        <w:t xml:space="preserve"> </w:t>
      </w:r>
      <w:proofErr w:type="spellStart"/>
      <w:r w:rsidRPr="0079578E">
        <w:t>okvir</w:t>
      </w:r>
      <w:proofErr w:type="spellEnd"/>
    </w:p>
    <w:p w14:paraId="353EE362" w14:textId="77777777" w:rsidR="004D72E0" w:rsidRPr="000473A3" w:rsidRDefault="004D72E0" w:rsidP="004D72E0">
      <w:pPr>
        <w:spacing w:before="20" w:after="20"/>
        <w:jc w:val="both"/>
        <w:rPr>
          <w:lang w:val="sl-SI"/>
        </w:rPr>
      </w:pPr>
    </w:p>
    <w:p w14:paraId="48A5F547" w14:textId="27EAB902" w:rsidR="004D72E0" w:rsidRPr="000473A3" w:rsidRDefault="007A264B" w:rsidP="00B3312A">
      <w:pPr>
        <w:pStyle w:val="Naslov2"/>
      </w:pPr>
      <w:bookmarkStart w:id="27" w:name="_Toc132124876"/>
      <w:r>
        <w:t xml:space="preserve"> </w:t>
      </w:r>
      <w:r w:rsidR="004D72E0" w:rsidRPr="000473A3">
        <w:t>Učinkovito pravno varstvo</w:t>
      </w:r>
      <w:bookmarkEnd w:id="27"/>
      <w:r w:rsidR="004D72E0" w:rsidRPr="000473A3">
        <w:t xml:space="preserve"> </w:t>
      </w:r>
    </w:p>
    <w:p w14:paraId="21BF73FF" w14:textId="77777777" w:rsidR="004D72E0" w:rsidRPr="000473A3" w:rsidRDefault="004D72E0" w:rsidP="004D72E0">
      <w:pPr>
        <w:pStyle w:val="Golobesedilo"/>
        <w:jc w:val="both"/>
        <w:rPr>
          <w:rFonts w:ascii="Times New Roman" w:hAnsi="Times New Roman" w:cs="Times New Roman"/>
        </w:rPr>
      </w:pPr>
    </w:p>
    <w:p w14:paraId="48D1B0E3" w14:textId="56B5ED9E" w:rsidR="004D72E0" w:rsidRPr="00253B79" w:rsidRDefault="004D72E0" w:rsidP="004D72E0">
      <w:pPr>
        <w:pStyle w:val="Golobesedilo"/>
        <w:jc w:val="both"/>
        <w:rPr>
          <w:rFonts w:ascii="Times New Roman" w:hAnsi="Times New Roman" w:cs="Times New Roman"/>
          <w:sz w:val="24"/>
          <w:szCs w:val="24"/>
        </w:rPr>
      </w:pPr>
      <w:r w:rsidRPr="00253B79">
        <w:rPr>
          <w:rFonts w:ascii="Times New Roman" w:hAnsi="Times New Roman" w:cs="Times New Roman"/>
          <w:sz w:val="24"/>
          <w:szCs w:val="24"/>
        </w:rPr>
        <w:t>Slovenija se zavzema za zagotovitev učinkovitega pravnega varstva oseb, na katere učinkuje sistem UI, saj meni, da trenutna verzija Akta o UI ne zagotavlja vseh pogojev, ki jih za to potrebujejo osebe</w:t>
      </w:r>
      <w:r w:rsidR="009D6BEE" w:rsidRPr="00253B79">
        <w:rPr>
          <w:rFonts w:ascii="Times New Roman" w:hAnsi="Times New Roman" w:cs="Times New Roman"/>
          <w:sz w:val="24"/>
          <w:szCs w:val="24"/>
        </w:rPr>
        <w:t>,</w:t>
      </w:r>
      <w:r w:rsidRPr="00253B79">
        <w:rPr>
          <w:rFonts w:ascii="Times New Roman" w:hAnsi="Times New Roman" w:cs="Times New Roman"/>
          <w:sz w:val="24"/>
          <w:szCs w:val="24"/>
        </w:rPr>
        <w:t xml:space="preserve"> na katere vpliva delovanje UI sistema (tretje osebe).</w:t>
      </w:r>
    </w:p>
    <w:p w14:paraId="2F7BD799" w14:textId="77777777" w:rsidR="004D72E0" w:rsidRPr="00253B79" w:rsidRDefault="004D72E0" w:rsidP="004D72E0">
      <w:pPr>
        <w:pStyle w:val="Golobesedilo"/>
        <w:jc w:val="both"/>
        <w:rPr>
          <w:rFonts w:ascii="Times New Roman" w:hAnsi="Times New Roman" w:cs="Times New Roman"/>
          <w:sz w:val="24"/>
          <w:szCs w:val="24"/>
        </w:rPr>
      </w:pPr>
    </w:p>
    <w:p w14:paraId="3D0AC7F9" w14:textId="48B54415" w:rsidR="004D72E0" w:rsidRPr="00253B79" w:rsidRDefault="004D72E0" w:rsidP="004D72E0">
      <w:pPr>
        <w:pStyle w:val="Golobesedilo"/>
        <w:jc w:val="both"/>
        <w:rPr>
          <w:rFonts w:ascii="Times New Roman" w:hAnsi="Times New Roman" w:cs="Times New Roman"/>
          <w:sz w:val="24"/>
          <w:szCs w:val="24"/>
        </w:rPr>
      </w:pPr>
      <w:r w:rsidRPr="00253B79">
        <w:rPr>
          <w:rFonts w:ascii="Times New Roman" w:hAnsi="Times New Roman" w:cs="Times New Roman"/>
          <w:sz w:val="24"/>
          <w:szCs w:val="24"/>
        </w:rPr>
        <w:t xml:space="preserve">Slovenija meni, da bi morala uredba zagotoviti ustrezen pretok informacij od ponudnika do uporabnika in </w:t>
      </w:r>
      <w:r w:rsidR="00DE7FA6" w:rsidRPr="00253B79">
        <w:rPr>
          <w:rFonts w:ascii="Times New Roman" w:hAnsi="Times New Roman" w:cs="Times New Roman"/>
          <w:sz w:val="24"/>
          <w:szCs w:val="24"/>
        </w:rPr>
        <w:t xml:space="preserve">od </w:t>
      </w:r>
      <w:r w:rsidRPr="00253B79">
        <w:rPr>
          <w:rFonts w:ascii="Times New Roman" w:hAnsi="Times New Roman" w:cs="Times New Roman"/>
          <w:sz w:val="24"/>
          <w:szCs w:val="24"/>
        </w:rPr>
        <w:t>uporabnika do tretjih oseb (kot prizadetih oseb), tako da bi lahko uporabnik ali potrošnik oziroma tretje osebe imel</w:t>
      </w:r>
      <w:r w:rsidR="00DE7FA6" w:rsidRPr="00253B79">
        <w:rPr>
          <w:rFonts w:ascii="Times New Roman" w:hAnsi="Times New Roman" w:cs="Times New Roman"/>
          <w:sz w:val="24"/>
          <w:szCs w:val="24"/>
        </w:rPr>
        <w:t>i</w:t>
      </w:r>
      <w:r w:rsidRPr="00253B79">
        <w:rPr>
          <w:rFonts w:ascii="Times New Roman" w:hAnsi="Times New Roman" w:cs="Times New Roman"/>
          <w:sz w:val="24"/>
          <w:szCs w:val="24"/>
        </w:rPr>
        <w:t xml:space="preserve"> vse potrebne informacije za poročanje o težavah s sistemom UI. S tem bi imeli možnosti pridobitve ustrezne rešitve in zagotovljeno pravico do učinkovitega pravnega varstva.</w:t>
      </w:r>
    </w:p>
    <w:p w14:paraId="61A6688E" w14:textId="77777777" w:rsidR="004D72E0" w:rsidRPr="00253B79" w:rsidRDefault="004D72E0" w:rsidP="004D72E0">
      <w:pPr>
        <w:pStyle w:val="Golobesedilo"/>
        <w:jc w:val="both"/>
        <w:rPr>
          <w:rFonts w:ascii="Times New Roman" w:hAnsi="Times New Roman" w:cs="Times New Roman"/>
          <w:sz w:val="24"/>
          <w:szCs w:val="24"/>
        </w:rPr>
      </w:pPr>
      <w:r w:rsidRPr="00253B79">
        <w:rPr>
          <w:rFonts w:ascii="Times New Roman" w:hAnsi="Times New Roman" w:cs="Times New Roman"/>
          <w:sz w:val="24"/>
          <w:szCs w:val="24"/>
        </w:rPr>
        <w:t xml:space="preserve"> </w:t>
      </w:r>
    </w:p>
    <w:p w14:paraId="48060C44" w14:textId="39D7A3C5" w:rsidR="004D72E0" w:rsidRPr="00253B79" w:rsidRDefault="004D72E0" w:rsidP="004D72E0">
      <w:pPr>
        <w:pStyle w:val="Golobesedilo"/>
        <w:jc w:val="both"/>
        <w:rPr>
          <w:rFonts w:ascii="Times New Roman" w:hAnsi="Times New Roman" w:cs="Times New Roman"/>
          <w:sz w:val="24"/>
          <w:szCs w:val="24"/>
        </w:rPr>
      </w:pPr>
      <w:r w:rsidRPr="00253B79">
        <w:rPr>
          <w:rFonts w:ascii="Times New Roman" w:hAnsi="Times New Roman" w:cs="Times New Roman"/>
          <w:sz w:val="24"/>
          <w:szCs w:val="24"/>
        </w:rPr>
        <w:t xml:space="preserve">Da bi zagotovili pravilno uporabo sistema UI, mora ponudnik v tehnični dokumentaciji, kot jo opisuje Priloga IV, zagotoviti ustrezne informacije, tudi v zvezi </w:t>
      </w:r>
      <w:r w:rsidR="00DE7FA6" w:rsidRPr="00253B79">
        <w:rPr>
          <w:rFonts w:ascii="Times New Roman" w:hAnsi="Times New Roman" w:cs="Times New Roman"/>
          <w:sz w:val="24"/>
          <w:szCs w:val="24"/>
        </w:rPr>
        <w:t xml:space="preserve">s </w:t>
      </w:r>
      <w:r w:rsidRPr="00253B79">
        <w:rPr>
          <w:rFonts w:ascii="Times New Roman" w:hAnsi="Times New Roman" w:cs="Times New Roman"/>
          <w:sz w:val="24"/>
          <w:szCs w:val="24"/>
        </w:rPr>
        <w:t>tretjimi osebami, ki jih uporaba sistema UI zadeva. Uporabnik mora te informacije pridobiti od ponudnika, kar vključuje tako način interakcije sistema UI z okoljem kot tudi to, kako varno uporabljati sistem UI zase in za tretje osebe (ob upoštevanju tako predvidenega namena kot tudi razumno predvidljive napačne uporabe). Bistveno je, da ima uporabnik določene informacije, ki jih lahko pridobi le od ponudnika, kar vključuje predvsem predvidljive okoliščine ter delovanje in natančnost sistema UI, ki bi lahko povzročile tveganje za zdravje in varnost ali temeljne pravice in svoboščine njega ali tretjih oseb. To je ključno za obveznost uporabnika, da o delovanju sistema UI ustrezno obvesti tudi tretje osebe, kadar so bile morda kršene varnost, zdravje ter človekove pravice in temeljne svoboščine teh oseb, da le-ti lahko začnejo preiskavo ali aktivnosti za popravo sprejetih odločitev.</w:t>
      </w:r>
    </w:p>
    <w:p w14:paraId="2B117022" w14:textId="77777777" w:rsidR="004D72E0" w:rsidRPr="000473A3" w:rsidRDefault="004D72E0" w:rsidP="004D72E0">
      <w:pPr>
        <w:pStyle w:val="Golobesedilo"/>
        <w:jc w:val="both"/>
        <w:rPr>
          <w:rFonts w:ascii="Times New Roman" w:hAnsi="Times New Roman" w:cs="Times New Roman"/>
        </w:rPr>
      </w:pPr>
    </w:p>
    <w:p w14:paraId="696B80F2" w14:textId="77D449E5" w:rsidR="000473A3" w:rsidRDefault="004D72E0" w:rsidP="004D72E0">
      <w:pPr>
        <w:jc w:val="both"/>
        <w:rPr>
          <w:b/>
          <w:bCs/>
          <w:lang w:val="sl-SI"/>
        </w:rPr>
      </w:pPr>
      <w:r w:rsidRPr="000473A3">
        <w:rPr>
          <w:b/>
          <w:bCs/>
          <w:lang w:val="sl-SI"/>
        </w:rPr>
        <w:t>S stališčem se strinja 78</w:t>
      </w:r>
      <w:r w:rsidR="00DE7FA6">
        <w:rPr>
          <w:b/>
          <w:bCs/>
          <w:lang w:val="sl-SI"/>
        </w:rPr>
        <w:t xml:space="preserve"> </w:t>
      </w:r>
      <w:r w:rsidRPr="000473A3">
        <w:rPr>
          <w:b/>
          <w:bCs/>
          <w:lang w:val="sl-SI"/>
        </w:rPr>
        <w:t>% respondentov, 4</w:t>
      </w:r>
      <w:r w:rsidR="00DE7FA6">
        <w:rPr>
          <w:b/>
          <w:bCs/>
          <w:lang w:val="sl-SI"/>
        </w:rPr>
        <w:t xml:space="preserve"> </w:t>
      </w:r>
      <w:r w:rsidRPr="000473A3">
        <w:rPr>
          <w:b/>
          <w:bCs/>
          <w:lang w:val="sl-SI"/>
        </w:rPr>
        <w:t>% respondentov se ne strinja, 19</w:t>
      </w:r>
      <w:r w:rsidR="00DE7FA6">
        <w:rPr>
          <w:b/>
          <w:bCs/>
          <w:lang w:val="sl-SI"/>
        </w:rPr>
        <w:t xml:space="preserve"> </w:t>
      </w:r>
      <w:r w:rsidRPr="000473A3">
        <w:rPr>
          <w:b/>
          <w:bCs/>
          <w:lang w:val="sl-SI"/>
        </w:rPr>
        <w:t xml:space="preserve">% respondentov je nevtralnih. </w:t>
      </w:r>
    </w:p>
    <w:p w14:paraId="6DA91392" w14:textId="77777777" w:rsidR="000473A3" w:rsidRDefault="000473A3" w:rsidP="004D72E0">
      <w:pPr>
        <w:jc w:val="both"/>
        <w:rPr>
          <w:b/>
          <w:bCs/>
          <w:lang w:val="sl-SI"/>
        </w:rPr>
      </w:pPr>
    </w:p>
    <w:p w14:paraId="5B1CA104" w14:textId="0D7F7776" w:rsidR="004D72E0" w:rsidRDefault="004D72E0" w:rsidP="00DE1B4C">
      <w:pPr>
        <w:jc w:val="both"/>
        <w:rPr>
          <w:szCs w:val="24"/>
          <w:lang w:val="it-IT"/>
        </w:rPr>
      </w:pPr>
      <w:r w:rsidRPr="000473A3">
        <w:rPr>
          <w:szCs w:val="24"/>
          <w:lang w:val="sl-SI"/>
        </w:rPr>
        <w:t>Respondent poziva »</w:t>
      </w:r>
      <w:r w:rsidRPr="000473A3">
        <w:rPr>
          <w:i/>
          <w:iCs/>
          <w:szCs w:val="24"/>
          <w:lang w:val="sl-SI"/>
        </w:rPr>
        <w:t>odločevalce za dopolnitev in zagotovitev več procesno-postopkovnih jamstev v postopku, da o delovanju sistema UI ustrezno obvesti tudi tretje osebe, kadar so bile morda kršene varnost, zdravje ter človekove pravice in temeljne svoboščine teh oseb, da le-ti lahko začnejo preiskavo ali aktivnosti za popravo sprejetih odločitev</w:t>
      </w:r>
      <w:r w:rsidR="008475C4" w:rsidRPr="00253B79">
        <w:rPr>
          <w:szCs w:val="24"/>
          <w:lang w:val="sl-SI"/>
        </w:rPr>
        <w:t>«</w:t>
      </w:r>
      <w:r w:rsidRPr="00253B79">
        <w:rPr>
          <w:szCs w:val="24"/>
          <w:lang w:val="sl-SI"/>
        </w:rPr>
        <w:t>.</w:t>
      </w:r>
      <w:r w:rsidRPr="000473A3">
        <w:rPr>
          <w:i/>
          <w:iCs/>
          <w:szCs w:val="24"/>
          <w:lang w:val="sl-SI"/>
        </w:rPr>
        <w:t xml:space="preserve"> </w:t>
      </w:r>
      <w:r w:rsidR="008475C4" w:rsidRPr="00253B79">
        <w:rPr>
          <w:szCs w:val="24"/>
          <w:lang w:val="sl-SI"/>
        </w:rPr>
        <w:lastRenderedPageBreak/>
        <w:t>Meni, da je »</w:t>
      </w:r>
      <w:r w:rsidR="008475C4">
        <w:rPr>
          <w:i/>
          <w:iCs/>
          <w:szCs w:val="24"/>
          <w:lang w:val="sl-SI"/>
        </w:rPr>
        <w:t>d</w:t>
      </w:r>
      <w:r w:rsidRPr="000473A3">
        <w:rPr>
          <w:i/>
          <w:iCs/>
          <w:szCs w:val="24"/>
          <w:lang w:val="sl-SI"/>
        </w:rPr>
        <w:t>efinicija "tretjih oseb" namreč v zgornjem tretjem odstavku presplošna in nejasna</w:t>
      </w:r>
      <w:r w:rsidR="008475C4" w:rsidRPr="00253B79">
        <w:rPr>
          <w:szCs w:val="24"/>
          <w:lang w:val="sl-SI"/>
        </w:rPr>
        <w:t>«</w:t>
      </w:r>
      <w:r w:rsidRPr="00253B79">
        <w:rPr>
          <w:szCs w:val="24"/>
          <w:lang w:val="sl-SI"/>
        </w:rPr>
        <w:t>, zato odgovorne pozivam</w:t>
      </w:r>
      <w:r w:rsidR="00DE7FA6" w:rsidRPr="008475C4">
        <w:rPr>
          <w:i/>
          <w:iCs/>
          <w:szCs w:val="24"/>
          <w:lang w:val="sl-SI"/>
        </w:rPr>
        <w:t>,</w:t>
      </w:r>
      <w:r w:rsidRPr="008475C4">
        <w:rPr>
          <w:i/>
          <w:iCs/>
          <w:szCs w:val="24"/>
          <w:lang w:val="sl-SI"/>
        </w:rPr>
        <w:t xml:space="preserve"> </w:t>
      </w:r>
      <w:r w:rsidR="008475C4" w:rsidRPr="008475C4">
        <w:rPr>
          <w:i/>
          <w:iCs/>
          <w:szCs w:val="24"/>
          <w:lang w:val="sl-SI"/>
        </w:rPr>
        <w:t>»</w:t>
      </w:r>
      <w:r w:rsidRPr="000473A3">
        <w:rPr>
          <w:i/>
          <w:iCs/>
          <w:szCs w:val="24"/>
          <w:lang w:val="sl-SI"/>
        </w:rPr>
        <w:t>da se termin jasno in nedvoumno definira, z namenom preprečitve zlorab in neupravičenega širjenja pristojnosti in zlorab le</w:t>
      </w:r>
      <w:r w:rsidR="00DE7FA6">
        <w:rPr>
          <w:i/>
          <w:iCs/>
          <w:szCs w:val="24"/>
          <w:lang w:val="sl-SI"/>
        </w:rPr>
        <w:t>-</w:t>
      </w:r>
      <w:r w:rsidRPr="000473A3">
        <w:rPr>
          <w:i/>
          <w:iCs/>
          <w:szCs w:val="24"/>
          <w:lang w:val="sl-SI"/>
        </w:rPr>
        <w:t xml:space="preserve">teh z namenom pridobitve podatkov (zlasti osebnih) in njihovega posredovanja tretjim osebam, ki </w:t>
      </w:r>
      <w:r w:rsidR="00DE7FA6">
        <w:rPr>
          <w:i/>
          <w:iCs/>
          <w:szCs w:val="24"/>
          <w:lang w:val="sl-SI"/>
        </w:rPr>
        <w:t xml:space="preserve">bodisi </w:t>
      </w:r>
      <w:r w:rsidRPr="000473A3">
        <w:rPr>
          <w:i/>
          <w:iCs/>
          <w:szCs w:val="24"/>
          <w:lang w:val="sl-SI"/>
        </w:rPr>
        <w:t>so</w:t>
      </w:r>
      <w:r w:rsidR="00DE7FA6">
        <w:rPr>
          <w:i/>
          <w:iCs/>
          <w:szCs w:val="24"/>
          <w:lang w:val="sl-SI"/>
        </w:rPr>
        <w:t>,</w:t>
      </w:r>
      <w:r w:rsidRPr="000473A3">
        <w:rPr>
          <w:i/>
          <w:iCs/>
          <w:szCs w:val="24"/>
          <w:lang w:val="sl-SI"/>
        </w:rPr>
        <w:t xml:space="preserve"> bodisi niso</w:t>
      </w:r>
      <w:r w:rsidR="00DE7FA6">
        <w:rPr>
          <w:i/>
          <w:iCs/>
          <w:szCs w:val="24"/>
          <w:lang w:val="sl-SI"/>
        </w:rPr>
        <w:t>,</w:t>
      </w:r>
      <w:r w:rsidRPr="000473A3">
        <w:rPr>
          <w:i/>
          <w:iCs/>
          <w:szCs w:val="24"/>
          <w:lang w:val="sl-SI"/>
        </w:rPr>
        <w:t xml:space="preserve"> upravičeni prejemniki, obdelovalci ali hranitelji osebnih ali metapodatkov drugih oseb (tveganje prekomerne širitve pristojnosti na tretje osebe in dostop do podatkov drugih oseb)</w:t>
      </w:r>
      <w:r w:rsidRPr="00253B79">
        <w:rPr>
          <w:szCs w:val="24"/>
          <w:lang w:val="sl-SI"/>
        </w:rPr>
        <w:t>«</w:t>
      </w:r>
      <w:r w:rsidR="00DE1B4C" w:rsidRPr="00253B79">
        <w:rPr>
          <w:szCs w:val="24"/>
          <w:lang w:val="sl-SI"/>
        </w:rPr>
        <w:t>.</w:t>
      </w:r>
      <w:r w:rsidR="00DE1B4C" w:rsidRPr="004A7E75">
        <w:rPr>
          <w:szCs w:val="24"/>
          <w:lang w:val="sl-SI"/>
        </w:rPr>
        <w:t xml:space="preserve"> </w:t>
      </w:r>
      <w:r w:rsidR="00DE1B4C">
        <w:rPr>
          <w:szCs w:val="24"/>
          <w:lang w:val="sl-SI"/>
        </w:rPr>
        <w:t>Drugi r</w:t>
      </w:r>
      <w:proofErr w:type="spellStart"/>
      <w:r w:rsidRPr="004A7E75">
        <w:rPr>
          <w:szCs w:val="24"/>
          <w:lang w:val="it-IT"/>
        </w:rPr>
        <w:t>espondent</w:t>
      </w:r>
      <w:proofErr w:type="spellEnd"/>
      <w:r w:rsidRPr="004A7E75">
        <w:rPr>
          <w:szCs w:val="24"/>
          <w:lang w:val="it-IT"/>
        </w:rPr>
        <w:t xml:space="preserve"> </w:t>
      </w:r>
      <w:proofErr w:type="spellStart"/>
      <w:r w:rsidRPr="004A7E75">
        <w:rPr>
          <w:szCs w:val="24"/>
          <w:lang w:val="it-IT"/>
        </w:rPr>
        <w:t>med</w:t>
      </w:r>
      <w:proofErr w:type="spellEnd"/>
      <w:r w:rsidRPr="004A7E75">
        <w:rPr>
          <w:szCs w:val="24"/>
          <w:lang w:val="it-IT"/>
        </w:rPr>
        <w:t xml:space="preserve"> </w:t>
      </w:r>
      <w:proofErr w:type="spellStart"/>
      <w:r w:rsidRPr="004A7E75">
        <w:rPr>
          <w:szCs w:val="24"/>
          <w:lang w:val="it-IT"/>
        </w:rPr>
        <w:t>drugim</w:t>
      </w:r>
      <w:proofErr w:type="spellEnd"/>
      <w:r w:rsidRPr="004A7E75">
        <w:rPr>
          <w:szCs w:val="24"/>
          <w:lang w:val="it-IT"/>
        </w:rPr>
        <w:t xml:space="preserve"> meni, da »</w:t>
      </w:r>
      <w:r w:rsidRPr="004A7E75">
        <w:rPr>
          <w:i/>
          <w:iCs/>
          <w:szCs w:val="24"/>
          <w:lang w:val="it-IT"/>
        </w:rPr>
        <w:t xml:space="preserve">bi </w:t>
      </w:r>
      <w:proofErr w:type="spellStart"/>
      <w:r w:rsidRPr="004A7E75">
        <w:rPr>
          <w:i/>
          <w:iCs/>
          <w:szCs w:val="24"/>
          <w:lang w:val="it-IT"/>
        </w:rPr>
        <w:t>bilo</w:t>
      </w:r>
      <w:proofErr w:type="spellEnd"/>
      <w:r w:rsidRPr="004A7E75">
        <w:rPr>
          <w:i/>
          <w:iCs/>
          <w:szCs w:val="24"/>
          <w:lang w:val="it-IT"/>
        </w:rPr>
        <w:t xml:space="preserve"> </w:t>
      </w:r>
      <w:proofErr w:type="spellStart"/>
      <w:r w:rsidR="008475C4">
        <w:rPr>
          <w:i/>
          <w:iCs/>
          <w:szCs w:val="24"/>
          <w:lang w:val="it-IT"/>
        </w:rPr>
        <w:t>treba</w:t>
      </w:r>
      <w:proofErr w:type="spellEnd"/>
      <w:r w:rsidR="008475C4" w:rsidRPr="004A7E75">
        <w:rPr>
          <w:i/>
          <w:iCs/>
          <w:szCs w:val="24"/>
          <w:lang w:val="it-IT"/>
        </w:rPr>
        <w:t xml:space="preserve"> </w:t>
      </w:r>
      <w:proofErr w:type="spellStart"/>
      <w:r w:rsidRPr="004A7E75">
        <w:rPr>
          <w:i/>
          <w:iCs/>
          <w:szCs w:val="24"/>
          <w:lang w:val="it-IT"/>
        </w:rPr>
        <w:t>prilogo</w:t>
      </w:r>
      <w:proofErr w:type="spellEnd"/>
      <w:r w:rsidRPr="004A7E75">
        <w:rPr>
          <w:i/>
          <w:iCs/>
          <w:szCs w:val="24"/>
          <w:lang w:val="it-IT"/>
        </w:rPr>
        <w:t xml:space="preserve"> 4 </w:t>
      </w:r>
      <w:proofErr w:type="spellStart"/>
      <w:r w:rsidRPr="004A7E75">
        <w:rPr>
          <w:i/>
          <w:iCs/>
          <w:szCs w:val="24"/>
          <w:lang w:val="it-IT"/>
        </w:rPr>
        <w:t>dopolniti</w:t>
      </w:r>
      <w:proofErr w:type="spellEnd"/>
      <w:r w:rsidRPr="004A7E75">
        <w:rPr>
          <w:i/>
          <w:iCs/>
          <w:szCs w:val="24"/>
          <w:lang w:val="it-IT"/>
        </w:rPr>
        <w:t xml:space="preserve"> in </w:t>
      </w:r>
      <w:proofErr w:type="spellStart"/>
      <w:r w:rsidRPr="004A7E75">
        <w:rPr>
          <w:i/>
          <w:iCs/>
          <w:szCs w:val="24"/>
          <w:lang w:val="it-IT"/>
        </w:rPr>
        <w:t>prečistiti</w:t>
      </w:r>
      <w:proofErr w:type="spellEnd"/>
      <w:r w:rsidRPr="004A7E75">
        <w:rPr>
          <w:i/>
          <w:iCs/>
          <w:szCs w:val="24"/>
          <w:lang w:val="it-IT"/>
        </w:rPr>
        <w:t xml:space="preserve">. </w:t>
      </w:r>
      <w:proofErr w:type="spellStart"/>
      <w:r w:rsidRPr="004A7E75">
        <w:rPr>
          <w:i/>
          <w:iCs/>
          <w:szCs w:val="24"/>
          <w:lang w:val="it-IT"/>
        </w:rPr>
        <w:t>Predvsem</w:t>
      </w:r>
      <w:proofErr w:type="spellEnd"/>
      <w:r w:rsidRPr="004A7E75">
        <w:rPr>
          <w:i/>
          <w:iCs/>
          <w:szCs w:val="24"/>
          <w:lang w:val="it-IT"/>
        </w:rPr>
        <w:t xml:space="preserve"> </w:t>
      </w:r>
      <w:proofErr w:type="spellStart"/>
      <w:r w:rsidRPr="004A7E75">
        <w:rPr>
          <w:i/>
          <w:iCs/>
          <w:szCs w:val="24"/>
          <w:lang w:val="it-IT"/>
        </w:rPr>
        <w:t>manjkajo</w:t>
      </w:r>
      <w:proofErr w:type="spellEnd"/>
      <w:r w:rsidRPr="004A7E75">
        <w:rPr>
          <w:i/>
          <w:iCs/>
          <w:szCs w:val="24"/>
          <w:lang w:val="it-IT"/>
        </w:rPr>
        <w:t xml:space="preserve"> </w:t>
      </w:r>
      <w:proofErr w:type="spellStart"/>
      <w:r w:rsidRPr="004A7E75">
        <w:rPr>
          <w:i/>
          <w:iCs/>
          <w:szCs w:val="24"/>
          <w:lang w:val="it-IT"/>
        </w:rPr>
        <w:t>izjemno</w:t>
      </w:r>
      <w:proofErr w:type="spellEnd"/>
      <w:r w:rsidRPr="004A7E75">
        <w:rPr>
          <w:i/>
          <w:iCs/>
          <w:szCs w:val="24"/>
          <w:lang w:val="it-IT"/>
        </w:rPr>
        <w:t xml:space="preserve"> </w:t>
      </w:r>
      <w:proofErr w:type="spellStart"/>
      <w:r w:rsidRPr="004A7E75">
        <w:rPr>
          <w:i/>
          <w:iCs/>
          <w:szCs w:val="24"/>
          <w:lang w:val="it-IT"/>
        </w:rPr>
        <w:t>pomembna</w:t>
      </w:r>
      <w:proofErr w:type="spellEnd"/>
      <w:r w:rsidRPr="004A7E75">
        <w:rPr>
          <w:i/>
          <w:iCs/>
          <w:szCs w:val="24"/>
          <w:lang w:val="it-IT"/>
        </w:rPr>
        <w:t xml:space="preserve"> </w:t>
      </w:r>
      <w:proofErr w:type="spellStart"/>
      <w:r w:rsidRPr="004A7E75">
        <w:rPr>
          <w:i/>
          <w:iCs/>
          <w:szCs w:val="24"/>
          <w:lang w:val="it-IT"/>
        </w:rPr>
        <w:t>poročila</w:t>
      </w:r>
      <w:proofErr w:type="spellEnd"/>
      <w:r w:rsidRPr="004A7E75">
        <w:rPr>
          <w:i/>
          <w:iCs/>
          <w:szCs w:val="24"/>
          <w:lang w:val="it-IT"/>
        </w:rPr>
        <w:t xml:space="preserve"> o </w:t>
      </w:r>
      <w:proofErr w:type="spellStart"/>
      <w:r w:rsidRPr="004A7E75">
        <w:rPr>
          <w:i/>
          <w:iCs/>
          <w:szCs w:val="24"/>
          <w:lang w:val="it-IT"/>
        </w:rPr>
        <w:t>prepoznanih</w:t>
      </w:r>
      <w:proofErr w:type="spellEnd"/>
      <w:r w:rsidRPr="004A7E75">
        <w:rPr>
          <w:i/>
          <w:iCs/>
          <w:szCs w:val="24"/>
          <w:lang w:val="it-IT"/>
        </w:rPr>
        <w:t xml:space="preserve"> </w:t>
      </w:r>
      <w:proofErr w:type="spellStart"/>
      <w:r w:rsidRPr="004A7E75">
        <w:rPr>
          <w:i/>
          <w:iCs/>
          <w:szCs w:val="24"/>
          <w:lang w:val="it-IT"/>
        </w:rPr>
        <w:t>biasih</w:t>
      </w:r>
      <w:proofErr w:type="spellEnd"/>
      <w:r w:rsidRPr="004A7E75">
        <w:rPr>
          <w:i/>
          <w:iCs/>
          <w:szCs w:val="24"/>
          <w:lang w:val="it-IT"/>
        </w:rPr>
        <w:t xml:space="preserve"> </w:t>
      </w:r>
      <w:proofErr w:type="spellStart"/>
      <w:r w:rsidRPr="004A7E75">
        <w:rPr>
          <w:i/>
          <w:iCs/>
          <w:szCs w:val="24"/>
          <w:lang w:val="it-IT"/>
        </w:rPr>
        <w:t>vhodnih</w:t>
      </w:r>
      <w:proofErr w:type="spellEnd"/>
      <w:r w:rsidRPr="004A7E75">
        <w:rPr>
          <w:i/>
          <w:iCs/>
          <w:szCs w:val="24"/>
          <w:lang w:val="it-IT"/>
        </w:rPr>
        <w:t xml:space="preserve"> </w:t>
      </w:r>
      <w:proofErr w:type="spellStart"/>
      <w:r w:rsidRPr="004A7E75">
        <w:rPr>
          <w:i/>
          <w:iCs/>
          <w:szCs w:val="24"/>
          <w:lang w:val="it-IT"/>
        </w:rPr>
        <w:t>podatkov</w:t>
      </w:r>
      <w:proofErr w:type="spellEnd"/>
      <w:r w:rsidRPr="004A7E75">
        <w:rPr>
          <w:i/>
          <w:iCs/>
          <w:szCs w:val="24"/>
          <w:lang w:val="it-IT"/>
        </w:rPr>
        <w:t xml:space="preserve"> ter </w:t>
      </w:r>
      <w:proofErr w:type="spellStart"/>
      <w:r w:rsidRPr="004A7E75">
        <w:rPr>
          <w:i/>
          <w:iCs/>
          <w:szCs w:val="24"/>
          <w:lang w:val="it-IT"/>
        </w:rPr>
        <w:t>njihovo</w:t>
      </w:r>
      <w:proofErr w:type="spellEnd"/>
      <w:r w:rsidRPr="004A7E75">
        <w:rPr>
          <w:i/>
          <w:iCs/>
          <w:szCs w:val="24"/>
          <w:lang w:val="it-IT"/>
        </w:rPr>
        <w:t xml:space="preserve"> </w:t>
      </w:r>
      <w:proofErr w:type="spellStart"/>
      <w:r w:rsidRPr="004A7E75">
        <w:rPr>
          <w:i/>
          <w:iCs/>
          <w:szCs w:val="24"/>
          <w:lang w:val="it-IT"/>
        </w:rPr>
        <w:t>propagiranje</w:t>
      </w:r>
      <w:proofErr w:type="spellEnd"/>
      <w:r w:rsidRPr="004A7E75">
        <w:rPr>
          <w:i/>
          <w:iCs/>
          <w:szCs w:val="24"/>
          <w:lang w:val="it-IT"/>
        </w:rPr>
        <w:t xml:space="preserve"> </w:t>
      </w:r>
      <w:proofErr w:type="spellStart"/>
      <w:r w:rsidRPr="004A7E75">
        <w:rPr>
          <w:i/>
          <w:iCs/>
          <w:szCs w:val="24"/>
          <w:lang w:val="it-IT"/>
        </w:rPr>
        <w:t>skozi</w:t>
      </w:r>
      <w:proofErr w:type="spellEnd"/>
      <w:r w:rsidRPr="004A7E75">
        <w:rPr>
          <w:i/>
          <w:iCs/>
          <w:szCs w:val="24"/>
          <w:lang w:val="it-IT"/>
        </w:rPr>
        <w:t xml:space="preserve"> </w:t>
      </w:r>
      <w:proofErr w:type="spellStart"/>
      <w:r w:rsidRPr="004A7E75">
        <w:rPr>
          <w:i/>
          <w:iCs/>
          <w:szCs w:val="24"/>
          <w:lang w:val="it-IT"/>
        </w:rPr>
        <w:t>življenje</w:t>
      </w:r>
      <w:proofErr w:type="spellEnd"/>
      <w:r w:rsidRPr="004A7E75">
        <w:rPr>
          <w:i/>
          <w:iCs/>
          <w:szCs w:val="24"/>
          <w:lang w:val="it-IT"/>
        </w:rPr>
        <w:t xml:space="preserve"> </w:t>
      </w:r>
      <w:proofErr w:type="spellStart"/>
      <w:r w:rsidRPr="004A7E75">
        <w:rPr>
          <w:i/>
          <w:iCs/>
          <w:szCs w:val="24"/>
          <w:lang w:val="it-IT"/>
        </w:rPr>
        <w:t>cikl</w:t>
      </w:r>
      <w:r w:rsidR="00DE7FA6">
        <w:rPr>
          <w:i/>
          <w:iCs/>
          <w:szCs w:val="24"/>
          <w:lang w:val="it-IT"/>
        </w:rPr>
        <w:t>a</w:t>
      </w:r>
      <w:proofErr w:type="spellEnd"/>
      <w:r w:rsidRPr="004A7E75">
        <w:rPr>
          <w:i/>
          <w:iCs/>
          <w:szCs w:val="24"/>
          <w:lang w:val="it-IT"/>
        </w:rPr>
        <w:t xml:space="preserve"> UI </w:t>
      </w:r>
      <w:proofErr w:type="gramStart"/>
      <w:r w:rsidRPr="004A7E75">
        <w:rPr>
          <w:i/>
          <w:iCs/>
          <w:szCs w:val="24"/>
          <w:lang w:val="it-IT"/>
        </w:rPr>
        <w:t>sistema</w:t>
      </w:r>
      <w:r w:rsidRPr="004A7E75">
        <w:rPr>
          <w:szCs w:val="24"/>
          <w:lang w:val="it-IT"/>
        </w:rPr>
        <w:t>«</w:t>
      </w:r>
      <w:proofErr w:type="gramEnd"/>
      <w:r w:rsidR="00DE1B4C" w:rsidRPr="004A7E75">
        <w:rPr>
          <w:szCs w:val="24"/>
          <w:lang w:val="it-IT"/>
        </w:rPr>
        <w:t>.</w:t>
      </w:r>
    </w:p>
    <w:p w14:paraId="07B7896E" w14:textId="77777777" w:rsidR="00DA5526" w:rsidRPr="004A7E75" w:rsidRDefault="00DA5526" w:rsidP="004A7E75">
      <w:pPr>
        <w:jc w:val="both"/>
        <w:rPr>
          <w:szCs w:val="24"/>
          <w:lang w:val="it-IT"/>
        </w:rPr>
      </w:pPr>
    </w:p>
    <w:p w14:paraId="7459EE44" w14:textId="77777777" w:rsidR="004D72E0" w:rsidRPr="000473A3" w:rsidRDefault="004D72E0" w:rsidP="004D72E0">
      <w:pPr>
        <w:pStyle w:val="Golobesedilo"/>
        <w:jc w:val="both"/>
        <w:rPr>
          <w:rFonts w:ascii="Times New Roman" w:hAnsi="Times New Roman" w:cs="Times New Roman"/>
          <w:b/>
          <w:bCs/>
          <w:sz w:val="24"/>
          <w:szCs w:val="24"/>
        </w:rPr>
      </w:pPr>
    </w:p>
    <w:p w14:paraId="0CB2BB3C" w14:textId="77777777" w:rsidR="00B3312A" w:rsidRDefault="004D72E0" w:rsidP="00B3312A">
      <w:pPr>
        <w:pStyle w:val="Golobesedilo"/>
        <w:keepNext/>
        <w:jc w:val="center"/>
      </w:pPr>
      <w:r w:rsidRPr="000473A3">
        <w:rPr>
          <w:rFonts w:ascii="Times New Roman" w:hAnsi="Times New Roman" w:cs="Times New Roman"/>
          <w:noProof/>
        </w:rPr>
        <w:drawing>
          <wp:inline distT="0" distB="0" distL="0" distR="0" wp14:anchorId="4CD68B7D" wp14:editId="3FC3C18B">
            <wp:extent cx="5396230" cy="2426335"/>
            <wp:effectExtent l="0" t="0" r="0" b="0"/>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6230" cy="2426335"/>
                    </a:xfrm>
                    <a:prstGeom prst="rect">
                      <a:avLst/>
                    </a:prstGeom>
                    <a:noFill/>
                    <a:ln>
                      <a:noFill/>
                    </a:ln>
                  </pic:spPr>
                </pic:pic>
              </a:graphicData>
            </a:graphic>
          </wp:inline>
        </w:drawing>
      </w:r>
    </w:p>
    <w:p w14:paraId="3916A269" w14:textId="71B41C35" w:rsidR="004D72E0" w:rsidRPr="000473A3" w:rsidRDefault="00B3312A" w:rsidP="00B3312A">
      <w:pPr>
        <w:pStyle w:val="Napis"/>
        <w:jc w:val="center"/>
        <w:rPr>
          <w:b w:val="0"/>
          <w:bCs w:val="0"/>
        </w:rPr>
      </w:pPr>
      <w:proofErr w:type="spellStart"/>
      <w:r>
        <w:t>Slika</w:t>
      </w:r>
      <w:proofErr w:type="spellEnd"/>
      <w:r>
        <w:t xml:space="preserve"> </w:t>
      </w:r>
      <w:r w:rsidR="00DE7FA6">
        <w:t xml:space="preserve">23 </w:t>
      </w:r>
      <w:proofErr w:type="spellStart"/>
      <w:r w:rsidRPr="00923D30">
        <w:t>Učinkovito</w:t>
      </w:r>
      <w:proofErr w:type="spellEnd"/>
      <w:r w:rsidRPr="00923D30">
        <w:t xml:space="preserve"> </w:t>
      </w:r>
      <w:proofErr w:type="spellStart"/>
      <w:r w:rsidRPr="00923D30">
        <w:t>pravno</w:t>
      </w:r>
      <w:proofErr w:type="spellEnd"/>
      <w:r w:rsidRPr="00923D30">
        <w:t xml:space="preserve"> </w:t>
      </w:r>
      <w:proofErr w:type="spellStart"/>
      <w:r w:rsidRPr="00923D30">
        <w:t>varstvo</w:t>
      </w:r>
      <w:proofErr w:type="spellEnd"/>
    </w:p>
    <w:p w14:paraId="34616BCA" w14:textId="77777777" w:rsidR="004D72E0" w:rsidRPr="000473A3" w:rsidRDefault="004D72E0" w:rsidP="004D72E0">
      <w:pPr>
        <w:pStyle w:val="Golobesedilo"/>
        <w:jc w:val="both"/>
        <w:rPr>
          <w:rFonts w:ascii="Times New Roman" w:hAnsi="Times New Roman" w:cs="Times New Roman"/>
        </w:rPr>
      </w:pPr>
    </w:p>
    <w:p w14:paraId="3F9F5BDB" w14:textId="7BCC2C99" w:rsidR="004D72E0" w:rsidRPr="000473A3" w:rsidRDefault="00DE7FA6" w:rsidP="00B3312A">
      <w:pPr>
        <w:pStyle w:val="Naslov2"/>
      </w:pPr>
      <w:bookmarkStart w:id="28" w:name="_Toc132124877"/>
      <w:r>
        <w:t xml:space="preserve"> </w:t>
      </w:r>
      <w:r w:rsidR="004D72E0" w:rsidRPr="000473A3">
        <w:t>Primerljive kazni za EU institucije</w:t>
      </w:r>
      <w:bookmarkEnd w:id="28"/>
      <w:r w:rsidR="004D72E0" w:rsidRPr="000473A3">
        <w:t xml:space="preserve"> </w:t>
      </w:r>
    </w:p>
    <w:p w14:paraId="5F93C02A" w14:textId="6BB9F3D4" w:rsidR="004D72E0" w:rsidRDefault="004D72E0" w:rsidP="004D72E0">
      <w:pPr>
        <w:pStyle w:val="Golobesedilo"/>
        <w:jc w:val="both"/>
        <w:rPr>
          <w:rFonts w:ascii="Times New Roman" w:hAnsi="Times New Roman" w:cs="Times New Roman"/>
          <w:sz w:val="24"/>
          <w:szCs w:val="24"/>
        </w:rPr>
      </w:pPr>
      <w:r w:rsidRPr="000473A3">
        <w:rPr>
          <w:rFonts w:ascii="Times New Roman" w:hAnsi="Times New Roman" w:cs="Times New Roman"/>
          <w:sz w:val="24"/>
          <w:szCs w:val="24"/>
        </w:rPr>
        <w:t>Slovenija meni, da morajo biti kazni proporcionalne in namenjene spodbujanju etičnega in pravno skladnega delovanja vseh deležnikov. V tem smislu menimo, da bi morale biti kazni za vse primerljive deležnike enake, tudi za EU institucije, za katere v trenutnem osnutku s tega vidika kazni odstopajo.</w:t>
      </w:r>
    </w:p>
    <w:p w14:paraId="2986BF93" w14:textId="78BB61C7" w:rsidR="000473A3" w:rsidRDefault="000473A3" w:rsidP="004D72E0">
      <w:pPr>
        <w:pStyle w:val="Golobesedilo"/>
        <w:jc w:val="both"/>
        <w:rPr>
          <w:rFonts w:ascii="Times New Roman" w:hAnsi="Times New Roman" w:cs="Times New Roman"/>
          <w:sz w:val="24"/>
          <w:szCs w:val="24"/>
        </w:rPr>
      </w:pPr>
    </w:p>
    <w:p w14:paraId="54F55420" w14:textId="1D268E9A" w:rsidR="000473A3" w:rsidRDefault="000473A3" w:rsidP="000473A3">
      <w:pPr>
        <w:jc w:val="both"/>
        <w:rPr>
          <w:b/>
          <w:bCs/>
          <w:lang w:val="sl-SI"/>
        </w:rPr>
      </w:pPr>
      <w:r w:rsidRPr="000473A3">
        <w:rPr>
          <w:b/>
          <w:bCs/>
          <w:lang w:val="sl-SI"/>
        </w:rPr>
        <w:t xml:space="preserve">S stališčem se strinja </w:t>
      </w:r>
      <w:r>
        <w:rPr>
          <w:b/>
          <w:bCs/>
          <w:lang w:val="sl-SI"/>
        </w:rPr>
        <w:t>93</w:t>
      </w:r>
      <w:r w:rsidR="00DE7FA6">
        <w:rPr>
          <w:b/>
          <w:bCs/>
          <w:lang w:val="sl-SI"/>
        </w:rPr>
        <w:t xml:space="preserve"> </w:t>
      </w:r>
      <w:r w:rsidRPr="000473A3">
        <w:rPr>
          <w:b/>
          <w:bCs/>
          <w:lang w:val="sl-SI"/>
        </w:rPr>
        <w:t xml:space="preserve">% respondentov, </w:t>
      </w:r>
      <w:r>
        <w:rPr>
          <w:b/>
          <w:bCs/>
          <w:lang w:val="sl-SI"/>
        </w:rPr>
        <w:t>8</w:t>
      </w:r>
      <w:r w:rsidR="00DE7FA6">
        <w:rPr>
          <w:b/>
          <w:bCs/>
          <w:lang w:val="sl-SI"/>
        </w:rPr>
        <w:t xml:space="preserve"> </w:t>
      </w:r>
      <w:r w:rsidRPr="000473A3">
        <w:rPr>
          <w:b/>
          <w:bCs/>
          <w:lang w:val="sl-SI"/>
        </w:rPr>
        <w:t xml:space="preserve">% respondentov se ne strinja, </w:t>
      </w:r>
      <w:r>
        <w:rPr>
          <w:b/>
          <w:bCs/>
          <w:lang w:val="sl-SI"/>
        </w:rPr>
        <w:t>0</w:t>
      </w:r>
      <w:r w:rsidR="00DE7FA6">
        <w:rPr>
          <w:b/>
          <w:bCs/>
          <w:lang w:val="sl-SI"/>
        </w:rPr>
        <w:t xml:space="preserve"> </w:t>
      </w:r>
      <w:r w:rsidRPr="000473A3">
        <w:rPr>
          <w:b/>
          <w:bCs/>
          <w:lang w:val="sl-SI"/>
        </w:rPr>
        <w:t xml:space="preserve">% respondentov je nevtralnih. </w:t>
      </w:r>
    </w:p>
    <w:p w14:paraId="47A30B4D" w14:textId="77777777" w:rsidR="000473A3" w:rsidRPr="000473A3" w:rsidRDefault="000473A3" w:rsidP="004D72E0">
      <w:pPr>
        <w:pStyle w:val="Golobesedilo"/>
        <w:jc w:val="both"/>
        <w:rPr>
          <w:rFonts w:ascii="Times New Roman" w:hAnsi="Times New Roman" w:cs="Times New Roman"/>
          <w:sz w:val="24"/>
          <w:szCs w:val="24"/>
        </w:rPr>
      </w:pPr>
    </w:p>
    <w:p w14:paraId="424002C5" w14:textId="2B0CEF4C" w:rsidR="004D72E0" w:rsidRPr="000473A3" w:rsidRDefault="003F112C" w:rsidP="004D72E0">
      <w:pPr>
        <w:pStyle w:val="Golobesedilo"/>
        <w:jc w:val="both"/>
        <w:rPr>
          <w:rFonts w:ascii="Times New Roman" w:hAnsi="Times New Roman" w:cs="Times New Roman"/>
        </w:rPr>
      </w:pPr>
      <w:r>
        <w:rPr>
          <w:rFonts w:ascii="Times New Roman" w:hAnsi="Times New Roman" w:cs="Times New Roman"/>
        </w:rPr>
        <w:t xml:space="preserve">Respondenti se strinjajo, da je </w:t>
      </w:r>
      <w:r w:rsidR="00DE7FA6">
        <w:rPr>
          <w:rFonts w:ascii="Times New Roman" w:hAnsi="Times New Roman" w:cs="Times New Roman"/>
        </w:rPr>
        <w:t xml:space="preserve">treba </w:t>
      </w:r>
      <w:r>
        <w:rPr>
          <w:rFonts w:ascii="Times New Roman" w:hAnsi="Times New Roman" w:cs="Times New Roman"/>
        </w:rPr>
        <w:t>»</w:t>
      </w:r>
      <w:r w:rsidRPr="004A7E75">
        <w:rPr>
          <w:rFonts w:ascii="Times New Roman" w:hAnsi="Times New Roman" w:cs="Times New Roman"/>
          <w:i/>
          <w:iCs/>
        </w:rPr>
        <w:t>pripraviti primerljiv okvir za opredelitev višine kazni za različne deležnike (javne zavode, institucije, zasebne družbe, itd</w:t>
      </w:r>
      <w:r w:rsidR="00DE7FA6">
        <w:rPr>
          <w:rFonts w:ascii="Times New Roman" w:hAnsi="Times New Roman" w:cs="Times New Roman"/>
          <w:i/>
          <w:iCs/>
        </w:rPr>
        <w:t>.</w:t>
      </w:r>
      <w:r w:rsidRPr="004A7E75">
        <w:rPr>
          <w:rFonts w:ascii="Times New Roman" w:hAnsi="Times New Roman" w:cs="Times New Roman"/>
          <w:i/>
          <w:iCs/>
        </w:rPr>
        <w:t>)</w:t>
      </w:r>
      <w:r>
        <w:rPr>
          <w:rFonts w:ascii="Times New Roman" w:hAnsi="Times New Roman" w:cs="Times New Roman"/>
        </w:rPr>
        <w:t>« ter da bi morale biti kazni za zlorabo EU institucije in državnih organov »</w:t>
      </w:r>
      <w:r w:rsidRPr="004A7E75">
        <w:rPr>
          <w:rFonts w:ascii="Times New Roman" w:hAnsi="Times New Roman" w:cs="Times New Roman"/>
          <w:i/>
          <w:iCs/>
        </w:rPr>
        <w:t>bistveno višje</w:t>
      </w:r>
      <w:r>
        <w:rPr>
          <w:rFonts w:ascii="Times New Roman" w:hAnsi="Times New Roman" w:cs="Times New Roman"/>
        </w:rPr>
        <w:t>«.</w:t>
      </w:r>
    </w:p>
    <w:p w14:paraId="71494AE2" w14:textId="77777777" w:rsidR="00B3312A" w:rsidRDefault="004D72E0" w:rsidP="00B3312A">
      <w:pPr>
        <w:pStyle w:val="Golobesedilo"/>
        <w:keepNext/>
        <w:jc w:val="center"/>
      </w:pPr>
      <w:r w:rsidRPr="000473A3">
        <w:rPr>
          <w:rFonts w:ascii="Times New Roman" w:hAnsi="Times New Roman" w:cs="Times New Roman"/>
          <w:noProof/>
        </w:rPr>
        <w:lastRenderedPageBreak/>
        <w:drawing>
          <wp:inline distT="0" distB="0" distL="0" distR="0" wp14:anchorId="1543BB77" wp14:editId="2F92EC39">
            <wp:extent cx="5396230" cy="2354580"/>
            <wp:effectExtent l="0" t="0" r="0" b="762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6230" cy="2354580"/>
                    </a:xfrm>
                    <a:prstGeom prst="rect">
                      <a:avLst/>
                    </a:prstGeom>
                    <a:noFill/>
                    <a:ln>
                      <a:noFill/>
                    </a:ln>
                  </pic:spPr>
                </pic:pic>
              </a:graphicData>
            </a:graphic>
          </wp:inline>
        </w:drawing>
      </w:r>
    </w:p>
    <w:p w14:paraId="2CB70E8B" w14:textId="06ACDE5D" w:rsidR="004D72E0" w:rsidRDefault="00B3312A" w:rsidP="00B3312A">
      <w:pPr>
        <w:pStyle w:val="Napis"/>
        <w:jc w:val="center"/>
        <w:rPr>
          <w:lang w:val="it-IT"/>
        </w:rPr>
      </w:pPr>
      <w:proofErr w:type="spellStart"/>
      <w:r w:rsidRPr="007D7F36">
        <w:rPr>
          <w:lang w:val="it-IT"/>
        </w:rPr>
        <w:t>Slika</w:t>
      </w:r>
      <w:proofErr w:type="spellEnd"/>
      <w:r w:rsidRPr="007D7F36">
        <w:rPr>
          <w:lang w:val="it-IT"/>
        </w:rPr>
        <w:t xml:space="preserve"> </w:t>
      </w:r>
      <w:r w:rsidR="00DE7FA6" w:rsidRPr="00253B79">
        <w:rPr>
          <w:lang w:val="it-IT"/>
        </w:rPr>
        <w:t>24</w:t>
      </w:r>
      <w:r w:rsidR="00DE7FA6" w:rsidRPr="007D7F36">
        <w:rPr>
          <w:lang w:val="it-IT"/>
        </w:rPr>
        <w:t xml:space="preserve"> </w:t>
      </w:r>
      <w:proofErr w:type="spellStart"/>
      <w:r w:rsidRPr="007D7F36">
        <w:rPr>
          <w:lang w:val="it-IT"/>
        </w:rPr>
        <w:t>Primerljive</w:t>
      </w:r>
      <w:proofErr w:type="spellEnd"/>
      <w:r w:rsidRPr="007D7F36">
        <w:rPr>
          <w:lang w:val="it-IT"/>
        </w:rPr>
        <w:t xml:space="preserve"> </w:t>
      </w:r>
      <w:proofErr w:type="spellStart"/>
      <w:r w:rsidRPr="007D7F36">
        <w:rPr>
          <w:lang w:val="it-IT"/>
        </w:rPr>
        <w:t>kazni</w:t>
      </w:r>
      <w:proofErr w:type="spellEnd"/>
      <w:r w:rsidRPr="007D7F36">
        <w:rPr>
          <w:lang w:val="it-IT"/>
        </w:rPr>
        <w:t xml:space="preserve"> za EU </w:t>
      </w:r>
      <w:proofErr w:type="spellStart"/>
      <w:r w:rsidRPr="007D7F36">
        <w:rPr>
          <w:lang w:val="it-IT"/>
        </w:rPr>
        <w:t>institucije</w:t>
      </w:r>
      <w:proofErr w:type="spellEnd"/>
    </w:p>
    <w:p w14:paraId="343AE7FF" w14:textId="142A7369" w:rsidR="003F112C" w:rsidRDefault="003F112C" w:rsidP="003F112C">
      <w:pPr>
        <w:rPr>
          <w:lang w:val="it-IT"/>
        </w:rPr>
      </w:pPr>
    </w:p>
    <w:p w14:paraId="3B9A35DF" w14:textId="7089F364" w:rsidR="003F112C" w:rsidRDefault="003F112C" w:rsidP="003F112C">
      <w:pPr>
        <w:rPr>
          <w:lang w:val="it-IT"/>
        </w:rPr>
      </w:pPr>
    </w:p>
    <w:p w14:paraId="774B3D75" w14:textId="77777777" w:rsidR="003F112C" w:rsidRPr="003F112C" w:rsidRDefault="003F112C" w:rsidP="004A7E75">
      <w:pPr>
        <w:rPr>
          <w:lang w:val="it-IT"/>
        </w:rPr>
      </w:pPr>
    </w:p>
    <w:p w14:paraId="3894AB86" w14:textId="6C6F936A" w:rsidR="004D72E0" w:rsidRDefault="004D72E0">
      <w:pPr>
        <w:pStyle w:val="Naslov1"/>
        <w:numPr>
          <w:ilvl w:val="0"/>
          <w:numId w:val="4"/>
        </w:numPr>
        <w:rPr>
          <w:rFonts w:ascii="Times New Roman" w:hAnsi="Times New Roman"/>
          <w:lang w:val="sl-SI"/>
        </w:rPr>
      </w:pPr>
      <w:bookmarkStart w:id="29" w:name="_Toc132124878"/>
      <w:r w:rsidRPr="000473A3">
        <w:rPr>
          <w:rFonts w:ascii="Times New Roman" w:hAnsi="Times New Roman"/>
          <w:lang w:val="sl-SI"/>
        </w:rPr>
        <w:t>Zaključek</w:t>
      </w:r>
      <w:bookmarkEnd w:id="29"/>
    </w:p>
    <w:p w14:paraId="3C191F6F" w14:textId="30DB418B" w:rsidR="008E34B7" w:rsidRDefault="008E34B7" w:rsidP="00FE070B">
      <w:pPr>
        <w:jc w:val="both"/>
        <w:rPr>
          <w:lang w:val="sl-SI"/>
        </w:rPr>
      </w:pPr>
      <w:r w:rsidRPr="000473A3">
        <w:rPr>
          <w:lang w:val="sl-SI"/>
        </w:rPr>
        <w:t xml:space="preserve">Spletno posvetovanje je v splošnem pokazalo na </w:t>
      </w:r>
      <w:r>
        <w:rPr>
          <w:lang w:val="sl-SI"/>
        </w:rPr>
        <w:t xml:space="preserve">relativno </w:t>
      </w:r>
      <w:r w:rsidRPr="000473A3">
        <w:rPr>
          <w:lang w:val="sl-SI"/>
        </w:rPr>
        <w:t>strinjanje s pripravljenimi predlogi stališč, pri čemer so bil</w:t>
      </w:r>
      <w:r w:rsidR="005F1567">
        <w:rPr>
          <w:lang w:val="sl-SI"/>
        </w:rPr>
        <w:t>a</w:t>
      </w:r>
      <w:r w:rsidRPr="000473A3">
        <w:rPr>
          <w:lang w:val="sl-SI"/>
        </w:rPr>
        <w:t xml:space="preserve"> najbolj podprta stališča </w:t>
      </w:r>
      <w:r>
        <w:rPr>
          <w:lang w:val="sl-SI"/>
        </w:rPr>
        <w:t xml:space="preserve">o </w:t>
      </w:r>
      <w:r w:rsidRPr="000473A3">
        <w:rPr>
          <w:lang w:val="sl-SI"/>
        </w:rPr>
        <w:t>primerljivih kazni</w:t>
      </w:r>
      <w:r w:rsidR="00DE7FA6">
        <w:rPr>
          <w:lang w:val="sl-SI"/>
        </w:rPr>
        <w:t>h</w:t>
      </w:r>
      <w:r w:rsidRPr="000473A3">
        <w:rPr>
          <w:lang w:val="sl-SI"/>
        </w:rPr>
        <w:t xml:space="preserve"> za institucije</w:t>
      </w:r>
      <w:r w:rsidR="008475C4">
        <w:rPr>
          <w:lang w:val="sl-SI"/>
        </w:rPr>
        <w:t xml:space="preserve"> EU</w:t>
      </w:r>
      <w:r w:rsidRPr="000473A3">
        <w:rPr>
          <w:lang w:val="sl-SI"/>
        </w:rPr>
        <w:t xml:space="preserve">, o biometrični identifikaciji kot uporabi UI visokega tveganja, o tehnično jasni definiciji ter o ciljih sistemskega urejanja. </w:t>
      </w:r>
    </w:p>
    <w:p w14:paraId="2F973968" w14:textId="77777777" w:rsidR="008E34B7" w:rsidRDefault="008E34B7" w:rsidP="00FE070B">
      <w:pPr>
        <w:jc w:val="both"/>
        <w:rPr>
          <w:lang w:val="sl-SI"/>
        </w:rPr>
      </w:pPr>
    </w:p>
    <w:p w14:paraId="0F774C7C" w14:textId="666E4E55" w:rsidR="008E34B7" w:rsidRDefault="00524484" w:rsidP="00FE070B">
      <w:pPr>
        <w:jc w:val="both"/>
        <w:rPr>
          <w:lang w:val="sl-SI"/>
        </w:rPr>
      </w:pPr>
      <w:r>
        <w:rPr>
          <w:lang w:val="sl-SI"/>
        </w:rPr>
        <w:t>Stališča</w:t>
      </w:r>
      <w:r w:rsidR="0034670E">
        <w:rPr>
          <w:lang w:val="sl-SI"/>
        </w:rPr>
        <w:t>,</w:t>
      </w:r>
      <w:r w:rsidR="0074696F">
        <w:rPr>
          <w:lang w:val="sl-SI"/>
        </w:rPr>
        <w:t xml:space="preserve"> s katerimi </w:t>
      </w:r>
      <w:r w:rsidR="008E34B7" w:rsidRPr="000473A3">
        <w:rPr>
          <w:lang w:val="sl-SI"/>
        </w:rPr>
        <w:t xml:space="preserve">so se respondenti </w:t>
      </w:r>
      <w:r w:rsidR="0074696F">
        <w:rPr>
          <w:lang w:val="sl-SI"/>
        </w:rPr>
        <w:t xml:space="preserve">relativno </w:t>
      </w:r>
      <w:r>
        <w:rPr>
          <w:lang w:val="sl-SI"/>
        </w:rPr>
        <w:t xml:space="preserve">najmanj </w:t>
      </w:r>
      <w:r w:rsidR="008E34B7" w:rsidRPr="000473A3">
        <w:rPr>
          <w:lang w:val="sl-SI"/>
        </w:rPr>
        <w:t>strinjali</w:t>
      </w:r>
      <w:r w:rsidR="0034670E">
        <w:rPr>
          <w:lang w:val="sl-SI"/>
        </w:rPr>
        <w:t>,</w:t>
      </w:r>
      <w:r w:rsidR="008E34B7" w:rsidRPr="000473A3">
        <w:rPr>
          <w:lang w:val="sl-SI"/>
        </w:rPr>
        <w:t xml:space="preserve"> </w:t>
      </w:r>
      <w:r w:rsidR="0074696F">
        <w:rPr>
          <w:lang w:val="sl-SI"/>
        </w:rPr>
        <w:t xml:space="preserve">so bila </w:t>
      </w:r>
      <w:r w:rsidR="008E34B7" w:rsidRPr="000473A3">
        <w:rPr>
          <w:lang w:val="sl-SI"/>
        </w:rPr>
        <w:t>stališče o sistemskem urejanju v delu</w:t>
      </w:r>
      <w:r w:rsidR="0074696F">
        <w:rPr>
          <w:lang w:val="sl-SI"/>
        </w:rPr>
        <w:t xml:space="preserve">, </w:t>
      </w:r>
      <w:r w:rsidR="008E34B7" w:rsidRPr="000473A3">
        <w:rPr>
          <w:lang w:val="sl-SI"/>
        </w:rPr>
        <w:t>ki se nanaša na uporabo UI na področju nacionalne varnosti, vojaške uporabe in glede sistemov dvojne rabe</w:t>
      </w:r>
      <w:r w:rsidR="008E34B7">
        <w:rPr>
          <w:lang w:val="sl-SI"/>
        </w:rPr>
        <w:t xml:space="preserve">, kjer pa je </w:t>
      </w:r>
      <w:r w:rsidR="00641967">
        <w:rPr>
          <w:lang w:val="sl-SI"/>
        </w:rPr>
        <w:t xml:space="preserve">iz komentarjev možno </w:t>
      </w:r>
      <w:r w:rsidR="008E34B7">
        <w:rPr>
          <w:lang w:val="sl-SI"/>
        </w:rPr>
        <w:t xml:space="preserve">razumeti </w:t>
      </w:r>
      <w:r w:rsidR="00641967">
        <w:rPr>
          <w:lang w:val="sl-SI"/>
        </w:rPr>
        <w:t xml:space="preserve">nestrinjanje predvsem </w:t>
      </w:r>
      <w:r w:rsidR="0074696F">
        <w:rPr>
          <w:lang w:val="sl-SI"/>
        </w:rPr>
        <w:t xml:space="preserve">s tem, da </w:t>
      </w:r>
      <w:r w:rsidR="00641967">
        <w:rPr>
          <w:lang w:val="sl-SI"/>
        </w:rPr>
        <w:t xml:space="preserve">se Slovenija strinja z izvzetjem </w:t>
      </w:r>
      <w:r w:rsidR="00641967" w:rsidRPr="000D5CAF">
        <w:rPr>
          <w:rFonts w:cs="Arial"/>
          <w:lang w:val="sl-SI"/>
        </w:rPr>
        <w:t>nacionalne varnosti in vojašk</w:t>
      </w:r>
      <w:r w:rsidR="005F1567">
        <w:rPr>
          <w:rFonts w:cs="Arial"/>
          <w:lang w:val="sl-SI"/>
        </w:rPr>
        <w:t>e</w:t>
      </w:r>
      <w:r w:rsidR="00641967" w:rsidRPr="000D5CAF">
        <w:rPr>
          <w:rFonts w:cs="Arial"/>
          <w:lang w:val="sl-SI"/>
        </w:rPr>
        <w:t xml:space="preserve"> rab</w:t>
      </w:r>
      <w:r w:rsidR="005F1567">
        <w:rPr>
          <w:rFonts w:cs="Arial"/>
          <w:lang w:val="sl-SI"/>
        </w:rPr>
        <w:t>e</w:t>
      </w:r>
      <w:r w:rsidR="00641967">
        <w:rPr>
          <w:lang w:val="sl-SI"/>
        </w:rPr>
        <w:t xml:space="preserve"> iz Akta o umetni inteligenci</w:t>
      </w:r>
      <w:r w:rsidR="008E53D2">
        <w:rPr>
          <w:lang w:val="sl-SI"/>
        </w:rPr>
        <w:t xml:space="preserve">. Menimo, da gre </w:t>
      </w:r>
      <w:r w:rsidR="008E34B7">
        <w:rPr>
          <w:lang w:val="sl-SI"/>
        </w:rPr>
        <w:t xml:space="preserve">v </w:t>
      </w:r>
      <w:r w:rsidR="008E53D2">
        <w:rPr>
          <w:lang w:val="sl-SI"/>
        </w:rPr>
        <w:t xml:space="preserve">tem primeru za nejasno </w:t>
      </w:r>
      <w:r w:rsidR="001246BC">
        <w:rPr>
          <w:lang w:val="sl-SI"/>
        </w:rPr>
        <w:t xml:space="preserve">zapisano </w:t>
      </w:r>
      <w:r w:rsidR="008E53D2">
        <w:rPr>
          <w:lang w:val="sl-SI"/>
        </w:rPr>
        <w:t xml:space="preserve">stališče, saj se s tem stališčem Slovenija ne odmika od </w:t>
      </w:r>
      <w:r w:rsidR="00641967">
        <w:rPr>
          <w:lang w:val="sl-SI"/>
        </w:rPr>
        <w:t>cilje</w:t>
      </w:r>
      <w:r w:rsidR="008E53D2">
        <w:rPr>
          <w:lang w:val="sl-SI"/>
        </w:rPr>
        <w:t>v</w:t>
      </w:r>
      <w:r w:rsidR="00641967">
        <w:rPr>
          <w:lang w:val="sl-SI"/>
        </w:rPr>
        <w:t xml:space="preserve"> in načel opredeljen</w:t>
      </w:r>
      <w:r w:rsidR="008E53D2">
        <w:rPr>
          <w:lang w:val="sl-SI"/>
        </w:rPr>
        <w:t>ih</w:t>
      </w:r>
      <w:r w:rsidR="00641967">
        <w:rPr>
          <w:lang w:val="sl-SI"/>
        </w:rPr>
        <w:t xml:space="preserve"> v prejšnjih stališčih</w:t>
      </w:r>
      <w:r w:rsidR="0034670E">
        <w:rPr>
          <w:lang w:val="sl-SI"/>
        </w:rPr>
        <w:t>,</w:t>
      </w:r>
      <w:r w:rsidR="008E53D2">
        <w:rPr>
          <w:lang w:val="sl-SI"/>
        </w:rPr>
        <w:t xml:space="preserve"> temveč se strinja, da </w:t>
      </w:r>
      <w:r w:rsidR="00641967">
        <w:rPr>
          <w:lang w:val="sl-SI"/>
        </w:rPr>
        <w:t xml:space="preserve">zaradi pravne ureditve EU, </w:t>
      </w:r>
      <w:r w:rsidR="008E53D2">
        <w:rPr>
          <w:lang w:val="sl-SI"/>
        </w:rPr>
        <w:t xml:space="preserve">tega ni mogoče urejati na ravni EU, saj  sta ti </w:t>
      </w:r>
      <w:r w:rsidR="00641967">
        <w:rPr>
          <w:lang w:val="sl-SI"/>
        </w:rPr>
        <w:t>področ</w:t>
      </w:r>
      <w:r w:rsidR="008E53D2">
        <w:rPr>
          <w:lang w:val="sl-SI"/>
        </w:rPr>
        <w:t>ji</w:t>
      </w:r>
      <w:r w:rsidR="00641967">
        <w:rPr>
          <w:lang w:val="sl-SI"/>
        </w:rPr>
        <w:t xml:space="preserve"> v izključni pristojnosti nacionalnih držav</w:t>
      </w:r>
      <w:r w:rsidR="00FE070B">
        <w:rPr>
          <w:lang w:val="sl-SI"/>
        </w:rPr>
        <w:t>. Ostali dve stališči</w:t>
      </w:r>
      <w:r w:rsidR="0034670E">
        <w:rPr>
          <w:lang w:val="sl-SI"/>
        </w:rPr>
        <w:t>,</w:t>
      </w:r>
      <w:r w:rsidR="00FE070B">
        <w:rPr>
          <w:lang w:val="sl-SI"/>
        </w:rPr>
        <w:t xml:space="preserve"> s katerima </w:t>
      </w:r>
      <w:r>
        <w:rPr>
          <w:lang w:val="sl-SI"/>
        </w:rPr>
        <w:t xml:space="preserve">so </w:t>
      </w:r>
      <w:r w:rsidR="00FE070B">
        <w:rPr>
          <w:lang w:val="sl-SI"/>
        </w:rPr>
        <w:t>se respondenti prav tako relativno najmanj strinja</w:t>
      </w:r>
      <w:r>
        <w:rPr>
          <w:lang w:val="sl-SI"/>
        </w:rPr>
        <w:t>li</w:t>
      </w:r>
      <w:r w:rsidR="0034670E">
        <w:rPr>
          <w:lang w:val="sl-SI"/>
        </w:rPr>
        <w:t>,</w:t>
      </w:r>
      <w:r w:rsidR="00FE070B">
        <w:rPr>
          <w:lang w:val="sl-SI"/>
        </w:rPr>
        <w:t xml:space="preserve"> pa </w:t>
      </w:r>
      <w:r>
        <w:rPr>
          <w:lang w:val="sl-SI"/>
        </w:rPr>
        <w:t xml:space="preserve">predstavljata stališče o </w:t>
      </w:r>
      <w:r w:rsidR="008E34B7" w:rsidRPr="000473A3">
        <w:rPr>
          <w:lang w:val="sl-SI"/>
        </w:rPr>
        <w:t>tehničn</w:t>
      </w:r>
      <w:r w:rsidR="00FE070B">
        <w:rPr>
          <w:lang w:val="sl-SI"/>
        </w:rPr>
        <w:t>o</w:t>
      </w:r>
      <w:r w:rsidR="008E34B7" w:rsidRPr="000473A3">
        <w:rPr>
          <w:lang w:val="sl-SI"/>
        </w:rPr>
        <w:t xml:space="preserve"> jasn</w:t>
      </w:r>
      <w:r w:rsidR="0074696F">
        <w:rPr>
          <w:lang w:val="sl-SI"/>
        </w:rPr>
        <w:t>i</w:t>
      </w:r>
      <w:r w:rsidR="008E34B7" w:rsidRPr="000473A3">
        <w:rPr>
          <w:lang w:val="sl-SI"/>
        </w:rPr>
        <w:t xml:space="preserve"> in razumljiv</w:t>
      </w:r>
      <w:r w:rsidR="0074696F">
        <w:rPr>
          <w:lang w:val="sl-SI"/>
        </w:rPr>
        <w:t>i</w:t>
      </w:r>
      <w:r w:rsidR="008E34B7" w:rsidRPr="000473A3">
        <w:rPr>
          <w:lang w:val="sl-SI"/>
        </w:rPr>
        <w:t xml:space="preserve"> definicij</w:t>
      </w:r>
      <w:r w:rsidR="0074696F">
        <w:rPr>
          <w:lang w:val="sl-SI"/>
        </w:rPr>
        <w:t>i,</w:t>
      </w:r>
      <w:r w:rsidR="008E34B7" w:rsidRPr="000473A3">
        <w:rPr>
          <w:lang w:val="sl-SI"/>
        </w:rPr>
        <w:t xml:space="preserve"> </w:t>
      </w:r>
      <w:r w:rsidR="0074696F">
        <w:rPr>
          <w:lang w:val="sl-SI"/>
        </w:rPr>
        <w:t>ki se nanaša na vprašanje</w:t>
      </w:r>
      <w:r w:rsidR="008475C4">
        <w:rPr>
          <w:lang w:val="sl-SI"/>
        </w:rPr>
        <w:t>,</w:t>
      </w:r>
      <w:r w:rsidR="0074696F">
        <w:rPr>
          <w:lang w:val="sl-SI"/>
        </w:rPr>
        <w:t xml:space="preserve"> ali sisteme</w:t>
      </w:r>
      <w:r w:rsidR="0074696F" w:rsidRPr="00F32EDB">
        <w:rPr>
          <w:szCs w:val="24"/>
          <w:lang w:val="sl-SI"/>
        </w:rPr>
        <w:t>, ki za samodejno izvajanje operacij uporablja</w:t>
      </w:r>
      <w:r w:rsidR="0034670E">
        <w:rPr>
          <w:szCs w:val="24"/>
          <w:lang w:val="sl-SI"/>
        </w:rPr>
        <w:t>jo</w:t>
      </w:r>
      <w:r w:rsidR="0074696F" w:rsidRPr="00F32EDB">
        <w:rPr>
          <w:szCs w:val="24"/>
          <w:lang w:val="sl-SI"/>
        </w:rPr>
        <w:t xml:space="preserve"> pravila, ki jih opredeli izključno fizičn</w:t>
      </w:r>
      <w:r w:rsidR="0074696F">
        <w:rPr>
          <w:szCs w:val="24"/>
          <w:lang w:val="sl-SI"/>
        </w:rPr>
        <w:t>a</w:t>
      </w:r>
      <w:r w:rsidR="0074696F" w:rsidRPr="00F32EDB">
        <w:rPr>
          <w:szCs w:val="24"/>
          <w:lang w:val="sl-SI"/>
        </w:rPr>
        <w:t xml:space="preserve"> oseb</w:t>
      </w:r>
      <w:r w:rsidR="0074696F">
        <w:rPr>
          <w:szCs w:val="24"/>
          <w:lang w:val="sl-SI"/>
        </w:rPr>
        <w:t>a</w:t>
      </w:r>
      <w:r w:rsidR="0074696F" w:rsidRPr="00F32EDB">
        <w:rPr>
          <w:szCs w:val="24"/>
          <w:lang w:val="sl-SI"/>
        </w:rPr>
        <w:t>, šte</w:t>
      </w:r>
      <w:r w:rsidR="0074696F">
        <w:rPr>
          <w:szCs w:val="24"/>
          <w:lang w:val="sl-SI"/>
        </w:rPr>
        <w:t xml:space="preserve">jemo kot </w:t>
      </w:r>
      <w:r w:rsidR="0074696F" w:rsidRPr="00F32EDB">
        <w:rPr>
          <w:szCs w:val="24"/>
          <w:lang w:val="sl-SI"/>
        </w:rPr>
        <w:t>sistem</w:t>
      </w:r>
      <w:r w:rsidR="0074696F">
        <w:rPr>
          <w:szCs w:val="24"/>
          <w:lang w:val="sl-SI"/>
        </w:rPr>
        <w:t>e</w:t>
      </w:r>
      <w:r w:rsidR="0074696F" w:rsidRPr="00F32EDB">
        <w:rPr>
          <w:szCs w:val="24"/>
          <w:lang w:val="sl-SI"/>
        </w:rPr>
        <w:t xml:space="preserve"> UI</w:t>
      </w:r>
      <w:r w:rsidR="008475C4">
        <w:rPr>
          <w:lang w:val="sl-SI"/>
        </w:rPr>
        <w:t>,</w:t>
      </w:r>
      <w:r w:rsidR="008E34B7" w:rsidRPr="000473A3">
        <w:rPr>
          <w:lang w:val="sl-SI"/>
        </w:rPr>
        <w:t xml:space="preserve"> ter </w:t>
      </w:r>
      <w:r w:rsidR="0074696F">
        <w:rPr>
          <w:lang w:val="sl-SI"/>
        </w:rPr>
        <w:t xml:space="preserve">stališče o </w:t>
      </w:r>
      <w:r w:rsidR="008E34B7" w:rsidRPr="000473A3">
        <w:rPr>
          <w:lang w:val="sl-SI"/>
        </w:rPr>
        <w:t>urejanju umetne inteligence splošne</w:t>
      </w:r>
      <w:r w:rsidR="00FE070B">
        <w:rPr>
          <w:lang w:val="sl-SI"/>
        </w:rPr>
        <w:t>ga</w:t>
      </w:r>
      <w:r w:rsidR="008E34B7" w:rsidRPr="000473A3">
        <w:rPr>
          <w:lang w:val="sl-SI"/>
        </w:rPr>
        <w:t xml:space="preserve"> </w:t>
      </w:r>
      <w:r w:rsidR="00FE070B">
        <w:rPr>
          <w:lang w:val="sl-SI"/>
        </w:rPr>
        <w:t>namena</w:t>
      </w:r>
      <w:r w:rsidR="0074696F">
        <w:rPr>
          <w:lang w:val="sl-SI"/>
        </w:rPr>
        <w:t xml:space="preserve">, </w:t>
      </w:r>
      <w:r w:rsidR="00FE070B">
        <w:rPr>
          <w:lang w:val="sl-SI"/>
        </w:rPr>
        <w:t xml:space="preserve">kjer se komentarji nanašajo na </w:t>
      </w:r>
      <w:r>
        <w:rPr>
          <w:lang w:val="sl-SI"/>
        </w:rPr>
        <w:t xml:space="preserve">pomisleke o </w:t>
      </w:r>
      <w:r w:rsidR="00890469">
        <w:rPr>
          <w:lang w:val="sl-SI"/>
        </w:rPr>
        <w:t xml:space="preserve">smiselnosti tovrstne regulacije teh </w:t>
      </w:r>
      <w:r w:rsidR="0074696F">
        <w:rPr>
          <w:lang w:val="sl-SI"/>
        </w:rPr>
        <w:t>sistemov</w:t>
      </w:r>
      <w:r w:rsidR="00FE070B">
        <w:rPr>
          <w:lang w:val="sl-SI"/>
        </w:rPr>
        <w:t xml:space="preserve">, </w:t>
      </w:r>
      <w:r w:rsidR="00890469">
        <w:rPr>
          <w:lang w:val="sl-SI"/>
        </w:rPr>
        <w:t xml:space="preserve">potrebnosti </w:t>
      </w:r>
      <w:r w:rsidR="00FE070B">
        <w:rPr>
          <w:lang w:val="sl-SI"/>
        </w:rPr>
        <w:t>primern</w:t>
      </w:r>
      <w:r w:rsidR="00890469">
        <w:rPr>
          <w:lang w:val="sl-SI"/>
        </w:rPr>
        <w:t>e</w:t>
      </w:r>
      <w:r w:rsidR="00FE070B">
        <w:rPr>
          <w:lang w:val="sl-SI"/>
        </w:rPr>
        <w:t xml:space="preserve"> definicij</w:t>
      </w:r>
      <w:r w:rsidR="00890469">
        <w:rPr>
          <w:lang w:val="sl-SI"/>
        </w:rPr>
        <w:t>e</w:t>
      </w:r>
      <w:r w:rsidR="00FE070B">
        <w:rPr>
          <w:lang w:val="sl-SI"/>
        </w:rPr>
        <w:t xml:space="preserve"> UI splošnega namena </w:t>
      </w:r>
      <w:r w:rsidR="0074696F">
        <w:rPr>
          <w:lang w:val="sl-SI"/>
        </w:rPr>
        <w:t xml:space="preserve">ter na vprašanje </w:t>
      </w:r>
      <w:r w:rsidR="00890469">
        <w:rPr>
          <w:lang w:val="sl-SI"/>
        </w:rPr>
        <w:t xml:space="preserve">ustreznosti predlaganega </w:t>
      </w:r>
      <w:r w:rsidR="0074696F">
        <w:rPr>
          <w:lang w:val="sl-SI"/>
        </w:rPr>
        <w:t xml:space="preserve">urejanja </w:t>
      </w:r>
      <w:r w:rsidR="00890469">
        <w:rPr>
          <w:lang w:val="sl-SI"/>
        </w:rPr>
        <w:t>tovrstnih sistemov</w:t>
      </w:r>
      <w:r w:rsidR="0074696F">
        <w:rPr>
          <w:lang w:val="sl-SI"/>
        </w:rPr>
        <w:t xml:space="preserve">, </w:t>
      </w:r>
      <w:r w:rsidR="00890469">
        <w:rPr>
          <w:lang w:val="sl-SI"/>
        </w:rPr>
        <w:t xml:space="preserve">ko so ti dostopni </w:t>
      </w:r>
      <w:r w:rsidR="0074696F">
        <w:rPr>
          <w:lang w:val="sl-SI"/>
        </w:rPr>
        <w:t xml:space="preserve">pod licencami </w:t>
      </w:r>
      <w:r w:rsidR="00FE070B">
        <w:rPr>
          <w:lang w:val="sl-SI"/>
        </w:rPr>
        <w:t>odprte kode.</w:t>
      </w:r>
      <w:r w:rsidR="008E53D2">
        <w:rPr>
          <w:lang w:val="sl-SI"/>
        </w:rPr>
        <w:t xml:space="preserve"> </w:t>
      </w:r>
    </w:p>
    <w:p w14:paraId="2E444FBF" w14:textId="0E8FF3C1" w:rsidR="001246BC" w:rsidRDefault="001246BC" w:rsidP="00FE070B">
      <w:pPr>
        <w:jc w:val="both"/>
        <w:rPr>
          <w:lang w:val="sl-SI"/>
        </w:rPr>
      </w:pPr>
    </w:p>
    <w:p w14:paraId="4386FE57" w14:textId="30BA49D3" w:rsidR="001246BC" w:rsidRPr="008E34B7" w:rsidRDefault="001246BC" w:rsidP="00FE070B">
      <w:pPr>
        <w:jc w:val="both"/>
        <w:rPr>
          <w:lang w:val="sl-SI"/>
        </w:rPr>
      </w:pPr>
      <w:r>
        <w:rPr>
          <w:lang w:val="sl-SI"/>
        </w:rPr>
        <w:t>Respondenti so imeli možnost podati tudi splošni komentar</w:t>
      </w:r>
      <w:r w:rsidR="0034670E">
        <w:rPr>
          <w:lang w:val="sl-SI"/>
        </w:rPr>
        <w:t>,</w:t>
      </w:r>
      <w:r>
        <w:rPr>
          <w:lang w:val="sl-SI"/>
        </w:rPr>
        <w:t xml:space="preserve"> kjer poziva</w:t>
      </w:r>
      <w:r w:rsidR="00391F22">
        <w:rPr>
          <w:lang w:val="sl-SI"/>
        </w:rPr>
        <w:t>jo</w:t>
      </w:r>
      <w:r>
        <w:rPr>
          <w:lang w:val="sl-SI"/>
        </w:rPr>
        <w:t xml:space="preserve"> »</w:t>
      </w:r>
      <w:r w:rsidRPr="004A7E75">
        <w:rPr>
          <w:i/>
          <w:iCs/>
          <w:lang w:val="sl-SI"/>
        </w:rPr>
        <w:t>k proaktivnemu pristopu k regulaciji UI (AI), kot izhaja iz predlagateljevega predloga ukrepov</w:t>
      </w:r>
      <w:r>
        <w:rPr>
          <w:lang w:val="sl-SI"/>
        </w:rPr>
        <w:t>« ter poudarja</w:t>
      </w:r>
      <w:r w:rsidR="008475C4">
        <w:rPr>
          <w:lang w:val="sl-SI"/>
        </w:rPr>
        <w:t>jo</w:t>
      </w:r>
      <w:r>
        <w:rPr>
          <w:lang w:val="sl-SI"/>
        </w:rPr>
        <w:t xml:space="preserve"> »</w:t>
      </w:r>
      <w:r w:rsidRPr="004A7E75">
        <w:rPr>
          <w:i/>
          <w:iCs/>
          <w:lang w:val="sl-SI"/>
        </w:rPr>
        <w:t xml:space="preserve">pomen zagotovitev sistema procesnih jamstev v zvezi s pravno in tehnično (standardi skladnosti) regulacijo </w:t>
      </w:r>
      <w:r>
        <w:rPr>
          <w:i/>
          <w:iCs/>
          <w:lang w:val="sl-SI"/>
        </w:rPr>
        <w:t>UI</w:t>
      </w:r>
      <w:r w:rsidRPr="004A7E75">
        <w:rPr>
          <w:i/>
          <w:iCs/>
          <w:lang w:val="sl-SI"/>
        </w:rPr>
        <w:t xml:space="preserve"> (</w:t>
      </w:r>
      <w:r>
        <w:rPr>
          <w:i/>
          <w:iCs/>
          <w:lang w:val="sl-SI"/>
        </w:rPr>
        <w:t>AI</w:t>
      </w:r>
      <w:r w:rsidRPr="004A7E75">
        <w:rPr>
          <w:i/>
          <w:iCs/>
          <w:lang w:val="sl-SI"/>
        </w:rPr>
        <w:t>) z namenom preprečitve arbitrarnosti, zagotavljanjem spoštovanja in skladnosti s človekovimi pravicami in temeljnimi svoboščinami, mednarodnih pravom, konvencijam in danim zavezam z namenom preprečitve zlorabe in vzpostavitve sistema samoomejevanja s strani vsakokratne oblasti in oseb v poziciji moči</w:t>
      </w:r>
      <w:r w:rsidR="0034670E">
        <w:rPr>
          <w:i/>
          <w:iCs/>
          <w:lang w:val="sl-SI"/>
        </w:rPr>
        <w:t>,</w:t>
      </w:r>
      <w:r w:rsidRPr="004A7E75">
        <w:rPr>
          <w:i/>
          <w:iCs/>
          <w:lang w:val="sl-SI"/>
        </w:rPr>
        <w:t xml:space="preserve"> navezujoč</w:t>
      </w:r>
      <w:r w:rsidR="0034670E">
        <w:rPr>
          <w:i/>
          <w:iCs/>
          <w:lang w:val="sl-SI"/>
        </w:rPr>
        <w:t>e</w:t>
      </w:r>
      <w:r w:rsidRPr="004A7E75">
        <w:rPr>
          <w:i/>
          <w:iCs/>
          <w:lang w:val="sl-SI"/>
        </w:rPr>
        <w:t xml:space="preserve"> se na </w:t>
      </w:r>
      <w:r>
        <w:rPr>
          <w:i/>
          <w:iCs/>
          <w:lang w:val="sl-SI"/>
        </w:rPr>
        <w:t>UI</w:t>
      </w:r>
      <w:r w:rsidRPr="004A7E75">
        <w:rPr>
          <w:i/>
          <w:iCs/>
          <w:lang w:val="sl-SI"/>
        </w:rPr>
        <w:t xml:space="preserve"> (</w:t>
      </w:r>
      <w:r>
        <w:rPr>
          <w:i/>
          <w:iCs/>
          <w:lang w:val="sl-SI"/>
        </w:rPr>
        <w:t>AI</w:t>
      </w:r>
      <w:r w:rsidRPr="004A7E75">
        <w:rPr>
          <w:i/>
          <w:iCs/>
          <w:lang w:val="sl-SI"/>
        </w:rPr>
        <w:t>)</w:t>
      </w:r>
      <w:r w:rsidRPr="004A7E75">
        <w:rPr>
          <w:lang w:val="sl-SI"/>
        </w:rPr>
        <w:t>«</w:t>
      </w:r>
      <w:r>
        <w:rPr>
          <w:lang w:val="sl-SI"/>
        </w:rPr>
        <w:t xml:space="preserve">. </w:t>
      </w:r>
      <w:r w:rsidR="00391F22">
        <w:rPr>
          <w:lang w:val="sl-SI"/>
        </w:rPr>
        <w:t xml:space="preserve">Hkrati opozarjajo tudi na to, da bi bilo </w:t>
      </w:r>
      <w:r w:rsidR="0034670E">
        <w:rPr>
          <w:lang w:val="sl-SI"/>
        </w:rPr>
        <w:t xml:space="preserve">treba </w:t>
      </w:r>
      <w:r w:rsidR="00391F22">
        <w:rPr>
          <w:lang w:val="sl-SI"/>
        </w:rPr>
        <w:t>»</w:t>
      </w:r>
      <w:r w:rsidR="00391F22" w:rsidRPr="004A7E75">
        <w:rPr>
          <w:i/>
          <w:iCs/>
          <w:lang w:val="sl-SI"/>
        </w:rPr>
        <w:t xml:space="preserve">korporacije, ki neupravičeno uporabljajo UI v nasprotju </w:t>
      </w:r>
      <w:r w:rsidR="0034670E">
        <w:rPr>
          <w:i/>
          <w:iCs/>
          <w:lang w:val="sl-SI"/>
        </w:rPr>
        <w:t>z</w:t>
      </w:r>
      <w:r w:rsidR="0034670E" w:rsidRPr="004A7E75">
        <w:rPr>
          <w:i/>
          <w:iCs/>
          <w:lang w:val="sl-SI"/>
        </w:rPr>
        <w:t xml:space="preserve"> </w:t>
      </w:r>
      <w:r w:rsidR="00391F22" w:rsidRPr="004A7E75">
        <w:rPr>
          <w:i/>
          <w:iCs/>
          <w:lang w:val="sl-SI"/>
        </w:rPr>
        <w:t>zakoni /…/ in delujejo v škodo že pridobljenih človekovih pravic, strožje regulirati</w:t>
      </w:r>
      <w:r w:rsidR="00391F22">
        <w:rPr>
          <w:lang w:val="sl-SI"/>
        </w:rPr>
        <w:t>«.</w:t>
      </w:r>
    </w:p>
    <w:p w14:paraId="1C0E6861" w14:textId="2C3E20C3" w:rsidR="004D72E0" w:rsidRPr="000473A3" w:rsidRDefault="004D72E0">
      <w:pPr>
        <w:pStyle w:val="Naslov1"/>
        <w:numPr>
          <w:ilvl w:val="0"/>
          <w:numId w:val="4"/>
        </w:numPr>
        <w:rPr>
          <w:rFonts w:ascii="Times New Roman" w:hAnsi="Times New Roman"/>
          <w:lang w:val="sl-SI"/>
        </w:rPr>
      </w:pPr>
      <w:bookmarkStart w:id="30" w:name="_Toc132124879"/>
      <w:r w:rsidRPr="000473A3">
        <w:rPr>
          <w:rFonts w:ascii="Times New Roman" w:hAnsi="Times New Roman"/>
          <w:lang w:val="sl-SI"/>
        </w:rPr>
        <w:lastRenderedPageBreak/>
        <w:t xml:space="preserve">Priloga I </w:t>
      </w:r>
      <w:r w:rsidR="0034670E">
        <w:rPr>
          <w:rFonts w:ascii="Times New Roman" w:hAnsi="Times New Roman"/>
          <w:lang w:val="sl-SI"/>
        </w:rPr>
        <w:t>–</w:t>
      </w:r>
      <w:r w:rsidRPr="000473A3">
        <w:rPr>
          <w:rFonts w:ascii="Times New Roman" w:hAnsi="Times New Roman"/>
          <w:lang w:val="sl-SI"/>
        </w:rPr>
        <w:t xml:space="preserve"> Vprašalnik</w:t>
      </w:r>
      <w:bookmarkEnd w:id="30"/>
    </w:p>
    <w:p w14:paraId="6FC7224F" w14:textId="77777777" w:rsidR="004D72E0" w:rsidRPr="000473A3" w:rsidRDefault="004D72E0" w:rsidP="004D72E0">
      <w:pPr>
        <w:rPr>
          <w:lang w:val="sl-SI"/>
        </w:rPr>
      </w:pPr>
    </w:p>
    <w:p w14:paraId="457C1F12" w14:textId="77777777" w:rsidR="004D72E0" w:rsidRPr="000473A3" w:rsidRDefault="004D72E0" w:rsidP="004D72E0">
      <w:pPr>
        <w:rPr>
          <w:lang w:val="sl-SI"/>
        </w:rPr>
      </w:pPr>
    </w:p>
    <w:p w14:paraId="45C0BE72" w14:textId="77777777" w:rsidR="004D72E0" w:rsidRPr="000473A3" w:rsidRDefault="004D72E0" w:rsidP="004D72E0">
      <w:pPr>
        <w:rPr>
          <w:lang w:val="sl-SI"/>
        </w:rPr>
      </w:pPr>
    </w:p>
    <w:p w14:paraId="0E56EB24" w14:textId="77777777" w:rsidR="004D72E0" w:rsidRPr="000473A3" w:rsidRDefault="004D72E0" w:rsidP="004D72E0">
      <w:pPr>
        <w:rPr>
          <w:lang w:val="sl-SI"/>
        </w:rPr>
      </w:pPr>
    </w:p>
    <w:p w14:paraId="1EF7ED19" w14:textId="329121D6" w:rsidR="00B45A97" w:rsidRDefault="00B45A97" w:rsidP="004D72E0">
      <w:pPr>
        <w:rPr>
          <w:lang w:val="sl-SI"/>
        </w:rPr>
      </w:pPr>
    </w:p>
    <w:p w14:paraId="2DE296B5" w14:textId="77777777" w:rsidR="00D34529" w:rsidRPr="00D34529" w:rsidRDefault="00D34529" w:rsidP="00D34529">
      <w:pPr>
        <w:rPr>
          <w:lang w:val="sl-SI"/>
        </w:rPr>
      </w:pPr>
    </w:p>
    <w:p w14:paraId="0B3A8629" w14:textId="77777777" w:rsidR="00D34529" w:rsidRPr="00D34529" w:rsidRDefault="00D34529" w:rsidP="00D34529">
      <w:pPr>
        <w:rPr>
          <w:lang w:val="sl-SI"/>
        </w:rPr>
      </w:pPr>
    </w:p>
    <w:p w14:paraId="3FEFB923" w14:textId="77777777" w:rsidR="00D34529" w:rsidRPr="00D34529" w:rsidRDefault="00D34529" w:rsidP="00D34529">
      <w:pPr>
        <w:rPr>
          <w:lang w:val="sl-SI"/>
        </w:rPr>
      </w:pPr>
    </w:p>
    <w:p w14:paraId="555CFA68" w14:textId="77777777" w:rsidR="00D34529" w:rsidRPr="00D34529" w:rsidRDefault="00D34529" w:rsidP="00D34529">
      <w:pPr>
        <w:rPr>
          <w:lang w:val="sl-SI"/>
        </w:rPr>
      </w:pPr>
    </w:p>
    <w:p w14:paraId="5C1DF299" w14:textId="77777777" w:rsidR="00D34529" w:rsidRPr="00D34529" w:rsidRDefault="00D34529" w:rsidP="00D34529">
      <w:pPr>
        <w:rPr>
          <w:lang w:val="sl-SI"/>
        </w:rPr>
      </w:pPr>
    </w:p>
    <w:p w14:paraId="463A723B" w14:textId="77777777" w:rsidR="00D34529" w:rsidRPr="00D34529" w:rsidRDefault="00D34529" w:rsidP="00D34529">
      <w:pPr>
        <w:rPr>
          <w:lang w:val="sl-SI"/>
        </w:rPr>
      </w:pPr>
    </w:p>
    <w:p w14:paraId="024C1E1B" w14:textId="77777777" w:rsidR="00D34529" w:rsidRPr="00D34529" w:rsidRDefault="00D34529" w:rsidP="00D34529">
      <w:pPr>
        <w:rPr>
          <w:lang w:val="sl-SI"/>
        </w:rPr>
      </w:pPr>
    </w:p>
    <w:p w14:paraId="4E5F73F8" w14:textId="77777777" w:rsidR="00D34529" w:rsidRPr="00D34529" w:rsidRDefault="00D34529" w:rsidP="00D34529">
      <w:pPr>
        <w:rPr>
          <w:lang w:val="sl-SI"/>
        </w:rPr>
      </w:pPr>
    </w:p>
    <w:p w14:paraId="37FC151B" w14:textId="77777777" w:rsidR="00D34529" w:rsidRPr="00D34529" w:rsidRDefault="00D34529" w:rsidP="00D34529">
      <w:pPr>
        <w:rPr>
          <w:lang w:val="sl-SI"/>
        </w:rPr>
      </w:pPr>
    </w:p>
    <w:p w14:paraId="2EE23266" w14:textId="77777777" w:rsidR="00D34529" w:rsidRPr="00D34529" w:rsidRDefault="00D34529" w:rsidP="00D34529">
      <w:pPr>
        <w:rPr>
          <w:lang w:val="sl-SI"/>
        </w:rPr>
      </w:pPr>
    </w:p>
    <w:p w14:paraId="3C4A7222" w14:textId="77777777" w:rsidR="00D34529" w:rsidRPr="00D34529" w:rsidRDefault="00D34529" w:rsidP="00D34529">
      <w:pPr>
        <w:rPr>
          <w:lang w:val="sl-SI"/>
        </w:rPr>
      </w:pPr>
    </w:p>
    <w:p w14:paraId="7519F5DC" w14:textId="77777777" w:rsidR="00D34529" w:rsidRPr="00D34529" w:rsidRDefault="00D34529" w:rsidP="00D34529">
      <w:pPr>
        <w:rPr>
          <w:lang w:val="sl-SI"/>
        </w:rPr>
      </w:pPr>
    </w:p>
    <w:p w14:paraId="2FE0601A" w14:textId="77777777" w:rsidR="00D34529" w:rsidRPr="00D34529" w:rsidRDefault="00D34529" w:rsidP="00D34529">
      <w:pPr>
        <w:rPr>
          <w:lang w:val="sl-SI"/>
        </w:rPr>
      </w:pPr>
    </w:p>
    <w:p w14:paraId="4665354D" w14:textId="77777777" w:rsidR="00D34529" w:rsidRPr="00D34529" w:rsidRDefault="00D34529" w:rsidP="00D34529">
      <w:pPr>
        <w:rPr>
          <w:lang w:val="sl-SI"/>
        </w:rPr>
      </w:pPr>
    </w:p>
    <w:p w14:paraId="1A06D499" w14:textId="77777777" w:rsidR="00D34529" w:rsidRPr="00D34529" w:rsidRDefault="00D34529" w:rsidP="00D34529">
      <w:pPr>
        <w:rPr>
          <w:lang w:val="sl-SI"/>
        </w:rPr>
      </w:pPr>
    </w:p>
    <w:p w14:paraId="6B44CE63" w14:textId="77777777" w:rsidR="00D34529" w:rsidRPr="00D34529" w:rsidRDefault="00D34529" w:rsidP="00D34529">
      <w:pPr>
        <w:rPr>
          <w:lang w:val="sl-SI"/>
        </w:rPr>
      </w:pPr>
    </w:p>
    <w:p w14:paraId="4D2C7E13" w14:textId="77777777" w:rsidR="00D34529" w:rsidRPr="00D34529" w:rsidRDefault="00D34529" w:rsidP="00D34529">
      <w:pPr>
        <w:rPr>
          <w:lang w:val="sl-SI"/>
        </w:rPr>
      </w:pPr>
    </w:p>
    <w:p w14:paraId="37CABC5C" w14:textId="77777777" w:rsidR="00D34529" w:rsidRPr="00D34529" w:rsidRDefault="00D34529" w:rsidP="00D34529">
      <w:pPr>
        <w:rPr>
          <w:lang w:val="sl-SI"/>
        </w:rPr>
      </w:pPr>
    </w:p>
    <w:p w14:paraId="255A6140" w14:textId="77777777" w:rsidR="00D34529" w:rsidRPr="00D34529" w:rsidRDefault="00D34529" w:rsidP="00D34529">
      <w:pPr>
        <w:rPr>
          <w:lang w:val="sl-SI"/>
        </w:rPr>
      </w:pPr>
    </w:p>
    <w:p w14:paraId="2E99F331" w14:textId="77777777" w:rsidR="00D34529" w:rsidRPr="00D34529" w:rsidRDefault="00D34529" w:rsidP="00D34529">
      <w:pPr>
        <w:rPr>
          <w:lang w:val="sl-SI"/>
        </w:rPr>
      </w:pPr>
    </w:p>
    <w:p w14:paraId="79FA206C" w14:textId="77777777" w:rsidR="00D34529" w:rsidRPr="00D34529" w:rsidRDefault="00D34529" w:rsidP="00D34529">
      <w:pPr>
        <w:rPr>
          <w:lang w:val="sl-SI"/>
        </w:rPr>
      </w:pPr>
    </w:p>
    <w:p w14:paraId="19E57FBA" w14:textId="77777777" w:rsidR="00D34529" w:rsidRPr="00D34529" w:rsidRDefault="00D34529" w:rsidP="00D34529">
      <w:pPr>
        <w:rPr>
          <w:lang w:val="sl-SI"/>
        </w:rPr>
      </w:pPr>
    </w:p>
    <w:p w14:paraId="0812682D" w14:textId="77777777" w:rsidR="00D34529" w:rsidRPr="00D34529" w:rsidRDefault="00D34529" w:rsidP="00D34529">
      <w:pPr>
        <w:rPr>
          <w:lang w:val="sl-SI"/>
        </w:rPr>
      </w:pPr>
    </w:p>
    <w:p w14:paraId="58BCCB25" w14:textId="77777777" w:rsidR="00D34529" w:rsidRPr="00D34529" w:rsidRDefault="00D34529" w:rsidP="00D34529">
      <w:pPr>
        <w:rPr>
          <w:lang w:val="sl-SI"/>
        </w:rPr>
      </w:pPr>
    </w:p>
    <w:p w14:paraId="2DD91B99" w14:textId="77777777" w:rsidR="00D34529" w:rsidRPr="00D34529" w:rsidRDefault="00D34529" w:rsidP="00D34529">
      <w:pPr>
        <w:rPr>
          <w:lang w:val="sl-SI"/>
        </w:rPr>
      </w:pPr>
    </w:p>
    <w:p w14:paraId="32AFAE8E" w14:textId="77777777" w:rsidR="00D34529" w:rsidRPr="00D34529" w:rsidRDefault="00D34529" w:rsidP="00D34529">
      <w:pPr>
        <w:rPr>
          <w:lang w:val="sl-SI"/>
        </w:rPr>
      </w:pPr>
    </w:p>
    <w:p w14:paraId="58BD830B" w14:textId="77777777" w:rsidR="00D34529" w:rsidRDefault="00D34529" w:rsidP="00D34529">
      <w:pPr>
        <w:rPr>
          <w:lang w:val="sl-SI"/>
        </w:rPr>
      </w:pPr>
    </w:p>
    <w:p w14:paraId="6D713783" w14:textId="77777777" w:rsidR="00D34529" w:rsidRDefault="00D34529" w:rsidP="00D34529">
      <w:pPr>
        <w:rPr>
          <w:lang w:val="sl-SI"/>
        </w:rPr>
      </w:pPr>
    </w:p>
    <w:p w14:paraId="55BF1F4B" w14:textId="135AF91C" w:rsidR="00D34529" w:rsidRPr="00D34529" w:rsidRDefault="00D34529" w:rsidP="00D34529">
      <w:pPr>
        <w:tabs>
          <w:tab w:val="left" w:pos="1840"/>
          <w:tab w:val="center" w:pos="4249"/>
        </w:tabs>
        <w:rPr>
          <w:lang w:val="sl-SI"/>
        </w:rPr>
      </w:pPr>
      <w:r>
        <w:rPr>
          <w:lang w:val="sl-SI"/>
        </w:rPr>
        <w:tab/>
      </w:r>
      <w:r>
        <w:rPr>
          <w:lang w:val="sl-SI"/>
        </w:rPr>
        <w:tab/>
      </w:r>
    </w:p>
    <w:sectPr w:rsidR="00D34529" w:rsidRPr="00D34529" w:rsidSect="00CD3C52">
      <w:headerReference w:type="default" r:id="rId35"/>
      <w:headerReference w:type="first" r:id="rId3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A0E17" w14:textId="77777777" w:rsidR="005726C9" w:rsidRDefault="005726C9">
      <w:r>
        <w:separator/>
      </w:r>
    </w:p>
  </w:endnote>
  <w:endnote w:type="continuationSeparator" w:id="0">
    <w:p w14:paraId="39DFEAC2" w14:textId="77777777" w:rsidR="005726C9" w:rsidRDefault="005726C9">
      <w:r>
        <w:continuationSeparator/>
      </w:r>
    </w:p>
  </w:endnote>
  <w:endnote w:type="continuationNotice" w:id="1">
    <w:p w14:paraId="086DF0CB" w14:textId="77777777" w:rsidR="005726C9" w:rsidRDefault="005726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3E84A" w14:textId="77777777" w:rsidR="005726C9" w:rsidRDefault="005726C9">
      <w:r>
        <w:separator/>
      </w:r>
    </w:p>
  </w:footnote>
  <w:footnote w:type="continuationSeparator" w:id="0">
    <w:p w14:paraId="179C9D73" w14:textId="77777777" w:rsidR="005726C9" w:rsidRDefault="005726C9">
      <w:r>
        <w:continuationSeparator/>
      </w:r>
    </w:p>
  </w:footnote>
  <w:footnote w:type="continuationNotice" w:id="1">
    <w:p w14:paraId="360E07BB" w14:textId="77777777" w:rsidR="005726C9" w:rsidRDefault="005726C9"/>
  </w:footnote>
  <w:footnote w:id="2">
    <w:p w14:paraId="378781BF" w14:textId="7DFA1FCA" w:rsidR="004D72E0" w:rsidRPr="00F65E08" w:rsidRDefault="004D72E0" w:rsidP="004D72E0">
      <w:pPr>
        <w:pStyle w:val="Sprotnaopomba-besedilo"/>
      </w:pPr>
      <w:r>
        <w:rPr>
          <w:rStyle w:val="Sprotnaopomba-sklic"/>
        </w:rPr>
        <w:footnoteRef/>
      </w:r>
      <w:r>
        <w:t xml:space="preserve"> </w:t>
      </w:r>
      <w:hyperlink r:id="rId1" w:history="1">
        <w:r w:rsidR="00190E3D" w:rsidRPr="005561F6">
          <w:rPr>
            <w:rStyle w:val="Hiperpovezava"/>
            <w:sz w:val="16"/>
            <w:szCs w:val="16"/>
          </w:rPr>
          <w:t>https://imss.dz-rs.si/IMiS/ImisAdmin.nsf/ImisnetAgent?OpenAgent&amp;2&amp;DZ-MSS-01/f92832e6b73881f528e3ccc8d0c3b0268cb891c57e6428c7d1120c6267ee4d4a</w:t>
        </w:r>
      </w:hyperlink>
      <w:r w:rsidR="00190E3D">
        <w:rPr>
          <w:sz w:val="16"/>
          <w:szCs w:val="16"/>
        </w:rPr>
        <w:t xml:space="preserve">. </w:t>
      </w:r>
    </w:p>
  </w:footnote>
  <w:footnote w:id="3">
    <w:p w14:paraId="47E0BB45" w14:textId="3C56AC3F" w:rsidR="009C01A5" w:rsidRDefault="009C01A5">
      <w:pPr>
        <w:pStyle w:val="Sprotnaopomba-besedilo"/>
      </w:pPr>
      <w:r>
        <w:rPr>
          <w:rStyle w:val="Sprotnaopomba-sklic"/>
        </w:rPr>
        <w:footnoteRef/>
      </w:r>
      <w:r>
        <w:t xml:space="preserve"> </w:t>
      </w:r>
      <w:r w:rsidRPr="009C01A5">
        <w:t>https://digital-strategy.ec.europa.eu/en/policies/artificial-intelligence</w:t>
      </w:r>
    </w:p>
  </w:footnote>
  <w:footnote w:id="4">
    <w:p w14:paraId="648942AB" w14:textId="2DDB35C8" w:rsidR="004D72E0" w:rsidRPr="003E384D" w:rsidRDefault="004D72E0" w:rsidP="004D72E0">
      <w:pPr>
        <w:pStyle w:val="Sprotnaopomba-besedilo"/>
      </w:pPr>
      <w:r>
        <w:rPr>
          <w:rStyle w:val="Sprotnaopomba-sklic"/>
        </w:rPr>
        <w:footnoteRef/>
      </w:r>
      <w:r w:rsidRPr="003E384D">
        <w:t xml:space="preserve"> </w:t>
      </w:r>
      <w:hyperlink r:id="rId2" w:history="1">
        <w:r w:rsidR="00F15163" w:rsidRPr="005561F6">
          <w:rPr>
            <w:rStyle w:val="Hiperpovezava"/>
          </w:rPr>
          <w:t>https://oecd.ai/en/network-of-experts</w:t>
        </w:r>
      </w:hyperlink>
      <w:r w:rsidR="00F15163">
        <w:t xml:space="preserve">. </w:t>
      </w:r>
    </w:p>
  </w:footnote>
  <w:footnote w:id="5">
    <w:p w14:paraId="00CF8280" w14:textId="151A4E28" w:rsidR="004D72E0" w:rsidRPr="003E384D" w:rsidRDefault="004D72E0" w:rsidP="004D72E0">
      <w:pPr>
        <w:pStyle w:val="Sprotnaopomba-besedilo"/>
      </w:pPr>
      <w:r>
        <w:rPr>
          <w:rStyle w:val="Sprotnaopomba-sklic"/>
        </w:rPr>
        <w:footnoteRef/>
      </w:r>
      <w:r w:rsidRPr="003E384D">
        <w:t xml:space="preserve"> </w:t>
      </w:r>
      <w:hyperlink r:id="rId3" w:history="1">
        <w:r w:rsidR="00F15163" w:rsidRPr="005561F6">
          <w:rPr>
            <w:rStyle w:val="Hiperpovezava"/>
          </w:rPr>
          <w:t>https://www.coe.int/en/web/artificial-intelligence/cai</w:t>
        </w:r>
      </w:hyperlink>
      <w:r w:rsidR="00F15163">
        <w:t xml:space="preserve">. </w:t>
      </w:r>
    </w:p>
  </w:footnote>
  <w:footnote w:id="6">
    <w:p w14:paraId="33CE1CF3" w14:textId="31DBC5D1" w:rsidR="004D72E0" w:rsidRPr="003E384D" w:rsidRDefault="004D72E0" w:rsidP="004D72E0">
      <w:pPr>
        <w:pStyle w:val="Sprotnaopomba-besedilo"/>
      </w:pPr>
      <w:r>
        <w:rPr>
          <w:rStyle w:val="Sprotnaopomba-sklic"/>
        </w:rPr>
        <w:footnoteRef/>
      </w:r>
      <w:r w:rsidRPr="003E384D">
        <w:t xml:space="preserve"> </w:t>
      </w:r>
      <w:hyperlink r:id="rId4" w:history="1">
        <w:r w:rsidR="00F15163" w:rsidRPr="005561F6">
          <w:rPr>
            <w:rStyle w:val="Hiperpovezava"/>
          </w:rPr>
          <w:t>https://gpai.ai/</w:t>
        </w:r>
      </w:hyperlink>
      <w:r w:rsidR="00F15163">
        <w:t xml:space="preserve">. </w:t>
      </w:r>
    </w:p>
  </w:footnote>
  <w:footnote w:id="7">
    <w:p w14:paraId="053975D1" w14:textId="6EE29D57" w:rsidR="004D72E0" w:rsidRPr="003E384D" w:rsidRDefault="004D72E0" w:rsidP="004D72E0">
      <w:pPr>
        <w:pStyle w:val="Sprotnaopomba-besedilo"/>
      </w:pPr>
      <w:r>
        <w:rPr>
          <w:rStyle w:val="Sprotnaopomba-sklic"/>
        </w:rPr>
        <w:footnoteRef/>
      </w:r>
      <w:r w:rsidRPr="003E384D">
        <w:t xml:space="preserve"> </w:t>
      </w:r>
      <w:hyperlink r:id="rId5" w:history="1">
        <w:r w:rsidR="00F15163" w:rsidRPr="005561F6">
          <w:rPr>
            <w:rStyle w:val="Hiperpovezava"/>
          </w:rPr>
          <w:t>https://ircai.org/</w:t>
        </w:r>
      </w:hyperlink>
      <w:r w:rsidR="00F1516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98B6"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226AB" w14:textId="69D2162E" w:rsidR="00876946" w:rsidRPr="001360AB" w:rsidRDefault="00FF0579" w:rsidP="00946C49">
    <w:pPr>
      <w:autoSpaceDE w:val="0"/>
      <w:autoSpaceDN w:val="0"/>
      <w:adjustRightInd w:val="0"/>
      <w:rPr>
        <w:rFonts w:ascii="Republika" w:hAnsi="Republika"/>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7B5CEAB" wp14:editId="04C62F4C">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876946" w:rsidRPr="001360AB">
      <w:rPr>
        <w:rFonts w:ascii="Republika" w:hAnsi="Republika"/>
        <w:lang w:val="sl-SI"/>
      </w:rPr>
      <w:t>REPUBLIKA SLOVENIJA</w:t>
    </w:r>
  </w:p>
  <w:p w14:paraId="5AB239DF" w14:textId="77777777" w:rsidR="00876946" w:rsidRPr="001360AB" w:rsidRDefault="00CC1CE6" w:rsidP="00CC1CE6">
    <w:pPr>
      <w:pStyle w:val="Glava"/>
      <w:tabs>
        <w:tab w:val="clear" w:pos="4320"/>
        <w:tab w:val="clear" w:pos="8640"/>
        <w:tab w:val="left" w:pos="5112"/>
      </w:tabs>
      <w:spacing w:line="240" w:lineRule="exact"/>
      <w:rPr>
        <w:rFonts w:ascii="Republika" w:hAnsi="Republika"/>
        <w:b/>
        <w:caps/>
        <w:lang w:val="sl-SI"/>
      </w:rPr>
    </w:pPr>
    <w:r>
      <w:rPr>
        <w:rFonts w:ascii="Republika" w:hAnsi="Republika"/>
        <w:b/>
        <w:caps/>
        <w:lang w:val="sl-SI"/>
      </w:rPr>
      <w:t xml:space="preserve">MINISTRSTVO </w:t>
    </w:r>
    <w:r w:rsidR="001360AB">
      <w:rPr>
        <w:rFonts w:ascii="Republika" w:hAnsi="Republika"/>
        <w:b/>
        <w:caps/>
        <w:lang w:val="sl-SI"/>
      </w:rPr>
      <w:t>za</w:t>
    </w:r>
    <w:r>
      <w:rPr>
        <w:rFonts w:ascii="Republika" w:hAnsi="Republika"/>
        <w:b/>
        <w:caps/>
        <w:lang w:val="sl-SI"/>
      </w:rPr>
      <w:t xml:space="preserve"> </w:t>
    </w:r>
    <w:r w:rsidR="001360AB">
      <w:rPr>
        <w:rFonts w:ascii="Republika" w:hAnsi="Republika"/>
        <w:b/>
        <w:caps/>
        <w:lang w:val="sl-SI"/>
      </w:rPr>
      <w:t>DIGITALNO PREOBRAZBO</w:t>
    </w:r>
  </w:p>
  <w:p w14:paraId="0263125B" w14:textId="77777777"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2DC3E7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4F97ED49" w14:textId="77777777" w:rsidR="00876946" w:rsidRPr="008F3500" w:rsidRDefault="00876946" w:rsidP="00B45A97">
    <w:pPr>
      <w:pStyle w:val="Glava"/>
      <w:tabs>
        <w:tab w:val="clear" w:pos="4320"/>
        <w:tab w:val="clear" w:pos="8640"/>
        <w:tab w:val="left" w:pos="5112"/>
      </w:tabs>
      <w:spacing w:line="240" w:lineRule="exact"/>
      <w:rPr>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828DE86"/>
    <w:lvl w:ilvl="0">
      <w:start w:val="1"/>
      <w:numFmt w:val="bullet"/>
      <w:pStyle w:val="Oznaenseznam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A4165A74"/>
    <w:lvl w:ilvl="0">
      <w:start w:val="1"/>
      <w:numFmt w:val="bullet"/>
      <w:pStyle w:val="Oznaenseznam2"/>
      <w:lvlText w:val=""/>
      <w:lvlJc w:val="left"/>
      <w:pPr>
        <w:tabs>
          <w:tab w:val="num" w:pos="720"/>
        </w:tabs>
        <w:ind w:left="720" w:hanging="360"/>
      </w:pPr>
      <w:rPr>
        <w:rFonts w:ascii="Symbol" w:hAnsi="Symbol" w:hint="default"/>
      </w:rPr>
    </w:lvl>
  </w:abstractNum>
  <w:abstractNum w:abstractNumId="2" w15:restartNumberingAfterBreak="0">
    <w:nsid w:val="02692358"/>
    <w:multiLevelType w:val="singleLevel"/>
    <w:tmpl w:val="0D98CBBA"/>
    <w:lvl w:ilvl="0">
      <w:start w:val="1"/>
      <w:numFmt w:val="bullet"/>
      <w:pStyle w:val="Nastevanje"/>
      <w:lvlText w:val=""/>
      <w:lvlJc w:val="left"/>
      <w:pPr>
        <w:tabs>
          <w:tab w:val="num" w:pos="360"/>
        </w:tabs>
        <w:ind w:left="360" w:hanging="360"/>
      </w:pPr>
      <w:rPr>
        <w:rFonts w:ascii="Symbol" w:hAnsi="Symbol" w:hint="default"/>
      </w:rPr>
    </w:lvl>
  </w:abstractNum>
  <w:abstractNum w:abstractNumId="3" w15:restartNumberingAfterBreak="0">
    <w:nsid w:val="05745E5A"/>
    <w:multiLevelType w:val="multilevel"/>
    <w:tmpl w:val="89D07702"/>
    <w:lvl w:ilvl="0">
      <w:start w:val="1"/>
      <w:numFmt w:val="decimal"/>
      <w:pStyle w:val="Naslov1"/>
      <w:lvlText w:val="%1"/>
      <w:lvlJc w:val="left"/>
      <w:pPr>
        <w:tabs>
          <w:tab w:val="num" w:pos="432"/>
        </w:tabs>
        <w:ind w:left="432" w:hanging="432"/>
      </w:pPr>
    </w:lvl>
    <w:lvl w:ilvl="1">
      <w:start w:val="1"/>
      <w:numFmt w:val="decimal"/>
      <w:pStyle w:val="Naslov2"/>
      <w:lvlText w:val="%1.%2"/>
      <w:lvlJc w:val="left"/>
      <w:pPr>
        <w:tabs>
          <w:tab w:val="num" w:pos="1080"/>
        </w:tabs>
        <w:ind w:left="576" w:hanging="576"/>
      </w:pPr>
    </w:lvl>
    <w:lvl w:ilvl="2">
      <w:start w:val="1"/>
      <w:numFmt w:val="decimal"/>
      <w:pStyle w:val="Naslov3"/>
      <w:lvlText w:val="%1.%2.%3"/>
      <w:lvlJc w:val="left"/>
      <w:pPr>
        <w:tabs>
          <w:tab w:val="num" w:pos="1440"/>
        </w:tabs>
        <w:ind w:left="720" w:hanging="720"/>
      </w:pPr>
    </w:lvl>
    <w:lvl w:ilvl="3">
      <w:start w:val="1"/>
      <w:numFmt w:val="decimal"/>
      <w:pStyle w:val="Naslov4"/>
      <w:lvlText w:val="%1.%2.%3.%4"/>
      <w:lvlJc w:val="left"/>
      <w:pPr>
        <w:tabs>
          <w:tab w:val="num" w:pos="1800"/>
        </w:tabs>
        <w:ind w:left="864" w:hanging="864"/>
      </w:pPr>
    </w:lvl>
    <w:lvl w:ilvl="4">
      <w:start w:val="1"/>
      <w:numFmt w:val="decimal"/>
      <w:pStyle w:val="Naslov5"/>
      <w:lvlText w:val="%1.%2.%3.%4.%5"/>
      <w:lvlJc w:val="left"/>
      <w:pPr>
        <w:tabs>
          <w:tab w:val="num" w:pos="216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17FB3374"/>
    <w:multiLevelType w:val="hybridMultilevel"/>
    <w:tmpl w:val="4F5836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DF73A6E"/>
    <w:multiLevelType w:val="multilevel"/>
    <w:tmpl w:val="36E8EAB2"/>
    <w:lvl w:ilvl="0">
      <w:start w:val="1"/>
      <w:numFmt w:val="decimal"/>
      <w:lvlText w:val="%1"/>
      <w:lvlJc w:val="left"/>
      <w:pPr>
        <w:tabs>
          <w:tab w:val="num" w:pos="432"/>
        </w:tabs>
        <w:ind w:left="432" w:hanging="432"/>
      </w:pPr>
    </w:lvl>
    <w:lvl w:ilvl="1">
      <w:start w:val="1"/>
      <w:numFmt w:val="decimal"/>
      <w:lvlText w:val="%1.%2"/>
      <w:lvlJc w:val="left"/>
      <w:pPr>
        <w:tabs>
          <w:tab w:val="num" w:pos="1080"/>
        </w:tabs>
        <w:ind w:left="576" w:hanging="576"/>
      </w:pPr>
    </w:lvl>
    <w:lvl w:ilvl="2">
      <w:start w:val="1"/>
      <w:numFmt w:val="decimal"/>
      <w:lvlText w:val="%1.%2.%3"/>
      <w:lvlJc w:val="left"/>
      <w:pPr>
        <w:tabs>
          <w:tab w:val="num" w:pos="1440"/>
        </w:tabs>
        <w:ind w:left="720" w:hanging="720"/>
      </w:pPr>
    </w:lvl>
    <w:lvl w:ilvl="3">
      <w:start w:val="1"/>
      <w:numFmt w:val="decimal"/>
      <w:lvlText w:val="%1.%2.%3.%4"/>
      <w:lvlJc w:val="left"/>
      <w:pPr>
        <w:tabs>
          <w:tab w:val="num" w:pos="1800"/>
        </w:tabs>
        <w:ind w:left="864" w:hanging="864"/>
      </w:pPr>
    </w:lvl>
    <w:lvl w:ilvl="4">
      <w:start w:val="1"/>
      <w:numFmt w:val="decimal"/>
      <w:lvlText w:val="%1.%2.%3.%4.%5"/>
      <w:lvlJc w:val="left"/>
      <w:pPr>
        <w:tabs>
          <w:tab w:val="num" w:pos="1008"/>
        </w:tabs>
        <w:ind w:left="1008" w:hanging="1008"/>
      </w:pPr>
    </w:lvl>
    <w:lvl w:ilvl="5">
      <w:start w:val="1"/>
      <w:numFmt w:val="decimal"/>
      <w:pStyle w:val="Naslov6"/>
      <w:lvlText w:val="%1.%2.%3.%4.%5.%6"/>
      <w:lvlJc w:val="left"/>
      <w:pPr>
        <w:tabs>
          <w:tab w:val="num" w:pos="1152"/>
        </w:tabs>
        <w:ind w:left="1152" w:hanging="1152"/>
      </w:pPr>
    </w:lvl>
    <w:lvl w:ilvl="6">
      <w:start w:val="1"/>
      <w:numFmt w:val="decimal"/>
      <w:pStyle w:val="Naslov7"/>
      <w:lvlText w:val="%1.%2.%3.%4.%5.%6.%7"/>
      <w:lvlJc w:val="left"/>
      <w:pPr>
        <w:tabs>
          <w:tab w:val="num" w:pos="1296"/>
        </w:tabs>
        <w:ind w:left="1296" w:hanging="1296"/>
      </w:pPr>
    </w:lvl>
    <w:lvl w:ilvl="7">
      <w:start w:val="1"/>
      <w:numFmt w:val="decimal"/>
      <w:pStyle w:val="Naslov8"/>
      <w:lvlText w:val="%1.%2.%3.%4.%5.%6.%7.%8"/>
      <w:lvlJc w:val="left"/>
      <w:pPr>
        <w:tabs>
          <w:tab w:val="num" w:pos="1440"/>
        </w:tabs>
        <w:ind w:left="1440" w:hanging="1440"/>
      </w:pPr>
    </w:lvl>
    <w:lvl w:ilvl="8">
      <w:start w:val="1"/>
      <w:numFmt w:val="decimal"/>
      <w:pStyle w:val="Naslov9"/>
      <w:lvlText w:val="%1.%2.%3.%4.%5.%6.%7.%8.%9"/>
      <w:lvlJc w:val="left"/>
      <w:pPr>
        <w:tabs>
          <w:tab w:val="num" w:pos="1584"/>
        </w:tabs>
        <w:ind w:left="1584" w:hanging="1584"/>
      </w:pPr>
    </w:lvl>
  </w:abstractNum>
  <w:abstractNum w:abstractNumId="6" w15:restartNumberingAfterBreak="0">
    <w:nsid w:val="58905594"/>
    <w:multiLevelType w:val="hybridMultilevel"/>
    <w:tmpl w:val="A5E838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42A69FB"/>
    <w:multiLevelType w:val="hybridMultilevel"/>
    <w:tmpl w:val="319A2B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F2354B5"/>
    <w:multiLevelType w:val="hybridMultilevel"/>
    <w:tmpl w:val="FF727E24"/>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01055297">
    <w:abstractNumId w:val="1"/>
  </w:num>
  <w:num w:numId="2" w16cid:durableId="1672248154">
    <w:abstractNumId w:val="0"/>
  </w:num>
  <w:num w:numId="3" w16cid:durableId="895360239">
    <w:abstractNumId w:val="2"/>
  </w:num>
  <w:num w:numId="4" w16cid:durableId="1131434817">
    <w:abstractNumId w:val="3"/>
  </w:num>
  <w:num w:numId="5" w16cid:durableId="1351489732">
    <w:abstractNumId w:val="6"/>
  </w:num>
  <w:num w:numId="6" w16cid:durableId="34546308">
    <w:abstractNumId w:val="8"/>
  </w:num>
  <w:num w:numId="7" w16cid:durableId="1297416485">
    <w:abstractNumId w:val="7"/>
  </w:num>
  <w:num w:numId="8" w16cid:durableId="998272025">
    <w:abstractNumId w:val="3"/>
  </w:num>
  <w:num w:numId="9" w16cid:durableId="1667825789">
    <w:abstractNumId w:val="5"/>
  </w:num>
  <w:num w:numId="10" w16cid:durableId="173173434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210F"/>
    <w:rsid w:val="0003611A"/>
    <w:rsid w:val="000430E1"/>
    <w:rsid w:val="00043ACB"/>
    <w:rsid w:val="00043C99"/>
    <w:rsid w:val="000452F7"/>
    <w:rsid w:val="000463E3"/>
    <w:rsid w:val="000465AF"/>
    <w:rsid w:val="000473A3"/>
    <w:rsid w:val="00047CAF"/>
    <w:rsid w:val="00051ED9"/>
    <w:rsid w:val="00061815"/>
    <w:rsid w:val="00061CA8"/>
    <w:rsid w:val="00061FB7"/>
    <w:rsid w:val="0006585F"/>
    <w:rsid w:val="0006793E"/>
    <w:rsid w:val="00070AF8"/>
    <w:rsid w:val="00073901"/>
    <w:rsid w:val="00081E57"/>
    <w:rsid w:val="00082899"/>
    <w:rsid w:val="00084067"/>
    <w:rsid w:val="000846F8"/>
    <w:rsid w:val="00085E1D"/>
    <w:rsid w:val="000862BE"/>
    <w:rsid w:val="000868E6"/>
    <w:rsid w:val="00097941"/>
    <w:rsid w:val="000A0AB1"/>
    <w:rsid w:val="000A2CC3"/>
    <w:rsid w:val="000A3C6B"/>
    <w:rsid w:val="000A3D3E"/>
    <w:rsid w:val="000A5A3F"/>
    <w:rsid w:val="000A5F03"/>
    <w:rsid w:val="000A7238"/>
    <w:rsid w:val="000B567D"/>
    <w:rsid w:val="000B5E58"/>
    <w:rsid w:val="000C0DBF"/>
    <w:rsid w:val="000C1F4D"/>
    <w:rsid w:val="000C3DBD"/>
    <w:rsid w:val="000C46E1"/>
    <w:rsid w:val="000C5A82"/>
    <w:rsid w:val="000D0989"/>
    <w:rsid w:val="000D25D5"/>
    <w:rsid w:val="000D5CAF"/>
    <w:rsid w:val="000E36BF"/>
    <w:rsid w:val="000F0005"/>
    <w:rsid w:val="000F1CB3"/>
    <w:rsid w:val="000F381D"/>
    <w:rsid w:val="000F529D"/>
    <w:rsid w:val="00100B4E"/>
    <w:rsid w:val="00102FBE"/>
    <w:rsid w:val="00107AA8"/>
    <w:rsid w:val="001116B7"/>
    <w:rsid w:val="001154E3"/>
    <w:rsid w:val="00120653"/>
    <w:rsid w:val="00120DE7"/>
    <w:rsid w:val="00122F32"/>
    <w:rsid w:val="0012356C"/>
    <w:rsid w:val="001246BC"/>
    <w:rsid w:val="0012489E"/>
    <w:rsid w:val="001259AD"/>
    <w:rsid w:val="00125C58"/>
    <w:rsid w:val="001268EF"/>
    <w:rsid w:val="00127697"/>
    <w:rsid w:val="00127D54"/>
    <w:rsid w:val="00130502"/>
    <w:rsid w:val="0013078B"/>
    <w:rsid w:val="0013402B"/>
    <w:rsid w:val="001357B2"/>
    <w:rsid w:val="001360AB"/>
    <w:rsid w:val="0013633A"/>
    <w:rsid w:val="0014075B"/>
    <w:rsid w:val="0014300A"/>
    <w:rsid w:val="001512D4"/>
    <w:rsid w:val="00157014"/>
    <w:rsid w:val="00160B9C"/>
    <w:rsid w:val="00166695"/>
    <w:rsid w:val="001703AD"/>
    <w:rsid w:val="00170C5D"/>
    <w:rsid w:val="00172251"/>
    <w:rsid w:val="00172F94"/>
    <w:rsid w:val="0017713F"/>
    <w:rsid w:val="001908E4"/>
    <w:rsid w:val="00190E3D"/>
    <w:rsid w:val="001914B9"/>
    <w:rsid w:val="00191BF9"/>
    <w:rsid w:val="00193F8D"/>
    <w:rsid w:val="00194523"/>
    <w:rsid w:val="00194ABB"/>
    <w:rsid w:val="00197497"/>
    <w:rsid w:val="00197CE3"/>
    <w:rsid w:val="001A2B40"/>
    <w:rsid w:val="001A54E5"/>
    <w:rsid w:val="001A5FCD"/>
    <w:rsid w:val="001B129C"/>
    <w:rsid w:val="001C0B24"/>
    <w:rsid w:val="001C6004"/>
    <w:rsid w:val="001D05B2"/>
    <w:rsid w:val="001D1041"/>
    <w:rsid w:val="001D34D2"/>
    <w:rsid w:val="001D3E5F"/>
    <w:rsid w:val="001D68E7"/>
    <w:rsid w:val="001D7E8D"/>
    <w:rsid w:val="001E01D9"/>
    <w:rsid w:val="001E2952"/>
    <w:rsid w:val="001E6091"/>
    <w:rsid w:val="001E65D3"/>
    <w:rsid w:val="001E70A0"/>
    <w:rsid w:val="001F04A3"/>
    <w:rsid w:val="001F2844"/>
    <w:rsid w:val="001F5EF8"/>
    <w:rsid w:val="001F72AA"/>
    <w:rsid w:val="00202A77"/>
    <w:rsid w:val="00203E73"/>
    <w:rsid w:val="002062DA"/>
    <w:rsid w:val="00210F77"/>
    <w:rsid w:val="0021214A"/>
    <w:rsid w:val="00214F2E"/>
    <w:rsid w:val="00215797"/>
    <w:rsid w:val="0021622B"/>
    <w:rsid w:val="002162C7"/>
    <w:rsid w:val="0021675C"/>
    <w:rsid w:val="0022158B"/>
    <w:rsid w:val="00221800"/>
    <w:rsid w:val="00231740"/>
    <w:rsid w:val="002333F4"/>
    <w:rsid w:val="00234459"/>
    <w:rsid w:val="0023648F"/>
    <w:rsid w:val="00241422"/>
    <w:rsid w:val="00241575"/>
    <w:rsid w:val="002433BB"/>
    <w:rsid w:val="00250E13"/>
    <w:rsid w:val="0025138A"/>
    <w:rsid w:val="0025186A"/>
    <w:rsid w:val="00252BC5"/>
    <w:rsid w:val="00253B79"/>
    <w:rsid w:val="0025508F"/>
    <w:rsid w:val="00256EB7"/>
    <w:rsid w:val="00271CE5"/>
    <w:rsid w:val="00281CB2"/>
    <w:rsid w:val="00282020"/>
    <w:rsid w:val="002906FA"/>
    <w:rsid w:val="002937DD"/>
    <w:rsid w:val="00295C1C"/>
    <w:rsid w:val="00295C88"/>
    <w:rsid w:val="002A2386"/>
    <w:rsid w:val="002A3807"/>
    <w:rsid w:val="002A7499"/>
    <w:rsid w:val="002B09D8"/>
    <w:rsid w:val="002B251E"/>
    <w:rsid w:val="002B4118"/>
    <w:rsid w:val="002B674E"/>
    <w:rsid w:val="002B72A8"/>
    <w:rsid w:val="002C0A19"/>
    <w:rsid w:val="002C0B59"/>
    <w:rsid w:val="002C1D29"/>
    <w:rsid w:val="002C7C96"/>
    <w:rsid w:val="002D0B96"/>
    <w:rsid w:val="002D0C3C"/>
    <w:rsid w:val="002D58A0"/>
    <w:rsid w:val="002D6194"/>
    <w:rsid w:val="002E3898"/>
    <w:rsid w:val="002F52FF"/>
    <w:rsid w:val="002F5451"/>
    <w:rsid w:val="002F6C8C"/>
    <w:rsid w:val="00301C31"/>
    <w:rsid w:val="003028CE"/>
    <w:rsid w:val="00306915"/>
    <w:rsid w:val="00310A02"/>
    <w:rsid w:val="0031338D"/>
    <w:rsid w:val="003179A3"/>
    <w:rsid w:val="00320836"/>
    <w:rsid w:val="00320ADB"/>
    <w:rsid w:val="0032481F"/>
    <w:rsid w:val="003266E1"/>
    <w:rsid w:val="0032685A"/>
    <w:rsid w:val="00332969"/>
    <w:rsid w:val="00337479"/>
    <w:rsid w:val="00343576"/>
    <w:rsid w:val="0034670E"/>
    <w:rsid w:val="00347A4B"/>
    <w:rsid w:val="00347E24"/>
    <w:rsid w:val="003525F2"/>
    <w:rsid w:val="00354E0B"/>
    <w:rsid w:val="00357E7F"/>
    <w:rsid w:val="003636BF"/>
    <w:rsid w:val="00363966"/>
    <w:rsid w:val="00365CD3"/>
    <w:rsid w:val="003668BD"/>
    <w:rsid w:val="003672E4"/>
    <w:rsid w:val="00373E3D"/>
    <w:rsid w:val="0037479F"/>
    <w:rsid w:val="00374E86"/>
    <w:rsid w:val="00375B97"/>
    <w:rsid w:val="00375FA5"/>
    <w:rsid w:val="003805C7"/>
    <w:rsid w:val="00380A3A"/>
    <w:rsid w:val="0038261C"/>
    <w:rsid w:val="003845B4"/>
    <w:rsid w:val="003854A3"/>
    <w:rsid w:val="0038722D"/>
    <w:rsid w:val="00387B1A"/>
    <w:rsid w:val="00387DE0"/>
    <w:rsid w:val="00391F22"/>
    <w:rsid w:val="00392E7B"/>
    <w:rsid w:val="00394DF6"/>
    <w:rsid w:val="00395E04"/>
    <w:rsid w:val="0039784C"/>
    <w:rsid w:val="003A006A"/>
    <w:rsid w:val="003A01EB"/>
    <w:rsid w:val="003A1229"/>
    <w:rsid w:val="003A16E3"/>
    <w:rsid w:val="003A34F6"/>
    <w:rsid w:val="003A3841"/>
    <w:rsid w:val="003A455B"/>
    <w:rsid w:val="003B1761"/>
    <w:rsid w:val="003B670D"/>
    <w:rsid w:val="003C0957"/>
    <w:rsid w:val="003C422E"/>
    <w:rsid w:val="003C4D53"/>
    <w:rsid w:val="003C6E2D"/>
    <w:rsid w:val="003D3496"/>
    <w:rsid w:val="003E1C74"/>
    <w:rsid w:val="003E5474"/>
    <w:rsid w:val="003E5880"/>
    <w:rsid w:val="003F112C"/>
    <w:rsid w:val="003F180E"/>
    <w:rsid w:val="003F7E07"/>
    <w:rsid w:val="00401142"/>
    <w:rsid w:val="00403889"/>
    <w:rsid w:val="0040546F"/>
    <w:rsid w:val="004062DC"/>
    <w:rsid w:val="00406D2A"/>
    <w:rsid w:val="00417E87"/>
    <w:rsid w:val="004209ED"/>
    <w:rsid w:val="00423C91"/>
    <w:rsid w:val="00423CF0"/>
    <w:rsid w:val="00424977"/>
    <w:rsid w:val="00425C4A"/>
    <w:rsid w:val="004265A7"/>
    <w:rsid w:val="00446D65"/>
    <w:rsid w:val="0044733B"/>
    <w:rsid w:val="004479FC"/>
    <w:rsid w:val="0046396D"/>
    <w:rsid w:val="00464C2A"/>
    <w:rsid w:val="00467648"/>
    <w:rsid w:val="004708CD"/>
    <w:rsid w:val="0047145E"/>
    <w:rsid w:val="00472001"/>
    <w:rsid w:val="004727CD"/>
    <w:rsid w:val="00473480"/>
    <w:rsid w:val="0047497D"/>
    <w:rsid w:val="00476BD2"/>
    <w:rsid w:val="00476CAC"/>
    <w:rsid w:val="00477013"/>
    <w:rsid w:val="004832DC"/>
    <w:rsid w:val="004871C8"/>
    <w:rsid w:val="00490B77"/>
    <w:rsid w:val="00493EEC"/>
    <w:rsid w:val="0049795A"/>
    <w:rsid w:val="004A22BD"/>
    <w:rsid w:val="004A399E"/>
    <w:rsid w:val="004A53DE"/>
    <w:rsid w:val="004A7E75"/>
    <w:rsid w:val="004B260F"/>
    <w:rsid w:val="004B3E56"/>
    <w:rsid w:val="004B540E"/>
    <w:rsid w:val="004B546B"/>
    <w:rsid w:val="004C1DFE"/>
    <w:rsid w:val="004C3A81"/>
    <w:rsid w:val="004C75C1"/>
    <w:rsid w:val="004D0748"/>
    <w:rsid w:val="004D1A23"/>
    <w:rsid w:val="004D3CFC"/>
    <w:rsid w:val="004D72E0"/>
    <w:rsid w:val="004E1331"/>
    <w:rsid w:val="004E4302"/>
    <w:rsid w:val="004E7967"/>
    <w:rsid w:val="004E7B66"/>
    <w:rsid w:val="004F0791"/>
    <w:rsid w:val="004F7C48"/>
    <w:rsid w:val="00501AD8"/>
    <w:rsid w:val="00502E41"/>
    <w:rsid w:val="00506755"/>
    <w:rsid w:val="00511F49"/>
    <w:rsid w:val="00514EC2"/>
    <w:rsid w:val="00515635"/>
    <w:rsid w:val="00515F64"/>
    <w:rsid w:val="005166FF"/>
    <w:rsid w:val="005207C8"/>
    <w:rsid w:val="00523F1D"/>
    <w:rsid w:val="00524484"/>
    <w:rsid w:val="00526246"/>
    <w:rsid w:val="005369DF"/>
    <w:rsid w:val="00537C34"/>
    <w:rsid w:val="00541816"/>
    <w:rsid w:val="00543F9A"/>
    <w:rsid w:val="00546E52"/>
    <w:rsid w:val="00547D77"/>
    <w:rsid w:val="00551933"/>
    <w:rsid w:val="00554D05"/>
    <w:rsid w:val="00555390"/>
    <w:rsid w:val="00557A0C"/>
    <w:rsid w:val="00562251"/>
    <w:rsid w:val="005647BB"/>
    <w:rsid w:val="0056619A"/>
    <w:rsid w:val="00567106"/>
    <w:rsid w:val="005712A3"/>
    <w:rsid w:val="005726C9"/>
    <w:rsid w:val="005748D0"/>
    <w:rsid w:val="005757A1"/>
    <w:rsid w:val="00575E50"/>
    <w:rsid w:val="005767BA"/>
    <w:rsid w:val="00576979"/>
    <w:rsid w:val="00583C3D"/>
    <w:rsid w:val="0058682E"/>
    <w:rsid w:val="0059111F"/>
    <w:rsid w:val="00596C3F"/>
    <w:rsid w:val="005A0B82"/>
    <w:rsid w:val="005A1498"/>
    <w:rsid w:val="005A6264"/>
    <w:rsid w:val="005B35CD"/>
    <w:rsid w:val="005B3945"/>
    <w:rsid w:val="005B4663"/>
    <w:rsid w:val="005C4CF3"/>
    <w:rsid w:val="005C509A"/>
    <w:rsid w:val="005C662A"/>
    <w:rsid w:val="005C6BB4"/>
    <w:rsid w:val="005C6EB5"/>
    <w:rsid w:val="005C70F1"/>
    <w:rsid w:val="005C7A63"/>
    <w:rsid w:val="005D1BEE"/>
    <w:rsid w:val="005D2ECC"/>
    <w:rsid w:val="005D300C"/>
    <w:rsid w:val="005D6238"/>
    <w:rsid w:val="005D6A0E"/>
    <w:rsid w:val="005D7044"/>
    <w:rsid w:val="005E1D3C"/>
    <w:rsid w:val="005E4BA0"/>
    <w:rsid w:val="005E6189"/>
    <w:rsid w:val="005E71DC"/>
    <w:rsid w:val="005E7866"/>
    <w:rsid w:val="005F1567"/>
    <w:rsid w:val="005F40F9"/>
    <w:rsid w:val="006010B1"/>
    <w:rsid w:val="00604F5C"/>
    <w:rsid w:val="0061035D"/>
    <w:rsid w:val="00610603"/>
    <w:rsid w:val="006174C0"/>
    <w:rsid w:val="006200C9"/>
    <w:rsid w:val="00620EBF"/>
    <w:rsid w:val="006223EF"/>
    <w:rsid w:val="00623627"/>
    <w:rsid w:val="00624C80"/>
    <w:rsid w:val="0063198E"/>
    <w:rsid w:val="00632253"/>
    <w:rsid w:val="0063634C"/>
    <w:rsid w:val="00641967"/>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62CE"/>
    <w:rsid w:val="00677D94"/>
    <w:rsid w:val="00681E48"/>
    <w:rsid w:val="00685065"/>
    <w:rsid w:val="006852F4"/>
    <w:rsid w:val="00690D03"/>
    <w:rsid w:val="00693403"/>
    <w:rsid w:val="00695120"/>
    <w:rsid w:val="0069569F"/>
    <w:rsid w:val="00697592"/>
    <w:rsid w:val="006A129F"/>
    <w:rsid w:val="006A3445"/>
    <w:rsid w:val="006A5BEA"/>
    <w:rsid w:val="006A6FC6"/>
    <w:rsid w:val="006B0BA9"/>
    <w:rsid w:val="006B2B83"/>
    <w:rsid w:val="006B38B2"/>
    <w:rsid w:val="006B5BDE"/>
    <w:rsid w:val="006B78EC"/>
    <w:rsid w:val="006C01FC"/>
    <w:rsid w:val="006C26AC"/>
    <w:rsid w:val="006D42D9"/>
    <w:rsid w:val="006D4984"/>
    <w:rsid w:val="006D5739"/>
    <w:rsid w:val="006E1AC1"/>
    <w:rsid w:val="006E1B32"/>
    <w:rsid w:val="006E3B38"/>
    <w:rsid w:val="006F067D"/>
    <w:rsid w:val="006F0B22"/>
    <w:rsid w:val="006F4B17"/>
    <w:rsid w:val="006F64D6"/>
    <w:rsid w:val="006F6807"/>
    <w:rsid w:val="006F7A88"/>
    <w:rsid w:val="006F7F96"/>
    <w:rsid w:val="00700CC3"/>
    <w:rsid w:val="00702681"/>
    <w:rsid w:val="0070324F"/>
    <w:rsid w:val="00704C9B"/>
    <w:rsid w:val="00710AE3"/>
    <w:rsid w:val="00710C80"/>
    <w:rsid w:val="00713F4A"/>
    <w:rsid w:val="00717ED3"/>
    <w:rsid w:val="00721AE6"/>
    <w:rsid w:val="00722347"/>
    <w:rsid w:val="007239E1"/>
    <w:rsid w:val="0072648D"/>
    <w:rsid w:val="00727686"/>
    <w:rsid w:val="00730EDC"/>
    <w:rsid w:val="00733017"/>
    <w:rsid w:val="00744E38"/>
    <w:rsid w:val="0074696F"/>
    <w:rsid w:val="00746DA9"/>
    <w:rsid w:val="00746EDE"/>
    <w:rsid w:val="007568B8"/>
    <w:rsid w:val="00757C37"/>
    <w:rsid w:val="00760680"/>
    <w:rsid w:val="00764B40"/>
    <w:rsid w:val="00764C61"/>
    <w:rsid w:val="007676C0"/>
    <w:rsid w:val="007739FB"/>
    <w:rsid w:val="00774C0C"/>
    <w:rsid w:val="00780BCA"/>
    <w:rsid w:val="00783310"/>
    <w:rsid w:val="0078463D"/>
    <w:rsid w:val="007847B5"/>
    <w:rsid w:val="00790879"/>
    <w:rsid w:val="0079463D"/>
    <w:rsid w:val="007A264B"/>
    <w:rsid w:val="007A3663"/>
    <w:rsid w:val="007A4A6D"/>
    <w:rsid w:val="007A6097"/>
    <w:rsid w:val="007A6230"/>
    <w:rsid w:val="007A709B"/>
    <w:rsid w:val="007A7CDF"/>
    <w:rsid w:val="007B349C"/>
    <w:rsid w:val="007C1A8A"/>
    <w:rsid w:val="007C1E3E"/>
    <w:rsid w:val="007D1BCF"/>
    <w:rsid w:val="007D1EC0"/>
    <w:rsid w:val="007D2D3F"/>
    <w:rsid w:val="007D6164"/>
    <w:rsid w:val="007D75CF"/>
    <w:rsid w:val="007D7F36"/>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D44"/>
    <w:rsid w:val="00811E64"/>
    <w:rsid w:val="0081202F"/>
    <w:rsid w:val="008128B4"/>
    <w:rsid w:val="00814213"/>
    <w:rsid w:val="00814D22"/>
    <w:rsid w:val="00815075"/>
    <w:rsid w:val="00815FFB"/>
    <w:rsid w:val="0082152F"/>
    <w:rsid w:val="0082218A"/>
    <w:rsid w:val="0082339E"/>
    <w:rsid w:val="00825BE9"/>
    <w:rsid w:val="00827427"/>
    <w:rsid w:val="008327EA"/>
    <w:rsid w:val="008330E6"/>
    <w:rsid w:val="00837518"/>
    <w:rsid w:val="00841501"/>
    <w:rsid w:val="00844858"/>
    <w:rsid w:val="008475C4"/>
    <w:rsid w:val="00847BAC"/>
    <w:rsid w:val="00852FFA"/>
    <w:rsid w:val="0085313F"/>
    <w:rsid w:val="00856825"/>
    <w:rsid w:val="00856A73"/>
    <w:rsid w:val="00863AF2"/>
    <w:rsid w:val="008658CE"/>
    <w:rsid w:val="00870ABA"/>
    <w:rsid w:val="00872C07"/>
    <w:rsid w:val="00874801"/>
    <w:rsid w:val="00876946"/>
    <w:rsid w:val="0088043C"/>
    <w:rsid w:val="008822EA"/>
    <w:rsid w:val="008830DD"/>
    <w:rsid w:val="00883E1D"/>
    <w:rsid w:val="00886459"/>
    <w:rsid w:val="00887AC3"/>
    <w:rsid w:val="00890469"/>
    <w:rsid w:val="008906C9"/>
    <w:rsid w:val="00890B15"/>
    <w:rsid w:val="00892CDC"/>
    <w:rsid w:val="00893E83"/>
    <w:rsid w:val="00895F7B"/>
    <w:rsid w:val="00896967"/>
    <w:rsid w:val="008A2949"/>
    <w:rsid w:val="008A4CA8"/>
    <w:rsid w:val="008B07EE"/>
    <w:rsid w:val="008B10BF"/>
    <w:rsid w:val="008B3F84"/>
    <w:rsid w:val="008B699C"/>
    <w:rsid w:val="008B77DF"/>
    <w:rsid w:val="008C2A22"/>
    <w:rsid w:val="008C5738"/>
    <w:rsid w:val="008C67B7"/>
    <w:rsid w:val="008C6D25"/>
    <w:rsid w:val="008D04F0"/>
    <w:rsid w:val="008D1396"/>
    <w:rsid w:val="008D68D5"/>
    <w:rsid w:val="008D705E"/>
    <w:rsid w:val="008E34B7"/>
    <w:rsid w:val="008E36B8"/>
    <w:rsid w:val="008E53D2"/>
    <w:rsid w:val="008E6275"/>
    <w:rsid w:val="008E7AE3"/>
    <w:rsid w:val="008F27B5"/>
    <w:rsid w:val="008F3500"/>
    <w:rsid w:val="008F48DD"/>
    <w:rsid w:val="0090275D"/>
    <w:rsid w:val="009031CD"/>
    <w:rsid w:val="00905A18"/>
    <w:rsid w:val="009109E9"/>
    <w:rsid w:val="009111E2"/>
    <w:rsid w:val="00915F62"/>
    <w:rsid w:val="009236E4"/>
    <w:rsid w:val="00924E3C"/>
    <w:rsid w:val="009303B4"/>
    <w:rsid w:val="00932E94"/>
    <w:rsid w:val="00935D6C"/>
    <w:rsid w:val="009404C8"/>
    <w:rsid w:val="00942E4E"/>
    <w:rsid w:val="00946C49"/>
    <w:rsid w:val="00947D1F"/>
    <w:rsid w:val="00956928"/>
    <w:rsid w:val="009569CE"/>
    <w:rsid w:val="0096053D"/>
    <w:rsid w:val="009612BB"/>
    <w:rsid w:val="00966403"/>
    <w:rsid w:val="009712AC"/>
    <w:rsid w:val="0097430B"/>
    <w:rsid w:val="00981359"/>
    <w:rsid w:val="00982AC2"/>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01A5"/>
    <w:rsid w:val="009C1D79"/>
    <w:rsid w:val="009D12E5"/>
    <w:rsid w:val="009D2550"/>
    <w:rsid w:val="009D2E15"/>
    <w:rsid w:val="009D6BEE"/>
    <w:rsid w:val="009E267B"/>
    <w:rsid w:val="009E61B7"/>
    <w:rsid w:val="009F0DCD"/>
    <w:rsid w:val="009F3B16"/>
    <w:rsid w:val="00A052E7"/>
    <w:rsid w:val="00A06974"/>
    <w:rsid w:val="00A10F33"/>
    <w:rsid w:val="00A1102C"/>
    <w:rsid w:val="00A11637"/>
    <w:rsid w:val="00A11AD5"/>
    <w:rsid w:val="00A125C5"/>
    <w:rsid w:val="00A1287C"/>
    <w:rsid w:val="00A15066"/>
    <w:rsid w:val="00A154B9"/>
    <w:rsid w:val="00A173A1"/>
    <w:rsid w:val="00A26368"/>
    <w:rsid w:val="00A26FF1"/>
    <w:rsid w:val="00A2717A"/>
    <w:rsid w:val="00A31F8D"/>
    <w:rsid w:val="00A336EF"/>
    <w:rsid w:val="00A35AE5"/>
    <w:rsid w:val="00A4165F"/>
    <w:rsid w:val="00A42808"/>
    <w:rsid w:val="00A47112"/>
    <w:rsid w:val="00A5039D"/>
    <w:rsid w:val="00A5063D"/>
    <w:rsid w:val="00A50910"/>
    <w:rsid w:val="00A522E9"/>
    <w:rsid w:val="00A52639"/>
    <w:rsid w:val="00A536E0"/>
    <w:rsid w:val="00A54E87"/>
    <w:rsid w:val="00A6109D"/>
    <w:rsid w:val="00A639DC"/>
    <w:rsid w:val="00A63A9B"/>
    <w:rsid w:val="00A6495C"/>
    <w:rsid w:val="00A65859"/>
    <w:rsid w:val="00A65EE7"/>
    <w:rsid w:val="00A663A0"/>
    <w:rsid w:val="00A70133"/>
    <w:rsid w:val="00A741DF"/>
    <w:rsid w:val="00A7435A"/>
    <w:rsid w:val="00A7565A"/>
    <w:rsid w:val="00A77D2D"/>
    <w:rsid w:val="00A8009F"/>
    <w:rsid w:val="00A813C5"/>
    <w:rsid w:val="00A81B40"/>
    <w:rsid w:val="00A8366A"/>
    <w:rsid w:val="00A931B9"/>
    <w:rsid w:val="00A949D0"/>
    <w:rsid w:val="00A97C54"/>
    <w:rsid w:val="00AA4D34"/>
    <w:rsid w:val="00AA6EAB"/>
    <w:rsid w:val="00AA738F"/>
    <w:rsid w:val="00AB026A"/>
    <w:rsid w:val="00AB3817"/>
    <w:rsid w:val="00AC3C4D"/>
    <w:rsid w:val="00AC3CB2"/>
    <w:rsid w:val="00AC66B4"/>
    <w:rsid w:val="00AD02B2"/>
    <w:rsid w:val="00AD18C6"/>
    <w:rsid w:val="00AD3A70"/>
    <w:rsid w:val="00AD49CE"/>
    <w:rsid w:val="00AD61B7"/>
    <w:rsid w:val="00AE03AF"/>
    <w:rsid w:val="00AE3E18"/>
    <w:rsid w:val="00AE4E30"/>
    <w:rsid w:val="00AE4EE3"/>
    <w:rsid w:val="00AE57E2"/>
    <w:rsid w:val="00AE5BF1"/>
    <w:rsid w:val="00AF25FF"/>
    <w:rsid w:val="00AF2ABD"/>
    <w:rsid w:val="00AF372E"/>
    <w:rsid w:val="00AF5DF2"/>
    <w:rsid w:val="00B02545"/>
    <w:rsid w:val="00B03033"/>
    <w:rsid w:val="00B03804"/>
    <w:rsid w:val="00B04E6C"/>
    <w:rsid w:val="00B06B9A"/>
    <w:rsid w:val="00B06E9B"/>
    <w:rsid w:val="00B1225B"/>
    <w:rsid w:val="00B12EBF"/>
    <w:rsid w:val="00B1398F"/>
    <w:rsid w:val="00B17098"/>
    <w:rsid w:val="00B17141"/>
    <w:rsid w:val="00B22985"/>
    <w:rsid w:val="00B22B61"/>
    <w:rsid w:val="00B25C9B"/>
    <w:rsid w:val="00B26082"/>
    <w:rsid w:val="00B31575"/>
    <w:rsid w:val="00B31D00"/>
    <w:rsid w:val="00B3312A"/>
    <w:rsid w:val="00B41E63"/>
    <w:rsid w:val="00B43657"/>
    <w:rsid w:val="00B43787"/>
    <w:rsid w:val="00B45A97"/>
    <w:rsid w:val="00B47445"/>
    <w:rsid w:val="00B571ED"/>
    <w:rsid w:val="00B61887"/>
    <w:rsid w:val="00B708E6"/>
    <w:rsid w:val="00B71968"/>
    <w:rsid w:val="00B72D1F"/>
    <w:rsid w:val="00B7373B"/>
    <w:rsid w:val="00B73A11"/>
    <w:rsid w:val="00B74A2E"/>
    <w:rsid w:val="00B756A5"/>
    <w:rsid w:val="00B76818"/>
    <w:rsid w:val="00B821C0"/>
    <w:rsid w:val="00B83E6E"/>
    <w:rsid w:val="00B8547D"/>
    <w:rsid w:val="00B85C49"/>
    <w:rsid w:val="00B91A27"/>
    <w:rsid w:val="00B94E40"/>
    <w:rsid w:val="00B974A7"/>
    <w:rsid w:val="00BA0B65"/>
    <w:rsid w:val="00BA0CC6"/>
    <w:rsid w:val="00BA1C09"/>
    <w:rsid w:val="00BA2AAC"/>
    <w:rsid w:val="00BA47FD"/>
    <w:rsid w:val="00BA4D90"/>
    <w:rsid w:val="00BB01A9"/>
    <w:rsid w:val="00BB1FA0"/>
    <w:rsid w:val="00BB2A08"/>
    <w:rsid w:val="00BB2FD5"/>
    <w:rsid w:val="00BB3E88"/>
    <w:rsid w:val="00BB43F9"/>
    <w:rsid w:val="00BB717E"/>
    <w:rsid w:val="00BB77B0"/>
    <w:rsid w:val="00BC01FA"/>
    <w:rsid w:val="00BC3E1C"/>
    <w:rsid w:val="00BC3FA6"/>
    <w:rsid w:val="00BD1D27"/>
    <w:rsid w:val="00BD4B72"/>
    <w:rsid w:val="00BD53BD"/>
    <w:rsid w:val="00BE09EF"/>
    <w:rsid w:val="00BE42F8"/>
    <w:rsid w:val="00BE4768"/>
    <w:rsid w:val="00BF52D0"/>
    <w:rsid w:val="00C0064D"/>
    <w:rsid w:val="00C01A63"/>
    <w:rsid w:val="00C01EC0"/>
    <w:rsid w:val="00C07253"/>
    <w:rsid w:val="00C075CA"/>
    <w:rsid w:val="00C12B34"/>
    <w:rsid w:val="00C2014D"/>
    <w:rsid w:val="00C20C88"/>
    <w:rsid w:val="00C20CAE"/>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630E1"/>
    <w:rsid w:val="00C6396B"/>
    <w:rsid w:val="00C67E93"/>
    <w:rsid w:val="00C71A20"/>
    <w:rsid w:val="00C722D5"/>
    <w:rsid w:val="00C7263C"/>
    <w:rsid w:val="00C751C7"/>
    <w:rsid w:val="00C76612"/>
    <w:rsid w:val="00C82E25"/>
    <w:rsid w:val="00C84FD6"/>
    <w:rsid w:val="00C869C9"/>
    <w:rsid w:val="00C870A7"/>
    <w:rsid w:val="00C9138D"/>
    <w:rsid w:val="00C91C35"/>
    <w:rsid w:val="00C92898"/>
    <w:rsid w:val="00C944F1"/>
    <w:rsid w:val="00C96B12"/>
    <w:rsid w:val="00CA096D"/>
    <w:rsid w:val="00CA1AC1"/>
    <w:rsid w:val="00CA264C"/>
    <w:rsid w:val="00CA2EEA"/>
    <w:rsid w:val="00CA3C9A"/>
    <w:rsid w:val="00CA583C"/>
    <w:rsid w:val="00CB0A31"/>
    <w:rsid w:val="00CB3CFB"/>
    <w:rsid w:val="00CC0062"/>
    <w:rsid w:val="00CC1CE6"/>
    <w:rsid w:val="00CC394A"/>
    <w:rsid w:val="00CC3AFB"/>
    <w:rsid w:val="00CC3B7F"/>
    <w:rsid w:val="00CC3B97"/>
    <w:rsid w:val="00CC3CE8"/>
    <w:rsid w:val="00CC4F46"/>
    <w:rsid w:val="00CC5FEA"/>
    <w:rsid w:val="00CC7308"/>
    <w:rsid w:val="00CD3C52"/>
    <w:rsid w:val="00CD5078"/>
    <w:rsid w:val="00CD63B2"/>
    <w:rsid w:val="00CD72FB"/>
    <w:rsid w:val="00CE1C26"/>
    <w:rsid w:val="00CE4D37"/>
    <w:rsid w:val="00CE7514"/>
    <w:rsid w:val="00CE7766"/>
    <w:rsid w:val="00CF2692"/>
    <w:rsid w:val="00CF704B"/>
    <w:rsid w:val="00D0004D"/>
    <w:rsid w:val="00D025CB"/>
    <w:rsid w:val="00D07187"/>
    <w:rsid w:val="00D105C2"/>
    <w:rsid w:val="00D10D3B"/>
    <w:rsid w:val="00D11569"/>
    <w:rsid w:val="00D13754"/>
    <w:rsid w:val="00D248DE"/>
    <w:rsid w:val="00D26261"/>
    <w:rsid w:val="00D31518"/>
    <w:rsid w:val="00D34529"/>
    <w:rsid w:val="00D35376"/>
    <w:rsid w:val="00D43295"/>
    <w:rsid w:val="00D451CC"/>
    <w:rsid w:val="00D477DD"/>
    <w:rsid w:val="00D53A94"/>
    <w:rsid w:val="00D55720"/>
    <w:rsid w:val="00D56EE3"/>
    <w:rsid w:val="00D62426"/>
    <w:rsid w:val="00D629CD"/>
    <w:rsid w:val="00D81184"/>
    <w:rsid w:val="00D82873"/>
    <w:rsid w:val="00D83B30"/>
    <w:rsid w:val="00D8542D"/>
    <w:rsid w:val="00D85B56"/>
    <w:rsid w:val="00D85E75"/>
    <w:rsid w:val="00D9583A"/>
    <w:rsid w:val="00DA3ED1"/>
    <w:rsid w:val="00DA3FE1"/>
    <w:rsid w:val="00DA4B0B"/>
    <w:rsid w:val="00DA5526"/>
    <w:rsid w:val="00DA6062"/>
    <w:rsid w:val="00DA70EE"/>
    <w:rsid w:val="00DB5EAF"/>
    <w:rsid w:val="00DC0A16"/>
    <w:rsid w:val="00DC0C88"/>
    <w:rsid w:val="00DC49DB"/>
    <w:rsid w:val="00DC54F9"/>
    <w:rsid w:val="00DC5BCA"/>
    <w:rsid w:val="00DC6A71"/>
    <w:rsid w:val="00DC71E8"/>
    <w:rsid w:val="00DD5B2F"/>
    <w:rsid w:val="00DE17A5"/>
    <w:rsid w:val="00DE1B4C"/>
    <w:rsid w:val="00DE29A2"/>
    <w:rsid w:val="00DE346A"/>
    <w:rsid w:val="00DE4D49"/>
    <w:rsid w:val="00DE5B46"/>
    <w:rsid w:val="00DE771A"/>
    <w:rsid w:val="00DE7E3D"/>
    <w:rsid w:val="00DE7FA6"/>
    <w:rsid w:val="00DF04C1"/>
    <w:rsid w:val="00DF0BB6"/>
    <w:rsid w:val="00DF4E18"/>
    <w:rsid w:val="00E00B84"/>
    <w:rsid w:val="00E01029"/>
    <w:rsid w:val="00E0357D"/>
    <w:rsid w:val="00E03D4F"/>
    <w:rsid w:val="00E0595B"/>
    <w:rsid w:val="00E05FAD"/>
    <w:rsid w:val="00E074C7"/>
    <w:rsid w:val="00E11595"/>
    <w:rsid w:val="00E17B39"/>
    <w:rsid w:val="00E22A8C"/>
    <w:rsid w:val="00E22B4D"/>
    <w:rsid w:val="00E24EC2"/>
    <w:rsid w:val="00E2682F"/>
    <w:rsid w:val="00E27227"/>
    <w:rsid w:val="00E27F2B"/>
    <w:rsid w:val="00E3390A"/>
    <w:rsid w:val="00E376DB"/>
    <w:rsid w:val="00E37F8B"/>
    <w:rsid w:val="00E447D6"/>
    <w:rsid w:val="00E44978"/>
    <w:rsid w:val="00E45178"/>
    <w:rsid w:val="00E45E0E"/>
    <w:rsid w:val="00E50CB5"/>
    <w:rsid w:val="00E548A3"/>
    <w:rsid w:val="00E548FA"/>
    <w:rsid w:val="00E558DD"/>
    <w:rsid w:val="00E616C0"/>
    <w:rsid w:val="00E6249A"/>
    <w:rsid w:val="00E6449A"/>
    <w:rsid w:val="00E657F9"/>
    <w:rsid w:val="00E7150D"/>
    <w:rsid w:val="00E71AA7"/>
    <w:rsid w:val="00E76062"/>
    <w:rsid w:val="00E80BC6"/>
    <w:rsid w:val="00E80DF1"/>
    <w:rsid w:val="00E81E0F"/>
    <w:rsid w:val="00E841B3"/>
    <w:rsid w:val="00E84215"/>
    <w:rsid w:val="00E85AD8"/>
    <w:rsid w:val="00E87B02"/>
    <w:rsid w:val="00E9218F"/>
    <w:rsid w:val="00E925D7"/>
    <w:rsid w:val="00E926B8"/>
    <w:rsid w:val="00E93620"/>
    <w:rsid w:val="00E954D3"/>
    <w:rsid w:val="00E957E3"/>
    <w:rsid w:val="00E962AD"/>
    <w:rsid w:val="00EA1E0D"/>
    <w:rsid w:val="00EA361F"/>
    <w:rsid w:val="00EA7064"/>
    <w:rsid w:val="00EB1C8C"/>
    <w:rsid w:val="00EB230A"/>
    <w:rsid w:val="00EB3AC0"/>
    <w:rsid w:val="00EB4127"/>
    <w:rsid w:val="00EB548B"/>
    <w:rsid w:val="00EB54F7"/>
    <w:rsid w:val="00EB7A72"/>
    <w:rsid w:val="00EC0549"/>
    <w:rsid w:val="00EC48C2"/>
    <w:rsid w:val="00EC5A73"/>
    <w:rsid w:val="00EC5A95"/>
    <w:rsid w:val="00EC64EB"/>
    <w:rsid w:val="00EC75D8"/>
    <w:rsid w:val="00ED5F76"/>
    <w:rsid w:val="00ED63B0"/>
    <w:rsid w:val="00ED6763"/>
    <w:rsid w:val="00ED6D86"/>
    <w:rsid w:val="00EE538B"/>
    <w:rsid w:val="00EF7E59"/>
    <w:rsid w:val="00F02861"/>
    <w:rsid w:val="00F06798"/>
    <w:rsid w:val="00F07735"/>
    <w:rsid w:val="00F11258"/>
    <w:rsid w:val="00F15163"/>
    <w:rsid w:val="00F203B3"/>
    <w:rsid w:val="00F23598"/>
    <w:rsid w:val="00F23D07"/>
    <w:rsid w:val="00F240BB"/>
    <w:rsid w:val="00F3155E"/>
    <w:rsid w:val="00F33673"/>
    <w:rsid w:val="00F34C22"/>
    <w:rsid w:val="00F41AEA"/>
    <w:rsid w:val="00F46724"/>
    <w:rsid w:val="00F51E77"/>
    <w:rsid w:val="00F55428"/>
    <w:rsid w:val="00F55C17"/>
    <w:rsid w:val="00F57E0E"/>
    <w:rsid w:val="00F57FED"/>
    <w:rsid w:val="00F64FEC"/>
    <w:rsid w:val="00F71818"/>
    <w:rsid w:val="00F720F0"/>
    <w:rsid w:val="00F72444"/>
    <w:rsid w:val="00F74168"/>
    <w:rsid w:val="00F74297"/>
    <w:rsid w:val="00F80353"/>
    <w:rsid w:val="00F82A80"/>
    <w:rsid w:val="00F93982"/>
    <w:rsid w:val="00F954AF"/>
    <w:rsid w:val="00F95768"/>
    <w:rsid w:val="00F9651E"/>
    <w:rsid w:val="00F97B2B"/>
    <w:rsid w:val="00FA0AD4"/>
    <w:rsid w:val="00FA1962"/>
    <w:rsid w:val="00FA1BBB"/>
    <w:rsid w:val="00FA1BCB"/>
    <w:rsid w:val="00FA3B2A"/>
    <w:rsid w:val="00FA7114"/>
    <w:rsid w:val="00FB3B21"/>
    <w:rsid w:val="00FB5575"/>
    <w:rsid w:val="00FB5861"/>
    <w:rsid w:val="00FB7FA5"/>
    <w:rsid w:val="00FC0CF0"/>
    <w:rsid w:val="00FC7EF1"/>
    <w:rsid w:val="00FD02FF"/>
    <w:rsid w:val="00FD109C"/>
    <w:rsid w:val="00FD2572"/>
    <w:rsid w:val="00FD28DA"/>
    <w:rsid w:val="00FD3538"/>
    <w:rsid w:val="00FD416E"/>
    <w:rsid w:val="00FD4E03"/>
    <w:rsid w:val="00FD6532"/>
    <w:rsid w:val="00FD666E"/>
    <w:rsid w:val="00FE0609"/>
    <w:rsid w:val="00FE070B"/>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B2F242F"/>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semiHidden="1" w:uiPriority="35" w:unhideWhenUsed="1" w:qFormat="1"/>
    <w:lsdException w:name="footnote reference" w:uiPriority="99"/>
    <w:lsdException w:name="Title" w:uiPriority="10" w:qFormat="1"/>
    <w:lsdException w:name="Subtitle" w:uiPriority="11" w:qFormat="1"/>
    <w:lsdException w:name="Body Text 2" w:uiPriority="99"/>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473A3"/>
    <w:rPr>
      <w:sz w:val="24"/>
      <w:lang w:val="en-US" w:eastAsia="en-US"/>
    </w:rPr>
  </w:style>
  <w:style w:type="paragraph" w:styleId="Naslov1">
    <w:name w:val="heading 1"/>
    <w:basedOn w:val="Navaden"/>
    <w:next w:val="Navaden"/>
    <w:link w:val="Naslov1Znak"/>
    <w:qFormat/>
    <w:rsid w:val="004D72E0"/>
    <w:pPr>
      <w:keepNext/>
      <w:numPr>
        <w:numId w:val="8"/>
      </w:numPr>
      <w:jc w:val="both"/>
      <w:outlineLvl w:val="0"/>
    </w:pPr>
    <w:rPr>
      <w:rFonts w:ascii="Helvetica" w:hAnsi="Helvetica"/>
      <w:b/>
      <w:sz w:val="36"/>
    </w:rPr>
  </w:style>
  <w:style w:type="paragraph" w:styleId="Naslov2">
    <w:name w:val="heading 2"/>
    <w:basedOn w:val="Navaden"/>
    <w:next w:val="Navaden"/>
    <w:link w:val="Naslov2Znak"/>
    <w:qFormat/>
    <w:rsid w:val="00B3312A"/>
    <w:pPr>
      <w:keepNext/>
      <w:numPr>
        <w:ilvl w:val="1"/>
        <w:numId w:val="4"/>
      </w:numPr>
      <w:spacing w:before="600" w:after="120"/>
      <w:jc w:val="both"/>
      <w:outlineLvl w:val="1"/>
    </w:pPr>
    <w:rPr>
      <w:rFonts w:eastAsiaTheme="majorEastAsia"/>
      <w:b/>
      <w:i/>
      <w:sz w:val="32"/>
      <w:lang w:val="sl-SI"/>
    </w:rPr>
  </w:style>
  <w:style w:type="paragraph" w:styleId="Naslov3">
    <w:name w:val="heading 3"/>
    <w:basedOn w:val="Navaden"/>
    <w:next w:val="Navaden"/>
    <w:link w:val="Naslov3Znak"/>
    <w:qFormat/>
    <w:rsid w:val="004D72E0"/>
    <w:pPr>
      <w:keepNext/>
      <w:keepLines/>
      <w:numPr>
        <w:ilvl w:val="2"/>
        <w:numId w:val="8"/>
      </w:numPr>
      <w:spacing w:before="480" w:after="120"/>
      <w:jc w:val="both"/>
      <w:outlineLvl w:val="2"/>
    </w:pPr>
    <w:rPr>
      <w:rFonts w:ascii="Helvetica" w:hAnsi="Helvetica"/>
      <w:b/>
      <w:i/>
      <w:snapToGrid w:val="0"/>
      <w:sz w:val="28"/>
    </w:rPr>
  </w:style>
  <w:style w:type="paragraph" w:styleId="Naslov4">
    <w:name w:val="heading 4"/>
    <w:basedOn w:val="Navaden"/>
    <w:next w:val="Navaden"/>
    <w:link w:val="Naslov4Znak"/>
    <w:qFormat/>
    <w:rsid w:val="004D72E0"/>
    <w:pPr>
      <w:keepNext/>
      <w:numPr>
        <w:ilvl w:val="3"/>
        <w:numId w:val="8"/>
      </w:numPr>
      <w:spacing w:before="240" w:after="60"/>
      <w:jc w:val="both"/>
      <w:outlineLvl w:val="3"/>
    </w:pPr>
    <w:rPr>
      <w:rFonts w:ascii="Helvetica" w:hAnsi="Helvetica"/>
      <w:b/>
    </w:rPr>
  </w:style>
  <w:style w:type="paragraph" w:styleId="Naslov5">
    <w:name w:val="heading 5"/>
    <w:basedOn w:val="Navaden"/>
    <w:next w:val="Navaden"/>
    <w:link w:val="Naslov5Znak"/>
    <w:qFormat/>
    <w:rsid w:val="004D72E0"/>
    <w:pPr>
      <w:numPr>
        <w:ilvl w:val="4"/>
        <w:numId w:val="8"/>
      </w:numPr>
      <w:spacing w:before="240" w:after="60"/>
      <w:jc w:val="both"/>
      <w:outlineLvl w:val="4"/>
    </w:pPr>
    <w:rPr>
      <w:b/>
      <w:sz w:val="22"/>
    </w:rPr>
  </w:style>
  <w:style w:type="paragraph" w:styleId="Naslov6">
    <w:name w:val="heading 6"/>
    <w:basedOn w:val="Navaden"/>
    <w:next w:val="Navaden"/>
    <w:link w:val="Naslov6Znak"/>
    <w:qFormat/>
    <w:rsid w:val="004D72E0"/>
    <w:pPr>
      <w:numPr>
        <w:ilvl w:val="5"/>
        <w:numId w:val="9"/>
      </w:numPr>
      <w:spacing w:before="240" w:after="60"/>
      <w:jc w:val="both"/>
      <w:outlineLvl w:val="5"/>
    </w:pPr>
    <w:rPr>
      <w:i/>
      <w:sz w:val="22"/>
    </w:rPr>
  </w:style>
  <w:style w:type="paragraph" w:styleId="Naslov7">
    <w:name w:val="heading 7"/>
    <w:basedOn w:val="Navaden"/>
    <w:next w:val="Navaden"/>
    <w:link w:val="Naslov7Znak"/>
    <w:qFormat/>
    <w:rsid w:val="004D72E0"/>
    <w:pPr>
      <w:numPr>
        <w:ilvl w:val="6"/>
        <w:numId w:val="9"/>
      </w:numPr>
      <w:spacing w:before="240" w:after="60"/>
      <w:jc w:val="both"/>
      <w:outlineLvl w:val="6"/>
    </w:pPr>
    <w:rPr>
      <w:rFonts w:ascii="Arial" w:hAnsi="Arial"/>
    </w:rPr>
  </w:style>
  <w:style w:type="paragraph" w:styleId="Naslov8">
    <w:name w:val="heading 8"/>
    <w:basedOn w:val="Navaden"/>
    <w:next w:val="Navaden"/>
    <w:link w:val="Naslov8Znak"/>
    <w:qFormat/>
    <w:rsid w:val="004D72E0"/>
    <w:pPr>
      <w:keepNext/>
      <w:numPr>
        <w:ilvl w:val="7"/>
        <w:numId w:val="9"/>
      </w:numPr>
      <w:pBdr>
        <w:top w:val="single" w:sz="4" w:space="1" w:color="auto"/>
        <w:bottom w:val="single" w:sz="4" w:space="8" w:color="auto"/>
      </w:pBdr>
      <w:tabs>
        <w:tab w:val="left" w:pos="342"/>
      </w:tabs>
      <w:jc w:val="both"/>
      <w:outlineLvl w:val="7"/>
    </w:pPr>
    <w:rPr>
      <w:b/>
      <w:sz w:val="32"/>
    </w:rPr>
  </w:style>
  <w:style w:type="paragraph" w:styleId="Naslov9">
    <w:name w:val="heading 9"/>
    <w:basedOn w:val="Navaden"/>
    <w:next w:val="Navaden"/>
    <w:link w:val="Naslov9Znak"/>
    <w:qFormat/>
    <w:rsid w:val="004D72E0"/>
    <w:pPr>
      <w:numPr>
        <w:ilvl w:val="8"/>
        <w:numId w:val="9"/>
      </w:numPr>
      <w:spacing w:before="240" w:after="60"/>
      <w:jc w:val="both"/>
      <w:outlineLvl w:val="8"/>
    </w:pPr>
    <w:rPr>
      <w:rFonts w:ascii="Arial" w:hAnsi="Arial"/>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rsid w:val="00DC6A71"/>
    <w:pPr>
      <w:tabs>
        <w:tab w:val="left" w:pos="1701"/>
      </w:tabs>
    </w:pPr>
    <w:rPr>
      <w:lang w:val="sl-SI" w:eastAsia="sl-SI"/>
    </w:rPr>
  </w:style>
  <w:style w:type="paragraph" w:customStyle="1" w:styleId="ZADEVA">
    <w:name w:val="ZADEVA"/>
    <w:basedOn w:val="Navaden"/>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rsid w:val="008D705E"/>
    <w:pPr>
      <w:spacing w:line="276" w:lineRule="auto"/>
      <w:ind w:left="720"/>
    </w:pPr>
    <w:rPr>
      <w:rFonts w:ascii="Calibri" w:eastAsia="Calibri" w:hAnsi="Calibri"/>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locked/>
    <w:rsid w:val="003B1761"/>
    <w:rPr>
      <w:rFonts w:ascii="Calibri" w:eastAsia="Calibri" w:hAnsi="Calibri" w:cs="Arial"/>
      <w:sz w:val="22"/>
      <w:szCs w:val="22"/>
      <w:lang w:eastAsia="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4D72E0"/>
    <w:pPr>
      <w:spacing w:after="160" w:line="259" w:lineRule="auto"/>
      <w:ind w:left="720"/>
      <w:contextualSpacing/>
    </w:pPr>
    <w:rPr>
      <w:rFonts w:ascii="Calibri" w:eastAsia="Calibri" w:hAnsi="Calibri" w:cs="Arial"/>
      <w:sz w:val="22"/>
      <w:szCs w:val="22"/>
      <w:lang w:val="sl-SI"/>
    </w:rPr>
  </w:style>
  <w:style w:type="paragraph" w:customStyle="1" w:styleId="align-justify">
    <w:name w:val="align-justify"/>
    <w:basedOn w:val="Navaden"/>
    <w:rsid w:val="001D1041"/>
    <w:pPr>
      <w:spacing w:before="100" w:beforeAutospacing="1" w:after="100" w:afterAutospacing="1"/>
    </w:pPr>
    <w:rPr>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pPr>
    <w:rPr>
      <w:lang w:val="sl-SI" w:eastAsia="sl-SI"/>
    </w:rPr>
  </w:style>
  <w:style w:type="paragraph" w:customStyle="1" w:styleId="Odstavekseznama1">
    <w:name w:val="Odstavek seznama1"/>
    <w:basedOn w:val="Navaden"/>
    <w:uiPriority w:val="34"/>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rPr>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rPr>
  </w:style>
  <w:style w:type="paragraph" w:styleId="Besedilooblaka">
    <w:name w:val="Balloon Text"/>
    <w:basedOn w:val="Navaden"/>
    <w:link w:val="BesedilooblakaZnak"/>
    <w:rsid w:val="008C67B7"/>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ind w:left="1202"/>
      <w:jc w:val="both"/>
    </w:pPr>
    <w:rPr>
      <w:rFonts w:eastAsia="Arial"/>
      <w:lang w:val="en-GB"/>
    </w:rPr>
  </w:style>
  <w:style w:type="paragraph" w:styleId="Telobesedila">
    <w:name w:val="Body Text"/>
    <w:basedOn w:val="Navaden"/>
    <w:link w:val="TelobesedilaZnak"/>
    <w:rsid w:val="00863AF2"/>
    <w:pPr>
      <w:spacing w:after="120"/>
    </w:pPr>
    <w:rPr>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rsid w:val="00863AF2"/>
    <w:rPr>
      <w:b/>
      <w:sz w:val="22"/>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b/>
      <w:bCs/>
      <w:color w:val="004C83"/>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noProof/>
      <w:color w:val="00000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rsid w:val="00B3312A"/>
    <w:rPr>
      <w:rFonts w:eastAsiaTheme="majorEastAsia"/>
      <w:b/>
      <w:i/>
      <w:sz w:val="32"/>
      <w:lang w:eastAsia="en-US"/>
    </w:rPr>
  </w:style>
  <w:style w:type="character" w:customStyle="1" w:styleId="Naslov3Znak">
    <w:name w:val="Naslov 3 Znak"/>
    <w:basedOn w:val="Privzetapisavaodstavka"/>
    <w:link w:val="Naslov3"/>
    <w:rsid w:val="00E27227"/>
    <w:rPr>
      <w:rFonts w:ascii="Helvetica" w:hAnsi="Helvetica"/>
      <w:b/>
      <w:i/>
      <w:snapToGrid w:val="0"/>
      <w:sz w:val="28"/>
      <w:lang w:val="en-US" w:eastAsia="en-US"/>
    </w:rPr>
  </w:style>
  <w:style w:type="character" w:customStyle="1" w:styleId="Naslov4Znak">
    <w:name w:val="Naslov 4 Znak"/>
    <w:basedOn w:val="Privzetapisavaodstavka"/>
    <w:link w:val="Naslov4"/>
    <w:rsid w:val="00E27227"/>
    <w:rPr>
      <w:rFonts w:ascii="Helvetica" w:hAnsi="Helvetica"/>
      <w:b/>
      <w:sz w:val="24"/>
      <w:lang w:val="en-US" w:eastAsia="en-US"/>
    </w:rPr>
  </w:style>
  <w:style w:type="character" w:customStyle="1" w:styleId="Naslov6Znak">
    <w:name w:val="Naslov 6 Znak"/>
    <w:basedOn w:val="Privzetapisavaodstavka"/>
    <w:link w:val="Naslov6"/>
    <w:rsid w:val="00E27227"/>
    <w:rPr>
      <w:i/>
      <w:sz w:val="22"/>
      <w:lang w:val="en-US" w:eastAsia="en-US"/>
    </w:rPr>
  </w:style>
  <w:style w:type="character" w:customStyle="1" w:styleId="Naslov7Znak">
    <w:name w:val="Naslov 7 Znak"/>
    <w:basedOn w:val="Privzetapisavaodstavka"/>
    <w:link w:val="Naslov7"/>
    <w:rsid w:val="00E27227"/>
    <w:rPr>
      <w:rFonts w:ascii="Arial" w:hAnsi="Arial"/>
      <w:sz w:val="24"/>
      <w:lang w:val="en-US" w:eastAsia="en-US"/>
    </w:rPr>
  </w:style>
  <w:style w:type="character" w:customStyle="1" w:styleId="Naslov8Znak">
    <w:name w:val="Naslov 8 Znak"/>
    <w:basedOn w:val="Privzetapisavaodstavka"/>
    <w:link w:val="Naslov8"/>
    <w:rsid w:val="00E27227"/>
    <w:rPr>
      <w:b/>
      <w:sz w:val="32"/>
      <w:lang w:val="en-US" w:eastAsia="en-US"/>
    </w:rPr>
  </w:style>
  <w:style w:type="character" w:customStyle="1" w:styleId="Naslov9Znak">
    <w:name w:val="Naslov 9 Znak"/>
    <w:basedOn w:val="Privzetapisavaodstavka"/>
    <w:link w:val="Naslov9"/>
    <w:rsid w:val="00E27227"/>
    <w:rPr>
      <w:rFonts w:ascii="Arial" w:hAnsi="Arial"/>
      <w:b/>
      <w:i/>
      <w:sz w:val="18"/>
      <w:lang w:val="en-US" w:eastAsia="en-US"/>
    </w:rPr>
  </w:style>
  <w:style w:type="character" w:customStyle="1" w:styleId="Naslov1Znak">
    <w:name w:val="Naslov 1 Znak"/>
    <w:basedOn w:val="Privzetapisavaodstavka"/>
    <w:link w:val="Naslov1"/>
    <w:rsid w:val="00E27227"/>
    <w:rPr>
      <w:rFonts w:ascii="Helvetica" w:hAnsi="Helvetica"/>
      <w:b/>
      <w:sz w:val="36"/>
      <w:lang w:val="en-US" w:eastAsia="en-US"/>
    </w:rPr>
  </w:style>
  <w:style w:type="paragraph" w:styleId="Oznaenseznam2">
    <w:name w:val="List Bullet 2"/>
    <w:basedOn w:val="Navaden"/>
    <w:autoRedefine/>
    <w:rsid w:val="00E27227"/>
    <w:pPr>
      <w:numPr>
        <w:numId w:val="1"/>
      </w:numPr>
      <w:tabs>
        <w:tab w:val="clear" w:pos="720"/>
        <w:tab w:val="num" w:pos="360"/>
      </w:tabs>
      <w:ind w:left="0" w:firstLine="0"/>
      <w:jc w:val="both"/>
    </w:pPr>
    <w:rPr>
      <w:sz w:val="22"/>
    </w:rPr>
  </w:style>
  <w:style w:type="paragraph" w:styleId="Oznaenseznam3">
    <w:name w:val="List Bullet 3"/>
    <w:basedOn w:val="Navaden"/>
    <w:autoRedefine/>
    <w:rsid w:val="00E27227"/>
    <w:pPr>
      <w:numPr>
        <w:numId w:val="2"/>
      </w:numPr>
      <w:tabs>
        <w:tab w:val="clear" w:pos="1080"/>
        <w:tab w:val="num" w:pos="360"/>
      </w:tabs>
      <w:ind w:left="0" w:firstLine="0"/>
      <w:jc w:val="both"/>
    </w:pPr>
    <w:rPr>
      <w:sz w:val="22"/>
    </w:rPr>
  </w:style>
  <w:style w:type="paragraph" w:styleId="Kazalovsebine1">
    <w:name w:val="toc 1"/>
    <w:basedOn w:val="Navaden"/>
    <w:next w:val="Navaden"/>
    <w:uiPriority w:val="39"/>
    <w:rsid w:val="00E27227"/>
    <w:rPr>
      <w:b/>
      <w:caps/>
      <w:sz w:val="22"/>
    </w:rPr>
  </w:style>
  <w:style w:type="paragraph" w:styleId="Kazalovsebine2">
    <w:name w:val="toc 2"/>
    <w:basedOn w:val="Navaden"/>
    <w:next w:val="Navaden"/>
    <w:autoRedefine/>
    <w:uiPriority w:val="39"/>
    <w:rsid w:val="004E7967"/>
    <w:pPr>
      <w:tabs>
        <w:tab w:val="left" w:pos="960"/>
        <w:tab w:val="right" w:leader="dot" w:pos="8488"/>
      </w:tabs>
      <w:ind w:left="200"/>
      <w:jc w:val="both"/>
    </w:pPr>
  </w:style>
  <w:style w:type="paragraph" w:styleId="Kazalovsebine3">
    <w:name w:val="toc 3"/>
    <w:basedOn w:val="Navaden"/>
    <w:next w:val="Navaden"/>
    <w:autoRedefine/>
    <w:rsid w:val="00E27227"/>
    <w:pPr>
      <w:ind w:left="400"/>
      <w:jc w:val="both"/>
    </w:pPr>
  </w:style>
  <w:style w:type="paragraph" w:styleId="Telobesedila-zamik">
    <w:name w:val="Body Text Indent"/>
    <w:basedOn w:val="Navaden"/>
    <w:link w:val="Telobesedila-zamikZnak"/>
    <w:rsid w:val="00E27227"/>
    <w:pPr>
      <w:jc w:val="both"/>
    </w:pPr>
  </w:style>
  <w:style w:type="character" w:customStyle="1" w:styleId="Telobesedila-zamikZnak">
    <w:name w:val="Telo besedila - zamik Znak"/>
    <w:basedOn w:val="Privzetapisavaodstavka"/>
    <w:link w:val="Telobesedila-zamik"/>
    <w:rsid w:val="00E27227"/>
    <w:rPr>
      <w:sz w:val="24"/>
      <w:lang w:val="en-US" w:eastAsia="en-US"/>
    </w:rPr>
  </w:style>
  <w:style w:type="paragraph" w:customStyle="1" w:styleId="Nastevanje">
    <w:name w:val="Nastevanje"/>
    <w:basedOn w:val="Navaden"/>
    <w:rsid w:val="00E27227"/>
    <w:pPr>
      <w:numPr>
        <w:numId w:val="3"/>
      </w:numPr>
      <w:jc w:val="both"/>
    </w:pPr>
  </w:style>
  <w:style w:type="paragraph" w:customStyle="1" w:styleId="H5">
    <w:name w:val="H5"/>
    <w:basedOn w:val="Navaden"/>
    <w:next w:val="Navaden"/>
    <w:rsid w:val="00E27227"/>
    <w:pPr>
      <w:keepNext/>
      <w:widowControl w:val="0"/>
      <w:spacing w:before="100" w:after="100"/>
      <w:outlineLvl w:val="5"/>
    </w:pPr>
    <w:rPr>
      <w:b/>
      <w:snapToGrid w:val="0"/>
    </w:rPr>
  </w:style>
  <w:style w:type="paragraph" w:styleId="Kazalovsebine4">
    <w:name w:val="toc 4"/>
    <w:basedOn w:val="Navaden"/>
    <w:next w:val="Navaden"/>
    <w:autoRedefine/>
    <w:rsid w:val="00E27227"/>
    <w:pPr>
      <w:ind w:left="600"/>
    </w:pPr>
  </w:style>
  <w:style w:type="paragraph" w:styleId="Telobesedila-zamik2">
    <w:name w:val="Body Text Indent 2"/>
    <w:basedOn w:val="Navaden"/>
    <w:link w:val="Telobesedila-zamik2Znak"/>
    <w:rsid w:val="00E27227"/>
    <w:pPr>
      <w:ind w:left="720"/>
    </w:pPr>
  </w:style>
  <w:style w:type="character" w:customStyle="1" w:styleId="Telobesedila-zamik2Znak">
    <w:name w:val="Telo besedila - zamik 2 Znak"/>
    <w:basedOn w:val="Privzetapisavaodstavka"/>
    <w:link w:val="Telobesedila-zamik2"/>
    <w:rsid w:val="00E27227"/>
    <w:rPr>
      <w:sz w:val="24"/>
      <w:lang w:val="en-US" w:eastAsia="en-US"/>
    </w:rPr>
  </w:style>
  <w:style w:type="paragraph" w:styleId="Telobesedila-zamik3">
    <w:name w:val="Body Text Indent 3"/>
    <w:basedOn w:val="Navaden"/>
    <w:link w:val="Telobesedila-zamik3Znak"/>
    <w:rsid w:val="00E27227"/>
    <w:pPr>
      <w:ind w:left="1080"/>
    </w:pPr>
  </w:style>
  <w:style w:type="character" w:customStyle="1" w:styleId="Telobesedila-zamik3Znak">
    <w:name w:val="Telo besedila - zamik 3 Znak"/>
    <w:basedOn w:val="Privzetapisavaodstavka"/>
    <w:link w:val="Telobesedila-zamik3"/>
    <w:rsid w:val="00E27227"/>
    <w:rPr>
      <w:sz w:val="24"/>
      <w:lang w:val="en-US" w:eastAsia="en-US"/>
    </w:rPr>
  </w:style>
  <w:style w:type="character" w:customStyle="1" w:styleId="NogaZnak">
    <w:name w:val="Noga Znak"/>
    <w:basedOn w:val="Privzetapisavaodstavka"/>
    <w:link w:val="Noga"/>
    <w:rsid w:val="00E27227"/>
    <w:rPr>
      <w:rFonts w:ascii="Arial" w:hAnsi="Arial"/>
      <w:szCs w:val="24"/>
      <w:lang w:val="en-US" w:eastAsia="en-US"/>
    </w:rPr>
  </w:style>
  <w:style w:type="character" w:styleId="tevilkastrani">
    <w:name w:val="page number"/>
    <w:basedOn w:val="Privzetapisavaodstavka"/>
    <w:rsid w:val="00E27227"/>
  </w:style>
  <w:style w:type="paragraph" w:customStyle="1" w:styleId="NavadenTimesNewRoman">
    <w:name w:val="Navaden Times New Roman"/>
    <w:basedOn w:val="Navaden"/>
    <w:rsid w:val="00E27227"/>
    <w:pPr>
      <w:widowControl w:val="0"/>
    </w:pPr>
    <w:rPr>
      <w:sz w:val="22"/>
      <w:lang w:val="sl-SI" w:eastAsia="sl-SI"/>
    </w:rPr>
  </w:style>
  <w:style w:type="character" w:styleId="SledenaHiperpovezava">
    <w:name w:val="FollowedHyperlink"/>
    <w:rsid w:val="00E27227"/>
    <w:rPr>
      <w:color w:val="800080"/>
      <w:u w:val="single"/>
    </w:rPr>
  </w:style>
  <w:style w:type="paragraph" w:styleId="Kazalovsebine5">
    <w:name w:val="toc 5"/>
    <w:basedOn w:val="Navaden"/>
    <w:next w:val="Navaden"/>
    <w:autoRedefine/>
    <w:rsid w:val="00E27227"/>
    <w:pPr>
      <w:ind w:left="960"/>
    </w:pPr>
    <w:rPr>
      <w:lang w:val="en-GB"/>
    </w:rPr>
  </w:style>
  <w:style w:type="paragraph" w:styleId="Kazalovsebine6">
    <w:name w:val="toc 6"/>
    <w:basedOn w:val="Navaden"/>
    <w:next w:val="Navaden"/>
    <w:autoRedefine/>
    <w:rsid w:val="00E27227"/>
    <w:pPr>
      <w:ind w:left="1200"/>
    </w:pPr>
    <w:rPr>
      <w:lang w:val="en-GB"/>
    </w:rPr>
  </w:style>
  <w:style w:type="paragraph" w:styleId="Kazalovsebine7">
    <w:name w:val="toc 7"/>
    <w:basedOn w:val="Navaden"/>
    <w:next w:val="Navaden"/>
    <w:autoRedefine/>
    <w:rsid w:val="00E27227"/>
    <w:pPr>
      <w:ind w:left="1440"/>
    </w:pPr>
    <w:rPr>
      <w:lang w:val="en-GB"/>
    </w:rPr>
  </w:style>
  <w:style w:type="paragraph" w:styleId="Kazalovsebine8">
    <w:name w:val="toc 8"/>
    <w:basedOn w:val="Navaden"/>
    <w:next w:val="Navaden"/>
    <w:autoRedefine/>
    <w:rsid w:val="00E27227"/>
    <w:pPr>
      <w:ind w:left="1680"/>
    </w:pPr>
    <w:rPr>
      <w:lang w:val="en-GB"/>
    </w:rPr>
  </w:style>
  <w:style w:type="paragraph" w:styleId="Kazalovsebine9">
    <w:name w:val="toc 9"/>
    <w:basedOn w:val="Navaden"/>
    <w:next w:val="Navaden"/>
    <w:autoRedefine/>
    <w:rsid w:val="00E27227"/>
    <w:pPr>
      <w:ind w:left="1920"/>
    </w:pPr>
    <w:rPr>
      <w:lang w:val="en-GB"/>
    </w:rPr>
  </w:style>
  <w:style w:type="character" w:customStyle="1" w:styleId="h21">
    <w:name w:val="h21"/>
    <w:rsid w:val="00E27227"/>
    <w:rPr>
      <w:rFonts w:ascii="Arial" w:hAnsi="Arial" w:cs="Arial" w:hint="default"/>
      <w:b/>
      <w:bCs/>
      <w:color w:val="0080FF"/>
      <w:sz w:val="21"/>
      <w:szCs w:val="21"/>
    </w:rPr>
  </w:style>
  <w:style w:type="paragraph" w:customStyle="1" w:styleId="Heading1noTOC">
    <w:name w:val="Heading 1 no TOC"/>
    <w:basedOn w:val="Navaden"/>
    <w:next w:val="Navaden"/>
    <w:rsid w:val="00E27227"/>
    <w:pPr>
      <w:tabs>
        <w:tab w:val="left" w:pos="431"/>
      </w:tabs>
      <w:ind w:left="431" w:hanging="431"/>
      <w:jc w:val="both"/>
      <w:outlineLvl w:val="0"/>
    </w:pPr>
    <w:rPr>
      <w:rFonts w:ascii="Helvetica" w:hAnsi="Helvetica" w:cs="Arial"/>
      <w:b/>
      <w:sz w:val="36"/>
    </w:rPr>
  </w:style>
  <w:style w:type="character" w:customStyle="1" w:styleId="subtitles1">
    <w:name w:val="subtitles1"/>
    <w:rsid w:val="00E27227"/>
    <w:rPr>
      <w:rFonts w:ascii="Verdana" w:hAnsi="Verdana" w:hint="default"/>
      <w:b/>
      <w:bCs/>
      <w:color w:val="006699"/>
      <w:sz w:val="20"/>
      <w:szCs w:val="20"/>
    </w:rPr>
  </w:style>
  <w:style w:type="paragraph" w:styleId="Golobesedilo">
    <w:name w:val="Plain Text"/>
    <w:basedOn w:val="Navaden"/>
    <w:link w:val="GolobesediloZnak"/>
    <w:uiPriority w:val="99"/>
    <w:unhideWhenUsed/>
    <w:rsid w:val="00E27227"/>
    <w:rPr>
      <w:rFonts w:ascii="Calibri" w:eastAsia="Calibri" w:hAnsi="Calibri" w:cs="Calibri"/>
      <w:sz w:val="22"/>
      <w:szCs w:val="22"/>
      <w:lang w:val="sl-SI"/>
    </w:rPr>
  </w:style>
  <w:style w:type="character" w:customStyle="1" w:styleId="GolobesediloZnak">
    <w:name w:val="Golo besedilo Znak"/>
    <w:basedOn w:val="Privzetapisavaodstavka"/>
    <w:link w:val="Golobesedilo"/>
    <w:uiPriority w:val="99"/>
    <w:rsid w:val="00E27227"/>
    <w:rPr>
      <w:rFonts w:ascii="Calibri" w:eastAsia="Calibri" w:hAnsi="Calibri" w:cs="Calibri"/>
      <w:sz w:val="22"/>
      <w:szCs w:val="22"/>
      <w:lang w:eastAsia="en-US"/>
    </w:rPr>
  </w:style>
  <w:style w:type="paragraph" w:styleId="Napis">
    <w:name w:val="caption"/>
    <w:basedOn w:val="Navaden"/>
    <w:next w:val="Navaden"/>
    <w:uiPriority w:val="35"/>
    <w:unhideWhenUsed/>
    <w:qFormat/>
    <w:rsid w:val="004D72E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816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55457923">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100059">
      <w:bodyDiv w:val="1"/>
      <w:marLeft w:val="0"/>
      <w:marRight w:val="0"/>
      <w:marTop w:val="0"/>
      <w:marBottom w:val="0"/>
      <w:divBdr>
        <w:top w:val="none" w:sz="0" w:space="0" w:color="auto"/>
        <w:left w:val="none" w:sz="0" w:space="0" w:color="auto"/>
        <w:bottom w:val="none" w:sz="0" w:space="0" w:color="auto"/>
        <w:right w:val="none" w:sz="0" w:space="0" w:color="auto"/>
      </w:divBdr>
      <w:divsChild>
        <w:div w:id="205291386">
          <w:marLeft w:val="0"/>
          <w:marRight w:val="0"/>
          <w:marTop w:val="0"/>
          <w:marBottom w:val="0"/>
          <w:divBdr>
            <w:top w:val="none" w:sz="0" w:space="0" w:color="auto"/>
            <w:left w:val="none" w:sz="0" w:space="0" w:color="auto"/>
            <w:bottom w:val="none" w:sz="0" w:space="0" w:color="auto"/>
            <w:right w:val="none" w:sz="0" w:space="0" w:color="auto"/>
          </w:divBdr>
          <w:divsChild>
            <w:div w:id="2127963292">
              <w:marLeft w:val="0"/>
              <w:marRight w:val="0"/>
              <w:marTop w:val="0"/>
              <w:marBottom w:val="0"/>
              <w:divBdr>
                <w:top w:val="none" w:sz="0" w:space="0" w:color="auto"/>
                <w:left w:val="none" w:sz="0" w:space="0" w:color="auto"/>
                <w:bottom w:val="none" w:sz="0" w:space="0" w:color="auto"/>
                <w:right w:val="none" w:sz="0" w:space="0" w:color="auto"/>
              </w:divBdr>
            </w:div>
          </w:divsChild>
        </w:div>
        <w:div w:id="43139401">
          <w:marLeft w:val="0"/>
          <w:marRight w:val="0"/>
          <w:marTop w:val="0"/>
          <w:marBottom w:val="0"/>
          <w:divBdr>
            <w:top w:val="none" w:sz="0" w:space="0" w:color="auto"/>
            <w:left w:val="none" w:sz="0" w:space="0" w:color="auto"/>
            <w:bottom w:val="none" w:sz="0" w:space="0" w:color="auto"/>
            <w:right w:val="none" w:sz="0" w:space="0" w:color="auto"/>
          </w:divBdr>
          <w:divsChild>
            <w:div w:id="395476641">
              <w:marLeft w:val="0"/>
              <w:marRight w:val="0"/>
              <w:marTop w:val="0"/>
              <w:marBottom w:val="0"/>
              <w:divBdr>
                <w:top w:val="none" w:sz="0" w:space="0" w:color="auto"/>
                <w:left w:val="none" w:sz="0" w:space="0" w:color="auto"/>
                <w:bottom w:val="none" w:sz="0" w:space="0" w:color="auto"/>
                <w:right w:val="none" w:sz="0" w:space="0" w:color="auto"/>
              </w:divBdr>
            </w:div>
          </w:divsChild>
        </w:div>
        <w:div w:id="303201743">
          <w:marLeft w:val="0"/>
          <w:marRight w:val="0"/>
          <w:marTop w:val="0"/>
          <w:marBottom w:val="0"/>
          <w:divBdr>
            <w:top w:val="none" w:sz="0" w:space="0" w:color="auto"/>
            <w:left w:val="none" w:sz="0" w:space="0" w:color="auto"/>
            <w:bottom w:val="none" w:sz="0" w:space="0" w:color="auto"/>
            <w:right w:val="none" w:sz="0" w:space="0" w:color="auto"/>
          </w:divBdr>
          <w:divsChild>
            <w:div w:id="88742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303306">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coe.int/en/web/artificial-intelligence/cai" TargetMode="External"/><Relationship Id="rId2" Type="http://schemas.openxmlformats.org/officeDocument/2006/relationships/hyperlink" Target="https://oecd.ai/en/network-of-experts" TargetMode="External"/><Relationship Id="rId1" Type="http://schemas.openxmlformats.org/officeDocument/2006/relationships/hyperlink" Target="https://imss.dz-rs.si/IMiS/ImisAdmin.nsf/ImisnetAgent?OpenAgent&amp;2&amp;DZ-MSS-01/f92832e6b73881f528e3ccc8d0c3b0268cb891c57e6428c7d1120c6267ee4d4a" TargetMode="External"/><Relationship Id="rId5" Type="http://schemas.openxmlformats.org/officeDocument/2006/relationships/hyperlink" Target="https://ircai.org/" TargetMode="External"/><Relationship Id="rId4" Type="http://schemas.openxmlformats.org/officeDocument/2006/relationships/hyperlink" Target="https://gpai.a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3.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4.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27</Pages>
  <Words>7678</Words>
  <Characters>46851</Characters>
  <Application>Microsoft Office Word</Application>
  <DocSecurity>0</DocSecurity>
  <Lines>390</Lines>
  <Paragraphs>108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54421</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DID</dc:creator>
  <cp:keywords/>
  <cp:lastModifiedBy>Til Rozman</cp:lastModifiedBy>
  <cp:revision>38</cp:revision>
  <cp:lastPrinted>2015-01-09T09:09:00Z</cp:lastPrinted>
  <dcterms:created xsi:type="dcterms:W3CDTF">2023-04-11T15:04:00Z</dcterms:created>
  <dcterms:modified xsi:type="dcterms:W3CDTF">2023-07-09T15:46:00Z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y fmtid="{D5CDD505-2E9C-101B-9397-08002B2CF9AE}" pid="3" name="GrammarlyDocumentId">
    <vt:lpwstr>d1182abbac680fbb5691b317fd2258f7654c2918a65e50d5ecde82844e1be62b</vt:lpwstr>
  </property>
</Properties>
</file>