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3DA81846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FINANČNIK V (m/ž), šifra DM </w:t>
      </w:r>
      <w:r w:rsidR="00A50F69">
        <w:rPr>
          <w:rFonts w:cs="Arial"/>
          <w:b/>
          <w:lang w:val="sl-SI"/>
        </w:rPr>
        <w:t>459</w:t>
      </w:r>
      <w:r>
        <w:rPr>
          <w:rFonts w:cs="Arial"/>
          <w:b/>
          <w:lang w:val="sl-SI"/>
        </w:rPr>
        <w:t xml:space="preserve">, v </w:t>
      </w:r>
      <w:r w:rsidR="00A50F69" w:rsidRPr="00A50F69">
        <w:rPr>
          <w:rFonts w:cs="Arial"/>
          <w:b/>
          <w:lang w:val="sl-SI"/>
        </w:rPr>
        <w:t>Službi za finance in proračun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50F69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50F69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A50F69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A50F69">
              <w:rPr>
                <w:rFonts w:cs="Arial"/>
                <w:color w:val="000000"/>
                <w:lang w:val="sl-SI"/>
              </w:rPr>
            </w:r>
            <w:r w:rsidR="00A50F69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color w:val="000000"/>
              </w:rPr>
            </w:r>
            <w:r w:rsidR="00A50F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color w:val="000000"/>
              </w:rPr>
            </w:r>
            <w:r w:rsidR="00A50F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color w:val="000000"/>
              </w:rPr>
            </w:r>
            <w:r w:rsidR="00A50F69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A50F69">
              <w:rPr>
                <w:rFonts w:cs="Arial"/>
                <w:b/>
                <w:color w:val="000000"/>
              </w:rPr>
            </w:r>
            <w:r w:rsidR="00A50F69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A50F69">
              <w:rPr>
                <w:rFonts w:cs="Arial"/>
                <w:b/>
              </w:rPr>
            </w:r>
            <w:r w:rsidR="00A50F6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16A53540" w14:textId="77777777" w:rsidR="0060563A" w:rsidRDefault="0060563A" w:rsidP="0060563A">
      <w:pPr>
        <w:rPr>
          <w:rFonts w:cs="Arial"/>
          <w:b/>
          <w:color w:val="000000"/>
          <w:sz w:val="22"/>
          <w:szCs w:val="22"/>
          <w:lang w:val="en-GB"/>
        </w:rPr>
      </w:pPr>
    </w:p>
    <w:p w14:paraId="5AF8A6A0" w14:textId="77777777" w:rsidR="0060563A" w:rsidRDefault="0060563A" w:rsidP="0060563A">
      <w:pPr>
        <w:rPr>
          <w:rFonts w:cs="Arial"/>
          <w:b/>
          <w:color w:val="000000"/>
          <w:szCs w:val="20"/>
        </w:rPr>
      </w:pPr>
    </w:p>
    <w:p w14:paraId="101D21D1" w14:textId="77777777" w:rsidR="0060563A" w:rsidRDefault="0060563A" w:rsidP="0060563A">
      <w:pPr>
        <w:rPr>
          <w:rFonts w:cs="Arial"/>
          <w:b/>
        </w:rPr>
      </w:pPr>
      <w:r>
        <w:rPr>
          <w:rFonts w:cs="Arial"/>
          <w:b/>
        </w:rPr>
        <w:t>d. Prednostni kriteriji</w:t>
      </w:r>
    </w:p>
    <w:p w14:paraId="48A712A9" w14:textId="77777777" w:rsidR="0060563A" w:rsidRDefault="0060563A" w:rsidP="0060563A">
      <w:pPr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Opisno obrazložite znanja, ki se nanašajo na prednostne kriterije navedene v besedilu objave </w:t>
      </w:r>
      <w:r>
        <w:rPr>
          <w:rFonts w:cs="Arial"/>
          <w:sz w:val="18"/>
          <w:szCs w:val="18"/>
        </w:rPr>
        <w:t>(označite in v nekaj stavkih opišite):</w:t>
      </w:r>
    </w:p>
    <w:p w14:paraId="4C83BF07" w14:textId="77777777" w:rsidR="0060563A" w:rsidRDefault="0060563A" w:rsidP="0060563A">
      <w:pPr>
        <w:rPr>
          <w:rFonts w:cs="Arial"/>
          <w:b/>
          <w:szCs w:val="20"/>
        </w:rPr>
      </w:pPr>
    </w:p>
    <w:p w14:paraId="75443D04" w14:textId="77777777" w:rsidR="0060563A" w:rsidRDefault="0060563A" w:rsidP="0060563A">
      <w:pPr>
        <w:spacing w:line="276" w:lineRule="auto"/>
        <w:jc w:val="both"/>
        <w:rPr>
          <w:rFonts w:cs="Arial"/>
          <w:lang w:val="sl-SI" w:eastAsia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A50F69">
        <w:rPr>
          <w:rFonts w:cs="Arial"/>
          <w:b/>
        </w:rPr>
      </w:r>
      <w:r w:rsidR="00A50F69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>
        <w:rPr>
          <w:rFonts w:cs="Arial"/>
          <w:lang w:val="sl-SI"/>
        </w:rPr>
        <w:t xml:space="preserve">Poznavanje izvajanja postopkov izvrševanja proračuna RS: knjiženje prejetih računov, izdajanje računov, priprava odredb za plačilo računov, prerazporeditev sredstev, izdelava rezervacija sredstev,… </w:t>
      </w:r>
    </w:p>
    <w:p w14:paraId="55E5BB9C" w14:textId="77777777" w:rsidR="0060563A" w:rsidRDefault="0060563A" w:rsidP="0060563A">
      <w:pPr>
        <w:rPr>
          <w:rFonts w:cs="Arial"/>
          <w:b/>
          <w:lang w:val="en-GB"/>
        </w:rPr>
      </w:pPr>
    </w:p>
    <w:p w14:paraId="695B44EF" w14:textId="77777777" w:rsidR="0060563A" w:rsidRDefault="0060563A" w:rsidP="0060563A">
      <w:pPr>
        <w:rPr>
          <w:rFonts w:cs="Arial"/>
          <w:b/>
        </w:rPr>
      </w:pPr>
    </w:p>
    <w:p w14:paraId="6D7068ED" w14:textId="77777777" w:rsidR="0060563A" w:rsidRDefault="0060563A" w:rsidP="0060563A">
      <w:pPr>
        <w:rPr>
          <w:rFonts w:cs="Arial"/>
          <w:bCs/>
        </w:rPr>
      </w:pPr>
    </w:p>
    <w:p w14:paraId="0C763FB7" w14:textId="77777777" w:rsidR="0060563A" w:rsidRDefault="0060563A" w:rsidP="0060563A">
      <w:pPr>
        <w:rPr>
          <w:rFonts w:cs="Arial"/>
          <w:b/>
          <w:color w:val="000000"/>
        </w:rPr>
      </w:pPr>
    </w:p>
    <w:p w14:paraId="2F770D73" w14:textId="77777777" w:rsidR="0060563A" w:rsidRDefault="0060563A" w:rsidP="0060563A">
      <w:pPr>
        <w:spacing w:line="276" w:lineRule="auto"/>
        <w:jc w:val="both"/>
        <w:rPr>
          <w:rFonts w:cs="Arial"/>
          <w:lang w:val="sl-SI" w:eastAsia="sl-SI"/>
        </w:rPr>
      </w:pPr>
      <w:r>
        <w:rPr>
          <w:rFonts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Arial"/>
          <w:b/>
        </w:rPr>
        <w:instrText xml:space="preserve"> FORMCHECKBOX </w:instrText>
      </w:r>
      <w:r w:rsidR="00A50F69">
        <w:rPr>
          <w:rFonts w:cs="Arial"/>
          <w:b/>
        </w:rPr>
      </w:r>
      <w:r w:rsidR="00A50F69"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lang w:val="sl-SI"/>
        </w:rPr>
        <w:t xml:space="preserve"> </w:t>
      </w:r>
      <w:r>
        <w:rPr>
          <w:rFonts w:cs="Arial"/>
          <w:lang w:val="sl-SI"/>
        </w:rPr>
        <w:t>Poznavanje programa MFERAC (uporaba programa pri delu) - modul »Državni proračun RS izvajanja postopkov izvrševanja proračuna RS«</w:t>
      </w:r>
    </w:p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Default="0060563A" w:rsidP="0060563A">
      <w:pPr>
        <w:rPr>
          <w:rFonts w:cs="Arial"/>
          <w:b/>
          <w:color w:val="000000"/>
        </w:rPr>
      </w:pPr>
    </w:p>
    <w:p w14:paraId="157E57AB" w14:textId="77777777" w:rsidR="0060563A" w:rsidRDefault="0060563A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A50F69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A50F69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0F69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987</Words>
  <Characters>8791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9759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2021-10-08T09:50:00Z</cp:lastPrinted>
  <dcterms:created xsi:type="dcterms:W3CDTF">2023-03-22T06:02:00Z</dcterms:created>
  <dcterms:modified xsi:type="dcterms:W3CDTF">2023-09-08T07:10:00Z</dcterms:modified>
</cp:coreProperties>
</file>