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3B32BCB1" w14:textId="566690D0" w:rsidR="00562E7B" w:rsidRPr="00A256B7" w:rsidRDefault="00562E7B" w:rsidP="00562E7B">
      <w:pPr>
        <w:spacing w:line="260" w:lineRule="exact"/>
        <w:rPr>
          <w:rFonts w:ascii="Helv" w:hAnsi="Helv" w:cs="Helv"/>
          <w:color w:val="000000" w:themeColor="text1"/>
          <w:sz w:val="20"/>
        </w:rPr>
      </w:pPr>
      <w:r>
        <w:rPr>
          <w:rFonts w:cs="Arial"/>
          <w:b/>
          <w:color w:val="000000"/>
          <w:sz w:val="20"/>
        </w:rPr>
        <w:t>višji kriminalist specialist – višji kriminalistični tehnik (šifra DM 72667)</w:t>
      </w:r>
      <w:r w:rsidRPr="00783008">
        <w:rPr>
          <w:rFonts w:cs="Arial"/>
          <w:b/>
          <w:color w:val="000000"/>
          <w:sz w:val="20"/>
        </w:rPr>
        <w:t xml:space="preserve"> v </w:t>
      </w:r>
      <w:r>
        <w:rPr>
          <w:rFonts w:cs="Arial"/>
          <w:b/>
          <w:color w:val="000000"/>
          <w:sz w:val="20"/>
        </w:rPr>
        <w:t xml:space="preserve">Policijski upravi </w:t>
      </w:r>
      <w:r>
        <w:rPr>
          <w:rFonts w:cs="Arial"/>
          <w:b/>
          <w:color w:val="000000"/>
          <w:sz w:val="20"/>
        </w:rPr>
        <w:t>Maribor</w:t>
      </w:r>
      <w:r>
        <w:rPr>
          <w:rFonts w:cs="Arial"/>
          <w:b/>
          <w:color w:val="000000"/>
          <w:sz w:val="20"/>
        </w:rPr>
        <w:t xml:space="preserve">, Sektorju kriminalistične policije, Oddelku za </w:t>
      </w:r>
      <w:r w:rsidRPr="00A256B7">
        <w:rPr>
          <w:rFonts w:cs="Arial"/>
          <w:b/>
          <w:color w:val="000000" w:themeColor="text1"/>
          <w:sz w:val="20"/>
        </w:rPr>
        <w:t>kriminalistično tehniko.</w:t>
      </w:r>
    </w:p>
    <w:p w14:paraId="247D9DD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20EA4806" w14:textId="77777777" w:rsidR="00562E7B" w:rsidRPr="00A256B7" w:rsidRDefault="00562E7B"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256B7">
        <w:rPr>
          <w:rFonts w:cs="Arial"/>
          <w:bCs/>
          <w:iCs/>
          <w:color w:val="000000" w:themeColor="text1"/>
          <w:sz w:val="20"/>
        </w:rPr>
        <w:t>višje strokovno izobraževanje/višja strokovna izobrazba, višješolsko izobraževanje (prejšnje)/višješolska izobrazba (prejšnja),</w:t>
      </w:r>
    </w:p>
    <w:p w14:paraId="56D9E193" w14:textId="77777777" w:rsidR="00562E7B" w:rsidRPr="00A54511" w:rsidRDefault="00562E7B"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bCs/>
          <w:iCs/>
          <w:color w:val="000000" w:themeColor="text1"/>
          <w:sz w:val="20"/>
        </w:rPr>
        <w:t xml:space="preserve">6 let in 6 mesecev delovnih izkušenj, </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0A098CB4" w14:textId="77777777" w:rsidR="003833CE" w:rsidRDefault="003833CE" w:rsidP="003833CE">
      <w:pPr>
        <w:pStyle w:val="Navadensplet"/>
        <w:spacing w:before="0" w:beforeAutospacing="0" w:after="0" w:afterAutospacing="0" w:line="260" w:lineRule="exact"/>
        <w:jc w:val="both"/>
        <w:rPr>
          <w:rFonts w:ascii="Arial" w:hAnsi="Arial" w:cs="Arial"/>
          <w:b/>
          <w:color w:val="000000"/>
          <w:sz w:val="20"/>
          <w:szCs w:val="20"/>
        </w:rPr>
      </w:pPr>
    </w:p>
    <w:p w14:paraId="3A9859C0" w14:textId="01B7FA4A" w:rsidR="003833CE" w:rsidRPr="003833CE" w:rsidRDefault="003833CE" w:rsidP="003833CE">
      <w:pPr>
        <w:pStyle w:val="Navadensplet"/>
        <w:spacing w:before="0" w:beforeAutospacing="0" w:after="0" w:afterAutospacing="0" w:line="260" w:lineRule="exact"/>
        <w:jc w:val="both"/>
        <w:rPr>
          <w:rFonts w:ascii="Arial" w:hAnsi="Arial" w:cs="Arial"/>
          <w:b/>
          <w:color w:val="000000"/>
          <w:sz w:val="20"/>
        </w:rPr>
      </w:pPr>
      <w:r w:rsidRPr="003833CE">
        <w:rPr>
          <w:rFonts w:ascii="Arial" w:hAnsi="Arial" w:cs="Arial"/>
          <w:b/>
          <w:color w:val="000000"/>
          <w:sz w:val="20"/>
          <w:szCs w:val="20"/>
        </w:rPr>
        <w:t xml:space="preserve">Prednost pri izbiri bodo imeli kandidati </w:t>
      </w:r>
      <w:r w:rsidRPr="003833CE">
        <w:rPr>
          <w:rFonts w:ascii="Arial" w:hAnsi="Arial" w:cs="Arial"/>
          <w:b/>
          <w:color w:val="000000"/>
          <w:sz w:val="20"/>
        </w:rPr>
        <w:t>z relevantnim znanjem iz tehničnih področij – elektrika, biologija, kemija, strojništvo.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bookmarkStart w:id="0" w:name="_GoBack"/>
      <w:bookmarkEnd w:id="0"/>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1"/>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7A84E9C"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opravljanje manj zahtevnih kriminalistično-tehničnih preiskav in laboratorijskih del,</w:t>
      </w:r>
    </w:p>
    <w:p w14:paraId="2EDC6CFF"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pripravljanje strokovnih mnenj,</w:t>
      </w:r>
    </w:p>
    <w:p w14:paraId="594E4090"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ogledih kaznivih dejanj,</w:t>
      </w:r>
    </w:p>
    <w:p w14:paraId="2A0FAA8E"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opravljanje manj zahtevnih preiskav,</w:t>
      </w:r>
    </w:p>
    <w:p w14:paraId="360EE60C"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izvajanje policijskih pooblastil,</w:t>
      </w:r>
    </w:p>
    <w:p w14:paraId="749C39BD"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opravljanje ogledov hujših kaznivih dejanj, hišnih preiskav, zahtevnejših privedb, </w:t>
      </w:r>
      <w:proofErr w:type="spellStart"/>
      <w:r>
        <w:rPr>
          <w:rFonts w:ascii="Arial" w:hAnsi="Arial" w:cs="Arial"/>
          <w:color w:val="000000"/>
          <w:sz w:val="20"/>
          <w:szCs w:val="20"/>
        </w:rPr>
        <w:t>protibombnih</w:t>
      </w:r>
      <w:proofErr w:type="spellEnd"/>
      <w:r>
        <w:rPr>
          <w:rFonts w:ascii="Arial" w:hAnsi="Arial" w:cs="Arial"/>
          <w:color w:val="000000"/>
          <w:sz w:val="20"/>
          <w:szCs w:val="20"/>
        </w:rPr>
        <w:t xml:space="preserve"> pregledov, </w:t>
      </w:r>
    </w:p>
    <w:p w14:paraId="286010A1"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sestavljanju kazenskih ovadb in pripravljanju dokaznega gradiva,</w:t>
      </w:r>
    </w:p>
    <w:p w14:paraId="086ACBD4"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vodenje operativne obdelave,</w:t>
      </w:r>
    </w:p>
    <w:p w14:paraId="041A479B"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izvajanju prikritih preiskovalnih ukrepov,</w:t>
      </w:r>
    </w:p>
    <w:p w14:paraId="7F39B2A3"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izvajanje nalog v skladu s 4. členom Zakona o nalogah in pooblastilih policije,</w:t>
      </w:r>
    </w:p>
    <w:p w14:paraId="6387134B"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opravljanje drugih nalog s svojega delovnega področja, ki jih naroči nadrejeni. </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15E42EE7" w14:textId="77777777" w:rsidR="003833CE" w:rsidRDefault="003833CE" w:rsidP="003833CE">
      <w:pPr>
        <w:pStyle w:val="Navadensplet"/>
        <w:spacing w:before="0" w:beforeAutospacing="0" w:after="0" w:afterAutospacing="0" w:line="260" w:lineRule="exact"/>
        <w:jc w:val="both"/>
        <w:rPr>
          <w:rFonts w:ascii="Arial" w:hAnsi="Arial" w:cs="Arial"/>
          <w:color w:val="000000"/>
          <w:sz w:val="20"/>
          <w:szCs w:val="20"/>
        </w:rPr>
      </w:pPr>
      <w:r w:rsidRPr="00783008">
        <w:rPr>
          <w:rFonts w:ascii="Arial" w:hAnsi="Arial" w:cs="Arial"/>
          <w:color w:val="000000"/>
          <w:sz w:val="20"/>
          <w:szCs w:val="20"/>
        </w:rPr>
        <w:t>Posebnosti delovnega mesta: neenakomerni delovni čas (razpored</w:t>
      </w:r>
      <w:r>
        <w:rPr>
          <w:rFonts w:ascii="Arial" w:hAnsi="Arial" w:cs="Arial"/>
          <w:color w:val="000000"/>
          <w:sz w:val="20"/>
          <w:szCs w:val="20"/>
        </w:rPr>
        <w:t xml:space="preserve">), pooblaščena uradna oseba, dodatno obvezno pokojninsko zavarovanje, stalnost.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lastRenderedPageBreak/>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63058E01" w:rsidR="006A6EEA" w:rsidRPr="0063213F" w:rsidRDefault="003833CE" w:rsidP="00AC693A">
      <w:pPr>
        <w:spacing w:line="260" w:lineRule="exact"/>
        <w:rPr>
          <w:rFonts w:cs="Arial"/>
          <w:color w:val="000000"/>
          <w:sz w:val="20"/>
        </w:rPr>
      </w:pPr>
      <w:r w:rsidRPr="00C313EA">
        <w:rPr>
          <w:rFonts w:cs="Arial"/>
          <w:color w:val="000000"/>
          <w:sz w:val="20"/>
        </w:rPr>
        <w:t xml:space="preserve">Izbrani kandidat bo delo na delovnem mestu višji kriminalist </w:t>
      </w:r>
      <w:r>
        <w:rPr>
          <w:rFonts w:cs="Arial"/>
          <w:color w:val="000000"/>
          <w:sz w:val="20"/>
        </w:rPr>
        <w:t xml:space="preserve">specialist – višji kriminalistični tehnik </w:t>
      </w:r>
      <w:r w:rsidRPr="00C313EA">
        <w:rPr>
          <w:rFonts w:cs="Arial"/>
          <w:color w:val="000000"/>
          <w:sz w:val="20"/>
        </w:rPr>
        <w:t>opravljal</w:t>
      </w:r>
      <w:r>
        <w:rPr>
          <w:rFonts w:cs="Arial"/>
          <w:color w:val="000000"/>
          <w:sz w:val="20"/>
        </w:rPr>
        <w:t xml:space="preserve"> v nazivu višji kriminalist specialist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Pr>
          <w:rFonts w:cs="Arial"/>
          <w:sz w:val="20"/>
        </w:rPr>
        <w:t>6</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01320">
        <w:rPr>
          <w:rFonts w:cs="Arial"/>
          <w:sz w:val="20"/>
        </w:rPr>
        <w:t>1.</w:t>
      </w:r>
      <w:r w:rsidR="00E97575">
        <w:rPr>
          <w:rFonts w:cs="Arial"/>
          <w:sz w:val="20"/>
        </w:rPr>
        <w:t>742,77</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w:t>
      </w:r>
      <w:r w:rsidR="00E97575">
        <w:rPr>
          <w:rFonts w:cs="Arial"/>
          <w:sz w:val="20"/>
        </w:rPr>
        <w:t>1.953,54</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E97575">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3B5915">
        <w:rPr>
          <w:rFonts w:cs="Arial"/>
          <w:color w:val="000000"/>
          <w:sz w:val="20"/>
        </w:rPr>
        <w:t>Policijske uprave Maribor, Maistrova ul. 2, Maribor</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9630D67"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3B5915">
        <w:rPr>
          <w:rFonts w:cs="Arial"/>
          <w:b/>
          <w:color w:val="000000"/>
          <w:sz w:val="20"/>
        </w:rPr>
        <w:t>višji kriminalist specialist - višji kriminalistični tehnik</w:t>
      </w:r>
      <w:r w:rsidRPr="00366040">
        <w:rPr>
          <w:rFonts w:cs="Arial"/>
          <w:b/>
          <w:sz w:val="20"/>
        </w:rPr>
        <w:t>, št. 1100-</w:t>
      </w:r>
      <w:r w:rsidR="003B5915">
        <w:rPr>
          <w:rFonts w:cs="Arial"/>
          <w:b/>
          <w:sz w:val="20"/>
        </w:rPr>
        <w:t>396</w:t>
      </w:r>
      <w:r>
        <w:rPr>
          <w:rFonts w:cs="Arial"/>
          <w:b/>
          <w:sz w:val="20"/>
        </w:rPr>
        <w:t>/2025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3B5915">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3F8579A1"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3B5915">
        <w:rPr>
          <w:rFonts w:ascii="Helv" w:hAnsi="Helv" w:cs="Helv"/>
          <w:color w:val="000000"/>
          <w:sz w:val="20"/>
        </w:rPr>
        <w:t xml:space="preserve">Vojko Maver, vodja </w:t>
      </w:r>
      <w:r w:rsidR="003B5915">
        <w:rPr>
          <w:rFonts w:ascii="Helv" w:hAnsi="Helv" w:cs="Helv"/>
          <w:color w:val="000000"/>
          <w:sz w:val="20"/>
        </w:rPr>
        <w:t>Oddelka za kriminalistično tehniko</w:t>
      </w:r>
      <w:r w:rsidR="003B5915">
        <w:rPr>
          <w:rFonts w:ascii="Helv" w:hAnsi="Helv" w:cs="Helv"/>
          <w:color w:val="000000"/>
          <w:sz w:val="20"/>
        </w:rPr>
        <w:t>, tel. št.: 02 222 12 65</w:t>
      </w:r>
      <w:r w:rsidR="00101320">
        <w:rPr>
          <w:sz w:val="20"/>
        </w:rPr>
        <w:t>.</w:t>
      </w:r>
      <w:r w:rsidR="003B5915">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3B5915">
        <w:rPr>
          <w:sz w:val="20"/>
        </w:rPr>
        <w:t xml:space="preserve">Sabina </w:t>
      </w:r>
      <w:proofErr w:type="spellStart"/>
      <w:r w:rsidR="003B5915">
        <w:rPr>
          <w:sz w:val="20"/>
        </w:rPr>
        <w:t>Bernjak</w:t>
      </w:r>
      <w:proofErr w:type="spellEnd"/>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3B5915">
        <w:rPr>
          <w:rFonts w:cs="Arial"/>
          <w:color w:val="000000"/>
          <w:sz w:val="20"/>
        </w:rPr>
        <w:t>48 24</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10"/>
  </w:num>
  <w:num w:numId="5">
    <w:abstractNumId w:val="22"/>
  </w:num>
  <w:num w:numId="6">
    <w:abstractNumId w:val="41"/>
  </w:num>
  <w:num w:numId="7">
    <w:abstractNumId w:val="27"/>
  </w:num>
  <w:num w:numId="8">
    <w:abstractNumId w:val="9"/>
  </w:num>
  <w:num w:numId="9">
    <w:abstractNumId w:val="4"/>
  </w:num>
  <w:num w:numId="10">
    <w:abstractNumId w:val="12"/>
  </w:num>
  <w:num w:numId="11">
    <w:abstractNumId w:val="13"/>
  </w:num>
  <w:num w:numId="12">
    <w:abstractNumId w:val="29"/>
  </w:num>
  <w:num w:numId="13">
    <w:abstractNumId w:val="6"/>
  </w:num>
  <w:num w:numId="14">
    <w:abstractNumId w:val="11"/>
  </w:num>
  <w:num w:numId="15">
    <w:abstractNumId w:val="46"/>
  </w:num>
  <w:num w:numId="16">
    <w:abstractNumId w:val="34"/>
  </w:num>
  <w:num w:numId="17">
    <w:abstractNumId w:val="20"/>
  </w:num>
  <w:num w:numId="18">
    <w:abstractNumId w:val="5"/>
  </w:num>
  <w:num w:numId="19">
    <w:abstractNumId w:val="18"/>
  </w:num>
  <w:num w:numId="20">
    <w:abstractNumId w:val="35"/>
  </w:num>
  <w:num w:numId="21">
    <w:abstractNumId w:val="47"/>
  </w:num>
  <w:num w:numId="22">
    <w:abstractNumId w:val="28"/>
  </w:num>
  <w:num w:numId="23">
    <w:abstractNumId w:val="15"/>
  </w:num>
  <w:num w:numId="24">
    <w:abstractNumId w:val="0"/>
  </w:num>
  <w:num w:numId="25">
    <w:abstractNumId w:val="16"/>
  </w:num>
  <w:num w:numId="26">
    <w:abstractNumId w:val="14"/>
  </w:num>
  <w:num w:numId="27">
    <w:abstractNumId w:val="40"/>
  </w:num>
  <w:num w:numId="28">
    <w:abstractNumId w:val="42"/>
  </w:num>
  <w:num w:numId="29">
    <w:abstractNumId w:val="37"/>
  </w:num>
  <w:num w:numId="30">
    <w:abstractNumId w:val="21"/>
  </w:num>
  <w:num w:numId="31">
    <w:abstractNumId w:val="1"/>
  </w:num>
  <w:num w:numId="32">
    <w:abstractNumId w:val="26"/>
  </w:num>
  <w:num w:numId="33">
    <w:abstractNumId w:val="30"/>
  </w:num>
  <w:num w:numId="34">
    <w:abstractNumId w:val="3"/>
  </w:num>
  <w:num w:numId="35">
    <w:abstractNumId w:val="49"/>
  </w:num>
  <w:num w:numId="36">
    <w:abstractNumId w:val="44"/>
  </w:num>
  <w:num w:numId="37">
    <w:abstractNumId w:val="17"/>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3"/>
  </w:num>
  <w:num w:numId="46">
    <w:abstractNumId w:val="19"/>
  </w:num>
  <w:num w:numId="47">
    <w:abstractNumId w:val="7"/>
  </w:num>
  <w:num w:numId="48">
    <w:abstractNumId w:val="33"/>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D348F7-841C-4CD1-9F5C-008587E4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7915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9248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2026-01-28T10:38:00Z</dcterms:created>
  <dcterms:modified xsi:type="dcterms:W3CDTF">2026-01-28T10:38:00Z</dcterms:modified>
</cp:coreProperties>
</file>