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947608">
        <w:t>162</w:t>
      </w:r>
      <w:r w:rsidR="00EB2117">
        <w:t>/202</w:t>
      </w:r>
      <w:r w:rsidR="00C700D4">
        <w:t>4</w:t>
      </w:r>
      <w:r w:rsidR="00187D8C" w:rsidRPr="005153E5">
        <w:t>/</w:t>
      </w:r>
      <w:r w:rsidR="00A6669C">
        <w:t>2</w:t>
      </w:r>
      <w:r w:rsidR="00947608">
        <w:t>4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947608">
        <w:t>8</w:t>
      </w:r>
      <w:r w:rsidR="000E32D9" w:rsidRPr="005153E5">
        <w:t xml:space="preserve">. </w:t>
      </w:r>
      <w:r w:rsidR="00947608">
        <w:t>7</w:t>
      </w:r>
      <w:r w:rsidR="00A627FE" w:rsidRPr="005153E5">
        <w:t>. 202</w:t>
      </w:r>
      <w:r w:rsidR="002E1C5F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 xml:space="preserve">Obvestilo o </w:t>
      </w:r>
      <w:r w:rsidR="00947608">
        <w:rPr>
          <w:bCs/>
          <w:lang w:val="sl-SI"/>
        </w:rPr>
        <w:t>ustavljenem</w:t>
      </w:r>
      <w:r w:rsidRPr="005153E5">
        <w:rPr>
          <w:bCs/>
          <w:lang w:val="sl-SI"/>
        </w:rPr>
        <w:t xml:space="preserve">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947608">
        <w:rPr>
          <w:noProof w:val="0"/>
        </w:rPr>
        <w:t>162</w:t>
      </w:r>
      <w:r w:rsidR="00EB2117">
        <w:rPr>
          <w:noProof w:val="0"/>
        </w:rPr>
        <w:t>/202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, za zasedbo uradniškega delovnega mesta </w:t>
      </w:r>
      <w:r w:rsidR="00A6669C">
        <w:t>»svetovalec</w:t>
      </w:r>
      <w:r w:rsidR="00A6669C">
        <w:rPr>
          <w:rFonts w:eastAsia="Arial"/>
          <w:bCs/>
        </w:rPr>
        <w:t>«</w:t>
      </w:r>
      <w:r w:rsidR="00A6669C">
        <w:rPr>
          <w:rFonts w:eastAsia="Arial"/>
          <w:b/>
          <w:bCs/>
        </w:rPr>
        <w:t xml:space="preserve"> </w:t>
      </w:r>
      <w:r w:rsidR="00A6669C">
        <w:rPr>
          <w:rFonts w:eastAsia="Arial"/>
        </w:rPr>
        <w:t xml:space="preserve">(šifra DM 25427) </w:t>
      </w:r>
      <w:r w:rsidR="00A6669C">
        <w:t xml:space="preserve">za nedoločen čas v Ministrstvu za notranje zadeve, </w:t>
      </w:r>
      <w:r w:rsidR="00A6669C">
        <w:rPr>
          <w:rFonts w:eastAsia="Arial"/>
        </w:rPr>
        <w:t>Sekretariatu, Uradu za organizacijo in kadre, Službi za kadrovske zadeve</w:t>
      </w:r>
      <w:r w:rsidR="00A6669C">
        <w:t>, Oddelku za kadre</w:t>
      </w:r>
      <w:r w:rsidR="00EC3F0A">
        <w:t>,</w:t>
      </w:r>
      <w:r w:rsidRPr="005153E5">
        <w:rPr>
          <w:noProof w:val="0"/>
        </w:rPr>
        <w:t xml:space="preserve"> ki je bil </w:t>
      </w:r>
      <w:r w:rsidR="00947608">
        <w:rPr>
          <w:noProof w:val="0"/>
        </w:rPr>
        <w:t>28</w:t>
      </w:r>
      <w:r w:rsidR="00EB2117">
        <w:rPr>
          <w:noProof w:val="0"/>
        </w:rPr>
        <w:t xml:space="preserve">. </w:t>
      </w:r>
      <w:r w:rsidR="00947608">
        <w:rPr>
          <w:noProof w:val="0"/>
        </w:rPr>
        <w:t>5</w:t>
      </w:r>
      <w:r w:rsidR="00EB2117">
        <w:rPr>
          <w:noProof w:val="0"/>
        </w:rPr>
        <w:t>. 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 objavljen na osrednjem spletnem mestu državne uprave GOV.SI in Zavodu RS za zaposlovanje, vas obveščamo, da </w:t>
      </w:r>
      <w:r w:rsidR="00947608">
        <w:rPr>
          <w:noProof w:val="0"/>
        </w:rPr>
        <w:t>je bil le-ta</w:t>
      </w:r>
      <w:bookmarkStart w:id="0" w:name="_GoBack"/>
      <w:bookmarkEnd w:id="0"/>
      <w:r w:rsidR="00947608">
        <w:rPr>
          <w:noProof w:val="0"/>
        </w:rPr>
        <w:t xml:space="preserve"> ustavljen in </w:t>
      </w:r>
      <w:r w:rsidRPr="005153E5">
        <w:rPr>
          <w:noProof w:val="0"/>
        </w:rPr>
        <w:t xml:space="preserve">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47608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6669C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93A841E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2024-07-08T11:14:00Z</dcterms:created>
  <dcterms:modified xsi:type="dcterms:W3CDTF">2024-07-08T11:14:00Z</dcterms:modified>
</cp:coreProperties>
</file>