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247D9DD5" w14:textId="460ECC1D" w:rsidR="00562E7B" w:rsidRPr="00116C71" w:rsidRDefault="00116C71" w:rsidP="00562E7B">
      <w:pPr>
        <w:pStyle w:val="Navadensplet"/>
        <w:spacing w:before="0" w:beforeAutospacing="0" w:after="0" w:afterAutospacing="0" w:line="260" w:lineRule="exact"/>
        <w:jc w:val="both"/>
        <w:rPr>
          <w:rFonts w:ascii="Arial" w:hAnsi="Arial" w:cs="Arial"/>
          <w:color w:val="000000" w:themeColor="text1"/>
          <w:sz w:val="20"/>
        </w:rPr>
      </w:pPr>
      <w:r w:rsidRPr="00116C71">
        <w:rPr>
          <w:rFonts w:ascii="Arial" w:hAnsi="Arial" w:cs="Arial"/>
          <w:b/>
          <w:color w:val="000000" w:themeColor="text1"/>
          <w:sz w:val="20"/>
        </w:rPr>
        <w:t xml:space="preserve">kriminalistični inšpektor specialist SKP </w:t>
      </w:r>
      <w:r w:rsidRPr="00116C71">
        <w:rPr>
          <w:rFonts w:ascii="Arial" w:hAnsi="Arial" w:cs="Arial"/>
          <w:color w:val="000000" w:themeColor="text1"/>
          <w:sz w:val="20"/>
        </w:rPr>
        <w:t>(šifra DM 72497) v Policijski upravi Murska Sobota, Sektorju kriminalistične policije, Oddelku za gospodarsko kriminaliteto</w:t>
      </w:r>
      <w:r w:rsidRPr="00116C71">
        <w:rPr>
          <w:rFonts w:ascii="Arial" w:hAnsi="Arial" w:cs="Arial"/>
          <w:color w:val="000000" w:themeColor="text1"/>
          <w:sz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116C71">
      <w:pPr>
        <w:numPr>
          <w:ilvl w:val="0"/>
          <w:numId w:val="49"/>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116C71">
      <w:pPr>
        <w:numPr>
          <w:ilvl w:val="0"/>
          <w:numId w:val="49"/>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562E7B">
      <w:pPr>
        <w:numPr>
          <w:ilvl w:val="0"/>
          <w:numId w:val="49"/>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562E7B">
      <w:pPr>
        <w:numPr>
          <w:ilvl w:val="0"/>
          <w:numId w:val="49"/>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562E7B">
      <w:pPr>
        <w:numPr>
          <w:ilvl w:val="0"/>
          <w:numId w:val="49"/>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69577A4E" w14:textId="63839D53" w:rsidR="00116C71" w:rsidRDefault="00116C71" w:rsidP="00AC693A">
      <w:pPr>
        <w:overflowPunct w:val="0"/>
        <w:autoSpaceDE w:val="0"/>
        <w:autoSpaceDN w:val="0"/>
        <w:adjustRightInd w:val="0"/>
        <w:spacing w:line="260" w:lineRule="exact"/>
        <w:textAlignment w:val="baseline"/>
        <w:rPr>
          <w:rFonts w:cs="Arial"/>
          <w:b/>
          <w:iCs/>
          <w:color w:val="000000"/>
          <w:sz w:val="20"/>
        </w:rPr>
      </w:pPr>
      <w:r>
        <w:rPr>
          <w:rFonts w:cs="Arial"/>
          <w:b/>
          <w:iCs/>
          <w:color w:val="000000"/>
          <w:sz w:val="20"/>
        </w:rPr>
        <w:t>Prednost pri izbiri bodo imeli kandidati s poznavanjem področja računovodstva.</w:t>
      </w:r>
    </w:p>
    <w:p w14:paraId="61E0CDBF" w14:textId="77777777" w:rsidR="00116C71" w:rsidRPr="00AC693A" w:rsidRDefault="00116C71"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21EEFC09"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izvajanje policijskih pooblastil;</w:t>
      </w:r>
    </w:p>
    <w:p w14:paraId="6847BB23"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 xml:space="preserve">opravljanje ogledov hujših kaznivih dejanj, hišnih preiskav, zahtevnejših privedb, </w:t>
      </w:r>
      <w:proofErr w:type="spellStart"/>
      <w:r w:rsidRPr="00914208">
        <w:rPr>
          <w:rFonts w:cs="Arial"/>
          <w:color w:val="000000" w:themeColor="text1"/>
          <w:sz w:val="20"/>
        </w:rPr>
        <w:t>protibombnih</w:t>
      </w:r>
      <w:proofErr w:type="spellEnd"/>
      <w:r w:rsidRPr="00914208">
        <w:rPr>
          <w:rFonts w:cs="Arial"/>
          <w:color w:val="000000" w:themeColor="text1"/>
          <w:sz w:val="20"/>
        </w:rPr>
        <w:t xml:space="preserve"> pregledov na območju Republike Slovenije;</w:t>
      </w:r>
    </w:p>
    <w:p w14:paraId="22E30DB3"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sestavljanju kazenskih ovadb in pripravljanju dokaznega gradiva;</w:t>
      </w:r>
    </w:p>
    <w:p w14:paraId="7B9159A6"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v kriminalističnih akcijah in drugih operativnih obdelavah;</w:t>
      </w:r>
    </w:p>
    <w:p w14:paraId="12293C67"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izvajanju tajnih policijskih ukrepov;</w:t>
      </w:r>
    </w:p>
    <w:p w14:paraId="52FF0213"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izvajanju preventivnih akcij;</w:t>
      </w:r>
    </w:p>
    <w:p w14:paraId="1BFF77C2"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izobraževanju in usposabljanju;</w:t>
      </w:r>
    </w:p>
    <w:p w14:paraId="32A213AF"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načrtovanju in izvedbi kriminalističnih akcij in drugih operativnih nalog pri obravnavi najtežjih kaznivih dejanj;</w:t>
      </w:r>
    </w:p>
    <w:p w14:paraId="0EDA01FC"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izvajanje nadzora;</w:t>
      </w:r>
    </w:p>
    <w:p w14:paraId="5C8AD91E"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pripravljanje informacij, poročil in analiz ter predlaganje ukrepov;</w:t>
      </w:r>
    </w:p>
    <w:p w14:paraId="55B8330E"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opravljanje drugih nalog s svojega delovnega področja, ki jih naroči nadrejeni;</w:t>
      </w:r>
    </w:p>
    <w:p w14:paraId="168B9427"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preprečevanje in odkrivanje kaznivih dejanj in storilcev ter sodelovanje pri obravnavi najtežjih kaznivih dejanj;</w:t>
      </w:r>
    </w:p>
    <w:p w14:paraId="03BF5D82"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izvajanju programov izpopolnjevanja in usposabljanja;</w:t>
      </w:r>
    </w:p>
    <w:p w14:paraId="5F7306B0"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opravljanje poligrafskih testiranj;</w:t>
      </w:r>
    </w:p>
    <w:p w14:paraId="5AD46C32"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dajanje strokovnih mnenj;</w:t>
      </w:r>
    </w:p>
    <w:p w14:paraId="2247A756"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vodenje določenih evidenc;</w:t>
      </w:r>
    </w:p>
    <w:p w14:paraId="31EB5AAC"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izvajanje nalog v skladu s 4. členom Zakona o nalogah in pooblastilih Policije.</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r w:rsidRPr="00914208">
        <w:rPr>
          <w:rFonts w:ascii="Arial" w:hAnsi="Arial" w:cs="Arial"/>
          <w:color w:val="000000" w:themeColor="text1"/>
          <w:sz w:val="20"/>
          <w:szCs w:val="20"/>
        </w:rPr>
        <w:t>Posebnosti delovnega mesta: neenakomerni delovni čas (razpored), pooblaščena uradna oseba, dodatno obvezno pokojninsko zavarovanje, stalnost.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lastRenderedPageBreak/>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6ECC660D" w:rsidR="006A6EEA" w:rsidRPr="0063213F" w:rsidRDefault="00116C71" w:rsidP="00AC693A">
      <w:pPr>
        <w:spacing w:line="260" w:lineRule="exact"/>
        <w:rPr>
          <w:rFonts w:cs="Arial"/>
          <w:color w:val="000000"/>
          <w:sz w:val="20"/>
        </w:rPr>
      </w:pPr>
      <w:r w:rsidRPr="00914208">
        <w:rPr>
          <w:rFonts w:cs="Arial"/>
          <w:color w:val="000000" w:themeColor="text1"/>
          <w:sz w:val="20"/>
        </w:rPr>
        <w:t>Izbrani kandidat bo delo na delovnem mestu kriminalističnega inšpektorja specialista SKP opravljal v nazivu kriminalistični inšpektor specialist SKP III z možnostjo napredovanja v naziv kriminalistični inšpektor specialist SKP II in kriminalistični inšpektor specialist SKP I</w:t>
      </w:r>
      <w:r w:rsidR="0092558A" w:rsidRPr="0063213F">
        <w:rPr>
          <w:rFonts w:cs="Arial"/>
          <w:color w:val="000000"/>
          <w:sz w:val="20"/>
        </w:rPr>
        <w:t xml:space="preserve">. </w:t>
      </w:r>
      <w:r w:rsidRPr="003F2863">
        <w:rPr>
          <w:rFonts w:cs="Arial"/>
          <w:color w:val="000000" w:themeColor="text1"/>
          <w:sz w:val="20"/>
        </w:rPr>
        <w:t>Z izbranim kandidatom bo sklenjeno delovno razmerje za nedoločen čas s polnim delovnim časom in šestmesečnim poskusnim delom. Izhodiščni plačni razred delovnega mesta je 19. plačni razred, ki na dan objave znaša 1.935,39 € bruto mesečno in bo od 1. 7. 2027 znašal 2.134,68,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Izbrani kandidat bo delo opravljal v prostorih Ministrstva za notranje zadeve, Policije, Policijske uprave Murska Sobota, Ul. arhitekta Novaka 5, Murska Sobota, oziroma v drugih uradnih prostorih organa.</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2D1FF0BB"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16C71">
        <w:rPr>
          <w:rFonts w:cs="Arial"/>
          <w:b/>
          <w:color w:val="000000"/>
          <w:sz w:val="20"/>
        </w:rPr>
        <w:t>kriminalistični inšpektor specialist SKP</w:t>
      </w:r>
      <w:r w:rsidRPr="00366040">
        <w:rPr>
          <w:rFonts w:cs="Arial"/>
          <w:b/>
          <w:sz w:val="20"/>
        </w:rPr>
        <w:t>, št. 1100-</w:t>
      </w:r>
      <w:r w:rsidR="00151642">
        <w:rPr>
          <w:rFonts w:cs="Arial"/>
          <w:b/>
          <w:sz w:val="20"/>
        </w:rPr>
        <w:t>1</w:t>
      </w:r>
      <w:r w:rsidR="00116C71">
        <w:rPr>
          <w:rFonts w:cs="Arial"/>
          <w:b/>
          <w:sz w:val="20"/>
        </w:rPr>
        <w:t>6</w:t>
      </w:r>
      <w:r>
        <w:rPr>
          <w:rFonts w:cs="Arial"/>
          <w:b/>
          <w:sz w:val="20"/>
        </w:rPr>
        <w:t>/202</w:t>
      </w:r>
      <w:r w:rsidR="00151642">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116C71">
        <w:rPr>
          <w:rFonts w:cs="Arial"/>
          <w:b/>
          <w:sz w:val="20"/>
        </w:rPr>
        <w:t>8</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0FA93E03" w14:textId="77777777" w:rsidR="00116C71" w:rsidRPr="00914208" w:rsidRDefault="00116C71" w:rsidP="00116C71">
      <w:pPr>
        <w:spacing w:line="260" w:lineRule="exact"/>
        <w:rPr>
          <w:rFonts w:cs="Arial"/>
          <w:color w:val="000000" w:themeColor="text1"/>
          <w:sz w:val="20"/>
        </w:rPr>
      </w:pPr>
      <w:r w:rsidRPr="00914208">
        <w:rPr>
          <w:rFonts w:cs="Arial"/>
          <w:color w:val="000000" w:themeColor="text1"/>
          <w:sz w:val="20"/>
        </w:rPr>
        <w:t xml:space="preserve">Informacije o delovnem področju: g. </w:t>
      </w:r>
      <w:r w:rsidRPr="00914208">
        <w:rPr>
          <w:rFonts w:ascii="Helv" w:hAnsi="Helv" w:cs="Helv"/>
          <w:color w:val="000000"/>
          <w:sz w:val="20"/>
        </w:rPr>
        <w:t>Bojan Rous, vodja Sektorja kriminalistične policije, tel. št. 02 522 42 60</w:t>
      </w:r>
      <w:r w:rsidRPr="00914208">
        <w:rPr>
          <w:rFonts w:cs="Arial"/>
          <w:color w:val="000000" w:themeColor="text1"/>
          <w:sz w:val="20"/>
        </w:rPr>
        <w:t xml:space="preserve">. Informacije o izvedbi javnega natečaja: ga. Sabina </w:t>
      </w:r>
      <w:proofErr w:type="spellStart"/>
      <w:r w:rsidRPr="00914208">
        <w:rPr>
          <w:rFonts w:cs="Arial"/>
          <w:color w:val="000000" w:themeColor="text1"/>
          <w:sz w:val="20"/>
        </w:rPr>
        <w:t>Bernjak</w:t>
      </w:r>
      <w:proofErr w:type="spellEnd"/>
      <w:r w:rsidRPr="00914208">
        <w:rPr>
          <w:rFonts w:cs="Arial"/>
          <w:color w:val="000000" w:themeColor="text1"/>
          <w:sz w:val="20"/>
        </w:rPr>
        <w:t>, Urad za organizacijo in kadre, tel. št. 01 428 48 24.</w:t>
      </w:r>
    </w:p>
    <w:p w14:paraId="10A66FA9" w14:textId="77777777" w:rsidR="007A403B" w:rsidRPr="00AC693A" w:rsidRDefault="007A403B" w:rsidP="00AC693A">
      <w:pPr>
        <w:spacing w:line="260" w:lineRule="exact"/>
        <w:rPr>
          <w:sz w:val="20"/>
        </w:rPr>
      </w:pPr>
      <w:bookmarkStart w:id="1" w:name="_GoBack"/>
      <w:bookmarkEnd w:id="1"/>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EE156A3"/>
    <w:multiLevelType w:val="hybridMultilevel"/>
    <w:tmpl w:val="CC209E3C"/>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6"/>
  </w:num>
  <w:num w:numId="2">
    <w:abstractNumId w:val="25"/>
  </w:num>
  <w:num w:numId="3">
    <w:abstractNumId w:val="38"/>
  </w:num>
  <w:num w:numId="4">
    <w:abstractNumId w:val="10"/>
  </w:num>
  <w:num w:numId="5">
    <w:abstractNumId w:val="22"/>
  </w:num>
  <w:num w:numId="6">
    <w:abstractNumId w:val="41"/>
  </w:num>
  <w:num w:numId="7">
    <w:abstractNumId w:val="27"/>
  </w:num>
  <w:num w:numId="8">
    <w:abstractNumId w:val="9"/>
  </w:num>
  <w:num w:numId="9">
    <w:abstractNumId w:val="4"/>
  </w:num>
  <w:num w:numId="10">
    <w:abstractNumId w:val="12"/>
  </w:num>
  <w:num w:numId="11">
    <w:abstractNumId w:val="13"/>
  </w:num>
  <w:num w:numId="12">
    <w:abstractNumId w:val="29"/>
  </w:num>
  <w:num w:numId="13">
    <w:abstractNumId w:val="6"/>
  </w:num>
  <w:num w:numId="14">
    <w:abstractNumId w:val="11"/>
  </w:num>
  <w:num w:numId="15">
    <w:abstractNumId w:val="46"/>
  </w:num>
  <w:num w:numId="16">
    <w:abstractNumId w:val="34"/>
  </w:num>
  <w:num w:numId="17">
    <w:abstractNumId w:val="20"/>
  </w:num>
  <w:num w:numId="18">
    <w:abstractNumId w:val="5"/>
  </w:num>
  <w:num w:numId="19">
    <w:abstractNumId w:val="18"/>
  </w:num>
  <w:num w:numId="20">
    <w:abstractNumId w:val="35"/>
  </w:num>
  <w:num w:numId="21">
    <w:abstractNumId w:val="47"/>
  </w:num>
  <w:num w:numId="22">
    <w:abstractNumId w:val="28"/>
  </w:num>
  <w:num w:numId="23">
    <w:abstractNumId w:val="15"/>
  </w:num>
  <w:num w:numId="24">
    <w:abstractNumId w:val="0"/>
  </w:num>
  <w:num w:numId="25">
    <w:abstractNumId w:val="16"/>
  </w:num>
  <w:num w:numId="26">
    <w:abstractNumId w:val="14"/>
  </w:num>
  <w:num w:numId="27">
    <w:abstractNumId w:val="40"/>
  </w:num>
  <w:num w:numId="28">
    <w:abstractNumId w:val="42"/>
  </w:num>
  <w:num w:numId="29">
    <w:abstractNumId w:val="37"/>
  </w:num>
  <w:num w:numId="30">
    <w:abstractNumId w:val="21"/>
  </w:num>
  <w:num w:numId="31">
    <w:abstractNumId w:val="1"/>
  </w:num>
  <w:num w:numId="32">
    <w:abstractNumId w:val="26"/>
  </w:num>
  <w:num w:numId="33">
    <w:abstractNumId w:val="30"/>
  </w:num>
  <w:num w:numId="34">
    <w:abstractNumId w:val="3"/>
  </w:num>
  <w:num w:numId="35">
    <w:abstractNumId w:val="49"/>
  </w:num>
  <w:num w:numId="36">
    <w:abstractNumId w:val="44"/>
  </w:num>
  <w:num w:numId="37">
    <w:abstractNumId w:val="17"/>
  </w:num>
  <w:num w:numId="38">
    <w:abstractNumId w:val="48"/>
  </w:num>
  <w:num w:numId="39">
    <w:abstractNumId w:val="39"/>
  </w:num>
  <w:num w:numId="40">
    <w:abstractNumId w:val="8"/>
  </w:num>
  <w:num w:numId="41">
    <w:abstractNumId w:val="32"/>
  </w:num>
  <w:num w:numId="42">
    <w:abstractNumId w:val="45"/>
  </w:num>
  <w:num w:numId="43">
    <w:abstractNumId w:val="2"/>
  </w:num>
  <w:num w:numId="44">
    <w:abstractNumId w:val="43"/>
  </w:num>
  <w:num w:numId="45">
    <w:abstractNumId w:val="23"/>
  </w:num>
  <w:num w:numId="46">
    <w:abstractNumId w:val="19"/>
  </w:num>
  <w:num w:numId="47">
    <w:abstractNumId w:val="7"/>
  </w:num>
  <w:num w:numId="48">
    <w:abstractNumId w:val="33"/>
  </w:num>
  <w:num w:numId="49">
    <w:abstractNumId w:val="2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776827-734E-4BC4-ACA5-DBDE5DC9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8642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10053</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2026-01-23T09:53:00Z</cp:lastPrinted>
  <dcterms:created xsi:type="dcterms:W3CDTF">2026-01-29T08:33:00Z</dcterms:created>
  <dcterms:modified xsi:type="dcterms:W3CDTF">2026-01-29T08:33:00Z</dcterms:modified>
</cp:coreProperties>
</file>