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416327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POD</w:t>
      </w:r>
      <w:r w:rsidR="00614385"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24909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495594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Sekretariatu, Uradu za </w:t>
      </w:r>
      <w:r w:rsidR="00416327">
        <w:rPr>
          <w:b w:val="0"/>
          <w:color w:val="000000" w:themeColor="text1"/>
          <w:sz w:val="20"/>
          <w:szCs w:val="20"/>
          <w:u w:val="none"/>
        </w:rPr>
        <w:t>finance in računovodstvo, Službi za računovodstvo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</w:t>
      </w:r>
      <w:r w:rsidR="00A8088E" w:rsidRPr="00602667">
        <w:rPr>
          <w:b w:val="0"/>
          <w:color w:val="000000" w:themeColor="text1"/>
          <w:sz w:val="20"/>
          <w:szCs w:val="20"/>
          <w:u w:val="none"/>
        </w:rPr>
        <w:t>1100-</w:t>
      </w:r>
      <w:r w:rsidR="00602667" w:rsidRPr="00602667">
        <w:rPr>
          <w:b w:val="0"/>
          <w:color w:val="000000" w:themeColor="text1"/>
          <w:sz w:val="20"/>
          <w:szCs w:val="20"/>
          <w:u w:val="none"/>
        </w:rPr>
        <w:t>2</w:t>
      </w:r>
      <w:r w:rsidR="00CB3539">
        <w:rPr>
          <w:b w:val="0"/>
          <w:color w:val="000000" w:themeColor="text1"/>
          <w:sz w:val="20"/>
          <w:szCs w:val="20"/>
          <w:u w:val="none"/>
        </w:rPr>
        <w:t>77</w:t>
      </w:r>
      <w:bookmarkStart w:id="2" w:name="_GoBack"/>
      <w:bookmarkEnd w:id="2"/>
      <w:r w:rsidR="0020569B" w:rsidRPr="00602667">
        <w:rPr>
          <w:b w:val="0"/>
          <w:color w:val="000000" w:themeColor="text1"/>
          <w:sz w:val="20"/>
          <w:szCs w:val="20"/>
          <w:u w:val="none"/>
        </w:rPr>
        <w:t>/202</w:t>
      </w:r>
      <w:r w:rsidR="00B644A8" w:rsidRPr="00602667">
        <w:rPr>
          <w:b w:val="0"/>
          <w:color w:val="000000" w:themeColor="text1"/>
          <w:sz w:val="20"/>
          <w:szCs w:val="20"/>
          <w:u w:val="none"/>
        </w:rPr>
        <w:t>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color w:val="000000" w:themeColor="text1"/>
              </w:rPr>
            </w:r>
            <w:r w:rsidR="00CB35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416327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D635E2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r w:rsidR="004D3DC8"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725BF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računovodstvo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em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izobraževanj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cs="Arial"/>
                <w:color w:val="000000" w:themeColor="text1"/>
              </w:rPr>
            </w:r>
            <w:r w:rsidR="00CB3539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CB3539">
              <w:rPr>
                <w:rFonts w:cs="Arial"/>
                <w:color w:val="000000" w:themeColor="text1"/>
              </w:rPr>
            </w:r>
            <w:r w:rsidR="00CB3539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B3539">
              <w:rPr>
                <w:rFonts w:ascii="Arial" w:hAnsi="Arial" w:cs="Arial"/>
                <w:b/>
                <w:color w:val="000000" w:themeColor="text1"/>
              </w:rPr>
            </w:r>
            <w:r w:rsidR="00CB35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154"/>
    <w:rsid w:val="000C09AB"/>
    <w:rsid w:val="000D3345"/>
    <w:rsid w:val="000E58AE"/>
    <w:rsid w:val="000E5E2A"/>
    <w:rsid w:val="000F0F0D"/>
    <w:rsid w:val="00100A33"/>
    <w:rsid w:val="0010192F"/>
    <w:rsid w:val="001120C2"/>
    <w:rsid w:val="00114DF4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E28EC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16327"/>
    <w:rsid w:val="00450241"/>
    <w:rsid w:val="004616DE"/>
    <w:rsid w:val="004737EB"/>
    <w:rsid w:val="004745A5"/>
    <w:rsid w:val="00495594"/>
    <w:rsid w:val="004A0593"/>
    <w:rsid w:val="004B4DDF"/>
    <w:rsid w:val="004D05FD"/>
    <w:rsid w:val="004D3DC8"/>
    <w:rsid w:val="004E4B30"/>
    <w:rsid w:val="004F7497"/>
    <w:rsid w:val="005020CC"/>
    <w:rsid w:val="00502FCB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667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25BFB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73FEC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4A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3539"/>
    <w:rsid w:val="00CB5CD8"/>
    <w:rsid w:val="00CD13C2"/>
    <w:rsid w:val="00CE114E"/>
    <w:rsid w:val="00CE4C4E"/>
    <w:rsid w:val="00D224EB"/>
    <w:rsid w:val="00D25D10"/>
    <w:rsid w:val="00D27320"/>
    <w:rsid w:val="00D573F4"/>
    <w:rsid w:val="00D635E2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1D02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BD10A0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85D1-270E-4A22-A96B-F6457CEA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9886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2025-09-01T13:11:00Z</dcterms:created>
  <dcterms:modified xsi:type="dcterms:W3CDTF">2025-09-01T13:11:00Z</dcterms:modified>
</cp:coreProperties>
</file>