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012E64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VIŠJI 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>
        <w:rPr>
          <w:b w:val="0"/>
          <w:color w:val="000000" w:themeColor="text1"/>
          <w:sz w:val="20"/>
          <w:szCs w:val="20"/>
          <w:u w:val="none"/>
        </w:rPr>
        <w:t>25280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20569B">
        <w:rPr>
          <w:b w:val="0"/>
          <w:color w:val="000000" w:themeColor="text1"/>
          <w:sz w:val="20"/>
          <w:szCs w:val="20"/>
          <w:u w:val="none"/>
        </w:rPr>
        <w:t xml:space="preserve">upravne notranje zadeve, Sektorju za </w:t>
      </w:r>
      <w:r w:rsidR="00012E64">
        <w:rPr>
          <w:b w:val="0"/>
          <w:color w:val="000000" w:themeColor="text1"/>
          <w:sz w:val="20"/>
          <w:szCs w:val="20"/>
          <w:u w:val="none"/>
        </w:rPr>
        <w:t>državljanstva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012E64">
        <w:rPr>
          <w:b w:val="0"/>
          <w:color w:val="000000" w:themeColor="text1"/>
          <w:sz w:val="20"/>
          <w:szCs w:val="20"/>
          <w:u w:val="none"/>
        </w:rPr>
        <w:t>38/2024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color w:val="000000" w:themeColor="text1"/>
              </w:rPr>
            </w:r>
            <w:r w:rsidR="00012E6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012E64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Delovne izkušnje na področju pridobivanja in prenehanja državljanstva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2C2F8E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bookmarkStart w:id="18" w:name="_GoBack"/>
            <w:bookmarkEnd w:id="18"/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cs="Arial"/>
                <w:color w:val="000000" w:themeColor="text1"/>
              </w:rPr>
            </w:r>
            <w:r w:rsidR="00012E64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012E64">
              <w:rPr>
                <w:rFonts w:cs="Arial"/>
                <w:color w:val="000000" w:themeColor="text1"/>
              </w:rPr>
            </w:r>
            <w:r w:rsidR="00012E64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012E64">
              <w:rPr>
                <w:rFonts w:ascii="Arial" w:hAnsi="Arial" w:cs="Arial"/>
                <w:b/>
                <w:color w:val="000000" w:themeColor="text1"/>
              </w:rPr>
            </w:r>
            <w:r w:rsidR="00012E6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2E64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62F3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8EBDB1C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B236-ECCF-4551-862D-B18EC046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1067</Words>
  <Characters>9924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2024-02-02T11:10:00Z</dcterms:created>
  <dcterms:modified xsi:type="dcterms:W3CDTF">2024-02-02T11:19:00Z</dcterms:modified>
</cp:coreProperties>
</file>