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20569B">
        <w:rPr>
          <w:b w:val="0"/>
          <w:color w:val="000000" w:themeColor="text1"/>
          <w:sz w:val="20"/>
          <w:szCs w:val="20"/>
          <w:u w:val="none"/>
        </w:rPr>
        <w:t>20629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20569B">
        <w:rPr>
          <w:b w:val="0"/>
          <w:color w:val="000000" w:themeColor="text1"/>
          <w:sz w:val="20"/>
          <w:szCs w:val="20"/>
          <w:u w:val="none"/>
        </w:rPr>
        <w:t>upravne notranje zadeve, Sektorju za registracijo prebivalstva in javne listine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EA4F2E">
        <w:rPr>
          <w:b w:val="0"/>
          <w:color w:val="000000" w:themeColor="text1"/>
          <w:sz w:val="20"/>
          <w:szCs w:val="20"/>
          <w:u w:val="none"/>
        </w:rPr>
        <w:t>2</w:t>
      </w:r>
      <w:r w:rsidR="004D36E8">
        <w:rPr>
          <w:b w:val="0"/>
          <w:color w:val="000000" w:themeColor="text1"/>
          <w:sz w:val="20"/>
          <w:szCs w:val="20"/>
          <w:u w:val="none"/>
        </w:rPr>
        <w:t>83</w:t>
      </w:r>
      <w:bookmarkStart w:id="2" w:name="_GoBack"/>
      <w:bookmarkEnd w:id="2"/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EA4F2E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color w:val="000000" w:themeColor="text1"/>
              </w:rPr>
            </w:r>
            <w:r w:rsidR="004D36E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20569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delovanja evidenc in registrov s področja upravnih notranjih zadev (matični register, register stalnega prebivalstva)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cs="Arial"/>
                <w:color w:val="000000" w:themeColor="text1"/>
              </w:rPr>
            </w:r>
            <w:r w:rsidR="004D36E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D36E8">
              <w:rPr>
                <w:rFonts w:cs="Arial"/>
                <w:color w:val="000000" w:themeColor="text1"/>
              </w:rPr>
            </w:r>
            <w:r w:rsidR="004D36E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D36E8">
              <w:rPr>
                <w:rFonts w:ascii="Arial" w:hAnsi="Arial" w:cs="Arial"/>
                <w:b/>
                <w:color w:val="000000" w:themeColor="text1"/>
              </w:rPr>
            </w:r>
            <w:r w:rsidR="004D36E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36E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BC3F6E4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3391-D000-4E50-9FAF-1565F00E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2024-09-02T08:21:00Z</dcterms:created>
  <dcterms:modified xsi:type="dcterms:W3CDTF">2024-09-02T08:21:00Z</dcterms:modified>
</cp:coreProperties>
</file>