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0268FD" w:rsidRPr="003C625F" w:rsidRDefault="003C625F" w:rsidP="003C625F">
      <w:pPr>
        <w:pStyle w:val="Naslov"/>
        <w:spacing w:line="260" w:lineRule="exact"/>
        <w:ind w:firstLine="0"/>
        <w:rPr>
          <w:b w:val="0"/>
          <w:sz w:val="20"/>
          <w:szCs w:val="20"/>
          <w:u w:val="none"/>
        </w:rPr>
      </w:pPr>
      <w:r w:rsidRPr="003C625F">
        <w:rPr>
          <w:b w:val="0"/>
          <w:sz w:val="20"/>
          <w:szCs w:val="20"/>
          <w:u w:val="none"/>
        </w:rPr>
        <w:t xml:space="preserve">KRIMINALISTIČNI INŠPEKTOR SPECIALIST SKP </w:t>
      </w:r>
    </w:p>
    <w:p w:rsidR="00A40C4C" w:rsidRDefault="00B8057B" w:rsidP="003C625F">
      <w:pPr>
        <w:pStyle w:val="Naslov"/>
        <w:spacing w:line="260" w:lineRule="exact"/>
        <w:ind w:firstLine="0"/>
        <w:rPr>
          <w:b w:val="0"/>
          <w:sz w:val="20"/>
          <w:szCs w:val="20"/>
          <w:u w:val="none"/>
        </w:rPr>
      </w:pPr>
      <w:r w:rsidRPr="003C625F">
        <w:rPr>
          <w:b w:val="0"/>
          <w:sz w:val="20"/>
          <w:szCs w:val="20"/>
          <w:u w:val="none"/>
        </w:rPr>
        <w:t xml:space="preserve">v </w:t>
      </w:r>
      <w:r w:rsidR="00A40C4C">
        <w:rPr>
          <w:b w:val="0"/>
          <w:sz w:val="20"/>
          <w:szCs w:val="20"/>
          <w:u w:val="none"/>
        </w:rPr>
        <w:t>MNZ</w:t>
      </w:r>
      <w:r w:rsidR="003C625F" w:rsidRPr="003C625F">
        <w:rPr>
          <w:b w:val="0"/>
          <w:sz w:val="20"/>
          <w:szCs w:val="20"/>
          <w:u w:val="none"/>
        </w:rPr>
        <w:t xml:space="preserve">, </w:t>
      </w:r>
      <w:r w:rsidRPr="003C625F">
        <w:rPr>
          <w:b w:val="0"/>
          <w:sz w:val="20"/>
          <w:szCs w:val="20"/>
          <w:u w:val="none"/>
        </w:rPr>
        <w:t xml:space="preserve">Policiji, </w:t>
      </w:r>
      <w:r w:rsidR="003C625F" w:rsidRPr="003C625F">
        <w:rPr>
          <w:b w:val="0"/>
          <w:sz w:val="20"/>
          <w:szCs w:val="20"/>
          <w:u w:val="none"/>
        </w:rPr>
        <w:t xml:space="preserve">Policijski upravi </w:t>
      </w:r>
      <w:r w:rsidR="00EC2799">
        <w:rPr>
          <w:b w:val="0"/>
          <w:sz w:val="20"/>
          <w:szCs w:val="20"/>
          <w:u w:val="none"/>
        </w:rPr>
        <w:t>Celje</w:t>
      </w:r>
      <w:r w:rsidR="003C625F" w:rsidRPr="003C625F">
        <w:rPr>
          <w:b w:val="0"/>
          <w:sz w:val="20"/>
          <w:szCs w:val="20"/>
          <w:u w:val="none"/>
        </w:rPr>
        <w:t xml:space="preserve">, Sektorju kriminalistične policije, </w:t>
      </w:r>
    </w:p>
    <w:p w:rsidR="00A40C4C" w:rsidRDefault="003C625F" w:rsidP="003C625F">
      <w:pPr>
        <w:pStyle w:val="Naslov"/>
        <w:spacing w:line="260" w:lineRule="exact"/>
        <w:ind w:firstLine="0"/>
        <w:rPr>
          <w:b w:val="0"/>
          <w:sz w:val="20"/>
          <w:szCs w:val="20"/>
          <w:u w:val="none"/>
        </w:rPr>
      </w:pPr>
      <w:r w:rsidRPr="003C625F">
        <w:rPr>
          <w:b w:val="0"/>
          <w:sz w:val="20"/>
          <w:szCs w:val="20"/>
          <w:u w:val="none"/>
        </w:rPr>
        <w:t>Oddelku za gospodarsko kriminaliteto</w:t>
      </w:r>
      <w:r w:rsidR="00A40C4C">
        <w:rPr>
          <w:b w:val="0"/>
          <w:sz w:val="20"/>
          <w:szCs w:val="20"/>
          <w:u w:val="none"/>
        </w:rPr>
        <w:t xml:space="preserve">, </w:t>
      </w:r>
    </w:p>
    <w:p w:rsidR="00B8057B" w:rsidRPr="003C625F" w:rsidRDefault="00A40C4C" w:rsidP="003C625F">
      <w:pPr>
        <w:pStyle w:val="Naslov"/>
        <w:spacing w:line="260" w:lineRule="exact"/>
        <w:ind w:firstLine="0"/>
        <w:rPr>
          <w:b w:val="0"/>
          <w:sz w:val="20"/>
          <w:szCs w:val="20"/>
          <w:u w:val="none"/>
        </w:rPr>
      </w:pPr>
      <w:r>
        <w:rPr>
          <w:b w:val="0"/>
          <w:sz w:val="20"/>
          <w:szCs w:val="20"/>
          <w:u w:val="none"/>
        </w:rPr>
        <w:t>Skupini za posl</w:t>
      </w:r>
      <w:r w:rsidR="00EC2799">
        <w:rPr>
          <w:b w:val="0"/>
          <w:sz w:val="20"/>
          <w:szCs w:val="20"/>
          <w:u w:val="none"/>
        </w:rPr>
        <w:t>ovno kriminaliteto (1</w:t>
      </w:r>
      <w:r w:rsidR="00347129">
        <w:rPr>
          <w:b w:val="0"/>
          <w:sz w:val="20"/>
          <w:szCs w:val="20"/>
          <w:u w:val="none"/>
        </w:rPr>
        <w:t xml:space="preserve"> DM) in Sku</w:t>
      </w:r>
      <w:r>
        <w:rPr>
          <w:b w:val="0"/>
          <w:sz w:val="20"/>
          <w:szCs w:val="20"/>
          <w:u w:val="none"/>
        </w:rPr>
        <w:t>pi</w:t>
      </w:r>
      <w:r w:rsidR="00EC2799">
        <w:rPr>
          <w:b w:val="0"/>
          <w:sz w:val="20"/>
          <w:szCs w:val="20"/>
          <w:u w:val="none"/>
        </w:rPr>
        <w:t xml:space="preserve">ni za finančno kriminaliteto (1 </w:t>
      </w:r>
      <w:r>
        <w:rPr>
          <w:b w:val="0"/>
          <w:sz w:val="20"/>
          <w:szCs w:val="20"/>
          <w:u w:val="none"/>
        </w:rPr>
        <w:t>DM)</w:t>
      </w:r>
    </w:p>
    <w:p w:rsidR="00DB305F" w:rsidRPr="003C625F" w:rsidRDefault="00B8057B" w:rsidP="003C625F">
      <w:pPr>
        <w:pStyle w:val="Naslov"/>
        <w:spacing w:line="260" w:lineRule="exact"/>
        <w:ind w:firstLine="0"/>
        <w:rPr>
          <w:b w:val="0"/>
          <w:sz w:val="20"/>
          <w:szCs w:val="20"/>
          <w:u w:val="none"/>
        </w:rPr>
      </w:pPr>
      <w:r w:rsidRPr="003C625F">
        <w:rPr>
          <w:b w:val="0"/>
          <w:sz w:val="20"/>
          <w:szCs w:val="20"/>
          <w:u w:val="none"/>
        </w:rPr>
        <w:t xml:space="preserve"> </w:t>
      </w:r>
      <w:r w:rsidR="00A8088E" w:rsidRPr="003C625F">
        <w:rPr>
          <w:b w:val="0"/>
          <w:sz w:val="20"/>
          <w:szCs w:val="20"/>
          <w:u w:val="none"/>
        </w:rPr>
        <w:t>(</w:t>
      </w:r>
      <w:r w:rsidR="003C625F">
        <w:rPr>
          <w:b w:val="0"/>
          <w:sz w:val="20"/>
          <w:szCs w:val="20"/>
          <w:u w:val="none"/>
        </w:rPr>
        <w:t>zveza</w:t>
      </w:r>
      <w:r w:rsidR="00A8088E" w:rsidRPr="003C625F">
        <w:rPr>
          <w:b w:val="0"/>
          <w:sz w:val="20"/>
          <w:szCs w:val="20"/>
          <w:u w:val="none"/>
        </w:rPr>
        <w:t xml:space="preserve"> št. 1100-</w:t>
      </w:r>
      <w:r w:rsidR="00EC2799">
        <w:rPr>
          <w:b w:val="0"/>
          <w:sz w:val="20"/>
          <w:szCs w:val="20"/>
          <w:u w:val="none"/>
        </w:rPr>
        <w:t>88/2022</w:t>
      </w:r>
      <w:r w:rsidR="00A8088E" w:rsidRPr="003C625F">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347129">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3C625F" w:rsidTr="00A40C4C">
        <w:trPr>
          <w:trHeight w:val="397"/>
        </w:trPr>
        <w:tc>
          <w:tcPr>
            <w:tcW w:w="2268" w:type="dxa"/>
            <w:vAlign w:val="center"/>
          </w:tcPr>
          <w:p w:rsidR="00DB305F" w:rsidRPr="003C625F" w:rsidRDefault="00DB305F" w:rsidP="00A40C4C">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7092"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A40C4C">
        <w:trPr>
          <w:trHeight w:val="454"/>
        </w:trPr>
        <w:tc>
          <w:tcPr>
            <w:tcW w:w="2268"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092"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C625F" w:rsidTr="00B47684">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ed w:val="0"/>
                  </w:checkBox>
                </w:ffData>
              </w:fldChar>
            </w:r>
            <w:r w:rsidRPr="003C625F">
              <w:rPr>
                <w:rFonts w:ascii="Arial" w:hAnsi="Arial" w:cs="Arial"/>
              </w:rPr>
              <w:instrText xml:space="preserve"> FORMCHECKBOX </w:instrText>
            </w:r>
            <w:r w:rsidR="00033FF7">
              <w:rPr>
                <w:rFonts w:ascii="Arial" w:hAnsi="Arial" w:cs="Arial"/>
              </w:rPr>
            </w:r>
            <w:r w:rsidR="00033FF7">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B8057B" w:rsidRPr="003C625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9C335B" w:rsidRPr="003C625F" w:rsidTr="008722BE">
        <w:trPr>
          <w:trHeight w:val="397"/>
        </w:trPr>
        <w:tc>
          <w:tcPr>
            <w:tcW w:w="5220" w:type="dxa"/>
          </w:tcPr>
          <w:p w:rsidR="009C335B" w:rsidRPr="003C625F" w:rsidRDefault="009C335B" w:rsidP="008722BE">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9C335B" w:rsidRPr="003C625F" w:rsidRDefault="009C335B" w:rsidP="008722BE">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3C625F" w:rsidTr="00B8057B">
        <w:trPr>
          <w:trHeight w:val="397"/>
        </w:trPr>
        <w:tc>
          <w:tcPr>
            <w:tcW w:w="5245" w:type="dxa"/>
            <w:vAlign w:val="center"/>
          </w:tcPr>
          <w:p w:rsidR="00B8057B" w:rsidRPr="003C625F" w:rsidRDefault="00B8057B" w:rsidP="00F64C65">
            <w:pPr>
              <w:rPr>
                <w:rFonts w:ascii="Arial" w:hAnsi="Arial" w:cs="Arial"/>
                <w:color w:val="000000"/>
              </w:rPr>
            </w:pP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B8057B" w:rsidRPr="003C625F" w:rsidRDefault="00B8057B" w:rsidP="00B8057B">
            <w:pPr>
              <w:spacing w:before="120" w:after="120"/>
              <w:jc w:val="center"/>
              <w:rPr>
                <w:rFonts w:ascii="Arial" w:hAnsi="Arial" w:cs="Arial"/>
                <w:color w:val="000000"/>
              </w:rPr>
            </w:pPr>
            <w:r w:rsidRPr="003C625F">
              <w:rPr>
                <w:rFonts w:ascii="Arial" w:hAnsi="Arial" w:cs="Arial"/>
                <w:color w:val="000000"/>
              </w:rPr>
              <w:t>odlično</w:t>
            </w:r>
          </w:p>
        </w:tc>
      </w:tr>
      <w:tr w:rsidR="00B8057B" w:rsidRPr="003C625F" w:rsidTr="00B8057B">
        <w:trPr>
          <w:trHeight w:val="397"/>
        </w:trPr>
        <w:tc>
          <w:tcPr>
            <w:tcW w:w="5245" w:type="dxa"/>
            <w:vAlign w:val="center"/>
          </w:tcPr>
          <w:p w:rsidR="00B8057B" w:rsidRPr="003C625F" w:rsidRDefault="009C335B" w:rsidP="00332C61">
            <w:pPr>
              <w:spacing w:line="260" w:lineRule="exact"/>
              <w:rPr>
                <w:rFonts w:ascii="Arial" w:hAnsi="Arial" w:cs="Arial"/>
                <w:color w:val="000000"/>
              </w:rPr>
            </w:pPr>
            <w:r>
              <w:rPr>
                <w:rFonts w:ascii="Arial" w:hAnsi="Arial" w:cs="Arial"/>
                <w:color w:val="000000"/>
              </w:rPr>
              <w:t>poznavanje</w:t>
            </w:r>
            <w:r w:rsidR="00EC2799">
              <w:rPr>
                <w:rFonts w:ascii="Arial" w:hAnsi="Arial" w:cs="Arial"/>
                <w:color w:val="000000"/>
              </w:rPr>
              <w:t xml:space="preserve"> davčne zakonodaje</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B8057B" w:rsidRPr="003C625F" w:rsidTr="00B8057B">
        <w:trPr>
          <w:trHeight w:val="397"/>
        </w:trPr>
        <w:tc>
          <w:tcPr>
            <w:tcW w:w="5245" w:type="dxa"/>
            <w:vAlign w:val="center"/>
          </w:tcPr>
          <w:p w:rsidR="00B8057B" w:rsidRPr="003C625F" w:rsidRDefault="009C335B" w:rsidP="001B1118">
            <w:pPr>
              <w:spacing w:line="260" w:lineRule="exact"/>
              <w:rPr>
                <w:rFonts w:ascii="Arial" w:hAnsi="Arial" w:cs="Arial"/>
                <w:color w:val="000000"/>
              </w:rPr>
            </w:pPr>
            <w:r>
              <w:rPr>
                <w:rFonts w:ascii="Arial" w:hAnsi="Arial" w:cs="Arial"/>
                <w:color w:val="000000"/>
              </w:rPr>
              <w:t>poznavanje</w:t>
            </w:r>
            <w:r w:rsidR="00EC2799">
              <w:rPr>
                <w:rFonts w:ascii="Arial" w:hAnsi="Arial" w:cs="Arial"/>
                <w:color w:val="000000"/>
              </w:rPr>
              <w:t xml:space="preserve"> zakonodaje s področja gospodarskih družb</w:t>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B8057B" w:rsidRPr="003C625F" w:rsidRDefault="00B8057B" w:rsidP="00D63294">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4E5276">
        <w:trPr>
          <w:trHeight w:val="397"/>
        </w:trPr>
        <w:tc>
          <w:tcPr>
            <w:tcW w:w="5245" w:type="dxa"/>
          </w:tcPr>
          <w:p w:rsidR="00A40C4C" w:rsidRPr="003C625F" w:rsidRDefault="00EC2799" w:rsidP="00EC2799">
            <w:pPr>
              <w:spacing w:before="120"/>
              <w:rPr>
                <w:rFonts w:ascii="Arial" w:hAnsi="Arial" w:cs="Arial"/>
                <w:bCs/>
              </w:rPr>
            </w:pPr>
            <w:r>
              <w:rPr>
                <w:rFonts w:ascii="Arial" w:hAnsi="Arial" w:cs="Arial"/>
                <w:bCs/>
              </w:rPr>
              <w:t xml:space="preserve">poznavanje </w:t>
            </w:r>
            <w:proofErr w:type="spellStart"/>
            <w:r>
              <w:rPr>
                <w:rFonts w:ascii="Arial" w:hAnsi="Arial" w:cs="Arial"/>
                <w:bCs/>
              </w:rPr>
              <w:t>insolvenčne</w:t>
            </w:r>
            <w:proofErr w:type="spellEnd"/>
            <w:r>
              <w:rPr>
                <w:rFonts w:ascii="Arial" w:hAnsi="Arial" w:cs="Arial"/>
                <w:bCs/>
              </w:rPr>
              <w:t xml:space="preserve"> zakonodaje</w:t>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1F4C60">
        <w:trPr>
          <w:trHeight w:val="397"/>
        </w:trPr>
        <w:tc>
          <w:tcPr>
            <w:tcW w:w="5245" w:type="dxa"/>
          </w:tcPr>
          <w:p w:rsidR="00A40C4C" w:rsidRPr="003C625F" w:rsidRDefault="00EC2799" w:rsidP="00EC2799">
            <w:pPr>
              <w:spacing w:before="120"/>
              <w:rPr>
                <w:rFonts w:ascii="Arial" w:hAnsi="Arial" w:cs="Arial"/>
                <w:bCs/>
              </w:rPr>
            </w:pPr>
            <w:r>
              <w:rPr>
                <w:rFonts w:ascii="Arial" w:hAnsi="Arial" w:cs="Arial"/>
                <w:bCs/>
              </w:rPr>
              <w:t>poznavanje področja bančništva (kreditiranje gospodarskih družb, mikroekonomski in makroekonomski vplivi bank na gospodarstvo)</w:t>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A40C4C" w:rsidRPr="003C625F" w:rsidTr="0006675B">
        <w:trPr>
          <w:trHeight w:val="397"/>
        </w:trPr>
        <w:tc>
          <w:tcPr>
            <w:tcW w:w="5245" w:type="dxa"/>
          </w:tcPr>
          <w:p w:rsidR="00A40C4C" w:rsidRPr="003C625F" w:rsidRDefault="00EC2799" w:rsidP="00EC2799">
            <w:pPr>
              <w:spacing w:before="120"/>
              <w:rPr>
                <w:rFonts w:ascii="Arial" w:hAnsi="Arial" w:cs="Arial"/>
                <w:bCs/>
              </w:rPr>
            </w:pPr>
            <w:r>
              <w:rPr>
                <w:rFonts w:ascii="Arial" w:hAnsi="Arial" w:cs="Arial"/>
                <w:bCs/>
              </w:rPr>
              <w:t>poznavanje področja javnih naročil</w:t>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275"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c>
          <w:tcPr>
            <w:tcW w:w="1418" w:type="dxa"/>
          </w:tcPr>
          <w:p w:rsidR="00A40C4C" w:rsidRPr="003C625F" w:rsidRDefault="00A40C4C" w:rsidP="00A40C4C">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033FF7">
              <w:rPr>
                <w:rFonts w:ascii="Arial" w:hAnsi="Arial" w:cs="Arial"/>
                <w:b/>
                <w:color w:val="000000"/>
              </w:rPr>
            </w:r>
            <w:r w:rsidR="00033FF7">
              <w:rPr>
                <w:rFonts w:ascii="Arial" w:hAnsi="Arial" w:cs="Arial"/>
                <w:b/>
                <w:color w:val="000000"/>
              </w:rPr>
              <w:fldChar w:fldCharType="separate"/>
            </w:r>
            <w:r w:rsidRPr="003C625F">
              <w:rPr>
                <w:rFonts w:ascii="Arial" w:hAnsi="Arial" w:cs="Arial"/>
                <w:b/>
                <w:color w:val="000000"/>
              </w:rPr>
              <w:fldChar w:fldCharType="end"/>
            </w:r>
          </w:p>
        </w:tc>
      </w:tr>
      <w:tr w:rsidR="00EC2799" w:rsidRPr="003C625F" w:rsidTr="0006675B">
        <w:trPr>
          <w:trHeight w:val="397"/>
        </w:trPr>
        <w:tc>
          <w:tcPr>
            <w:tcW w:w="5245" w:type="dxa"/>
          </w:tcPr>
          <w:p w:rsidR="00EC2799" w:rsidRDefault="00EC2799" w:rsidP="00A40C4C">
            <w:pPr>
              <w:spacing w:before="120"/>
              <w:rPr>
                <w:rFonts w:ascii="Arial" w:hAnsi="Arial" w:cs="Arial"/>
                <w:bCs/>
              </w:rPr>
            </w:pPr>
            <w:r>
              <w:rPr>
                <w:rFonts w:ascii="Arial" w:hAnsi="Arial" w:cs="Arial"/>
                <w:bCs/>
              </w:rPr>
              <w:t>poznavanje področja poslovanja gospodarskih družb</w:t>
            </w:r>
          </w:p>
        </w:tc>
        <w:tc>
          <w:tcPr>
            <w:tcW w:w="1418" w:type="dxa"/>
          </w:tcPr>
          <w:p w:rsidR="00EC2799" w:rsidRPr="003C625F" w:rsidRDefault="00EC2799" w:rsidP="00A40C4C">
            <w:pPr>
              <w:spacing w:before="120" w:line="260" w:lineRule="exact"/>
              <w:rPr>
                <w:rFonts w:ascii="Arial" w:hAnsi="Arial" w:cs="Arial"/>
                <w:b/>
                <w:color w:val="000000"/>
              </w:rPr>
            </w:pPr>
          </w:p>
        </w:tc>
        <w:tc>
          <w:tcPr>
            <w:tcW w:w="1275" w:type="dxa"/>
          </w:tcPr>
          <w:p w:rsidR="00EC2799" w:rsidRPr="003C625F" w:rsidRDefault="00EC2799" w:rsidP="00A40C4C">
            <w:pPr>
              <w:spacing w:before="120" w:line="260" w:lineRule="exact"/>
              <w:rPr>
                <w:rFonts w:ascii="Arial" w:hAnsi="Arial" w:cs="Arial"/>
                <w:b/>
                <w:color w:val="000000"/>
              </w:rPr>
            </w:pPr>
          </w:p>
        </w:tc>
        <w:tc>
          <w:tcPr>
            <w:tcW w:w="1418" w:type="dxa"/>
          </w:tcPr>
          <w:p w:rsidR="00EC2799" w:rsidRPr="003C625F" w:rsidRDefault="00EC2799" w:rsidP="00A40C4C">
            <w:pPr>
              <w:spacing w:before="120" w:line="260" w:lineRule="exact"/>
              <w:rPr>
                <w:rFonts w:ascii="Arial" w:hAnsi="Arial" w:cs="Arial"/>
                <w:b/>
                <w:color w:val="000000"/>
              </w:rPr>
            </w:pPr>
          </w:p>
        </w:tc>
      </w:tr>
      <w:tr w:rsidR="00EC2799" w:rsidRPr="003C625F" w:rsidTr="0006675B">
        <w:trPr>
          <w:trHeight w:val="397"/>
        </w:trPr>
        <w:tc>
          <w:tcPr>
            <w:tcW w:w="5245" w:type="dxa"/>
          </w:tcPr>
          <w:p w:rsidR="00EC2799" w:rsidRDefault="00EC2799" w:rsidP="00A40C4C">
            <w:pPr>
              <w:spacing w:before="120"/>
              <w:rPr>
                <w:rFonts w:ascii="Arial" w:hAnsi="Arial" w:cs="Arial"/>
                <w:bCs/>
              </w:rPr>
            </w:pPr>
            <w:r>
              <w:rPr>
                <w:rFonts w:ascii="Arial" w:hAnsi="Arial" w:cs="Arial"/>
                <w:bCs/>
              </w:rPr>
              <w:t>poznavanje področja poslovanja subjektov javnega prava</w:t>
            </w:r>
          </w:p>
        </w:tc>
        <w:tc>
          <w:tcPr>
            <w:tcW w:w="1418" w:type="dxa"/>
          </w:tcPr>
          <w:p w:rsidR="00EC2799" w:rsidRPr="003C625F" w:rsidRDefault="00EC2799" w:rsidP="00A40C4C">
            <w:pPr>
              <w:spacing w:before="120" w:line="260" w:lineRule="exact"/>
              <w:rPr>
                <w:rFonts w:ascii="Arial" w:hAnsi="Arial" w:cs="Arial"/>
                <w:b/>
                <w:color w:val="000000"/>
              </w:rPr>
            </w:pPr>
          </w:p>
        </w:tc>
        <w:tc>
          <w:tcPr>
            <w:tcW w:w="1275" w:type="dxa"/>
          </w:tcPr>
          <w:p w:rsidR="00EC2799" w:rsidRPr="003C625F" w:rsidRDefault="00EC2799" w:rsidP="00A40C4C">
            <w:pPr>
              <w:spacing w:before="120" w:line="260" w:lineRule="exact"/>
              <w:rPr>
                <w:rFonts w:ascii="Arial" w:hAnsi="Arial" w:cs="Arial"/>
                <w:b/>
                <w:color w:val="000000"/>
              </w:rPr>
            </w:pPr>
          </w:p>
        </w:tc>
        <w:tc>
          <w:tcPr>
            <w:tcW w:w="1418" w:type="dxa"/>
          </w:tcPr>
          <w:p w:rsidR="00EC2799" w:rsidRPr="003C625F" w:rsidRDefault="00EC2799" w:rsidP="00A40C4C">
            <w:pPr>
              <w:spacing w:before="120" w:line="260" w:lineRule="exact"/>
              <w:rPr>
                <w:rFonts w:ascii="Arial" w:hAnsi="Arial" w:cs="Arial"/>
                <w:b/>
                <w:color w:val="000000"/>
              </w:rPr>
            </w:pP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00033FF7">
              <w:rPr>
                <w:rFonts w:ascii="Arial" w:hAnsi="Arial" w:cs="Arial"/>
                <w:bCs/>
              </w:rPr>
            </w:r>
            <w:r w:rsidR="00033FF7">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033FF7">
              <w:rPr>
                <w:rFonts w:cs="Arial"/>
                <w:b/>
              </w:rPr>
            </w:r>
            <w:r w:rsidR="00033FF7">
              <w:rPr>
                <w:rFonts w:cs="Arial"/>
                <w:b/>
              </w:rPr>
              <w:fldChar w:fldCharType="separate"/>
            </w:r>
            <w:r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033FF7">
              <w:rPr>
                <w:rFonts w:cs="Arial"/>
                <w:b/>
              </w:rPr>
            </w:r>
            <w:r w:rsidR="00033FF7">
              <w:rPr>
                <w:rFonts w:cs="Arial"/>
                <w:b/>
              </w:rPr>
              <w:fldChar w:fldCharType="separate"/>
            </w:r>
            <w:r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166246"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1B1118" w:rsidRDefault="001B1118" w:rsidP="001B1118">
            <w:pPr>
              <w:numPr>
                <w:ilvl w:val="0"/>
                <w:numId w:val="5"/>
              </w:numPr>
              <w:spacing w:before="120" w:after="120"/>
              <w:ind w:left="357" w:hanging="357"/>
              <w:rPr>
                <w:rFonts w:ascii="Arial" w:hAnsi="Arial" w:cs="Arial"/>
              </w:rPr>
            </w:pPr>
            <w:r w:rsidRPr="001B1118">
              <w:rPr>
                <w:rFonts w:ascii="Arial" w:hAnsi="Arial" w:cs="Arial"/>
              </w:rPr>
              <w:t>soglaša</w:t>
            </w:r>
            <w:r>
              <w:rPr>
                <w:rFonts w:ascii="Arial" w:hAnsi="Arial" w:cs="Arial"/>
              </w:rPr>
              <w:t>m</w:t>
            </w:r>
            <w:r w:rsidRPr="001B1118">
              <w:rPr>
                <w:rFonts w:ascii="Arial" w:hAnsi="Arial" w:cs="Arial"/>
              </w:rPr>
              <w:t xml:space="preserve"> z varnostnim preverjanjem za dostop do tajnih podatkov stopnje "zaupno"</w:t>
            </w:r>
          </w:p>
        </w:tc>
        <w:tc>
          <w:tcPr>
            <w:tcW w:w="1422" w:type="dxa"/>
            <w:vAlign w:val="center"/>
          </w:tcPr>
          <w:p w:rsidR="001B1118" w:rsidRPr="001B1118" w:rsidRDefault="001B1118" w:rsidP="001B1118">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033FF7">
              <w:rPr>
                <w:rFonts w:ascii="Arial" w:hAnsi="Arial" w:cs="Arial"/>
                <w:b/>
              </w:rPr>
            </w:r>
            <w:r w:rsidR="00033FF7">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56432" w:rsidP="00F64C65">
            <w:pPr>
              <w:jc w:val="center"/>
              <w:rPr>
                <w:rFonts w:ascii="Arial" w:hAnsi="Arial" w:cs="Arial"/>
              </w:rPr>
            </w:pPr>
            <w:r w:rsidRPr="003C625F">
              <w:rPr>
                <w:rFonts w:cs="Arial"/>
              </w:rPr>
              <w:fldChar w:fldCharType="begin">
                <w:ffData>
                  <w:name w:val="Text12"/>
                  <w:enabled/>
                  <w:calcOnExit w:val="0"/>
                  <w:textInput/>
                </w:ffData>
              </w:fldChar>
            </w:r>
            <w:r w:rsidRPr="003C625F">
              <w:rPr>
                <w:rFonts w:cs="Arial"/>
              </w:rPr>
              <w:instrText xml:space="preserve"> FORMTEXT </w:instrText>
            </w:r>
            <w:r w:rsidRPr="003C625F">
              <w:rPr>
                <w:rFonts w:cs="Arial"/>
              </w:rPr>
            </w:r>
            <w:r w:rsidRPr="003C625F">
              <w:rPr>
                <w:rFonts w:cs="Arial"/>
              </w:rPr>
              <w:fldChar w:fldCharType="separate"/>
            </w:r>
            <w:r w:rsidRPr="003C625F">
              <w:rPr>
                <w:rFonts w:cs="Arial"/>
              </w:rPr>
              <w:t> </w:t>
            </w:r>
            <w:r w:rsidRPr="003C625F">
              <w:rPr>
                <w:rFonts w:cs="Arial"/>
              </w:rPr>
              <w:t> </w:t>
            </w:r>
            <w:r w:rsidRPr="003C625F">
              <w:rPr>
                <w:rFonts w:cs="Arial"/>
              </w:rPr>
              <w:t> </w:t>
            </w:r>
            <w:r w:rsidRPr="003C625F">
              <w:rPr>
                <w:rFonts w:cs="Arial"/>
              </w:rPr>
              <w:t> </w:t>
            </w:r>
            <w:r w:rsidRPr="003C625F">
              <w:rPr>
                <w:rFonts w:cs="Arial"/>
              </w:rPr>
              <w:t> </w:t>
            </w:r>
            <w:r w:rsidRPr="003C625F">
              <w:rPr>
                <w:rFonts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F7" w:rsidRDefault="00033FF7">
      <w:r>
        <w:separator/>
      </w:r>
    </w:p>
  </w:endnote>
  <w:endnote w:type="continuationSeparator" w:id="0">
    <w:p w:rsidR="00033FF7" w:rsidRDefault="0003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5F" w:rsidRPr="00815C4E" w:rsidRDefault="003C625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sidR="00145806">
      <w:rPr>
        <w:rFonts w:ascii="Arial" w:hAnsi="Arial" w:cs="Arial"/>
        <w:i/>
        <w:sz w:val="16"/>
        <w:szCs w:val="16"/>
      </w:rPr>
      <w:t xml:space="preserve">vo za notranje zadeve, </w:t>
    </w:r>
    <w:r>
      <w:rPr>
        <w:rFonts w:ascii="Arial" w:hAnsi="Arial" w:cs="Arial"/>
        <w:i/>
        <w:sz w:val="16"/>
        <w:szCs w:val="16"/>
      </w:rPr>
      <w:t>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64DA8">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A64DA8" w:rsidRPr="00A64DA8">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25F" w:rsidRPr="000E58AE" w:rsidRDefault="003C625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A64DA8" w:rsidRPr="00A64DA8">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F7" w:rsidRDefault="00033FF7">
      <w:r>
        <w:separator/>
      </w:r>
    </w:p>
  </w:footnote>
  <w:footnote w:type="continuationSeparator" w:id="0">
    <w:p w:rsidR="00033FF7" w:rsidRDefault="00033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33FF7"/>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24594"/>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47129"/>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5C4D"/>
    <w:rsid w:val="00695F59"/>
    <w:rsid w:val="006B0A21"/>
    <w:rsid w:val="006B37D1"/>
    <w:rsid w:val="006D5EC4"/>
    <w:rsid w:val="006E36F4"/>
    <w:rsid w:val="0071025A"/>
    <w:rsid w:val="00734A2E"/>
    <w:rsid w:val="0074095E"/>
    <w:rsid w:val="007437DE"/>
    <w:rsid w:val="00750A23"/>
    <w:rsid w:val="007537BE"/>
    <w:rsid w:val="0077429D"/>
    <w:rsid w:val="00786EF3"/>
    <w:rsid w:val="0079084F"/>
    <w:rsid w:val="007A2388"/>
    <w:rsid w:val="007A5D80"/>
    <w:rsid w:val="007B54BC"/>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56432"/>
    <w:rsid w:val="00981D56"/>
    <w:rsid w:val="0098269A"/>
    <w:rsid w:val="00982977"/>
    <w:rsid w:val="00993096"/>
    <w:rsid w:val="009B544F"/>
    <w:rsid w:val="009B5553"/>
    <w:rsid w:val="009B58D1"/>
    <w:rsid w:val="009C04CC"/>
    <w:rsid w:val="009C335B"/>
    <w:rsid w:val="00A0038D"/>
    <w:rsid w:val="00A01D6C"/>
    <w:rsid w:val="00A0587F"/>
    <w:rsid w:val="00A2553C"/>
    <w:rsid w:val="00A40C4C"/>
    <w:rsid w:val="00A452BA"/>
    <w:rsid w:val="00A46D80"/>
    <w:rsid w:val="00A64DA8"/>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C2799"/>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CA8A2"/>
  <w15:docId w15:val="{AB155B40-CE47-4174-B1A2-23AA76B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C5BE-84F9-4636-8785-5F902288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1831</Words>
  <Characters>10438</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8</cp:revision>
  <cp:lastPrinted>2022-03-02T11:12:00Z</cp:lastPrinted>
  <dcterms:created xsi:type="dcterms:W3CDTF">2022-03-02T10:47:00Z</dcterms:created>
  <dcterms:modified xsi:type="dcterms:W3CDTF">2022-03-02T11:00:00Z</dcterms:modified>
</cp:coreProperties>
</file>