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1C1857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D36AE5">
        <w:rPr>
          <w:b w:val="0"/>
          <w:sz w:val="20"/>
          <w:szCs w:val="20"/>
          <w:u w:val="none"/>
        </w:rPr>
        <w:t>25318</w:t>
      </w:r>
      <w:r w:rsidR="000C5046">
        <w:rPr>
          <w:b w:val="0"/>
          <w:sz w:val="20"/>
          <w:szCs w:val="20"/>
          <w:u w:val="none"/>
        </w:rPr>
        <w:t>)</w:t>
      </w:r>
    </w:p>
    <w:p w:rsidR="00DB305F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D36AE5" w:rsidRPr="00D36AE5">
        <w:rPr>
          <w:b w:val="0"/>
          <w:bCs/>
          <w:color w:val="000000" w:themeColor="text1"/>
          <w:sz w:val="20"/>
          <w:u w:val="none"/>
        </w:rPr>
        <w:t xml:space="preserve">Sekretariatu, Uradu za organizacijo in kadre, Službi za varnost in zdravje pri delu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01189D">
        <w:rPr>
          <w:b w:val="0"/>
          <w:sz w:val="20"/>
          <w:szCs w:val="20"/>
          <w:u w:val="none"/>
        </w:rPr>
        <w:t>341</w:t>
      </w:r>
      <w:bookmarkStart w:id="2" w:name="_GoBack"/>
      <w:bookmarkEnd w:id="2"/>
      <w:r w:rsidR="001C1857">
        <w:rPr>
          <w:b w:val="0"/>
          <w:sz w:val="20"/>
          <w:szCs w:val="20"/>
          <w:u w:val="none"/>
        </w:rPr>
        <w:t>/2022</w:t>
      </w:r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01189D">
              <w:rPr>
                <w:rFonts w:ascii="Arial" w:hAnsi="Arial" w:cs="Arial"/>
              </w:rPr>
            </w:r>
            <w:r w:rsidR="0001189D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B665A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0B665A">
              <w:rPr>
                <w:rFonts w:ascii="Arial" w:hAnsi="Arial" w:cs="Arial"/>
                <w:szCs w:val="22"/>
              </w:rPr>
              <w:t>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7E7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izvedba raziskav poškodb pir delu v zvezi z zagotavljanjem varnih pogojev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0C5046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določanje osebne varnostne opreme in izvedba javnih naročil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2A0CF7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>Drugo: Organizacija dela; sistemi APZ, zapisniki; letna poročila; spremljanje zakonskih  sprememb; arhiviranje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  <w:color w:val="000000"/>
              </w:rPr>
            </w:r>
            <w:r w:rsidR="0001189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01189D">
              <w:rPr>
                <w:rFonts w:cs="Arial"/>
                <w:lang w:val="sl-SI"/>
              </w:rPr>
            </w:r>
            <w:r w:rsidR="0001189D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01189D">
              <w:rPr>
                <w:rFonts w:cs="Arial"/>
                <w:lang w:val="sl-SI"/>
              </w:rPr>
            </w:r>
            <w:r w:rsidR="0001189D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01189D">
              <w:rPr>
                <w:rFonts w:ascii="Arial" w:hAnsi="Arial" w:cs="Arial"/>
                <w:b/>
              </w:rPr>
            </w:r>
            <w:r w:rsidR="0001189D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E5" w:rsidRDefault="00D36AE5">
      <w:r>
        <w:separator/>
      </w:r>
    </w:p>
  </w:endnote>
  <w:endnote w:type="continuationSeparator" w:id="0">
    <w:p w:rsidR="00D36AE5" w:rsidRDefault="00D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01189D">
      <w:rPr>
        <w:rFonts w:ascii="Arial" w:hAnsi="Arial" w:cs="Arial"/>
        <w:i/>
        <w:noProof/>
        <w:sz w:val="16"/>
        <w:szCs w:val="16"/>
      </w:rPr>
      <w:t>4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1189D">
      <w:fldChar w:fldCharType="begin"/>
    </w:r>
    <w:r w:rsidR="0001189D">
      <w:instrText>NUMPAGES  \* Arabic  \* MERGEFORMAT</w:instrText>
    </w:r>
    <w:r w:rsidR="0001189D">
      <w:fldChar w:fldCharType="separate"/>
    </w:r>
    <w:r w:rsidR="0001189D" w:rsidRPr="0001189D">
      <w:rPr>
        <w:rFonts w:ascii="Arial" w:hAnsi="Arial" w:cs="Arial"/>
        <w:i/>
        <w:noProof/>
        <w:sz w:val="16"/>
        <w:szCs w:val="16"/>
      </w:rPr>
      <w:t>7</w:t>
    </w:r>
    <w:r w:rsidR="0001189D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1189D">
      <w:fldChar w:fldCharType="begin"/>
    </w:r>
    <w:r w:rsidR="0001189D">
      <w:instrText>NUMPAGES  \* Arabic  \* MERGEFORMAT</w:instrText>
    </w:r>
    <w:r w:rsidR="0001189D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01189D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E5" w:rsidRDefault="00D36AE5">
      <w:r>
        <w:separator/>
      </w:r>
    </w:p>
  </w:footnote>
  <w:footnote w:type="continuationSeparator" w:id="0">
    <w:p w:rsidR="00D36AE5" w:rsidRDefault="00D3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189D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4ABFA5C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DE3F-8498-4276-8637-2AC5079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2022-11-16T13:13:00Z</dcterms:created>
  <dcterms:modified xsi:type="dcterms:W3CDTF">2022-11-16T13:13:00Z</dcterms:modified>
</cp:coreProperties>
</file>