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člena Zakona o javnih uslužbencih (Uradni list RS, št. 63/07 – uradno prečiščeno besedilo, 65/08, 69/08-ZTFI-A, 69/08-ZZavar-E, 40/12-ZUJF</w:t>
      </w:r>
      <w:r w:rsidR="005A4EEE">
        <w:rPr>
          <w:rFonts w:ascii="Arial" w:hAnsi="Arial" w:cs="Arial"/>
          <w:sz w:val="20"/>
          <w:szCs w:val="20"/>
        </w:rPr>
        <w:t xml:space="preserve"> </w:t>
      </w:r>
      <w:r w:rsidR="005A4EEE" w:rsidRPr="005A4EEE">
        <w:rPr>
          <w:rFonts w:ascii="Arial" w:hAnsi="Arial" w:cs="Arial"/>
          <w:sz w:val="20"/>
          <w:szCs w:val="20"/>
        </w:rPr>
        <w:t xml:space="preserve">in </w:t>
      </w:r>
      <w:hyperlink r:id="rId6" w:history="1">
        <w:r w:rsidR="005A4EEE" w:rsidRPr="005A4EEE">
          <w:rPr>
            <w:rFonts w:ascii="Arial" w:hAnsi="Arial" w:cs="Arial"/>
            <w:sz w:val="20"/>
            <w:szCs w:val="20"/>
          </w:rPr>
          <w:t>158/20</w:t>
        </w:r>
      </w:hyperlink>
      <w:r w:rsidR="005A4EEE" w:rsidRPr="005A4EEE">
        <w:rPr>
          <w:rFonts w:ascii="Arial" w:hAnsi="Arial" w:cs="Arial"/>
          <w:sz w:val="20"/>
          <w:szCs w:val="20"/>
        </w:rPr>
        <w:t xml:space="preserve"> – </w:t>
      </w:r>
      <w:proofErr w:type="spellStart"/>
      <w:r w:rsidR="005A4EEE" w:rsidRPr="005A4EEE">
        <w:rPr>
          <w:rFonts w:ascii="Arial" w:hAnsi="Arial" w:cs="Arial"/>
          <w:sz w:val="20"/>
          <w:szCs w:val="20"/>
        </w:rPr>
        <w:t>ZIntPK</w:t>
      </w:r>
      <w:proofErr w:type="spellEnd"/>
      <w:r w:rsidR="005A4EEE" w:rsidRPr="005A4EEE">
        <w:rPr>
          <w:rFonts w:ascii="Arial" w:hAnsi="Arial" w:cs="Arial"/>
          <w:sz w:val="20"/>
          <w:szCs w:val="20"/>
        </w:rPr>
        <w:t>-C)</w:t>
      </w:r>
      <w:r w:rsidR="005A4EEE">
        <w:t xml:space="preserve"> </w:t>
      </w:r>
      <w:r w:rsidRPr="005E24C1">
        <w:rPr>
          <w:rFonts w:ascii="Arial" w:hAnsi="Arial" w:cs="Arial"/>
          <w:b/>
          <w:bCs/>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 xml:space="preserve">objavlja interni natečaj za zasedbo uradniškega delovnega mesta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CA7A43" w:rsidP="0076697C">
      <w:pPr>
        <w:spacing w:line="260" w:lineRule="exact"/>
        <w:jc w:val="both"/>
        <w:rPr>
          <w:rFonts w:ascii="Arial" w:hAnsi="Arial" w:cs="Arial"/>
          <w:bCs/>
          <w:sz w:val="20"/>
        </w:rPr>
      </w:pPr>
      <w:bookmarkStart w:id="0" w:name="_GoBack"/>
      <w:r w:rsidRPr="005E24C1">
        <w:rPr>
          <w:rStyle w:val="Krepko"/>
          <w:rFonts w:ascii="Arial" w:hAnsi="Arial" w:cs="Arial"/>
          <w:sz w:val="20"/>
        </w:rPr>
        <w:t xml:space="preserve">VIŠJI SVETOVALEC </w:t>
      </w:r>
      <w:r w:rsidRPr="005E24C1">
        <w:rPr>
          <w:rFonts w:ascii="Arial" w:hAnsi="Arial" w:cs="Arial"/>
          <w:sz w:val="20"/>
        </w:rPr>
        <w:t xml:space="preserve">(šifra DM </w:t>
      </w:r>
      <w:r w:rsidR="005A4EEE">
        <w:rPr>
          <w:rFonts w:ascii="Arial" w:hAnsi="Arial" w:cs="Arial"/>
          <w:sz w:val="20"/>
        </w:rPr>
        <w:t>25049</w:t>
      </w:r>
      <w:r w:rsidRPr="005E24C1">
        <w:rPr>
          <w:rFonts w:ascii="Arial" w:hAnsi="Arial" w:cs="Arial"/>
          <w:sz w:val="20"/>
        </w:rPr>
        <w:t>)</w:t>
      </w:r>
      <w:r w:rsidRPr="005E24C1">
        <w:rPr>
          <w:rFonts w:ascii="Arial" w:hAnsi="Arial" w:cs="Arial"/>
          <w:b/>
          <w:bCs/>
          <w:sz w:val="20"/>
        </w:rPr>
        <w:t xml:space="preserve"> </w:t>
      </w:r>
      <w:r w:rsidRPr="005E24C1">
        <w:rPr>
          <w:rFonts w:ascii="Arial" w:hAnsi="Arial" w:cs="Arial"/>
          <w:sz w:val="20"/>
        </w:rPr>
        <w:t>v</w:t>
      </w:r>
      <w:r w:rsidR="005A4EEE">
        <w:rPr>
          <w:rFonts w:ascii="Arial" w:hAnsi="Arial" w:cs="Arial"/>
          <w:sz w:val="20"/>
        </w:rPr>
        <w:t xml:space="preserve"> Sekretariatu, Uradu za organizacijo in kadre, </w:t>
      </w:r>
      <w:r w:rsidR="008E5730">
        <w:rPr>
          <w:rFonts w:ascii="Arial" w:hAnsi="Arial" w:cs="Arial"/>
          <w:sz w:val="20"/>
        </w:rPr>
        <w:t>Službi za</w:t>
      </w:r>
      <w:r w:rsidR="005A4EEE">
        <w:rPr>
          <w:rFonts w:ascii="Arial" w:hAnsi="Arial" w:cs="Arial"/>
          <w:sz w:val="20"/>
        </w:rPr>
        <w:t xml:space="preserve"> kadrovske zadeve </w:t>
      </w:r>
      <w:bookmarkEnd w:id="0"/>
      <w:r w:rsidRPr="005E24C1">
        <w:rPr>
          <w:rFonts w:ascii="Arial" w:hAnsi="Arial" w:cs="Arial"/>
          <w:bCs/>
          <w:sz w:val="20"/>
        </w:rPr>
        <w:t>(izvaja s</w:t>
      </w:r>
      <w:r w:rsidR="008E5730">
        <w:rPr>
          <w:rFonts w:ascii="Arial" w:hAnsi="Arial" w:cs="Arial"/>
          <w:bCs/>
          <w:sz w:val="20"/>
        </w:rPr>
        <w:t xml:space="preserve">e v nazivih višji svetovalec </w:t>
      </w:r>
      <w:r w:rsidR="00E60A3A">
        <w:rPr>
          <w:rFonts w:ascii="Arial" w:hAnsi="Arial" w:cs="Arial"/>
          <w:bCs/>
          <w:sz w:val="20"/>
        </w:rPr>
        <w:t>II in I</w:t>
      </w:r>
      <w:r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najmanj 5</w:t>
      </w:r>
      <w:r w:rsidR="005E4A60" w:rsidRPr="009504DC">
        <w:rPr>
          <w:rFonts w:ascii="Arial" w:hAnsi="Arial" w:cs="Arial"/>
          <w:sz w:val="20"/>
          <w:szCs w:val="20"/>
        </w:rPr>
        <w:t xml:space="preserve"> let</w:t>
      </w:r>
      <w:r w:rsidR="00CA7A43" w:rsidRPr="009504DC">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0E0A5C" w:rsidRPr="005A4EEE" w:rsidRDefault="005A4EEE" w:rsidP="005A4EEE">
      <w:pPr>
        <w:numPr>
          <w:ilvl w:val="0"/>
          <w:numId w:val="20"/>
        </w:numPr>
        <w:tabs>
          <w:tab w:val="clear" w:pos="720"/>
          <w:tab w:val="num" w:pos="360"/>
        </w:tabs>
        <w:spacing w:line="260" w:lineRule="exact"/>
        <w:ind w:left="360"/>
        <w:jc w:val="both"/>
        <w:rPr>
          <w:rFonts w:ascii="Arial" w:hAnsi="Arial" w:cs="Arial"/>
          <w:sz w:val="20"/>
          <w:szCs w:val="20"/>
        </w:rPr>
      </w:pPr>
      <w:r w:rsidRPr="00535550">
        <w:rPr>
          <w:rFonts w:ascii="Arial" w:hAnsi="Arial" w:cs="Arial"/>
          <w:sz w:val="20"/>
          <w:szCs w:val="20"/>
        </w:rPr>
        <w:t>opravljeno osnovno usposabljanje za obravnavo in varovanje tajnih podatkov (kandidat ga lahko opravi v okviru izbirnega postopka).</w:t>
      </w:r>
    </w:p>
    <w:p w:rsidR="008E5730" w:rsidRPr="005E24C1" w:rsidRDefault="008E5730"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opravljanje drugih zahtevnejših nalog.</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w:t>
      </w:r>
      <w:r w:rsidRPr="005E24C1">
        <w:rPr>
          <w:rFonts w:ascii="Arial" w:hAnsi="Arial" w:cs="Arial"/>
          <w:sz w:val="20"/>
          <w:szCs w:val="20"/>
        </w:rPr>
        <w:lastRenderedPageBreak/>
        <w:t>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4A06BE" w:rsidRDefault="004A06BE" w:rsidP="00E60A3A">
      <w:pPr>
        <w:spacing w:before="100" w:beforeAutospacing="1" w:after="100" w:afterAutospacing="1" w:line="260" w:lineRule="exact"/>
        <w:contextualSpacing/>
        <w:jc w:val="both"/>
        <w:rPr>
          <w:rFonts w:ascii="Arial" w:hAnsi="Arial"/>
          <w:sz w:val="20"/>
          <w:szCs w:val="20"/>
        </w:rPr>
      </w:pPr>
    </w:p>
    <w:p w:rsidR="004A06BE" w:rsidRPr="00EA7D73" w:rsidRDefault="004A06BE" w:rsidP="00E60A3A">
      <w:pPr>
        <w:spacing w:before="100" w:beforeAutospacing="1" w:after="100" w:afterAutospacing="1" w:line="260" w:lineRule="exact"/>
        <w:contextualSpacing/>
        <w:jc w:val="both"/>
        <w:rPr>
          <w:rFonts w:ascii="Arial" w:hAnsi="Arial"/>
          <w:sz w:val="20"/>
          <w:szCs w:val="20"/>
        </w:rPr>
      </w:pPr>
      <w:r w:rsidRPr="00EA7D73">
        <w:rPr>
          <w:rFonts w:ascii="Arial" w:hAnsi="Arial"/>
          <w:sz w:val="20"/>
          <w:szCs w:val="20"/>
        </w:rPr>
        <w:t>Prednosti pri izbiri bodo imeli kandidati</w:t>
      </w:r>
      <w:r w:rsidR="00BA69C1" w:rsidRPr="00EA7D73">
        <w:rPr>
          <w:rFonts w:ascii="Arial" w:hAnsi="Arial"/>
          <w:sz w:val="20"/>
          <w:szCs w:val="20"/>
        </w:rPr>
        <w:t>, ki imajo poleg poznavanja področja sistema javnih uslužbencev tudi znanja s področja informatike, ter izkazujejo visok nivo fleksibilnosti, prilagodljivosti, iznajdljivosti ter dojemljivosti na področju uporabe različnih informacijskih rešitev in integracije le-teh pri opravljanju pr</w:t>
      </w:r>
      <w:r w:rsidR="00EA7D73" w:rsidRPr="00EA7D73">
        <w:rPr>
          <w:rFonts w:ascii="Arial" w:hAnsi="Arial"/>
          <w:sz w:val="20"/>
          <w:szCs w:val="20"/>
        </w:rPr>
        <w:t>edpisanih nalog. Od kandidatov pričakujemo</w:t>
      </w:r>
      <w:r w:rsidR="00CB417A" w:rsidRPr="00EA7D73">
        <w:rPr>
          <w:rFonts w:ascii="Arial" w:hAnsi="Arial"/>
          <w:sz w:val="20"/>
          <w:szCs w:val="20"/>
        </w:rPr>
        <w:t>:</w:t>
      </w:r>
    </w:p>
    <w:p w:rsidR="001E62B8" w:rsidRPr="00EA7D73" w:rsidRDefault="001E62B8" w:rsidP="001E62B8">
      <w:pPr>
        <w:pStyle w:val="Odstavekseznama"/>
        <w:numPr>
          <w:ilvl w:val="0"/>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osnovno poznava</w:t>
      </w:r>
      <w:r w:rsidR="00EA38EA" w:rsidRPr="00EA7D73">
        <w:rPr>
          <w:rFonts w:ascii="Arial" w:hAnsi="Arial"/>
          <w:sz w:val="20"/>
          <w:szCs w:val="20"/>
        </w:rPr>
        <w:t>nje operacijskega sistema WIN10</w:t>
      </w:r>
      <w:r w:rsidR="007158A0" w:rsidRPr="00EA7D73">
        <w:rPr>
          <w:rFonts w:ascii="Arial" w:hAnsi="Arial"/>
          <w:sz w:val="20"/>
          <w:szCs w:val="20"/>
        </w:rPr>
        <w:t>:</w:t>
      </w:r>
    </w:p>
    <w:p w:rsidR="00EA38EA" w:rsidRPr="00EA7D73" w:rsidRDefault="00EA38EA" w:rsidP="00EA38E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inštalacija programske opreme,</w:t>
      </w:r>
    </w:p>
    <w:p w:rsidR="00EA38EA" w:rsidRPr="00EA7D73" w:rsidRDefault="00EA38EA" w:rsidP="00EA38E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nastavitev tiskalnikov,</w:t>
      </w:r>
    </w:p>
    <w:p w:rsidR="00EA38EA" w:rsidRPr="00EA7D73" w:rsidRDefault="00EA38EA" w:rsidP="00EA38E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 xml:space="preserve">svetovanje uporabnikom in odpravljanje manjših tehničnih </w:t>
      </w:r>
      <w:r w:rsidR="00EA7D73">
        <w:rPr>
          <w:rFonts w:ascii="Arial" w:hAnsi="Arial"/>
          <w:sz w:val="20"/>
          <w:szCs w:val="20"/>
        </w:rPr>
        <w:t>težav,</w:t>
      </w:r>
    </w:p>
    <w:p w:rsidR="00CB417A" w:rsidRPr="00EA7D73" w:rsidRDefault="00EA38EA" w:rsidP="00CB417A">
      <w:pPr>
        <w:pStyle w:val="Odstavekseznama"/>
        <w:numPr>
          <w:ilvl w:val="0"/>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napredno</w:t>
      </w:r>
      <w:r w:rsidR="00CB417A" w:rsidRPr="00EA7D73">
        <w:rPr>
          <w:rFonts w:ascii="Arial" w:hAnsi="Arial"/>
          <w:sz w:val="20"/>
          <w:szCs w:val="20"/>
        </w:rPr>
        <w:t xml:space="preserve"> poznavanje računalniških programov Microsoft Office </w:t>
      </w:r>
      <w:r w:rsidR="007158A0" w:rsidRPr="00EA7D73">
        <w:rPr>
          <w:rFonts w:ascii="Arial" w:hAnsi="Arial"/>
          <w:sz w:val="20"/>
          <w:szCs w:val="20"/>
        </w:rPr>
        <w:t>:</w:t>
      </w:r>
    </w:p>
    <w:p w:rsidR="001E62B8" w:rsidRPr="00EA7D73" w:rsidRDefault="00CB417A" w:rsidP="00CB417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 xml:space="preserve">Excel: uporaba funkcij, uporaba vrtilnih tabel, </w:t>
      </w:r>
      <w:r w:rsidR="001E62B8" w:rsidRPr="00EA7D73">
        <w:rPr>
          <w:rFonts w:ascii="Arial" w:hAnsi="Arial"/>
          <w:sz w:val="20"/>
          <w:szCs w:val="20"/>
        </w:rPr>
        <w:t>izdelava grafikonov</w:t>
      </w:r>
      <w:r w:rsidR="00EA38EA" w:rsidRPr="00EA7D73">
        <w:rPr>
          <w:rFonts w:ascii="Arial" w:hAnsi="Arial"/>
          <w:sz w:val="20"/>
          <w:szCs w:val="20"/>
        </w:rPr>
        <w:t xml:space="preserve">, uporaba </w:t>
      </w:r>
      <w:proofErr w:type="spellStart"/>
      <w:r w:rsidR="00EA38EA" w:rsidRPr="00EA7D73">
        <w:rPr>
          <w:rFonts w:ascii="Arial" w:hAnsi="Arial"/>
          <w:sz w:val="20"/>
          <w:szCs w:val="20"/>
        </w:rPr>
        <w:t>makrojev</w:t>
      </w:r>
      <w:proofErr w:type="spellEnd"/>
      <w:r w:rsidR="00EA7D73">
        <w:rPr>
          <w:rFonts w:ascii="Arial" w:hAnsi="Arial"/>
          <w:sz w:val="20"/>
          <w:szCs w:val="20"/>
        </w:rPr>
        <w:t>,</w:t>
      </w:r>
    </w:p>
    <w:p w:rsidR="001E62B8" w:rsidRPr="00EA7D73" w:rsidRDefault="001E62B8" w:rsidP="001E62B8">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Word: izdelava obrazcev, oblikovanje gradiv, s</w:t>
      </w:r>
      <w:r w:rsidR="00EA7D73">
        <w:rPr>
          <w:rFonts w:ascii="Arial" w:hAnsi="Arial"/>
          <w:sz w:val="20"/>
          <w:szCs w:val="20"/>
        </w:rPr>
        <w:t xml:space="preserve">pajanje dokumentov (mail </w:t>
      </w:r>
      <w:proofErr w:type="spellStart"/>
      <w:r w:rsidR="00EA7D73">
        <w:rPr>
          <w:rFonts w:ascii="Arial" w:hAnsi="Arial"/>
          <w:sz w:val="20"/>
          <w:szCs w:val="20"/>
        </w:rPr>
        <w:t>merge</w:t>
      </w:r>
      <w:proofErr w:type="spellEnd"/>
      <w:r w:rsidR="00EA7D73">
        <w:rPr>
          <w:rFonts w:ascii="Arial" w:hAnsi="Arial"/>
          <w:sz w:val="20"/>
          <w:szCs w:val="20"/>
        </w:rPr>
        <w:t>),</w:t>
      </w:r>
    </w:p>
    <w:p w:rsidR="001E62B8" w:rsidRPr="00EA7D73" w:rsidRDefault="001E62B8" w:rsidP="001E62B8">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Access: delo z bazami podatkov (uvoz/izvoz</w:t>
      </w:r>
      <w:r w:rsidR="00EA38EA" w:rsidRPr="00EA7D73">
        <w:rPr>
          <w:rFonts w:ascii="Arial" w:hAnsi="Arial"/>
          <w:sz w:val="20"/>
          <w:szCs w:val="20"/>
        </w:rPr>
        <w:t xml:space="preserve"> podatkov</w:t>
      </w:r>
      <w:r w:rsidR="00EA7D73">
        <w:rPr>
          <w:rFonts w:ascii="Arial" w:hAnsi="Arial"/>
          <w:sz w:val="20"/>
          <w:szCs w:val="20"/>
        </w:rPr>
        <w:t>), priprava poizvedb,</w:t>
      </w:r>
    </w:p>
    <w:p w:rsidR="001E62B8" w:rsidRPr="00EA7D73" w:rsidRDefault="001E62B8" w:rsidP="001E62B8">
      <w:pPr>
        <w:numPr>
          <w:ilvl w:val="0"/>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poznavanje sistema MFERAC</w:t>
      </w:r>
      <w:r w:rsidR="007158A0" w:rsidRPr="00EA7D73">
        <w:rPr>
          <w:rFonts w:ascii="Arial" w:hAnsi="Arial"/>
          <w:sz w:val="20"/>
          <w:szCs w:val="20"/>
        </w:rPr>
        <w:t>,</w:t>
      </w:r>
    </w:p>
    <w:p w:rsidR="001E62B8" w:rsidRPr="00EA7D73" w:rsidRDefault="001E62B8" w:rsidP="001E62B8">
      <w:pPr>
        <w:numPr>
          <w:ilvl w:val="0"/>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poznavanje sistemov za upravljanje spletnih vsebin</w:t>
      </w:r>
      <w:r w:rsidR="007158A0" w:rsidRPr="00EA7D73">
        <w:rPr>
          <w:rFonts w:ascii="Arial" w:hAnsi="Arial"/>
          <w:sz w:val="20"/>
          <w:szCs w:val="20"/>
        </w:rPr>
        <w:t>:</w:t>
      </w:r>
    </w:p>
    <w:p w:rsidR="001E62B8" w:rsidRPr="00EA7D73" w:rsidRDefault="001E62B8" w:rsidP="001E62B8">
      <w:pPr>
        <w:pStyle w:val="Odstavekseznama"/>
        <w:numPr>
          <w:ilvl w:val="1"/>
          <w:numId w:val="33"/>
        </w:numPr>
        <w:spacing w:before="100" w:beforeAutospacing="1" w:after="100" w:afterAutospacing="1" w:line="260" w:lineRule="exact"/>
        <w:jc w:val="both"/>
        <w:rPr>
          <w:rFonts w:ascii="Arial" w:hAnsi="Arial"/>
          <w:sz w:val="20"/>
          <w:szCs w:val="20"/>
        </w:rPr>
      </w:pPr>
      <w:proofErr w:type="spellStart"/>
      <w:r w:rsidRPr="00EA7D73">
        <w:rPr>
          <w:rFonts w:ascii="Arial" w:hAnsi="Arial"/>
          <w:sz w:val="20"/>
          <w:szCs w:val="20"/>
        </w:rPr>
        <w:t>Silver</w:t>
      </w:r>
      <w:proofErr w:type="spellEnd"/>
      <w:r w:rsidRPr="00EA7D73">
        <w:rPr>
          <w:rFonts w:ascii="Arial" w:hAnsi="Arial"/>
          <w:sz w:val="20"/>
          <w:szCs w:val="20"/>
        </w:rPr>
        <w:t xml:space="preserve"> Stripe,</w:t>
      </w:r>
    </w:p>
    <w:p w:rsidR="001E62B8" w:rsidRPr="00EA7D73" w:rsidRDefault="001E62B8" w:rsidP="001E62B8">
      <w:pPr>
        <w:pStyle w:val="Odstavekseznama"/>
        <w:numPr>
          <w:ilvl w:val="1"/>
          <w:numId w:val="33"/>
        </w:numPr>
        <w:spacing w:before="100" w:beforeAutospacing="1" w:after="100" w:afterAutospacing="1" w:line="260" w:lineRule="exact"/>
        <w:jc w:val="both"/>
        <w:rPr>
          <w:rFonts w:ascii="Arial" w:hAnsi="Arial"/>
          <w:sz w:val="20"/>
          <w:szCs w:val="20"/>
        </w:rPr>
      </w:pPr>
      <w:proofErr w:type="spellStart"/>
      <w:r w:rsidRPr="00EA7D73">
        <w:rPr>
          <w:rFonts w:ascii="Arial" w:hAnsi="Arial"/>
          <w:sz w:val="20"/>
          <w:szCs w:val="20"/>
        </w:rPr>
        <w:t>Joomla</w:t>
      </w:r>
      <w:proofErr w:type="spellEnd"/>
      <w:r w:rsidRPr="00EA7D73">
        <w:rPr>
          <w:rFonts w:ascii="Arial" w:hAnsi="Arial"/>
          <w:sz w:val="20"/>
          <w:szCs w:val="20"/>
        </w:rPr>
        <w:t>,</w:t>
      </w:r>
    </w:p>
    <w:p w:rsidR="001E62B8" w:rsidRPr="00EA7D73" w:rsidRDefault="00EA38EA" w:rsidP="001E62B8">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 xml:space="preserve">osnovno poznavanje </w:t>
      </w:r>
      <w:r w:rsidR="001E62B8" w:rsidRPr="00EA7D73">
        <w:rPr>
          <w:rFonts w:ascii="Arial" w:hAnsi="Arial"/>
          <w:sz w:val="20"/>
          <w:szCs w:val="20"/>
        </w:rPr>
        <w:t>HTML</w:t>
      </w:r>
      <w:r w:rsidR="00EA7D73">
        <w:rPr>
          <w:rFonts w:ascii="Arial" w:hAnsi="Arial"/>
          <w:sz w:val="20"/>
          <w:szCs w:val="20"/>
        </w:rPr>
        <w:t>,</w:t>
      </w:r>
    </w:p>
    <w:p w:rsidR="001E62B8" w:rsidRPr="00EA7D73" w:rsidRDefault="00EA38EA" w:rsidP="001E62B8">
      <w:pPr>
        <w:numPr>
          <w:ilvl w:val="0"/>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osnovno poznavanje</w:t>
      </w:r>
      <w:r w:rsidR="001E62B8" w:rsidRPr="00EA7D73">
        <w:rPr>
          <w:rFonts w:ascii="Arial" w:hAnsi="Arial"/>
          <w:sz w:val="20"/>
          <w:szCs w:val="20"/>
        </w:rPr>
        <w:t xml:space="preserve"> </w:t>
      </w:r>
      <w:r w:rsidRPr="00EA7D73">
        <w:rPr>
          <w:rFonts w:ascii="Arial" w:hAnsi="Arial"/>
          <w:sz w:val="20"/>
          <w:szCs w:val="20"/>
        </w:rPr>
        <w:t>relacijske podatkovne baze Oracle</w:t>
      </w:r>
      <w:r w:rsidR="00BA69C1" w:rsidRPr="00EA7D73">
        <w:rPr>
          <w:rFonts w:ascii="Arial" w:hAnsi="Arial"/>
          <w:sz w:val="20"/>
          <w:szCs w:val="20"/>
        </w:rPr>
        <w:t>:</w:t>
      </w:r>
    </w:p>
    <w:p w:rsidR="00EA38EA" w:rsidRPr="00EA7D73" w:rsidRDefault="00EA38EA" w:rsidP="00EA38E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 xml:space="preserve">izdelava poizvedb s programom PL/SQL </w:t>
      </w:r>
      <w:proofErr w:type="spellStart"/>
      <w:r w:rsidRPr="00EA7D73">
        <w:rPr>
          <w:rFonts w:ascii="Arial" w:hAnsi="Arial"/>
          <w:sz w:val="20"/>
          <w:szCs w:val="20"/>
        </w:rPr>
        <w:t>Developer</w:t>
      </w:r>
      <w:proofErr w:type="spellEnd"/>
      <w:r w:rsidR="007158A0" w:rsidRPr="00EA7D73">
        <w:rPr>
          <w:rFonts w:ascii="Arial" w:hAnsi="Arial"/>
          <w:sz w:val="20"/>
          <w:szCs w:val="20"/>
        </w:rPr>
        <w:t>,</w:t>
      </w:r>
    </w:p>
    <w:p w:rsidR="00CB417A" w:rsidRPr="00EA7D73" w:rsidRDefault="007158A0" w:rsidP="00E60A3A">
      <w:pPr>
        <w:pStyle w:val="Odstavekseznama"/>
        <w:numPr>
          <w:ilvl w:val="1"/>
          <w:numId w:val="33"/>
        </w:numPr>
        <w:spacing w:before="100" w:beforeAutospacing="1" w:after="100" w:afterAutospacing="1" w:line="260" w:lineRule="exact"/>
        <w:jc w:val="both"/>
        <w:rPr>
          <w:rFonts w:ascii="Arial" w:hAnsi="Arial"/>
          <w:sz w:val="20"/>
          <w:szCs w:val="20"/>
        </w:rPr>
      </w:pPr>
      <w:r w:rsidRPr="00EA7D73">
        <w:rPr>
          <w:rFonts w:ascii="Arial" w:hAnsi="Arial"/>
          <w:sz w:val="20"/>
          <w:szCs w:val="20"/>
        </w:rPr>
        <w:t>poznavanje Oracle BI.</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svetovalec II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E60A3A">
        <w:rPr>
          <w:rFonts w:ascii="Arial" w:hAnsi="Arial"/>
          <w:sz w:val="20"/>
          <w:szCs w:val="20"/>
        </w:rPr>
        <w:t xml:space="preserve"> 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4A06BE">
        <w:rPr>
          <w:rFonts w:ascii="Arial" w:hAnsi="Arial"/>
          <w:sz w:val="20"/>
          <w:szCs w:val="20"/>
        </w:rPr>
        <w:t xml:space="preserve"> U</w:t>
      </w:r>
      <w:r w:rsidR="00D32B3E">
        <w:rPr>
          <w:rFonts w:ascii="Arial" w:hAnsi="Arial"/>
          <w:sz w:val="20"/>
          <w:szCs w:val="20"/>
        </w:rPr>
        <w:t>rada za organizacijo in kadre, Štefanova ulica 2</w:t>
      </w:r>
      <w:r w:rsidR="00B47630">
        <w:rPr>
          <w:rFonts w:ascii="Arial" w:hAnsi="Arial"/>
          <w:sz w:val="20"/>
          <w:szCs w:val="20"/>
        </w:rPr>
        <w:t>, Ljubljana, oziroma v drugih uradnih prostorih Ministrstva za notranje zadeve.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8E2434" w:rsidRPr="005E24C1">
        <w:rPr>
          <w:rFonts w:ascii="Arial" w:hAnsi="Arial" w:cs="Arial"/>
          <w:sz w:val="20"/>
          <w:szCs w:val="20"/>
          <w:u w:val="single"/>
        </w:rPr>
        <w:t>premestitev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Pr="005E24C1">
        <w:rPr>
          <w:rFonts w:ascii="Arial" w:hAnsi="Arial" w:cs="Arial"/>
          <w:b/>
          <w:sz w:val="20"/>
          <w:szCs w:val="20"/>
        </w:rPr>
        <w:t>za interni natečaj –</w:t>
      </w:r>
      <w:r w:rsidR="0076697C" w:rsidRPr="005E24C1">
        <w:rPr>
          <w:rFonts w:ascii="Arial" w:hAnsi="Arial" w:cs="Arial"/>
          <w:b/>
          <w:sz w:val="20"/>
          <w:szCs w:val="20"/>
        </w:rPr>
        <w:t xml:space="preserve"> </w:t>
      </w:r>
      <w:r w:rsidR="007D4D18" w:rsidRPr="005E24C1">
        <w:rPr>
          <w:rFonts w:ascii="Arial" w:hAnsi="Arial" w:cs="Arial"/>
          <w:b/>
          <w:sz w:val="20"/>
          <w:szCs w:val="20"/>
        </w:rPr>
        <w:t xml:space="preserve">višji </w:t>
      </w:r>
      <w:r w:rsidR="008E5730">
        <w:rPr>
          <w:rFonts w:ascii="Arial" w:hAnsi="Arial" w:cs="Arial"/>
          <w:b/>
          <w:sz w:val="20"/>
          <w:szCs w:val="20"/>
        </w:rPr>
        <w:t>svetovalec v</w:t>
      </w:r>
      <w:r w:rsidR="00D32B3E">
        <w:rPr>
          <w:rFonts w:ascii="Arial" w:hAnsi="Arial" w:cs="Arial"/>
          <w:b/>
          <w:sz w:val="20"/>
          <w:szCs w:val="20"/>
        </w:rPr>
        <w:t xml:space="preserve"> UOK, SKZ</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D32B3E">
        <w:rPr>
          <w:rFonts w:ascii="Arial" w:hAnsi="Arial" w:cs="Arial"/>
          <w:b/>
          <w:sz w:val="20"/>
          <w:szCs w:val="20"/>
        </w:rPr>
        <w:t>7/2021</w:t>
      </w:r>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386CC0">
        <w:rPr>
          <w:rFonts w:ascii="Arial" w:hAnsi="Arial" w:cs="Arial"/>
          <w:b/>
          <w:bCs/>
          <w:sz w:val="20"/>
          <w:szCs w:val="20"/>
        </w:rPr>
        <w:t>v roku</w:t>
      </w:r>
      <w:r w:rsidRPr="00386CC0">
        <w:rPr>
          <w:rFonts w:ascii="Arial" w:hAnsi="Arial" w:cs="Arial"/>
          <w:sz w:val="20"/>
          <w:szCs w:val="20"/>
        </w:rPr>
        <w:t xml:space="preserve"> </w:t>
      </w:r>
      <w:r w:rsidRPr="00386CC0">
        <w:rPr>
          <w:rFonts w:ascii="Arial" w:hAnsi="Arial" w:cs="Arial"/>
          <w:b/>
          <w:bCs/>
          <w:sz w:val="20"/>
          <w:szCs w:val="20"/>
        </w:rPr>
        <w:t>8</w:t>
      </w:r>
      <w:r w:rsidRPr="00386CC0">
        <w:rPr>
          <w:rStyle w:val="Krepko"/>
          <w:rFonts w:ascii="Arial" w:hAnsi="Arial" w:cs="Arial"/>
          <w:sz w:val="20"/>
          <w:szCs w:val="20"/>
        </w:rPr>
        <w:t xml:space="preserve"> dni</w:t>
      </w:r>
      <w:r w:rsidRPr="00386CC0">
        <w:rPr>
          <w:rFonts w:ascii="Arial" w:hAnsi="Arial" w:cs="Arial"/>
          <w:sz w:val="20"/>
          <w:szCs w:val="20"/>
        </w:rPr>
        <w:t xml:space="preserve"> </w:t>
      </w:r>
      <w:r w:rsidRPr="005E24C1">
        <w:rPr>
          <w:rFonts w:ascii="Arial" w:hAnsi="Arial" w:cs="Arial"/>
          <w:sz w:val="20"/>
          <w:szCs w:val="20"/>
        </w:rPr>
        <w:t>po objavi</w:t>
      </w:r>
      <w:r w:rsidR="00D32B3E">
        <w:rPr>
          <w:rFonts w:ascii="Arial" w:hAnsi="Arial" w:cs="Arial"/>
          <w:sz w:val="20"/>
          <w:szCs w:val="20"/>
        </w:rPr>
        <w:t xml:space="preserve"> na spletnem mestu državne uprave GOV.SI. </w:t>
      </w:r>
      <w:r w:rsidRPr="005E24C1">
        <w:rPr>
          <w:rFonts w:ascii="Arial" w:hAnsi="Arial" w:cs="Arial"/>
          <w:sz w:val="20"/>
          <w:szCs w:val="20"/>
        </w:rPr>
        <w:t xml:space="preserve">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7"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7D4D18" w:rsidRPr="005E24C1" w:rsidRDefault="007D4D18" w:rsidP="007D4D18">
      <w:pPr>
        <w:pStyle w:val="Glava"/>
        <w:tabs>
          <w:tab w:val="clear" w:pos="4153"/>
          <w:tab w:val="clear" w:pos="8306"/>
        </w:tabs>
        <w:spacing w:line="260" w:lineRule="exact"/>
        <w:rPr>
          <w:sz w:val="20"/>
        </w:rPr>
      </w:pPr>
      <w:r w:rsidRPr="005E24C1">
        <w:rPr>
          <w:sz w:val="20"/>
        </w:rPr>
        <w:t>Informacije o delovnem področju</w:t>
      </w:r>
      <w:r w:rsidR="00B15490">
        <w:rPr>
          <w:sz w:val="20"/>
        </w:rPr>
        <w:t xml:space="preserve"> dobite pri</w:t>
      </w:r>
      <w:r w:rsidR="00D32B3E">
        <w:rPr>
          <w:sz w:val="20"/>
        </w:rPr>
        <w:t xml:space="preserve"> Azri Handanagić Junuzović, Urad za organizacijo in kadre, tel. 01/428</w:t>
      </w:r>
      <w:r w:rsidR="004A06BE">
        <w:rPr>
          <w:sz w:val="20"/>
        </w:rPr>
        <w:t xml:space="preserve"> 42 31</w:t>
      </w:r>
      <w:r w:rsidRPr="005E24C1">
        <w:rPr>
          <w:sz w:val="20"/>
        </w:rPr>
        <w:t>, informacije o izvedbi postopka</w:t>
      </w:r>
      <w:r w:rsidR="00386CC0">
        <w:rPr>
          <w:sz w:val="20"/>
        </w:rPr>
        <w:t xml:space="preserve"> pa pri </w:t>
      </w:r>
      <w:r w:rsidR="00D32B3E">
        <w:rPr>
          <w:sz w:val="20"/>
        </w:rPr>
        <w:t>Urši Kirn Pečnik</w:t>
      </w:r>
      <w:r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32B3E">
        <w:rPr>
          <w:sz w:val="20"/>
        </w:rPr>
        <w:t>el. 01/428 43 04</w:t>
      </w:r>
      <w:r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4218D"/>
    <w:rsid w:val="00065DC0"/>
    <w:rsid w:val="00085D9A"/>
    <w:rsid w:val="000B3574"/>
    <w:rsid w:val="000C747B"/>
    <w:rsid w:val="000D4A38"/>
    <w:rsid w:val="000E0A5C"/>
    <w:rsid w:val="0010105C"/>
    <w:rsid w:val="00181D76"/>
    <w:rsid w:val="001C1320"/>
    <w:rsid w:val="001C7803"/>
    <w:rsid w:val="001E62B8"/>
    <w:rsid w:val="001F48AB"/>
    <w:rsid w:val="001F5A75"/>
    <w:rsid w:val="002A195E"/>
    <w:rsid w:val="002E548C"/>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A06BE"/>
    <w:rsid w:val="004E2FF8"/>
    <w:rsid w:val="004F0946"/>
    <w:rsid w:val="00505D5E"/>
    <w:rsid w:val="00540BE6"/>
    <w:rsid w:val="005508AA"/>
    <w:rsid w:val="005538FA"/>
    <w:rsid w:val="005A4EEE"/>
    <w:rsid w:val="005A54B3"/>
    <w:rsid w:val="005B08E0"/>
    <w:rsid w:val="005C2E99"/>
    <w:rsid w:val="005E24C1"/>
    <w:rsid w:val="005E4A60"/>
    <w:rsid w:val="00643E96"/>
    <w:rsid w:val="006642C1"/>
    <w:rsid w:val="00693EE1"/>
    <w:rsid w:val="006B7DB5"/>
    <w:rsid w:val="006D66E6"/>
    <w:rsid w:val="007158A0"/>
    <w:rsid w:val="00721B90"/>
    <w:rsid w:val="0076697C"/>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7FDE"/>
    <w:rsid w:val="00B47630"/>
    <w:rsid w:val="00B87DE0"/>
    <w:rsid w:val="00BA6925"/>
    <w:rsid w:val="00BA69C1"/>
    <w:rsid w:val="00BB7DFC"/>
    <w:rsid w:val="00BF70C4"/>
    <w:rsid w:val="00C000EE"/>
    <w:rsid w:val="00C01187"/>
    <w:rsid w:val="00C65E7C"/>
    <w:rsid w:val="00C77ADC"/>
    <w:rsid w:val="00CA7A43"/>
    <w:rsid w:val="00CB417A"/>
    <w:rsid w:val="00CB5E3A"/>
    <w:rsid w:val="00D227AC"/>
    <w:rsid w:val="00D26B85"/>
    <w:rsid w:val="00D32B3E"/>
    <w:rsid w:val="00D32B79"/>
    <w:rsid w:val="00D6190A"/>
    <w:rsid w:val="00D774DE"/>
    <w:rsid w:val="00DB44BB"/>
    <w:rsid w:val="00DC39F2"/>
    <w:rsid w:val="00E15295"/>
    <w:rsid w:val="00E60A3A"/>
    <w:rsid w:val="00E65473"/>
    <w:rsid w:val="00E77237"/>
    <w:rsid w:val="00E808FB"/>
    <w:rsid w:val="00EA38EA"/>
    <w:rsid w:val="00EA7D73"/>
    <w:rsid w:val="00F16880"/>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CB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p.mnz@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0-01-27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EDE0B2C-8CC4-4DB2-82EF-70DB33E6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6200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7188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25049) v Sekretariatu, Uradu za organizacijo in kadre, Službi za kadrovske zadeve</dc:title>
  <dc:subject/>
  <dc:creator>UOK</dc:creator>
  <cp:keywords/>
  <dc:description/>
  <cp:lastModifiedBy>MNZ TS</cp:lastModifiedBy>
  <cp:revision>3</cp:revision>
  <cp:lastPrinted>2015-07-10T08:38:00Z</cp:lastPrinted>
  <dcterms:created xsi:type="dcterms:W3CDTF">2021-01-12T14:09:00Z</dcterms:created>
  <dcterms:modified xsi:type="dcterms:W3CDTF">2021-01-14T09:41:00Z</dcterms:modified>
</cp:coreProperties>
</file>