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A8088E">
      <w:pPr>
        <w:pStyle w:val="Naslov"/>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A8088E">
      <w:pPr>
        <w:pStyle w:val="Naslov"/>
        <w:spacing w:line="260" w:lineRule="exact"/>
        <w:ind w:firstLine="0"/>
        <w:rPr>
          <w:b w:val="0"/>
          <w:sz w:val="20"/>
          <w:szCs w:val="20"/>
          <w:u w:val="none"/>
        </w:rPr>
      </w:pPr>
      <w:r w:rsidRPr="00A8088E">
        <w:rPr>
          <w:b w:val="0"/>
          <w:sz w:val="20"/>
          <w:szCs w:val="20"/>
          <w:u w:val="none"/>
        </w:rPr>
        <w:t>(objava št. 1100-</w:t>
      </w:r>
      <w:r w:rsidR="00CD5CA2">
        <w:rPr>
          <w:b w:val="0"/>
          <w:sz w:val="20"/>
          <w:szCs w:val="20"/>
          <w:u w:val="none"/>
        </w:rPr>
        <w:t>7</w:t>
      </w:r>
      <w:r w:rsidRPr="00A8088E">
        <w:rPr>
          <w:b w:val="0"/>
          <w:sz w:val="20"/>
          <w:szCs w:val="20"/>
          <w:u w:val="none"/>
        </w:rPr>
        <w:t>/20</w:t>
      </w:r>
      <w:r w:rsidR="00CD5CA2">
        <w:rPr>
          <w:b w:val="0"/>
          <w:sz w:val="20"/>
          <w:szCs w:val="20"/>
          <w:u w:val="none"/>
        </w:rPr>
        <w:t>20</w:t>
      </w:r>
      <w:r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tblGrid>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827" w:type="dxa"/>
            <w:vAlign w:val="center"/>
          </w:tcPr>
          <w:p w:rsidR="00750A23" w:rsidRPr="000C09AB" w:rsidRDefault="00151DA0" w:rsidP="00C21590">
            <w:pPr>
              <w:spacing w:before="120"/>
              <w:rPr>
                <w:rFonts w:ascii="Arial" w:hAnsi="Arial" w:cs="Arial"/>
                <w:b/>
              </w:rPr>
            </w:pPr>
            <w:r>
              <w:rPr>
                <w:rFonts w:ascii="Arial" w:hAnsi="Arial" w:cs="Arial"/>
                <w:b/>
              </w:rPr>
              <w:fldChar w:fldCharType="begin">
                <w:ffData>
                  <w:name w:val="Text2"/>
                  <w:enabled/>
                  <w:calcOnExit w:val="0"/>
                  <w:textInput/>
                </w:ffData>
              </w:fldChar>
            </w:r>
            <w:bookmarkStart w:id="2" w:name="Text2"/>
            <w:r>
              <w:rPr>
                <w:rFonts w:ascii="Arial" w:hAnsi="Arial" w:cs="Arial"/>
                <w:b/>
              </w:rPr>
              <w:instrText xml:space="preserve"> FORMTEXT </w:instrText>
            </w:r>
            <w:r>
              <w:rPr>
                <w:rFonts w:ascii="Arial" w:hAnsi="Arial" w:cs="Arial"/>
                <w:b/>
              </w:rPr>
            </w:r>
            <w:r>
              <w:rPr>
                <w:rFonts w:ascii="Arial" w:hAnsi="Arial" w:cs="Arial"/>
                <w:b/>
              </w:rPr>
              <w:fldChar w:fldCharType="separate"/>
            </w:r>
            <w:r w:rsidR="00C21590">
              <w:rPr>
                <w:rFonts w:ascii="Arial" w:hAnsi="Arial" w:cs="Arial"/>
                <w:b/>
              </w:rPr>
              <w:t> </w:t>
            </w:r>
            <w:r w:rsidR="00C21590">
              <w:rPr>
                <w:rFonts w:ascii="Arial" w:hAnsi="Arial" w:cs="Arial"/>
                <w:b/>
              </w:rPr>
              <w:t> </w:t>
            </w:r>
            <w:r w:rsidR="00C21590">
              <w:rPr>
                <w:rFonts w:ascii="Arial" w:hAnsi="Arial" w:cs="Arial"/>
                <w:b/>
              </w:rPr>
              <w:t> </w:t>
            </w:r>
            <w:r w:rsidR="00C21590">
              <w:rPr>
                <w:rFonts w:ascii="Arial" w:hAnsi="Arial" w:cs="Arial"/>
                <w:b/>
              </w:rPr>
              <w:t> </w:t>
            </w:r>
            <w:r w:rsidR="00C21590">
              <w:rPr>
                <w:rFonts w:ascii="Arial" w:hAnsi="Arial" w:cs="Arial"/>
                <w:b/>
              </w:rPr>
              <w:t> </w:t>
            </w:r>
            <w:r>
              <w:rPr>
                <w:rFonts w:ascii="Arial" w:hAnsi="Arial" w:cs="Arial"/>
                <w:b/>
              </w:rPr>
              <w:fldChar w:fldCharType="end"/>
            </w:r>
            <w:bookmarkEnd w:id="2"/>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Ime:</w:t>
            </w:r>
          </w:p>
        </w:tc>
        <w:tc>
          <w:tcPr>
            <w:tcW w:w="3827" w:type="dxa"/>
            <w:vAlign w:val="center"/>
          </w:tcPr>
          <w:p w:rsidR="00750A23" w:rsidRPr="008F5326" w:rsidRDefault="00FE78BB"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EMŠO:</w:t>
            </w:r>
          </w:p>
        </w:tc>
        <w:tc>
          <w:tcPr>
            <w:tcW w:w="3827" w:type="dxa"/>
            <w:vAlign w:val="center"/>
          </w:tcPr>
          <w:p w:rsidR="00750A23" w:rsidRPr="008F5326" w:rsidRDefault="00FE78BB"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Davčna št.:</w:t>
            </w:r>
          </w:p>
        </w:tc>
        <w:tc>
          <w:tcPr>
            <w:tcW w:w="3827" w:type="dxa"/>
            <w:vAlign w:val="center"/>
          </w:tcPr>
          <w:p w:rsidR="00750A23" w:rsidRPr="008F5326" w:rsidRDefault="00FE78B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00750A23"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FE78BB" w:rsidRPr="00092E20">
              <w:rPr>
                <w:rFonts w:ascii="Arial" w:hAnsi="Arial" w:cs="Arial"/>
                <w:b/>
              </w:rPr>
              <w:fldChar w:fldCharType="begin">
                <w:ffData>
                  <w:name w:val=""/>
                  <w:enabled/>
                  <w:calcOnExit w:val="0"/>
                  <w:checkBox>
                    <w:sizeAuto/>
                    <w:default w:val="0"/>
                    <w:checked w:val="0"/>
                  </w:checkBox>
                </w:ffData>
              </w:fldChar>
            </w:r>
            <w:r w:rsidR="00FD6B14" w:rsidRPr="00092E20">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00FE78BB" w:rsidRPr="00092E20">
              <w:rPr>
                <w:rFonts w:ascii="Arial" w:hAnsi="Arial" w:cs="Arial"/>
                <w:b/>
              </w:rPr>
              <w:fldChar w:fldCharType="end"/>
            </w:r>
          </w:p>
          <w:p w:rsidR="00DB305F" w:rsidRPr="008E62D5" w:rsidRDefault="00FE78BB" w:rsidP="00151DA0">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FE78BB" w:rsidRPr="00092E20">
              <w:rPr>
                <w:rFonts w:ascii="Arial" w:hAnsi="Arial" w:cs="Arial"/>
                <w:b/>
              </w:rPr>
              <w:fldChar w:fldCharType="begin">
                <w:ffData>
                  <w:name w:val=""/>
                  <w:enabled/>
                  <w:calcOnExit w:val="0"/>
                  <w:checkBox>
                    <w:sizeAuto/>
                    <w:default w:val="0"/>
                    <w:checked w:val="0"/>
                  </w:checkBox>
                </w:ffData>
              </w:fldChar>
            </w:r>
            <w:r w:rsidRPr="00092E20">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00FE78BB" w:rsidRPr="00092E20">
              <w:rPr>
                <w:rFonts w:ascii="Arial" w:hAnsi="Arial" w:cs="Arial"/>
                <w:b/>
              </w:rPr>
              <w:fldChar w:fldCharType="end"/>
            </w:r>
          </w:p>
          <w:p w:rsidR="00FD6B14" w:rsidRPr="008E62D5" w:rsidRDefault="00FE78BB" w:rsidP="0090119E">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41"/>
      </w:tblGrid>
      <w:tr w:rsidR="00DB305F" w:rsidRPr="00271840" w:rsidTr="00C560A8">
        <w:trPr>
          <w:trHeight w:val="397"/>
        </w:trPr>
        <w:tc>
          <w:tcPr>
            <w:tcW w:w="3119" w:type="dxa"/>
            <w:vAlign w:val="center"/>
          </w:tcPr>
          <w:p w:rsidR="00DB305F" w:rsidRPr="00271840" w:rsidRDefault="00DB305F" w:rsidP="00C560A8">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C560A8">
              <w:rPr>
                <w:rFonts w:ascii="Arial" w:hAnsi="Arial" w:cs="Arial"/>
                <w:i/>
                <w:sz w:val="18"/>
                <w:szCs w:val="18"/>
              </w:rPr>
              <w:t>(</w:t>
            </w:r>
            <w:r w:rsidR="00343BB7" w:rsidRPr="00B75745">
              <w:rPr>
                <w:rFonts w:ascii="Arial" w:hAnsi="Arial" w:cs="Arial"/>
                <w:i/>
                <w:sz w:val="18"/>
                <w:szCs w:val="18"/>
              </w:rPr>
              <w:t>pišite</w:t>
            </w:r>
            <w:r w:rsidR="00C560A8">
              <w:rPr>
                <w:rFonts w:ascii="Arial" w:hAnsi="Arial" w:cs="Arial"/>
                <w:i/>
                <w:sz w:val="18"/>
                <w:szCs w:val="18"/>
              </w:rPr>
              <w:t xml:space="preserve"> čitljivo</w:t>
            </w:r>
            <w:r w:rsidR="00343BB7" w:rsidRPr="00B75745">
              <w:rPr>
                <w:rFonts w:ascii="Arial" w:hAnsi="Arial" w:cs="Arial"/>
                <w:i/>
                <w:sz w:val="18"/>
                <w:szCs w:val="18"/>
              </w:rPr>
              <w:t>)</w:t>
            </w:r>
            <w:r w:rsidRPr="00C560A8">
              <w:rPr>
                <w:rFonts w:ascii="Arial" w:hAnsi="Arial" w:cs="Arial"/>
              </w:rPr>
              <w:t>:</w:t>
            </w:r>
          </w:p>
        </w:tc>
        <w:tc>
          <w:tcPr>
            <w:tcW w:w="6241" w:type="dxa"/>
            <w:vAlign w:val="center"/>
          </w:tcPr>
          <w:p w:rsidR="00DB305F" w:rsidRPr="008E62D5" w:rsidRDefault="00FE78BB">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560A8">
        <w:trPr>
          <w:trHeight w:val="454"/>
        </w:trPr>
        <w:tc>
          <w:tcPr>
            <w:tcW w:w="3119"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6241" w:type="dxa"/>
            <w:vAlign w:val="center"/>
          </w:tcPr>
          <w:p w:rsidR="00981D56" w:rsidRPr="008E62D5" w:rsidRDefault="00FE78BB">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1D015C" w:rsidRPr="000E58AE" w:rsidRDefault="001D015C" w:rsidP="00B04FA7">
      <w:pPr>
        <w:rPr>
          <w:rFonts w:ascii="Arial" w:hAnsi="Arial" w:cs="Arial"/>
        </w:rPr>
      </w:pPr>
    </w:p>
    <w:p w:rsidR="00DB305F" w:rsidRPr="000E58AE" w:rsidRDefault="00DB305F" w:rsidP="00B04FA7">
      <w:pPr>
        <w:rPr>
          <w:rFonts w:ascii="Arial" w:hAnsi="Arial" w:cs="Arial"/>
          <w:b/>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40"/>
      </w:tblGrid>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4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Smer</w:t>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bl>
    <w:p w:rsidR="009B58D1" w:rsidRPr="00661443" w:rsidRDefault="009B58D1" w:rsidP="008F5326">
      <w:pPr>
        <w:rPr>
          <w:rFonts w:ascii="Arial" w:hAnsi="Arial" w:cs="Arial"/>
          <w:b/>
          <w:sz w:val="18"/>
          <w:szCs w:val="18"/>
        </w:rPr>
      </w:pPr>
    </w:p>
    <w:p w:rsidR="008F5326" w:rsidRPr="00661443" w:rsidRDefault="008F5326" w:rsidP="008F5326">
      <w:pPr>
        <w:rPr>
          <w:rFonts w:ascii="Arial" w:hAnsi="Arial" w:cs="Arial"/>
          <w:b/>
          <w:sz w:val="18"/>
          <w:szCs w:val="18"/>
        </w:rPr>
      </w:pPr>
    </w:p>
    <w:p w:rsidR="001D015C" w:rsidRDefault="0098269A" w:rsidP="008F5326">
      <w:pPr>
        <w:spacing w:after="240"/>
        <w:rPr>
          <w:rFonts w:ascii="Arial" w:hAnsi="Arial" w:cs="Arial"/>
          <w:b/>
        </w:rPr>
      </w:pPr>
      <w:r>
        <w:rPr>
          <w:rFonts w:ascii="Arial" w:hAnsi="Arial" w:cs="Arial"/>
          <w:b/>
        </w:rPr>
        <w:t xml:space="preserve">3) </w:t>
      </w:r>
      <w:r w:rsidR="00921B7C">
        <w:rPr>
          <w:rFonts w:ascii="Arial" w:hAnsi="Arial" w:cs="Arial"/>
          <w:b/>
        </w:rPr>
        <w:t>Znanje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750A23">
        <w:trPr>
          <w:trHeight w:val="284"/>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750A23">
        <w:trPr>
          <w:trHeight w:val="284"/>
        </w:trPr>
        <w:tc>
          <w:tcPr>
            <w:tcW w:w="3780" w:type="dxa"/>
          </w:tcPr>
          <w:p w:rsidR="00A452BA" w:rsidRPr="00271840" w:rsidRDefault="003C5A18" w:rsidP="003C5A18">
            <w:pPr>
              <w:spacing w:before="60" w:after="60"/>
              <w:rPr>
                <w:rFonts w:ascii="Arial" w:hAnsi="Arial" w:cs="Arial"/>
              </w:rPr>
            </w:pPr>
            <w:r>
              <w:rPr>
                <w:rFonts w:ascii="Arial" w:hAnsi="Arial" w:cs="Arial"/>
              </w:rPr>
              <w:lastRenderedPageBreak/>
              <w:t>– angleščina</w:t>
            </w:r>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5" w:name="Check15"/>
            <w:r w:rsidR="00F16FBD"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bookmarkEnd w:id="5"/>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6" w:name="Check16"/>
            <w:r w:rsidR="00F16FBD"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bookmarkEnd w:id="6"/>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7" w:name="Check17"/>
            <w:r w:rsidR="001D015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bookmarkEnd w:id="7"/>
          </w:p>
        </w:tc>
      </w:tr>
      <w:tr w:rsidR="00921B7C" w:rsidRPr="00271840" w:rsidTr="00750A23">
        <w:trPr>
          <w:trHeight w:val="284"/>
        </w:trPr>
        <w:tc>
          <w:tcPr>
            <w:tcW w:w="3780" w:type="dxa"/>
          </w:tcPr>
          <w:p w:rsidR="00921B7C" w:rsidRPr="00271840" w:rsidRDefault="003C5A18" w:rsidP="00A2553C">
            <w:pPr>
              <w:spacing w:before="60" w:after="60"/>
              <w:rPr>
                <w:rFonts w:ascii="Arial" w:hAnsi="Arial" w:cs="Arial"/>
              </w:rPr>
            </w:pPr>
            <w:r>
              <w:rPr>
                <w:rFonts w:ascii="Arial" w:hAnsi="Arial" w:cs="Arial"/>
              </w:rPr>
              <w:t>– nemščina</w:t>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921B7C" w:rsidRPr="00271840" w:rsidTr="00750A23">
        <w:trPr>
          <w:trHeight w:val="284"/>
        </w:trPr>
        <w:tc>
          <w:tcPr>
            <w:tcW w:w="3780" w:type="dxa"/>
          </w:tcPr>
          <w:p w:rsidR="00921B7C" w:rsidRPr="00271840" w:rsidRDefault="00FE78BB"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8"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8"/>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FE368E" w:rsidRPr="00271840" w:rsidTr="00750A23">
        <w:trPr>
          <w:trHeight w:val="284"/>
        </w:trPr>
        <w:tc>
          <w:tcPr>
            <w:tcW w:w="3780" w:type="dxa"/>
          </w:tcPr>
          <w:p w:rsidR="00FE368E" w:rsidRPr="00271840" w:rsidRDefault="00FE78BB" w:rsidP="003F7308">
            <w:pPr>
              <w:spacing w:before="60" w:after="60"/>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bl>
    <w:p w:rsidR="000C09AB" w:rsidRDefault="000C09AB" w:rsidP="00750A23">
      <w:pPr>
        <w:rPr>
          <w:rFonts w:ascii="Arial" w:hAnsi="Arial" w:cs="Arial"/>
          <w:b/>
          <w:color w:val="000000"/>
        </w:rPr>
        <w:sectPr w:rsidR="000C09AB" w:rsidSect="00750A23">
          <w:footerReference w:type="default" r:id="rId8"/>
          <w:footerReference w:type="first" r:id="rId9"/>
          <w:pgSz w:w="11906" w:h="16838" w:code="9"/>
          <w:pgMar w:top="1134" w:right="1134" w:bottom="794" w:left="1418" w:header="709" w:footer="709" w:gutter="0"/>
          <w:cols w:space="708"/>
          <w:titlePg/>
          <w:docGrid w:linePitch="360"/>
        </w:sectPr>
      </w:pPr>
    </w:p>
    <w:p w:rsidR="00DB305F" w:rsidRDefault="002F5F60" w:rsidP="008F5326">
      <w:pPr>
        <w:spacing w:after="240"/>
        <w:rPr>
          <w:rFonts w:ascii="Arial" w:hAnsi="Arial" w:cs="Arial"/>
          <w:b/>
          <w:color w:val="000000"/>
        </w:rPr>
      </w:pPr>
      <w:r>
        <w:rPr>
          <w:rFonts w:ascii="Arial" w:hAnsi="Arial" w:cs="Arial"/>
          <w:b/>
          <w:color w:val="000000"/>
        </w:rPr>
        <w:lastRenderedPageBreak/>
        <w:t>4</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C12B43">
        <w:trPr>
          <w:trHeight w:val="454"/>
        </w:trPr>
        <w:tc>
          <w:tcPr>
            <w:tcW w:w="9383" w:type="dxa"/>
            <w:noWrap/>
            <w:tcMar>
              <w:top w:w="15" w:type="dxa"/>
              <w:left w:w="15" w:type="dxa"/>
              <w:bottom w:w="0" w:type="dxa"/>
              <w:right w:w="15" w:type="dxa"/>
            </w:tcMar>
            <w:vAlign w:val="center"/>
          </w:tcPr>
          <w:bookmarkEnd w:id="0"/>
          <w:bookmarkEnd w:id="1"/>
          <w:p w:rsidR="003E27D8" w:rsidRPr="00271840" w:rsidRDefault="00FE78BB"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271840"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7C23F7">
            <w:pPr>
              <w:ind w:left="57" w:right="57"/>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B855CB" w:rsidRDefault="00FE78BB" w:rsidP="007C23F7">
            <w:pPr>
              <w:ind w:left="57" w:right="57"/>
              <w:jc w:val="center"/>
              <w:rPr>
                <w:rFonts w:ascii="Arial" w:hAnsi="Arial" w:cs="Arial"/>
                <w:bCs/>
              </w:rPr>
            </w:pPr>
            <w:r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3F2DD0">
              <w:rPr>
                <w:rFonts w:ascii="Arial" w:hAnsi="Arial" w:cs="Arial"/>
                <w:bCs/>
              </w:rPr>
            </w:r>
            <w:r w:rsidR="003F2DD0">
              <w:rPr>
                <w:rFonts w:ascii="Arial" w:hAnsi="Arial" w:cs="Arial"/>
                <w:bCs/>
              </w:rPr>
              <w:fldChar w:fldCharType="separate"/>
            </w:r>
            <w:r w:rsidRPr="00B855CB">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2F5F60" w:rsidP="000C09AB">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E970AE">
        <w:trPr>
          <w:trHeight w:val="454"/>
        </w:trPr>
        <w:tc>
          <w:tcPr>
            <w:tcW w:w="9383" w:type="dxa"/>
            <w:noWrap/>
            <w:tcMar>
              <w:top w:w="15" w:type="dxa"/>
              <w:left w:w="15" w:type="dxa"/>
              <w:bottom w:w="0" w:type="dxa"/>
              <w:right w:w="15" w:type="dxa"/>
            </w:tcMar>
            <w:vAlign w:val="center"/>
          </w:tcPr>
          <w:p w:rsidR="001600EE" w:rsidRPr="00271840" w:rsidRDefault="00FE78BB" w:rsidP="00151DA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151DA0">
              <w:rPr>
                <w:rFonts w:ascii="Arial" w:hAnsi="Arial" w:cs="Arial"/>
                <w:bCs/>
              </w:rPr>
              <w:t> </w:t>
            </w:r>
            <w:r w:rsidR="00151DA0">
              <w:rPr>
                <w:rFonts w:ascii="Arial" w:hAnsi="Arial" w:cs="Arial"/>
                <w:bCs/>
              </w:rPr>
              <w:t> </w:t>
            </w:r>
            <w:r w:rsidR="00151DA0">
              <w:rPr>
                <w:rFonts w:ascii="Arial" w:hAnsi="Arial" w:cs="Arial"/>
                <w:bCs/>
              </w:rPr>
              <w:t> </w:t>
            </w:r>
            <w:r w:rsidR="00151DA0">
              <w:rPr>
                <w:rFonts w:ascii="Arial" w:hAnsi="Arial" w:cs="Arial"/>
                <w:bCs/>
              </w:rPr>
              <w:t> </w:t>
            </w:r>
            <w:r w:rsidR="00151DA0">
              <w:rPr>
                <w:rFonts w:ascii="Arial" w:hAnsi="Arial" w:cs="Arial"/>
                <w:bCs/>
              </w:rPr>
              <w:t> </w:t>
            </w:r>
            <w:r>
              <w:rPr>
                <w:rFonts w:ascii="Arial" w:hAnsi="Arial" w:cs="Arial"/>
                <w:bCs/>
              </w:rPr>
              <w:fldChar w:fldCharType="end"/>
            </w:r>
          </w:p>
        </w:tc>
      </w:tr>
    </w:tbl>
    <w:p w:rsidR="00B64A4C" w:rsidRPr="00670692" w:rsidRDefault="00670B0B" w:rsidP="00670692">
      <w:pPr>
        <w:pStyle w:val="Telobesedila"/>
        <w:tabs>
          <w:tab w:val="right" w:pos="9356"/>
        </w:tabs>
        <w:spacing w:before="0" w:after="0"/>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120A66"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sidRPr="00901699">
              <w:rPr>
                <w:sz w:val="20"/>
                <w:szCs w:val="20"/>
              </w:rPr>
              <w:t>Ime in priimek:</w:t>
            </w:r>
          </w:p>
        </w:tc>
        <w:tc>
          <w:tcPr>
            <w:tcW w:w="7796" w:type="dxa"/>
            <w:gridSpan w:val="4"/>
            <w:tcBorders>
              <w:bottom w:val="single" w:sz="4" w:space="0" w:color="auto"/>
            </w:tcBorders>
            <w:vAlign w:val="bottom"/>
          </w:tcPr>
          <w:p w:rsidR="00B645A8" w:rsidRPr="003B4090" w:rsidRDefault="00FE78BB" w:rsidP="00C560A8">
            <w:pPr>
              <w:pStyle w:val="Telobesedila"/>
              <w:spacing w:before="0" w:after="20"/>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Pr>
                <w:sz w:val="20"/>
                <w:szCs w:val="20"/>
              </w:rPr>
              <w:t>EMŠO</w:t>
            </w:r>
            <w:r w:rsidRPr="00901699">
              <w:rPr>
                <w:sz w:val="20"/>
                <w:szCs w:val="20"/>
              </w:rPr>
              <w:t>:</w:t>
            </w:r>
          </w:p>
        </w:tc>
        <w:tc>
          <w:tcPr>
            <w:tcW w:w="7796" w:type="dxa"/>
            <w:gridSpan w:val="4"/>
            <w:tcBorders>
              <w:top w:val="single" w:sz="4" w:space="0" w:color="auto"/>
              <w:bottom w:val="single" w:sz="4" w:space="0" w:color="auto"/>
            </w:tcBorders>
            <w:vAlign w:val="bottom"/>
          </w:tcPr>
          <w:p w:rsidR="00B645A8" w:rsidRPr="003B4090" w:rsidRDefault="00FE78BB" w:rsidP="00C560A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C131BB">
        <w:trPr>
          <w:trHeight w:hRule="exact" w:val="1912"/>
        </w:trPr>
        <w:tc>
          <w:tcPr>
            <w:tcW w:w="9356" w:type="dxa"/>
            <w:gridSpan w:val="5"/>
            <w:vAlign w:val="center"/>
          </w:tcPr>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r>
              <w:rPr>
                <w:b/>
                <w:bCs/>
                <w:sz w:val="20"/>
                <w:szCs w:val="20"/>
              </w:rPr>
              <w:t>Podatki o V. stopnji izobrazbe</w:t>
            </w:r>
          </w:p>
          <w:p w:rsidR="00B645A8" w:rsidRPr="009B0FD6" w:rsidRDefault="00B645A8" w:rsidP="00C131BB">
            <w:pPr>
              <w:pStyle w:val="Telobesedila"/>
              <w:spacing w:before="0" w:after="0"/>
              <w:rPr>
                <w:b/>
                <w:bCs/>
                <w:sz w:val="8"/>
                <w:szCs w:val="8"/>
              </w:rPr>
            </w:pPr>
          </w:p>
          <w:p w:rsidR="00B645A8" w:rsidRPr="00AF4BB8" w:rsidRDefault="00B645A8" w:rsidP="00C131BB">
            <w:pPr>
              <w:pStyle w:val="Telobesedila"/>
              <w:spacing w:before="0" w:after="0"/>
              <w:rPr>
                <w:i/>
                <w:sz w:val="20"/>
                <w:szCs w:val="20"/>
              </w:rPr>
            </w:pPr>
            <w:r w:rsidRPr="00AF4BB8">
              <w:rPr>
                <w:b/>
                <w:bCs/>
                <w:i/>
                <w:sz w:val="20"/>
                <w:szCs w:val="20"/>
              </w:rPr>
              <w:t>(maturitetno spričevalo ali spričevalo o zaključnem izpitu)</w:t>
            </w:r>
          </w:p>
        </w:tc>
      </w:tr>
      <w:tr w:rsidR="00B645A8" w:rsidRPr="00901699" w:rsidTr="005F065E">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Ime šole</w:t>
            </w:r>
            <w:r w:rsidRPr="00901699">
              <w:rPr>
                <w:sz w:val="20"/>
                <w:szCs w:val="20"/>
              </w:rPr>
              <w:t>:</w:t>
            </w:r>
          </w:p>
        </w:tc>
        <w:tc>
          <w:tcPr>
            <w:tcW w:w="6804" w:type="dxa"/>
            <w:gridSpan w:val="3"/>
            <w:tcBorders>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Naslov šole:</w:t>
            </w:r>
          </w:p>
        </w:tc>
        <w:tc>
          <w:tcPr>
            <w:tcW w:w="6804" w:type="dxa"/>
            <w:gridSpan w:val="3"/>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Naziv strokovne izobrazbe:</w:t>
            </w:r>
          </w:p>
        </w:tc>
        <w:tc>
          <w:tcPr>
            <w:tcW w:w="6804" w:type="dxa"/>
            <w:gridSpan w:val="3"/>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35" w:type="dxa"/>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984" w:type="dxa"/>
            <w:tcBorders>
              <w:top w:val="single" w:sz="4" w:space="0" w:color="auto"/>
            </w:tcBorders>
            <w:vAlign w:val="bottom"/>
          </w:tcPr>
          <w:p w:rsidR="00B645A8" w:rsidRPr="00FE368E" w:rsidRDefault="00B645A8" w:rsidP="00C131BB">
            <w:pPr>
              <w:pStyle w:val="Telobesedila"/>
              <w:spacing w:before="0" w:after="0"/>
              <w:rPr>
                <w:sz w:val="20"/>
                <w:szCs w:val="20"/>
              </w:rPr>
            </w:pPr>
            <w:r w:rsidRPr="00FE368E">
              <w:rPr>
                <w:sz w:val="20"/>
                <w:szCs w:val="20"/>
              </w:rPr>
              <w:t>Datum spričevala:</w:t>
            </w:r>
          </w:p>
        </w:tc>
        <w:tc>
          <w:tcPr>
            <w:tcW w:w="1985" w:type="dxa"/>
            <w:tcBorders>
              <w:top w:val="single" w:sz="4" w:space="0" w:color="auto"/>
              <w:bottom w:val="single" w:sz="4" w:space="0" w:color="auto"/>
            </w:tcBorders>
            <w:vAlign w:val="bottom"/>
          </w:tcPr>
          <w:p w:rsidR="00B645A8" w:rsidRPr="00FE368E" w:rsidRDefault="00FE78BB" w:rsidP="00C131BB">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9A6B11">
        <w:trPr>
          <w:trHeight w:hRule="exact" w:val="510"/>
        </w:trPr>
        <w:tc>
          <w:tcPr>
            <w:tcW w:w="5387" w:type="dxa"/>
            <w:gridSpan w:val="3"/>
            <w:vAlign w:val="bottom"/>
          </w:tcPr>
          <w:p w:rsidR="005F065E" w:rsidRPr="00B313F4" w:rsidRDefault="005F065E" w:rsidP="00D867AB">
            <w:pPr>
              <w:pStyle w:val="Telobesedila"/>
              <w:spacing w:before="0" w:after="0"/>
              <w:rPr>
                <w:sz w:val="20"/>
                <w:szCs w:val="20"/>
              </w:rPr>
            </w:pPr>
            <w:r w:rsidRPr="005F065E">
              <w:rPr>
                <w:b/>
                <w:sz w:val="20"/>
                <w:szCs w:val="20"/>
              </w:rPr>
              <w:t>V. stopnjo izobrazbe bom pridobil/a do 1</w:t>
            </w:r>
            <w:r w:rsidR="00D867AB">
              <w:rPr>
                <w:b/>
                <w:sz w:val="20"/>
                <w:szCs w:val="20"/>
              </w:rPr>
              <w:t>5</w:t>
            </w:r>
            <w:r w:rsidRPr="005F065E">
              <w:rPr>
                <w:b/>
                <w:sz w:val="20"/>
                <w:szCs w:val="20"/>
              </w:rPr>
              <w:t>. 7. 20</w:t>
            </w:r>
            <w:r w:rsidR="00D867AB">
              <w:rPr>
                <w:b/>
                <w:sz w:val="20"/>
                <w:szCs w:val="20"/>
              </w:rPr>
              <w:t>20</w:t>
            </w:r>
            <w:r w:rsidR="00B313F4">
              <w:rPr>
                <w:sz w:val="20"/>
                <w:szCs w:val="20"/>
              </w:rPr>
              <w:t>:</w:t>
            </w:r>
          </w:p>
        </w:tc>
        <w:tc>
          <w:tcPr>
            <w:tcW w:w="3969" w:type="dxa"/>
            <w:gridSpan w:val="2"/>
            <w:tcBorders>
              <w:bottom w:val="single" w:sz="4" w:space="0" w:color="auto"/>
            </w:tcBorders>
            <w:vAlign w:val="bottom"/>
          </w:tcPr>
          <w:p w:rsidR="005F065E" w:rsidRPr="00FE368E" w:rsidRDefault="005F065E" w:rsidP="00F85937">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9A6B11">
        <w:trPr>
          <w:trHeight w:hRule="exact" w:val="510"/>
        </w:trPr>
        <w:tc>
          <w:tcPr>
            <w:tcW w:w="5387" w:type="dxa"/>
            <w:gridSpan w:val="3"/>
            <w:vAlign w:val="bottom"/>
          </w:tcPr>
          <w:p w:rsidR="00E5439D" w:rsidRPr="00901699" w:rsidRDefault="00B313F4" w:rsidP="00F85937">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69" w:type="dxa"/>
            <w:gridSpan w:val="2"/>
            <w:tcBorders>
              <w:bottom w:val="single" w:sz="4" w:space="0" w:color="auto"/>
            </w:tcBorders>
            <w:vAlign w:val="bottom"/>
          </w:tcPr>
          <w:p w:rsidR="00E5439D" w:rsidRPr="00FE368E" w:rsidRDefault="00B313F4" w:rsidP="00B313F4">
            <w:pPr>
              <w:pStyle w:val="Telobesedila"/>
              <w:spacing w:before="0" w:after="20"/>
              <w:rPr>
                <w:sz w:val="20"/>
                <w:szCs w:val="20"/>
              </w:rPr>
            </w:pPr>
            <w:r>
              <w:rPr>
                <w:sz w:val="20"/>
                <w:szCs w:val="20"/>
              </w:rPr>
              <w:t xml:space="preserve">           DA                NE</w:t>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C131BB">
        <w:trPr>
          <w:trHeight w:val="397"/>
        </w:trPr>
        <w:tc>
          <w:tcPr>
            <w:tcW w:w="2552" w:type="dxa"/>
            <w:tcBorders>
              <w:bottom w:val="single" w:sz="4" w:space="0" w:color="auto"/>
            </w:tcBorders>
            <w:vAlign w:val="bottom"/>
          </w:tcPr>
          <w:p w:rsidR="00B645A8" w:rsidRPr="00FE368E" w:rsidRDefault="00FE78BB" w:rsidP="00C131BB">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C131BB">
            <w:pPr>
              <w:rPr>
                <w:rFonts w:ascii="Arial" w:hAnsi="Arial" w:cs="Arial"/>
              </w:rPr>
            </w:pPr>
          </w:p>
        </w:tc>
        <w:tc>
          <w:tcPr>
            <w:tcW w:w="3698" w:type="dxa"/>
            <w:tcBorders>
              <w:bottom w:val="single" w:sz="4" w:space="0" w:color="auto"/>
            </w:tcBorders>
            <w:vAlign w:val="bottom"/>
          </w:tcPr>
          <w:p w:rsidR="00B645A8" w:rsidRPr="00FE368E" w:rsidRDefault="009B7D97" w:rsidP="00C131BB">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C131BB">
        <w:trPr>
          <w:trHeight w:val="284"/>
        </w:trPr>
        <w:tc>
          <w:tcPr>
            <w:tcW w:w="2552" w:type="dxa"/>
            <w:tcBorders>
              <w:top w:val="single" w:sz="4" w:space="0" w:color="auto"/>
            </w:tcBorders>
          </w:tcPr>
          <w:p w:rsidR="00B645A8" w:rsidRPr="00CB09FD" w:rsidRDefault="00B645A8" w:rsidP="00C131BB">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C131BB">
            <w:pPr>
              <w:rPr>
                <w:rFonts w:ascii="Arial" w:hAnsi="Arial" w:cs="Arial"/>
              </w:rPr>
            </w:pPr>
          </w:p>
        </w:tc>
        <w:tc>
          <w:tcPr>
            <w:tcW w:w="3698" w:type="dxa"/>
            <w:tcBorders>
              <w:top w:val="single" w:sz="4" w:space="0" w:color="auto"/>
            </w:tcBorders>
          </w:tcPr>
          <w:p w:rsidR="00B645A8" w:rsidRPr="003947FB" w:rsidRDefault="00B645A8" w:rsidP="00C131BB">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P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sidRPr="00901699">
              <w:rPr>
                <w:sz w:val="20"/>
                <w:szCs w:val="20"/>
              </w:rPr>
              <w:t>Ime in priimek:</w:t>
            </w:r>
          </w:p>
        </w:tc>
        <w:tc>
          <w:tcPr>
            <w:tcW w:w="7796" w:type="dxa"/>
            <w:tcBorders>
              <w:bottom w:val="single" w:sz="4" w:space="0" w:color="auto"/>
            </w:tcBorders>
            <w:vAlign w:val="bottom"/>
          </w:tcPr>
          <w:p w:rsidR="00B645A8" w:rsidRPr="003B4090" w:rsidRDefault="00FE78BB" w:rsidP="001705D8">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Pr>
                <w:sz w:val="20"/>
                <w:szCs w:val="20"/>
              </w:rPr>
              <w:t>EMŠO</w:t>
            </w:r>
            <w:r w:rsidRPr="00901699">
              <w:rPr>
                <w:sz w:val="20"/>
                <w:szCs w:val="20"/>
              </w:rPr>
              <w:t>:</w:t>
            </w:r>
          </w:p>
        </w:tc>
        <w:tc>
          <w:tcPr>
            <w:tcW w:w="7796" w:type="dxa"/>
            <w:tcBorders>
              <w:bottom w:val="single" w:sz="4" w:space="0" w:color="auto"/>
            </w:tcBorders>
            <w:vAlign w:val="bottom"/>
          </w:tcPr>
          <w:p w:rsidR="00B645A8" w:rsidRPr="003B4090" w:rsidRDefault="00FE78BB" w:rsidP="001705D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1705D8">
        <w:trPr>
          <w:trHeight w:hRule="exact" w:val="768"/>
        </w:trPr>
        <w:tc>
          <w:tcPr>
            <w:tcW w:w="9426" w:type="dxa"/>
            <w:gridSpan w:val="3"/>
            <w:vAlign w:val="center"/>
          </w:tcPr>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r w:rsidRPr="008E62D5">
              <w:rPr>
                <w:bCs/>
                <w:sz w:val="20"/>
                <w:szCs w:val="20"/>
              </w:rPr>
              <w:t>Naslov prebivališča (ulica oz. kraj s hišno št., poštna št. in pošta):</w:t>
            </w:r>
          </w:p>
          <w:p w:rsidR="00B645A8" w:rsidRPr="00901699" w:rsidRDefault="00B645A8" w:rsidP="001705D8">
            <w:pPr>
              <w:pStyle w:val="Telobesedila"/>
              <w:spacing w:before="120" w:after="0"/>
              <w:rPr>
                <w:sz w:val="20"/>
                <w:szCs w:val="20"/>
              </w:rPr>
            </w:pPr>
          </w:p>
        </w:tc>
      </w:tr>
      <w:tr w:rsidR="00B645A8" w:rsidRPr="00901699" w:rsidTr="001705D8">
        <w:trPr>
          <w:gridBefore w:val="1"/>
          <w:wBefore w:w="70" w:type="dxa"/>
          <w:trHeight w:hRule="exact" w:val="415"/>
        </w:trPr>
        <w:tc>
          <w:tcPr>
            <w:tcW w:w="9356" w:type="dxa"/>
            <w:gridSpan w:val="2"/>
            <w:tcBorders>
              <w:bottom w:val="single" w:sz="4" w:space="0" w:color="auto"/>
            </w:tcBorders>
            <w:vAlign w:val="center"/>
          </w:tcPr>
          <w:p w:rsidR="00B645A8" w:rsidRDefault="00FE78BB" w:rsidP="001705D8">
            <w:pPr>
              <w:pStyle w:val="Telobesedila"/>
              <w:spacing w:after="0"/>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sem državljan/ka Republike Slovenije s stalnim prebivališčem v Evropski uniji</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60" w:after="60"/>
              <w:ind w:left="357" w:hanging="357"/>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bookmarkStart w:id="9" w:name="_GoBack"/>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bookmarkEnd w:id="9"/>
          </w:p>
        </w:tc>
      </w:tr>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nimam dvojnega državljanstva</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120A66" w:rsidRPr="00F71DEE" w:rsidTr="001705D8">
        <w:trPr>
          <w:trHeight w:val="390"/>
        </w:trPr>
        <w:tc>
          <w:tcPr>
            <w:tcW w:w="7938" w:type="dxa"/>
            <w:vAlign w:val="center"/>
          </w:tcPr>
          <w:p w:rsidR="00120A66" w:rsidRPr="00D40936" w:rsidRDefault="00120A66" w:rsidP="00F138DE">
            <w:pPr>
              <w:numPr>
                <w:ilvl w:val="0"/>
                <w:numId w:val="5"/>
              </w:numPr>
              <w:spacing w:before="120" w:after="120"/>
              <w:ind w:left="357" w:hanging="357"/>
              <w:rPr>
                <w:rFonts w:ascii="Arial" w:hAnsi="Arial" w:cs="Arial"/>
              </w:rPr>
            </w:pPr>
            <w:r w:rsidRPr="00120A66">
              <w:rPr>
                <w:rFonts w:ascii="Arial" w:hAnsi="Arial" w:cs="Arial"/>
              </w:rPr>
              <w:t>imam veljavno vozniško dovoljenje B-kategorije</w:t>
            </w:r>
          </w:p>
        </w:tc>
        <w:tc>
          <w:tcPr>
            <w:tcW w:w="1422" w:type="dxa"/>
            <w:vAlign w:val="center"/>
          </w:tcPr>
          <w:p w:rsidR="00120A66"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r w:rsidR="005F065E" w:rsidRPr="00F71DEE" w:rsidTr="005F065E">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D867AB">
            <w:pPr>
              <w:numPr>
                <w:ilvl w:val="0"/>
                <w:numId w:val="5"/>
              </w:numPr>
              <w:spacing w:before="120" w:after="120"/>
              <w:ind w:left="357" w:hanging="357"/>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A46909">
              <w:rPr>
                <w:rFonts w:ascii="Arial" w:hAnsi="Arial" w:cs="Arial"/>
              </w:rPr>
              <w:t>do 31. 5. 202</w:t>
            </w:r>
            <w:r w:rsidR="00D867AB">
              <w:rPr>
                <w:rFonts w:ascii="Arial" w:hAnsi="Arial" w:cs="Arial"/>
              </w:rPr>
              <w:t>1</w:t>
            </w:r>
          </w:p>
        </w:tc>
        <w:tc>
          <w:tcPr>
            <w:tcW w:w="1422" w:type="dxa"/>
            <w:tcBorders>
              <w:top w:val="single" w:sz="4" w:space="0" w:color="auto"/>
              <w:left w:val="single" w:sz="4" w:space="0" w:color="auto"/>
              <w:bottom w:val="single" w:sz="4" w:space="0" w:color="auto"/>
              <w:right w:val="single" w:sz="4" w:space="0" w:color="auto"/>
            </w:tcBorders>
            <w:vAlign w:val="center"/>
          </w:tcPr>
          <w:p w:rsidR="005F065E" w:rsidRPr="00FE368E" w:rsidRDefault="00FE78BB" w:rsidP="00A622BC">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3F2DD0">
              <w:rPr>
                <w:rFonts w:ascii="Arial" w:hAnsi="Arial" w:cs="Arial"/>
                <w:b/>
              </w:rPr>
            </w:r>
            <w:r w:rsidR="003F2DD0">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1705D8">
        <w:trPr>
          <w:trHeight w:val="397"/>
        </w:trPr>
        <w:tc>
          <w:tcPr>
            <w:tcW w:w="2396" w:type="dxa"/>
            <w:tcBorders>
              <w:bottom w:val="single" w:sz="4" w:space="0" w:color="auto"/>
            </w:tcBorders>
            <w:vAlign w:val="bottom"/>
          </w:tcPr>
          <w:p w:rsidR="00B645A8" w:rsidRPr="00FE368E" w:rsidRDefault="00FE78BB" w:rsidP="001705D8">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1705D8">
            <w:pPr>
              <w:rPr>
                <w:rFonts w:ascii="Arial" w:hAnsi="Arial" w:cs="Arial"/>
              </w:rPr>
            </w:pPr>
          </w:p>
        </w:tc>
        <w:tc>
          <w:tcPr>
            <w:tcW w:w="3686" w:type="dxa"/>
            <w:tcBorders>
              <w:bottom w:val="single" w:sz="4" w:space="0" w:color="auto"/>
            </w:tcBorders>
            <w:vAlign w:val="bottom"/>
          </w:tcPr>
          <w:p w:rsidR="00B645A8" w:rsidRPr="00FE368E" w:rsidRDefault="009B7D97" w:rsidP="001705D8">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1705D8">
        <w:trPr>
          <w:trHeight w:val="284"/>
        </w:trPr>
        <w:tc>
          <w:tcPr>
            <w:tcW w:w="2396" w:type="dxa"/>
            <w:tcBorders>
              <w:top w:val="single" w:sz="4" w:space="0" w:color="auto"/>
            </w:tcBorders>
          </w:tcPr>
          <w:p w:rsidR="00B645A8" w:rsidRPr="00CB09FD" w:rsidRDefault="00B645A8" w:rsidP="001705D8">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1705D8">
            <w:pPr>
              <w:rPr>
                <w:rFonts w:ascii="Arial" w:hAnsi="Arial" w:cs="Arial"/>
              </w:rPr>
            </w:pPr>
          </w:p>
        </w:tc>
        <w:tc>
          <w:tcPr>
            <w:tcW w:w="3686" w:type="dxa"/>
            <w:tcBorders>
              <w:top w:val="single" w:sz="4" w:space="0" w:color="auto"/>
            </w:tcBorders>
          </w:tcPr>
          <w:p w:rsidR="00B645A8" w:rsidRPr="003947FB" w:rsidRDefault="00B645A8" w:rsidP="001705D8">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670692" w:rsidRPr="00670692" w:rsidRDefault="002144A2" w:rsidP="00670692">
      <w:pPr>
        <w:tabs>
          <w:tab w:val="right" w:pos="9356"/>
        </w:tabs>
        <w:jc w:val="both"/>
        <w:rPr>
          <w:rFonts w:ascii="Arial" w:hAnsi="Arial" w:cs="Arial"/>
          <w:b/>
          <w:i/>
          <w:sz w:val="16"/>
          <w:szCs w:val="16"/>
        </w:rPr>
      </w:pPr>
      <w:r>
        <w:rPr>
          <w:rFonts w:ascii="Arial" w:hAnsi="Arial" w:cs="Arial"/>
        </w:rPr>
        <w:br w:type="page"/>
      </w:r>
      <w:r w:rsidR="00670692" w:rsidRPr="00670692">
        <w:rPr>
          <w:rFonts w:ascii="Arial" w:hAnsi="Arial" w:cs="Arial"/>
          <w:b/>
          <w:i/>
          <w:sz w:val="16"/>
          <w:szCs w:val="16"/>
        </w:rPr>
        <w:lastRenderedPageBreak/>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FE78BB"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FE78BB"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2144A2" w:rsidRDefault="002144A2" w:rsidP="002144A2">
      <w:pPr>
        <w:numPr>
          <w:ilvl w:val="0"/>
          <w:numId w:val="6"/>
        </w:numPr>
        <w:jc w:val="both"/>
        <w:rPr>
          <w:rFonts w:ascii="Arial" w:hAnsi="Arial" w:cs="Arial"/>
          <w:bCs/>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587E87">
        <w:rPr>
          <w:rFonts w:ascii="Arial" w:hAnsi="Arial" w:cs="Arial"/>
        </w:rPr>
        <w:t xml:space="preserve"> </w:t>
      </w:r>
      <w:r w:rsidR="00587E87" w:rsidRPr="00587E87">
        <w:rPr>
          <w:rFonts w:ascii="Arial" w:hAnsi="Arial" w:cs="Arial"/>
        </w:rPr>
        <w:t>(Uradni list RS, št. 15/13, 11/14, 86/15, 77/16 in 77/17</w:t>
      </w:r>
      <w:r w:rsidR="00587E87">
        <w:rPr>
          <w:rFonts w:ascii="Arial" w:hAnsi="Arial" w:cs="Arial"/>
        </w:rPr>
        <w:t xml:space="preserve"> </w:t>
      </w:r>
      <w:r w:rsidR="00587E87" w:rsidRPr="002144A2">
        <w:rPr>
          <w:rFonts w:ascii="Arial" w:hAnsi="Arial" w:cs="Arial"/>
        </w:rPr>
        <w:t>– v nadaljevanju ZODPol</w:t>
      </w:r>
      <w:r w:rsidR="00587E87" w:rsidRPr="00587E87">
        <w:rPr>
          <w:rFonts w:ascii="Arial" w:hAnsi="Arial" w:cs="Arial"/>
        </w:rPr>
        <w:t>)</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lastRenderedPageBreak/>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odločba o prekršku zoper javni red in mir z elementi nasilja ter prekrškov s področja proizvodnje in prometa s prepovedanimi drogami ter orožja;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lastRenderedPageBreak/>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FE78BB"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9B7D97"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677DD">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CD5CA2" w:rsidRDefault="00CD5CA2">
      <w:pPr>
        <w:rPr>
          <w:rFonts w:ascii="Arial" w:hAnsi="Arial" w:cs="Arial"/>
        </w:rPr>
      </w:pPr>
      <w:r>
        <w:rPr>
          <w:rFonts w:ascii="Arial" w:hAnsi="Arial" w:cs="Arial"/>
        </w:rPr>
        <w:lastRenderedPageBreak/>
        <w:br w:type="page"/>
      </w:r>
    </w:p>
    <w:p w:rsidR="00F63B58" w:rsidRPr="00CD5CA2" w:rsidRDefault="00F63B58" w:rsidP="00670B0B">
      <w:pPr>
        <w:autoSpaceDE w:val="0"/>
        <w:autoSpaceDN w:val="0"/>
        <w:adjustRightInd w:val="0"/>
        <w:rPr>
          <w:rFonts w:ascii="Arial" w:hAnsi="Arial" w:cs="Arial"/>
        </w:rPr>
      </w:pPr>
    </w:p>
    <w:p w:rsidR="00CD5CA2" w:rsidRPr="00CD5CA2" w:rsidRDefault="00CD5CA2" w:rsidP="00CD5CA2">
      <w:pPr>
        <w:autoSpaceDE w:val="0"/>
        <w:autoSpaceDN w:val="0"/>
        <w:adjustRightInd w:val="0"/>
        <w:spacing w:line="360" w:lineRule="auto"/>
        <w:jc w:val="both"/>
        <w:rPr>
          <w:rFonts w:ascii="Arial" w:hAnsi="Arial" w:cs="Arial"/>
        </w:rPr>
      </w:pPr>
    </w:p>
    <w:p w:rsidR="00CD5CA2" w:rsidRDefault="00CD5CA2" w:rsidP="00CD5CA2">
      <w:pPr>
        <w:spacing w:line="360" w:lineRule="auto"/>
        <w:jc w:val="both"/>
        <w:rPr>
          <w:rFonts w:ascii="Arial" w:hAnsi="Arial" w:cs="Arial"/>
        </w:rPr>
      </w:pPr>
    </w:p>
    <w:p w:rsidR="00CD5CA2" w:rsidRDefault="00CD5CA2" w:rsidP="00CD5CA2">
      <w:pPr>
        <w:spacing w:line="360" w:lineRule="auto"/>
        <w:jc w:val="both"/>
        <w:rPr>
          <w:rFonts w:ascii="Arial" w:hAnsi="Arial" w:cs="Arial"/>
        </w:rPr>
      </w:pPr>
      <w:r w:rsidRPr="00CD5CA2">
        <w:rPr>
          <w:rFonts w:ascii="Arial" w:hAnsi="Arial" w:cs="Arial"/>
        </w:rPr>
        <w:t>V Policiji nameravamo z anketiranjem ugotoviti dejavnike zaposlovanja. Rezultati nam bodo poma</w:t>
      </w:r>
      <w:r>
        <w:rPr>
          <w:rFonts w:ascii="Arial" w:hAnsi="Arial" w:cs="Arial"/>
        </w:rPr>
        <w:t>gali za promocijo zaposlovanja.</w:t>
      </w:r>
    </w:p>
    <w:p w:rsidR="00CD5CA2" w:rsidRDefault="00CD5CA2" w:rsidP="00CD5CA2">
      <w:pPr>
        <w:spacing w:line="360" w:lineRule="auto"/>
        <w:jc w:val="both"/>
        <w:rPr>
          <w:rFonts w:ascii="Arial" w:hAnsi="Arial" w:cs="Arial"/>
        </w:rPr>
      </w:pPr>
    </w:p>
    <w:p w:rsidR="00CD5CA2" w:rsidRPr="00CD5CA2" w:rsidRDefault="00CD5CA2" w:rsidP="00CD5CA2">
      <w:pPr>
        <w:spacing w:line="360" w:lineRule="auto"/>
        <w:jc w:val="both"/>
        <w:rPr>
          <w:rFonts w:ascii="Arial" w:hAnsi="Arial" w:cs="Arial"/>
        </w:rPr>
      </w:pPr>
      <w:r>
        <w:rPr>
          <w:rFonts w:ascii="Arial" w:hAnsi="Arial" w:cs="Arial"/>
        </w:rPr>
        <w:t>Glede na navedeno vas</w:t>
      </w:r>
      <w:r w:rsidRPr="00CD5CA2">
        <w:rPr>
          <w:rFonts w:ascii="Arial" w:hAnsi="Arial" w:cs="Arial"/>
        </w:rPr>
        <w:t xml:space="preserve"> prosimo za vaše soglasje, da na vaš elektronski naslov pošljemo povabilo k anonimnemu spletnemu anketiranju. </w:t>
      </w:r>
    </w:p>
    <w:p w:rsidR="00CD5CA2" w:rsidRDefault="00CD5CA2" w:rsidP="00CD5CA2">
      <w:pPr>
        <w:spacing w:line="360" w:lineRule="auto"/>
        <w:jc w:val="both"/>
        <w:rPr>
          <w:rFonts w:ascii="Arial" w:hAnsi="Arial" w:cs="Arial"/>
        </w:rPr>
      </w:pPr>
    </w:p>
    <w:p w:rsidR="009B7D97" w:rsidRDefault="009B7D97" w:rsidP="00CD5CA2">
      <w:pPr>
        <w:spacing w:line="360" w:lineRule="auto"/>
        <w:jc w:val="both"/>
        <w:rPr>
          <w:rFonts w:ascii="Arial" w:hAnsi="Arial" w:cs="Arial"/>
        </w:rPr>
      </w:pPr>
    </w:p>
    <w:p w:rsidR="009B7D97" w:rsidRPr="00CD5CA2" w:rsidRDefault="009B7D97" w:rsidP="00CD5CA2">
      <w:pPr>
        <w:spacing w:line="360" w:lineRule="auto"/>
        <w:jc w:val="both"/>
        <w:rPr>
          <w:rFonts w:ascii="Arial" w:hAnsi="Arial" w:cs="Arial"/>
        </w:rPr>
      </w:pPr>
    </w:p>
    <w:p w:rsidR="00CD5CA2" w:rsidRDefault="00CD5CA2" w:rsidP="00CD5CA2">
      <w:pPr>
        <w:spacing w:line="360" w:lineRule="auto"/>
        <w:jc w:val="both"/>
        <w:rPr>
          <w:rFonts w:ascii="Arial" w:hAnsi="Arial" w:cs="Arial"/>
        </w:rPr>
      </w:pPr>
      <w:r w:rsidRPr="00CD5CA2">
        <w:rPr>
          <w:rFonts w:ascii="Arial" w:hAnsi="Arial" w:cs="Arial"/>
        </w:rPr>
        <w:t xml:space="preserve">Soglašam z uporabo elektronskega naslova za namen pošiljanja vabila k anonimnemu </w:t>
      </w:r>
      <w:r>
        <w:rPr>
          <w:rFonts w:ascii="Arial" w:hAnsi="Arial" w:cs="Arial"/>
        </w:rPr>
        <w:t>spletnemu anketiranju:</w:t>
      </w:r>
    </w:p>
    <w:p w:rsidR="00CD5CA2" w:rsidRPr="00CD5CA2" w:rsidRDefault="00CD5CA2" w:rsidP="00CD5CA2">
      <w:pPr>
        <w:spacing w:line="360" w:lineRule="auto"/>
        <w:jc w:val="both"/>
        <w:rPr>
          <w:rFonts w:ascii="Arial" w:hAnsi="Arial" w:cs="Arial"/>
        </w:rPr>
      </w:pPr>
      <w:r>
        <w:rPr>
          <w:rFonts w:ascii="Arial" w:hAnsi="Arial" w:cs="Arial"/>
        </w:rPr>
        <w:t xml:space="preserve">  </w:t>
      </w:r>
      <w:r w:rsidR="009B7D97">
        <w:rPr>
          <w:rFonts w:ascii="Arial" w:hAnsi="Arial" w:cs="Arial"/>
        </w:rPr>
        <w:t xml:space="preserve">                                        </w:t>
      </w:r>
      <w:r w:rsidRPr="00CD5CA2">
        <w:rPr>
          <w:rFonts w:ascii="Arial" w:hAnsi="Arial" w:cs="Arial"/>
        </w:rPr>
        <w:t>DA</w:t>
      </w:r>
      <w:r w:rsidRPr="00CD5CA2">
        <w:rPr>
          <w:rFonts w:ascii="Arial" w:hAnsi="Arial" w:cs="Arial"/>
        </w:rPr>
        <w:tab/>
      </w:r>
      <w:r>
        <w:rPr>
          <w:rFonts w:ascii="Arial" w:hAnsi="Arial" w:cs="Arial"/>
        </w:rPr>
        <w:t xml:space="preserve">          </w:t>
      </w:r>
      <w:r w:rsidRPr="00CD5CA2">
        <w:rPr>
          <w:rFonts w:ascii="Arial" w:hAnsi="Arial" w:cs="Arial"/>
        </w:rPr>
        <w:t>NE</w:t>
      </w:r>
    </w:p>
    <w:p w:rsidR="00CD5CA2" w:rsidRDefault="00CD5CA2" w:rsidP="00CD5CA2">
      <w:pPr>
        <w:spacing w:line="360" w:lineRule="auto"/>
        <w:jc w:val="both"/>
        <w:rPr>
          <w:rFonts w:ascii="Arial" w:hAnsi="Arial" w:cs="Arial"/>
        </w:rPr>
      </w:pPr>
    </w:p>
    <w:p w:rsidR="00CD5CA2" w:rsidRPr="00CD5CA2" w:rsidRDefault="00CD5CA2" w:rsidP="00CD5CA2">
      <w:pPr>
        <w:spacing w:line="360" w:lineRule="auto"/>
        <w:jc w:val="both"/>
        <w:rPr>
          <w:rFonts w:ascii="Arial" w:hAnsi="Arial" w:cs="Arial"/>
        </w:rPr>
      </w:pPr>
    </w:p>
    <w:tbl>
      <w:tblPr>
        <w:tblW w:w="5070" w:type="dxa"/>
        <w:tblLayout w:type="fixed"/>
        <w:tblLook w:val="0000" w:firstRow="0" w:lastRow="0" w:firstColumn="0" w:lastColumn="0" w:noHBand="0" w:noVBand="0"/>
      </w:tblPr>
      <w:tblGrid>
        <w:gridCol w:w="1526"/>
        <w:gridCol w:w="3544"/>
      </w:tblGrid>
      <w:tr w:rsidR="00CD5CA2" w:rsidRPr="00FE368E" w:rsidTr="00CD5CA2">
        <w:tc>
          <w:tcPr>
            <w:tcW w:w="1526" w:type="dxa"/>
            <w:vAlign w:val="bottom"/>
          </w:tcPr>
          <w:p w:rsidR="00CD5CA2" w:rsidRPr="002144A2" w:rsidRDefault="00CD5CA2" w:rsidP="00A11602">
            <w:pPr>
              <w:rPr>
                <w:rFonts w:ascii="Arial" w:hAnsi="Arial" w:cs="Arial"/>
                <w:bCs/>
              </w:rPr>
            </w:pPr>
          </w:p>
          <w:p w:rsidR="00CD5CA2" w:rsidRPr="002144A2" w:rsidRDefault="00CD5CA2" w:rsidP="00CD5CA2">
            <w:pPr>
              <w:rPr>
                <w:rFonts w:ascii="Arial" w:hAnsi="Arial" w:cs="Arial"/>
                <w:bCs/>
              </w:rPr>
            </w:pPr>
            <w:r>
              <w:rPr>
                <w:rFonts w:ascii="Arial" w:hAnsi="Arial" w:cs="Arial"/>
                <w:bCs/>
              </w:rPr>
              <w:t>E-naslov:</w:t>
            </w:r>
          </w:p>
        </w:tc>
        <w:tc>
          <w:tcPr>
            <w:tcW w:w="3544" w:type="dxa"/>
            <w:tcBorders>
              <w:bottom w:val="single" w:sz="4" w:space="0" w:color="auto"/>
            </w:tcBorders>
            <w:vAlign w:val="bottom"/>
          </w:tcPr>
          <w:p w:rsidR="00CD5CA2" w:rsidRPr="00FE368E" w:rsidRDefault="00CD5CA2" w:rsidP="00A11602">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bl>
    <w:p w:rsidR="00CD5CA2" w:rsidRPr="00CD5CA2" w:rsidRDefault="00CD5CA2" w:rsidP="00CD5CA2">
      <w:pPr>
        <w:spacing w:line="360" w:lineRule="auto"/>
        <w:jc w:val="both"/>
        <w:rPr>
          <w:rFonts w:ascii="Arial" w:hAnsi="Arial" w:cs="Arial"/>
        </w:rPr>
      </w:pPr>
    </w:p>
    <w:tbl>
      <w:tblPr>
        <w:tblW w:w="5070" w:type="dxa"/>
        <w:tblLayout w:type="fixed"/>
        <w:tblLook w:val="0000" w:firstRow="0" w:lastRow="0" w:firstColumn="0" w:lastColumn="0" w:noHBand="0" w:noVBand="0"/>
      </w:tblPr>
      <w:tblGrid>
        <w:gridCol w:w="1526"/>
        <w:gridCol w:w="3544"/>
      </w:tblGrid>
      <w:tr w:rsidR="00CD5CA2" w:rsidRPr="00FE368E" w:rsidTr="00CD5CA2">
        <w:tc>
          <w:tcPr>
            <w:tcW w:w="1526" w:type="dxa"/>
            <w:vAlign w:val="bottom"/>
          </w:tcPr>
          <w:p w:rsidR="00CD5CA2" w:rsidRPr="002144A2" w:rsidRDefault="00CD5CA2" w:rsidP="007F4582">
            <w:pPr>
              <w:rPr>
                <w:rFonts w:ascii="Arial" w:hAnsi="Arial" w:cs="Arial"/>
                <w:bCs/>
              </w:rPr>
            </w:pPr>
          </w:p>
          <w:p w:rsidR="00CD5CA2" w:rsidRPr="002144A2" w:rsidRDefault="00CD5CA2" w:rsidP="007F4582">
            <w:pPr>
              <w:rPr>
                <w:rFonts w:ascii="Arial" w:hAnsi="Arial" w:cs="Arial"/>
                <w:bCs/>
              </w:rPr>
            </w:pPr>
            <w:r>
              <w:rPr>
                <w:rFonts w:ascii="Arial" w:hAnsi="Arial" w:cs="Arial"/>
                <w:bCs/>
              </w:rPr>
              <w:t>Podpis</w:t>
            </w:r>
            <w:r w:rsidRPr="002144A2">
              <w:rPr>
                <w:rFonts w:ascii="Arial" w:hAnsi="Arial" w:cs="Arial"/>
                <w:bCs/>
              </w:rPr>
              <w:t>:</w:t>
            </w:r>
          </w:p>
        </w:tc>
        <w:tc>
          <w:tcPr>
            <w:tcW w:w="3544" w:type="dxa"/>
            <w:tcBorders>
              <w:bottom w:val="single" w:sz="4" w:space="0" w:color="auto"/>
            </w:tcBorders>
            <w:vAlign w:val="bottom"/>
          </w:tcPr>
          <w:p w:rsidR="00CD5CA2" w:rsidRPr="00FE368E" w:rsidRDefault="00CD5CA2" w:rsidP="007F4582">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bl>
    <w:p w:rsidR="00CD5CA2" w:rsidRDefault="00CD5CA2" w:rsidP="00CD5CA2">
      <w:pPr>
        <w:autoSpaceDE w:val="0"/>
        <w:autoSpaceDN w:val="0"/>
        <w:adjustRightInd w:val="0"/>
        <w:spacing w:line="360" w:lineRule="auto"/>
        <w:rPr>
          <w:rFonts w:ascii="Arial" w:hAnsi="Arial" w:cs="Arial"/>
        </w:rPr>
      </w:pPr>
    </w:p>
    <w:sectPr w:rsidR="00CD5CA2" w:rsidSect="00FE5903">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F7" w:rsidRDefault="00A93DF7">
      <w:r>
        <w:separator/>
      </w:r>
    </w:p>
  </w:endnote>
  <w:endnote w:type="continuationSeparator" w:id="0">
    <w:p w:rsidR="00A93DF7" w:rsidRDefault="00A9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FE78BB"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FE78BB" w:rsidRPr="00815C4E">
      <w:rPr>
        <w:rFonts w:ascii="Arial" w:hAnsi="Arial" w:cs="Arial"/>
        <w:i/>
        <w:sz w:val="16"/>
        <w:szCs w:val="16"/>
      </w:rPr>
      <w:fldChar w:fldCharType="separate"/>
    </w:r>
    <w:r w:rsidR="003F2DD0">
      <w:rPr>
        <w:rFonts w:ascii="Arial" w:hAnsi="Arial" w:cs="Arial"/>
        <w:i/>
        <w:noProof/>
        <w:sz w:val="16"/>
        <w:szCs w:val="16"/>
      </w:rPr>
      <w:t>4</w:t>
    </w:r>
    <w:r w:rsidR="00FE78BB"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3F2DD0" w:rsidRPr="003F2DD0">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FE78BB"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FE78BB" w:rsidRPr="000E58AE">
      <w:rPr>
        <w:rFonts w:ascii="Arial" w:hAnsi="Arial" w:cs="Arial"/>
        <w:i/>
        <w:sz w:val="16"/>
        <w:szCs w:val="16"/>
      </w:rPr>
      <w:fldChar w:fldCharType="separate"/>
    </w:r>
    <w:r w:rsidR="003F2DD0">
      <w:rPr>
        <w:rFonts w:ascii="Arial" w:hAnsi="Arial" w:cs="Arial"/>
        <w:i/>
        <w:noProof/>
        <w:sz w:val="16"/>
        <w:szCs w:val="16"/>
      </w:rPr>
      <w:t>1</w:t>
    </w:r>
    <w:r w:rsidR="00FE78BB"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3F2DD0" w:rsidRPr="003F2DD0">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F7" w:rsidRDefault="00A93DF7">
      <w:r>
        <w:separator/>
      </w:r>
    </w:p>
  </w:footnote>
  <w:footnote w:type="continuationSeparator" w:id="0">
    <w:p w:rsidR="00A93DF7" w:rsidRDefault="00A9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DktLPNy0UVqCl2QzKL8bl4s8nJO+JIvXb7D6dpLAbSMw2+QX1BL58A93c9pwDLhImFy2waw204YtDv4c3NKqQ==" w:salt="0v5fSbk8Qhc8p+41RCUIK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7EA9"/>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47207"/>
    <w:rsid w:val="00151DA0"/>
    <w:rsid w:val="001569B0"/>
    <w:rsid w:val="001600EE"/>
    <w:rsid w:val="00171F01"/>
    <w:rsid w:val="0019548D"/>
    <w:rsid w:val="001A53A2"/>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5F60"/>
    <w:rsid w:val="0030711C"/>
    <w:rsid w:val="003431D8"/>
    <w:rsid w:val="00343BB7"/>
    <w:rsid w:val="00350158"/>
    <w:rsid w:val="00361BDF"/>
    <w:rsid w:val="0039198B"/>
    <w:rsid w:val="003A0A72"/>
    <w:rsid w:val="003B4090"/>
    <w:rsid w:val="003B47C0"/>
    <w:rsid w:val="003B7BC6"/>
    <w:rsid w:val="003C5A18"/>
    <w:rsid w:val="003E27D8"/>
    <w:rsid w:val="003F2718"/>
    <w:rsid w:val="003F2DD0"/>
    <w:rsid w:val="00404692"/>
    <w:rsid w:val="00407D7A"/>
    <w:rsid w:val="00416187"/>
    <w:rsid w:val="0043665D"/>
    <w:rsid w:val="00451022"/>
    <w:rsid w:val="004737EB"/>
    <w:rsid w:val="004745A5"/>
    <w:rsid w:val="004A0593"/>
    <w:rsid w:val="004D05FD"/>
    <w:rsid w:val="004E4B30"/>
    <w:rsid w:val="004F7497"/>
    <w:rsid w:val="005020CC"/>
    <w:rsid w:val="00541F14"/>
    <w:rsid w:val="005465FA"/>
    <w:rsid w:val="00561306"/>
    <w:rsid w:val="00587E87"/>
    <w:rsid w:val="00594BFA"/>
    <w:rsid w:val="005B7E36"/>
    <w:rsid w:val="005D21BA"/>
    <w:rsid w:val="005E06B4"/>
    <w:rsid w:val="005F065E"/>
    <w:rsid w:val="005F3309"/>
    <w:rsid w:val="005F4C80"/>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1525"/>
    <w:rsid w:val="0077429D"/>
    <w:rsid w:val="00786EF3"/>
    <w:rsid w:val="007A5D80"/>
    <w:rsid w:val="007C23F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B7D97"/>
    <w:rsid w:val="009D6021"/>
    <w:rsid w:val="00A01D6C"/>
    <w:rsid w:val="00A2553C"/>
    <w:rsid w:val="00A452BA"/>
    <w:rsid w:val="00A46909"/>
    <w:rsid w:val="00A46D80"/>
    <w:rsid w:val="00A8088E"/>
    <w:rsid w:val="00A93DF7"/>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D75AE"/>
    <w:rsid w:val="00C104F9"/>
    <w:rsid w:val="00C21528"/>
    <w:rsid w:val="00C21590"/>
    <w:rsid w:val="00C47AE3"/>
    <w:rsid w:val="00C50DEF"/>
    <w:rsid w:val="00C560A8"/>
    <w:rsid w:val="00C76E1C"/>
    <w:rsid w:val="00C8585E"/>
    <w:rsid w:val="00C87042"/>
    <w:rsid w:val="00C90EC9"/>
    <w:rsid w:val="00C9172A"/>
    <w:rsid w:val="00C93970"/>
    <w:rsid w:val="00C965BB"/>
    <w:rsid w:val="00CA7F84"/>
    <w:rsid w:val="00CD5CA2"/>
    <w:rsid w:val="00CE4C4E"/>
    <w:rsid w:val="00D224EB"/>
    <w:rsid w:val="00D259AA"/>
    <w:rsid w:val="00D25D10"/>
    <w:rsid w:val="00D573F4"/>
    <w:rsid w:val="00D667DD"/>
    <w:rsid w:val="00D804B6"/>
    <w:rsid w:val="00D8302F"/>
    <w:rsid w:val="00D867AB"/>
    <w:rsid w:val="00D86E0F"/>
    <w:rsid w:val="00D878BF"/>
    <w:rsid w:val="00D9578A"/>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B14C5"/>
    <w:rsid w:val="00FC2921"/>
    <w:rsid w:val="00FD200E"/>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9C6FBD"/>
  <w15:docId w15:val="{50026A38-5706-440D-B650-BA12576C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3C15-51D1-4D60-B966-3B61747A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9789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ŠT</cp:lastModifiedBy>
  <cp:revision>3</cp:revision>
  <cp:lastPrinted>2018-01-24T11:01:00Z</cp:lastPrinted>
  <dcterms:created xsi:type="dcterms:W3CDTF">2020-01-31T09:46:00Z</dcterms:created>
  <dcterms:modified xsi:type="dcterms:W3CDTF">2020-01-31T09:47:00Z</dcterms:modified>
</cp:coreProperties>
</file>