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bookmarkStart w:id="0" w:name="_GoBack"/>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CA7A43" w:rsidRPr="005E24C1">
        <w:rPr>
          <w:rFonts w:ascii="Arial" w:hAnsi="Arial" w:cs="Arial"/>
          <w:sz w:val="20"/>
        </w:rPr>
        <w:t xml:space="preserve">(šifra DM </w:t>
      </w:r>
      <w:r w:rsidR="005A35F2">
        <w:rPr>
          <w:rFonts w:ascii="Arial" w:hAnsi="Arial" w:cs="Arial"/>
          <w:sz w:val="20"/>
        </w:rPr>
        <w:t>25029</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5A35F2">
        <w:rPr>
          <w:rFonts w:ascii="Arial" w:hAnsi="Arial" w:cs="Arial"/>
          <w:sz w:val="20"/>
        </w:rPr>
        <w:t xml:space="preserve">Ministrstvu za notranje zadeve, Direktoratu za policijo in druge varnostne naloge, Sektorju za tajne podatke </w:t>
      </w:r>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E65F2C">
        <w:rPr>
          <w:rFonts w:ascii="Arial" w:hAnsi="Arial" w:cs="Arial"/>
          <w:bCs/>
          <w:sz w:val="20"/>
        </w:rPr>
        <w:t>svetovalec</w:t>
      </w:r>
      <w:r w:rsidR="005A35F2">
        <w:rPr>
          <w:rFonts w:ascii="Arial" w:hAnsi="Arial" w:cs="Arial"/>
          <w:bCs/>
          <w:sz w:val="20"/>
        </w:rPr>
        <w:t xml:space="preserve"> III,</w:t>
      </w:r>
      <w:r w:rsidR="00E65F2C">
        <w:rPr>
          <w:rFonts w:ascii="Arial" w:hAnsi="Arial" w:cs="Arial"/>
          <w:bCs/>
          <w:sz w:val="20"/>
        </w:rPr>
        <w:t xml:space="preserve"> </w:t>
      </w:r>
      <w:r w:rsidR="00E60A3A">
        <w:rPr>
          <w:rFonts w:ascii="Arial" w:hAnsi="Arial" w:cs="Arial"/>
          <w:bCs/>
          <w:sz w:val="20"/>
        </w:rPr>
        <w:t>II in I</w:t>
      </w:r>
      <w:r w:rsidR="00E65F2C">
        <w:rPr>
          <w:rFonts w:ascii="Arial" w:hAnsi="Arial" w:cs="Arial"/>
          <w:bCs/>
          <w:sz w:val="20"/>
        </w:rPr>
        <w:t>)</w:t>
      </w:r>
      <w:bookmarkEnd w:id="0"/>
      <w:r w:rsidR="005A35F2">
        <w:rPr>
          <w:rFonts w:ascii="Arial" w:hAnsi="Arial" w:cs="Arial"/>
          <w:bCs/>
          <w:sz w:val="20"/>
        </w:rPr>
        <w:t>.</w:t>
      </w:r>
      <w:r w:rsidR="00E65F2C">
        <w:rPr>
          <w:rFonts w:ascii="Arial" w:hAnsi="Arial" w:cs="Arial"/>
          <w:bCs/>
          <w:sz w:val="20"/>
        </w:rPr>
        <w:t xml:space="preserve"> </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5A35F2">
        <w:rPr>
          <w:rFonts w:ascii="Arial" w:hAnsi="Arial" w:cs="Arial"/>
          <w:sz w:val="20"/>
        </w:rPr>
        <w:t>,</w:t>
      </w:r>
      <w:r w:rsidR="00231C70">
        <w:rPr>
          <w:rFonts w:ascii="Arial" w:hAnsi="Arial" w:cs="Arial"/>
          <w:sz w:val="20"/>
        </w:rPr>
        <w:t xml:space="preserve"> </w:t>
      </w:r>
    </w:p>
    <w:p w:rsidR="005A2114" w:rsidRPr="00E11518" w:rsidRDefault="005A35F2"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4</w:t>
      </w:r>
      <w:r w:rsidR="00E65F2C">
        <w:rPr>
          <w:rFonts w:ascii="Arial" w:hAnsi="Arial" w:cs="Arial"/>
          <w:sz w:val="20"/>
          <w:szCs w:val="20"/>
        </w:rPr>
        <w:t xml:space="preserve"> let</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E65F2C" w:rsidRPr="005E24C1" w:rsidRDefault="005A35F2"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strokovni izpit iz upravnega postopka (</w:t>
      </w:r>
      <w:r w:rsidR="00E65F2C">
        <w:rPr>
          <w:rFonts w:ascii="Arial" w:hAnsi="Arial" w:cs="Arial"/>
          <w:sz w:val="20"/>
          <w:szCs w:val="20"/>
        </w:rPr>
        <w:t xml:space="preserve"> </w:t>
      </w:r>
      <w:r w:rsidR="001F5F06" w:rsidRPr="00367124">
        <w:rPr>
          <w:rFonts w:ascii="Arial" w:hAnsi="Arial" w:cs="Arial"/>
          <w:sz w:val="20"/>
          <w:szCs w:val="20"/>
        </w:rPr>
        <w:t>(v kolikor ga izbrani kandidat nima, ga mora opraviti najkasneje v 3 mesecih od sklenitve delovnega razmerja)</w:t>
      </w:r>
      <w:r w:rsidR="001F5F06">
        <w:rPr>
          <w:rFonts w:ascii="Arial" w:hAnsi="Arial" w:cs="Arial"/>
          <w:sz w:val="20"/>
          <w:szCs w:val="20"/>
        </w:rPr>
        <w:t>,</w:t>
      </w:r>
    </w:p>
    <w:p w:rsidR="00CA7A43" w:rsidRDefault="00A6407E"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dovoljenje za dostop do</w:t>
      </w:r>
      <w:r w:rsidR="00E65F2C">
        <w:rPr>
          <w:rFonts w:ascii="Arial" w:hAnsi="Arial" w:cs="Arial"/>
          <w:sz w:val="20"/>
          <w:szCs w:val="20"/>
        </w:rPr>
        <w:t xml:space="preserve"> tajnih podatkov stopnje »strogo tajno</w:t>
      </w:r>
      <w:r>
        <w:rPr>
          <w:rFonts w:ascii="Arial" w:hAnsi="Arial" w:cs="Arial"/>
          <w:sz w:val="20"/>
          <w:szCs w:val="20"/>
        </w:rPr>
        <w:t>«</w:t>
      </w:r>
      <w:r w:rsidR="00A42DB0">
        <w:rPr>
          <w:rFonts w:ascii="Arial" w:hAnsi="Arial" w:cs="Arial"/>
          <w:sz w:val="20"/>
          <w:szCs w:val="20"/>
        </w:rPr>
        <w:t>, »tajno – EU« in »</w:t>
      </w:r>
      <w:r w:rsidR="00E65F2C">
        <w:rPr>
          <w:rFonts w:ascii="Arial" w:hAnsi="Arial" w:cs="Arial"/>
          <w:sz w:val="20"/>
          <w:szCs w:val="20"/>
        </w:rPr>
        <w:t>tajno – NATO«</w:t>
      </w:r>
      <w:r w:rsidR="000C747B" w:rsidRPr="00181D76">
        <w:rPr>
          <w:rFonts w:ascii="Arial" w:hAnsi="Arial" w:cs="Arial"/>
          <w:sz w:val="20"/>
          <w:szCs w:val="20"/>
        </w:rPr>
        <w:t xml:space="preserve"> (kandidat ga lahko opravi v okviru izbirnega postopka)</w:t>
      </w:r>
      <w:r w:rsidR="005470BB">
        <w:rPr>
          <w:rFonts w:ascii="Arial" w:hAnsi="Arial" w:cs="Arial"/>
          <w:sz w:val="20"/>
          <w:szCs w:val="20"/>
        </w:rPr>
        <w:t>,</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E11518" w:rsidRPr="008728D4" w:rsidRDefault="004F0946" w:rsidP="000C747B">
      <w:pPr>
        <w:spacing w:line="260" w:lineRule="exact"/>
        <w:jc w:val="both"/>
        <w:rPr>
          <w:rFonts w:ascii="Arial" w:hAnsi="Arial" w:cs="Arial"/>
          <w:sz w:val="20"/>
          <w:szCs w:val="20"/>
        </w:rPr>
      </w:pPr>
      <w:r w:rsidRPr="008728D4">
        <w:rPr>
          <w:rFonts w:ascii="Arial" w:hAnsi="Arial" w:cs="Arial"/>
          <w:sz w:val="20"/>
          <w:szCs w:val="20"/>
        </w:rPr>
        <w:t>Prednost p</w:t>
      </w:r>
      <w:r w:rsidR="008728D4" w:rsidRPr="008728D4">
        <w:rPr>
          <w:rFonts w:ascii="Arial" w:hAnsi="Arial" w:cs="Arial"/>
          <w:sz w:val="20"/>
          <w:szCs w:val="20"/>
        </w:rPr>
        <w:t>ri izbiri bodo imeli kandidati z relevantnim poznavanjem ureditve področja tajnih podatkov RS, poznavanjem področja upravnega postopka in upravnega spora ter relevantne delovne izkušnje na področju vodenja in odločanja v upravnih zadevah.</w:t>
      </w:r>
    </w:p>
    <w:p w:rsidR="00E65F2C" w:rsidRPr="005E24C1" w:rsidRDefault="00E65F2C"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E11518" w:rsidP="00CA7A43">
      <w:pPr>
        <w:pStyle w:val="Navadensplet"/>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 xml:space="preserve">Naloge delovnega mesta </w:t>
      </w:r>
      <w:r w:rsidR="00A6407E">
        <w:rPr>
          <w:rFonts w:ascii="Arial" w:hAnsi="Arial" w:cs="Arial"/>
          <w:sz w:val="20"/>
          <w:szCs w:val="20"/>
        </w:rPr>
        <w:t xml:space="preserve">višji </w:t>
      </w:r>
      <w:r w:rsidR="00CA7A43" w:rsidRPr="005E24C1">
        <w:rPr>
          <w:rFonts w:ascii="Arial" w:hAnsi="Arial" w:cs="Arial"/>
          <w:sz w:val="20"/>
          <w:szCs w:val="20"/>
        </w:rPr>
        <w:t>svetovalec so naslednje:</w:t>
      </w:r>
    </w:p>
    <w:p w:rsidR="00E11518"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opravljanje drugih zahtevnejših nalog,</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sprejem, odpiranje, evidentiranje, kopiranje, pošiljanje, prenos in uničenje tajnih podatkov,</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z registri in kontrolnimi točkami,</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 ter priprava analiz in informacij na njihovi podlagi,</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nudenje strokovne pomoči na področju poslovanja s tajnimi podatki,</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lastRenderedPageBreak/>
        <w:t xml:space="preserve">opravljanje drugih nalog podobne zahtevnosti na področju obravnavanja in varovanja tajnih podatkov, </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najzahtevnejših gradiv ter predpisov,</w:t>
      </w:r>
    </w:p>
    <w:p w:rsidR="00A42DB0" w:rsidRDefault="00A42DB0" w:rsidP="00A42DB0">
      <w:pPr>
        <w:pStyle w:val="Navadensplet"/>
        <w:numPr>
          <w:ilvl w:val="0"/>
          <w:numId w:val="42"/>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vodenje in odločanje v upravnih zadevah na prvi stopnji in vodenje upravnih zadev na drugi stopnji. </w:t>
      </w:r>
    </w:p>
    <w:p w:rsidR="00A42DB0" w:rsidRDefault="00A42DB0" w:rsidP="00A42DB0">
      <w:pPr>
        <w:pStyle w:val="Navadensplet"/>
        <w:spacing w:before="0" w:beforeAutospacing="0" w:after="0" w:afterAutospacing="0" w:line="260" w:lineRule="exact"/>
        <w:ind w:left="720"/>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5470BB" w:rsidRPr="004145EB" w:rsidRDefault="005470BB" w:rsidP="000D4A38">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DD1A17">
        <w:rPr>
          <w:rFonts w:ascii="Arial" w:hAnsi="Arial"/>
          <w:sz w:val="20"/>
          <w:szCs w:val="20"/>
        </w:rPr>
        <w:t xml:space="preserve">višji </w:t>
      </w:r>
      <w:r w:rsidRPr="005E24C1">
        <w:rPr>
          <w:rFonts w:ascii="Arial" w:hAnsi="Arial"/>
          <w:sz w:val="20"/>
          <w:szCs w:val="20"/>
        </w:rPr>
        <w:t xml:space="preserve">svetovalec opravljal v nazivu </w:t>
      </w:r>
      <w:r w:rsidR="00DD1A17">
        <w:rPr>
          <w:rFonts w:ascii="Arial" w:hAnsi="Arial"/>
          <w:sz w:val="20"/>
          <w:szCs w:val="20"/>
        </w:rPr>
        <w:t xml:space="preserve">višji </w:t>
      </w:r>
      <w:r w:rsidR="005E4A60" w:rsidRPr="005E24C1">
        <w:rPr>
          <w:rFonts w:ascii="Arial" w:hAnsi="Arial"/>
          <w:sz w:val="20"/>
          <w:szCs w:val="20"/>
        </w:rPr>
        <w:t xml:space="preserve">svetovalec </w:t>
      </w:r>
      <w:r w:rsidR="00A42DB0">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DD1A17">
        <w:rPr>
          <w:rFonts w:ascii="Arial" w:hAnsi="Arial"/>
          <w:sz w:val="20"/>
          <w:szCs w:val="20"/>
        </w:rPr>
        <w:t xml:space="preserve">višji </w:t>
      </w:r>
      <w:r w:rsidRPr="005E24C1">
        <w:rPr>
          <w:rFonts w:ascii="Arial" w:hAnsi="Arial"/>
          <w:sz w:val="20"/>
          <w:szCs w:val="20"/>
        </w:rPr>
        <w:t>s</w:t>
      </w:r>
      <w:r w:rsidR="004145EB">
        <w:rPr>
          <w:rFonts w:ascii="Arial" w:hAnsi="Arial"/>
          <w:sz w:val="20"/>
          <w:szCs w:val="20"/>
        </w:rPr>
        <w:t>vetovalec</w:t>
      </w:r>
      <w:r w:rsidR="00A42DB0">
        <w:rPr>
          <w:rFonts w:ascii="Arial" w:hAnsi="Arial"/>
          <w:sz w:val="20"/>
          <w:szCs w:val="20"/>
        </w:rPr>
        <w:t xml:space="preserve"> II in</w:t>
      </w:r>
      <w:r w:rsidR="00E60A3A">
        <w:rPr>
          <w:rFonts w:ascii="Arial" w:hAnsi="Arial"/>
          <w:sz w:val="20"/>
          <w:szCs w:val="20"/>
        </w:rPr>
        <w:t xml:space="preserve"> 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w:t>
      </w:r>
      <w:r w:rsidR="00E26F7B" w:rsidRPr="008728D4">
        <w:rPr>
          <w:rFonts w:ascii="Arial" w:hAnsi="Arial"/>
          <w:sz w:val="20"/>
          <w:szCs w:val="20"/>
        </w:rPr>
        <w:t xml:space="preserve">ter 6-mesečno poskusno dobo. </w:t>
      </w:r>
      <w:r w:rsidR="00E26F7B">
        <w:rPr>
          <w:rFonts w:ascii="Arial" w:hAnsi="Arial"/>
          <w:sz w:val="20"/>
          <w:szCs w:val="20"/>
        </w:rPr>
        <w:t>Izbrani kandidat bo delo opravljal v prostorih</w:t>
      </w:r>
      <w:r w:rsidR="00A42DB0">
        <w:rPr>
          <w:rFonts w:ascii="Arial" w:hAnsi="Arial"/>
          <w:sz w:val="20"/>
          <w:szCs w:val="20"/>
        </w:rPr>
        <w:t xml:space="preserve"> Direktorata za policijo in druge varnostne naloge</w:t>
      </w:r>
      <w:r w:rsidR="00257468">
        <w:rPr>
          <w:rFonts w:ascii="Arial" w:hAnsi="Arial"/>
          <w:sz w:val="20"/>
          <w:szCs w:val="20"/>
        </w:rPr>
        <w:t>,</w:t>
      </w:r>
      <w:r w:rsidR="00A42DB0">
        <w:rPr>
          <w:rFonts w:ascii="Arial" w:hAnsi="Arial"/>
          <w:sz w:val="20"/>
          <w:szCs w:val="20"/>
        </w:rPr>
        <w:t xml:space="preserve"> </w:t>
      </w:r>
      <w:proofErr w:type="spellStart"/>
      <w:r w:rsidR="009F65D3" w:rsidRPr="009F65D3">
        <w:rPr>
          <w:rFonts w:ascii="Arial" w:hAnsi="Arial"/>
          <w:sz w:val="20"/>
          <w:szCs w:val="20"/>
        </w:rPr>
        <w:t>Listostrojska</w:t>
      </w:r>
      <w:proofErr w:type="spellEnd"/>
      <w:r w:rsidR="009F65D3" w:rsidRPr="009F65D3">
        <w:rPr>
          <w:rFonts w:ascii="Arial" w:hAnsi="Arial"/>
          <w:sz w:val="20"/>
          <w:szCs w:val="20"/>
        </w:rPr>
        <w:t xml:space="preserve"> c. 54</w:t>
      </w:r>
      <w:r w:rsidR="00DC0895" w:rsidRPr="009F65D3">
        <w:rPr>
          <w:rFonts w:ascii="Arial" w:hAnsi="Arial"/>
          <w:sz w:val="20"/>
          <w:szCs w:val="20"/>
        </w:rPr>
        <w:t>,</w:t>
      </w:r>
      <w:r w:rsidR="00257468" w:rsidRPr="009F65D3">
        <w:rPr>
          <w:rFonts w:ascii="Arial" w:hAnsi="Arial"/>
          <w:sz w:val="20"/>
          <w:szCs w:val="20"/>
        </w:rPr>
        <w:t xml:space="preserve"> </w:t>
      </w:r>
      <w:r w:rsidR="00257468">
        <w:rPr>
          <w:rFonts w:ascii="Arial" w:hAnsi="Arial"/>
          <w:sz w:val="20"/>
          <w:szCs w:val="20"/>
        </w:rPr>
        <w:t>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Pr="005E24C1">
        <w:rPr>
          <w:rFonts w:ascii="Arial" w:hAnsi="Arial" w:cs="Arial"/>
          <w:b/>
          <w:sz w:val="20"/>
          <w:szCs w:val="20"/>
        </w:rPr>
        <w:t>svetovalec</w:t>
      </w:r>
      <w:r w:rsidR="00A42DB0">
        <w:rPr>
          <w:rFonts w:ascii="Arial" w:hAnsi="Arial" w:cs="Arial"/>
          <w:b/>
          <w:sz w:val="20"/>
          <w:szCs w:val="20"/>
        </w:rPr>
        <w:t xml:space="preserve"> v DPDVN, STP</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A42DB0">
        <w:rPr>
          <w:rFonts w:ascii="Arial" w:hAnsi="Arial" w:cs="Arial"/>
          <w:b/>
          <w:sz w:val="20"/>
          <w:szCs w:val="20"/>
        </w:rPr>
        <w:t>43</w:t>
      </w:r>
      <w:r w:rsidR="00EB7935">
        <w:rPr>
          <w:rFonts w:ascii="Arial" w:hAnsi="Arial" w:cs="Arial"/>
          <w:b/>
          <w:sz w:val="20"/>
          <w:szCs w:val="20"/>
        </w:rPr>
        <w:t>/2020</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5E24C1">
        <w:rPr>
          <w:rFonts w:ascii="Arial" w:hAnsi="Arial" w:cs="Arial"/>
          <w:b/>
          <w:bCs/>
          <w:sz w:val="20"/>
          <w:szCs w:val="20"/>
        </w:rPr>
        <w:t>v roku</w:t>
      </w:r>
      <w:r w:rsidRPr="005E24C1">
        <w:rPr>
          <w:rFonts w:ascii="Arial" w:hAnsi="Arial" w:cs="Arial"/>
          <w:sz w:val="20"/>
          <w:szCs w:val="20"/>
        </w:rPr>
        <w:t xml:space="preserve"> </w:t>
      </w:r>
      <w:r w:rsidR="009F65D3">
        <w:rPr>
          <w:rFonts w:ascii="Arial" w:hAnsi="Arial" w:cs="Arial"/>
          <w:b/>
          <w:bCs/>
          <w:sz w:val="20"/>
          <w:szCs w:val="20"/>
        </w:rPr>
        <w:t>10</w:t>
      </w:r>
      <w:r w:rsidRPr="005E24C1">
        <w:rPr>
          <w:rStyle w:val="Krepko"/>
          <w:rFonts w:ascii="Arial" w:hAnsi="Arial" w:cs="Arial"/>
          <w:sz w:val="20"/>
          <w:szCs w:val="20"/>
        </w:rPr>
        <w:t xml:space="preserve"> dni</w:t>
      </w:r>
      <w:r w:rsidRPr="005E24C1">
        <w:rPr>
          <w:rFonts w:ascii="Arial" w:hAnsi="Arial" w:cs="Arial"/>
          <w:sz w:val="20"/>
          <w:szCs w:val="20"/>
        </w:rPr>
        <w:t xml:space="preserve"> 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257468">
        <w:rPr>
          <w:sz w:val="20"/>
        </w:rPr>
        <w:t xml:space="preserve"> dobite pri</w:t>
      </w:r>
      <w:r w:rsidR="008728D4">
        <w:rPr>
          <w:sz w:val="20"/>
        </w:rPr>
        <w:t xml:space="preserve"> Matjažu Mravljaku, vodji sektorja za tajne podatke, tel. 01 </w:t>
      </w:r>
      <w:r w:rsidR="009F65D3">
        <w:rPr>
          <w:sz w:val="20"/>
        </w:rPr>
        <w:t>428 51 51</w:t>
      </w:r>
      <w:r w:rsidR="004B2752">
        <w:rPr>
          <w:sz w:val="20"/>
        </w:rPr>
        <w:t xml:space="preserve">, </w:t>
      </w:r>
      <w:r w:rsidRPr="005E24C1">
        <w:rPr>
          <w:sz w:val="20"/>
        </w:rPr>
        <w:t xml:space="preserve"> informacije o izvedbi postopka</w:t>
      </w:r>
      <w:r w:rsidR="00E11518">
        <w:rPr>
          <w:sz w:val="20"/>
        </w:rPr>
        <w:t xml:space="preserve"> pa pri </w:t>
      </w:r>
      <w:r w:rsidR="003068CD">
        <w:rPr>
          <w:sz w:val="20"/>
        </w:rPr>
        <w:t>Nataši Stušek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lastRenderedPageBreak/>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6"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1F40BD"/>
    <w:multiLevelType w:val="hybridMultilevel"/>
    <w:tmpl w:val="CCBCF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14"/>
  </w:num>
  <w:num w:numId="4">
    <w:abstractNumId w:val="25"/>
  </w:num>
  <w:num w:numId="5">
    <w:abstractNumId w:val="35"/>
  </w:num>
  <w:num w:numId="6">
    <w:abstractNumId w:val="10"/>
  </w:num>
  <w:num w:numId="7">
    <w:abstractNumId w:val="29"/>
  </w:num>
  <w:num w:numId="8">
    <w:abstractNumId w:val="21"/>
  </w:num>
  <w:num w:numId="9">
    <w:abstractNumId w:val="5"/>
  </w:num>
  <w:num w:numId="10">
    <w:abstractNumId w:val="38"/>
  </w:num>
  <w:num w:numId="11">
    <w:abstractNumId w:val="11"/>
  </w:num>
  <w:num w:numId="12">
    <w:abstractNumId w:val="22"/>
  </w:num>
  <w:num w:numId="13">
    <w:abstractNumId w:val="15"/>
  </w:num>
  <w:num w:numId="14">
    <w:abstractNumId w:val="13"/>
  </w:num>
  <w:num w:numId="15">
    <w:abstractNumId w:val="40"/>
  </w:num>
  <w:num w:numId="16">
    <w:abstractNumId w:val="34"/>
  </w:num>
  <w:num w:numId="17">
    <w:abstractNumId w:val="8"/>
  </w:num>
  <w:num w:numId="18">
    <w:abstractNumId w:val="37"/>
  </w:num>
  <w:num w:numId="19">
    <w:abstractNumId w:val="36"/>
  </w:num>
  <w:num w:numId="20">
    <w:abstractNumId w:val="41"/>
  </w:num>
  <w:num w:numId="21">
    <w:abstractNumId w:val="27"/>
  </w:num>
  <w:num w:numId="22">
    <w:abstractNumId w:val="23"/>
  </w:num>
  <w:num w:numId="23">
    <w:abstractNumId w:val="31"/>
  </w:num>
  <w:num w:numId="24">
    <w:abstractNumId w:val="17"/>
  </w:num>
  <w:num w:numId="25">
    <w:abstractNumId w:val="32"/>
  </w:num>
  <w:num w:numId="26">
    <w:abstractNumId w:val="6"/>
  </w:num>
  <w:num w:numId="27">
    <w:abstractNumId w:val="2"/>
  </w:num>
  <w:num w:numId="28">
    <w:abstractNumId w:val="0"/>
  </w:num>
  <w:num w:numId="29">
    <w:abstractNumId w:val="26"/>
  </w:num>
  <w:num w:numId="30">
    <w:abstractNumId w:val="19"/>
  </w:num>
  <w:num w:numId="31">
    <w:abstractNumId w:val="18"/>
  </w:num>
  <w:num w:numId="32">
    <w:abstractNumId w:val="7"/>
  </w:num>
  <w:num w:numId="33">
    <w:abstractNumId w:val="9"/>
  </w:num>
  <w:num w:numId="34">
    <w:abstractNumId w:val="28"/>
  </w:num>
  <w:num w:numId="35">
    <w:abstractNumId w:val="4"/>
  </w:num>
  <w:num w:numId="36">
    <w:abstractNumId w:val="3"/>
  </w:num>
  <w:num w:numId="37">
    <w:abstractNumId w:val="39"/>
  </w:num>
  <w:num w:numId="38">
    <w:abstractNumId w:val="12"/>
  </w:num>
  <w:num w:numId="39">
    <w:abstractNumId w:val="20"/>
  </w:num>
  <w:num w:numId="40">
    <w:abstractNumId w:val="16"/>
  </w:num>
  <w:num w:numId="41">
    <w:abstractNumId w:val="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65DC0"/>
    <w:rsid w:val="0008233C"/>
    <w:rsid w:val="00085D9A"/>
    <w:rsid w:val="000C747B"/>
    <w:rsid w:val="000D4A38"/>
    <w:rsid w:val="000E0A5C"/>
    <w:rsid w:val="00181D76"/>
    <w:rsid w:val="001A7EED"/>
    <w:rsid w:val="001C1320"/>
    <w:rsid w:val="001C7803"/>
    <w:rsid w:val="001F5A75"/>
    <w:rsid w:val="001F5F06"/>
    <w:rsid w:val="00204C2F"/>
    <w:rsid w:val="002076BB"/>
    <w:rsid w:val="00231C70"/>
    <w:rsid w:val="00247AB7"/>
    <w:rsid w:val="00257468"/>
    <w:rsid w:val="002A195E"/>
    <w:rsid w:val="002F3345"/>
    <w:rsid w:val="003068CD"/>
    <w:rsid w:val="00311BBD"/>
    <w:rsid w:val="0032084D"/>
    <w:rsid w:val="00323FA8"/>
    <w:rsid w:val="003570E4"/>
    <w:rsid w:val="00380AD4"/>
    <w:rsid w:val="00384FBA"/>
    <w:rsid w:val="00386DCD"/>
    <w:rsid w:val="00392752"/>
    <w:rsid w:val="003E1265"/>
    <w:rsid w:val="004145EB"/>
    <w:rsid w:val="00425C97"/>
    <w:rsid w:val="00482C73"/>
    <w:rsid w:val="004B2752"/>
    <w:rsid w:val="004E2FF8"/>
    <w:rsid w:val="004F0946"/>
    <w:rsid w:val="00505D5E"/>
    <w:rsid w:val="00540BE6"/>
    <w:rsid w:val="005470BB"/>
    <w:rsid w:val="005508AA"/>
    <w:rsid w:val="005538FA"/>
    <w:rsid w:val="005933D7"/>
    <w:rsid w:val="005A2114"/>
    <w:rsid w:val="005A35F2"/>
    <w:rsid w:val="005A54B3"/>
    <w:rsid w:val="005C2E99"/>
    <w:rsid w:val="005E24C1"/>
    <w:rsid w:val="005E4A60"/>
    <w:rsid w:val="00603664"/>
    <w:rsid w:val="00621E3C"/>
    <w:rsid w:val="00643E96"/>
    <w:rsid w:val="006642C1"/>
    <w:rsid w:val="00693EE1"/>
    <w:rsid w:val="006C14F1"/>
    <w:rsid w:val="00702D4F"/>
    <w:rsid w:val="00721B90"/>
    <w:rsid w:val="0076697C"/>
    <w:rsid w:val="00783D02"/>
    <w:rsid w:val="007D4D18"/>
    <w:rsid w:val="008728D4"/>
    <w:rsid w:val="00874D1A"/>
    <w:rsid w:val="008A18C2"/>
    <w:rsid w:val="008D0291"/>
    <w:rsid w:val="008E2434"/>
    <w:rsid w:val="00932344"/>
    <w:rsid w:val="00966811"/>
    <w:rsid w:val="009A54AD"/>
    <w:rsid w:val="009B43F5"/>
    <w:rsid w:val="009C1A51"/>
    <w:rsid w:val="009C7E25"/>
    <w:rsid w:val="009E5F6C"/>
    <w:rsid w:val="009F65D3"/>
    <w:rsid w:val="00A01E12"/>
    <w:rsid w:val="00A24CD8"/>
    <w:rsid w:val="00A42DB0"/>
    <w:rsid w:val="00A6407E"/>
    <w:rsid w:val="00A67D72"/>
    <w:rsid w:val="00AE34EE"/>
    <w:rsid w:val="00AF5014"/>
    <w:rsid w:val="00B34F07"/>
    <w:rsid w:val="00BA6925"/>
    <w:rsid w:val="00BF70C4"/>
    <w:rsid w:val="00C000EE"/>
    <w:rsid w:val="00C01187"/>
    <w:rsid w:val="00C65E7C"/>
    <w:rsid w:val="00C65FE5"/>
    <w:rsid w:val="00C77ADC"/>
    <w:rsid w:val="00CA7A43"/>
    <w:rsid w:val="00CB5E3A"/>
    <w:rsid w:val="00D26B85"/>
    <w:rsid w:val="00D32B79"/>
    <w:rsid w:val="00D6190A"/>
    <w:rsid w:val="00D80C0F"/>
    <w:rsid w:val="00DB44BB"/>
    <w:rsid w:val="00DC0895"/>
    <w:rsid w:val="00DC39F2"/>
    <w:rsid w:val="00DD1A17"/>
    <w:rsid w:val="00E11518"/>
    <w:rsid w:val="00E15295"/>
    <w:rsid w:val="00E26F7B"/>
    <w:rsid w:val="00E60A3A"/>
    <w:rsid w:val="00E65F2C"/>
    <w:rsid w:val="00E77237"/>
    <w:rsid w:val="00E77E84"/>
    <w:rsid w:val="00E8072F"/>
    <w:rsid w:val="00E808FB"/>
    <w:rsid w:val="00EB7935"/>
    <w:rsid w:val="00EE3367"/>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1042</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7273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25029) v Ministrstvu za notranje zadeve, Direktoratu za policijo in druge varnostne naloge, Sektorju za tajne podatke (izvaja se v nazivih višji svetovalec III, II in I)</dc:title>
  <dc:subject/>
  <dc:creator>UOK</dc:creator>
  <cp:keywords/>
  <dc:description/>
  <cp:lastModifiedBy>MNZ TS</cp:lastModifiedBy>
  <cp:revision>7</cp:revision>
  <cp:lastPrinted>2015-07-10T08:38:00Z</cp:lastPrinted>
  <dcterms:created xsi:type="dcterms:W3CDTF">2020-10-16T07:11:00Z</dcterms:created>
  <dcterms:modified xsi:type="dcterms:W3CDTF">2020-10-19T10:57:00Z</dcterms:modified>
</cp:coreProperties>
</file>