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C" w:rsidRPr="001A33D5" w:rsidRDefault="00DB2EAC" w:rsidP="0094353D">
      <w:pPr>
        <w:shd w:val="clear" w:color="auto" w:fill="FFFFFF"/>
        <w:jc w:val="center"/>
        <w:rPr>
          <w:rFonts w:cs="Arial"/>
          <w:szCs w:val="22"/>
        </w:rPr>
      </w:pPr>
    </w:p>
    <w:p w:rsidR="00DB2EAC" w:rsidRPr="001A33D5" w:rsidRDefault="00DB2EAC" w:rsidP="00A76D2D">
      <w:pPr>
        <w:shd w:val="clear" w:color="auto" w:fill="FFFFFF"/>
        <w:jc w:val="both"/>
        <w:rPr>
          <w:rFonts w:cs="Arial"/>
          <w:szCs w:val="22"/>
        </w:rPr>
      </w:pPr>
    </w:p>
    <w:p w:rsidR="00DB2EAC" w:rsidRPr="001A33D5" w:rsidRDefault="00DB2EAC" w:rsidP="00A76D2D">
      <w:pPr>
        <w:shd w:val="clear" w:color="auto" w:fill="FFFFFF"/>
        <w:jc w:val="both"/>
        <w:rPr>
          <w:rFonts w:cs="Arial"/>
          <w:szCs w:val="22"/>
        </w:rPr>
      </w:pPr>
    </w:p>
    <w:p w:rsidR="00203DE4" w:rsidRPr="001A33D5" w:rsidRDefault="003C632D" w:rsidP="00A76D2D">
      <w:pPr>
        <w:shd w:val="clear" w:color="auto" w:fill="FFFFFF"/>
        <w:jc w:val="both"/>
        <w:rPr>
          <w:rFonts w:cs="Arial"/>
          <w:szCs w:val="22"/>
        </w:rPr>
      </w:pPr>
      <w:r w:rsidRPr="001A33D5">
        <w:rPr>
          <w:rFonts w:cs="Arial"/>
          <w:szCs w:val="22"/>
        </w:rPr>
        <w:t>Š</w:t>
      </w:r>
      <w:r w:rsidR="00203DE4" w:rsidRPr="001A33D5">
        <w:rPr>
          <w:rFonts w:cs="Arial"/>
          <w:szCs w:val="22"/>
        </w:rPr>
        <w:t xml:space="preserve">tevilka: </w:t>
      </w:r>
      <w:r w:rsidR="00203DE4" w:rsidRPr="001A33D5">
        <w:rPr>
          <w:rFonts w:cs="Arial"/>
          <w:szCs w:val="22"/>
        </w:rPr>
        <w:tab/>
      </w:r>
      <w:r w:rsidR="005A116E" w:rsidRPr="00DA325E">
        <w:rPr>
          <w:rFonts w:cs="Arial"/>
          <w:szCs w:val="22"/>
        </w:rPr>
        <w:t>007-</w:t>
      </w:r>
      <w:r w:rsidR="00C00E13" w:rsidRPr="00DA325E">
        <w:rPr>
          <w:rFonts w:cs="Arial"/>
          <w:szCs w:val="22"/>
        </w:rPr>
        <w:t>489/2015</w:t>
      </w:r>
      <w:r w:rsidR="00C00E13" w:rsidRPr="00C02DEA">
        <w:rPr>
          <w:rFonts w:cs="Arial"/>
          <w:szCs w:val="22"/>
        </w:rPr>
        <w:t>/</w:t>
      </w:r>
      <w:r w:rsidR="00C02DEA" w:rsidRPr="00C02DEA">
        <w:rPr>
          <w:rFonts w:cs="Arial"/>
          <w:szCs w:val="22"/>
        </w:rPr>
        <w:t>20</w:t>
      </w:r>
      <w:r w:rsidR="00203DE4" w:rsidRPr="001A33D5">
        <w:rPr>
          <w:rFonts w:cs="Arial"/>
          <w:szCs w:val="22"/>
        </w:rPr>
        <w:t xml:space="preserve"> </w:t>
      </w:r>
      <w:r w:rsidR="003819F3">
        <w:rPr>
          <w:rFonts w:cs="Arial"/>
          <w:szCs w:val="22"/>
        </w:rPr>
        <w:t xml:space="preserve">    </w:t>
      </w:r>
      <w:r w:rsidR="00203DE4" w:rsidRPr="001A33D5">
        <w:rPr>
          <w:rFonts w:cs="Arial"/>
          <w:szCs w:val="22"/>
        </w:rPr>
        <w:t xml:space="preserve">   </w:t>
      </w:r>
    </w:p>
    <w:p w:rsidR="00096E6B" w:rsidRPr="001A33D5" w:rsidRDefault="00203DE4" w:rsidP="00A76D2D">
      <w:pPr>
        <w:shd w:val="clear" w:color="auto" w:fill="FFFFFF"/>
        <w:jc w:val="both"/>
        <w:rPr>
          <w:rFonts w:cs="Arial"/>
          <w:szCs w:val="22"/>
        </w:rPr>
      </w:pPr>
      <w:r w:rsidRPr="001A33D5">
        <w:rPr>
          <w:rFonts w:cs="Arial"/>
          <w:szCs w:val="22"/>
        </w:rPr>
        <w:t xml:space="preserve">Datum: </w:t>
      </w:r>
      <w:r w:rsidRPr="001A33D5">
        <w:rPr>
          <w:rFonts w:cs="Arial"/>
          <w:szCs w:val="22"/>
        </w:rPr>
        <w:tab/>
      </w:r>
      <w:r w:rsidR="006E2399">
        <w:rPr>
          <w:rFonts w:cs="Arial"/>
          <w:szCs w:val="22"/>
        </w:rPr>
        <w:t>30</w:t>
      </w:r>
      <w:r w:rsidR="004534F4" w:rsidRPr="001A33D5">
        <w:rPr>
          <w:rFonts w:cs="Arial"/>
          <w:szCs w:val="22"/>
        </w:rPr>
        <w:t>.</w:t>
      </w:r>
      <w:r w:rsidR="00F21489" w:rsidRPr="001A33D5">
        <w:rPr>
          <w:rFonts w:cs="Arial"/>
          <w:szCs w:val="22"/>
        </w:rPr>
        <w:t> </w:t>
      </w:r>
      <w:r w:rsidR="00883580">
        <w:rPr>
          <w:rFonts w:cs="Arial"/>
          <w:szCs w:val="22"/>
        </w:rPr>
        <w:t>3</w:t>
      </w:r>
      <w:r w:rsidR="00F21489" w:rsidRPr="001A33D5">
        <w:rPr>
          <w:rFonts w:cs="Arial"/>
          <w:szCs w:val="22"/>
        </w:rPr>
        <w:t>.</w:t>
      </w:r>
      <w:r w:rsidR="003B1B2D" w:rsidRPr="001A33D5">
        <w:rPr>
          <w:rFonts w:cs="Arial"/>
          <w:szCs w:val="22"/>
        </w:rPr>
        <w:t> 201</w:t>
      </w:r>
      <w:r w:rsidR="00FB3BB2">
        <w:rPr>
          <w:rFonts w:cs="Arial"/>
          <w:szCs w:val="22"/>
        </w:rPr>
        <w:t>8</w:t>
      </w:r>
    </w:p>
    <w:p w:rsidR="00E34E5F" w:rsidRPr="001A33D5" w:rsidRDefault="00E34E5F" w:rsidP="00A76D2D">
      <w:pPr>
        <w:shd w:val="clear" w:color="auto" w:fill="FFFFFF"/>
        <w:jc w:val="both"/>
        <w:rPr>
          <w:rFonts w:cs="Arial"/>
          <w:szCs w:val="22"/>
        </w:rPr>
      </w:pPr>
    </w:p>
    <w:p w:rsidR="00E34E5F" w:rsidRPr="001A33D5" w:rsidRDefault="00E34E5F" w:rsidP="00A76D2D">
      <w:pPr>
        <w:shd w:val="clear" w:color="auto" w:fill="FFFFFF"/>
        <w:jc w:val="both"/>
        <w:rPr>
          <w:rFonts w:cs="Arial"/>
          <w:szCs w:val="22"/>
        </w:rPr>
      </w:pPr>
    </w:p>
    <w:p w:rsidR="00394FAD" w:rsidRPr="001A33D5" w:rsidRDefault="00E15B07" w:rsidP="00A76D2D">
      <w:pPr>
        <w:shd w:val="clear" w:color="auto" w:fill="FFFFFF"/>
        <w:jc w:val="both"/>
        <w:rPr>
          <w:rFonts w:cs="Arial"/>
          <w:szCs w:val="22"/>
        </w:rPr>
      </w:pPr>
      <w:r w:rsidRPr="001A33D5">
        <w:rPr>
          <w:rFonts w:cs="Arial"/>
          <w:szCs w:val="22"/>
        </w:rPr>
        <w:t xml:space="preserve">Na podlagi </w:t>
      </w:r>
      <w:r w:rsidR="00B01EE7" w:rsidRPr="001A33D5">
        <w:rPr>
          <w:rFonts w:cs="Arial"/>
          <w:szCs w:val="22"/>
        </w:rPr>
        <w:t>Sklepa Vlade RS št. 54924-17/2014/6 z 9. 10. 2014 o imenovanju organov sistema upravljanja in nadzora EU skladov na področju notranjih zadev v obdobju 2014-2020 ter določitvi državnih organov, pristojnih za izvajanje projektov, ki se financirajo iz skladov, po načelu neposredne dodelitve, Sklepa Vlade RS št. 54924-17/2014/12 z 22.</w:t>
      </w:r>
      <w:r w:rsidR="00C35184" w:rsidRPr="001A33D5">
        <w:rPr>
          <w:rFonts w:cs="Arial"/>
          <w:szCs w:val="22"/>
        </w:rPr>
        <w:t> </w:t>
      </w:r>
      <w:r w:rsidR="00B01EE7" w:rsidRPr="001A33D5">
        <w:rPr>
          <w:rFonts w:cs="Arial"/>
          <w:szCs w:val="22"/>
        </w:rPr>
        <w:t>4.</w:t>
      </w:r>
      <w:r w:rsidR="00C35184" w:rsidRPr="001A33D5">
        <w:rPr>
          <w:rFonts w:cs="Arial"/>
          <w:szCs w:val="22"/>
        </w:rPr>
        <w:t> </w:t>
      </w:r>
      <w:r w:rsidR="00B01EE7" w:rsidRPr="001A33D5">
        <w:rPr>
          <w:rFonts w:cs="Arial"/>
          <w:szCs w:val="22"/>
        </w:rPr>
        <w:t xml:space="preserve">2015 o spremembi Sklepa Vlade št. 54924-17/2014/6 z 9. 10. 2014, </w:t>
      </w:r>
      <w:r w:rsidRPr="001A33D5">
        <w:rPr>
          <w:rFonts w:cs="Arial"/>
          <w:szCs w:val="22"/>
        </w:rPr>
        <w:t>Opisa sistema upravljanja in nadzora skladov EU na področju notranjih zadev v obdobju 2014-2020 št.</w:t>
      </w:r>
      <w:r w:rsidR="00C35184" w:rsidRPr="001A33D5">
        <w:rPr>
          <w:rFonts w:cs="Arial"/>
          <w:szCs w:val="22"/>
        </w:rPr>
        <w:t> </w:t>
      </w:r>
      <w:r w:rsidRPr="001A33D5">
        <w:rPr>
          <w:rFonts w:cs="Arial"/>
          <w:szCs w:val="22"/>
        </w:rPr>
        <w:t>549-9/2014/</w:t>
      </w:r>
      <w:r w:rsidR="00710D7D" w:rsidRPr="001A33D5">
        <w:rPr>
          <w:rFonts w:cs="Arial"/>
          <w:szCs w:val="22"/>
        </w:rPr>
        <w:t xml:space="preserve">32 </w:t>
      </w:r>
      <w:r w:rsidR="00E0511A" w:rsidRPr="001A33D5">
        <w:rPr>
          <w:rFonts w:cs="Arial"/>
          <w:szCs w:val="22"/>
        </w:rPr>
        <w:t xml:space="preserve">z </w:t>
      </w:r>
      <w:r w:rsidR="00710D7D" w:rsidRPr="001A33D5">
        <w:rPr>
          <w:rFonts w:cs="Arial"/>
          <w:szCs w:val="22"/>
        </w:rPr>
        <w:t>1</w:t>
      </w:r>
      <w:r w:rsidR="00122319" w:rsidRPr="001A33D5">
        <w:rPr>
          <w:rFonts w:cs="Arial"/>
          <w:szCs w:val="22"/>
        </w:rPr>
        <w:t>9</w:t>
      </w:r>
      <w:r w:rsidRPr="001A33D5">
        <w:rPr>
          <w:rFonts w:cs="Arial"/>
          <w:szCs w:val="22"/>
        </w:rPr>
        <w:t>.</w:t>
      </w:r>
      <w:r w:rsidR="00C35184" w:rsidRPr="001A33D5">
        <w:rPr>
          <w:rFonts w:cs="Arial"/>
          <w:szCs w:val="22"/>
        </w:rPr>
        <w:t> </w:t>
      </w:r>
      <w:r w:rsidR="00710D7D" w:rsidRPr="001A33D5">
        <w:rPr>
          <w:rFonts w:cs="Arial"/>
          <w:szCs w:val="22"/>
        </w:rPr>
        <w:t>8</w:t>
      </w:r>
      <w:r w:rsidR="00C35184" w:rsidRPr="001A33D5">
        <w:rPr>
          <w:rFonts w:cs="Arial"/>
          <w:szCs w:val="22"/>
        </w:rPr>
        <w:t>. </w:t>
      </w:r>
      <w:r w:rsidRPr="001A33D5">
        <w:rPr>
          <w:rFonts w:cs="Arial"/>
          <w:szCs w:val="22"/>
        </w:rPr>
        <w:t xml:space="preserve">2015 </w:t>
      </w:r>
      <w:r w:rsidR="00B01EE7" w:rsidRPr="001A33D5">
        <w:rPr>
          <w:rFonts w:cs="Arial"/>
          <w:szCs w:val="22"/>
        </w:rPr>
        <w:t>ter</w:t>
      </w:r>
      <w:r w:rsidRPr="001A33D5">
        <w:rPr>
          <w:rFonts w:cs="Arial"/>
          <w:szCs w:val="22"/>
        </w:rPr>
        <w:t xml:space="preserve"> Sklepa o imenovanju odgovornega organa</w:t>
      </w:r>
      <w:r w:rsidR="00297AEC" w:rsidRPr="001A33D5">
        <w:rPr>
          <w:rFonts w:cs="Arial"/>
          <w:szCs w:val="22"/>
        </w:rPr>
        <w:t>, pristojnega za upravljanje in nadzor izdatkov, ki se financirajo iz Sklada za azil, migracije in vključevanje ter Sklada za notranjo varnost</w:t>
      </w:r>
      <w:r w:rsidRPr="001A33D5">
        <w:rPr>
          <w:rFonts w:cs="Arial"/>
          <w:szCs w:val="22"/>
        </w:rPr>
        <w:t xml:space="preserve"> št. </w:t>
      </w:r>
      <w:r w:rsidR="00297AEC" w:rsidRPr="001A33D5">
        <w:rPr>
          <w:rFonts w:cs="Arial"/>
          <w:szCs w:val="22"/>
        </w:rPr>
        <w:t>549-9/2014/38 z 28. 8. </w:t>
      </w:r>
      <w:r w:rsidRPr="001A33D5">
        <w:rPr>
          <w:rFonts w:cs="Arial"/>
          <w:szCs w:val="22"/>
        </w:rPr>
        <w:t>2015</w:t>
      </w:r>
      <w:r w:rsidR="00394FAD" w:rsidRPr="001A33D5">
        <w:rPr>
          <w:rFonts w:cs="Arial"/>
          <w:szCs w:val="22"/>
        </w:rPr>
        <w:t xml:space="preserve">, </w:t>
      </w:r>
      <w:r w:rsidR="00876875" w:rsidRPr="001A33D5">
        <w:rPr>
          <w:rFonts w:cs="Arial"/>
          <w:szCs w:val="22"/>
        </w:rPr>
        <w:t>Boštjan Šefic</w:t>
      </w:r>
      <w:r w:rsidR="001B675E" w:rsidRPr="001A33D5">
        <w:rPr>
          <w:rFonts w:cs="Arial"/>
          <w:szCs w:val="22"/>
        </w:rPr>
        <w:t xml:space="preserve">, </w:t>
      </w:r>
      <w:r w:rsidR="00CA7A47" w:rsidRPr="001A33D5">
        <w:rPr>
          <w:rFonts w:cs="Arial"/>
          <w:szCs w:val="22"/>
        </w:rPr>
        <w:t xml:space="preserve">državni </w:t>
      </w:r>
      <w:r w:rsidR="001B675E" w:rsidRPr="001A33D5">
        <w:rPr>
          <w:rFonts w:cs="Arial"/>
          <w:szCs w:val="22"/>
        </w:rPr>
        <w:t xml:space="preserve">sekretar na Ministrstvu za notranje zadeve, </w:t>
      </w:r>
      <w:r w:rsidR="00394FAD" w:rsidRPr="001A33D5">
        <w:rPr>
          <w:rFonts w:cs="Arial"/>
          <w:szCs w:val="22"/>
        </w:rPr>
        <w:t>predsednik Nadzornega odbora</w:t>
      </w:r>
      <w:r w:rsidR="001B675E" w:rsidRPr="001A33D5">
        <w:rPr>
          <w:rFonts w:cs="Arial"/>
          <w:b/>
          <w:bCs/>
          <w:szCs w:val="22"/>
        </w:rPr>
        <w:t xml:space="preserve"> </w:t>
      </w:r>
      <w:r w:rsidR="00876875" w:rsidRPr="001A33D5">
        <w:rPr>
          <w:rFonts w:cs="Arial"/>
          <w:bCs/>
          <w:szCs w:val="22"/>
        </w:rPr>
        <w:t>za spremljanje skladov s področja notranje varnosti in migracij</w:t>
      </w:r>
      <w:r w:rsidR="001B675E" w:rsidRPr="001A33D5">
        <w:rPr>
          <w:rFonts w:cs="Arial"/>
          <w:szCs w:val="22"/>
        </w:rPr>
        <w:t xml:space="preserve"> </w:t>
      </w:r>
      <w:r w:rsidR="00C35184" w:rsidRPr="001A33D5">
        <w:rPr>
          <w:rFonts w:cs="Arial"/>
          <w:szCs w:val="22"/>
        </w:rPr>
        <w:t xml:space="preserve">ter </w:t>
      </w:r>
      <w:r w:rsidR="00E745E5" w:rsidRPr="001A33D5">
        <w:rPr>
          <w:rFonts w:cs="Arial"/>
          <w:szCs w:val="22"/>
        </w:rPr>
        <w:t>upravljavec programov</w:t>
      </w:r>
      <w:r w:rsidRPr="001A33D5">
        <w:rPr>
          <w:rFonts w:cs="Arial"/>
          <w:szCs w:val="22"/>
        </w:rPr>
        <w:t>,</w:t>
      </w:r>
      <w:r w:rsidR="00E745E5" w:rsidRPr="001A33D5">
        <w:rPr>
          <w:rFonts w:cs="Arial"/>
          <w:szCs w:val="22"/>
        </w:rPr>
        <w:t xml:space="preserve"> </w:t>
      </w:r>
      <w:r w:rsidR="00394FAD" w:rsidRPr="001A33D5">
        <w:rPr>
          <w:rFonts w:cs="Arial"/>
          <w:szCs w:val="22"/>
        </w:rPr>
        <w:t>izdajam</w:t>
      </w:r>
    </w:p>
    <w:p w:rsidR="000729A0" w:rsidRPr="001A33D5" w:rsidRDefault="000729A0" w:rsidP="00A76D2D">
      <w:pPr>
        <w:jc w:val="both"/>
        <w:rPr>
          <w:rFonts w:cs="Arial"/>
          <w:szCs w:val="22"/>
        </w:rPr>
      </w:pPr>
      <w:r w:rsidRPr="001A33D5">
        <w:rPr>
          <w:rFonts w:cs="Arial"/>
          <w:szCs w:val="22"/>
        </w:rPr>
        <w:t xml:space="preserve">                                                                                                                                                                 </w:t>
      </w:r>
    </w:p>
    <w:p w:rsidR="000729A0" w:rsidRPr="001A33D5" w:rsidRDefault="000729A0" w:rsidP="00A76D2D">
      <w:pPr>
        <w:jc w:val="both"/>
        <w:rPr>
          <w:rFonts w:cs="Arial"/>
          <w:szCs w:val="22"/>
        </w:rPr>
      </w:pPr>
    </w:p>
    <w:p w:rsidR="00096E6B" w:rsidRPr="001A33D5" w:rsidRDefault="00096E6B" w:rsidP="00A76D2D">
      <w:pPr>
        <w:jc w:val="both"/>
        <w:rPr>
          <w:rFonts w:cs="Arial"/>
          <w:szCs w:val="22"/>
        </w:rPr>
      </w:pPr>
    </w:p>
    <w:p w:rsidR="000729A0" w:rsidRPr="001A33D5" w:rsidRDefault="000729A0" w:rsidP="00A76D2D">
      <w:pPr>
        <w:jc w:val="both"/>
        <w:rPr>
          <w:rFonts w:cs="Arial"/>
          <w:szCs w:val="22"/>
        </w:rPr>
      </w:pPr>
    </w:p>
    <w:p w:rsidR="000F74B8" w:rsidRPr="001A33D5" w:rsidRDefault="000F74B8" w:rsidP="00A76D2D">
      <w:pPr>
        <w:jc w:val="both"/>
        <w:rPr>
          <w:rFonts w:cs="Arial"/>
          <w:szCs w:val="22"/>
        </w:rPr>
      </w:pPr>
    </w:p>
    <w:p w:rsidR="000F74B8" w:rsidRPr="001A33D5" w:rsidRDefault="000F74B8" w:rsidP="00A76D2D">
      <w:pPr>
        <w:jc w:val="both"/>
        <w:rPr>
          <w:rFonts w:cs="Arial"/>
          <w:szCs w:val="22"/>
        </w:rPr>
      </w:pPr>
    </w:p>
    <w:p w:rsidR="000729A0" w:rsidRPr="001A33D5" w:rsidRDefault="000729A0" w:rsidP="00A76D2D">
      <w:pPr>
        <w:jc w:val="both"/>
        <w:rPr>
          <w:rFonts w:cs="Arial"/>
          <w:szCs w:val="22"/>
        </w:rPr>
      </w:pPr>
    </w:p>
    <w:p w:rsidR="000729A0" w:rsidRPr="001A33D5" w:rsidRDefault="00724176" w:rsidP="00A76D2D">
      <w:pPr>
        <w:jc w:val="center"/>
        <w:rPr>
          <w:rFonts w:cs="Arial"/>
          <w:b/>
          <w:sz w:val="28"/>
          <w:szCs w:val="28"/>
        </w:rPr>
      </w:pPr>
      <w:r w:rsidRPr="001A33D5">
        <w:rPr>
          <w:rFonts w:cs="Arial"/>
          <w:b/>
          <w:sz w:val="28"/>
          <w:szCs w:val="28"/>
        </w:rPr>
        <w:t>P</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O</w:t>
      </w:r>
      <w:r w:rsidR="00C95F13" w:rsidRPr="001A33D5">
        <w:rPr>
          <w:rFonts w:cs="Arial"/>
          <w:b/>
          <w:sz w:val="28"/>
          <w:szCs w:val="28"/>
        </w:rPr>
        <w:t xml:space="preserve"> </w:t>
      </w:r>
      <w:r w:rsidR="006E15FB" w:rsidRPr="001A33D5">
        <w:rPr>
          <w:rFonts w:cs="Arial"/>
          <w:b/>
          <w:sz w:val="28"/>
          <w:szCs w:val="28"/>
        </w:rPr>
        <w:t>Č</w:t>
      </w:r>
      <w:r w:rsidR="00C95F13" w:rsidRPr="001A33D5">
        <w:rPr>
          <w:rFonts w:cs="Arial"/>
          <w:b/>
          <w:sz w:val="28"/>
          <w:szCs w:val="28"/>
        </w:rPr>
        <w:t xml:space="preserve"> </w:t>
      </w:r>
      <w:r w:rsidR="006E15FB" w:rsidRPr="001A33D5">
        <w:rPr>
          <w:rFonts w:cs="Arial"/>
          <w:b/>
          <w:sz w:val="28"/>
          <w:szCs w:val="28"/>
        </w:rPr>
        <w:t>N</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K</w:t>
      </w:r>
    </w:p>
    <w:p w:rsidR="000729A0" w:rsidRPr="001A33D5" w:rsidRDefault="000729A0" w:rsidP="00A76D2D">
      <w:pPr>
        <w:jc w:val="center"/>
        <w:rPr>
          <w:rFonts w:cs="Arial"/>
          <w:szCs w:val="22"/>
        </w:rPr>
      </w:pPr>
    </w:p>
    <w:p w:rsidR="00542A7E" w:rsidRPr="001A33D5" w:rsidRDefault="00542A7E" w:rsidP="00A76D2D">
      <w:pPr>
        <w:jc w:val="center"/>
        <w:rPr>
          <w:rFonts w:cs="Arial"/>
          <w:szCs w:val="22"/>
        </w:rPr>
      </w:pPr>
    </w:p>
    <w:p w:rsidR="000729A0" w:rsidRPr="001A33D5" w:rsidRDefault="000729A0" w:rsidP="00A76D2D">
      <w:pPr>
        <w:jc w:val="center"/>
        <w:rPr>
          <w:rFonts w:cs="Arial"/>
          <w:b/>
          <w:szCs w:val="22"/>
        </w:rPr>
      </w:pPr>
      <w:r w:rsidRPr="001A33D5">
        <w:rPr>
          <w:rFonts w:cs="Arial"/>
          <w:b/>
          <w:szCs w:val="22"/>
        </w:rPr>
        <w:t xml:space="preserve">za izvajanje </w:t>
      </w:r>
      <w:r w:rsidR="00E15B07" w:rsidRPr="001A33D5">
        <w:rPr>
          <w:rFonts w:cs="Arial"/>
          <w:b/>
          <w:szCs w:val="22"/>
        </w:rPr>
        <w:t>Sklada za azil, migracije in vključevanje ter Sklada za notranjo varnost</w:t>
      </w:r>
    </w:p>
    <w:p w:rsidR="000729A0" w:rsidRPr="001A33D5" w:rsidRDefault="000729A0" w:rsidP="00A76D2D">
      <w:pPr>
        <w:jc w:val="center"/>
        <w:rPr>
          <w:rFonts w:cs="Arial"/>
          <w:szCs w:val="22"/>
        </w:rPr>
      </w:pPr>
    </w:p>
    <w:p w:rsidR="009A4644" w:rsidRPr="001A33D5" w:rsidRDefault="009A4644" w:rsidP="00A76D2D">
      <w:pPr>
        <w:jc w:val="center"/>
        <w:rPr>
          <w:rFonts w:cs="Arial"/>
          <w:b/>
          <w:szCs w:val="22"/>
        </w:rPr>
      </w:pPr>
    </w:p>
    <w:p w:rsidR="004D6807" w:rsidRPr="001A33D5" w:rsidRDefault="004D6807" w:rsidP="00A76D2D">
      <w:pPr>
        <w:jc w:val="center"/>
        <w:rPr>
          <w:rFonts w:cs="Arial"/>
          <w:b/>
          <w:szCs w:val="22"/>
        </w:rPr>
      </w:pPr>
    </w:p>
    <w:p w:rsidR="00451625" w:rsidRPr="001A33D5" w:rsidRDefault="00451625" w:rsidP="00A76D2D">
      <w:pPr>
        <w:jc w:val="center"/>
        <w:rPr>
          <w:rFonts w:cs="Arial"/>
          <w:b/>
          <w:szCs w:val="22"/>
        </w:rPr>
      </w:pPr>
    </w:p>
    <w:p w:rsidR="009A4644" w:rsidRPr="001A33D5" w:rsidRDefault="00DB2EAC" w:rsidP="00A76D2D">
      <w:pPr>
        <w:jc w:val="center"/>
        <w:rPr>
          <w:rFonts w:cs="Arial"/>
          <w:szCs w:val="22"/>
        </w:rPr>
      </w:pPr>
      <w:r w:rsidRPr="001A33D5">
        <w:rPr>
          <w:rFonts w:cs="Arial"/>
          <w:szCs w:val="22"/>
        </w:rPr>
        <w:t>Različica</w:t>
      </w:r>
      <w:r w:rsidR="00E34E5F" w:rsidRPr="001A33D5">
        <w:rPr>
          <w:rFonts w:cs="Arial"/>
          <w:szCs w:val="22"/>
        </w:rPr>
        <w:t xml:space="preserve"> </w:t>
      </w:r>
      <w:r w:rsidR="00E15B07" w:rsidRPr="001A33D5">
        <w:rPr>
          <w:rFonts w:cs="Arial"/>
          <w:szCs w:val="22"/>
        </w:rPr>
        <w:t>1</w:t>
      </w:r>
      <w:r w:rsidR="00883580">
        <w:rPr>
          <w:rFonts w:cs="Arial"/>
          <w:szCs w:val="22"/>
        </w:rPr>
        <w:t>.</w:t>
      </w:r>
      <w:r w:rsidR="00C96207">
        <w:rPr>
          <w:rFonts w:cs="Arial"/>
          <w:szCs w:val="22"/>
        </w:rPr>
        <w:t>2</w:t>
      </w:r>
    </w:p>
    <w:p w:rsidR="009A4644" w:rsidRPr="001A33D5" w:rsidRDefault="009A4644" w:rsidP="00A76D2D">
      <w:pPr>
        <w:jc w:val="center"/>
        <w:rPr>
          <w:rFonts w:cs="Arial"/>
          <w:b/>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B15769" w:rsidRPr="001A33D5" w:rsidRDefault="00B15769" w:rsidP="00A76D2D">
      <w:pPr>
        <w:jc w:val="both"/>
        <w:rPr>
          <w:rFonts w:cs="Arial"/>
          <w:szCs w:val="22"/>
        </w:rPr>
      </w:pPr>
    </w:p>
    <w:p w:rsidR="00E15B07" w:rsidRPr="001A33D5" w:rsidRDefault="00E15B07" w:rsidP="00A76D2D">
      <w:pPr>
        <w:jc w:val="both"/>
        <w:rPr>
          <w:rFonts w:cs="Arial"/>
          <w:szCs w:val="22"/>
        </w:rPr>
      </w:pPr>
    </w:p>
    <w:p w:rsidR="003C632D" w:rsidRPr="001A33D5" w:rsidRDefault="003C632D" w:rsidP="00A76D2D">
      <w:pPr>
        <w:jc w:val="both"/>
        <w:rPr>
          <w:rFonts w:cs="Arial"/>
          <w:szCs w:val="22"/>
        </w:rPr>
      </w:pPr>
    </w:p>
    <w:p w:rsidR="003C632D" w:rsidRPr="001A33D5" w:rsidRDefault="003C632D" w:rsidP="00A76D2D">
      <w:pPr>
        <w:jc w:val="both"/>
        <w:rPr>
          <w:rFonts w:cs="Arial"/>
          <w:szCs w:val="22"/>
        </w:rPr>
      </w:pPr>
    </w:p>
    <w:p w:rsidR="000F74B8" w:rsidRPr="001A33D5" w:rsidRDefault="000F74B8" w:rsidP="00A76D2D">
      <w:pPr>
        <w:jc w:val="both"/>
        <w:rPr>
          <w:rFonts w:cs="Arial"/>
          <w:szCs w:val="22"/>
        </w:rPr>
      </w:pPr>
    </w:p>
    <w:p w:rsidR="002F47EB" w:rsidRPr="001A33D5" w:rsidRDefault="002F47EB" w:rsidP="00A76D2D">
      <w:pPr>
        <w:rPr>
          <w:rFonts w:cs="Arial"/>
          <w:szCs w:val="22"/>
        </w:rPr>
      </w:pPr>
    </w:p>
    <w:p w:rsidR="000F74B8" w:rsidRPr="001A33D5" w:rsidRDefault="00883580" w:rsidP="008C5012">
      <w:pPr>
        <w:rPr>
          <w:rFonts w:cs="Arial"/>
          <w:szCs w:val="22"/>
        </w:rPr>
      </w:pPr>
      <w:r>
        <w:rPr>
          <w:rFonts w:cs="Arial"/>
          <w:szCs w:val="22"/>
        </w:rPr>
        <w:t>Ljubljana, marec</w:t>
      </w:r>
      <w:r w:rsidR="00E27D5B" w:rsidRPr="001A33D5">
        <w:rPr>
          <w:rFonts w:cs="Arial"/>
          <w:szCs w:val="22"/>
        </w:rPr>
        <w:t xml:space="preserve"> </w:t>
      </w:r>
      <w:r w:rsidR="00E15B07" w:rsidRPr="001A33D5">
        <w:rPr>
          <w:rFonts w:cs="Arial"/>
          <w:szCs w:val="22"/>
        </w:rPr>
        <w:t>201</w:t>
      </w:r>
      <w:r w:rsidR="00C96207">
        <w:rPr>
          <w:rFonts w:cs="Arial"/>
          <w:szCs w:val="22"/>
        </w:rPr>
        <w:t>8</w:t>
      </w:r>
    </w:p>
    <w:p w:rsidR="000729A0" w:rsidRPr="001A33D5" w:rsidRDefault="00112345" w:rsidP="008C5012">
      <w:pPr>
        <w:rPr>
          <w:rFonts w:cs="Arial"/>
          <w:b/>
          <w:szCs w:val="22"/>
        </w:rPr>
      </w:pPr>
      <w:r w:rsidRPr="001A33D5">
        <w:rPr>
          <w:rFonts w:cs="Arial"/>
          <w:b/>
          <w:sz w:val="32"/>
          <w:szCs w:val="32"/>
        </w:rPr>
        <w:lastRenderedPageBreak/>
        <w:t>K</w:t>
      </w:r>
      <w:r w:rsidR="003806EF" w:rsidRPr="001A33D5">
        <w:rPr>
          <w:rFonts w:cs="Arial"/>
          <w:b/>
          <w:sz w:val="32"/>
          <w:szCs w:val="32"/>
        </w:rPr>
        <w:t>azalo</w:t>
      </w:r>
    </w:p>
    <w:p w:rsidR="003A6C71" w:rsidRPr="001A33D5" w:rsidRDefault="003A6C71" w:rsidP="005F1351">
      <w:pPr>
        <w:jc w:val="both"/>
        <w:rPr>
          <w:rFonts w:cs="Arial"/>
          <w:szCs w:val="22"/>
        </w:rPr>
      </w:pPr>
    </w:p>
    <w:p w:rsidR="001A33D5" w:rsidRPr="00826AC4" w:rsidRDefault="00124D49">
      <w:pPr>
        <w:pStyle w:val="Kazalovsebine1"/>
        <w:tabs>
          <w:tab w:val="right" w:pos="8636"/>
        </w:tabs>
        <w:rPr>
          <w:rFonts w:ascii="Arial" w:hAnsi="Arial" w:cs="Arial"/>
          <w:b w:val="0"/>
          <w:bCs w:val="0"/>
          <w:caps w:val="0"/>
          <w:noProof/>
          <w:sz w:val="22"/>
          <w:szCs w:val="22"/>
          <w:lang w:eastAsia="sl-SI"/>
        </w:rPr>
      </w:pPr>
      <w:r w:rsidRPr="001A33D5">
        <w:rPr>
          <w:rFonts w:ascii="Arial" w:hAnsi="Arial" w:cs="Arial"/>
          <w:szCs w:val="22"/>
        </w:rPr>
        <w:fldChar w:fldCharType="begin"/>
      </w:r>
      <w:r w:rsidRPr="001A33D5">
        <w:rPr>
          <w:rFonts w:ascii="Arial" w:hAnsi="Arial" w:cs="Arial"/>
          <w:szCs w:val="22"/>
        </w:rPr>
        <w:instrText xml:space="preserve"> TOC \o "1-3" \h \z \u </w:instrText>
      </w:r>
      <w:r w:rsidRPr="001A33D5">
        <w:rPr>
          <w:rFonts w:ascii="Arial" w:hAnsi="Arial" w:cs="Arial"/>
          <w:szCs w:val="22"/>
        </w:rPr>
        <w:fldChar w:fldCharType="separate"/>
      </w:r>
      <w:hyperlink w:anchor="_Toc443465922" w:history="1">
        <w:r w:rsidR="001A33D5" w:rsidRPr="001A33D5">
          <w:rPr>
            <w:rStyle w:val="Hiperpovezava"/>
            <w:rFonts w:ascii="Arial" w:hAnsi="Arial" w:cs="Arial"/>
            <w:noProof/>
          </w:rPr>
          <w:t>1 Opredelitev pojmov in kratic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_Toc443465922 \h </w:instrText>
        </w:r>
        <w:r w:rsidR="001A33D5" w:rsidRPr="001A33D5">
          <w:rPr>
            <w:rFonts w:ascii="Arial" w:hAnsi="Arial" w:cs="Arial"/>
            <w:noProof/>
            <w:webHidden/>
          </w:rPr>
        </w:r>
        <w:r w:rsidR="001A33D5" w:rsidRPr="001A33D5">
          <w:rPr>
            <w:rFonts w:ascii="Arial" w:hAnsi="Arial" w:cs="Arial"/>
            <w:noProof/>
            <w:webHidden/>
          </w:rPr>
          <w:fldChar w:fldCharType="separate"/>
        </w:r>
        <w:r w:rsidR="00C57F40">
          <w:rPr>
            <w:rFonts w:ascii="Arial" w:hAnsi="Arial" w:cs="Arial"/>
            <w:noProof/>
            <w:webHidden/>
          </w:rPr>
          <w:t>5</w:t>
        </w:r>
        <w:r w:rsidR="001A33D5" w:rsidRPr="001A33D5">
          <w:rPr>
            <w:rFonts w:ascii="Arial" w:hAnsi="Arial" w:cs="Arial"/>
            <w:noProof/>
            <w:webHidden/>
          </w:rPr>
          <w:fldChar w:fldCharType="end"/>
        </w:r>
      </w:hyperlink>
    </w:p>
    <w:p w:rsidR="001A33D5" w:rsidRPr="00826AC4" w:rsidRDefault="00C57F40">
      <w:pPr>
        <w:pStyle w:val="Kazalovsebine1"/>
        <w:tabs>
          <w:tab w:val="right" w:pos="8636"/>
        </w:tabs>
        <w:rPr>
          <w:rFonts w:ascii="Arial" w:hAnsi="Arial" w:cs="Arial"/>
          <w:b w:val="0"/>
          <w:bCs w:val="0"/>
          <w:caps w:val="0"/>
          <w:noProof/>
          <w:sz w:val="22"/>
          <w:szCs w:val="22"/>
          <w:lang w:eastAsia="sl-SI"/>
        </w:rPr>
      </w:pPr>
      <w:hyperlink w:anchor="_Toc443465923" w:history="1">
        <w:r w:rsidR="001A33D5" w:rsidRPr="001A33D5">
          <w:rPr>
            <w:rStyle w:val="Hiperpovezava"/>
            <w:rFonts w:ascii="Arial" w:hAnsi="Arial" w:cs="Arial"/>
            <w:noProof/>
          </w:rPr>
          <w:t>2 Uvod</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8</w:t>
        </w:r>
        <w:r w:rsidR="001A33D5" w:rsidRPr="001A33D5">
          <w:rPr>
            <w:rFonts w:ascii="Arial" w:hAnsi="Arial" w:cs="Arial"/>
            <w:noProof/>
            <w:webHidden/>
          </w:rPr>
          <w:fldChar w:fldCharType="end"/>
        </w:r>
      </w:hyperlink>
    </w:p>
    <w:p w:rsidR="001A33D5" w:rsidRPr="00826AC4" w:rsidRDefault="00C57F40">
      <w:pPr>
        <w:pStyle w:val="Kazalovsebine1"/>
        <w:tabs>
          <w:tab w:val="right" w:pos="8636"/>
        </w:tabs>
        <w:rPr>
          <w:rFonts w:ascii="Arial" w:hAnsi="Arial" w:cs="Arial"/>
          <w:b w:val="0"/>
          <w:bCs w:val="0"/>
          <w:caps w:val="0"/>
          <w:noProof/>
          <w:sz w:val="22"/>
          <w:szCs w:val="22"/>
          <w:lang w:eastAsia="sl-SI"/>
        </w:rPr>
      </w:pPr>
      <w:hyperlink w:anchor="_Toc443465924" w:history="1">
        <w:r w:rsidR="001A33D5" w:rsidRPr="001A33D5">
          <w:rPr>
            <w:rStyle w:val="Hiperpovezava"/>
            <w:rFonts w:ascii="Arial" w:hAnsi="Arial" w:cs="Arial"/>
            <w:noProof/>
          </w:rPr>
          <w:t>3 Namen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9</w:t>
        </w:r>
        <w:r w:rsidR="001A33D5" w:rsidRPr="001A33D5">
          <w:rPr>
            <w:rFonts w:ascii="Arial" w:hAnsi="Arial" w:cs="Arial"/>
            <w:noProof/>
            <w:webHidden/>
          </w:rPr>
          <w:fldChar w:fldCharType="end"/>
        </w:r>
      </w:hyperlink>
    </w:p>
    <w:p w:rsidR="001A33D5" w:rsidRPr="00826AC4" w:rsidRDefault="00C57F40">
      <w:pPr>
        <w:pStyle w:val="Kazalovsebine1"/>
        <w:tabs>
          <w:tab w:val="right" w:pos="8636"/>
        </w:tabs>
        <w:rPr>
          <w:rFonts w:ascii="Arial" w:hAnsi="Arial" w:cs="Arial"/>
          <w:b w:val="0"/>
          <w:bCs w:val="0"/>
          <w:caps w:val="0"/>
          <w:noProof/>
          <w:sz w:val="22"/>
          <w:szCs w:val="22"/>
          <w:lang w:eastAsia="sl-SI"/>
        </w:rPr>
      </w:pPr>
      <w:hyperlink w:anchor="_Toc443465925" w:history="1">
        <w:r w:rsidR="001A33D5" w:rsidRPr="001A33D5">
          <w:rPr>
            <w:rStyle w:val="Hiperpovezava"/>
            <w:rFonts w:ascii="Arial" w:hAnsi="Arial" w:cs="Arial"/>
            <w:noProof/>
          </w:rPr>
          <w:t>4 Pravne podlage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10</w:t>
        </w:r>
        <w:r w:rsidR="001A33D5" w:rsidRPr="001A33D5">
          <w:rPr>
            <w:rFonts w:ascii="Arial" w:hAnsi="Arial" w:cs="Arial"/>
            <w:noProof/>
            <w:webHidden/>
          </w:rPr>
          <w:fldChar w:fldCharType="end"/>
        </w:r>
      </w:hyperlink>
    </w:p>
    <w:p w:rsidR="001A33D5" w:rsidRPr="00826AC4" w:rsidRDefault="00C57F40">
      <w:pPr>
        <w:pStyle w:val="Kazalovsebine1"/>
        <w:tabs>
          <w:tab w:val="right" w:pos="8636"/>
        </w:tabs>
        <w:rPr>
          <w:rFonts w:ascii="Arial" w:hAnsi="Arial" w:cs="Arial"/>
          <w:b w:val="0"/>
          <w:bCs w:val="0"/>
          <w:caps w:val="0"/>
          <w:noProof/>
          <w:sz w:val="22"/>
          <w:szCs w:val="22"/>
          <w:lang w:eastAsia="sl-SI"/>
        </w:rPr>
      </w:pPr>
      <w:hyperlink w:anchor="_Toc443465926" w:history="1">
        <w:r w:rsidR="001A33D5" w:rsidRPr="001A33D5">
          <w:rPr>
            <w:rStyle w:val="Hiperpovezava"/>
            <w:rFonts w:ascii="Arial" w:hAnsi="Arial" w:cs="Arial"/>
            <w:noProof/>
          </w:rPr>
          <w:t>5 Sistem upravljanja in nadzora (MCS)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13</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27" w:history="1">
        <w:r w:rsidR="001A33D5" w:rsidRPr="001A33D5">
          <w:rPr>
            <w:rStyle w:val="Hiperpovezava"/>
            <w:rFonts w:ascii="Arial" w:hAnsi="Arial" w:cs="Arial"/>
            <w:noProof/>
          </w:rPr>
          <w:t>5.1 O</w:t>
        </w:r>
        <w:bookmarkStart w:id="0" w:name="_GoBack"/>
        <w:bookmarkEnd w:id="0"/>
        <w:r w:rsidR="001A33D5" w:rsidRPr="001A33D5">
          <w:rPr>
            <w:rStyle w:val="Hiperpovezava"/>
            <w:rFonts w:ascii="Arial" w:hAnsi="Arial" w:cs="Arial"/>
            <w:noProof/>
          </w:rPr>
          <w:t>dgovorni organ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16</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28" w:history="1">
        <w:r w:rsidR="001A33D5" w:rsidRPr="001A33D5">
          <w:rPr>
            <w:rStyle w:val="Hiperpovezava"/>
            <w:rFonts w:ascii="Arial" w:hAnsi="Arial" w:cs="Arial"/>
            <w:noProof/>
          </w:rPr>
          <w:t>5.2 Revizijski organ (RO)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18</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29" w:history="1">
        <w:r w:rsidR="001A33D5" w:rsidRPr="001A33D5">
          <w:rPr>
            <w:rStyle w:val="Hiperpovezava"/>
            <w:rFonts w:ascii="Arial" w:hAnsi="Arial" w:cs="Arial"/>
            <w:noProof/>
          </w:rPr>
          <w:t>5.3 Organ za imenovanje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30" w:history="1">
        <w:r w:rsidR="001A33D5" w:rsidRPr="001A33D5">
          <w:rPr>
            <w:rStyle w:val="Hiperpovezava"/>
            <w:rFonts w:ascii="Arial" w:hAnsi="Arial" w:cs="Arial"/>
            <w:noProof/>
          </w:rPr>
          <w:t>5.4 Pooblaščeni organi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31" w:history="1">
        <w:r w:rsidR="001A33D5" w:rsidRPr="001A33D5">
          <w:rPr>
            <w:rStyle w:val="Hiperpovezava"/>
            <w:rFonts w:ascii="Arial" w:hAnsi="Arial" w:cs="Arial"/>
            <w:noProof/>
          </w:rPr>
          <w:t>5.4.1 Pooblaščeni organ za izvajanje finančnih transakcij med EU in nacionalnim proračunom (DAF)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32" w:history="1">
        <w:r w:rsidR="001A33D5" w:rsidRPr="001A33D5">
          <w:rPr>
            <w:rStyle w:val="Hiperpovezava"/>
            <w:rFonts w:ascii="Arial" w:hAnsi="Arial" w:cs="Arial"/>
            <w:noProof/>
          </w:rPr>
          <w:t>5.4.2 Pooblaščeni organ za projekte, ki se izvajajo na podlagi javnih razpisov (DAC)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20</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33" w:history="1">
        <w:r w:rsidR="001A33D5" w:rsidRPr="001A33D5">
          <w:rPr>
            <w:rStyle w:val="Hiperpovezava"/>
            <w:rFonts w:ascii="Arial" w:hAnsi="Arial" w:cs="Arial"/>
            <w:noProof/>
          </w:rPr>
          <w:t>5.5 Končni upravičenci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34" w:history="1">
        <w:r w:rsidR="001A33D5" w:rsidRPr="001A33D5">
          <w:rPr>
            <w:rStyle w:val="Hiperpovezava"/>
            <w:rFonts w:ascii="Arial" w:hAnsi="Arial" w:cs="Arial"/>
            <w:noProof/>
          </w:rPr>
          <w:t>5.5.1 Končni upravičenci, ki so osebe javnega prava (KU OJP)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35" w:history="1">
        <w:r w:rsidR="001A33D5" w:rsidRPr="001A33D5">
          <w:rPr>
            <w:rStyle w:val="Hiperpovezava"/>
            <w:rFonts w:ascii="Arial" w:hAnsi="Arial" w:cs="Arial"/>
            <w:noProof/>
          </w:rPr>
          <w:t xml:space="preserve">5.5.2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na podlagi javnega razpisa (KU JR)</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36" w:history="1">
        <w:r w:rsidR="001A33D5" w:rsidRPr="001A33D5">
          <w:rPr>
            <w:rStyle w:val="Hiperpovezava"/>
            <w:rFonts w:ascii="Arial" w:hAnsi="Arial" w:cs="Arial"/>
            <w:noProof/>
          </w:rPr>
          <w:t xml:space="preserve">5.5.3 Končni upravičenci, ki prejmejo </w:t>
        </w:r>
        <w:r w:rsidR="00FB3BB2">
          <w:rPr>
            <w:rStyle w:val="Hiperpovezava"/>
            <w:rFonts w:ascii="Arial" w:hAnsi="Arial" w:cs="Arial"/>
            <w:noProof/>
          </w:rPr>
          <w:t xml:space="preserve">sredstva skladov </w:t>
        </w:r>
        <w:r w:rsidR="001A33D5" w:rsidRPr="001A33D5">
          <w:rPr>
            <w:rStyle w:val="Hiperpovezava"/>
            <w:rFonts w:ascii="Arial" w:hAnsi="Arial" w:cs="Arial"/>
            <w:noProof/>
          </w:rPr>
          <w:t>iz sredstev tehnične pomoči za izvajanje nalog upravljanja in nadzora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37" w:history="1">
        <w:r w:rsidR="001A33D5" w:rsidRPr="001A33D5">
          <w:rPr>
            <w:rStyle w:val="Hiperpovezava"/>
            <w:rFonts w:ascii="Arial" w:hAnsi="Arial" w:cs="Arial"/>
            <w:noProof/>
          </w:rPr>
          <w:t>5.6 Nadzorni odbor (NO)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38" w:history="1">
        <w:r w:rsidR="001A33D5" w:rsidRPr="001A33D5">
          <w:rPr>
            <w:rStyle w:val="Hiperpovezava"/>
            <w:rFonts w:ascii="Arial" w:hAnsi="Arial" w:cs="Arial"/>
            <w:noProof/>
          </w:rPr>
          <w:t>5.7 Medresorska delovna skupina (MDS)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39" w:history="1">
        <w:r w:rsidR="001A33D5" w:rsidRPr="001A33D5">
          <w:rPr>
            <w:rStyle w:val="Hiperpovezava"/>
            <w:rFonts w:ascii="Arial" w:hAnsi="Arial" w:cs="Arial"/>
            <w:noProof/>
          </w:rPr>
          <w:t>5.8 Vloge posameznikov v sistemu upravljanja in nadzora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40" w:history="1">
        <w:r w:rsidR="001A33D5" w:rsidRPr="001A33D5">
          <w:rPr>
            <w:rStyle w:val="Hiperpovezava"/>
            <w:rFonts w:ascii="Arial" w:hAnsi="Arial" w:cs="Arial"/>
            <w:noProof/>
          </w:rPr>
          <w:t>5.8.1 Upravljavec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41" w:history="1">
        <w:r w:rsidR="001A33D5" w:rsidRPr="001A33D5">
          <w:rPr>
            <w:rStyle w:val="Hiperpovezava"/>
            <w:rFonts w:ascii="Arial" w:hAnsi="Arial" w:cs="Arial"/>
            <w:noProof/>
          </w:rPr>
          <w:t>5.8.2 Kontaktna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42" w:history="1">
        <w:r w:rsidR="001A33D5" w:rsidRPr="001A33D5">
          <w:rPr>
            <w:rStyle w:val="Hiperpovezava"/>
            <w:rFonts w:ascii="Arial" w:hAnsi="Arial" w:cs="Arial"/>
            <w:noProof/>
          </w:rPr>
          <w:t>5.8.3 Vodja projekta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43" w:history="1">
        <w:r w:rsidR="001A33D5" w:rsidRPr="001A33D5">
          <w:rPr>
            <w:rStyle w:val="Hiperpovezava"/>
            <w:rFonts w:ascii="Arial" w:hAnsi="Arial" w:cs="Arial"/>
            <w:noProof/>
          </w:rPr>
          <w:t>5.8.4 Odgovorna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44" w:history="1">
        <w:r w:rsidR="001A33D5" w:rsidRPr="001A33D5">
          <w:rPr>
            <w:rStyle w:val="Hiperpovezava"/>
            <w:rFonts w:ascii="Arial" w:hAnsi="Arial" w:cs="Arial"/>
            <w:noProof/>
          </w:rPr>
          <w:t>5.9 Elektronski sistem za upravljanje skladov AMIF in ISF MIGRA II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C57F40">
      <w:pPr>
        <w:pStyle w:val="Kazalovsebine1"/>
        <w:tabs>
          <w:tab w:val="right" w:pos="8636"/>
        </w:tabs>
        <w:rPr>
          <w:rFonts w:ascii="Arial" w:hAnsi="Arial" w:cs="Arial"/>
          <w:b w:val="0"/>
          <w:bCs w:val="0"/>
          <w:caps w:val="0"/>
          <w:noProof/>
          <w:sz w:val="22"/>
          <w:szCs w:val="22"/>
          <w:lang w:eastAsia="sl-SI"/>
        </w:rPr>
      </w:pPr>
      <w:hyperlink w:anchor="_Toc443465945" w:history="1">
        <w:r w:rsidR="001A33D5" w:rsidRPr="001A33D5">
          <w:rPr>
            <w:rStyle w:val="Hiperpovezava"/>
            <w:rFonts w:ascii="Arial" w:hAnsi="Arial" w:cs="Arial"/>
            <w:noProof/>
          </w:rPr>
          <w:t>6 Procesi za izvajanje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46" w:history="1">
        <w:r w:rsidR="001A33D5" w:rsidRPr="001A33D5">
          <w:rPr>
            <w:rStyle w:val="Hiperpovezava"/>
            <w:rFonts w:ascii="Arial" w:hAnsi="Arial" w:cs="Arial"/>
            <w:noProof/>
          </w:rPr>
          <w:t>6.1 Programsko načrtovanje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47" w:history="1">
        <w:r w:rsidR="001A33D5" w:rsidRPr="001A33D5">
          <w:rPr>
            <w:rStyle w:val="Hiperpovezava"/>
            <w:rFonts w:ascii="Arial" w:hAnsi="Arial" w:cs="Arial"/>
            <w:noProof/>
          </w:rPr>
          <w:t>6.1.1 Priprava in revizija nacionalnih programov AMIF in ISF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48" w:history="1">
        <w:r w:rsidR="001A33D5" w:rsidRPr="001A33D5">
          <w:rPr>
            <w:rStyle w:val="Hiperpovezava"/>
            <w:rFonts w:ascii="Arial" w:hAnsi="Arial" w:cs="Arial"/>
            <w:noProof/>
          </w:rPr>
          <w:t>6.1.2 Priprava in revizija akcijskega načrta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49" w:history="1">
        <w:r w:rsidR="001A33D5" w:rsidRPr="001A33D5">
          <w:rPr>
            <w:rStyle w:val="Hiperpovezava"/>
            <w:rFonts w:ascii="Arial" w:hAnsi="Arial" w:cs="Arial"/>
            <w:noProof/>
          </w:rPr>
          <w:t>6.2 Izvajanje programov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31</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50" w:history="1">
        <w:r w:rsidR="001A33D5" w:rsidRPr="001A33D5">
          <w:rPr>
            <w:rStyle w:val="Hiperpovezava"/>
            <w:rFonts w:ascii="Arial" w:hAnsi="Arial" w:cs="Arial"/>
            <w:noProof/>
          </w:rPr>
          <w:t>6.2.1 Upravičenost stroškov in izdatkov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31</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51" w:history="1">
        <w:r w:rsidR="001A33D5" w:rsidRPr="001A33D5">
          <w:rPr>
            <w:rStyle w:val="Hiperpovezava"/>
            <w:rFonts w:ascii="Arial" w:hAnsi="Arial" w:cs="Arial"/>
            <w:noProof/>
          </w:rPr>
          <w:t>6.2.2 Načrtovanje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32</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52" w:history="1">
        <w:r w:rsidR="001A33D5" w:rsidRPr="001A33D5">
          <w:rPr>
            <w:rStyle w:val="Hiperpovezava"/>
            <w:rFonts w:ascii="Arial" w:hAnsi="Arial" w:cs="Arial"/>
            <w:noProof/>
          </w:rPr>
          <w:t>6.2.3 Izbira projektov in dodelitev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32</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53" w:history="1">
        <w:r w:rsidR="001A33D5" w:rsidRPr="001A33D5">
          <w:rPr>
            <w:rStyle w:val="Hiperpovezava"/>
            <w:rFonts w:ascii="Arial" w:hAnsi="Arial" w:cs="Arial"/>
            <w:noProof/>
          </w:rPr>
          <w:t>6.2.4 Izvajanje, spremljanje, finančno upravljanje projektov in plačila končnim upravičencem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35</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54" w:history="1">
        <w:r w:rsidR="001A33D5" w:rsidRPr="001A33D5">
          <w:rPr>
            <w:rStyle w:val="Hiperpovezava"/>
            <w:rFonts w:ascii="Arial" w:hAnsi="Arial" w:cs="Arial"/>
            <w:noProof/>
          </w:rPr>
          <w:t>6.3 Kontrole odgovornega organa in povračila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40</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55" w:history="1">
        <w:r w:rsidR="001A33D5" w:rsidRPr="001A33D5">
          <w:rPr>
            <w:rStyle w:val="Hiperpovezava"/>
            <w:rFonts w:ascii="Arial" w:hAnsi="Arial" w:cs="Arial"/>
            <w:noProof/>
          </w:rPr>
          <w:t>6.3.1 Upravni nadzor odgovornega organa (100 % kontrola ZzP)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41</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56" w:history="1">
        <w:r w:rsidR="001A33D5" w:rsidRPr="001A33D5">
          <w:rPr>
            <w:rStyle w:val="Hiperpovezava"/>
            <w:rFonts w:ascii="Arial" w:hAnsi="Arial" w:cs="Arial"/>
            <w:noProof/>
          </w:rPr>
          <w:t>6.3.2 Povračila iz sredstev EU in plačila s strani Evropske komisije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42</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57" w:history="1">
        <w:r w:rsidR="001A33D5" w:rsidRPr="001A33D5">
          <w:rPr>
            <w:rStyle w:val="Hiperpovezava"/>
            <w:rFonts w:ascii="Arial" w:hAnsi="Arial" w:cs="Arial"/>
            <w:noProof/>
          </w:rPr>
          <w:t>6.3.3 Kontrole na kraju samem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43</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58" w:history="1">
        <w:r w:rsidR="001A33D5" w:rsidRPr="001A33D5">
          <w:rPr>
            <w:rStyle w:val="Hiperpovezava"/>
            <w:rFonts w:ascii="Arial" w:hAnsi="Arial" w:cs="Arial"/>
            <w:noProof/>
          </w:rPr>
          <w:t>6.4 Revizije in druge kontrole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59" w:history="1">
        <w:r w:rsidR="001A33D5" w:rsidRPr="001A33D5">
          <w:rPr>
            <w:rStyle w:val="Hiperpovezava"/>
            <w:rFonts w:ascii="Arial" w:hAnsi="Arial" w:cs="Arial"/>
            <w:noProof/>
          </w:rPr>
          <w:t>6.5 Spremljanje programov in poročanje Evropski komisiji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60" w:history="1">
        <w:r w:rsidR="001A33D5" w:rsidRPr="001A33D5">
          <w:rPr>
            <w:rStyle w:val="Hiperpovezava"/>
            <w:rFonts w:ascii="Arial" w:hAnsi="Arial" w:cs="Arial"/>
            <w:noProof/>
          </w:rPr>
          <w:t>6.5.1 Zahtevek za plačilo letne razlike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61" w:history="1">
        <w:r w:rsidR="001A33D5" w:rsidRPr="001A33D5">
          <w:rPr>
            <w:rStyle w:val="Hiperpovezava"/>
            <w:rFonts w:ascii="Arial" w:hAnsi="Arial" w:cs="Arial"/>
            <w:noProof/>
          </w:rPr>
          <w:t>6.5.2 Letno in končno poročila o izvajanju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62" w:history="1">
        <w:r w:rsidR="001A33D5" w:rsidRPr="001A33D5">
          <w:rPr>
            <w:rStyle w:val="Hiperpovezava"/>
            <w:rFonts w:ascii="Arial" w:hAnsi="Arial" w:cs="Arial"/>
            <w:noProof/>
          </w:rPr>
          <w:t>6.5.3 Poročila o vrednotenju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63" w:history="1">
        <w:r w:rsidR="001A33D5" w:rsidRPr="001A33D5">
          <w:rPr>
            <w:rStyle w:val="Hiperpovezava"/>
            <w:rFonts w:ascii="Arial" w:hAnsi="Arial" w:cs="Arial"/>
            <w:noProof/>
          </w:rPr>
          <w:t>6.5.4 Finančna in druga poročila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64" w:history="1">
        <w:r w:rsidR="001A33D5" w:rsidRPr="001A33D5">
          <w:rPr>
            <w:rStyle w:val="Hiperpovezava"/>
            <w:rFonts w:ascii="Arial" w:hAnsi="Arial" w:cs="Arial"/>
            <w:noProof/>
          </w:rPr>
          <w:t>6.6 Nepravilnosti, finančni popravki in izterjave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65" w:history="1">
        <w:r w:rsidR="001A33D5" w:rsidRPr="001A33D5">
          <w:rPr>
            <w:rStyle w:val="Hiperpovezava"/>
            <w:rFonts w:ascii="Arial" w:hAnsi="Arial" w:cs="Arial"/>
            <w:noProof/>
          </w:rPr>
          <w:t>6.6.1 Finančni popravki v primeru, da so nepravilnosti odkrite pred povračilom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66" w:history="1">
        <w:r w:rsidR="001A33D5" w:rsidRPr="001A33D5">
          <w:rPr>
            <w:rStyle w:val="Hiperpovezava"/>
            <w:rFonts w:ascii="Arial" w:hAnsi="Arial" w:cs="Arial"/>
            <w:noProof/>
          </w:rPr>
          <w:t>6.6.2 Finančni popravki v primeru, da so nepravilnosti odkrite po povračilu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67" w:history="1">
        <w:r w:rsidR="001A33D5" w:rsidRPr="001A33D5">
          <w:rPr>
            <w:rStyle w:val="Hiperpovezava"/>
            <w:rFonts w:ascii="Arial" w:hAnsi="Arial" w:cs="Arial"/>
            <w:noProof/>
          </w:rPr>
          <w:t>6.6.3 Poročanje Evropski komisiji o ugotovljenih nepravilnostih</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68" w:history="1">
        <w:r w:rsidR="001A33D5" w:rsidRPr="001A33D5">
          <w:rPr>
            <w:rStyle w:val="Hiperpovezava"/>
            <w:rFonts w:ascii="Arial" w:hAnsi="Arial" w:cs="Arial"/>
            <w:noProof/>
          </w:rPr>
          <w:t>6.7 Ukrepi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69" w:history="1">
        <w:r w:rsidR="001A33D5" w:rsidRPr="001A33D5">
          <w:rPr>
            <w:rStyle w:val="Hiperpovezava"/>
            <w:rFonts w:ascii="Arial" w:hAnsi="Arial" w:cs="Arial"/>
            <w:noProof/>
          </w:rPr>
          <w:t>6.7.1 Naloge obveščanja in objavljanja na ravni odgovornega organa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70" w:history="1">
        <w:r w:rsidR="001A33D5" w:rsidRPr="001A33D5">
          <w:rPr>
            <w:rStyle w:val="Hiperpovezava"/>
            <w:rFonts w:ascii="Arial" w:hAnsi="Arial" w:cs="Arial"/>
            <w:noProof/>
          </w:rPr>
          <w:t>6.7.2 Naloge obveščanja in objavljanja na ravni končnih upravičencev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71" w:history="1">
        <w:r w:rsidR="001A33D5" w:rsidRPr="001A33D5">
          <w:rPr>
            <w:rStyle w:val="Hiperpovezava"/>
            <w:rFonts w:ascii="Arial" w:hAnsi="Arial" w:cs="Arial"/>
            <w:noProof/>
          </w:rPr>
          <w:t>6.7.3 Tehnične značilnosti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C57F40">
      <w:pPr>
        <w:pStyle w:val="Kazalovsebine3"/>
        <w:tabs>
          <w:tab w:val="right" w:pos="8636"/>
        </w:tabs>
        <w:rPr>
          <w:rFonts w:ascii="Arial" w:hAnsi="Arial" w:cs="Arial"/>
          <w:noProof/>
          <w:sz w:val="22"/>
          <w:szCs w:val="22"/>
          <w:lang w:eastAsia="sl-SI"/>
        </w:rPr>
      </w:pPr>
      <w:hyperlink w:anchor="_Toc443465972" w:history="1">
        <w:r w:rsidR="001A33D5" w:rsidRPr="001A33D5">
          <w:rPr>
            <w:rStyle w:val="Hiperpovezava"/>
            <w:rFonts w:ascii="Arial" w:hAnsi="Arial" w:cs="Arial"/>
            <w:noProof/>
          </w:rPr>
          <w:t>6.7.4 Komunikacijska orodja za izvajanje ukrepov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53</w:t>
        </w:r>
        <w:r w:rsidR="001A33D5" w:rsidRPr="001A33D5">
          <w:rPr>
            <w:rFonts w:ascii="Arial" w:hAnsi="Arial" w:cs="Arial"/>
            <w:noProof/>
            <w:webHidden/>
          </w:rPr>
          <w:fldChar w:fldCharType="end"/>
        </w:r>
      </w:hyperlink>
    </w:p>
    <w:p w:rsidR="001A33D5" w:rsidRPr="00826AC4" w:rsidRDefault="00C57F40">
      <w:pPr>
        <w:pStyle w:val="Kazalovsebine2"/>
        <w:tabs>
          <w:tab w:val="right" w:pos="8636"/>
        </w:tabs>
        <w:rPr>
          <w:rFonts w:ascii="Arial" w:hAnsi="Arial" w:cs="Arial"/>
          <w:b w:val="0"/>
          <w:bCs w:val="0"/>
          <w:noProof/>
          <w:sz w:val="22"/>
          <w:szCs w:val="22"/>
          <w:lang w:eastAsia="sl-SI"/>
        </w:rPr>
      </w:pPr>
      <w:hyperlink w:anchor="_Toc443465973" w:history="1">
        <w:r w:rsidR="001A33D5" w:rsidRPr="001A33D5">
          <w:rPr>
            <w:rStyle w:val="Hiperpovezava"/>
            <w:rFonts w:ascii="Arial" w:hAnsi="Arial" w:cs="Arial"/>
            <w:noProof/>
          </w:rPr>
          <w:t>6.8 Transparentnost, revizijska sled in arhiviranje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54</w:t>
        </w:r>
        <w:r w:rsidR="001A33D5" w:rsidRPr="001A33D5">
          <w:rPr>
            <w:rFonts w:ascii="Arial" w:hAnsi="Arial" w:cs="Arial"/>
            <w:noProof/>
            <w:webHidden/>
          </w:rPr>
          <w:fldChar w:fldCharType="end"/>
        </w:r>
      </w:hyperlink>
    </w:p>
    <w:p w:rsidR="001A33D5" w:rsidRPr="00826AC4" w:rsidRDefault="00C57F40">
      <w:pPr>
        <w:pStyle w:val="Kazalovsebine1"/>
        <w:tabs>
          <w:tab w:val="right" w:pos="8636"/>
        </w:tabs>
        <w:rPr>
          <w:rFonts w:ascii="Arial" w:hAnsi="Arial" w:cs="Arial"/>
          <w:b w:val="0"/>
          <w:bCs w:val="0"/>
          <w:caps w:val="0"/>
          <w:noProof/>
          <w:sz w:val="22"/>
          <w:szCs w:val="22"/>
          <w:lang w:eastAsia="sl-SI"/>
        </w:rPr>
      </w:pPr>
      <w:hyperlink w:anchor="_Toc443465974" w:history="1">
        <w:r w:rsidR="001A33D5" w:rsidRPr="001A33D5">
          <w:rPr>
            <w:rStyle w:val="Hiperpovezava"/>
            <w:rFonts w:ascii="Arial" w:hAnsi="Arial" w:cs="Arial"/>
            <w:noProof/>
          </w:rPr>
          <w:t>7 Končne določbe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55</w:t>
        </w:r>
        <w:r w:rsidR="001A33D5" w:rsidRPr="001A33D5">
          <w:rPr>
            <w:rFonts w:ascii="Arial" w:hAnsi="Arial" w:cs="Arial"/>
            <w:noProof/>
            <w:webHidden/>
          </w:rPr>
          <w:fldChar w:fldCharType="end"/>
        </w:r>
      </w:hyperlink>
    </w:p>
    <w:p w:rsidR="00124D49" w:rsidRPr="001A33D5" w:rsidRDefault="00124D49" w:rsidP="005F1351">
      <w:pPr>
        <w:jc w:val="both"/>
        <w:rPr>
          <w:rFonts w:cs="Arial"/>
          <w:szCs w:val="22"/>
        </w:rPr>
      </w:pPr>
      <w:r w:rsidRPr="001A33D5">
        <w:rPr>
          <w:rFonts w:cs="Arial"/>
          <w:szCs w:val="22"/>
        </w:rPr>
        <w:fldChar w:fldCharType="end"/>
      </w:r>
    </w:p>
    <w:p w:rsidR="00504A32" w:rsidRPr="001A33D5" w:rsidRDefault="00504A32" w:rsidP="00296FF0">
      <w:pPr>
        <w:jc w:val="both"/>
        <w:rPr>
          <w:rFonts w:cs="Arial"/>
          <w:szCs w:val="22"/>
        </w:rPr>
      </w:pPr>
    </w:p>
    <w:p w:rsidR="0024202F" w:rsidRPr="001A33D5" w:rsidRDefault="00673E16" w:rsidP="003C24F6">
      <w:pPr>
        <w:jc w:val="both"/>
        <w:rPr>
          <w:rFonts w:cs="Arial"/>
          <w:b/>
          <w:szCs w:val="22"/>
        </w:rPr>
      </w:pPr>
      <w:r w:rsidRPr="001A33D5">
        <w:rPr>
          <w:rFonts w:cs="Arial"/>
          <w:b/>
          <w:sz w:val="32"/>
          <w:szCs w:val="32"/>
        </w:rPr>
        <w:br w:type="page"/>
      </w:r>
      <w:r w:rsidR="0024202F" w:rsidRPr="001A33D5">
        <w:rPr>
          <w:rFonts w:cs="Arial"/>
          <w:b/>
          <w:sz w:val="32"/>
          <w:szCs w:val="32"/>
        </w:rPr>
        <w:lastRenderedPageBreak/>
        <w:t>Seznam prilog</w:t>
      </w:r>
    </w:p>
    <w:p w:rsidR="0024202F" w:rsidRPr="001A33D5" w:rsidRDefault="0024202F" w:rsidP="003C24F6">
      <w:pPr>
        <w:jc w:val="both"/>
        <w:rPr>
          <w:rFonts w:cs="Arial"/>
          <w:szCs w:val="22"/>
        </w:rPr>
      </w:pPr>
    </w:p>
    <w:p w:rsidR="0024202F" w:rsidRPr="001A33D5" w:rsidRDefault="0024202F" w:rsidP="003C24F6">
      <w:pPr>
        <w:jc w:val="both"/>
        <w:rPr>
          <w:rFonts w:cs="Arial"/>
          <w:sz w:val="20"/>
        </w:rPr>
      </w:pPr>
      <w:r w:rsidRPr="001A33D5">
        <w:rPr>
          <w:rFonts w:cs="Arial"/>
          <w:b/>
          <w:sz w:val="20"/>
        </w:rPr>
        <w:t>Priloga 1:</w:t>
      </w:r>
      <w:r w:rsidRPr="001A33D5">
        <w:rPr>
          <w:rFonts w:cs="Arial"/>
          <w:sz w:val="20"/>
        </w:rPr>
        <w:t xml:space="preserve"> Prijava projekta</w:t>
      </w:r>
      <w:r w:rsidR="00D920E7" w:rsidRPr="001A33D5">
        <w:rPr>
          <w:rFonts w:cs="Arial"/>
          <w:sz w:val="20"/>
        </w:rPr>
        <w:t xml:space="preserve"> (neposredna dodelitev)</w:t>
      </w:r>
    </w:p>
    <w:p w:rsidR="00D920E7" w:rsidRPr="001A33D5" w:rsidRDefault="00D920E7" w:rsidP="003C24F6">
      <w:pPr>
        <w:jc w:val="both"/>
        <w:rPr>
          <w:rFonts w:cs="Arial"/>
          <w:sz w:val="20"/>
        </w:rPr>
      </w:pPr>
      <w:r w:rsidRPr="001A33D5">
        <w:rPr>
          <w:rFonts w:cs="Arial"/>
          <w:b/>
          <w:sz w:val="20"/>
        </w:rPr>
        <w:t xml:space="preserve">Priloga </w:t>
      </w:r>
      <w:r w:rsidR="00443097" w:rsidRPr="001A33D5">
        <w:rPr>
          <w:rFonts w:cs="Arial"/>
          <w:b/>
          <w:sz w:val="20"/>
        </w:rPr>
        <w:t>2</w:t>
      </w:r>
      <w:r w:rsidRPr="001A33D5">
        <w:rPr>
          <w:rFonts w:cs="Arial"/>
          <w:b/>
          <w:sz w:val="20"/>
        </w:rPr>
        <w:t>:</w:t>
      </w:r>
      <w:r w:rsidRPr="001A33D5">
        <w:rPr>
          <w:rFonts w:cs="Arial"/>
          <w:sz w:val="20"/>
        </w:rPr>
        <w:t xml:space="preserve"> Prijava projekta (javni razpis)</w:t>
      </w:r>
    </w:p>
    <w:p w:rsidR="003506DE" w:rsidRPr="001A33D5" w:rsidRDefault="003506DE" w:rsidP="003C24F6">
      <w:pPr>
        <w:jc w:val="both"/>
        <w:rPr>
          <w:rFonts w:cs="Arial"/>
          <w:sz w:val="20"/>
        </w:rPr>
      </w:pPr>
      <w:r w:rsidRPr="001A33D5">
        <w:rPr>
          <w:rFonts w:cs="Arial"/>
          <w:b/>
          <w:sz w:val="20"/>
        </w:rPr>
        <w:t>Priloga 3:</w:t>
      </w:r>
      <w:r w:rsidRPr="001A33D5">
        <w:rPr>
          <w:rFonts w:cs="Arial"/>
          <w:sz w:val="20"/>
        </w:rPr>
        <w:t xml:space="preserve"> Kontrolni list prijave projekta</w:t>
      </w:r>
    </w:p>
    <w:p w:rsidR="003506DE" w:rsidRPr="001A33D5" w:rsidRDefault="003506DE" w:rsidP="003C24F6">
      <w:pPr>
        <w:jc w:val="both"/>
        <w:rPr>
          <w:rFonts w:cs="Arial"/>
          <w:sz w:val="20"/>
        </w:rPr>
      </w:pPr>
      <w:r w:rsidRPr="001A33D5">
        <w:rPr>
          <w:rFonts w:cs="Arial"/>
          <w:b/>
          <w:sz w:val="20"/>
        </w:rPr>
        <w:t>Priloga 4:</w:t>
      </w:r>
      <w:r w:rsidRPr="001A33D5">
        <w:rPr>
          <w:rFonts w:cs="Arial"/>
          <w:sz w:val="20"/>
        </w:rPr>
        <w:t xml:space="preserve"> Odločitev o podpori</w:t>
      </w:r>
      <w:r w:rsidR="003819F3">
        <w:rPr>
          <w:rFonts w:cs="Arial"/>
          <w:sz w:val="20"/>
        </w:rPr>
        <w:t xml:space="preserve"> (</w:t>
      </w:r>
      <w:r w:rsidR="003819F3" w:rsidRPr="003819F3">
        <w:rPr>
          <w:rFonts w:cs="Arial"/>
          <w:i/>
          <w:sz w:val="20"/>
        </w:rPr>
        <w:t>popravek 31.03.2017)</w:t>
      </w:r>
    </w:p>
    <w:p w:rsidR="003506DE" w:rsidRPr="003819F3" w:rsidRDefault="003506DE" w:rsidP="003C24F6">
      <w:pPr>
        <w:jc w:val="both"/>
        <w:rPr>
          <w:rFonts w:cs="Arial"/>
          <w:i/>
          <w:sz w:val="20"/>
        </w:rPr>
      </w:pPr>
      <w:r w:rsidRPr="001A33D5">
        <w:rPr>
          <w:rFonts w:cs="Arial"/>
          <w:b/>
          <w:sz w:val="20"/>
        </w:rPr>
        <w:t>Priloga 5:</w:t>
      </w:r>
      <w:r w:rsidRPr="001A33D5">
        <w:rPr>
          <w:rFonts w:cs="Arial"/>
          <w:sz w:val="20"/>
        </w:rPr>
        <w:t xml:space="preserve"> Spremembe in dopolnitve odločitve o podpori</w:t>
      </w:r>
      <w:r w:rsidR="003819F3">
        <w:rPr>
          <w:rFonts w:cs="Arial"/>
          <w:sz w:val="20"/>
        </w:rPr>
        <w:t xml:space="preserve"> </w:t>
      </w:r>
      <w:r w:rsidR="003819F3" w:rsidRPr="003819F3">
        <w:rPr>
          <w:rFonts w:cs="Arial"/>
          <w:i/>
          <w:sz w:val="20"/>
        </w:rPr>
        <w:t>(popravek 31.03.2017)</w:t>
      </w:r>
    </w:p>
    <w:p w:rsidR="00A57937" w:rsidRPr="001A33D5" w:rsidRDefault="00A57937" w:rsidP="003C24F6">
      <w:pPr>
        <w:jc w:val="both"/>
        <w:rPr>
          <w:rFonts w:cs="Arial"/>
          <w:sz w:val="20"/>
        </w:rPr>
      </w:pPr>
      <w:r w:rsidRPr="001A33D5">
        <w:rPr>
          <w:rFonts w:cs="Arial"/>
          <w:b/>
          <w:sz w:val="20"/>
        </w:rPr>
        <w:t xml:space="preserve">Priloga </w:t>
      </w:r>
      <w:r w:rsidR="00385B7E" w:rsidRPr="001A33D5">
        <w:rPr>
          <w:rFonts w:cs="Arial"/>
          <w:b/>
          <w:sz w:val="20"/>
        </w:rPr>
        <w:t>6</w:t>
      </w:r>
      <w:r w:rsidRPr="001A33D5">
        <w:rPr>
          <w:rFonts w:cs="Arial"/>
          <w:b/>
          <w:sz w:val="20"/>
        </w:rPr>
        <w:t>:</w:t>
      </w:r>
      <w:r w:rsidRPr="001A33D5">
        <w:rPr>
          <w:rFonts w:cs="Arial"/>
          <w:sz w:val="20"/>
        </w:rPr>
        <w:t xml:space="preserve"> Sklep o dodelitvi sredstev tehnične pomoči</w:t>
      </w:r>
      <w:r w:rsidR="003819F3">
        <w:rPr>
          <w:rFonts w:cs="Arial"/>
          <w:sz w:val="20"/>
        </w:rPr>
        <w:t xml:space="preserve"> </w:t>
      </w:r>
      <w:r w:rsidR="003819F3" w:rsidRPr="003819F3">
        <w:rPr>
          <w:rFonts w:cs="Arial"/>
          <w:i/>
          <w:sz w:val="20"/>
        </w:rPr>
        <w:t>(popravek 31.03.2017)</w:t>
      </w:r>
    </w:p>
    <w:p w:rsidR="003819F3" w:rsidRPr="003819F3" w:rsidRDefault="00A57937" w:rsidP="003C24F6">
      <w:pPr>
        <w:jc w:val="both"/>
        <w:rPr>
          <w:rFonts w:cs="Arial"/>
          <w:i/>
          <w:sz w:val="20"/>
        </w:rPr>
      </w:pPr>
      <w:r w:rsidRPr="001A33D5">
        <w:rPr>
          <w:rFonts w:cs="Arial"/>
          <w:b/>
          <w:sz w:val="20"/>
        </w:rPr>
        <w:t xml:space="preserve">Priloga </w:t>
      </w:r>
      <w:r w:rsidR="00385B7E" w:rsidRPr="001A33D5">
        <w:rPr>
          <w:rFonts w:cs="Arial"/>
          <w:b/>
          <w:sz w:val="20"/>
        </w:rPr>
        <w:t>7</w:t>
      </w:r>
      <w:r w:rsidRPr="001A33D5">
        <w:rPr>
          <w:rFonts w:cs="Arial"/>
          <w:b/>
          <w:sz w:val="20"/>
        </w:rPr>
        <w:t>:</w:t>
      </w:r>
      <w:r w:rsidRPr="001A33D5">
        <w:rPr>
          <w:rFonts w:cs="Arial"/>
          <w:sz w:val="20"/>
        </w:rPr>
        <w:t xml:space="preserve"> Spremembe in dopolnitve sklepa o dodelitvi sredstev tehnične pomoči</w:t>
      </w:r>
      <w:r w:rsidR="003819F3">
        <w:rPr>
          <w:rFonts w:cs="Arial"/>
          <w:sz w:val="20"/>
        </w:rPr>
        <w:t xml:space="preserve"> </w:t>
      </w:r>
      <w:r w:rsidR="003819F3" w:rsidRPr="003819F3">
        <w:rPr>
          <w:rFonts w:cs="Arial"/>
          <w:i/>
          <w:sz w:val="20"/>
        </w:rPr>
        <w:t xml:space="preserve">(popravek </w:t>
      </w:r>
    </w:p>
    <w:p w:rsidR="00A57937" w:rsidRPr="003819F3" w:rsidRDefault="003819F3" w:rsidP="003C24F6">
      <w:pPr>
        <w:jc w:val="both"/>
        <w:rPr>
          <w:rFonts w:cs="Arial"/>
          <w:i/>
          <w:sz w:val="20"/>
        </w:rPr>
      </w:pPr>
      <w:r w:rsidRPr="003819F3">
        <w:rPr>
          <w:rFonts w:cs="Arial"/>
          <w:i/>
          <w:sz w:val="20"/>
        </w:rPr>
        <w:t xml:space="preserve">                31.03.2017)</w:t>
      </w:r>
    </w:p>
    <w:p w:rsidR="0024202F" w:rsidRPr="001A33D5" w:rsidRDefault="004E1B6C" w:rsidP="003C24F6">
      <w:pPr>
        <w:jc w:val="both"/>
        <w:rPr>
          <w:rFonts w:cs="Arial"/>
          <w:sz w:val="20"/>
        </w:rPr>
      </w:pPr>
      <w:r w:rsidRPr="001A33D5">
        <w:rPr>
          <w:rFonts w:cs="Arial"/>
          <w:b/>
          <w:sz w:val="20"/>
        </w:rPr>
        <w:t>Priloga 8:</w:t>
      </w:r>
      <w:r w:rsidRPr="001A33D5">
        <w:rPr>
          <w:rFonts w:cs="Arial"/>
          <w:sz w:val="20"/>
        </w:rPr>
        <w:t xml:space="preserve"> Zahtevek za izplačilo</w:t>
      </w:r>
    </w:p>
    <w:p w:rsidR="004E1B6C" w:rsidRPr="001A33D5" w:rsidRDefault="004E1B6C" w:rsidP="003C24F6">
      <w:pPr>
        <w:jc w:val="both"/>
        <w:rPr>
          <w:rFonts w:cs="Arial"/>
          <w:sz w:val="20"/>
        </w:rPr>
      </w:pPr>
      <w:r w:rsidRPr="001A33D5">
        <w:rPr>
          <w:rFonts w:cs="Arial"/>
          <w:b/>
          <w:sz w:val="20"/>
        </w:rPr>
        <w:t>Priloga 9:</w:t>
      </w:r>
      <w:r w:rsidRPr="001A33D5">
        <w:rPr>
          <w:rFonts w:cs="Arial"/>
          <w:sz w:val="20"/>
        </w:rPr>
        <w:t xml:space="preserve"> Kontrolni list zahtevka za izplačilo</w:t>
      </w:r>
    </w:p>
    <w:p w:rsidR="004E1B6C" w:rsidRPr="001A33D5" w:rsidRDefault="004E1B6C" w:rsidP="003C24F6">
      <w:pPr>
        <w:jc w:val="both"/>
        <w:rPr>
          <w:rFonts w:cs="Arial"/>
          <w:sz w:val="20"/>
        </w:rPr>
      </w:pPr>
      <w:r w:rsidRPr="001A33D5">
        <w:rPr>
          <w:rFonts w:cs="Arial"/>
          <w:b/>
          <w:sz w:val="20"/>
        </w:rPr>
        <w:t>Priloga 10:</w:t>
      </w:r>
      <w:r w:rsidRPr="001A33D5">
        <w:rPr>
          <w:rFonts w:cs="Arial"/>
          <w:sz w:val="20"/>
        </w:rPr>
        <w:t xml:space="preserve"> Zahtevek za povračilo</w:t>
      </w:r>
    </w:p>
    <w:p w:rsidR="004E1B6C" w:rsidRPr="001A33D5" w:rsidRDefault="004E1B6C" w:rsidP="003C24F6">
      <w:pPr>
        <w:jc w:val="both"/>
        <w:rPr>
          <w:rFonts w:cs="Arial"/>
          <w:sz w:val="20"/>
        </w:rPr>
      </w:pPr>
      <w:r w:rsidRPr="001A33D5">
        <w:rPr>
          <w:rFonts w:cs="Arial"/>
          <w:b/>
          <w:sz w:val="20"/>
        </w:rPr>
        <w:t>Priloga 11:</w:t>
      </w:r>
      <w:r w:rsidRPr="001A33D5">
        <w:rPr>
          <w:rFonts w:cs="Arial"/>
          <w:sz w:val="20"/>
        </w:rPr>
        <w:t xml:space="preserve"> Kontrolni list zahtevka za povračilo (100 % kontrola </w:t>
      </w:r>
      <w:r w:rsidR="000D2AF3" w:rsidRPr="001A33D5">
        <w:rPr>
          <w:rFonts w:cs="Arial"/>
          <w:sz w:val="20"/>
        </w:rPr>
        <w:t>končnih upravičencev</w:t>
      </w:r>
      <w:r w:rsidRPr="001A33D5">
        <w:rPr>
          <w:rFonts w:cs="Arial"/>
          <w:sz w:val="20"/>
        </w:rPr>
        <w:t>, ki so osebe javnega prava)</w:t>
      </w:r>
    </w:p>
    <w:p w:rsidR="004E1B6C" w:rsidRPr="001A33D5" w:rsidRDefault="004E1B6C" w:rsidP="003C24F6">
      <w:pPr>
        <w:jc w:val="both"/>
        <w:rPr>
          <w:rFonts w:cs="Arial"/>
          <w:sz w:val="20"/>
        </w:rPr>
      </w:pPr>
      <w:r w:rsidRPr="001A33D5">
        <w:rPr>
          <w:rFonts w:cs="Arial"/>
          <w:b/>
          <w:sz w:val="20"/>
        </w:rPr>
        <w:t>Priloga 12:</w:t>
      </w:r>
      <w:r w:rsidRPr="001A33D5">
        <w:rPr>
          <w:rFonts w:cs="Arial"/>
          <w:sz w:val="20"/>
        </w:rPr>
        <w:t xml:space="preserve"> Kontrolni list zahtevka za povračilo (kontrola odgovornega organa)</w:t>
      </w:r>
      <w:r w:rsidR="003C24F6">
        <w:rPr>
          <w:rFonts w:cs="Arial"/>
          <w:sz w:val="20"/>
        </w:rPr>
        <w:t xml:space="preserve"> </w:t>
      </w:r>
    </w:p>
    <w:p w:rsidR="004E1B6C" w:rsidRPr="003C24F6" w:rsidRDefault="004E1B6C" w:rsidP="003C24F6">
      <w:pPr>
        <w:jc w:val="both"/>
        <w:rPr>
          <w:rFonts w:cs="Arial"/>
          <w:i/>
          <w:sz w:val="20"/>
        </w:rPr>
      </w:pPr>
      <w:r w:rsidRPr="001A33D5">
        <w:rPr>
          <w:rFonts w:cs="Arial"/>
          <w:b/>
          <w:sz w:val="20"/>
        </w:rPr>
        <w:t>Priloga 13:</w:t>
      </w:r>
      <w:r w:rsidRPr="001A33D5">
        <w:rPr>
          <w:rFonts w:cs="Arial"/>
          <w:sz w:val="20"/>
        </w:rPr>
        <w:t xml:space="preserve"> Časovnica in obračunski list stroškov plač</w:t>
      </w:r>
      <w:r w:rsidR="003C24F6">
        <w:rPr>
          <w:rFonts w:cs="Arial"/>
          <w:sz w:val="20"/>
        </w:rPr>
        <w:t xml:space="preserve"> </w:t>
      </w:r>
      <w:r w:rsidR="003C24F6" w:rsidRPr="003C24F6">
        <w:rPr>
          <w:rFonts w:cs="Arial"/>
          <w:i/>
          <w:sz w:val="20"/>
        </w:rPr>
        <w:t>(</w:t>
      </w:r>
      <w:r w:rsidR="00106ECC">
        <w:rPr>
          <w:rFonts w:cs="Arial"/>
          <w:i/>
          <w:sz w:val="20"/>
        </w:rPr>
        <w:t>integrirano v aplikacijo MIGRA II</w:t>
      </w:r>
      <w:r w:rsidR="003C24F6" w:rsidRPr="003C24F6">
        <w:rPr>
          <w:rFonts w:cs="Arial"/>
          <w:i/>
          <w:sz w:val="20"/>
        </w:rPr>
        <w:t>)</w:t>
      </w:r>
    </w:p>
    <w:p w:rsidR="004E1B6C" w:rsidRPr="001A33D5" w:rsidRDefault="004E1B6C" w:rsidP="003C24F6">
      <w:pPr>
        <w:jc w:val="both"/>
        <w:rPr>
          <w:rFonts w:cs="Arial"/>
          <w:sz w:val="20"/>
        </w:rPr>
      </w:pPr>
      <w:r w:rsidRPr="001A33D5">
        <w:rPr>
          <w:rFonts w:cs="Arial"/>
          <w:b/>
          <w:sz w:val="20"/>
        </w:rPr>
        <w:t>Priloga 14:</w:t>
      </w:r>
      <w:r w:rsidRPr="001A33D5">
        <w:rPr>
          <w:rFonts w:cs="Arial"/>
          <w:sz w:val="20"/>
        </w:rPr>
        <w:t xml:space="preserve"> Obvestilo o zmanjšanju upravičenih izdatkov </w:t>
      </w:r>
      <w:r w:rsidR="00C34DAE" w:rsidRPr="001A33D5">
        <w:rPr>
          <w:rFonts w:cs="Arial"/>
          <w:sz w:val="20"/>
        </w:rPr>
        <w:t>z</w:t>
      </w:r>
      <w:r w:rsidRPr="001A33D5">
        <w:rPr>
          <w:rFonts w:cs="Arial"/>
          <w:sz w:val="20"/>
        </w:rPr>
        <w:t>ahtevka za izplačilo</w:t>
      </w:r>
    </w:p>
    <w:p w:rsidR="00C34DAE" w:rsidRPr="001A33D5" w:rsidRDefault="00C34DAE" w:rsidP="003C24F6">
      <w:pPr>
        <w:jc w:val="both"/>
        <w:rPr>
          <w:rFonts w:cs="Arial"/>
          <w:sz w:val="20"/>
        </w:rPr>
      </w:pPr>
      <w:r w:rsidRPr="001A33D5">
        <w:rPr>
          <w:rFonts w:cs="Arial"/>
          <w:b/>
          <w:sz w:val="20"/>
        </w:rPr>
        <w:t>Priloga 15:</w:t>
      </w:r>
      <w:r w:rsidRPr="001A33D5">
        <w:rPr>
          <w:rFonts w:cs="Arial"/>
          <w:sz w:val="20"/>
        </w:rPr>
        <w:t xml:space="preserve"> Obvestilo o zmanjšanju upravičenih izdatkov zahtevka za povračilo</w:t>
      </w:r>
    </w:p>
    <w:p w:rsidR="002953DB" w:rsidRPr="001A33D5" w:rsidRDefault="002953DB" w:rsidP="003C24F6">
      <w:pPr>
        <w:jc w:val="both"/>
        <w:rPr>
          <w:rFonts w:cs="Arial"/>
          <w:sz w:val="20"/>
        </w:rPr>
      </w:pPr>
      <w:r w:rsidRPr="001A33D5">
        <w:rPr>
          <w:rFonts w:cs="Arial"/>
          <w:b/>
          <w:sz w:val="20"/>
        </w:rPr>
        <w:t>Priloga 16:</w:t>
      </w:r>
      <w:r w:rsidRPr="001A33D5">
        <w:rPr>
          <w:rFonts w:cs="Arial"/>
          <w:sz w:val="20"/>
        </w:rPr>
        <w:t xml:space="preserve"> Zahtevek za vračilo</w:t>
      </w:r>
    </w:p>
    <w:p w:rsidR="002953DB" w:rsidRPr="001A33D5" w:rsidRDefault="002953DB" w:rsidP="003C24F6">
      <w:pPr>
        <w:jc w:val="both"/>
        <w:rPr>
          <w:rFonts w:cs="Arial"/>
          <w:sz w:val="20"/>
        </w:rPr>
      </w:pPr>
      <w:r w:rsidRPr="001A33D5">
        <w:rPr>
          <w:rFonts w:cs="Arial"/>
          <w:b/>
          <w:sz w:val="20"/>
        </w:rPr>
        <w:t>Priloga 17:</w:t>
      </w:r>
      <w:r w:rsidRPr="001A33D5">
        <w:rPr>
          <w:rFonts w:cs="Arial"/>
          <w:sz w:val="20"/>
        </w:rPr>
        <w:t xml:space="preserve"> Nalog za prenos sredstev iz </w:t>
      </w:r>
      <w:r w:rsidR="00BD1E8C" w:rsidRPr="001A33D5">
        <w:rPr>
          <w:rFonts w:cs="Arial"/>
          <w:sz w:val="20"/>
        </w:rPr>
        <w:t xml:space="preserve">namenskega </w:t>
      </w:r>
      <w:r w:rsidRPr="001A33D5">
        <w:rPr>
          <w:rFonts w:cs="Arial"/>
          <w:sz w:val="20"/>
        </w:rPr>
        <w:t>podračuna sklada v proračun RS</w:t>
      </w:r>
    </w:p>
    <w:p w:rsidR="002953DB" w:rsidRPr="001A33D5" w:rsidRDefault="002953DB" w:rsidP="003C24F6">
      <w:pPr>
        <w:jc w:val="both"/>
        <w:rPr>
          <w:rFonts w:cs="Arial"/>
          <w:sz w:val="20"/>
        </w:rPr>
      </w:pPr>
      <w:r w:rsidRPr="001A33D5">
        <w:rPr>
          <w:rFonts w:cs="Arial"/>
          <w:b/>
          <w:sz w:val="20"/>
        </w:rPr>
        <w:t>Priloga 18:</w:t>
      </w:r>
      <w:r w:rsidRPr="001A33D5">
        <w:rPr>
          <w:rFonts w:cs="Arial"/>
          <w:sz w:val="20"/>
        </w:rPr>
        <w:t xml:space="preserve"> Poročilo o izvedeni kontroli na kraju samem</w:t>
      </w:r>
    </w:p>
    <w:p w:rsidR="002953DB" w:rsidRPr="001A33D5" w:rsidRDefault="002953DB" w:rsidP="003C24F6">
      <w:pPr>
        <w:jc w:val="both"/>
        <w:rPr>
          <w:rFonts w:cs="Arial"/>
          <w:sz w:val="20"/>
        </w:rPr>
      </w:pPr>
      <w:r w:rsidRPr="001A33D5">
        <w:rPr>
          <w:rFonts w:cs="Arial"/>
          <w:b/>
          <w:sz w:val="20"/>
        </w:rPr>
        <w:t>Priloga 19:</w:t>
      </w:r>
      <w:r w:rsidRPr="001A33D5">
        <w:rPr>
          <w:rFonts w:cs="Arial"/>
          <w:sz w:val="20"/>
        </w:rPr>
        <w:t xml:space="preserve"> Podpisn</w:t>
      </w:r>
      <w:r w:rsidR="005E4FD1" w:rsidRPr="001A33D5">
        <w:rPr>
          <w:rFonts w:cs="Arial"/>
          <w:sz w:val="20"/>
        </w:rPr>
        <w:t>i</w:t>
      </w:r>
      <w:r w:rsidRPr="001A33D5">
        <w:rPr>
          <w:rFonts w:cs="Arial"/>
          <w:sz w:val="20"/>
        </w:rPr>
        <w:t xml:space="preserve"> list aktivno sodelujočih</w:t>
      </w:r>
      <w:r w:rsidR="000D2AF3" w:rsidRPr="001A33D5">
        <w:rPr>
          <w:rFonts w:cs="Arial"/>
          <w:sz w:val="20"/>
        </w:rPr>
        <w:t xml:space="preserve"> pri projektu</w:t>
      </w:r>
    </w:p>
    <w:p w:rsidR="002953DB" w:rsidRPr="001A33D5" w:rsidRDefault="002953DB" w:rsidP="003C24F6">
      <w:pPr>
        <w:jc w:val="both"/>
        <w:rPr>
          <w:rFonts w:cs="Arial"/>
          <w:sz w:val="20"/>
        </w:rPr>
      </w:pPr>
      <w:r w:rsidRPr="001A33D5">
        <w:rPr>
          <w:rFonts w:cs="Arial"/>
          <w:b/>
          <w:sz w:val="20"/>
        </w:rPr>
        <w:t>Priloga 20:</w:t>
      </w:r>
      <w:r w:rsidRPr="001A33D5">
        <w:rPr>
          <w:rFonts w:cs="Arial"/>
          <w:sz w:val="20"/>
        </w:rPr>
        <w:t xml:space="preserve"> </w:t>
      </w:r>
      <w:r w:rsidR="00FB3156" w:rsidRPr="001A33D5">
        <w:rPr>
          <w:rFonts w:cs="Arial"/>
          <w:sz w:val="20"/>
        </w:rPr>
        <w:t>Seznam</w:t>
      </w:r>
      <w:r w:rsidRPr="001A33D5">
        <w:rPr>
          <w:rFonts w:cs="Arial"/>
          <w:sz w:val="20"/>
        </w:rPr>
        <w:t xml:space="preserve"> prisotnosti na dogodku</w:t>
      </w:r>
    </w:p>
    <w:p w:rsidR="00031709" w:rsidRPr="001A33D5" w:rsidRDefault="00031709" w:rsidP="003C24F6">
      <w:pPr>
        <w:jc w:val="both"/>
        <w:rPr>
          <w:rFonts w:cs="Arial"/>
          <w:sz w:val="20"/>
        </w:rPr>
      </w:pPr>
      <w:r w:rsidRPr="001A33D5">
        <w:rPr>
          <w:rFonts w:cs="Arial"/>
          <w:b/>
          <w:sz w:val="20"/>
        </w:rPr>
        <w:t>Priloga 2</w:t>
      </w:r>
      <w:r w:rsidR="000B11C4" w:rsidRPr="001A33D5">
        <w:rPr>
          <w:rFonts w:cs="Arial"/>
          <w:b/>
          <w:sz w:val="20"/>
        </w:rPr>
        <w:t>1</w:t>
      </w:r>
      <w:r w:rsidRPr="001A33D5">
        <w:rPr>
          <w:rFonts w:cs="Arial"/>
          <w:b/>
          <w:sz w:val="20"/>
        </w:rPr>
        <w:t>:</w:t>
      </w:r>
      <w:r w:rsidRPr="001A33D5">
        <w:rPr>
          <w:rFonts w:cs="Arial"/>
          <w:sz w:val="20"/>
        </w:rPr>
        <w:t xml:space="preserve"> </w:t>
      </w:r>
      <w:r w:rsidR="0090342B" w:rsidRPr="0090342B">
        <w:rPr>
          <w:rFonts w:cs="Arial"/>
          <w:sz w:val="20"/>
        </w:rPr>
        <w:t>Strategija kontrol odgovornega organa za AMIF in ISF</w:t>
      </w:r>
      <w:r w:rsidR="0090342B">
        <w:rPr>
          <w:rFonts w:cs="Arial"/>
          <w:sz w:val="20"/>
        </w:rPr>
        <w:t xml:space="preserve"> </w:t>
      </w:r>
      <w:r w:rsidR="003819F3" w:rsidRPr="003819F3">
        <w:rPr>
          <w:rFonts w:cs="Arial"/>
          <w:i/>
          <w:sz w:val="20"/>
        </w:rPr>
        <w:t>(popravek 31.03.2017)</w:t>
      </w:r>
    </w:p>
    <w:p w:rsidR="00F02D78" w:rsidRPr="001A33D5" w:rsidRDefault="00F02D78" w:rsidP="003C24F6">
      <w:pPr>
        <w:jc w:val="both"/>
        <w:rPr>
          <w:rFonts w:cs="Arial"/>
          <w:sz w:val="20"/>
        </w:rPr>
      </w:pPr>
      <w:r w:rsidRPr="001A33D5">
        <w:rPr>
          <w:rFonts w:cs="Arial"/>
          <w:b/>
          <w:sz w:val="20"/>
        </w:rPr>
        <w:t>Priloga 2</w:t>
      </w:r>
      <w:r w:rsidR="000B11C4" w:rsidRPr="001A33D5">
        <w:rPr>
          <w:rFonts w:cs="Arial"/>
          <w:b/>
          <w:sz w:val="20"/>
        </w:rPr>
        <w:t>2</w:t>
      </w:r>
      <w:r w:rsidRPr="001A33D5">
        <w:rPr>
          <w:rFonts w:cs="Arial"/>
          <w:b/>
          <w:sz w:val="20"/>
        </w:rPr>
        <w:t>:</w:t>
      </w:r>
      <w:r w:rsidRPr="001A33D5">
        <w:rPr>
          <w:rFonts w:cs="Arial"/>
          <w:sz w:val="20"/>
        </w:rPr>
        <w:t xml:space="preserve"> Standardiziran</w:t>
      </w:r>
      <w:r w:rsidR="00B51AC3" w:rsidRPr="001A33D5">
        <w:rPr>
          <w:rFonts w:cs="Arial"/>
          <w:sz w:val="20"/>
        </w:rPr>
        <w:t>i</w:t>
      </w:r>
      <w:r w:rsidRPr="001A33D5">
        <w:rPr>
          <w:rFonts w:cs="Arial"/>
          <w:sz w:val="20"/>
        </w:rPr>
        <w:t xml:space="preserve"> kontroln</w:t>
      </w:r>
      <w:r w:rsidR="00B51AC3" w:rsidRPr="001A33D5">
        <w:rPr>
          <w:rFonts w:cs="Arial"/>
          <w:sz w:val="20"/>
        </w:rPr>
        <w:t>i</w:t>
      </w:r>
      <w:r w:rsidRPr="001A33D5">
        <w:rPr>
          <w:rFonts w:cs="Arial"/>
          <w:sz w:val="20"/>
        </w:rPr>
        <w:t xml:space="preserve"> list</w:t>
      </w:r>
      <w:r w:rsidR="00B51AC3" w:rsidRPr="001A33D5">
        <w:rPr>
          <w:rFonts w:cs="Arial"/>
          <w:sz w:val="20"/>
        </w:rPr>
        <w:t>i</w:t>
      </w:r>
      <w:r w:rsidRPr="001A33D5">
        <w:rPr>
          <w:rFonts w:cs="Arial"/>
          <w:sz w:val="20"/>
        </w:rPr>
        <w:t xml:space="preserve"> postopkov javnega naročanja in nabav</w:t>
      </w:r>
      <w:r w:rsidR="000D2AF3" w:rsidRPr="001A33D5">
        <w:rPr>
          <w:rFonts w:cs="Arial"/>
          <w:sz w:val="20"/>
        </w:rPr>
        <w:t xml:space="preserve"> (po ZJN-2)</w:t>
      </w:r>
      <w:r w:rsidR="00CD0F09" w:rsidRPr="001A33D5">
        <w:rPr>
          <w:rFonts w:cs="Arial"/>
          <w:sz w:val="20"/>
        </w:rPr>
        <w:t>:</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.1:</w:t>
      </w:r>
      <w:r w:rsidR="00F21229" w:rsidRPr="001A33D5">
        <w:rPr>
          <w:rFonts w:cs="Arial"/>
          <w:sz w:val="20"/>
        </w:rPr>
        <w:t xml:space="preserve"> Kontrolni list za izvedbo postopka javnega naročila in sklenitev pogodbe – odprti postopek</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.2:</w:t>
      </w:r>
      <w:r w:rsidR="00F21229" w:rsidRPr="001A33D5">
        <w:rPr>
          <w:rFonts w:cs="Arial"/>
          <w:sz w:val="20"/>
        </w:rPr>
        <w:t xml:space="preserve"> Kontrolni list za izvedbo postopka javnega naročila in sklenitev pogodbe – konkurenčni dialog</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.3:</w:t>
      </w:r>
      <w:r w:rsidR="00F21229" w:rsidRPr="001A33D5">
        <w:rPr>
          <w:rFonts w:cs="Arial"/>
          <w:sz w:val="20"/>
        </w:rPr>
        <w:t xml:space="preserve"> Kontrolni list za izvedbo postopka javnega naročila in sklenitev pogodbe –  postopek s pogajanji brez predhodne objave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.4:</w:t>
      </w:r>
      <w:r w:rsidR="00F21229" w:rsidRPr="001A33D5">
        <w:rPr>
          <w:rFonts w:cs="Arial"/>
          <w:sz w:val="20"/>
        </w:rPr>
        <w:t xml:space="preserve"> Kontrolni list za izvedbo postopka javnega naročila in sklenitev pogodbe – postopek s pogajanji po predhodni objavi</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.5:</w:t>
      </w:r>
      <w:r w:rsidR="00F21229" w:rsidRPr="001A33D5">
        <w:rPr>
          <w:rFonts w:cs="Arial"/>
          <w:sz w:val="20"/>
        </w:rPr>
        <w:t xml:space="preserve"> Kontrolni list za izvedbo postopka javnega naročila in sklenitev pogodbe – javno naročilo male vrednosti (pod mejno vrednostjo za objave - višje ali enako 20.000 EUR za blago in storitve in enako ali višje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.6:</w:t>
      </w:r>
      <w:r w:rsidR="00F21229" w:rsidRPr="001A33D5">
        <w:rPr>
          <w:rFonts w:cs="Arial"/>
          <w:sz w:val="20"/>
        </w:rPr>
        <w:t xml:space="preserve"> Kontrolni list za izvedbo postopka javnega naročila in sklenitev pogodbe – evidenčno naročilo male vrednosti (izven okvira ZJN-2); pod mejno vrednostjo za objave - nižjo od 20.000 EUR za blago in storitve in nižje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.7:</w:t>
      </w:r>
      <w:r w:rsidR="00F21229" w:rsidRPr="001A33D5">
        <w:rPr>
          <w:rFonts w:cs="Arial"/>
          <w:sz w:val="20"/>
        </w:rPr>
        <w:t xml:space="preserve"> Kontrolni list za izvedbo postopka javnega naročila in sklenitev pogodbe – naročila na področju obrambe in varnosti</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.8:</w:t>
      </w:r>
      <w:r w:rsidRPr="001A33D5">
        <w:rPr>
          <w:rFonts w:cs="Arial"/>
          <w:sz w:val="20"/>
        </w:rPr>
        <w:t xml:space="preserve"> Kontrolni list za izvedbo postopka javnega naročila in sklenitev pogodbe – izjeme, ki niso predmet ZJN -2 (17., 18. in 20. člen ZJN-2)</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.9:</w:t>
      </w:r>
      <w:r w:rsidRPr="001A33D5">
        <w:rPr>
          <w:rFonts w:cs="Arial"/>
          <w:sz w:val="20"/>
        </w:rPr>
        <w:t xml:space="preserve"> Kontrolni list za izvedbo postopka javnega naročila in sklenitev pogodbe – postopek s predhodnim ugotavljanjem sposobnosti</w:t>
      </w:r>
    </w:p>
    <w:p w:rsidR="003C24F6" w:rsidRDefault="00F02D78" w:rsidP="003C24F6">
      <w:pPr>
        <w:jc w:val="both"/>
        <w:rPr>
          <w:rFonts w:cs="Arial"/>
          <w:i/>
          <w:sz w:val="20"/>
        </w:rPr>
      </w:pPr>
      <w:r w:rsidRPr="001A33D5">
        <w:rPr>
          <w:rFonts w:cs="Arial"/>
          <w:b/>
          <w:sz w:val="20"/>
        </w:rPr>
        <w:t>Priloga 2</w:t>
      </w:r>
      <w:r w:rsidR="000B11C4" w:rsidRPr="001A33D5">
        <w:rPr>
          <w:rFonts w:cs="Arial"/>
          <w:b/>
          <w:sz w:val="20"/>
        </w:rPr>
        <w:t>3</w:t>
      </w:r>
      <w:r w:rsidRPr="001A33D5">
        <w:rPr>
          <w:rFonts w:cs="Arial"/>
          <w:b/>
          <w:sz w:val="20"/>
        </w:rPr>
        <w:t>:</w:t>
      </w:r>
      <w:r w:rsidR="0053772D" w:rsidRPr="001A33D5">
        <w:rPr>
          <w:rFonts w:cs="Arial"/>
          <w:sz w:val="20"/>
        </w:rPr>
        <w:t xml:space="preserve"> </w:t>
      </w:r>
      <w:r w:rsidR="00CD0F09" w:rsidRPr="001A33D5">
        <w:rPr>
          <w:rFonts w:cs="Arial"/>
          <w:sz w:val="20"/>
        </w:rPr>
        <w:t>Kontrolni list za izvedbo postopka javnega razpisa in sklenitev pogodbe</w:t>
      </w:r>
      <w:r w:rsidR="003C24F6">
        <w:rPr>
          <w:rFonts w:cs="Arial"/>
          <w:sz w:val="20"/>
        </w:rPr>
        <w:t xml:space="preserve"> </w:t>
      </w:r>
      <w:r w:rsidR="003C24F6" w:rsidRPr="003C24F6">
        <w:rPr>
          <w:rFonts w:cs="Arial"/>
          <w:i/>
          <w:sz w:val="20"/>
        </w:rPr>
        <w:t xml:space="preserve">(popravek </w:t>
      </w:r>
      <w:r w:rsidR="003C24F6">
        <w:rPr>
          <w:rFonts w:cs="Arial"/>
          <w:i/>
          <w:sz w:val="20"/>
        </w:rPr>
        <w:t xml:space="preserve">                   </w:t>
      </w:r>
    </w:p>
    <w:p w:rsidR="00F02D78" w:rsidRPr="003C24F6" w:rsidRDefault="003C24F6" w:rsidP="003C24F6">
      <w:pPr>
        <w:jc w:val="both"/>
        <w:rPr>
          <w:rFonts w:cs="Arial"/>
          <w:i/>
          <w:sz w:val="20"/>
        </w:rPr>
      </w:pPr>
      <w:r>
        <w:rPr>
          <w:rFonts w:cs="Arial"/>
          <w:i/>
          <w:sz w:val="20"/>
        </w:rPr>
        <w:t xml:space="preserve">                  </w:t>
      </w:r>
      <w:r w:rsidRPr="003C24F6">
        <w:rPr>
          <w:rFonts w:cs="Arial"/>
          <w:i/>
          <w:sz w:val="20"/>
        </w:rPr>
        <w:t>31.03.2017)</w:t>
      </w:r>
    </w:p>
    <w:p w:rsidR="008204D0" w:rsidRPr="001A33D5" w:rsidRDefault="008204D0" w:rsidP="003C24F6">
      <w:pPr>
        <w:jc w:val="both"/>
        <w:rPr>
          <w:rFonts w:cs="Arial"/>
          <w:sz w:val="20"/>
        </w:rPr>
      </w:pPr>
      <w:r w:rsidRPr="001A33D5">
        <w:rPr>
          <w:rFonts w:cs="Arial"/>
          <w:b/>
          <w:sz w:val="20"/>
        </w:rPr>
        <w:t>Priloga 24:</w:t>
      </w:r>
      <w:r w:rsidRPr="001A33D5">
        <w:rPr>
          <w:rFonts w:cs="Arial"/>
          <w:sz w:val="20"/>
        </w:rPr>
        <w:t xml:space="preserve"> Šifrant nepravilnosti</w:t>
      </w:r>
      <w:r w:rsidR="003C24F6">
        <w:rPr>
          <w:rFonts w:cs="Arial"/>
          <w:sz w:val="20"/>
        </w:rPr>
        <w:t xml:space="preserve"> </w:t>
      </w:r>
      <w:r w:rsidR="003C24F6" w:rsidRPr="003C24F6">
        <w:rPr>
          <w:rFonts w:cs="Arial"/>
          <w:i/>
          <w:sz w:val="20"/>
        </w:rPr>
        <w:t>(popravek 31.03.2017)</w:t>
      </w:r>
    </w:p>
    <w:p w:rsidR="00C42A89" w:rsidRPr="001A33D5" w:rsidRDefault="00C42A89" w:rsidP="003C24F6">
      <w:pPr>
        <w:jc w:val="both"/>
        <w:rPr>
          <w:rFonts w:cs="Arial"/>
          <w:sz w:val="20"/>
        </w:rPr>
      </w:pPr>
      <w:r w:rsidRPr="001A33D5">
        <w:rPr>
          <w:rFonts w:cs="Arial"/>
          <w:b/>
          <w:sz w:val="20"/>
        </w:rPr>
        <w:t>Priloga 25:</w:t>
      </w:r>
      <w:r w:rsidRPr="001A33D5">
        <w:rPr>
          <w:rFonts w:cs="Arial"/>
          <w:sz w:val="20"/>
        </w:rPr>
        <w:t xml:space="preserve"> Register nepravilnosti</w:t>
      </w:r>
    </w:p>
    <w:p w:rsidR="00D77A45" w:rsidRPr="001A33D5" w:rsidRDefault="00D77A45" w:rsidP="003C24F6">
      <w:pPr>
        <w:jc w:val="both"/>
        <w:rPr>
          <w:rFonts w:cs="Arial"/>
          <w:sz w:val="20"/>
        </w:rPr>
      </w:pPr>
      <w:r w:rsidRPr="001A33D5">
        <w:rPr>
          <w:rFonts w:cs="Arial"/>
          <w:b/>
          <w:sz w:val="20"/>
        </w:rPr>
        <w:t>Priloga 26:</w:t>
      </w:r>
      <w:r w:rsidRPr="001A33D5">
        <w:rPr>
          <w:rFonts w:cs="Arial"/>
          <w:sz w:val="20"/>
        </w:rPr>
        <w:t xml:space="preserve"> Tehnične značilnosti ukrepov obveščanja in objavljanja</w:t>
      </w:r>
    </w:p>
    <w:p w:rsidR="00B617AD" w:rsidRPr="001A33D5" w:rsidRDefault="00B617AD" w:rsidP="003C24F6">
      <w:pPr>
        <w:jc w:val="both"/>
        <w:rPr>
          <w:rFonts w:cs="Arial"/>
          <w:sz w:val="20"/>
        </w:rPr>
      </w:pPr>
      <w:r w:rsidRPr="001A33D5">
        <w:rPr>
          <w:rFonts w:cs="Arial"/>
          <w:b/>
          <w:sz w:val="20"/>
        </w:rPr>
        <w:t>Priloga 27:</w:t>
      </w:r>
      <w:r w:rsidRPr="001A33D5">
        <w:rPr>
          <w:rFonts w:cs="Arial"/>
          <w:sz w:val="20"/>
        </w:rPr>
        <w:t xml:space="preserve"> </w:t>
      </w:r>
      <w:r w:rsidR="00DE5F0A" w:rsidRPr="001A33D5">
        <w:rPr>
          <w:rFonts w:cs="Arial"/>
          <w:sz w:val="20"/>
        </w:rPr>
        <w:t>Pregled obdobij in rokov v priročniku</w:t>
      </w:r>
    </w:p>
    <w:p w:rsidR="00CC12E4" w:rsidRPr="006920BF" w:rsidRDefault="00CC12E4" w:rsidP="003C24F6">
      <w:pPr>
        <w:jc w:val="both"/>
        <w:rPr>
          <w:rFonts w:cs="Arial"/>
          <w:sz w:val="20"/>
        </w:rPr>
      </w:pPr>
      <w:r>
        <w:rPr>
          <w:rFonts w:cs="Arial"/>
          <w:b/>
          <w:sz w:val="20"/>
        </w:rPr>
        <w:t xml:space="preserve">Priloga </w:t>
      </w:r>
      <w:r w:rsidRPr="00CC12E4">
        <w:rPr>
          <w:rFonts w:cs="Arial"/>
          <w:b/>
          <w:sz w:val="20"/>
        </w:rPr>
        <w:t>2</w:t>
      </w:r>
      <w:r w:rsidR="006920BF">
        <w:rPr>
          <w:rFonts w:cs="Arial"/>
          <w:b/>
          <w:sz w:val="20"/>
        </w:rPr>
        <w:t>8</w:t>
      </w:r>
      <w:r w:rsidRPr="00CC12E4">
        <w:rPr>
          <w:rFonts w:cs="Arial"/>
          <w:b/>
          <w:sz w:val="20"/>
        </w:rPr>
        <w:t xml:space="preserve">: </w:t>
      </w:r>
      <w:r w:rsidRPr="006920BF">
        <w:rPr>
          <w:rFonts w:cs="Arial"/>
          <w:sz w:val="20"/>
        </w:rPr>
        <w:t>Standardizirani kontrolni listi post</w:t>
      </w:r>
      <w:r w:rsidR="006920BF">
        <w:rPr>
          <w:rFonts w:cs="Arial"/>
          <w:sz w:val="20"/>
        </w:rPr>
        <w:t>opkov javnega naročanja  (po ZJN-3</w:t>
      </w:r>
      <w:r w:rsidRPr="006920BF">
        <w:rPr>
          <w:rFonts w:cs="Arial"/>
          <w:sz w:val="20"/>
        </w:rPr>
        <w:t>):</w:t>
      </w:r>
    </w:p>
    <w:p w:rsidR="00CC12E4" w:rsidRPr="003819F3" w:rsidRDefault="006920BF" w:rsidP="003C24F6">
      <w:pPr>
        <w:numPr>
          <w:ilvl w:val="0"/>
          <w:numId w:val="23"/>
        </w:numPr>
        <w:jc w:val="both"/>
        <w:rPr>
          <w:rFonts w:cs="Arial"/>
          <w:b/>
          <w:sz w:val="20"/>
        </w:rPr>
      </w:pPr>
      <w:r>
        <w:rPr>
          <w:rFonts w:cs="Arial"/>
          <w:b/>
          <w:sz w:val="20"/>
        </w:rPr>
        <w:t>28</w:t>
      </w:r>
      <w:r w:rsidR="00CC12E4" w:rsidRPr="00CC12E4">
        <w:rPr>
          <w:rFonts w:cs="Arial"/>
          <w:b/>
          <w:sz w:val="20"/>
        </w:rPr>
        <w:t>.1</w:t>
      </w:r>
      <w:r w:rsidR="00CC12E4" w:rsidRPr="003819F3">
        <w:rPr>
          <w:rFonts w:cs="Arial"/>
          <w:b/>
          <w:sz w:val="20"/>
        </w:rPr>
        <w:t xml:space="preserve">: </w:t>
      </w:r>
      <w:r w:rsidR="00CC12E4" w:rsidRPr="003C24F6">
        <w:rPr>
          <w:rFonts w:cs="Arial"/>
          <w:sz w:val="20"/>
        </w:rPr>
        <w:t xml:space="preserve">Kontrolni list za izvedbo postopka javnega naročila in sklenitev pogodbe – </w:t>
      </w:r>
      <w:r w:rsidRPr="003C24F6">
        <w:rPr>
          <w:rFonts w:cs="Arial"/>
          <w:sz w:val="20"/>
        </w:rPr>
        <w:t>evidenčno naročilo</w:t>
      </w:r>
      <w:r w:rsidR="003C24F6">
        <w:rPr>
          <w:rFonts w:cs="Arial"/>
          <w:sz w:val="20"/>
        </w:rPr>
        <w:t xml:space="preserve"> </w:t>
      </w:r>
      <w:r w:rsidR="003C24F6" w:rsidRPr="003C24F6">
        <w:rPr>
          <w:rFonts w:cs="Arial"/>
          <w:i/>
          <w:sz w:val="20"/>
        </w:rPr>
        <w:t>(novo 31.03.2017)</w:t>
      </w:r>
    </w:p>
    <w:p w:rsidR="00CC12E4" w:rsidRPr="003819F3" w:rsidRDefault="00CC12E4" w:rsidP="003819F3">
      <w:pPr>
        <w:numPr>
          <w:ilvl w:val="0"/>
          <w:numId w:val="23"/>
        </w:numPr>
        <w:jc w:val="both"/>
        <w:rPr>
          <w:rFonts w:cs="Arial"/>
          <w:b/>
          <w:sz w:val="20"/>
        </w:rPr>
      </w:pPr>
      <w:r w:rsidRPr="00CC12E4">
        <w:rPr>
          <w:rFonts w:cs="Arial"/>
          <w:b/>
          <w:sz w:val="20"/>
        </w:rPr>
        <w:lastRenderedPageBreak/>
        <w:t>2</w:t>
      </w:r>
      <w:r w:rsidR="006920BF">
        <w:rPr>
          <w:rFonts w:cs="Arial"/>
          <w:b/>
          <w:sz w:val="20"/>
        </w:rPr>
        <w:t>8</w:t>
      </w:r>
      <w:r w:rsidRPr="00CC12E4">
        <w:rPr>
          <w:rFonts w:cs="Arial"/>
          <w:b/>
          <w:sz w:val="20"/>
        </w:rPr>
        <w:t xml:space="preserve">.2: </w:t>
      </w:r>
      <w:r w:rsidRPr="0069464D">
        <w:rPr>
          <w:rFonts w:cs="Arial"/>
          <w:sz w:val="20"/>
        </w:rPr>
        <w:t xml:space="preserve">Kontrolni list za izvedbo postopka javnega naročila in sklenitev pogodbe – </w:t>
      </w:r>
      <w:r w:rsidR="006920BF" w:rsidRPr="0069464D">
        <w:rPr>
          <w:rFonts w:cs="Arial"/>
          <w:sz w:val="20"/>
        </w:rPr>
        <w:t>naročilo male vrednosti</w:t>
      </w:r>
      <w:r w:rsidR="0069464D">
        <w:rPr>
          <w:rFonts w:cs="Arial"/>
          <w:sz w:val="20"/>
        </w:rPr>
        <w:t xml:space="preserve"> </w:t>
      </w:r>
      <w:r w:rsidR="0069464D" w:rsidRPr="003C24F6">
        <w:rPr>
          <w:rFonts w:cs="Arial"/>
          <w:i/>
          <w:sz w:val="20"/>
        </w:rPr>
        <w:t>(novo 31.03.2017)</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.3: </w:t>
      </w:r>
      <w:r w:rsidR="00CC12E4" w:rsidRPr="0069464D">
        <w:rPr>
          <w:rFonts w:cs="Arial"/>
          <w:sz w:val="20"/>
        </w:rPr>
        <w:t xml:space="preserve">Kontrolni list za izvedbo postopka javnega naročila in sklenitev pogodbe –  </w:t>
      </w:r>
      <w:r w:rsidRPr="0069464D">
        <w:rPr>
          <w:rFonts w:cs="Arial"/>
          <w:sz w:val="20"/>
        </w:rPr>
        <w:t>konkurenčni dialog</w:t>
      </w:r>
      <w:r w:rsidR="0069464D">
        <w:rPr>
          <w:rFonts w:cs="Arial"/>
          <w:sz w:val="20"/>
        </w:rPr>
        <w:t xml:space="preserve"> </w:t>
      </w:r>
      <w:r w:rsidR="0069464D" w:rsidRPr="003C24F6">
        <w:rPr>
          <w:rFonts w:cs="Arial"/>
          <w:i/>
          <w:sz w:val="20"/>
        </w:rPr>
        <w:t>(novo 31.03.2017)</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.4: </w:t>
      </w:r>
      <w:r w:rsidR="00CC12E4" w:rsidRPr="0069464D">
        <w:rPr>
          <w:rFonts w:cs="Arial"/>
          <w:sz w:val="20"/>
        </w:rPr>
        <w:t xml:space="preserve">Kontrolni list za izvedbo postopka javnega naročila in sklenitev pogodbe – </w:t>
      </w:r>
      <w:r w:rsidRPr="0069464D">
        <w:rPr>
          <w:rFonts w:cs="Arial"/>
          <w:sz w:val="20"/>
        </w:rPr>
        <w:t xml:space="preserve">odprti </w:t>
      </w:r>
      <w:r w:rsidR="00CC12E4" w:rsidRPr="0069464D">
        <w:rPr>
          <w:rFonts w:cs="Arial"/>
          <w:sz w:val="20"/>
        </w:rPr>
        <w:t>postopek</w:t>
      </w:r>
      <w:r w:rsidR="00CC12E4" w:rsidRPr="003819F3">
        <w:rPr>
          <w:rFonts w:cs="Arial"/>
          <w:b/>
          <w:sz w:val="20"/>
        </w:rPr>
        <w:t xml:space="preserve"> </w:t>
      </w:r>
      <w:r w:rsidR="0069464D" w:rsidRPr="003C24F6">
        <w:rPr>
          <w:rFonts w:cs="Arial"/>
          <w:i/>
          <w:sz w:val="20"/>
        </w:rPr>
        <w:t>(novo 31.03.2017)</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.5: </w:t>
      </w:r>
      <w:r w:rsidR="00CC12E4" w:rsidRPr="0069464D">
        <w:rPr>
          <w:rFonts w:cs="Arial"/>
          <w:sz w:val="20"/>
        </w:rPr>
        <w:t>Kontrolni list za izvedbo postopka javnega naročila in sklenitev pogodbe –</w:t>
      </w:r>
      <w:r w:rsidRPr="0069464D">
        <w:rPr>
          <w:rFonts w:cs="Arial"/>
          <w:sz w:val="20"/>
        </w:rPr>
        <w:t>omejeni postopek</w:t>
      </w:r>
      <w:r w:rsidR="0069464D">
        <w:rPr>
          <w:rFonts w:cs="Arial"/>
          <w:sz w:val="20"/>
        </w:rPr>
        <w:t xml:space="preserve"> </w:t>
      </w:r>
      <w:r w:rsidR="0069464D" w:rsidRPr="003C24F6">
        <w:rPr>
          <w:rFonts w:cs="Arial"/>
          <w:i/>
          <w:sz w:val="20"/>
        </w:rPr>
        <w:t>(novo 31.03.2017)</w:t>
      </w:r>
    </w:p>
    <w:p w:rsidR="00CC12E4" w:rsidRPr="00CC12E4"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.6: </w:t>
      </w:r>
      <w:r w:rsidR="00CC12E4" w:rsidRPr="0069464D">
        <w:rPr>
          <w:rFonts w:cs="Arial"/>
          <w:sz w:val="20"/>
        </w:rPr>
        <w:t xml:space="preserve">Kontrolni list za izvedbo postopka javnega naročila in sklenitev pogodbe – </w:t>
      </w:r>
      <w:r w:rsidRPr="0069464D">
        <w:rPr>
          <w:rFonts w:cs="Arial"/>
          <w:sz w:val="20"/>
        </w:rPr>
        <w:t>partnerstvo za inovacije</w:t>
      </w:r>
      <w:r w:rsidR="0069464D">
        <w:rPr>
          <w:rFonts w:cs="Arial"/>
          <w:sz w:val="20"/>
        </w:rPr>
        <w:t xml:space="preserve"> </w:t>
      </w:r>
      <w:r w:rsidR="0069464D" w:rsidRPr="003C24F6">
        <w:rPr>
          <w:rFonts w:cs="Arial"/>
          <w:i/>
          <w:sz w:val="20"/>
        </w:rPr>
        <w:t>(novo 31.03.2017)</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.7: </w:t>
      </w:r>
      <w:r w:rsidR="00CC12E4" w:rsidRPr="0069464D">
        <w:rPr>
          <w:rFonts w:cs="Arial"/>
          <w:sz w:val="20"/>
        </w:rPr>
        <w:t>Kontrolni list za izvedbo postopka javnega naročila in sklenitev pogodbe –</w:t>
      </w:r>
      <w:r w:rsidRPr="0069464D">
        <w:rPr>
          <w:rFonts w:cs="Arial"/>
          <w:sz w:val="20"/>
        </w:rPr>
        <w:t>konkurenčni postopek s pogajanji</w:t>
      </w:r>
      <w:r w:rsidR="0069464D">
        <w:rPr>
          <w:rFonts w:cs="Arial"/>
          <w:sz w:val="20"/>
        </w:rPr>
        <w:t xml:space="preserve"> </w:t>
      </w:r>
      <w:r w:rsidR="0069464D" w:rsidRPr="003C24F6">
        <w:rPr>
          <w:rFonts w:cs="Arial"/>
          <w:i/>
          <w:sz w:val="20"/>
        </w:rPr>
        <w:t>(novo 31.03.2017)</w:t>
      </w:r>
    </w:p>
    <w:p w:rsidR="003024FE" w:rsidRPr="0069464D" w:rsidRDefault="006920BF" w:rsidP="003819F3">
      <w:pPr>
        <w:numPr>
          <w:ilvl w:val="0"/>
          <w:numId w:val="23"/>
        </w:numPr>
        <w:jc w:val="both"/>
        <w:rPr>
          <w:rFonts w:cs="Arial"/>
          <w:sz w:val="20"/>
        </w:rPr>
      </w:pPr>
      <w:r w:rsidRPr="003819F3">
        <w:rPr>
          <w:rFonts w:cs="Arial"/>
          <w:b/>
          <w:sz w:val="20"/>
        </w:rPr>
        <w:t>28</w:t>
      </w:r>
      <w:r w:rsidR="00CC12E4" w:rsidRPr="003819F3">
        <w:rPr>
          <w:rFonts w:cs="Arial"/>
          <w:b/>
          <w:sz w:val="20"/>
        </w:rPr>
        <w:t xml:space="preserve">.8: </w:t>
      </w:r>
      <w:r w:rsidR="00CC12E4" w:rsidRPr="0069464D">
        <w:rPr>
          <w:rFonts w:cs="Arial"/>
          <w:sz w:val="20"/>
        </w:rPr>
        <w:t>Kontrolni list za izvedbo postopka javnega naročila in sklenitev pogodbe –</w:t>
      </w:r>
      <w:r w:rsidRPr="0069464D">
        <w:rPr>
          <w:rFonts w:cs="Arial"/>
          <w:sz w:val="20"/>
        </w:rPr>
        <w:t xml:space="preserve"> </w:t>
      </w:r>
      <w:r w:rsidR="003D3322" w:rsidRPr="0069464D">
        <w:rPr>
          <w:rFonts w:cs="Arial"/>
          <w:sz w:val="20"/>
        </w:rPr>
        <w:t>postopek s pogajanji brez predhodne objave</w:t>
      </w:r>
      <w:r w:rsidR="0069464D">
        <w:rPr>
          <w:rFonts w:cs="Arial"/>
          <w:sz w:val="20"/>
        </w:rPr>
        <w:t xml:space="preserve"> </w:t>
      </w:r>
      <w:r w:rsidR="0069464D" w:rsidRPr="003C24F6">
        <w:rPr>
          <w:rFonts w:cs="Arial"/>
          <w:i/>
          <w:sz w:val="20"/>
        </w:rPr>
        <w:t>(novo 31.03.2017)</w:t>
      </w:r>
    </w:p>
    <w:p w:rsidR="003D3322" w:rsidRPr="003819F3" w:rsidRDefault="003024FE" w:rsidP="003819F3">
      <w:pPr>
        <w:numPr>
          <w:ilvl w:val="0"/>
          <w:numId w:val="23"/>
        </w:numPr>
        <w:jc w:val="both"/>
        <w:rPr>
          <w:rFonts w:cs="Arial"/>
          <w:b/>
          <w:sz w:val="20"/>
        </w:rPr>
      </w:pPr>
      <w:r w:rsidRPr="003819F3">
        <w:rPr>
          <w:rFonts w:cs="Arial"/>
          <w:b/>
          <w:sz w:val="20"/>
        </w:rPr>
        <w:t xml:space="preserve">28.9: </w:t>
      </w:r>
      <w:bookmarkStart w:id="1" w:name="_Toc430164556"/>
      <w:bookmarkStart w:id="2" w:name="_Toc443465922"/>
      <w:r w:rsidRPr="0069464D">
        <w:rPr>
          <w:rFonts w:cs="Arial"/>
          <w:sz w:val="20"/>
        </w:rPr>
        <w:t xml:space="preserve">Kontrolni list za izvedbo postopka javnega naročila in sklenitev pogodbe – </w:t>
      </w:r>
      <w:r w:rsidR="00A554F5" w:rsidRPr="0069464D">
        <w:rPr>
          <w:rFonts w:cs="Arial"/>
          <w:sz w:val="20"/>
        </w:rPr>
        <w:t>na področju obrambe in varnosti</w:t>
      </w:r>
      <w:r w:rsidR="0069464D">
        <w:rPr>
          <w:rFonts w:cs="Arial"/>
          <w:sz w:val="20"/>
        </w:rPr>
        <w:t xml:space="preserve"> </w:t>
      </w:r>
      <w:r w:rsidR="0069464D" w:rsidRPr="003C24F6">
        <w:rPr>
          <w:rFonts w:cs="Arial"/>
          <w:i/>
          <w:sz w:val="20"/>
        </w:rPr>
        <w:t>(novo 31.03.2017)</w:t>
      </w:r>
    </w:p>
    <w:p w:rsidR="0069464D" w:rsidRDefault="00912AFA" w:rsidP="003024FE">
      <w:pPr>
        <w:jc w:val="both"/>
        <w:rPr>
          <w:rFonts w:cs="Arial"/>
          <w:i/>
          <w:sz w:val="20"/>
        </w:rPr>
      </w:pPr>
      <w:r w:rsidRPr="00F0538F">
        <w:rPr>
          <w:b/>
          <w:bCs/>
          <w:color w:val="000000"/>
          <w:sz w:val="20"/>
        </w:rPr>
        <w:t>Priloga 29</w:t>
      </w:r>
      <w:r w:rsidRPr="00F0538F">
        <w:rPr>
          <w:bCs/>
          <w:color w:val="000000"/>
          <w:sz w:val="20"/>
        </w:rPr>
        <w:t>: Obvestilo o potrebni dopolnitvi upravičenih izdatkov zahtevka za povračilo</w:t>
      </w:r>
      <w:r w:rsidR="0069464D" w:rsidRPr="00F0538F">
        <w:rPr>
          <w:bCs/>
          <w:color w:val="000000"/>
          <w:sz w:val="20"/>
        </w:rPr>
        <w:t xml:space="preserve"> </w:t>
      </w:r>
      <w:r w:rsidR="0069464D" w:rsidRPr="003C24F6">
        <w:rPr>
          <w:rFonts w:cs="Arial"/>
          <w:i/>
          <w:sz w:val="20"/>
        </w:rPr>
        <w:t xml:space="preserve">(novo </w:t>
      </w:r>
    </w:p>
    <w:p w:rsidR="00912AFA" w:rsidRPr="00F0538F" w:rsidRDefault="0069464D" w:rsidP="003024FE">
      <w:pPr>
        <w:jc w:val="both"/>
        <w:rPr>
          <w:rFonts w:cs="Arial"/>
          <w:b/>
          <w:color w:val="000000"/>
          <w:sz w:val="20"/>
        </w:rPr>
      </w:pPr>
      <w:r>
        <w:rPr>
          <w:rFonts w:cs="Arial"/>
          <w:i/>
          <w:sz w:val="20"/>
        </w:rPr>
        <w:t xml:space="preserve">            </w:t>
      </w:r>
      <w:r w:rsidR="00DE4DF9">
        <w:rPr>
          <w:rFonts w:cs="Arial"/>
          <w:i/>
          <w:sz w:val="20"/>
        </w:rPr>
        <w:t xml:space="preserve">     </w:t>
      </w:r>
      <w:r>
        <w:rPr>
          <w:rFonts w:cs="Arial"/>
          <w:i/>
          <w:sz w:val="20"/>
        </w:rPr>
        <w:t xml:space="preserve"> </w:t>
      </w:r>
      <w:r w:rsidRPr="003C24F6">
        <w:rPr>
          <w:rFonts w:cs="Arial"/>
          <w:i/>
          <w:sz w:val="20"/>
        </w:rPr>
        <w:t>31.03.2017)</w:t>
      </w: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bookmarkEnd w:id="1"/>
    <w:bookmarkEnd w:id="2"/>
    <w:p w:rsidR="00DD724D" w:rsidRPr="001A33D5" w:rsidRDefault="00DD724D" w:rsidP="00296FF0">
      <w:pPr>
        <w:jc w:val="both"/>
        <w:rPr>
          <w:rFonts w:cs="Arial"/>
          <w:szCs w:val="22"/>
        </w:rPr>
      </w:pPr>
    </w:p>
    <w:p w:rsidR="003819F3" w:rsidRDefault="003819F3" w:rsidP="00296FF0">
      <w:pPr>
        <w:jc w:val="both"/>
        <w:rPr>
          <w:rFonts w:cs="Arial"/>
          <w:b/>
          <w:szCs w:val="22"/>
        </w:rPr>
      </w:pPr>
    </w:p>
    <w:p w:rsidR="003D3322" w:rsidRPr="001A33D5" w:rsidRDefault="003D3322" w:rsidP="003D3322">
      <w:pPr>
        <w:pStyle w:val="Naslov1"/>
        <w:jc w:val="both"/>
      </w:pPr>
      <w:r w:rsidRPr="001A33D5">
        <w:lastRenderedPageBreak/>
        <w:t>1 Opredelitev pojmov in kratic</w:t>
      </w:r>
    </w:p>
    <w:p w:rsidR="003D3322" w:rsidRDefault="003D3322" w:rsidP="00296FF0">
      <w:pPr>
        <w:jc w:val="both"/>
        <w:rPr>
          <w:rFonts w:cs="Arial"/>
          <w:b/>
          <w:szCs w:val="22"/>
        </w:rPr>
      </w:pPr>
    </w:p>
    <w:p w:rsidR="004049DE" w:rsidRPr="001A33D5" w:rsidRDefault="004049DE" w:rsidP="00296FF0">
      <w:pPr>
        <w:jc w:val="both"/>
        <w:rPr>
          <w:rFonts w:cs="Arial"/>
          <w:szCs w:val="22"/>
        </w:rPr>
      </w:pPr>
      <w:r w:rsidRPr="001A33D5">
        <w:rPr>
          <w:rFonts w:cs="Arial"/>
          <w:b/>
          <w:szCs w:val="22"/>
        </w:rPr>
        <w:t>Akcijski načrt</w:t>
      </w:r>
      <w:r w:rsidRPr="001A33D5">
        <w:rPr>
          <w:rFonts w:cs="Arial"/>
          <w:szCs w:val="22"/>
        </w:rPr>
        <w:t xml:space="preserve"> – Akcijski načrt za črpanje sredstev Sklada za azil, migracije in vključevanje ter Sklada za notranjo varnost</w:t>
      </w:r>
    </w:p>
    <w:p w:rsidR="000054CD" w:rsidRPr="001A33D5" w:rsidRDefault="000054CD" w:rsidP="00296FF0">
      <w:pPr>
        <w:jc w:val="both"/>
        <w:rPr>
          <w:rFonts w:cs="Arial"/>
          <w:szCs w:val="22"/>
        </w:rPr>
      </w:pPr>
      <w:r w:rsidRPr="001A33D5">
        <w:rPr>
          <w:rFonts w:cs="Arial"/>
          <w:b/>
          <w:szCs w:val="22"/>
        </w:rPr>
        <w:t>AMIF</w:t>
      </w:r>
      <w:r w:rsidRPr="001A33D5">
        <w:rPr>
          <w:rFonts w:cs="Arial"/>
          <w:szCs w:val="22"/>
        </w:rPr>
        <w:t xml:space="preserve"> – Sklad za azil, migracije in vključevanje</w:t>
      </w:r>
      <w:r w:rsidR="00B34561" w:rsidRPr="001A33D5">
        <w:rPr>
          <w:rFonts w:cs="Arial"/>
          <w:szCs w:val="22"/>
        </w:rPr>
        <w:t xml:space="preserve"> [</w:t>
      </w:r>
      <w:r w:rsidR="00B34561" w:rsidRPr="001A33D5">
        <w:rPr>
          <w:rFonts w:cs="Arial"/>
          <w:i/>
          <w:szCs w:val="22"/>
        </w:rPr>
        <w:t xml:space="preserve">Asylum, </w:t>
      </w:r>
      <w:r w:rsidR="006D0535">
        <w:rPr>
          <w:rFonts w:cs="Arial"/>
          <w:i/>
          <w:szCs w:val="22"/>
        </w:rPr>
        <w:t>Migration and Integration F</w:t>
      </w:r>
      <w:r w:rsidR="00B34561" w:rsidRPr="001A33D5">
        <w:rPr>
          <w:rFonts w:cs="Arial"/>
          <w:i/>
          <w:szCs w:val="22"/>
        </w:rPr>
        <w:t>und</w:t>
      </w:r>
      <w:r w:rsidR="00B34561" w:rsidRPr="001A33D5">
        <w:rPr>
          <w:rFonts w:cs="Arial"/>
          <w:szCs w:val="22"/>
        </w:rPr>
        <w:t>]</w:t>
      </w:r>
    </w:p>
    <w:p w:rsidR="00786C5B" w:rsidRPr="001A33D5" w:rsidRDefault="00786C5B" w:rsidP="00296FF0">
      <w:pPr>
        <w:jc w:val="both"/>
        <w:rPr>
          <w:rFonts w:cs="Arial"/>
          <w:szCs w:val="22"/>
        </w:rPr>
      </w:pPr>
      <w:r w:rsidRPr="001A33D5">
        <w:rPr>
          <w:rFonts w:cs="Arial"/>
          <w:b/>
          <w:szCs w:val="22"/>
        </w:rPr>
        <w:t>DAC</w:t>
      </w:r>
      <w:r w:rsidRPr="001A33D5">
        <w:rPr>
          <w:rFonts w:cs="Arial"/>
          <w:szCs w:val="22"/>
        </w:rPr>
        <w:t xml:space="preserve"> </w:t>
      </w:r>
      <w:r w:rsidR="00E307C8" w:rsidRPr="001A33D5">
        <w:rPr>
          <w:rFonts w:cs="Arial"/>
          <w:szCs w:val="22"/>
        </w:rPr>
        <w:t>–</w:t>
      </w:r>
      <w:r w:rsidRPr="001A33D5">
        <w:rPr>
          <w:rFonts w:cs="Arial"/>
          <w:szCs w:val="22"/>
        </w:rPr>
        <w:t xml:space="preserve"> Pooblaščeni organ za projekte, ki se izvajajo na podlagi javnih razpisov [</w:t>
      </w:r>
      <w:r w:rsidR="006D0535">
        <w:rPr>
          <w:rFonts w:cs="Arial"/>
          <w:i/>
          <w:szCs w:val="22"/>
        </w:rPr>
        <w:t>Delegated A</w:t>
      </w:r>
      <w:r w:rsidRPr="001A33D5">
        <w:rPr>
          <w:rFonts w:cs="Arial"/>
          <w:i/>
          <w:szCs w:val="22"/>
        </w:rPr>
        <w:t>uthority – calls</w:t>
      </w:r>
      <w:r w:rsidRPr="001A33D5">
        <w:rPr>
          <w:rFonts w:cs="Arial"/>
          <w:szCs w:val="22"/>
        </w:rPr>
        <w:t>]</w:t>
      </w:r>
    </w:p>
    <w:p w:rsidR="00C23281" w:rsidRPr="001A33D5" w:rsidRDefault="00C23281" w:rsidP="00296FF0">
      <w:pPr>
        <w:jc w:val="both"/>
        <w:rPr>
          <w:rFonts w:cs="Arial"/>
          <w:szCs w:val="22"/>
        </w:rPr>
      </w:pPr>
      <w:r w:rsidRPr="001A33D5">
        <w:rPr>
          <w:rFonts w:cs="Arial"/>
          <w:b/>
          <w:szCs w:val="22"/>
        </w:rPr>
        <w:t>DAF</w:t>
      </w:r>
      <w:r w:rsidRPr="001A33D5">
        <w:rPr>
          <w:rFonts w:cs="Arial"/>
          <w:szCs w:val="22"/>
        </w:rPr>
        <w:t xml:space="preserve"> </w:t>
      </w:r>
      <w:r w:rsidR="00E307C8" w:rsidRPr="001A33D5">
        <w:rPr>
          <w:rFonts w:cs="Arial"/>
          <w:szCs w:val="22"/>
        </w:rPr>
        <w:t xml:space="preserve">– </w:t>
      </w:r>
      <w:r w:rsidRPr="001A33D5">
        <w:rPr>
          <w:rFonts w:cs="Arial"/>
          <w:szCs w:val="22"/>
        </w:rPr>
        <w:t>Pooblaščeni organ za izvajanje finančnih transakcij med EU in nacionalnim proračunom [</w:t>
      </w:r>
      <w:r w:rsidR="006D0535">
        <w:rPr>
          <w:rFonts w:cs="Arial"/>
          <w:i/>
          <w:szCs w:val="22"/>
        </w:rPr>
        <w:t>Delegated A</w:t>
      </w:r>
      <w:r w:rsidRPr="001A33D5">
        <w:rPr>
          <w:rFonts w:cs="Arial"/>
          <w:i/>
          <w:szCs w:val="22"/>
        </w:rPr>
        <w:t>uthority – funds</w:t>
      </w:r>
      <w:r w:rsidRPr="001A33D5">
        <w:rPr>
          <w:rFonts w:cs="Arial"/>
          <w:szCs w:val="22"/>
        </w:rPr>
        <w:t>]</w:t>
      </w:r>
    </w:p>
    <w:p w:rsidR="00B62772" w:rsidRPr="001A33D5" w:rsidRDefault="00B62772" w:rsidP="00296FF0">
      <w:pPr>
        <w:jc w:val="both"/>
        <w:rPr>
          <w:rFonts w:cs="Arial"/>
          <w:szCs w:val="22"/>
        </w:rPr>
      </w:pPr>
      <w:r w:rsidRPr="001A33D5">
        <w:rPr>
          <w:rFonts w:cs="Arial"/>
          <w:b/>
          <w:szCs w:val="22"/>
        </w:rPr>
        <w:t>EK</w:t>
      </w:r>
      <w:r w:rsidRPr="001A33D5">
        <w:rPr>
          <w:rFonts w:cs="Arial"/>
          <w:szCs w:val="22"/>
        </w:rPr>
        <w:t xml:space="preserve"> – Evropska komisija</w:t>
      </w:r>
    </w:p>
    <w:p w:rsidR="00DB021C" w:rsidRPr="001A33D5" w:rsidRDefault="00DB021C" w:rsidP="00296FF0">
      <w:pPr>
        <w:jc w:val="both"/>
        <w:rPr>
          <w:rFonts w:cs="Arial"/>
          <w:szCs w:val="22"/>
        </w:rPr>
      </w:pPr>
      <w:r w:rsidRPr="001A33D5">
        <w:rPr>
          <w:rFonts w:cs="Arial"/>
          <w:b/>
          <w:szCs w:val="22"/>
        </w:rPr>
        <w:t>EU</w:t>
      </w:r>
      <w:r w:rsidRPr="001A33D5">
        <w:rPr>
          <w:rFonts w:cs="Arial"/>
          <w:szCs w:val="22"/>
        </w:rPr>
        <w:t xml:space="preserve"> – Evropska unija</w:t>
      </w:r>
    </w:p>
    <w:p w:rsidR="000054CD" w:rsidRPr="001A33D5" w:rsidRDefault="000054CD" w:rsidP="00296FF0">
      <w:pPr>
        <w:jc w:val="both"/>
        <w:rPr>
          <w:rFonts w:cs="Arial"/>
          <w:szCs w:val="22"/>
        </w:rPr>
      </w:pPr>
      <w:r w:rsidRPr="001A33D5">
        <w:rPr>
          <w:rFonts w:cs="Arial"/>
          <w:b/>
          <w:szCs w:val="22"/>
        </w:rPr>
        <w:t>ISF</w:t>
      </w:r>
      <w:r w:rsidRPr="001A33D5">
        <w:rPr>
          <w:rFonts w:cs="Arial"/>
          <w:szCs w:val="22"/>
        </w:rPr>
        <w:t xml:space="preserve"> – Sklad za notranjo varnost</w:t>
      </w:r>
      <w:r w:rsidR="00B34561" w:rsidRPr="001A33D5">
        <w:rPr>
          <w:rFonts w:cs="Arial"/>
          <w:szCs w:val="22"/>
        </w:rPr>
        <w:t xml:space="preserve"> [</w:t>
      </w:r>
      <w:r w:rsidR="00B34561" w:rsidRPr="001A33D5">
        <w:rPr>
          <w:rFonts w:cs="Arial"/>
          <w:i/>
          <w:szCs w:val="22"/>
        </w:rPr>
        <w:t xml:space="preserve">Internal </w:t>
      </w:r>
      <w:r w:rsidR="006D0535">
        <w:rPr>
          <w:rFonts w:cs="Arial"/>
          <w:i/>
          <w:szCs w:val="22"/>
        </w:rPr>
        <w:t>Security F</w:t>
      </w:r>
      <w:r w:rsidR="00B34561" w:rsidRPr="001A33D5">
        <w:rPr>
          <w:rFonts w:cs="Arial"/>
          <w:i/>
          <w:szCs w:val="22"/>
        </w:rPr>
        <w:t>und</w:t>
      </w:r>
      <w:r w:rsidR="00B34561" w:rsidRPr="001A33D5">
        <w:rPr>
          <w:rFonts w:cs="Arial"/>
          <w:szCs w:val="22"/>
        </w:rPr>
        <w:t>]</w:t>
      </w:r>
    </w:p>
    <w:p w:rsidR="00AD3B9A" w:rsidRPr="001A33D5" w:rsidRDefault="00AD3B9A" w:rsidP="00296FF0">
      <w:pPr>
        <w:jc w:val="both"/>
        <w:rPr>
          <w:rFonts w:cs="Arial"/>
          <w:szCs w:val="22"/>
        </w:rPr>
      </w:pPr>
      <w:r w:rsidRPr="001A33D5">
        <w:rPr>
          <w:rFonts w:cs="Arial"/>
          <w:b/>
          <w:szCs w:val="22"/>
        </w:rPr>
        <w:t>KU</w:t>
      </w:r>
      <w:r w:rsidRPr="001A33D5">
        <w:rPr>
          <w:rFonts w:cs="Arial"/>
          <w:szCs w:val="22"/>
        </w:rPr>
        <w:t xml:space="preserve"> – Končni upravičenec</w:t>
      </w:r>
    </w:p>
    <w:p w:rsidR="00B06D5D" w:rsidRPr="001A33D5" w:rsidRDefault="00B06D5D" w:rsidP="00296FF0">
      <w:pPr>
        <w:jc w:val="both"/>
        <w:rPr>
          <w:rFonts w:cs="Arial"/>
          <w:szCs w:val="22"/>
        </w:rPr>
      </w:pPr>
      <w:r w:rsidRPr="001A33D5">
        <w:rPr>
          <w:rFonts w:cs="Arial"/>
          <w:b/>
          <w:szCs w:val="22"/>
        </w:rPr>
        <w:t>KU OJP</w:t>
      </w:r>
      <w:r w:rsidRPr="001A33D5">
        <w:rPr>
          <w:rFonts w:cs="Arial"/>
          <w:szCs w:val="22"/>
        </w:rPr>
        <w:t xml:space="preserve"> – Končni upravičen</w:t>
      </w:r>
      <w:r w:rsidR="00AD3B9A" w:rsidRPr="001A33D5">
        <w:rPr>
          <w:rFonts w:cs="Arial"/>
          <w:szCs w:val="22"/>
        </w:rPr>
        <w:t>e</w:t>
      </w:r>
      <w:r w:rsidRPr="001A33D5">
        <w:rPr>
          <w:rFonts w:cs="Arial"/>
          <w:szCs w:val="22"/>
        </w:rPr>
        <w:t xml:space="preserve">c, ki </w:t>
      </w:r>
      <w:r w:rsidR="00AD3B9A" w:rsidRPr="001A33D5">
        <w:rPr>
          <w:rFonts w:cs="Arial"/>
          <w:szCs w:val="22"/>
        </w:rPr>
        <w:t>je</w:t>
      </w:r>
      <w:r w:rsidRPr="001A33D5">
        <w:rPr>
          <w:rFonts w:cs="Arial"/>
          <w:szCs w:val="22"/>
        </w:rPr>
        <w:t xml:space="preserve"> oseb</w:t>
      </w:r>
      <w:r w:rsidR="00AD3B9A" w:rsidRPr="001A33D5">
        <w:rPr>
          <w:rFonts w:cs="Arial"/>
          <w:szCs w:val="22"/>
        </w:rPr>
        <w:t>a</w:t>
      </w:r>
      <w:r w:rsidRPr="001A33D5">
        <w:rPr>
          <w:rFonts w:cs="Arial"/>
          <w:szCs w:val="22"/>
        </w:rPr>
        <w:t xml:space="preserve"> javnega prava</w:t>
      </w:r>
    </w:p>
    <w:p w:rsidR="00B356EB" w:rsidRPr="001A33D5" w:rsidRDefault="00B356EB" w:rsidP="00296FF0">
      <w:pPr>
        <w:jc w:val="both"/>
        <w:rPr>
          <w:rFonts w:cs="Arial"/>
          <w:szCs w:val="22"/>
        </w:rPr>
      </w:pPr>
      <w:r w:rsidRPr="001A33D5">
        <w:rPr>
          <w:rFonts w:cs="Arial"/>
          <w:b/>
          <w:szCs w:val="22"/>
        </w:rPr>
        <w:t>KU JR</w:t>
      </w:r>
      <w:r w:rsidRPr="001A33D5">
        <w:rPr>
          <w:rFonts w:cs="Arial"/>
          <w:szCs w:val="22"/>
        </w:rPr>
        <w:t xml:space="preserve"> – Končni upravičen</w:t>
      </w:r>
      <w:r w:rsidR="00AD3B9A" w:rsidRPr="001A33D5">
        <w:rPr>
          <w:rFonts w:cs="Arial"/>
          <w:szCs w:val="22"/>
        </w:rPr>
        <w:t>ec</w:t>
      </w:r>
      <w:r w:rsidRPr="001A33D5">
        <w:rPr>
          <w:rFonts w:cs="Arial"/>
          <w:szCs w:val="22"/>
        </w:rPr>
        <w:t xml:space="preserve">, ki prejme </w:t>
      </w:r>
      <w:r w:rsidR="001C6BCD">
        <w:rPr>
          <w:rFonts w:cs="Arial"/>
          <w:szCs w:val="22"/>
        </w:rPr>
        <w:t xml:space="preserve">sredstva skladov </w:t>
      </w:r>
      <w:r w:rsidRPr="001A33D5">
        <w:rPr>
          <w:rFonts w:cs="Arial"/>
          <w:szCs w:val="22"/>
        </w:rPr>
        <w:t>na podlagi javn</w:t>
      </w:r>
      <w:r w:rsidR="00AD3B9A" w:rsidRPr="001A33D5">
        <w:rPr>
          <w:rFonts w:cs="Arial"/>
          <w:szCs w:val="22"/>
        </w:rPr>
        <w:t>ega razpisa</w:t>
      </w:r>
    </w:p>
    <w:p w:rsidR="005B662C" w:rsidRPr="001A33D5" w:rsidRDefault="005B662C" w:rsidP="005B662C">
      <w:pPr>
        <w:jc w:val="both"/>
        <w:rPr>
          <w:rFonts w:cs="Arial"/>
          <w:szCs w:val="22"/>
        </w:rPr>
      </w:pPr>
      <w:r w:rsidRPr="001A33D5">
        <w:rPr>
          <w:rFonts w:cs="Arial"/>
          <w:b/>
          <w:szCs w:val="22"/>
        </w:rPr>
        <w:t>MCS</w:t>
      </w:r>
      <w:r w:rsidRPr="001A33D5">
        <w:rPr>
          <w:rFonts w:cs="Arial"/>
          <w:szCs w:val="22"/>
        </w:rPr>
        <w:t xml:space="preserve"> – Sistem upravljanja in nadzora [</w:t>
      </w:r>
      <w:r w:rsidRPr="001A33D5">
        <w:rPr>
          <w:rFonts w:cs="Arial"/>
          <w:i/>
          <w:szCs w:val="22"/>
        </w:rPr>
        <w:t>Managem</w:t>
      </w:r>
      <w:r w:rsidR="006D0535">
        <w:rPr>
          <w:rFonts w:cs="Arial"/>
          <w:i/>
          <w:szCs w:val="22"/>
        </w:rPr>
        <w:t>ent and Control S</w:t>
      </w:r>
      <w:r w:rsidRPr="001A33D5">
        <w:rPr>
          <w:rFonts w:cs="Arial"/>
          <w:i/>
          <w:szCs w:val="22"/>
        </w:rPr>
        <w:t>ystem</w:t>
      </w:r>
      <w:r w:rsidRPr="001A33D5">
        <w:rPr>
          <w:rFonts w:cs="Arial"/>
          <w:szCs w:val="22"/>
        </w:rPr>
        <w:t>]</w:t>
      </w:r>
    </w:p>
    <w:p w:rsidR="00453043" w:rsidRPr="001A33D5" w:rsidRDefault="00453043" w:rsidP="005B662C">
      <w:pPr>
        <w:jc w:val="both"/>
        <w:rPr>
          <w:rFonts w:cs="Arial"/>
          <w:szCs w:val="22"/>
        </w:rPr>
      </w:pPr>
      <w:r w:rsidRPr="001A33D5">
        <w:rPr>
          <w:rFonts w:cs="Arial"/>
          <w:b/>
          <w:szCs w:val="22"/>
        </w:rPr>
        <w:t>MDS</w:t>
      </w:r>
      <w:r w:rsidRPr="001A33D5">
        <w:rPr>
          <w:rFonts w:cs="Arial"/>
          <w:szCs w:val="22"/>
        </w:rPr>
        <w:t xml:space="preserve"> </w:t>
      </w:r>
      <w:r w:rsidR="00E307C8" w:rsidRPr="001A33D5">
        <w:rPr>
          <w:rFonts w:cs="Arial"/>
          <w:szCs w:val="22"/>
        </w:rPr>
        <w:t>–</w:t>
      </w:r>
      <w:r w:rsidRPr="001A33D5">
        <w:rPr>
          <w:rFonts w:cs="Arial"/>
          <w:szCs w:val="22"/>
        </w:rPr>
        <w:t xml:space="preserve"> Medresorska delovna skupina za koordinacijo in operativno usklajevanje izvajanja projektov, ki se financirajo iz sredstev skladov s področja notranje varnosti in migracij</w:t>
      </w:r>
    </w:p>
    <w:p w:rsidR="00B3061F" w:rsidRPr="001A33D5" w:rsidRDefault="00B3061F" w:rsidP="005B662C">
      <w:pPr>
        <w:jc w:val="both"/>
        <w:rPr>
          <w:rFonts w:cs="Arial"/>
          <w:szCs w:val="22"/>
        </w:rPr>
      </w:pPr>
      <w:r w:rsidRPr="001A33D5">
        <w:rPr>
          <w:rFonts w:cs="Arial"/>
          <w:b/>
          <w:szCs w:val="22"/>
        </w:rPr>
        <w:t>Merila za imenovanje</w:t>
      </w:r>
      <w:r w:rsidRPr="001A33D5">
        <w:rPr>
          <w:rFonts w:cs="Arial"/>
          <w:szCs w:val="22"/>
        </w:rPr>
        <w:t xml:space="preserve"> – Merila za imenovanje odgovornega organa v skladu s prilogo k delegirani uredbi Komisije št. 1042/2014</w:t>
      </w:r>
    </w:p>
    <w:p w:rsidR="00BD1E8C" w:rsidRPr="001A33D5" w:rsidRDefault="00BD1E8C" w:rsidP="005B662C">
      <w:pPr>
        <w:jc w:val="both"/>
        <w:rPr>
          <w:rFonts w:cs="Arial"/>
          <w:szCs w:val="22"/>
        </w:rPr>
      </w:pPr>
      <w:r w:rsidRPr="001A33D5">
        <w:rPr>
          <w:rFonts w:cs="Arial"/>
          <w:b/>
          <w:szCs w:val="22"/>
        </w:rPr>
        <w:t>MF</w:t>
      </w:r>
      <w:r w:rsidRPr="001A33D5">
        <w:rPr>
          <w:rFonts w:cs="Arial"/>
          <w:szCs w:val="22"/>
        </w:rPr>
        <w:t xml:space="preserve"> – Ministrstvo za finance</w:t>
      </w:r>
    </w:p>
    <w:p w:rsidR="00453043" w:rsidRPr="001A33D5" w:rsidRDefault="00453043" w:rsidP="00453043">
      <w:pPr>
        <w:rPr>
          <w:rFonts w:cs="Arial"/>
          <w:szCs w:val="22"/>
        </w:rPr>
      </w:pPr>
      <w:r w:rsidRPr="001A33D5">
        <w:rPr>
          <w:rFonts w:cs="Arial"/>
          <w:b/>
          <w:szCs w:val="22"/>
        </w:rPr>
        <w:t>SUSEU/</w:t>
      </w:r>
      <w:r w:rsidR="003D3C11" w:rsidRPr="001A33D5">
        <w:rPr>
          <w:rFonts w:cs="Arial"/>
          <w:b/>
          <w:szCs w:val="22"/>
        </w:rPr>
        <w:t>CA</w:t>
      </w:r>
      <w:r w:rsidR="003D3C11" w:rsidRPr="001A33D5">
        <w:rPr>
          <w:rFonts w:cs="Arial"/>
          <w:szCs w:val="22"/>
        </w:rPr>
        <w:t xml:space="preserve"> </w:t>
      </w:r>
      <w:r w:rsidRPr="001A33D5">
        <w:rPr>
          <w:rFonts w:cs="Arial"/>
          <w:szCs w:val="22"/>
        </w:rPr>
        <w:t xml:space="preserve">–Sektor </w:t>
      </w:r>
      <w:r w:rsidR="00FA424C" w:rsidRPr="001A33D5">
        <w:rPr>
          <w:rFonts w:cs="Arial"/>
          <w:szCs w:val="22"/>
        </w:rPr>
        <w:t>za upravljanje s sredstvi EU/</w:t>
      </w:r>
      <w:r w:rsidR="003D3C11" w:rsidRPr="001A33D5">
        <w:rPr>
          <w:rFonts w:cs="Arial"/>
          <w:szCs w:val="22"/>
        </w:rPr>
        <w:t>Certifying Authority</w:t>
      </w:r>
      <w:r w:rsidR="00E307C8" w:rsidRPr="001A33D5">
        <w:rPr>
          <w:rFonts w:cs="Arial"/>
          <w:szCs w:val="22"/>
        </w:rPr>
        <w:t>, Ministrstvo za finance</w:t>
      </w:r>
    </w:p>
    <w:p w:rsidR="00FA424C" w:rsidRPr="001A33D5" w:rsidRDefault="00FA424C" w:rsidP="00453043">
      <w:pPr>
        <w:rPr>
          <w:rFonts w:cs="Arial"/>
        </w:rPr>
      </w:pPr>
      <w:r w:rsidRPr="001A33D5">
        <w:rPr>
          <w:rFonts w:cs="Arial"/>
          <w:b/>
        </w:rPr>
        <w:t>MFERAC</w:t>
      </w:r>
      <w:r w:rsidRPr="001A33D5">
        <w:rPr>
          <w:rFonts w:cs="Arial"/>
        </w:rPr>
        <w:t xml:space="preserve"> – (</w:t>
      </w:r>
      <w:r w:rsidRPr="001A33D5">
        <w:rPr>
          <w:rFonts w:cs="Arial"/>
          <w:b/>
        </w:rPr>
        <w:t>M</w:t>
      </w:r>
      <w:r w:rsidRPr="001A33D5">
        <w:rPr>
          <w:rFonts w:cs="Arial"/>
        </w:rPr>
        <w:t xml:space="preserve">inistrstvo za </w:t>
      </w:r>
      <w:r w:rsidRPr="001A33D5">
        <w:rPr>
          <w:rFonts w:cs="Arial"/>
          <w:b/>
        </w:rPr>
        <w:t>F</w:t>
      </w:r>
      <w:r w:rsidRPr="001A33D5">
        <w:rPr>
          <w:rFonts w:cs="Arial"/>
        </w:rPr>
        <w:t xml:space="preserve">inance </w:t>
      </w:r>
      <w:r w:rsidRPr="001A33D5">
        <w:rPr>
          <w:rFonts w:cs="Arial"/>
          <w:b/>
        </w:rPr>
        <w:t>E</w:t>
      </w:r>
      <w:r w:rsidRPr="001A33D5">
        <w:rPr>
          <w:rFonts w:cs="Arial"/>
        </w:rPr>
        <w:t xml:space="preserve">notno </w:t>
      </w:r>
      <w:r w:rsidRPr="001A33D5">
        <w:rPr>
          <w:rFonts w:cs="Arial"/>
          <w:b/>
        </w:rPr>
        <w:t>R</w:t>
      </w:r>
      <w:r w:rsidRPr="001A33D5">
        <w:rPr>
          <w:rFonts w:cs="Arial"/>
        </w:rPr>
        <w:t>ačunovodstvo) je računalniško podprt enotni finančno računovodski sistem</w:t>
      </w:r>
    </w:p>
    <w:p w:rsidR="00453043" w:rsidRPr="001A33D5" w:rsidRDefault="00453043" w:rsidP="00453043">
      <w:pPr>
        <w:rPr>
          <w:rFonts w:cs="Arial"/>
          <w:szCs w:val="22"/>
        </w:rPr>
      </w:pPr>
      <w:r w:rsidRPr="001A33D5">
        <w:rPr>
          <w:rFonts w:cs="Arial"/>
          <w:b/>
          <w:szCs w:val="22"/>
        </w:rPr>
        <w:t>UNP</w:t>
      </w:r>
      <w:r w:rsidRPr="001A33D5">
        <w:rPr>
          <w:rFonts w:cs="Arial"/>
          <w:szCs w:val="22"/>
        </w:rPr>
        <w:t xml:space="preserve"> –Urad Republike Slovenije</w:t>
      </w:r>
      <w:r w:rsidR="00960643" w:rsidRPr="001A33D5">
        <w:rPr>
          <w:rFonts w:cs="Arial"/>
          <w:szCs w:val="22"/>
        </w:rPr>
        <w:t xml:space="preserve"> za nadzor proračuna</w:t>
      </w:r>
      <w:r w:rsidR="00E307C8" w:rsidRPr="001A33D5">
        <w:rPr>
          <w:rFonts w:cs="Arial"/>
          <w:szCs w:val="22"/>
        </w:rPr>
        <w:t>, Ministrstvo za finance</w:t>
      </w:r>
    </w:p>
    <w:p w:rsidR="00960643" w:rsidRPr="001A33D5" w:rsidRDefault="00960643" w:rsidP="00453043">
      <w:pPr>
        <w:rPr>
          <w:rFonts w:cs="Arial"/>
          <w:szCs w:val="22"/>
        </w:rPr>
      </w:pPr>
      <w:r w:rsidRPr="001A33D5">
        <w:rPr>
          <w:rFonts w:cs="Arial"/>
          <w:b/>
          <w:szCs w:val="22"/>
        </w:rPr>
        <w:t>MIGRA II</w:t>
      </w:r>
      <w:r w:rsidRPr="001A33D5">
        <w:rPr>
          <w:rFonts w:cs="Arial"/>
          <w:szCs w:val="22"/>
        </w:rPr>
        <w:t xml:space="preserve"> </w:t>
      </w:r>
      <w:r w:rsidR="00A4011D" w:rsidRPr="001A33D5">
        <w:rPr>
          <w:rFonts w:cs="Arial"/>
          <w:szCs w:val="22"/>
        </w:rPr>
        <w:t>–</w:t>
      </w:r>
      <w:r w:rsidRPr="001A33D5">
        <w:rPr>
          <w:rFonts w:cs="Arial"/>
          <w:szCs w:val="22"/>
        </w:rPr>
        <w:t xml:space="preserve"> Elektronski sistem </w:t>
      </w:r>
      <w:r w:rsidR="001D50EA" w:rsidRPr="001A33D5">
        <w:rPr>
          <w:rFonts w:cs="Arial"/>
          <w:szCs w:val="22"/>
        </w:rPr>
        <w:t xml:space="preserve">za </w:t>
      </w:r>
      <w:r w:rsidR="00A4011D" w:rsidRPr="001A33D5">
        <w:rPr>
          <w:rFonts w:cs="Arial"/>
          <w:szCs w:val="22"/>
        </w:rPr>
        <w:t>upravljanje skladov AMIF in ISF</w:t>
      </w:r>
    </w:p>
    <w:p w:rsidR="005A595B" w:rsidRPr="001A33D5" w:rsidRDefault="005A595B" w:rsidP="00453043">
      <w:pPr>
        <w:rPr>
          <w:rFonts w:cs="Arial"/>
        </w:rPr>
      </w:pPr>
      <w:r w:rsidRPr="001A33D5">
        <w:rPr>
          <w:rFonts w:cs="Arial"/>
          <w:b/>
          <w:szCs w:val="22"/>
        </w:rPr>
        <w:t>MJU</w:t>
      </w:r>
      <w:r w:rsidRPr="001A33D5">
        <w:rPr>
          <w:rFonts w:cs="Arial"/>
          <w:szCs w:val="22"/>
        </w:rPr>
        <w:t xml:space="preserve"> – Ministrstvo za javno upravo</w:t>
      </w:r>
    </w:p>
    <w:p w:rsidR="005A595B" w:rsidRPr="001A33D5" w:rsidRDefault="005B662C" w:rsidP="005B662C">
      <w:pPr>
        <w:jc w:val="both"/>
        <w:rPr>
          <w:rFonts w:cs="Arial"/>
          <w:szCs w:val="22"/>
        </w:rPr>
      </w:pPr>
      <w:r w:rsidRPr="001A33D5">
        <w:rPr>
          <w:rFonts w:cs="Arial"/>
          <w:b/>
          <w:szCs w:val="22"/>
        </w:rPr>
        <w:t>MNZ</w:t>
      </w:r>
      <w:r w:rsidRPr="001A33D5">
        <w:rPr>
          <w:rFonts w:cs="Arial"/>
          <w:szCs w:val="22"/>
        </w:rPr>
        <w:t xml:space="preserve"> – Ministrstvo za notranje zadeve</w:t>
      </w:r>
    </w:p>
    <w:p w:rsidR="00786C5B" w:rsidRPr="001A33D5" w:rsidRDefault="00786C5B" w:rsidP="005B662C">
      <w:pPr>
        <w:jc w:val="both"/>
        <w:rPr>
          <w:rFonts w:cs="Arial"/>
          <w:szCs w:val="22"/>
        </w:rPr>
      </w:pPr>
      <w:r w:rsidRPr="001A33D5">
        <w:rPr>
          <w:rFonts w:cs="Arial"/>
          <w:b/>
          <w:szCs w:val="22"/>
        </w:rPr>
        <w:t>MO</w:t>
      </w:r>
      <w:r w:rsidRPr="001A33D5">
        <w:rPr>
          <w:rFonts w:cs="Arial"/>
          <w:szCs w:val="22"/>
        </w:rPr>
        <w:t xml:space="preserve"> – Ministrstvo za obrambo</w:t>
      </w:r>
    </w:p>
    <w:p w:rsidR="005A595B" w:rsidRPr="001A33D5" w:rsidRDefault="005A595B" w:rsidP="005B662C">
      <w:pPr>
        <w:jc w:val="both"/>
        <w:rPr>
          <w:rFonts w:cs="Arial"/>
          <w:szCs w:val="22"/>
        </w:rPr>
      </w:pPr>
      <w:r w:rsidRPr="001A33D5">
        <w:rPr>
          <w:rFonts w:cs="Arial"/>
          <w:b/>
          <w:szCs w:val="22"/>
        </w:rPr>
        <w:t>MZZ</w:t>
      </w:r>
      <w:r w:rsidRPr="001A33D5">
        <w:rPr>
          <w:rFonts w:cs="Arial"/>
          <w:szCs w:val="22"/>
        </w:rPr>
        <w:t xml:space="preserve"> – Ministrstvo za zunanje zadeve</w:t>
      </w:r>
    </w:p>
    <w:p w:rsidR="000742B2" w:rsidRPr="0048176D" w:rsidRDefault="000742B2" w:rsidP="000742B2">
      <w:pPr>
        <w:jc w:val="both"/>
        <w:rPr>
          <w:rFonts w:cs="Arial"/>
          <w:szCs w:val="22"/>
        </w:rPr>
      </w:pPr>
      <w:r w:rsidRPr="0048176D">
        <w:rPr>
          <w:rFonts w:cs="Arial"/>
          <w:b/>
          <w:szCs w:val="22"/>
        </w:rPr>
        <w:t xml:space="preserve">UOIM </w:t>
      </w:r>
      <w:r w:rsidRPr="0048176D">
        <w:rPr>
          <w:rFonts w:cs="Arial"/>
          <w:szCs w:val="22"/>
        </w:rPr>
        <w:t xml:space="preserve">- Urad Vlade Republike Slovenije za oskrbo in integracijo migrantov </w:t>
      </w:r>
    </w:p>
    <w:p w:rsidR="00773AD8" w:rsidRPr="001A33D5" w:rsidRDefault="00773AD8" w:rsidP="005B662C">
      <w:pPr>
        <w:jc w:val="both"/>
        <w:rPr>
          <w:rFonts w:cs="Arial"/>
          <w:szCs w:val="22"/>
        </w:rPr>
      </w:pPr>
      <w:r w:rsidRPr="001A33D5">
        <w:rPr>
          <w:rFonts w:cs="Arial"/>
          <w:b/>
          <w:szCs w:val="22"/>
        </w:rPr>
        <w:t>Nacionalni program</w:t>
      </w:r>
      <w:r w:rsidRPr="001A33D5">
        <w:rPr>
          <w:rFonts w:cs="Arial"/>
          <w:szCs w:val="22"/>
        </w:rPr>
        <w:t xml:space="preserve"> – večletni nacionalni program Sklada za azil, migracije in vključevanje oz. Sklada za notranjo varnost</w:t>
      </w:r>
    </w:p>
    <w:p w:rsidR="00453043" w:rsidRPr="001A33D5" w:rsidRDefault="00453043" w:rsidP="005B662C">
      <w:pPr>
        <w:jc w:val="both"/>
        <w:rPr>
          <w:rFonts w:cs="Arial"/>
          <w:szCs w:val="22"/>
        </w:rPr>
      </w:pPr>
      <w:r w:rsidRPr="001A33D5">
        <w:rPr>
          <w:rFonts w:cs="Arial"/>
          <w:b/>
          <w:szCs w:val="22"/>
        </w:rPr>
        <w:t>NO</w:t>
      </w:r>
      <w:r w:rsidRPr="001A33D5">
        <w:rPr>
          <w:rFonts w:cs="Arial"/>
          <w:szCs w:val="22"/>
        </w:rPr>
        <w:t xml:space="preserve"> </w:t>
      </w:r>
      <w:r w:rsidR="00E307C8" w:rsidRPr="001A33D5">
        <w:rPr>
          <w:rFonts w:cs="Arial"/>
          <w:szCs w:val="22"/>
        </w:rPr>
        <w:t>–</w:t>
      </w:r>
      <w:r w:rsidRPr="001A33D5">
        <w:rPr>
          <w:rFonts w:cs="Arial"/>
          <w:szCs w:val="22"/>
        </w:rPr>
        <w:t xml:space="preserve"> Nadzorni odbor za spremljanje skladov s področja notranje varnosti in migracij</w:t>
      </w:r>
    </w:p>
    <w:p w:rsidR="00465267" w:rsidRPr="001A33D5" w:rsidRDefault="00465267" w:rsidP="005B662C">
      <w:pPr>
        <w:jc w:val="both"/>
        <w:rPr>
          <w:rFonts w:cs="Arial"/>
          <w:szCs w:val="22"/>
        </w:rPr>
      </w:pPr>
      <w:r w:rsidRPr="001A33D5">
        <w:rPr>
          <w:rFonts w:cs="Arial"/>
          <w:b/>
          <w:szCs w:val="22"/>
        </w:rPr>
        <w:t>NPS</w:t>
      </w:r>
      <w:r w:rsidRPr="001A33D5">
        <w:rPr>
          <w:rFonts w:cs="Arial"/>
          <w:szCs w:val="22"/>
        </w:rPr>
        <w:t xml:space="preserve"> – Nalog za prenos sredstev</w:t>
      </w:r>
    </w:p>
    <w:p w:rsidR="005B662C" w:rsidRPr="001A33D5" w:rsidRDefault="005B662C" w:rsidP="005B662C">
      <w:pPr>
        <w:jc w:val="both"/>
        <w:rPr>
          <w:rFonts w:cs="Arial"/>
          <w:szCs w:val="22"/>
        </w:rPr>
      </w:pPr>
      <w:r w:rsidRPr="001A33D5">
        <w:rPr>
          <w:rFonts w:cs="Arial"/>
          <w:b/>
          <w:szCs w:val="22"/>
        </w:rPr>
        <w:t>OO</w:t>
      </w:r>
      <w:r w:rsidRPr="001A33D5">
        <w:rPr>
          <w:rFonts w:cs="Arial"/>
          <w:szCs w:val="22"/>
        </w:rPr>
        <w:t xml:space="preserve"> – Odgovorni organ</w:t>
      </w:r>
    </w:p>
    <w:p w:rsidR="00EE1EF8" w:rsidRPr="001A33D5" w:rsidRDefault="00EE1EF8" w:rsidP="005B662C">
      <w:pPr>
        <w:jc w:val="both"/>
        <w:rPr>
          <w:rFonts w:cs="Arial"/>
          <w:szCs w:val="22"/>
        </w:rPr>
      </w:pPr>
      <w:r w:rsidRPr="001A33D5">
        <w:rPr>
          <w:rFonts w:cs="Arial"/>
          <w:b/>
          <w:szCs w:val="22"/>
        </w:rPr>
        <w:t>PESNVM</w:t>
      </w:r>
      <w:r w:rsidRPr="001A33D5">
        <w:rPr>
          <w:rFonts w:cs="Arial"/>
          <w:szCs w:val="22"/>
        </w:rPr>
        <w:t xml:space="preserve"> – Projektna enota za sklade notranje varnosti in migracije, </w:t>
      </w:r>
      <w:r w:rsidR="00E307C8" w:rsidRPr="001A33D5">
        <w:rPr>
          <w:rFonts w:cs="Arial"/>
          <w:szCs w:val="22"/>
        </w:rPr>
        <w:t>Ministrstvo za notranje zadeve</w:t>
      </w:r>
    </w:p>
    <w:p w:rsidR="00391DD5" w:rsidRPr="001A33D5" w:rsidRDefault="00391DD5" w:rsidP="005B662C">
      <w:pPr>
        <w:jc w:val="both"/>
        <w:rPr>
          <w:rFonts w:cs="Arial"/>
          <w:szCs w:val="22"/>
        </w:rPr>
      </w:pPr>
      <w:r w:rsidRPr="001A33D5">
        <w:rPr>
          <w:rFonts w:cs="Arial"/>
          <w:b/>
          <w:szCs w:val="22"/>
        </w:rPr>
        <w:t>Pooblaščeni organ</w:t>
      </w:r>
      <w:r w:rsidRPr="001A33D5">
        <w:rPr>
          <w:rFonts w:cs="Arial"/>
          <w:szCs w:val="22"/>
        </w:rPr>
        <w:t xml:space="preserve"> – Oseba javnega prava ali organizacijsk</w:t>
      </w:r>
      <w:r w:rsidR="00255FED" w:rsidRPr="001A33D5">
        <w:rPr>
          <w:rFonts w:cs="Arial"/>
          <w:szCs w:val="22"/>
        </w:rPr>
        <w:t>a</w:t>
      </w:r>
      <w:r w:rsidRPr="001A33D5">
        <w:rPr>
          <w:rFonts w:cs="Arial"/>
          <w:szCs w:val="22"/>
        </w:rPr>
        <w:t xml:space="preserve"> enot</w:t>
      </w:r>
      <w:r w:rsidR="00255FED" w:rsidRPr="001A33D5">
        <w:rPr>
          <w:rFonts w:cs="Arial"/>
          <w:szCs w:val="22"/>
        </w:rPr>
        <w:t>a</w:t>
      </w:r>
      <w:r w:rsidRPr="001A33D5">
        <w:rPr>
          <w:rFonts w:cs="Arial"/>
          <w:szCs w:val="22"/>
        </w:rPr>
        <w:t xml:space="preserve"> ministrst</w:t>
      </w:r>
      <w:r w:rsidR="00255FED" w:rsidRPr="001A33D5">
        <w:rPr>
          <w:rFonts w:cs="Arial"/>
          <w:szCs w:val="22"/>
        </w:rPr>
        <w:t>va</w:t>
      </w:r>
      <w:r w:rsidRPr="001A33D5">
        <w:rPr>
          <w:rFonts w:cs="Arial"/>
          <w:szCs w:val="22"/>
        </w:rPr>
        <w:t>, na katero odgovorni organ prenese določene naloge povezane z izvajanjem nacionalnih programov</w:t>
      </w:r>
      <w:r w:rsidR="00255FED" w:rsidRPr="001A33D5">
        <w:rPr>
          <w:rFonts w:cs="Arial"/>
          <w:szCs w:val="22"/>
        </w:rPr>
        <w:t xml:space="preserve"> skladov</w:t>
      </w:r>
    </w:p>
    <w:p w:rsidR="003D5B66" w:rsidRPr="001A33D5" w:rsidRDefault="003D5B66" w:rsidP="005B662C">
      <w:pPr>
        <w:jc w:val="both"/>
        <w:rPr>
          <w:rFonts w:cs="Arial"/>
          <w:szCs w:val="22"/>
        </w:rPr>
      </w:pPr>
      <w:r w:rsidRPr="001A33D5">
        <w:rPr>
          <w:rFonts w:cs="Arial"/>
          <w:b/>
          <w:szCs w:val="22"/>
        </w:rPr>
        <w:t>Pravila upravičenosti</w:t>
      </w:r>
      <w:r w:rsidRPr="001A33D5">
        <w:rPr>
          <w:rFonts w:cs="Arial"/>
          <w:szCs w:val="22"/>
        </w:rPr>
        <w:t xml:space="preserve"> – Nacionalna pravila o upravičenih stroških</w:t>
      </w:r>
      <w:r w:rsidR="00432529" w:rsidRPr="001A33D5">
        <w:rPr>
          <w:rFonts w:cs="Arial"/>
          <w:szCs w:val="22"/>
        </w:rPr>
        <w:t xml:space="preserve"> Sklada za azil, migracije in vključevanje ter Sklada za notranjo varnost za obdobje 2014-2020</w:t>
      </w:r>
    </w:p>
    <w:p w:rsidR="000054CD" w:rsidRPr="001A33D5" w:rsidRDefault="000054CD" w:rsidP="00296FF0">
      <w:pPr>
        <w:jc w:val="both"/>
        <w:rPr>
          <w:rFonts w:cs="Arial"/>
          <w:szCs w:val="22"/>
        </w:rPr>
      </w:pPr>
      <w:r w:rsidRPr="001A33D5">
        <w:rPr>
          <w:rFonts w:cs="Arial"/>
          <w:b/>
          <w:szCs w:val="22"/>
        </w:rPr>
        <w:t>Priročnik</w:t>
      </w:r>
      <w:r w:rsidRPr="001A33D5">
        <w:rPr>
          <w:rFonts w:cs="Arial"/>
          <w:szCs w:val="22"/>
        </w:rPr>
        <w:t xml:space="preserve"> – Priročnik za izvajanje Sklada za azil, migracije in vključevanje ter Sklada za notranjo varnost</w:t>
      </w:r>
    </w:p>
    <w:p w:rsidR="005B662C" w:rsidRPr="001A33D5" w:rsidRDefault="005B662C" w:rsidP="005B662C">
      <w:pPr>
        <w:jc w:val="both"/>
        <w:rPr>
          <w:rFonts w:cs="Arial"/>
          <w:szCs w:val="22"/>
        </w:rPr>
      </w:pPr>
      <w:r w:rsidRPr="001A33D5">
        <w:rPr>
          <w:rFonts w:cs="Arial"/>
          <w:b/>
          <w:szCs w:val="22"/>
        </w:rPr>
        <w:t>RO</w:t>
      </w:r>
      <w:r w:rsidRPr="001A33D5">
        <w:rPr>
          <w:rFonts w:cs="Arial"/>
          <w:szCs w:val="22"/>
        </w:rPr>
        <w:t xml:space="preserve"> – Revizijski organ</w:t>
      </w:r>
    </w:p>
    <w:p w:rsidR="00C73FE1" w:rsidRPr="001A33D5" w:rsidRDefault="00C73FE1" w:rsidP="005B662C">
      <w:pPr>
        <w:jc w:val="both"/>
        <w:rPr>
          <w:rFonts w:cs="Arial"/>
          <w:szCs w:val="22"/>
        </w:rPr>
      </w:pPr>
      <w:r w:rsidRPr="001A33D5">
        <w:rPr>
          <w:rFonts w:cs="Arial"/>
          <w:b/>
          <w:szCs w:val="22"/>
        </w:rPr>
        <w:t>RS</w:t>
      </w:r>
      <w:r w:rsidRPr="001A33D5">
        <w:rPr>
          <w:rFonts w:cs="Arial"/>
          <w:szCs w:val="22"/>
        </w:rPr>
        <w:t xml:space="preserve"> – Republika Slovenija</w:t>
      </w:r>
    </w:p>
    <w:p w:rsidR="004864ED" w:rsidRPr="001A33D5" w:rsidRDefault="004864ED" w:rsidP="005B662C">
      <w:pPr>
        <w:jc w:val="both"/>
        <w:rPr>
          <w:rFonts w:cs="Arial"/>
          <w:szCs w:val="22"/>
        </w:rPr>
      </w:pPr>
      <w:r w:rsidRPr="001A33D5">
        <w:rPr>
          <w:rFonts w:cs="Arial"/>
          <w:b/>
          <w:szCs w:val="22"/>
        </w:rPr>
        <w:t>SFC2014</w:t>
      </w:r>
      <w:r w:rsidRPr="001A33D5">
        <w:rPr>
          <w:rFonts w:cs="Arial"/>
          <w:szCs w:val="22"/>
        </w:rPr>
        <w:t xml:space="preserve"> – sistem elektronske izmenjave podatkov med Komisijo in državami članicami</w:t>
      </w:r>
    </w:p>
    <w:p w:rsidR="003C632D" w:rsidRPr="001A33D5" w:rsidRDefault="003C632D" w:rsidP="00296FF0">
      <w:pPr>
        <w:jc w:val="both"/>
        <w:rPr>
          <w:rFonts w:cs="Arial"/>
          <w:szCs w:val="22"/>
        </w:rPr>
      </w:pPr>
      <w:r w:rsidRPr="001A33D5">
        <w:rPr>
          <w:rFonts w:cs="Arial"/>
          <w:b/>
          <w:szCs w:val="22"/>
        </w:rPr>
        <w:t>Skladi</w:t>
      </w:r>
      <w:r w:rsidRPr="001A33D5">
        <w:rPr>
          <w:rFonts w:cs="Arial"/>
          <w:szCs w:val="22"/>
        </w:rPr>
        <w:t xml:space="preserve"> – Skladi EU na področju notranjih zadev</w:t>
      </w:r>
    </w:p>
    <w:p w:rsidR="00671195" w:rsidRPr="001A33D5" w:rsidRDefault="00671195" w:rsidP="00296FF0">
      <w:pPr>
        <w:jc w:val="both"/>
        <w:rPr>
          <w:rFonts w:cs="Arial"/>
          <w:szCs w:val="22"/>
        </w:rPr>
      </w:pPr>
      <w:r w:rsidRPr="001A33D5">
        <w:rPr>
          <w:rFonts w:cs="Arial"/>
          <w:b/>
          <w:szCs w:val="22"/>
        </w:rPr>
        <w:lastRenderedPageBreak/>
        <w:t>ZzI</w:t>
      </w:r>
      <w:r w:rsidRPr="001A33D5">
        <w:rPr>
          <w:rFonts w:cs="Arial"/>
          <w:szCs w:val="22"/>
        </w:rPr>
        <w:t xml:space="preserve"> – Zahtevek za izplačilo</w:t>
      </w:r>
    </w:p>
    <w:p w:rsidR="00671195" w:rsidRPr="001A33D5" w:rsidRDefault="00671195" w:rsidP="00671195">
      <w:pPr>
        <w:jc w:val="both"/>
        <w:rPr>
          <w:rFonts w:cs="Arial"/>
          <w:szCs w:val="22"/>
        </w:rPr>
      </w:pPr>
      <w:r w:rsidRPr="001A33D5">
        <w:rPr>
          <w:rFonts w:cs="Arial"/>
          <w:b/>
          <w:szCs w:val="22"/>
        </w:rPr>
        <w:t>ZzP</w:t>
      </w:r>
      <w:r w:rsidRPr="001A33D5">
        <w:rPr>
          <w:rFonts w:cs="Arial"/>
          <w:szCs w:val="22"/>
        </w:rPr>
        <w:t xml:space="preserve"> – Zahtevek za povračilo</w:t>
      </w:r>
    </w:p>
    <w:p w:rsidR="00406DE8" w:rsidRPr="001A33D5" w:rsidRDefault="00406DE8" w:rsidP="00296FF0">
      <w:pPr>
        <w:jc w:val="both"/>
        <w:rPr>
          <w:rFonts w:cs="Arial"/>
          <w:szCs w:val="22"/>
        </w:rPr>
      </w:pPr>
      <w:r w:rsidRPr="001A33D5">
        <w:rPr>
          <w:rFonts w:cs="Arial"/>
          <w:b/>
          <w:szCs w:val="22"/>
        </w:rPr>
        <w:t>ZzPLR</w:t>
      </w:r>
      <w:r w:rsidRPr="001A33D5">
        <w:rPr>
          <w:rFonts w:cs="Arial"/>
          <w:szCs w:val="22"/>
        </w:rPr>
        <w:t xml:space="preserve"> – Zahtevek za plačilo letne razlike</w:t>
      </w:r>
    </w:p>
    <w:p w:rsidR="00673E16" w:rsidRPr="001A33D5" w:rsidRDefault="00673E16" w:rsidP="00296FF0">
      <w:pPr>
        <w:jc w:val="both"/>
        <w:rPr>
          <w:rFonts w:cs="Arial"/>
          <w:szCs w:val="22"/>
        </w:rPr>
      </w:pPr>
      <w:r w:rsidRPr="001A33D5">
        <w:rPr>
          <w:rFonts w:cs="Arial"/>
          <w:b/>
          <w:szCs w:val="22"/>
        </w:rPr>
        <w:t>ZzV</w:t>
      </w:r>
      <w:r w:rsidRPr="001A33D5">
        <w:rPr>
          <w:rFonts w:cs="Arial"/>
          <w:szCs w:val="22"/>
        </w:rPr>
        <w:t xml:space="preserve"> – Zahtevek za vračilo</w:t>
      </w:r>
    </w:p>
    <w:p w:rsidR="00B34561" w:rsidRPr="001A33D5" w:rsidRDefault="00B34561" w:rsidP="00296FF0">
      <w:pPr>
        <w:jc w:val="both"/>
        <w:rPr>
          <w:rFonts w:cs="Arial"/>
          <w:szCs w:val="22"/>
        </w:rPr>
      </w:pPr>
    </w:p>
    <w:p w:rsidR="00DD724D" w:rsidRPr="001A33D5" w:rsidRDefault="00DB021C" w:rsidP="00296FF0">
      <w:pPr>
        <w:pStyle w:val="Naslov1"/>
        <w:jc w:val="both"/>
      </w:pPr>
      <w:bookmarkStart w:id="3" w:name="_Toc430164557"/>
      <w:r w:rsidRPr="001A33D5">
        <w:br w:type="page"/>
      </w:r>
      <w:bookmarkStart w:id="4" w:name="_Toc443465923"/>
      <w:r w:rsidR="00112345" w:rsidRPr="001A33D5">
        <w:lastRenderedPageBreak/>
        <w:t xml:space="preserve">2 </w:t>
      </w:r>
      <w:r w:rsidR="00DD724D" w:rsidRPr="001A33D5">
        <w:t>Uvod</w:t>
      </w:r>
      <w:bookmarkEnd w:id="3"/>
      <w:bookmarkEnd w:id="4"/>
    </w:p>
    <w:p w:rsidR="00DD724D" w:rsidRPr="001A33D5" w:rsidRDefault="00DD724D" w:rsidP="00296FF0">
      <w:pPr>
        <w:jc w:val="both"/>
        <w:rPr>
          <w:rFonts w:cs="Arial"/>
          <w:szCs w:val="22"/>
        </w:rPr>
      </w:pPr>
    </w:p>
    <w:p w:rsidR="003B0DCC" w:rsidRPr="001A33D5" w:rsidRDefault="003B0DCC" w:rsidP="00296FF0">
      <w:pPr>
        <w:jc w:val="both"/>
        <w:rPr>
          <w:rFonts w:cs="Arial"/>
          <w:szCs w:val="22"/>
        </w:rPr>
      </w:pPr>
      <w:r w:rsidRPr="001A33D5">
        <w:rPr>
          <w:rFonts w:cs="Arial"/>
          <w:szCs w:val="22"/>
        </w:rPr>
        <w:t xml:space="preserve">Cilj politik </w:t>
      </w:r>
      <w:r w:rsidR="00511E66" w:rsidRPr="001A33D5">
        <w:rPr>
          <w:rFonts w:cs="Arial"/>
          <w:szCs w:val="22"/>
        </w:rPr>
        <w:t xml:space="preserve">Evropske Unije (v nadaljnjem besedilu: </w:t>
      </w:r>
      <w:r w:rsidRPr="001A33D5">
        <w:rPr>
          <w:rFonts w:cs="Arial"/>
          <w:szCs w:val="22"/>
        </w:rPr>
        <w:t>EU</w:t>
      </w:r>
      <w:r w:rsidR="00511E66" w:rsidRPr="001A33D5">
        <w:rPr>
          <w:rFonts w:cs="Arial"/>
          <w:szCs w:val="22"/>
        </w:rPr>
        <w:t>)</w:t>
      </w:r>
      <w:r w:rsidRPr="001A33D5">
        <w:rPr>
          <w:rFonts w:cs="Arial"/>
          <w:szCs w:val="22"/>
        </w:rPr>
        <w:t xml:space="preserve"> na področju notranjih zadev je vzpostavitev območja prostega gibanja, ki tako državljanom EU kot državljanom tretjih držav zagotavlja varnost in spoštovanje</w:t>
      </w:r>
      <w:r w:rsidR="00296FF0" w:rsidRPr="001A33D5">
        <w:rPr>
          <w:rFonts w:cs="Arial"/>
          <w:szCs w:val="22"/>
        </w:rPr>
        <w:t xml:space="preserve"> temeljnih</w:t>
      </w:r>
      <w:r w:rsidRPr="001A33D5">
        <w:rPr>
          <w:rFonts w:cs="Arial"/>
          <w:szCs w:val="22"/>
        </w:rPr>
        <w:t xml:space="preserve"> pravic. </w:t>
      </w:r>
      <w:r w:rsidR="00296FF0" w:rsidRPr="001A33D5">
        <w:rPr>
          <w:rFonts w:cs="Arial"/>
          <w:szCs w:val="22"/>
        </w:rPr>
        <w:t>Napori EU</w:t>
      </w:r>
      <w:r w:rsidRPr="001A33D5">
        <w:rPr>
          <w:rFonts w:cs="Arial"/>
          <w:szCs w:val="22"/>
        </w:rPr>
        <w:t xml:space="preserve"> so usmerjeni v zagotavljanje stabilnega, </w:t>
      </w:r>
      <w:r w:rsidR="00296FF0" w:rsidRPr="001A33D5">
        <w:rPr>
          <w:rFonts w:cs="Arial"/>
          <w:szCs w:val="22"/>
        </w:rPr>
        <w:t xml:space="preserve">zakonitega in varnega okolja, v katerem se lahko izvajajo vse aktivnosti, ki spodbujajo rast na kulturnem, socialnem in gospodarskem področju. Osnovo za izvajanje politik EU na področju notranjih zadev vzpostavlja Lizbonska pogodba, in sicer Naslov 5 Pogodbe o delovanju EU, ki opredeljuje t.i. </w:t>
      </w:r>
      <w:r w:rsidR="00296FF0" w:rsidRPr="001A33D5">
        <w:rPr>
          <w:rFonts w:cs="Arial"/>
          <w:b/>
          <w:szCs w:val="22"/>
        </w:rPr>
        <w:t>območje svobode</w:t>
      </w:r>
      <w:r w:rsidR="00AC1B08" w:rsidRPr="001A33D5">
        <w:rPr>
          <w:rFonts w:cs="Arial"/>
          <w:b/>
          <w:szCs w:val="22"/>
        </w:rPr>
        <w:t>,</w:t>
      </w:r>
      <w:r w:rsidR="00296FF0" w:rsidRPr="001A33D5">
        <w:rPr>
          <w:rFonts w:cs="Arial"/>
          <w:b/>
          <w:szCs w:val="22"/>
        </w:rPr>
        <w:t xml:space="preserve"> varnosti in pravice.</w:t>
      </w:r>
      <w:r w:rsidR="00296FF0" w:rsidRPr="001A33D5">
        <w:rPr>
          <w:rFonts w:cs="Arial"/>
          <w:szCs w:val="22"/>
        </w:rPr>
        <w:t xml:space="preserve"> V </w:t>
      </w:r>
      <w:r w:rsidR="00524234" w:rsidRPr="001A33D5">
        <w:rPr>
          <w:rFonts w:cs="Arial"/>
          <w:szCs w:val="22"/>
        </w:rPr>
        <w:t>tem okviru</w:t>
      </w:r>
      <w:r w:rsidR="00296FF0" w:rsidRPr="001A33D5">
        <w:rPr>
          <w:rFonts w:cs="Arial"/>
          <w:szCs w:val="22"/>
        </w:rPr>
        <w:t xml:space="preserve"> predstavljajo notranje zadeve pomembno </w:t>
      </w:r>
      <w:r w:rsidR="00AC1B08" w:rsidRPr="001A33D5">
        <w:rPr>
          <w:rFonts w:cs="Arial"/>
          <w:szCs w:val="22"/>
        </w:rPr>
        <w:t>področje</w:t>
      </w:r>
      <w:r w:rsidR="00296FF0" w:rsidRPr="001A33D5">
        <w:rPr>
          <w:rFonts w:cs="Arial"/>
          <w:szCs w:val="22"/>
        </w:rPr>
        <w:t>, saj zadevajo nadzor meja, azil in priseljevanje ter policijsko</w:t>
      </w:r>
      <w:r w:rsidR="00AC1B08" w:rsidRPr="001A33D5">
        <w:rPr>
          <w:rFonts w:cs="Arial"/>
          <w:szCs w:val="22"/>
        </w:rPr>
        <w:t xml:space="preserve"> sodelovanje. Poleg tega območje svobode, varnosti in pravice vključuje tudi</w:t>
      </w:r>
      <w:r w:rsidR="00296FF0" w:rsidRPr="001A33D5">
        <w:rPr>
          <w:rFonts w:cs="Arial"/>
          <w:szCs w:val="22"/>
        </w:rPr>
        <w:t xml:space="preserve"> pravosodno sodelovanje </w:t>
      </w:r>
      <w:r w:rsidR="00AC1B08" w:rsidRPr="001A33D5">
        <w:rPr>
          <w:rFonts w:cs="Arial"/>
          <w:szCs w:val="22"/>
        </w:rPr>
        <w:t>v civilnih in kazenskih zadevah, kamor pa ta priročnik ne posega.</w:t>
      </w:r>
    </w:p>
    <w:p w:rsidR="003B0DCC" w:rsidRPr="001A33D5" w:rsidRDefault="003B0DCC" w:rsidP="00296FF0">
      <w:pPr>
        <w:jc w:val="both"/>
        <w:rPr>
          <w:rFonts w:cs="Arial"/>
          <w:szCs w:val="22"/>
        </w:rPr>
      </w:pPr>
    </w:p>
    <w:p w:rsidR="00296FF0" w:rsidRPr="001A33D5" w:rsidRDefault="003B0DCC" w:rsidP="00296FF0">
      <w:pPr>
        <w:jc w:val="both"/>
        <w:rPr>
          <w:rFonts w:cs="Arial"/>
          <w:szCs w:val="22"/>
        </w:rPr>
      </w:pPr>
      <w:r w:rsidRPr="001A33D5">
        <w:rPr>
          <w:rFonts w:cs="Arial"/>
          <w:szCs w:val="22"/>
        </w:rPr>
        <w:t xml:space="preserve">Pomemben instrument za implementacijo teh politik na nacionalni ravni v obdobju 2014-2020 </w:t>
      </w:r>
      <w:r w:rsidR="00296FF0" w:rsidRPr="001A33D5">
        <w:rPr>
          <w:rFonts w:cs="Arial"/>
          <w:szCs w:val="22"/>
        </w:rPr>
        <w:t xml:space="preserve">je </w:t>
      </w:r>
      <w:r w:rsidR="00296FF0" w:rsidRPr="001A33D5">
        <w:rPr>
          <w:rFonts w:cs="Arial"/>
          <w:b/>
          <w:szCs w:val="22"/>
        </w:rPr>
        <w:t>financiranje po načelu deljenega upravljanja</w:t>
      </w:r>
      <w:r w:rsidR="00296FF0" w:rsidRPr="001A33D5">
        <w:rPr>
          <w:rFonts w:cs="Arial"/>
          <w:szCs w:val="22"/>
        </w:rPr>
        <w:t xml:space="preserve"> (oz. nacionalne ovojnice), ki je zagotovljeno v okviru proračunskega naslova 3 proračuna EU, tj. »Svoboda, varnost in pravica«. Države članice lahko sredstva črpajo iz dveh skladov</w:t>
      </w:r>
      <w:r w:rsidR="003C632D" w:rsidRPr="001A33D5">
        <w:rPr>
          <w:rFonts w:cs="Arial"/>
          <w:szCs w:val="22"/>
        </w:rPr>
        <w:t xml:space="preserve"> EU na področju notranjih zadev (v nadaljnjem besedilu: skladi)</w:t>
      </w:r>
      <w:r w:rsidR="00296FF0" w:rsidRPr="001A33D5">
        <w:rPr>
          <w:rFonts w:cs="Arial"/>
          <w:szCs w:val="22"/>
        </w:rPr>
        <w:t>, in sicer:</w:t>
      </w:r>
    </w:p>
    <w:p w:rsidR="008C5012" w:rsidRPr="001A33D5" w:rsidRDefault="003B0DCC" w:rsidP="005E5371">
      <w:pPr>
        <w:numPr>
          <w:ilvl w:val="0"/>
          <w:numId w:val="6"/>
        </w:numPr>
        <w:jc w:val="both"/>
        <w:rPr>
          <w:rFonts w:cs="Arial"/>
          <w:szCs w:val="22"/>
        </w:rPr>
      </w:pPr>
      <w:r w:rsidRPr="001A33D5">
        <w:rPr>
          <w:rFonts w:cs="Arial"/>
          <w:b/>
          <w:szCs w:val="22"/>
        </w:rPr>
        <w:t>Sklad za azil, migracije in vključevanje</w:t>
      </w:r>
      <w:r w:rsidR="008C5012" w:rsidRPr="001A33D5">
        <w:rPr>
          <w:rFonts w:cs="Arial"/>
          <w:szCs w:val="22"/>
        </w:rPr>
        <w:t xml:space="preserve"> (v nadaljnjem besedilu: AMIF) prispeva k učinkovitemu upravljanju migracijskih tokov, ki zajema različne vidike skupne azilne politike in politike priseljevanja EU. Prav tako podpira ukrepe povezane z azilom, zakonitim priseljevanjem in vključevanjem državljanov tretjih držav ter projekte s področja vračanja državljanov tretjih držav, ki nezakonito prebivajo na območju EU.</w:t>
      </w:r>
    </w:p>
    <w:p w:rsidR="008C5012" w:rsidRPr="001A33D5" w:rsidRDefault="003B0DCC" w:rsidP="005E5371">
      <w:pPr>
        <w:numPr>
          <w:ilvl w:val="0"/>
          <w:numId w:val="6"/>
        </w:numPr>
        <w:jc w:val="both"/>
        <w:rPr>
          <w:rFonts w:cs="Arial"/>
          <w:szCs w:val="22"/>
        </w:rPr>
      </w:pPr>
      <w:r w:rsidRPr="001A33D5">
        <w:rPr>
          <w:rFonts w:cs="Arial"/>
          <w:b/>
          <w:szCs w:val="22"/>
        </w:rPr>
        <w:t>Sklad za notranjo varnost</w:t>
      </w:r>
      <w:r w:rsidR="008C5012" w:rsidRPr="001A33D5">
        <w:rPr>
          <w:rFonts w:cs="Arial"/>
          <w:szCs w:val="22"/>
        </w:rPr>
        <w:t xml:space="preserve"> (v nadaljnjem besedilu: ISF) je usmerjen v krepitev prizadevanj držav članic za zagotavljanje največje možne stopnje varnosti</w:t>
      </w:r>
      <w:r w:rsidR="000054CD" w:rsidRPr="001A33D5">
        <w:rPr>
          <w:rFonts w:cs="Arial"/>
          <w:szCs w:val="22"/>
        </w:rPr>
        <w:t xml:space="preserve"> v EU</w:t>
      </w:r>
      <w:r w:rsidR="008C5012" w:rsidRPr="001A33D5">
        <w:rPr>
          <w:rFonts w:cs="Arial"/>
          <w:szCs w:val="22"/>
        </w:rPr>
        <w:t>. Sklad podpira ukrepe s področja upravljanja zunanjih meja, izvajanja skupne vizumske politike, policijskega sodelovanja, preprečevanja kriminala in boja proti težjim oblikam čezmejnega kriminala ter kriznega upravljanja in varovanje kritične infrastrukture EU.</w:t>
      </w:r>
    </w:p>
    <w:p w:rsidR="003B0DCC" w:rsidRPr="001A33D5" w:rsidRDefault="003B0DCC" w:rsidP="00296FF0">
      <w:pPr>
        <w:jc w:val="both"/>
        <w:rPr>
          <w:rFonts w:cs="Arial"/>
          <w:szCs w:val="22"/>
        </w:rPr>
      </w:pPr>
    </w:p>
    <w:p w:rsidR="003B0DCC" w:rsidRPr="001A33D5" w:rsidRDefault="00324090" w:rsidP="000054CD">
      <w:pPr>
        <w:pStyle w:val="Naslov1"/>
      </w:pPr>
      <w:bookmarkStart w:id="5" w:name="_Toc430164558"/>
      <w:r w:rsidRPr="001A33D5">
        <w:br w:type="page"/>
      </w:r>
      <w:bookmarkStart w:id="6" w:name="_Toc443465924"/>
      <w:r w:rsidR="00112345" w:rsidRPr="001A33D5">
        <w:lastRenderedPageBreak/>
        <w:t xml:space="preserve">3 </w:t>
      </w:r>
      <w:r w:rsidR="003B0DCC" w:rsidRPr="001A33D5">
        <w:t>Namen priročnika</w:t>
      </w:r>
      <w:bookmarkEnd w:id="5"/>
      <w:bookmarkEnd w:id="6"/>
    </w:p>
    <w:p w:rsidR="003B0DCC" w:rsidRPr="001A33D5" w:rsidRDefault="003B0DCC" w:rsidP="00296FF0">
      <w:pPr>
        <w:jc w:val="both"/>
        <w:rPr>
          <w:rFonts w:cs="Arial"/>
          <w:szCs w:val="22"/>
        </w:rPr>
      </w:pPr>
    </w:p>
    <w:p w:rsidR="003B0DCC" w:rsidRPr="001A33D5" w:rsidRDefault="000054CD" w:rsidP="00296FF0">
      <w:pPr>
        <w:jc w:val="both"/>
        <w:rPr>
          <w:rFonts w:cs="Arial"/>
          <w:szCs w:val="22"/>
        </w:rPr>
      </w:pPr>
      <w:r w:rsidRPr="001A33D5">
        <w:rPr>
          <w:rFonts w:cs="Arial"/>
          <w:szCs w:val="22"/>
        </w:rPr>
        <w:t>Namen Priročnika za izvajanje Sklada za azil, migracije in vključevanje ter Sklada za notranjo varnost (v nadaljnjem besedilu: priročnik)</w:t>
      </w:r>
      <w:r w:rsidR="00B34561" w:rsidRPr="001A33D5">
        <w:rPr>
          <w:rFonts w:cs="Arial"/>
          <w:szCs w:val="22"/>
        </w:rPr>
        <w:t xml:space="preserve"> je:</w:t>
      </w:r>
    </w:p>
    <w:p w:rsidR="00B34561" w:rsidRPr="001A33D5" w:rsidRDefault="00B01EE7" w:rsidP="005E5371">
      <w:pPr>
        <w:numPr>
          <w:ilvl w:val="0"/>
          <w:numId w:val="6"/>
        </w:numPr>
        <w:jc w:val="both"/>
        <w:rPr>
          <w:rFonts w:cs="Arial"/>
          <w:szCs w:val="22"/>
        </w:rPr>
      </w:pPr>
      <w:r w:rsidRPr="001A33D5">
        <w:rPr>
          <w:rFonts w:cs="Arial"/>
          <w:szCs w:val="22"/>
        </w:rPr>
        <w:t>o</w:t>
      </w:r>
      <w:r w:rsidR="00B34561" w:rsidRPr="001A33D5">
        <w:rPr>
          <w:rFonts w:cs="Arial"/>
          <w:szCs w:val="22"/>
        </w:rPr>
        <w:t xml:space="preserve">predelitev sistema upravljanja in nadzora (v nadaljnjem besedilu: </w:t>
      </w:r>
      <w:r w:rsidR="001C4BCC" w:rsidRPr="001A33D5">
        <w:rPr>
          <w:rFonts w:cs="Arial"/>
          <w:szCs w:val="22"/>
        </w:rPr>
        <w:t>MCS</w:t>
      </w:r>
      <w:r w:rsidR="00B34561" w:rsidRPr="001A33D5">
        <w:rPr>
          <w:rFonts w:cs="Arial"/>
          <w:szCs w:val="22"/>
        </w:rPr>
        <w:t>)</w:t>
      </w:r>
      <w:r w:rsidR="00C46D03" w:rsidRPr="001A33D5">
        <w:rPr>
          <w:rFonts w:cs="Arial"/>
          <w:szCs w:val="22"/>
        </w:rPr>
        <w:t xml:space="preserve"> ter </w:t>
      </w:r>
      <w:r w:rsidR="005C79A8" w:rsidRPr="001A33D5">
        <w:rPr>
          <w:rFonts w:cs="Arial"/>
          <w:szCs w:val="22"/>
        </w:rPr>
        <w:t>nalog in obveznosti organov MCS;</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zagotavljajo ustrezno </w:t>
      </w:r>
      <w:r w:rsidR="005C79A8" w:rsidRPr="001A33D5">
        <w:rPr>
          <w:rFonts w:cs="Arial"/>
          <w:szCs w:val="22"/>
        </w:rPr>
        <w:t>ločevanje nalog in odgovornosti;</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omogočajo spremljanje delovanja pooblaščenih organov in drugih nalog, </w:t>
      </w:r>
      <w:r w:rsidR="005C79A8" w:rsidRPr="001A33D5">
        <w:rPr>
          <w:rFonts w:cs="Arial"/>
          <w:szCs w:val="22"/>
        </w:rPr>
        <w:t>prenesenih na zunanje izvajalce;</w:t>
      </w:r>
    </w:p>
    <w:p w:rsidR="00B01EE7" w:rsidRPr="001A33D5" w:rsidRDefault="00B01EE7" w:rsidP="005E5371">
      <w:pPr>
        <w:numPr>
          <w:ilvl w:val="0"/>
          <w:numId w:val="6"/>
        </w:numPr>
        <w:jc w:val="both"/>
        <w:rPr>
          <w:rFonts w:cs="Arial"/>
          <w:szCs w:val="22"/>
        </w:rPr>
      </w:pPr>
      <w:r w:rsidRPr="001A33D5">
        <w:rPr>
          <w:rFonts w:cs="Arial"/>
          <w:szCs w:val="22"/>
        </w:rPr>
        <w:t>opredelitev procesa programskega načrtovanja</w:t>
      </w:r>
      <w:r w:rsidR="00C46D03" w:rsidRPr="001A33D5">
        <w:rPr>
          <w:rFonts w:cs="Arial"/>
          <w:szCs w:val="22"/>
        </w:rPr>
        <w:t xml:space="preserve"> in načrtovanja proračuna</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postopka izbire projektov, dodelitve donacij, spremljanja, finančnega upravljanja in poročanja</w:t>
      </w:r>
      <w:r w:rsidR="005C79A8" w:rsidRPr="001A33D5">
        <w:rPr>
          <w:rFonts w:cs="Arial"/>
          <w:szCs w:val="22"/>
        </w:rPr>
        <w:t xml:space="preserve"> po projektih;</w:t>
      </w:r>
    </w:p>
    <w:p w:rsidR="003C632D" w:rsidRPr="001A33D5" w:rsidRDefault="003C632D" w:rsidP="005E5371">
      <w:pPr>
        <w:numPr>
          <w:ilvl w:val="0"/>
          <w:numId w:val="6"/>
        </w:numPr>
        <w:jc w:val="both"/>
        <w:rPr>
          <w:rFonts w:cs="Arial"/>
          <w:szCs w:val="22"/>
        </w:rPr>
      </w:pPr>
      <w:r w:rsidRPr="001A33D5">
        <w:rPr>
          <w:rFonts w:cs="Arial"/>
          <w:szCs w:val="22"/>
        </w:rPr>
        <w:t>določitev</w:t>
      </w:r>
      <w:r w:rsidR="005C79A8" w:rsidRPr="001A33D5">
        <w:rPr>
          <w:rFonts w:cs="Arial"/>
          <w:szCs w:val="22"/>
        </w:rPr>
        <w:t xml:space="preserve"> postopka vrednotenja programov;</w:t>
      </w:r>
    </w:p>
    <w:p w:rsidR="003C632D" w:rsidRPr="001A33D5" w:rsidRDefault="003C632D" w:rsidP="005E5371">
      <w:pPr>
        <w:numPr>
          <w:ilvl w:val="0"/>
          <w:numId w:val="6"/>
        </w:numPr>
        <w:jc w:val="both"/>
        <w:rPr>
          <w:rFonts w:cs="Arial"/>
          <w:szCs w:val="22"/>
        </w:rPr>
      </w:pPr>
      <w:r w:rsidRPr="001A33D5">
        <w:rPr>
          <w:rFonts w:cs="Arial"/>
          <w:szCs w:val="22"/>
        </w:rPr>
        <w:t>opredelitev procesa potrjevanja izdatkov</w:t>
      </w:r>
      <w:r w:rsidR="005C79A8" w:rsidRPr="001A33D5">
        <w:rPr>
          <w:rFonts w:cs="Arial"/>
          <w:szCs w:val="22"/>
        </w:rPr>
        <w:t xml:space="preserve"> in izvrševanja povračil;</w:t>
      </w:r>
    </w:p>
    <w:p w:rsidR="003C632D" w:rsidRPr="001A33D5" w:rsidRDefault="003C632D" w:rsidP="005E5371">
      <w:pPr>
        <w:numPr>
          <w:ilvl w:val="0"/>
          <w:numId w:val="6"/>
        </w:numPr>
        <w:jc w:val="both"/>
        <w:rPr>
          <w:rFonts w:cs="Arial"/>
          <w:szCs w:val="22"/>
        </w:rPr>
      </w:pPr>
      <w:r w:rsidRPr="001A33D5">
        <w:rPr>
          <w:rFonts w:cs="Arial"/>
          <w:szCs w:val="22"/>
        </w:rPr>
        <w:t xml:space="preserve">opredelitev finančnega in vsebinskega poročanja </w:t>
      </w:r>
      <w:r w:rsidR="00511E66" w:rsidRPr="001A33D5">
        <w:rPr>
          <w:rFonts w:cs="Arial"/>
          <w:szCs w:val="22"/>
        </w:rPr>
        <w:t xml:space="preserve">Evropski komisiji (v nadaljnjem besedilu: </w:t>
      </w:r>
      <w:r w:rsidR="00524234" w:rsidRPr="001A33D5">
        <w:rPr>
          <w:rFonts w:cs="Arial"/>
          <w:szCs w:val="22"/>
        </w:rPr>
        <w:t>EK</w:t>
      </w:r>
      <w:r w:rsidR="00511E66" w:rsidRPr="001A33D5">
        <w:rPr>
          <w:rFonts w:cs="Arial"/>
          <w:szCs w:val="22"/>
        </w:rPr>
        <w:t>)</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 xml:space="preserve">opredelitev načinov upravljanja nepravilnosti, </w:t>
      </w:r>
      <w:r w:rsidR="005C79A8" w:rsidRPr="001A33D5">
        <w:rPr>
          <w:rFonts w:cs="Arial"/>
          <w:szCs w:val="22"/>
        </w:rPr>
        <w:t>finančnih popravkov in izterjav;</w:t>
      </w:r>
    </w:p>
    <w:p w:rsidR="00C46D03" w:rsidRPr="001A33D5" w:rsidRDefault="003C632D" w:rsidP="005E5371">
      <w:pPr>
        <w:numPr>
          <w:ilvl w:val="0"/>
          <w:numId w:val="6"/>
        </w:numPr>
        <w:jc w:val="both"/>
        <w:rPr>
          <w:rFonts w:cs="Arial"/>
          <w:szCs w:val="22"/>
        </w:rPr>
      </w:pPr>
      <w:r w:rsidRPr="001A33D5">
        <w:rPr>
          <w:rFonts w:cs="Arial"/>
          <w:szCs w:val="22"/>
        </w:rPr>
        <w:t>vzpostavitev mehanizmov za zagotavljanje revizijske sledi, upravljanja tveganj in politike integritete</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w:t>
      </w:r>
      <w:r w:rsidR="005C79A8" w:rsidRPr="001A33D5">
        <w:rPr>
          <w:rFonts w:cs="Arial"/>
          <w:szCs w:val="22"/>
        </w:rPr>
        <w:t>opkov medresorskega sodelovanja;</w:t>
      </w:r>
    </w:p>
    <w:p w:rsidR="003C632D" w:rsidRPr="001A33D5" w:rsidRDefault="003C632D" w:rsidP="005E5371">
      <w:pPr>
        <w:numPr>
          <w:ilvl w:val="0"/>
          <w:numId w:val="6"/>
        </w:numPr>
        <w:jc w:val="both"/>
        <w:rPr>
          <w:rFonts w:cs="Arial"/>
          <w:szCs w:val="22"/>
        </w:rPr>
      </w:pPr>
      <w:r w:rsidRPr="001A33D5">
        <w:rPr>
          <w:rFonts w:cs="Arial"/>
          <w:szCs w:val="22"/>
        </w:rPr>
        <w:t xml:space="preserve">opredelitev ukrepov obveščanja in objavljanja za </w:t>
      </w:r>
      <w:r w:rsidR="006334EE" w:rsidRPr="001A33D5">
        <w:rPr>
          <w:rFonts w:cs="Arial"/>
          <w:szCs w:val="22"/>
        </w:rPr>
        <w:t>izboljšanje</w:t>
      </w:r>
      <w:r w:rsidRPr="001A33D5">
        <w:rPr>
          <w:rFonts w:cs="Arial"/>
          <w:szCs w:val="22"/>
        </w:rPr>
        <w:t xml:space="preserve"> prepoznavnosti financiranja iz skladov</w:t>
      </w:r>
      <w:r w:rsidR="005C79A8" w:rsidRPr="001A33D5">
        <w:rPr>
          <w:rFonts w:cs="Arial"/>
          <w:szCs w:val="22"/>
        </w:rPr>
        <w:t>.</w:t>
      </w:r>
    </w:p>
    <w:p w:rsidR="000054CD" w:rsidRPr="001A33D5" w:rsidRDefault="000054CD" w:rsidP="00296FF0">
      <w:pPr>
        <w:jc w:val="both"/>
        <w:rPr>
          <w:rFonts w:cs="Arial"/>
          <w:szCs w:val="22"/>
        </w:rPr>
      </w:pPr>
    </w:p>
    <w:p w:rsidR="005C79A8" w:rsidRPr="001A33D5" w:rsidRDefault="00810438" w:rsidP="00296FF0">
      <w:pPr>
        <w:jc w:val="both"/>
        <w:rPr>
          <w:rFonts w:cs="Arial"/>
          <w:szCs w:val="22"/>
        </w:rPr>
      </w:pPr>
      <w:r w:rsidRPr="001A33D5">
        <w:rPr>
          <w:rFonts w:cs="Arial"/>
          <w:szCs w:val="22"/>
        </w:rPr>
        <w:t>Pregled vse</w:t>
      </w:r>
      <w:r w:rsidR="00781545" w:rsidRPr="001A33D5">
        <w:rPr>
          <w:rFonts w:cs="Arial"/>
          <w:szCs w:val="22"/>
        </w:rPr>
        <w:t>h</w:t>
      </w:r>
      <w:r w:rsidRPr="001A33D5">
        <w:rPr>
          <w:rFonts w:cs="Arial"/>
          <w:szCs w:val="22"/>
        </w:rPr>
        <w:t xml:space="preserve"> obdobij in rokov, ki jih določa ta priročnik, je v prilogi 27. </w:t>
      </w:r>
      <w:r w:rsidR="005C79A8" w:rsidRPr="001A33D5">
        <w:rPr>
          <w:rFonts w:cs="Arial"/>
          <w:szCs w:val="22"/>
        </w:rPr>
        <w:t xml:space="preserve">Postopki in praktične ureditve </w:t>
      </w:r>
      <w:r w:rsidR="00E325F8" w:rsidRPr="001A33D5">
        <w:rPr>
          <w:rFonts w:cs="Arial"/>
          <w:szCs w:val="22"/>
        </w:rPr>
        <w:t xml:space="preserve">procesov izvajanja skladov </w:t>
      </w:r>
      <w:r w:rsidR="005C79A8" w:rsidRPr="001A33D5">
        <w:rPr>
          <w:rFonts w:cs="Arial"/>
          <w:szCs w:val="22"/>
        </w:rPr>
        <w:t xml:space="preserve">so podrobneje </w:t>
      </w:r>
      <w:r w:rsidR="005653FE" w:rsidRPr="001A33D5">
        <w:rPr>
          <w:rFonts w:cs="Arial"/>
          <w:szCs w:val="22"/>
        </w:rPr>
        <w:t xml:space="preserve">opisani </w:t>
      </w:r>
      <w:r w:rsidR="005C79A8" w:rsidRPr="001A33D5">
        <w:rPr>
          <w:rFonts w:cs="Arial"/>
          <w:szCs w:val="22"/>
        </w:rPr>
        <w:t xml:space="preserve">v postopkovnikih </w:t>
      </w:r>
      <w:r w:rsidR="004261E8" w:rsidRPr="001A33D5">
        <w:rPr>
          <w:rFonts w:cs="Arial"/>
          <w:szCs w:val="22"/>
        </w:rPr>
        <w:t xml:space="preserve">in navodilih </w:t>
      </w:r>
      <w:r w:rsidR="00E325F8" w:rsidRPr="001A33D5">
        <w:rPr>
          <w:rFonts w:cs="Arial"/>
          <w:szCs w:val="22"/>
        </w:rPr>
        <w:t>pristojnih</w:t>
      </w:r>
      <w:r w:rsidR="005C79A8" w:rsidRPr="001A33D5">
        <w:rPr>
          <w:rFonts w:cs="Arial"/>
          <w:szCs w:val="22"/>
        </w:rPr>
        <w:t xml:space="preserve"> organov</w:t>
      </w:r>
      <w:r w:rsidR="00E325F8" w:rsidRPr="001A33D5">
        <w:rPr>
          <w:rFonts w:cs="Arial"/>
          <w:szCs w:val="22"/>
        </w:rPr>
        <w:t xml:space="preserve"> MCS. Originale </w:t>
      </w:r>
      <w:r w:rsidR="004261E8" w:rsidRPr="001A33D5">
        <w:rPr>
          <w:rFonts w:cs="Arial"/>
          <w:szCs w:val="22"/>
        </w:rPr>
        <w:t>postopkovnikov in navodil</w:t>
      </w:r>
      <w:r w:rsidR="00E325F8" w:rsidRPr="001A33D5">
        <w:rPr>
          <w:rFonts w:cs="Arial"/>
          <w:szCs w:val="22"/>
        </w:rPr>
        <w:t xml:space="preserve"> hranijo pristojni organi MCS, kopije in njihove morebitne spremembe pa posredujejo </w:t>
      </w:r>
      <w:r w:rsidR="006F2397" w:rsidRPr="001A33D5">
        <w:rPr>
          <w:rFonts w:cs="Arial"/>
          <w:szCs w:val="22"/>
        </w:rPr>
        <w:t xml:space="preserve">odgovornemu organu (v nadaljnjem besedilu: </w:t>
      </w:r>
      <w:r w:rsidR="00E325F8" w:rsidRPr="001A33D5">
        <w:rPr>
          <w:rFonts w:cs="Arial"/>
          <w:szCs w:val="22"/>
        </w:rPr>
        <w:t>OO</w:t>
      </w:r>
      <w:r w:rsidR="006F2397" w:rsidRPr="001A33D5">
        <w:rPr>
          <w:rFonts w:cs="Arial"/>
          <w:szCs w:val="22"/>
        </w:rPr>
        <w:t>)</w:t>
      </w:r>
      <w:r w:rsidR="00E325F8" w:rsidRPr="001A33D5">
        <w:rPr>
          <w:rFonts w:cs="Arial"/>
          <w:szCs w:val="22"/>
        </w:rPr>
        <w:t>.</w:t>
      </w:r>
    </w:p>
    <w:p w:rsidR="00F207BD" w:rsidRPr="001A33D5" w:rsidRDefault="00F207BD" w:rsidP="00296FF0">
      <w:pPr>
        <w:jc w:val="both"/>
        <w:rPr>
          <w:rFonts w:cs="Arial"/>
          <w:szCs w:val="22"/>
        </w:rPr>
      </w:pPr>
    </w:p>
    <w:p w:rsidR="005C79A8" w:rsidRPr="001A33D5" w:rsidRDefault="00F207BD" w:rsidP="00296FF0">
      <w:pPr>
        <w:jc w:val="both"/>
        <w:rPr>
          <w:rFonts w:cs="Arial"/>
          <w:szCs w:val="22"/>
        </w:rPr>
      </w:pPr>
      <w:r w:rsidRPr="001A33D5">
        <w:rPr>
          <w:rFonts w:cs="Arial"/>
          <w:szCs w:val="22"/>
        </w:rPr>
        <w:t>Izvajanje skladov v povezavi s tem priročnikom poteka primarno v elektronski obliki, tj. z uporabo elektronskega sistema za upravljanje skladov AMIF in ISF – MIGRA II.</w:t>
      </w:r>
      <w:r w:rsidR="00D067B1" w:rsidRPr="001A33D5">
        <w:rPr>
          <w:rFonts w:cs="Arial"/>
          <w:szCs w:val="22"/>
        </w:rPr>
        <w:t xml:space="preserve"> Kadar zaradi tehničnih težav ali </w:t>
      </w:r>
      <w:r w:rsidR="00673C96" w:rsidRPr="001A33D5">
        <w:rPr>
          <w:rFonts w:cs="Arial"/>
          <w:szCs w:val="22"/>
        </w:rPr>
        <w:t xml:space="preserve">iz </w:t>
      </w:r>
      <w:r w:rsidR="00D067B1" w:rsidRPr="001A33D5">
        <w:rPr>
          <w:rFonts w:cs="Arial"/>
          <w:szCs w:val="22"/>
        </w:rPr>
        <w:t xml:space="preserve">drugih objektivnih razlogov sistem MIGRA II ni na voljo, se do ponovne vzpostavitve </w:t>
      </w:r>
      <w:r w:rsidR="00673C96" w:rsidRPr="001A33D5">
        <w:rPr>
          <w:rFonts w:cs="Arial"/>
          <w:szCs w:val="22"/>
        </w:rPr>
        <w:t xml:space="preserve">delovanja sistema </w:t>
      </w:r>
      <w:r w:rsidR="00D067B1" w:rsidRPr="001A33D5">
        <w:rPr>
          <w:rFonts w:cs="Arial"/>
          <w:szCs w:val="22"/>
        </w:rPr>
        <w:t>uporablja klasičen način papirnega poslovanja.</w:t>
      </w:r>
    </w:p>
    <w:p w:rsidR="00524234" w:rsidRPr="001A33D5" w:rsidRDefault="00524234" w:rsidP="00296FF0">
      <w:pPr>
        <w:jc w:val="both"/>
        <w:rPr>
          <w:rFonts w:cs="Arial"/>
          <w:szCs w:val="22"/>
        </w:rPr>
      </w:pPr>
    </w:p>
    <w:p w:rsidR="00524234" w:rsidRPr="001A33D5" w:rsidRDefault="00524234" w:rsidP="00296FF0">
      <w:pPr>
        <w:jc w:val="both"/>
        <w:rPr>
          <w:rFonts w:cs="Arial"/>
          <w:szCs w:val="22"/>
        </w:rPr>
      </w:pPr>
      <w:r w:rsidRPr="001A33D5">
        <w:rPr>
          <w:rFonts w:cs="Arial"/>
          <w:szCs w:val="22"/>
        </w:rPr>
        <w:t xml:space="preserve">Priročnik se nanaša le na tisti del skladov, katerih izvajanje poteka v skladu z načeli deljenega upravljanja med državo članico in </w:t>
      </w:r>
      <w:r w:rsidR="0062667C" w:rsidRPr="001A33D5">
        <w:rPr>
          <w:rFonts w:cs="Arial"/>
          <w:szCs w:val="22"/>
        </w:rPr>
        <w:t>EK</w:t>
      </w:r>
      <w:r w:rsidRPr="001A33D5">
        <w:rPr>
          <w:rFonts w:cs="Arial"/>
          <w:szCs w:val="22"/>
        </w:rPr>
        <w:t xml:space="preserve">. Izvajanje projektov, ki jih EK neposredno sofinancira iz centraliziranega dela sredstev AMIF in ISF, je urejeno </w:t>
      </w:r>
      <w:r w:rsidR="0062667C" w:rsidRPr="001A33D5">
        <w:rPr>
          <w:rFonts w:cs="Arial"/>
          <w:szCs w:val="22"/>
        </w:rPr>
        <w:t>z</w:t>
      </w:r>
      <w:r w:rsidRPr="001A33D5">
        <w:rPr>
          <w:rFonts w:cs="Arial"/>
          <w:szCs w:val="22"/>
        </w:rPr>
        <w:t xml:space="preserve"> razpisnimi pogoji in priročnikom EK, ki je objavljen skupaj s posameznim razpisom oz. pozivom za prijavo projektov, in jih ta priročnik ne ureja.</w:t>
      </w:r>
    </w:p>
    <w:p w:rsidR="00D067B1" w:rsidRPr="001A33D5" w:rsidRDefault="00D067B1" w:rsidP="00296FF0">
      <w:pPr>
        <w:jc w:val="both"/>
        <w:rPr>
          <w:rFonts w:cs="Arial"/>
          <w:szCs w:val="22"/>
        </w:rPr>
      </w:pPr>
    </w:p>
    <w:p w:rsidR="00DD724D" w:rsidRPr="001A33D5" w:rsidRDefault="00324090" w:rsidP="00184F5F">
      <w:pPr>
        <w:pStyle w:val="Naslov1"/>
      </w:pPr>
      <w:bookmarkStart w:id="7" w:name="_Toc430164559"/>
      <w:r w:rsidRPr="001A33D5">
        <w:br w:type="page"/>
      </w:r>
      <w:bookmarkStart w:id="8" w:name="_Toc443465925"/>
      <w:r w:rsidR="00112345" w:rsidRPr="001A33D5">
        <w:lastRenderedPageBreak/>
        <w:t xml:space="preserve">4 </w:t>
      </w:r>
      <w:r w:rsidR="00DD724D" w:rsidRPr="001A33D5">
        <w:t>Pravne podlage priročnika</w:t>
      </w:r>
      <w:bookmarkEnd w:id="7"/>
      <w:bookmarkEnd w:id="8"/>
    </w:p>
    <w:p w:rsidR="00184F5F" w:rsidRPr="001A33D5" w:rsidRDefault="00184F5F" w:rsidP="00296FF0">
      <w:pPr>
        <w:jc w:val="both"/>
        <w:rPr>
          <w:rFonts w:cs="Arial"/>
          <w:szCs w:val="22"/>
        </w:rPr>
      </w:pPr>
    </w:p>
    <w:p w:rsidR="00597D87" w:rsidRPr="001A33D5" w:rsidRDefault="00597D87" w:rsidP="00296FF0">
      <w:pPr>
        <w:jc w:val="both"/>
        <w:rPr>
          <w:rFonts w:cs="Arial"/>
          <w:szCs w:val="22"/>
        </w:rPr>
      </w:pPr>
      <w:r w:rsidRPr="001A33D5">
        <w:rPr>
          <w:rFonts w:cs="Arial"/>
          <w:szCs w:val="22"/>
        </w:rPr>
        <w:t>Nacionalne pravne podlage:</w:t>
      </w:r>
    </w:p>
    <w:p w:rsidR="00F52079" w:rsidRPr="001A33D5" w:rsidRDefault="00F52079" w:rsidP="005E5371">
      <w:pPr>
        <w:numPr>
          <w:ilvl w:val="0"/>
          <w:numId w:val="6"/>
        </w:numPr>
        <w:jc w:val="both"/>
        <w:rPr>
          <w:rFonts w:cs="Arial"/>
          <w:szCs w:val="22"/>
        </w:rPr>
      </w:pPr>
      <w:r w:rsidRPr="001A33D5">
        <w:rPr>
          <w:rFonts w:cs="Arial"/>
          <w:szCs w:val="22"/>
        </w:rPr>
        <w:t>Opis sistema upravljanja in nadzora skladov EU na področju notranjih zadev v Republiki Sloveniji v obdobju 2014-2020 (različica 1.</w:t>
      </w:r>
      <w:r w:rsidR="003766B7" w:rsidRPr="001A33D5">
        <w:rPr>
          <w:rFonts w:cs="Arial"/>
          <w:szCs w:val="22"/>
        </w:rPr>
        <w:t>2</w:t>
      </w:r>
      <w:r w:rsidRPr="001A33D5">
        <w:rPr>
          <w:rFonts w:cs="Arial"/>
          <w:szCs w:val="22"/>
        </w:rPr>
        <w:t>) [Description of the Management and Control System of EU Home Affairs Funds in the Republic of Slovenia for the Period 2014-2020 (Version 1.</w:t>
      </w:r>
      <w:r w:rsidR="003766B7" w:rsidRPr="001A33D5">
        <w:rPr>
          <w:rFonts w:cs="Arial"/>
          <w:szCs w:val="22"/>
        </w:rPr>
        <w:t>2</w:t>
      </w:r>
      <w:r w:rsidRPr="001A33D5">
        <w:rPr>
          <w:rFonts w:cs="Arial"/>
          <w:szCs w:val="22"/>
        </w:rPr>
        <w:t>)] št. 549-9/2014/</w:t>
      </w:r>
      <w:r w:rsidR="00122319" w:rsidRPr="001A33D5">
        <w:rPr>
          <w:rFonts w:cs="Arial"/>
          <w:szCs w:val="22"/>
        </w:rPr>
        <w:t xml:space="preserve">32 </w:t>
      </w:r>
      <w:r w:rsidR="00E0511A" w:rsidRPr="001A33D5">
        <w:rPr>
          <w:rFonts w:cs="Arial"/>
          <w:szCs w:val="22"/>
        </w:rPr>
        <w:t xml:space="preserve">z </w:t>
      </w:r>
      <w:r w:rsidR="00122319" w:rsidRPr="001A33D5">
        <w:rPr>
          <w:rFonts w:cs="Arial"/>
          <w:szCs w:val="22"/>
        </w:rPr>
        <w:t>19</w:t>
      </w:r>
      <w:r w:rsidRPr="001A33D5">
        <w:rPr>
          <w:rFonts w:cs="Arial"/>
          <w:szCs w:val="22"/>
        </w:rPr>
        <w:t>. </w:t>
      </w:r>
      <w:r w:rsidR="00122319" w:rsidRPr="001A33D5">
        <w:rPr>
          <w:rFonts w:cs="Arial"/>
          <w:szCs w:val="22"/>
        </w:rPr>
        <w:t>8</w:t>
      </w:r>
      <w:r w:rsidRPr="001A33D5">
        <w:rPr>
          <w:rFonts w:cs="Arial"/>
          <w:szCs w:val="22"/>
        </w:rPr>
        <w:t>. 2015</w:t>
      </w:r>
    </w:p>
    <w:p w:rsidR="00E37645" w:rsidRPr="001A33D5" w:rsidRDefault="00E37645" w:rsidP="005E5371">
      <w:pPr>
        <w:numPr>
          <w:ilvl w:val="0"/>
          <w:numId w:val="6"/>
        </w:numPr>
        <w:jc w:val="both"/>
        <w:rPr>
          <w:rFonts w:cs="Arial"/>
          <w:szCs w:val="22"/>
        </w:rPr>
      </w:pPr>
      <w:r w:rsidRPr="001A33D5">
        <w:rPr>
          <w:rFonts w:cs="Arial"/>
          <w:szCs w:val="22"/>
        </w:rPr>
        <w:t>Nacionalna pravila o upravičenih stroških Sklada za azil, migracije in vključevanje ter Sklada za notranjo varnost za obdobje 2014-2020 (različica 1.</w:t>
      </w:r>
      <w:r w:rsidR="003766B7" w:rsidRPr="001A33D5">
        <w:rPr>
          <w:rFonts w:cs="Arial"/>
          <w:szCs w:val="22"/>
        </w:rPr>
        <w:t>1</w:t>
      </w:r>
      <w:r w:rsidRPr="001A33D5">
        <w:rPr>
          <w:rFonts w:cs="Arial"/>
          <w:szCs w:val="22"/>
        </w:rPr>
        <w:t>), št. 007-174/2015/</w:t>
      </w:r>
      <w:r w:rsidR="003766B7" w:rsidRPr="001A33D5">
        <w:rPr>
          <w:rFonts w:cs="Arial"/>
          <w:szCs w:val="22"/>
        </w:rPr>
        <w:t>5</w:t>
      </w:r>
      <w:r w:rsidRPr="001A33D5">
        <w:rPr>
          <w:rFonts w:cs="Arial"/>
          <w:szCs w:val="22"/>
        </w:rPr>
        <w:t xml:space="preserve"> s </w:t>
      </w:r>
      <w:r w:rsidR="003766B7" w:rsidRPr="001A33D5">
        <w:rPr>
          <w:rFonts w:cs="Arial"/>
          <w:szCs w:val="22"/>
        </w:rPr>
        <w:t>21. 12</w:t>
      </w:r>
      <w:r w:rsidRPr="001A33D5">
        <w:rPr>
          <w:rFonts w:cs="Arial"/>
          <w:szCs w:val="22"/>
        </w:rPr>
        <w:t>. 2015</w:t>
      </w:r>
      <w:r w:rsidR="008C220D" w:rsidRPr="001A33D5">
        <w:rPr>
          <w:rFonts w:cs="Arial"/>
          <w:szCs w:val="22"/>
        </w:rPr>
        <w:t>;</w:t>
      </w:r>
    </w:p>
    <w:p w:rsidR="00A16036" w:rsidRPr="001A33D5" w:rsidRDefault="00A16036" w:rsidP="00A16036">
      <w:pPr>
        <w:numPr>
          <w:ilvl w:val="0"/>
          <w:numId w:val="6"/>
        </w:numPr>
        <w:jc w:val="both"/>
        <w:rPr>
          <w:rFonts w:cs="Arial"/>
          <w:szCs w:val="22"/>
        </w:rPr>
      </w:pPr>
      <w:r w:rsidRPr="001A33D5">
        <w:rPr>
          <w:rFonts w:cs="Arial"/>
          <w:szCs w:val="22"/>
        </w:rPr>
        <w:t>Sporazum o prenosu nalog med Ministrstvom za notranje zadeve, Projektno enoto za sklade notranje varnosti in migracije kot odgovornim organom in Ministrstvom za finance, Sektorjem za upravljanje s sredstvi EU/</w:t>
      </w:r>
      <w:r w:rsidR="00122319"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CB1201" w:rsidRPr="001A33D5">
        <w:rPr>
          <w:rFonts w:cs="Arial"/>
          <w:szCs w:val="22"/>
        </w:rPr>
        <w:t>007-489/2015/8</w:t>
      </w:r>
      <w:r w:rsidRPr="001A33D5">
        <w:rPr>
          <w:rFonts w:cs="Arial"/>
          <w:szCs w:val="22"/>
        </w:rPr>
        <w:t xml:space="preserve"> s </w:t>
      </w:r>
      <w:r w:rsidR="00F52906" w:rsidRPr="001A33D5">
        <w:rPr>
          <w:rFonts w:cs="Arial"/>
          <w:szCs w:val="22"/>
        </w:rPr>
        <w:t>5. 2. 2016</w:t>
      </w:r>
      <w:r w:rsidR="008C220D" w:rsidRPr="001A33D5">
        <w:rPr>
          <w:rFonts w:cs="Arial"/>
          <w:szCs w:val="22"/>
        </w:rPr>
        <w:t>;</w:t>
      </w:r>
    </w:p>
    <w:p w:rsidR="00A16036" w:rsidRPr="001A33D5" w:rsidRDefault="00A16036" w:rsidP="001B0F9A">
      <w:pPr>
        <w:numPr>
          <w:ilvl w:val="0"/>
          <w:numId w:val="6"/>
        </w:numPr>
        <w:jc w:val="both"/>
        <w:rPr>
          <w:rFonts w:cs="Arial"/>
          <w:szCs w:val="22"/>
        </w:rPr>
      </w:pPr>
      <w:r w:rsidRPr="001A33D5">
        <w:rPr>
          <w:rFonts w:cs="Arial"/>
          <w:szCs w:val="22"/>
        </w:rPr>
        <w:t xml:space="preserve">Sporazum o prenosu nalog znotraj Ministrstva za notranje zadeve med Projektno enoto za sklade notranje varnosti in migracije kot odgovornim organom in </w:t>
      </w:r>
      <w:r w:rsidR="001B0F9A" w:rsidRPr="001A33D5">
        <w:rPr>
          <w:rFonts w:cs="Arial"/>
          <w:szCs w:val="22"/>
        </w:rPr>
        <w:t xml:space="preserve">Projektno skupino za projekte, financirane iz skladov EU na področju notranjih zadev kot pooblaščenim organom </w:t>
      </w:r>
      <w:r w:rsidRPr="001A33D5">
        <w:rPr>
          <w:rFonts w:cs="Arial"/>
          <w:szCs w:val="22"/>
        </w:rPr>
        <w:t>za projekte, ki se izvajajo na podlagi javnih razpisov</w:t>
      </w:r>
      <w:r w:rsidR="001B0F9A" w:rsidRPr="001A33D5">
        <w:rPr>
          <w:rFonts w:cs="Arial"/>
          <w:szCs w:val="22"/>
        </w:rPr>
        <w:t xml:space="preserve"> št. </w:t>
      </w:r>
      <w:r w:rsidR="00CB1201" w:rsidRPr="001A33D5">
        <w:rPr>
          <w:rFonts w:cs="Arial"/>
          <w:szCs w:val="22"/>
        </w:rPr>
        <w:t>007-489/2015/5</w:t>
      </w:r>
      <w:r w:rsidR="001B0F9A" w:rsidRPr="001A33D5">
        <w:rPr>
          <w:rFonts w:cs="Arial"/>
          <w:szCs w:val="22"/>
        </w:rPr>
        <w:t xml:space="preserve"> s </w:t>
      </w:r>
      <w:r w:rsidR="00CB1201" w:rsidRPr="001A33D5">
        <w:rPr>
          <w:rFonts w:cs="Arial"/>
          <w:szCs w:val="22"/>
        </w:rPr>
        <w:t xml:space="preserve">3. 2. </w:t>
      </w:r>
      <w:r w:rsidR="001B0F9A" w:rsidRPr="001A33D5">
        <w:rPr>
          <w:rFonts w:cs="Arial"/>
          <w:szCs w:val="22"/>
        </w:rPr>
        <w:t>201</w:t>
      </w:r>
      <w:r w:rsidR="00CB1201" w:rsidRPr="001A33D5">
        <w:rPr>
          <w:rFonts w:cs="Arial"/>
          <w:szCs w:val="22"/>
        </w:rPr>
        <w:t>6;</w:t>
      </w:r>
      <w:r w:rsidR="001B0F9A" w:rsidRPr="001A33D5">
        <w:rPr>
          <w:rFonts w:cs="Arial"/>
          <w:szCs w:val="22"/>
        </w:rPr>
        <w:t xml:space="preserve"> </w:t>
      </w:r>
    </w:p>
    <w:p w:rsidR="00A16036" w:rsidRPr="001A33D5" w:rsidRDefault="00A16036" w:rsidP="005E5371">
      <w:pPr>
        <w:numPr>
          <w:ilvl w:val="0"/>
          <w:numId w:val="6"/>
        </w:numPr>
        <w:jc w:val="both"/>
        <w:rPr>
          <w:rFonts w:cs="Arial"/>
          <w:szCs w:val="22"/>
        </w:rPr>
      </w:pPr>
      <w:r w:rsidRPr="001A33D5">
        <w:rPr>
          <w:rFonts w:cs="Arial"/>
          <w:szCs w:val="22"/>
        </w:rPr>
        <w:t xml:space="preserve">Sporazum o upravljanju in nadzoru </w:t>
      </w:r>
      <w:r w:rsidR="00554BF8" w:rsidRPr="001A33D5">
        <w:rPr>
          <w:rFonts w:cs="Arial"/>
          <w:szCs w:val="22"/>
        </w:rPr>
        <w:t xml:space="preserve">Sklada za azil, migracije in vključevanje (AMIF) ter Sklada za notranjo varnost (ISF) </w:t>
      </w:r>
      <w:r w:rsidRPr="001A33D5">
        <w:rPr>
          <w:rFonts w:cs="Arial"/>
          <w:szCs w:val="22"/>
        </w:rPr>
        <w:t>med odgovornim organom</w:t>
      </w:r>
      <w:r w:rsidR="00554BF8" w:rsidRPr="001A33D5">
        <w:rPr>
          <w:rFonts w:cs="Arial"/>
          <w:szCs w:val="22"/>
        </w:rPr>
        <w:t xml:space="preserve"> in revizijskim organom</w:t>
      </w:r>
      <w:r w:rsidRPr="001A33D5">
        <w:rPr>
          <w:rFonts w:cs="Arial"/>
          <w:szCs w:val="22"/>
        </w:rPr>
        <w:t xml:space="preserve">, št. </w:t>
      </w:r>
      <w:r w:rsidR="00CB1201" w:rsidRPr="001A33D5">
        <w:rPr>
          <w:rFonts w:cs="Arial"/>
          <w:szCs w:val="22"/>
        </w:rPr>
        <w:t>007-489/2015/7</w:t>
      </w:r>
      <w:r w:rsidRPr="001A33D5">
        <w:rPr>
          <w:rFonts w:cs="Arial"/>
          <w:szCs w:val="22"/>
        </w:rPr>
        <w:t xml:space="preserve"> </w:t>
      </w:r>
      <w:r w:rsidR="00F52906" w:rsidRPr="001A33D5">
        <w:rPr>
          <w:rFonts w:cs="Arial"/>
          <w:szCs w:val="22"/>
        </w:rPr>
        <w:t>s 5. 2. 2016</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06001-1/2015/3 s 4. 6. 2015 o ustanovitvi Nadzornega odbora za spremljanje skladov s področja notranje varnosti in migracij;</w:t>
      </w:r>
    </w:p>
    <w:p w:rsidR="00597D87" w:rsidRPr="001A33D5" w:rsidRDefault="00184F5F" w:rsidP="005E5371">
      <w:pPr>
        <w:numPr>
          <w:ilvl w:val="0"/>
          <w:numId w:val="6"/>
        </w:numPr>
        <w:jc w:val="both"/>
        <w:rPr>
          <w:rFonts w:cs="Arial"/>
          <w:szCs w:val="22"/>
        </w:rPr>
      </w:pPr>
      <w:r w:rsidRPr="001A33D5">
        <w:rPr>
          <w:rFonts w:cs="Arial"/>
          <w:szCs w:val="22"/>
        </w:rPr>
        <w:t>Sklep Vlade RS št. 54924-17/2014/6 z 9. 10. 2014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597D87" w:rsidRPr="001A33D5" w:rsidRDefault="00597D87" w:rsidP="005E5371">
      <w:pPr>
        <w:numPr>
          <w:ilvl w:val="0"/>
          <w:numId w:val="6"/>
        </w:numPr>
        <w:jc w:val="both"/>
        <w:rPr>
          <w:rFonts w:cs="Arial"/>
          <w:szCs w:val="22"/>
        </w:rPr>
      </w:pPr>
      <w:r w:rsidRPr="001A33D5">
        <w:rPr>
          <w:rFonts w:cs="Arial"/>
          <w:szCs w:val="22"/>
        </w:rPr>
        <w:t>S</w:t>
      </w:r>
      <w:r w:rsidR="00184F5F" w:rsidRPr="001A33D5">
        <w:rPr>
          <w:rFonts w:cs="Arial"/>
          <w:szCs w:val="22"/>
        </w:rPr>
        <w:t>klep Vlade RS št. 54924-17/2014/12 z 22. 4. 2015 o spremembi Sklepa Vlade št. 54924-17/2014/6 z 9. 10. 2014</w:t>
      </w:r>
      <w:r w:rsidR="00F57CEA" w:rsidRPr="001A33D5">
        <w:rPr>
          <w:rFonts w:cs="Arial"/>
          <w:szCs w:val="22"/>
        </w:rPr>
        <w:t xml:space="preserve">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54924-18/2014/8 z 18. 2. 2015 o potrditvi končnih besedil nacionalnih programov skladov EU na področju notranjih zadev za obdobje 2014-2020 (Sklad za azil, migracije in vključevanje ter Sklad za notranjo varnost) ter potrditvi izvajanja postopkov za črpanje sredstev iz skladov pred formalno odobritvijo nacionalnih programov s strani Evropske komisije;</w:t>
      </w:r>
    </w:p>
    <w:p w:rsidR="008C220D" w:rsidRPr="001A33D5" w:rsidRDefault="00EA3F43" w:rsidP="00EA3F43">
      <w:pPr>
        <w:numPr>
          <w:ilvl w:val="0"/>
          <w:numId w:val="6"/>
        </w:numPr>
        <w:jc w:val="both"/>
        <w:rPr>
          <w:rFonts w:cs="Arial"/>
          <w:szCs w:val="22"/>
        </w:rPr>
      </w:pPr>
      <w:r w:rsidRPr="001A33D5">
        <w:rPr>
          <w:rFonts w:cs="Arial"/>
          <w:szCs w:val="22"/>
        </w:rPr>
        <w:t>Sklep o imenovanju medresorske delovne skupine za koordinacijo in operativno usklajevanje izvajanja projektov, ki se financirajo iz sredstev skladov s področja notranje varnosti in migracij št. 024-34/2015/2 s 13. 4. 2015;</w:t>
      </w:r>
    </w:p>
    <w:p w:rsidR="008C220D" w:rsidRPr="001A33D5" w:rsidRDefault="008C220D" w:rsidP="008C220D">
      <w:pPr>
        <w:numPr>
          <w:ilvl w:val="0"/>
          <w:numId w:val="6"/>
        </w:numPr>
        <w:jc w:val="both"/>
        <w:rPr>
          <w:rFonts w:cs="Arial"/>
          <w:szCs w:val="22"/>
        </w:rPr>
      </w:pPr>
      <w:r w:rsidRPr="001A33D5">
        <w:rPr>
          <w:rFonts w:cs="Arial"/>
          <w:szCs w:val="22"/>
        </w:rPr>
        <w:t>Sklep o imenovanju odgovornega organa, pristojnega za upravljanje in nadzor izdatkov, ki se financirajo iz Sklada za azil, migracije in vključevanje ter Sklada za notranjo varnost št. 549-9/2014/38 z 28. 8. 2015;</w:t>
      </w:r>
    </w:p>
    <w:p w:rsidR="008C220D" w:rsidRPr="001A33D5" w:rsidRDefault="008C220D" w:rsidP="008C220D">
      <w:pPr>
        <w:numPr>
          <w:ilvl w:val="0"/>
          <w:numId w:val="6"/>
        </w:numPr>
        <w:jc w:val="both"/>
        <w:rPr>
          <w:rFonts w:cs="Arial"/>
          <w:szCs w:val="22"/>
        </w:rPr>
      </w:pPr>
      <w:r w:rsidRPr="001A33D5">
        <w:rPr>
          <w:rFonts w:cs="Arial"/>
          <w:szCs w:val="22"/>
        </w:rPr>
        <w:t>Sklep o imenovanju Projektne skupine za projekte, financirane iz skladov EU na področju notranjih zadev, ki se izvajajo na podlagi javnih razpisov št. 024-65/2015/2 s 27. 7. 2015</w:t>
      </w:r>
      <w:r w:rsidR="00543B39" w:rsidRPr="001A33D5">
        <w:rPr>
          <w:rFonts w:cs="Arial"/>
          <w:szCs w:val="22"/>
        </w:rPr>
        <w:t>;</w:t>
      </w:r>
    </w:p>
    <w:p w:rsidR="00B13CE0" w:rsidRPr="001A33D5" w:rsidRDefault="00B13CE0" w:rsidP="00B13CE0">
      <w:pPr>
        <w:numPr>
          <w:ilvl w:val="0"/>
          <w:numId w:val="6"/>
        </w:numPr>
        <w:jc w:val="both"/>
        <w:rPr>
          <w:rFonts w:cs="Arial"/>
          <w:szCs w:val="22"/>
        </w:rPr>
      </w:pPr>
      <w:r w:rsidRPr="001A33D5">
        <w:rPr>
          <w:rFonts w:cs="Arial"/>
          <w:szCs w:val="22"/>
        </w:rPr>
        <w:t>Akcijski načrt za črpanje sredstev Sklada za azil, migracije in vključevanje ter Sklada za notranjo varnost (različica 1.</w:t>
      </w:r>
      <w:r w:rsidR="004304D4" w:rsidRPr="001A33D5">
        <w:rPr>
          <w:rFonts w:cs="Arial"/>
          <w:szCs w:val="22"/>
        </w:rPr>
        <w:t>1</w:t>
      </w:r>
      <w:r w:rsidRPr="001A33D5">
        <w:rPr>
          <w:rFonts w:cs="Arial"/>
          <w:szCs w:val="22"/>
        </w:rPr>
        <w:t>) št. 410-255/2014/</w:t>
      </w:r>
      <w:r w:rsidR="004304D4" w:rsidRPr="001A33D5">
        <w:rPr>
          <w:rFonts w:cs="Arial"/>
          <w:szCs w:val="22"/>
        </w:rPr>
        <w:t>14</w:t>
      </w:r>
      <w:r w:rsidR="0039174F" w:rsidRPr="001A33D5">
        <w:rPr>
          <w:rFonts w:cs="Arial"/>
          <w:szCs w:val="22"/>
        </w:rPr>
        <w:t xml:space="preserve"> z 2. </w:t>
      </w:r>
      <w:r w:rsidR="004304D4" w:rsidRPr="001A33D5">
        <w:rPr>
          <w:rFonts w:cs="Arial"/>
          <w:szCs w:val="22"/>
        </w:rPr>
        <w:t>12</w:t>
      </w:r>
      <w:r w:rsidR="0039174F" w:rsidRPr="001A33D5">
        <w:rPr>
          <w:rFonts w:cs="Arial"/>
          <w:szCs w:val="22"/>
        </w:rPr>
        <w:t>. 2015;</w:t>
      </w:r>
    </w:p>
    <w:p w:rsidR="0039174F" w:rsidRPr="001A33D5" w:rsidRDefault="0039174F" w:rsidP="0039174F">
      <w:pPr>
        <w:numPr>
          <w:ilvl w:val="0"/>
          <w:numId w:val="6"/>
        </w:numPr>
        <w:jc w:val="both"/>
        <w:rPr>
          <w:rFonts w:cs="Arial"/>
          <w:szCs w:val="22"/>
        </w:rPr>
      </w:pPr>
      <w:r w:rsidRPr="001A33D5">
        <w:rPr>
          <w:rFonts w:cs="Arial"/>
          <w:szCs w:val="22"/>
        </w:rPr>
        <w:lastRenderedPageBreak/>
        <w:t>Smernice za pripravo prvega akcijskega načrta za črpanje sredstev Sklada za azil, migracije in vključevanje ter Sklada za notranjo varnost za obdobje 2014-2016 št. 410-255/2014/5 z 12. 2. 2015.</w:t>
      </w:r>
    </w:p>
    <w:p w:rsidR="00626884" w:rsidRPr="001A33D5" w:rsidRDefault="00626884" w:rsidP="00626884">
      <w:pPr>
        <w:jc w:val="both"/>
        <w:rPr>
          <w:rFonts w:cs="Arial"/>
          <w:szCs w:val="22"/>
        </w:rPr>
      </w:pPr>
    </w:p>
    <w:p w:rsidR="00597D87" w:rsidRPr="001A33D5" w:rsidRDefault="00597D87" w:rsidP="00597D87">
      <w:pPr>
        <w:jc w:val="both"/>
        <w:rPr>
          <w:rFonts w:cs="Arial"/>
          <w:szCs w:val="22"/>
        </w:rPr>
      </w:pPr>
      <w:r w:rsidRPr="001A33D5">
        <w:rPr>
          <w:rFonts w:cs="Arial"/>
          <w:szCs w:val="22"/>
        </w:rPr>
        <w:t>Uredbe Evropskega parlamenta in Sveta:</w:t>
      </w:r>
    </w:p>
    <w:p w:rsidR="00597D87" w:rsidRPr="001A33D5" w:rsidRDefault="00597D87" w:rsidP="005E5371">
      <w:pPr>
        <w:numPr>
          <w:ilvl w:val="0"/>
          <w:numId w:val="6"/>
        </w:numPr>
        <w:jc w:val="both"/>
        <w:rPr>
          <w:rFonts w:cs="Arial"/>
          <w:szCs w:val="22"/>
        </w:rPr>
      </w:pPr>
      <w:r w:rsidRPr="001A33D5">
        <w:rPr>
          <w:rFonts w:cs="Arial"/>
          <w:szCs w:val="22"/>
        </w:rPr>
        <w:t>Uredba (EU) št. 514/2014 Evropskega parlamenta in Sveta z dne 16.</w:t>
      </w:r>
      <w:r w:rsidR="0062667C" w:rsidRPr="001A33D5">
        <w:rPr>
          <w:rFonts w:cs="Arial"/>
          <w:szCs w:val="22"/>
        </w:rPr>
        <w:t> 4. </w:t>
      </w:r>
      <w:r w:rsidRPr="001A33D5">
        <w:rPr>
          <w:rFonts w:cs="Arial"/>
          <w:szCs w:val="22"/>
        </w:rPr>
        <w:t>2014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C315F2" w:rsidRPr="001A33D5" w:rsidRDefault="00597D87" w:rsidP="005E5371">
      <w:pPr>
        <w:numPr>
          <w:ilvl w:val="0"/>
          <w:numId w:val="6"/>
        </w:numPr>
        <w:jc w:val="both"/>
        <w:rPr>
          <w:rFonts w:cs="Arial"/>
          <w:szCs w:val="22"/>
        </w:rPr>
      </w:pPr>
      <w:r w:rsidRPr="001A33D5">
        <w:rPr>
          <w:rFonts w:cs="Arial"/>
          <w:szCs w:val="22"/>
        </w:rPr>
        <w:t>Uredba (EU) št. 516/2014 Evropskega parlamenta in Sveta z dne 16.</w:t>
      </w:r>
      <w:r w:rsidR="0062667C" w:rsidRPr="001A33D5">
        <w:rPr>
          <w:rFonts w:cs="Arial"/>
          <w:szCs w:val="22"/>
        </w:rPr>
        <w:t xml:space="preserve"> 4. </w:t>
      </w:r>
      <w:r w:rsidRPr="001A33D5">
        <w:rPr>
          <w:rFonts w:cs="Arial"/>
          <w:szCs w:val="22"/>
        </w:rPr>
        <w:t>2014 o ustanovitvi Sklada za azil, migracije in vključevanje, o spremembi Odločbe Sveta 2008/381/ES in razveljavitvi odločb št. 573/2007/ES in št. 575/2007/ES Evropskega parlamenta in Sveta ter Odločbe Sveta 2007/435/ES</w:t>
      </w:r>
      <w:r w:rsidR="003528F8" w:rsidRPr="001A33D5">
        <w:rPr>
          <w:rFonts w:cs="Arial"/>
          <w:szCs w:val="22"/>
        </w:rPr>
        <w:t>;</w:t>
      </w:r>
    </w:p>
    <w:p w:rsidR="005E15FC" w:rsidRPr="001A33D5" w:rsidRDefault="00C315F2" w:rsidP="005E5371">
      <w:pPr>
        <w:numPr>
          <w:ilvl w:val="0"/>
          <w:numId w:val="6"/>
        </w:numPr>
        <w:jc w:val="both"/>
        <w:rPr>
          <w:rFonts w:cs="Arial"/>
          <w:szCs w:val="22"/>
        </w:rPr>
      </w:pPr>
      <w:r w:rsidRPr="001A33D5">
        <w:rPr>
          <w:rFonts w:cs="Arial"/>
          <w:szCs w:val="22"/>
        </w:rPr>
        <w:t>Uredba (EU) št. 515/2014 Evropskega parlamenta in Sveta z dne 16.</w:t>
      </w:r>
      <w:r w:rsidR="00856821" w:rsidRPr="001A33D5">
        <w:rPr>
          <w:rFonts w:cs="Arial"/>
          <w:szCs w:val="22"/>
        </w:rPr>
        <w:t> 4. </w:t>
      </w:r>
      <w:r w:rsidRPr="001A33D5">
        <w:rPr>
          <w:rFonts w:cs="Arial"/>
          <w:szCs w:val="22"/>
        </w:rPr>
        <w:t>2014 o vzpostavitvi instrumenta za finančno podporo na področju zunanjih meja in vizumov v okviru Sklada za notranjo varnost in o razveljavitvi Odločbe št. 574/2007/ES</w:t>
      </w:r>
      <w:r w:rsidR="003528F8" w:rsidRPr="001A33D5">
        <w:rPr>
          <w:rFonts w:cs="Arial"/>
          <w:szCs w:val="22"/>
        </w:rPr>
        <w:t>;</w:t>
      </w:r>
    </w:p>
    <w:p w:rsidR="00597D87" w:rsidRPr="001A33D5" w:rsidRDefault="005E15FC" w:rsidP="005E5371">
      <w:pPr>
        <w:numPr>
          <w:ilvl w:val="0"/>
          <w:numId w:val="6"/>
        </w:numPr>
        <w:jc w:val="both"/>
        <w:rPr>
          <w:rFonts w:cs="Arial"/>
          <w:szCs w:val="22"/>
        </w:rPr>
      </w:pPr>
      <w:r w:rsidRPr="001A33D5">
        <w:rPr>
          <w:rFonts w:cs="Arial"/>
          <w:szCs w:val="22"/>
        </w:rPr>
        <w:t>Uredba (EU) št. 513/2014 Evropskega parlamenta in Sveta z dne 16.</w:t>
      </w:r>
      <w:r w:rsidR="00856821" w:rsidRPr="001A33D5">
        <w:rPr>
          <w:rFonts w:cs="Arial"/>
          <w:szCs w:val="22"/>
        </w:rPr>
        <w:t> 4. </w:t>
      </w:r>
      <w:r w:rsidRPr="001A33D5">
        <w:rPr>
          <w:rFonts w:cs="Arial"/>
          <w:szCs w:val="22"/>
        </w:rPr>
        <w:t>2014 o vzpostavitvi instrumenta za finančno podporo na področju policijskega sodelovanja, preprečevanja kriminala in boja proti njemu ter obvladovanja kriz v okviru Sklada za notranjo varnost in o razveljavitvi Sklepa Sveta 2007/125/PNZ</w:t>
      </w:r>
      <w:r w:rsidR="003528F8" w:rsidRPr="001A33D5">
        <w:rPr>
          <w:rFonts w:cs="Arial"/>
          <w:szCs w:val="22"/>
        </w:rPr>
        <w:t>.</w:t>
      </w:r>
    </w:p>
    <w:p w:rsidR="005E15FC" w:rsidRPr="001A33D5" w:rsidRDefault="005E15FC" w:rsidP="005E15FC">
      <w:pPr>
        <w:jc w:val="both"/>
        <w:rPr>
          <w:rFonts w:cs="Arial"/>
          <w:szCs w:val="22"/>
        </w:rPr>
      </w:pPr>
    </w:p>
    <w:p w:rsidR="005E15FC" w:rsidRPr="001A33D5" w:rsidRDefault="00CF6B6B" w:rsidP="005E15FC">
      <w:pPr>
        <w:jc w:val="both"/>
        <w:rPr>
          <w:rFonts w:cs="Arial"/>
          <w:szCs w:val="22"/>
        </w:rPr>
      </w:pPr>
      <w:r w:rsidRPr="001A33D5">
        <w:rPr>
          <w:rFonts w:cs="Arial"/>
          <w:szCs w:val="22"/>
        </w:rPr>
        <w:t>Drugi akti EU</w:t>
      </w:r>
      <w:r w:rsidR="005E15FC" w:rsidRPr="001A33D5">
        <w:rPr>
          <w:rFonts w:cs="Arial"/>
          <w:szCs w:val="22"/>
        </w:rPr>
        <w:t>:</w:t>
      </w:r>
    </w:p>
    <w:p w:rsidR="000554CC" w:rsidRPr="001A33D5" w:rsidRDefault="000554CC" w:rsidP="005E5371">
      <w:pPr>
        <w:numPr>
          <w:ilvl w:val="0"/>
          <w:numId w:val="6"/>
        </w:numPr>
        <w:jc w:val="both"/>
        <w:rPr>
          <w:rFonts w:cs="Arial"/>
          <w:szCs w:val="22"/>
        </w:rPr>
      </w:pPr>
      <w:r w:rsidRPr="001A33D5">
        <w:rPr>
          <w:rFonts w:cs="Arial"/>
          <w:szCs w:val="22"/>
        </w:rPr>
        <w:t>Delegirana uredba Komisije (EU) št. 1042/2014 z dne 25.</w:t>
      </w:r>
      <w:r w:rsidR="00856821" w:rsidRPr="001A33D5">
        <w:rPr>
          <w:rFonts w:cs="Arial"/>
          <w:szCs w:val="22"/>
        </w:rPr>
        <w:t> 7. </w:t>
      </w:r>
      <w:r w:rsidRPr="001A33D5">
        <w:rPr>
          <w:rFonts w:cs="Arial"/>
          <w:szCs w:val="22"/>
        </w:rPr>
        <w:t>2014 o dopolnitvi Uredbe (EU) št. 514/2014 v zvezi z imenovanjem odgovornih organov, njihovimi odgovornostmi glede upravljanja in nadzora ter statusom in obveznostmi revizijskih organov</w:t>
      </w:r>
      <w:r w:rsidR="003528F8" w:rsidRPr="001A33D5">
        <w:rPr>
          <w:rFonts w:cs="Arial"/>
          <w:szCs w:val="22"/>
        </w:rPr>
        <w:t>;</w:t>
      </w:r>
    </w:p>
    <w:p w:rsidR="005E15FC" w:rsidRPr="001A33D5" w:rsidRDefault="000554CC" w:rsidP="005E5371">
      <w:pPr>
        <w:numPr>
          <w:ilvl w:val="0"/>
          <w:numId w:val="6"/>
        </w:numPr>
        <w:jc w:val="both"/>
        <w:rPr>
          <w:rFonts w:cs="Arial"/>
          <w:szCs w:val="22"/>
        </w:rPr>
      </w:pPr>
      <w:r w:rsidRPr="001A33D5">
        <w:rPr>
          <w:rFonts w:cs="Arial"/>
          <w:szCs w:val="22"/>
        </w:rPr>
        <w:t>Delegirana uredba Komisije (EU) št. 1048/2014 z dne 30.</w:t>
      </w:r>
      <w:r w:rsidR="00856821" w:rsidRPr="001A33D5">
        <w:rPr>
          <w:rFonts w:cs="Arial"/>
          <w:szCs w:val="22"/>
        </w:rPr>
        <w:t> 7. </w:t>
      </w:r>
      <w:r w:rsidRPr="001A33D5">
        <w:rPr>
          <w:rFonts w:cs="Arial"/>
          <w:szCs w:val="22"/>
        </w:rPr>
        <w:t>2014 o določitvi ukrepov obveščanja in objavljanja za javnost ter ukrepov obveščanja za upravičence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št. 799/2014 z dne 24.</w:t>
      </w:r>
      <w:r w:rsidR="00856821" w:rsidRPr="001A33D5">
        <w:rPr>
          <w:rFonts w:cs="Arial"/>
          <w:szCs w:val="22"/>
        </w:rPr>
        <w:t> 7. </w:t>
      </w:r>
      <w:r w:rsidRPr="001A33D5">
        <w:rPr>
          <w:rFonts w:cs="Arial"/>
          <w:szCs w:val="22"/>
        </w:rPr>
        <w:t>2014 o določitvi predlog za letna in končna poročila o izvajanju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št. 800/2014 z dne 24.</w:t>
      </w:r>
      <w:r w:rsidR="00856821" w:rsidRPr="001A33D5">
        <w:rPr>
          <w:rFonts w:cs="Arial"/>
          <w:szCs w:val="22"/>
        </w:rPr>
        <w:t> 7. </w:t>
      </w:r>
      <w:r w:rsidRPr="001A33D5">
        <w:rPr>
          <w:rFonts w:cs="Arial"/>
          <w:szCs w:val="22"/>
        </w:rPr>
        <w:t>2014 o vzpostavitvi postopkov poročanja in drugih praktičnih ureditev glede financiranja operativne podpore v okviru nacionalnih programov in v okviru posebne tranzitne sheme v skladu z Uredbo (EU) št. 515/2014 Evropskega parlamenta in Sveta o vzpostavitvi instrumenta za finančno podporo na področju zunanjih meja in vizumov v okviru Sklada za notranjo varnost</w:t>
      </w:r>
      <w:r w:rsidR="003528F8" w:rsidRPr="001A33D5">
        <w:rPr>
          <w:rFonts w:cs="Arial"/>
          <w:szCs w:val="22"/>
        </w:rPr>
        <w:t>;</w:t>
      </w:r>
    </w:p>
    <w:p w:rsidR="000554CC" w:rsidRPr="001A33D5" w:rsidRDefault="00512680" w:rsidP="005E5371">
      <w:pPr>
        <w:numPr>
          <w:ilvl w:val="0"/>
          <w:numId w:val="6"/>
        </w:numPr>
        <w:jc w:val="both"/>
        <w:rPr>
          <w:rFonts w:cs="Arial"/>
          <w:szCs w:val="22"/>
        </w:rPr>
      </w:pPr>
      <w:r w:rsidRPr="001A33D5">
        <w:rPr>
          <w:rFonts w:cs="Arial"/>
          <w:szCs w:val="22"/>
        </w:rPr>
        <w:t>Izvedbena uredba Komisije (EU) št. 801/2014 z dne 24.</w:t>
      </w:r>
      <w:r w:rsidR="00856821" w:rsidRPr="001A33D5">
        <w:rPr>
          <w:rFonts w:cs="Arial"/>
          <w:szCs w:val="22"/>
        </w:rPr>
        <w:t> 7. </w:t>
      </w:r>
      <w:r w:rsidRPr="001A33D5">
        <w:rPr>
          <w:rFonts w:cs="Arial"/>
          <w:szCs w:val="22"/>
        </w:rPr>
        <w:t>2014 o časovnem razporedu in drugih izvedbenih pogojih, povezanih z mehanizmom dodeljevanja sredstev za program Unije za preselitev v okviru Sklada za azil, migracije in vključevanje</w:t>
      </w:r>
      <w:r w:rsidR="003528F8" w:rsidRPr="001A33D5">
        <w:rPr>
          <w:rFonts w:cs="Arial"/>
          <w:szCs w:val="22"/>
        </w:rPr>
        <w:t>;</w:t>
      </w:r>
    </w:p>
    <w:p w:rsidR="00987535" w:rsidRPr="001A33D5" w:rsidRDefault="00987535" w:rsidP="005E5371">
      <w:pPr>
        <w:numPr>
          <w:ilvl w:val="0"/>
          <w:numId w:val="6"/>
        </w:numPr>
        <w:jc w:val="both"/>
        <w:rPr>
          <w:rFonts w:cs="Arial"/>
          <w:szCs w:val="22"/>
        </w:rPr>
      </w:pPr>
      <w:r w:rsidRPr="001A33D5">
        <w:rPr>
          <w:rFonts w:cs="Arial"/>
          <w:szCs w:val="22"/>
        </w:rPr>
        <w:t>Izvedbena uredba Komisije (EU) št. 802/2014 z dne 24.</w:t>
      </w:r>
      <w:r w:rsidR="00856821" w:rsidRPr="001A33D5">
        <w:rPr>
          <w:rFonts w:cs="Arial"/>
          <w:szCs w:val="22"/>
        </w:rPr>
        <w:t> 7. </w:t>
      </w:r>
      <w:r w:rsidRPr="001A33D5">
        <w:rPr>
          <w:rFonts w:cs="Arial"/>
          <w:szCs w:val="22"/>
        </w:rPr>
        <w:t xml:space="preserve">2014 o določitvi vzorcev za nacionalne programe ter pogojev za sistem elektronske izmenjave podatkov med Komisijo in državami članicami v skladu z Uredbo (EU) št. 514/2014 </w:t>
      </w:r>
      <w:r w:rsidRPr="001A33D5">
        <w:rPr>
          <w:rFonts w:cs="Arial"/>
          <w:szCs w:val="22"/>
        </w:rPr>
        <w:lastRenderedPageBreak/>
        <w:t>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987535" w:rsidRPr="001A33D5" w:rsidRDefault="00987535" w:rsidP="005E5371">
      <w:pPr>
        <w:numPr>
          <w:ilvl w:val="0"/>
          <w:numId w:val="6"/>
        </w:numPr>
        <w:jc w:val="both"/>
        <w:rPr>
          <w:rFonts w:cs="Arial"/>
          <w:szCs w:val="22"/>
        </w:rPr>
      </w:pPr>
      <w:r w:rsidRPr="001A33D5">
        <w:rPr>
          <w:rFonts w:cs="Arial"/>
          <w:szCs w:val="22"/>
        </w:rPr>
        <w:t>Izvedbena uredba Komisije (EU) št. 1049/2014 z dne 30.</w:t>
      </w:r>
      <w:r w:rsidR="00856821" w:rsidRPr="001A33D5">
        <w:rPr>
          <w:rFonts w:cs="Arial"/>
          <w:szCs w:val="22"/>
        </w:rPr>
        <w:t> 7. </w:t>
      </w:r>
      <w:r w:rsidRPr="001A33D5">
        <w:rPr>
          <w:rFonts w:cs="Arial"/>
          <w:szCs w:val="22"/>
        </w:rPr>
        <w:t>2014 o tehničnih značilnostih ukrepov obveščanja in objavljanja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130C6" w:rsidRPr="001A33D5" w:rsidRDefault="006130C6" w:rsidP="005E5371">
      <w:pPr>
        <w:numPr>
          <w:ilvl w:val="0"/>
          <w:numId w:val="6"/>
        </w:numPr>
        <w:jc w:val="both"/>
        <w:rPr>
          <w:rFonts w:cs="Arial"/>
          <w:szCs w:val="22"/>
        </w:rPr>
      </w:pPr>
      <w:r w:rsidRPr="001A33D5">
        <w:rPr>
          <w:rFonts w:cs="Arial"/>
          <w:szCs w:val="22"/>
        </w:rPr>
        <w:t>Izvedbena uredba Komisije (EU) 2015/377 z dne 2.</w:t>
      </w:r>
      <w:r w:rsidR="00856821" w:rsidRPr="001A33D5">
        <w:rPr>
          <w:rFonts w:cs="Arial"/>
          <w:szCs w:val="22"/>
        </w:rPr>
        <w:t> 3. </w:t>
      </w:r>
      <w:r w:rsidRPr="001A33D5">
        <w:rPr>
          <w:rFonts w:cs="Arial"/>
          <w:szCs w:val="22"/>
        </w:rPr>
        <w:t>2015 o določitvi predlog za dokumente, ki se zahtevajo za plačilo letne razlike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2015/378 z dne 2.</w:t>
      </w:r>
      <w:r w:rsidR="00856821" w:rsidRPr="001A33D5">
        <w:rPr>
          <w:rFonts w:cs="Arial"/>
          <w:szCs w:val="22"/>
        </w:rPr>
        <w:t> 3. </w:t>
      </w:r>
      <w:r w:rsidRPr="001A33D5">
        <w:rPr>
          <w:rFonts w:cs="Arial"/>
          <w:szCs w:val="22"/>
        </w:rPr>
        <w:t>2015 o pravilih za uporabo Uredbe (EU) št. 514/2014 Evropskega parlamenta in Sveta v zvezi z izvajanjem postopka za letno potrditev obračuna in postopka za potrditev skladnosti</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2015/840 z dne 29.</w:t>
      </w:r>
      <w:r w:rsidR="00856821" w:rsidRPr="001A33D5">
        <w:rPr>
          <w:rFonts w:cs="Arial"/>
          <w:szCs w:val="22"/>
        </w:rPr>
        <w:t> 5. </w:t>
      </w:r>
      <w:r w:rsidRPr="001A33D5">
        <w:rPr>
          <w:rFonts w:cs="Arial"/>
          <w:szCs w:val="22"/>
        </w:rPr>
        <w:t>2015 o nadzoru, ki ga izvajajo odgovorni organi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947B8E" w:rsidRPr="001A33D5" w:rsidRDefault="00947B8E" w:rsidP="003528F8">
      <w:pPr>
        <w:numPr>
          <w:ilvl w:val="0"/>
          <w:numId w:val="6"/>
        </w:numPr>
        <w:jc w:val="both"/>
        <w:rPr>
          <w:rFonts w:cs="Arial"/>
          <w:szCs w:val="22"/>
        </w:rPr>
      </w:pPr>
      <w:r w:rsidRPr="001A33D5">
        <w:rPr>
          <w:rFonts w:cs="Arial"/>
          <w:szCs w:val="22"/>
        </w:rPr>
        <w:t>Sklep Komisije z dne 18. 3. 2015 o odobritvi nacionalnega programa Republike Slovenije za podporo iz Sklada za azil, migracije in vključevanje za obdobje 2014–2020</w:t>
      </w:r>
      <w:r w:rsidR="003528F8" w:rsidRPr="001A33D5">
        <w:rPr>
          <w:rFonts w:cs="Arial"/>
          <w:szCs w:val="22"/>
        </w:rPr>
        <w:t xml:space="preserve"> (C(2015) 1658 final);</w:t>
      </w:r>
    </w:p>
    <w:p w:rsidR="00947B8E" w:rsidRPr="001A33D5" w:rsidRDefault="00947B8E" w:rsidP="009459A9">
      <w:pPr>
        <w:numPr>
          <w:ilvl w:val="0"/>
          <w:numId w:val="6"/>
        </w:numPr>
        <w:jc w:val="both"/>
        <w:rPr>
          <w:rFonts w:cs="Arial"/>
          <w:szCs w:val="22"/>
        </w:rPr>
      </w:pPr>
      <w:r w:rsidRPr="001A33D5">
        <w:rPr>
          <w:rFonts w:cs="Arial"/>
          <w:szCs w:val="22"/>
        </w:rPr>
        <w:t>Sklep Komisije z dne 29. 7. 2015 o odobritvi nacionalnega programa Republike Slovenije za podporo iz Sklada za notranjo varnost za obdobje 2014–2020</w:t>
      </w:r>
      <w:r w:rsidR="009459A9" w:rsidRPr="001A33D5">
        <w:rPr>
          <w:rFonts w:cs="Arial"/>
          <w:szCs w:val="22"/>
        </w:rPr>
        <w:t xml:space="preserve"> (C(2015) 5126 final)</w:t>
      </w:r>
      <w:r w:rsidR="003528F8" w:rsidRPr="001A33D5">
        <w:rPr>
          <w:rFonts w:cs="Arial"/>
          <w:szCs w:val="22"/>
        </w:rPr>
        <w:t>.</w:t>
      </w:r>
    </w:p>
    <w:p w:rsidR="00112345" w:rsidRPr="001A33D5" w:rsidRDefault="00112345" w:rsidP="00112345">
      <w:pPr>
        <w:jc w:val="both"/>
        <w:rPr>
          <w:rFonts w:cs="Arial"/>
          <w:szCs w:val="22"/>
        </w:rPr>
      </w:pPr>
    </w:p>
    <w:p w:rsidR="00112345" w:rsidRPr="001A33D5" w:rsidRDefault="00324090" w:rsidP="00152344">
      <w:pPr>
        <w:pStyle w:val="Naslov1"/>
      </w:pPr>
      <w:bookmarkStart w:id="9" w:name="_Toc430164560"/>
      <w:r w:rsidRPr="001A33D5">
        <w:br w:type="page"/>
      </w:r>
      <w:bookmarkStart w:id="10" w:name="_Toc443465926"/>
      <w:r w:rsidR="00112345" w:rsidRPr="001A33D5">
        <w:lastRenderedPageBreak/>
        <w:t>5 Sistem upravljanja in nadzora</w:t>
      </w:r>
      <w:r w:rsidR="00152344" w:rsidRPr="001A33D5">
        <w:t xml:space="preserve"> (MCS)</w:t>
      </w:r>
      <w:bookmarkEnd w:id="9"/>
      <w:bookmarkEnd w:id="10"/>
    </w:p>
    <w:p w:rsidR="00112345" w:rsidRPr="001A33D5" w:rsidRDefault="00112345" w:rsidP="00112345">
      <w:pPr>
        <w:jc w:val="both"/>
        <w:rPr>
          <w:rFonts w:cs="Arial"/>
          <w:szCs w:val="22"/>
        </w:rPr>
      </w:pPr>
    </w:p>
    <w:p w:rsidR="00152344" w:rsidRPr="001A33D5" w:rsidRDefault="00152344" w:rsidP="00112345">
      <w:pPr>
        <w:jc w:val="both"/>
        <w:rPr>
          <w:rFonts w:cs="Arial"/>
          <w:szCs w:val="22"/>
        </w:rPr>
      </w:pPr>
      <w:r w:rsidRPr="001A33D5">
        <w:rPr>
          <w:rFonts w:cs="Arial"/>
          <w:szCs w:val="22"/>
        </w:rPr>
        <w:t>Predpogoj za črpanje sredstev iz skladov je vzpostavljen MCS, ki omogoča učinkovito izvajanje nacionalnih programov skladov ter nadzor nad porabo javnih sredstev na podlagi ustrezne upravne organizacije</w:t>
      </w:r>
      <w:r w:rsidR="0037577E" w:rsidRPr="001A33D5">
        <w:rPr>
          <w:rFonts w:cs="Arial"/>
          <w:szCs w:val="22"/>
        </w:rPr>
        <w:t xml:space="preserve">, </w:t>
      </w:r>
      <w:r w:rsidRPr="001A33D5">
        <w:rPr>
          <w:rFonts w:cs="Arial"/>
          <w:szCs w:val="22"/>
        </w:rPr>
        <w:t>sistema notranjega nadzora</w:t>
      </w:r>
      <w:r w:rsidR="0037577E" w:rsidRPr="001A33D5">
        <w:rPr>
          <w:rFonts w:cs="Arial"/>
          <w:szCs w:val="22"/>
        </w:rPr>
        <w:t xml:space="preserve"> </w:t>
      </w:r>
      <w:r w:rsidR="006E1EAF" w:rsidRPr="001A33D5">
        <w:rPr>
          <w:rFonts w:cs="Arial"/>
          <w:szCs w:val="22"/>
        </w:rPr>
        <w:t>ter</w:t>
      </w:r>
      <w:r w:rsidR="0037577E" w:rsidRPr="001A33D5">
        <w:rPr>
          <w:rFonts w:cs="Arial"/>
          <w:szCs w:val="22"/>
        </w:rPr>
        <w:t xml:space="preserve"> ustrezne ločitve </w:t>
      </w:r>
      <w:r w:rsidR="006E1EAF" w:rsidRPr="001A33D5">
        <w:rPr>
          <w:rFonts w:cs="Arial"/>
          <w:szCs w:val="22"/>
        </w:rPr>
        <w:t xml:space="preserve">funkcij, </w:t>
      </w:r>
      <w:r w:rsidR="0037577E" w:rsidRPr="001A33D5">
        <w:rPr>
          <w:rFonts w:cs="Arial"/>
          <w:szCs w:val="22"/>
        </w:rPr>
        <w:t>nalog in odgovornosti</w:t>
      </w:r>
      <w:r w:rsidRPr="001A33D5">
        <w:rPr>
          <w:rFonts w:cs="Arial"/>
          <w:szCs w:val="22"/>
        </w:rPr>
        <w:t xml:space="preserve">. Na nacionalni ravni je v skladu s temeljnimi pravnimi podlagami potrebno vzpostaviti </w:t>
      </w:r>
      <w:r w:rsidRPr="001A33D5">
        <w:rPr>
          <w:rFonts w:cs="Arial"/>
          <w:b/>
          <w:szCs w:val="22"/>
        </w:rPr>
        <w:t>pristojne organe</w:t>
      </w:r>
      <w:r w:rsidRPr="001A33D5">
        <w:rPr>
          <w:rFonts w:cs="Arial"/>
          <w:szCs w:val="22"/>
        </w:rPr>
        <w:t>, to so odgovorni organ, revizijski organ ter eden ali več pooblaščenih organov, ki izvajajo nekatere naloge odgovornega organa pod njegovo pristojnostjo. Novost v sistemu je določitev odgovornega organa s strani t.i. organa za imenovanje, tj. entitete na ministrski ravni, ki je zadolžen za določitev odgovornega organa in potrditev skladnosti le-tega z merili za imenovanje</w:t>
      </w:r>
      <w:r w:rsidR="00E95F20" w:rsidRPr="001A33D5">
        <w:rPr>
          <w:rFonts w:cs="Arial"/>
          <w:szCs w:val="22"/>
        </w:rPr>
        <w:t xml:space="preserve"> </w:t>
      </w:r>
      <w:r w:rsidR="00B3061F" w:rsidRPr="001A33D5">
        <w:rPr>
          <w:rFonts w:cs="Arial"/>
          <w:szCs w:val="22"/>
        </w:rPr>
        <w:t>odgovornega organa v skladu s prilogo k delegirani uredbi</w:t>
      </w:r>
      <w:r w:rsidR="00E95F20" w:rsidRPr="001A33D5">
        <w:rPr>
          <w:rFonts w:cs="Arial"/>
          <w:szCs w:val="22"/>
        </w:rPr>
        <w:t xml:space="preserve"> Komisije št. 1042/2014</w:t>
      </w:r>
      <w:r w:rsidR="00B3061F" w:rsidRPr="001A33D5">
        <w:rPr>
          <w:rFonts w:cs="Arial"/>
          <w:szCs w:val="22"/>
        </w:rPr>
        <w:t xml:space="preserve"> (v nadaljnjem besedilu: merila za imenovanje).</w:t>
      </w:r>
    </w:p>
    <w:p w:rsidR="00152344" w:rsidRPr="001A33D5" w:rsidRDefault="00152344" w:rsidP="00112345">
      <w:pPr>
        <w:jc w:val="both"/>
        <w:rPr>
          <w:rFonts w:cs="Arial"/>
          <w:szCs w:val="22"/>
        </w:rPr>
      </w:pPr>
    </w:p>
    <w:p w:rsidR="00EA63B3" w:rsidRPr="001A33D5" w:rsidRDefault="00EA63B3" w:rsidP="00EA63B3">
      <w:pPr>
        <w:jc w:val="both"/>
        <w:rPr>
          <w:rFonts w:cs="Arial"/>
          <w:szCs w:val="22"/>
        </w:rPr>
      </w:pPr>
      <w:r w:rsidRPr="001A33D5">
        <w:rPr>
          <w:rFonts w:cs="Arial"/>
          <w:szCs w:val="22"/>
        </w:rPr>
        <w:t>Vlada RS je s sklepoma št. 54924-17/2014/6 z 9. 10. 2014 in 54924-17/2014/12 z 22. 4. 2015 vzpostavila okvir MCS za črpanje sredstev iz skladov in določila:</w:t>
      </w:r>
    </w:p>
    <w:p w:rsidR="00EA63B3" w:rsidRPr="001A33D5" w:rsidRDefault="00EA63B3" w:rsidP="005E5371">
      <w:pPr>
        <w:numPr>
          <w:ilvl w:val="0"/>
          <w:numId w:val="6"/>
        </w:numPr>
        <w:jc w:val="both"/>
        <w:rPr>
          <w:rFonts w:cs="Arial"/>
          <w:szCs w:val="22"/>
        </w:rPr>
      </w:pPr>
      <w:r w:rsidRPr="001A33D5">
        <w:rPr>
          <w:rFonts w:cs="Arial"/>
          <w:szCs w:val="22"/>
        </w:rPr>
        <w:t xml:space="preserve">ministra, pristojnega za notranje zadeve, kot </w:t>
      </w:r>
      <w:r w:rsidRPr="001A33D5">
        <w:rPr>
          <w:rFonts w:cs="Arial"/>
          <w:b/>
          <w:szCs w:val="22"/>
        </w:rPr>
        <w:t>organ za imenovanje</w:t>
      </w:r>
      <w:r w:rsidRPr="001A33D5">
        <w:rPr>
          <w:rFonts w:cs="Arial"/>
          <w:szCs w:val="22"/>
        </w:rPr>
        <w:t>, ki je pristojen za imenovanje odgovornega organa,</w:t>
      </w:r>
    </w:p>
    <w:p w:rsidR="00EA63B3" w:rsidRPr="001A33D5" w:rsidRDefault="00EA63B3" w:rsidP="005E5371">
      <w:pPr>
        <w:numPr>
          <w:ilvl w:val="0"/>
          <w:numId w:val="6"/>
        </w:numPr>
        <w:jc w:val="both"/>
        <w:rPr>
          <w:rFonts w:cs="Arial"/>
          <w:szCs w:val="22"/>
        </w:rPr>
      </w:pPr>
      <w:r w:rsidRPr="001A33D5">
        <w:rPr>
          <w:rFonts w:cs="Arial"/>
          <w:szCs w:val="22"/>
        </w:rPr>
        <w:t>Ministrstvo za finance, Urad Republike Slovenije za nadzor proračuna</w:t>
      </w:r>
      <w:r w:rsidR="00453043" w:rsidRPr="001A33D5">
        <w:rPr>
          <w:rFonts w:cs="Arial"/>
          <w:szCs w:val="22"/>
        </w:rPr>
        <w:t xml:space="preserve"> (v nadaljnjem besedilu: MF-</w:t>
      </w:r>
      <w:r w:rsidR="009F3BAB" w:rsidRPr="001A33D5">
        <w:rPr>
          <w:rFonts w:cs="Arial"/>
          <w:szCs w:val="22"/>
        </w:rPr>
        <w:t>UNP</w:t>
      </w:r>
      <w:r w:rsidR="00453043" w:rsidRPr="001A33D5">
        <w:rPr>
          <w:rFonts w:cs="Arial"/>
          <w:szCs w:val="22"/>
        </w:rPr>
        <w:t>)</w:t>
      </w:r>
      <w:r w:rsidRPr="001A33D5">
        <w:rPr>
          <w:rFonts w:cs="Arial"/>
          <w:szCs w:val="22"/>
        </w:rPr>
        <w:t xml:space="preserve"> kot </w:t>
      </w:r>
      <w:r w:rsidRPr="001A33D5">
        <w:rPr>
          <w:rFonts w:cs="Arial"/>
          <w:b/>
          <w:szCs w:val="22"/>
        </w:rPr>
        <w:t>revizijski organ</w:t>
      </w:r>
      <w:r w:rsidR="00C23281" w:rsidRPr="001A33D5">
        <w:rPr>
          <w:rFonts w:cs="Arial"/>
          <w:szCs w:val="22"/>
        </w:rPr>
        <w:t xml:space="preserve"> (v nadaljnjem besedilu: RO)</w:t>
      </w:r>
    </w:p>
    <w:p w:rsidR="00152344" w:rsidRPr="001A33D5" w:rsidRDefault="00EA63B3" w:rsidP="00336C16">
      <w:pPr>
        <w:numPr>
          <w:ilvl w:val="0"/>
          <w:numId w:val="6"/>
        </w:numPr>
        <w:jc w:val="both"/>
        <w:rPr>
          <w:rFonts w:cs="Arial"/>
          <w:szCs w:val="22"/>
        </w:rPr>
      </w:pPr>
      <w:r w:rsidRPr="001A33D5">
        <w:rPr>
          <w:rFonts w:cs="Arial"/>
          <w:szCs w:val="22"/>
        </w:rPr>
        <w:t>Ministrstvo za finance, Sektor za upravljanje s sredstvi EU/</w:t>
      </w:r>
      <w:r w:rsidR="00122319" w:rsidRPr="001A33D5">
        <w:rPr>
          <w:rFonts w:cs="Arial"/>
          <w:szCs w:val="22"/>
        </w:rPr>
        <w:t xml:space="preserve">CA </w:t>
      </w:r>
      <w:r w:rsidR="00336C16" w:rsidRPr="001A33D5">
        <w:rPr>
          <w:rFonts w:cs="Arial"/>
          <w:szCs w:val="22"/>
        </w:rPr>
        <w:t xml:space="preserve">(v </w:t>
      </w:r>
      <w:r w:rsidR="009B1D61" w:rsidRPr="001A33D5">
        <w:rPr>
          <w:rFonts w:cs="Arial"/>
          <w:szCs w:val="22"/>
        </w:rPr>
        <w:t>nadaljnjem</w:t>
      </w:r>
      <w:r w:rsidR="00336C16" w:rsidRPr="001A33D5">
        <w:rPr>
          <w:rFonts w:cs="Arial"/>
          <w:szCs w:val="22"/>
        </w:rPr>
        <w:t xml:space="preserve"> besedilu: MF-SUSEU/</w:t>
      </w:r>
      <w:r w:rsidR="00122319" w:rsidRPr="001A33D5">
        <w:rPr>
          <w:rFonts w:cs="Arial"/>
          <w:szCs w:val="22"/>
        </w:rPr>
        <w:t>CA</w:t>
      </w:r>
      <w:r w:rsidR="00336C16" w:rsidRPr="001A33D5">
        <w:rPr>
          <w:rFonts w:cs="Arial"/>
          <w:szCs w:val="22"/>
        </w:rPr>
        <w:t xml:space="preserve">) </w:t>
      </w:r>
      <w:r w:rsidRPr="001A33D5">
        <w:rPr>
          <w:rFonts w:cs="Arial"/>
          <w:szCs w:val="22"/>
        </w:rPr>
        <w:t xml:space="preserve">kot </w:t>
      </w:r>
      <w:r w:rsidRPr="001A33D5">
        <w:rPr>
          <w:rFonts w:cs="Arial"/>
          <w:b/>
          <w:szCs w:val="22"/>
        </w:rPr>
        <w:t>pooblaščeni organ za izvajanje finančnih transakcij med EU in nacionalnim proračunom</w:t>
      </w:r>
      <w:r w:rsidR="00C23281" w:rsidRPr="001A33D5">
        <w:rPr>
          <w:rFonts w:cs="Arial"/>
          <w:szCs w:val="22"/>
        </w:rPr>
        <w:t xml:space="preserve"> (v nadaljnjem besedilu: DAF).</w:t>
      </w:r>
    </w:p>
    <w:p w:rsidR="00EA63B3" w:rsidRPr="001A33D5" w:rsidRDefault="00EA63B3" w:rsidP="00EA63B3">
      <w:pPr>
        <w:jc w:val="both"/>
        <w:rPr>
          <w:rFonts w:cs="Arial"/>
          <w:szCs w:val="22"/>
        </w:rPr>
      </w:pPr>
    </w:p>
    <w:p w:rsidR="00EA63B3" w:rsidRPr="001A33D5" w:rsidRDefault="00EA63B3" w:rsidP="00EA63B3">
      <w:pPr>
        <w:jc w:val="both"/>
        <w:rPr>
          <w:rFonts w:cs="Arial"/>
          <w:szCs w:val="22"/>
        </w:rPr>
      </w:pPr>
      <w:r w:rsidRPr="001A33D5">
        <w:rPr>
          <w:rFonts w:cs="Arial"/>
          <w:szCs w:val="22"/>
        </w:rPr>
        <w:t xml:space="preserve">Ministrica za notranje zadeve je s sklepom </w:t>
      </w:r>
      <w:r w:rsidR="0081233E" w:rsidRPr="001A33D5">
        <w:rPr>
          <w:rFonts w:cs="Arial"/>
          <w:szCs w:val="22"/>
        </w:rPr>
        <w:t>024-65/2015/2 s 27. 7. 2015</w:t>
      </w:r>
      <w:r w:rsidRPr="001A33D5">
        <w:rPr>
          <w:rFonts w:cs="Arial"/>
          <w:szCs w:val="22"/>
        </w:rPr>
        <w:t xml:space="preserve"> imenovala posebno projektno skupino</w:t>
      </w:r>
      <w:r w:rsidR="00C23281" w:rsidRPr="001A33D5">
        <w:rPr>
          <w:rFonts w:cs="Arial"/>
          <w:szCs w:val="22"/>
        </w:rPr>
        <w:t xml:space="preserve">, ki bo opravljala naloge </w:t>
      </w:r>
      <w:r w:rsidR="00856821" w:rsidRPr="001A33D5">
        <w:rPr>
          <w:rFonts w:cs="Arial"/>
          <w:b/>
          <w:szCs w:val="22"/>
        </w:rPr>
        <w:t xml:space="preserve">pooblaščenega </w:t>
      </w:r>
      <w:r w:rsidR="00C23281" w:rsidRPr="001A33D5">
        <w:rPr>
          <w:rFonts w:cs="Arial"/>
          <w:b/>
          <w:szCs w:val="22"/>
        </w:rPr>
        <w:t>organa za projekte, ki se izvajajo na podlagi javnih razpisov</w:t>
      </w:r>
      <w:r w:rsidR="00C23281" w:rsidRPr="001A33D5">
        <w:rPr>
          <w:rFonts w:cs="Arial"/>
          <w:szCs w:val="22"/>
        </w:rPr>
        <w:t xml:space="preserve"> (v nadaljnjem besedilu: DAC).</w:t>
      </w:r>
    </w:p>
    <w:p w:rsidR="005B662C" w:rsidRPr="001A33D5" w:rsidRDefault="005B662C" w:rsidP="00EA63B3">
      <w:pPr>
        <w:jc w:val="both"/>
        <w:rPr>
          <w:rFonts w:cs="Arial"/>
          <w:szCs w:val="22"/>
        </w:rPr>
      </w:pPr>
    </w:p>
    <w:p w:rsidR="007258E7" w:rsidRPr="001A33D5" w:rsidRDefault="007258E7" w:rsidP="00EA63B3">
      <w:pPr>
        <w:jc w:val="both"/>
        <w:rPr>
          <w:rFonts w:cs="Arial"/>
          <w:szCs w:val="22"/>
        </w:rPr>
      </w:pPr>
      <w:r w:rsidRPr="001A33D5">
        <w:rPr>
          <w:rFonts w:cs="Arial"/>
          <w:szCs w:val="22"/>
        </w:rPr>
        <w:t xml:space="preserve">Na podlagi zgoraj opisane organizacijske strukture </w:t>
      </w:r>
      <w:r w:rsidR="004766A7" w:rsidRPr="001A33D5">
        <w:rPr>
          <w:rFonts w:cs="Arial"/>
          <w:szCs w:val="22"/>
        </w:rPr>
        <w:t>in</w:t>
      </w:r>
      <w:r w:rsidRPr="001A33D5">
        <w:rPr>
          <w:rFonts w:cs="Arial"/>
          <w:szCs w:val="22"/>
        </w:rPr>
        <w:t xml:space="preserve"> opisa MCS, ki ga je izdala ministrica</w:t>
      </w:r>
      <w:r w:rsidR="009D76A1" w:rsidRPr="001A33D5">
        <w:rPr>
          <w:rFonts w:cs="Arial"/>
          <w:szCs w:val="22"/>
        </w:rPr>
        <w:t xml:space="preserve"> za notranje zadeve (št. dok. 549-9/2014/</w:t>
      </w:r>
      <w:r w:rsidR="00E0511A" w:rsidRPr="001A33D5">
        <w:rPr>
          <w:rFonts w:cs="Arial"/>
          <w:szCs w:val="22"/>
        </w:rPr>
        <w:t>32 z 19</w:t>
      </w:r>
      <w:r w:rsidR="009D76A1" w:rsidRPr="001A33D5">
        <w:rPr>
          <w:rFonts w:cs="Arial"/>
          <w:szCs w:val="22"/>
        </w:rPr>
        <w:t>. </w:t>
      </w:r>
      <w:r w:rsidR="00E0511A" w:rsidRPr="001A33D5">
        <w:rPr>
          <w:rFonts w:cs="Arial"/>
          <w:szCs w:val="22"/>
        </w:rPr>
        <w:t>8</w:t>
      </w:r>
      <w:r w:rsidR="009D76A1" w:rsidRPr="001A33D5">
        <w:rPr>
          <w:rFonts w:cs="Arial"/>
          <w:szCs w:val="22"/>
        </w:rPr>
        <w:t xml:space="preserve">. 2015), </w:t>
      </w:r>
      <w:r w:rsidRPr="001A33D5">
        <w:rPr>
          <w:rFonts w:cs="Arial"/>
          <w:szCs w:val="22"/>
        </w:rPr>
        <w:t>je revizijski organ opravil</w:t>
      </w:r>
      <w:r w:rsidR="009D76A1" w:rsidRPr="001A33D5">
        <w:rPr>
          <w:rFonts w:cs="Arial"/>
          <w:szCs w:val="22"/>
        </w:rPr>
        <w:t xml:space="preserve"> presojo sistema in</w:t>
      </w:r>
      <w:r w:rsidR="00FB1323" w:rsidRPr="001A33D5">
        <w:rPr>
          <w:rFonts w:cs="Arial"/>
          <w:szCs w:val="22"/>
        </w:rPr>
        <w:t xml:space="preserve"> </w:t>
      </w:r>
      <w:r w:rsidRPr="001A33D5">
        <w:rPr>
          <w:rFonts w:cs="Arial"/>
          <w:szCs w:val="22"/>
        </w:rPr>
        <w:t>izdal mnenje.</w:t>
      </w:r>
      <w:r w:rsidR="00FB1323" w:rsidRPr="001A33D5">
        <w:rPr>
          <w:rFonts w:cs="Arial"/>
          <w:szCs w:val="22"/>
        </w:rPr>
        <w:t xml:space="preserve"> Na podlagi </w:t>
      </w:r>
      <w:r w:rsidR="004766A7" w:rsidRPr="001A33D5">
        <w:rPr>
          <w:rFonts w:cs="Arial"/>
          <w:szCs w:val="22"/>
        </w:rPr>
        <w:t>mnenja revizijskega organa</w:t>
      </w:r>
      <w:r w:rsidR="00FB1323" w:rsidRPr="001A33D5">
        <w:rPr>
          <w:rFonts w:cs="Arial"/>
          <w:szCs w:val="22"/>
        </w:rPr>
        <w:t xml:space="preserve"> je ministrica </w:t>
      </w:r>
      <w:r w:rsidR="00AD1D2B" w:rsidRPr="001A33D5">
        <w:rPr>
          <w:rFonts w:cs="Arial"/>
          <w:szCs w:val="22"/>
        </w:rPr>
        <w:t xml:space="preserve">kot organ za imenovanje s sklepom </w:t>
      </w:r>
      <w:r w:rsidR="0081233E" w:rsidRPr="001A33D5">
        <w:rPr>
          <w:rFonts w:cs="Arial"/>
          <w:szCs w:val="22"/>
        </w:rPr>
        <w:t>št. 549-9/2014/38 z 28. 8. 2015</w:t>
      </w:r>
      <w:r w:rsidR="00AD1D2B" w:rsidRPr="001A33D5">
        <w:rPr>
          <w:rFonts w:cs="Arial"/>
          <w:szCs w:val="22"/>
        </w:rPr>
        <w:t xml:space="preserve"> </w:t>
      </w:r>
      <w:r w:rsidR="00FB1323" w:rsidRPr="001A33D5">
        <w:rPr>
          <w:rFonts w:cs="Arial"/>
          <w:szCs w:val="22"/>
        </w:rPr>
        <w:t xml:space="preserve">imenovala </w:t>
      </w:r>
      <w:r w:rsidR="003251E3" w:rsidRPr="001A33D5">
        <w:rPr>
          <w:rFonts w:cs="Arial"/>
          <w:b/>
          <w:szCs w:val="22"/>
        </w:rPr>
        <w:t>OO</w:t>
      </w:r>
      <w:r w:rsidR="00FB1323" w:rsidRPr="001A33D5">
        <w:rPr>
          <w:rFonts w:cs="Arial"/>
          <w:szCs w:val="22"/>
        </w:rPr>
        <w:t>, tj. Projektno enoto za sklade notranje varnosti in migracije, MNZ (v nadaljnjem besedilu: PESNVM).</w:t>
      </w:r>
      <w:r w:rsidR="004766A7" w:rsidRPr="001A33D5">
        <w:rPr>
          <w:rFonts w:cs="Arial"/>
          <w:szCs w:val="22"/>
        </w:rPr>
        <w:t xml:space="preserve"> </w:t>
      </w:r>
      <w:r w:rsidR="00453043" w:rsidRPr="001A33D5">
        <w:rPr>
          <w:rFonts w:cs="Arial"/>
          <w:szCs w:val="22"/>
        </w:rPr>
        <w:t xml:space="preserve">O imenovanju OO in vzpostavitvi MCS je bila obveščena tudi </w:t>
      </w:r>
      <w:r w:rsidR="003D484E" w:rsidRPr="001A33D5">
        <w:rPr>
          <w:rFonts w:cs="Arial"/>
          <w:szCs w:val="22"/>
        </w:rPr>
        <w:t>EK</w:t>
      </w:r>
      <w:r w:rsidR="004766A7" w:rsidRPr="001A33D5">
        <w:rPr>
          <w:rFonts w:cs="Arial"/>
          <w:szCs w:val="22"/>
        </w:rPr>
        <w:t>.</w:t>
      </w:r>
    </w:p>
    <w:p w:rsidR="00395B6B" w:rsidRPr="001A33D5" w:rsidRDefault="00395B6B" w:rsidP="00EA63B3">
      <w:pPr>
        <w:jc w:val="both"/>
        <w:rPr>
          <w:rFonts w:cs="Arial"/>
          <w:szCs w:val="22"/>
        </w:rPr>
      </w:pPr>
    </w:p>
    <w:p w:rsidR="00395B6B" w:rsidRPr="001A33D5" w:rsidRDefault="00395B6B" w:rsidP="00EA63B3">
      <w:pPr>
        <w:jc w:val="both"/>
        <w:rPr>
          <w:rFonts w:cs="Arial"/>
          <w:szCs w:val="22"/>
        </w:rPr>
      </w:pPr>
      <w:r w:rsidRPr="001A33D5">
        <w:rPr>
          <w:rFonts w:cs="Arial"/>
          <w:szCs w:val="22"/>
        </w:rPr>
        <w:t xml:space="preserve">OO in RO sta podpisala </w:t>
      </w:r>
      <w:r w:rsidR="00DF09FA" w:rsidRPr="001A33D5">
        <w:rPr>
          <w:rFonts w:cs="Arial"/>
          <w:b/>
          <w:szCs w:val="22"/>
        </w:rPr>
        <w:t>s</w:t>
      </w:r>
      <w:r w:rsidRPr="001A33D5">
        <w:rPr>
          <w:rFonts w:cs="Arial"/>
          <w:b/>
          <w:szCs w:val="22"/>
        </w:rPr>
        <w:t>porazum o upravljanju in nadzoru</w:t>
      </w:r>
      <w:r w:rsidRPr="001A33D5">
        <w:rPr>
          <w:rFonts w:cs="Arial"/>
          <w:szCs w:val="22"/>
        </w:rPr>
        <w:t>, v katerem so opredeljene medsebojne obveznosti in način sodelovanja pri izvajanju nalog</w:t>
      </w:r>
      <w:r w:rsidR="00F52906" w:rsidRPr="001A33D5">
        <w:rPr>
          <w:rFonts w:cs="Arial"/>
          <w:szCs w:val="22"/>
        </w:rPr>
        <w:t>.</w:t>
      </w:r>
    </w:p>
    <w:p w:rsidR="007258E7" w:rsidRPr="001A33D5" w:rsidRDefault="007258E7" w:rsidP="00EA63B3">
      <w:pPr>
        <w:jc w:val="both"/>
        <w:rPr>
          <w:rFonts w:cs="Arial"/>
          <w:szCs w:val="22"/>
        </w:rPr>
      </w:pPr>
    </w:p>
    <w:p w:rsidR="00D62000" w:rsidRPr="001A33D5" w:rsidRDefault="00D62000" w:rsidP="00EA63B3">
      <w:pPr>
        <w:jc w:val="both"/>
        <w:rPr>
          <w:rFonts w:cs="Arial"/>
          <w:szCs w:val="22"/>
        </w:rPr>
      </w:pPr>
      <w:r w:rsidRPr="001A33D5">
        <w:rPr>
          <w:rFonts w:cs="Arial"/>
          <w:szCs w:val="22"/>
        </w:rPr>
        <w:t xml:space="preserve">Projekte, ki se financirajo iz skladov, izvajajo </w:t>
      </w:r>
      <w:r w:rsidRPr="001A33D5">
        <w:rPr>
          <w:rFonts w:cs="Arial"/>
          <w:b/>
          <w:szCs w:val="22"/>
        </w:rPr>
        <w:t>končni upravičenci</w:t>
      </w:r>
      <w:r w:rsidRPr="001A33D5">
        <w:rPr>
          <w:rFonts w:cs="Arial"/>
          <w:szCs w:val="22"/>
        </w:rPr>
        <w:t>, ki so lahko:</w:t>
      </w:r>
    </w:p>
    <w:p w:rsidR="00531F7C"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ončni upravičenci, ki so osebe javnega prava</w:t>
      </w:r>
      <w:r w:rsidR="00531F7C" w:rsidRPr="001A33D5">
        <w:rPr>
          <w:rFonts w:cs="Arial"/>
          <w:szCs w:val="22"/>
        </w:rPr>
        <w:t xml:space="preserve"> (v nadaljnjem besedilu: KU</w:t>
      </w:r>
      <w:r w:rsidR="00856821" w:rsidRPr="001A33D5">
        <w:rPr>
          <w:rFonts w:cs="Arial"/>
          <w:szCs w:val="22"/>
        </w:rPr>
        <w:t> </w:t>
      </w:r>
      <w:r w:rsidR="00531F7C" w:rsidRPr="001A33D5">
        <w:rPr>
          <w:rFonts w:cs="Arial"/>
          <w:szCs w:val="22"/>
        </w:rPr>
        <w:t>OJP)</w:t>
      </w:r>
      <w:r w:rsidRPr="001A33D5">
        <w:rPr>
          <w:rFonts w:cs="Arial"/>
          <w:szCs w:val="22"/>
        </w:rPr>
        <w:t xml:space="preserve"> in prejmejo </w:t>
      </w:r>
      <w:r w:rsidR="001C6BCD">
        <w:rPr>
          <w:rFonts w:cs="Arial"/>
          <w:szCs w:val="22"/>
        </w:rPr>
        <w:t xml:space="preserve">sredstva skladov </w:t>
      </w:r>
      <w:r w:rsidRPr="001A33D5">
        <w:rPr>
          <w:rFonts w:cs="Arial"/>
          <w:szCs w:val="22"/>
        </w:rPr>
        <w:t>na podlagi neposredne dodelitve zaradi posebne narave projekta oz. tehnične ali administrativne pristojnosti (</w:t>
      </w:r>
      <w:r w:rsidRPr="001A33D5">
        <w:rPr>
          <w:rFonts w:cs="Arial"/>
          <w:i/>
          <w:szCs w:val="22"/>
        </w:rPr>
        <w:t>de jure</w:t>
      </w:r>
      <w:r w:rsidRPr="001A33D5">
        <w:rPr>
          <w:rFonts w:cs="Arial"/>
          <w:szCs w:val="22"/>
        </w:rPr>
        <w:t xml:space="preserve">, </w:t>
      </w:r>
      <w:r w:rsidRPr="001A33D5">
        <w:rPr>
          <w:rFonts w:cs="Arial"/>
          <w:i/>
          <w:szCs w:val="22"/>
        </w:rPr>
        <w:t>de facto</w:t>
      </w:r>
      <w:r w:rsidRPr="001A33D5">
        <w:rPr>
          <w:rFonts w:cs="Arial"/>
          <w:szCs w:val="22"/>
        </w:rPr>
        <w:t xml:space="preserve"> monopol ali varnostni razlogi), </w:t>
      </w:r>
      <w:r w:rsidR="002320A5" w:rsidRPr="001A33D5">
        <w:rPr>
          <w:rFonts w:cs="Arial"/>
          <w:szCs w:val="22"/>
        </w:rPr>
        <w:t>to so MNZ, Policija, Ministrstvo za javno upravo (</w:t>
      </w:r>
      <w:r w:rsidR="006D3494" w:rsidRPr="001A33D5">
        <w:rPr>
          <w:rFonts w:cs="Arial"/>
          <w:szCs w:val="22"/>
        </w:rPr>
        <w:t xml:space="preserve">v nadaljnjem besedilu: </w:t>
      </w:r>
      <w:r w:rsidR="002320A5" w:rsidRPr="001A33D5">
        <w:rPr>
          <w:rFonts w:cs="Arial"/>
          <w:szCs w:val="22"/>
        </w:rPr>
        <w:t>MJU), Ministrstvo za obrambo (</w:t>
      </w:r>
      <w:r w:rsidR="006D3494" w:rsidRPr="001A33D5">
        <w:rPr>
          <w:rFonts w:cs="Arial"/>
          <w:szCs w:val="22"/>
        </w:rPr>
        <w:t xml:space="preserve">v nadaljnjem besedilu: </w:t>
      </w:r>
      <w:r w:rsidR="002320A5" w:rsidRPr="001A33D5">
        <w:rPr>
          <w:rFonts w:cs="Arial"/>
          <w:szCs w:val="22"/>
        </w:rPr>
        <w:t>MO)</w:t>
      </w:r>
      <w:r w:rsidR="00D51628">
        <w:rPr>
          <w:rFonts w:cs="Arial"/>
          <w:szCs w:val="22"/>
        </w:rPr>
        <w:t xml:space="preserve">, </w:t>
      </w:r>
      <w:r w:rsidR="002320A5" w:rsidRPr="001A33D5">
        <w:rPr>
          <w:rFonts w:cs="Arial"/>
          <w:szCs w:val="22"/>
        </w:rPr>
        <w:t>Ministrstvo za zunanje zadeve (</w:t>
      </w:r>
      <w:r w:rsidR="006D3494" w:rsidRPr="001A33D5">
        <w:rPr>
          <w:rFonts w:cs="Arial"/>
          <w:szCs w:val="22"/>
        </w:rPr>
        <w:t xml:space="preserve">v nadaljnjem besedilu: </w:t>
      </w:r>
      <w:r w:rsidR="002320A5" w:rsidRPr="001A33D5">
        <w:rPr>
          <w:rFonts w:cs="Arial"/>
          <w:szCs w:val="22"/>
        </w:rPr>
        <w:t>MZZ)</w:t>
      </w:r>
      <w:r w:rsidR="00D51628">
        <w:rPr>
          <w:rFonts w:cs="Arial"/>
          <w:szCs w:val="22"/>
        </w:rPr>
        <w:t xml:space="preserve"> in Urad Vlade Republike Slovenije za oskrbo in integracijo migrantov (v nadaljnjem besedilu</w:t>
      </w:r>
      <w:r w:rsidR="00921A89">
        <w:rPr>
          <w:rFonts w:cs="Arial"/>
          <w:szCs w:val="22"/>
        </w:rPr>
        <w:t>:</w:t>
      </w:r>
      <w:r w:rsidR="00D51628">
        <w:rPr>
          <w:rFonts w:cs="Arial"/>
          <w:szCs w:val="22"/>
        </w:rPr>
        <w:t xml:space="preserve"> UOIM)</w:t>
      </w:r>
      <w:r w:rsidR="00732013" w:rsidRPr="001A33D5">
        <w:rPr>
          <w:rFonts w:cs="Arial"/>
          <w:szCs w:val="22"/>
        </w:rPr>
        <w:t>;</w:t>
      </w:r>
    </w:p>
    <w:p w:rsidR="00D62000"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 xml:space="preserve">ončni upravičenci, ki prejmejo </w:t>
      </w:r>
      <w:r w:rsidR="001C6BCD">
        <w:rPr>
          <w:rFonts w:cs="Arial"/>
          <w:b/>
          <w:szCs w:val="22"/>
        </w:rPr>
        <w:t xml:space="preserve">sredstva skladov </w:t>
      </w:r>
      <w:r w:rsidR="00531F7C" w:rsidRPr="001A33D5">
        <w:rPr>
          <w:rFonts w:cs="Arial"/>
          <w:b/>
          <w:szCs w:val="22"/>
        </w:rPr>
        <w:t>na podlagi javnega razpisa</w:t>
      </w:r>
      <w:r w:rsidR="00531F7C" w:rsidRPr="001A33D5">
        <w:rPr>
          <w:rFonts w:cs="Arial"/>
          <w:szCs w:val="22"/>
        </w:rPr>
        <w:t xml:space="preserve"> (v nadaljnjem besedilu: KU JR)</w:t>
      </w:r>
      <w:r w:rsidRPr="001A33D5">
        <w:rPr>
          <w:rFonts w:cs="Arial"/>
          <w:szCs w:val="22"/>
        </w:rPr>
        <w:t xml:space="preserve">, to so nevladne organizacije in druge organizacije, ki </w:t>
      </w:r>
      <w:r w:rsidR="00D51628">
        <w:rPr>
          <w:rFonts w:cs="Arial"/>
          <w:szCs w:val="22"/>
        </w:rPr>
        <w:t xml:space="preserve">izvajajo projekte </w:t>
      </w:r>
      <w:r w:rsidRPr="001A33D5">
        <w:rPr>
          <w:rFonts w:cs="Arial"/>
          <w:szCs w:val="22"/>
        </w:rPr>
        <w:t>v skladu z načelom nepridobitnosti.</w:t>
      </w:r>
    </w:p>
    <w:p w:rsidR="00D62000" w:rsidRPr="001A33D5" w:rsidRDefault="00D62000" w:rsidP="00EA63B3">
      <w:pPr>
        <w:jc w:val="both"/>
        <w:rPr>
          <w:rFonts w:cs="Arial"/>
          <w:szCs w:val="22"/>
        </w:rPr>
      </w:pPr>
    </w:p>
    <w:p w:rsidR="00AE4878" w:rsidRPr="001A33D5" w:rsidRDefault="00884A07" w:rsidP="00EA63B3">
      <w:pPr>
        <w:jc w:val="both"/>
        <w:rPr>
          <w:rFonts w:cs="Arial"/>
          <w:szCs w:val="22"/>
        </w:rPr>
      </w:pPr>
      <w:r w:rsidRPr="001A33D5">
        <w:rPr>
          <w:rFonts w:cs="Arial"/>
          <w:szCs w:val="22"/>
        </w:rPr>
        <w:t>M</w:t>
      </w:r>
      <w:r w:rsidR="00AE4878" w:rsidRPr="001A33D5">
        <w:rPr>
          <w:rFonts w:cs="Arial"/>
          <w:szCs w:val="22"/>
        </w:rPr>
        <w:t xml:space="preserve">edresorsko usklajevanje in sodelovanje z deležniki </w:t>
      </w:r>
      <w:r w:rsidRPr="001A33D5">
        <w:rPr>
          <w:rFonts w:cs="Arial"/>
          <w:szCs w:val="22"/>
        </w:rPr>
        <w:t xml:space="preserve">poteka v okviru dveh koordinacijskih teles, in sicer </w:t>
      </w:r>
      <w:r w:rsidRPr="001A33D5">
        <w:rPr>
          <w:rFonts w:cs="Arial"/>
          <w:b/>
          <w:szCs w:val="22"/>
        </w:rPr>
        <w:t>Medresorske delovne skupine za koordinacijo in operativno usklajevanje izvajanja projektov, ki se financirajo iz sredstev skladov s področja notranje varnosti in migracij</w:t>
      </w:r>
      <w:r w:rsidRPr="001A33D5">
        <w:rPr>
          <w:rFonts w:cs="Arial"/>
          <w:szCs w:val="22"/>
        </w:rPr>
        <w:t xml:space="preserve"> (v nadaljnjem besedilu: MDS), kot pripravljalne skupine, in </w:t>
      </w:r>
      <w:r w:rsidRPr="001A33D5">
        <w:rPr>
          <w:rFonts w:cs="Arial"/>
          <w:b/>
          <w:szCs w:val="22"/>
        </w:rPr>
        <w:t>Nadzornega odbora za spremljanje skladov s področja notranje varnosti in migracij</w:t>
      </w:r>
      <w:r w:rsidRPr="001A33D5">
        <w:rPr>
          <w:rFonts w:cs="Arial"/>
          <w:szCs w:val="22"/>
        </w:rPr>
        <w:t xml:space="preserve"> (v nadaljnjem besedilu: NO) kot odločevalskega telesa.</w:t>
      </w:r>
    </w:p>
    <w:p w:rsidR="00884A07" w:rsidRPr="001A33D5" w:rsidRDefault="00884A07" w:rsidP="00EA63B3">
      <w:pPr>
        <w:jc w:val="both"/>
        <w:rPr>
          <w:rFonts w:cs="Arial"/>
          <w:szCs w:val="22"/>
        </w:rPr>
      </w:pPr>
    </w:p>
    <w:p w:rsidR="007258E7" w:rsidRPr="001A33D5" w:rsidRDefault="007258E7" w:rsidP="00EA63B3">
      <w:pPr>
        <w:jc w:val="both"/>
        <w:rPr>
          <w:rFonts w:cs="Arial"/>
          <w:szCs w:val="22"/>
        </w:rPr>
      </w:pPr>
      <w:r w:rsidRPr="001A33D5">
        <w:rPr>
          <w:rFonts w:cs="Arial"/>
          <w:szCs w:val="22"/>
        </w:rPr>
        <w:t>Proces odločanja in sodelovanj</w:t>
      </w:r>
      <w:r w:rsidR="00583AA0" w:rsidRPr="001A33D5">
        <w:rPr>
          <w:rFonts w:cs="Arial"/>
          <w:szCs w:val="22"/>
        </w:rPr>
        <w:t>a</w:t>
      </w:r>
      <w:r w:rsidRPr="001A33D5">
        <w:rPr>
          <w:rFonts w:cs="Arial"/>
          <w:szCs w:val="22"/>
        </w:rPr>
        <w:t xml:space="preserve"> na ravni</w:t>
      </w:r>
      <w:r w:rsidR="00856821" w:rsidRPr="001A33D5">
        <w:rPr>
          <w:rFonts w:cs="Arial"/>
          <w:szCs w:val="22"/>
        </w:rPr>
        <w:t xml:space="preserve"> EU</w:t>
      </w:r>
      <w:r w:rsidRPr="001A33D5">
        <w:rPr>
          <w:rFonts w:cs="Arial"/>
          <w:szCs w:val="22"/>
        </w:rPr>
        <w:t xml:space="preserve"> se vrši v okviru </w:t>
      </w:r>
      <w:r w:rsidRPr="001A33D5">
        <w:rPr>
          <w:rFonts w:cs="Arial"/>
          <w:b/>
          <w:szCs w:val="22"/>
        </w:rPr>
        <w:t>Odbora AMIF-ISF</w:t>
      </w:r>
      <w:r w:rsidRPr="001A33D5">
        <w:rPr>
          <w:rFonts w:cs="Arial"/>
          <w:szCs w:val="22"/>
        </w:rPr>
        <w:t xml:space="preserve">, v katerem sodeluje tudi </w:t>
      </w:r>
      <w:r w:rsidR="003D484E" w:rsidRPr="001A33D5">
        <w:rPr>
          <w:rFonts w:cs="Arial"/>
          <w:b/>
          <w:szCs w:val="22"/>
        </w:rPr>
        <w:t>EK</w:t>
      </w:r>
      <w:r w:rsidRPr="001A33D5">
        <w:rPr>
          <w:rFonts w:cs="Arial"/>
          <w:szCs w:val="22"/>
        </w:rPr>
        <w:t xml:space="preserve">, ta pa je </w:t>
      </w:r>
      <w:r w:rsidR="00583AA0" w:rsidRPr="001A33D5">
        <w:rPr>
          <w:rFonts w:cs="Arial"/>
          <w:szCs w:val="22"/>
        </w:rPr>
        <w:t xml:space="preserve">tudi </w:t>
      </w:r>
      <w:r w:rsidRPr="001A33D5">
        <w:rPr>
          <w:rFonts w:cs="Arial"/>
          <w:szCs w:val="22"/>
        </w:rPr>
        <w:t xml:space="preserve">splošno odgovorna za delovanje celotnega sistema upravljanja skladov. </w:t>
      </w:r>
    </w:p>
    <w:p w:rsidR="00977C26" w:rsidRPr="001A33D5" w:rsidRDefault="00977C26" w:rsidP="00EA63B3">
      <w:pPr>
        <w:jc w:val="both"/>
        <w:rPr>
          <w:rFonts w:cs="Arial"/>
          <w:szCs w:val="22"/>
        </w:rPr>
      </w:pPr>
    </w:p>
    <w:p w:rsidR="009D7FA8" w:rsidRPr="001A33D5" w:rsidRDefault="00B62772" w:rsidP="00EA63B3">
      <w:pPr>
        <w:jc w:val="both"/>
        <w:rPr>
          <w:rFonts w:cs="Arial"/>
          <w:szCs w:val="22"/>
        </w:rPr>
      </w:pPr>
      <w:r w:rsidRPr="001A33D5">
        <w:rPr>
          <w:rFonts w:cs="Arial"/>
          <w:szCs w:val="22"/>
        </w:rPr>
        <w:t>Za posredovanje informacij o MCS in usklajevanje sistemskih rešitev z EK je odgovoren OO.</w:t>
      </w:r>
    </w:p>
    <w:p w:rsidR="009D7FA8" w:rsidRPr="001A33D5" w:rsidRDefault="009D7FA8" w:rsidP="00EA63B3">
      <w:pPr>
        <w:jc w:val="both"/>
        <w:rPr>
          <w:rFonts w:cs="Arial"/>
          <w:b/>
          <w:szCs w:val="22"/>
        </w:rPr>
        <w:sectPr w:rsidR="009D7FA8" w:rsidRPr="001A33D5" w:rsidSect="009D7FA8">
          <w:footerReference w:type="default" r:id="rId8"/>
          <w:headerReference w:type="first" r:id="rId9"/>
          <w:footerReference w:type="first" r:id="rId10"/>
          <w:pgSz w:w="12240" w:h="15840"/>
          <w:pgMar w:top="1440" w:right="1797" w:bottom="1440" w:left="1797" w:header="709" w:footer="709" w:gutter="0"/>
          <w:pgNumType w:start="1"/>
          <w:cols w:space="708"/>
          <w:titlePg/>
          <w:docGrid w:linePitch="360"/>
        </w:sectPr>
      </w:pPr>
    </w:p>
    <w:p w:rsidR="005B662C" w:rsidRPr="001A33D5" w:rsidRDefault="00AF1E3E" w:rsidP="00EA63B3">
      <w:pPr>
        <w:jc w:val="both"/>
        <w:rPr>
          <w:rFonts w:cs="Arial"/>
          <w:i/>
          <w:szCs w:val="22"/>
        </w:rPr>
      </w:pPr>
      <w:r w:rsidRPr="001A33D5">
        <w:rPr>
          <w:rFonts w:cs="Arial"/>
          <w:i/>
          <w:szCs w:val="22"/>
        </w:rPr>
        <w:lastRenderedPageBreak/>
        <w:t xml:space="preserve">Shema 1: </w:t>
      </w:r>
      <w:r w:rsidR="005B662C" w:rsidRPr="001A33D5">
        <w:rPr>
          <w:rFonts w:cs="Arial"/>
          <w:i/>
          <w:szCs w:val="22"/>
        </w:rPr>
        <w:t>Organizacijska shema MCS v obdobju 2014-2020</w:t>
      </w:r>
    </w:p>
    <w:p w:rsidR="00453043" w:rsidRPr="001A33D5" w:rsidRDefault="00E52B98" w:rsidP="00EA63B3">
      <w:pPr>
        <w:jc w:val="both"/>
        <w:rPr>
          <w:rFonts w:cs="Arial"/>
          <w:b/>
          <w:sz w:val="36"/>
          <w:szCs w:val="36"/>
        </w:rPr>
      </w:pPr>
      <w:r w:rsidRPr="001A33D5">
        <w:rPr>
          <w:rFonts w:cs="Arial"/>
          <w:b/>
          <w:noProof/>
          <w:sz w:val="36"/>
          <w:szCs w:val="36"/>
          <w:lang w:eastAsia="sl-SI"/>
        </w:rPr>
        <mc:AlternateContent>
          <mc:Choice Requires="wpc">
            <w:drawing>
              <wp:inline distT="0" distB="0" distL="0" distR="0">
                <wp:extent cx="7803515" cy="5125720"/>
                <wp:effectExtent l="19050" t="19050" r="26035" b="17780"/>
                <wp:docPr id="29" name="Platno 27" descr="Shema 1: Organizacijska shema MCS v obdobju 2014-2020" title="Shema 1: Organizacijska shema MCS v obdobju 2014-20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29"/>
                        <wps:cNvSpPr txBox="1">
                          <a:spLocks noChangeArrowheads="1"/>
                        </wps:cNvSpPr>
                        <wps:spPr bwMode="auto">
                          <a:xfrm>
                            <a:off x="2552065" y="0"/>
                            <a:ext cx="2399665" cy="323850"/>
                          </a:xfrm>
                          <a:prstGeom prst="rect">
                            <a:avLst/>
                          </a:prstGeom>
                          <a:solidFill>
                            <a:srgbClr val="00CCFF"/>
                          </a:solidFill>
                          <a:ln w="38100">
                            <a:solidFill>
                              <a:srgbClr val="969696"/>
                            </a:solidFill>
                            <a:miter lim="800000"/>
                            <a:headEnd/>
                            <a:tailEnd/>
                          </a:ln>
                        </wps:spPr>
                        <wps:txbx>
                          <w:txbxContent>
                            <w:p w:rsidR="006F6811" w:rsidRPr="00AC06EB" w:rsidRDefault="006F6811" w:rsidP="00453043">
                              <w:pPr>
                                <w:jc w:val="center"/>
                                <w:rPr>
                                  <w:sz w:val="20"/>
                                </w:rPr>
                              </w:pPr>
                              <w:r w:rsidRPr="00AC06EB">
                                <w:rPr>
                                  <w:b/>
                                  <w:sz w:val="20"/>
                                </w:rPr>
                                <w:t>Evropska komisija</w:t>
                              </w:r>
                            </w:p>
                            <w:p w:rsidR="006F6811" w:rsidRPr="00AC06EB" w:rsidRDefault="006F6811" w:rsidP="00453043">
                              <w:pPr>
                                <w:jc w:val="center"/>
                                <w:rPr>
                                  <w:sz w:val="20"/>
                                </w:rPr>
                              </w:pPr>
                            </w:p>
                          </w:txbxContent>
                        </wps:txbx>
                        <wps:bodyPr rot="0" vert="horz" wrap="square" lIns="91440" tIns="45720" rIns="91440" bIns="45720" anchor="t" anchorCtr="0" upright="1">
                          <a:noAutofit/>
                        </wps:bodyPr>
                      </wps:wsp>
                      <wps:wsp>
                        <wps:cNvPr id="4" name="Text Box 30"/>
                        <wps:cNvSpPr txBox="1">
                          <a:spLocks noChangeArrowheads="1"/>
                        </wps:cNvSpPr>
                        <wps:spPr bwMode="auto">
                          <a:xfrm>
                            <a:off x="2552065" y="468630"/>
                            <a:ext cx="2399665" cy="445770"/>
                          </a:xfrm>
                          <a:prstGeom prst="rect">
                            <a:avLst/>
                          </a:prstGeom>
                          <a:solidFill>
                            <a:srgbClr val="FF6600"/>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Revizijski organ</w:t>
                              </w:r>
                            </w:p>
                            <w:p w:rsidR="006F6811" w:rsidRPr="00AC06EB" w:rsidRDefault="006F6811" w:rsidP="00453043">
                              <w:pPr>
                                <w:jc w:val="center"/>
                                <w:rPr>
                                  <w:sz w:val="20"/>
                                </w:rPr>
                              </w:pPr>
                              <w:r w:rsidRPr="00AC06EB">
                                <w:rPr>
                                  <w:sz w:val="20"/>
                                </w:rPr>
                                <w:t>(MF-UNP)</w:t>
                              </w:r>
                            </w:p>
                          </w:txbxContent>
                        </wps:txbx>
                        <wps:bodyPr rot="0" vert="horz" wrap="square" lIns="91440" tIns="45720" rIns="91440" bIns="45720" anchor="t" anchorCtr="0" upright="1">
                          <a:noAutofit/>
                        </wps:bodyPr>
                      </wps:wsp>
                      <wps:wsp>
                        <wps:cNvPr id="5" name="Text Box 31"/>
                        <wps:cNvSpPr txBox="1">
                          <a:spLocks noChangeArrowheads="1"/>
                        </wps:cNvSpPr>
                        <wps:spPr bwMode="auto">
                          <a:xfrm>
                            <a:off x="2552065" y="1682750"/>
                            <a:ext cx="2399665" cy="438785"/>
                          </a:xfrm>
                          <a:prstGeom prst="rect">
                            <a:avLst/>
                          </a:prstGeom>
                          <a:solidFill>
                            <a:srgbClr val="FFFF00"/>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Odgovorni organ</w:t>
                              </w:r>
                            </w:p>
                            <w:p w:rsidR="006F6811" w:rsidRPr="00AC06EB" w:rsidRDefault="006F6811" w:rsidP="00453043">
                              <w:pPr>
                                <w:jc w:val="center"/>
                                <w:rPr>
                                  <w:sz w:val="20"/>
                                </w:rPr>
                              </w:pPr>
                              <w:r w:rsidRPr="00AC06EB">
                                <w:rPr>
                                  <w:sz w:val="20"/>
                                </w:rPr>
                                <w:t>(PESNVM)</w:t>
                              </w:r>
                            </w:p>
                          </w:txbxContent>
                        </wps:txbx>
                        <wps:bodyPr rot="0" vert="horz" wrap="square" lIns="91440" tIns="45720" rIns="91440" bIns="45720" anchor="t" anchorCtr="0" upright="1">
                          <a:noAutofit/>
                        </wps:bodyPr>
                      </wps:wsp>
                      <wps:wsp>
                        <wps:cNvPr id="6" name="Text Box 32"/>
                        <wps:cNvSpPr txBox="1">
                          <a:spLocks noChangeArrowheads="1"/>
                        </wps:cNvSpPr>
                        <wps:spPr bwMode="auto">
                          <a:xfrm>
                            <a:off x="1464945" y="3545205"/>
                            <a:ext cx="2351405" cy="1580515"/>
                          </a:xfrm>
                          <a:prstGeom prst="rect">
                            <a:avLst/>
                          </a:prstGeom>
                          <a:solidFill>
                            <a:srgbClr val="CCFFCC"/>
                          </a:solidFill>
                          <a:ln w="38100">
                            <a:solidFill>
                              <a:srgbClr val="969696"/>
                            </a:solidFill>
                            <a:miter lim="800000"/>
                            <a:headEnd/>
                            <a:tailEnd/>
                          </a:ln>
                        </wps:spPr>
                        <wps:txbx>
                          <w:txbxContent>
                            <w:p w:rsidR="006F6811" w:rsidRPr="00AC06EB" w:rsidRDefault="006F6811" w:rsidP="00CA2790">
                              <w:pPr>
                                <w:jc w:val="center"/>
                                <w:rPr>
                                  <w:b/>
                                  <w:sz w:val="20"/>
                                </w:rPr>
                              </w:pPr>
                              <w:r w:rsidRPr="00AC06EB">
                                <w:rPr>
                                  <w:b/>
                                  <w:sz w:val="20"/>
                                </w:rPr>
                                <w:t>Končni upravičenci, ki so osebe javnega prava</w:t>
                              </w:r>
                            </w:p>
                            <w:p w:rsidR="006F6811" w:rsidRPr="00AC06EB" w:rsidRDefault="006F6811" w:rsidP="00453043">
                              <w:pPr>
                                <w:jc w:val="center"/>
                                <w:rPr>
                                  <w:sz w:val="20"/>
                                </w:rPr>
                              </w:pPr>
                              <w:r w:rsidRPr="00AC06EB">
                                <w:rPr>
                                  <w:sz w:val="20"/>
                                </w:rPr>
                                <w:t xml:space="preserve">in prejmejo </w:t>
                              </w:r>
                              <w:r w:rsidR="000E6B6D">
                                <w:rPr>
                                  <w:sz w:val="20"/>
                                </w:rPr>
                                <w:t xml:space="preserve">sredstva skladov </w:t>
                              </w:r>
                              <w:r w:rsidRPr="00AC06EB">
                                <w:rPr>
                                  <w:sz w:val="20"/>
                                </w:rPr>
                                <w:t>na podlagi neposredne dodelitve</w:t>
                              </w:r>
                              <w:r w:rsidR="00921A89">
                                <w:rPr>
                                  <w:sz w:val="20"/>
                                </w:rPr>
                                <w:t>,</w:t>
                              </w:r>
                              <w:r w:rsidRPr="00AC06EB">
                                <w:rPr>
                                  <w:sz w:val="20"/>
                                </w:rPr>
                                <w:t xml:space="preserve"> zaradi posebne narave projekta oz. tehnične ali administrativne pristojnosti (</w:t>
                              </w:r>
                              <w:r w:rsidRPr="00AC06EB">
                                <w:rPr>
                                  <w:i/>
                                  <w:sz w:val="20"/>
                                </w:rPr>
                                <w:t>de jure</w:t>
                              </w:r>
                              <w:r w:rsidRPr="00AC06EB">
                                <w:rPr>
                                  <w:sz w:val="20"/>
                                </w:rPr>
                                <w:t xml:space="preserve"> ali </w:t>
                              </w:r>
                              <w:r w:rsidRPr="00AC06EB">
                                <w:rPr>
                                  <w:i/>
                                  <w:sz w:val="20"/>
                                </w:rPr>
                                <w:t>de facto</w:t>
                              </w:r>
                              <w:r w:rsidRPr="00AC06EB">
                                <w:rPr>
                                  <w:sz w:val="20"/>
                                </w:rPr>
                                <w:t xml:space="preserve"> monopol ali varnostni razlogi), tj. </w:t>
                              </w:r>
                              <w:r>
                                <w:rPr>
                                  <w:sz w:val="20"/>
                                </w:rPr>
                                <w:t>MNZ</w:t>
                              </w:r>
                              <w:r w:rsidRPr="00AC06EB">
                                <w:rPr>
                                  <w:sz w:val="20"/>
                                </w:rPr>
                                <w:t>, Policija, MZZ, MJU</w:t>
                              </w:r>
                              <w:r w:rsidR="00C5528A">
                                <w:rPr>
                                  <w:sz w:val="20"/>
                                </w:rPr>
                                <w:t>,</w:t>
                              </w:r>
                              <w:r w:rsidRPr="00AC06EB">
                                <w:rPr>
                                  <w:sz w:val="20"/>
                                </w:rPr>
                                <w:t xml:space="preserve"> MO</w:t>
                              </w:r>
                              <w:r w:rsidR="00404DC6">
                                <w:rPr>
                                  <w:sz w:val="20"/>
                                </w:rPr>
                                <w:t xml:space="preserve"> in U</w:t>
                              </w:r>
                              <w:r w:rsidR="00C5528A">
                                <w:rPr>
                                  <w:sz w:val="20"/>
                                </w:rPr>
                                <w:t>O</w:t>
                              </w:r>
                              <w:r w:rsidR="00404DC6">
                                <w:rPr>
                                  <w:sz w:val="20"/>
                                </w:rPr>
                                <w:t>I</w:t>
                              </w:r>
                              <w:r w:rsidR="00C5528A">
                                <w:rPr>
                                  <w:sz w:val="20"/>
                                </w:rPr>
                                <w:t>M</w:t>
                              </w:r>
                              <w:r w:rsidRPr="00AC06EB">
                                <w:rPr>
                                  <w:sz w:val="20"/>
                                </w:rPr>
                                <w:t>)</w:t>
                              </w:r>
                            </w:p>
                          </w:txbxContent>
                        </wps:txbx>
                        <wps:bodyPr rot="0" vert="horz" wrap="square" lIns="91440" tIns="45720" rIns="91440" bIns="45720" anchor="t" anchorCtr="0" upright="1">
                          <a:noAutofit/>
                        </wps:bodyPr>
                      </wps:wsp>
                      <wps:wsp>
                        <wps:cNvPr id="7" name="Text Box 33"/>
                        <wps:cNvSpPr txBox="1">
                          <a:spLocks noChangeArrowheads="1"/>
                        </wps:cNvSpPr>
                        <wps:spPr bwMode="auto">
                          <a:xfrm>
                            <a:off x="3930650" y="3545205"/>
                            <a:ext cx="2399665" cy="1580515"/>
                          </a:xfrm>
                          <a:prstGeom prst="rect">
                            <a:avLst/>
                          </a:prstGeom>
                          <a:solidFill>
                            <a:srgbClr val="CCFFCC"/>
                          </a:solidFill>
                          <a:ln w="38100">
                            <a:solidFill>
                              <a:srgbClr val="969696"/>
                            </a:solidFill>
                            <a:miter lim="800000"/>
                            <a:headEnd/>
                            <a:tailEnd/>
                          </a:ln>
                        </wps:spPr>
                        <wps:txbx>
                          <w:txbxContent>
                            <w:p w:rsidR="0048176D" w:rsidRDefault="006F6811" w:rsidP="00453043">
                              <w:pPr>
                                <w:jc w:val="center"/>
                                <w:rPr>
                                  <w:b/>
                                  <w:sz w:val="20"/>
                                </w:rPr>
                              </w:pPr>
                              <w:r w:rsidRPr="00AC06EB">
                                <w:rPr>
                                  <w:b/>
                                  <w:sz w:val="20"/>
                                </w:rPr>
                                <w:t xml:space="preserve">Končni upravičenci, ki prejmejo </w:t>
                              </w:r>
                              <w:r w:rsidR="000E6B6D">
                                <w:rPr>
                                  <w:b/>
                                  <w:sz w:val="20"/>
                                </w:rPr>
                                <w:t xml:space="preserve">sredstva skladov </w:t>
                              </w:r>
                              <w:r w:rsidRPr="00AC06EB">
                                <w:rPr>
                                  <w:b/>
                                  <w:sz w:val="20"/>
                                </w:rPr>
                                <w:t xml:space="preserve">na podlagi </w:t>
                              </w:r>
                            </w:p>
                            <w:p w:rsidR="006F6811" w:rsidRPr="00AC06EB" w:rsidRDefault="006F6811" w:rsidP="00453043">
                              <w:pPr>
                                <w:jc w:val="center"/>
                                <w:rPr>
                                  <w:sz w:val="20"/>
                                </w:rPr>
                              </w:pPr>
                              <w:r w:rsidRPr="00AC06EB">
                                <w:rPr>
                                  <w:b/>
                                  <w:sz w:val="20"/>
                                </w:rPr>
                                <w:t>javnih razpisov</w:t>
                              </w:r>
                            </w:p>
                            <w:p w:rsidR="006F6811" w:rsidRPr="00AC06EB" w:rsidRDefault="006F6811" w:rsidP="00453043">
                              <w:pPr>
                                <w:jc w:val="center"/>
                                <w:rPr>
                                  <w:sz w:val="20"/>
                                </w:rPr>
                              </w:pPr>
                              <w:r w:rsidRPr="00AC06EB">
                                <w:rPr>
                                  <w:sz w:val="20"/>
                                </w:rPr>
                                <w:t xml:space="preserve">(nevladne organizacije in druge organizacije, ki </w:t>
                              </w:r>
                              <w:r w:rsidR="00B55BF2">
                                <w:rPr>
                                  <w:sz w:val="20"/>
                                </w:rPr>
                                <w:t>izvajajo projekte</w:t>
                              </w:r>
                              <w:r w:rsidR="00B55BF2" w:rsidRPr="00AC06EB">
                                <w:rPr>
                                  <w:sz w:val="20"/>
                                </w:rPr>
                                <w:t xml:space="preserve"> </w:t>
                              </w:r>
                              <w:r w:rsidRPr="00AC06EB">
                                <w:rPr>
                                  <w:sz w:val="20"/>
                                </w:rPr>
                                <w:t>v skladu z načelom nepridobitnosti)</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0" y="210820"/>
                            <a:ext cx="2012950" cy="755650"/>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pPr>
                              <w:r w:rsidRPr="00AC06EB">
                                <w:rPr>
                                  <w:b/>
                                  <w:sz w:val="20"/>
                                </w:rPr>
                                <w:t>Nadzorni odbor za spremljanje skladov s področja notranje varnosti in migracij</w:t>
                              </w:r>
                            </w:p>
                          </w:txbxContent>
                        </wps:txbx>
                        <wps:bodyPr rot="0" vert="horz" wrap="square" lIns="91440" tIns="45720" rIns="91440" bIns="45720" anchor="t" anchorCtr="0" upright="1">
                          <a:noAutofit/>
                        </wps:bodyPr>
                      </wps:wsp>
                      <wps:wsp>
                        <wps:cNvPr id="9" name="Text Box 35"/>
                        <wps:cNvSpPr txBox="1">
                          <a:spLocks noChangeArrowheads="1"/>
                        </wps:cNvSpPr>
                        <wps:spPr bwMode="auto">
                          <a:xfrm>
                            <a:off x="0" y="1105535"/>
                            <a:ext cx="2012950" cy="1156970"/>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Medresorska delovna skupina za koordinacijo in operativno usklajevanje izvajanja projektov, ki se financirajo iz sredstev skladov s področja notranje varnosti in migracij</w:t>
                              </w:r>
                            </w:p>
                          </w:txbxContent>
                        </wps:txbx>
                        <wps:bodyPr rot="0" vert="horz" wrap="square" lIns="91440" tIns="45720" rIns="91440" bIns="45720" anchor="t" anchorCtr="0" upright="1">
                          <a:noAutofit/>
                        </wps:bodyPr>
                      </wps:wsp>
                      <wps:wsp>
                        <wps:cNvPr id="11" name="Text Box 36"/>
                        <wps:cNvSpPr txBox="1">
                          <a:spLocks noChangeArrowheads="1"/>
                        </wps:cNvSpPr>
                        <wps:spPr bwMode="auto">
                          <a:xfrm>
                            <a:off x="5480050" y="0"/>
                            <a:ext cx="2287270" cy="323850"/>
                          </a:xfrm>
                          <a:prstGeom prst="rect">
                            <a:avLst/>
                          </a:prstGeom>
                          <a:solidFill>
                            <a:srgbClr val="00CCFF">
                              <a:alpha val="20000"/>
                            </a:srgbClr>
                          </a:solidFill>
                          <a:ln w="38100">
                            <a:solidFill>
                              <a:srgbClr val="969696"/>
                            </a:solidFill>
                            <a:miter lim="800000"/>
                            <a:headEnd/>
                            <a:tailEnd/>
                          </a:ln>
                        </wps:spPr>
                        <wps:txbx>
                          <w:txbxContent>
                            <w:p w:rsidR="006F6811" w:rsidRPr="00AC06EB" w:rsidRDefault="006F6811" w:rsidP="00453043">
                              <w:pPr>
                                <w:jc w:val="center"/>
                                <w:rPr>
                                  <w:sz w:val="20"/>
                                </w:rPr>
                              </w:pPr>
                              <w:r w:rsidRPr="00AC06EB">
                                <w:rPr>
                                  <w:b/>
                                  <w:sz w:val="20"/>
                                </w:rPr>
                                <w:t>Odbor AMIF-</w:t>
                              </w:r>
                              <w:r w:rsidR="0048176D">
                                <w:rPr>
                                  <w:b/>
                                  <w:sz w:val="20"/>
                                </w:rPr>
                                <w:t xml:space="preserve"> </w:t>
                              </w:r>
                              <w:r w:rsidRPr="00AC06EB">
                                <w:rPr>
                                  <w:b/>
                                  <w:sz w:val="20"/>
                                </w:rPr>
                                <w:t>ISF</w:t>
                              </w:r>
                            </w:p>
                            <w:p w:rsidR="006F6811" w:rsidRPr="00AC06EB" w:rsidRDefault="006F6811" w:rsidP="00453043">
                              <w:pPr>
                                <w:jc w:val="center"/>
                                <w:rPr>
                                  <w:sz w:val="20"/>
                                </w:rPr>
                              </w:pPr>
                            </w:p>
                          </w:txbxContent>
                        </wps:txbx>
                        <wps:bodyPr rot="0" vert="horz" wrap="square" lIns="91440" tIns="45720" rIns="91440" bIns="45720" anchor="t" anchorCtr="0" upright="1">
                          <a:noAutofit/>
                        </wps:bodyPr>
                      </wps:wsp>
                      <wps:wsp>
                        <wps:cNvPr id="12" name="AutoShape 37"/>
                        <wps:cNvCnPr>
                          <a:cxnSpLocks noChangeShapeType="1"/>
                          <a:stCxn id="6" idx="0"/>
                          <a:endCxn id="5" idx="2"/>
                        </wps:cNvCnPr>
                        <wps:spPr bwMode="auto">
                          <a:xfrm rot="16200000">
                            <a:off x="2503805" y="2277745"/>
                            <a:ext cx="1385570" cy="1111250"/>
                          </a:xfrm>
                          <a:prstGeom prst="bentConnector3">
                            <a:avLst>
                              <a:gd name="adj1" fmla="val 90509"/>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14" name="AutoShape 38"/>
                        <wps:cNvCnPr>
                          <a:cxnSpLocks noChangeShapeType="1"/>
                          <a:stCxn id="4" idx="0"/>
                          <a:endCxn id="3" idx="2"/>
                        </wps:cNvCnPr>
                        <wps:spPr bwMode="auto">
                          <a:xfrm rot="16200000">
                            <a:off x="3699510" y="395605"/>
                            <a:ext cx="10668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15" name="AutoShape 39"/>
                        <wps:cNvCnPr>
                          <a:cxnSpLocks noChangeShapeType="1"/>
                          <a:stCxn id="3" idx="3"/>
                          <a:endCxn id="11" idx="1"/>
                        </wps:cNvCnPr>
                        <wps:spPr bwMode="auto">
                          <a:xfrm>
                            <a:off x="4970780" y="161925"/>
                            <a:ext cx="49022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16" name="Text Box 40"/>
                        <wps:cNvSpPr txBox="1">
                          <a:spLocks noChangeArrowheads="1"/>
                        </wps:cNvSpPr>
                        <wps:spPr bwMode="auto">
                          <a:xfrm>
                            <a:off x="5499100" y="648335"/>
                            <a:ext cx="2285365" cy="800735"/>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Upravljavec programov in predsedujoči nadzornemu odboru</w:t>
                              </w:r>
                            </w:p>
                            <w:p w:rsidR="006F6811" w:rsidRPr="00AC06EB" w:rsidRDefault="006F6811" w:rsidP="00453043">
                              <w:pPr>
                                <w:jc w:val="center"/>
                                <w:rPr>
                                  <w:sz w:val="20"/>
                                </w:rPr>
                              </w:pPr>
                              <w:r w:rsidRPr="00AC06EB">
                                <w:rPr>
                                  <w:sz w:val="20"/>
                                </w:rPr>
                                <w:t>(državni sekretar, MNZ)</w:t>
                              </w:r>
                            </w:p>
                          </w:txbxContent>
                        </wps:txbx>
                        <wps:bodyPr rot="0" vert="horz" wrap="square" lIns="91440" tIns="45720" rIns="91440" bIns="45720" anchor="t" anchorCtr="0" upright="1">
                          <a:noAutofit/>
                        </wps:bodyPr>
                      </wps:wsp>
                      <wps:wsp>
                        <wps:cNvPr id="17" name="AutoShape 41"/>
                        <wps:cNvCnPr>
                          <a:cxnSpLocks noChangeShapeType="1"/>
                          <a:stCxn id="5" idx="3"/>
                          <a:endCxn id="16" idx="1"/>
                        </wps:cNvCnPr>
                        <wps:spPr bwMode="auto">
                          <a:xfrm flipV="1">
                            <a:off x="4970780" y="1049020"/>
                            <a:ext cx="509270" cy="853440"/>
                          </a:xfrm>
                          <a:prstGeom prst="bentConnector3">
                            <a:avLst>
                              <a:gd name="adj1" fmla="val 49875"/>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18" name="Text Box 42"/>
                        <wps:cNvSpPr txBox="1">
                          <a:spLocks noChangeArrowheads="1"/>
                        </wps:cNvSpPr>
                        <wps:spPr bwMode="auto">
                          <a:xfrm>
                            <a:off x="3930650" y="2420620"/>
                            <a:ext cx="2399665" cy="760730"/>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Pooblaščeni organ za projekte, ki se izvajajo na podlagi javnih razpisov</w:t>
                              </w:r>
                            </w:p>
                            <w:p w:rsidR="006F6811" w:rsidRPr="00AC06EB" w:rsidRDefault="006F6811" w:rsidP="00453043">
                              <w:pPr>
                                <w:jc w:val="center"/>
                                <w:rPr>
                                  <w:sz w:val="20"/>
                                </w:rPr>
                              </w:pPr>
                              <w:r w:rsidRPr="00AC06EB">
                                <w:rPr>
                                  <w:sz w:val="20"/>
                                </w:rPr>
                                <w:t>(projektna skupina)</w:t>
                              </w:r>
                            </w:p>
                          </w:txbxContent>
                        </wps:txbx>
                        <wps:bodyPr rot="0" vert="horz" wrap="square" lIns="91440" tIns="45720" rIns="91440" bIns="45720" anchor="t" anchorCtr="0" upright="1">
                          <a:noAutofit/>
                        </wps:bodyPr>
                      </wps:wsp>
                      <wps:wsp>
                        <wps:cNvPr id="19" name="AutoShape 43" descr="Shema 1: Organizacijska shema MCS v obdobju 2014-2020" title="Shema 1: Organizacijska shema MCS v obdobju 2014-2020"/>
                        <wps:cNvCnPr>
                          <a:cxnSpLocks noChangeShapeType="1"/>
                          <a:stCxn id="5" idx="1"/>
                          <a:endCxn id="8" idx="3"/>
                        </wps:cNvCnPr>
                        <wps:spPr bwMode="auto">
                          <a:xfrm rot="10800000">
                            <a:off x="2032000" y="588645"/>
                            <a:ext cx="501015" cy="1313815"/>
                          </a:xfrm>
                          <a:prstGeom prst="bentConnector3">
                            <a:avLst>
                              <a:gd name="adj1" fmla="val 49935"/>
                            </a:avLst>
                          </a:prstGeom>
                          <a:noFill/>
                          <a:ln w="38100">
                            <a:solidFill>
                              <a:srgbClr val="969696"/>
                            </a:solidFill>
                            <a:prstDash val="dash"/>
                            <a:miter lim="800000"/>
                            <a:headEnd/>
                            <a:tailEnd/>
                          </a:ln>
                          <a:extLst>
                            <a:ext uri="{909E8E84-426E-40DD-AFC4-6F175D3DCCD1}">
                              <a14:hiddenFill xmlns:a14="http://schemas.microsoft.com/office/drawing/2010/main">
                                <a:noFill/>
                              </a14:hiddenFill>
                            </a:ext>
                          </a:extLst>
                        </wps:spPr>
                        <wps:bodyPr/>
                      </wps:wsp>
                      <wps:wsp>
                        <wps:cNvPr id="20" name="AutoShape 44"/>
                        <wps:cNvCnPr>
                          <a:cxnSpLocks noChangeShapeType="1"/>
                          <a:stCxn id="5" idx="1"/>
                          <a:endCxn id="9" idx="3"/>
                        </wps:cNvCnPr>
                        <wps:spPr bwMode="auto">
                          <a:xfrm rot="10800000">
                            <a:off x="2032000" y="1684020"/>
                            <a:ext cx="501015" cy="218440"/>
                          </a:xfrm>
                          <a:prstGeom prst="bentConnector3">
                            <a:avLst>
                              <a:gd name="adj1" fmla="val 49935"/>
                            </a:avLst>
                          </a:prstGeom>
                          <a:noFill/>
                          <a:ln w="38100">
                            <a:solidFill>
                              <a:srgbClr val="969696"/>
                            </a:solidFill>
                            <a:prstDash val="dash"/>
                            <a:miter lim="800000"/>
                            <a:headEnd/>
                            <a:tailEnd/>
                          </a:ln>
                          <a:extLst>
                            <a:ext uri="{909E8E84-426E-40DD-AFC4-6F175D3DCCD1}">
                              <a14:hiddenFill xmlns:a14="http://schemas.microsoft.com/office/drawing/2010/main">
                                <a:noFill/>
                              </a14:hiddenFill>
                            </a:ext>
                          </a:extLst>
                        </wps:spPr>
                        <wps:bodyPr/>
                      </wps:wsp>
                      <wps:wsp>
                        <wps:cNvPr id="21" name="AutoShape 45"/>
                        <wps:cNvCnPr>
                          <a:cxnSpLocks noChangeShapeType="1"/>
                          <a:stCxn id="5" idx="2"/>
                          <a:endCxn id="18" idx="0"/>
                        </wps:cNvCnPr>
                        <wps:spPr bwMode="auto">
                          <a:xfrm rot="16200000" flipH="1">
                            <a:off x="4311015" y="1581785"/>
                            <a:ext cx="260985" cy="1378585"/>
                          </a:xfrm>
                          <a:prstGeom prst="bentConnector3">
                            <a:avLst>
                              <a:gd name="adj1" fmla="val 49880"/>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22" name="AutoShape 46"/>
                        <wps:cNvCnPr>
                          <a:cxnSpLocks noChangeShapeType="1"/>
                          <a:stCxn id="18" idx="2"/>
                          <a:endCxn id="7" idx="0"/>
                        </wps:cNvCnPr>
                        <wps:spPr bwMode="auto">
                          <a:xfrm rot="5400000">
                            <a:off x="4968240" y="3362960"/>
                            <a:ext cx="325755"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3" name="Text Box 47"/>
                        <wps:cNvSpPr txBox="1">
                          <a:spLocks noChangeArrowheads="1"/>
                        </wps:cNvSpPr>
                        <wps:spPr bwMode="auto">
                          <a:xfrm>
                            <a:off x="5518150" y="1538605"/>
                            <a:ext cx="2285365" cy="723900"/>
                          </a:xfrm>
                          <a:prstGeom prst="rect">
                            <a:avLst/>
                          </a:prstGeom>
                          <a:solidFill>
                            <a:srgbClr val="FFCC00">
                              <a:alpha val="20000"/>
                            </a:srgbClr>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Pooblaščeni organ za izvajanje finančnih transakcij med EU in nacionalnim proračunom</w:t>
                              </w:r>
                            </w:p>
                            <w:p w:rsidR="006F6811" w:rsidRPr="00AC06EB" w:rsidRDefault="006F6811" w:rsidP="00453043">
                              <w:pPr>
                                <w:jc w:val="center"/>
                                <w:rPr>
                                  <w:sz w:val="20"/>
                                </w:rPr>
                              </w:pPr>
                              <w:r w:rsidRPr="00AC06EB">
                                <w:rPr>
                                  <w:sz w:val="20"/>
                                </w:rPr>
                                <w:t>(MF-SUSEU/</w:t>
                              </w:r>
                              <w:r>
                                <w:rPr>
                                  <w:sz w:val="20"/>
                                </w:rPr>
                                <w:t>CA</w:t>
                              </w:r>
                              <w:r w:rsidRPr="00AC06EB">
                                <w:rPr>
                                  <w:sz w:val="20"/>
                                </w:rPr>
                                <w:t>)</w:t>
                              </w:r>
                            </w:p>
                          </w:txbxContent>
                        </wps:txbx>
                        <wps:bodyPr rot="0" vert="horz" wrap="square" lIns="91440" tIns="45720" rIns="91440" bIns="45720" anchor="t" anchorCtr="0" upright="1">
                          <a:noAutofit/>
                        </wps:bodyPr>
                      </wps:wsp>
                      <wps:wsp>
                        <wps:cNvPr id="24" name="AutoShape 48"/>
                        <wps:cNvCnPr>
                          <a:cxnSpLocks noChangeShapeType="1"/>
                          <a:stCxn id="5" idx="3"/>
                          <a:endCxn id="23" idx="1"/>
                        </wps:cNvCnPr>
                        <wps:spPr bwMode="auto">
                          <a:xfrm flipV="1">
                            <a:off x="4970780" y="1900555"/>
                            <a:ext cx="528320" cy="1905"/>
                          </a:xfrm>
                          <a:prstGeom prst="bentConnector3">
                            <a:avLst>
                              <a:gd name="adj1" fmla="val 49880"/>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25" name="Text Box 49"/>
                        <wps:cNvSpPr txBox="1">
                          <a:spLocks noChangeArrowheads="1"/>
                        </wps:cNvSpPr>
                        <wps:spPr bwMode="auto">
                          <a:xfrm>
                            <a:off x="2552065" y="1087120"/>
                            <a:ext cx="2399665" cy="438785"/>
                          </a:xfrm>
                          <a:prstGeom prst="rect">
                            <a:avLst/>
                          </a:prstGeom>
                          <a:solidFill>
                            <a:srgbClr val="FFCC00"/>
                          </a:solidFill>
                          <a:ln w="38100">
                            <a:solidFill>
                              <a:srgbClr val="969696"/>
                            </a:solidFill>
                            <a:miter lim="800000"/>
                            <a:headEnd/>
                            <a:tailEnd/>
                          </a:ln>
                        </wps:spPr>
                        <wps:txbx>
                          <w:txbxContent>
                            <w:p w:rsidR="006F6811" w:rsidRPr="00AC06EB" w:rsidRDefault="006F6811" w:rsidP="00453043">
                              <w:pPr>
                                <w:jc w:val="center"/>
                                <w:rPr>
                                  <w:b/>
                                  <w:sz w:val="20"/>
                                </w:rPr>
                              </w:pPr>
                              <w:r w:rsidRPr="00AC06EB">
                                <w:rPr>
                                  <w:b/>
                                  <w:sz w:val="20"/>
                                </w:rPr>
                                <w:t>Organ za imenovanje</w:t>
                              </w:r>
                            </w:p>
                            <w:p w:rsidR="006F6811" w:rsidRPr="00AC06EB" w:rsidRDefault="006F6811" w:rsidP="00453043">
                              <w:pPr>
                                <w:jc w:val="center"/>
                                <w:rPr>
                                  <w:sz w:val="20"/>
                                </w:rPr>
                              </w:pPr>
                              <w:r w:rsidRPr="00AC06EB">
                                <w:rPr>
                                  <w:sz w:val="20"/>
                                </w:rPr>
                                <w:t>(minister za notranje zadeve)</w:t>
                              </w:r>
                            </w:p>
                          </w:txbxContent>
                        </wps:txbx>
                        <wps:bodyPr rot="0" vert="horz" wrap="square" lIns="91440" tIns="45720" rIns="91440" bIns="45720" anchor="t" anchorCtr="0" upright="1">
                          <a:noAutofit/>
                        </wps:bodyPr>
                      </wps:wsp>
                      <wps:wsp>
                        <wps:cNvPr id="26" name="AutoShape 50"/>
                        <wps:cNvCnPr>
                          <a:cxnSpLocks noChangeShapeType="1"/>
                          <a:stCxn id="25" idx="0"/>
                          <a:endCxn id="4" idx="2"/>
                        </wps:cNvCnPr>
                        <wps:spPr bwMode="auto">
                          <a:xfrm rot="16200000">
                            <a:off x="3685540" y="1000125"/>
                            <a:ext cx="13462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7" name="AutoShape 51"/>
                        <wps:cNvCnPr>
                          <a:cxnSpLocks noChangeShapeType="1"/>
                          <a:stCxn id="5" idx="0"/>
                          <a:endCxn id="25" idx="2"/>
                        </wps:cNvCnPr>
                        <wps:spPr bwMode="auto">
                          <a:xfrm rot="16200000">
                            <a:off x="3693160" y="1604010"/>
                            <a:ext cx="118745"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8" name="AutoShape 52"/>
                        <wps:cNvCnPr>
                          <a:cxnSpLocks noChangeShapeType="1"/>
                        </wps:cNvCnPr>
                        <wps:spPr bwMode="auto">
                          <a:xfrm>
                            <a:off x="0" y="3343910"/>
                            <a:ext cx="7803515" cy="635"/>
                          </a:xfrm>
                          <a:prstGeom prst="straightConnector1">
                            <a:avLst/>
                          </a:prstGeom>
                          <a:noFill/>
                          <a:ln w="38100" cap="rnd">
                            <a:solidFill>
                              <a:srgbClr val="A5A5A5"/>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Platno 27" o:spid="_x0000_s1026" editas="canvas" alt="Naslov: Shema 1: Organizacijska shema MCS v obdobju 2014-2020 – Opis: Shema 1: Organizacijska shema MCS v obdobju 2014-2020" style="width:614.45pt;height:403.6pt;mso-position-horizontal-relative:char;mso-position-vertical-relative:line" coordsize="78035,5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hema 1: Organizacijska shema MCS v obdobju 2014-2020" style="position:absolute;width:78035;height:51257;visibility:visible;mso-wrap-style:square">
                  <v:fill o:detectmouseclick="t"/>
                  <v:path o:connecttype="none"/>
                </v:shape>
                <v:shapetype id="_x0000_t202" coordsize="21600,21600" o:spt="202" path="m,l,21600r21600,l21600,xe">
                  <v:stroke joinstyle="miter"/>
                  <v:path gradientshapeok="t" o:connecttype="rect"/>
                </v:shapetype>
                <v:shape id="Text Box 29" o:spid="_x0000_s1028" type="#_x0000_t202" style="position:absolute;left:25520;width:239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" fillcolor="#0cf" strokecolor="#969696" strokeweight="3pt">
                  <v:textbox>
                    <w:txbxContent>
                      <w:p w:rsidR="006F6811" w:rsidRPr="00AC06EB" w:rsidRDefault="006F6811" w:rsidP="00453043">
                        <w:pPr>
                          <w:jc w:val="center"/>
                          <w:rPr>
                            <w:sz w:val="20"/>
                          </w:rPr>
                        </w:pPr>
                        <w:r w:rsidRPr="00AC06EB">
                          <w:rPr>
                            <w:b/>
                            <w:sz w:val="20"/>
                          </w:rPr>
                          <w:t>Evropska komisija</w:t>
                        </w:r>
                      </w:p>
                      <w:p w:rsidR="006F6811" w:rsidRPr="00AC06EB" w:rsidRDefault="006F6811" w:rsidP="00453043">
                        <w:pPr>
                          <w:jc w:val="center"/>
                          <w:rPr>
                            <w:sz w:val="20"/>
                          </w:rPr>
                        </w:pPr>
                      </w:p>
                    </w:txbxContent>
                  </v:textbox>
                </v:shape>
                <v:shape id="Text Box 30" o:spid="_x0000_s1029" type="#_x0000_t202" style="position:absolute;left:25520;top:4686;width:23997;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" fillcolor="#f60" strokecolor="#969696" strokeweight="3pt">
                  <v:textbox>
                    <w:txbxContent>
                      <w:p w:rsidR="006F6811" w:rsidRPr="00AC06EB" w:rsidRDefault="006F6811" w:rsidP="00453043">
                        <w:pPr>
                          <w:jc w:val="center"/>
                          <w:rPr>
                            <w:b/>
                            <w:sz w:val="20"/>
                          </w:rPr>
                        </w:pPr>
                        <w:r w:rsidRPr="00AC06EB">
                          <w:rPr>
                            <w:b/>
                            <w:sz w:val="20"/>
                          </w:rPr>
                          <w:t>Revizijski organ</w:t>
                        </w:r>
                      </w:p>
                      <w:p w:rsidR="006F6811" w:rsidRPr="00AC06EB" w:rsidRDefault="006F6811" w:rsidP="00453043">
                        <w:pPr>
                          <w:jc w:val="center"/>
                          <w:rPr>
                            <w:sz w:val="20"/>
                          </w:rPr>
                        </w:pPr>
                        <w:r w:rsidRPr="00AC06EB">
                          <w:rPr>
                            <w:sz w:val="20"/>
                          </w:rPr>
                          <w:t>(MF-UNP)</w:t>
                        </w:r>
                      </w:p>
                    </w:txbxContent>
                  </v:textbox>
                </v:shape>
                <v:shape id="Text Box 31" o:spid="_x0000_s1030" type="#_x0000_t202" style="position:absolute;left:25520;top:16827;width:23997;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" fillcolor="yellow" strokecolor="#969696" strokeweight="3pt">
                  <v:textbox>
                    <w:txbxContent>
                      <w:p w:rsidR="006F6811" w:rsidRPr="00AC06EB" w:rsidRDefault="006F6811" w:rsidP="00453043">
                        <w:pPr>
                          <w:jc w:val="center"/>
                          <w:rPr>
                            <w:b/>
                            <w:sz w:val="20"/>
                          </w:rPr>
                        </w:pPr>
                        <w:r w:rsidRPr="00AC06EB">
                          <w:rPr>
                            <w:b/>
                            <w:sz w:val="20"/>
                          </w:rPr>
                          <w:t>Odgovorni organ</w:t>
                        </w:r>
                      </w:p>
                      <w:p w:rsidR="006F6811" w:rsidRPr="00AC06EB" w:rsidRDefault="006F6811" w:rsidP="00453043">
                        <w:pPr>
                          <w:jc w:val="center"/>
                          <w:rPr>
                            <w:sz w:val="20"/>
                          </w:rPr>
                        </w:pPr>
                        <w:r w:rsidRPr="00AC06EB">
                          <w:rPr>
                            <w:sz w:val="20"/>
                          </w:rPr>
                          <w:t>(PESNVM)</w:t>
                        </w:r>
                      </w:p>
                    </w:txbxContent>
                  </v:textbox>
                </v:shape>
                <v:shape id="Text Box 32" o:spid="_x0000_s1031" type="#_x0000_t202" style="position:absolute;left:14649;top:35452;width:23514;height:1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" fillcolor="#cfc" strokecolor="#969696" strokeweight="3pt">
                  <v:textbox>
                    <w:txbxContent>
                      <w:p w:rsidR="006F6811" w:rsidRPr="00AC06EB" w:rsidRDefault="006F6811" w:rsidP="00CA2790">
                        <w:pPr>
                          <w:jc w:val="center"/>
                          <w:rPr>
                            <w:b/>
                            <w:sz w:val="20"/>
                          </w:rPr>
                        </w:pPr>
                        <w:r w:rsidRPr="00AC06EB">
                          <w:rPr>
                            <w:b/>
                            <w:sz w:val="20"/>
                          </w:rPr>
                          <w:t>Končni upravičenci, ki so osebe javnega prava</w:t>
                        </w:r>
                      </w:p>
                      <w:p w:rsidR="006F6811" w:rsidRPr="00AC06EB" w:rsidRDefault="006F6811" w:rsidP="00453043">
                        <w:pPr>
                          <w:jc w:val="center"/>
                          <w:rPr>
                            <w:sz w:val="20"/>
                          </w:rPr>
                        </w:pPr>
                        <w:r w:rsidRPr="00AC06EB">
                          <w:rPr>
                            <w:sz w:val="20"/>
                          </w:rPr>
                          <w:t xml:space="preserve">in prejmejo </w:t>
                        </w:r>
                        <w:r w:rsidR="000E6B6D">
                          <w:rPr>
                            <w:sz w:val="20"/>
                          </w:rPr>
                          <w:t xml:space="preserve">sredstva skladov </w:t>
                        </w:r>
                        <w:r w:rsidRPr="00AC06EB">
                          <w:rPr>
                            <w:sz w:val="20"/>
                          </w:rPr>
                          <w:t>na podlagi neposredne dodelitve</w:t>
                        </w:r>
                        <w:r w:rsidR="00921A89">
                          <w:rPr>
                            <w:sz w:val="20"/>
                          </w:rPr>
                          <w:t>,</w:t>
                        </w:r>
                        <w:r w:rsidRPr="00AC06EB">
                          <w:rPr>
                            <w:sz w:val="20"/>
                          </w:rPr>
                          <w:t xml:space="preserve"> zaradi posebne narave projekta oz. tehnične ali administrativne pristojnosti (</w:t>
                        </w:r>
                        <w:r w:rsidRPr="00AC06EB">
                          <w:rPr>
                            <w:i/>
                            <w:sz w:val="20"/>
                          </w:rPr>
                          <w:t>de jure</w:t>
                        </w:r>
                        <w:r w:rsidRPr="00AC06EB">
                          <w:rPr>
                            <w:sz w:val="20"/>
                          </w:rPr>
                          <w:t xml:space="preserve"> ali </w:t>
                        </w:r>
                        <w:r w:rsidRPr="00AC06EB">
                          <w:rPr>
                            <w:i/>
                            <w:sz w:val="20"/>
                          </w:rPr>
                          <w:t>de facto</w:t>
                        </w:r>
                        <w:r w:rsidRPr="00AC06EB">
                          <w:rPr>
                            <w:sz w:val="20"/>
                          </w:rPr>
                          <w:t xml:space="preserve"> monopol ali varnostni razlogi), tj. </w:t>
                        </w:r>
                        <w:r>
                          <w:rPr>
                            <w:sz w:val="20"/>
                          </w:rPr>
                          <w:t>MNZ</w:t>
                        </w:r>
                        <w:r w:rsidRPr="00AC06EB">
                          <w:rPr>
                            <w:sz w:val="20"/>
                          </w:rPr>
                          <w:t>, Policija, MZZ, MJU</w:t>
                        </w:r>
                        <w:r w:rsidR="00C5528A">
                          <w:rPr>
                            <w:sz w:val="20"/>
                          </w:rPr>
                          <w:t>,</w:t>
                        </w:r>
                        <w:r w:rsidRPr="00AC06EB">
                          <w:rPr>
                            <w:sz w:val="20"/>
                          </w:rPr>
                          <w:t xml:space="preserve"> MO</w:t>
                        </w:r>
                        <w:r w:rsidR="00404DC6">
                          <w:rPr>
                            <w:sz w:val="20"/>
                          </w:rPr>
                          <w:t xml:space="preserve"> in U</w:t>
                        </w:r>
                        <w:r w:rsidR="00C5528A">
                          <w:rPr>
                            <w:sz w:val="20"/>
                          </w:rPr>
                          <w:t>O</w:t>
                        </w:r>
                        <w:r w:rsidR="00404DC6">
                          <w:rPr>
                            <w:sz w:val="20"/>
                          </w:rPr>
                          <w:t>I</w:t>
                        </w:r>
                        <w:r w:rsidR="00C5528A">
                          <w:rPr>
                            <w:sz w:val="20"/>
                          </w:rPr>
                          <w:t>M</w:t>
                        </w:r>
                        <w:r w:rsidRPr="00AC06EB">
                          <w:rPr>
                            <w:sz w:val="20"/>
                          </w:rPr>
                          <w:t>)</w:t>
                        </w:r>
                      </w:p>
                    </w:txbxContent>
                  </v:textbox>
                </v:shape>
                <v:shape id="Text Box 33" o:spid="_x0000_s1032" type="#_x0000_t202" style="position:absolute;left:39306;top:35452;width:23997;height:1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" fillcolor="#cfc" strokecolor="#969696" strokeweight="3pt">
                  <v:textbox>
                    <w:txbxContent>
                      <w:p w:rsidR="0048176D" w:rsidRDefault="006F6811" w:rsidP="00453043">
                        <w:pPr>
                          <w:jc w:val="center"/>
                          <w:rPr>
                            <w:b/>
                            <w:sz w:val="20"/>
                          </w:rPr>
                        </w:pPr>
                        <w:r w:rsidRPr="00AC06EB">
                          <w:rPr>
                            <w:b/>
                            <w:sz w:val="20"/>
                          </w:rPr>
                          <w:t xml:space="preserve">Končni upravičenci, ki prejmejo </w:t>
                        </w:r>
                        <w:r w:rsidR="000E6B6D">
                          <w:rPr>
                            <w:b/>
                            <w:sz w:val="20"/>
                          </w:rPr>
                          <w:t xml:space="preserve">sredstva skladov </w:t>
                        </w:r>
                        <w:r w:rsidRPr="00AC06EB">
                          <w:rPr>
                            <w:b/>
                            <w:sz w:val="20"/>
                          </w:rPr>
                          <w:t xml:space="preserve">na podlagi </w:t>
                        </w:r>
                      </w:p>
                      <w:p w:rsidR="006F6811" w:rsidRPr="00AC06EB" w:rsidRDefault="006F6811" w:rsidP="00453043">
                        <w:pPr>
                          <w:jc w:val="center"/>
                          <w:rPr>
                            <w:sz w:val="20"/>
                          </w:rPr>
                        </w:pPr>
                        <w:r w:rsidRPr="00AC06EB">
                          <w:rPr>
                            <w:b/>
                            <w:sz w:val="20"/>
                          </w:rPr>
                          <w:t>javnih razpisov</w:t>
                        </w:r>
                      </w:p>
                      <w:p w:rsidR="006F6811" w:rsidRPr="00AC06EB" w:rsidRDefault="006F6811" w:rsidP="00453043">
                        <w:pPr>
                          <w:jc w:val="center"/>
                          <w:rPr>
                            <w:sz w:val="20"/>
                          </w:rPr>
                        </w:pPr>
                        <w:r w:rsidRPr="00AC06EB">
                          <w:rPr>
                            <w:sz w:val="20"/>
                          </w:rPr>
                          <w:t xml:space="preserve">(nevladne organizacije in druge organizacije, ki </w:t>
                        </w:r>
                        <w:r w:rsidR="00B55BF2">
                          <w:rPr>
                            <w:sz w:val="20"/>
                          </w:rPr>
                          <w:t>izvajajo projekte</w:t>
                        </w:r>
                        <w:r w:rsidR="00B55BF2" w:rsidRPr="00AC06EB">
                          <w:rPr>
                            <w:sz w:val="20"/>
                          </w:rPr>
                          <w:t xml:space="preserve"> </w:t>
                        </w:r>
                        <w:r w:rsidRPr="00AC06EB">
                          <w:rPr>
                            <w:sz w:val="20"/>
                          </w:rPr>
                          <w:t>v skladu z načelom nepridobitnosti)</w:t>
                        </w:r>
                      </w:p>
                    </w:txbxContent>
                  </v:textbox>
                </v:shape>
                <v:shape id="Text Box 34" o:spid="_x0000_s1033" type="#_x0000_t202" style="position:absolute;top:2108;width:20129;height:7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" fillcolor="#fc0" strokecolor="#969696" strokeweight="3pt">
                  <v:fill opacity="13107f"/>
                  <v:textbox>
                    <w:txbxContent>
                      <w:p w:rsidR="006F6811" w:rsidRPr="00AC06EB" w:rsidRDefault="006F6811" w:rsidP="00453043">
                        <w:pPr>
                          <w:jc w:val="center"/>
                        </w:pPr>
                        <w:r w:rsidRPr="00AC06EB">
                          <w:rPr>
                            <w:b/>
                            <w:sz w:val="20"/>
                          </w:rPr>
                          <w:t>Nadzorni odbor za spremljanje skladov s področja notranje varnosti in migracij</w:t>
                        </w:r>
                      </w:p>
                    </w:txbxContent>
                  </v:textbox>
                </v:shape>
                <v:shape id="Text Box 35" o:spid="_x0000_s1034" type="#_x0000_t202" style="position:absolute;top:11055;width:20129;height:1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" fillcolor="#fc0" strokecolor="#969696" strokeweight="3pt">
                  <v:fill opacity="13107f"/>
                  <v:textbox>
                    <w:txbxContent>
                      <w:p w:rsidR="006F6811" w:rsidRPr="00AC06EB" w:rsidRDefault="006F6811" w:rsidP="00453043">
                        <w:pPr>
                          <w:jc w:val="center"/>
                          <w:rPr>
                            <w:b/>
                            <w:sz w:val="20"/>
                          </w:rPr>
                        </w:pPr>
                        <w:r w:rsidRPr="00AC06EB">
                          <w:rPr>
                            <w:b/>
                            <w:sz w:val="20"/>
                          </w:rPr>
                          <w:t>Medresorska delovna skupina za koordinacijo in operativno usklajevanje izvajanja projektov, ki se financirajo iz sredstev skladov s področja notranje varnosti in migracij</w:t>
                        </w:r>
                      </w:p>
                    </w:txbxContent>
                  </v:textbox>
                </v:shape>
                <v:shape id="Text Box 36" o:spid="_x0000_s1035" type="#_x0000_t202" style="position:absolute;left:54800;width:228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" fillcolor="#0cf" strokecolor="#969696" strokeweight="3pt">
                  <v:fill opacity="13107f"/>
                  <v:textbox>
                    <w:txbxContent>
                      <w:p w:rsidR="006F6811" w:rsidRPr="00AC06EB" w:rsidRDefault="006F6811" w:rsidP="00453043">
                        <w:pPr>
                          <w:jc w:val="center"/>
                          <w:rPr>
                            <w:sz w:val="20"/>
                          </w:rPr>
                        </w:pPr>
                        <w:r w:rsidRPr="00AC06EB">
                          <w:rPr>
                            <w:b/>
                            <w:sz w:val="20"/>
                          </w:rPr>
                          <w:t>Odbor AMIF-</w:t>
                        </w:r>
                        <w:r w:rsidR="0048176D">
                          <w:rPr>
                            <w:b/>
                            <w:sz w:val="20"/>
                          </w:rPr>
                          <w:t xml:space="preserve"> </w:t>
                        </w:r>
                        <w:r w:rsidRPr="00AC06EB">
                          <w:rPr>
                            <w:b/>
                            <w:sz w:val="20"/>
                          </w:rPr>
                          <w:t>ISF</w:t>
                        </w:r>
                      </w:p>
                      <w:p w:rsidR="006F6811" w:rsidRPr="00AC06EB" w:rsidRDefault="006F6811" w:rsidP="00453043">
                        <w:pPr>
                          <w:jc w:val="center"/>
                          <w:rPr>
                            <w:sz w:val="2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36" type="#_x0000_t34" style="position:absolute;left:25038;top:22776;width:13856;height:111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" adj="19550" strokecolor="#969696" strokeweight="3pt"/>
                <v:shapetype id="_x0000_t32" coordsize="21600,21600" o:spt="32" o:oned="t" path="m,l21600,21600e" filled="f">
                  <v:path arrowok="t" fillok="f" o:connecttype="none"/>
                  <o:lock v:ext="edit" shapetype="t"/>
                </v:shapetype>
                <v:shape id="AutoShape 38" o:spid="_x0000_s1037" type="#_x0000_t32" style="position:absolute;left:36994;top:3956;width:106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" strokecolor="#969696" strokeweight="3pt"/>
                <v:shape id="AutoShape 39" o:spid="_x0000_s1038" type="#_x0000_t32" style="position:absolute;left:49707;top:1619;width:490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" strokecolor="#969696" strokeweight="3pt"/>
                <v:shape id="Text Box 40" o:spid="_x0000_s1039" type="#_x0000_t202" style="position:absolute;left:54991;top:6483;width:22853;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" fillcolor="#fc0" strokecolor="#969696" strokeweight="3pt">
                  <v:fill opacity="13107f"/>
                  <v:textbox>
                    <w:txbxContent>
                      <w:p w:rsidR="006F6811" w:rsidRPr="00AC06EB" w:rsidRDefault="006F6811" w:rsidP="00453043">
                        <w:pPr>
                          <w:jc w:val="center"/>
                          <w:rPr>
                            <w:b/>
                            <w:sz w:val="20"/>
                          </w:rPr>
                        </w:pPr>
                        <w:r w:rsidRPr="00AC06EB">
                          <w:rPr>
                            <w:b/>
                            <w:sz w:val="20"/>
                          </w:rPr>
                          <w:t>Upravljavec programov in predsedujoči nadzornemu odboru</w:t>
                        </w:r>
                      </w:p>
                      <w:p w:rsidR="006F6811" w:rsidRPr="00AC06EB" w:rsidRDefault="006F6811" w:rsidP="00453043">
                        <w:pPr>
                          <w:jc w:val="center"/>
                          <w:rPr>
                            <w:sz w:val="20"/>
                          </w:rPr>
                        </w:pPr>
                        <w:r w:rsidRPr="00AC06EB">
                          <w:rPr>
                            <w:sz w:val="20"/>
                          </w:rPr>
                          <w:t>(državni sekretar, MNZ)</w:t>
                        </w:r>
                      </w:p>
                    </w:txbxContent>
                  </v:textbox>
                </v:shape>
                <v:shape id="AutoShape 41" o:spid="_x0000_s1040" type="#_x0000_t34" style="position:absolute;left:49707;top:10490;width:5093;height:85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" adj="10773" strokecolor="#969696" strokeweight="3pt"/>
                <v:shape id="Text Box 42" o:spid="_x0000_s1041" type="#_x0000_t202" style="position:absolute;left:39306;top:24206;width:23997;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" fillcolor="#fc0" strokecolor="#969696" strokeweight="3pt">
                  <v:fill opacity="13107f"/>
                  <v:textbox>
                    <w:txbxContent>
                      <w:p w:rsidR="006F6811" w:rsidRPr="00AC06EB" w:rsidRDefault="006F6811" w:rsidP="00453043">
                        <w:pPr>
                          <w:jc w:val="center"/>
                          <w:rPr>
                            <w:b/>
                            <w:sz w:val="20"/>
                          </w:rPr>
                        </w:pPr>
                        <w:r w:rsidRPr="00AC06EB">
                          <w:rPr>
                            <w:b/>
                            <w:sz w:val="20"/>
                          </w:rPr>
                          <w:t>Pooblaščeni organ za projekte, ki se izvajajo na podlagi javnih razpisov</w:t>
                        </w:r>
                      </w:p>
                      <w:p w:rsidR="006F6811" w:rsidRPr="00AC06EB" w:rsidRDefault="006F6811" w:rsidP="00453043">
                        <w:pPr>
                          <w:jc w:val="center"/>
                          <w:rPr>
                            <w:sz w:val="20"/>
                          </w:rPr>
                        </w:pPr>
                        <w:r w:rsidRPr="00AC06EB">
                          <w:rPr>
                            <w:sz w:val="20"/>
                          </w:rPr>
                          <w:t>(projektna skupina)</w:t>
                        </w:r>
                      </w:p>
                    </w:txbxContent>
                  </v:textbox>
                </v:shape>
                <v:shape id="AutoShape 43" o:spid="_x0000_s1042" type="#_x0000_t34" alt="Shema 1: Organizacijska shema MCS v obdobju 2014-2020" style="position:absolute;left:20320;top:5886;width:5010;height:1313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" adj="10786" strokecolor="#969696" strokeweight="3pt">
                  <v:stroke dashstyle="dash"/>
                </v:shape>
                <v:shape id="AutoShape 44" o:spid="_x0000_s1043" type="#_x0000_t34" style="position:absolute;left:20320;top:16840;width:5010;height:218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" adj="10786" strokecolor="#969696" strokeweight="3pt">
                  <v:stroke dashstyle="dash"/>
                </v:shape>
                <v:shape id="AutoShape 45" o:spid="_x0000_s1044" type="#_x0000_t34" style="position:absolute;left:43110;top:15817;width:2610;height:137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" adj="10774" strokecolor="#969696" strokeweight="3pt"/>
                <v:shape id="AutoShape 46" o:spid="_x0000_s1045" type="#_x0000_t32" style="position:absolute;left:49682;top:33630;width:325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" strokecolor="#969696" strokeweight="3pt"/>
                <v:shape id="Text Box 47" o:spid="_x0000_s1046" type="#_x0000_t202" style="position:absolute;left:55181;top:15386;width:228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" fillcolor="#fc0" strokecolor="#969696" strokeweight="3pt">
                  <v:fill opacity="13107f"/>
                  <v:textbox>
                    <w:txbxContent>
                      <w:p w:rsidR="006F6811" w:rsidRPr="00AC06EB" w:rsidRDefault="006F6811" w:rsidP="00453043">
                        <w:pPr>
                          <w:jc w:val="center"/>
                          <w:rPr>
                            <w:b/>
                            <w:sz w:val="20"/>
                          </w:rPr>
                        </w:pPr>
                        <w:r w:rsidRPr="00AC06EB">
                          <w:rPr>
                            <w:b/>
                            <w:sz w:val="20"/>
                          </w:rPr>
                          <w:t>Pooblaščeni organ za izvajanje finančnih transakcij med EU in nacionalnim proračunom</w:t>
                        </w:r>
                      </w:p>
                      <w:p w:rsidR="006F6811" w:rsidRPr="00AC06EB" w:rsidRDefault="006F6811" w:rsidP="00453043">
                        <w:pPr>
                          <w:jc w:val="center"/>
                          <w:rPr>
                            <w:sz w:val="20"/>
                          </w:rPr>
                        </w:pPr>
                        <w:r w:rsidRPr="00AC06EB">
                          <w:rPr>
                            <w:sz w:val="20"/>
                          </w:rPr>
                          <w:t>(MF-SUSEU/</w:t>
                        </w:r>
                        <w:r>
                          <w:rPr>
                            <w:sz w:val="20"/>
                          </w:rPr>
                          <w:t>CA</w:t>
                        </w:r>
                        <w:r w:rsidRPr="00AC06EB">
                          <w:rPr>
                            <w:sz w:val="20"/>
                          </w:rPr>
                          <w:t>)</w:t>
                        </w:r>
                      </w:p>
                    </w:txbxContent>
                  </v:textbox>
                </v:shape>
                <v:shape id="AutoShape 48" o:spid="_x0000_s1047" type="#_x0000_t34" style="position:absolute;left:49707;top:19005;width:5284;height:1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" adj="10774" strokecolor="#969696" strokeweight="3pt"/>
                <v:shape id="Text Box 49" o:spid="_x0000_s1048" type="#_x0000_t202" style="position:absolute;left:25520;top:10871;width:23997;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" fillcolor="#fc0" strokecolor="#969696" strokeweight="3pt">
                  <v:textbox>
                    <w:txbxContent>
                      <w:p w:rsidR="006F6811" w:rsidRPr="00AC06EB" w:rsidRDefault="006F6811" w:rsidP="00453043">
                        <w:pPr>
                          <w:jc w:val="center"/>
                          <w:rPr>
                            <w:b/>
                            <w:sz w:val="20"/>
                          </w:rPr>
                        </w:pPr>
                        <w:r w:rsidRPr="00AC06EB">
                          <w:rPr>
                            <w:b/>
                            <w:sz w:val="20"/>
                          </w:rPr>
                          <w:t>Organ za imenovanje</w:t>
                        </w:r>
                      </w:p>
                      <w:p w:rsidR="006F6811" w:rsidRPr="00AC06EB" w:rsidRDefault="006F6811" w:rsidP="00453043">
                        <w:pPr>
                          <w:jc w:val="center"/>
                          <w:rPr>
                            <w:sz w:val="20"/>
                          </w:rPr>
                        </w:pPr>
                        <w:r w:rsidRPr="00AC06EB">
                          <w:rPr>
                            <w:sz w:val="20"/>
                          </w:rPr>
                          <w:t>(minister za notranje zadeve)</w:t>
                        </w:r>
                      </w:p>
                    </w:txbxContent>
                  </v:textbox>
                </v:shape>
                <v:shape id="AutoShape 50" o:spid="_x0000_s1049" type="#_x0000_t32" style="position:absolute;left:36855;top:10001;width:1346;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" strokecolor="#969696" strokeweight="3pt"/>
                <v:shape id="AutoShape 51" o:spid="_x0000_s1050" type="#_x0000_t32" style="position:absolute;left:36931;top:16040;width:1188;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" strokecolor="#969696" strokeweight="3pt"/>
                <v:shape id="AutoShape 52" o:spid="_x0000_s1051" type="#_x0000_t32" style="position:absolute;top:33439;width:7803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" strokecolor="#a5a5a5" strokeweight="3pt">
                  <v:stroke dashstyle="1 1" endcap="round"/>
                </v:shape>
                <w10:anchorlock/>
              </v:group>
            </w:pict>
          </mc:Fallback>
        </mc:AlternateContent>
      </w:r>
    </w:p>
    <w:p w:rsidR="000F74B8" w:rsidRPr="001A33D5" w:rsidRDefault="000F74B8" w:rsidP="006754FD">
      <w:pPr>
        <w:pStyle w:val="Naslov2"/>
        <w:spacing w:before="0" w:after="0"/>
        <w:sectPr w:rsidR="000F74B8" w:rsidRPr="001A33D5" w:rsidSect="001A33D5">
          <w:pgSz w:w="15840" w:h="12240" w:orient="landscape"/>
          <w:pgMar w:top="1797" w:right="1440" w:bottom="1797" w:left="1440" w:header="709" w:footer="709" w:gutter="0"/>
          <w:cols w:space="708"/>
          <w:docGrid w:linePitch="360"/>
        </w:sectPr>
      </w:pPr>
    </w:p>
    <w:p w:rsidR="006E1EAF" w:rsidRPr="001A33D5" w:rsidRDefault="006754FD" w:rsidP="006754FD">
      <w:pPr>
        <w:pStyle w:val="Naslov2"/>
        <w:spacing w:before="0" w:after="0"/>
      </w:pPr>
      <w:bookmarkStart w:id="11" w:name="_5.1_Odgovorni_organ"/>
      <w:bookmarkStart w:id="12" w:name="_Toc430164561"/>
      <w:bookmarkStart w:id="13" w:name="_Toc443465927"/>
      <w:bookmarkEnd w:id="11"/>
      <w:r w:rsidRPr="001A33D5">
        <w:lastRenderedPageBreak/>
        <w:t>5.1 Odgovorni organ (OO)</w:t>
      </w:r>
      <w:bookmarkEnd w:id="12"/>
      <w:bookmarkEnd w:id="13"/>
    </w:p>
    <w:p w:rsidR="002751A7" w:rsidRPr="001A33D5" w:rsidRDefault="002751A7" w:rsidP="00EA63B3">
      <w:pPr>
        <w:jc w:val="both"/>
        <w:rPr>
          <w:rFonts w:cs="Arial"/>
          <w:szCs w:val="22"/>
        </w:rPr>
      </w:pPr>
    </w:p>
    <w:p w:rsidR="00612327" w:rsidRPr="001A33D5" w:rsidRDefault="00773AD8" w:rsidP="00EA63B3">
      <w:pPr>
        <w:jc w:val="both"/>
        <w:rPr>
          <w:rFonts w:cs="Arial"/>
          <w:szCs w:val="22"/>
        </w:rPr>
      </w:pPr>
      <w:r w:rsidRPr="001A33D5">
        <w:rPr>
          <w:rFonts w:cs="Arial"/>
          <w:szCs w:val="22"/>
        </w:rPr>
        <w:t xml:space="preserve">OO je </w:t>
      </w:r>
      <w:r w:rsidR="00087211" w:rsidRPr="001A33D5">
        <w:rPr>
          <w:rFonts w:cs="Arial"/>
          <w:szCs w:val="22"/>
        </w:rPr>
        <w:t>zadolžen</w:t>
      </w:r>
      <w:r w:rsidRPr="001A33D5">
        <w:rPr>
          <w:rFonts w:cs="Arial"/>
          <w:szCs w:val="22"/>
        </w:rPr>
        <w:t xml:space="preserve"> za ustrezno upravljanje in nadzor </w:t>
      </w:r>
      <w:r w:rsidR="00F22D12" w:rsidRPr="001A33D5">
        <w:rPr>
          <w:rFonts w:cs="Arial"/>
          <w:szCs w:val="22"/>
        </w:rPr>
        <w:t xml:space="preserve">nad izvajanjem </w:t>
      </w:r>
      <w:r w:rsidRPr="001A33D5">
        <w:rPr>
          <w:rFonts w:cs="Arial"/>
          <w:szCs w:val="22"/>
        </w:rPr>
        <w:t xml:space="preserve">nacionalnih programov skladov </w:t>
      </w:r>
      <w:r w:rsidR="00087211" w:rsidRPr="001A33D5">
        <w:rPr>
          <w:rFonts w:cs="Arial"/>
          <w:szCs w:val="22"/>
        </w:rPr>
        <w:t xml:space="preserve">na smotrn, učinkovit in pravilen način v skladu z načelom dobrega finančnega poslovodenja. </w:t>
      </w:r>
      <w:r w:rsidR="00612327" w:rsidRPr="001A33D5">
        <w:rPr>
          <w:rFonts w:cs="Arial"/>
          <w:szCs w:val="22"/>
        </w:rPr>
        <w:t>Naloge OO so:</w:t>
      </w:r>
    </w:p>
    <w:p w:rsidR="00C9100C" w:rsidRPr="001A33D5" w:rsidRDefault="00612327" w:rsidP="005E5371">
      <w:pPr>
        <w:numPr>
          <w:ilvl w:val="0"/>
          <w:numId w:val="6"/>
        </w:numPr>
        <w:jc w:val="both"/>
        <w:rPr>
          <w:rFonts w:cs="Arial"/>
          <w:szCs w:val="22"/>
        </w:rPr>
      </w:pPr>
      <w:r w:rsidRPr="001A33D5">
        <w:rPr>
          <w:rFonts w:cs="Arial"/>
          <w:szCs w:val="22"/>
        </w:rPr>
        <w:t xml:space="preserve">komunikacija </w:t>
      </w:r>
      <w:r w:rsidR="00332AB1" w:rsidRPr="001A33D5">
        <w:rPr>
          <w:rFonts w:cs="Arial"/>
          <w:szCs w:val="22"/>
        </w:rPr>
        <w:t xml:space="preserve">in sodelovanje </w:t>
      </w:r>
      <w:r w:rsidRPr="001A33D5">
        <w:rPr>
          <w:rFonts w:cs="Arial"/>
          <w:szCs w:val="22"/>
        </w:rPr>
        <w:t>z EK</w:t>
      </w:r>
      <w:r w:rsidR="00332AB1" w:rsidRPr="001A33D5">
        <w:rPr>
          <w:rFonts w:cs="Arial"/>
          <w:szCs w:val="22"/>
        </w:rPr>
        <w:t xml:space="preserve"> in odgovornimi organi v drugih državah članicah</w:t>
      </w:r>
      <w:r w:rsidR="00AB71C8" w:rsidRPr="001A33D5">
        <w:rPr>
          <w:rFonts w:cs="Arial"/>
          <w:szCs w:val="22"/>
        </w:rPr>
        <w:t xml:space="preserve"> ter delovanje v okviru odbora AMIF-ISF</w:t>
      </w:r>
      <w:r w:rsidR="00332AB1" w:rsidRPr="001A33D5">
        <w:rPr>
          <w:rFonts w:cs="Arial"/>
          <w:szCs w:val="22"/>
        </w:rPr>
        <w:t>;</w:t>
      </w:r>
    </w:p>
    <w:p w:rsidR="00612327" w:rsidRPr="001A33D5" w:rsidRDefault="00612327" w:rsidP="005E5371">
      <w:pPr>
        <w:numPr>
          <w:ilvl w:val="0"/>
          <w:numId w:val="6"/>
        </w:numPr>
        <w:jc w:val="both"/>
        <w:rPr>
          <w:rFonts w:cs="Arial"/>
          <w:szCs w:val="22"/>
        </w:rPr>
      </w:pPr>
      <w:r w:rsidRPr="001A33D5">
        <w:rPr>
          <w:rFonts w:cs="Arial"/>
          <w:szCs w:val="22"/>
        </w:rPr>
        <w:t xml:space="preserve">posvetovanje </w:t>
      </w:r>
      <w:r w:rsidR="00B20773" w:rsidRPr="001A33D5">
        <w:rPr>
          <w:rFonts w:cs="Arial"/>
          <w:szCs w:val="22"/>
        </w:rPr>
        <w:t xml:space="preserve">in organiziranje partnerstva z organi in telesi, ki sodelujejo pri izvajanju </w:t>
      </w:r>
      <w:r w:rsidR="00315DE9" w:rsidRPr="001A33D5">
        <w:rPr>
          <w:rFonts w:cs="Arial"/>
          <w:szCs w:val="22"/>
        </w:rPr>
        <w:t>večletnih nacionalnih programov</w:t>
      </w:r>
      <w:r w:rsidR="00B20773" w:rsidRPr="001A33D5">
        <w:rPr>
          <w:rFonts w:cs="Arial"/>
          <w:szCs w:val="22"/>
        </w:rPr>
        <w:t xml:space="preserve"> oz. koristno prispevajo k njegovemu razvoju (npr. pristojni regionalni, lokalni, mestni ali drugi javni organi, mednarodne organizacije, ter telesa, ki predstavljajo civilno družbo, kot so nevladne organizacije ali socialni partnerji);</w:t>
      </w:r>
    </w:p>
    <w:p w:rsidR="00B20773" w:rsidRPr="001A33D5" w:rsidRDefault="00B20773" w:rsidP="005E5371">
      <w:pPr>
        <w:numPr>
          <w:ilvl w:val="0"/>
          <w:numId w:val="6"/>
        </w:numPr>
        <w:jc w:val="both"/>
        <w:rPr>
          <w:rFonts w:cs="Arial"/>
          <w:szCs w:val="22"/>
        </w:rPr>
      </w:pPr>
      <w:r w:rsidRPr="001A33D5">
        <w:rPr>
          <w:rFonts w:cs="Arial"/>
          <w:szCs w:val="22"/>
        </w:rPr>
        <w:t>programsko načrtovanje (nacionalna programa in akcijski načrt);</w:t>
      </w:r>
    </w:p>
    <w:p w:rsidR="00B20773" w:rsidRPr="001A33D5" w:rsidRDefault="00B20773" w:rsidP="005E5371">
      <w:pPr>
        <w:numPr>
          <w:ilvl w:val="0"/>
          <w:numId w:val="6"/>
        </w:numPr>
        <w:jc w:val="both"/>
        <w:rPr>
          <w:rFonts w:cs="Arial"/>
          <w:szCs w:val="22"/>
        </w:rPr>
      </w:pPr>
      <w:r w:rsidRPr="001A33D5">
        <w:rPr>
          <w:rFonts w:cs="Arial"/>
          <w:szCs w:val="22"/>
        </w:rPr>
        <w:t>zagotavljanje ustreznega ustroja MCS v skladu z merili za imenovanje;</w:t>
      </w:r>
    </w:p>
    <w:p w:rsidR="00AD62BD" w:rsidRPr="001A33D5" w:rsidRDefault="00B64409" w:rsidP="005E5371">
      <w:pPr>
        <w:numPr>
          <w:ilvl w:val="0"/>
          <w:numId w:val="6"/>
        </w:numPr>
        <w:jc w:val="both"/>
        <w:rPr>
          <w:rFonts w:cs="Arial"/>
          <w:szCs w:val="22"/>
        </w:rPr>
      </w:pPr>
      <w:r w:rsidRPr="001A33D5">
        <w:rPr>
          <w:rFonts w:cs="Arial"/>
          <w:szCs w:val="22"/>
        </w:rPr>
        <w:t xml:space="preserve">spremljanje in </w:t>
      </w:r>
      <w:r w:rsidR="00AD62BD" w:rsidRPr="001A33D5">
        <w:rPr>
          <w:rFonts w:cs="Arial"/>
          <w:szCs w:val="22"/>
        </w:rPr>
        <w:t xml:space="preserve">nadzor nad delom pooblaščenih organov </w:t>
      </w:r>
      <w:r w:rsidRPr="001A33D5">
        <w:rPr>
          <w:rFonts w:cs="Arial"/>
          <w:szCs w:val="22"/>
        </w:rPr>
        <w:t xml:space="preserve">ter </w:t>
      </w:r>
      <w:r w:rsidR="00AD62BD" w:rsidRPr="001A33D5">
        <w:rPr>
          <w:rFonts w:cs="Arial"/>
          <w:szCs w:val="22"/>
        </w:rPr>
        <w:t>izdajanje priporočil;</w:t>
      </w:r>
    </w:p>
    <w:p w:rsidR="00B20773" w:rsidRPr="001A33D5" w:rsidRDefault="00B20773" w:rsidP="005E5371">
      <w:pPr>
        <w:numPr>
          <w:ilvl w:val="0"/>
          <w:numId w:val="6"/>
        </w:numPr>
        <w:jc w:val="both"/>
        <w:rPr>
          <w:rFonts w:cs="Arial"/>
          <w:szCs w:val="22"/>
        </w:rPr>
      </w:pPr>
      <w:r w:rsidRPr="001A33D5">
        <w:rPr>
          <w:rFonts w:cs="Arial"/>
          <w:szCs w:val="22"/>
        </w:rPr>
        <w:t>vzpostavitev in upravljanje elektronskega sistema za evidentiranje in shranjevanje računovodskih podatkov in podatkov o izvajanju projektov, ki se financirajo iz skladov (MIGRA II), za potrebe poslovodenja, spremljanja, nadzora in vrednotenja ter podporo splošnim procesom dela organov MCS;</w:t>
      </w:r>
    </w:p>
    <w:p w:rsidR="00B20773" w:rsidRPr="001A33D5" w:rsidRDefault="00B20773" w:rsidP="005E5371">
      <w:pPr>
        <w:numPr>
          <w:ilvl w:val="0"/>
          <w:numId w:val="6"/>
        </w:numPr>
        <w:jc w:val="both"/>
        <w:rPr>
          <w:rFonts w:cs="Arial"/>
          <w:szCs w:val="22"/>
        </w:rPr>
      </w:pPr>
      <w:r w:rsidRPr="001A33D5">
        <w:rPr>
          <w:rFonts w:cs="Arial"/>
          <w:szCs w:val="22"/>
        </w:rPr>
        <w:t>izvajanje dejavnosti obveščanja in objavljanja ter razširjanja rezultatov programov skladov;</w:t>
      </w:r>
    </w:p>
    <w:p w:rsidR="002E19EB" w:rsidRPr="001A33D5" w:rsidRDefault="00612327" w:rsidP="005E5371">
      <w:pPr>
        <w:numPr>
          <w:ilvl w:val="0"/>
          <w:numId w:val="6"/>
        </w:numPr>
        <w:jc w:val="both"/>
        <w:rPr>
          <w:rFonts w:cs="Arial"/>
          <w:szCs w:val="22"/>
        </w:rPr>
      </w:pPr>
      <w:r w:rsidRPr="001A33D5">
        <w:rPr>
          <w:rFonts w:cs="Arial"/>
          <w:szCs w:val="22"/>
        </w:rPr>
        <w:t>zagotavljanje</w:t>
      </w:r>
      <w:r w:rsidR="00F21D3B" w:rsidRPr="001A33D5">
        <w:rPr>
          <w:rFonts w:cs="Arial"/>
          <w:szCs w:val="22"/>
        </w:rPr>
        <w:t xml:space="preserve"> praviln</w:t>
      </w:r>
      <w:r w:rsidR="00C9100C" w:rsidRPr="001A33D5">
        <w:rPr>
          <w:rFonts w:cs="Arial"/>
          <w:szCs w:val="22"/>
        </w:rPr>
        <w:t>ega</w:t>
      </w:r>
      <w:r w:rsidR="00F21D3B" w:rsidRPr="001A33D5">
        <w:rPr>
          <w:rFonts w:cs="Arial"/>
          <w:szCs w:val="22"/>
        </w:rPr>
        <w:t xml:space="preserve"> delovanj</w:t>
      </w:r>
      <w:r w:rsidRPr="001A33D5">
        <w:rPr>
          <w:rFonts w:cs="Arial"/>
          <w:szCs w:val="22"/>
        </w:rPr>
        <w:t>a</w:t>
      </w:r>
      <w:r w:rsidR="00F21D3B" w:rsidRPr="001A33D5">
        <w:rPr>
          <w:rFonts w:cs="Arial"/>
          <w:szCs w:val="22"/>
        </w:rPr>
        <w:t xml:space="preserve"> </w:t>
      </w:r>
      <w:r w:rsidRPr="001A33D5">
        <w:rPr>
          <w:rFonts w:cs="Arial"/>
          <w:szCs w:val="22"/>
        </w:rPr>
        <w:t>in podpor</w:t>
      </w:r>
      <w:r w:rsidR="00C9100C" w:rsidRPr="001A33D5">
        <w:rPr>
          <w:rFonts w:cs="Arial"/>
          <w:szCs w:val="22"/>
        </w:rPr>
        <w:t>e</w:t>
      </w:r>
      <w:r w:rsidRPr="001A33D5">
        <w:rPr>
          <w:rFonts w:cs="Arial"/>
          <w:szCs w:val="22"/>
        </w:rPr>
        <w:t xml:space="preserve"> delu NO in MDS</w:t>
      </w:r>
      <w:r w:rsidR="002E19EB" w:rsidRPr="001A33D5">
        <w:rPr>
          <w:rFonts w:cs="Arial"/>
          <w:szCs w:val="22"/>
        </w:rPr>
        <w:t>;</w:t>
      </w:r>
    </w:p>
    <w:p w:rsidR="00F21D3B" w:rsidRPr="001A33D5" w:rsidRDefault="00AB71C8" w:rsidP="005E5371">
      <w:pPr>
        <w:numPr>
          <w:ilvl w:val="0"/>
          <w:numId w:val="6"/>
        </w:numPr>
        <w:jc w:val="both"/>
        <w:rPr>
          <w:rFonts w:cs="Arial"/>
          <w:szCs w:val="22"/>
        </w:rPr>
      </w:pPr>
      <w:r w:rsidRPr="001A33D5">
        <w:rPr>
          <w:rFonts w:cs="Arial"/>
          <w:szCs w:val="22"/>
        </w:rPr>
        <w:t xml:space="preserve">sodelovanje z Vlado </w:t>
      </w:r>
      <w:r w:rsidR="003251E3" w:rsidRPr="001A33D5">
        <w:rPr>
          <w:rFonts w:cs="Arial"/>
          <w:szCs w:val="22"/>
        </w:rPr>
        <w:t xml:space="preserve">Republike Slovenije (v nadaljnjem besedilu: </w:t>
      </w:r>
      <w:r w:rsidRPr="001A33D5">
        <w:rPr>
          <w:rFonts w:cs="Arial"/>
          <w:szCs w:val="22"/>
        </w:rPr>
        <w:t>RS</w:t>
      </w:r>
      <w:r w:rsidR="003251E3" w:rsidRPr="001A33D5">
        <w:rPr>
          <w:rFonts w:cs="Arial"/>
          <w:szCs w:val="22"/>
        </w:rPr>
        <w:t>)</w:t>
      </w:r>
      <w:r w:rsidR="003A6C71" w:rsidRPr="001A33D5">
        <w:rPr>
          <w:rFonts w:cs="Arial"/>
          <w:szCs w:val="22"/>
        </w:rPr>
        <w:t>;</w:t>
      </w:r>
    </w:p>
    <w:p w:rsidR="00C9100C" w:rsidRPr="001A33D5" w:rsidRDefault="00B20773" w:rsidP="005E5371">
      <w:pPr>
        <w:numPr>
          <w:ilvl w:val="0"/>
          <w:numId w:val="6"/>
        </w:numPr>
        <w:jc w:val="both"/>
        <w:rPr>
          <w:rFonts w:cs="Arial"/>
          <w:szCs w:val="22"/>
        </w:rPr>
      </w:pPr>
      <w:r w:rsidRPr="001A33D5">
        <w:rPr>
          <w:rFonts w:cs="Arial"/>
          <w:szCs w:val="22"/>
        </w:rPr>
        <w:t>priprava in posodabljanje pravil za izvajanje skladov, kot so nacionalna pravila</w:t>
      </w:r>
      <w:r w:rsidR="00C9100C" w:rsidRPr="001A33D5">
        <w:rPr>
          <w:rFonts w:cs="Arial"/>
          <w:szCs w:val="22"/>
        </w:rPr>
        <w:t xml:space="preserve"> o upravičenih stroških</w:t>
      </w:r>
      <w:r w:rsidR="00AD6358" w:rsidRPr="001A33D5">
        <w:rPr>
          <w:rFonts w:cs="Arial"/>
          <w:szCs w:val="22"/>
        </w:rPr>
        <w:t xml:space="preserve"> Sklada za azil, migracije in vključevanje ter Sklada za notranjo varnost za obdobje 2014-2020</w:t>
      </w:r>
      <w:r w:rsidR="00C9100C" w:rsidRPr="001A33D5">
        <w:rPr>
          <w:rFonts w:cs="Arial"/>
          <w:szCs w:val="22"/>
        </w:rPr>
        <w:t xml:space="preserve"> (v nadaljnjem besedilu: pravila </w:t>
      </w:r>
      <w:r w:rsidR="003A6C71" w:rsidRPr="001A33D5">
        <w:rPr>
          <w:rFonts w:cs="Arial"/>
          <w:szCs w:val="22"/>
        </w:rPr>
        <w:t>upravičenosti</w:t>
      </w:r>
      <w:r w:rsidR="00C9100C" w:rsidRPr="001A33D5">
        <w:rPr>
          <w:rFonts w:cs="Arial"/>
          <w:szCs w:val="22"/>
        </w:rPr>
        <w:t>)</w:t>
      </w:r>
      <w:r w:rsidRPr="001A33D5">
        <w:rPr>
          <w:rFonts w:cs="Arial"/>
          <w:szCs w:val="22"/>
        </w:rPr>
        <w:t>, priročnik, navodila in postopkovniki</w:t>
      </w:r>
      <w:r w:rsidR="003A6C71" w:rsidRPr="001A33D5">
        <w:rPr>
          <w:rFonts w:cs="Arial"/>
          <w:szCs w:val="22"/>
        </w:rPr>
        <w:t>;</w:t>
      </w:r>
    </w:p>
    <w:p w:rsidR="003A6C71" w:rsidRPr="001A33D5" w:rsidRDefault="003A6C71" w:rsidP="00E45185">
      <w:pPr>
        <w:numPr>
          <w:ilvl w:val="0"/>
          <w:numId w:val="6"/>
        </w:numPr>
        <w:jc w:val="both"/>
        <w:rPr>
          <w:rFonts w:cs="Arial"/>
          <w:szCs w:val="22"/>
        </w:rPr>
      </w:pPr>
      <w:r w:rsidRPr="001A33D5">
        <w:rPr>
          <w:rFonts w:cs="Arial"/>
          <w:szCs w:val="22"/>
        </w:rPr>
        <w:t xml:space="preserve">splošna odgovornost za dodeljevanje </w:t>
      </w:r>
      <w:r w:rsidR="001C6BCD">
        <w:rPr>
          <w:rFonts w:cs="Arial"/>
          <w:szCs w:val="22"/>
        </w:rPr>
        <w:t xml:space="preserve">sredstev skladov </w:t>
      </w:r>
      <w:r w:rsidRPr="001A33D5">
        <w:rPr>
          <w:rFonts w:cs="Arial"/>
          <w:szCs w:val="22"/>
        </w:rPr>
        <w:t>za projekte v okviru nacionalnih programov skladov na podlagi javnih razpisov oz. neposredne dodelitve</w:t>
      </w:r>
      <w:r w:rsidR="00E45185" w:rsidRPr="001A33D5">
        <w:rPr>
          <w:rFonts w:cs="Arial"/>
          <w:szCs w:val="22"/>
        </w:rPr>
        <w:t xml:space="preserve"> preko odločitev o podpori in </w:t>
      </w:r>
      <w:r w:rsidR="008230F1" w:rsidRPr="001A33D5">
        <w:rPr>
          <w:rFonts w:cs="Arial"/>
          <w:szCs w:val="22"/>
        </w:rPr>
        <w:t>pogodb o financiranju projektov/programov</w:t>
      </w:r>
      <w:r w:rsidR="00E45185" w:rsidRPr="001A33D5">
        <w:rPr>
          <w:rFonts w:cs="Arial"/>
          <w:szCs w:val="22"/>
        </w:rPr>
        <w:t xml:space="preserve"> (oz. enakovrednih pravnih instrumentov, na podlagi katerih OO upravičencem </w:t>
      </w:r>
      <w:r w:rsidR="0048176D" w:rsidRPr="001A33D5">
        <w:rPr>
          <w:rFonts w:cs="Arial"/>
          <w:szCs w:val="22"/>
        </w:rPr>
        <w:t>zagotovi sredstva</w:t>
      </w:r>
      <w:r w:rsidR="001C6BCD">
        <w:rPr>
          <w:rFonts w:cs="Arial"/>
          <w:szCs w:val="22"/>
        </w:rPr>
        <w:t xml:space="preserve"> skladov</w:t>
      </w:r>
      <w:r w:rsidR="00E45185" w:rsidRPr="001A33D5">
        <w:rPr>
          <w:rFonts w:cs="Arial"/>
          <w:szCs w:val="22"/>
        </w:rPr>
        <w:t>);</w:t>
      </w:r>
    </w:p>
    <w:p w:rsidR="00A7706A" w:rsidRPr="001A33D5" w:rsidRDefault="00A7706A" w:rsidP="005E5371">
      <w:pPr>
        <w:numPr>
          <w:ilvl w:val="0"/>
          <w:numId w:val="6"/>
        </w:numPr>
        <w:jc w:val="both"/>
        <w:rPr>
          <w:rFonts w:cs="Arial"/>
          <w:szCs w:val="22"/>
        </w:rPr>
      </w:pPr>
      <w:r w:rsidRPr="001A33D5">
        <w:rPr>
          <w:rFonts w:cs="Arial"/>
          <w:szCs w:val="22"/>
        </w:rPr>
        <w:t>zagotavljanje skladnosti in dopolnjevanja projektov, ki se financirajo iz skladov, z drugimi ustreznimi</w:t>
      </w:r>
      <w:r w:rsidR="007A5E6C" w:rsidRPr="001A33D5">
        <w:rPr>
          <w:rFonts w:cs="Arial"/>
          <w:szCs w:val="22"/>
        </w:rPr>
        <w:t xml:space="preserve"> finančnimi</w:t>
      </w:r>
      <w:r w:rsidRPr="001A33D5">
        <w:rPr>
          <w:rFonts w:cs="Arial"/>
          <w:szCs w:val="22"/>
        </w:rPr>
        <w:t xml:space="preserve"> instrumenti </w:t>
      </w:r>
      <w:r w:rsidR="005B18D8" w:rsidRPr="001A33D5">
        <w:rPr>
          <w:rFonts w:cs="Arial"/>
          <w:szCs w:val="22"/>
        </w:rPr>
        <w:t xml:space="preserve">EU </w:t>
      </w:r>
      <w:r w:rsidR="007A5E6C" w:rsidRPr="001A33D5">
        <w:rPr>
          <w:rFonts w:cs="Arial"/>
          <w:szCs w:val="22"/>
        </w:rPr>
        <w:t>oz. nacionalnimi instrumenti financiranja;</w:t>
      </w:r>
    </w:p>
    <w:p w:rsidR="00B20773" w:rsidRPr="001A33D5" w:rsidRDefault="003A6C71" w:rsidP="005E5371">
      <w:pPr>
        <w:numPr>
          <w:ilvl w:val="0"/>
          <w:numId w:val="6"/>
        </w:numPr>
        <w:jc w:val="both"/>
        <w:rPr>
          <w:rFonts w:cs="Arial"/>
          <w:szCs w:val="22"/>
        </w:rPr>
      </w:pPr>
      <w:r w:rsidRPr="001A33D5">
        <w:rPr>
          <w:rFonts w:cs="Arial"/>
          <w:szCs w:val="22"/>
        </w:rPr>
        <w:t>zagotavljanje okvira za spremljanje in vrednotenje programov</w:t>
      </w:r>
      <w:r w:rsidR="00960643" w:rsidRPr="001A33D5">
        <w:rPr>
          <w:rFonts w:cs="Arial"/>
          <w:szCs w:val="22"/>
        </w:rPr>
        <w:t xml:space="preserve"> ter zagotavljanje pogojev za </w:t>
      </w:r>
      <w:r w:rsidR="00332AB1" w:rsidRPr="001A33D5">
        <w:rPr>
          <w:rFonts w:cs="Arial"/>
          <w:szCs w:val="22"/>
        </w:rPr>
        <w:t>spremljanje izvajanja projektov, ki se financirajo iz skladov, ter izvedbo</w:t>
      </w:r>
      <w:r w:rsidR="00960643" w:rsidRPr="001A33D5">
        <w:rPr>
          <w:rFonts w:cs="Arial"/>
          <w:szCs w:val="22"/>
        </w:rPr>
        <w:t xml:space="preserve"> vrednotenja nacionalnih programov s strani neodvisnih izvajalcev v ustreznih rokih</w:t>
      </w:r>
      <w:r w:rsidRPr="001A33D5">
        <w:rPr>
          <w:rFonts w:cs="Arial"/>
          <w:szCs w:val="22"/>
        </w:rPr>
        <w:t>;</w:t>
      </w:r>
    </w:p>
    <w:p w:rsidR="00B756F8" w:rsidRPr="001A33D5" w:rsidRDefault="00960643" w:rsidP="005E5371">
      <w:pPr>
        <w:numPr>
          <w:ilvl w:val="0"/>
          <w:numId w:val="6"/>
        </w:numPr>
        <w:rPr>
          <w:rFonts w:cs="Arial"/>
          <w:szCs w:val="22"/>
        </w:rPr>
      </w:pPr>
      <w:r w:rsidRPr="001A33D5">
        <w:rPr>
          <w:rFonts w:cs="Arial"/>
          <w:szCs w:val="22"/>
        </w:rPr>
        <w:t>zagotavljanje, da končni upravičenci in druga telesa, ki so udeležena v izvajanj</w:t>
      </w:r>
      <w:r w:rsidR="002F0BC7" w:rsidRPr="001A33D5">
        <w:rPr>
          <w:rFonts w:cs="Arial"/>
          <w:szCs w:val="22"/>
        </w:rPr>
        <w:t>e</w:t>
      </w:r>
      <w:r w:rsidRPr="001A33D5">
        <w:rPr>
          <w:rFonts w:cs="Arial"/>
          <w:szCs w:val="22"/>
        </w:rPr>
        <w:t xml:space="preserve"> projektov, sofinanciranih iz skladov, vodijo ločeno računovodstvo ali uporabljajo ustrezno računovodsko kodo za vse transakcije, povezane s projektom;</w:t>
      </w:r>
    </w:p>
    <w:p w:rsidR="00960643" w:rsidRPr="001A33D5" w:rsidRDefault="00960643" w:rsidP="005E5371">
      <w:pPr>
        <w:numPr>
          <w:ilvl w:val="0"/>
          <w:numId w:val="6"/>
        </w:numPr>
        <w:jc w:val="both"/>
        <w:rPr>
          <w:rFonts w:cs="Arial"/>
          <w:szCs w:val="22"/>
        </w:rPr>
      </w:pPr>
      <w:r w:rsidRPr="001A33D5">
        <w:rPr>
          <w:rFonts w:cs="Arial"/>
          <w:szCs w:val="22"/>
        </w:rPr>
        <w:t xml:space="preserve">vzpostavitev postopkov, ki zagotavljajo, da imajo vsi dokumenti v zvezi z odhodki, sklepi in dejavnostmi nadzora potrebno revizijsko sled in da se hranijo v skladu s pravili </w:t>
      </w:r>
      <w:r w:rsidR="005B18D8" w:rsidRPr="001A33D5">
        <w:rPr>
          <w:rFonts w:cs="Arial"/>
          <w:szCs w:val="22"/>
        </w:rPr>
        <w:t xml:space="preserve">EU </w:t>
      </w:r>
      <w:r w:rsidRPr="001A33D5">
        <w:rPr>
          <w:rFonts w:cs="Arial"/>
          <w:szCs w:val="22"/>
        </w:rPr>
        <w:t>in nacionalnimi predpisi;</w:t>
      </w:r>
    </w:p>
    <w:p w:rsidR="00B756F8" w:rsidRPr="001A33D5" w:rsidRDefault="00B756F8" w:rsidP="005E5371">
      <w:pPr>
        <w:numPr>
          <w:ilvl w:val="0"/>
          <w:numId w:val="6"/>
        </w:numPr>
        <w:jc w:val="both"/>
        <w:rPr>
          <w:rFonts w:cs="Arial"/>
          <w:szCs w:val="22"/>
        </w:rPr>
      </w:pPr>
      <w:r w:rsidRPr="001A33D5">
        <w:rPr>
          <w:rFonts w:cs="Arial"/>
          <w:szCs w:val="22"/>
        </w:rPr>
        <w:t xml:space="preserve">preverjanje, ali so odhodki, prijavljeni za projekte, dejansko nastali in ali so v skladu s pravili </w:t>
      </w:r>
      <w:r w:rsidR="005B18D8" w:rsidRPr="001A33D5">
        <w:rPr>
          <w:rFonts w:cs="Arial"/>
          <w:szCs w:val="22"/>
        </w:rPr>
        <w:t>EU</w:t>
      </w:r>
      <w:r w:rsidRPr="001A33D5">
        <w:rPr>
          <w:rFonts w:cs="Arial"/>
          <w:szCs w:val="22"/>
        </w:rPr>
        <w:t>, pravili upravičenosti in nacionalnimi predpisi;</w:t>
      </w:r>
    </w:p>
    <w:p w:rsidR="0078469F" w:rsidRPr="001A33D5" w:rsidRDefault="00332AB1" w:rsidP="005E5371">
      <w:pPr>
        <w:numPr>
          <w:ilvl w:val="0"/>
          <w:numId w:val="6"/>
        </w:numPr>
        <w:jc w:val="both"/>
        <w:rPr>
          <w:rFonts w:cs="Arial"/>
          <w:szCs w:val="22"/>
        </w:rPr>
      </w:pPr>
      <w:r w:rsidRPr="001A33D5">
        <w:rPr>
          <w:rFonts w:cs="Arial"/>
          <w:szCs w:val="22"/>
        </w:rPr>
        <w:t>izvajanje sistematične</w:t>
      </w:r>
      <w:r w:rsidR="008C184E" w:rsidRPr="001A33D5">
        <w:rPr>
          <w:rFonts w:cs="Arial"/>
          <w:szCs w:val="22"/>
        </w:rPr>
        <w:t>ga</w:t>
      </w:r>
      <w:r w:rsidRPr="001A33D5">
        <w:rPr>
          <w:rFonts w:cs="Arial"/>
          <w:szCs w:val="22"/>
        </w:rPr>
        <w:t xml:space="preserve"> </w:t>
      </w:r>
      <w:r w:rsidR="0078469F" w:rsidRPr="001A33D5">
        <w:rPr>
          <w:rFonts w:cs="Arial"/>
          <w:szCs w:val="22"/>
        </w:rPr>
        <w:t>100</w:t>
      </w:r>
      <w:r w:rsidR="008C002C" w:rsidRPr="001A33D5">
        <w:rPr>
          <w:rFonts w:cs="Arial"/>
          <w:szCs w:val="22"/>
        </w:rPr>
        <w:t> </w:t>
      </w:r>
      <w:r w:rsidR="0078469F" w:rsidRPr="001A33D5">
        <w:rPr>
          <w:rFonts w:cs="Arial"/>
          <w:szCs w:val="22"/>
        </w:rPr>
        <w:t>% upravne</w:t>
      </w:r>
      <w:r w:rsidR="008C184E" w:rsidRPr="001A33D5">
        <w:rPr>
          <w:rFonts w:cs="Arial"/>
          <w:szCs w:val="22"/>
        </w:rPr>
        <w:t>ga</w:t>
      </w:r>
      <w:r w:rsidR="0078469F" w:rsidRPr="001A33D5">
        <w:rPr>
          <w:rFonts w:cs="Arial"/>
          <w:szCs w:val="22"/>
        </w:rPr>
        <w:t xml:space="preserve"> </w:t>
      </w:r>
      <w:r w:rsidR="008C184E" w:rsidRPr="001A33D5">
        <w:rPr>
          <w:rFonts w:cs="Arial"/>
          <w:szCs w:val="22"/>
        </w:rPr>
        <w:t>preverjanja</w:t>
      </w:r>
      <w:r w:rsidR="0078469F" w:rsidRPr="001A33D5">
        <w:rPr>
          <w:rFonts w:cs="Arial"/>
          <w:szCs w:val="22"/>
        </w:rPr>
        <w:t xml:space="preserve"> izdatkov projektov, izkazanih v zahtevkih za </w:t>
      </w:r>
      <w:r w:rsidR="006F6A55" w:rsidRPr="001A33D5">
        <w:rPr>
          <w:rFonts w:cs="Arial"/>
          <w:szCs w:val="22"/>
        </w:rPr>
        <w:t>povračilo</w:t>
      </w:r>
      <w:r w:rsidR="0078469F" w:rsidRPr="001A33D5">
        <w:rPr>
          <w:rFonts w:cs="Arial"/>
          <w:szCs w:val="22"/>
        </w:rPr>
        <w:t xml:space="preserve"> (v nadaljnjem besedilu: ZzP), in priprava poročila o izvedenem nadzoru;</w:t>
      </w:r>
    </w:p>
    <w:p w:rsidR="00AB71C8" w:rsidRPr="001A33D5" w:rsidRDefault="00AB71C8" w:rsidP="005E5371">
      <w:pPr>
        <w:numPr>
          <w:ilvl w:val="0"/>
          <w:numId w:val="6"/>
        </w:numPr>
        <w:jc w:val="both"/>
        <w:rPr>
          <w:rFonts w:cs="Arial"/>
          <w:szCs w:val="22"/>
        </w:rPr>
      </w:pPr>
      <w:r w:rsidRPr="001A33D5">
        <w:rPr>
          <w:rFonts w:cs="Arial"/>
          <w:szCs w:val="22"/>
        </w:rPr>
        <w:lastRenderedPageBreak/>
        <w:t xml:space="preserve">priprava načrta </w:t>
      </w:r>
      <w:r w:rsidR="00B756F8" w:rsidRPr="001A33D5">
        <w:rPr>
          <w:rFonts w:cs="Arial"/>
          <w:szCs w:val="22"/>
        </w:rPr>
        <w:t>ter</w:t>
      </w:r>
      <w:r w:rsidRPr="001A33D5">
        <w:rPr>
          <w:rFonts w:cs="Arial"/>
          <w:szCs w:val="22"/>
        </w:rPr>
        <w:t xml:space="preserve"> </w:t>
      </w:r>
      <w:r w:rsidR="0078469F" w:rsidRPr="001A33D5">
        <w:rPr>
          <w:rFonts w:cs="Arial"/>
          <w:szCs w:val="22"/>
        </w:rPr>
        <w:t>izvajanje operativnih in finančnih</w:t>
      </w:r>
      <w:r w:rsidR="00B3061F" w:rsidRPr="001A33D5">
        <w:rPr>
          <w:rFonts w:cs="Arial"/>
          <w:szCs w:val="22"/>
        </w:rPr>
        <w:t xml:space="preserve"> </w:t>
      </w:r>
      <w:r w:rsidR="0078469F" w:rsidRPr="001A33D5">
        <w:rPr>
          <w:rFonts w:cs="Arial"/>
          <w:szCs w:val="22"/>
        </w:rPr>
        <w:t xml:space="preserve">kontrol </w:t>
      </w:r>
      <w:r w:rsidR="00B3061F" w:rsidRPr="001A33D5">
        <w:rPr>
          <w:rFonts w:cs="Arial"/>
          <w:szCs w:val="22"/>
        </w:rPr>
        <w:t xml:space="preserve">na kraju samem, kadar je ustrezno tudi nenapovedano, s </w:t>
      </w:r>
      <w:r w:rsidR="0078469F" w:rsidRPr="001A33D5">
        <w:rPr>
          <w:rFonts w:cs="Arial"/>
          <w:szCs w:val="22"/>
        </w:rPr>
        <w:t>čimer</w:t>
      </w:r>
      <w:r w:rsidR="00B3061F" w:rsidRPr="001A33D5">
        <w:rPr>
          <w:rFonts w:cs="Arial"/>
          <w:szCs w:val="22"/>
        </w:rPr>
        <w:t xml:space="preserve"> </w:t>
      </w:r>
      <w:r w:rsidRPr="001A33D5">
        <w:rPr>
          <w:rFonts w:cs="Arial"/>
          <w:szCs w:val="22"/>
        </w:rPr>
        <w:t xml:space="preserve">se </w:t>
      </w:r>
      <w:r w:rsidR="00B3061F" w:rsidRPr="001A33D5">
        <w:rPr>
          <w:rFonts w:cs="Arial"/>
          <w:szCs w:val="22"/>
        </w:rPr>
        <w:t xml:space="preserve">preveri </w:t>
      </w:r>
      <w:r w:rsidR="0078469F" w:rsidRPr="001A33D5">
        <w:rPr>
          <w:rFonts w:cs="Arial"/>
          <w:szCs w:val="22"/>
        </w:rPr>
        <w:t xml:space="preserve">potek izvajanja projektov oz. </w:t>
      </w:r>
      <w:r w:rsidR="00B3061F" w:rsidRPr="001A33D5">
        <w:rPr>
          <w:rFonts w:cs="Arial"/>
          <w:szCs w:val="22"/>
        </w:rPr>
        <w:t>izdatk</w:t>
      </w:r>
      <w:r w:rsidRPr="001A33D5">
        <w:rPr>
          <w:rFonts w:cs="Arial"/>
          <w:szCs w:val="22"/>
        </w:rPr>
        <w:t>i</w:t>
      </w:r>
      <w:r w:rsidR="00B3061F" w:rsidRPr="001A33D5">
        <w:rPr>
          <w:rFonts w:cs="Arial"/>
          <w:szCs w:val="22"/>
        </w:rPr>
        <w:t xml:space="preserve">, </w:t>
      </w:r>
      <w:r w:rsidR="0078469F" w:rsidRPr="001A33D5">
        <w:rPr>
          <w:rFonts w:cs="Arial"/>
          <w:szCs w:val="22"/>
        </w:rPr>
        <w:t>izkazan</w:t>
      </w:r>
      <w:r w:rsidRPr="001A33D5">
        <w:rPr>
          <w:rFonts w:cs="Arial"/>
          <w:szCs w:val="22"/>
        </w:rPr>
        <w:t>i</w:t>
      </w:r>
      <w:r w:rsidR="00B3061F" w:rsidRPr="001A33D5">
        <w:rPr>
          <w:rFonts w:cs="Arial"/>
          <w:szCs w:val="22"/>
        </w:rPr>
        <w:t xml:space="preserve"> </w:t>
      </w:r>
      <w:r w:rsidRPr="001A33D5">
        <w:rPr>
          <w:rFonts w:cs="Arial"/>
          <w:szCs w:val="22"/>
        </w:rPr>
        <w:t>v</w:t>
      </w:r>
      <w:r w:rsidR="0078469F" w:rsidRPr="001A33D5">
        <w:rPr>
          <w:rFonts w:cs="Arial"/>
          <w:szCs w:val="22"/>
        </w:rPr>
        <w:t xml:space="preserve"> ZzP in naveden</w:t>
      </w:r>
      <w:r w:rsidRPr="001A33D5">
        <w:rPr>
          <w:rFonts w:cs="Arial"/>
          <w:szCs w:val="22"/>
        </w:rPr>
        <w:t>i</w:t>
      </w:r>
      <w:r w:rsidR="0078469F" w:rsidRPr="001A33D5">
        <w:rPr>
          <w:rFonts w:cs="Arial"/>
          <w:szCs w:val="22"/>
        </w:rPr>
        <w:t xml:space="preserve"> </w:t>
      </w:r>
      <w:r w:rsidR="005B18D8" w:rsidRPr="001A33D5">
        <w:rPr>
          <w:rFonts w:cs="Arial"/>
          <w:szCs w:val="22"/>
        </w:rPr>
        <w:t xml:space="preserve">v </w:t>
      </w:r>
      <w:r w:rsidR="0078469F" w:rsidRPr="001A33D5">
        <w:rPr>
          <w:rFonts w:cs="Arial"/>
          <w:szCs w:val="22"/>
        </w:rPr>
        <w:t>let</w:t>
      </w:r>
      <w:r w:rsidR="00B3061F" w:rsidRPr="001A33D5">
        <w:rPr>
          <w:rFonts w:cs="Arial"/>
          <w:szCs w:val="22"/>
        </w:rPr>
        <w:t>nem zaključnem računu</w:t>
      </w:r>
      <w:r w:rsidRPr="001A33D5">
        <w:rPr>
          <w:rFonts w:cs="Arial"/>
          <w:szCs w:val="22"/>
        </w:rPr>
        <w:t>,</w:t>
      </w:r>
      <w:r w:rsidR="00B3061F" w:rsidRPr="001A33D5">
        <w:rPr>
          <w:rFonts w:cs="Arial"/>
          <w:szCs w:val="22"/>
        </w:rPr>
        <w:t xml:space="preserve"> </w:t>
      </w:r>
      <w:r w:rsidR="008620F6" w:rsidRPr="001A33D5">
        <w:rPr>
          <w:rFonts w:cs="Arial"/>
          <w:szCs w:val="22"/>
        </w:rPr>
        <w:t xml:space="preserve">ter </w:t>
      </w:r>
      <w:r w:rsidRPr="001A33D5">
        <w:rPr>
          <w:rFonts w:cs="Arial"/>
          <w:szCs w:val="22"/>
        </w:rPr>
        <w:t>priprava poročil</w:t>
      </w:r>
      <w:r w:rsidR="0078469F" w:rsidRPr="001A33D5">
        <w:rPr>
          <w:rFonts w:cs="Arial"/>
          <w:szCs w:val="22"/>
        </w:rPr>
        <w:t xml:space="preserve"> o izvedeni</w:t>
      </w:r>
      <w:r w:rsidRPr="001A33D5">
        <w:rPr>
          <w:rFonts w:cs="Arial"/>
          <w:szCs w:val="22"/>
        </w:rPr>
        <w:t>h</w:t>
      </w:r>
      <w:r w:rsidR="0078469F" w:rsidRPr="001A33D5">
        <w:rPr>
          <w:rFonts w:cs="Arial"/>
          <w:szCs w:val="22"/>
        </w:rPr>
        <w:t xml:space="preserve"> kontrol</w:t>
      </w:r>
      <w:r w:rsidRPr="001A33D5">
        <w:rPr>
          <w:rFonts w:cs="Arial"/>
          <w:szCs w:val="22"/>
        </w:rPr>
        <w:t>ah;</w:t>
      </w:r>
    </w:p>
    <w:p w:rsidR="008620F6" w:rsidRPr="001A33D5" w:rsidRDefault="008620F6" w:rsidP="005E5371">
      <w:pPr>
        <w:numPr>
          <w:ilvl w:val="0"/>
          <w:numId w:val="6"/>
        </w:numPr>
        <w:jc w:val="both"/>
        <w:rPr>
          <w:rFonts w:cs="Arial"/>
          <w:szCs w:val="22"/>
        </w:rPr>
      </w:pPr>
      <w:r w:rsidRPr="001A33D5">
        <w:rPr>
          <w:rFonts w:cs="Arial"/>
          <w:szCs w:val="22"/>
        </w:rPr>
        <w:t xml:space="preserve">kadar se ugotovljene težave zdijo sistematične in bi tako lahko pomenile tveganje za druge projekte, </w:t>
      </w:r>
      <w:r w:rsidR="00AB71C8" w:rsidRPr="001A33D5">
        <w:rPr>
          <w:rFonts w:cs="Arial"/>
          <w:szCs w:val="22"/>
        </w:rPr>
        <w:t>zagotavljanje</w:t>
      </w:r>
      <w:r w:rsidR="0078469F" w:rsidRPr="001A33D5">
        <w:rPr>
          <w:rFonts w:cs="Arial"/>
          <w:szCs w:val="22"/>
        </w:rPr>
        <w:t xml:space="preserve"> nadaljnjih preverjanj</w:t>
      </w:r>
      <w:r w:rsidRPr="001A33D5">
        <w:rPr>
          <w:rFonts w:cs="Arial"/>
          <w:szCs w:val="22"/>
        </w:rPr>
        <w:t xml:space="preserve">, po potrebi tudi </w:t>
      </w:r>
      <w:r w:rsidR="0078469F" w:rsidRPr="001A33D5">
        <w:rPr>
          <w:rFonts w:cs="Arial"/>
          <w:szCs w:val="22"/>
        </w:rPr>
        <w:t>dodatnih</w:t>
      </w:r>
      <w:r w:rsidRPr="001A33D5">
        <w:rPr>
          <w:rFonts w:cs="Arial"/>
          <w:szCs w:val="22"/>
        </w:rPr>
        <w:t xml:space="preserve"> kontrol, da se določi obseg težav in ali je stopnja napake nad sprejemljivo ravnjo</w:t>
      </w:r>
      <w:r w:rsidR="0078469F" w:rsidRPr="001A33D5">
        <w:rPr>
          <w:rFonts w:cs="Arial"/>
          <w:szCs w:val="22"/>
        </w:rPr>
        <w:t>;</w:t>
      </w:r>
    </w:p>
    <w:p w:rsidR="00B756F8" w:rsidRPr="001A33D5" w:rsidRDefault="00B756F8" w:rsidP="005E5371">
      <w:pPr>
        <w:numPr>
          <w:ilvl w:val="0"/>
          <w:numId w:val="6"/>
        </w:numPr>
        <w:jc w:val="both"/>
        <w:rPr>
          <w:rFonts w:cs="Arial"/>
          <w:szCs w:val="22"/>
        </w:rPr>
      </w:pPr>
      <w:r w:rsidRPr="001A33D5">
        <w:rPr>
          <w:rFonts w:cs="Arial"/>
          <w:szCs w:val="22"/>
        </w:rPr>
        <w:t>priprava nalogov za prenos sredstev (v nadaljnjem besedilu: NPS)</w:t>
      </w:r>
      <w:r w:rsidR="00CD651F" w:rsidRPr="001A33D5">
        <w:rPr>
          <w:rFonts w:cs="Arial"/>
          <w:szCs w:val="22"/>
        </w:rPr>
        <w:t xml:space="preserve"> </w:t>
      </w:r>
      <w:r w:rsidR="00D44ADE" w:rsidRPr="001A33D5">
        <w:rPr>
          <w:rFonts w:cs="Arial"/>
          <w:szCs w:val="22"/>
        </w:rPr>
        <w:t xml:space="preserve">za </w:t>
      </w:r>
      <w:r w:rsidR="00CD651F" w:rsidRPr="001A33D5">
        <w:rPr>
          <w:rFonts w:cs="Arial"/>
          <w:szCs w:val="22"/>
        </w:rPr>
        <w:t xml:space="preserve">povračilo prispevka EU iz </w:t>
      </w:r>
      <w:r w:rsidR="00BD1E8C" w:rsidRPr="001A33D5">
        <w:rPr>
          <w:rFonts w:cs="Arial"/>
          <w:szCs w:val="22"/>
        </w:rPr>
        <w:t xml:space="preserve">namenskih </w:t>
      </w:r>
      <w:r w:rsidR="00CD651F" w:rsidRPr="001A33D5">
        <w:rPr>
          <w:rFonts w:cs="Arial"/>
          <w:szCs w:val="22"/>
        </w:rPr>
        <w:t>podračunov skladov v nacionalni proračun</w:t>
      </w:r>
      <w:r w:rsidRPr="001A33D5">
        <w:rPr>
          <w:rFonts w:cs="Arial"/>
          <w:szCs w:val="22"/>
        </w:rPr>
        <w:t>;</w:t>
      </w:r>
    </w:p>
    <w:p w:rsidR="00837DC6" w:rsidRPr="001A33D5" w:rsidRDefault="00837DC6" w:rsidP="00837DC6">
      <w:pPr>
        <w:numPr>
          <w:ilvl w:val="0"/>
          <w:numId w:val="6"/>
        </w:numPr>
        <w:jc w:val="both"/>
        <w:rPr>
          <w:rFonts w:cs="Arial"/>
          <w:szCs w:val="22"/>
        </w:rPr>
      </w:pPr>
      <w:r w:rsidRPr="001A33D5">
        <w:rPr>
          <w:rFonts w:cs="Arial"/>
          <w:szCs w:val="22"/>
        </w:rPr>
        <w:t>priprava zahtevkov za plačilo letne razlike</w:t>
      </w:r>
      <w:r w:rsidR="002F0BC7" w:rsidRPr="001A33D5">
        <w:rPr>
          <w:rFonts w:cs="Arial"/>
          <w:szCs w:val="22"/>
        </w:rPr>
        <w:t xml:space="preserve"> (v nadaljnjem besedilu: ZzPLR)</w:t>
      </w:r>
      <w:r w:rsidRPr="001A33D5">
        <w:rPr>
          <w:rFonts w:cs="Arial"/>
          <w:szCs w:val="22"/>
        </w:rPr>
        <w:t>, ki vključujejo:</w:t>
      </w:r>
    </w:p>
    <w:p w:rsidR="00837DC6" w:rsidRPr="001A33D5" w:rsidRDefault="00837DC6" w:rsidP="00D63AEA">
      <w:pPr>
        <w:numPr>
          <w:ilvl w:val="1"/>
          <w:numId w:val="6"/>
        </w:numPr>
        <w:jc w:val="both"/>
        <w:rPr>
          <w:rFonts w:cs="Arial"/>
          <w:szCs w:val="22"/>
        </w:rPr>
      </w:pPr>
      <w:r w:rsidRPr="001A33D5">
        <w:rPr>
          <w:rFonts w:cs="Arial"/>
          <w:szCs w:val="22"/>
        </w:rPr>
        <w:t>računovodske izkaze o odhodkih, ki so nastali v zadevnem referenčnem obdobju</w:t>
      </w:r>
      <w:r w:rsidR="00007DA5" w:rsidRPr="001A33D5">
        <w:rPr>
          <w:rFonts w:cs="Arial"/>
          <w:szCs w:val="22"/>
        </w:rPr>
        <w:t>;</w:t>
      </w:r>
    </w:p>
    <w:p w:rsidR="00837DC6" w:rsidRPr="001A33D5" w:rsidRDefault="00837DC6" w:rsidP="00D63AEA">
      <w:pPr>
        <w:numPr>
          <w:ilvl w:val="1"/>
          <w:numId w:val="6"/>
        </w:numPr>
        <w:jc w:val="both"/>
        <w:rPr>
          <w:rFonts w:cs="Arial"/>
          <w:szCs w:val="22"/>
        </w:rPr>
      </w:pPr>
      <w:r w:rsidRPr="001A33D5">
        <w:rPr>
          <w:rFonts w:cs="Arial"/>
          <w:szCs w:val="22"/>
        </w:rPr>
        <w:t>izjavo o upravljanju, ki potrjuje, da so informacije ustrezno prikazane, celovite in točne, da so bili izdatki uporabljeni za predvideni namen, opredeljen v pravilih za posamezni sektor</w:t>
      </w:r>
      <w:r w:rsidR="00007DA5" w:rsidRPr="001A33D5">
        <w:rPr>
          <w:rFonts w:cs="Arial"/>
          <w:szCs w:val="22"/>
        </w:rPr>
        <w:t>,</w:t>
      </w:r>
      <w:r w:rsidRPr="001A33D5">
        <w:rPr>
          <w:rFonts w:cs="Arial"/>
          <w:szCs w:val="22"/>
        </w:rPr>
        <w:t xml:space="preserve"> ter da so vzpostavljeni kontrolni sistemi zagotavljajo potrebna jamstva glede zakonitosti in pravilnosti z izkazi povezanih transakcij;</w:t>
      </w:r>
    </w:p>
    <w:p w:rsidR="00837DC6" w:rsidRPr="001A33D5" w:rsidRDefault="00837DC6" w:rsidP="00D63AEA">
      <w:pPr>
        <w:numPr>
          <w:ilvl w:val="1"/>
          <w:numId w:val="6"/>
        </w:numPr>
        <w:jc w:val="both"/>
        <w:rPr>
          <w:rFonts w:cs="Arial"/>
          <w:szCs w:val="22"/>
        </w:rPr>
      </w:pPr>
      <w:r w:rsidRPr="001A33D5">
        <w:rPr>
          <w:rFonts w:cs="Arial"/>
          <w:szCs w:val="22"/>
        </w:rPr>
        <w:t xml:space="preserve">letni povzetek končnih revizijskih poročil in </w:t>
      </w:r>
      <w:r w:rsidR="00891A36" w:rsidRPr="001A33D5">
        <w:rPr>
          <w:rFonts w:cs="Arial"/>
          <w:szCs w:val="22"/>
        </w:rPr>
        <w:t>opravljenih</w:t>
      </w:r>
      <w:r w:rsidRPr="001A33D5">
        <w:rPr>
          <w:rFonts w:cs="Arial"/>
          <w:szCs w:val="22"/>
        </w:rPr>
        <w:t xml:space="preserve"> kontrol, vključno z analizo narave in razsežnosti napak in pomanjkljivosti, ugotovljenih v sistemih, ter sprejet</w:t>
      </w:r>
      <w:r w:rsidR="00007DA5" w:rsidRPr="001A33D5">
        <w:rPr>
          <w:rFonts w:cs="Arial"/>
          <w:szCs w:val="22"/>
        </w:rPr>
        <w:t>imi</w:t>
      </w:r>
      <w:r w:rsidRPr="001A33D5">
        <w:rPr>
          <w:rFonts w:cs="Arial"/>
          <w:szCs w:val="22"/>
        </w:rPr>
        <w:t xml:space="preserve"> ali načrtovan</w:t>
      </w:r>
      <w:r w:rsidR="00007DA5" w:rsidRPr="001A33D5">
        <w:rPr>
          <w:rFonts w:cs="Arial"/>
          <w:szCs w:val="22"/>
        </w:rPr>
        <w:t>imi</w:t>
      </w:r>
      <w:r w:rsidRPr="001A33D5">
        <w:rPr>
          <w:rFonts w:cs="Arial"/>
          <w:szCs w:val="22"/>
        </w:rPr>
        <w:t xml:space="preserve"> korektivn</w:t>
      </w:r>
      <w:r w:rsidR="00007DA5" w:rsidRPr="001A33D5">
        <w:rPr>
          <w:rFonts w:cs="Arial"/>
          <w:szCs w:val="22"/>
        </w:rPr>
        <w:t>imi</w:t>
      </w:r>
      <w:r w:rsidRPr="001A33D5">
        <w:rPr>
          <w:rFonts w:cs="Arial"/>
          <w:szCs w:val="22"/>
        </w:rPr>
        <w:t xml:space="preserve"> ukrep</w:t>
      </w:r>
      <w:r w:rsidR="00007DA5" w:rsidRPr="001A33D5">
        <w:rPr>
          <w:rFonts w:cs="Arial"/>
          <w:szCs w:val="22"/>
        </w:rPr>
        <w:t>i;</w:t>
      </w:r>
    </w:p>
    <w:p w:rsidR="001C2DDF" w:rsidRPr="001A33D5" w:rsidRDefault="00B756F8" w:rsidP="001C2DDF">
      <w:pPr>
        <w:numPr>
          <w:ilvl w:val="0"/>
          <w:numId w:val="6"/>
        </w:numPr>
        <w:jc w:val="both"/>
        <w:rPr>
          <w:rFonts w:cs="Arial"/>
          <w:szCs w:val="22"/>
        </w:rPr>
      </w:pPr>
      <w:r w:rsidRPr="001A33D5">
        <w:rPr>
          <w:rFonts w:cs="Arial"/>
          <w:szCs w:val="22"/>
        </w:rPr>
        <w:t xml:space="preserve">priprava </w:t>
      </w:r>
      <w:r w:rsidR="001C2DDF" w:rsidRPr="001A33D5">
        <w:rPr>
          <w:rFonts w:cs="Arial"/>
          <w:szCs w:val="22"/>
        </w:rPr>
        <w:t>letnih in končnih</w:t>
      </w:r>
      <w:r w:rsidRPr="001A33D5">
        <w:rPr>
          <w:rFonts w:cs="Arial"/>
          <w:szCs w:val="22"/>
        </w:rPr>
        <w:t xml:space="preserve"> poročil o izvajanju nacionalnih programov in poročil o vrednotenju</w:t>
      </w:r>
      <w:r w:rsidR="001C2DDF" w:rsidRPr="001A33D5">
        <w:rPr>
          <w:rFonts w:cs="Arial"/>
          <w:szCs w:val="22"/>
        </w:rPr>
        <w:t>;</w:t>
      </w:r>
    </w:p>
    <w:p w:rsidR="001C2DDF" w:rsidRPr="001A33D5" w:rsidRDefault="00B756F8" w:rsidP="001C2DDF">
      <w:pPr>
        <w:numPr>
          <w:ilvl w:val="0"/>
          <w:numId w:val="6"/>
        </w:numPr>
        <w:jc w:val="both"/>
        <w:rPr>
          <w:rFonts w:cs="Arial"/>
          <w:szCs w:val="22"/>
        </w:rPr>
      </w:pPr>
      <w:r w:rsidRPr="001A33D5">
        <w:rPr>
          <w:rFonts w:cs="Arial"/>
          <w:szCs w:val="22"/>
        </w:rPr>
        <w:t xml:space="preserve">posredovanje </w:t>
      </w:r>
      <w:r w:rsidR="001C2DDF" w:rsidRPr="001A33D5">
        <w:rPr>
          <w:rFonts w:cs="Arial"/>
          <w:szCs w:val="22"/>
        </w:rPr>
        <w:t xml:space="preserve">zahtevkov za plačilo letne razlike, letnih in končnih poročil o izvajanju ter poročil o vrednotenju </w:t>
      </w:r>
      <w:r w:rsidRPr="001A33D5">
        <w:rPr>
          <w:rFonts w:cs="Arial"/>
          <w:szCs w:val="22"/>
        </w:rPr>
        <w:t xml:space="preserve">EK prek sistema elektronske izmenjave podatkov med </w:t>
      </w:r>
      <w:r w:rsidR="00D979B4" w:rsidRPr="001A33D5">
        <w:rPr>
          <w:rFonts w:cs="Arial"/>
          <w:szCs w:val="22"/>
        </w:rPr>
        <w:t xml:space="preserve">EK </w:t>
      </w:r>
      <w:r w:rsidRPr="001A33D5">
        <w:rPr>
          <w:rFonts w:cs="Arial"/>
          <w:szCs w:val="22"/>
        </w:rPr>
        <w:t>in državami članicami (v nadaljnjem besedilu: SFC2014);</w:t>
      </w:r>
    </w:p>
    <w:p w:rsidR="00364215" w:rsidRPr="001A33D5" w:rsidRDefault="00364215" w:rsidP="005E5371">
      <w:pPr>
        <w:numPr>
          <w:ilvl w:val="0"/>
          <w:numId w:val="6"/>
        </w:numPr>
        <w:jc w:val="both"/>
        <w:rPr>
          <w:rFonts w:cs="Arial"/>
          <w:szCs w:val="22"/>
        </w:rPr>
      </w:pPr>
      <w:r w:rsidRPr="001A33D5">
        <w:rPr>
          <w:rFonts w:cs="Arial"/>
          <w:szCs w:val="22"/>
        </w:rPr>
        <w:t>zagotavljanje vseh potrebnih informacij o uporabljenih upravljavskih in nadzornih postopkih ter odhodkih, financiranih iz skladov, za potrebe revizij in za pripravo revizijskega mnenja RO;</w:t>
      </w:r>
    </w:p>
    <w:p w:rsidR="00386B52" w:rsidRPr="001A33D5" w:rsidRDefault="00B20773" w:rsidP="005E5371">
      <w:pPr>
        <w:numPr>
          <w:ilvl w:val="0"/>
          <w:numId w:val="6"/>
        </w:numPr>
        <w:jc w:val="both"/>
        <w:rPr>
          <w:rFonts w:cs="Arial"/>
          <w:szCs w:val="22"/>
        </w:rPr>
      </w:pPr>
      <w:r w:rsidRPr="001A33D5">
        <w:rPr>
          <w:rFonts w:cs="Arial"/>
          <w:szCs w:val="22"/>
        </w:rPr>
        <w:t>odzivanje</w:t>
      </w:r>
      <w:r w:rsidR="00386B52" w:rsidRPr="001A33D5">
        <w:rPr>
          <w:rFonts w:cs="Arial"/>
          <w:szCs w:val="22"/>
        </w:rPr>
        <w:t xml:space="preserve"> na ugotovitve </w:t>
      </w:r>
      <w:r w:rsidR="00D979B4" w:rsidRPr="001A33D5">
        <w:rPr>
          <w:rFonts w:cs="Arial"/>
          <w:szCs w:val="22"/>
        </w:rPr>
        <w:t>RO</w:t>
      </w:r>
      <w:r w:rsidR="00386B52" w:rsidRPr="001A33D5">
        <w:rPr>
          <w:rFonts w:cs="Arial"/>
          <w:szCs w:val="22"/>
        </w:rPr>
        <w:t xml:space="preserve"> bodisi z obravnavo ugotovitev bodisi, kadar z njimi ne soglaša, s podrobno utemeljitvijo</w:t>
      </w:r>
      <w:r w:rsidR="00364215" w:rsidRPr="001A33D5">
        <w:rPr>
          <w:rFonts w:cs="Arial"/>
          <w:szCs w:val="22"/>
        </w:rPr>
        <w:t>;</w:t>
      </w:r>
    </w:p>
    <w:p w:rsidR="00B3061F" w:rsidRPr="001A33D5" w:rsidRDefault="00332AB1" w:rsidP="005E5371">
      <w:pPr>
        <w:numPr>
          <w:ilvl w:val="0"/>
          <w:numId w:val="6"/>
        </w:numPr>
        <w:jc w:val="both"/>
        <w:rPr>
          <w:rFonts w:cs="Arial"/>
          <w:szCs w:val="22"/>
        </w:rPr>
      </w:pPr>
      <w:r w:rsidRPr="001A33D5">
        <w:rPr>
          <w:rFonts w:cs="Arial"/>
          <w:szCs w:val="22"/>
        </w:rPr>
        <w:t xml:space="preserve">priprava ukrepov za preprečevanje izgube razpoložljivih sredstev zaradi </w:t>
      </w:r>
      <w:r w:rsidR="004C6288" w:rsidRPr="001A33D5">
        <w:rPr>
          <w:rFonts w:cs="Arial"/>
          <w:szCs w:val="22"/>
        </w:rPr>
        <w:t xml:space="preserve">postopka </w:t>
      </w:r>
      <w:r w:rsidRPr="001A33D5">
        <w:rPr>
          <w:rFonts w:cs="Arial"/>
          <w:szCs w:val="22"/>
        </w:rPr>
        <w:t>sprostitve obveznosti in usklajevanje zadev, povezanih s sprostitvijo obveznosti iz 50. člena</w:t>
      </w:r>
      <w:r w:rsidR="00B3061F" w:rsidRPr="001A33D5">
        <w:rPr>
          <w:rFonts w:cs="Arial"/>
          <w:szCs w:val="22"/>
        </w:rPr>
        <w:t xml:space="preserve"> Uredbe 514/2014</w:t>
      </w:r>
      <w:r w:rsidR="004C6288" w:rsidRPr="001A33D5">
        <w:rPr>
          <w:rFonts w:cs="Arial"/>
          <w:szCs w:val="22"/>
        </w:rPr>
        <w:t>,</w:t>
      </w:r>
      <w:r w:rsidRPr="001A33D5">
        <w:rPr>
          <w:rFonts w:cs="Arial"/>
          <w:szCs w:val="22"/>
        </w:rPr>
        <w:t xml:space="preserve"> z EK</w:t>
      </w:r>
      <w:r w:rsidR="004C6288" w:rsidRPr="001A33D5">
        <w:rPr>
          <w:rFonts w:cs="Arial"/>
          <w:szCs w:val="22"/>
        </w:rPr>
        <w:t>;</w:t>
      </w:r>
    </w:p>
    <w:p w:rsidR="00B20773" w:rsidRPr="001A33D5" w:rsidRDefault="00B20773" w:rsidP="005E5371">
      <w:pPr>
        <w:numPr>
          <w:ilvl w:val="0"/>
          <w:numId w:val="6"/>
        </w:numPr>
        <w:jc w:val="both"/>
        <w:rPr>
          <w:rFonts w:cs="Arial"/>
          <w:szCs w:val="22"/>
        </w:rPr>
      </w:pPr>
      <w:r w:rsidRPr="001A33D5">
        <w:rPr>
          <w:rFonts w:cs="Arial"/>
          <w:szCs w:val="22"/>
        </w:rPr>
        <w:t>neposredno potrjevanje plačil za sredstva tehnične pomoči, ko je upravičenec OO.</w:t>
      </w:r>
    </w:p>
    <w:p w:rsidR="00B3061F" w:rsidRPr="001A33D5" w:rsidRDefault="00B3061F" w:rsidP="00EA63B3">
      <w:pPr>
        <w:jc w:val="both"/>
        <w:rPr>
          <w:rFonts w:cs="Arial"/>
          <w:szCs w:val="22"/>
        </w:rPr>
      </w:pPr>
    </w:p>
    <w:p w:rsidR="0066695B" w:rsidRPr="001A33D5" w:rsidRDefault="00873F7D" w:rsidP="00EA63B3">
      <w:pPr>
        <w:jc w:val="both"/>
        <w:rPr>
          <w:rFonts w:cs="Arial"/>
          <w:szCs w:val="22"/>
        </w:rPr>
      </w:pPr>
      <w:r w:rsidRPr="001A33D5">
        <w:rPr>
          <w:rFonts w:cs="Arial"/>
          <w:szCs w:val="22"/>
        </w:rPr>
        <w:t>V delo OO so posredno ali neposredno vključene tudi druge strokovne in podporne službe v okviru MNZ in organi v sestavi, ki opravljajo naloge v skladu s svojimi pristojnostmi.</w:t>
      </w:r>
    </w:p>
    <w:p w:rsidR="0072075B" w:rsidRPr="001A33D5" w:rsidRDefault="0072075B" w:rsidP="00EA63B3">
      <w:pPr>
        <w:jc w:val="both"/>
        <w:rPr>
          <w:rFonts w:cs="Arial"/>
          <w:szCs w:val="22"/>
        </w:rPr>
      </w:pPr>
    </w:p>
    <w:p w:rsidR="0072075B" w:rsidRPr="001A33D5" w:rsidRDefault="0072075B" w:rsidP="00EA63B3">
      <w:pPr>
        <w:jc w:val="both"/>
        <w:rPr>
          <w:rFonts w:cs="Arial"/>
          <w:szCs w:val="22"/>
        </w:rPr>
      </w:pPr>
      <w:r w:rsidRPr="001A33D5">
        <w:rPr>
          <w:rFonts w:cs="Arial"/>
          <w:szCs w:val="22"/>
        </w:rPr>
        <w:t xml:space="preserve">OO lahko izvajanje nekaterih nalog prenese na zunanje izvajalce, pri čemer ostane končno odgovoren zanje, zato mora redno izvajati preglede teh nalog, da potrdi, da je delo opravljeno zadovoljivo in v skladu s pravili </w:t>
      </w:r>
      <w:r w:rsidR="00D979B4" w:rsidRPr="001A33D5">
        <w:rPr>
          <w:rFonts w:cs="Arial"/>
          <w:szCs w:val="22"/>
        </w:rPr>
        <w:t xml:space="preserve">EU </w:t>
      </w:r>
      <w:r w:rsidRPr="001A33D5">
        <w:rPr>
          <w:rFonts w:cs="Arial"/>
          <w:szCs w:val="22"/>
        </w:rPr>
        <w:t xml:space="preserve">in </w:t>
      </w:r>
      <w:r w:rsidR="009878D7" w:rsidRPr="001A33D5">
        <w:rPr>
          <w:rFonts w:cs="Arial"/>
          <w:szCs w:val="22"/>
        </w:rPr>
        <w:t>nacionalnimi pravili</w:t>
      </w:r>
      <w:r w:rsidRPr="001A33D5">
        <w:rPr>
          <w:rFonts w:cs="Arial"/>
          <w:szCs w:val="22"/>
        </w:rPr>
        <w:t>.</w:t>
      </w:r>
    </w:p>
    <w:p w:rsidR="00873F7D" w:rsidRPr="001A33D5" w:rsidRDefault="00873F7D" w:rsidP="000A575F">
      <w:pPr>
        <w:jc w:val="both"/>
        <w:rPr>
          <w:rFonts w:cs="Arial"/>
          <w:b/>
          <w:szCs w:val="22"/>
        </w:rPr>
      </w:pPr>
    </w:p>
    <w:p w:rsidR="00773AD8" w:rsidRPr="001A33D5" w:rsidRDefault="00CB1201" w:rsidP="000A575F">
      <w:pPr>
        <w:pStyle w:val="Naslov2"/>
        <w:spacing w:before="0" w:after="0"/>
        <w:jc w:val="both"/>
      </w:pPr>
      <w:bookmarkStart w:id="14" w:name="_5.2_Revizijski_organ"/>
      <w:bookmarkStart w:id="15" w:name="_Toc430164562"/>
      <w:bookmarkEnd w:id="14"/>
      <w:r w:rsidRPr="001A33D5">
        <w:br w:type="page"/>
      </w:r>
      <w:bookmarkStart w:id="16" w:name="_Toc443465928"/>
      <w:r w:rsidR="00773AD8" w:rsidRPr="001A33D5">
        <w:lastRenderedPageBreak/>
        <w:t>5.2 Revizijski organ (RO)</w:t>
      </w:r>
      <w:bookmarkEnd w:id="15"/>
      <w:bookmarkEnd w:id="16"/>
    </w:p>
    <w:p w:rsidR="00773AD8" w:rsidRPr="001A33D5" w:rsidRDefault="00773AD8" w:rsidP="000A575F">
      <w:pPr>
        <w:jc w:val="both"/>
        <w:rPr>
          <w:rFonts w:cs="Arial"/>
          <w:szCs w:val="22"/>
        </w:rPr>
      </w:pPr>
    </w:p>
    <w:p w:rsidR="001B0E4F" w:rsidRPr="001A33D5" w:rsidRDefault="001B0E4F" w:rsidP="000A575F">
      <w:pPr>
        <w:jc w:val="both"/>
        <w:rPr>
          <w:rFonts w:cs="Arial"/>
          <w:szCs w:val="22"/>
        </w:rPr>
      </w:pPr>
      <w:r w:rsidRPr="001A33D5">
        <w:rPr>
          <w:rFonts w:cs="Arial"/>
          <w:szCs w:val="22"/>
        </w:rPr>
        <w:t>RO</w:t>
      </w:r>
      <w:r w:rsidR="004E52E1" w:rsidRPr="001A33D5">
        <w:rPr>
          <w:rFonts w:cs="Arial"/>
          <w:szCs w:val="22"/>
        </w:rPr>
        <w:t>, ki</w:t>
      </w:r>
      <w:r w:rsidRPr="001A33D5">
        <w:rPr>
          <w:rFonts w:cs="Arial"/>
          <w:szCs w:val="22"/>
        </w:rPr>
        <w:t xml:space="preserve"> je funkcionalno neodvisen od OO</w:t>
      </w:r>
      <w:r w:rsidR="004E52E1" w:rsidRPr="001A33D5">
        <w:rPr>
          <w:rFonts w:cs="Arial"/>
          <w:szCs w:val="22"/>
        </w:rPr>
        <w:t>, opravlja naslednje naloge:</w:t>
      </w:r>
    </w:p>
    <w:p w:rsidR="00F366A7" w:rsidRPr="001A33D5" w:rsidRDefault="00F366A7" w:rsidP="000A575F">
      <w:pPr>
        <w:numPr>
          <w:ilvl w:val="0"/>
          <w:numId w:val="6"/>
        </w:numPr>
        <w:jc w:val="both"/>
        <w:rPr>
          <w:rFonts w:cs="Arial"/>
          <w:szCs w:val="22"/>
        </w:rPr>
      </w:pPr>
      <w:r w:rsidRPr="001A33D5">
        <w:rPr>
          <w:rFonts w:cs="Arial"/>
          <w:szCs w:val="22"/>
        </w:rPr>
        <w:t>priprava revizijske strategije in letnega načrta</w:t>
      </w:r>
      <w:r w:rsidR="004D081F" w:rsidRPr="001A33D5">
        <w:rPr>
          <w:rFonts w:cs="Arial"/>
          <w:szCs w:val="22"/>
        </w:rPr>
        <w:t xml:space="preserve"> izvajanja revizij;</w:t>
      </w:r>
    </w:p>
    <w:p w:rsidR="00FA62EA" w:rsidRPr="001A33D5" w:rsidRDefault="00FA62EA" w:rsidP="000A575F">
      <w:pPr>
        <w:numPr>
          <w:ilvl w:val="0"/>
          <w:numId w:val="6"/>
        </w:numPr>
        <w:jc w:val="both"/>
        <w:rPr>
          <w:rFonts w:cs="Arial"/>
          <w:szCs w:val="22"/>
        </w:rPr>
      </w:pPr>
      <w:r w:rsidRPr="001A33D5">
        <w:rPr>
          <w:rFonts w:cs="Arial"/>
          <w:szCs w:val="22"/>
        </w:rPr>
        <w:t>preverjanje, ali je MCS uspešno deloval in omogočil ustrezna zagotovila, da so odhodki, vključeni v letne računovodske izkaze, zakoniti in pravilni (v nadaljnjem besedilu: sistemska revizija);</w:t>
      </w:r>
    </w:p>
    <w:p w:rsidR="00F366A7" w:rsidRPr="001A33D5" w:rsidRDefault="00F366A7" w:rsidP="000A575F">
      <w:pPr>
        <w:numPr>
          <w:ilvl w:val="0"/>
          <w:numId w:val="6"/>
        </w:numPr>
        <w:jc w:val="both"/>
        <w:rPr>
          <w:rFonts w:cs="Arial"/>
          <w:szCs w:val="22"/>
        </w:rPr>
      </w:pPr>
      <w:r w:rsidRPr="001A33D5">
        <w:rPr>
          <w:rFonts w:cs="Arial"/>
          <w:szCs w:val="22"/>
        </w:rPr>
        <w:t xml:space="preserve">izvedba finančnih revizij </w:t>
      </w:r>
      <w:r w:rsidR="00700539" w:rsidRPr="001A33D5">
        <w:rPr>
          <w:rFonts w:cs="Arial"/>
          <w:szCs w:val="22"/>
        </w:rPr>
        <w:t xml:space="preserve">projektov </w:t>
      </w:r>
      <w:r w:rsidRPr="001A33D5">
        <w:rPr>
          <w:rFonts w:cs="Arial"/>
          <w:szCs w:val="22"/>
        </w:rPr>
        <w:t>z namenom pridobitve razumnega zagotovila, da so letni računovodski izkazi resničen in pošten prikaz odhodkov, ki jih je prijavil OO;</w:t>
      </w:r>
    </w:p>
    <w:p w:rsidR="003B545E" w:rsidRPr="001A33D5" w:rsidRDefault="003B545E" w:rsidP="003B545E">
      <w:pPr>
        <w:numPr>
          <w:ilvl w:val="0"/>
          <w:numId w:val="6"/>
        </w:numPr>
        <w:jc w:val="both"/>
        <w:rPr>
          <w:rFonts w:cs="Arial"/>
          <w:szCs w:val="22"/>
        </w:rPr>
      </w:pPr>
      <w:r w:rsidRPr="001A33D5">
        <w:rPr>
          <w:rFonts w:cs="Arial"/>
          <w:szCs w:val="22"/>
        </w:rPr>
        <w:t>priprava ustreznih priporočil o korektivnih in preventivnih ukrepih za OO in spremljanje izvajanja teh priporočil;</w:t>
      </w:r>
    </w:p>
    <w:p w:rsidR="003B545E" w:rsidRPr="001A33D5" w:rsidRDefault="003B545E" w:rsidP="003B545E">
      <w:pPr>
        <w:numPr>
          <w:ilvl w:val="0"/>
          <w:numId w:val="6"/>
        </w:numPr>
        <w:jc w:val="both"/>
        <w:rPr>
          <w:rFonts w:cs="Arial"/>
          <w:szCs w:val="22"/>
        </w:rPr>
      </w:pPr>
      <w:r w:rsidRPr="001A33D5">
        <w:rPr>
          <w:rFonts w:cs="Arial"/>
          <w:szCs w:val="22"/>
        </w:rPr>
        <w:t xml:space="preserve">predložitev mnenja </w:t>
      </w:r>
      <w:r w:rsidR="00D979B4" w:rsidRPr="001A33D5">
        <w:rPr>
          <w:rFonts w:cs="Arial"/>
          <w:szCs w:val="22"/>
        </w:rPr>
        <w:t>EK</w:t>
      </w:r>
      <w:r w:rsidRPr="001A33D5">
        <w:rPr>
          <w:rFonts w:cs="Arial"/>
          <w:szCs w:val="22"/>
        </w:rPr>
        <w:t xml:space="preserve">, ali računovodski izkazi OO prikazujejo verodostojno in pošteno sliko, ali so izdatki, za katere se od </w:t>
      </w:r>
      <w:r w:rsidR="00D979B4" w:rsidRPr="001A33D5">
        <w:rPr>
          <w:rFonts w:cs="Arial"/>
          <w:szCs w:val="22"/>
        </w:rPr>
        <w:t>EK</w:t>
      </w:r>
      <w:r w:rsidRPr="001A33D5">
        <w:rPr>
          <w:rFonts w:cs="Arial"/>
          <w:szCs w:val="22"/>
        </w:rPr>
        <w:t xml:space="preserve"> zahteva povračilo, zakoniti in pravilni ter ali vzpostavljeni kontrolni sistemi delujejo pravilno; </w:t>
      </w:r>
    </w:p>
    <w:p w:rsidR="003B545E" w:rsidRPr="001A33D5" w:rsidRDefault="003B545E" w:rsidP="003B545E">
      <w:pPr>
        <w:numPr>
          <w:ilvl w:val="0"/>
          <w:numId w:val="6"/>
        </w:numPr>
        <w:jc w:val="both"/>
        <w:rPr>
          <w:rFonts w:cs="Arial"/>
          <w:szCs w:val="22"/>
        </w:rPr>
      </w:pPr>
      <w:r w:rsidRPr="001A33D5">
        <w:rPr>
          <w:rFonts w:cs="Arial"/>
          <w:szCs w:val="22"/>
        </w:rPr>
        <w:t xml:space="preserve">preverjanje, ali se skupni znesek upravičenih odhodkov, prijavljenih v </w:t>
      </w:r>
      <w:r w:rsidR="00D979B4" w:rsidRPr="001A33D5">
        <w:rPr>
          <w:rFonts w:cs="Arial"/>
          <w:szCs w:val="22"/>
        </w:rPr>
        <w:t>EK</w:t>
      </w:r>
      <w:r w:rsidRPr="001A33D5">
        <w:rPr>
          <w:rFonts w:cs="Arial"/>
          <w:szCs w:val="22"/>
        </w:rPr>
        <w:t xml:space="preserve"> predloženem zahtevku za plačilo letne izravnave, ujema z odhodki v računovodskih izkazih OO in ali so v primeru razlik v računovodskih izkazih navedena ustrezna pojasnila za uskladitvene zneske; </w:t>
      </w:r>
    </w:p>
    <w:p w:rsidR="003B545E" w:rsidRPr="001A33D5" w:rsidRDefault="003B545E" w:rsidP="003B545E">
      <w:pPr>
        <w:numPr>
          <w:ilvl w:val="0"/>
          <w:numId w:val="6"/>
        </w:numPr>
        <w:jc w:val="both"/>
        <w:rPr>
          <w:rFonts w:cs="Arial"/>
          <w:szCs w:val="22"/>
        </w:rPr>
      </w:pPr>
      <w:r w:rsidRPr="001A33D5">
        <w:rPr>
          <w:rFonts w:cs="Arial"/>
          <w:szCs w:val="22"/>
        </w:rPr>
        <w:t>preverjanje, ali umaknjeni in izterjani zneski, zneski za izterjavo ter neizterljivi zneski ob koncu proračunskega leta ustrezajo zneskom, vknjiženim v računovodskem sistemu OO in ali so podprti z dokumentiranimi sklepi OO;</w:t>
      </w:r>
    </w:p>
    <w:p w:rsidR="003B545E" w:rsidRPr="001A33D5" w:rsidRDefault="003B545E" w:rsidP="003B545E">
      <w:pPr>
        <w:numPr>
          <w:ilvl w:val="0"/>
          <w:numId w:val="6"/>
        </w:numPr>
        <w:jc w:val="both"/>
        <w:rPr>
          <w:rFonts w:cs="Arial"/>
          <w:szCs w:val="22"/>
        </w:rPr>
      </w:pPr>
      <w:r w:rsidRPr="001A33D5">
        <w:rPr>
          <w:rFonts w:cs="Arial"/>
          <w:szCs w:val="22"/>
        </w:rPr>
        <w:t>preverjanje, ali je OO izvajal administrativne kontrole in kontrole na kraju samem v skladu s členom 27 Uredbe (EU) št. 514/2014;</w:t>
      </w:r>
    </w:p>
    <w:p w:rsidR="000B797C" w:rsidRPr="001A33D5" w:rsidRDefault="003B545E" w:rsidP="003B545E">
      <w:pPr>
        <w:numPr>
          <w:ilvl w:val="0"/>
          <w:numId w:val="6"/>
        </w:numPr>
        <w:jc w:val="both"/>
        <w:rPr>
          <w:rFonts w:cs="Arial"/>
          <w:szCs w:val="22"/>
        </w:rPr>
      </w:pPr>
      <w:r w:rsidRPr="001A33D5">
        <w:rPr>
          <w:rFonts w:cs="Arial"/>
          <w:szCs w:val="22"/>
        </w:rPr>
        <w:t>vzorčno preverjanje administrativnih kontrol in kontrol na kraju samem, ki jih je že izvedel OO v okviru izvajanja sistemskih in finančnih revizij, pri čemer RO določi obseg preverjanja izvedenih kontrol OO na podlagi ocene tveganja</w:t>
      </w:r>
      <w:r w:rsidR="00DE68C0"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v primeru, da sistemske oz. finančne revizije projektov razkrijejo pomembne slabosti v delovanju MCS, RO oceni finančni in operativni učinek teh slabosti, pripravi ustrezna priporočila o korektivnih in preventivnih ukrepih za OO in spremlja izvajanje teh priporočil;</w:t>
      </w:r>
    </w:p>
    <w:p w:rsidR="003154BE" w:rsidRPr="001A33D5" w:rsidRDefault="003154BE" w:rsidP="000A575F">
      <w:pPr>
        <w:numPr>
          <w:ilvl w:val="0"/>
          <w:numId w:val="6"/>
        </w:numPr>
        <w:jc w:val="both"/>
        <w:rPr>
          <w:rFonts w:cs="Arial"/>
          <w:szCs w:val="22"/>
        </w:rPr>
      </w:pPr>
      <w:r w:rsidRPr="001A33D5">
        <w:rPr>
          <w:rFonts w:cs="Arial"/>
          <w:szCs w:val="22"/>
        </w:rPr>
        <w:t>priprava mnenja na podlagi sistemskih revizij in finančnih revizij projektov, ali OO še naprej izpolnjuje merila za imenovanje, in posredovanje le-tega organu za imenovanje;</w:t>
      </w:r>
    </w:p>
    <w:p w:rsidR="00700539" w:rsidRPr="001A33D5" w:rsidRDefault="004408FB" w:rsidP="004408FB">
      <w:pPr>
        <w:numPr>
          <w:ilvl w:val="0"/>
          <w:numId w:val="6"/>
        </w:numPr>
        <w:jc w:val="both"/>
        <w:rPr>
          <w:rFonts w:cs="Arial"/>
          <w:szCs w:val="22"/>
        </w:rPr>
      </w:pPr>
      <w:r w:rsidRPr="001A33D5">
        <w:rPr>
          <w:rFonts w:cs="Arial"/>
          <w:szCs w:val="22"/>
        </w:rPr>
        <w:t>zagotavljanje, da so podatki v izjavi o upravljanju in letnih povzetkih končnih revizijskih poročil in izvedenih kontrolah, ki ju OO posreduje EK v okviru zahtevka za plačilo letne razlike preko SFC2014, ustrezno poročani</w:t>
      </w:r>
      <w:r w:rsidR="00FA62EA"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zagotavljanje, da OO informacije o izvedenih revizijah ustrezno sporoči EK;</w:t>
      </w:r>
    </w:p>
    <w:p w:rsidR="00700539" w:rsidRPr="001A33D5" w:rsidRDefault="00B650F1" w:rsidP="000A575F">
      <w:pPr>
        <w:numPr>
          <w:ilvl w:val="0"/>
          <w:numId w:val="6"/>
        </w:numPr>
        <w:jc w:val="both"/>
        <w:rPr>
          <w:rFonts w:cs="Arial"/>
          <w:szCs w:val="22"/>
        </w:rPr>
      </w:pPr>
      <w:r w:rsidRPr="001A33D5">
        <w:rPr>
          <w:rFonts w:cs="Arial"/>
          <w:szCs w:val="22"/>
        </w:rPr>
        <w:t>zagotavljanje upoštevanja mednarodnih revizijskih standardov pri izvajanju revizij;</w:t>
      </w:r>
    </w:p>
    <w:p w:rsidR="00B650F1" w:rsidRPr="001A33D5" w:rsidRDefault="00B650F1" w:rsidP="000A575F">
      <w:pPr>
        <w:numPr>
          <w:ilvl w:val="0"/>
          <w:numId w:val="6"/>
        </w:numPr>
        <w:jc w:val="both"/>
        <w:rPr>
          <w:rFonts w:cs="Arial"/>
          <w:szCs w:val="22"/>
        </w:rPr>
      </w:pPr>
      <w:r w:rsidRPr="001A33D5">
        <w:rPr>
          <w:rFonts w:cs="Arial"/>
          <w:szCs w:val="22"/>
        </w:rPr>
        <w:t>neposredno potrjevanje plačil za sredstva tehnične pomoči, ko je upravičenec RO.</w:t>
      </w:r>
    </w:p>
    <w:p w:rsidR="00052E14" w:rsidRPr="001A33D5" w:rsidRDefault="00052E14" w:rsidP="000A575F">
      <w:pPr>
        <w:jc w:val="both"/>
        <w:rPr>
          <w:rFonts w:cs="Arial"/>
          <w:szCs w:val="22"/>
        </w:rPr>
      </w:pPr>
    </w:p>
    <w:p w:rsidR="00403BC4" w:rsidRPr="001A33D5" w:rsidRDefault="00403BC4" w:rsidP="000A575F">
      <w:pPr>
        <w:jc w:val="both"/>
        <w:rPr>
          <w:rFonts w:cs="Arial"/>
          <w:szCs w:val="22"/>
        </w:rPr>
      </w:pPr>
      <w:r w:rsidRPr="001A33D5">
        <w:rPr>
          <w:rFonts w:cs="Arial"/>
          <w:szCs w:val="22"/>
        </w:rPr>
        <w:t xml:space="preserve">RO preko revizijskih poročil sporoča informacije o vseh pomembnih ugotovitvah revidirancem in OO, da le-ti </w:t>
      </w:r>
      <w:r w:rsidR="004408FB" w:rsidRPr="001A33D5">
        <w:rPr>
          <w:rFonts w:cs="Arial"/>
          <w:szCs w:val="22"/>
        </w:rPr>
        <w:t>na podlagi priporočil izvedejo ustrezne ukrepe ter</w:t>
      </w:r>
      <w:r w:rsidRPr="001A33D5">
        <w:rPr>
          <w:rFonts w:cs="Arial"/>
          <w:szCs w:val="22"/>
        </w:rPr>
        <w:t xml:space="preserve"> odpravijo pomanjkljivosti in napake.</w:t>
      </w:r>
    </w:p>
    <w:p w:rsidR="00403BC4" w:rsidRPr="001A33D5" w:rsidRDefault="00403BC4" w:rsidP="000A575F">
      <w:pPr>
        <w:jc w:val="both"/>
        <w:rPr>
          <w:rFonts w:cs="Arial"/>
          <w:szCs w:val="22"/>
        </w:rPr>
      </w:pPr>
    </w:p>
    <w:p w:rsidR="00403BC4" w:rsidRPr="001A33D5" w:rsidRDefault="00D979B4" w:rsidP="000A575F">
      <w:pPr>
        <w:jc w:val="both"/>
        <w:rPr>
          <w:rFonts w:cs="Arial"/>
          <w:szCs w:val="22"/>
        </w:rPr>
      </w:pPr>
      <w:r w:rsidRPr="001A33D5">
        <w:rPr>
          <w:rFonts w:cs="Arial"/>
          <w:szCs w:val="22"/>
        </w:rPr>
        <w:t>RO</w:t>
      </w:r>
      <w:r w:rsidR="00403BC4" w:rsidRPr="001A33D5">
        <w:rPr>
          <w:rFonts w:cs="Arial"/>
          <w:szCs w:val="22"/>
        </w:rPr>
        <w:t xml:space="preserve"> ima dostop do vseh informacij, osebja in prostorov, ki so potrebni za izvajanje njegovih nalog</w:t>
      </w:r>
    </w:p>
    <w:p w:rsidR="00403BC4" w:rsidRPr="001A33D5" w:rsidRDefault="00403BC4" w:rsidP="000A575F">
      <w:pPr>
        <w:jc w:val="both"/>
        <w:rPr>
          <w:rFonts w:cs="Arial"/>
          <w:szCs w:val="22"/>
        </w:rPr>
      </w:pPr>
    </w:p>
    <w:p w:rsidR="00946CF7" w:rsidRPr="001A33D5" w:rsidRDefault="00946CF7" w:rsidP="000A575F">
      <w:pPr>
        <w:jc w:val="both"/>
        <w:rPr>
          <w:rFonts w:cs="Arial"/>
          <w:szCs w:val="22"/>
        </w:rPr>
      </w:pPr>
      <w:r w:rsidRPr="001A33D5">
        <w:rPr>
          <w:rFonts w:cs="Arial"/>
          <w:szCs w:val="22"/>
        </w:rPr>
        <w:t>RO lahko izvajanje</w:t>
      </w:r>
      <w:r w:rsidR="00FE7D9D" w:rsidRPr="001A33D5">
        <w:rPr>
          <w:rFonts w:cs="Arial"/>
          <w:szCs w:val="22"/>
        </w:rPr>
        <w:t xml:space="preserve"> svojih</w:t>
      </w:r>
      <w:r w:rsidRPr="001A33D5">
        <w:rPr>
          <w:rFonts w:cs="Arial"/>
          <w:szCs w:val="22"/>
        </w:rPr>
        <w:t xml:space="preserve"> nalog deloma prenese na drugo revizijsko telo pod pogojem, da je to telo funkcionalno neodvisno od OO in da se naloge izvajajo v skladu z mednarodno </w:t>
      </w:r>
      <w:r w:rsidRPr="001A33D5">
        <w:rPr>
          <w:rFonts w:cs="Arial"/>
          <w:szCs w:val="22"/>
        </w:rPr>
        <w:lastRenderedPageBreak/>
        <w:t>sprejetimi standardi revidiranja in pod strogim nadzorom RO. RO ostaja končno odgovoren za izvajanje teh nalog.</w:t>
      </w:r>
    </w:p>
    <w:p w:rsidR="00946CF7" w:rsidRPr="001A33D5" w:rsidRDefault="00946CF7" w:rsidP="000A575F">
      <w:pPr>
        <w:jc w:val="both"/>
        <w:rPr>
          <w:rFonts w:cs="Arial"/>
          <w:szCs w:val="22"/>
        </w:rPr>
      </w:pPr>
    </w:p>
    <w:p w:rsidR="00B3061F" w:rsidRPr="001A33D5" w:rsidRDefault="00B3061F" w:rsidP="000A575F">
      <w:pPr>
        <w:pStyle w:val="Naslov2"/>
        <w:spacing w:before="0" w:after="0"/>
        <w:jc w:val="both"/>
      </w:pPr>
      <w:bookmarkStart w:id="17" w:name="_5.3_Organ_za"/>
      <w:bookmarkStart w:id="18" w:name="_Toc430164563"/>
      <w:bookmarkStart w:id="19" w:name="_Toc443465929"/>
      <w:bookmarkEnd w:id="17"/>
      <w:r w:rsidRPr="001A33D5">
        <w:t>5.3 Organ za imenovanje</w:t>
      </w:r>
      <w:bookmarkEnd w:id="18"/>
      <w:bookmarkEnd w:id="19"/>
    </w:p>
    <w:p w:rsidR="00B3061F" w:rsidRPr="001A33D5" w:rsidRDefault="00B3061F" w:rsidP="000A575F">
      <w:pPr>
        <w:jc w:val="both"/>
        <w:rPr>
          <w:rFonts w:cs="Arial"/>
          <w:szCs w:val="22"/>
        </w:rPr>
      </w:pPr>
    </w:p>
    <w:p w:rsidR="00B3061F" w:rsidRPr="001A33D5" w:rsidRDefault="00B3061F" w:rsidP="000A575F">
      <w:pPr>
        <w:jc w:val="both"/>
        <w:rPr>
          <w:rFonts w:cs="Arial"/>
          <w:szCs w:val="22"/>
        </w:rPr>
      </w:pPr>
      <w:r w:rsidRPr="001A33D5">
        <w:rPr>
          <w:rFonts w:cs="Arial"/>
          <w:szCs w:val="22"/>
        </w:rPr>
        <w:t>Organ za imenovanje je ministrski organ</w:t>
      </w:r>
      <w:r w:rsidR="00CD413F" w:rsidRPr="001A33D5">
        <w:rPr>
          <w:rFonts w:cs="Arial"/>
          <w:szCs w:val="22"/>
        </w:rPr>
        <w:t xml:space="preserve"> (tj. minister za notranje zadeve)</w:t>
      </w:r>
      <w:r w:rsidRPr="001A33D5">
        <w:rPr>
          <w:rFonts w:cs="Arial"/>
          <w:szCs w:val="22"/>
        </w:rPr>
        <w:t>, ki na podlagi revizij</w:t>
      </w:r>
      <w:r w:rsidR="00FE7D9D" w:rsidRPr="001A33D5">
        <w:rPr>
          <w:rFonts w:cs="Arial"/>
          <w:szCs w:val="22"/>
        </w:rPr>
        <w:t>skega mnenja</w:t>
      </w:r>
      <w:r w:rsidR="0066695B" w:rsidRPr="001A33D5">
        <w:rPr>
          <w:rFonts w:cs="Arial"/>
          <w:szCs w:val="22"/>
        </w:rPr>
        <w:t xml:space="preserve"> imenuje OO in </w:t>
      </w:r>
      <w:r w:rsidR="004B3EAE" w:rsidRPr="001A33D5">
        <w:rPr>
          <w:rFonts w:cs="Arial"/>
          <w:szCs w:val="22"/>
        </w:rPr>
        <w:t xml:space="preserve">redno </w:t>
      </w:r>
      <w:r w:rsidR="0066695B" w:rsidRPr="001A33D5">
        <w:rPr>
          <w:rFonts w:cs="Arial"/>
          <w:szCs w:val="22"/>
        </w:rPr>
        <w:t xml:space="preserve">ocenjuje, ali le-ta izpolnjuje merila za imenovanje. Odločitve sprejema na podlagi </w:t>
      </w:r>
      <w:r w:rsidR="004B3EAE" w:rsidRPr="001A33D5">
        <w:rPr>
          <w:rFonts w:cs="Arial"/>
          <w:szCs w:val="22"/>
        </w:rPr>
        <w:t>mnenj</w:t>
      </w:r>
      <w:r w:rsidR="008B19F2" w:rsidRPr="001A33D5">
        <w:rPr>
          <w:rFonts w:cs="Arial"/>
          <w:szCs w:val="22"/>
        </w:rPr>
        <w:t>a</w:t>
      </w:r>
      <w:r w:rsidR="0066695B" w:rsidRPr="001A33D5">
        <w:rPr>
          <w:rFonts w:cs="Arial"/>
          <w:szCs w:val="22"/>
        </w:rPr>
        <w:t xml:space="preserve"> RO, ki svoje revizijske ugotovitve, zaključke in mnenja v zvezi s tem dokumentira v revizijskem poročilu, naslovljenem na organ za imenovanje.</w:t>
      </w:r>
    </w:p>
    <w:p w:rsidR="0066695B" w:rsidRPr="001A33D5" w:rsidRDefault="0066695B" w:rsidP="000A575F">
      <w:pPr>
        <w:jc w:val="both"/>
        <w:rPr>
          <w:rFonts w:cs="Arial"/>
          <w:szCs w:val="22"/>
        </w:rPr>
      </w:pPr>
    </w:p>
    <w:p w:rsidR="0066695B" w:rsidRPr="001A33D5" w:rsidRDefault="0066695B" w:rsidP="000A575F">
      <w:pPr>
        <w:jc w:val="both"/>
        <w:rPr>
          <w:rFonts w:cs="Arial"/>
          <w:szCs w:val="22"/>
        </w:rPr>
      </w:pPr>
      <w:r w:rsidRPr="001A33D5">
        <w:rPr>
          <w:rFonts w:cs="Arial"/>
          <w:szCs w:val="22"/>
        </w:rPr>
        <w:t>Če organ za imenovanje ugotovi, da OO meril za imenovanje ne izpolnjuje več v celoti ali če je njegov sistem notranjega nadzora tako pomanjkljiv, da ogroža njegovo zmožnost izpolnjevanja nalog, organ za imenovanje spremeni imenovanje OO v pogojno. V takih primerih organ za imenovanje pripravi načrt za odpravo neskladnosti, ki ga OO izvaja v obdobju, ki je sorazmerno z resnostjo neskladnosti ali pomanjkljivosti. To obdobje ne sme biti daljše od 12 mesecev od začetka pogojnega imenovanja.</w:t>
      </w:r>
      <w:r w:rsidR="003D484E" w:rsidRPr="001A33D5">
        <w:rPr>
          <w:rFonts w:cs="Arial"/>
          <w:szCs w:val="22"/>
        </w:rPr>
        <w:t xml:space="preserve"> Organ za imenovanje o načrtu obvesti tudi EK.</w:t>
      </w:r>
    </w:p>
    <w:p w:rsidR="003D484E" w:rsidRPr="001A33D5" w:rsidRDefault="003D484E" w:rsidP="000A575F">
      <w:pPr>
        <w:jc w:val="both"/>
        <w:rPr>
          <w:rFonts w:cs="Arial"/>
          <w:szCs w:val="22"/>
        </w:rPr>
      </w:pPr>
    </w:p>
    <w:p w:rsidR="003D484E" w:rsidRPr="001A33D5" w:rsidRDefault="003D484E" w:rsidP="000A575F">
      <w:pPr>
        <w:jc w:val="both"/>
        <w:rPr>
          <w:rFonts w:cs="Arial"/>
          <w:szCs w:val="22"/>
        </w:rPr>
      </w:pPr>
      <w:r w:rsidRPr="001A33D5">
        <w:rPr>
          <w:rFonts w:cs="Arial"/>
          <w:szCs w:val="22"/>
        </w:rPr>
        <w:t>V primeru, da OO neskladnosti ne odpravi, organ za imenovanje prekliče imenovanje OO in nemudoma imenuje nov OO.</w:t>
      </w:r>
    </w:p>
    <w:p w:rsidR="0066695B" w:rsidRPr="001A33D5" w:rsidRDefault="0066695B" w:rsidP="000A575F">
      <w:pPr>
        <w:jc w:val="both"/>
        <w:rPr>
          <w:rFonts w:cs="Arial"/>
          <w:szCs w:val="22"/>
        </w:rPr>
      </w:pPr>
    </w:p>
    <w:p w:rsidR="001B0E4F" w:rsidRPr="001A33D5" w:rsidRDefault="001B0E4F" w:rsidP="000A575F">
      <w:pPr>
        <w:pStyle w:val="Naslov2"/>
        <w:spacing w:before="0" w:after="0"/>
        <w:jc w:val="both"/>
      </w:pPr>
      <w:bookmarkStart w:id="20" w:name="_Toc430164564"/>
      <w:bookmarkStart w:id="21" w:name="_Toc443465930"/>
      <w:r w:rsidRPr="001A33D5">
        <w:t>5.</w:t>
      </w:r>
      <w:r w:rsidR="00B3061F" w:rsidRPr="001A33D5">
        <w:t>4</w:t>
      </w:r>
      <w:r w:rsidRPr="001A33D5">
        <w:t xml:space="preserve"> Pooblaščeni organi</w:t>
      </w:r>
      <w:bookmarkEnd w:id="20"/>
      <w:bookmarkEnd w:id="21"/>
    </w:p>
    <w:p w:rsidR="001B0E4F" w:rsidRPr="001A33D5" w:rsidRDefault="001B0E4F" w:rsidP="000A575F">
      <w:pPr>
        <w:jc w:val="both"/>
        <w:rPr>
          <w:rFonts w:cs="Arial"/>
          <w:szCs w:val="22"/>
        </w:rPr>
      </w:pPr>
    </w:p>
    <w:p w:rsidR="007378BE" w:rsidRPr="001A33D5" w:rsidRDefault="00D77147" w:rsidP="000A575F">
      <w:pPr>
        <w:jc w:val="both"/>
        <w:rPr>
          <w:rFonts w:cs="Arial"/>
          <w:szCs w:val="22"/>
        </w:rPr>
      </w:pPr>
      <w:r w:rsidRPr="001A33D5">
        <w:rPr>
          <w:rFonts w:cs="Arial"/>
          <w:szCs w:val="22"/>
        </w:rPr>
        <w:t xml:space="preserve">Pooblaščeni organi so osebe javnega prava ali organizacijske enote ministrstev, katerim OO prenese določene naloge povezane z izvajanjem nacionalnih programov. </w:t>
      </w:r>
      <w:r w:rsidR="00A16036" w:rsidRPr="001A33D5">
        <w:rPr>
          <w:rFonts w:cs="Arial"/>
          <w:szCs w:val="22"/>
        </w:rPr>
        <w:t xml:space="preserve">Vsak prenos nalog </w:t>
      </w:r>
      <w:r w:rsidR="00BE4FC3" w:rsidRPr="001A33D5">
        <w:rPr>
          <w:rFonts w:cs="Arial"/>
          <w:szCs w:val="22"/>
        </w:rPr>
        <w:t>mora biti skladen</w:t>
      </w:r>
      <w:r w:rsidR="00A16036" w:rsidRPr="001A33D5">
        <w:rPr>
          <w:rFonts w:cs="Arial"/>
          <w:szCs w:val="22"/>
        </w:rPr>
        <w:t xml:space="preserve"> z načeli</w:t>
      </w:r>
      <w:r w:rsidR="00BE4FC3" w:rsidRPr="001A33D5">
        <w:rPr>
          <w:rFonts w:cs="Arial"/>
          <w:szCs w:val="22"/>
        </w:rPr>
        <w:t xml:space="preserve"> nediskriminacije, </w:t>
      </w:r>
      <w:r w:rsidR="00A16036" w:rsidRPr="001A33D5">
        <w:rPr>
          <w:rFonts w:cs="Arial"/>
          <w:szCs w:val="22"/>
        </w:rPr>
        <w:t xml:space="preserve">dobrega finančnega poslovodenja </w:t>
      </w:r>
      <w:r w:rsidR="00BE4FC3" w:rsidRPr="001A33D5">
        <w:rPr>
          <w:rFonts w:cs="Arial"/>
          <w:szCs w:val="22"/>
        </w:rPr>
        <w:t>in prepoznavnosti</w:t>
      </w:r>
      <w:r w:rsidR="00A16036" w:rsidRPr="001A33D5">
        <w:rPr>
          <w:rFonts w:cs="Arial"/>
          <w:szCs w:val="22"/>
        </w:rPr>
        <w:t xml:space="preserve"> financiranja </w:t>
      </w:r>
      <w:r w:rsidR="00D979B4" w:rsidRPr="001A33D5">
        <w:rPr>
          <w:rFonts w:cs="Arial"/>
          <w:szCs w:val="22"/>
        </w:rPr>
        <w:t>EU</w:t>
      </w:r>
      <w:r w:rsidRPr="001A33D5">
        <w:rPr>
          <w:rFonts w:cs="Arial"/>
          <w:szCs w:val="22"/>
        </w:rPr>
        <w:t>, pri</w:t>
      </w:r>
      <w:r w:rsidR="00BE4FC3" w:rsidRPr="001A33D5">
        <w:rPr>
          <w:rFonts w:cs="Arial"/>
          <w:szCs w:val="22"/>
        </w:rPr>
        <w:t xml:space="preserve"> prenosu </w:t>
      </w:r>
      <w:r w:rsidRPr="001A33D5">
        <w:rPr>
          <w:rFonts w:cs="Arial"/>
          <w:szCs w:val="22"/>
        </w:rPr>
        <w:t xml:space="preserve">pa </w:t>
      </w:r>
      <w:r w:rsidR="00BE4FC3" w:rsidRPr="001A33D5">
        <w:rPr>
          <w:rFonts w:cs="Arial"/>
          <w:szCs w:val="22"/>
        </w:rPr>
        <w:t>ne sme prihajati do navzkrižja interesov.</w:t>
      </w:r>
      <w:r w:rsidR="00437437" w:rsidRPr="001A33D5">
        <w:rPr>
          <w:rFonts w:cs="Arial"/>
          <w:szCs w:val="22"/>
        </w:rPr>
        <w:t xml:space="preserve"> </w:t>
      </w:r>
      <w:r w:rsidRPr="001A33D5">
        <w:rPr>
          <w:rFonts w:cs="Arial"/>
          <w:szCs w:val="22"/>
        </w:rPr>
        <w:t>MCS predvideva prenos nekaterih nalog administrativnega, finančnega in tehničnega upravljanja ter spremljanja izvajanja programov skladov, pri čemer OO ostaja končno odgovoren za vse naloge, ki so bile prenesene. Del nalog posameznega pooblaščenega organa (npr. na področju finančnega poslovanja in javnih razpisov) v sodelovanju s pooblaščenim organom izvajajo službe, ki so v okviru ministrstva</w:t>
      </w:r>
      <w:r w:rsidR="003E2DAB" w:rsidRPr="001A33D5">
        <w:rPr>
          <w:rFonts w:cs="Arial"/>
          <w:szCs w:val="22"/>
        </w:rPr>
        <w:t>, kamor sodi pooblaščeni organ,</w:t>
      </w:r>
      <w:r w:rsidRPr="001A33D5">
        <w:rPr>
          <w:rFonts w:cs="Arial"/>
          <w:szCs w:val="22"/>
        </w:rPr>
        <w:t xml:space="preserve"> organizirane za izvajanje nalog s posameznega delovnega področja, ki zajemajo upravne, finančne, tehnične in fizične vidike projektov. </w:t>
      </w:r>
      <w:r w:rsidR="003E2DAB" w:rsidRPr="001A33D5">
        <w:rPr>
          <w:rFonts w:cs="Arial"/>
          <w:szCs w:val="22"/>
        </w:rPr>
        <w:t>Med te naloge sodi tudi izvedba postopkov javnega naročanja oz. javnih razpisov in vsa preverjanja, ki so potrebna za izplačilo iz državnega proračuna v skladu s slovensko zakonodajo. Vsa razmerja</w:t>
      </w:r>
      <w:r w:rsidRPr="001A33D5">
        <w:rPr>
          <w:rFonts w:cs="Arial"/>
          <w:szCs w:val="22"/>
        </w:rPr>
        <w:t xml:space="preserve"> so urejena v internih pravilnikih</w:t>
      </w:r>
      <w:r w:rsidR="00D611B5" w:rsidRPr="001A33D5">
        <w:rPr>
          <w:rFonts w:cs="Arial"/>
          <w:szCs w:val="22"/>
        </w:rPr>
        <w:t xml:space="preserve"> in postopkovnikih</w:t>
      </w:r>
      <w:r w:rsidRPr="001A33D5">
        <w:rPr>
          <w:rFonts w:cs="Arial"/>
          <w:szCs w:val="22"/>
        </w:rPr>
        <w:t xml:space="preserve"> pooblaščenih organov</w:t>
      </w:r>
      <w:r w:rsidR="007378BE" w:rsidRPr="001A33D5">
        <w:rPr>
          <w:rFonts w:cs="Arial"/>
          <w:szCs w:val="22"/>
        </w:rPr>
        <w:t>.</w:t>
      </w:r>
    </w:p>
    <w:p w:rsidR="007378BE" w:rsidRPr="001A33D5" w:rsidRDefault="007378BE" w:rsidP="000A575F">
      <w:pPr>
        <w:jc w:val="both"/>
        <w:rPr>
          <w:rFonts w:cs="Arial"/>
          <w:szCs w:val="22"/>
        </w:rPr>
      </w:pPr>
    </w:p>
    <w:p w:rsidR="00BE4FC3" w:rsidRPr="001A33D5" w:rsidRDefault="007378BE" w:rsidP="000A575F">
      <w:pPr>
        <w:jc w:val="both"/>
        <w:rPr>
          <w:rFonts w:cs="Arial"/>
          <w:szCs w:val="22"/>
        </w:rPr>
      </w:pPr>
      <w:r w:rsidRPr="001A33D5">
        <w:rPr>
          <w:rFonts w:cs="Arial"/>
          <w:szCs w:val="22"/>
        </w:rPr>
        <w:t>Predstojniki organov, v katere pristojnost sodijo pooblaščeni organi, morajo zagotoviti ustrezno organizacijo z učinkovitimi notranjimi postopki, primerno usposobljen kader ter sistem za spremljanje napredka pri izvajanju nalog pooblaščenega organa.</w:t>
      </w:r>
      <w:r w:rsidR="001E5E8B" w:rsidRPr="001A33D5">
        <w:rPr>
          <w:rFonts w:cs="Arial"/>
          <w:szCs w:val="22"/>
        </w:rPr>
        <w:t xml:space="preserve"> </w:t>
      </w:r>
      <w:r w:rsidR="00C936B0" w:rsidRPr="001A33D5">
        <w:rPr>
          <w:rFonts w:cs="Arial"/>
          <w:szCs w:val="22"/>
        </w:rPr>
        <w:t>OO</w:t>
      </w:r>
      <w:r w:rsidR="00437437" w:rsidRPr="001A33D5">
        <w:rPr>
          <w:rFonts w:cs="Arial"/>
          <w:szCs w:val="22"/>
        </w:rPr>
        <w:t xml:space="preserve"> izvajanje nalog </w:t>
      </w:r>
      <w:r w:rsidR="00D77147" w:rsidRPr="001A33D5">
        <w:rPr>
          <w:rFonts w:cs="Arial"/>
          <w:szCs w:val="22"/>
        </w:rPr>
        <w:t xml:space="preserve">pooblaščenih organov </w:t>
      </w:r>
      <w:r w:rsidR="00437437" w:rsidRPr="001A33D5">
        <w:rPr>
          <w:rFonts w:cs="Arial"/>
          <w:szCs w:val="22"/>
        </w:rPr>
        <w:t>redno pregleduje.</w:t>
      </w:r>
    </w:p>
    <w:p w:rsidR="00437437" w:rsidRDefault="00437437" w:rsidP="000A575F">
      <w:pPr>
        <w:jc w:val="both"/>
        <w:rPr>
          <w:rFonts w:cs="Arial"/>
          <w:szCs w:val="22"/>
        </w:rPr>
      </w:pPr>
    </w:p>
    <w:p w:rsidR="00950085" w:rsidRPr="001A33D5" w:rsidRDefault="00950085" w:rsidP="000A575F">
      <w:pPr>
        <w:jc w:val="both"/>
        <w:rPr>
          <w:rFonts w:cs="Arial"/>
          <w:szCs w:val="22"/>
        </w:rPr>
      </w:pPr>
    </w:p>
    <w:p w:rsidR="00C659F6" w:rsidRPr="001A33D5" w:rsidRDefault="002A26DA" w:rsidP="000A575F">
      <w:pPr>
        <w:pStyle w:val="Naslov3"/>
        <w:spacing w:before="0" w:after="0"/>
      </w:pPr>
      <w:bookmarkStart w:id="22" w:name="_Toc430164565"/>
      <w:bookmarkStart w:id="23" w:name="_Toc443465931"/>
      <w:r w:rsidRPr="001A33D5">
        <w:t>5.4.1 Pooblaščeni organ za izvajanje finančnih transakcij med EU in nacionalnim proračunom (DAF)</w:t>
      </w:r>
      <w:bookmarkEnd w:id="22"/>
      <w:bookmarkEnd w:id="23"/>
    </w:p>
    <w:p w:rsidR="00BE4FC3" w:rsidRPr="001A33D5" w:rsidRDefault="00BE4FC3" w:rsidP="000A575F">
      <w:pPr>
        <w:jc w:val="both"/>
        <w:rPr>
          <w:rFonts w:cs="Arial"/>
          <w:b/>
          <w:szCs w:val="22"/>
        </w:rPr>
      </w:pPr>
    </w:p>
    <w:p w:rsidR="00BE4FC3" w:rsidRPr="001A33D5" w:rsidRDefault="00BE4FC3" w:rsidP="000A575F">
      <w:pPr>
        <w:jc w:val="both"/>
        <w:rPr>
          <w:rFonts w:cs="Arial"/>
          <w:szCs w:val="22"/>
        </w:rPr>
      </w:pPr>
      <w:r w:rsidRPr="001A33D5">
        <w:rPr>
          <w:rFonts w:cs="Arial"/>
          <w:szCs w:val="22"/>
        </w:rPr>
        <w:t>DA</w:t>
      </w:r>
      <w:r w:rsidR="00CE0CD0" w:rsidRPr="001A33D5">
        <w:rPr>
          <w:rFonts w:cs="Arial"/>
          <w:szCs w:val="22"/>
        </w:rPr>
        <w:t>F</w:t>
      </w:r>
      <w:r w:rsidRPr="001A33D5">
        <w:rPr>
          <w:rFonts w:cs="Arial"/>
          <w:szCs w:val="22"/>
        </w:rPr>
        <w:t xml:space="preserve"> opravlja naloge na podlagi Sporazuma o prenosu nalog med Ministrstvom za notranje zadeve, Projektno enoto za sklade notranje varnosti in migracije kot odgovornim organom </w:t>
      </w:r>
      <w:r w:rsidRPr="001A33D5">
        <w:rPr>
          <w:rFonts w:cs="Arial"/>
          <w:szCs w:val="22"/>
        </w:rPr>
        <w:lastRenderedPageBreak/>
        <w:t>in Ministrstvom za finance, Sektorjem za upravljanje s sredstvi EU/</w:t>
      </w:r>
      <w:r w:rsidR="009606DB"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F52906" w:rsidRPr="001A33D5">
        <w:rPr>
          <w:rFonts w:cs="Arial"/>
          <w:szCs w:val="22"/>
        </w:rPr>
        <w:t>007-489/2015/8 s 5. 2. 2016</w:t>
      </w:r>
      <w:r w:rsidRPr="001A33D5">
        <w:rPr>
          <w:rFonts w:cs="Arial"/>
          <w:szCs w:val="22"/>
        </w:rPr>
        <w:t xml:space="preserve">. </w:t>
      </w:r>
    </w:p>
    <w:p w:rsidR="00BE4FC3" w:rsidRPr="001A33D5" w:rsidRDefault="00BE4FC3" w:rsidP="000A575F">
      <w:pPr>
        <w:jc w:val="both"/>
        <w:rPr>
          <w:rFonts w:cs="Arial"/>
          <w:szCs w:val="22"/>
        </w:rPr>
      </w:pPr>
    </w:p>
    <w:p w:rsidR="00BE4FC3" w:rsidRPr="001A33D5" w:rsidRDefault="00F07CE4" w:rsidP="000A575F">
      <w:pPr>
        <w:jc w:val="both"/>
        <w:rPr>
          <w:rFonts w:cs="Arial"/>
          <w:szCs w:val="22"/>
        </w:rPr>
      </w:pPr>
      <w:r w:rsidRPr="001A33D5">
        <w:rPr>
          <w:rFonts w:cs="Arial"/>
          <w:szCs w:val="22"/>
        </w:rPr>
        <w:t>Naloge DAF so:</w:t>
      </w:r>
    </w:p>
    <w:p w:rsidR="00B756F8" w:rsidRPr="001A33D5" w:rsidRDefault="00B8028B" w:rsidP="000A575F">
      <w:pPr>
        <w:numPr>
          <w:ilvl w:val="0"/>
          <w:numId w:val="6"/>
        </w:numPr>
        <w:jc w:val="both"/>
        <w:rPr>
          <w:rFonts w:cs="Arial"/>
          <w:szCs w:val="22"/>
        </w:rPr>
      </w:pPr>
      <w:r w:rsidRPr="001A33D5">
        <w:rPr>
          <w:rFonts w:cs="Arial"/>
          <w:szCs w:val="22"/>
        </w:rPr>
        <w:t>odpiranje in vodenje namenskih podračunov</w:t>
      </w:r>
      <w:r w:rsidR="00406DE8" w:rsidRPr="001A33D5">
        <w:rPr>
          <w:rFonts w:cs="Arial"/>
          <w:szCs w:val="22"/>
        </w:rPr>
        <w:t xml:space="preserve"> skladov</w:t>
      </w:r>
      <w:r w:rsidRPr="001A33D5">
        <w:rPr>
          <w:rFonts w:cs="Arial"/>
          <w:szCs w:val="22"/>
        </w:rPr>
        <w:t>, na katere se stekajo sredstva skladov preko</w:t>
      </w:r>
      <w:r w:rsidR="00B756F8" w:rsidRPr="001A33D5">
        <w:rPr>
          <w:rFonts w:cs="Arial"/>
          <w:szCs w:val="22"/>
        </w:rPr>
        <w:t xml:space="preserve"> plačil EK;</w:t>
      </w:r>
    </w:p>
    <w:p w:rsidR="00406DE8" w:rsidRPr="001A33D5" w:rsidRDefault="00406DE8" w:rsidP="000A575F">
      <w:pPr>
        <w:numPr>
          <w:ilvl w:val="0"/>
          <w:numId w:val="6"/>
        </w:numPr>
        <w:jc w:val="both"/>
        <w:rPr>
          <w:rFonts w:cs="Arial"/>
          <w:szCs w:val="22"/>
        </w:rPr>
      </w:pPr>
      <w:r w:rsidRPr="001A33D5">
        <w:rPr>
          <w:rFonts w:cs="Arial"/>
          <w:szCs w:val="22"/>
        </w:rPr>
        <w:t xml:space="preserve">izvrševanje povračil </w:t>
      </w:r>
      <w:r w:rsidR="00ED041C" w:rsidRPr="001A33D5">
        <w:rPr>
          <w:rFonts w:cs="Arial"/>
          <w:szCs w:val="22"/>
        </w:rPr>
        <w:t>prispevka</w:t>
      </w:r>
      <w:r w:rsidRPr="001A33D5">
        <w:rPr>
          <w:rFonts w:cs="Arial"/>
          <w:szCs w:val="22"/>
        </w:rPr>
        <w:t xml:space="preserve"> </w:t>
      </w:r>
      <w:r w:rsidR="00D979B4" w:rsidRPr="001A33D5">
        <w:rPr>
          <w:rFonts w:cs="Arial"/>
          <w:szCs w:val="22"/>
        </w:rPr>
        <w:t xml:space="preserve">EU </w:t>
      </w:r>
      <w:r w:rsidRPr="001A33D5">
        <w:rPr>
          <w:rFonts w:cs="Arial"/>
          <w:szCs w:val="22"/>
        </w:rPr>
        <w:t xml:space="preserve">iz </w:t>
      </w:r>
      <w:r w:rsidR="00BD1E8C" w:rsidRPr="001A33D5">
        <w:rPr>
          <w:rFonts w:cs="Arial"/>
          <w:szCs w:val="22"/>
        </w:rPr>
        <w:t xml:space="preserve">namenskih </w:t>
      </w:r>
      <w:r w:rsidRPr="001A33D5">
        <w:rPr>
          <w:rFonts w:cs="Arial"/>
          <w:szCs w:val="22"/>
        </w:rPr>
        <w:t xml:space="preserve">podračunov skladov v nacionalni proračun na podlagi </w:t>
      </w:r>
      <w:r w:rsidR="00E304E5" w:rsidRPr="001A33D5">
        <w:rPr>
          <w:rFonts w:cs="Arial"/>
          <w:szCs w:val="22"/>
        </w:rPr>
        <w:t>NPS</w:t>
      </w:r>
      <w:r w:rsidRPr="001A33D5">
        <w:rPr>
          <w:rFonts w:cs="Arial"/>
          <w:szCs w:val="22"/>
        </w:rPr>
        <w:t>, ki jih pripravi OO;</w:t>
      </w:r>
    </w:p>
    <w:p w:rsidR="00AA5AF7" w:rsidRPr="001A33D5" w:rsidRDefault="00AA5AF7" w:rsidP="00AA5AF7">
      <w:pPr>
        <w:numPr>
          <w:ilvl w:val="0"/>
          <w:numId w:val="6"/>
        </w:numPr>
        <w:jc w:val="both"/>
        <w:rPr>
          <w:rFonts w:cs="Arial"/>
          <w:szCs w:val="22"/>
        </w:rPr>
      </w:pPr>
      <w:r w:rsidRPr="001A33D5">
        <w:rPr>
          <w:rFonts w:cs="Arial"/>
          <w:szCs w:val="22"/>
        </w:rPr>
        <w:t>priprava zahtevkov za vračilo (v nadaljnjem besedilu: ZzV) prispevka EU v primeru ugotovljene neupravičene porabe sredstev po povračilu iz sredstev EU;</w:t>
      </w:r>
    </w:p>
    <w:p w:rsidR="00E304E5" w:rsidRPr="001A33D5" w:rsidRDefault="00B310B4" w:rsidP="000A575F">
      <w:pPr>
        <w:numPr>
          <w:ilvl w:val="0"/>
          <w:numId w:val="6"/>
        </w:numPr>
        <w:jc w:val="both"/>
        <w:rPr>
          <w:rFonts w:cs="Arial"/>
          <w:szCs w:val="22"/>
        </w:rPr>
      </w:pPr>
      <w:r w:rsidRPr="001A33D5">
        <w:rPr>
          <w:rFonts w:cs="Arial"/>
          <w:szCs w:val="22"/>
        </w:rPr>
        <w:t xml:space="preserve">vodenje evidence o zahtevanih ter izvršenih vračilih </w:t>
      </w:r>
      <w:r w:rsidR="00E304E5" w:rsidRPr="001A33D5">
        <w:rPr>
          <w:rFonts w:cs="Arial"/>
          <w:szCs w:val="22"/>
        </w:rPr>
        <w:t xml:space="preserve">na </w:t>
      </w:r>
      <w:r w:rsidR="00BD1E8C" w:rsidRPr="001A33D5">
        <w:rPr>
          <w:rFonts w:cs="Arial"/>
          <w:szCs w:val="22"/>
        </w:rPr>
        <w:t xml:space="preserve">namenske </w:t>
      </w:r>
      <w:r w:rsidR="00E304E5" w:rsidRPr="001A33D5">
        <w:rPr>
          <w:rFonts w:cs="Arial"/>
          <w:szCs w:val="22"/>
        </w:rPr>
        <w:t>podračune skladov</w:t>
      </w:r>
      <w:r w:rsidR="00486A7B" w:rsidRPr="001A33D5">
        <w:rPr>
          <w:rFonts w:cs="Arial"/>
          <w:szCs w:val="22"/>
        </w:rPr>
        <w:t xml:space="preserve"> na podlagi ZzV</w:t>
      </w:r>
      <w:r w:rsidRPr="001A33D5">
        <w:rPr>
          <w:rFonts w:cs="Arial"/>
          <w:szCs w:val="22"/>
        </w:rPr>
        <w:t xml:space="preserve"> ter vodenje evidence o zamudnih obrestih</w:t>
      </w:r>
      <w:r w:rsidR="00486A7B" w:rsidRPr="001A33D5">
        <w:rPr>
          <w:rFonts w:cs="Arial"/>
          <w:szCs w:val="22"/>
        </w:rPr>
        <w:t>;</w:t>
      </w:r>
    </w:p>
    <w:p w:rsidR="00F07CE4" w:rsidRPr="001A33D5" w:rsidRDefault="00406DE8" w:rsidP="000A575F">
      <w:pPr>
        <w:numPr>
          <w:ilvl w:val="0"/>
          <w:numId w:val="6"/>
        </w:numPr>
        <w:jc w:val="both"/>
        <w:rPr>
          <w:rFonts w:cs="Arial"/>
          <w:szCs w:val="22"/>
        </w:rPr>
      </w:pPr>
      <w:r w:rsidRPr="001A33D5">
        <w:rPr>
          <w:rFonts w:cs="Arial"/>
          <w:szCs w:val="22"/>
        </w:rPr>
        <w:t xml:space="preserve">vodenje obresti in evidence o vseh transakcijah na </w:t>
      </w:r>
      <w:r w:rsidR="00BD1E8C" w:rsidRPr="001A33D5">
        <w:rPr>
          <w:rFonts w:cs="Arial"/>
          <w:szCs w:val="22"/>
        </w:rPr>
        <w:t xml:space="preserve">namenskih </w:t>
      </w:r>
      <w:r w:rsidRPr="001A33D5">
        <w:rPr>
          <w:rFonts w:cs="Arial"/>
          <w:szCs w:val="22"/>
        </w:rPr>
        <w:t>podračunih skladov</w:t>
      </w:r>
      <w:r w:rsidR="00B310B4" w:rsidRPr="001A33D5">
        <w:rPr>
          <w:rFonts w:cs="Arial"/>
          <w:szCs w:val="22"/>
        </w:rPr>
        <w:t xml:space="preserve"> ter preverjanje skladnosti podatkov z bančnimi izpiski o stanju na podračunih</w:t>
      </w:r>
      <w:r w:rsidRPr="001A33D5">
        <w:rPr>
          <w:rFonts w:cs="Arial"/>
          <w:szCs w:val="22"/>
        </w:rPr>
        <w:t>;</w:t>
      </w:r>
    </w:p>
    <w:p w:rsidR="00486A7B" w:rsidRPr="001A33D5" w:rsidRDefault="00406DE8" w:rsidP="000A575F">
      <w:pPr>
        <w:numPr>
          <w:ilvl w:val="0"/>
          <w:numId w:val="6"/>
        </w:numPr>
        <w:jc w:val="both"/>
        <w:rPr>
          <w:rFonts w:cs="Arial"/>
          <w:szCs w:val="22"/>
        </w:rPr>
      </w:pPr>
      <w:r w:rsidRPr="001A33D5">
        <w:rPr>
          <w:rFonts w:cs="Arial"/>
          <w:szCs w:val="22"/>
        </w:rPr>
        <w:t xml:space="preserve">vnos podatkov o obrestih in transakcijah na </w:t>
      </w:r>
      <w:r w:rsidR="00BD1E8C" w:rsidRPr="001A33D5">
        <w:rPr>
          <w:rFonts w:cs="Arial"/>
          <w:szCs w:val="22"/>
        </w:rPr>
        <w:t xml:space="preserve">namenskih </w:t>
      </w:r>
      <w:r w:rsidRPr="001A33D5">
        <w:rPr>
          <w:rFonts w:cs="Arial"/>
          <w:szCs w:val="22"/>
        </w:rPr>
        <w:t xml:space="preserve">podračunih skladov </w:t>
      </w:r>
      <w:r w:rsidR="00B310B4" w:rsidRPr="001A33D5">
        <w:rPr>
          <w:rFonts w:cs="Arial"/>
          <w:szCs w:val="22"/>
        </w:rPr>
        <w:t xml:space="preserve">ter pripadajočih bančnih izpiskov </w:t>
      </w:r>
      <w:r w:rsidRPr="001A33D5">
        <w:rPr>
          <w:rFonts w:cs="Arial"/>
          <w:szCs w:val="22"/>
        </w:rPr>
        <w:t>v MIGRA II;</w:t>
      </w:r>
    </w:p>
    <w:p w:rsidR="00406DE8" w:rsidRPr="001A33D5" w:rsidRDefault="00406DE8" w:rsidP="000A575F">
      <w:pPr>
        <w:numPr>
          <w:ilvl w:val="0"/>
          <w:numId w:val="6"/>
        </w:numPr>
        <w:jc w:val="both"/>
        <w:rPr>
          <w:rFonts w:cs="Arial"/>
          <w:szCs w:val="22"/>
        </w:rPr>
      </w:pPr>
      <w:r w:rsidRPr="001A33D5">
        <w:rPr>
          <w:rFonts w:cs="Arial"/>
          <w:szCs w:val="22"/>
        </w:rPr>
        <w:t xml:space="preserve">pregled </w:t>
      </w:r>
      <w:r w:rsidR="00717D29" w:rsidRPr="001A33D5">
        <w:rPr>
          <w:rFonts w:cs="Arial"/>
          <w:szCs w:val="22"/>
        </w:rPr>
        <w:t>ZzPLR</w:t>
      </w:r>
      <w:r w:rsidRPr="001A33D5">
        <w:rPr>
          <w:rFonts w:cs="Arial"/>
          <w:szCs w:val="22"/>
        </w:rPr>
        <w:t xml:space="preserve">, ki </w:t>
      </w:r>
      <w:r w:rsidR="00717D29" w:rsidRPr="001A33D5">
        <w:rPr>
          <w:rFonts w:cs="Arial"/>
          <w:szCs w:val="22"/>
        </w:rPr>
        <w:t>jih pripravi</w:t>
      </w:r>
      <w:r w:rsidRPr="001A33D5">
        <w:rPr>
          <w:rFonts w:cs="Arial"/>
          <w:szCs w:val="22"/>
        </w:rPr>
        <w:t xml:space="preserve"> OO;</w:t>
      </w:r>
    </w:p>
    <w:p w:rsidR="00B310B4" w:rsidRPr="001A33D5" w:rsidRDefault="00B310B4" w:rsidP="000A575F">
      <w:pPr>
        <w:numPr>
          <w:ilvl w:val="0"/>
          <w:numId w:val="6"/>
        </w:numPr>
        <w:jc w:val="both"/>
        <w:rPr>
          <w:rFonts w:cs="Arial"/>
          <w:szCs w:val="22"/>
        </w:rPr>
      </w:pPr>
      <w:r w:rsidRPr="001A33D5">
        <w:rPr>
          <w:rFonts w:cs="Arial"/>
          <w:szCs w:val="22"/>
        </w:rPr>
        <w:t>zagotavljanje, da se obresti</w:t>
      </w:r>
      <w:r w:rsidR="00916AC2" w:rsidRPr="001A33D5">
        <w:rPr>
          <w:rFonts w:cs="Arial"/>
          <w:szCs w:val="22"/>
        </w:rPr>
        <w:t xml:space="preserve"> </w:t>
      </w:r>
      <w:r w:rsidRPr="001A33D5">
        <w:rPr>
          <w:rFonts w:cs="Arial"/>
          <w:szCs w:val="22"/>
        </w:rPr>
        <w:t xml:space="preserve">na začetno predhodno financiranje, </w:t>
      </w:r>
      <w:r w:rsidR="00916AC2" w:rsidRPr="001A33D5">
        <w:rPr>
          <w:rFonts w:cs="Arial"/>
          <w:szCs w:val="22"/>
        </w:rPr>
        <w:t xml:space="preserve">ki </w:t>
      </w:r>
      <w:r w:rsidRPr="001A33D5">
        <w:rPr>
          <w:rFonts w:cs="Arial"/>
          <w:szCs w:val="22"/>
        </w:rPr>
        <w:t>se porabijo za zadevni nacionalni program</w:t>
      </w:r>
      <w:r w:rsidR="00916AC2" w:rsidRPr="001A33D5">
        <w:rPr>
          <w:rFonts w:cs="Arial"/>
          <w:szCs w:val="22"/>
        </w:rPr>
        <w:t>,</w:t>
      </w:r>
      <w:r w:rsidRPr="001A33D5">
        <w:rPr>
          <w:rFonts w:cs="Arial"/>
          <w:szCs w:val="22"/>
        </w:rPr>
        <w:t xml:space="preserve"> odštejejo od zneska javnih odhodkov, navedenega v zahtevku za končno plačilo</w:t>
      </w:r>
      <w:r w:rsidR="00916AC2" w:rsidRPr="001A33D5">
        <w:rPr>
          <w:rFonts w:cs="Arial"/>
          <w:szCs w:val="22"/>
        </w:rPr>
        <w:t xml:space="preserve"> v skladu s </w:t>
      </w:r>
      <w:r w:rsidR="00B82352" w:rsidRPr="001A33D5">
        <w:rPr>
          <w:rFonts w:cs="Arial"/>
          <w:szCs w:val="22"/>
        </w:rPr>
        <w:t xml:space="preserve">36. </w:t>
      </w:r>
      <w:r w:rsidR="00916AC2" w:rsidRPr="001A33D5">
        <w:rPr>
          <w:rFonts w:cs="Arial"/>
          <w:szCs w:val="22"/>
        </w:rPr>
        <w:t>členom uredbe 514/2014;</w:t>
      </w:r>
    </w:p>
    <w:p w:rsidR="00E304E5" w:rsidRPr="001A33D5" w:rsidRDefault="00E304E5" w:rsidP="000A575F">
      <w:pPr>
        <w:numPr>
          <w:ilvl w:val="0"/>
          <w:numId w:val="6"/>
        </w:numPr>
        <w:jc w:val="both"/>
        <w:rPr>
          <w:rFonts w:cs="Arial"/>
          <w:szCs w:val="22"/>
        </w:rPr>
      </w:pPr>
      <w:r w:rsidRPr="001A33D5">
        <w:rPr>
          <w:rFonts w:cs="Arial"/>
          <w:szCs w:val="22"/>
        </w:rPr>
        <w:t>neposredno potrjevanje plačil za sredstva tehnične pomoči, ko je upravičenec DA</w:t>
      </w:r>
      <w:r w:rsidR="00B310B4" w:rsidRPr="001A33D5">
        <w:rPr>
          <w:rFonts w:cs="Arial"/>
          <w:szCs w:val="22"/>
        </w:rPr>
        <w:t>F</w:t>
      </w:r>
      <w:r w:rsidR="00812B33" w:rsidRPr="001A33D5">
        <w:rPr>
          <w:rFonts w:cs="Arial"/>
          <w:szCs w:val="22"/>
        </w:rPr>
        <w:t>;</w:t>
      </w:r>
    </w:p>
    <w:p w:rsidR="00812B33" w:rsidRPr="001A33D5" w:rsidRDefault="00812B33" w:rsidP="000A575F">
      <w:pPr>
        <w:numPr>
          <w:ilvl w:val="0"/>
          <w:numId w:val="6"/>
        </w:numPr>
        <w:jc w:val="both"/>
        <w:rPr>
          <w:rFonts w:cs="Arial"/>
          <w:szCs w:val="22"/>
        </w:rPr>
      </w:pPr>
      <w:r w:rsidRPr="001A33D5">
        <w:rPr>
          <w:rFonts w:cs="Arial"/>
        </w:rPr>
        <w:t>uresničevanje priporočil OO glede izvajanja zgoraj opredeljenih nalog.</w:t>
      </w:r>
    </w:p>
    <w:p w:rsidR="00B756F8" w:rsidRPr="001A33D5" w:rsidRDefault="00B756F8" w:rsidP="000A575F">
      <w:pPr>
        <w:jc w:val="both"/>
        <w:rPr>
          <w:rFonts w:cs="Arial"/>
          <w:szCs w:val="22"/>
        </w:rPr>
      </w:pPr>
    </w:p>
    <w:p w:rsidR="00F87B18" w:rsidRPr="001A33D5" w:rsidRDefault="00F87B18" w:rsidP="000A575F">
      <w:pPr>
        <w:jc w:val="both"/>
        <w:rPr>
          <w:rFonts w:cs="Arial"/>
          <w:szCs w:val="22"/>
        </w:rPr>
      </w:pPr>
      <w:r w:rsidRPr="001A33D5">
        <w:rPr>
          <w:rFonts w:cs="Arial"/>
          <w:szCs w:val="22"/>
        </w:rPr>
        <w:t xml:space="preserve">V delo </w:t>
      </w:r>
      <w:r w:rsidR="009606DB" w:rsidRPr="001A33D5">
        <w:rPr>
          <w:rFonts w:cs="Arial"/>
          <w:szCs w:val="22"/>
        </w:rPr>
        <w:t xml:space="preserve">DAF </w:t>
      </w:r>
      <w:r w:rsidRPr="001A33D5">
        <w:rPr>
          <w:rFonts w:cs="Arial"/>
          <w:szCs w:val="22"/>
        </w:rPr>
        <w:t xml:space="preserve">so posredno ali neposredno vključeni tudi drugi oddelki MF, in sicer: </w:t>
      </w:r>
    </w:p>
    <w:p w:rsidR="00F87B18" w:rsidRPr="001A33D5" w:rsidRDefault="00F87B18" w:rsidP="000A575F">
      <w:pPr>
        <w:numPr>
          <w:ilvl w:val="0"/>
          <w:numId w:val="6"/>
        </w:numPr>
        <w:jc w:val="both"/>
        <w:rPr>
          <w:rFonts w:cs="Arial"/>
          <w:szCs w:val="22"/>
        </w:rPr>
      </w:pPr>
      <w:r w:rsidRPr="001A33D5">
        <w:rPr>
          <w:rFonts w:cs="Arial"/>
          <w:szCs w:val="22"/>
        </w:rPr>
        <w:t>Zakladnica enotnega zakladniškega računa države – oddelek v okviru Direktorata za zakladništvo, pristojen za upravljanje likvidnosti proračuna in enotnega zakladniškega računa države v skladu s pooblastili;</w:t>
      </w:r>
    </w:p>
    <w:p w:rsidR="00F87B18" w:rsidRPr="001A33D5" w:rsidRDefault="00F87B18" w:rsidP="000A575F">
      <w:pPr>
        <w:numPr>
          <w:ilvl w:val="0"/>
          <w:numId w:val="6"/>
        </w:numPr>
        <w:jc w:val="both"/>
        <w:rPr>
          <w:rFonts w:cs="Arial"/>
          <w:szCs w:val="22"/>
        </w:rPr>
      </w:pPr>
      <w:r w:rsidRPr="001A33D5">
        <w:rPr>
          <w:rFonts w:cs="Arial"/>
          <w:szCs w:val="22"/>
        </w:rPr>
        <w:t>Direktorat za javno računovodstvo – direktorat, ki je pristojen za vodenje računovodstva za proračun in za proračunske uporabnike;</w:t>
      </w:r>
    </w:p>
    <w:p w:rsidR="00F87B18" w:rsidRPr="001A33D5" w:rsidRDefault="006D0535" w:rsidP="000A575F">
      <w:pPr>
        <w:numPr>
          <w:ilvl w:val="0"/>
          <w:numId w:val="6"/>
        </w:numPr>
        <w:jc w:val="both"/>
        <w:rPr>
          <w:rFonts w:cs="Arial"/>
          <w:szCs w:val="22"/>
        </w:rPr>
      </w:pPr>
      <w:r w:rsidRPr="001A33D5">
        <w:rPr>
          <w:rFonts w:cs="Arial"/>
          <w:szCs w:val="22"/>
        </w:rPr>
        <w:t>Notranje revizijska</w:t>
      </w:r>
      <w:r w:rsidR="00F87B18" w:rsidRPr="001A33D5">
        <w:rPr>
          <w:rFonts w:cs="Arial"/>
          <w:szCs w:val="22"/>
        </w:rPr>
        <w:t xml:space="preserve"> služba Ministrstva za finance – neodvisna organizacijska enota v okviru ministrstva, ki po svojih letnih načrtih revidira tudi </w:t>
      </w:r>
      <w:r w:rsidR="00342FC3" w:rsidRPr="001A33D5">
        <w:rPr>
          <w:rFonts w:cs="Arial"/>
          <w:szCs w:val="22"/>
        </w:rPr>
        <w:t xml:space="preserve">DAF </w:t>
      </w:r>
      <w:r w:rsidR="00F87B18" w:rsidRPr="001A33D5">
        <w:rPr>
          <w:rFonts w:cs="Arial"/>
          <w:szCs w:val="22"/>
        </w:rPr>
        <w:t>in je funkcijsko in organizacijsko ločena od ostalih organizacijskih enot ter poroča oz. je neposredno odgovorna ministru.</w:t>
      </w:r>
    </w:p>
    <w:p w:rsidR="00F87B18" w:rsidRPr="001A33D5" w:rsidRDefault="00F87B18" w:rsidP="000A575F">
      <w:pPr>
        <w:jc w:val="both"/>
        <w:rPr>
          <w:rFonts w:cs="Arial"/>
          <w:szCs w:val="22"/>
        </w:rPr>
      </w:pPr>
    </w:p>
    <w:p w:rsidR="00B310B4" w:rsidRPr="001A33D5" w:rsidRDefault="00B310B4" w:rsidP="000A575F">
      <w:pPr>
        <w:jc w:val="both"/>
        <w:rPr>
          <w:rFonts w:cs="Arial"/>
          <w:szCs w:val="22"/>
        </w:rPr>
      </w:pPr>
      <w:r w:rsidRPr="001A33D5">
        <w:rPr>
          <w:rFonts w:cs="Arial"/>
          <w:szCs w:val="22"/>
        </w:rPr>
        <w:t xml:space="preserve">OO </w:t>
      </w:r>
      <w:r w:rsidR="00B13840" w:rsidRPr="001A33D5">
        <w:rPr>
          <w:rFonts w:cs="Arial"/>
          <w:szCs w:val="22"/>
        </w:rPr>
        <w:t>spremlja delo</w:t>
      </w:r>
      <w:r w:rsidRPr="001A33D5">
        <w:rPr>
          <w:rFonts w:cs="Arial"/>
          <w:szCs w:val="22"/>
        </w:rPr>
        <w:t xml:space="preserve"> DAF preko spremljanja podatkov v MIGRA II in redne komunikacije preko telefona in elektronske pošte.</w:t>
      </w:r>
    </w:p>
    <w:p w:rsidR="00C659F6" w:rsidRPr="001A33D5" w:rsidRDefault="00C659F6" w:rsidP="000A575F">
      <w:pPr>
        <w:jc w:val="both"/>
        <w:rPr>
          <w:rFonts w:cs="Arial"/>
          <w:szCs w:val="22"/>
        </w:rPr>
      </w:pPr>
    </w:p>
    <w:p w:rsidR="00C659F6" w:rsidRPr="001A33D5" w:rsidRDefault="00EA1877" w:rsidP="000A575F">
      <w:pPr>
        <w:pStyle w:val="Naslov3"/>
        <w:spacing w:before="0" w:after="0"/>
      </w:pPr>
      <w:bookmarkStart w:id="24" w:name="_Toc430164566"/>
      <w:bookmarkStart w:id="25" w:name="_Toc443465932"/>
      <w:r w:rsidRPr="001A33D5">
        <w:t>5.4.2 Pooblaščeni organ za projekte, ki se izvajajo na podlagi javnih razpisov (</w:t>
      </w:r>
      <w:r w:rsidR="00C659F6" w:rsidRPr="001A33D5">
        <w:t>DAC</w:t>
      </w:r>
      <w:r w:rsidRPr="001A33D5">
        <w:t>)</w:t>
      </w:r>
      <w:bookmarkEnd w:id="24"/>
      <w:bookmarkEnd w:id="25"/>
    </w:p>
    <w:p w:rsidR="001B0F9A" w:rsidRPr="001A33D5" w:rsidRDefault="001B0F9A" w:rsidP="000A575F">
      <w:pPr>
        <w:jc w:val="both"/>
        <w:rPr>
          <w:rFonts w:cs="Arial"/>
          <w:szCs w:val="22"/>
        </w:rPr>
      </w:pPr>
    </w:p>
    <w:p w:rsidR="001B0F9A" w:rsidRPr="001A33D5" w:rsidRDefault="001B0F9A" w:rsidP="000A575F">
      <w:pPr>
        <w:jc w:val="both"/>
        <w:rPr>
          <w:rFonts w:cs="Arial"/>
          <w:szCs w:val="22"/>
        </w:rPr>
      </w:pPr>
      <w:r w:rsidRPr="001A33D5">
        <w:rPr>
          <w:rFonts w:cs="Arial"/>
          <w:szCs w:val="22"/>
        </w:rPr>
        <w:t>DAC opravlja naloge na podlagi</w:t>
      </w:r>
      <w:r w:rsidR="002D4588" w:rsidRPr="001A33D5">
        <w:rPr>
          <w:rFonts w:cs="Arial"/>
          <w:szCs w:val="22"/>
        </w:rPr>
        <w:t xml:space="preserve"> Sklepa o imenovanju Projektne skupine za projekte, financirane iz skladov EU na področju notranjih zadev, ki se izvajajo na podlagi javnih razpisov št. 024-65/2015/2 s 27. 7. 2015</w:t>
      </w:r>
      <w:r w:rsidR="00CE54D4">
        <w:rPr>
          <w:rFonts w:cs="Arial"/>
          <w:szCs w:val="22"/>
        </w:rPr>
        <w:t xml:space="preserve"> </w:t>
      </w:r>
      <w:r w:rsidR="00CE54D4" w:rsidRPr="0048176D">
        <w:rPr>
          <w:rFonts w:cs="Arial"/>
          <w:szCs w:val="22"/>
        </w:rPr>
        <w:t>in spremembami in dopolnitvami.</w:t>
      </w:r>
      <w:r w:rsidR="002D4588" w:rsidRPr="001A33D5">
        <w:rPr>
          <w:rFonts w:cs="Arial"/>
          <w:szCs w:val="22"/>
        </w:rPr>
        <w:t xml:space="preserve"> ter</w:t>
      </w:r>
      <w:r w:rsidRPr="001A33D5">
        <w:rPr>
          <w:rFonts w:cs="Arial"/>
          <w:szCs w:val="22"/>
        </w:rPr>
        <w:t xml:space="preserve"> Sporazuma o prenosu nalog med Projektno enoto za sklade notranje varnosti in migracije kot odgovornim organom in Projektno skupino za projekte, financirane iz skladov EU na področju notranjih zadev kot pooblaščenim organom za projekte, ki se izvajajo na podlagi javnih razpisov št. </w:t>
      </w:r>
      <w:r w:rsidR="00CB1201" w:rsidRPr="001A33D5">
        <w:rPr>
          <w:rFonts w:cs="Arial"/>
          <w:szCs w:val="22"/>
        </w:rPr>
        <w:t>007-489/2015/5 s 3. 2. 2016</w:t>
      </w:r>
      <w:r w:rsidR="00C936B0" w:rsidRPr="001A33D5">
        <w:rPr>
          <w:rFonts w:cs="Arial"/>
          <w:szCs w:val="22"/>
        </w:rPr>
        <w:t>.</w:t>
      </w:r>
      <w:r w:rsidR="000A7CBF" w:rsidRPr="001A33D5">
        <w:rPr>
          <w:rFonts w:cs="Arial"/>
          <w:szCs w:val="22"/>
        </w:rPr>
        <w:t xml:space="preserve"> DAC v skladu z načeli matrične organizacije združuje različn</w:t>
      </w:r>
      <w:r w:rsidR="00FE1106">
        <w:rPr>
          <w:rFonts w:cs="Arial"/>
          <w:szCs w:val="22"/>
        </w:rPr>
        <w:t>e</w:t>
      </w:r>
      <w:r w:rsidR="000A7CBF" w:rsidRPr="001A33D5">
        <w:rPr>
          <w:rFonts w:cs="Arial"/>
          <w:szCs w:val="22"/>
        </w:rPr>
        <w:t xml:space="preserve"> strokovn</w:t>
      </w:r>
      <w:r w:rsidR="00FE1106">
        <w:rPr>
          <w:rFonts w:cs="Arial"/>
          <w:szCs w:val="22"/>
        </w:rPr>
        <w:t>e</w:t>
      </w:r>
      <w:r w:rsidR="000A7CBF" w:rsidRPr="001A33D5">
        <w:rPr>
          <w:rFonts w:cs="Arial"/>
          <w:szCs w:val="22"/>
        </w:rPr>
        <w:t xml:space="preserve"> in podporn</w:t>
      </w:r>
      <w:r w:rsidR="00FE1106">
        <w:rPr>
          <w:rFonts w:cs="Arial"/>
          <w:szCs w:val="22"/>
        </w:rPr>
        <w:t>e</w:t>
      </w:r>
      <w:r w:rsidR="000A7CBF" w:rsidRPr="001A33D5">
        <w:rPr>
          <w:rFonts w:cs="Arial"/>
          <w:szCs w:val="22"/>
        </w:rPr>
        <w:t xml:space="preserve"> služb</w:t>
      </w:r>
      <w:r w:rsidR="00FE1106">
        <w:rPr>
          <w:rFonts w:cs="Arial"/>
          <w:szCs w:val="22"/>
        </w:rPr>
        <w:t>e</w:t>
      </w:r>
      <w:r w:rsidR="000A7CBF" w:rsidRPr="001A33D5">
        <w:rPr>
          <w:rFonts w:cs="Arial"/>
          <w:szCs w:val="22"/>
        </w:rPr>
        <w:t xml:space="preserve"> MNZ</w:t>
      </w:r>
      <w:r w:rsidR="00FE1106">
        <w:rPr>
          <w:rFonts w:cs="Arial"/>
          <w:szCs w:val="22"/>
        </w:rPr>
        <w:t>,</w:t>
      </w:r>
      <w:r w:rsidR="000A7CBF" w:rsidRPr="001A33D5">
        <w:rPr>
          <w:rFonts w:cs="Arial"/>
          <w:szCs w:val="22"/>
        </w:rPr>
        <w:t xml:space="preserve"> Policije</w:t>
      </w:r>
      <w:r w:rsidR="00E302DD">
        <w:rPr>
          <w:rFonts w:cs="Arial"/>
          <w:szCs w:val="22"/>
        </w:rPr>
        <w:t xml:space="preserve">, </w:t>
      </w:r>
      <w:r w:rsidR="005A2653">
        <w:rPr>
          <w:rFonts w:cs="Arial"/>
          <w:szCs w:val="22"/>
        </w:rPr>
        <w:t>UO</w:t>
      </w:r>
      <w:r w:rsidR="00404DC6">
        <w:rPr>
          <w:rFonts w:cs="Arial"/>
          <w:szCs w:val="22"/>
        </w:rPr>
        <w:t>I</w:t>
      </w:r>
      <w:r w:rsidR="005A2653">
        <w:rPr>
          <w:rFonts w:cs="Arial"/>
          <w:szCs w:val="22"/>
        </w:rPr>
        <w:t>M</w:t>
      </w:r>
      <w:r w:rsidR="00FE1106">
        <w:rPr>
          <w:rFonts w:cs="Arial"/>
          <w:szCs w:val="22"/>
        </w:rPr>
        <w:t xml:space="preserve"> ter </w:t>
      </w:r>
      <w:r w:rsidR="00E302DD">
        <w:rPr>
          <w:rFonts w:cs="Arial"/>
          <w:szCs w:val="22"/>
        </w:rPr>
        <w:t xml:space="preserve">druge </w:t>
      </w:r>
      <w:r w:rsidR="00FE1106">
        <w:rPr>
          <w:rFonts w:cs="Arial"/>
          <w:szCs w:val="22"/>
        </w:rPr>
        <w:t>splošn</w:t>
      </w:r>
      <w:r w:rsidR="00E302DD">
        <w:rPr>
          <w:rFonts w:cs="Arial"/>
          <w:szCs w:val="22"/>
        </w:rPr>
        <w:t>e</w:t>
      </w:r>
      <w:r w:rsidR="00FE1106">
        <w:rPr>
          <w:rFonts w:cs="Arial"/>
          <w:szCs w:val="22"/>
        </w:rPr>
        <w:t xml:space="preserve"> služb</w:t>
      </w:r>
      <w:r w:rsidR="00E302DD">
        <w:rPr>
          <w:rFonts w:cs="Arial"/>
          <w:szCs w:val="22"/>
        </w:rPr>
        <w:t>e</w:t>
      </w:r>
      <w:r w:rsidR="000A7CBF" w:rsidRPr="001A33D5">
        <w:rPr>
          <w:rFonts w:cs="Arial"/>
          <w:szCs w:val="22"/>
        </w:rPr>
        <w:t>,</w:t>
      </w:r>
      <w:r w:rsidR="00FE1106">
        <w:rPr>
          <w:rFonts w:cs="Arial"/>
          <w:szCs w:val="22"/>
        </w:rPr>
        <w:t xml:space="preserve"> ki </w:t>
      </w:r>
      <w:r w:rsidR="008E0AE5">
        <w:rPr>
          <w:rFonts w:cs="Arial"/>
          <w:szCs w:val="22"/>
        </w:rPr>
        <w:t xml:space="preserve">v njihovem imenu </w:t>
      </w:r>
      <w:r w:rsidR="00FE1106">
        <w:rPr>
          <w:rFonts w:cs="Arial"/>
          <w:szCs w:val="22"/>
        </w:rPr>
        <w:t>izvajajo naloge ter njihov</w:t>
      </w:r>
      <w:r w:rsidR="008E0AE5">
        <w:rPr>
          <w:rFonts w:cs="Arial"/>
          <w:szCs w:val="22"/>
        </w:rPr>
        <w:t>e</w:t>
      </w:r>
      <w:r w:rsidR="00FE1106">
        <w:rPr>
          <w:rFonts w:cs="Arial"/>
          <w:szCs w:val="22"/>
        </w:rPr>
        <w:t xml:space="preserve"> predstavnik</w:t>
      </w:r>
      <w:r w:rsidR="008E0AE5">
        <w:rPr>
          <w:rFonts w:cs="Arial"/>
          <w:szCs w:val="22"/>
        </w:rPr>
        <w:t>e</w:t>
      </w:r>
      <w:r w:rsidR="00FE1106">
        <w:rPr>
          <w:rFonts w:cs="Arial"/>
          <w:szCs w:val="22"/>
        </w:rPr>
        <w:t>,</w:t>
      </w:r>
      <w:r w:rsidR="000A7CBF" w:rsidRPr="001A33D5">
        <w:rPr>
          <w:rFonts w:cs="Arial"/>
          <w:szCs w:val="22"/>
        </w:rPr>
        <w:t xml:space="preserve"> ki </w:t>
      </w:r>
      <w:r w:rsidR="000A7CBF" w:rsidRPr="001A33D5">
        <w:rPr>
          <w:rFonts w:cs="Arial"/>
          <w:szCs w:val="22"/>
        </w:rPr>
        <w:lastRenderedPageBreak/>
        <w:t xml:space="preserve">bodo sodelovali pri pripravi in izvedbi javnih razpisov ter preverjanju izvajanja projektov s strani </w:t>
      </w:r>
      <w:r w:rsidR="001F4CF6" w:rsidRPr="001A33D5">
        <w:rPr>
          <w:rFonts w:cs="Arial"/>
          <w:szCs w:val="22"/>
        </w:rPr>
        <w:t>končnih upravičencev</w:t>
      </w:r>
      <w:r w:rsidR="0089039C" w:rsidRPr="001A33D5">
        <w:rPr>
          <w:rFonts w:cs="Arial"/>
          <w:szCs w:val="22"/>
        </w:rPr>
        <w:t>, tj. nevladnih in drugih neprofitnih organizacij</w:t>
      </w:r>
      <w:r w:rsidR="001F4CF6" w:rsidRPr="001A33D5">
        <w:rPr>
          <w:rFonts w:cs="Arial"/>
          <w:szCs w:val="22"/>
        </w:rPr>
        <w:t>.</w:t>
      </w:r>
    </w:p>
    <w:p w:rsidR="008B1321" w:rsidRPr="001A33D5" w:rsidRDefault="008B1321" w:rsidP="000A575F">
      <w:pPr>
        <w:jc w:val="both"/>
        <w:rPr>
          <w:rFonts w:cs="Arial"/>
          <w:szCs w:val="22"/>
        </w:rPr>
      </w:pPr>
    </w:p>
    <w:p w:rsidR="008B1321" w:rsidRPr="001A33D5" w:rsidRDefault="008B1321" w:rsidP="000A575F">
      <w:pPr>
        <w:jc w:val="both"/>
        <w:rPr>
          <w:rFonts w:cs="Arial"/>
          <w:szCs w:val="22"/>
        </w:rPr>
      </w:pPr>
      <w:r w:rsidRPr="001A33D5">
        <w:rPr>
          <w:rFonts w:cs="Arial"/>
          <w:szCs w:val="22"/>
        </w:rPr>
        <w:t>Naloge DAC so:</w:t>
      </w:r>
    </w:p>
    <w:p w:rsidR="00C26122" w:rsidRPr="001A33D5" w:rsidRDefault="000A0F4A" w:rsidP="000A575F">
      <w:pPr>
        <w:numPr>
          <w:ilvl w:val="0"/>
          <w:numId w:val="6"/>
        </w:numPr>
        <w:jc w:val="both"/>
        <w:rPr>
          <w:rFonts w:cs="Arial"/>
          <w:szCs w:val="22"/>
        </w:rPr>
      </w:pPr>
      <w:r w:rsidRPr="001A33D5">
        <w:rPr>
          <w:rFonts w:cs="Arial"/>
          <w:szCs w:val="22"/>
        </w:rPr>
        <w:t>p</w:t>
      </w:r>
      <w:r w:rsidR="00C26122" w:rsidRPr="001A33D5">
        <w:rPr>
          <w:rFonts w:cs="Arial"/>
          <w:szCs w:val="22"/>
        </w:rPr>
        <w:t>osredovanje vsebinskih informacij</w:t>
      </w:r>
      <w:r w:rsidR="00B345A5" w:rsidRPr="001A33D5">
        <w:rPr>
          <w:rFonts w:cs="Arial"/>
          <w:szCs w:val="22"/>
        </w:rPr>
        <w:t xml:space="preserve"> OO</w:t>
      </w:r>
      <w:r w:rsidR="00C26122" w:rsidRPr="001A33D5">
        <w:rPr>
          <w:rFonts w:cs="Arial"/>
          <w:szCs w:val="22"/>
        </w:rPr>
        <w:t>, potrebnih za pripravo in revizijo programskih dokumentov (nacionalna programa in akcijski načrt)</w:t>
      </w:r>
      <w:r w:rsidRPr="001A33D5">
        <w:rPr>
          <w:rFonts w:cs="Arial"/>
          <w:szCs w:val="22"/>
        </w:rPr>
        <w:t>, v skladu s predlogami in navodili OO;</w:t>
      </w:r>
    </w:p>
    <w:p w:rsidR="00402378" w:rsidRPr="001A33D5" w:rsidRDefault="00402378" w:rsidP="000A575F">
      <w:pPr>
        <w:numPr>
          <w:ilvl w:val="0"/>
          <w:numId w:val="6"/>
        </w:numPr>
        <w:jc w:val="both"/>
        <w:rPr>
          <w:rFonts w:cs="Arial"/>
          <w:szCs w:val="22"/>
        </w:rPr>
      </w:pPr>
      <w:r w:rsidRPr="001A33D5">
        <w:rPr>
          <w:rFonts w:cs="Arial"/>
          <w:szCs w:val="22"/>
        </w:rPr>
        <w:t>usklajevanje vsebinskih vprašanj, povezanih z umeščanjem posameznih projektov (oz. sklopov projektov) v načrt razvojnih programov v skladu z veljavno finančno zakonodajo in navodili OO;</w:t>
      </w:r>
    </w:p>
    <w:p w:rsidR="00340A1A" w:rsidRPr="0048176D" w:rsidRDefault="00504A32" w:rsidP="000A575F">
      <w:pPr>
        <w:numPr>
          <w:ilvl w:val="0"/>
          <w:numId w:val="6"/>
        </w:numPr>
        <w:jc w:val="both"/>
        <w:rPr>
          <w:rFonts w:cs="Arial"/>
          <w:szCs w:val="22"/>
        </w:rPr>
      </w:pPr>
      <w:r w:rsidRPr="001A33D5">
        <w:rPr>
          <w:rFonts w:cs="Arial"/>
          <w:szCs w:val="22"/>
        </w:rPr>
        <w:t xml:space="preserve">koordinacija priprave </w:t>
      </w:r>
      <w:r w:rsidRPr="0048176D">
        <w:rPr>
          <w:rFonts w:cs="Arial"/>
          <w:szCs w:val="22"/>
        </w:rPr>
        <w:t>strokovnih podlag, potre</w:t>
      </w:r>
      <w:r w:rsidR="002951E3" w:rsidRPr="0048176D">
        <w:rPr>
          <w:rFonts w:cs="Arial"/>
          <w:szCs w:val="22"/>
        </w:rPr>
        <w:t>b</w:t>
      </w:r>
      <w:r w:rsidRPr="0048176D">
        <w:rPr>
          <w:rFonts w:cs="Arial"/>
          <w:szCs w:val="22"/>
        </w:rPr>
        <w:t>nih za izvedbo javnih razpisov;</w:t>
      </w:r>
    </w:p>
    <w:p w:rsidR="00B756F8" w:rsidRPr="0048176D" w:rsidRDefault="00B756F8" w:rsidP="000A575F">
      <w:pPr>
        <w:numPr>
          <w:ilvl w:val="0"/>
          <w:numId w:val="6"/>
        </w:numPr>
        <w:jc w:val="both"/>
        <w:rPr>
          <w:rFonts w:cs="Arial"/>
          <w:szCs w:val="22"/>
        </w:rPr>
      </w:pPr>
      <w:r w:rsidRPr="00570FA8">
        <w:rPr>
          <w:rFonts w:cs="Arial"/>
          <w:szCs w:val="22"/>
        </w:rPr>
        <w:t xml:space="preserve">priprava </w:t>
      </w:r>
      <w:r w:rsidR="00CD65DF" w:rsidRPr="00570FA8">
        <w:rPr>
          <w:rFonts w:cs="Arial"/>
          <w:szCs w:val="22"/>
        </w:rPr>
        <w:t xml:space="preserve">razpisne dokumentacije </w:t>
      </w:r>
      <w:r w:rsidRPr="00570FA8">
        <w:rPr>
          <w:rFonts w:cs="Arial"/>
          <w:szCs w:val="22"/>
        </w:rPr>
        <w:t>in izvedba javnih razpisov za dodelitev sredstev</w:t>
      </w:r>
      <w:r w:rsidR="00CD65DF" w:rsidRPr="00570FA8">
        <w:rPr>
          <w:rFonts w:cs="Arial"/>
          <w:szCs w:val="22"/>
        </w:rPr>
        <w:t xml:space="preserve"> v sodelovanju s pristojnimi službami</w:t>
      </w:r>
      <w:r w:rsidR="00444D09" w:rsidRPr="00570FA8">
        <w:rPr>
          <w:rFonts w:cs="Arial"/>
          <w:szCs w:val="22"/>
        </w:rPr>
        <w:t xml:space="preserve">, </w:t>
      </w:r>
      <w:r w:rsidR="00CD403C" w:rsidRPr="0048176D">
        <w:rPr>
          <w:rFonts w:cs="Arial"/>
          <w:szCs w:val="22"/>
        </w:rPr>
        <w:t xml:space="preserve">ki izvajajo postopke javnih razpisov, </w:t>
      </w:r>
      <w:r w:rsidR="00444D09" w:rsidRPr="0048176D">
        <w:rPr>
          <w:rFonts w:cs="Arial"/>
          <w:szCs w:val="22"/>
        </w:rPr>
        <w:t xml:space="preserve">na podlagi potrjenih nacionalnih programov in akcijskega načrta (glej poglavje </w:t>
      </w:r>
      <w:hyperlink w:anchor="_6.1_Programsko_načrtovanje" w:history="1">
        <w:r w:rsidR="00D13A2E" w:rsidRPr="00570FA8">
          <w:rPr>
            <w:rStyle w:val="Hiperpovezava"/>
            <w:rFonts w:cs="Arial"/>
            <w:szCs w:val="22"/>
          </w:rPr>
          <w:t>6.1</w:t>
        </w:r>
      </w:hyperlink>
      <w:r w:rsidR="00444D09" w:rsidRPr="0048176D">
        <w:rPr>
          <w:rFonts w:cs="Arial"/>
          <w:szCs w:val="22"/>
        </w:rPr>
        <w:t xml:space="preserve"> o programskih dokumentih)</w:t>
      </w:r>
      <w:r w:rsidRPr="0048176D">
        <w:rPr>
          <w:rFonts w:cs="Arial"/>
          <w:szCs w:val="22"/>
        </w:rPr>
        <w:t>;</w:t>
      </w:r>
    </w:p>
    <w:p w:rsidR="000E3558" w:rsidRPr="0048176D" w:rsidRDefault="00CD403C" w:rsidP="000E3558">
      <w:pPr>
        <w:numPr>
          <w:ilvl w:val="0"/>
          <w:numId w:val="6"/>
        </w:numPr>
        <w:jc w:val="both"/>
        <w:rPr>
          <w:rFonts w:cs="Arial"/>
          <w:szCs w:val="22"/>
        </w:rPr>
      </w:pPr>
      <w:r w:rsidRPr="0048176D">
        <w:rPr>
          <w:rFonts w:cs="Arial"/>
          <w:szCs w:val="22"/>
        </w:rPr>
        <w:t xml:space="preserve">na podlagi prijave projekta, ki jo v sistem MIGRA II vnese skrbnik projekta/pogodbe, </w:t>
      </w:r>
      <w:r w:rsidR="000E3558" w:rsidRPr="0048176D">
        <w:rPr>
          <w:rFonts w:cs="Arial"/>
          <w:szCs w:val="22"/>
        </w:rPr>
        <w:t>vnos postopkov javnih razpisov in sklenjenih pogodb z izvajalci v MIGRA II;</w:t>
      </w:r>
    </w:p>
    <w:p w:rsidR="00AC31E5" w:rsidRPr="001A33D5" w:rsidRDefault="00AC31E5" w:rsidP="000A575F">
      <w:pPr>
        <w:numPr>
          <w:ilvl w:val="0"/>
          <w:numId w:val="6"/>
        </w:numPr>
        <w:jc w:val="both"/>
        <w:rPr>
          <w:rFonts w:cs="Arial"/>
          <w:szCs w:val="22"/>
        </w:rPr>
      </w:pPr>
      <w:r w:rsidRPr="0048176D">
        <w:rPr>
          <w:rFonts w:cs="Arial"/>
          <w:szCs w:val="22"/>
        </w:rPr>
        <w:t xml:space="preserve">izvedba kontrole </w:t>
      </w:r>
      <w:r w:rsidR="00745933" w:rsidRPr="0048176D">
        <w:rPr>
          <w:rFonts w:cs="Arial"/>
          <w:szCs w:val="22"/>
        </w:rPr>
        <w:t>postopkov javnih</w:t>
      </w:r>
      <w:r w:rsidR="00745933" w:rsidRPr="001A33D5">
        <w:rPr>
          <w:rFonts w:cs="Arial"/>
          <w:szCs w:val="22"/>
        </w:rPr>
        <w:t xml:space="preserve"> razpisov, pri čemer se upošteva jasna razmejitev nalog izvedbe in kontrole razpisov;</w:t>
      </w:r>
    </w:p>
    <w:p w:rsidR="002951E3" w:rsidRPr="001A33D5" w:rsidRDefault="002951E3" w:rsidP="000A575F">
      <w:pPr>
        <w:numPr>
          <w:ilvl w:val="0"/>
          <w:numId w:val="6"/>
        </w:numPr>
        <w:jc w:val="both"/>
        <w:rPr>
          <w:rFonts w:cs="Arial"/>
          <w:szCs w:val="22"/>
        </w:rPr>
      </w:pPr>
      <w:r w:rsidRPr="001A33D5">
        <w:rPr>
          <w:rFonts w:cs="Arial"/>
        </w:rPr>
        <w:t xml:space="preserve">sodelovanje v komisijah </w:t>
      </w:r>
      <w:r w:rsidR="00E60FA3" w:rsidRPr="001A33D5">
        <w:rPr>
          <w:rFonts w:cs="Arial"/>
        </w:rPr>
        <w:t xml:space="preserve">za izvedbo postopkov </w:t>
      </w:r>
      <w:r w:rsidRPr="001A33D5">
        <w:rPr>
          <w:rFonts w:cs="Arial"/>
        </w:rPr>
        <w:t>javnih razpisov;</w:t>
      </w:r>
    </w:p>
    <w:p w:rsidR="0024202F" w:rsidRPr="001A33D5" w:rsidRDefault="0024202F" w:rsidP="000A575F">
      <w:pPr>
        <w:numPr>
          <w:ilvl w:val="0"/>
          <w:numId w:val="6"/>
        </w:numPr>
        <w:jc w:val="both"/>
        <w:rPr>
          <w:rFonts w:cs="Arial"/>
          <w:szCs w:val="22"/>
        </w:rPr>
      </w:pPr>
      <w:r w:rsidRPr="001A33D5">
        <w:rPr>
          <w:rFonts w:cs="Arial"/>
          <w:szCs w:val="22"/>
        </w:rPr>
        <w:t>spremljanje izvajanja časovnega načrta izvajanja javnih razpisov</w:t>
      </w:r>
      <w:r w:rsidR="00AC31E5" w:rsidRPr="001A33D5">
        <w:rPr>
          <w:rFonts w:cs="Arial"/>
          <w:szCs w:val="22"/>
        </w:rPr>
        <w:t>;</w:t>
      </w:r>
    </w:p>
    <w:p w:rsidR="00D93390" w:rsidRPr="001A33D5" w:rsidRDefault="00D93390" w:rsidP="000A575F">
      <w:pPr>
        <w:numPr>
          <w:ilvl w:val="0"/>
          <w:numId w:val="6"/>
        </w:numPr>
        <w:jc w:val="both"/>
        <w:rPr>
          <w:rFonts w:cs="Arial"/>
          <w:szCs w:val="22"/>
        </w:rPr>
      </w:pPr>
      <w:r w:rsidRPr="001A33D5">
        <w:rPr>
          <w:rFonts w:cs="Arial"/>
          <w:szCs w:val="22"/>
        </w:rPr>
        <w:t>zagotavljanje podpore možnim in izbranim izvajalcem oz. končnim upravičencem v vseh fazah projektnega cikla;</w:t>
      </w:r>
    </w:p>
    <w:p w:rsidR="00EA2A2C" w:rsidRPr="001A33D5" w:rsidRDefault="00EA2A2C" w:rsidP="00EA2A2C">
      <w:pPr>
        <w:numPr>
          <w:ilvl w:val="0"/>
          <w:numId w:val="6"/>
        </w:numPr>
        <w:jc w:val="both"/>
        <w:rPr>
          <w:rFonts w:cs="Arial"/>
          <w:szCs w:val="22"/>
        </w:rPr>
      </w:pPr>
      <w:r w:rsidRPr="001A33D5">
        <w:rPr>
          <w:rFonts w:cs="Arial"/>
          <w:szCs w:val="22"/>
        </w:rPr>
        <w:t>če je potrebno, vnos projektnih podatkov, zajetih v pogodbi o financiranju projekta, v sistem MIGRA II;</w:t>
      </w:r>
    </w:p>
    <w:p w:rsidR="00504A32" w:rsidRPr="001A33D5" w:rsidRDefault="00504A32" w:rsidP="000A575F">
      <w:pPr>
        <w:numPr>
          <w:ilvl w:val="0"/>
          <w:numId w:val="6"/>
        </w:numPr>
        <w:jc w:val="both"/>
        <w:rPr>
          <w:rFonts w:cs="Arial"/>
          <w:szCs w:val="22"/>
        </w:rPr>
      </w:pPr>
      <w:r w:rsidRPr="001A33D5">
        <w:rPr>
          <w:rFonts w:cs="Arial"/>
          <w:szCs w:val="22"/>
        </w:rPr>
        <w:t>koordinacija spremljanja izvajanja projektov izbranih izvajalcev</w:t>
      </w:r>
      <w:r w:rsidR="0032231E" w:rsidRPr="001A33D5">
        <w:rPr>
          <w:rFonts w:cs="Arial"/>
          <w:szCs w:val="22"/>
        </w:rPr>
        <w:t xml:space="preserve"> oz. končnih upravičencev</w:t>
      </w:r>
      <w:r w:rsidRPr="001A33D5">
        <w:rPr>
          <w:rFonts w:cs="Arial"/>
          <w:szCs w:val="22"/>
        </w:rPr>
        <w:t>;</w:t>
      </w:r>
    </w:p>
    <w:p w:rsidR="00EA2A2C" w:rsidRPr="001A33D5" w:rsidRDefault="00EA2A2C" w:rsidP="00FF5953">
      <w:pPr>
        <w:numPr>
          <w:ilvl w:val="0"/>
          <w:numId w:val="6"/>
        </w:numPr>
        <w:rPr>
          <w:rFonts w:cs="Arial"/>
          <w:szCs w:val="22"/>
        </w:rPr>
      </w:pPr>
      <w:r w:rsidRPr="001A33D5">
        <w:rPr>
          <w:rFonts w:cs="Arial"/>
          <w:szCs w:val="22"/>
        </w:rPr>
        <w:t>finančno upravljanje proračunskih sredstev (za proračunske postavke tipa 801 in 811)</w:t>
      </w:r>
      <w:r w:rsidR="00CD403C" w:rsidRPr="00CD403C">
        <w:rPr>
          <w:rFonts w:cs="Arial"/>
          <w:color w:val="FF0000"/>
          <w:szCs w:val="22"/>
        </w:rPr>
        <w:t xml:space="preserve"> </w:t>
      </w:r>
      <w:r w:rsidR="00CD403C" w:rsidRPr="0048176D">
        <w:rPr>
          <w:rFonts w:cs="Arial"/>
          <w:szCs w:val="22"/>
        </w:rPr>
        <w:t>za izvedbo pogodb, sklenjenih na podlagi javnih razpisov</w:t>
      </w:r>
      <w:r w:rsidRPr="0048176D">
        <w:rPr>
          <w:rFonts w:cs="Arial"/>
          <w:szCs w:val="22"/>
        </w:rPr>
        <w:t>;</w:t>
      </w:r>
    </w:p>
    <w:p w:rsidR="002951E3" w:rsidRPr="001A33D5" w:rsidRDefault="008C002C" w:rsidP="00907EC2">
      <w:pPr>
        <w:numPr>
          <w:ilvl w:val="0"/>
          <w:numId w:val="6"/>
        </w:numPr>
        <w:jc w:val="both"/>
        <w:rPr>
          <w:rFonts w:cs="Arial"/>
          <w:szCs w:val="22"/>
        </w:rPr>
      </w:pPr>
      <w:r w:rsidRPr="001A33D5">
        <w:rPr>
          <w:rFonts w:cs="Arial"/>
        </w:rPr>
        <w:t>100 </w:t>
      </w:r>
      <w:r w:rsidR="000849BE" w:rsidRPr="001A33D5">
        <w:rPr>
          <w:rFonts w:cs="Arial"/>
        </w:rPr>
        <w:t xml:space="preserve">% administrativna, </w:t>
      </w:r>
      <w:r w:rsidR="002951E3" w:rsidRPr="001A33D5">
        <w:rPr>
          <w:rFonts w:cs="Arial"/>
        </w:rPr>
        <w:t>finančna</w:t>
      </w:r>
      <w:r w:rsidR="000849BE" w:rsidRPr="001A33D5">
        <w:rPr>
          <w:rFonts w:cs="Arial"/>
        </w:rPr>
        <w:t>, tehnična</w:t>
      </w:r>
      <w:r w:rsidR="002951E3" w:rsidRPr="001A33D5">
        <w:rPr>
          <w:rFonts w:cs="Arial"/>
        </w:rPr>
        <w:t xml:space="preserve"> kontrola </w:t>
      </w:r>
      <w:r w:rsidR="000849BE" w:rsidRPr="001A33D5">
        <w:rPr>
          <w:rFonts w:cs="Arial"/>
        </w:rPr>
        <w:t xml:space="preserve">in </w:t>
      </w:r>
      <w:r w:rsidR="005C21D3" w:rsidRPr="001A33D5">
        <w:rPr>
          <w:rFonts w:cs="Arial"/>
        </w:rPr>
        <w:t xml:space="preserve">vsebinska </w:t>
      </w:r>
      <w:r w:rsidR="000849BE" w:rsidRPr="001A33D5">
        <w:rPr>
          <w:rFonts w:cs="Arial"/>
        </w:rPr>
        <w:t xml:space="preserve">kontrola upravičenosti </w:t>
      </w:r>
      <w:r w:rsidR="00AC31E5" w:rsidRPr="001A33D5">
        <w:rPr>
          <w:rFonts w:cs="Arial"/>
        </w:rPr>
        <w:t>ZzI</w:t>
      </w:r>
      <w:r w:rsidR="000849BE" w:rsidRPr="001A33D5">
        <w:rPr>
          <w:rFonts w:cs="Arial"/>
        </w:rPr>
        <w:t xml:space="preserve"> na podlagi predpisanih kontrolnih list</w:t>
      </w:r>
      <w:r w:rsidR="00CA57A4" w:rsidRPr="001A33D5">
        <w:rPr>
          <w:rFonts w:cs="Arial"/>
        </w:rPr>
        <w:t>ov</w:t>
      </w:r>
      <w:r w:rsidR="00907EC2" w:rsidRPr="001A33D5">
        <w:rPr>
          <w:rFonts w:cs="Arial"/>
        </w:rPr>
        <w:t>, s čimer se preverja upravičenost izdatkov in skladnost s pravili financiranja EU in RS</w:t>
      </w:r>
      <w:r w:rsidR="002951E3" w:rsidRPr="001A33D5">
        <w:rPr>
          <w:rFonts w:cs="Arial"/>
        </w:rPr>
        <w:t>;</w:t>
      </w:r>
    </w:p>
    <w:p w:rsidR="002951E3" w:rsidRPr="001A33D5" w:rsidRDefault="005C21D3" w:rsidP="000A575F">
      <w:pPr>
        <w:numPr>
          <w:ilvl w:val="0"/>
          <w:numId w:val="6"/>
        </w:numPr>
        <w:jc w:val="both"/>
        <w:rPr>
          <w:rFonts w:cs="Arial"/>
          <w:szCs w:val="22"/>
        </w:rPr>
      </w:pPr>
      <w:r w:rsidRPr="001A33D5">
        <w:rPr>
          <w:rFonts w:cs="Arial"/>
          <w:szCs w:val="22"/>
        </w:rPr>
        <w:t xml:space="preserve">potrjevanje </w:t>
      </w:r>
      <w:r w:rsidR="002951E3" w:rsidRPr="001A33D5">
        <w:rPr>
          <w:rFonts w:cs="Arial"/>
          <w:szCs w:val="22"/>
        </w:rPr>
        <w:t>izvrševanj</w:t>
      </w:r>
      <w:r w:rsidR="00CB1201" w:rsidRPr="001A33D5">
        <w:rPr>
          <w:rFonts w:cs="Arial"/>
          <w:szCs w:val="22"/>
        </w:rPr>
        <w:t>a</w:t>
      </w:r>
      <w:r w:rsidR="002951E3" w:rsidRPr="001A33D5">
        <w:rPr>
          <w:rFonts w:cs="Arial"/>
          <w:szCs w:val="22"/>
        </w:rPr>
        <w:t xml:space="preserve"> plačil končnim upravičencem</w:t>
      </w:r>
      <w:r w:rsidRPr="001A33D5">
        <w:rPr>
          <w:rFonts w:cs="Arial"/>
          <w:szCs w:val="22"/>
        </w:rPr>
        <w:t xml:space="preserve"> v skladu z internimi pravili MNZ</w:t>
      </w:r>
      <w:r w:rsidR="0048176D">
        <w:rPr>
          <w:rFonts w:cs="Arial"/>
          <w:szCs w:val="22"/>
        </w:rPr>
        <w:t xml:space="preserve">, </w:t>
      </w:r>
      <w:r w:rsidRPr="001A33D5">
        <w:rPr>
          <w:rFonts w:cs="Arial"/>
          <w:szCs w:val="22"/>
        </w:rPr>
        <w:t>Policije</w:t>
      </w:r>
      <w:r w:rsidR="00CD403C">
        <w:rPr>
          <w:rFonts w:cs="Arial"/>
          <w:szCs w:val="22"/>
        </w:rPr>
        <w:t xml:space="preserve"> in UOIM</w:t>
      </w:r>
      <w:r w:rsidR="002951E3" w:rsidRPr="001A33D5">
        <w:rPr>
          <w:rFonts w:cs="Arial"/>
          <w:szCs w:val="22"/>
        </w:rPr>
        <w:t>;</w:t>
      </w:r>
    </w:p>
    <w:p w:rsidR="002951E3" w:rsidRPr="001A33D5" w:rsidRDefault="002951E3" w:rsidP="000A575F">
      <w:pPr>
        <w:numPr>
          <w:ilvl w:val="0"/>
          <w:numId w:val="6"/>
        </w:numPr>
        <w:jc w:val="both"/>
        <w:rPr>
          <w:rFonts w:cs="Arial"/>
          <w:szCs w:val="22"/>
        </w:rPr>
      </w:pPr>
      <w:r w:rsidRPr="001A33D5">
        <w:rPr>
          <w:rFonts w:cs="Arial"/>
        </w:rPr>
        <w:t>priprava ZzP za OO</w:t>
      </w:r>
      <w:r w:rsidR="000849BE" w:rsidRPr="001A33D5">
        <w:rPr>
          <w:rFonts w:cs="Arial"/>
        </w:rPr>
        <w:t xml:space="preserve"> z namenom povračila upravičenega zneska prispevka </w:t>
      </w:r>
      <w:r w:rsidR="009C6324" w:rsidRPr="001A33D5">
        <w:rPr>
          <w:rFonts w:cs="Arial"/>
        </w:rPr>
        <w:t>EU</w:t>
      </w:r>
      <w:r w:rsidRPr="001A33D5">
        <w:rPr>
          <w:rFonts w:cs="Arial"/>
        </w:rPr>
        <w:t>;</w:t>
      </w:r>
    </w:p>
    <w:p w:rsidR="00B650F1" w:rsidRPr="001A33D5" w:rsidRDefault="00B650F1" w:rsidP="000A575F">
      <w:pPr>
        <w:numPr>
          <w:ilvl w:val="0"/>
          <w:numId w:val="6"/>
        </w:numPr>
        <w:jc w:val="both"/>
        <w:rPr>
          <w:rFonts w:cs="Arial"/>
          <w:szCs w:val="22"/>
        </w:rPr>
      </w:pPr>
      <w:r w:rsidRPr="001A33D5">
        <w:rPr>
          <w:rFonts w:cs="Arial"/>
          <w:szCs w:val="22"/>
        </w:rPr>
        <w:t xml:space="preserve">neposredno potrjevanje plačil za sredstva tehnične pomoči, ko je upravičenec </w:t>
      </w:r>
      <w:r w:rsidR="00340A1A" w:rsidRPr="001A33D5">
        <w:rPr>
          <w:rFonts w:cs="Arial"/>
          <w:szCs w:val="22"/>
        </w:rPr>
        <w:t>DAC</w:t>
      </w:r>
      <w:r w:rsidR="00F02BA4" w:rsidRPr="001A33D5">
        <w:rPr>
          <w:rFonts w:cs="Arial"/>
          <w:szCs w:val="22"/>
        </w:rPr>
        <w:t>;</w:t>
      </w:r>
    </w:p>
    <w:p w:rsidR="00F02BA4" w:rsidRPr="001A33D5" w:rsidRDefault="00F02BA4" w:rsidP="000A575F">
      <w:pPr>
        <w:numPr>
          <w:ilvl w:val="0"/>
          <w:numId w:val="6"/>
        </w:numPr>
        <w:jc w:val="both"/>
        <w:rPr>
          <w:rFonts w:cs="Arial"/>
          <w:szCs w:val="22"/>
        </w:rPr>
      </w:pPr>
      <w:r w:rsidRPr="001A33D5">
        <w:rPr>
          <w:rFonts w:cs="Arial"/>
        </w:rPr>
        <w:t>uresničevanje priporočil OO glede izvajanja zgoraj opredeljenih nalog.</w:t>
      </w:r>
    </w:p>
    <w:p w:rsidR="00171EB9" w:rsidRPr="001A33D5" w:rsidRDefault="00171EB9" w:rsidP="000A575F">
      <w:pPr>
        <w:jc w:val="both"/>
        <w:rPr>
          <w:rFonts w:cs="Arial"/>
          <w:szCs w:val="22"/>
          <w:highlight w:val="yellow"/>
        </w:rPr>
      </w:pPr>
    </w:p>
    <w:p w:rsidR="009513A6" w:rsidRPr="001A33D5" w:rsidRDefault="009513A6" w:rsidP="000A575F">
      <w:pPr>
        <w:jc w:val="both"/>
        <w:rPr>
          <w:rFonts w:cs="Arial"/>
          <w:szCs w:val="22"/>
        </w:rPr>
      </w:pPr>
    </w:p>
    <w:p w:rsidR="009513A6" w:rsidRPr="001A33D5" w:rsidRDefault="009513A6" w:rsidP="000A575F">
      <w:pPr>
        <w:jc w:val="both"/>
        <w:rPr>
          <w:rFonts w:cs="Arial"/>
          <w:szCs w:val="22"/>
        </w:rPr>
      </w:pPr>
      <w:r w:rsidRPr="001A33D5">
        <w:rPr>
          <w:rFonts w:cs="Arial"/>
          <w:szCs w:val="22"/>
        </w:rPr>
        <w:t xml:space="preserve">V delo </w:t>
      </w:r>
      <w:r w:rsidR="008C24E2" w:rsidRPr="001A33D5">
        <w:rPr>
          <w:rFonts w:cs="Arial"/>
          <w:szCs w:val="22"/>
        </w:rPr>
        <w:t>DAC</w:t>
      </w:r>
      <w:r w:rsidRPr="001A33D5">
        <w:rPr>
          <w:rFonts w:cs="Arial"/>
          <w:szCs w:val="22"/>
        </w:rPr>
        <w:t xml:space="preserve"> so posredno ali neposredno vključene tudi druge strokovne in podporne službe v okviru MNZ</w:t>
      </w:r>
      <w:r w:rsidR="00A114AA">
        <w:rPr>
          <w:rFonts w:cs="Arial"/>
          <w:szCs w:val="22"/>
        </w:rPr>
        <w:t>,</w:t>
      </w:r>
      <w:r w:rsidRPr="001A33D5">
        <w:rPr>
          <w:rFonts w:cs="Arial"/>
          <w:szCs w:val="22"/>
        </w:rPr>
        <w:t xml:space="preserve"> organi v sestavi</w:t>
      </w:r>
      <w:r w:rsidR="00A114AA">
        <w:rPr>
          <w:rFonts w:cs="Arial"/>
          <w:szCs w:val="22"/>
        </w:rPr>
        <w:t xml:space="preserve"> ali druge osebe javnega prava</w:t>
      </w:r>
      <w:r w:rsidRPr="001A33D5">
        <w:rPr>
          <w:rFonts w:cs="Arial"/>
          <w:szCs w:val="22"/>
        </w:rPr>
        <w:t>, ki opravljajo naloge v skladu s svojimi pristojnostmi.</w:t>
      </w:r>
    </w:p>
    <w:p w:rsidR="002D4588" w:rsidRPr="001A33D5" w:rsidRDefault="002D4588" w:rsidP="000A575F">
      <w:pPr>
        <w:jc w:val="both"/>
        <w:rPr>
          <w:rFonts w:cs="Arial"/>
          <w:szCs w:val="22"/>
        </w:rPr>
      </w:pPr>
      <w:r w:rsidRPr="001A33D5">
        <w:rPr>
          <w:rFonts w:cs="Arial"/>
          <w:szCs w:val="22"/>
        </w:rPr>
        <w:t xml:space="preserve">OO </w:t>
      </w:r>
      <w:r w:rsidR="00B13840" w:rsidRPr="001A33D5">
        <w:rPr>
          <w:rFonts w:cs="Arial"/>
          <w:szCs w:val="22"/>
        </w:rPr>
        <w:t xml:space="preserve">spremlja delo </w:t>
      </w:r>
      <w:r w:rsidRPr="001A33D5">
        <w:rPr>
          <w:rFonts w:cs="Arial"/>
          <w:szCs w:val="22"/>
        </w:rPr>
        <w:t xml:space="preserve">DAC preko </w:t>
      </w:r>
      <w:r w:rsidR="00C74916">
        <w:rPr>
          <w:rFonts w:cs="Arial"/>
          <w:szCs w:val="22"/>
        </w:rPr>
        <w:t xml:space="preserve">sodelovanja pri pripravi razpisne dokumentacije, </w:t>
      </w:r>
      <w:r w:rsidR="00F02BA4" w:rsidRPr="001A33D5">
        <w:rPr>
          <w:rFonts w:cs="Arial"/>
          <w:szCs w:val="22"/>
        </w:rPr>
        <w:t xml:space="preserve">udeležbe na </w:t>
      </w:r>
      <w:r w:rsidR="00631CBF">
        <w:rPr>
          <w:rFonts w:cs="Arial"/>
          <w:szCs w:val="22"/>
        </w:rPr>
        <w:t xml:space="preserve">sestankih </w:t>
      </w:r>
      <w:r w:rsidR="00F02BA4" w:rsidRPr="001A33D5">
        <w:rPr>
          <w:rFonts w:cs="Arial"/>
          <w:szCs w:val="22"/>
        </w:rPr>
        <w:t xml:space="preserve"> DAC, na katerih se obravnavajo odprte zadeve in vprašanja</w:t>
      </w:r>
      <w:r w:rsidR="00B13840" w:rsidRPr="001A33D5">
        <w:rPr>
          <w:rFonts w:cs="Arial"/>
          <w:szCs w:val="22"/>
        </w:rPr>
        <w:t xml:space="preserve">, izvajanja </w:t>
      </w:r>
      <w:r w:rsidR="008C184E" w:rsidRPr="001A33D5">
        <w:rPr>
          <w:rFonts w:cs="Arial"/>
          <w:szCs w:val="22"/>
        </w:rPr>
        <w:t>upravnega preverjanja ZzP</w:t>
      </w:r>
      <w:r w:rsidR="00E27A6E" w:rsidRPr="001A33D5">
        <w:rPr>
          <w:rFonts w:cs="Arial"/>
          <w:szCs w:val="22"/>
        </w:rPr>
        <w:t>,</w:t>
      </w:r>
      <w:r w:rsidRPr="001A33D5">
        <w:rPr>
          <w:rFonts w:cs="Arial"/>
          <w:szCs w:val="22"/>
        </w:rPr>
        <w:t xml:space="preserve"> redne </w:t>
      </w:r>
      <w:r w:rsidR="00E27A6E" w:rsidRPr="001A33D5">
        <w:rPr>
          <w:rFonts w:cs="Arial"/>
          <w:szCs w:val="22"/>
        </w:rPr>
        <w:t xml:space="preserve">osebne </w:t>
      </w:r>
      <w:r w:rsidRPr="001A33D5">
        <w:rPr>
          <w:rFonts w:cs="Arial"/>
          <w:szCs w:val="22"/>
        </w:rPr>
        <w:t>komunikacije preko telefona in elektronske pošte.</w:t>
      </w:r>
    </w:p>
    <w:p w:rsidR="00853650" w:rsidRPr="001A33D5" w:rsidRDefault="00853650" w:rsidP="000A575F">
      <w:pPr>
        <w:jc w:val="both"/>
        <w:rPr>
          <w:rFonts w:cs="Arial"/>
          <w:szCs w:val="22"/>
        </w:rPr>
      </w:pPr>
    </w:p>
    <w:p w:rsidR="00B64E70" w:rsidRPr="001A33D5" w:rsidRDefault="00B64E70" w:rsidP="000A575F">
      <w:pPr>
        <w:pStyle w:val="Naslov2"/>
        <w:spacing w:before="0" w:after="0"/>
        <w:jc w:val="both"/>
      </w:pPr>
      <w:bookmarkStart w:id="26" w:name="_Toc430164567"/>
      <w:bookmarkStart w:id="27" w:name="_Toc443465933"/>
      <w:r w:rsidRPr="001A33D5">
        <w:lastRenderedPageBreak/>
        <w:t>5.5 Končni upravičenci</w:t>
      </w:r>
      <w:bookmarkEnd w:id="26"/>
      <w:bookmarkEnd w:id="27"/>
    </w:p>
    <w:p w:rsidR="00527191" w:rsidRPr="001A33D5" w:rsidRDefault="00527191" w:rsidP="000A575F">
      <w:pPr>
        <w:jc w:val="both"/>
        <w:rPr>
          <w:rFonts w:cs="Arial"/>
          <w:szCs w:val="22"/>
        </w:rPr>
      </w:pPr>
    </w:p>
    <w:p w:rsidR="005A62F1" w:rsidRPr="001A33D5" w:rsidRDefault="005A62F1" w:rsidP="000A575F">
      <w:pPr>
        <w:jc w:val="both"/>
        <w:rPr>
          <w:rFonts w:cs="Arial"/>
          <w:szCs w:val="22"/>
        </w:rPr>
      </w:pPr>
      <w:r w:rsidRPr="001A33D5">
        <w:rPr>
          <w:rFonts w:cs="Arial"/>
          <w:szCs w:val="22"/>
        </w:rPr>
        <w:t xml:space="preserve">Končni upravičenci so organi javnega prava ali zasebna podjetja, nevladne organizacije oz. druge osebe zasebnega prava, ki </w:t>
      </w:r>
      <w:r w:rsidR="00DE132C">
        <w:rPr>
          <w:rFonts w:cs="Arial"/>
          <w:szCs w:val="22"/>
        </w:rPr>
        <w:t xml:space="preserve">izvajajo projekte </w:t>
      </w:r>
      <w:r w:rsidRPr="001A33D5">
        <w:rPr>
          <w:rFonts w:cs="Arial"/>
          <w:szCs w:val="22"/>
        </w:rPr>
        <w:t xml:space="preserve">na nepridobiten način, odgovorni za izvedbo posameznega projekta iz sklada (bodisi na podlagi javnega razpisa ali neposredne dodelitve sredstev, glej tudi poglavje </w:t>
      </w:r>
      <w:hyperlink w:anchor="_6.2.3_Izbira_projektov" w:history="1">
        <w:r w:rsidR="00D13A2E" w:rsidRPr="001A33D5">
          <w:rPr>
            <w:rStyle w:val="Hiperpovezava"/>
            <w:rFonts w:cs="Arial"/>
            <w:szCs w:val="22"/>
          </w:rPr>
          <w:t>6.2.3</w:t>
        </w:r>
      </w:hyperlink>
      <w:r w:rsidRPr="001A33D5">
        <w:rPr>
          <w:rFonts w:cs="Arial"/>
          <w:szCs w:val="22"/>
        </w:rPr>
        <w:t xml:space="preserve"> </w:t>
      </w:r>
      <w:r w:rsidR="00811C00" w:rsidRPr="001A33D5">
        <w:rPr>
          <w:rFonts w:cs="Arial"/>
          <w:szCs w:val="22"/>
        </w:rPr>
        <w:t>o načinih dodelitve sredstev</w:t>
      </w:r>
      <w:r w:rsidRPr="001A33D5">
        <w:rPr>
          <w:rFonts w:cs="Arial"/>
          <w:szCs w:val="22"/>
        </w:rPr>
        <w:t xml:space="preserve">). Obenem so končni prejemniki sredstev, ki so namenjena za izpolnitev potreb ciljnih skupin (glej tudi poglavje </w:t>
      </w:r>
      <w:hyperlink w:anchor="_6.2.4_Izvajanje,_spremljanje," w:history="1">
        <w:r w:rsidR="00D13A2E" w:rsidRPr="001A33D5">
          <w:rPr>
            <w:rStyle w:val="Hiperpovezava"/>
            <w:rFonts w:cs="Arial"/>
            <w:szCs w:val="22"/>
          </w:rPr>
          <w:t>6.2.4</w:t>
        </w:r>
      </w:hyperlink>
      <w:r w:rsidRPr="001A33D5">
        <w:rPr>
          <w:rFonts w:cs="Arial"/>
          <w:szCs w:val="22"/>
        </w:rPr>
        <w:t xml:space="preserve"> </w:t>
      </w:r>
      <w:r w:rsidR="00811C00" w:rsidRPr="001A33D5">
        <w:rPr>
          <w:rFonts w:cs="Arial"/>
          <w:szCs w:val="22"/>
        </w:rPr>
        <w:t>o plačilih končnim upravičencem</w:t>
      </w:r>
      <w:r w:rsidRPr="001A33D5">
        <w:rPr>
          <w:rFonts w:cs="Arial"/>
          <w:szCs w:val="22"/>
        </w:rPr>
        <w:t xml:space="preserve">). Pripravljajo projekte in javna naročila in/ali projekte tudi dejansko izvajajo. Pri izvajanju so dolžni spoštovati navodila </w:t>
      </w:r>
      <w:r w:rsidR="00811C00" w:rsidRPr="001A33D5">
        <w:rPr>
          <w:rFonts w:cs="Arial"/>
          <w:szCs w:val="22"/>
        </w:rPr>
        <w:t>pristojnih organov MCS in EK</w:t>
      </w:r>
      <w:r w:rsidRPr="001A33D5">
        <w:rPr>
          <w:rFonts w:cs="Arial"/>
          <w:szCs w:val="22"/>
        </w:rPr>
        <w:t xml:space="preserve"> ter na zahtevo posredovati vse podatke glede izvedbe </w:t>
      </w:r>
      <w:r w:rsidR="00811C00" w:rsidRPr="001A33D5">
        <w:rPr>
          <w:rFonts w:cs="Arial"/>
          <w:szCs w:val="22"/>
        </w:rPr>
        <w:t>projektov</w:t>
      </w:r>
      <w:r w:rsidRPr="001A33D5">
        <w:rPr>
          <w:rFonts w:cs="Arial"/>
          <w:szCs w:val="22"/>
        </w:rPr>
        <w:t xml:space="preserve">. Končni upravičenci hranijo </w:t>
      </w:r>
      <w:r w:rsidR="00E27A6E" w:rsidRPr="001A33D5">
        <w:rPr>
          <w:rFonts w:cs="Arial"/>
          <w:szCs w:val="22"/>
        </w:rPr>
        <w:t>vse računovodske listine in podporno dokumentacijo, na podlagi katerih</w:t>
      </w:r>
      <w:r w:rsidRPr="001A33D5">
        <w:rPr>
          <w:rFonts w:cs="Arial"/>
          <w:szCs w:val="22"/>
        </w:rPr>
        <w:t xml:space="preserve"> upravičujejo prihodke in izdatke. Zagotavljajo, da za vse partnerje v projektu veljajo iste obveznosti kot jih imajo sami, če je to potrebno. S končnimi upravičenci </w:t>
      </w:r>
      <w:r w:rsidR="000A511A" w:rsidRPr="001A33D5">
        <w:rPr>
          <w:rFonts w:cs="Arial"/>
          <w:szCs w:val="22"/>
        </w:rPr>
        <w:t>OO sklene sporazume oz. izda ustrezne odločitve</w:t>
      </w:r>
      <w:r w:rsidRPr="001A33D5">
        <w:rPr>
          <w:rFonts w:cs="Arial"/>
          <w:szCs w:val="22"/>
        </w:rPr>
        <w:t>, v katerih se opredelijo medsebojne obveznosti.</w:t>
      </w:r>
    </w:p>
    <w:p w:rsidR="005A62F1" w:rsidRPr="001A33D5" w:rsidRDefault="005A62F1" w:rsidP="000A575F">
      <w:pPr>
        <w:jc w:val="both"/>
        <w:rPr>
          <w:rFonts w:cs="Arial"/>
          <w:szCs w:val="22"/>
        </w:rPr>
      </w:pPr>
    </w:p>
    <w:p w:rsidR="00B64E70" w:rsidRPr="001A33D5" w:rsidRDefault="00B64E70" w:rsidP="000A575F">
      <w:pPr>
        <w:pStyle w:val="Naslov3"/>
        <w:spacing w:before="0" w:after="0"/>
      </w:pPr>
      <w:bookmarkStart w:id="28" w:name="_5.5.1_Končni_upravičenci,"/>
      <w:bookmarkStart w:id="29" w:name="_Toc430164568"/>
      <w:bookmarkStart w:id="30" w:name="_Toc443465934"/>
      <w:bookmarkEnd w:id="28"/>
      <w:r w:rsidRPr="001A33D5">
        <w:t>5.5.1 Končni upravičenci, ki so osebe javnega prava</w:t>
      </w:r>
      <w:bookmarkEnd w:id="29"/>
      <w:r w:rsidR="00124D49" w:rsidRPr="001A33D5">
        <w:t xml:space="preserve"> (KU OJP)</w:t>
      </w:r>
      <w:bookmarkEnd w:id="30"/>
    </w:p>
    <w:p w:rsidR="00BB3DDE" w:rsidRPr="001A33D5" w:rsidRDefault="00BB3DDE" w:rsidP="000A575F">
      <w:pPr>
        <w:jc w:val="both"/>
        <w:rPr>
          <w:rFonts w:cs="Arial"/>
          <w:szCs w:val="22"/>
        </w:rPr>
      </w:pPr>
    </w:p>
    <w:p w:rsidR="00C92094" w:rsidRPr="001A33D5" w:rsidRDefault="005A62F1" w:rsidP="000A575F">
      <w:pPr>
        <w:jc w:val="both"/>
        <w:rPr>
          <w:rFonts w:cs="Arial"/>
          <w:szCs w:val="22"/>
        </w:rPr>
      </w:pPr>
      <w:r w:rsidRPr="001A33D5">
        <w:rPr>
          <w:rFonts w:cs="Arial"/>
          <w:szCs w:val="22"/>
        </w:rPr>
        <w:t>KU OJP kot p</w:t>
      </w:r>
      <w:r w:rsidR="000202B4" w:rsidRPr="001A33D5">
        <w:rPr>
          <w:rFonts w:cs="Arial"/>
          <w:szCs w:val="22"/>
        </w:rPr>
        <w:t xml:space="preserve">rejemniki </w:t>
      </w:r>
      <w:r w:rsidR="001C6BCD">
        <w:rPr>
          <w:rFonts w:cs="Arial"/>
          <w:szCs w:val="22"/>
        </w:rPr>
        <w:t xml:space="preserve">sredstev skladov </w:t>
      </w:r>
      <w:r w:rsidR="000202B4" w:rsidRPr="001A33D5">
        <w:rPr>
          <w:rFonts w:cs="Arial"/>
          <w:szCs w:val="22"/>
        </w:rPr>
        <w:t>na podlagi neposredne dodelitve</w:t>
      </w:r>
      <w:r w:rsidR="00D93DC1" w:rsidRPr="001A33D5">
        <w:rPr>
          <w:rFonts w:cs="Arial"/>
          <w:szCs w:val="22"/>
        </w:rPr>
        <w:t xml:space="preserve"> so organi javnega prava ali notranje organizacijske enote ministrstev, ki zaradi </w:t>
      </w:r>
      <w:r w:rsidR="00D93DC1" w:rsidRPr="001A33D5">
        <w:rPr>
          <w:rFonts w:cs="Arial"/>
          <w:i/>
          <w:szCs w:val="22"/>
        </w:rPr>
        <w:t>de facto</w:t>
      </w:r>
      <w:r w:rsidR="00D93DC1" w:rsidRPr="001A33D5">
        <w:rPr>
          <w:rFonts w:cs="Arial"/>
          <w:szCs w:val="22"/>
        </w:rPr>
        <w:t xml:space="preserve"> oz. </w:t>
      </w:r>
      <w:r w:rsidR="00D93DC1" w:rsidRPr="001A33D5">
        <w:rPr>
          <w:rFonts w:cs="Arial"/>
          <w:i/>
          <w:szCs w:val="22"/>
        </w:rPr>
        <w:t>de jure</w:t>
      </w:r>
      <w:r w:rsidR="00D93DC1" w:rsidRPr="001A33D5">
        <w:rPr>
          <w:rFonts w:cs="Arial"/>
          <w:szCs w:val="22"/>
        </w:rPr>
        <w:t xml:space="preserve"> monopola, ki izhaja iz njihove upravne pristojnosti, ali varnostnih razlogov izvajajo projekte neposredno, tj. brez predhodnega izbora na javnem razpisu</w:t>
      </w:r>
      <w:r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Pr="001A33D5">
        <w:rPr>
          <w:rFonts w:cs="Arial"/>
          <w:szCs w:val="22"/>
        </w:rPr>
        <w:t xml:space="preserve"> o načinih dodelitve sredstev)</w:t>
      </w:r>
      <w:r w:rsidR="004939F3" w:rsidRPr="001A33D5">
        <w:rPr>
          <w:rFonts w:cs="Arial"/>
          <w:szCs w:val="22"/>
        </w:rPr>
        <w:t>.</w:t>
      </w:r>
      <w:r w:rsidR="00C92094" w:rsidRPr="001A33D5">
        <w:rPr>
          <w:rFonts w:cs="Arial"/>
          <w:szCs w:val="22"/>
        </w:rPr>
        <w:t xml:space="preserve"> OO in KU OJP po potrditvi posameznega projekta podpišeta odločitev o podpori.</w:t>
      </w:r>
      <w:r w:rsidRPr="001A33D5">
        <w:rPr>
          <w:rFonts w:cs="Arial"/>
          <w:szCs w:val="22"/>
        </w:rPr>
        <w:t xml:space="preserve"> KU OJP niso neposredni subjekti MCS</w:t>
      </w:r>
      <w:r w:rsidR="00C77101" w:rsidRPr="001A33D5">
        <w:rPr>
          <w:rFonts w:cs="Arial"/>
          <w:szCs w:val="22"/>
        </w:rPr>
        <w:t>.</w:t>
      </w:r>
    </w:p>
    <w:p w:rsidR="00C92094" w:rsidRPr="001A33D5" w:rsidRDefault="00C92094" w:rsidP="000A575F">
      <w:pPr>
        <w:jc w:val="both"/>
        <w:rPr>
          <w:rFonts w:cs="Arial"/>
          <w:szCs w:val="22"/>
        </w:rPr>
      </w:pPr>
    </w:p>
    <w:p w:rsidR="000202B4" w:rsidRPr="001A33D5" w:rsidRDefault="00C92094" w:rsidP="000A575F">
      <w:pPr>
        <w:jc w:val="both"/>
        <w:rPr>
          <w:rFonts w:cs="Arial"/>
          <w:szCs w:val="22"/>
        </w:rPr>
      </w:pPr>
      <w:r w:rsidRPr="001A33D5">
        <w:rPr>
          <w:rFonts w:cs="Arial"/>
          <w:szCs w:val="22"/>
        </w:rPr>
        <w:t xml:space="preserve">KU OJP </w:t>
      </w:r>
      <w:r w:rsidR="005A62F1" w:rsidRPr="001A33D5">
        <w:rPr>
          <w:rFonts w:cs="Arial"/>
          <w:szCs w:val="22"/>
        </w:rPr>
        <w:t xml:space="preserve">zagotavljajo </w:t>
      </w:r>
      <w:r w:rsidR="00582DA2" w:rsidRPr="001A33D5">
        <w:rPr>
          <w:rFonts w:cs="Arial"/>
          <w:szCs w:val="22"/>
        </w:rPr>
        <w:t>OO vsebinske informacije za pripravo in revizijo programskih dokumentov (nacionalna programa in akcijski načrt), v skladu s predlogami in navodili OO. KU OJP tudi</w:t>
      </w:r>
      <w:r w:rsidR="005A62F1" w:rsidRPr="001A33D5">
        <w:rPr>
          <w:rFonts w:cs="Arial"/>
          <w:szCs w:val="22"/>
        </w:rPr>
        <w:t xml:space="preserve"> </w:t>
      </w:r>
      <w:r w:rsidRPr="001A33D5">
        <w:rPr>
          <w:rFonts w:cs="Arial"/>
          <w:szCs w:val="22"/>
        </w:rPr>
        <w:t xml:space="preserve">skrbijo za </w:t>
      </w:r>
      <w:r w:rsidR="00582DA2" w:rsidRPr="001A33D5">
        <w:rPr>
          <w:rFonts w:cs="Arial"/>
          <w:szCs w:val="22"/>
        </w:rPr>
        <w:t xml:space="preserve">nemoteno </w:t>
      </w:r>
      <w:r w:rsidRPr="001A33D5">
        <w:rPr>
          <w:rFonts w:cs="Arial"/>
          <w:szCs w:val="22"/>
        </w:rPr>
        <w:t>izvajanje projektov</w:t>
      </w:r>
      <w:r w:rsidR="00582DA2" w:rsidRPr="001A33D5">
        <w:rPr>
          <w:rFonts w:cs="Arial"/>
          <w:szCs w:val="22"/>
        </w:rPr>
        <w:t>, ki so jim dodeljeni,</w:t>
      </w:r>
      <w:r w:rsidRPr="001A33D5">
        <w:rPr>
          <w:rFonts w:cs="Arial"/>
          <w:szCs w:val="22"/>
        </w:rPr>
        <w:t xml:space="preserve"> in v zvezi s tem neposredno izvajanje plačil za stroške projektov v njihovi pristojnosti na podlagi zalaganja iz proračuna RS.</w:t>
      </w:r>
      <w:r w:rsidR="005A62F1" w:rsidRPr="001A33D5">
        <w:rPr>
          <w:rFonts w:cs="Arial"/>
          <w:szCs w:val="22"/>
        </w:rPr>
        <w:t xml:space="preserve"> KU OJP so odgovorni tudi za </w:t>
      </w:r>
      <w:r w:rsidR="00E06B2F" w:rsidRPr="001A33D5">
        <w:rPr>
          <w:rFonts w:cs="Arial"/>
          <w:szCs w:val="22"/>
        </w:rPr>
        <w:t xml:space="preserve">pripravo </w:t>
      </w:r>
      <w:r w:rsidR="00052F8E" w:rsidRPr="001A33D5">
        <w:rPr>
          <w:rFonts w:cs="Arial"/>
          <w:szCs w:val="22"/>
        </w:rPr>
        <w:t>ZzP</w:t>
      </w:r>
      <w:r w:rsidR="000849BE" w:rsidRPr="001A33D5">
        <w:rPr>
          <w:rFonts w:cs="Arial"/>
          <w:szCs w:val="22"/>
        </w:rPr>
        <w:t xml:space="preserve"> </w:t>
      </w:r>
      <w:r w:rsidR="000849BE" w:rsidRPr="001A33D5">
        <w:rPr>
          <w:rFonts w:cs="Arial"/>
        </w:rPr>
        <w:t xml:space="preserve">z namenom povračila upravičenega zneska prispevka </w:t>
      </w:r>
      <w:r w:rsidR="004970CD" w:rsidRPr="001A33D5">
        <w:rPr>
          <w:rFonts w:cs="Arial"/>
        </w:rPr>
        <w:t>EU</w:t>
      </w:r>
      <w:r w:rsidR="004970CD" w:rsidRPr="001A33D5">
        <w:rPr>
          <w:rFonts w:cs="Arial"/>
          <w:szCs w:val="22"/>
        </w:rPr>
        <w:t xml:space="preserve"> </w:t>
      </w:r>
      <w:r w:rsidR="00E06B2F" w:rsidRPr="001A33D5">
        <w:rPr>
          <w:rFonts w:cs="Arial"/>
          <w:szCs w:val="22"/>
        </w:rPr>
        <w:t xml:space="preserve">ter </w:t>
      </w:r>
      <w:r w:rsidR="005A62F1" w:rsidRPr="001A33D5">
        <w:rPr>
          <w:rFonts w:cs="Arial"/>
          <w:szCs w:val="22"/>
        </w:rPr>
        <w:t>100</w:t>
      </w:r>
      <w:r w:rsidR="008C002C" w:rsidRPr="001A33D5">
        <w:rPr>
          <w:rFonts w:cs="Arial"/>
          <w:szCs w:val="22"/>
        </w:rPr>
        <w:t> </w:t>
      </w:r>
      <w:r w:rsidR="005A62F1" w:rsidRPr="001A33D5">
        <w:rPr>
          <w:rFonts w:cs="Arial"/>
          <w:szCs w:val="22"/>
        </w:rPr>
        <w:t>% administrativno, finančno</w:t>
      </w:r>
      <w:r w:rsidR="004B4309" w:rsidRPr="001A33D5">
        <w:rPr>
          <w:rFonts w:cs="Arial"/>
          <w:szCs w:val="22"/>
        </w:rPr>
        <w:t xml:space="preserve"> in</w:t>
      </w:r>
      <w:r w:rsidR="005A62F1" w:rsidRPr="001A33D5">
        <w:rPr>
          <w:rFonts w:cs="Arial"/>
          <w:szCs w:val="22"/>
        </w:rPr>
        <w:t xml:space="preserve"> tehnično kontrolo </w:t>
      </w:r>
      <w:r w:rsidR="004B4309" w:rsidRPr="001A33D5">
        <w:rPr>
          <w:rFonts w:cs="Arial"/>
          <w:szCs w:val="22"/>
        </w:rPr>
        <w:t xml:space="preserve">ter </w:t>
      </w:r>
      <w:r w:rsidR="005A62F1" w:rsidRPr="001A33D5">
        <w:rPr>
          <w:rFonts w:cs="Arial"/>
          <w:szCs w:val="22"/>
        </w:rPr>
        <w:t>kontrolo upravičenosti vseh izdatkov projektov, ki jih izvajajo na podlagi neposredne dodelitve</w:t>
      </w:r>
      <w:r w:rsidR="006B339F" w:rsidRPr="001A33D5">
        <w:rPr>
          <w:rFonts w:cs="Arial"/>
          <w:szCs w:val="22"/>
        </w:rPr>
        <w:t>, pri čemer ne gre za kontrolo OO</w:t>
      </w:r>
      <w:r w:rsidR="005A62F1" w:rsidRPr="001A33D5">
        <w:rPr>
          <w:rFonts w:cs="Arial"/>
          <w:szCs w:val="22"/>
        </w:rPr>
        <w:t xml:space="preserve"> (glej poglavje </w:t>
      </w:r>
      <w:hyperlink w:anchor="_6.2.4_Izvajanje,_spremljanje," w:history="1">
        <w:r w:rsidR="00D13A2E" w:rsidRPr="001A33D5">
          <w:rPr>
            <w:rStyle w:val="Hiperpovezava"/>
            <w:rFonts w:cs="Arial"/>
            <w:szCs w:val="22"/>
          </w:rPr>
          <w:t>6.2.4</w:t>
        </w:r>
      </w:hyperlink>
      <w:r w:rsidR="005A62F1" w:rsidRPr="001A33D5">
        <w:rPr>
          <w:rFonts w:cs="Arial"/>
          <w:szCs w:val="22"/>
        </w:rPr>
        <w:t xml:space="preserve"> o kontrolah izdatkov</w:t>
      </w:r>
      <w:r w:rsidR="006B339F" w:rsidRPr="001A33D5">
        <w:rPr>
          <w:rFonts w:cs="Arial"/>
          <w:szCs w:val="22"/>
        </w:rPr>
        <w:t xml:space="preserve"> in pripravi ZzP</w:t>
      </w:r>
      <w:r w:rsidR="005A62F1" w:rsidRPr="001A33D5">
        <w:rPr>
          <w:rFonts w:cs="Arial"/>
          <w:szCs w:val="22"/>
        </w:rPr>
        <w:t>).</w:t>
      </w:r>
    </w:p>
    <w:p w:rsidR="00C92094" w:rsidRPr="001A33D5" w:rsidRDefault="00C92094" w:rsidP="000A575F">
      <w:pPr>
        <w:jc w:val="both"/>
        <w:rPr>
          <w:rFonts w:cs="Arial"/>
          <w:szCs w:val="22"/>
        </w:rPr>
      </w:pPr>
    </w:p>
    <w:p w:rsidR="008E0032" w:rsidRPr="001A33D5" w:rsidRDefault="008E0032" w:rsidP="000A575F">
      <w:pPr>
        <w:jc w:val="both"/>
        <w:rPr>
          <w:rFonts w:cs="Arial"/>
          <w:szCs w:val="22"/>
        </w:rPr>
      </w:pPr>
      <w:r w:rsidRPr="001A33D5">
        <w:rPr>
          <w:rFonts w:cs="Arial"/>
          <w:szCs w:val="22"/>
        </w:rPr>
        <w:t>KU OJP s pristojnimi službami in v sodelovanju z organi MCS izvedejo postopke za uvrstitev posameznih projektov (oz. sklopov projektov), ki sodijo v njihovo pristojnost, v načrt razvojnih programov v skladu z veljavno finančno zakonodajo in navodili OO.</w:t>
      </w:r>
    </w:p>
    <w:p w:rsidR="00F52D1A" w:rsidRPr="001A33D5" w:rsidRDefault="00F52D1A" w:rsidP="000A575F">
      <w:pPr>
        <w:jc w:val="both"/>
        <w:rPr>
          <w:rFonts w:cs="Arial"/>
          <w:szCs w:val="22"/>
        </w:rPr>
      </w:pPr>
    </w:p>
    <w:p w:rsidR="00F52D1A" w:rsidRPr="001A33D5" w:rsidRDefault="00F52D1A" w:rsidP="00CE54D4">
      <w:pPr>
        <w:keepNext/>
        <w:jc w:val="both"/>
        <w:rPr>
          <w:rFonts w:cs="Arial"/>
          <w:szCs w:val="22"/>
        </w:rPr>
      </w:pPr>
      <w:r w:rsidRPr="001A33D5">
        <w:rPr>
          <w:rFonts w:cs="Arial"/>
          <w:szCs w:val="22"/>
        </w:rPr>
        <w:t>KU OJP v okviru svojih strokovnih služb, ki so organizirane za izvajanje nalog s posameznega delovnega področja ministrstva, kamor sodi</w:t>
      </w:r>
      <w:r w:rsidR="00CE54D4">
        <w:rPr>
          <w:rFonts w:cs="Arial"/>
          <w:szCs w:val="22"/>
        </w:rPr>
        <w:t xml:space="preserve"> končni upravičenec</w:t>
      </w:r>
      <w:r w:rsidRPr="001A33D5">
        <w:rPr>
          <w:rFonts w:cs="Arial"/>
          <w:szCs w:val="22"/>
        </w:rPr>
        <w:t>, izvedejo postopke javnega naročanja in vsa preverjanja, ki so potrebna za izplačilo iz državnega proračuna v skladu s slovensko zakonodajo.</w:t>
      </w:r>
    </w:p>
    <w:p w:rsidR="008E0032" w:rsidRPr="001A33D5" w:rsidRDefault="008E0032" w:rsidP="00CE54D4">
      <w:pPr>
        <w:keepNext/>
        <w:jc w:val="both"/>
        <w:rPr>
          <w:rFonts w:cs="Arial"/>
          <w:szCs w:val="22"/>
        </w:rPr>
      </w:pPr>
    </w:p>
    <w:p w:rsidR="00AD57E3" w:rsidRPr="001A33D5" w:rsidRDefault="00AD57E3" w:rsidP="00CE54D4">
      <w:pPr>
        <w:keepNext/>
        <w:jc w:val="both"/>
        <w:rPr>
          <w:rFonts w:cs="Arial"/>
          <w:szCs w:val="22"/>
        </w:rPr>
      </w:pPr>
      <w:r w:rsidRPr="001A33D5">
        <w:rPr>
          <w:rFonts w:cs="Arial"/>
          <w:szCs w:val="22"/>
        </w:rPr>
        <w:t>Predstojnik oz. odgovorna oseba pri KU OJP za potrebe usklajevanja vsebin in vprašanj povezanih z izvajanjem programov imenuje kontaktno osebo. O imenovanju oz. spremembi kontaktne o</w:t>
      </w:r>
      <w:r w:rsidR="006401CB" w:rsidRPr="001A33D5">
        <w:rPr>
          <w:rFonts w:cs="Arial"/>
          <w:szCs w:val="22"/>
        </w:rPr>
        <w:t xml:space="preserve">sebe uradno obvesti OO (glej tudi poglavje </w:t>
      </w:r>
      <w:hyperlink w:anchor="_5.8.2_Kontaktna_oseba" w:history="1">
        <w:r w:rsidR="007E2B6F" w:rsidRPr="001A33D5">
          <w:rPr>
            <w:rStyle w:val="Hiperpovezava"/>
            <w:rFonts w:cs="Arial"/>
            <w:szCs w:val="22"/>
          </w:rPr>
          <w:t>5.</w:t>
        </w:r>
        <w:r w:rsidR="003E7120" w:rsidRPr="001A33D5">
          <w:rPr>
            <w:rStyle w:val="Hiperpovezava"/>
            <w:rFonts w:cs="Arial"/>
            <w:szCs w:val="22"/>
          </w:rPr>
          <w:t>8</w:t>
        </w:r>
        <w:r w:rsidR="007E2B6F" w:rsidRPr="001A33D5">
          <w:rPr>
            <w:rStyle w:val="Hiperpovezava"/>
            <w:rFonts w:cs="Arial"/>
            <w:szCs w:val="22"/>
          </w:rPr>
          <w:t>.2</w:t>
        </w:r>
      </w:hyperlink>
      <w:r w:rsidR="006401CB" w:rsidRPr="001A33D5">
        <w:rPr>
          <w:rFonts w:cs="Arial"/>
          <w:szCs w:val="22"/>
        </w:rPr>
        <w:t xml:space="preserve"> o imenovanju in nalogah kontaktnih oseb).</w:t>
      </w:r>
    </w:p>
    <w:p w:rsidR="00AD57E3" w:rsidRPr="001A33D5" w:rsidRDefault="00AD57E3" w:rsidP="000A575F">
      <w:pPr>
        <w:jc w:val="both"/>
        <w:rPr>
          <w:rFonts w:cs="Arial"/>
          <w:szCs w:val="22"/>
        </w:rPr>
      </w:pPr>
    </w:p>
    <w:p w:rsidR="00C92094" w:rsidRPr="001A33D5" w:rsidRDefault="00C92094" w:rsidP="000A575F">
      <w:pPr>
        <w:jc w:val="both"/>
        <w:rPr>
          <w:rFonts w:cs="Arial"/>
          <w:szCs w:val="22"/>
        </w:rPr>
      </w:pPr>
      <w:r w:rsidRPr="001A33D5">
        <w:rPr>
          <w:rFonts w:cs="Arial"/>
          <w:szCs w:val="22"/>
        </w:rPr>
        <w:t>KU OJP, ki sodelujejo pri črpanju sredstev iz skladov, so:</w:t>
      </w:r>
    </w:p>
    <w:p w:rsidR="000D2F86" w:rsidRPr="001A33D5" w:rsidRDefault="000D2F86" w:rsidP="000A575F">
      <w:pPr>
        <w:numPr>
          <w:ilvl w:val="0"/>
          <w:numId w:val="6"/>
        </w:numPr>
        <w:jc w:val="both"/>
        <w:rPr>
          <w:rFonts w:cs="Arial"/>
          <w:szCs w:val="22"/>
        </w:rPr>
      </w:pPr>
      <w:r w:rsidRPr="001A33D5">
        <w:rPr>
          <w:rFonts w:cs="Arial"/>
          <w:szCs w:val="22"/>
        </w:rPr>
        <w:lastRenderedPageBreak/>
        <w:t>Ministrstvo za javno upravo</w:t>
      </w:r>
      <w:r w:rsidR="00A16F33" w:rsidRPr="001A33D5">
        <w:rPr>
          <w:rFonts w:cs="Arial"/>
          <w:szCs w:val="22"/>
        </w:rPr>
        <w:t>,</w:t>
      </w:r>
    </w:p>
    <w:p w:rsidR="004939F3" w:rsidRPr="001A33D5" w:rsidRDefault="00C92094" w:rsidP="000A575F">
      <w:pPr>
        <w:numPr>
          <w:ilvl w:val="0"/>
          <w:numId w:val="6"/>
        </w:numPr>
        <w:jc w:val="both"/>
        <w:rPr>
          <w:rFonts w:cs="Arial"/>
          <w:szCs w:val="22"/>
        </w:rPr>
      </w:pPr>
      <w:r w:rsidRPr="001A33D5">
        <w:rPr>
          <w:rFonts w:cs="Arial"/>
          <w:szCs w:val="22"/>
        </w:rPr>
        <w:t>Ministrstvo za notranje zadeve</w:t>
      </w:r>
      <w:r w:rsidR="001F12E6" w:rsidRPr="001A33D5">
        <w:rPr>
          <w:rFonts w:cs="Arial"/>
          <w:szCs w:val="22"/>
        </w:rPr>
        <w:t>,</w:t>
      </w:r>
    </w:p>
    <w:p w:rsidR="00C92094" w:rsidRPr="001A33D5" w:rsidRDefault="00C92094" w:rsidP="000A575F">
      <w:pPr>
        <w:numPr>
          <w:ilvl w:val="0"/>
          <w:numId w:val="6"/>
        </w:numPr>
        <w:jc w:val="both"/>
        <w:rPr>
          <w:rFonts w:cs="Arial"/>
          <w:szCs w:val="22"/>
        </w:rPr>
      </w:pPr>
      <w:r w:rsidRPr="001A33D5">
        <w:rPr>
          <w:rFonts w:cs="Arial"/>
          <w:szCs w:val="22"/>
        </w:rPr>
        <w:t>Ministrstvo za obrambo,</w:t>
      </w:r>
    </w:p>
    <w:p w:rsidR="00C92094" w:rsidRPr="001A33D5" w:rsidRDefault="000D2F86" w:rsidP="000A575F">
      <w:pPr>
        <w:numPr>
          <w:ilvl w:val="0"/>
          <w:numId w:val="6"/>
        </w:numPr>
        <w:jc w:val="both"/>
        <w:rPr>
          <w:rFonts w:cs="Arial"/>
          <w:szCs w:val="22"/>
        </w:rPr>
      </w:pPr>
      <w:r w:rsidRPr="001A33D5">
        <w:rPr>
          <w:rFonts w:cs="Arial"/>
          <w:szCs w:val="22"/>
        </w:rPr>
        <w:t>Ministrstvo za zunanje zadeve</w:t>
      </w:r>
      <w:r w:rsidR="002A2E7C">
        <w:rPr>
          <w:rFonts w:cs="Arial"/>
          <w:szCs w:val="22"/>
        </w:rPr>
        <w:t>,</w:t>
      </w:r>
      <w:r w:rsidR="006C45C5" w:rsidRPr="001A33D5">
        <w:rPr>
          <w:rFonts w:cs="Arial"/>
          <w:szCs w:val="22"/>
        </w:rPr>
        <w:t xml:space="preserve"> </w:t>
      </w:r>
    </w:p>
    <w:p w:rsidR="002A2E7C" w:rsidRDefault="000D2F86" w:rsidP="000A575F">
      <w:pPr>
        <w:numPr>
          <w:ilvl w:val="0"/>
          <w:numId w:val="6"/>
        </w:numPr>
        <w:jc w:val="both"/>
        <w:rPr>
          <w:rFonts w:cs="Arial"/>
          <w:szCs w:val="22"/>
        </w:rPr>
      </w:pPr>
      <w:r w:rsidRPr="001A33D5">
        <w:rPr>
          <w:rFonts w:cs="Arial"/>
          <w:szCs w:val="22"/>
        </w:rPr>
        <w:t>Policija</w:t>
      </w:r>
      <w:r w:rsidR="002A2E7C">
        <w:rPr>
          <w:rFonts w:cs="Arial"/>
          <w:szCs w:val="22"/>
        </w:rPr>
        <w:t xml:space="preserve"> in,</w:t>
      </w:r>
    </w:p>
    <w:p w:rsidR="00171EB9" w:rsidRPr="001A33D5" w:rsidRDefault="002A2E7C" w:rsidP="000A575F">
      <w:pPr>
        <w:numPr>
          <w:ilvl w:val="0"/>
          <w:numId w:val="6"/>
        </w:numPr>
        <w:jc w:val="both"/>
        <w:rPr>
          <w:rFonts w:cs="Arial"/>
          <w:szCs w:val="22"/>
        </w:rPr>
      </w:pPr>
      <w:r>
        <w:rPr>
          <w:rFonts w:cs="Arial"/>
          <w:szCs w:val="22"/>
        </w:rPr>
        <w:t>Urad Vlade Republike Slovenije za oskrbo in integracijo migrantov</w:t>
      </w:r>
      <w:r w:rsidR="008E0AE5">
        <w:rPr>
          <w:rFonts w:cs="Arial"/>
          <w:szCs w:val="22"/>
        </w:rPr>
        <w:t>.</w:t>
      </w:r>
    </w:p>
    <w:p w:rsidR="006C45C5" w:rsidRPr="001A33D5" w:rsidRDefault="006C45C5" w:rsidP="000A575F">
      <w:pPr>
        <w:jc w:val="both"/>
        <w:rPr>
          <w:rFonts w:cs="Arial"/>
          <w:szCs w:val="22"/>
        </w:rPr>
      </w:pPr>
    </w:p>
    <w:p w:rsidR="00A015AB" w:rsidRPr="001A33D5" w:rsidRDefault="00A015AB" w:rsidP="000A575F">
      <w:pPr>
        <w:pStyle w:val="Naslov3"/>
        <w:spacing w:before="0" w:after="0"/>
      </w:pPr>
      <w:bookmarkStart w:id="31" w:name="_5.5.2_Končni_upravičenci,"/>
      <w:bookmarkStart w:id="32" w:name="_Toc430164569"/>
      <w:bookmarkStart w:id="33" w:name="_Toc443465935"/>
      <w:bookmarkEnd w:id="31"/>
      <w:r w:rsidRPr="001A33D5">
        <w:t>5.</w:t>
      </w:r>
      <w:r w:rsidR="00AB6571" w:rsidRPr="001A33D5">
        <w:t>5.2</w:t>
      </w:r>
      <w:r w:rsidRPr="001A33D5">
        <w:t xml:space="preserve"> Končni upravičenci, ki prejmejo </w:t>
      </w:r>
      <w:r w:rsidR="001C6BCD">
        <w:t xml:space="preserve">sredstva skladov </w:t>
      </w:r>
      <w:r w:rsidRPr="001A33D5">
        <w:t>na podlagi javnega razpisa</w:t>
      </w:r>
      <w:bookmarkEnd w:id="32"/>
      <w:r w:rsidR="00124D49" w:rsidRPr="001A33D5">
        <w:t xml:space="preserve"> (KU JR)</w:t>
      </w:r>
      <w:bookmarkEnd w:id="33"/>
    </w:p>
    <w:p w:rsidR="00A015AB" w:rsidRPr="001A33D5" w:rsidRDefault="00A015AB" w:rsidP="000A575F">
      <w:pPr>
        <w:jc w:val="both"/>
        <w:rPr>
          <w:rFonts w:cs="Arial"/>
          <w:szCs w:val="22"/>
        </w:rPr>
      </w:pPr>
    </w:p>
    <w:p w:rsidR="00C75AD6" w:rsidRPr="001A33D5" w:rsidRDefault="00A015AB" w:rsidP="000A575F">
      <w:pPr>
        <w:jc w:val="both"/>
        <w:rPr>
          <w:rFonts w:cs="Arial"/>
          <w:szCs w:val="22"/>
        </w:rPr>
      </w:pPr>
      <w:r w:rsidRPr="001A33D5">
        <w:rPr>
          <w:rFonts w:cs="Arial"/>
          <w:szCs w:val="22"/>
        </w:rPr>
        <w:t>KU JR</w:t>
      </w:r>
      <w:r w:rsidR="005D77BB"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005D77BB" w:rsidRPr="001A33D5">
        <w:rPr>
          <w:rFonts w:cs="Arial"/>
          <w:szCs w:val="22"/>
        </w:rPr>
        <w:t xml:space="preserve"> o načinih dodelitve sredstev)</w:t>
      </w:r>
      <w:r w:rsidR="00D37B08" w:rsidRPr="001A33D5">
        <w:rPr>
          <w:rFonts w:cs="Arial"/>
          <w:szCs w:val="22"/>
        </w:rPr>
        <w:t xml:space="preserve"> so zasebna podjetja, nevladne organizacije oz. druge osebe zasebnega prava, ki </w:t>
      </w:r>
      <w:r w:rsidR="00DE132C">
        <w:rPr>
          <w:rFonts w:cs="Arial"/>
          <w:szCs w:val="22"/>
        </w:rPr>
        <w:t xml:space="preserve">izvajajo projekte </w:t>
      </w:r>
      <w:r w:rsidR="00D37B08" w:rsidRPr="001A33D5">
        <w:rPr>
          <w:rFonts w:cs="Arial"/>
          <w:szCs w:val="22"/>
        </w:rPr>
        <w:t xml:space="preserve">na nepridobiten način. KU JR prejmejo </w:t>
      </w:r>
      <w:r w:rsidR="001C6BCD">
        <w:rPr>
          <w:rFonts w:cs="Arial"/>
          <w:szCs w:val="22"/>
        </w:rPr>
        <w:t xml:space="preserve">sredstva </w:t>
      </w:r>
      <w:r w:rsidR="0000050B" w:rsidRPr="001A33D5">
        <w:rPr>
          <w:rFonts w:cs="Arial"/>
          <w:szCs w:val="22"/>
        </w:rPr>
        <w:t xml:space="preserve">skladov </w:t>
      </w:r>
      <w:r w:rsidR="00D37B08" w:rsidRPr="001A33D5">
        <w:rPr>
          <w:rFonts w:cs="Arial"/>
          <w:szCs w:val="22"/>
        </w:rPr>
        <w:t>na podlagi javnih razpisov, ki jih izvede</w:t>
      </w:r>
      <w:r w:rsidR="00B52559" w:rsidRPr="001A33D5">
        <w:rPr>
          <w:rFonts w:cs="Arial"/>
          <w:szCs w:val="22"/>
        </w:rPr>
        <w:t xml:space="preserve"> pristojna služba v sodelovanju z</w:t>
      </w:r>
      <w:r w:rsidR="00C75AD6" w:rsidRPr="001A33D5">
        <w:rPr>
          <w:rFonts w:cs="Arial"/>
          <w:szCs w:val="22"/>
        </w:rPr>
        <w:t xml:space="preserve"> DA</w:t>
      </w:r>
      <w:r w:rsidR="0064351E" w:rsidRPr="001A33D5">
        <w:rPr>
          <w:rFonts w:cs="Arial"/>
          <w:szCs w:val="22"/>
        </w:rPr>
        <w:t>C</w:t>
      </w:r>
      <w:r w:rsidR="00CB1201" w:rsidRPr="001A33D5">
        <w:rPr>
          <w:rFonts w:cs="Arial"/>
          <w:szCs w:val="22"/>
        </w:rPr>
        <w:t>. Predstojnik oziroma z njegove strani pooblaščena oseba</w:t>
      </w:r>
      <w:r w:rsidR="00C75AD6" w:rsidRPr="001A33D5">
        <w:rPr>
          <w:rFonts w:cs="Arial"/>
          <w:szCs w:val="22"/>
        </w:rPr>
        <w:t xml:space="preserve"> in </w:t>
      </w:r>
      <w:r w:rsidR="00F733D4" w:rsidRPr="001A33D5">
        <w:rPr>
          <w:rFonts w:cs="Arial"/>
          <w:szCs w:val="22"/>
        </w:rPr>
        <w:t xml:space="preserve">odgovorna oseba na strani </w:t>
      </w:r>
      <w:r w:rsidR="00CB1201" w:rsidRPr="001A33D5">
        <w:rPr>
          <w:rFonts w:cs="Arial"/>
          <w:szCs w:val="22"/>
        </w:rPr>
        <w:t>KU JR po izboru</w:t>
      </w:r>
      <w:r w:rsidR="00C75AD6" w:rsidRPr="001A33D5">
        <w:rPr>
          <w:rFonts w:cs="Arial"/>
          <w:szCs w:val="22"/>
        </w:rPr>
        <w:t xml:space="preserve"> posameznega projekta podpišeta </w:t>
      </w:r>
      <w:r w:rsidR="007D0777" w:rsidRPr="001A33D5">
        <w:rPr>
          <w:rFonts w:cs="Arial"/>
          <w:szCs w:val="22"/>
        </w:rPr>
        <w:t>pogodbo o financiranju projekta</w:t>
      </w:r>
      <w:r w:rsidR="00C75AD6" w:rsidRPr="001A33D5">
        <w:rPr>
          <w:rFonts w:cs="Arial"/>
          <w:szCs w:val="22"/>
        </w:rPr>
        <w:t>.</w:t>
      </w:r>
    </w:p>
    <w:p w:rsidR="00C75AD6" w:rsidRPr="001A33D5" w:rsidRDefault="00C75AD6" w:rsidP="000A575F">
      <w:pPr>
        <w:jc w:val="both"/>
        <w:rPr>
          <w:rFonts w:cs="Arial"/>
          <w:szCs w:val="22"/>
        </w:rPr>
      </w:pPr>
    </w:p>
    <w:p w:rsidR="000546C2" w:rsidRPr="001A33D5" w:rsidRDefault="000546C2" w:rsidP="000A575F">
      <w:pPr>
        <w:jc w:val="both"/>
        <w:rPr>
          <w:rFonts w:cs="Arial"/>
          <w:szCs w:val="22"/>
        </w:rPr>
      </w:pPr>
      <w:r w:rsidRPr="001A33D5">
        <w:rPr>
          <w:rFonts w:cs="Arial"/>
          <w:szCs w:val="22"/>
        </w:rPr>
        <w:t xml:space="preserve">KU JR skrbijo za nemoteno izvajanje projektov, ki so jim dodeljeni, in v zvezi s tem neposredno izvajanje plačil za stroške projektov v njihovi pristojnosti. Če je tako opredeljeno v </w:t>
      </w:r>
      <w:r w:rsidR="008230F1" w:rsidRPr="001A33D5">
        <w:rPr>
          <w:rFonts w:cs="Arial"/>
          <w:szCs w:val="22"/>
        </w:rPr>
        <w:t>pogodbi o financiranju projekta</w:t>
      </w:r>
      <w:r w:rsidRPr="001A33D5">
        <w:rPr>
          <w:rFonts w:cs="Arial"/>
          <w:szCs w:val="22"/>
        </w:rPr>
        <w:t xml:space="preserve">, lahko za namene zagotavljanja finančne likvidnosti </w:t>
      </w:r>
      <w:r w:rsidR="009A1DEE" w:rsidRPr="001A33D5">
        <w:rPr>
          <w:rFonts w:cs="Arial"/>
          <w:szCs w:val="22"/>
        </w:rPr>
        <w:t xml:space="preserve">končnega upravičenca le-ta </w:t>
      </w:r>
      <w:r w:rsidRPr="001A33D5">
        <w:rPr>
          <w:rFonts w:cs="Arial"/>
          <w:szCs w:val="22"/>
        </w:rPr>
        <w:t xml:space="preserve">prejme </w:t>
      </w:r>
      <w:r w:rsidR="009A1DEE" w:rsidRPr="001A33D5">
        <w:rPr>
          <w:rFonts w:cs="Arial"/>
          <w:szCs w:val="22"/>
        </w:rPr>
        <w:t>predplačilo</w:t>
      </w:r>
      <w:r w:rsidRPr="001A33D5">
        <w:rPr>
          <w:rFonts w:cs="Arial"/>
          <w:szCs w:val="22"/>
        </w:rPr>
        <w:t>.</w:t>
      </w:r>
      <w:r w:rsidR="00371FA0" w:rsidRPr="001A33D5">
        <w:rPr>
          <w:rFonts w:cs="Arial"/>
          <w:szCs w:val="22"/>
        </w:rPr>
        <w:t xml:space="preserve"> KU JR so nadalje odgovorni za pripravo ZzI z namenom 100</w:t>
      </w:r>
      <w:r w:rsidR="004970CD" w:rsidRPr="001A33D5">
        <w:rPr>
          <w:rFonts w:cs="Arial"/>
          <w:szCs w:val="22"/>
        </w:rPr>
        <w:t> </w:t>
      </w:r>
      <w:r w:rsidR="00371FA0" w:rsidRPr="001A33D5">
        <w:rPr>
          <w:rFonts w:cs="Arial"/>
          <w:szCs w:val="22"/>
        </w:rPr>
        <w:t xml:space="preserve">% povračila upravičenih izdatkov projekta (glej poglavje </w:t>
      </w:r>
      <w:hyperlink w:anchor="_6.2.4_Izvajanje,_spremljanje," w:history="1">
        <w:r w:rsidR="00371FA0" w:rsidRPr="001A33D5">
          <w:rPr>
            <w:rStyle w:val="Hiperpovezava"/>
            <w:rFonts w:cs="Arial"/>
            <w:szCs w:val="22"/>
          </w:rPr>
          <w:t>6.</w:t>
        </w:r>
        <w:r w:rsidR="00D13A2E" w:rsidRPr="001A33D5">
          <w:rPr>
            <w:rStyle w:val="Hiperpovezava"/>
            <w:rFonts w:cs="Arial"/>
            <w:szCs w:val="22"/>
          </w:rPr>
          <w:t>2.4</w:t>
        </w:r>
      </w:hyperlink>
      <w:r w:rsidR="00371FA0" w:rsidRPr="001A33D5">
        <w:rPr>
          <w:rFonts w:cs="Arial"/>
          <w:szCs w:val="22"/>
        </w:rPr>
        <w:t xml:space="preserve"> o izvajanju </w:t>
      </w:r>
      <w:r w:rsidR="006A2CFE" w:rsidRPr="001A33D5">
        <w:rPr>
          <w:rFonts w:cs="Arial"/>
          <w:szCs w:val="22"/>
        </w:rPr>
        <w:t>projektov, ki se izvajajo na podlagi javnih razpisov</w:t>
      </w:r>
      <w:r w:rsidR="00371FA0" w:rsidRPr="001A33D5">
        <w:rPr>
          <w:rFonts w:cs="Arial"/>
          <w:szCs w:val="22"/>
        </w:rPr>
        <w:t>).</w:t>
      </w:r>
    </w:p>
    <w:p w:rsidR="006C45C5" w:rsidRPr="001A33D5" w:rsidRDefault="006C45C5" w:rsidP="000A575F">
      <w:pPr>
        <w:jc w:val="both"/>
        <w:rPr>
          <w:rFonts w:cs="Arial"/>
          <w:szCs w:val="22"/>
        </w:rPr>
      </w:pPr>
    </w:p>
    <w:p w:rsidR="006C45C5" w:rsidRPr="001A33D5" w:rsidRDefault="006C45C5" w:rsidP="000A575F">
      <w:pPr>
        <w:pStyle w:val="Naslov3"/>
        <w:spacing w:before="0" w:after="0"/>
      </w:pPr>
      <w:bookmarkStart w:id="34" w:name="_Toc443465936"/>
      <w:r w:rsidRPr="001A33D5">
        <w:t xml:space="preserve">5.5.3 Končni upravičenci, ki prejmejo </w:t>
      </w:r>
      <w:r w:rsidR="001C6BCD">
        <w:t xml:space="preserve">sredstva skladov </w:t>
      </w:r>
      <w:r w:rsidR="009D4AB9" w:rsidRPr="001A33D5">
        <w:t>iz sredstev</w:t>
      </w:r>
      <w:r w:rsidRPr="001A33D5">
        <w:t xml:space="preserve"> tehnične pomoči za izvajanje nalog upravljanja in nadzora skladov</w:t>
      </w:r>
      <w:bookmarkEnd w:id="34"/>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Pristojni organi MCS so za izvajanje nalog upravljanja in nadzora upravičeni do sredstev tehnične pomoči. Tehnična pomoč se lahko financira do 100 % iz sredstev skladov in se izvaja v skladu z veljavno zakonodajo.</w:t>
      </w:r>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 xml:space="preserve">Za obdobje </w:t>
      </w:r>
      <w:r w:rsidR="00330230" w:rsidRPr="001A33D5">
        <w:rPr>
          <w:rFonts w:cs="Arial"/>
          <w:szCs w:val="22"/>
        </w:rPr>
        <w:t>2014</w:t>
      </w:r>
      <w:r w:rsidRPr="001A33D5">
        <w:rPr>
          <w:rFonts w:cs="Arial"/>
          <w:szCs w:val="22"/>
        </w:rPr>
        <w:t>-20</w:t>
      </w:r>
      <w:r w:rsidR="00330230" w:rsidRPr="001A33D5">
        <w:rPr>
          <w:rFonts w:cs="Arial"/>
          <w:szCs w:val="22"/>
        </w:rPr>
        <w:t>2</w:t>
      </w:r>
      <w:r w:rsidRPr="001A33D5">
        <w:rPr>
          <w:rFonts w:cs="Arial"/>
          <w:szCs w:val="22"/>
        </w:rPr>
        <w:t>0 lahko</w:t>
      </w:r>
      <w:r w:rsidR="00CE54D4">
        <w:rPr>
          <w:rFonts w:cs="Arial"/>
          <w:szCs w:val="22"/>
        </w:rPr>
        <w:t>, glede na prvotno dodeljena sredstva,</w:t>
      </w:r>
      <w:r w:rsidRPr="001A33D5">
        <w:rPr>
          <w:rFonts w:cs="Arial"/>
          <w:szCs w:val="22"/>
        </w:rPr>
        <w:t xml:space="preserve"> v skladu s temeljnimi uredbami sredstva tehnične pomoči za Republiko Slovenijo znašajo največ:</w:t>
      </w:r>
    </w:p>
    <w:p w:rsidR="006C45C5" w:rsidRPr="001A33D5" w:rsidRDefault="006C45C5" w:rsidP="000A575F">
      <w:pPr>
        <w:numPr>
          <w:ilvl w:val="0"/>
          <w:numId w:val="10"/>
        </w:numPr>
        <w:jc w:val="both"/>
        <w:rPr>
          <w:rFonts w:cs="Arial"/>
          <w:szCs w:val="22"/>
        </w:rPr>
      </w:pPr>
      <w:r w:rsidRPr="001A33D5">
        <w:rPr>
          <w:rFonts w:cs="Arial"/>
          <w:szCs w:val="22"/>
        </w:rPr>
        <w:t>sklad AMIF: 5,5 % celotnega zneska, dodeljenega državi članici, plus 1.000.000,00 EUR, kar znaša skupaj 1.809.90100 EUR;</w:t>
      </w:r>
    </w:p>
    <w:p w:rsidR="006C45C5" w:rsidRPr="001A33D5" w:rsidRDefault="006C45C5" w:rsidP="000A575F">
      <w:pPr>
        <w:numPr>
          <w:ilvl w:val="0"/>
          <w:numId w:val="10"/>
        </w:numPr>
        <w:jc w:val="both"/>
        <w:rPr>
          <w:rFonts w:cs="Arial"/>
          <w:szCs w:val="22"/>
        </w:rPr>
      </w:pPr>
      <w:r w:rsidRPr="001A33D5">
        <w:rPr>
          <w:rFonts w:cs="Arial"/>
          <w:szCs w:val="22"/>
        </w:rPr>
        <w:t>sklad ISF (meje): 5 % celotnega zneska, dodeljenega državi članici, plus 500.000,00 EUR, kar znaša skupaj 2</w:t>
      </w:r>
      <w:r w:rsidR="00330230" w:rsidRPr="001A33D5">
        <w:rPr>
          <w:rFonts w:cs="Arial"/>
          <w:szCs w:val="22"/>
        </w:rPr>
        <w:t>.</w:t>
      </w:r>
      <w:r w:rsidRPr="001A33D5">
        <w:rPr>
          <w:rFonts w:cs="Arial"/>
          <w:szCs w:val="22"/>
        </w:rPr>
        <w:t>033</w:t>
      </w:r>
      <w:r w:rsidR="00330230" w:rsidRPr="001A33D5">
        <w:rPr>
          <w:rFonts w:cs="Arial"/>
          <w:szCs w:val="22"/>
        </w:rPr>
        <w:t>.</w:t>
      </w:r>
      <w:r w:rsidRPr="001A33D5">
        <w:rPr>
          <w:rFonts w:cs="Arial"/>
          <w:szCs w:val="22"/>
        </w:rPr>
        <w:t>455</w:t>
      </w:r>
      <w:r w:rsidR="00330230" w:rsidRPr="001A33D5">
        <w:rPr>
          <w:rFonts w:cs="Arial"/>
          <w:szCs w:val="22"/>
        </w:rPr>
        <w:t>,</w:t>
      </w:r>
      <w:r w:rsidRPr="001A33D5">
        <w:rPr>
          <w:rFonts w:cs="Arial"/>
          <w:szCs w:val="22"/>
        </w:rPr>
        <w:t>00 EUR;</w:t>
      </w:r>
    </w:p>
    <w:p w:rsidR="006C45C5" w:rsidRPr="001A33D5" w:rsidRDefault="006C45C5" w:rsidP="000A575F">
      <w:pPr>
        <w:numPr>
          <w:ilvl w:val="0"/>
          <w:numId w:val="10"/>
        </w:numPr>
        <w:jc w:val="both"/>
        <w:rPr>
          <w:rFonts w:cs="Arial"/>
          <w:szCs w:val="22"/>
        </w:rPr>
      </w:pPr>
      <w:r w:rsidRPr="001A33D5">
        <w:rPr>
          <w:rFonts w:cs="Arial"/>
          <w:szCs w:val="22"/>
        </w:rPr>
        <w:t>sklad ISF (policijsko sodelovanje): 5 % celotnega zneska, dodeljenega državi članici, plus 200.000,00 EUR, kar znaša skupaj 694</w:t>
      </w:r>
      <w:r w:rsidR="00330230" w:rsidRPr="001A33D5">
        <w:rPr>
          <w:rFonts w:cs="Arial"/>
          <w:szCs w:val="22"/>
        </w:rPr>
        <w:t>.</w:t>
      </w:r>
      <w:r w:rsidRPr="001A33D5">
        <w:rPr>
          <w:rFonts w:cs="Arial"/>
          <w:szCs w:val="22"/>
        </w:rPr>
        <w:t>101</w:t>
      </w:r>
      <w:r w:rsidR="00330230" w:rsidRPr="001A33D5">
        <w:rPr>
          <w:rFonts w:cs="Arial"/>
          <w:szCs w:val="22"/>
        </w:rPr>
        <w:t>,</w:t>
      </w:r>
      <w:r w:rsidRPr="001A33D5">
        <w:rPr>
          <w:rFonts w:cs="Arial"/>
          <w:szCs w:val="22"/>
        </w:rPr>
        <w:t>00 EUR.</w:t>
      </w:r>
    </w:p>
    <w:p w:rsidR="006C45C5" w:rsidRPr="001A33D5" w:rsidRDefault="006C45C5" w:rsidP="000A575F">
      <w:pPr>
        <w:jc w:val="both"/>
        <w:rPr>
          <w:rFonts w:cs="Arial"/>
          <w:szCs w:val="22"/>
        </w:rPr>
      </w:pPr>
    </w:p>
    <w:p w:rsidR="008E0AE5" w:rsidRDefault="006C45C5" w:rsidP="008E0AE5">
      <w:pPr>
        <w:jc w:val="both"/>
      </w:pPr>
      <w:r w:rsidRPr="001A33D5">
        <w:rPr>
          <w:rFonts w:cs="Arial"/>
          <w:szCs w:val="22"/>
        </w:rPr>
        <w:t xml:space="preserve">Za načrtovanje in realizacijo sredstev tehnične pomoči je </w:t>
      </w:r>
      <w:r w:rsidR="008E0AE5">
        <w:rPr>
          <w:rFonts w:cs="Arial"/>
          <w:szCs w:val="22"/>
        </w:rPr>
        <w:t>o</w:t>
      </w:r>
      <w:r w:rsidRPr="001A33D5">
        <w:rPr>
          <w:rFonts w:cs="Arial"/>
          <w:szCs w:val="22"/>
        </w:rPr>
        <w:t xml:space="preserve">dgovoren OO, ki uskladi potrebe po tehnični pomoči z RO in pooblaščenimi organi. Sredstva tehnične pomoči se črpajo v skladu z akcijskim načrtom, dodelijo pa se s sklepom o dodelitvi sredstev tehnične pomoči, ki ga izda OO (prilogi 6 in 7, glej poglavje </w:t>
      </w:r>
      <w:hyperlink w:anchor="_6.2.3_Izbira_projektov" w:history="1">
        <w:r w:rsidR="00D13A2E" w:rsidRPr="001A33D5">
          <w:rPr>
            <w:rStyle w:val="Hiperpovezava"/>
            <w:rFonts w:cs="Arial"/>
            <w:szCs w:val="22"/>
          </w:rPr>
          <w:t>6.2.3</w:t>
        </w:r>
      </w:hyperlink>
      <w:r w:rsidR="000C4F87" w:rsidRPr="001A33D5">
        <w:rPr>
          <w:rFonts w:cs="Arial"/>
          <w:szCs w:val="22"/>
        </w:rPr>
        <w:t xml:space="preserve"> o načinu dodelitve sredstev</w:t>
      </w:r>
      <w:r w:rsidRPr="001A33D5">
        <w:rPr>
          <w:rFonts w:cs="Arial"/>
          <w:szCs w:val="22"/>
        </w:rPr>
        <w:t>).</w:t>
      </w:r>
    </w:p>
    <w:p w:rsidR="008E0AE5" w:rsidRPr="008E0AE5" w:rsidRDefault="008E0AE5" w:rsidP="008E0AE5"/>
    <w:p w:rsidR="000F7031" w:rsidRPr="001A33D5" w:rsidRDefault="00CE54D4" w:rsidP="00497D81">
      <w:pPr>
        <w:pStyle w:val="Naslov2"/>
        <w:spacing w:before="0" w:after="0"/>
        <w:jc w:val="both"/>
      </w:pPr>
      <w:bookmarkStart w:id="35" w:name="_Toc443465937"/>
      <w:r>
        <w:t>5.</w:t>
      </w:r>
      <w:r w:rsidR="000F7031" w:rsidRPr="001A33D5">
        <w:t xml:space="preserve">6 Nadzorni odbor </w:t>
      </w:r>
      <w:r w:rsidR="00EA6676" w:rsidRPr="001A33D5">
        <w:t>(NO)</w:t>
      </w:r>
      <w:bookmarkEnd w:id="35"/>
    </w:p>
    <w:p w:rsidR="000F7031" w:rsidRPr="001A33D5" w:rsidRDefault="000F7031" w:rsidP="00CE54D4">
      <w:pPr>
        <w:keepNext/>
        <w:jc w:val="both"/>
        <w:rPr>
          <w:rFonts w:cs="Arial"/>
          <w:szCs w:val="22"/>
        </w:rPr>
      </w:pPr>
    </w:p>
    <w:p w:rsidR="003F5178" w:rsidRPr="001A33D5" w:rsidRDefault="003F5178" w:rsidP="00CE54D4">
      <w:pPr>
        <w:keepNext/>
        <w:jc w:val="both"/>
        <w:rPr>
          <w:rFonts w:cs="Arial"/>
          <w:szCs w:val="22"/>
        </w:rPr>
      </w:pPr>
      <w:r w:rsidRPr="001A33D5">
        <w:rPr>
          <w:rFonts w:cs="Arial"/>
          <w:szCs w:val="22"/>
        </w:rPr>
        <w:t xml:space="preserve">NO je koordinacijsko telo, v katerem so </w:t>
      </w:r>
      <w:r w:rsidR="00FB2C44" w:rsidRPr="001A33D5">
        <w:rPr>
          <w:rFonts w:cs="Arial"/>
          <w:szCs w:val="22"/>
        </w:rPr>
        <w:t xml:space="preserve">v skladu z načelom partnerstva </w:t>
      </w:r>
      <w:r w:rsidRPr="001A33D5">
        <w:rPr>
          <w:rFonts w:cs="Arial"/>
          <w:szCs w:val="22"/>
        </w:rPr>
        <w:t xml:space="preserve">zastopana vsa ministrstva/telesa, ki </w:t>
      </w:r>
      <w:r w:rsidR="00330230" w:rsidRPr="001A33D5">
        <w:rPr>
          <w:rFonts w:cs="Arial"/>
          <w:szCs w:val="22"/>
        </w:rPr>
        <w:t xml:space="preserve">so </w:t>
      </w:r>
      <w:r w:rsidRPr="001A33D5">
        <w:rPr>
          <w:rFonts w:cs="Arial"/>
          <w:szCs w:val="22"/>
        </w:rPr>
        <w:t xml:space="preserve">vključena v izvajanje skladov. </w:t>
      </w:r>
      <w:r w:rsidR="00D154B2" w:rsidRPr="001A33D5">
        <w:rPr>
          <w:rFonts w:cs="Arial"/>
          <w:szCs w:val="22"/>
        </w:rPr>
        <w:t xml:space="preserve">NO praviloma sprejema odločitve soglasno; v kolikor to ni mogoče, NO </w:t>
      </w:r>
      <w:r w:rsidR="00D154B2" w:rsidRPr="00570FA8">
        <w:rPr>
          <w:rFonts w:cs="Arial"/>
          <w:szCs w:val="22"/>
        </w:rPr>
        <w:t xml:space="preserve">odloča z glasovanjem na podlagi navadne večine. </w:t>
      </w:r>
      <w:r w:rsidR="00D154B2" w:rsidRPr="00570FA8">
        <w:rPr>
          <w:rFonts w:cs="Arial"/>
          <w:szCs w:val="22"/>
        </w:rPr>
        <w:lastRenderedPageBreak/>
        <w:t>NO je bil ustanovljen</w:t>
      </w:r>
      <w:r w:rsidRPr="00570FA8">
        <w:rPr>
          <w:rFonts w:cs="Arial"/>
          <w:szCs w:val="22"/>
        </w:rPr>
        <w:t xml:space="preserve"> s sklepom Vlade RS </w:t>
      </w:r>
      <w:r w:rsidR="008C220D" w:rsidRPr="00570FA8">
        <w:rPr>
          <w:rFonts w:cs="Arial"/>
          <w:szCs w:val="22"/>
        </w:rPr>
        <w:t>št. 06001-1/2015/3 s 4. 6. 2015</w:t>
      </w:r>
      <w:r w:rsidR="00CE54D4" w:rsidRPr="00570FA8">
        <w:rPr>
          <w:rFonts w:cs="Arial"/>
          <w:szCs w:val="22"/>
        </w:rPr>
        <w:t xml:space="preserve"> in spremembami in dopolnitvami.</w:t>
      </w:r>
      <w:r w:rsidRPr="00570FA8">
        <w:rPr>
          <w:rFonts w:cs="Arial"/>
          <w:szCs w:val="22"/>
        </w:rPr>
        <w:t xml:space="preserve"> Sestavljajo ga člani in njihovi namestniki iz državnih organov, ki pri črpanju sredstev iz skladov sodelujejo kot </w:t>
      </w:r>
      <w:r w:rsidR="00430C02" w:rsidRPr="00570FA8">
        <w:rPr>
          <w:rFonts w:cs="Arial"/>
          <w:szCs w:val="22"/>
        </w:rPr>
        <w:t>pristojni organi MCS</w:t>
      </w:r>
      <w:r w:rsidR="00E861E2" w:rsidRPr="00570FA8">
        <w:rPr>
          <w:rFonts w:cs="Arial"/>
          <w:szCs w:val="22"/>
        </w:rPr>
        <w:t>,</w:t>
      </w:r>
      <w:r w:rsidRPr="00570FA8">
        <w:rPr>
          <w:rFonts w:cs="Arial"/>
          <w:szCs w:val="22"/>
        </w:rPr>
        <w:t xml:space="preserve"> drugi organi, katerih pris</w:t>
      </w:r>
      <w:r w:rsidRPr="00016A69">
        <w:rPr>
          <w:rFonts w:cs="Arial"/>
          <w:szCs w:val="22"/>
        </w:rPr>
        <w:t>tojnosti (delno) vsebinsko zadevajo tudi projekte, ki se financirajo iz skladov</w:t>
      </w:r>
      <w:r w:rsidR="00E861E2" w:rsidRPr="00C55507">
        <w:rPr>
          <w:rFonts w:cs="Arial"/>
          <w:szCs w:val="22"/>
        </w:rPr>
        <w:t xml:space="preserve"> in pa predstavnik nevladnih organizacij</w:t>
      </w:r>
      <w:r w:rsidRPr="001A33D5">
        <w:rPr>
          <w:rFonts w:cs="Arial"/>
          <w:szCs w:val="22"/>
        </w:rPr>
        <w:t>. V NO sodeluje tudi predstavnik Službe vlade RS za razvoj in evropsko kohezijsko politiko z namenom zagotavljanja skladnosti in dopolnjevanja z drugimi finančnimi instrumenti EU. Poleg tega so v delo NO kot opazovalci vključeni tudi predstavniki RO</w:t>
      </w:r>
      <w:r w:rsidR="00FD7377">
        <w:rPr>
          <w:rFonts w:cs="Arial"/>
          <w:szCs w:val="22"/>
        </w:rPr>
        <w:t>, Službe za notranjo revizijo (MNZ)</w:t>
      </w:r>
      <w:r w:rsidR="009B37A7">
        <w:rPr>
          <w:rFonts w:cs="Arial"/>
          <w:szCs w:val="22"/>
        </w:rPr>
        <w:t xml:space="preserve"> in Evropske komisije</w:t>
      </w:r>
      <w:r w:rsidRPr="001A33D5">
        <w:rPr>
          <w:rFonts w:cs="Arial"/>
          <w:szCs w:val="22"/>
        </w:rPr>
        <w:t>. Vse spremembe članov oz. nalog NO potrdi Vlada RS. NO ima svoj poslovnik, ki opredeljuje njegove naloge, pristojnosti in postopke odločanja. Pristojnosti NO so:</w:t>
      </w:r>
    </w:p>
    <w:p w:rsidR="003F5178" w:rsidRPr="001A33D5" w:rsidRDefault="003F5178" w:rsidP="000A575F">
      <w:pPr>
        <w:numPr>
          <w:ilvl w:val="0"/>
          <w:numId w:val="6"/>
        </w:numPr>
        <w:jc w:val="both"/>
        <w:rPr>
          <w:rFonts w:cs="Arial"/>
          <w:szCs w:val="22"/>
        </w:rPr>
      </w:pPr>
      <w:r w:rsidRPr="001A33D5">
        <w:rPr>
          <w:rFonts w:cs="Arial"/>
          <w:szCs w:val="22"/>
        </w:rPr>
        <w:t>ocenjevanje predlaganih projektov in potrditev razreza sredstev med prioritetnimi upravičenimi projekti, ki se bodo financirali iz skladov,</w:t>
      </w:r>
    </w:p>
    <w:p w:rsidR="003F5178" w:rsidRPr="001A33D5" w:rsidRDefault="003F5178" w:rsidP="000A575F">
      <w:pPr>
        <w:numPr>
          <w:ilvl w:val="0"/>
          <w:numId w:val="6"/>
        </w:numPr>
        <w:jc w:val="both"/>
        <w:rPr>
          <w:rFonts w:cs="Arial"/>
          <w:szCs w:val="22"/>
        </w:rPr>
      </w:pPr>
      <w:r w:rsidRPr="001A33D5">
        <w:rPr>
          <w:rFonts w:cs="Arial"/>
          <w:szCs w:val="22"/>
        </w:rPr>
        <w:t>spremljanje izvajanje ciljev posameznega sklada, pri čemer se uporabljajo finančni in fizični kazalci,</w:t>
      </w:r>
    </w:p>
    <w:p w:rsidR="003F5178" w:rsidRPr="001A33D5" w:rsidRDefault="003F5178" w:rsidP="000A575F">
      <w:pPr>
        <w:numPr>
          <w:ilvl w:val="0"/>
          <w:numId w:val="6"/>
        </w:numPr>
        <w:jc w:val="both"/>
        <w:rPr>
          <w:rFonts w:cs="Arial"/>
          <w:szCs w:val="22"/>
        </w:rPr>
      </w:pPr>
      <w:r w:rsidRPr="001A33D5">
        <w:rPr>
          <w:rFonts w:cs="Arial"/>
          <w:szCs w:val="22"/>
        </w:rPr>
        <w:t>pregledovanje poročil o spremljanju stanja in realizaciji,</w:t>
      </w:r>
    </w:p>
    <w:p w:rsidR="003F5178" w:rsidRPr="001A33D5" w:rsidRDefault="003F5178" w:rsidP="000A575F">
      <w:pPr>
        <w:numPr>
          <w:ilvl w:val="0"/>
          <w:numId w:val="6"/>
        </w:numPr>
        <w:jc w:val="both"/>
        <w:rPr>
          <w:rFonts w:cs="Arial"/>
          <w:szCs w:val="22"/>
        </w:rPr>
      </w:pPr>
      <w:r w:rsidRPr="001A33D5">
        <w:rPr>
          <w:rFonts w:cs="Arial"/>
          <w:szCs w:val="22"/>
        </w:rPr>
        <w:t xml:space="preserve">spremljanje </w:t>
      </w:r>
      <w:r w:rsidR="00CD6B9B" w:rsidRPr="001A33D5">
        <w:rPr>
          <w:rFonts w:cs="Arial"/>
          <w:szCs w:val="22"/>
        </w:rPr>
        <w:t>MCS</w:t>
      </w:r>
      <w:r w:rsidRPr="001A33D5">
        <w:rPr>
          <w:rFonts w:cs="Arial"/>
          <w:szCs w:val="22"/>
        </w:rPr>
        <w:t xml:space="preserve"> ter izdaja priporočil izboljšav za upravljanje skladov in spremljanje izvajanja takih priporočil ter</w:t>
      </w:r>
    </w:p>
    <w:p w:rsidR="003F5178" w:rsidRPr="001A33D5" w:rsidRDefault="003F5178" w:rsidP="000A575F">
      <w:pPr>
        <w:numPr>
          <w:ilvl w:val="0"/>
          <w:numId w:val="6"/>
        </w:numPr>
        <w:jc w:val="both"/>
        <w:rPr>
          <w:rFonts w:cs="Arial"/>
          <w:szCs w:val="22"/>
        </w:rPr>
      </w:pPr>
      <w:r w:rsidRPr="001A33D5">
        <w:rPr>
          <w:rFonts w:cs="Arial"/>
          <w:szCs w:val="22"/>
        </w:rPr>
        <w:t>po potrebi obveščanje vlade o izvajanju ciljev.</w:t>
      </w:r>
    </w:p>
    <w:p w:rsidR="003F5178" w:rsidRPr="001A33D5" w:rsidRDefault="003F5178" w:rsidP="000A575F">
      <w:pPr>
        <w:jc w:val="both"/>
        <w:rPr>
          <w:rFonts w:cs="Arial"/>
          <w:szCs w:val="22"/>
        </w:rPr>
      </w:pPr>
    </w:p>
    <w:p w:rsidR="000F7031" w:rsidRPr="001A33D5" w:rsidRDefault="003F5178" w:rsidP="000A575F">
      <w:pPr>
        <w:jc w:val="both"/>
        <w:rPr>
          <w:rFonts w:cs="Arial"/>
          <w:szCs w:val="22"/>
        </w:rPr>
      </w:pPr>
      <w:r w:rsidRPr="001A33D5">
        <w:rPr>
          <w:rFonts w:cs="Arial"/>
          <w:szCs w:val="22"/>
        </w:rPr>
        <w:t>NO</w:t>
      </w:r>
      <w:r w:rsidR="00A01104" w:rsidRPr="001A33D5">
        <w:rPr>
          <w:rFonts w:cs="Arial"/>
          <w:szCs w:val="22"/>
        </w:rPr>
        <w:t xml:space="preserve"> se sestane vsaj enkrat letno,</w:t>
      </w:r>
      <w:r w:rsidRPr="001A33D5">
        <w:rPr>
          <w:rFonts w:cs="Arial"/>
          <w:szCs w:val="22"/>
        </w:rPr>
        <w:t xml:space="preserve"> </w:t>
      </w:r>
      <w:r w:rsidR="00A01104" w:rsidRPr="001A33D5">
        <w:rPr>
          <w:rFonts w:cs="Arial"/>
          <w:szCs w:val="22"/>
        </w:rPr>
        <w:t>seje vodi</w:t>
      </w:r>
      <w:r w:rsidRPr="001A33D5">
        <w:rPr>
          <w:rFonts w:cs="Arial"/>
          <w:szCs w:val="22"/>
        </w:rPr>
        <w:t xml:space="preserve"> upravljavec programov</w:t>
      </w:r>
      <w:r w:rsidR="00D154B2" w:rsidRPr="001A33D5">
        <w:rPr>
          <w:rFonts w:cs="Arial"/>
          <w:szCs w:val="22"/>
        </w:rPr>
        <w:t>, ki je hkrati tudi predsednik NO</w:t>
      </w:r>
      <w:r w:rsidRPr="001A33D5">
        <w:rPr>
          <w:rFonts w:cs="Arial"/>
          <w:szCs w:val="22"/>
        </w:rPr>
        <w:t xml:space="preserve"> (glej </w:t>
      </w:r>
      <w:r w:rsidR="008C220D" w:rsidRPr="001A33D5">
        <w:rPr>
          <w:rFonts w:cs="Arial"/>
          <w:szCs w:val="22"/>
        </w:rPr>
        <w:t>poglavje</w:t>
      </w:r>
      <w:r w:rsidRPr="001A33D5">
        <w:rPr>
          <w:rFonts w:cs="Arial"/>
          <w:szCs w:val="22"/>
        </w:rPr>
        <w:t xml:space="preserve"> </w:t>
      </w:r>
      <w:hyperlink w:anchor="_5.8.1_Upravljavec_programov" w:history="1">
        <w:r w:rsidR="008C220D" w:rsidRPr="001A33D5">
          <w:rPr>
            <w:rStyle w:val="Hiperpovezava"/>
            <w:rFonts w:cs="Arial"/>
            <w:szCs w:val="22"/>
          </w:rPr>
          <w:t>5.8.1</w:t>
        </w:r>
      </w:hyperlink>
      <w:r w:rsidR="008C220D" w:rsidRPr="001A33D5">
        <w:rPr>
          <w:rFonts w:cs="Arial"/>
          <w:szCs w:val="22"/>
        </w:rPr>
        <w:t xml:space="preserve"> o vlogi upravljavca programov</w:t>
      </w:r>
      <w:r w:rsidRPr="001A33D5">
        <w:rPr>
          <w:rFonts w:cs="Arial"/>
          <w:szCs w:val="22"/>
        </w:rPr>
        <w:t>).</w:t>
      </w:r>
      <w:r w:rsidR="00A322D0" w:rsidRPr="001A33D5">
        <w:rPr>
          <w:rFonts w:cs="Arial"/>
          <w:szCs w:val="22"/>
        </w:rPr>
        <w:t xml:space="preserve"> </w:t>
      </w:r>
      <w:r w:rsidR="000C7A9F" w:rsidRPr="001A33D5">
        <w:rPr>
          <w:rFonts w:cs="Arial"/>
          <w:szCs w:val="22"/>
        </w:rPr>
        <w:t>Seja NO se po potrebi lahko</w:t>
      </w:r>
      <w:r w:rsidR="00A322D0" w:rsidRPr="001A33D5">
        <w:rPr>
          <w:rFonts w:cs="Arial"/>
          <w:szCs w:val="22"/>
        </w:rPr>
        <w:t xml:space="preserve"> izvede tudi korespondenčno.</w:t>
      </w:r>
    </w:p>
    <w:p w:rsidR="00067841" w:rsidRPr="001A33D5" w:rsidRDefault="00067841"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NO opravlja sekretar NO.</w:t>
      </w:r>
    </w:p>
    <w:p w:rsidR="000F7031" w:rsidRPr="001A33D5" w:rsidRDefault="000F7031" w:rsidP="000A575F">
      <w:pPr>
        <w:jc w:val="both"/>
        <w:rPr>
          <w:rFonts w:cs="Arial"/>
          <w:szCs w:val="22"/>
        </w:rPr>
      </w:pPr>
    </w:p>
    <w:p w:rsidR="000F7031" w:rsidRPr="001A33D5" w:rsidRDefault="000F7031" w:rsidP="000A575F">
      <w:pPr>
        <w:pStyle w:val="Naslov2"/>
        <w:spacing w:before="0" w:after="0"/>
        <w:jc w:val="both"/>
      </w:pPr>
      <w:bookmarkStart w:id="36" w:name="_Toc443465938"/>
      <w:r w:rsidRPr="001A33D5">
        <w:t xml:space="preserve">5.7 Medresorska delovna skupina </w:t>
      </w:r>
      <w:r w:rsidR="00EA6676" w:rsidRPr="001A33D5">
        <w:t>(MDS)</w:t>
      </w:r>
      <w:bookmarkEnd w:id="36"/>
    </w:p>
    <w:p w:rsidR="000F7031" w:rsidRPr="001A33D5" w:rsidRDefault="000F7031" w:rsidP="000A575F">
      <w:pPr>
        <w:jc w:val="both"/>
        <w:rPr>
          <w:rFonts w:cs="Arial"/>
          <w:szCs w:val="22"/>
        </w:rPr>
      </w:pPr>
    </w:p>
    <w:p w:rsidR="00DD5A76" w:rsidRPr="001A33D5" w:rsidRDefault="00DD5A76" w:rsidP="000A575F">
      <w:pPr>
        <w:jc w:val="both"/>
        <w:rPr>
          <w:rFonts w:cs="Arial"/>
          <w:szCs w:val="22"/>
        </w:rPr>
      </w:pPr>
      <w:r w:rsidRPr="001A33D5">
        <w:rPr>
          <w:rFonts w:cs="Arial"/>
          <w:szCs w:val="22"/>
        </w:rPr>
        <w:t>MDS je operativna delovna skupina NO, ki pripravlja stališča za odločanje na sejah NO</w:t>
      </w:r>
      <w:r w:rsidR="00D154B2" w:rsidRPr="001A33D5">
        <w:rPr>
          <w:rFonts w:cs="Arial"/>
          <w:szCs w:val="22"/>
        </w:rPr>
        <w:t xml:space="preserve"> (MDS nima mandata za sprejemanje odločitev)</w:t>
      </w:r>
      <w:r w:rsidRPr="001A33D5">
        <w:rPr>
          <w:rFonts w:cs="Arial"/>
          <w:szCs w:val="22"/>
        </w:rPr>
        <w:t xml:space="preserve">. Ustanovljena je s </w:t>
      </w:r>
      <w:r w:rsidR="00330230" w:rsidRPr="001A33D5">
        <w:rPr>
          <w:rFonts w:cs="Arial"/>
          <w:szCs w:val="22"/>
        </w:rPr>
        <w:t xml:space="preserve">Sklepom </w:t>
      </w:r>
      <w:r w:rsidRPr="001A33D5">
        <w:rPr>
          <w:rFonts w:cs="Arial"/>
          <w:szCs w:val="22"/>
        </w:rPr>
        <w:t>ministra za notranje zadeve 024-34/2015/2 s 13. 4. 2015</w:t>
      </w:r>
      <w:r w:rsidR="00CE54D4">
        <w:rPr>
          <w:rFonts w:cs="Arial"/>
          <w:szCs w:val="22"/>
        </w:rPr>
        <w:t xml:space="preserve"> </w:t>
      </w:r>
      <w:r w:rsidR="00CE54D4" w:rsidRPr="00570FA8">
        <w:rPr>
          <w:rFonts w:cs="Arial"/>
          <w:szCs w:val="22"/>
        </w:rPr>
        <w:t>in spremembami in dopolnitvami</w:t>
      </w:r>
      <w:r w:rsidRPr="00570FA8">
        <w:rPr>
          <w:rFonts w:cs="Arial"/>
          <w:szCs w:val="22"/>
        </w:rPr>
        <w:t>.</w:t>
      </w:r>
      <w:r w:rsidRPr="001A33D5">
        <w:rPr>
          <w:rFonts w:cs="Arial"/>
          <w:szCs w:val="22"/>
        </w:rPr>
        <w:t xml:space="preserve"> </w:t>
      </w:r>
      <w:r w:rsidR="00E861E2" w:rsidRPr="001A33D5">
        <w:rPr>
          <w:rFonts w:cs="Arial"/>
          <w:szCs w:val="22"/>
        </w:rPr>
        <w:t>Sestavljajo ga člani in njihovi namestniki iz državnih organov, ki pri črpanju sredstev iz skladov sodelujejo kot pristojni organi MCS,</w:t>
      </w:r>
      <w:r w:rsidR="00330230" w:rsidRPr="001A33D5">
        <w:rPr>
          <w:rFonts w:cs="Arial"/>
          <w:szCs w:val="22"/>
        </w:rPr>
        <w:t xml:space="preserve"> in</w:t>
      </w:r>
      <w:r w:rsidR="00E861E2" w:rsidRPr="001A33D5">
        <w:rPr>
          <w:rFonts w:cs="Arial"/>
          <w:szCs w:val="22"/>
        </w:rPr>
        <w:t xml:space="preserve"> drugi organi, katerih pristojnosti (delno) vsebinsko zadevajo tudi projekte, ki se financirajo iz skladov</w:t>
      </w:r>
      <w:r w:rsidR="00330230" w:rsidRPr="001A33D5">
        <w:rPr>
          <w:rFonts w:cs="Arial"/>
          <w:szCs w:val="22"/>
        </w:rPr>
        <w:t>.</w:t>
      </w:r>
      <w:r w:rsidRPr="001A33D5">
        <w:rPr>
          <w:rFonts w:cs="Arial"/>
          <w:szCs w:val="22"/>
        </w:rPr>
        <w:t xml:space="preserve"> V MDS sodeluje tudi predstavnik Službe vlade RS za razvoj in evropsko kohezijsko politiko z namenom zagotavljanja skladnosti in dopolnjevanja z drugimi finančnimi instrumenti EU. Poleg tega so v delo MDS kot opazovalci vključeni tudi predstavniki RO</w:t>
      </w:r>
      <w:r w:rsidR="00785CD6">
        <w:rPr>
          <w:rFonts w:cs="Arial"/>
          <w:szCs w:val="22"/>
        </w:rPr>
        <w:t>.</w:t>
      </w:r>
    </w:p>
    <w:p w:rsidR="00DD5A76" w:rsidRPr="001A33D5" w:rsidRDefault="00DD5A76" w:rsidP="000A575F">
      <w:pPr>
        <w:jc w:val="both"/>
        <w:rPr>
          <w:rFonts w:cs="Arial"/>
          <w:szCs w:val="22"/>
        </w:rPr>
      </w:pPr>
      <w:r w:rsidRPr="001A33D5">
        <w:rPr>
          <w:rFonts w:cs="Arial"/>
          <w:szCs w:val="22"/>
        </w:rPr>
        <w:t>Naloge MDS so:</w:t>
      </w:r>
    </w:p>
    <w:p w:rsidR="00DD5A76" w:rsidRPr="001A33D5" w:rsidRDefault="00DD5A76" w:rsidP="000A575F">
      <w:pPr>
        <w:numPr>
          <w:ilvl w:val="0"/>
          <w:numId w:val="6"/>
        </w:numPr>
        <w:jc w:val="both"/>
        <w:rPr>
          <w:rFonts w:cs="Arial"/>
          <w:szCs w:val="22"/>
        </w:rPr>
      </w:pPr>
      <w:r w:rsidRPr="001A33D5">
        <w:rPr>
          <w:rFonts w:cs="Arial"/>
          <w:szCs w:val="22"/>
        </w:rPr>
        <w:t>koordinacija in usklajevanje priprave ter</w:t>
      </w:r>
      <w:r w:rsidR="004D66E9" w:rsidRPr="001A33D5">
        <w:rPr>
          <w:rFonts w:cs="Arial"/>
          <w:szCs w:val="22"/>
        </w:rPr>
        <w:t xml:space="preserve"> spremljanje</w:t>
      </w:r>
      <w:r w:rsidRPr="001A33D5">
        <w:rPr>
          <w:rFonts w:cs="Arial"/>
          <w:szCs w:val="22"/>
        </w:rPr>
        <w:t xml:space="preserve"> izvedbe </w:t>
      </w:r>
      <w:r w:rsidR="004D66E9" w:rsidRPr="001A33D5">
        <w:rPr>
          <w:rFonts w:cs="Arial"/>
          <w:szCs w:val="22"/>
        </w:rPr>
        <w:t>programov</w:t>
      </w:r>
      <w:r w:rsidRPr="001A33D5">
        <w:rPr>
          <w:rFonts w:cs="Arial"/>
          <w:szCs w:val="22"/>
        </w:rPr>
        <w:t xml:space="preserve"> skladov;</w:t>
      </w:r>
    </w:p>
    <w:p w:rsidR="00DD5A76" w:rsidRPr="001A33D5" w:rsidRDefault="00DD5A76" w:rsidP="000A575F">
      <w:pPr>
        <w:numPr>
          <w:ilvl w:val="0"/>
          <w:numId w:val="6"/>
        </w:numPr>
        <w:jc w:val="both"/>
        <w:rPr>
          <w:rFonts w:cs="Arial"/>
          <w:szCs w:val="22"/>
        </w:rPr>
      </w:pPr>
      <w:r w:rsidRPr="001A33D5">
        <w:rPr>
          <w:rFonts w:cs="Arial"/>
          <w:szCs w:val="22"/>
        </w:rPr>
        <w:t>koordinacija razreza sredstev med projekti znotraj posameznega sklada, pri čemer o končni razdelitvi sredstev med projekti odloči NO;</w:t>
      </w:r>
    </w:p>
    <w:p w:rsidR="00DD5A76" w:rsidRPr="001A33D5" w:rsidRDefault="00DD5A76" w:rsidP="000A575F">
      <w:pPr>
        <w:numPr>
          <w:ilvl w:val="0"/>
          <w:numId w:val="6"/>
        </w:numPr>
        <w:jc w:val="both"/>
        <w:rPr>
          <w:rFonts w:cs="Arial"/>
          <w:szCs w:val="22"/>
        </w:rPr>
      </w:pPr>
      <w:r w:rsidRPr="001A33D5">
        <w:rPr>
          <w:rFonts w:cs="Arial"/>
          <w:szCs w:val="22"/>
        </w:rPr>
        <w:t>reševanje operativnih problemov, ki se pojavljajo pri izvajanju projektov</w:t>
      </w:r>
      <w:r w:rsidR="004804B2" w:rsidRPr="001A33D5">
        <w:rPr>
          <w:rFonts w:cs="Arial"/>
          <w:szCs w:val="22"/>
        </w:rPr>
        <w:t xml:space="preserve"> in MCS</w:t>
      </w:r>
      <w:r w:rsidRPr="001A33D5">
        <w:rPr>
          <w:rFonts w:cs="Arial"/>
          <w:szCs w:val="22"/>
        </w:rPr>
        <w:t xml:space="preserve">, </w:t>
      </w:r>
      <w:r w:rsidR="004804B2" w:rsidRPr="001A33D5">
        <w:rPr>
          <w:rFonts w:cs="Arial"/>
          <w:szCs w:val="22"/>
        </w:rPr>
        <w:t>ter</w:t>
      </w:r>
      <w:r w:rsidRPr="001A33D5">
        <w:rPr>
          <w:rFonts w:cs="Arial"/>
          <w:szCs w:val="22"/>
        </w:rPr>
        <w:t xml:space="preserve"> predlaganje sprememb </w:t>
      </w:r>
      <w:r w:rsidR="00330230" w:rsidRPr="001A33D5">
        <w:rPr>
          <w:rFonts w:cs="Arial"/>
          <w:szCs w:val="22"/>
        </w:rPr>
        <w:t xml:space="preserve">in </w:t>
      </w:r>
      <w:r w:rsidRPr="001A33D5">
        <w:rPr>
          <w:rFonts w:cs="Arial"/>
          <w:szCs w:val="22"/>
        </w:rPr>
        <w:t>rešitev;</w:t>
      </w:r>
    </w:p>
    <w:p w:rsidR="00DD5A76" w:rsidRPr="001A33D5" w:rsidRDefault="00DD5A76" w:rsidP="000A575F">
      <w:pPr>
        <w:numPr>
          <w:ilvl w:val="0"/>
          <w:numId w:val="6"/>
        </w:numPr>
        <w:jc w:val="both"/>
        <w:rPr>
          <w:rFonts w:cs="Arial"/>
          <w:szCs w:val="22"/>
        </w:rPr>
      </w:pPr>
      <w:r w:rsidRPr="001A33D5">
        <w:rPr>
          <w:rFonts w:cs="Arial"/>
          <w:szCs w:val="22"/>
        </w:rPr>
        <w:t>spremljanje in opozarjanje na zagotavljanje zadostnih proračunskih sredstev pri posameznih proračunskih uporabnikih v skladu z odločitvami NO ter poroča</w:t>
      </w:r>
      <w:r w:rsidR="00330230" w:rsidRPr="001A33D5">
        <w:rPr>
          <w:rFonts w:cs="Arial"/>
          <w:szCs w:val="22"/>
        </w:rPr>
        <w:t>nje</w:t>
      </w:r>
      <w:r w:rsidRPr="001A33D5">
        <w:rPr>
          <w:rFonts w:cs="Arial"/>
          <w:szCs w:val="22"/>
        </w:rPr>
        <w:t xml:space="preserve"> NO;</w:t>
      </w:r>
    </w:p>
    <w:p w:rsidR="00DD5A76" w:rsidRPr="001A33D5" w:rsidRDefault="00DD5A76" w:rsidP="000A575F">
      <w:pPr>
        <w:numPr>
          <w:ilvl w:val="0"/>
          <w:numId w:val="6"/>
        </w:numPr>
        <w:jc w:val="both"/>
        <w:rPr>
          <w:rFonts w:cs="Arial"/>
          <w:szCs w:val="22"/>
        </w:rPr>
      </w:pPr>
      <w:r w:rsidRPr="001A33D5">
        <w:rPr>
          <w:rFonts w:cs="Arial"/>
          <w:szCs w:val="22"/>
        </w:rPr>
        <w:t>izvajanje drugih nalog operativne delovne skupine NO, ki poroča in pripravlja stališča za odločanje na sejah NO.</w:t>
      </w:r>
    </w:p>
    <w:p w:rsidR="00DD5A76" w:rsidRPr="001A33D5" w:rsidRDefault="00DD5A76" w:rsidP="000A575F">
      <w:pPr>
        <w:jc w:val="both"/>
        <w:rPr>
          <w:rFonts w:cs="Arial"/>
          <w:szCs w:val="22"/>
        </w:rPr>
      </w:pPr>
    </w:p>
    <w:p w:rsidR="000F7031" w:rsidRPr="001A33D5" w:rsidRDefault="00DD5A76" w:rsidP="000A575F">
      <w:pPr>
        <w:jc w:val="both"/>
        <w:rPr>
          <w:rFonts w:cs="Arial"/>
          <w:szCs w:val="22"/>
        </w:rPr>
      </w:pPr>
      <w:r w:rsidRPr="001A33D5">
        <w:rPr>
          <w:rFonts w:cs="Arial"/>
          <w:szCs w:val="22"/>
        </w:rPr>
        <w:lastRenderedPageBreak/>
        <w:t>Sestanke MDS po potrebi sklicuje predsednik</w:t>
      </w:r>
      <w:r w:rsidR="00330230" w:rsidRPr="001A33D5">
        <w:rPr>
          <w:rFonts w:cs="Arial"/>
          <w:szCs w:val="22"/>
        </w:rPr>
        <w:t xml:space="preserve"> MDS.</w:t>
      </w:r>
      <w:r w:rsidRPr="001A33D5">
        <w:rPr>
          <w:rFonts w:cs="Arial"/>
          <w:szCs w:val="22"/>
        </w:rPr>
        <w:t xml:space="preserve"> Glede na vsebino sestanka se lahko povabi člane delovne skupine, ki pokrivajo posamezno delovno področje.</w:t>
      </w:r>
      <w:r w:rsidR="00A322D0" w:rsidRPr="001A33D5">
        <w:rPr>
          <w:rFonts w:cs="Arial"/>
          <w:szCs w:val="22"/>
        </w:rPr>
        <w:t xml:space="preserve"> </w:t>
      </w:r>
      <w:r w:rsidR="000C7A9F" w:rsidRPr="001A33D5">
        <w:rPr>
          <w:rFonts w:cs="Arial"/>
          <w:szCs w:val="22"/>
        </w:rPr>
        <w:t>Seja MDS se po potrebi lahko izvede tudi korespondenčno.</w:t>
      </w:r>
    </w:p>
    <w:p w:rsidR="000C7A9F" w:rsidRPr="001A33D5" w:rsidRDefault="000C7A9F"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MDS opravlja sekretar MDS.</w:t>
      </w:r>
    </w:p>
    <w:p w:rsidR="000F7031" w:rsidRPr="001A33D5" w:rsidRDefault="000F7031" w:rsidP="000A575F">
      <w:pPr>
        <w:jc w:val="both"/>
        <w:rPr>
          <w:rFonts w:cs="Arial"/>
          <w:szCs w:val="22"/>
        </w:rPr>
      </w:pPr>
    </w:p>
    <w:p w:rsidR="00AB6571" w:rsidRPr="001A33D5" w:rsidRDefault="00AB6571" w:rsidP="000A575F">
      <w:pPr>
        <w:pStyle w:val="Naslov2"/>
        <w:spacing w:before="0" w:after="0"/>
        <w:jc w:val="both"/>
      </w:pPr>
      <w:bookmarkStart w:id="37" w:name="_Toc443465939"/>
      <w:r w:rsidRPr="001A33D5">
        <w:t>5.</w:t>
      </w:r>
      <w:r w:rsidR="003E7120" w:rsidRPr="001A33D5">
        <w:t>8</w:t>
      </w:r>
      <w:r w:rsidRPr="001A33D5">
        <w:t xml:space="preserve"> Vloge posameznikov v sistemu upravljanja in nadzora</w:t>
      </w:r>
      <w:bookmarkEnd w:id="37"/>
    </w:p>
    <w:p w:rsidR="00527191" w:rsidRPr="001A33D5" w:rsidRDefault="00527191" w:rsidP="000A575F">
      <w:pPr>
        <w:jc w:val="both"/>
        <w:rPr>
          <w:rFonts w:cs="Arial"/>
          <w:szCs w:val="22"/>
        </w:rPr>
      </w:pPr>
    </w:p>
    <w:p w:rsidR="00AB6571" w:rsidRPr="001A33D5" w:rsidRDefault="00AB6571" w:rsidP="000A575F">
      <w:pPr>
        <w:pStyle w:val="Naslov3"/>
        <w:spacing w:before="0" w:after="0"/>
      </w:pPr>
      <w:bookmarkStart w:id="38" w:name="_5.8.1_Upravljavec_programov"/>
      <w:bookmarkStart w:id="39" w:name="_Toc443465940"/>
      <w:bookmarkEnd w:id="38"/>
      <w:r w:rsidRPr="001A33D5">
        <w:t>5.</w:t>
      </w:r>
      <w:r w:rsidR="003E7120" w:rsidRPr="001A33D5">
        <w:t>8</w:t>
      </w:r>
      <w:r w:rsidRPr="001A33D5">
        <w:t>.1 Upravljavec programov</w:t>
      </w:r>
      <w:bookmarkEnd w:id="39"/>
    </w:p>
    <w:p w:rsidR="00AB6571" w:rsidRPr="001A33D5" w:rsidRDefault="00AB6571" w:rsidP="000A575F">
      <w:pPr>
        <w:jc w:val="both"/>
        <w:rPr>
          <w:rFonts w:cs="Arial"/>
          <w:szCs w:val="22"/>
        </w:rPr>
      </w:pPr>
    </w:p>
    <w:p w:rsidR="000A4025" w:rsidRPr="001A33D5" w:rsidRDefault="000A4025" w:rsidP="000A575F">
      <w:pPr>
        <w:jc w:val="both"/>
        <w:rPr>
          <w:rFonts w:cs="Arial"/>
          <w:szCs w:val="22"/>
        </w:rPr>
      </w:pPr>
      <w:r w:rsidRPr="001A33D5">
        <w:rPr>
          <w:rFonts w:cs="Arial"/>
          <w:szCs w:val="22"/>
        </w:rPr>
        <w:t xml:space="preserve">V skladu s </w:t>
      </w:r>
      <w:r w:rsidR="007421ED" w:rsidRPr="001A33D5">
        <w:rPr>
          <w:rFonts w:cs="Arial"/>
          <w:szCs w:val="22"/>
        </w:rPr>
        <w:t>sporazumom</w:t>
      </w:r>
      <w:r w:rsidRPr="001A33D5">
        <w:rPr>
          <w:rFonts w:cs="Arial"/>
          <w:szCs w:val="22"/>
        </w:rPr>
        <w:t xml:space="preserve"> o upravljanju in nadzoru med OO</w:t>
      </w:r>
      <w:r w:rsidR="001C407B" w:rsidRPr="001A33D5">
        <w:rPr>
          <w:rFonts w:cs="Arial"/>
          <w:szCs w:val="22"/>
        </w:rPr>
        <w:t xml:space="preserve"> in RO upravljavec programa med </w:t>
      </w:r>
      <w:r w:rsidRPr="001A33D5">
        <w:rPr>
          <w:rFonts w:cs="Arial"/>
          <w:szCs w:val="22"/>
        </w:rPr>
        <w:t>izvajanjem programov zastopa OO.</w:t>
      </w:r>
    </w:p>
    <w:p w:rsidR="000A4025" w:rsidRPr="001A33D5" w:rsidRDefault="000A4025" w:rsidP="000A575F">
      <w:pPr>
        <w:jc w:val="both"/>
        <w:rPr>
          <w:rFonts w:cs="Arial"/>
          <w:szCs w:val="22"/>
        </w:rPr>
      </w:pPr>
    </w:p>
    <w:p w:rsidR="000A4025" w:rsidRPr="001A33D5" w:rsidRDefault="000A4025" w:rsidP="000A575F">
      <w:pPr>
        <w:jc w:val="both"/>
        <w:rPr>
          <w:rFonts w:cs="Arial"/>
          <w:szCs w:val="22"/>
        </w:rPr>
      </w:pPr>
      <w:r w:rsidRPr="001A33D5">
        <w:rPr>
          <w:rFonts w:cs="Arial"/>
          <w:szCs w:val="22"/>
        </w:rPr>
        <w:t>Naloge upravljavca programov so naslednje:</w:t>
      </w:r>
    </w:p>
    <w:p w:rsidR="005C6FA3" w:rsidRPr="001A33D5" w:rsidRDefault="005C6FA3" w:rsidP="000A575F">
      <w:pPr>
        <w:numPr>
          <w:ilvl w:val="0"/>
          <w:numId w:val="6"/>
        </w:numPr>
        <w:jc w:val="both"/>
        <w:rPr>
          <w:rFonts w:cs="Arial"/>
          <w:szCs w:val="22"/>
        </w:rPr>
      </w:pPr>
      <w:r w:rsidRPr="001A33D5">
        <w:rPr>
          <w:rFonts w:cs="Arial"/>
          <w:szCs w:val="22"/>
        </w:rPr>
        <w:t xml:space="preserve">zastopanje </w:t>
      </w:r>
      <w:r w:rsidR="00FE4733" w:rsidRPr="001A33D5">
        <w:rPr>
          <w:rFonts w:cs="Arial"/>
          <w:szCs w:val="22"/>
        </w:rPr>
        <w:t xml:space="preserve">in nadziranje dela </w:t>
      </w:r>
      <w:r w:rsidRPr="001A33D5">
        <w:rPr>
          <w:rFonts w:cs="Arial"/>
          <w:szCs w:val="22"/>
        </w:rPr>
        <w:t>OO;</w:t>
      </w:r>
    </w:p>
    <w:p w:rsidR="00FE4733" w:rsidRPr="001A33D5" w:rsidRDefault="00FE4733" w:rsidP="000A575F">
      <w:pPr>
        <w:numPr>
          <w:ilvl w:val="0"/>
          <w:numId w:val="6"/>
        </w:numPr>
        <w:jc w:val="both"/>
        <w:rPr>
          <w:rFonts w:cs="Arial"/>
          <w:szCs w:val="22"/>
        </w:rPr>
      </w:pPr>
      <w:r w:rsidRPr="001A33D5">
        <w:rPr>
          <w:rFonts w:cs="Arial"/>
          <w:szCs w:val="22"/>
        </w:rPr>
        <w:t>sodelovanje z organom za imenovanje pri presoji skladnosti OO z merili za imenovanje ter spremljanje izvajanja načrta za odpravo neskladnosti, ki ga predlaga organ za imenovanje;</w:t>
      </w:r>
    </w:p>
    <w:p w:rsidR="00FE4733" w:rsidRPr="001A33D5" w:rsidRDefault="00FE4733" w:rsidP="000A575F">
      <w:pPr>
        <w:numPr>
          <w:ilvl w:val="0"/>
          <w:numId w:val="6"/>
        </w:numPr>
        <w:jc w:val="both"/>
        <w:rPr>
          <w:rFonts w:cs="Arial"/>
          <w:szCs w:val="22"/>
        </w:rPr>
      </w:pPr>
      <w:r w:rsidRPr="001A33D5">
        <w:rPr>
          <w:rFonts w:cs="Arial"/>
          <w:szCs w:val="22"/>
        </w:rPr>
        <w:t xml:space="preserve">potrjevanje ključnih dokumentov OO (poročila o izvajanju, </w:t>
      </w:r>
      <w:r w:rsidR="00C73FE1" w:rsidRPr="001A33D5">
        <w:rPr>
          <w:rFonts w:cs="Arial"/>
          <w:szCs w:val="22"/>
        </w:rPr>
        <w:t>ZzPLR</w:t>
      </w:r>
      <w:r w:rsidRPr="001A33D5">
        <w:rPr>
          <w:rFonts w:cs="Arial"/>
          <w:szCs w:val="22"/>
        </w:rPr>
        <w:t>, odločitev o podpori v primeru neposredne dodelitve sredstev);</w:t>
      </w:r>
    </w:p>
    <w:p w:rsidR="000A4025" w:rsidRPr="001A33D5" w:rsidRDefault="000A4025" w:rsidP="000A575F">
      <w:pPr>
        <w:numPr>
          <w:ilvl w:val="0"/>
          <w:numId w:val="6"/>
        </w:numPr>
        <w:jc w:val="both"/>
        <w:rPr>
          <w:rFonts w:cs="Arial"/>
          <w:szCs w:val="22"/>
        </w:rPr>
      </w:pPr>
      <w:r w:rsidRPr="001A33D5">
        <w:rPr>
          <w:rFonts w:cs="Arial"/>
          <w:szCs w:val="22"/>
        </w:rPr>
        <w:t xml:space="preserve">upravljanje in spremljanje izvajanja aktivnosti skladov </w:t>
      </w:r>
      <w:r w:rsidR="00FE4733" w:rsidRPr="001A33D5">
        <w:rPr>
          <w:rFonts w:cs="Arial"/>
          <w:szCs w:val="22"/>
        </w:rPr>
        <w:t>in iz njih izvedenih projektov;</w:t>
      </w:r>
    </w:p>
    <w:p w:rsidR="000A4025" w:rsidRPr="001A33D5" w:rsidRDefault="008201AF" w:rsidP="000A575F">
      <w:pPr>
        <w:numPr>
          <w:ilvl w:val="0"/>
          <w:numId w:val="6"/>
        </w:numPr>
        <w:jc w:val="both"/>
        <w:rPr>
          <w:rFonts w:cs="Arial"/>
          <w:szCs w:val="22"/>
        </w:rPr>
      </w:pPr>
      <w:r w:rsidRPr="001A33D5">
        <w:rPr>
          <w:rFonts w:cs="Arial"/>
          <w:szCs w:val="22"/>
        </w:rPr>
        <w:t>vodenje NO.</w:t>
      </w:r>
    </w:p>
    <w:p w:rsidR="008201AF" w:rsidRPr="001A33D5" w:rsidRDefault="008201AF" w:rsidP="000A575F">
      <w:pPr>
        <w:jc w:val="both"/>
        <w:rPr>
          <w:rFonts w:cs="Arial"/>
          <w:szCs w:val="22"/>
        </w:rPr>
      </w:pPr>
    </w:p>
    <w:p w:rsidR="00585FB9" w:rsidRPr="001A33D5" w:rsidRDefault="000A4025" w:rsidP="000A575F">
      <w:pPr>
        <w:jc w:val="both"/>
        <w:rPr>
          <w:rFonts w:cs="Arial"/>
          <w:szCs w:val="22"/>
          <w:highlight w:val="yellow"/>
        </w:rPr>
      </w:pPr>
      <w:r w:rsidRPr="001A33D5">
        <w:rPr>
          <w:rFonts w:cs="Arial"/>
          <w:szCs w:val="22"/>
        </w:rPr>
        <w:t>Upravljav</w:t>
      </w:r>
      <w:r w:rsidR="00EF6D0A" w:rsidRPr="001A33D5">
        <w:rPr>
          <w:rFonts w:cs="Arial"/>
          <w:szCs w:val="22"/>
        </w:rPr>
        <w:t>ec pr</w:t>
      </w:r>
      <w:r w:rsidR="008A2E6F" w:rsidRPr="001A33D5">
        <w:rPr>
          <w:rFonts w:cs="Arial"/>
          <w:szCs w:val="22"/>
        </w:rPr>
        <w:t xml:space="preserve">ogramov je državni sekretar na </w:t>
      </w:r>
      <w:r w:rsidR="000918FF" w:rsidRPr="001A33D5">
        <w:rPr>
          <w:rFonts w:cs="Arial"/>
          <w:szCs w:val="22"/>
        </w:rPr>
        <w:t>MNZ in</w:t>
      </w:r>
      <w:r w:rsidR="00EF6D0A" w:rsidRPr="001A33D5">
        <w:rPr>
          <w:rFonts w:cs="Arial"/>
          <w:szCs w:val="22"/>
        </w:rPr>
        <w:t xml:space="preserve"> je hkrati tudi predsednik NO.</w:t>
      </w:r>
    </w:p>
    <w:p w:rsidR="00171EB9" w:rsidRPr="001A33D5" w:rsidRDefault="00171EB9" w:rsidP="000A575F">
      <w:pPr>
        <w:jc w:val="both"/>
        <w:rPr>
          <w:rFonts w:cs="Arial"/>
          <w:szCs w:val="22"/>
        </w:rPr>
      </w:pPr>
    </w:p>
    <w:p w:rsidR="00AB6571" w:rsidRPr="001A33D5" w:rsidRDefault="00AB6571" w:rsidP="000A575F">
      <w:pPr>
        <w:pStyle w:val="Naslov3"/>
        <w:spacing w:before="0" w:after="0"/>
      </w:pPr>
      <w:bookmarkStart w:id="40" w:name="_5.8.2_Kontaktna_oseba"/>
      <w:bookmarkStart w:id="41" w:name="_Toc443465941"/>
      <w:bookmarkEnd w:id="40"/>
      <w:r w:rsidRPr="001A33D5">
        <w:t>5.</w:t>
      </w:r>
      <w:r w:rsidR="003E7120" w:rsidRPr="001A33D5">
        <w:t>8</w:t>
      </w:r>
      <w:r w:rsidRPr="001A33D5">
        <w:t>.2 Kontaktna oseba</w:t>
      </w:r>
      <w:bookmarkEnd w:id="41"/>
    </w:p>
    <w:p w:rsidR="004A6C92" w:rsidRPr="001A33D5" w:rsidRDefault="004A6C92" w:rsidP="000A575F">
      <w:pPr>
        <w:jc w:val="both"/>
        <w:rPr>
          <w:rFonts w:cs="Arial"/>
          <w:szCs w:val="22"/>
        </w:rPr>
      </w:pPr>
    </w:p>
    <w:p w:rsidR="00441D6A" w:rsidRPr="001A33D5" w:rsidRDefault="002A3DF0" w:rsidP="000A575F">
      <w:pPr>
        <w:jc w:val="both"/>
        <w:rPr>
          <w:rFonts w:cs="Arial"/>
          <w:szCs w:val="22"/>
        </w:rPr>
      </w:pPr>
      <w:r w:rsidRPr="001A33D5">
        <w:rPr>
          <w:rFonts w:cs="Arial"/>
          <w:szCs w:val="22"/>
        </w:rPr>
        <w:t>Vsak</w:t>
      </w:r>
      <w:r w:rsidR="006F386E" w:rsidRPr="001A33D5">
        <w:rPr>
          <w:rFonts w:cs="Arial"/>
          <w:szCs w:val="22"/>
        </w:rPr>
        <w:t xml:space="preserve"> KU OJP imenuje kontaktno osebo, ki v skladu s pooblastili med izvajanjem programov skladov izvaja naloge iz priročnika in drugih navodil na operativni ravni ter predstavlja vstopno-izstopno kontaktno točko za vso komunikacijo z OO. Ključne naloge kontaktne osebe obsegajo:</w:t>
      </w:r>
    </w:p>
    <w:p w:rsidR="00C77101" w:rsidRPr="001A33D5" w:rsidRDefault="00C77101" w:rsidP="000A575F">
      <w:pPr>
        <w:numPr>
          <w:ilvl w:val="0"/>
          <w:numId w:val="6"/>
        </w:numPr>
        <w:jc w:val="both"/>
        <w:rPr>
          <w:rFonts w:cs="Arial"/>
          <w:szCs w:val="22"/>
        </w:rPr>
      </w:pPr>
      <w:r w:rsidRPr="001A33D5">
        <w:rPr>
          <w:rFonts w:cs="Arial"/>
          <w:szCs w:val="22"/>
        </w:rPr>
        <w:t xml:space="preserve">koordinacijo </w:t>
      </w:r>
      <w:r w:rsidR="00245A39" w:rsidRPr="001A33D5">
        <w:rPr>
          <w:rFonts w:cs="Arial"/>
          <w:szCs w:val="22"/>
        </w:rPr>
        <w:t>vsebinskih informacij za pripravo in revizijo programskih dokumentov (nacionalna programa in akcijski načrt) v skladu s predlogami in navodili OO</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 xml:space="preserve">usklajevanje pri načrtovanju sredstev za izvajanje </w:t>
      </w:r>
      <w:r w:rsidR="00160EC6" w:rsidRPr="001A33D5">
        <w:rPr>
          <w:rFonts w:cs="Arial"/>
          <w:szCs w:val="22"/>
        </w:rPr>
        <w:t>nacionalnih programov skladov</w:t>
      </w:r>
      <w:r w:rsidRPr="001A33D5">
        <w:rPr>
          <w:rFonts w:cs="Arial"/>
          <w:szCs w:val="22"/>
        </w:rPr>
        <w:t xml:space="preserve"> v okviru namenskih proračunskih postavk</w:t>
      </w:r>
      <w:r w:rsidR="00160EC6" w:rsidRPr="001A33D5">
        <w:rPr>
          <w:rFonts w:cs="Arial"/>
          <w:szCs w:val="22"/>
        </w:rPr>
        <w:t xml:space="preserve"> končnih upravičencev</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zagotavljanje podpore pri usklajevanju prijav projektov;</w:t>
      </w:r>
    </w:p>
    <w:p w:rsidR="00C77101" w:rsidRPr="001A33D5" w:rsidRDefault="00C77101" w:rsidP="000A575F">
      <w:pPr>
        <w:numPr>
          <w:ilvl w:val="0"/>
          <w:numId w:val="6"/>
        </w:numPr>
        <w:jc w:val="both"/>
        <w:rPr>
          <w:rFonts w:cs="Arial"/>
          <w:szCs w:val="22"/>
        </w:rPr>
      </w:pPr>
      <w:r w:rsidRPr="001A33D5">
        <w:rPr>
          <w:rFonts w:cs="Arial"/>
          <w:szCs w:val="22"/>
        </w:rPr>
        <w:t xml:space="preserve">zbiranje vsebinskih in finančnih gradiv s strani vodij projektov </w:t>
      </w:r>
      <w:r w:rsidR="000918FF" w:rsidRPr="001A33D5">
        <w:rPr>
          <w:rFonts w:cs="Arial"/>
          <w:szCs w:val="22"/>
        </w:rPr>
        <w:t xml:space="preserve">za potrebe priprave ZzP </w:t>
      </w:r>
      <w:r w:rsidRPr="001A33D5">
        <w:rPr>
          <w:rFonts w:cs="Arial"/>
          <w:szCs w:val="22"/>
        </w:rPr>
        <w:t xml:space="preserve">ter sodelovanje s pristojnimi osebami/službami, ki so v okviru ministrstva, v katerega sodi </w:t>
      </w:r>
      <w:r w:rsidR="00160EC6" w:rsidRPr="001A33D5">
        <w:rPr>
          <w:rFonts w:cs="Arial"/>
          <w:szCs w:val="22"/>
        </w:rPr>
        <w:t>KU OJP</w:t>
      </w:r>
      <w:r w:rsidRPr="001A33D5">
        <w:rPr>
          <w:rFonts w:cs="Arial"/>
          <w:szCs w:val="22"/>
        </w:rPr>
        <w:t>, organizirane za izvajanje nalog s posameznega delovnega področja, ki zajemajo upravne, finančne, tehnične in fizične vidike projektov;</w:t>
      </w:r>
    </w:p>
    <w:p w:rsidR="00C77101" w:rsidRPr="001A33D5" w:rsidRDefault="00C77101" w:rsidP="000A575F">
      <w:pPr>
        <w:numPr>
          <w:ilvl w:val="0"/>
          <w:numId w:val="6"/>
        </w:numPr>
        <w:jc w:val="both"/>
        <w:rPr>
          <w:rFonts w:cs="Arial"/>
          <w:szCs w:val="22"/>
        </w:rPr>
      </w:pPr>
      <w:r w:rsidRPr="001A33D5">
        <w:rPr>
          <w:rFonts w:cs="Arial"/>
          <w:szCs w:val="22"/>
        </w:rPr>
        <w:t>koordinacijo in komunikacijo pri izvajanju kontrol</w:t>
      </w:r>
      <w:r w:rsidR="004E2BD2">
        <w:rPr>
          <w:rFonts w:cs="Arial"/>
          <w:szCs w:val="22"/>
        </w:rPr>
        <w:t xml:space="preserve">, </w:t>
      </w:r>
      <w:r w:rsidR="009B37A7">
        <w:rPr>
          <w:rFonts w:cs="Arial"/>
          <w:szCs w:val="22"/>
        </w:rPr>
        <w:t>monitoringov</w:t>
      </w:r>
      <w:r w:rsidRPr="001A33D5">
        <w:rPr>
          <w:rFonts w:cs="Arial"/>
          <w:szCs w:val="22"/>
        </w:rPr>
        <w:t xml:space="preserve"> </w:t>
      </w:r>
      <w:r w:rsidR="0006315F" w:rsidRPr="001A33D5">
        <w:rPr>
          <w:rFonts w:cs="Arial"/>
          <w:szCs w:val="22"/>
        </w:rPr>
        <w:t>in revizij s strani pristojnih organov</w:t>
      </w:r>
      <w:r w:rsidRPr="001A33D5">
        <w:rPr>
          <w:rFonts w:cs="Arial"/>
          <w:szCs w:val="22"/>
        </w:rPr>
        <w:t>, vključno s kontrolami na kraju samem;</w:t>
      </w:r>
    </w:p>
    <w:p w:rsidR="00C77101" w:rsidRPr="001A33D5" w:rsidRDefault="00C77101" w:rsidP="00623D0F">
      <w:pPr>
        <w:numPr>
          <w:ilvl w:val="0"/>
          <w:numId w:val="6"/>
        </w:numPr>
        <w:jc w:val="both"/>
        <w:rPr>
          <w:rFonts w:cs="Arial"/>
          <w:szCs w:val="22"/>
        </w:rPr>
      </w:pPr>
      <w:r w:rsidRPr="001A33D5">
        <w:rPr>
          <w:rFonts w:cs="Arial"/>
          <w:szCs w:val="22"/>
        </w:rPr>
        <w:t>če je primerno</w:t>
      </w:r>
      <w:r w:rsidR="00623D0F" w:rsidRPr="001A33D5">
        <w:rPr>
          <w:rFonts w:cs="Arial"/>
          <w:szCs w:val="22"/>
        </w:rPr>
        <w:t xml:space="preserve"> in v sodelovanju z drugimi službami, ki v okviru KU OJP izvajajo finančne naloge</w:t>
      </w:r>
      <w:r w:rsidRPr="001A33D5">
        <w:rPr>
          <w:rFonts w:cs="Arial"/>
          <w:szCs w:val="22"/>
        </w:rPr>
        <w:t>, finančno poročanje</w:t>
      </w:r>
      <w:r w:rsidR="0006315F" w:rsidRPr="001A33D5">
        <w:rPr>
          <w:rFonts w:cs="Arial"/>
          <w:szCs w:val="22"/>
        </w:rPr>
        <w:t xml:space="preserve"> OO</w:t>
      </w:r>
      <w:r w:rsidRPr="001A33D5">
        <w:rPr>
          <w:rFonts w:cs="Arial"/>
          <w:szCs w:val="22"/>
        </w:rPr>
        <w:t xml:space="preserve"> o realizaciji proračunskih sredstev;</w:t>
      </w:r>
    </w:p>
    <w:p w:rsidR="00C77101" w:rsidRPr="001A33D5" w:rsidRDefault="00C77101" w:rsidP="000A575F">
      <w:pPr>
        <w:numPr>
          <w:ilvl w:val="0"/>
          <w:numId w:val="6"/>
        </w:numPr>
        <w:jc w:val="both"/>
        <w:rPr>
          <w:rFonts w:cs="Arial"/>
          <w:szCs w:val="22"/>
        </w:rPr>
      </w:pPr>
      <w:r w:rsidRPr="001A33D5">
        <w:rPr>
          <w:rFonts w:cs="Arial"/>
          <w:szCs w:val="22"/>
        </w:rPr>
        <w:t xml:space="preserve">zagotavljanje ustreznih </w:t>
      </w:r>
      <w:r w:rsidR="0006315F" w:rsidRPr="001A33D5">
        <w:rPr>
          <w:rFonts w:cs="Arial"/>
          <w:szCs w:val="22"/>
        </w:rPr>
        <w:t xml:space="preserve">informacij in </w:t>
      </w:r>
      <w:r w:rsidRPr="001A33D5">
        <w:rPr>
          <w:rFonts w:cs="Arial"/>
          <w:szCs w:val="22"/>
        </w:rPr>
        <w:t>gradiv za potrebe vrednotenja programov</w:t>
      </w:r>
      <w:r w:rsidR="009B37A7">
        <w:rPr>
          <w:rFonts w:cs="Arial"/>
          <w:szCs w:val="22"/>
        </w:rPr>
        <w:t>, letnih in končnih poročil o izvajanju ter ZzPLR</w:t>
      </w:r>
      <w:r w:rsidRPr="001A33D5">
        <w:rPr>
          <w:rFonts w:cs="Arial"/>
          <w:szCs w:val="22"/>
        </w:rPr>
        <w:t>;</w:t>
      </w:r>
    </w:p>
    <w:p w:rsidR="00171EB9" w:rsidRPr="001A33D5" w:rsidRDefault="0006315F" w:rsidP="000A575F">
      <w:pPr>
        <w:numPr>
          <w:ilvl w:val="0"/>
          <w:numId w:val="6"/>
        </w:numPr>
        <w:jc w:val="both"/>
        <w:rPr>
          <w:rFonts w:cs="Arial"/>
          <w:szCs w:val="22"/>
        </w:rPr>
      </w:pPr>
      <w:r w:rsidRPr="001A33D5">
        <w:rPr>
          <w:rFonts w:cs="Arial"/>
          <w:szCs w:val="22"/>
        </w:rPr>
        <w:t xml:space="preserve">zagotavljanje informacij in </w:t>
      </w:r>
      <w:r w:rsidR="00C77101" w:rsidRPr="001A33D5">
        <w:rPr>
          <w:rFonts w:cs="Arial"/>
          <w:szCs w:val="22"/>
        </w:rPr>
        <w:t xml:space="preserve">koordinacijo med OO in pristojnimi  osebami/službami, ki so v okviru ministrstva, v katerega sodi </w:t>
      </w:r>
      <w:r w:rsidRPr="001A33D5">
        <w:rPr>
          <w:rFonts w:cs="Arial"/>
          <w:szCs w:val="22"/>
        </w:rPr>
        <w:t>KU OJP</w:t>
      </w:r>
      <w:r w:rsidR="00C77101" w:rsidRPr="001A33D5">
        <w:rPr>
          <w:rFonts w:cs="Arial"/>
          <w:szCs w:val="22"/>
        </w:rPr>
        <w:t>, organizirane za izvajanje nalog s posameznega delovnega področja, ki zajemajo upravne, finančne, tehnične in fizične vidike projektov.</w:t>
      </w:r>
    </w:p>
    <w:p w:rsidR="00FD7377" w:rsidRDefault="00FD7377" w:rsidP="000A575F">
      <w:pPr>
        <w:jc w:val="both"/>
        <w:rPr>
          <w:rFonts w:cs="Arial"/>
          <w:szCs w:val="22"/>
        </w:rPr>
      </w:pPr>
    </w:p>
    <w:p w:rsidR="00FD7377" w:rsidRDefault="00FD7377" w:rsidP="000A575F">
      <w:pPr>
        <w:jc w:val="both"/>
        <w:rPr>
          <w:rFonts w:cs="Arial"/>
          <w:szCs w:val="22"/>
        </w:rPr>
      </w:pPr>
      <w:r w:rsidRPr="00FD7377">
        <w:rPr>
          <w:rFonts w:cs="Arial"/>
          <w:szCs w:val="22"/>
        </w:rPr>
        <w:t xml:space="preserve">V primeru menjave </w:t>
      </w:r>
      <w:r w:rsidR="00FE10D9">
        <w:rPr>
          <w:rFonts w:cs="Arial"/>
          <w:szCs w:val="22"/>
        </w:rPr>
        <w:t>kontaktih</w:t>
      </w:r>
      <w:r w:rsidRPr="00FD7377">
        <w:rPr>
          <w:rFonts w:cs="Arial"/>
          <w:szCs w:val="22"/>
        </w:rPr>
        <w:t xml:space="preserve"> oseb </w:t>
      </w:r>
      <w:r w:rsidR="00570FA8">
        <w:rPr>
          <w:rFonts w:cs="Arial"/>
          <w:szCs w:val="22"/>
        </w:rPr>
        <w:t xml:space="preserve">mora </w:t>
      </w:r>
      <w:r w:rsidRPr="00FD7377">
        <w:rPr>
          <w:rFonts w:cs="Arial"/>
          <w:szCs w:val="22"/>
        </w:rPr>
        <w:t>organ oz. organizacija o tem nemudoma pisno obvestiti OO.</w:t>
      </w:r>
    </w:p>
    <w:p w:rsidR="00FD7377" w:rsidRPr="001A33D5" w:rsidRDefault="00FD7377" w:rsidP="000A575F">
      <w:pPr>
        <w:jc w:val="both"/>
        <w:rPr>
          <w:rFonts w:cs="Arial"/>
          <w:szCs w:val="22"/>
        </w:rPr>
      </w:pPr>
    </w:p>
    <w:p w:rsidR="007968EA" w:rsidRPr="001A33D5" w:rsidRDefault="007968EA" w:rsidP="000A575F">
      <w:pPr>
        <w:pStyle w:val="Naslov3"/>
        <w:spacing w:before="0" w:after="0"/>
      </w:pPr>
      <w:bookmarkStart w:id="42" w:name="_Toc443465942"/>
      <w:r w:rsidRPr="001A33D5">
        <w:t>5.</w:t>
      </w:r>
      <w:r w:rsidR="003E7120" w:rsidRPr="001A33D5">
        <w:t>8</w:t>
      </w:r>
      <w:r w:rsidRPr="001A33D5">
        <w:t xml:space="preserve">.3 </w:t>
      </w:r>
      <w:r w:rsidR="00C54AB6" w:rsidRPr="001A33D5">
        <w:t>Vodja projekta</w:t>
      </w:r>
      <w:bookmarkEnd w:id="42"/>
    </w:p>
    <w:p w:rsidR="007968EA" w:rsidRPr="001A33D5" w:rsidRDefault="007968EA" w:rsidP="000A575F">
      <w:pPr>
        <w:jc w:val="both"/>
        <w:rPr>
          <w:rFonts w:cs="Arial"/>
          <w:szCs w:val="22"/>
        </w:rPr>
      </w:pPr>
    </w:p>
    <w:p w:rsidR="009B5580" w:rsidRPr="001A33D5" w:rsidRDefault="00C54AB6" w:rsidP="000A575F">
      <w:pPr>
        <w:jc w:val="both"/>
        <w:rPr>
          <w:rFonts w:cs="Arial"/>
          <w:szCs w:val="22"/>
        </w:rPr>
      </w:pPr>
      <w:r w:rsidRPr="001A33D5">
        <w:rPr>
          <w:rFonts w:cs="Arial"/>
          <w:szCs w:val="22"/>
        </w:rPr>
        <w:t>Vodja projekta</w:t>
      </w:r>
      <w:r w:rsidR="00845F85" w:rsidRPr="001A33D5">
        <w:rPr>
          <w:rFonts w:cs="Arial"/>
          <w:szCs w:val="22"/>
        </w:rPr>
        <w:t xml:space="preserve"> je ključna oseba pri izvajanju proj</w:t>
      </w:r>
      <w:r w:rsidR="009B5580" w:rsidRPr="001A33D5">
        <w:rPr>
          <w:rFonts w:cs="Arial"/>
          <w:szCs w:val="22"/>
        </w:rPr>
        <w:t>ekta in je vključen v vse faze projektnega vodenja, od snovanja (</w:t>
      </w:r>
      <w:r w:rsidR="009B5580" w:rsidRPr="001A33D5">
        <w:rPr>
          <w:rFonts w:cs="Arial"/>
          <w:i/>
          <w:szCs w:val="22"/>
        </w:rPr>
        <w:t>inception</w:t>
      </w:r>
      <w:r w:rsidR="009B5580" w:rsidRPr="001A33D5">
        <w:rPr>
          <w:rFonts w:cs="Arial"/>
          <w:szCs w:val="22"/>
        </w:rPr>
        <w:t>) do izvedbe in zaključka projekta (</w:t>
      </w:r>
      <w:r w:rsidR="009B5580" w:rsidRPr="001A33D5">
        <w:rPr>
          <w:rFonts w:cs="Arial"/>
          <w:i/>
          <w:szCs w:val="22"/>
        </w:rPr>
        <w:t>execution</w:t>
      </w:r>
      <w:r w:rsidR="009B5580" w:rsidRPr="001A33D5">
        <w:rPr>
          <w:rFonts w:cs="Arial"/>
          <w:szCs w:val="22"/>
        </w:rPr>
        <w:t>).</w:t>
      </w:r>
    </w:p>
    <w:p w:rsidR="009B5580" w:rsidRPr="001A33D5" w:rsidRDefault="009B5580" w:rsidP="000A575F">
      <w:pPr>
        <w:jc w:val="both"/>
        <w:rPr>
          <w:rFonts w:cs="Arial"/>
          <w:szCs w:val="22"/>
        </w:rPr>
      </w:pPr>
    </w:p>
    <w:p w:rsidR="00377E7D" w:rsidRPr="001A33D5" w:rsidRDefault="000E2BF9" w:rsidP="000A575F">
      <w:pPr>
        <w:jc w:val="both"/>
        <w:rPr>
          <w:rFonts w:cs="Arial"/>
          <w:szCs w:val="22"/>
        </w:rPr>
      </w:pPr>
      <w:r w:rsidRPr="001A33D5">
        <w:rPr>
          <w:rFonts w:cs="Arial"/>
          <w:szCs w:val="22"/>
        </w:rPr>
        <w:t xml:space="preserve">Vsak projekt mora imeti imenovanega </w:t>
      </w:r>
      <w:r w:rsidR="00C54AB6" w:rsidRPr="001A33D5">
        <w:rPr>
          <w:rFonts w:cs="Arial"/>
          <w:szCs w:val="22"/>
        </w:rPr>
        <w:t>vodjo projekta</w:t>
      </w:r>
      <w:r w:rsidRPr="001A33D5">
        <w:rPr>
          <w:rFonts w:cs="Arial"/>
          <w:szCs w:val="22"/>
        </w:rPr>
        <w:t xml:space="preserve">, ki je odgovoren </w:t>
      </w:r>
      <w:r w:rsidR="00845F85" w:rsidRPr="001A33D5">
        <w:rPr>
          <w:rFonts w:cs="Arial"/>
          <w:szCs w:val="22"/>
        </w:rPr>
        <w:t xml:space="preserve">za </w:t>
      </w:r>
      <w:r w:rsidRPr="001A33D5">
        <w:rPr>
          <w:rFonts w:cs="Arial"/>
          <w:szCs w:val="22"/>
        </w:rPr>
        <w:t>načrtovanje projekta, spremljanje in sodelovanje v izvajanju predvidenih projektnih aktivnosti, usklajevanje kadrovskih, finančnih in drugih virov</w:t>
      </w:r>
      <w:r w:rsidR="003B1B2D" w:rsidRPr="001A33D5">
        <w:rPr>
          <w:rFonts w:cs="Arial"/>
          <w:szCs w:val="22"/>
        </w:rPr>
        <w:t xml:space="preserve"> projekta</w:t>
      </w:r>
      <w:r w:rsidR="00302E31" w:rsidRPr="001A33D5">
        <w:rPr>
          <w:rFonts w:cs="Arial"/>
          <w:szCs w:val="22"/>
        </w:rPr>
        <w:t>,</w:t>
      </w:r>
      <w:r w:rsidRPr="001A33D5">
        <w:rPr>
          <w:rFonts w:cs="Arial"/>
          <w:szCs w:val="22"/>
        </w:rPr>
        <w:t xml:space="preserve"> </w:t>
      </w:r>
      <w:r w:rsidR="00302E31" w:rsidRPr="001A33D5">
        <w:rPr>
          <w:rFonts w:cs="Arial"/>
          <w:szCs w:val="22"/>
        </w:rPr>
        <w:t xml:space="preserve">spremljanje projekta kot celote in </w:t>
      </w:r>
      <w:r w:rsidR="00AB0A2A" w:rsidRPr="001A33D5">
        <w:rPr>
          <w:rFonts w:cs="Arial"/>
          <w:szCs w:val="22"/>
        </w:rPr>
        <w:t>njegovo upravljanje</w:t>
      </w:r>
      <w:r w:rsidR="00302E31" w:rsidRPr="001A33D5">
        <w:rPr>
          <w:rFonts w:cs="Arial"/>
          <w:szCs w:val="22"/>
        </w:rPr>
        <w:t xml:space="preserve"> v smeri uspešnega zaključka.</w:t>
      </w:r>
      <w:r w:rsidR="00887E1C" w:rsidRPr="001A33D5">
        <w:rPr>
          <w:rFonts w:cs="Arial"/>
          <w:szCs w:val="22"/>
        </w:rPr>
        <w:t xml:space="preserve"> Vodja projekta mora projekt izvajati v smeri doseganja zastavljenih rezultatov in ciljev ter na način, ki je skladen z odločitvijo o podpori oz. </w:t>
      </w:r>
      <w:r w:rsidR="008230F1" w:rsidRPr="001A33D5">
        <w:rPr>
          <w:rFonts w:cs="Arial"/>
          <w:szCs w:val="22"/>
        </w:rPr>
        <w:t>pogodbo o financiranju projekta</w:t>
      </w:r>
      <w:r w:rsidR="00887E1C" w:rsidRPr="001A33D5">
        <w:rPr>
          <w:rFonts w:cs="Arial"/>
          <w:szCs w:val="22"/>
        </w:rPr>
        <w:t>.</w:t>
      </w:r>
      <w:r w:rsidR="002668C6" w:rsidRPr="001A33D5">
        <w:rPr>
          <w:rFonts w:cs="Arial"/>
          <w:szCs w:val="22"/>
        </w:rPr>
        <w:t xml:space="preserve"> Pri izvajanju svojih nalog mora vodja projekta vzpostaviti ustrezen način sodelovanja z drugimi osebami, ki so posredno vključene v izvajanje projekta (npr. uslužbenci v podpornih službah končnega upravičenca).</w:t>
      </w:r>
    </w:p>
    <w:p w:rsidR="002668C6" w:rsidRPr="001A33D5" w:rsidRDefault="002668C6" w:rsidP="000A575F">
      <w:pPr>
        <w:jc w:val="both"/>
        <w:rPr>
          <w:rFonts w:cs="Arial"/>
          <w:szCs w:val="22"/>
        </w:rPr>
      </w:pPr>
    </w:p>
    <w:p w:rsidR="00377E7D" w:rsidRPr="001A33D5" w:rsidRDefault="00377E7D" w:rsidP="000A575F">
      <w:pPr>
        <w:jc w:val="both"/>
        <w:rPr>
          <w:rFonts w:cs="Arial"/>
          <w:szCs w:val="22"/>
        </w:rPr>
      </w:pPr>
      <w:r w:rsidRPr="001A33D5">
        <w:rPr>
          <w:rFonts w:cs="Arial"/>
          <w:szCs w:val="22"/>
        </w:rPr>
        <w:t xml:space="preserve">Z vidika spremljanja in nadzora nad izvajanjem projektov s strani OO je </w:t>
      </w:r>
      <w:r w:rsidR="00C54AB6" w:rsidRPr="001A33D5">
        <w:rPr>
          <w:rFonts w:cs="Arial"/>
          <w:szCs w:val="22"/>
        </w:rPr>
        <w:t>vodja projekta</w:t>
      </w:r>
      <w:r w:rsidRPr="001A33D5">
        <w:rPr>
          <w:rFonts w:cs="Arial"/>
          <w:szCs w:val="22"/>
        </w:rPr>
        <w:t xml:space="preserve"> osrednja točka za pridobivanje informacij in dokumentacije o projektu. V kolikor je to potrebno se lahko poleg </w:t>
      </w:r>
      <w:r w:rsidR="00C54AB6" w:rsidRPr="001A33D5">
        <w:rPr>
          <w:rFonts w:cs="Arial"/>
          <w:szCs w:val="22"/>
        </w:rPr>
        <w:t>vodje projekta</w:t>
      </w:r>
      <w:r w:rsidRPr="001A33D5">
        <w:rPr>
          <w:rFonts w:cs="Arial"/>
          <w:szCs w:val="22"/>
        </w:rPr>
        <w:t xml:space="preserve"> imenuje še kontaktna oseba za projekt, preko katere lahko pristojni organi, ki izvajajo nadzor nad projektom pridobijo ustrezne informacije.</w:t>
      </w:r>
    </w:p>
    <w:p w:rsidR="000E2BF9" w:rsidRPr="001A33D5" w:rsidRDefault="000E2BF9" w:rsidP="000A575F">
      <w:pPr>
        <w:jc w:val="both"/>
        <w:rPr>
          <w:rFonts w:cs="Arial"/>
          <w:szCs w:val="22"/>
        </w:rPr>
      </w:pPr>
    </w:p>
    <w:p w:rsidR="00F72729" w:rsidRPr="001A33D5" w:rsidRDefault="00C54AB6" w:rsidP="000A575F">
      <w:pPr>
        <w:jc w:val="both"/>
        <w:rPr>
          <w:rFonts w:cs="Arial"/>
          <w:szCs w:val="22"/>
        </w:rPr>
      </w:pPr>
      <w:r w:rsidRPr="001A33D5">
        <w:rPr>
          <w:rFonts w:cs="Arial"/>
          <w:szCs w:val="22"/>
        </w:rPr>
        <w:t>Vodja projekta</w:t>
      </w:r>
      <w:r w:rsidR="00F72729" w:rsidRPr="001A33D5">
        <w:rPr>
          <w:rFonts w:cs="Arial"/>
          <w:szCs w:val="22"/>
        </w:rPr>
        <w:t xml:space="preserve"> se imenuje v okviru prijave projekta (v primeru neposredne dodelitve) oz. </w:t>
      </w:r>
      <w:r w:rsidR="0032231E" w:rsidRPr="001A33D5">
        <w:rPr>
          <w:rFonts w:cs="Arial"/>
          <w:szCs w:val="22"/>
        </w:rPr>
        <w:t>pogodbe o financiranju projekta</w:t>
      </w:r>
      <w:r w:rsidR="00F72729" w:rsidRPr="001A33D5">
        <w:rPr>
          <w:rFonts w:cs="Arial"/>
          <w:szCs w:val="22"/>
        </w:rPr>
        <w:t xml:space="preserve"> (v primeru javnega razpisa), v obeh primerih pa njegovo imenovanje potrdi odgovorna oseba končnega upravičenca.</w:t>
      </w:r>
      <w:r w:rsidRPr="001A33D5">
        <w:rPr>
          <w:rFonts w:cs="Arial"/>
          <w:szCs w:val="22"/>
        </w:rPr>
        <w:t xml:space="preserve"> V primeru menjave vodje projekta mora končni upravičenec o tem nemudoma pisno obvestiti OO.</w:t>
      </w:r>
    </w:p>
    <w:p w:rsidR="00531F7C" w:rsidRDefault="00531F7C" w:rsidP="000A575F">
      <w:pPr>
        <w:jc w:val="both"/>
        <w:rPr>
          <w:rFonts w:cs="Arial"/>
          <w:szCs w:val="22"/>
        </w:rPr>
      </w:pPr>
    </w:p>
    <w:p w:rsidR="009B37A7" w:rsidRPr="001A33D5" w:rsidRDefault="009B37A7" w:rsidP="000A575F">
      <w:pPr>
        <w:jc w:val="both"/>
        <w:rPr>
          <w:rFonts w:cs="Arial"/>
          <w:szCs w:val="22"/>
        </w:rPr>
      </w:pPr>
    </w:p>
    <w:p w:rsidR="007968EA" w:rsidRPr="001A33D5" w:rsidRDefault="007968EA" w:rsidP="000A575F">
      <w:pPr>
        <w:pStyle w:val="Naslov3"/>
        <w:spacing w:before="0" w:after="0"/>
      </w:pPr>
      <w:bookmarkStart w:id="43" w:name="_Toc443465943"/>
      <w:r w:rsidRPr="001A33D5">
        <w:t>5.</w:t>
      </w:r>
      <w:r w:rsidR="003E7120" w:rsidRPr="001A33D5">
        <w:t>8</w:t>
      </w:r>
      <w:r w:rsidRPr="001A33D5">
        <w:t>.4 Odgovorna oseba</w:t>
      </w:r>
      <w:bookmarkEnd w:id="43"/>
    </w:p>
    <w:p w:rsidR="00651752" w:rsidRPr="001A33D5" w:rsidRDefault="00651752" w:rsidP="000A575F">
      <w:pPr>
        <w:jc w:val="both"/>
        <w:rPr>
          <w:rFonts w:cs="Arial"/>
          <w:szCs w:val="22"/>
        </w:rPr>
      </w:pPr>
    </w:p>
    <w:p w:rsidR="00DD496A" w:rsidRDefault="00DD496A" w:rsidP="000A575F">
      <w:pPr>
        <w:jc w:val="both"/>
        <w:rPr>
          <w:rFonts w:cs="Arial"/>
          <w:szCs w:val="22"/>
        </w:rPr>
      </w:pPr>
      <w:r w:rsidRPr="001A33D5">
        <w:rPr>
          <w:rFonts w:cs="Arial"/>
          <w:szCs w:val="22"/>
        </w:rPr>
        <w:t xml:space="preserve">Odgovorne osebe so predstojniki ali uslužbenci z ustreznimi pooblastili pri organih oz. organizacijah, ki posredno ali neposredno sodelujejo pri opravljanju nalog MCS oz. izvajanju skladov. So podpisniki vse uradne korespondence in dokumentov povezanih s skladi </w:t>
      </w:r>
      <w:r w:rsidR="002A3DF0" w:rsidRPr="001A33D5">
        <w:rPr>
          <w:rFonts w:cs="Arial"/>
          <w:szCs w:val="22"/>
        </w:rPr>
        <w:t>ter</w:t>
      </w:r>
      <w:r w:rsidRPr="001A33D5">
        <w:rPr>
          <w:rFonts w:cs="Arial"/>
          <w:szCs w:val="22"/>
        </w:rPr>
        <w:t xml:space="preserve"> so končno odgovorni za </w:t>
      </w:r>
      <w:r w:rsidR="00B506F4" w:rsidRPr="001A33D5">
        <w:rPr>
          <w:rFonts w:cs="Arial"/>
          <w:szCs w:val="22"/>
        </w:rPr>
        <w:t xml:space="preserve">pravilnost </w:t>
      </w:r>
      <w:r w:rsidR="002A3DF0" w:rsidRPr="001A33D5">
        <w:rPr>
          <w:rFonts w:cs="Arial"/>
          <w:szCs w:val="22"/>
        </w:rPr>
        <w:t xml:space="preserve">podatkov v teh dokumentih in </w:t>
      </w:r>
      <w:r w:rsidR="00B506F4" w:rsidRPr="001A33D5">
        <w:rPr>
          <w:rFonts w:cs="Arial"/>
          <w:szCs w:val="22"/>
        </w:rPr>
        <w:t xml:space="preserve">vse </w:t>
      </w:r>
      <w:r w:rsidR="002A3DF0" w:rsidRPr="001A33D5">
        <w:rPr>
          <w:rFonts w:cs="Arial"/>
          <w:szCs w:val="22"/>
        </w:rPr>
        <w:t xml:space="preserve">končne </w:t>
      </w:r>
      <w:r w:rsidRPr="001A33D5">
        <w:rPr>
          <w:rFonts w:cs="Arial"/>
          <w:szCs w:val="22"/>
        </w:rPr>
        <w:t>odločitve njihovih organov oz. organizacij.</w:t>
      </w:r>
      <w:r w:rsidR="009B37A7">
        <w:rPr>
          <w:rFonts w:cs="Arial"/>
          <w:szCs w:val="22"/>
        </w:rPr>
        <w:t xml:space="preserve"> </w:t>
      </w:r>
      <w:r w:rsidR="009B37A7" w:rsidRPr="001A33D5">
        <w:rPr>
          <w:rFonts w:cs="Arial"/>
          <w:szCs w:val="22"/>
        </w:rPr>
        <w:t xml:space="preserve">V primeru menjave </w:t>
      </w:r>
      <w:r w:rsidR="009B37A7">
        <w:rPr>
          <w:rFonts w:cs="Arial"/>
          <w:szCs w:val="22"/>
        </w:rPr>
        <w:t xml:space="preserve">odgovornih oseb </w:t>
      </w:r>
      <w:r w:rsidR="00570FA8">
        <w:rPr>
          <w:rFonts w:cs="Arial"/>
          <w:szCs w:val="22"/>
        </w:rPr>
        <w:t xml:space="preserve">mora </w:t>
      </w:r>
      <w:r w:rsidR="009B37A7">
        <w:rPr>
          <w:rFonts w:cs="Arial"/>
          <w:szCs w:val="22"/>
        </w:rPr>
        <w:t xml:space="preserve">organ oz. organizacija </w:t>
      </w:r>
      <w:r w:rsidR="009B37A7" w:rsidRPr="001A33D5">
        <w:rPr>
          <w:rFonts w:cs="Arial"/>
          <w:szCs w:val="22"/>
        </w:rPr>
        <w:t>o tem nemudoma pisno obvesti OO.</w:t>
      </w:r>
    </w:p>
    <w:p w:rsidR="007968EA" w:rsidRPr="001A33D5" w:rsidRDefault="007968EA" w:rsidP="000A575F">
      <w:pPr>
        <w:jc w:val="both"/>
        <w:rPr>
          <w:rFonts w:cs="Arial"/>
          <w:szCs w:val="22"/>
        </w:rPr>
      </w:pPr>
    </w:p>
    <w:p w:rsidR="00343750" w:rsidRPr="001A33D5" w:rsidRDefault="006C45C5" w:rsidP="000A575F">
      <w:pPr>
        <w:pStyle w:val="Naslov2"/>
        <w:spacing w:before="0" w:after="0"/>
        <w:jc w:val="both"/>
      </w:pPr>
      <w:bookmarkStart w:id="44" w:name="_Toc443465944"/>
      <w:r w:rsidRPr="001A33D5">
        <w:t>5.9</w:t>
      </w:r>
      <w:r w:rsidR="00343750" w:rsidRPr="001A33D5">
        <w:t xml:space="preserve"> </w:t>
      </w:r>
      <w:r w:rsidR="00484B29" w:rsidRPr="001A33D5">
        <w:t>Elektronski sistem za upravljanje skladov AMIF in ISF</w:t>
      </w:r>
      <w:r w:rsidR="00CB1201" w:rsidRPr="001A33D5">
        <w:t xml:space="preserve"> MIGRA </w:t>
      </w:r>
      <w:r w:rsidR="00484B29" w:rsidRPr="001A33D5">
        <w:t>II</w:t>
      </w:r>
      <w:bookmarkEnd w:id="44"/>
    </w:p>
    <w:p w:rsidR="00343750" w:rsidRPr="001A33D5" w:rsidRDefault="00343750" w:rsidP="000A575F">
      <w:pPr>
        <w:jc w:val="both"/>
        <w:rPr>
          <w:rFonts w:cs="Arial"/>
          <w:szCs w:val="22"/>
        </w:rPr>
      </w:pPr>
    </w:p>
    <w:p w:rsidR="009A1DC9" w:rsidRPr="001A33D5" w:rsidRDefault="00343750" w:rsidP="000A575F">
      <w:pPr>
        <w:jc w:val="both"/>
        <w:rPr>
          <w:rFonts w:cs="Arial"/>
          <w:szCs w:val="22"/>
        </w:rPr>
      </w:pPr>
      <w:r w:rsidRPr="001A33D5">
        <w:rPr>
          <w:rFonts w:cs="Arial"/>
          <w:szCs w:val="22"/>
        </w:rPr>
        <w:t xml:space="preserve">Za izvajanje vseh ključnih procesov in postopkov, ki so opredeljeni v tem priročniku, </w:t>
      </w:r>
      <w:r w:rsidR="00CD6B9B" w:rsidRPr="001A33D5">
        <w:rPr>
          <w:rFonts w:cs="Arial"/>
          <w:szCs w:val="22"/>
        </w:rPr>
        <w:t xml:space="preserve">zlasti pa spremljanje in finančno upravljanje, </w:t>
      </w:r>
      <w:r w:rsidRPr="001A33D5">
        <w:rPr>
          <w:rFonts w:cs="Arial"/>
          <w:szCs w:val="22"/>
        </w:rPr>
        <w:t xml:space="preserve">se uporablja </w:t>
      </w:r>
      <w:r w:rsidR="001E7421" w:rsidRPr="001A33D5">
        <w:rPr>
          <w:rFonts w:cs="Arial"/>
          <w:szCs w:val="22"/>
        </w:rPr>
        <w:t>e</w:t>
      </w:r>
      <w:r w:rsidR="00466C2D" w:rsidRPr="001A33D5">
        <w:rPr>
          <w:rFonts w:cs="Arial"/>
          <w:szCs w:val="22"/>
        </w:rPr>
        <w:t>lektronski sistem za upravljanje skladov AMIF in ISF</w:t>
      </w:r>
      <w:r w:rsidRPr="001A33D5">
        <w:rPr>
          <w:rFonts w:cs="Arial"/>
          <w:szCs w:val="22"/>
        </w:rPr>
        <w:t xml:space="preserve"> MIGRA II</w:t>
      </w:r>
      <w:r w:rsidR="00466C2D" w:rsidRPr="001A33D5">
        <w:rPr>
          <w:rFonts w:cs="Arial"/>
          <w:szCs w:val="22"/>
        </w:rPr>
        <w:t>, ki temelji na naslednji načelih:</w:t>
      </w:r>
    </w:p>
    <w:p w:rsidR="00466C2D" w:rsidRPr="001A33D5" w:rsidRDefault="00466C2D" w:rsidP="000A575F">
      <w:pPr>
        <w:numPr>
          <w:ilvl w:val="0"/>
          <w:numId w:val="10"/>
        </w:numPr>
        <w:jc w:val="both"/>
        <w:rPr>
          <w:rFonts w:cs="Arial"/>
          <w:szCs w:val="22"/>
        </w:rPr>
      </w:pPr>
      <w:r w:rsidRPr="001A33D5">
        <w:rPr>
          <w:rFonts w:cs="Arial"/>
          <w:szCs w:val="22"/>
        </w:rPr>
        <w:t>procesna aplikacija osnovana na popisu poslovnih procesov, povezanih z izvajanjem skladov EU na področju notranjih zadev;</w:t>
      </w:r>
    </w:p>
    <w:p w:rsidR="00466C2D" w:rsidRPr="001A33D5" w:rsidRDefault="00D97172" w:rsidP="000A575F">
      <w:pPr>
        <w:numPr>
          <w:ilvl w:val="0"/>
          <w:numId w:val="10"/>
        </w:numPr>
        <w:jc w:val="both"/>
        <w:rPr>
          <w:rFonts w:cs="Arial"/>
          <w:szCs w:val="22"/>
        </w:rPr>
      </w:pPr>
      <w:r w:rsidRPr="001A33D5">
        <w:rPr>
          <w:rFonts w:cs="Arial"/>
          <w:szCs w:val="22"/>
        </w:rPr>
        <w:t>internetna aplikacija, ki končnim upravičencem sredstev skladov omogoča dostop z uporabo vseh glavnih brskalnikov;</w:t>
      </w:r>
    </w:p>
    <w:p w:rsidR="00D97172" w:rsidRPr="001A33D5" w:rsidRDefault="00B506F4" w:rsidP="000217A6">
      <w:pPr>
        <w:numPr>
          <w:ilvl w:val="0"/>
          <w:numId w:val="10"/>
        </w:numPr>
        <w:jc w:val="both"/>
        <w:rPr>
          <w:rFonts w:cs="Arial"/>
          <w:szCs w:val="22"/>
        </w:rPr>
      </w:pPr>
      <w:r w:rsidRPr="001A33D5">
        <w:rPr>
          <w:rFonts w:cs="Arial"/>
          <w:szCs w:val="22"/>
        </w:rPr>
        <w:lastRenderedPageBreak/>
        <w:t xml:space="preserve">prilagodljivost </w:t>
      </w:r>
      <w:r w:rsidR="00D97172" w:rsidRPr="001A33D5">
        <w:rPr>
          <w:rFonts w:cs="Arial"/>
          <w:szCs w:val="22"/>
        </w:rPr>
        <w:t xml:space="preserve">(tj. prilagajanje organizacijskemu in strukturnemu okolju), nadgradljivost (tj. možnost izboljšav in nadgradenj) in povezljivost z drugimi sistemi z namenom poenostavitve vnosa podatkov (zlasti SFC2014 in </w:t>
      </w:r>
      <w:r w:rsidR="000217A6" w:rsidRPr="001A33D5">
        <w:rPr>
          <w:rFonts w:cs="Arial"/>
          <w:szCs w:val="22"/>
        </w:rPr>
        <w:t xml:space="preserve">enotni finančno računovodski sistem </w:t>
      </w:r>
      <w:r w:rsidR="00D97172" w:rsidRPr="001A33D5">
        <w:rPr>
          <w:rFonts w:cs="Arial"/>
          <w:szCs w:val="22"/>
        </w:rPr>
        <w:t>MFERAC);</w:t>
      </w:r>
    </w:p>
    <w:p w:rsidR="00D97172" w:rsidRPr="001A33D5" w:rsidRDefault="00D97172" w:rsidP="000A575F">
      <w:pPr>
        <w:numPr>
          <w:ilvl w:val="0"/>
          <w:numId w:val="10"/>
        </w:numPr>
        <w:jc w:val="both"/>
        <w:rPr>
          <w:rFonts w:cs="Arial"/>
          <w:szCs w:val="22"/>
        </w:rPr>
      </w:pPr>
      <w:r w:rsidRPr="001A33D5">
        <w:rPr>
          <w:rFonts w:cs="Arial"/>
          <w:szCs w:val="22"/>
        </w:rPr>
        <w:t>prilagodljive ravni dostopa (različne pravice dostopa glede na tip uporabnika);</w:t>
      </w:r>
    </w:p>
    <w:p w:rsidR="00D97172" w:rsidRPr="001A33D5" w:rsidRDefault="00D97172" w:rsidP="000A575F">
      <w:pPr>
        <w:numPr>
          <w:ilvl w:val="0"/>
          <w:numId w:val="10"/>
        </w:numPr>
        <w:jc w:val="both"/>
        <w:rPr>
          <w:rFonts w:cs="Arial"/>
          <w:szCs w:val="22"/>
        </w:rPr>
      </w:pPr>
      <w:r w:rsidRPr="001A33D5">
        <w:rPr>
          <w:rFonts w:cs="Arial"/>
          <w:szCs w:val="22"/>
        </w:rPr>
        <w:t xml:space="preserve">decentralizacija in vnos podatkov pri viru, kar posledično pomeni razširitev kroga uporabnikov na raven posameznega projekta (tj. </w:t>
      </w:r>
      <w:r w:rsidR="00F30149" w:rsidRPr="001A33D5">
        <w:rPr>
          <w:rFonts w:cs="Arial"/>
          <w:szCs w:val="22"/>
        </w:rPr>
        <w:t>vodje projektov</w:t>
      </w:r>
      <w:r w:rsidRPr="001A33D5">
        <w:rPr>
          <w:rFonts w:cs="Arial"/>
          <w:szCs w:val="22"/>
        </w:rPr>
        <w:t xml:space="preserve"> na strani končnih upravičencev);</w:t>
      </w:r>
    </w:p>
    <w:p w:rsidR="00D97172" w:rsidRPr="001A33D5" w:rsidRDefault="00D97172" w:rsidP="000A575F">
      <w:pPr>
        <w:numPr>
          <w:ilvl w:val="0"/>
          <w:numId w:val="10"/>
        </w:numPr>
        <w:jc w:val="both"/>
        <w:rPr>
          <w:rFonts w:cs="Arial"/>
          <w:szCs w:val="22"/>
        </w:rPr>
      </w:pPr>
      <w:r w:rsidRPr="001A33D5">
        <w:rPr>
          <w:rFonts w:cs="Arial"/>
          <w:szCs w:val="22"/>
        </w:rPr>
        <w:t>100</w:t>
      </w:r>
      <w:r w:rsidR="008C002C" w:rsidRPr="001A33D5">
        <w:rPr>
          <w:rFonts w:cs="Arial"/>
          <w:szCs w:val="22"/>
        </w:rPr>
        <w:t> </w:t>
      </w:r>
      <w:r w:rsidRPr="001A33D5">
        <w:rPr>
          <w:rFonts w:cs="Arial"/>
          <w:szCs w:val="22"/>
        </w:rPr>
        <w:t>% e-poslovanje, zlasti v povezavi z e-računi;</w:t>
      </w:r>
    </w:p>
    <w:p w:rsidR="00D97172" w:rsidRPr="001A33D5" w:rsidRDefault="00D97172" w:rsidP="000A575F">
      <w:pPr>
        <w:numPr>
          <w:ilvl w:val="0"/>
          <w:numId w:val="10"/>
        </w:numPr>
        <w:jc w:val="both"/>
        <w:rPr>
          <w:rFonts w:cs="Arial"/>
          <w:szCs w:val="22"/>
        </w:rPr>
      </w:pPr>
      <w:r w:rsidRPr="001A33D5">
        <w:rPr>
          <w:rFonts w:cs="Arial"/>
          <w:szCs w:val="22"/>
        </w:rPr>
        <w:t>popoln in dostopen elektronski arhiv;</w:t>
      </w:r>
    </w:p>
    <w:p w:rsidR="00D97172" w:rsidRPr="001A33D5" w:rsidRDefault="00D97172" w:rsidP="000A575F">
      <w:pPr>
        <w:numPr>
          <w:ilvl w:val="0"/>
          <w:numId w:val="10"/>
        </w:numPr>
        <w:jc w:val="both"/>
        <w:rPr>
          <w:rFonts w:cs="Arial"/>
          <w:szCs w:val="22"/>
        </w:rPr>
      </w:pPr>
      <w:r w:rsidRPr="001A33D5">
        <w:rPr>
          <w:rFonts w:cs="Arial"/>
          <w:szCs w:val="22"/>
        </w:rPr>
        <w:t>popolna sledljivost vseh aktivnosti znotraj aplikacije (npr. vnos ali brisanje podatkov);</w:t>
      </w:r>
    </w:p>
    <w:p w:rsidR="00D97172" w:rsidRPr="001A33D5" w:rsidRDefault="00D97172" w:rsidP="000A575F">
      <w:pPr>
        <w:numPr>
          <w:ilvl w:val="0"/>
          <w:numId w:val="10"/>
        </w:numPr>
        <w:jc w:val="both"/>
        <w:rPr>
          <w:rFonts w:cs="Arial"/>
          <w:szCs w:val="22"/>
        </w:rPr>
      </w:pPr>
      <w:r w:rsidRPr="001A33D5">
        <w:rPr>
          <w:rFonts w:cs="Arial"/>
          <w:szCs w:val="22"/>
        </w:rPr>
        <w:t>avtomatizacija dela, zlasti v smislu generiranja dokumentov in poročil na podlagi podatkov v bazah aplikacije).</w:t>
      </w:r>
    </w:p>
    <w:p w:rsidR="009A1DC9" w:rsidRPr="001A33D5" w:rsidRDefault="009A1DC9" w:rsidP="000A575F">
      <w:pPr>
        <w:jc w:val="both"/>
        <w:rPr>
          <w:rFonts w:cs="Arial"/>
          <w:szCs w:val="22"/>
        </w:rPr>
      </w:pPr>
    </w:p>
    <w:p w:rsidR="009A1DC9" w:rsidRPr="001A33D5" w:rsidRDefault="009A1DC9" w:rsidP="000A575F">
      <w:pPr>
        <w:jc w:val="both"/>
        <w:rPr>
          <w:rFonts w:cs="Arial"/>
          <w:szCs w:val="22"/>
        </w:rPr>
      </w:pPr>
      <w:r w:rsidRPr="001A33D5">
        <w:rPr>
          <w:rFonts w:cs="Arial"/>
          <w:szCs w:val="22"/>
        </w:rPr>
        <w:t>Uporabniki aplikacije MIGRA II so:</w:t>
      </w:r>
    </w:p>
    <w:p w:rsidR="00D97172" w:rsidRPr="001A33D5" w:rsidRDefault="00D97172" w:rsidP="000A575F">
      <w:pPr>
        <w:numPr>
          <w:ilvl w:val="0"/>
          <w:numId w:val="10"/>
        </w:numPr>
        <w:jc w:val="both"/>
        <w:rPr>
          <w:rFonts w:cs="Arial"/>
          <w:szCs w:val="22"/>
        </w:rPr>
      </w:pPr>
      <w:r w:rsidRPr="001A33D5">
        <w:rPr>
          <w:rFonts w:cs="Arial"/>
          <w:szCs w:val="22"/>
        </w:rPr>
        <w:t xml:space="preserve">organi </w:t>
      </w:r>
      <w:r w:rsidR="00CD6B9B" w:rsidRPr="001A33D5">
        <w:rPr>
          <w:rFonts w:cs="Arial"/>
          <w:szCs w:val="22"/>
        </w:rPr>
        <w:t>MCS</w:t>
      </w:r>
      <w:r w:rsidRPr="001A33D5">
        <w:rPr>
          <w:rFonts w:cs="Arial"/>
          <w:szCs w:val="22"/>
        </w:rPr>
        <w:t>;</w:t>
      </w:r>
    </w:p>
    <w:p w:rsidR="00D97172" w:rsidRPr="001A33D5" w:rsidRDefault="008D4894" w:rsidP="000A575F">
      <w:pPr>
        <w:numPr>
          <w:ilvl w:val="0"/>
          <w:numId w:val="10"/>
        </w:numPr>
        <w:jc w:val="both"/>
        <w:rPr>
          <w:rFonts w:cs="Arial"/>
          <w:szCs w:val="22"/>
        </w:rPr>
      </w:pPr>
      <w:r w:rsidRPr="001A33D5">
        <w:rPr>
          <w:rFonts w:cs="Arial"/>
          <w:szCs w:val="22"/>
        </w:rPr>
        <w:t>vodje projektov</w:t>
      </w:r>
      <w:r w:rsidR="00D97172" w:rsidRPr="001A33D5">
        <w:rPr>
          <w:rFonts w:cs="Arial"/>
          <w:szCs w:val="22"/>
        </w:rPr>
        <w:t xml:space="preserve"> in drugo projektno </w:t>
      </w:r>
      <w:r w:rsidR="008E0AE5">
        <w:rPr>
          <w:rFonts w:cs="Arial"/>
          <w:szCs w:val="22"/>
        </w:rPr>
        <w:t xml:space="preserve">ali podporno </w:t>
      </w:r>
      <w:r w:rsidR="00D97172" w:rsidRPr="001A33D5">
        <w:rPr>
          <w:rFonts w:cs="Arial"/>
          <w:szCs w:val="22"/>
        </w:rPr>
        <w:t>osebje pri KU;</w:t>
      </w:r>
    </w:p>
    <w:p w:rsidR="00D97172" w:rsidRPr="001A33D5" w:rsidRDefault="00D97172" w:rsidP="000A575F">
      <w:pPr>
        <w:numPr>
          <w:ilvl w:val="0"/>
          <w:numId w:val="10"/>
        </w:numPr>
        <w:jc w:val="both"/>
        <w:rPr>
          <w:rFonts w:cs="Arial"/>
          <w:szCs w:val="22"/>
        </w:rPr>
      </w:pPr>
      <w:r w:rsidRPr="001A33D5">
        <w:rPr>
          <w:rFonts w:cs="Arial"/>
          <w:szCs w:val="22"/>
        </w:rPr>
        <w:t>kontaktne osebe.</w:t>
      </w:r>
    </w:p>
    <w:p w:rsidR="00DB4D7F" w:rsidRPr="001A33D5" w:rsidRDefault="00DB4D7F" w:rsidP="000A575F">
      <w:pPr>
        <w:jc w:val="both"/>
        <w:rPr>
          <w:rFonts w:cs="Arial"/>
          <w:szCs w:val="22"/>
        </w:rPr>
      </w:pPr>
    </w:p>
    <w:p w:rsidR="00C15C28" w:rsidRPr="001A33D5" w:rsidRDefault="00C15C28" w:rsidP="000A575F">
      <w:pPr>
        <w:jc w:val="both"/>
        <w:rPr>
          <w:rFonts w:cs="Arial"/>
          <w:szCs w:val="22"/>
        </w:rPr>
      </w:pPr>
      <w:r w:rsidRPr="001A33D5">
        <w:rPr>
          <w:rFonts w:cs="Arial"/>
          <w:szCs w:val="22"/>
        </w:rPr>
        <w:t>MIGRA II je zasnovana kot sodobna procesna aplikacija, nameščena na strežniški infrastrukturi MJU.</w:t>
      </w:r>
    </w:p>
    <w:p w:rsidR="00C15C28" w:rsidRPr="001A33D5" w:rsidRDefault="00C15C28" w:rsidP="000A575F">
      <w:pPr>
        <w:jc w:val="both"/>
        <w:rPr>
          <w:rFonts w:cs="Arial"/>
          <w:szCs w:val="22"/>
        </w:rPr>
      </w:pPr>
    </w:p>
    <w:p w:rsidR="001C7F4E" w:rsidRPr="001A33D5" w:rsidRDefault="001C7F4E" w:rsidP="000A575F">
      <w:pPr>
        <w:jc w:val="both"/>
        <w:rPr>
          <w:rFonts w:cs="Arial"/>
          <w:szCs w:val="22"/>
        </w:rPr>
      </w:pPr>
      <w:r w:rsidRPr="001A33D5">
        <w:rPr>
          <w:rFonts w:cs="Arial"/>
          <w:szCs w:val="22"/>
        </w:rPr>
        <w:t xml:space="preserve">Funkcionalnosti MIGRA II in uporaba aplikacije v okviru posameznega poslovnega procesa je podrobneje opredeljena v celotnem poglavju </w:t>
      </w:r>
      <w:hyperlink w:anchor="_6_Procesi_za" w:history="1">
        <w:r w:rsidRPr="001A33D5">
          <w:rPr>
            <w:rStyle w:val="Hiperpovezava"/>
            <w:rFonts w:cs="Arial"/>
            <w:szCs w:val="22"/>
          </w:rPr>
          <w:t>6</w:t>
        </w:r>
      </w:hyperlink>
      <w:r w:rsidRPr="001A33D5">
        <w:rPr>
          <w:rFonts w:cs="Arial"/>
          <w:szCs w:val="22"/>
        </w:rPr>
        <w:t>.</w:t>
      </w:r>
    </w:p>
    <w:p w:rsidR="00DB4D7F" w:rsidRPr="001A33D5" w:rsidRDefault="00DB4D7F" w:rsidP="000A575F">
      <w:pPr>
        <w:pStyle w:val="Naslov1"/>
        <w:jc w:val="both"/>
      </w:pPr>
      <w:bookmarkStart w:id="45" w:name="_6_Procesi_za"/>
      <w:bookmarkStart w:id="46" w:name="_Toc443465945"/>
      <w:bookmarkEnd w:id="45"/>
      <w:r w:rsidRPr="001A33D5">
        <w:t>6 Procesi za izvajanje skladov</w:t>
      </w:r>
      <w:bookmarkEnd w:id="46"/>
    </w:p>
    <w:p w:rsidR="00690FF7" w:rsidRPr="001A33D5" w:rsidRDefault="00690FF7" w:rsidP="000A575F">
      <w:pPr>
        <w:jc w:val="both"/>
        <w:rPr>
          <w:rFonts w:cs="Arial"/>
        </w:rPr>
      </w:pPr>
    </w:p>
    <w:p w:rsidR="00664DBE" w:rsidRPr="001A33D5" w:rsidRDefault="003477E5" w:rsidP="000A575F">
      <w:pPr>
        <w:pStyle w:val="Naslov2"/>
        <w:spacing w:before="0" w:after="0"/>
        <w:jc w:val="both"/>
      </w:pPr>
      <w:bookmarkStart w:id="47" w:name="_6.1_Programsko_načrtovanje"/>
      <w:bookmarkStart w:id="48" w:name="_Toc443465946"/>
      <w:bookmarkEnd w:id="47"/>
      <w:r w:rsidRPr="001A33D5">
        <w:t>6.1</w:t>
      </w:r>
      <w:r w:rsidR="00664DBE" w:rsidRPr="001A33D5">
        <w:t xml:space="preserve"> Programsko načrtovanje</w:t>
      </w:r>
      <w:bookmarkEnd w:id="48"/>
    </w:p>
    <w:p w:rsidR="00DB4D7F" w:rsidRPr="001A33D5" w:rsidRDefault="00DB4D7F" w:rsidP="000A575F">
      <w:pPr>
        <w:jc w:val="both"/>
        <w:rPr>
          <w:rFonts w:cs="Arial"/>
        </w:rPr>
      </w:pPr>
    </w:p>
    <w:p w:rsidR="0084413A" w:rsidRPr="001A33D5" w:rsidRDefault="00947B8E" w:rsidP="000A575F">
      <w:pPr>
        <w:jc w:val="both"/>
        <w:rPr>
          <w:rFonts w:cs="Arial"/>
          <w:szCs w:val="22"/>
        </w:rPr>
      </w:pPr>
      <w:r w:rsidRPr="001A33D5">
        <w:rPr>
          <w:rFonts w:cs="Arial"/>
          <w:szCs w:val="22"/>
        </w:rPr>
        <w:t xml:space="preserve">Izvajanje skladov poteka preko </w:t>
      </w:r>
      <w:r w:rsidR="001B5EF6" w:rsidRPr="001A33D5">
        <w:rPr>
          <w:rFonts w:cs="Arial"/>
          <w:szCs w:val="22"/>
        </w:rPr>
        <w:t xml:space="preserve">dveh </w:t>
      </w:r>
      <w:r w:rsidRPr="001A33D5">
        <w:rPr>
          <w:rFonts w:cs="Arial"/>
          <w:szCs w:val="22"/>
        </w:rPr>
        <w:t>nacionalnih programov</w:t>
      </w:r>
      <w:r w:rsidR="001B5EF6" w:rsidRPr="001A33D5">
        <w:rPr>
          <w:rFonts w:cs="Arial"/>
          <w:szCs w:val="22"/>
        </w:rPr>
        <w:t xml:space="preserve"> za vsakega od skladov AMIF in ISF. Prvotni besedili nacionalnih programov</w:t>
      </w:r>
      <w:r w:rsidRPr="001A33D5">
        <w:rPr>
          <w:rFonts w:cs="Arial"/>
          <w:szCs w:val="22"/>
        </w:rPr>
        <w:t xml:space="preserve"> je potrdila Evropska komisija s </w:t>
      </w:r>
      <w:r w:rsidR="0084413A" w:rsidRPr="001A33D5">
        <w:rPr>
          <w:rFonts w:cs="Arial"/>
          <w:szCs w:val="22"/>
        </w:rPr>
        <w:t xml:space="preserve">sklepoma </w:t>
      </w:r>
      <w:r w:rsidR="002D5C9C" w:rsidRPr="001A33D5">
        <w:rPr>
          <w:rFonts w:cs="Arial"/>
          <w:szCs w:val="22"/>
        </w:rPr>
        <w:t xml:space="preserve">C(2015) 1658 </w:t>
      </w:r>
      <w:r w:rsidR="002D5C9C" w:rsidRPr="001A33D5">
        <w:rPr>
          <w:rFonts w:cs="Arial"/>
          <w:i/>
          <w:szCs w:val="22"/>
        </w:rPr>
        <w:t>final</w:t>
      </w:r>
      <w:r w:rsidR="002D5C9C" w:rsidRPr="001A33D5">
        <w:rPr>
          <w:rFonts w:cs="Arial"/>
          <w:szCs w:val="22"/>
        </w:rPr>
        <w:t xml:space="preserve"> z 18. 3. 2015 in C(2015) 5126 </w:t>
      </w:r>
      <w:r w:rsidR="002D5C9C" w:rsidRPr="001A33D5">
        <w:rPr>
          <w:rFonts w:cs="Arial"/>
          <w:i/>
          <w:szCs w:val="22"/>
        </w:rPr>
        <w:t>final</w:t>
      </w:r>
      <w:r w:rsidR="002D5C9C" w:rsidRPr="001A33D5">
        <w:rPr>
          <w:rFonts w:cs="Arial"/>
          <w:szCs w:val="22"/>
        </w:rPr>
        <w:t xml:space="preserve"> z 29. 7. 2015.</w:t>
      </w:r>
      <w:r w:rsidR="0084413A" w:rsidRPr="001A33D5">
        <w:rPr>
          <w:rFonts w:cs="Arial"/>
          <w:szCs w:val="22"/>
        </w:rPr>
        <w:t xml:space="preserve"> Za potrebe operativnega izvajanja je bil </w:t>
      </w:r>
      <w:r w:rsidR="00B13CE0" w:rsidRPr="001A33D5">
        <w:rPr>
          <w:rFonts w:cs="Arial"/>
          <w:szCs w:val="22"/>
        </w:rPr>
        <w:t>sprejet</w:t>
      </w:r>
      <w:r w:rsidR="0084413A" w:rsidRPr="001A33D5">
        <w:rPr>
          <w:rFonts w:cs="Arial"/>
          <w:szCs w:val="22"/>
        </w:rPr>
        <w:t xml:space="preserve"> </w:t>
      </w:r>
      <w:r w:rsidR="003C22DE" w:rsidRPr="001A33D5">
        <w:rPr>
          <w:rFonts w:cs="Arial"/>
          <w:szCs w:val="22"/>
        </w:rPr>
        <w:t xml:space="preserve">enoten </w:t>
      </w:r>
      <w:r w:rsidR="0084413A" w:rsidRPr="001A33D5">
        <w:rPr>
          <w:rFonts w:cs="Arial"/>
          <w:szCs w:val="22"/>
        </w:rPr>
        <w:t>akcijski načrt za črpanje sredstev iz skladov AMIF in ISF.</w:t>
      </w:r>
    </w:p>
    <w:p w:rsidR="005C7259" w:rsidRPr="001A33D5" w:rsidRDefault="005C7259" w:rsidP="000A575F">
      <w:pPr>
        <w:jc w:val="both"/>
        <w:rPr>
          <w:rFonts w:cs="Arial"/>
          <w:szCs w:val="22"/>
        </w:rPr>
      </w:pPr>
    </w:p>
    <w:p w:rsidR="005C7259" w:rsidRPr="001A33D5" w:rsidRDefault="005C7259" w:rsidP="000A575F">
      <w:pPr>
        <w:pStyle w:val="Naslov3"/>
        <w:spacing w:before="0" w:after="0"/>
      </w:pPr>
      <w:bookmarkStart w:id="49" w:name="_6.1.1_Priprava_in"/>
      <w:bookmarkStart w:id="50" w:name="_Toc443465947"/>
      <w:bookmarkEnd w:id="49"/>
      <w:r w:rsidRPr="001A33D5">
        <w:t>6.1.1 Priprava in revizija nacionalnih programov AMIF in ISF</w:t>
      </w:r>
      <w:bookmarkEnd w:id="50"/>
    </w:p>
    <w:p w:rsidR="0084413A" w:rsidRPr="001A33D5" w:rsidRDefault="0084413A" w:rsidP="000A575F">
      <w:pPr>
        <w:jc w:val="both"/>
        <w:rPr>
          <w:rFonts w:cs="Arial"/>
          <w:szCs w:val="22"/>
        </w:rPr>
      </w:pPr>
    </w:p>
    <w:p w:rsidR="002E6E82" w:rsidRPr="001A33D5" w:rsidRDefault="002E6E82" w:rsidP="000A575F">
      <w:pPr>
        <w:jc w:val="both"/>
        <w:rPr>
          <w:rFonts w:cs="Arial"/>
          <w:szCs w:val="22"/>
        </w:rPr>
      </w:pPr>
      <w:r w:rsidRPr="001A33D5">
        <w:rPr>
          <w:rFonts w:cs="Arial"/>
          <w:szCs w:val="22"/>
        </w:rPr>
        <w:t>Nacionalna programa AMIF in ISF sta temeljna programska dokumenta za črpanje sredstev iz skladov EU na področju notranjih zadev. Programa obsegata celotno obdobje financiranja (tj. 2014-2020) in opredeljujeta vsebinski in finančni okvir za izvajanje projektov.</w:t>
      </w:r>
      <w:r w:rsidR="003019F7" w:rsidRPr="001A33D5">
        <w:rPr>
          <w:rFonts w:cs="Arial"/>
          <w:szCs w:val="22"/>
        </w:rPr>
        <w:t xml:space="preserve"> Programa pokrivata vsa finančna leta v obdobju od 1. 1. 2014 do 31. 12. 2020.</w:t>
      </w:r>
    </w:p>
    <w:p w:rsidR="002E6E82" w:rsidRPr="001A33D5" w:rsidRDefault="002E6E82" w:rsidP="000A575F">
      <w:pPr>
        <w:jc w:val="both"/>
        <w:rPr>
          <w:rFonts w:cs="Arial"/>
          <w:szCs w:val="22"/>
        </w:rPr>
      </w:pPr>
    </w:p>
    <w:p w:rsidR="001B0ECA" w:rsidRPr="001A33D5" w:rsidRDefault="00BA37F5" w:rsidP="000A575F">
      <w:pPr>
        <w:jc w:val="both"/>
        <w:rPr>
          <w:rFonts w:cs="Arial"/>
          <w:szCs w:val="22"/>
        </w:rPr>
      </w:pPr>
      <w:r w:rsidRPr="001A33D5">
        <w:rPr>
          <w:rFonts w:cs="Arial"/>
          <w:szCs w:val="22"/>
        </w:rPr>
        <w:t>Za pripravo</w:t>
      </w:r>
      <w:r w:rsidR="00EB1752" w:rsidRPr="001A33D5">
        <w:rPr>
          <w:rFonts w:cs="Arial"/>
          <w:szCs w:val="22"/>
        </w:rPr>
        <w:t>/</w:t>
      </w:r>
      <w:r w:rsidRPr="001A33D5">
        <w:rPr>
          <w:rFonts w:cs="Arial"/>
          <w:szCs w:val="22"/>
        </w:rPr>
        <w:t>revizijo</w:t>
      </w:r>
      <w:r w:rsidR="001B0ECA" w:rsidRPr="001A33D5">
        <w:rPr>
          <w:rFonts w:cs="Arial"/>
          <w:szCs w:val="22"/>
        </w:rPr>
        <w:t xml:space="preserve"> (tj. popravke</w:t>
      </w:r>
      <w:r w:rsidR="00FE06D6" w:rsidRPr="001A33D5">
        <w:rPr>
          <w:rFonts w:cs="Arial"/>
          <w:szCs w:val="22"/>
        </w:rPr>
        <w:t xml:space="preserve"> in dopolnitve</w:t>
      </w:r>
      <w:r w:rsidR="001B0ECA" w:rsidRPr="001A33D5">
        <w:rPr>
          <w:rFonts w:cs="Arial"/>
          <w:szCs w:val="22"/>
        </w:rPr>
        <w:t>)</w:t>
      </w:r>
      <w:r w:rsidRPr="001A33D5">
        <w:rPr>
          <w:rFonts w:cs="Arial"/>
          <w:szCs w:val="22"/>
        </w:rPr>
        <w:t xml:space="preserve"> programov ter </w:t>
      </w:r>
      <w:r w:rsidR="00FE06D6" w:rsidRPr="001A33D5">
        <w:rPr>
          <w:rFonts w:cs="Arial"/>
          <w:szCs w:val="22"/>
        </w:rPr>
        <w:t xml:space="preserve">njihovo </w:t>
      </w:r>
      <w:r w:rsidRPr="001A33D5">
        <w:rPr>
          <w:rFonts w:cs="Arial"/>
          <w:szCs w:val="22"/>
        </w:rPr>
        <w:t>vsebinsko usklajevanje je odgovoren OO</w:t>
      </w:r>
      <w:r w:rsidR="00CB625D" w:rsidRPr="001A33D5">
        <w:rPr>
          <w:rFonts w:cs="Arial"/>
          <w:szCs w:val="22"/>
        </w:rPr>
        <w:t>, celoten proces pa poteka izven MIGRA II</w:t>
      </w:r>
      <w:r w:rsidRPr="001A33D5">
        <w:rPr>
          <w:rFonts w:cs="Arial"/>
          <w:szCs w:val="22"/>
        </w:rPr>
        <w:t xml:space="preserve">. OO pripravi besedilo programov na podlagi prispevkov vseh ključnih deležnikov, tj. DAC, </w:t>
      </w:r>
      <w:r w:rsidR="00B951D2" w:rsidRPr="001A33D5">
        <w:rPr>
          <w:rFonts w:cs="Arial"/>
          <w:szCs w:val="22"/>
        </w:rPr>
        <w:t xml:space="preserve">DAF, RO, </w:t>
      </w:r>
      <w:r w:rsidRPr="001A33D5">
        <w:rPr>
          <w:rFonts w:cs="Arial"/>
          <w:szCs w:val="22"/>
        </w:rPr>
        <w:t>KU OJP, MDS, NO</w:t>
      </w:r>
      <w:r w:rsidR="00B951D2" w:rsidRPr="001A33D5">
        <w:rPr>
          <w:rFonts w:cs="Arial"/>
          <w:szCs w:val="22"/>
        </w:rPr>
        <w:t xml:space="preserve"> </w:t>
      </w:r>
      <w:r w:rsidRPr="001A33D5">
        <w:rPr>
          <w:rFonts w:cs="Arial"/>
          <w:szCs w:val="22"/>
        </w:rPr>
        <w:t>in širš</w:t>
      </w:r>
      <w:r w:rsidR="000944EF" w:rsidRPr="001A33D5">
        <w:rPr>
          <w:rFonts w:cs="Arial"/>
          <w:szCs w:val="22"/>
        </w:rPr>
        <w:t>e</w:t>
      </w:r>
      <w:r w:rsidRPr="001A33D5">
        <w:rPr>
          <w:rFonts w:cs="Arial"/>
          <w:szCs w:val="22"/>
        </w:rPr>
        <w:t xml:space="preserve"> </w:t>
      </w:r>
      <w:r w:rsidR="000918FF" w:rsidRPr="001A33D5">
        <w:rPr>
          <w:rFonts w:cs="Arial"/>
          <w:szCs w:val="22"/>
        </w:rPr>
        <w:t>zainteresiran</w:t>
      </w:r>
      <w:r w:rsidR="00D44E60" w:rsidRPr="001A33D5">
        <w:rPr>
          <w:rFonts w:cs="Arial"/>
          <w:szCs w:val="22"/>
        </w:rPr>
        <w:t>a</w:t>
      </w:r>
      <w:r w:rsidR="000918FF" w:rsidRPr="001A33D5">
        <w:rPr>
          <w:rFonts w:cs="Arial"/>
          <w:szCs w:val="22"/>
        </w:rPr>
        <w:t xml:space="preserve"> </w:t>
      </w:r>
      <w:r w:rsidRPr="001A33D5">
        <w:rPr>
          <w:rFonts w:cs="Arial"/>
          <w:szCs w:val="22"/>
        </w:rPr>
        <w:t xml:space="preserve">javnost. Za </w:t>
      </w:r>
      <w:r w:rsidR="005536DD" w:rsidRPr="001A33D5">
        <w:rPr>
          <w:rFonts w:cs="Arial"/>
          <w:szCs w:val="22"/>
        </w:rPr>
        <w:t>potrebe priprave</w:t>
      </w:r>
      <w:r w:rsidRPr="001A33D5">
        <w:rPr>
          <w:rFonts w:cs="Arial"/>
          <w:szCs w:val="22"/>
        </w:rPr>
        <w:t xml:space="preserve"> prispevkov OO </w:t>
      </w:r>
      <w:r w:rsidR="005536DD" w:rsidRPr="001A33D5">
        <w:rPr>
          <w:rFonts w:cs="Arial"/>
          <w:szCs w:val="22"/>
        </w:rPr>
        <w:t>postavi</w:t>
      </w:r>
      <w:r w:rsidRPr="001A33D5">
        <w:rPr>
          <w:rFonts w:cs="Arial"/>
          <w:szCs w:val="22"/>
        </w:rPr>
        <w:t xml:space="preserve"> jasna navodila in roke</w:t>
      </w:r>
      <w:r w:rsidR="001B0ECA" w:rsidRPr="001A33D5">
        <w:rPr>
          <w:rFonts w:cs="Arial"/>
          <w:szCs w:val="22"/>
        </w:rPr>
        <w:t>.</w:t>
      </w:r>
    </w:p>
    <w:p w:rsidR="001B0ECA" w:rsidRPr="001A33D5" w:rsidRDefault="001B0ECA" w:rsidP="000A575F">
      <w:pPr>
        <w:jc w:val="both"/>
        <w:rPr>
          <w:rFonts w:cs="Arial"/>
          <w:szCs w:val="22"/>
        </w:rPr>
      </w:pPr>
    </w:p>
    <w:p w:rsidR="00BA37F5" w:rsidRPr="001A33D5" w:rsidRDefault="00EB1752" w:rsidP="000A575F">
      <w:pPr>
        <w:jc w:val="both"/>
        <w:rPr>
          <w:rFonts w:cs="Arial"/>
          <w:szCs w:val="22"/>
        </w:rPr>
      </w:pPr>
      <w:r w:rsidRPr="001A33D5">
        <w:rPr>
          <w:rFonts w:cs="Arial"/>
          <w:szCs w:val="22"/>
        </w:rPr>
        <w:lastRenderedPageBreak/>
        <w:t>Pravila in postopki</w:t>
      </w:r>
      <w:r w:rsidR="001B0ECA" w:rsidRPr="001A33D5">
        <w:rPr>
          <w:rFonts w:cs="Arial"/>
          <w:szCs w:val="22"/>
        </w:rPr>
        <w:t xml:space="preserve"> za pripravo</w:t>
      </w:r>
      <w:r w:rsidR="00BA37F5" w:rsidRPr="001A33D5">
        <w:rPr>
          <w:rFonts w:cs="Arial"/>
          <w:szCs w:val="22"/>
        </w:rPr>
        <w:t xml:space="preserve"> </w:t>
      </w:r>
      <w:r w:rsidRPr="001A33D5">
        <w:rPr>
          <w:rFonts w:cs="Arial"/>
          <w:szCs w:val="22"/>
        </w:rPr>
        <w:t>revizij</w:t>
      </w:r>
      <w:r w:rsidR="00BA37F5" w:rsidRPr="001A33D5">
        <w:rPr>
          <w:rFonts w:cs="Arial"/>
          <w:szCs w:val="22"/>
        </w:rPr>
        <w:t xml:space="preserve"> </w:t>
      </w:r>
      <w:r w:rsidR="001B0ECA" w:rsidRPr="001A33D5">
        <w:rPr>
          <w:rFonts w:cs="Arial"/>
          <w:szCs w:val="22"/>
        </w:rPr>
        <w:t xml:space="preserve">nacionalnih programov so v splošnem </w:t>
      </w:r>
      <w:r w:rsidRPr="001A33D5">
        <w:rPr>
          <w:rFonts w:cs="Arial"/>
          <w:szCs w:val="22"/>
        </w:rPr>
        <w:t>enaki kot v primeru priprave prvotnih besedil</w:t>
      </w:r>
      <w:r w:rsidR="001B0ECA" w:rsidRPr="001A33D5">
        <w:rPr>
          <w:rFonts w:cs="Arial"/>
          <w:szCs w:val="22"/>
        </w:rPr>
        <w:t xml:space="preserve">. </w:t>
      </w:r>
      <w:r w:rsidRPr="001A33D5">
        <w:rPr>
          <w:rFonts w:cs="Arial"/>
          <w:szCs w:val="22"/>
        </w:rPr>
        <w:t>Slednji</w:t>
      </w:r>
      <w:r w:rsidR="001B0ECA" w:rsidRPr="001A33D5">
        <w:rPr>
          <w:rFonts w:cs="Arial"/>
          <w:szCs w:val="22"/>
        </w:rPr>
        <w:t xml:space="preserve"> se pripravi</w:t>
      </w:r>
      <w:r w:rsidRPr="001A33D5">
        <w:rPr>
          <w:rFonts w:cs="Arial"/>
          <w:szCs w:val="22"/>
        </w:rPr>
        <w:t>ta</w:t>
      </w:r>
      <w:r w:rsidR="001B0ECA" w:rsidRPr="001A33D5">
        <w:rPr>
          <w:rFonts w:cs="Arial"/>
          <w:szCs w:val="22"/>
        </w:rPr>
        <w:t xml:space="preserve"> na začetku obdobja financiranja, </w:t>
      </w:r>
      <w:r w:rsidRPr="001A33D5">
        <w:rPr>
          <w:rFonts w:cs="Arial"/>
          <w:szCs w:val="22"/>
        </w:rPr>
        <w:t xml:space="preserve">morebitni postopek revizije </w:t>
      </w:r>
      <w:r w:rsidR="001B0ECA" w:rsidRPr="001A33D5">
        <w:rPr>
          <w:rFonts w:cs="Arial"/>
          <w:szCs w:val="22"/>
        </w:rPr>
        <w:t>pa se lahko kadarkoli sproži na pobudo Republike Slovenije (postopek vodi OO), EK ali ob vmesnem pregledu dosežkov programov leta 2018</w:t>
      </w:r>
      <w:r w:rsidRPr="001A33D5">
        <w:rPr>
          <w:rFonts w:cs="Arial"/>
          <w:szCs w:val="22"/>
        </w:rPr>
        <w:t>.</w:t>
      </w:r>
    </w:p>
    <w:p w:rsidR="001B0ECA" w:rsidRPr="001A33D5" w:rsidRDefault="001B0ECA" w:rsidP="000A575F">
      <w:pPr>
        <w:jc w:val="both"/>
        <w:rPr>
          <w:rFonts w:cs="Arial"/>
          <w:szCs w:val="22"/>
        </w:rPr>
      </w:pPr>
    </w:p>
    <w:p w:rsidR="00BA37F5" w:rsidRPr="001A33D5" w:rsidRDefault="00A32F6B" w:rsidP="000A575F">
      <w:pPr>
        <w:jc w:val="both"/>
        <w:rPr>
          <w:rFonts w:cs="Arial"/>
          <w:szCs w:val="22"/>
        </w:rPr>
      </w:pPr>
      <w:r w:rsidRPr="001A33D5">
        <w:rPr>
          <w:rFonts w:cs="Arial"/>
          <w:b/>
          <w:szCs w:val="22"/>
        </w:rPr>
        <w:t>Struktura nacionalnih programov</w:t>
      </w:r>
      <w:r w:rsidR="0036401B" w:rsidRPr="001A33D5">
        <w:rPr>
          <w:rFonts w:cs="Arial"/>
          <w:szCs w:val="22"/>
        </w:rPr>
        <w:t xml:space="preserve"> AMIF in ISF </w:t>
      </w:r>
      <w:r w:rsidRPr="001A33D5">
        <w:rPr>
          <w:rFonts w:cs="Arial"/>
          <w:szCs w:val="22"/>
        </w:rPr>
        <w:t>sledi</w:t>
      </w:r>
      <w:r w:rsidR="0036401B" w:rsidRPr="001A33D5">
        <w:rPr>
          <w:rFonts w:cs="Arial"/>
          <w:szCs w:val="22"/>
        </w:rPr>
        <w:t xml:space="preserve"> predloga</w:t>
      </w:r>
      <w:r w:rsidRPr="001A33D5">
        <w:rPr>
          <w:rFonts w:cs="Arial"/>
          <w:szCs w:val="22"/>
        </w:rPr>
        <w:t>m</w:t>
      </w:r>
      <w:r w:rsidR="0036401B" w:rsidRPr="001A33D5">
        <w:rPr>
          <w:rFonts w:cs="Arial"/>
          <w:szCs w:val="22"/>
        </w:rPr>
        <w:t>, ki jih je določila EK z izvedbeno uredbo 802/2014.</w:t>
      </w:r>
      <w:r w:rsidR="00BA37F5" w:rsidRPr="001A33D5">
        <w:rPr>
          <w:rFonts w:cs="Arial"/>
          <w:szCs w:val="22"/>
        </w:rPr>
        <w:t xml:space="preserve"> Predloga vsebuje naslednje ključne kategorije podatkov:</w:t>
      </w:r>
    </w:p>
    <w:p w:rsidR="00BA37F5" w:rsidRPr="001A33D5" w:rsidRDefault="00B72D97" w:rsidP="000A575F">
      <w:pPr>
        <w:numPr>
          <w:ilvl w:val="0"/>
          <w:numId w:val="10"/>
        </w:numPr>
        <w:jc w:val="both"/>
        <w:rPr>
          <w:rFonts w:cs="Arial"/>
          <w:szCs w:val="22"/>
        </w:rPr>
      </w:pPr>
      <w:r w:rsidRPr="001A33D5">
        <w:rPr>
          <w:rFonts w:cs="Arial"/>
          <w:szCs w:val="22"/>
        </w:rPr>
        <w:t>navedba pristojnih organov MCS (navedejo se OO, RO in pooblaščeni organi);</w:t>
      </w:r>
    </w:p>
    <w:p w:rsidR="00BA37F5" w:rsidRPr="001A33D5" w:rsidRDefault="00B72D97" w:rsidP="000A575F">
      <w:pPr>
        <w:numPr>
          <w:ilvl w:val="0"/>
          <w:numId w:val="10"/>
        </w:numPr>
        <w:jc w:val="both"/>
        <w:rPr>
          <w:rFonts w:cs="Arial"/>
          <w:szCs w:val="22"/>
        </w:rPr>
      </w:pPr>
      <w:r w:rsidRPr="001A33D5">
        <w:rPr>
          <w:rFonts w:cs="Arial"/>
          <w:szCs w:val="22"/>
        </w:rPr>
        <w:t>kratek opis MCS;</w:t>
      </w:r>
    </w:p>
    <w:p w:rsidR="0097536E" w:rsidRPr="001A33D5" w:rsidRDefault="0097536E" w:rsidP="000A575F">
      <w:pPr>
        <w:numPr>
          <w:ilvl w:val="0"/>
          <w:numId w:val="10"/>
        </w:numPr>
        <w:jc w:val="both"/>
        <w:rPr>
          <w:rFonts w:cs="Arial"/>
          <w:szCs w:val="22"/>
        </w:rPr>
      </w:pPr>
      <w:r w:rsidRPr="001A33D5">
        <w:rPr>
          <w:rFonts w:cs="Arial"/>
          <w:szCs w:val="22"/>
        </w:rPr>
        <w:t>povzetek nacionalnega programa;</w:t>
      </w:r>
    </w:p>
    <w:p w:rsidR="0097536E" w:rsidRPr="001A33D5" w:rsidRDefault="0097536E" w:rsidP="000A575F">
      <w:pPr>
        <w:numPr>
          <w:ilvl w:val="0"/>
          <w:numId w:val="10"/>
        </w:numPr>
        <w:jc w:val="both"/>
        <w:rPr>
          <w:rFonts w:cs="Arial"/>
          <w:szCs w:val="22"/>
        </w:rPr>
      </w:pPr>
      <w:r w:rsidRPr="001A33D5">
        <w:rPr>
          <w:rFonts w:cs="Arial"/>
          <w:szCs w:val="22"/>
        </w:rPr>
        <w:t>izhodiščno stanje v državi članici (vključno s statističnimi podatki in pregledom ukrepov, ki</w:t>
      </w:r>
      <w:r w:rsidR="008816E7" w:rsidRPr="001A33D5">
        <w:rPr>
          <w:rFonts w:cs="Arial"/>
          <w:szCs w:val="22"/>
        </w:rPr>
        <w:t xml:space="preserve"> so se financirali v preteklosti);</w:t>
      </w:r>
    </w:p>
    <w:p w:rsidR="008816E7" w:rsidRPr="001A33D5" w:rsidRDefault="008816E7" w:rsidP="000A575F">
      <w:pPr>
        <w:numPr>
          <w:ilvl w:val="0"/>
          <w:numId w:val="10"/>
        </w:numPr>
        <w:jc w:val="both"/>
        <w:rPr>
          <w:rFonts w:cs="Arial"/>
          <w:szCs w:val="22"/>
        </w:rPr>
      </w:pPr>
      <w:r w:rsidRPr="001A33D5">
        <w:rPr>
          <w:rFonts w:cs="Arial"/>
          <w:szCs w:val="22"/>
        </w:rPr>
        <w:t>cilji programa (posebni cilji, nacionalni cilji in posebni ukrepi, znotraj katerih se navajajo specifični ukrepi);</w:t>
      </w:r>
    </w:p>
    <w:p w:rsidR="008816E7" w:rsidRPr="001A33D5" w:rsidRDefault="008816E7" w:rsidP="000A575F">
      <w:pPr>
        <w:numPr>
          <w:ilvl w:val="0"/>
          <w:numId w:val="10"/>
        </w:numPr>
        <w:jc w:val="both"/>
        <w:rPr>
          <w:rFonts w:cs="Arial"/>
          <w:szCs w:val="22"/>
        </w:rPr>
      </w:pPr>
      <w:r w:rsidRPr="001A33D5">
        <w:rPr>
          <w:rFonts w:cs="Arial"/>
          <w:szCs w:val="22"/>
        </w:rPr>
        <w:t>okvirni časovni razpored (za vsakega od nacionalnih ciljev se izberejo po trije ukrepi, za katere se opredeli leto začetka načrtovanja, leto začetka izvajanj in leto zaključka);</w:t>
      </w:r>
    </w:p>
    <w:p w:rsidR="008816E7" w:rsidRPr="001A33D5" w:rsidRDefault="008816E7" w:rsidP="000A575F">
      <w:pPr>
        <w:numPr>
          <w:ilvl w:val="0"/>
          <w:numId w:val="10"/>
        </w:numPr>
        <w:jc w:val="both"/>
        <w:rPr>
          <w:rFonts w:cs="Arial"/>
          <w:szCs w:val="22"/>
        </w:rPr>
      </w:pPr>
      <w:r w:rsidRPr="001A33D5">
        <w:rPr>
          <w:rFonts w:cs="Arial"/>
          <w:szCs w:val="22"/>
        </w:rPr>
        <w:t>posebni primeri (opredeli se načrt zaveze za preselitev oz. premestitev);</w:t>
      </w:r>
    </w:p>
    <w:p w:rsidR="008816E7" w:rsidRPr="001A33D5" w:rsidRDefault="008816E7" w:rsidP="000A575F">
      <w:pPr>
        <w:numPr>
          <w:ilvl w:val="0"/>
          <w:numId w:val="10"/>
        </w:numPr>
        <w:jc w:val="both"/>
        <w:rPr>
          <w:rFonts w:cs="Arial"/>
          <w:szCs w:val="22"/>
        </w:rPr>
      </w:pPr>
      <w:r w:rsidRPr="001A33D5">
        <w:rPr>
          <w:rFonts w:cs="Arial"/>
          <w:szCs w:val="22"/>
        </w:rPr>
        <w:t>skupni in posebni kazalniki programa (opredelijo se kazalniki in njihove ciljne vrednosti);</w:t>
      </w:r>
    </w:p>
    <w:p w:rsidR="008816E7" w:rsidRPr="001A33D5" w:rsidRDefault="008816E7" w:rsidP="000A575F">
      <w:pPr>
        <w:numPr>
          <w:ilvl w:val="0"/>
          <w:numId w:val="10"/>
        </w:numPr>
        <w:jc w:val="both"/>
        <w:rPr>
          <w:rFonts w:cs="Arial"/>
          <w:szCs w:val="22"/>
        </w:rPr>
      </w:pPr>
      <w:r w:rsidRPr="001A33D5">
        <w:rPr>
          <w:rFonts w:cs="Arial"/>
          <w:szCs w:val="22"/>
        </w:rPr>
        <w:t xml:space="preserve">okvir za pripravo in izvajanje programa (opredeli se sistemski okvir, ki vključuje partnersko sodelovanje, delovanje nadzornega odbora, skupni okvir za spremljanje in vrednotenje, partnersko sodelovanje pri izvajanju, spremljanju in vrednotenju nacionalnega programa, ukrepi obveščanja in objavljanja, usklajenost in dopolnjevanje z drugimi finančnimi instrumenti </w:t>
      </w:r>
      <w:r w:rsidR="000918FF" w:rsidRPr="001A33D5">
        <w:rPr>
          <w:rFonts w:cs="Arial"/>
          <w:szCs w:val="22"/>
        </w:rPr>
        <w:t>E</w:t>
      </w:r>
      <w:r w:rsidRPr="001A33D5">
        <w:rPr>
          <w:rFonts w:cs="Arial"/>
          <w:szCs w:val="22"/>
        </w:rPr>
        <w:t>U, seznam in vrste končnih upravičencev programa ter utemeljitev načrtovane uporabe neposredne dodelitve sredstev);</w:t>
      </w:r>
    </w:p>
    <w:p w:rsidR="00BA37F5" w:rsidRPr="001A33D5" w:rsidRDefault="008816E7" w:rsidP="000A575F">
      <w:pPr>
        <w:numPr>
          <w:ilvl w:val="0"/>
          <w:numId w:val="10"/>
        </w:numPr>
        <w:jc w:val="both"/>
        <w:rPr>
          <w:rFonts w:cs="Arial"/>
          <w:szCs w:val="22"/>
        </w:rPr>
      </w:pPr>
      <w:r w:rsidRPr="001A33D5">
        <w:rPr>
          <w:rFonts w:cs="Arial"/>
          <w:szCs w:val="22"/>
        </w:rPr>
        <w:t>finančni načrt programa (razčlenjen po posebnih in nacionalnih ciljih ter po letih, če je primerno se poda utemeljitev odstopanja od najnižjih deležev, določenih v posebnih uredbah).</w:t>
      </w:r>
    </w:p>
    <w:p w:rsidR="00BA37F5" w:rsidRPr="001A33D5" w:rsidRDefault="00BA37F5" w:rsidP="000A575F">
      <w:pPr>
        <w:jc w:val="both"/>
        <w:rPr>
          <w:rFonts w:cs="Arial"/>
          <w:szCs w:val="22"/>
        </w:rPr>
      </w:pPr>
    </w:p>
    <w:p w:rsidR="00BA37F5" w:rsidRPr="001A33D5" w:rsidRDefault="00BA37F5"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1B5EF6" w:rsidRPr="001A33D5">
        <w:rPr>
          <w:rFonts w:cs="Arial"/>
          <w:szCs w:val="22"/>
        </w:rPr>
        <w:t>posameznega nacionalnega programa</w:t>
      </w:r>
      <w:r w:rsidRPr="001A33D5">
        <w:rPr>
          <w:rFonts w:cs="Arial"/>
          <w:szCs w:val="22"/>
        </w:rPr>
        <w:t xml:space="preserve"> je sledeč</w:t>
      </w:r>
      <w:r w:rsidR="00776466" w:rsidRPr="001A33D5">
        <w:rPr>
          <w:rFonts w:cs="Arial"/>
          <w:szCs w:val="22"/>
        </w:rPr>
        <w:t>:</w:t>
      </w:r>
    </w:p>
    <w:p w:rsidR="001B5EF6" w:rsidRPr="001A33D5" w:rsidRDefault="001B5EF6" w:rsidP="000A575F">
      <w:pPr>
        <w:numPr>
          <w:ilvl w:val="0"/>
          <w:numId w:val="14"/>
        </w:numPr>
        <w:jc w:val="both"/>
        <w:rPr>
          <w:rFonts w:cs="Arial"/>
          <w:szCs w:val="22"/>
        </w:rPr>
      </w:pPr>
      <w:r w:rsidRPr="001A33D5">
        <w:rPr>
          <w:rFonts w:cs="Arial"/>
          <w:szCs w:val="22"/>
        </w:rPr>
        <w:t>politični (</w:t>
      </w:r>
      <w:r w:rsidRPr="001A33D5">
        <w:rPr>
          <w:rFonts w:cs="Arial"/>
          <w:i/>
          <w:szCs w:val="22"/>
        </w:rPr>
        <w:t>policy</w:t>
      </w:r>
      <w:r w:rsidRPr="001A33D5">
        <w:rPr>
          <w:rFonts w:cs="Arial"/>
          <w:szCs w:val="22"/>
        </w:rPr>
        <w:t>) dialog z EK, ki se izvede na podlagi Dokument</w:t>
      </w:r>
      <w:r w:rsidR="00EE4B1C" w:rsidRPr="001A33D5">
        <w:rPr>
          <w:rFonts w:cs="Arial"/>
          <w:szCs w:val="22"/>
        </w:rPr>
        <w:t>a</w:t>
      </w:r>
      <w:r w:rsidRPr="001A33D5">
        <w:rPr>
          <w:rFonts w:cs="Arial"/>
          <w:szCs w:val="22"/>
        </w:rPr>
        <w:t xml:space="preserve"> o ključnih vprašanjih</w:t>
      </w:r>
      <w:r w:rsidR="00EB18DC" w:rsidRPr="001A33D5">
        <w:rPr>
          <w:rFonts w:cs="Arial"/>
          <w:szCs w:val="22"/>
        </w:rPr>
        <w:t xml:space="preserve"> (</w:t>
      </w:r>
      <w:r w:rsidR="00EB18DC" w:rsidRPr="001A33D5">
        <w:rPr>
          <w:rFonts w:cs="Arial"/>
          <w:i/>
          <w:szCs w:val="22"/>
        </w:rPr>
        <w:t>Key Policy Issues Paper</w:t>
      </w:r>
      <w:r w:rsidR="00EB18DC" w:rsidRPr="001A33D5">
        <w:rPr>
          <w:rFonts w:cs="Arial"/>
          <w:szCs w:val="22"/>
        </w:rPr>
        <w:t>)</w:t>
      </w:r>
      <w:r w:rsidRPr="001A33D5">
        <w:rPr>
          <w:rFonts w:cs="Arial"/>
          <w:szCs w:val="22"/>
        </w:rPr>
        <w:t>, ki ga EK predhodno pripravi v sodelovanju z zadevno državo članico, in uskladitev uradnega zapisnika političnega dialoga;</w:t>
      </w:r>
    </w:p>
    <w:p w:rsidR="001B5EF6" w:rsidRPr="001A33D5" w:rsidRDefault="001B5EF6" w:rsidP="000A575F">
      <w:pPr>
        <w:numPr>
          <w:ilvl w:val="0"/>
          <w:numId w:val="14"/>
        </w:numPr>
        <w:jc w:val="both"/>
        <w:rPr>
          <w:rFonts w:cs="Arial"/>
          <w:szCs w:val="22"/>
        </w:rPr>
      </w:pPr>
      <w:r w:rsidRPr="001A33D5">
        <w:rPr>
          <w:rFonts w:cs="Arial"/>
          <w:szCs w:val="22"/>
        </w:rPr>
        <w:t>prvi osnutek nacionalnega programa</w:t>
      </w:r>
      <w:r w:rsidR="001D7029" w:rsidRPr="001A33D5">
        <w:rPr>
          <w:rFonts w:cs="Arial"/>
          <w:szCs w:val="22"/>
        </w:rPr>
        <w:t>, ki se pripravi v sodelovanju s ključnimi deležniki</w:t>
      </w:r>
      <w:r w:rsidR="00776466" w:rsidRPr="001A33D5">
        <w:rPr>
          <w:rFonts w:cs="Arial"/>
          <w:szCs w:val="22"/>
        </w:rPr>
        <w:t xml:space="preserve"> in neformalno posreduje EK</w:t>
      </w:r>
      <w:r w:rsidR="001D7029" w:rsidRPr="001A33D5">
        <w:rPr>
          <w:rFonts w:cs="Arial"/>
          <w:szCs w:val="22"/>
        </w:rPr>
        <w:t>;</w:t>
      </w:r>
    </w:p>
    <w:p w:rsidR="001D7029" w:rsidRPr="001A33D5" w:rsidRDefault="001D7029" w:rsidP="000A575F">
      <w:pPr>
        <w:numPr>
          <w:ilvl w:val="0"/>
          <w:numId w:val="14"/>
        </w:numPr>
        <w:jc w:val="both"/>
        <w:rPr>
          <w:rFonts w:cs="Arial"/>
          <w:szCs w:val="22"/>
        </w:rPr>
      </w:pPr>
      <w:r w:rsidRPr="001A33D5">
        <w:rPr>
          <w:rFonts w:cs="Arial"/>
          <w:szCs w:val="22"/>
        </w:rPr>
        <w:t xml:space="preserve">pregled komentarjev EK </w:t>
      </w:r>
      <w:r w:rsidR="001016C6" w:rsidRPr="001A33D5">
        <w:rPr>
          <w:rFonts w:cs="Arial"/>
          <w:szCs w:val="22"/>
        </w:rPr>
        <w:t xml:space="preserve">na prvi osnutek nacionalnega programa </w:t>
      </w:r>
      <w:r w:rsidRPr="001A33D5">
        <w:rPr>
          <w:rFonts w:cs="Arial"/>
          <w:szCs w:val="22"/>
        </w:rPr>
        <w:t xml:space="preserve">in uskladitev </w:t>
      </w:r>
      <w:r w:rsidR="00776466" w:rsidRPr="001A33D5">
        <w:rPr>
          <w:rFonts w:cs="Arial"/>
          <w:szCs w:val="22"/>
        </w:rPr>
        <w:t xml:space="preserve">morebitnih </w:t>
      </w:r>
      <w:r w:rsidRPr="001A33D5">
        <w:rPr>
          <w:rFonts w:cs="Arial"/>
          <w:szCs w:val="22"/>
        </w:rPr>
        <w:t>popravkov in dopolnitev s ključnimi deležniki (če je primerno, tudi z uporabo bilateralnih sestankov in srečanj);</w:t>
      </w:r>
    </w:p>
    <w:p w:rsidR="00776466" w:rsidRPr="001A33D5" w:rsidRDefault="00776466" w:rsidP="000A575F">
      <w:pPr>
        <w:numPr>
          <w:ilvl w:val="0"/>
          <w:numId w:val="14"/>
        </w:numPr>
        <w:jc w:val="both"/>
        <w:rPr>
          <w:rFonts w:cs="Arial"/>
          <w:szCs w:val="22"/>
        </w:rPr>
      </w:pPr>
      <w:r w:rsidRPr="001A33D5">
        <w:rPr>
          <w:rFonts w:cs="Arial"/>
          <w:szCs w:val="22"/>
        </w:rPr>
        <w:t>organizacija javnega posveta in/ali javne razprave, v okviru katere lahko širša javnost poda pripombe na osnutek nacionalnega programa;</w:t>
      </w:r>
    </w:p>
    <w:p w:rsidR="00776466" w:rsidRPr="001A33D5" w:rsidRDefault="00776466" w:rsidP="000A575F">
      <w:pPr>
        <w:numPr>
          <w:ilvl w:val="0"/>
          <w:numId w:val="14"/>
        </w:numPr>
        <w:jc w:val="both"/>
        <w:rPr>
          <w:rFonts w:cs="Arial"/>
          <w:szCs w:val="22"/>
        </w:rPr>
      </w:pPr>
      <w:r w:rsidRPr="001A33D5">
        <w:rPr>
          <w:rFonts w:cs="Arial"/>
          <w:szCs w:val="22"/>
        </w:rPr>
        <w:t>priprava posodobljenega osnutka nacionalnega programa;</w:t>
      </w:r>
    </w:p>
    <w:p w:rsidR="00776466" w:rsidRPr="001A33D5" w:rsidRDefault="00776466" w:rsidP="000A575F">
      <w:pPr>
        <w:numPr>
          <w:ilvl w:val="0"/>
          <w:numId w:val="14"/>
        </w:numPr>
        <w:jc w:val="both"/>
        <w:rPr>
          <w:rFonts w:cs="Arial"/>
          <w:szCs w:val="22"/>
        </w:rPr>
      </w:pPr>
      <w:r w:rsidRPr="001A33D5">
        <w:rPr>
          <w:rFonts w:cs="Arial"/>
          <w:szCs w:val="22"/>
        </w:rPr>
        <w:t xml:space="preserve">obravnava posodobljenega osnutka nacionalnega programa v okviru MDS in </w:t>
      </w:r>
      <w:r w:rsidR="00ED22CA" w:rsidRPr="001A33D5">
        <w:rPr>
          <w:rFonts w:cs="Arial"/>
          <w:szCs w:val="22"/>
        </w:rPr>
        <w:t xml:space="preserve">potrjevanje na </w:t>
      </w:r>
      <w:r w:rsidRPr="001A33D5">
        <w:rPr>
          <w:rFonts w:cs="Arial"/>
          <w:szCs w:val="22"/>
        </w:rPr>
        <w:t>NO;</w:t>
      </w:r>
    </w:p>
    <w:p w:rsidR="00776466" w:rsidRPr="001A33D5" w:rsidRDefault="00776466" w:rsidP="000A575F">
      <w:pPr>
        <w:numPr>
          <w:ilvl w:val="0"/>
          <w:numId w:val="14"/>
        </w:numPr>
        <w:jc w:val="both"/>
        <w:rPr>
          <w:rFonts w:cs="Arial"/>
          <w:szCs w:val="22"/>
        </w:rPr>
      </w:pPr>
      <w:r w:rsidRPr="001A33D5">
        <w:rPr>
          <w:rFonts w:cs="Arial"/>
          <w:szCs w:val="22"/>
        </w:rPr>
        <w:t>nova posodobitev osnutka nacionalnega programa z morebitnimi dopolnitvami, ki sta jih predlagala MDS in NO;</w:t>
      </w:r>
    </w:p>
    <w:p w:rsidR="00776466" w:rsidRPr="001A33D5" w:rsidRDefault="00776466" w:rsidP="000A575F">
      <w:pPr>
        <w:numPr>
          <w:ilvl w:val="0"/>
          <w:numId w:val="14"/>
        </w:numPr>
        <w:jc w:val="both"/>
        <w:rPr>
          <w:rFonts w:cs="Arial"/>
          <w:szCs w:val="22"/>
        </w:rPr>
      </w:pPr>
      <w:r w:rsidRPr="001A33D5">
        <w:rPr>
          <w:rFonts w:cs="Arial"/>
          <w:szCs w:val="22"/>
        </w:rPr>
        <w:t xml:space="preserve">posredovanje </w:t>
      </w:r>
      <w:r w:rsidR="001270CD" w:rsidRPr="001A33D5">
        <w:rPr>
          <w:rFonts w:cs="Arial"/>
          <w:szCs w:val="22"/>
        </w:rPr>
        <w:t>končnega</w:t>
      </w:r>
      <w:r w:rsidRPr="001A33D5">
        <w:rPr>
          <w:rFonts w:cs="Arial"/>
          <w:szCs w:val="22"/>
        </w:rPr>
        <w:t xml:space="preserve"> osnutka nacionalnega programa v drugi neformalni pregled EK;</w:t>
      </w:r>
    </w:p>
    <w:p w:rsidR="00776466" w:rsidRPr="001A33D5" w:rsidRDefault="00776466" w:rsidP="000A575F">
      <w:pPr>
        <w:numPr>
          <w:ilvl w:val="0"/>
          <w:numId w:val="14"/>
        </w:numPr>
        <w:jc w:val="both"/>
        <w:rPr>
          <w:rFonts w:cs="Arial"/>
          <w:szCs w:val="22"/>
        </w:rPr>
      </w:pPr>
      <w:r w:rsidRPr="001A33D5">
        <w:rPr>
          <w:rFonts w:cs="Arial"/>
          <w:szCs w:val="22"/>
        </w:rPr>
        <w:t>priprava informacije za vlado glede s</w:t>
      </w:r>
      <w:r w:rsidR="007E16D3" w:rsidRPr="001A33D5">
        <w:rPr>
          <w:rFonts w:cs="Arial"/>
          <w:szCs w:val="22"/>
        </w:rPr>
        <w:t>tanja priprave nacionalnih programov;</w:t>
      </w:r>
    </w:p>
    <w:p w:rsidR="007E16D3" w:rsidRPr="001A33D5" w:rsidRDefault="007E16D3" w:rsidP="000A575F">
      <w:pPr>
        <w:numPr>
          <w:ilvl w:val="0"/>
          <w:numId w:val="14"/>
        </w:numPr>
        <w:jc w:val="both"/>
        <w:rPr>
          <w:rFonts w:cs="Arial"/>
          <w:szCs w:val="22"/>
        </w:rPr>
      </w:pPr>
      <w:r w:rsidRPr="001A33D5">
        <w:rPr>
          <w:rFonts w:cs="Arial"/>
          <w:szCs w:val="22"/>
        </w:rPr>
        <w:lastRenderedPageBreak/>
        <w:t>pregled komentarjev EK in uskladitev morebitnih popravkov in dopolnitev s ključnimi deležniki</w:t>
      </w:r>
      <w:r w:rsidR="00031EAB" w:rsidRPr="001A33D5">
        <w:rPr>
          <w:rFonts w:cs="Arial"/>
          <w:szCs w:val="22"/>
        </w:rPr>
        <w:t>;</w:t>
      </w:r>
    </w:p>
    <w:p w:rsidR="00031EAB" w:rsidRPr="001A33D5" w:rsidRDefault="00031EAB" w:rsidP="000A575F">
      <w:pPr>
        <w:numPr>
          <w:ilvl w:val="0"/>
          <w:numId w:val="14"/>
        </w:numPr>
        <w:jc w:val="both"/>
        <w:rPr>
          <w:rFonts w:cs="Arial"/>
          <w:szCs w:val="22"/>
        </w:rPr>
      </w:pPr>
      <w:r w:rsidRPr="001A33D5">
        <w:rPr>
          <w:rFonts w:cs="Arial"/>
          <w:szCs w:val="22"/>
        </w:rPr>
        <w:t>formalna oddaja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pregled morebitnih dodatnih komentarjev EK in uskladitev končnih popravkov in dopolnitev s ključnimi deležniki;</w:t>
      </w:r>
    </w:p>
    <w:p w:rsidR="00031EAB" w:rsidRPr="001A33D5" w:rsidRDefault="00031EAB" w:rsidP="000A575F">
      <w:pPr>
        <w:numPr>
          <w:ilvl w:val="0"/>
          <w:numId w:val="14"/>
        </w:numPr>
        <w:jc w:val="both"/>
        <w:rPr>
          <w:rFonts w:cs="Arial"/>
          <w:szCs w:val="22"/>
        </w:rPr>
      </w:pPr>
      <w:r w:rsidRPr="001A33D5">
        <w:rPr>
          <w:rFonts w:cs="Arial"/>
          <w:szCs w:val="22"/>
        </w:rPr>
        <w:t>priprava predloga sklepa vlade o odobritvi nacionalnega programa;</w:t>
      </w:r>
    </w:p>
    <w:p w:rsidR="00031EAB" w:rsidRPr="001A33D5" w:rsidRDefault="00031EAB" w:rsidP="000A575F">
      <w:pPr>
        <w:numPr>
          <w:ilvl w:val="0"/>
          <w:numId w:val="14"/>
        </w:numPr>
        <w:jc w:val="both"/>
        <w:rPr>
          <w:rFonts w:cs="Arial"/>
          <w:szCs w:val="22"/>
        </w:rPr>
      </w:pPr>
      <w:r w:rsidRPr="001A33D5">
        <w:rPr>
          <w:rFonts w:cs="Arial"/>
          <w:szCs w:val="22"/>
        </w:rPr>
        <w:t>formalna oddaja končne različice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potrditev nacionalnega programa s strani EK</w:t>
      </w:r>
      <w:r w:rsidR="001270CD" w:rsidRPr="001A33D5">
        <w:rPr>
          <w:rFonts w:cs="Arial"/>
          <w:szCs w:val="22"/>
        </w:rPr>
        <w:t xml:space="preserve"> z izdajo sklepa o odobritvi nacionalnega programa</w:t>
      </w:r>
      <w:r w:rsidRPr="001A33D5">
        <w:rPr>
          <w:rFonts w:cs="Arial"/>
          <w:szCs w:val="22"/>
        </w:rPr>
        <w:t>.</w:t>
      </w:r>
    </w:p>
    <w:p w:rsidR="004E2BD2" w:rsidRDefault="004E2BD2" w:rsidP="000A575F">
      <w:pPr>
        <w:jc w:val="both"/>
        <w:rPr>
          <w:rFonts w:cs="Arial"/>
          <w:szCs w:val="22"/>
        </w:rPr>
      </w:pPr>
    </w:p>
    <w:p w:rsidR="00776466" w:rsidRPr="001A33D5" w:rsidRDefault="00776466" w:rsidP="000A575F">
      <w:pPr>
        <w:jc w:val="both"/>
        <w:rPr>
          <w:rFonts w:cs="Arial"/>
          <w:szCs w:val="22"/>
        </w:rPr>
      </w:pPr>
      <w:r w:rsidRPr="001A33D5">
        <w:rPr>
          <w:rFonts w:cs="Arial"/>
          <w:szCs w:val="22"/>
        </w:rPr>
        <w:t>V primeru revizije programa se zaradi zagotavljanja časovne učinkovitosti in zmanjševanja administrativnega bremena določeni koraki lahko izpustijo ali združijo.</w:t>
      </w:r>
    </w:p>
    <w:p w:rsidR="00AF1E3E" w:rsidRPr="001A33D5" w:rsidRDefault="00AF1E3E" w:rsidP="000A575F">
      <w:pPr>
        <w:jc w:val="both"/>
        <w:rPr>
          <w:rFonts w:cs="Arial"/>
          <w:szCs w:val="22"/>
        </w:rPr>
      </w:pPr>
    </w:p>
    <w:p w:rsidR="006D0535" w:rsidRDefault="009E6812" w:rsidP="000A575F">
      <w:pPr>
        <w:jc w:val="both"/>
        <w:rPr>
          <w:rFonts w:cs="Arial"/>
          <w:szCs w:val="22"/>
        </w:rPr>
      </w:pPr>
      <w:r w:rsidRPr="001A33D5">
        <w:rPr>
          <w:rFonts w:cs="Arial"/>
          <w:szCs w:val="22"/>
        </w:rPr>
        <w:t xml:space="preserve">OO o potrjenih različicah nacionalnih programov AMIF in ISF obvesti vse ključne deležnike, programa pa objavi na spletnem mestu </w:t>
      </w:r>
    </w:p>
    <w:p w:rsidR="009E6812" w:rsidRPr="001A33D5" w:rsidRDefault="00C57F40" w:rsidP="000A575F">
      <w:pPr>
        <w:jc w:val="both"/>
        <w:rPr>
          <w:rFonts w:cs="Arial"/>
          <w:szCs w:val="22"/>
        </w:rPr>
      </w:pPr>
      <w:hyperlink r:id="rId11" w:history="1">
        <w:r w:rsidR="009E6812" w:rsidRPr="001A33D5">
          <w:rPr>
            <w:rStyle w:val="Hiperpovezava"/>
            <w:rFonts w:cs="Arial"/>
            <w:szCs w:val="22"/>
          </w:rPr>
          <w:t>http://www.mnz.gov.si/si/o_ministrstvu/crpanje_evropskih_sredstev/</w:t>
        </w:r>
      </w:hyperlink>
      <w:r w:rsidR="009E6812" w:rsidRPr="001A33D5">
        <w:rPr>
          <w:rFonts w:cs="Arial"/>
          <w:szCs w:val="22"/>
        </w:rPr>
        <w:t>.</w:t>
      </w:r>
    </w:p>
    <w:p w:rsidR="009E6812" w:rsidRPr="001A33D5" w:rsidRDefault="009E6812" w:rsidP="000A575F">
      <w:pPr>
        <w:jc w:val="both"/>
        <w:rPr>
          <w:rFonts w:cs="Arial"/>
          <w:szCs w:val="22"/>
        </w:rPr>
      </w:pPr>
    </w:p>
    <w:p w:rsidR="00AF1E3E" w:rsidRDefault="001016C6" w:rsidP="000A575F">
      <w:pPr>
        <w:jc w:val="both"/>
        <w:rPr>
          <w:rFonts w:cs="Arial"/>
          <w:i/>
          <w:szCs w:val="22"/>
        </w:rPr>
      </w:pPr>
      <w:r w:rsidRPr="001A33D5">
        <w:rPr>
          <w:rFonts w:cs="Arial"/>
          <w:i/>
          <w:szCs w:val="22"/>
        </w:rPr>
        <w:t>Shema 2: Proces priprave oz. revizije nacionalnih programov</w:t>
      </w:r>
    </w:p>
    <w:p w:rsidR="002D6EFA" w:rsidRPr="001A33D5" w:rsidRDefault="002D6EFA" w:rsidP="000A575F">
      <w:pPr>
        <w:jc w:val="both"/>
        <w:rPr>
          <w:rFonts w:cs="Arial"/>
          <w:i/>
          <w:szCs w:val="22"/>
        </w:rPr>
      </w:pPr>
    </w:p>
    <w:p w:rsidR="001016C6" w:rsidRPr="001A33D5" w:rsidRDefault="00B44E35" w:rsidP="000A575F">
      <w:pPr>
        <w:jc w:val="both"/>
        <w:rPr>
          <w:rFonts w:cs="Arial"/>
          <w:szCs w:val="22"/>
        </w:rPr>
      </w:pPr>
      <w:r w:rsidRPr="001A33D5">
        <w:rPr>
          <w:rFonts w:cs="Arial"/>
        </w:rPr>
        <w:object w:dxaOrig="10650" w:dyaOrig="4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 2: Proces priprave oz. revizije nacionalnih programov" style="width:416.25pt;height:166.5pt" o:ole="">
            <v:imagedata r:id="rId12" o:title=""/>
          </v:shape>
          <o:OLEObject Type="Embed" ProgID="Visio.Drawing.15" ShapeID="_x0000_i1025" DrawAspect="Content" ObjectID="_1744713318" r:id="rId13"/>
        </w:object>
      </w:r>
    </w:p>
    <w:p w:rsidR="003C7104" w:rsidRDefault="003C7104" w:rsidP="000A575F">
      <w:pPr>
        <w:pStyle w:val="Naslov3"/>
        <w:spacing w:before="0" w:after="0"/>
      </w:pPr>
      <w:bookmarkStart w:id="51" w:name="_6.1.2_Priprava_in"/>
      <w:bookmarkStart w:id="52" w:name="_Toc443465948"/>
      <w:bookmarkEnd w:id="51"/>
    </w:p>
    <w:p w:rsidR="007E5295" w:rsidRPr="001A33D5" w:rsidRDefault="007E5295" w:rsidP="000A575F">
      <w:pPr>
        <w:pStyle w:val="Naslov3"/>
        <w:spacing w:before="0" w:after="0"/>
      </w:pPr>
      <w:r w:rsidRPr="001A33D5">
        <w:t>6.1.2 Priprava in revizija akcijskega načrta</w:t>
      </w:r>
      <w:bookmarkEnd w:id="52"/>
    </w:p>
    <w:p w:rsidR="00002D02" w:rsidRPr="001A33D5" w:rsidRDefault="00002D02" w:rsidP="000A575F">
      <w:pPr>
        <w:jc w:val="both"/>
        <w:rPr>
          <w:rFonts w:cs="Arial"/>
          <w:szCs w:val="22"/>
        </w:rPr>
      </w:pPr>
    </w:p>
    <w:p w:rsidR="00736163" w:rsidRPr="001A33D5" w:rsidRDefault="00736163" w:rsidP="000A575F">
      <w:pPr>
        <w:jc w:val="both"/>
        <w:rPr>
          <w:rFonts w:cs="Arial"/>
          <w:szCs w:val="22"/>
        </w:rPr>
      </w:pPr>
      <w:r w:rsidRPr="001A33D5">
        <w:rPr>
          <w:rFonts w:cs="Arial"/>
          <w:szCs w:val="22"/>
        </w:rPr>
        <w:t xml:space="preserve">Akcijski načrt je operativni načrt za izvajanje nacionalnih programov AMIF in ISF. Je enoten </w:t>
      </w:r>
      <w:r w:rsidR="00E565A1" w:rsidRPr="001A33D5">
        <w:rPr>
          <w:rFonts w:cs="Arial"/>
          <w:szCs w:val="22"/>
        </w:rPr>
        <w:t xml:space="preserve">izvedbeni </w:t>
      </w:r>
      <w:r w:rsidRPr="001A33D5">
        <w:rPr>
          <w:rFonts w:cs="Arial"/>
          <w:szCs w:val="22"/>
        </w:rPr>
        <w:t>načrt, ki se pripravi na začetku obdobja financiranja, in nato po potrebi revidira in prilagaja dejanskemu stanju implementaciji programov in konkretnim potrebam.</w:t>
      </w:r>
      <w:r w:rsidR="00BB50F1" w:rsidRPr="001A33D5">
        <w:rPr>
          <w:rFonts w:cs="Arial"/>
          <w:szCs w:val="22"/>
        </w:rPr>
        <w:t xml:space="preserve"> </w:t>
      </w:r>
      <w:r w:rsidR="00E565A1" w:rsidRPr="001A33D5">
        <w:rPr>
          <w:rFonts w:cs="Arial"/>
          <w:szCs w:val="22"/>
        </w:rPr>
        <w:t>Dejansko gre</w:t>
      </w:r>
      <w:r w:rsidR="00BB50F1" w:rsidRPr="001A33D5">
        <w:rPr>
          <w:rFonts w:cs="Arial"/>
          <w:szCs w:val="22"/>
        </w:rPr>
        <w:t xml:space="preserve"> za seznam projektov</w:t>
      </w:r>
      <w:r w:rsidR="004A5E43" w:rsidRPr="001A33D5">
        <w:rPr>
          <w:rFonts w:cs="Arial"/>
          <w:szCs w:val="22"/>
        </w:rPr>
        <w:t xml:space="preserve">, </w:t>
      </w:r>
      <w:r w:rsidR="00E565A1" w:rsidRPr="001A33D5">
        <w:rPr>
          <w:rFonts w:cs="Arial"/>
          <w:szCs w:val="22"/>
        </w:rPr>
        <w:t>ki imajo znotraj načrta dodeljeno ustrezno</w:t>
      </w:r>
      <w:r w:rsidR="004A5E43" w:rsidRPr="001A33D5">
        <w:rPr>
          <w:rFonts w:cs="Arial"/>
          <w:szCs w:val="22"/>
        </w:rPr>
        <w:t xml:space="preserve"> unikatn</w:t>
      </w:r>
      <w:r w:rsidR="00E565A1" w:rsidRPr="001A33D5">
        <w:rPr>
          <w:rFonts w:cs="Arial"/>
          <w:szCs w:val="22"/>
        </w:rPr>
        <w:t>o</w:t>
      </w:r>
      <w:r w:rsidR="004A5E43" w:rsidRPr="001A33D5">
        <w:rPr>
          <w:rFonts w:cs="Arial"/>
          <w:szCs w:val="22"/>
        </w:rPr>
        <w:t xml:space="preserve"> šifr</w:t>
      </w:r>
      <w:r w:rsidR="00E565A1" w:rsidRPr="001A33D5">
        <w:rPr>
          <w:rFonts w:cs="Arial"/>
          <w:szCs w:val="22"/>
        </w:rPr>
        <w:t>o</w:t>
      </w:r>
      <w:r w:rsidR="00BB50F1" w:rsidRPr="001A33D5">
        <w:rPr>
          <w:rFonts w:cs="Arial"/>
          <w:szCs w:val="22"/>
        </w:rPr>
        <w:t>.</w:t>
      </w:r>
      <w:r w:rsidR="00F46336" w:rsidRPr="001A33D5">
        <w:rPr>
          <w:rFonts w:cs="Arial"/>
          <w:szCs w:val="22"/>
        </w:rPr>
        <w:t xml:space="preserve"> Akcijski načrt je podlaga za prijavo projektov, dodelitev sredstev in izvajanje projektov.</w:t>
      </w:r>
    </w:p>
    <w:p w:rsidR="00B951D2" w:rsidRPr="001A33D5" w:rsidRDefault="00B951D2" w:rsidP="000A575F">
      <w:pPr>
        <w:jc w:val="both"/>
        <w:rPr>
          <w:rFonts w:cs="Arial"/>
          <w:szCs w:val="22"/>
        </w:rPr>
      </w:pPr>
    </w:p>
    <w:p w:rsidR="00B951D2" w:rsidRPr="001A33D5" w:rsidRDefault="00B951D2" w:rsidP="000A575F">
      <w:pPr>
        <w:jc w:val="both"/>
        <w:rPr>
          <w:rFonts w:cs="Arial"/>
          <w:szCs w:val="22"/>
        </w:rPr>
      </w:pPr>
      <w:r w:rsidRPr="001A33D5">
        <w:rPr>
          <w:rFonts w:cs="Arial"/>
          <w:szCs w:val="22"/>
        </w:rPr>
        <w:t xml:space="preserve">Za pripravo/revizijo (tj. popravke in dopolnitve) akcijskega načrta ter njegovo vsebinsko usklajevanje je odgovoren OO. OO pripravi načrt na podlagi prispevkov vseh ključnih deležnikov, tj. DAC, DAF, KU OJP, MDS, NO in RO. Za potrebe priprave prispevkov OO postavi jasna navodila </w:t>
      </w:r>
      <w:r w:rsidR="00BB50F1" w:rsidRPr="001A33D5">
        <w:rPr>
          <w:rFonts w:cs="Arial"/>
          <w:szCs w:val="22"/>
        </w:rPr>
        <w:t>(tj. smernice za pripravo akcijskega načrta</w:t>
      </w:r>
      <w:r w:rsidR="00575EA0" w:rsidRPr="001A33D5">
        <w:rPr>
          <w:rStyle w:val="Sprotnaopomba-sklic"/>
          <w:rFonts w:cs="Arial"/>
          <w:szCs w:val="22"/>
        </w:rPr>
        <w:footnoteReference w:id="1"/>
      </w:r>
      <w:r w:rsidR="00BB50F1" w:rsidRPr="001A33D5">
        <w:rPr>
          <w:rFonts w:cs="Arial"/>
          <w:szCs w:val="22"/>
        </w:rPr>
        <w:t xml:space="preserve">) </w:t>
      </w:r>
      <w:r w:rsidRPr="001A33D5">
        <w:rPr>
          <w:rFonts w:cs="Arial"/>
          <w:szCs w:val="22"/>
        </w:rPr>
        <w:t>in roke</w:t>
      </w:r>
      <w:r w:rsidR="00BB50F1" w:rsidRPr="001A33D5">
        <w:rPr>
          <w:rFonts w:cs="Arial"/>
          <w:szCs w:val="22"/>
        </w:rPr>
        <w:t>. Pri umeščanju projektov v akcijski načrt se upoštevata dve osnovni načeli:</w:t>
      </w:r>
    </w:p>
    <w:p w:rsidR="00BB50F1" w:rsidRPr="001A33D5" w:rsidRDefault="00E565A1" w:rsidP="000A575F">
      <w:pPr>
        <w:numPr>
          <w:ilvl w:val="0"/>
          <w:numId w:val="10"/>
        </w:numPr>
        <w:jc w:val="both"/>
        <w:rPr>
          <w:rFonts w:cs="Arial"/>
          <w:szCs w:val="22"/>
        </w:rPr>
      </w:pPr>
      <w:r w:rsidRPr="001A33D5">
        <w:rPr>
          <w:rFonts w:cs="Arial"/>
          <w:szCs w:val="22"/>
        </w:rPr>
        <w:t>vrednost</w:t>
      </w:r>
      <w:r w:rsidR="00BB50F1" w:rsidRPr="001A33D5">
        <w:rPr>
          <w:rFonts w:cs="Arial"/>
          <w:szCs w:val="22"/>
        </w:rPr>
        <w:t xml:space="preserve"> projekta praviloma ni nižja od 50.000 EUR;</w:t>
      </w:r>
    </w:p>
    <w:p w:rsidR="00BB50F1" w:rsidRPr="001A33D5" w:rsidRDefault="00BB50F1" w:rsidP="000A575F">
      <w:pPr>
        <w:numPr>
          <w:ilvl w:val="0"/>
          <w:numId w:val="10"/>
        </w:numPr>
        <w:jc w:val="both"/>
        <w:rPr>
          <w:rFonts w:cs="Arial"/>
          <w:szCs w:val="22"/>
        </w:rPr>
      </w:pPr>
      <w:r w:rsidRPr="001A33D5">
        <w:rPr>
          <w:rFonts w:cs="Arial"/>
          <w:szCs w:val="22"/>
        </w:rPr>
        <w:t>čas izvedbe projekta ne presega obdobja treh let.</w:t>
      </w:r>
    </w:p>
    <w:p w:rsidR="005C3881" w:rsidRPr="001A33D5" w:rsidRDefault="005C3881" w:rsidP="000A575F">
      <w:pPr>
        <w:jc w:val="both"/>
        <w:rPr>
          <w:rFonts w:cs="Arial"/>
          <w:szCs w:val="22"/>
        </w:rPr>
      </w:pPr>
    </w:p>
    <w:p w:rsidR="00D14960" w:rsidRPr="001A33D5" w:rsidRDefault="00D14960" w:rsidP="000A575F">
      <w:pPr>
        <w:jc w:val="both"/>
        <w:rPr>
          <w:rFonts w:cs="Arial"/>
          <w:szCs w:val="22"/>
        </w:rPr>
      </w:pPr>
      <w:r w:rsidRPr="001A33D5">
        <w:rPr>
          <w:rFonts w:cs="Arial"/>
          <w:szCs w:val="22"/>
        </w:rPr>
        <w:t>OO pri umeščanju projektov v akcijski načrt</w:t>
      </w:r>
      <w:r w:rsidR="005C3881" w:rsidRPr="001A33D5">
        <w:rPr>
          <w:rFonts w:cs="Arial"/>
          <w:szCs w:val="22"/>
        </w:rPr>
        <w:t xml:space="preserve"> upošteva finančne omejitve</w:t>
      </w:r>
      <w:r w:rsidR="004B4309" w:rsidRPr="001A33D5">
        <w:rPr>
          <w:rFonts w:cs="Arial"/>
          <w:szCs w:val="22"/>
        </w:rPr>
        <w:t>,</w:t>
      </w:r>
      <w:r w:rsidR="005C3881" w:rsidRPr="001A33D5">
        <w:rPr>
          <w:rFonts w:cs="Arial"/>
          <w:szCs w:val="22"/>
        </w:rPr>
        <w:t xml:space="preserve"> skladnost s posebnimi in nacionalnimi cilji iz nacionalnih programov, stroškovno učinkovitost ter dodano vrednost projektov v smislu doseganja želenih ciljev in rezultatov.</w:t>
      </w:r>
    </w:p>
    <w:p w:rsidR="00E565A1" w:rsidRPr="001A33D5" w:rsidRDefault="00E565A1" w:rsidP="000A575F">
      <w:pPr>
        <w:jc w:val="both"/>
        <w:rPr>
          <w:rFonts w:cs="Arial"/>
          <w:szCs w:val="22"/>
        </w:rPr>
      </w:pPr>
    </w:p>
    <w:p w:rsidR="00A31A9D" w:rsidRPr="001A33D5" w:rsidRDefault="0050530F" w:rsidP="000A575F">
      <w:pPr>
        <w:jc w:val="both"/>
        <w:rPr>
          <w:rFonts w:cs="Arial"/>
          <w:szCs w:val="22"/>
        </w:rPr>
      </w:pPr>
      <w:r w:rsidRPr="001A33D5">
        <w:rPr>
          <w:rFonts w:cs="Arial"/>
          <w:szCs w:val="22"/>
        </w:rPr>
        <w:t xml:space="preserve">Z namenom zagotavljanja </w:t>
      </w:r>
      <w:r w:rsidR="00B506F4" w:rsidRPr="001A33D5">
        <w:rPr>
          <w:rFonts w:cs="Arial"/>
          <w:szCs w:val="22"/>
        </w:rPr>
        <w:t xml:space="preserve">prilagodljivosti </w:t>
      </w:r>
      <w:r w:rsidRPr="001A33D5">
        <w:rPr>
          <w:rFonts w:cs="Arial"/>
          <w:szCs w:val="22"/>
        </w:rPr>
        <w:t xml:space="preserve">akcijskega načrta in </w:t>
      </w:r>
      <w:r w:rsidR="00D44E60" w:rsidRPr="001A33D5">
        <w:rPr>
          <w:rFonts w:cs="Arial"/>
          <w:szCs w:val="22"/>
        </w:rPr>
        <w:t>preprečitve</w:t>
      </w:r>
      <w:r w:rsidRPr="001A33D5">
        <w:rPr>
          <w:rFonts w:cs="Arial"/>
          <w:szCs w:val="22"/>
        </w:rPr>
        <w:t xml:space="preserve"> uveljavljanju pravila sprostitve obveznosti (tj. zapadanje sredstev) se v akcijski načrt lahko </w:t>
      </w:r>
      <w:r w:rsidR="00E565A1" w:rsidRPr="001A33D5">
        <w:rPr>
          <w:rFonts w:cs="Arial"/>
          <w:szCs w:val="22"/>
        </w:rPr>
        <w:t>umestijo tudi rezervni projekti, s čimer se omogoči hitro prerazporejanje sredstev med projekti</w:t>
      </w:r>
      <w:r w:rsidR="00A31A9D" w:rsidRPr="001A33D5">
        <w:rPr>
          <w:rFonts w:cs="Arial"/>
          <w:szCs w:val="22"/>
        </w:rPr>
        <w:t>.</w:t>
      </w:r>
    </w:p>
    <w:p w:rsidR="00A32F6B" w:rsidRPr="001A33D5" w:rsidRDefault="00A32F6B" w:rsidP="000A575F">
      <w:pPr>
        <w:jc w:val="both"/>
        <w:rPr>
          <w:rFonts w:cs="Arial"/>
          <w:szCs w:val="22"/>
        </w:rPr>
      </w:pPr>
    </w:p>
    <w:p w:rsidR="00EB18DC" w:rsidRPr="001A33D5" w:rsidRDefault="00EB18DC" w:rsidP="000A575F">
      <w:pPr>
        <w:jc w:val="both"/>
        <w:rPr>
          <w:rFonts w:cs="Arial"/>
          <w:szCs w:val="22"/>
        </w:rPr>
      </w:pPr>
      <w:r w:rsidRPr="001A33D5">
        <w:rPr>
          <w:rFonts w:cs="Arial"/>
          <w:szCs w:val="22"/>
        </w:rPr>
        <w:t>Pravila in postopki za pripravo revizije akcijskega načrta so v splošnem enaki kot v primeru priprave prvotne različice. Slednjo odgovorni organ pripravi</w:t>
      </w:r>
      <w:r w:rsidR="00EE4B1C" w:rsidRPr="001A33D5">
        <w:rPr>
          <w:rFonts w:cs="Arial"/>
          <w:szCs w:val="22"/>
        </w:rPr>
        <w:t xml:space="preserve"> na začetku obdobja financiranja, pregled in revizija pa se na pobudo OO opravi vsaj enkrat letno.</w:t>
      </w:r>
      <w:r w:rsidR="0084215E" w:rsidRPr="001A33D5">
        <w:rPr>
          <w:rFonts w:cs="Arial"/>
          <w:szCs w:val="22"/>
        </w:rPr>
        <w:t xml:space="preserve"> Pri reviziji akcijskega načrta je potrebno upoštevati finančne omejitve</w:t>
      </w:r>
      <w:r w:rsidR="0080301D" w:rsidRPr="001A33D5">
        <w:rPr>
          <w:rFonts w:cs="Arial"/>
          <w:szCs w:val="22"/>
        </w:rPr>
        <w:t xml:space="preserve"> in vsebinski okvir</w:t>
      </w:r>
      <w:r w:rsidR="0084215E" w:rsidRPr="001A33D5">
        <w:rPr>
          <w:rFonts w:cs="Arial"/>
          <w:szCs w:val="22"/>
        </w:rPr>
        <w:t xml:space="preserve"> nacionalnih programov</w:t>
      </w:r>
      <w:r w:rsidR="0080301D" w:rsidRPr="001A33D5">
        <w:rPr>
          <w:rFonts w:cs="Arial"/>
          <w:szCs w:val="22"/>
        </w:rPr>
        <w:t>. V</w:t>
      </w:r>
      <w:r w:rsidR="0084215E" w:rsidRPr="001A33D5">
        <w:rPr>
          <w:rFonts w:cs="Arial"/>
          <w:szCs w:val="22"/>
        </w:rPr>
        <w:t xml:space="preserve"> primeru, da spremembe akcijskega načrta posegajo v finančno alokacijo sredstev med </w:t>
      </w:r>
      <w:r w:rsidR="0080301D" w:rsidRPr="001A33D5">
        <w:rPr>
          <w:rFonts w:cs="Arial"/>
          <w:szCs w:val="22"/>
        </w:rPr>
        <w:t>posebnimi/</w:t>
      </w:r>
      <w:r w:rsidR="0084215E" w:rsidRPr="001A33D5">
        <w:rPr>
          <w:rFonts w:cs="Arial"/>
          <w:szCs w:val="22"/>
        </w:rPr>
        <w:t xml:space="preserve">nacionalnimi cilji </w:t>
      </w:r>
      <w:r w:rsidR="0080301D" w:rsidRPr="001A33D5">
        <w:rPr>
          <w:rFonts w:cs="Arial"/>
          <w:szCs w:val="22"/>
        </w:rPr>
        <w:t>ali predvideno vsebino</w:t>
      </w:r>
      <w:r w:rsidR="0084215E" w:rsidRPr="001A33D5">
        <w:rPr>
          <w:rFonts w:cs="Arial"/>
          <w:szCs w:val="22"/>
        </w:rPr>
        <w:t xml:space="preserve"> nacionalnih programov, je</w:t>
      </w:r>
      <w:r w:rsidR="0080301D" w:rsidRPr="001A33D5">
        <w:rPr>
          <w:rFonts w:cs="Arial"/>
          <w:szCs w:val="22"/>
        </w:rPr>
        <w:t>, če je to ustrezno utemeljeno,</w:t>
      </w:r>
      <w:r w:rsidR="0084215E" w:rsidRPr="001A33D5">
        <w:rPr>
          <w:rFonts w:cs="Arial"/>
          <w:szCs w:val="22"/>
        </w:rPr>
        <w:t xml:space="preserve"> potrebno začeti postopek </w:t>
      </w:r>
      <w:r w:rsidR="0080301D" w:rsidRPr="001A33D5">
        <w:rPr>
          <w:rFonts w:cs="Arial"/>
          <w:szCs w:val="22"/>
        </w:rPr>
        <w:t>revizije</w:t>
      </w:r>
      <w:r w:rsidR="0084215E" w:rsidRPr="001A33D5">
        <w:rPr>
          <w:rFonts w:cs="Arial"/>
          <w:szCs w:val="22"/>
        </w:rPr>
        <w:t xml:space="preserve"> nacionalnih programov (glej poglavje </w:t>
      </w:r>
      <w:hyperlink w:anchor="_6.1.1_Priprava_in" w:history="1">
        <w:r w:rsidR="0084215E" w:rsidRPr="001A33D5">
          <w:rPr>
            <w:rStyle w:val="Hiperpovezava"/>
            <w:rFonts w:cs="Arial"/>
            <w:szCs w:val="22"/>
          </w:rPr>
          <w:t>6.1.1</w:t>
        </w:r>
      </w:hyperlink>
      <w:r w:rsidR="00804215" w:rsidRPr="001A33D5">
        <w:rPr>
          <w:rFonts w:cs="Arial"/>
          <w:szCs w:val="22"/>
        </w:rPr>
        <w:t xml:space="preserve"> o pripravi nacionalnih programov</w:t>
      </w:r>
      <w:r w:rsidR="0084215E" w:rsidRPr="001A33D5">
        <w:rPr>
          <w:rFonts w:cs="Arial"/>
          <w:szCs w:val="22"/>
        </w:rPr>
        <w:t>)</w:t>
      </w:r>
      <w:r w:rsidR="0080301D" w:rsidRPr="001A33D5">
        <w:rPr>
          <w:rFonts w:cs="Arial"/>
          <w:szCs w:val="22"/>
        </w:rPr>
        <w:t xml:space="preserve"> in šele </w:t>
      </w:r>
      <w:r w:rsidR="006E0EF9" w:rsidRPr="001A33D5">
        <w:rPr>
          <w:rFonts w:cs="Arial"/>
          <w:szCs w:val="22"/>
        </w:rPr>
        <w:t>po potrditvi sprememb s strani EK se lahko opravi revizija akcijskega načrta.</w:t>
      </w:r>
    </w:p>
    <w:p w:rsidR="00EB18DC" w:rsidRPr="001A33D5" w:rsidRDefault="00EB18DC" w:rsidP="000A575F">
      <w:pPr>
        <w:jc w:val="both"/>
        <w:rPr>
          <w:rFonts w:cs="Arial"/>
          <w:szCs w:val="22"/>
        </w:rPr>
      </w:pPr>
    </w:p>
    <w:p w:rsidR="00A32F6B" w:rsidRPr="001A33D5" w:rsidRDefault="004A24C3" w:rsidP="000A575F">
      <w:pPr>
        <w:jc w:val="both"/>
        <w:rPr>
          <w:rFonts w:cs="Arial"/>
          <w:szCs w:val="22"/>
        </w:rPr>
      </w:pPr>
      <w:r w:rsidRPr="001A33D5">
        <w:rPr>
          <w:rFonts w:cs="Arial"/>
          <w:b/>
          <w:szCs w:val="22"/>
        </w:rPr>
        <w:t>Struktura akcijskega načrta</w:t>
      </w:r>
      <w:r w:rsidRPr="001A33D5">
        <w:rPr>
          <w:rFonts w:cs="Arial"/>
          <w:szCs w:val="22"/>
        </w:rPr>
        <w:t xml:space="preserve"> sledi hierarhični strukturi nacionalnih programov (glej poglavje </w:t>
      </w:r>
      <w:hyperlink w:anchor="_6.1.1_Priprava_in" w:history="1">
        <w:r w:rsidRPr="001A33D5">
          <w:rPr>
            <w:rStyle w:val="Hiperpovezava"/>
            <w:rFonts w:cs="Arial"/>
            <w:szCs w:val="22"/>
          </w:rPr>
          <w:t>6.1.1</w:t>
        </w:r>
      </w:hyperlink>
      <w:r w:rsidRPr="001A33D5">
        <w:rPr>
          <w:rFonts w:cs="Arial"/>
          <w:szCs w:val="22"/>
        </w:rPr>
        <w:t xml:space="preserve"> o pripravi nac</w:t>
      </w:r>
      <w:r w:rsidR="006C3B40" w:rsidRPr="001A33D5">
        <w:rPr>
          <w:rFonts w:cs="Arial"/>
          <w:szCs w:val="22"/>
        </w:rPr>
        <w:t xml:space="preserve">ionalnih programov), pri čemer se pripravlja </w:t>
      </w:r>
      <w:r w:rsidR="000A16C6" w:rsidRPr="001A33D5">
        <w:rPr>
          <w:rFonts w:cs="Arial"/>
          <w:szCs w:val="22"/>
        </w:rPr>
        <w:t xml:space="preserve">od ravni nacionalnega programa </w:t>
      </w:r>
      <w:r w:rsidR="006C3B40" w:rsidRPr="001A33D5">
        <w:rPr>
          <w:rFonts w:cs="Arial"/>
          <w:szCs w:val="22"/>
        </w:rPr>
        <w:t xml:space="preserve">do </w:t>
      </w:r>
      <w:r w:rsidR="000A16C6" w:rsidRPr="001A33D5">
        <w:rPr>
          <w:rFonts w:cs="Arial"/>
          <w:szCs w:val="22"/>
        </w:rPr>
        <w:t>ravni</w:t>
      </w:r>
      <w:r w:rsidR="006C3B40" w:rsidRPr="001A33D5">
        <w:rPr>
          <w:rFonts w:cs="Arial"/>
          <w:szCs w:val="22"/>
        </w:rPr>
        <w:t xml:space="preserve"> projekta. Za vsak </w:t>
      </w:r>
      <w:r w:rsidR="00576A05" w:rsidRPr="001A33D5">
        <w:rPr>
          <w:rFonts w:cs="Arial"/>
          <w:szCs w:val="22"/>
        </w:rPr>
        <w:t xml:space="preserve">program / </w:t>
      </w:r>
      <w:r w:rsidR="008B301A" w:rsidRPr="001A33D5">
        <w:rPr>
          <w:rFonts w:cs="Arial"/>
          <w:szCs w:val="22"/>
        </w:rPr>
        <w:t xml:space="preserve">cilj / ukrep / </w:t>
      </w:r>
      <w:r w:rsidR="006C3B40" w:rsidRPr="001A33D5">
        <w:rPr>
          <w:rFonts w:cs="Arial"/>
          <w:szCs w:val="22"/>
        </w:rPr>
        <w:t xml:space="preserve">projekt je tako potrebno </w:t>
      </w:r>
      <w:r w:rsidR="008B301A" w:rsidRPr="001A33D5">
        <w:rPr>
          <w:rFonts w:cs="Arial"/>
          <w:szCs w:val="22"/>
        </w:rPr>
        <w:t>opredeliti naslednje podatke</w:t>
      </w:r>
      <w:r w:rsidR="006C3B40" w:rsidRPr="001A33D5">
        <w:rPr>
          <w:rFonts w:cs="Arial"/>
          <w:szCs w:val="22"/>
        </w:rPr>
        <w:t>:</w:t>
      </w:r>
    </w:p>
    <w:p w:rsidR="006C3B40" w:rsidRPr="001A33D5" w:rsidRDefault="008B301A" w:rsidP="000A575F">
      <w:pPr>
        <w:numPr>
          <w:ilvl w:val="0"/>
          <w:numId w:val="10"/>
        </w:numPr>
        <w:jc w:val="both"/>
        <w:rPr>
          <w:rFonts w:cs="Arial"/>
          <w:szCs w:val="22"/>
        </w:rPr>
      </w:pPr>
      <w:r w:rsidRPr="001A33D5">
        <w:rPr>
          <w:rFonts w:cs="Arial"/>
          <w:szCs w:val="22"/>
        </w:rPr>
        <w:t>šifra (gre za unikatno šifro, iz katere je razviden sklad, posebni cilj, nacionalni cilj, ukrep in zaporedna št. projekta na tem ukrepu);</w:t>
      </w:r>
    </w:p>
    <w:p w:rsidR="008B301A" w:rsidRPr="001A33D5" w:rsidRDefault="008B301A" w:rsidP="000A575F">
      <w:pPr>
        <w:numPr>
          <w:ilvl w:val="0"/>
          <w:numId w:val="10"/>
        </w:numPr>
        <w:jc w:val="both"/>
        <w:rPr>
          <w:rFonts w:cs="Arial"/>
          <w:szCs w:val="22"/>
        </w:rPr>
      </w:pPr>
      <w:r w:rsidRPr="001A33D5">
        <w:rPr>
          <w:rFonts w:cs="Arial"/>
          <w:szCs w:val="22"/>
        </w:rPr>
        <w:t>naziv programa / cilja / ukrepa / projekta (največ 90 znakov, 10 besed);</w:t>
      </w:r>
    </w:p>
    <w:p w:rsidR="008B301A" w:rsidRPr="001A33D5" w:rsidRDefault="008B301A" w:rsidP="000A575F">
      <w:pPr>
        <w:numPr>
          <w:ilvl w:val="0"/>
          <w:numId w:val="10"/>
        </w:numPr>
        <w:jc w:val="both"/>
        <w:rPr>
          <w:rFonts w:cs="Arial"/>
          <w:szCs w:val="22"/>
        </w:rPr>
      </w:pPr>
      <w:r w:rsidRPr="001A33D5">
        <w:rPr>
          <w:rFonts w:cs="Arial"/>
          <w:szCs w:val="22"/>
        </w:rPr>
        <w:t xml:space="preserve">kategorija (določi se ena od naslednjih </w:t>
      </w:r>
      <w:r w:rsidR="00292D04" w:rsidRPr="001A33D5">
        <w:rPr>
          <w:rFonts w:cs="Arial"/>
          <w:szCs w:val="22"/>
        </w:rPr>
        <w:t xml:space="preserve">hierarhičnih </w:t>
      </w:r>
      <w:r w:rsidRPr="001A33D5">
        <w:rPr>
          <w:rFonts w:cs="Arial"/>
          <w:szCs w:val="22"/>
        </w:rPr>
        <w:t>kategorij:</w:t>
      </w:r>
    </w:p>
    <w:p w:rsidR="008B301A" w:rsidRPr="001A33D5" w:rsidRDefault="008B301A" w:rsidP="000A575F">
      <w:pPr>
        <w:numPr>
          <w:ilvl w:val="1"/>
          <w:numId w:val="10"/>
        </w:numPr>
        <w:jc w:val="both"/>
        <w:rPr>
          <w:rFonts w:cs="Arial"/>
          <w:szCs w:val="22"/>
        </w:rPr>
      </w:pPr>
      <w:r w:rsidRPr="001A33D5">
        <w:rPr>
          <w:rFonts w:cs="Arial"/>
          <w:szCs w:val="22"/>
        </w:rPr>
        <w:t>Nacionalni program</w:t>
      </w:r>
    </w:p>
    <w:p w:rsidR="008B301A" w:rsidRPr="001A33D5" w:rsidRDefault="008B301A" w:rsidP="000A575F">
      <w:pPr>
        <w:numPr>
          <w:ilvl w:val="1"/>
          <w:numId w:val="10"/>
        </w:numPr>
        <w:jc w:val="both"/>
        <w:rPr>
          <w:rFonts w:cs="Arial"/>
          <w:szCs w:val="22"/>
        </w:rPr>
      </w:pPr>
      <w:r w:rsidRPr="001A33D5">
        <w:rPr>
          <w:rFonts w:cs="Arial"/>
          <w:szCs w:val="22"/>
        </w:rPr>
        <w:t>Posebni cilj</w:t>
      </w:r>
    </w:p>
    <w:p w:rsidR="008B301A" w:rsidRPr="001A33D5" w:rsidRDefault="008B301A" w:rsidP="000A575F">
      <w:pPr>
        <w:numPr>
          <w:ilvl w:val="1"/>
          <w:numId w:val="10"/>
        </w:numPr>
        <w:jc w:val="both"/>
        <w:rPr>
          <w:rFonts w:cs="Arial"/>
          <w:szCs w:val="22"/>
        </w:rPr>
      </w:pPr>
      <w:r w:rsidRPr="001A33D5">
        <w:rPr>
          <w:rFonts w:cs="Arial"/>
          <w:szCs w:val="22"/>
        </w:rPr>
        <w:t>Posebni cilj-operativna podpora</w:t>
      </w:r>
    </w:p>
    <w:p w:rsidR="008B301A" w:rsidRPr="001A33D5" w:rsidRDefault="008B301A" w:rsidP="000A575F">
      <w:pPr>
        <w:numPr>
          <w:ilvl w:val="1"/>
          <w:numId w:val="10"/>
        </w:numPr>
        <w:jc w:val="both"/>
        <w:rPr>
          <w:rFonts w:cs="Arial"/>
          <w:szCs w:val="22"/>
        </w:rPr>
      </w:pPr>
      <w:r w:rsidRPr="001A33D5">
        <w:rPr>
          <w:rFonts w:cs="Arial"/>
          <w:szCs w:val="22"/>
        </w:rPr>
        <w:t>Posebni cilj-posebni primeri</w:t>
      </w:r>
    </w:p>
    <w:p w:rsidR="008B301A" w:rsidRPr="001A33D5" w:rsidRDefault="008B301A" w:rsidP="000A575F">
      <w:pPr>
        <w:numPr>
          <w:ilvl w:val="1"/>
          <w:numId w:val="10"/>
        </w:numPr>
        <w:jc w:val="both"/>
        <w:rPr>
          <w:rFonts w:cs="Arial"/>
          <w:szCs w:val="22"/>
        </w:rPr>
      </w:pPr>
      <w:r w:rsidRPr="001A33D5">
        <w:rPr>
          <w:rFonts w:cs="Arial"/>
          <w:szCs w:val="22"/>
        </w:rPr>
        <w:t>Posebni cilj-posebni ukrep</w:t>
      </w:r>
    </w:p>
    <w:p w:rsidR="008B301A" w:rsidRPr="001A33D5" w:rsidRDefault="008B301A" w:rsidP="000A575F">
      <w:pPr>
        <w:numPr>
          <w:ilvl w:val="1"/>
          <w:numId w:val="10"/>
        </w:numPr>
        <w:jc w:val="both"/>
        <w:rPr>
          <w:rFonts w:cs="Arial"/>
          <w:szCs w:val="22"/>
        </w:rPr>
      </w:pPr>
      <w:r w:rsidRPr="001A33D5">
        <w:rPr>
          <w:rFonts w:cs="Arial"/>
          <w:szCs w:val="22"/>
        </w:rPr>
        <w:t>Posebni cilj-tehnična pomoč</w:t>
      </w:r>
    </w:p>
    <w:p w:rsidR="008B301A" w:rsidRPr="001A33D5" w:rsidRDefault="008B301A" w:rsidP="000A575F">
      <w:pPr>
        <w:numPr>
          <w:ilvl w:val="1"/>
          <w:numId w:val="10"/>
        </w:numPr>
        <w:jc w:val="both"/>
        <w:rPr>
          <w:rFonts w:cs="Arial"/>
          <w:szCs w:val="22"/>
        </w:rPr>
      </w:pPr>
      <w:r w:rsidRPr="001A33D5">
        <w:rPr>
          <w:rFonts w:cs="Arial"/>
          <w:szCs w:val="22"/>
        </w:rPr>
        <w:t>Nacionalni cilj</w:t>
      </w:r>
    </w:p>
    <w:p w:rsidR="008B301A" w:rsidRPr="001A33D5" w:rsidRDefault="008B301A" w:rsidP="000A575F">
      <w:pPr>
        <w:numPr>
          <w:ilvl w:val="1"/>
          <w:numId w:val="10"/>
        </w:numPr>
        <w:jc w:val="both"/>
        <w:rPr>
          <w:rFonts w:cs="Arial"/>
          <w:szCs w:val="22"/>
        </w:rPr>
      </w:pPr>
      <w:r w:rsidRPr="001A33D5">
        <w:rPr>
          <w:rFonts w:cs="Arial"/>
          <w:szCs w:val="22"/>
        </w:rPr>
        <w:t>Nacionalni cilj-operativna podpora</w:t>
      </w:r>
    </w:p>
    <w:p w:rsidR="008B301A" w:rsidRPr="001A33D5" w:rsidRDefault="008B301A" w:rsidP="000A575F">
      <w:pPr>
        <w:numPr>
          <w:ilvl w:val="1"/>
          <w:numId w:val="10"/>
        </w:numPr>
        <w:jc w:val="both"/>
        <w:rPr>
          <w:rFonts w:cs="Arial"/>
          <w:szCs w:val="22"/>
        </w:rPr>
      </w:pPr>
      <w:r w:rsidRPr="001A33D5">
        <w:rPr>
          <w:rFonts w:cs="Arial"/>
          <w:szCs w:val="22"/>
        </w:rPr>
        <w:t>Nacionalni cilj-posebni primeri</w:t>
      </w:r>
    </w:p>
    <w:p w:rsidR="008B301A" w:rsidRPr="001A33D5" w:rsidRDefault="008B301A" w:rsidP="000A575F">
      <w:pPr>
        <w:numPr>
          <w:ilvl w:val="1"/>
          <w:numId w:val="10"/>
        </w:numPr>
        <w:jc w:val="both"/>
        <w:rPr>
          <w:rFonts w:cs="Arial"/>
          <w:szCs w:val="22"/>
        </w:rPr>
      </w:pPr>
      <w:r w:rsidRPr="001A33D5">
        <w:rPr>
          <w:rFonts w:cs="Arial"/>
          <w:szCs w:val="22"/>
        </w:rPr>
        <w:t>Nacionalni cilj-posebni ukrep</w:t>
      </w:r>
    </w:p>
    <w:p w:rsidR="008B301A" w:rsidRPr="001A33D5" w:rsidRDefault="008B301A" w:rsidP="000A575F">
      <w:pPr>
        <w:numPr>
          <w:ilvl w:val="1"/>
          <w:numId w:val="10"/>
        </w:numPr>
        <w:jc w:val="both"/>
        <w:rPr>
          <w:rFonts w:cs="Arial"/>
          <w:szCs w:val="22"/>
        </w:rPr>
      </w:pPr>
      <w:r w:rsidRPr="001A33D5">
        <w:rPr>
          <w:rFonts w:cs="Arial"/>
          <w:szCs w:val="22"/>
        </w:rPr>
        <w:t>Nacionalni cilj-tehnična pomoč</w:t>
      </w:r>
    </w:p>
    <w:p w:rsidR="008B301A" w:rsidRPr="001A33D5" w:rsidRDefault="008B301A" w:rsidP="000A575F">
      <w:pPr>
        <w:numPr>
          <w:ilvl w:val="1"/>
          <w:numId w:val="10"/>
        </w:numPr>
        <w:jc w:val="both"/>
        <w:rPr>
          <w:rFonts w:cs="Arial"/>
          <w:szCs w:val="22"/>
        </w:rPr>
      </w:pPr>
      <w:r w:rsidRPr="001A33D5">
        <w:rPr>
          <w:rFonts w:cs="Arial"/>
          <w:szCs w:val="22"/>
        </w:rPr>
        <w:t>Ukrep</w:t>
      </w:r>
    </w:p>
    <w:p w:rsidR="008B301A" w:rsidRPr="001A33D5" w:rsidRDefault="008B301A" w:rsidP="000A575F">
      <w:pPr>
        <w:numPr>
          <w:ilvl w:val="1"/>
          <w:numId w:val="10"/>
        </w:numPr>
        <w:jc w:val="both"/>
        <w:rPr>
          <w:rFonts w:cs="Arial"/>
          <w:szCs w:val="22"/>
        </w:rPr>
      </w:pPr>
      <w:r w:rsidRPr="001A33D5">
        <w:rPr>
          <w:rFonts w:cs="Arial"/>
          <w:szCs w:val="22"/>
        </w:rPr>
        <w:t>Ukrep-operativna podpora</w:t>
      </w:r>
    </w:p>
    <w:p w:rsidR="008B301A" w:rsidRPr="001A33D5" w:rsidRDefault="008B301A" w:rsidP="000A575F">
      <w:pPr>
        <w:numPr>
          <w:ilvl w:val="1"/>
          <w:numId w:val="10"/>
        </w:numPr>
        <w:jc w:val="both"/>
        <w:rPr>
          <w:rFonts w:cs="Arial"/>
          <w:szCs w:val="22"/>
        </w:rPr>
      </w:pPr>
      <w:r w:rsidRPr="001A33D5">
        <w:rPr>
          <w:rFonts w:cs="Arial"/>
          <w:szCs w:val="22"/>
        </w:rPr>
        <w:t>Ukrep-posebni primeri</w:t>
      </w:r>
    </w:p>
    <w:p w:rsidR="008B301A" w:rsidRPr="001A33D5" w:rsidRDefault="008B301A" w:rsidP="000A575F">
      <w:pPr>
        <w:numPr>
          <w:ilvl w:val="1"/>
          <w:numId w:val="10"/>
        </w:numPr>
        <w:jc w:val="both"/>
        <w:rPr>
          <w:rFonts w:cs="Arial"/>
          <w:szCs w:val="22"/>
        </w:rPr>
      </w:pPr>
      <w:r w:rsidRPr="001A33D5">
        <w:rPr>
          <w:rFonts w:cs="Arial"/>
          <w:szCs w:val="22"/>
        </w:rPr>
        <w:t>Ukrep-posebni ukrep</w:t>
      </w:r>
    </w:p>
    <w:p w:rsidR="008B301A" w:rsidRPr="001A33D5" w:rsidRDefault="008B301A" w:rsidP="000A575F">
      <w:pPr>
        <w:numPr>
          <w:ilvl w:val="1"/>
          <w:numId w:val="10"/>
        </w:numPr>
        <w:jc w:val="both"/>
        <w:rPr>
          <w:rFonts w:cs="Arial"/>
          <w:szCs w:val="22"/>
        </w:rPr>
      </w:pPr>
      <w:r w:rsidRPr="001A33D5">
        <w:rPr>
          <w:rFonts w:cs="Arial"/>
          <w:szCs w:val="22"/>
        </w:rPr>
        <w:t>Ukrep-tehnična pomoč</w:t>
      </w:r>
    </w:p>
    <w:p w:rsidR="008B301A" w:rsidRPr="001A33D5" w:rsidRDefault="008B301A" w:rsidP="000A575F">
      <w:pPr>
        <w:numPr>
          <w:ilvl w:val="1"/>
          <w:numId w:val="10"/>
        </w:numPr>
        <w:jc w:val="both"/>
        <w:rPr>
          <w:rFonts w:cs="Arial"/>
          <w:szCs w:val="22"/>
        </w:rPr>
      </w:pPr>
      <w:r w:rsidRPr="001A33D5">
        <w:rPr>
          <w:rFonts w:cs="Arial"/>
          <w:szCs w:val="22"/>
        </w:rPr>
        <w:t>Projekt (nivo 1)</w:t>
      </w:r>
    </w:p>
    <w:p w:rsidR="008B301A" w:rsidRPr="001A33D5" w:rsidRDefault="008B301A" w:rsidP="000A575F">
      <w:pPr>
        <w:numPr>
          <w:ilvl w:val="1"/>
          <w:numId w:val="10"/>
        </w:numPr>
        <w:jc w:val="both"/>
        <w:rPr>
          <w:rFonts w:cs="Arial"/>
          <w:szCs w:val="22"/>
        </w:rPr>
      </w:pPr>
      <w:r w:rsidRPr="001A33D5">
        <w:rPr>
          <w:rFonts w:cs="Arial"/>
          <w:szCs w:val="22"/>
        </w:rPr>
        <w:t>Projekt (nivo 1)-operativna podpora</w:t>
      </w:r>
    </w:p>
    <w:p w:rsidR="008B301A" w:rsidRPr="001A33D5" w:rsidRDefault="008B301A" w:rsidP="000A575F">
      <w:pPr>
        <w:numPr>
          <w:ilvl w:val="1"/>
          <w:numId w:val="10"/>
        </w:numPr>
        <w:jc w:val="both"/>
        <w:rPr>
          <w:rFonts w:cs="Arial"/>
          <w:szCs w:val="22"/>
        </w:rPr>
      </w:pPr>
      <w:r w:rsidRPr="001A33D5">
        <w:rPr>
          <w:rFonts w:cs="Arial"/>
          <w:szCs w:val="22"/>
        </w:rPr>
        <w:t>Projekt (nivo 1)-posebni primeri</w:t>
      </w:r>
    </w:p>
    <w:p w:rsidR="008B301A" w:rsidRPr="001A33D5" w:rsidRDefault="008B301A" w:rsidP="000A575F">
      <w:pPr>
        <w:numPr>
          <w:ilvl w:val="1"/>
          <w:numId w:val="10"/>
        </w:numPr>
        <w:jc w:val="both"/>
        <w:rPr>
          <w:rFonts w:cs="Arial"/>
          <w:szCs w:val="22"/>
        </w:rPr>
      </w:pPr>
      <w:r w:rsidRPr="001A33D5">
        <w:rPr>
          <w:rFonts w:cs="Arial"/>
          <w:szCs w:val="22"/>
        </w:rPr>
        <w:t>Projekt (nivo 1)-posebni ukrep</w:t>
      </w:r>
    </w:p>
    <w:p w:rsidR="008B301A" w:rsidRPr="001A33D5" w:rsidRDefault="008B301A" w:rsidP="000A575F">
      <w:pPr>
        <w:numPr>
          <w:ilvl w:val="1"/>
          <w:numId w:val="10"/>
        </w:numPr>
        <w:jc w:val="both"/>
        <w:rPr>
          <w:rFonts w:cs="Arial"/>
          <w:szCs w:val="22"/>
        </w:rPr>
      </w:pPr>
      <w:r w:rsidRPr="001A33D5">
        <w:rPr>
          <w:rFonts w:cs="Arial"/>
          <w:szCs w:val="22"/>
        </w:rPr>
        <w:t>Projekt (nivo 1)-tehnična pomoč</w:t>
      </w:r>
    </w:p>
    <w:p w:rsidR="008B301A" w:rsidRPr="001A33D5" w:rsidRDefault="008B301A" w:rsidP="000A575F">
      <w:pPr>
        <w:numPr>
          <w:ilvl w:val="1"/>
          <w:numId w:val="10"/>
        </w:numPr>
        <w:jc w:val="both"/>
        <w:rPr>
          <w:rFonts w:cs="Arial"/>
          <w:szCs w:val="22"/>
        </w:rPr>
      </w:pPr>
      <w:r w:rsidRPr="001A33D5">
        <w:rPr>
          <w:rFonts w:cs="Arial"/>
          <w:szCs w:val="22"/>
        </w:rPr>
        <w:t>Projekt (nivo 2)</w:t>
      </w:r>
    </w:p>
    <w:p w:rsidR="008B301A" w:rsidRPr="001A33D5" w:rsidRDefault="008B301A" w:rsidP="000A575F">
      <w:pPr>
        <w:numPr>
          <w:ilvl w:val="1"/>
          <w:numId w:val="10"/>
        </w:numPr>
        <w:jc w:val="both"/>
        <w:rPr>
          <w:rFonts w:cs="Arial"/>
          <w:szCs w:val="22"/>
        </w:rPr>
      </w:pPr>
      <w:r w:rsidRPr="001A33D5">
        <w:rPr>
          <w:rFonts w:cs="Arial"/>
          <w:szCs w:val="22"/>
        </w:rPr>
        <w:t>Projekt (nivo 2)-operativna podpora</w:t>
      </w:r>
    </w:p>
    <w:p w:rsidR="008B301A" w:rsidRPr="001A33D5" w:rsidRDefault="008B301A" w:rsidP="000A575F">
      <w:pPr>
        <w:numPr>
          <w:ilvl w:val="1"/>
          <w:numId w:val="10"/>
        </w:numPr>
        <w:jc w:val="both"/>
        <w:rPr>
          <w:rFonts w:cs="Arial"/>
          <w:szCs w:val="22"/>
        </w:rPr>
      </w:pPr>
      <w:r w:rsidRPr="001A33D5">
        <w:rPr>
          <w:rFonts w:cs="Arial"/>
          <w:szCs w:val="22"/>
        </w:rPr>
        <w:t>Projekt (nivo 2)-posebni primeri</w:t>
      </w:r>
    </w:p>
    <w:p w:rsidR="008B301A" w:rsidRPr="001A33D5" w:rsidRDefault="008B301A" w:rsidP="000A575F">
      <w:pPr>
        <w:numPr>
          <w:ilvl w:val="1"/>
          <w:numId w:val="10"/>
        </w:numPr>
        <w:jc w:val="both"/>
        <w:rPr>
          <w:rFonts w:cs="Arial"/>
          <w:szCs w:val="22"/>
        </w:rPr>
      </w:pPr>
      <w:r w:rsidRPr="001A33D5">
        <w:rPr>
          <w:rFonts w:cs="Arial"/>
          <w:szCs w:val="22"/>
        </w:rPr>
        <w:lastRenderedPageBreak/>
        <w:t>Projekt (nivo 2)-posebni ukrep</w:t>
      </w:r>
    </w:p>
    <w:p w:rsidR="008B301A" w:rsidRPr="001A33D5" w:rsidRDefault="008B301A" w:rsidP="000A575F">
      <w:pPr>
        <w:numPr>
          <w:ilvl w:val="1"/>
          <w:numId w:val="10"/>
        </w:numPr>
        <w:jc w:val="both"/>
        <w:rPr>
          <w:rFonts w:cs="Arial"/>
          <w:szCs w:val="22"/>
        </w:rPr>
      </w:pPr>
      <w:r w:rsidRPr="001A33D5">
        <w:rPr>
          <w:rFonts w:cs="Arial"/>
          <w:szCs w:val="22"/>
        </w:rPr>
        <w:t>Projekt (nivo 2)-tehnična pomoč;</w:t>
      </w:r>
    </w:p>
    <w:p w:rsidR="008B301A" w:rsidRPr="001A33D5" w:rsidRDefault="008B301A" w:rsidP="000A575F">
      <w:pPr>
        <w:numPr>
          <w:ilvl w:val="0"/>
          <w:numId w:val="10"/>
        </w:numPr>
        <w:jc w:val="both"/>
        <w:rPr>
          <w:rFonts w:cs="Arial"/>
          <w:szCs w:val="22"/>
        </w:rPr>
      </w:pPr>
      <w:r w:rsidRPr="001A33D5">
        <w:rPr>
          <w:rFonts w:cs="Arial"/>
          <w:szCs w:val="22"/>
        </w:rPr>
        <w:t>nosilec vsebine (kratek naziv nosilca vsebine, največ 20 znakov);</w:t>
      </w:r>
    </w:p>
    <w:p w:rsidR="008B301A" w:rsidRPr="001A33D5" w:rsidRDefault="008B301A" w:rsidP="000A575F">
      <w:pPr>
        <w:numPr>
          <w:ilvl w:val="0"/>
          <w:numId w:val="10"/>
        </w:numPr>
        <w:jc w:val="both"/>
        <w:rPr>
          <w:rFonts w:cs="Arial"/>
          <w:szCs w:val="22"/>
        </w:rPr>
      </w:pPr>
      <w:r w:rsidRPr="001A33D5">
        <w:rPr>
          <w:rFonts w:cs="Arial"/>
          <w:szCs w:val="22"/>
        </w:rPr>
        <w:t>način dodelitve (neposredna dodelitev ali javni razpis);</w:t>
      </w:r>
    </w:p>
    <w:p w:rsidR="008B301A" w:rsidRPr="001A33D5" w:rsidRDefault="008B301A" w:rsidP="000A575F">
      <w:pPr>
        <w:numPr>
          <w:ilvl w:val="0"/>
          <w:numId w:val="10"/>
        </w:numPr>
        <w:jc w:val="both"/>
        <w:rPr>
          <w:rFonts w:cs="Arial"/>
          <w:szCs w:val="22"/>
        </w:rPr>
      </w:pPr>
      <w:r w:rsidRPr="001A33D5">
        <w:rPr>
          <w:rFonts w:cs="Arial"/>
          <w:szCs w:val="22"/>
        </w:rPr>
        <w:t>oznaka rezervnega projekta (da / ne);</w:t>
      </w:r>
    </w:p>
    <w:p w:rsidR="008B301A" w:rsidRPr="001A33D5" w:rsidRDefault="008B301A" w:rsidP="000A575F">
      <w:pPr>
        <w:numPr>
          <w:ilvl w:val="0"/>
          <w:numId w:val="10"/>
        </w:numPr>
        <w:jc w:val="both"/>
        <w:rPr>
          <w:rFonts w:cs="Arial"/>
          <w:szCs w:val="22"/>
        </w:rPr>
      </w:pPr>
      <w:r w:rsidRPr="001A33D5">
        <w:rPr>
          <w:rFonts w:cs="Arial"/>
          <w:szCs w:val="22"/>
        </w:rPr>
        <w:t>stopnja sofinanciranja EU (75</w:t>
      </w:r>
      <w:r w:rsidR="008C002C" w:rsidRPr="001A33D5">
        <w:rPr>
          <w:rFonts w:cs="Arial"/>
          <w:szCs w:val="22"/>
        </w:rPr>
        <w:t> </w:t>
      </w:r>
      <w:r w:rsidRPr="001A33D5">
        <w:rPr>
          <w:rFonts w:cs="Arial"/>
          <w:szCs w:val="22"/>
        </w:rPr>
        <w:t>% / 90</w:t>
      </w:r>
      <w:r w:rsidR="008C002C" w:rsidRPr="001A33D5">
        <w:rPr>
          <w:rFonts w:cs="Arial"/>
          <w:szCs w:val="22"/>
        </w:rPr>
        <w:t> </w:t>
      </w:r>
      <w:r w:rsidRPr="001A33D5">
        <w:rPr>
          <w:rFonts w:cs="Arial"/>
          <w:szCs w:val="22"/>
        </w:rPr>
        <w:t>% / 100</w:t>
      </w:r>
      <w:r w:rsidR="008C002C" w:rsidRPr="001A33D5">
        <w:rPr>
          <w:rFonts w:cs="Arial"/>
          <w:szCs w:val="22"/>
        </w:rPr>
        <w:t> </w:t>
      </w:r>
      <w:r w:rsidRPr="001A33D5">
        <w:rPr>
          <w:rFonts w:cs="Arial"/>
          <w:szCs w:val="22"/>
        </w:rPr>
        <w:t>%);</w:t>
      </w:r>
    </w:p>
    <w:p w:rsidR="008B301A" w:rsidRPr="001A33D5" w:rsidRDefault="008B301A" w:rsidP="000A575F">
      <w:pPr>
        <w:numPr>
          <w:ilvl w:val="0"/>
          <w:numId w:val="10"/>
        </w:numPr>
        <w:jc w:val="both"/>
        <w:rPr>
          <w:rFonts w:cs="Arial"/>
          <w:szCs w:val="22"/>
        </w:rPr>
      </w:pPr>
      <w:r w:rsidRPr="001A33D5">
        <w:rPr>
          <w:rFonts w:cs="Arial"/>
          <w:szCs w:val="22"/>
        </w:rPr>
        <w:t>celoten načrtovan znesek (EU del plus slovenska soudeležba);</w:t>
      </w:r>
    </w:p>
    <w:p w:rsidR="008B301A" w:rsidRPr="001A33D5" w:rsidRDefault="008B301A" w:rsidP="000A575F">
      <w:pPr>
        <w:numPr>
          <w:ilvl w:val="0"/>
          <w:numId w:val="10"/>
        </w:numPr>
        <w:jc w:val="both"/>
        <w:rPr>
          <w:rFonts w:cs="Arial"/>
          <w:szCs w:val="22"/>
        </w:rPr>
      </w:pPr>
      <w:r w:rsidRPr="001A33D5">
        <w:rPr>
          <w:rFonts w:cs="Arial"/>
          <w:szCs w:val="22"/>
        </w:rPr>
        <w:t xml:space="preserve">znesek prispevka </w:t>
      </w:r>
      <w:r w:rsidR="00D44E60" w:rsidRPr="001A33D5">
        <w:rPr>
          <w:rFonts w:cs="Arial"/>
          <w:szCs w:val="22"/>
        </w:rPr>
        <w:t xml:space="preserve">EU </w:t>
      </w:r>
      <w:r w:rsidRPr="001A33D5">
        <w:rPr>
          <w:rFonts w:cs="Arial"/>
          <w:szCs w:val="22"/>
        </w:rPr>
        <w:t>(tj. EU del);</w:t>
      </w:r>
    </w:p>
    <w:p w:rsidR="008B301A" w:rsidRPr="001A33D5" w:rsidRDefault="008B301A" w:rsidP="000A575F">
      <w:pPr>
        <w:numPr>
          <w:ilvl w:val="0"/>
          <w:numId w:val="10"/>
        </w:numPr>
        <w:jc w:val="both"/>
        <w:rPr>
          <w:rFonts w:cs="Arial"/>
          <w:szCs w:val="22"/>
        </w:rPr>
      </w:pPr>
      <w:r w:rsidRPr="001A33D5">
        <w:rPr>
          <w:rFonts w:cs="Arial"/>
          <w:szCs w:val="22"/>
        </w:rPr>
        <w:t>znesek slovenske soudeležbe;</w:t>
      </w:r>
    </w:p>
    <w:p w:rsidR="00CD60DD" w:rsidRPr="001A33D5" w:rsidRDefault="008B301A" w:rsidP="000A575F">
      <w:pPr>
        <w:numPr>
          <w:ilvl w:val="0"/>
          <w:numId w:val="10"/>
        </w:numPr>
        <w:jc w:val="both"/>
        <w:rPr>
          <w:rFonts w:cs="Arial"/>
          <w:szCs w:val="22"/>
        </w:rPr>
      </w:pPr>
      <w:r w:rsidRPr="001A33D5">
        <w:rPr>
          <w:rFonts w:cs="Arial"/>
          <w:szCs w:val="22"/>
        </w:rPr>
        <w:t>celoten načrtovan znesek</w:t>
      </w:r>
      <w:r w:rsidR="00292D04" w:rsidRPr="001A33D5">
        <w:rPr>
          <w:rFonts w:cs="Arial"/>
          <w:szCs w:val="22"/>
        </w:rPr>
        <w:t xml:space="preserve"> razdeljen po letih (2014-2022)</w:t>
      </w:r>
    </w:p>
    <w:p w:rsidR="001660F8" w:rsidRPr="001A33D5" w:rsidRDefault="001660F8" w:rsidP="000A575F">
      <w:pPr>
        <w:jc w:val="both"/>
        <w:rPr>
          <w:rFonts w:cs="Arial"/>
          <w:szCs w:val="22"/>
        </w:rPr>
      </w:pPr>
    </w:p>
    <w:p w:rsidR="00ED22CA" w:rsidRPr="001A33D5" w:rsidRDefault="00ED22CA"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CB67A5" w:rsidRPr="001A33D5">
        <w:rPr>
          <w:rFonts w:cs="Arial"/>
          <w:szCs w:val="22"/>
        </w:rPr>
        <w:t>akcijskega načrta</w:t>
      </w:r>
      <w:r w:rsidRPr="001A33D5">
        <w:rPr>
          <w:rFonts w:cs="Arial"/>
          <w:szCs w:val="22"/>
        </w:rPr>
        <w:t xml:space="preserve"> je sledeč:</w:t>
      </w:r>
    </w:p>
    <w:p w:rsidR="00C806E9" w:rsidRPr="001A33D5" w:rsidRDefault="00C806E9" w:rsidP="000A575F">
      <w:pPr>
        <w:numPr>
          <w:ilvl w:val="0"/>
          <w:numId w:val="15"/>
        </w:numPr>
        <w:jc w:val="both"/>
        <w:rPr>
          <w:rFonts w:cs="Arial"/>
          <w:szCs w:val="22"/>
        </w:rPr>
      </w:pPr>
      <w:r w:rsidRPr="001A33D5">
        <w:rPr>
          <w:rFonts w:cs="Arial"/>
          <w:szCs w:val="22"/>
        </w:rPr>
        <w:t xml:space="preserve">poziv </w:t>
      </w:r>
      <w:r w:rsidR="00D6666A" w:rsidRPr="001A33D5">
        <w:rPr>
          <w:rFonts w:cs="Arial"/>
          <w:szCs w:val="22"/>
        </w:rPr>
        <w:t xml:space="preserve">OO </w:t>
      </w:r>
      <w:r w:rsidR="002A78F6" w:rsidRPr="001A33D5">
        <w:rPr>
          <w:rFonts w:cs="Arial"/>
          <w:szCs w:val="22"/>
        </w:rPr>
        <w:t xml:space="preserve">vsem ključnim deležnikom </w:t>
      </w:r>
      <w:r w:rsidRPr="001A33D5">
        <w:rPr>
          <w:rFonts w:cs="Arial"/>
          <w:szCs w:val="22"/>
        </w:rPr>
        <w:t xml:space="preserve">za pripravo predlogov </w:t>
      </w:r>
      <w:r w:rsidR="00D6666A" w:rsidRPr="001A33D5">
        <w:rPr>
          <w:rFonts w:cs="Arial"/>
          <w:szCs w:val="22"/>
        </w:rPr>
        <w:t xml:space="preserve">novih </w:t>
      </w:r>
      <w:r w:rsidRPr="001A33D5">
        <w:rPr>
          <w:rFonts w:cs="Arial"/>
          <w:szCs w:val="22"/>
        </w:rPr>
        <w:t xml:space="preserve">projektov </w:t>
      </w:r>
      <w:r w:rsidR="00D6666A" w:rsidRPr="001A33D5">
        <w:rPr>
          <w:rFonts w:cs="Arial"/>
          <w:szCs w:val="22"/>
        </w:rPr>
        <w:t>oz. popravek obstoječih projektov v akcijskem načrtu</w:t>
      </w:r>
      <w:r w:rsidRPr="001A33D5">
        <w:rPr>
          <w:rFonts w:cs="Arial"/>
          <w:szCs w:val="22"/>
        </w:rPr>
        <w:t xml:space="preserve"> (na podlagi smernic za pripravo akcijskega načrta);</w:t>
      </w:r>
    </w:p>
    <w:p w:rsidR="002A78F6" w:rsidRPr="001A33D5" w:rsidRDefault="002A78F6" w:rsidP="000A575F">
      <w:pPr>
        <w:numPr>
          <w:ilvl w:val="0"/>
          <w:numId w:val="15"/>
        </w:numPr>
        <w:jc w:val="both"/>
        <w:rPr>
          <w:rFonts w:cs="Arial"/>
          <w:szCs w:val="22"/>
        </w:rPr>
      </w:pPr>
      <w:r w:rsidRPr="001A33D5">
        <w:rPr>
          <w:rFonts w:cs="Arial"/>
          <w:szCs w:val="22"/>
        </w:rPr>
        <w:t>osnutek akcijskega načrta, ki ga OO pripravi na podlagi posredovanih predlogov projektov;</w:t>
      </w:r>
    </w:p>
    <w:p w:rsidR="002A78F6" w:rsidRPr="001A33D5" w:rsidRDefault="002A78F6" w:rsidP="000A575F">
      <w:pPr>
        <w:numPr>
          <w:ilvl w:val="0"/>
          <w:numId w:val="15"/>
        </w:numPr>
        <w:jc w:val="both"/>
        <w:rPr>
          <w:rFonts w:cs="Arial"/>
          <w:szCs w:val="22"/>
        </w:rPr>
      </w:pPr>
      <w:r w:rsidRPr="001A33D5">
        <w:rPr>
          <w:rFonts w:cs="Arial"/>
          <w:szCs w:val="22"/>
        </w:rPr>
        <w:t>obravnava osnutka akcijskega načrta v okviru MDS in potrjevanje na NO (v primeru da se v okviru MDS ne doseže soglasja glede projektov o tem odloča NO);</w:t>
      </w:r>
    </w:p>
    <w:p w:rsidR="002A78F6" w:rsidRPr="001A33D5" w:rsidRDefault="00F422EE" w:rsidP="000A575F">
      <w:pPr>
        <w:numPr>
          <w:ilvl w:val="0"/>
          <w:numId w:val="15"/>
        </w:numPr>
        <w:jc w:val="both"/>
        <w:rPr>
          <w:rFonts w:cs="Arial"/>
          <w:szCs w:val="22"/>
        </w:rPr>
      </w:pPr>
      <w:r w:rsidRPr="001A33D5">
        <w:rPr>
          <w:rFonts w:cs="Arial"/>
          <w:szCs w:val="22"/>
        </w:rPr>
        <w:t>potrditev (</w:t>
      </w:r>
      <w:r w:rsidR="002A78F6" w:rsidRPr="001A33D5">
        <w:rPr>
          <w:rFonts w:cs="Arial"/>
          <w:szCs w:val="22"/>
        </w:rPr>
        <w:t>podpis</w:t>
      </w:r>
      <w:r w:rsidRPr="001A33D5">
        <w:rPr>
          <w:rFonts w:cs="Arial"/>
          <w:szCs w:val="22"/>
        </w:rPr>
        <w:t>)</w:t>
      </w:r>
      <w:r w:rsidR="002A78F6" w:rsidRPr="001A33D5">
        <w:rPr>
          <w:rFonts w:cs="Arial"/>
          <w:szCs w:val="22"/>
        </w:rPr>
        <w:t xml:space="preserve"> končne različice akcijskega načrta s strani upravljavca programov.</w:t>
      </w:r>
    </w:p>
    <w:p w:rsidR="00D6666A" w:rsidRPr="001A33D5" w:rsidRDefault="00D6666A" w:rsidP="000A575F">
      <w:pPr>
        <w:jc w:val="both"/>
        <w:rPr>
          <w:rFonts w:cs="Arial"/>
          <w:szCs w:val="22"/>
        </w:rPr>
      </w:pPr>
    </w:p>
    <w:p w:rsidR="002A78F6" w:rsidRPr="001A33D5" w:rsidRDefault="00693821" w:rsidP="000A575F">
      <w:pPr>
        <w:jc w:val="both"/>
        <w:rPr>
          <w:rFonts w:cs="Arial"/>
          <w:szCs w:val="22"/>
        </w:rPr>
      </w:pPr>
      <w:r w:rsidRPr="001A33D5">
        <w:rPr>
          <w:rFonts w:cs="Arial"/>
          <w:szCs w:val="22"/>
        </w:rPr>
        <w:t>Pri reviziji akcijskega načrt</w:t>
      </w:r>
      <w:r w:rsidR="00D6666A" w:rsidRPr="001A33D5">
        <w:rPr>
          <w:rFonts w:cs="Arial"/>
          <w:szCs w:val="22"/>
        </w:rPr>
        <w:t>a</w:t>
      </w:r>
      <w:r w:rsidRPr="001A33D5">
        <w:rPr>
          <w:rFonts w:cs="Arial"/>
          <w:szCs w:val="22"/>
        </w:rPr>
        <w:t xml:space="preserve"> se zaradi učinkovitosti postopka lahko uporabi </w:t>
      </w:r>
      <w:r w:rsidR="006A18B8" w:rsidRPr="001A33D5">
        <w:rPr>
          <w:rFonts w:cs="Arial"/>
          <w:szCs w:val="22"/>
        </w:rPr>
        <w:t>možnost dopisne seje</w:t>
      </w:r>
      <w:r w:rsidRPr="001A33D5">
        <w:rPr>
          <w:rFonts w:cs="Arial"/>
          <w:szCs w:val="22"/>
        </w:rPr>
        <w:t xml:space="preserve"> MDS oz. NO. </w:t>
      </w:r>
      <w:r w:rsidR="00F422EE" w:rsidRPr="001A33D5">
        <w:rPr>
          <w:rFonts w:cs="Arial"/>
          <w:szCs w:val="22"/>
        </w:rPr>
        <w:t xml:space="preserve">Potrjeno različico </w:t>
      </w:r>
      <w:r w:rsidR="00DB13E9" w:rsidRPr="001A33D5">
        <w:rPr>
          <w:rFonts w:cs="Arial"/>
          <w:szCs w:val="22"/>
        </w:rPr>
        <w:t xml:space="preserve">akcijskega načrta </w:t>
      </w:r>
      <w:r w:rsidR="00F422EE" w:rsidRPr="001A33D5">
        <w:rPr>
          <w:rFonts w:cs="Arial"/>
          <w:szCs w:val="22"/>
        </w:rPr>
        <w:t xml:space="preserve">OO vnese </w:t>
      </w:r>
      <w:r w:rsidR="00D6666A" w:rsidRPr="001A33D5">
        <w:rPr>
          <w:rFonts w:cs="Arial"/>
          <w:szCs w:val="22"/>
        </w:rPr>
        <w:t>oz.</w:t>
      </w:r>
      <w:r w:rsidR="00F422EE" w:rsidRPr="001A33D5">
        <w:rPr>
          <w:rFonts w:cs="Arial"/>
          <w:szCs w:val="22"/>
        </w:rPr>
        <w:t xml:space="preserve"> posodobi tudi v MIGRA II.</w:t>
      </w:r>
    </w:p>
    <w:p w:rsidR="00F422EE" w:rsidRPr="001A33D5" w:rsidRDefault="00F422EE" w:rsidP="000A575F">
      <w:pPr>
        <w:jc w:val="both"/>
        <w:rPr>
          <w:rFonts w:cs="Arial"/>
          <w:szCs w:val="22"/>
        </w:rPr>
      </w:pPr>
    </w:p>
    <w:p w:rsidR="002A78F6" w:rsidRPr="001A33D5" w:rsidRDefault="002A78F6" w:rsidP="000A575F">
      <w:pPr>
        <w:jc w:val="both"/>
        <w:rPr>
          <w:rFonts w:cs="Arial"/>
          <w:szCs w:val="22"/>
        </w:rPr>
      </w:pPr>
      <w:r w:rsidRPr="001A33D5">
        <w:rPr>
          <w:rFonts w:cs="Arial"/>
          <w:szCs w:val="22"/>
        </w:rPr>
        <w:t xml:space="preserve">OO potrjeno različico akcijskega načrta posreduje vsem ključnim deležnikom in ga objavi na spletnem mestu </w:t>
      </w:r>
      <w:hyperlink r:id="rId14" w:history="1">
        <w:r w:rsidRPr="001A33D5">
          <w:rPr>
            <w:rStyle w:val="Hiperpovezava"/>
            <w:rFonts w:cs="Arial"/>
            <w:szCs w:val="22"/>
          </w:rPr>
          <w:t>http://www.mnz.gov.si/si/o_ministrstvu/crpanje_evropskih_sredstev/</w:t>
        </w:r>
      </w:hyperlink>
      <w:r w:rsidRPr="001A33D5">
        <w:rPr>
          <w:rFonts w:cs="Arial"/>
          <w:szCs w:val="22"/>
        </w:rPr>
        <w:t>.</w:t>
      </w:r>
    </w:p>
    <w:p w:rsidR="001E74C4" w:rsidRPr="001A33D5" w:rsidRDefault="001E74C4" w:rsidP="000A575F">
      <w:pPr>
        <w:jc w:val="both"/>
        <w:rPr>
          <w:rFonts w:cs="Arial"/>
          <w:szCs w:val="22"/>
        </w:rPr>
      </w:pPr>
    </w:p>
    <w:p w:rsidR="007C09F9" w:rsidRDefault="007C09F9" w:rsidP="000A575F">
      <w:pPr>
        <w:jc w:val="both"/>
        <w:rPr>
          <w:rFonts w:cs="Arial"/>
          <w:i/>
          <w:szCs w:val="22"/>
        </w:rPr>
      </w:pPr>
    </w:p>
    <w:p w:rsidR="007C09F9" w:rsidRDefault="007C09F9" w:rsidP="000A575F">
      <w:pPr>
        <w:jc w:val="both"/>
        <w:rPr>
          <w:rFonts w:cs="Arial"/>
          <w:i/>
          <w:szCs w:val="22"/>
        </w:rPr>
      </w:pPr>
    </w:p>
    <w:p w:rsidR="001E74C4" w:rsidRDefault="001E74C4" w:rsidP="000A575F">
      <w:pPr>
        <w:jc w:val="both"/>
        <w:rPr>
          <w:rFonts w:cs="Arial"/>
          <w:i/>
          <w:szCs w:val="22"/>
        </w:rPr>
      </w:pPr>
      <w:r w:rsidRPr="001A33D5">
        <w:rPr>
          <w:rFonts w:cs="Arial"/>
          <w:i/>
          <w:szCs w:val="22"/>
        </w:rPr>
        <w:t>Shema 3: Proces priprave oz. revizije akcijskega načrta</w:t>
      </w:r>
    </w:p>
    <w:p w:rsidR="002D6EFA" w:rsidRPr="001A33D5" w:rsidRDefault="002D6EFA" w:rsidP="000A575F">
      <w:pPr>
        <w:jc w:val="both"/>
        <w:rPr>
          <w:rFonts w:cs="Arial"/>
          <w:i/>
          <w:szCs w:val="22"/>
        </w:rPr>
      </w:pPr>
    </w:p>
    <w:p w:rsidR="00D6666A" w:rsidRPr="001A33D5" w:rsidRDefault="00B44E35" w:rsidP="000A575F">
      <w:pPr>
        <w:jc w:val="both"/>
        <w:rPr>
          <w:rFonts w:cs="Arial"/>
        </w:rPr>
      </w:pPr>
      <w:r w:rsidRPr="001A33D5">
        <w:rPr>
          <w:rFonts w:cs="Arial"/>
        </w:rPr>
        <w:object w:dxaOrig="8820" w:dyaOrig="886">
          <v:shape id="_x0000_i1026" type="#_x0000_t75" alt="Shema 3: Proces priprave oz. revizije akcijskega načrta" style="width:432.75pt;height:41.25pt" o:ole="">
            <v:imagedata r:id="rId15" o:title=""/>
          </v:shape>
          <o:OLEObject Type="Embed" ProgID="Visio.Drawing.15" ShapeID="_x0000_i1026" DrawAspect="Content" ObjectID="_1744713319" r:id="rId16"/>
        </w:object>
      </w:r>
    </w:p>
    <w:p w:rsidR="00444D09" w:rsidRPr="001A33D5" w:rsidRDefault="00444D09" w:rsidP="000A575F">
      <w:pPr>
        <w:jc w:val="both"/>
        <w:rPr>
          <w:rFonts w:cs="Arial"/>
          <w:b/>
          <w:szCs w:val="22"/>
        </w:rPr>
      </w:pPr>
    </w:p>
    <w:p w:rsidR="00124E12" w:rsidRDefault="00124E12" w:rsidP="000A575F">
      <w:pPr>
        <w:pStyle w:val="Naslov2"/>
        <w:spacing w:before="0" w:after="0"/>
        <w:jc w:val="both"/>
      </w:pPr>
      <w:bookmarkStart w:id="53" w:name="_Toc443465949"/>
    </w:p>
    <w:p w:rsidR="00A32A8D" w:rsidRPr="001A33D5" w:rsidRDefault="00A32A8D" w:rsidP="000A575F">
      <w:pPr>
        <w:pStyle w:val="Naslov2"/>
        <w:spacing w:before="0" w:after="0"/>
        <w:jc w:val="both"/>
      </w:pPr>
      <w:r w:rsidRPr="001A33D5">
        <w:t>6.2 Izvajanje programov skladov</w:t>
      </w:r>
      <w:bookmarkEnd w:id="53"/>
    </w:p>
    <w:p w:rsidR="00444D09" w:rsidRPr="001A33D5" w:rsidRDefault="00444D09" w:rsidP="000A575F">
      <w:pPr>
        <w:jc w:val="both"/>
        <w:rPr>
          <w:rFonts w:cs="Arial"/>
          <w:szCs w:val="22"/>
        </w:rPr>
      </w:pPr>
    </w:p>
    <w:p w:rsidR="00A106F7" w:rsidRPr="001A33D5" w:rsidRDefault="003019F7" w:rsidP="000A575F">
      <w:pPr>
        <w:jc w:val="both"/>
        <w:rPr>
          <w:rFonts w:cs="Arial"/>
          <w:szCs w:val="22"/>
        </w:rPr>
      </w:pPr>
      <w:r w:rsidRPr="001A33D5">
        <w:rPr>
          <w:rFonts w:cs="Arial"/>
          <w:szCs w:val="22"/>
        </w:rPr>
        <w:t>Podlaga za</w:t>
      </w:r>
      <w:r w:rsidR="00CE54D4">
        <w:rPr>
          <w:rFonts w:cs="Arial"/>
          <w:szCs w:val="22"/>
        </w:rPr>
        <w:t xml:space="preserve"> </w:t>
      </w:r>
      <w:r w:rsidR="00FE10D9">
        <w:rPr>
          <w:rFonts w:cs="Arial"/>
          <w:szCs w:val="22"/>
        </w:rPr>
        <w:t>razrez sredstev</w:t>
      </w:r>
      <w:r w:rsidRPr="001A33D5">
        <w:rPr>
          <w:rFonts w:cs="Arial"/>
          <w:szCs w:val="22"/>
        </w:rPr>
        <w:t>, ki se financ</w:t>
      </w:r>
      <w:r w:rsidR="00A106F7" w:rsidRPr="001A33D5">
        <w:rPr>
          <w:rFonts w:cs="Arial"/>
          <w:szCs w:val="22"/>
        </w:rPr>
        <w:t>irajo iz skladov AMIF in ISF, sta potrjena nacionalna programa in</w:t>
      </w:r>
      <w:r w:rsidRPr="001A33D5">
        <w:rPr>
          <w:rFonts w:cs="Arial"/>
          <w:szCs w:val="22"/>
        </w:rPr>
        <w:t xml:space="preserve"> umestitev projektov v akcijski načrt (glej poglavje </w:t>
      </w:r>
      <w:hyperlink w:anchor="_6.1.2_Priprava_in" w:history="1">
        <w:r w:rsidRPr="001A33D5">
          <w:rPr>
            <w:rStyle w:val="Hiperpovezava"/>
            <w:rFonts w:cs="Arial"/>
            <w:szCs w:val="22"/>
          </w:rPr>
          <w:t>6.1.2</w:t>
        </w:r>
      </w:hyperlink>
      <w:r w:rsidR="00C62607" w:rsidRPr="001A33D5">
        <w:rPr>
          <w:rFonts w:cs="Arial"/>
          <w:szCs w:val="22"/>
        </w:rPr>
        <w:t xml:space="preserve"> o pripravi akcijskega načrta</w:t>
      </w:r>
      <w:r w:rsidRPr="001A33D5">
        <w:rPr>
          <w:rFonts w:cs="Arial"/>
          <w:szCs w:val="22"/>
        </w:rPr>
        <w:t xml:space="preserve">). </w:t>
      </w:r>
    </w:p>
    <w:p w:rsidR="00A106F7" w:rsidRPr="001A33D5" w:rsidRDefault="00A106F7" w:rsidP="000A575F">
      <w:pPr>
        <w:jc w:val="both"/>
        <w:rPr>
          <w:rFonts w:cs="Arial"/>
          <w:szCs w:val="22"/>
        </w:rPr>
      </w:pPr>
    </w:p>
    <w:p w:rsidR="00A106F7" w:rsidRPr="001A33D5" w:rsidRDefault="00A106F7" w:rsidP="000A575F">
      <w:pPr>
        <w:pStyle w:val="Naslov3"/>
        <w:spacing w:before="0" w:after="0"/>
      </w:pPr>
      <w:bookmarkStart w:id="54" w:name="_Toc443465950"/>
      <w:r w:rsidRPr="001A33D5">
        <w:t xml:space="preserve">6.2.1 </w:t>
      </w:r>
      <w:r w:rsidR="005C2BEB" w:rsidRPr="001A33D5">
        <w:t>Upravičenost stroškov in izdatkov</w:t>
      </w:r>
      <w:bookmarkEnd w:id="54"/>
    </w:p>
    <w:p w:rsidR="00A106F7" w:rsidRPr="001A33D5" w:rsidRDefault="00A106F7" w:rsidP="000A575F">
      <w:pPr>
        <w:jc w:val="both"/>
        <w:rPr>
          <w:rFonts w:cs="Arial"/>
          <w:szCs w:val="22"/>
        </w:rPr>
      </w:pPr>
    </w:p>
    <w:p w:rsidR="00343750" w:rsidRPr="001A33D5" w:rsidRDefault="003019F7" w:rsidP="000A575F">
      <w:pPr>
        <w:jc w:val="both"/>
        <w:rPr>
          <w:rFonts w:cs="Arial"/>
          <w:szCs w:val="22"/>
        </w:rPr>
      </w:pPr>
      <w:r w:rsidRPr="001A33D5">
        <w:rPr>
          <w:rFonts w:cs="Arial"/>
          <w:szCs w:val="22"/>
        </w:rPr>
        <w:t>Vsi stroški</w:t>
      </w:r>
      <w:r w:rsidR="00563AF1">
        <w:rPr>
          <w:rFonts w:cs="Arial"/>
          <w:szCs w:val="22"/>
        </w:rPr>
        <w:t xml:space="preserve"> in izdatki</w:t>
      </w:r>
      <w:r w:rsidRPr="001A33D5">
        <w:rPr>
          <w:rFonts w:cs="Arial"/>
          <w:szCs w:val="22"/>
        </w:rPr>
        <w:t xml:space="preserve">, ki so predmet sofinanciranja iz skladov, morajo </w:t>
      </w:r>
      <w:r w:rsidR="00CB6AFB">
        <w:rPr>
          <w:rFonts w:cs="Arial"/>
          <w:szCs w:val="22"/>
        </w:rPr>
        <w:t>biti sklad</w:t>
      </w:r>
      <w:r w:rsidR="00563AF1">
        <w:rPr>
          <w:rFonts w:cs="Arial"/>
          <w:szCs w:val="22"/>
        </w:rPr>
        <w:t>ni</w:t>
      </w:r>
      <w:r w:rsidR="00CB6AFB">
        <w:rPr>
          <w:rFonts w:cs="Arial"/>
          <w:szCs w:val="22"/>
        </w:rPr>
        <w:t xml:space="preserve"> </w:t>
      </w:r>
      <w:r w:rsidR="00CD18E9">
        <w:rPr>
          <w:rFonts w:cs="Arial"/>
          <w:szCs w:val="22"/>
        </w:rPr>
        <w:t xml:space="preserve">s </w:t>
      </w:r>
      <w:r w:rsidR="004D2DE1" w:rsidRPr="001A33D5">
        <w:rPr>
          <w:rFonts w:cs="Arial"/>
          <w:szCs w:val="22"/>
        </w:rPr>
        <w:t>pravili</w:t>
      </w:r>
      <w:r w:rsidR="005C423B" w:rsidRPr="001A33D5">
        <w:rPr>
          <w:rFonts w:cs="Arial"/>
          <w:szCs w:val="22"/>
        </w:rPr>
        <w:t xml:space="preserve"> upravičenosti</w:t>
      </w:r>
      <w:r w:rsidR="00563AF1">
        <w:rPr>
          <w:rFonts w:cs="Arial"/>
          <w:szCs w:val="22"/>
        </w:rPr>
        <w:t xml:space="preserve"> in plačani</w:t>
      </w:r>
      <w:r w:rsidR="00AA2ED1">
        <w:rPr>
          <w:rFonts w:cs="Arial"/>
          <w:szCs w:val="22"/>
        </w:rPr>
        <w:t xml:space="preserve"> </w:t>
      </w:r>
      <w:r w:rsidRPr="001A33D5">
        <w:rPr>
          <w:rFonts w:cs="Arial"/>
          <w:szCs w:val="22"/>
        </w:rPr>
        <w:t xml:space="preserve">v </w:t>
      </w:r>
      <w:r w:rsidR="00AA5F7C" w:rsidRPr="001A33D5">
        <w:rPr>
          <w:rFonts w:cs="Arial"/>
          <w:szCs w:val="22"/>
        </w:rPr>
        <w:t>obdobju upravičenosti</w:t>
      </w:r>
      <w:r w:rsidRPr="001A33D5">
        <w:rPr>
          <w:rFonts w:cs="Arial"/>
          <w:szCs w:val="22"/>
        </w:rPr>
        <w:t xml:space="preserve">, tj. med 1. 1. 2014 in </w:t>
      </w:r>
      <w:r w:rsidR="00343750" w:rsidRPr="001A33D5">
        <w:rPr>
          <w:rFonts w:cs="Arial"/>
          <w:szCs w:val="22"/>
        </w:rPr>
        <w:t>31. 12. 20</w:t>
      </w:r>
      <w:r w:rsidR="00D95FD8" w:rsidRPr="001A33D5">
        <w:rPr>
          <w:rFonts w:cs="Arial"/>
          <w:szCs w:val="22"/>
        </w:rPr>
        <w:t>2</w:t>
      </w:r>
      <w:r w:rsidR="00343750" w:rsidRPr="001A33D5">
        <w:rPr>
          <w:rFonts w:cs="Arial"/>
          <w:szCs w:val="22"/>
        </w:rPr>
        <w:t xml:space="preserve">2, povračilo iz sredstev EU </w:t>
      </w:r>
      <w:r w:rsidR="00563AF1">
        <w:rPr>
          <w:rFonts w:cs="Arial"/>
          <w:szCs w:val="22"/>
        </w:rPr>
        <w:t xml:space="preserve">pa </w:t>
      </w:r>
      <w:r w:rsidR="00343750" w:rsidRPr="001A33D5">
        <w:rPr>
          <w:rFonts w:cs="Arial"/>
          <w:szCs w:val="22"/>
        </w:rPr>
        <w:t>mora biti izvedeno v obdobju med 1. 1. 2014 in 30. 6. 2023.</w:t>
      </w:r>
      <w:r w:rsidR="005C423B" w:rsidRPr="001A33D5">
        <w:rPr>
          <w:rFonts w:cs="Arial"/>
          <w:szCs w:val="22"/>
        </w:rPr>
        <w:t xml:space="preserve"> </w:t>
      </w:r>
    </w:p>
    <w:p w:rsidR="00DC1202" w:rsidRPr="001A33D5" w:rsidRDefault="00DC1202" w:rsidP="000A575F">
      <w:pPr>
        <w:jc w:val="both"/>
        <w:rPr>
          <w:rFonts w:cs="Arial"/>
          <w:szCs w:val="22"/>
        </w:rPr>
      </w:pPr>
    </w:p>
    <w:p w:rsidR="00DC1202" w:rsidRPr="001A33D5" w:rsidRDefault="00DC1202" w:rsidP="000A575F">
      <w:pPr>
        <w:jc w:val="both"/>
        <w:rPr>
          <w:rFonts w:cs="Arial"/>
          <w:szCs w:val="22"/>
        </w:rPr>
      </w:pPr>
      <w:r w:rsidRPr="001A33D5">
        <w:rPr>
          <w:rFonts w:cs="Arial"/>
          <w:szCs w:val="22"/>
        </w:rPr>
        <w:lastRenderedPageBreak/>
        <w:t xml:space="preserve">Za potrebe </w:t>
      </w:r>
      <w:r w:rsidR="005276D2" w:rsidRPr="001A33D5">
        <w:rPr>
          <w:rFonts w:cs="Arial"/>
          <w:szCs w:val="22"/>
        </w:rPr>
        <w:t xml:space="preserve">finančnega </w:t>
      </w:r>
      <w:r w:rsidR="008119B9" w:rsidRPr="001A33D5">
        <w:rPr>
          <w:rFonts w:cs="Arial"/>
          <w:szCs w:val="22"/>
        </w:rPr>
        <w:t xml:space="preserve">poročanja OO </w:t>
      </w:r>
      <w:r w:rsidR="009F4AD6" w:rsidRPr="001A33D5">
        <w:rPr>
          <w:rFonts w:cs="Arial"/>
          <w:szCs w:val="22"/>
        </w:rPr>
        <w:t>uporablja definicijo</w:t>
      </w:r>
      <w:r w:rsidRPr="001A33D5">
        <w:rPr>
          <w:rFonts w:cs="Arial"/>
          <w:szCs w:val="22"/>
        </w:rPr>
        <w:t xml:space="preserve"> finančnega leta EU, ki traja od 16. oktobra leta n</w:t>
      </w:r>
      <w:r w:rsidR="009F4AD6" w:rsidRPr="001A33D5">
        <w:rPr>
          <w:rFonts w:cs="Arial"/>
          <w:szCs w:val="22"/>
        </w:rPr>
        <w:t>-1</w:t>
      </w:r>
      <w:r w:rsidRPr="001A33D5">
        <w:rPr>
          <w:rFonts w:cs="Arial"/>
          <w:szCs w:val="22"/>
        </w:rPr>
        <w:t xml:space="preserve"> do 15. </w:t>
      </w:r>
      <w:r w:rsidR="009F4AD6" w:rsidRPr="001A33D5">
        <w:rPr>
          <w:rFonts w:cs="Arial"/>
          <w:szCs w:val="22"/>
        </w:rPr>
        <w:t>o</w:t>
      </w:r>
      <w:r w:rsidRPr="001A33D5">
        <w:rPr>
          <w:rFonts w:cs="Arial"/>
          <w:szCs w:val="22"/>
        </w:rPr>
        <w:t>ktobra</w:t>
      </w:r>
      <w:r w:rsidR="005276D2" w:rsidRPr="001A33D5">
        <w:rPr>
          <w:rFonts w:cs="Arial"/>
          <w:szCs w:val="22"/>
        </w:rPr>
        <w:t xml:space="preserve"> leta n.</w:t>
      </w:r>
    </w:p>
    <w:p w:rsidR="003019F7" w:rsidRDefault="003019F7" w:rsidP="000A575F">
      <w:pPr>
        <w:jc w:val="both"/>
        <w:rPr>
          <w:rFonts w:cs="Arial"/>
          <w:szCs w:val="22"/>
        </w:rPr>
      </w:pPr>
    </w:p>
    <w:p w:rsidR="00A32A8D" w:rsidRPr="001A33D5" w:rsidRDefault="00A32A8D" w:rsidP="000A575F">
      <w:pPr>
        <w:pStyle w:val="Naslov3"/>
        <w:spacing w:before="0" w:after="0"/>
      </w:pPr>
      <w:bookmarkStart w:id="55" w:name="_Toc443465951"/>
      <w:r w:rsidRPr="001A33D5">
        <w:t>6.2.</w:t>
      </w:r>
      <w:r w:rsidR="00A106F7" w:rsidRPr="001A33D5">
        <w:t>2</w:t>
      </w:r>
      <w:r w:rsidRPr="001A33D5">
        <w:t xml:space="preserve"> Načrtovanje sredstev</w:t>
      </w:r>
      <w:bookmarkEnd w:id="55"/>
    </w:p>
    <w:p w:rsidR="00444D09" w:rsidRPr="001A33D5" w:rsidRDefault="00444D09" w:rsidP="000A575F">
      <w:pPr>
        <w:jc w:val="both"/>
        <w:rPr>
          <w:rFonts w:cs="Arial"/>
          <w:szCs w:val="22"/>
        </w:rPr>
      </w:pPr>
    </w:p>
    <w:p w:rsidR="003474FE" w:rsidRPr="001A33D5" w:rsidRDefault="005C2BEB" w:rsidP="000A575F">
      <w:pPr>
        <w:jc w:val="both"/>
        <w:rPr>
          <w:rFonts w:cs="Arial"/>
          <w:szCs w:val="22"/>
        </w:rPr>
      </w:pPr>
      <w:r w:rsidRPr="001A33D5">
        <w:rPr>
          <w:rFonts w:cs="Arial"/>
          <w:szCs w:val="22"/>
        </w:rPr>
        <w:t xml:space="preserve">Izvajanje projektov iz skladov AMIF in ISF poteka po principu zalaganja iz državnega proračuna in naknadnega povračila </w:t>
      </w:r>
      <w:r w:rsidR="00160AF2" w:rsidRPr="001A33D5">
        <w:rPr>
          <w:rFonts w:cs="Arial"/>
          <w:szCs w:val="22"/>
        </w:rPr>
        <w:t xml:space="preserve">zneska </w:t>
      </w:r>
      <w:r w:rsidRPr="001A33D5">
        <w:rPr>
          <w:rFonts w:cs="Arial"/>
          <w:szCs w:val="22"/>
        </w:rPr>
        <w:t>sofinanciranja EU</w:t>
      </w:r>
      <w:r w:rsidR="00160AF2" w:rsidRPr="001A33D5">
        <w:rPr>
          <w:rStyle w:val="Sprotnaopomba-sklic"/>
          <w:rFonts w:cs="Arial"/>
          <w:szCs w:val="22"/>
        </w:rPr>
        <w:footnoteReference w:id="2"/>
      </w:r>
      <w:r w:rsidRPr="001A33D5">
        <w:rPr>
          <w:rFonts w:cs="Arial"/>
          <w:szCs w:val="22"/>
        </w:rPr>
        <w:t xml:space="preserve"> iz</w:t>
      </w:r>
      <w:r w:rsidR="00BD1E8C" w:rsidRPr="001A33D5">
        <w:rPr>
          <w:rFonts w:cs="Arial"/>
          <w:szCs w:val="22"/>
        </w:rPr>
        <w:t xml:space="preserve"> namenskih</w:t>
      </w:r>
      <w:r w:rsidRPr="001A33D5">
        <w:rPr>
          <w:rFonts w:cs="Arial"/>
          <w:szCs w:val="22"/>
        </w:rPr>
        <w:t xml:space="preserve"> podračunov skladov</w:t>
      </w:r>
      <w:r w:rsidR="008C002C" w:rsidRPr="001A33D5">
        <w:rPr>
          <w:rFonts w:cs="Arial"/>
          <w:szCs w:val="22"/>
        </w:rPr>
        <w:t xml:space="preserve">. Sredstva v okviru svojih proračunov </w:t>
      </w:r>
      <w:r w:rsidR="00CE10DF" w:rsidRPr="001A33D5">
        <w:rPr>
          <w:rFonts w:cs="Arial"/>
          <w:szCs w:val="22"/>
        </w:rPr>
        <w:t xml:space="preserve">načrtujejo </w:t>
      </w:r>
      <w:r w:rsidR="003474FE" w:rsidRPr="001A33D5">
        <w:rPr>
          <w:rFonts w:cs="Arial"/>
          <w:szCs w:val="22"/>
        </w:rPr>
        <w:t>organi, ki so vsebinsko ali sistemsko vključeni v izvajanje skladov, tj.:</w:t>
      </w:r>
    </w:p>
    <w:p w:rsidR="003474FE" w:rsidRPr="001A33D5" w:rsidRDefault="003474FE" w:rsidP="000A575F">
      <w:pPr>
        <w:numPr>
          <w:ilvl w:val="0"/>
          <w:numId w:val="10"/>
        </w:numPr>
        <w:jc w:val="both"/>
        <w:rPr>
          <w:rFonts w:cs="Arial"/>
          <w:szCs w:val="22"/>
        </w:rPr>
      </w:pPr>
      <w:r w:rsidRPr="001A33D5">
        <w:rPr>
          <w:rFonts w:cs="Arial"/>
          <w:szCs w:val="22"/>
        </w:rPr>
        <w:t xml:space="preserve">KU OJP za financiranje projektov na podlagi neposredne dodelitve (glej poglavje </w:t>
      </w:r>
      <w:hyperlink w:anchor="_5.5.1_Končni_upravičenci," w:history="1">
        <w:r w:rsidRPr="001A33D5">
          <w:rPr>
            <w:rStyle w:val="Hiperpovezava"/>
            <w:rFonts w:cs="Arial"/>
            <w:szCs w:val="22"/>
          </w:rPr>
          <w:t>5.5.1</w:t>
        </w:r>
      </w:hyperlink>
      <w:r w:rsidRPr="001A33D5">
        <w:rPr>
          <w:rFonts w:cs="Arial"/>
          <w:szCs w:val="22"/>
        </w:rPr>
        <w:t>);</w:t>
      </w:r>
    </w:p>
    <w:p w:rsidR="003474FE" w:rsidRPr="001A33D5" w:rsidRDefault="003474FE" w:rsidP="000A575F">
      <w:pPr>
        <w:numPr>
          <w:ilvl w:val="0"/>
          <w:numId w:val="10"/>
        </w:numPr>
        <w:jc w:val="both"/>
        <w:rPr>
          <w:rFonts w:cs="Arial"/>
          <w:szCs w:val="22"/>
        </w:rPr>
      </w:pPr>
      <w:r w:rsidRPr="001A33D5">
        <w:rPr>
          <w:rFonts w:cs="Arial"/>
          <w:szCs w:val="22"/>
        </w:rPr>
        <w:t xml:space="preserve">DAC oz. </w:t>
      </w:r>
      <w:r w:rsidR="00DB13E9" w:rsidRPr="001A33D5">
        <w:rPr>
          <w:rFonts w:cs="Arial"/>
          <w:szCs w:val="22"/>
        </w:rPr>
        <w:t>MNZ</w:t>
      </w:r>
      <w:r w:rsidRPr="001A33D5">
        <w:rPr>
          <w:rFonts w:cs="Arial"/>
          <w:szCs w:val="22"/>
        </w:rPr>
        <w:t xml:space="preserve"> in Policija</w:t>
      </w:r>
      <w:r w:rsidR="004E2BD2">
        <w:rPr>
          <w:rFonts w:cs="Arial"/>
          <w:szCs w:val="22"/>
        </w:rPr>
        <w:t xml:space="preserve"> ter UIOM</w:t>
      </w:r>
      <w:r w:rsidRPr="001A33D5">
        <w:rPr>
          <w:rFonts w:cs="Arial"/>
          <w:szCs w:val="22"/>
        </w:rPr>
        <w:t xml:space="preserve"> za financiranje projektov na podlagi javnih razpisov (glej poglavje </w:t>
      </w:r>
      <w:hyperlink w:anchor="_5.5.2_Končni_upravičenci," w:history="1">
        <w:r w:rsidRPr="001A33D5">
          <w:rPr>
            <w:rStyle w:val="Hiperpovezava"/>
            <w:rFonts w:cs="Arial"/>
            <w:szCs w:val="22"/>
          </w:rPr>
          <w:t>5.5.2</w:t>
        </w:r>
      </w:hyperlink>
      <w:r w:rsidRPr="001A33D5">
        <w:rPr>
          <w:rFonts w:cs="Arial"/>
          <w:szCs w:val="22"/>
        </w:rPr>
        <w:t>);</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F</w:t>
      </w:r>
      <w:r w:rsidR="00FF69B2" w:rsidRPr="001A33D5">
        <w:rPr>
          <w:rFonts w:cs="Arial"/>
          <w:szCs w:val="22"/>
        </w:rPr>
        <w:t xml:space="preserve"> </w:t>
      </w:r>
      <w:r w:rsidRPr="001A33D5">
        <w:rPr>
          <w:rFonts w:cs="Arial"/>
          <w:szCs w:val="22"/>
        </w:rPr>
        <w:t xml:space="preserve">za financiranje tehnične pomoči </w:t>
      </w:r>
      <w:r w:rsidR="00EF387D" w:rsidRPr="001A33D5">
        <w:rPr>
          <w:rFonts w:cs="Arial"/>
          <w:szCs w:val="22"/>
        </w:rPr>
        <w:t xml:space="preserve">na podlagi neposredne dodelitve </w:t>
      </w:r>
      <w:r w:rsidRPr="001A33D5">
        <w:rPr>
          <w:rFonts w:cs="Arial"/>
          <w:szCs w:val="22"/>
        </w:rPr>
        <w:t>za DAF in RO;</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NZ</w:t>
      </w:r>
      <w:r w:rsidRPr="001A33D5">
        <w:rPr>
          <w:rFonts w:cs="Arial"/>
          <w:szCs w:val="22"/>
        </w:rPr>
        <w:t xml:space="preserve"> za financiranje </w:t>
      </w:r>
      <w:r w:rsidR="00EF387D" w:rsidRPr="001A33D5">
        <w:rPr>
          <w:rFonts w:cs="Arial"/>
          <w:szCs w:val="22"/>
        </w:rPr>
        <w:t xml:space="preserve">tehnične pomoči na podlagi neposredne dodelitve </w:t>
      </w:r>
      <w:r w:rsidRPr="001A33D5">
        <w:rPr>
          <w:rFonts w:cs="Arial"/>
          <w:szCs w:val="22"/>
        </w:rPr>
        <w:t>za OO in DAC.</w:t>
      </w:r>
    </w:p>
    <w:p w:rsidR="007C33B1" w:rsidRPr="001A33D5" w:rsidRDefault="007C33B1" w:rsidP="000A575F">
      <w:pPr>
        <w:jc w:val="both"/>
        <w:rPr>
          <w:rFonts w:cs="Arial"/>
          <w:szCs w:val="22"/>
        </w:rPr>
      </w:pPr>
    </w:p>
    <w:p w:rsidR="008C002C" w:rsidRPr="001A33D5" w:rsidRDefault="004F1484" w:rsidP="000A575F">
      <w:pPr>
        <w:jc w:val="both"/>
        <w:rPr>
          <w:rFonts w:cs="Arial"/>
          <w:szCs w:val="22"/>
        </w:rPr>
      </w:pPr>
      <w:r w:rsidRPr="001A33D5">
        <w:rPr>
          <w:rFonts w:cs="Arial"/>
          <w:szCs w:val="22"/>
        </w:rPr>
        <w:t>Vsi navedeni organi načrtujejo sredstva v okviru namenskih proračunskih postavk, in sicer:</w:t>
      </w:r>
    </w:p>
    <w:p w:rsidR="007C721E" w:rsidRPr="001A33D5" w:rsidRDefault="001B3E69" w:rsidP="000A575F">
      <w:pPr>
        <w:numPr>
          <w:ilvl w:val="0"/>
          <w:numId w:val="10"/>
        </w:numPr>
        <w:jc w:val="both"/>
        <w:rPr>
          <w:rFonts w:cs="Arial"/>
          <w:szCs w:val="22"/>
        </w:rPr>
      </w:pPr>
      <w:r w:rsidRPr="001A33D5">
        <w:rPr>
          <w:rFonts w:cs="Arial"/>
          <w:szCs w:val="22"/>
        </w:rPr>
        <w:t>Sredstva sofinanciranja EU</w:t>
      </w:r>
      <w:r w:rsidR="007C721E" w:rsidRPr="001A33D5">
        <w:rPr>
          <w:rFonts w:cs="Arial"/>
          <w:szCs w:val="22"/>
        </w:rPr>
        <w:t xml:space="preserve"> se vodijo na postavkah v okviru tipa proračunske postavke 80</w:t>
      </w:r>
      <w:r w:rsidRPr="001A33D5">
        <w:rPr>
          <w:rFonts w:cs="Arial"/>
          <w:szCs w:val="22"/>
        </w:rPr>
        <w:t>1 (EU 14-20 centralizirani in drugi programi EU)</w:t>
      </w:r>
      <w:r w:rsidR="007C721E" w:rsidRPr="001A33D5">
        <w:rPr>
          <w:rFonts w:cs="Arial"/>
          <w:szCs w:val="22"/>
        </w:rPr>
        <w:t>;</w:t>
      </w:r>
    </w:p>
    <w:p w:rsidR="00FA33CC" w:rsidRPr="001A33D5" w:rsidRDefault="007C721E" w:rsidP="000A575F">
      <w:pPr>
        <w:numPr>
          <w:ilvl w:val="0"/>
          <w:numId w:val="10"/>
        </w:numPr>
        <w:jc w:val="both"/>
        <w:rPr>
          <w:rFonts w:cs="Arial"/>
          <w:szCs w:val="22"/>
        </w:rPr>
      </w:pPr>
      <w:r w:rsidRPr="001A33D5">
        <w:rPr>
          <w:rFonts w:cs="Arial"/>
          <w:szCs w:val="22"/>
        </w:rPr>
        <w:t>sredstva lastne udeležbe se vodijo na postavkah v okvi</w:t>
      </w:r>
      <w:r w:rsidR="001B3E69" w:rsidRPr="001A33D5">
        <w:rPr>
          <w:rFonts w:cs="Arial"/>
          <w:szCs w:val="22"/>
        </w:rPr>
        <w:t>ru tipa proračunske postavke 811 (EU 14-20 centralizirani in drugi programi EU – slovenska soudeležba).</w:t>
      </w:r>
    </w:p>
    <w:p w:rsidR="001B3E69" w:rsidRPr="001A33D5" w:rsidRDefault="001B3E69" w:rsidP="000A575F">
      <w:pPr>
        <w:jc w:val="both"/>
        <w:rPr>
          <w:rFonts w:cs="Arial"/>
          <w:szCs w:val="22"/>
        </w:rPr>
      </w:pPr>
    </w:p>
    <w:p w:rsidR="00EF387D" w:rsidRPr="001A33D5" w:rsidRDefault="00EF387D" w:rsidP="000A575F">
      <w:pPr>
        <w:jc w:val="both"/>
        <w:rPr>
          <w:rFonts w:cs="Arial"/>
          <w:szCs w:val="22"/>
        </w:rPr>
      </w:pPr>
      <w:r w:rsidRPr="001A33D5">
        <w:rPr>
          <w:rFonts w:cs="Arial"/>
          <w:szCs w:val="22"/>
        </w:rPr>
        <w:t xml:space="preserve">Pri načrtovanju in izvajanju projektov končni upravičenci upoštevajo </w:t>
      </w:r>
      <w:r w:rsidR="00102F90" w:rsidRPr="001A33D5">
        <w:rPr>
          <w:rFonts w:cs="Arial"/>
          <w:szCs w:val="22"/>
        </w:rPr>
        <w:t>pravila upravičenosti</w:t>
      </w:r>
      <w:r w:rsidR="002042AE" w:rsidRPr="001A33D5">
        <w:rPr>
          <w:rFonts w:cs="Arial"/>
          <w:szCs w:val="22"/>
        </w:rPr>
        <w:t xml:space="preserve">, ki </w:t>
      </w:r>
      <w:r w:rsidR="00102466" w:rsidRPr="001A33D5">
        <w:rPr>
          <w:rFonts w:cs="Arial"/>
          <w:szCs w:val="22"/>
        </w:rPr>
        <w:t>določajo</w:t>
      </w:r>
      <w:r w:rsidR="002042AE" w:rsidRPr="001A33D5">
        <w:rPr>
          <w:rFonts w:cs="Arial"/>
          <w:szCs w:val="22"/>
        </w:rPr>
        <w:t xml:space="preserve"> splošna načela upravičenosti stroškov in izdatkov</w:t>
      </w:r>
      <w:r w:rsidR="00102466" w:rsidRPr="001A33D5">
        <w:rPr>
          <w:rFonts w:cs="Arial"/>
          <w:szCs w:val="22"/>
        </w:rPr>
        <w:t xml:space="preserve"> </w:t>
      </w:r>
      <w:r w:rsidR="002042AE" w:rsidRPr="001A33D5">
        <w:rPr>
          <w:rFonts w:cs="Arial"/>
          <w:szCs w:val="22"/>
        </w:rPr>
        <w:t>ter</w:t>
      </w:r>
      <w:r w:rsidR="00102466" w:rsidRPr="001A33D5">
        <w:rPr>
          <w:rFonts w:cs="Arial"/>
          <w:szCs w:val="22"/>
        </w:rPr>
        <w:t xml:space="preserve"> opredeljujejo</w:t>
      </w:r>
      <w:r w:rsidR="002042AE" w:rsidRPr="001A33D5">
        <w:rPr>
          <w:rFonts w:cs="Arial"/>
          <w:szCs w:val="22"/>
        </w:rPr>
        <w:t xml:space="preserve"> posamezne kategorije stroškov </w:t>
      </w:r>
      <w:r w:rsidR="005B5447" w:rsidRPr="001A33D5">
        <w:rPr>
          <w:rFonts w:cs="Arial"/>
          <w:szCs w:val="22"/>
        </w:rPr>
        <w:t>in</w:t>
      </w:r>
      <w:r w:rsidR="002042AE" w:rsidRPr="001A33D5">
        <w:rPr>
          <w:rFonts w:cs="Arial"/>
          <w:szCs w:val="22"/>
        </w:rPr>
        <w:t xml:space="preserve"> pripadajoča dokazila.</w:t>
      </w:r>
    </w:p>
    <w:p w:rsidR="00124E12" w:rsidRDefault="00124E12" w:rsidP="000A575F">
      <w:pPr>
        <w:pStyle w:val="Naslov3"/>
        <w:spacing w:before="0" w:after="0"/>
      </w:pPr>
      <w:bookmarkStart w:id="56" w:name="_6.2.3_Izbira_projektov"/>
      <w:bookmarkStart w:id="57" w:name="_Toc443465952"/>
      <w:bookmarkEnd w:id="56"/>
    </w:p>
    <w:p w:rsidR="001E7C6C" w:rsidRPr="001E7C6C" w:rsidRDefault="001E7C6C" w:rsidP="001E7C6C">
      <w:pPr>
        <w:rPr>
          <w:lang w:eastAsia="sl-SI"/>
        </w:rPr>
      </w:pPr>
    </w:p>
    <w:p w:rsidR="00FA33CC" w:rsidRPr="001A33D5" w:rsidRDefault="00FA33CC" w:rsidP="000A575F">
      <w:pPr>
        <w:pStyle w:val="Naslov3"/>
        <w:spacing w:before="0" w:after="0"/>
      </w:pPr>
      <w:r w:rsidRPr="001A33D5">
        <w:t>6.2.3 Izbira projektov</w:t>
      </w:r>
      <w:r w:rsidR="005A2CA1" w:rsidRPr="001A33D5">
        <w:t xml:space="preserve"> in dodelitev sredstev</w:t>
      </w:r>
      <w:bookmarkEnd w:id="57"/>
    </w:p>
    <w:p w:rsidR="00F676ED" w:rsidRPr="001A33D5" w:rsidRDefault="00F676ED" w:rsidP="000A575F">
      <w:pPr>
        <w:jc w:val="both"/>
        <w:rPr>
          <w:rFonts w:cs="Arial"/>
          <w:szCs w:val="22"/>
        </w:rPr>
      </w:pPr>
    </w:p>
    <w:p w:rsidR="005B5447" w:rsidRPr="001A33D5" w:rsidRDefault="005B5447" w:rsidP="000A575F">
      <w:pPr>
        <w:jc w:val="both"/>
        <w:rPr>
          <w:rFonts w:cs="Arial"/>
          <w:szCs w:val="22"/>
        </w:rPr>
      </w:pPr>
      <w:r w:rsidRPr="001A33D5">
        <w:rPr>
          <w:rFonts w:cs="Arial"/>
          <w:szCs w:val="22"/>
        </w:rPr>
        <w:t xml:space="preserve">Izbira projektov, ki se financirajo iz skladov, in dodelitev sredstev za te projekte s strani OO temelji na potrjenih programskih dokumentih (nacionalna programa in akcijski načrt – glej poglavje </w:t>
      </w:r>
      <w:hyperlink w:anchor="_6.1_Programsko_načrtovanje" w:history="1">
        <w:r w:rsidRPr="001A33D5">
          <w:rPr>
            <w:rStyle w:val="Hiperpovezava"/>
            <w:rFonts w:cs="Arial"/>
            <w:szCs w:val="22"/>
          </w:rPr>
          <w:t>6.1</w:t>
        </w:r>
      </w:hyperlink>
      <w:r w:rsidRPr="001A33D5">
        <w:rPr>
          <w:rFonts w:cs="Arial"/>
          <w:szCs w:val="22"/>
        </w:rPr>
        <w:t xml:space="preserve"> o programskem načrtovanju)</w:t>
      </w:r>
      <w:r w:rsidR="00480A77" w:rsidRPr="001A33D5">
        <w:rPr>
          <w:rFonts w:cs="Arial"/>
          <w:szCs w:val="22"/>
        </w:rPr>
        <w:t>.</w:t>
      </w:r>
      <w:r w:rsidR="004049DE" w:rsidRPr="001A33D5">
        <w:rPr>
          <w:rFonts w:cs="Arial"/>
          <w:szCs w:val="22"/>
        </w:rPr>
        <w:t xml:space="preserve"> </w:t>
      </w:r>
      <w:r w:rsidR="00D73DE9" w:rsidRPr="001A33D5">
        <w:rPr>
          <w:rFonts w:cs="Arial"/>
          <w:szCs w:val="22"/>
        </w:rPr>
        <w:t>Predlogi posameznih projektov vključujejo analizo dodane vrednosti projektov, stroškovne učinkovitosti, potreb in vplivov projektov na izboljšanje stanja v Republiki Sloveniji oz. EU. Predlogi projektov morajo imeti tudi vrednostno oz. količinsko izražene cilje in kazalnike</w:t>
      </w:r>
      <w:r w:rsidR="00462771" w:rsidRPr="001A33D5">
        <w:rPr>
          <w:rFonts w:cs="Arial"/>
          <w:szCs w:val="22"/>
        </w:rPr>
        <w:t>, ki omogočajo spremljanje napredka na ravni projekta, nacionalnega cilja, posebnega cilja in končno tudi programa</w:t>
      </w:r>
      <w:r w:rsidR="00D73DE9" w:rsidRPr="001A33D5">
        <w:rPr>
          <w:rFonts w:cs="Arial"/>
          <w:szCs w:val="22"/>
        </w:rPr>
        <w:t xml:space="preserve">. </w:t>
      </w:r>
      <w:r w:rsidR="004049DE" w:rsidRPr="001A33D5">
        <w:rPr>
          <w:rFonts w:cs="Arial"/>
          <w:szCs w:val="22"/>
        </w:rPr>
        <w:t xml:space="preserve">Po umestitvi projektov v </w:t>
      </w:r>
      <w:r w:rsidR="00AF064C" w:rsidRPr="001A33D5">
        <w:rPr>
          <w:rFonts w:cs="Arial"/>
          <w:szCs w:val="22"/>
        </w:rPr>
        <w:t>akcijski načrt OO dodeli sredstva skladov končnemu upravičencu na dva načina:</w:t>
      </w:r>
    </w:p>
    <w:p w:rsidR="00F17970" w:rsidRPr="001A33D5" w:rsidRDefault="00F17970" w:rsidP="000A575F">
      <w:pPr>
        <w:jc w:val="both"/>
        <w:rPr>
          <w:rFonts w:cs="Arial"/>
          <w:szCs w:val="22"/>
        </w:rPr>
      </w:pPr>
    </w:p>
    <w:p w:rsidR="006E59FD" w:rsidRPr="001A33D5" w:rsidRDefault="006E59FD" w:rsidP="000A575F">
      <w:pPr>
        <w:jc w:val="both"/>
        <w:rPr>
          <w:rFonts w:cs="Arial"/>
          <w:i/>
          <w:szCs w:val="22"/>
        </w:rPr>
      </w:pPr>
      <w:r w:rsidRPr="001A33D5">
        <w:rPr>
          <w:rFonts w:cs="Arial"/>
          <w:b/>
          <w:i/>
          <w:szCs w:val="22"/>
        </w:rPr>
        <w:t xml:space="preserve">(1) </w:t>
      </w:r>
      <w:r w:rsidR="00AF064C" w:rsidRPr="001A33D5">
        <w:rPr>
          <w:rFonts w:cs="Arial"/>
          <w:b/>
          <w:i/>
          <w:szCs w:val="22"/>
        </w:rPr>
        <w:t>Neposredna dodelitev</w:t>
      </w:r>
    </w:p>
    <w:p w:rsidR="006E59FD" w:rsidRPr="001A33D5" w:rsidRDefault="006E59FD" w:rsidP="000A575F">
      <w:pPr>
        <w:jc w:val="both"/>
        <w:rPr>
          <w:rFonts w:cs="Arial"/>
          <w:b/>
          <w:szCs w:val="22"/>
        </w:rPr>
      </w:pPr>
    </w:p>
    <w:p w:rsidR="003960B6" w:rsidRPr="001A33D5" w:rsidRDefault="00CE23FC" w:rsidP="000A575F">
      <w:pPr>
        <w:jc w:val="both"/>
        <w:rPr>
          <w:rFonts w:cs="Arial"/>
          <w:b/>
          <w:szCs w:val="22"/>
        </w:rPr>
      </w:pPr>
      <w:r w:rsidRPr="001A33D5">
        <w:rPr>
          <w:rFonts w:cs="Arial"/>
          <w:szCs w:val="22"/>
        </w:rPr>
        <w:t xml:space="preserve">OO lahko </w:t>
      </w:r>
      <w:r w:rsidR="001C6BCD">
        <w:rPr>
          <w:rFonts w:cs="Arial"/>
          <w:szCs w:val="22"/>
        </w:rPr>
        <w:t xml:space="preserve">sredstva skladov </w:t>
      </w:r>
      <w:r w:rsidRPr="001A33D5">
        <w:rPr>
          <w:rFonts w:cs="Arial"/>
          <w:szCs w:val="22"/>
        </w:rPr>
        <w:t xml:space="preserve">dodeli neposredno, kadar posebna narava projekta </w:t>
      </w:r>
      <w:r w:rsidR="00705928" w:rsidRPr="001A33D5">
        <w:rPr>
          <w:rFonts w:cs="Arial"/>
          <w:szCs w:val="22"/>
        </w:rPr>
        <w:t>oz.</w:t>
      </w:r>
      <w:r w:rsidRPr="001A33D5">
        <w:rPr>
          <w:rFonts w:cs="Arial"/>
          <w:szCs w:val="22"/>
        </w:rPr>
        <w:t xml:space="preserve"> tehnične ali upravne pristojnosti ustreznih teles ne omogočajo druge rešitve, kot velja v primeru legalnega ali dejanskega monopola.</w:t>
      </w:r>
      <w:r w:rsidR="00F17970" w:rsidRPr="001A33D5">
        <w:rPr>
          <w:rFonts w:cs="Arial"/>
          <w:szCs w:val="22"/>
        </w:rPr>
        <w:t xml:space="preserve"> V primeru neposredne dodelitve </w:t>
      </w:r>
      <w:r w:rsidR="00052787" w:rsidRPr="001A33D5">
        <w:rPr>
          <w:rFonts w:cs="Arial"/>
          <w:szCs w:val="22"/>
        </w:rPr>
        <w:t>KU</w:t>
      </w:r>
      <w:r w:rsidR="00F17970" w:rsidRPr="001A33D5">
        <w:rPr>
          <w:rFonts w:cs="Arial"/>
          <w:szCs w:val="22"/>
        </w:rPr>
        <w:t xml:space="preserve"> </w:t>
      </w:r>
      <w:r w:rsidR="007850FE" w:rsidRPr="001A33D5">
        <w:rPr>
          <w:rFonts w:cs="Arial"/>
          <w:szCs w:val="22"/>
        </w:rPr>
        <w:t xml:space="preserve">preko MIGRA II izpolnijo in oddajo </w:t>
      </w:r>
      <w:r w:rsidR="00F17970" w:rsidRPr="001A33D5">
        <w:rPr>
          <w:rFonts w:cs="Arial"/>
          <w:szCs w:val="22"/>
        </w:rPr>
        <w:t xml:space="preserve">obrazec »Prijava projekta (neposredna dodelitev)« (Priloga </w:t>
      </w:r>
      <w:r w:rsidR="00F17970" w:rsidRPr="001A33D5">
        <w:rPr>
          <w:rFonts w:cs="Arial"/>
          <w:szCs w:val="22"/>
        </w:rPr>
        <w:lastRenderedPageBreak/>
        <w:t xml:space="preserve">1). OO </w:t>
      </w:r>
      <w:r w:rsidR="00CD486C" w:rsidRPr="001A33D5">
        <w:rPr>
          <w:rFonts w:cs="Arial"/>
          <w:szCs w:val="22"/>
        </w:rPr>
        <w:t xml:space="preserve">V MIGRA II </w:t>
      </w:r>
      <w:r w:rsidR="00F17970" w:rsidRPr="001A33D5">
        <w:rPr>
          <w:rFonts w:cs="Arial"/>
          <w:szCs w:val="22"/>
        </w:rPr>
        <w:t xml:space="preserve">prijavo pregleda z uporabo </w:t>
      </w:r>
      <w:r w:rsidR="00CD486C" w:rsidRPr="001A33D5">
        <w:rPr>
          <w:rFonts w:cs="Arial"/>
          <w:szCs w:val="22"/>
        </w:rPr>
        <w:t>Kontrolnega lista prijave projekta</w:t>
      </w:r>
      <w:r w:rsidR="00F17970" w:rsidRPr="001A33D5">
        <w:rPr>
          <w:rFonts w:cs="Arial"/>
          <w:szCs w:val="22"/>
        </w:rPr>
        <w:t xml:space="preserve"> (Priloga</w:t>
      </w:r>
      <w:r w:rsidR="00CA57A4" w:rsidRPr="001A33D5">
        <w:rPr>
          <w:rFonts w:cs="Arial"/>
          <w:szCs w:val="22"/>
        </w:rPr>
        <w:t> </w:t>
      </w:r>
      <w:r w:rsidR="00F17970" w:rsidRPr="001A33D5">
        <w:rPr>
          <w:rFonts w:cs="Arial"/>
          <w:szCs w:val="22"/>
        </w:rPr>
        <w:t>3)</w:t>
      </w:r>
      <w:r w:rsidR="00CA57A4" w:rsidRPr="001A33D5">
        <w:rPr>
          <w:rFonts w:cs="Arial"/>
          <w:szCs w:val="22"/>
        </w:rPr>
        <w:t xml:space="preserve">, pri čemer preverja tudi skladnost projekta s programskimi dokumenti. </w:t>
      </w:r>
      <w:r w:rsidR="00052787" w:rsidRPr="001A33D5">
        <w:rPr>
          <w:rFonts w:cs="Arial"/>
          <w:szCs w:val="22"/>
        </w:rPr>
        <w:t xml:space="preserve">V kolikor prijava projekta ni skladna s programskimi dokumenti, OO </w:t>
      </w:r>
      <w:r w:rsidR="007850FE" w:rsidRPr="001A33D5">
        <w:rPr>
          <w:rFonts w:cs="Arial"/>
          <w:szCs w:val="22"/>
        </w:rPr>
        <w:t xml:space="preserve">le-to </w:t>
      </w:r>
      <w:r w:rsidR="00052787" w:rsidRPr="001A33D5">
        <w:rPr>
          <w:rFonts w:cs="Arial"/>
          <w:szCs w:val="22"/>
        </w:rPr>
        <w:t xml:space="preserve">vrne KU v dopolnitev. Ko je prijava projekta ustrezna, OO to ugotovitev označi v kontrolnem listu in </w:t>
      </w:r>
      <w:r w:rsidR="00077E40" w:rsidRPr="001A33D5">
        <w:rPr>
          <w:rFonts w:cs="Arial"/>
          <w:szCs w:val="22"/>
        </w:rPr>
        <w:t>preko</w:t>
      </w:r>
      <w:r w:rsidR="007850FE" w:rsidRPr="001A33D5">
        <w:rPr>
          <w:rFonts w:cs="Arial"/>
          <w:szCs w:val="22"/>
        </w:rPr>
        <w:t xml:space="preserve"> MIGRA II generira </w:t>
      </w:r>
      <w:r w:rsidR="0032231E" w:rsidRPr="001A33D5">
        <w:rPr>
          <w:rFonts w:cs="Arial"/>
          <w:szCs w:val="22"/>
        </w:rPr>
        <w:t xml:space="preserve">odločitev </w:t>
      </w:r>
      <w:r w:rsidR="00052787" w:rsidRPr="001A33D5">
        <w:rPr>
          <w:rFonts w:cs="Arial"/>
          <w:szCs w:val="22"/>
        </w:rPr>
        <w:t xml:space="preserve">o podpori (Priloga 4) oz. </w:t>
      </w:r>
      <w:r w:rsidR="0032231E" w:rsidRPr="001A33D5">
        <w:rPr>
          <w:rFonts w:cs="Arial"/>
          <w:szCs w:val="22"/>
        </w:rPr>
        <w:t xml:space="preserve">sklep </w:t>
      </w:r>
      <w:r w:rsidR="00052787" w:rsidRPr="001A33D5">
        <w:rPr>
          <w:rFonts w:cs="Arial"/>
          <w:szCs w:val="22"/>
        </w:rPr>
        <w:t>o dodelitvi sredstev tehnične pomoči</w:t>
      </w:r>
      <w:r w:rsidR="00907F99" w:rsidRPr="001A33D5">
        <w:rPr>
          <w:rStyle w:val="Sprotnaopomba-sklic"/>
          <w:rFonts w:cs="Arial"/>
          <w:szCs w:val="22"/>
        </w:rPr>
        <w:footnoteReference w:id="3"/>
      </w:r>
      <w:r w:rsidR="00052787" w:rsidRPr="001A33D5">
        <w:rPr>
          <w:rFonts w:cs="Arial"/>
          <w:szCs w:val="22"/>
        </w:rPr>
        <w:t xml:space="preserve"> (Priloga 6</w:t>
      </w:r>
      <w:r w:rsidR="002715E8" w:rsidRPr="001A33D5">
        <w:rPr>
          <w:rFonts w:cs="Arial"/>
          <w:szCs w:val="22"/>
        </w:rPr>
        <w:t xml:space="preserve">). </w:t>
      </w:r>
      <w:r w:rsidR="00907F99" w:rsidRPr="001A33D5">
        <w:rPr>
          <w:rFonts w:cs="Arial"/>
          <w:szCs w:val="22"/>
        </w:rPr>
        <w:t>V kolikor</w:t>
      </w:r>
      <w:r w:rsidR="004544D1" w:rsidRPr="001A33D5">
        <w:rPr>
          <w:rFonts w:cs="Arial"/>
          <w:szCs w:val="22"/>
        </w:rPr>
        <w:t xml:space="preserve"> med izvajanjem projekta pride do bistvenih sprememb</w:t>
      </w:r>
      <w:r w:rsidR="00215844" w:rsidRPr="001A33D5">
        <w:rPr>
          <w:rFonts w:cs="Arial"/>
          <w:szCs w:val="22"/>
        </w:rPr>
        <w:t xml:space="preserve">, </w:t>
      </w:r>
      <w:r w:rsidR="00CD486C" w:rsidRPr="001A33D5">
        <w:rPr>
          <w:rFonts w:cs="Arial"/>
          <w:szCs w:val="22"/>
        </w:rPr>
        <w:t xml:space="preserve">KU </w:t>
      </w:r>
      <w:r w:rsidR="00215844" w:rsidRPr="001A33D5">
        <w:rPr>
          <w:rFonts w:cs="Arial"/>
          <w:szCs w:val="22"/>
        </w:rPr>
        <w:t xml:space="preserve">dopustnost le-teh uskladi z </w:t>
      </w:r>
      <w:r w:rsidR="004544D1" w:rsidRPr="001A33D5">
        <w:rPr>
          <w:rFonts w:cs="Arial"/>
          <w:szCs w:val="22"/>
        </w:rPr>
        <w:t>OO</w:t>
      </w:r>
      <w:r w:rsidR="00946F75" w:rsidRPr="001A33D5">
        <w:rPr>
          <w:rStyle w:val="Sprotnaopomba-sklic"/>
          <w:rFonts w:cs="Arial"/>
          <w:szCs w:val="22"/>
        </w:rPr>
        <w:footnoteReference w:id="4"/>
      </w:r>
      <w:r w:rsidR="00215844" w:rsidRPr="001A33D5">
        <w:rPr>
          <w:rFonts w:cs="Arial"/>
          <w:szCs w:val="22"/>
        </w:rPr>
        <w:t xml:space="preserve">, ki </w:t>
      </w:r>
      <w:r w:rsidR="00CD486C" w:rsidRPr="001A33D5">
        <w:rPr>
          <w:rFonts w:cs="Arial"/>
          <w:szCs w:val="22"/>
        </w:rPr>
        <w:t>nato</w:t>
      </w:r>
      <w:r w:rsidR="004544D1" w:rsidRPr="001A33D5">
        <w:rPr>
          <w:rFonts w:cs="Arial"/>
          <w:szCs w:val="22"/>
        </w:rPr>
        <w:t xml:space="preserve"> izda Spremembe in dopolnitve odločitve o podpori (Priloga 5) oz. Spremembe in dopolnitve sklepa o dodelitvi sredstev tehnične pomoči (Priloga 7). </w:t>
      </w:r>
      <w:r w:rsidR="007850FE" w:rsidRPr="001A33D5">
        <w:rPr>
          <w:rFonts w:cs="Arial"/>
          <w:szCs w:val="22"/>
        </w:rPr>
        <w:t>Podpisnika odločitev oz. sklepov in njihovih sprememb sta upravljavec programov in odgovorna oseba na strani končnega upravičenca.</w:t>
      </w:r>
    </w:p>
    <w:p w:rsidR="003960B6" w:rsidRPr="001A33D5" w:rsidRDefault="003960B6" w:rsidP="000A575F">
      <w:pPr>
        <w:jc w:val="both"/>
        <w:rPr>
          <w:rFonts w:cs="Arial"/>
          <w:b/>
          <w:szCs w:val="22"/>
        </w:rPr>
      </w:pPr>
    </w:p>
    <w:p w:rsidR="00152140" w:rsidRPr="001A33D5" w:rsidRDefault="00215844" w:rsidP="000A575F">
      <w:pPr>
        <w:jc w:val="both"/>
        <w:rPr>
          <w:rFonts w:cs="Arial"/>
          <w:b/>
          <w:szCs w:val="22"/>
        </w:rPr>
      </w:pPr>
      <w:r w:rsidRPr="001A33D5">
        <w:rPr>
          <w:rFonts w:cs="Arial"/>
          <w:szCs w:val="22"/>
        </w:rPr>
        <w:t xml:space="preserve">Kot </w:t>
      </w:r>
      <w:r w:rsidRPr="001A33D5">
        <w:rPr>
          <w:rFonts w:cs="Arial"/>
          <w:b/>
          <w:szCs w:val="22"/>
        </w:rPr>
        <w:t>bistvene spremembe projekta</w:t>
      </w:r>
      <w:r w:rsidR="003960B6" w:rsidRPr="001A33D5">
        <w:rPr>
          <w:rFonts w:cs="Arial"/>
          <w:szCs w:val="22"/>
        </w:rPr>
        <w:t>, ki zahtevajo spremembe in dopolnitve odločitve o podpori oz. sklepa o dodelitvi sredstev tehnične pomoči,</w:t>
      </w:r>
      <w:r w:rsidRPr="001A33D5">
        <w:rPr>
          <w:rFonts w:cs="Arial"/>
          <w:szCs w:val="22"/>
        </w:rPr>
        <w:t xml:space="preserve"> </w:t>
      </w:r>
      <w:r w:rsidR="00FC5DE7">
        <w:rPr>
          <w:rFonts w:cs="Arial"/>
          <w:szCs w:val="22"/>
        </w:rPr>
        <w:t xml:space="preserve">v času trajanja projekta, </w:t>
      </w:r>
      <w:r w:rsidRPr="001A33D5">
        <w:rPr>
          <w:rFonts w:cs="Arial"/>
          <w:szCs w:val="22"/>
        </w:rPr>
        <w:t xml:space="preserve">se </w:t>
      </w:r>
      <w:r w:rsidR="003960B6" w:rsidRPr="001A33D5">
        <w:rPr>
          <w:rFonts w:cs="Arial"/>
          <w:szCs w:val="22"/>
        </w:rPr>
        <w:t>šteje</w:t>
      </w:r>
      <w:r w:rsidRPr="001A33D5">
        <w:rPr>
          <w:rFonts w:cs="Arial"/>
          <w:szCs w:val="22"/>
        </w:rPr>
        <w:t>:</w:t>
      </w:r>
    </w:p>
    <w:p w:rsidR="004F1AFF" w:rsidRPr="001A33D5" w:rsidRDefault="00152140" w:rsidP="000A575F">
      <w:pPr>
        <w:numPr>
          <w:ilvl w:val="0"/>
          <w:numId w:val="20"/>
        </w:numPr>
        <w:jc w:val="both"/>
        <w:rPr>
          <w:rFonts w:cs="Arial"/>
          <w:szCs w:val="22"/>
        </w:rPr>
      </w:pPr>
      <w:r w:rsidRPr="001A33D5">
        <w:rPr>
          <w:rFonts w:cs="Arial"/>
          <w:szCs w:val="22"/>
        </w:rPr>
        <w:t xml:space="preserve">povečanje skupne </w:t>
      </w:r>
      <w:r w:rsidR="00CD486C" w:rsidRPr="001A33D5">
        <w:rPr>
          <w:rFonts w:cs="Arial"/>
          <w:szCs w:val="22"/>
        </w:rPr>
        <w:t xml:space="preserve">načrtovane </w:t>
      </w:r>
      <w:r w:rsidRPr="001A33D5">
        <w:rPr>
          <w:rFonts w:cs="Arial"/>
          <w:szCs w:val="22"/>
        </w:rPr>
        <w:t>vrednosti projekta;</w:t>
      </w:r>
    </w:p>
    <w:p w:rsidR="004F1AFF" w:rsidRPr="001A33D5" w:rsidRDefault="00B67208" w:rsidP="000A575F">
      <w:pPr>
        <w:numPr>
          <w:ilvl w:val="0"/>
          <w:numId w:val="20"/>
        </w:numPr>
        <w:jc w:val="both"/>
        <w:rPr>
          <w:rFonts w:cs="Arial"/>
          <w:szCs w:val="22"/>
        </w:rPr>
      </w:pPr>
      <w:r>
        <w:rPr>
          <w:rFonts w:cs="Arial"/>
          <w:szCs w:val="22"/>
        </w:rPr>
        <w:t>podaljšanje</w:t>
      </w:r>
      <w:r w:rsidRPr="001A33D5">
        <w:rPr>
          <w:rFonts w:cs="Arial"/>
          <w:szCs w:val="22"/>
        </w:rPr>
        <w:t xml:space="preserve"> </w:t>
      </w:r>
      <w:r w:rsidR="00152140" w:rsidRPr="001A33D5">
        <w:rPr>
          <w:rFonts w:cs="Arial"/>
          <w:szCs w:val="22"/>
        </w:rPr>
        <w:t>obdobja izvajanja projekta</w:t>
      </w:r>
      <w:r>
        <w:rPr>
          <w:rFonts w:cs="Arial"/>
          <w:szCs w:val="22"/>
        </w:rPr>
        <w:t xml:space="preserve"> za največ 6 mesecev; </w:t>
      </w:r>
    </w:p>
    <w:p w:rsidR="006A0241" w:rsidRDefault="00361449" w:rsidP="006A0241">
      <w:pPr>
        <w:numPr>
          <w:ilvl w:val="0"/>
          <w:numId w:val="20"/>
        </w:numPr>
        <w:jc w:val="both"/>
        <w:rPr>
          <w:rFonts w:cs="Arial"/>
          <w:szCs w:val="22"/>
        </w:rPr>
      </w:pPr>
      <w:r w:rsidRPr="006A0241">
        <w:rPr>
          <w:rFonts w:cs="Arial"/>
          <w:szCs w:val="22"/>
        </w:rPr>
        <w:t>bistvene vsebinske spremembe</w:t>
      </w:r>
      <w:r w:rsidR="006A0241">
        <w:rPr>
          <w:rFonts w:cs="Arial"/>
          <w:szCs w:val="22"/>
        </w:rPr>
        <w:t>;</w:t>
      </w:r>
    </w:p>
    <w:p w:rsidR="002D6EFA" w:rsidRDefault="00CD18E9" w:rsidP="000A575F">
      <w:pPr>
        <w:numPr>
          <w:ilvl w:val="0"/>
          <w:numId w:val="20"/>
        </w:numPr>
        <w:jc w:val="both"/>
        <w:rPr>
          <w:rFonts w:cs="Arial"/>
          <w:szCs w:val="22"/>
        </w:rPr>
      </w:pPr>
      <w:r w:rsidRPr="002D6EFA">
        <w:rPr>
          <w:rFonts w:cs="Arial"/>
          <w:szCs w:val="22"/>
        </w:rPr>
        <w:t xml:space="preserve">sprememba </w:t>
      </w:r>
      <w:r w:rsidR="00B67208" w:rsidRPr="002D6EFA">
        <w:rPr>
          <w:rFonts w:cs="Arial"/>
          <w:szCs w:val="22"/>
        </w:rPr>
        <w:t>odgovorne osebe ali projektnega vodje</w:t>
      </w:r>
      <w:r w:rsidR="002D6EFA">
        <w:rPr>
          <w:rFonts w:cs="Arial"/>
          <w:szCs w:val="22"/>
        </w:rPr>
        <w:t>.</w:t>
      </w:r>
    </w:p>
    <w:p w:rsidR="002D6EFA" w:rsidRDefault="002D6EFA" w:rsidP="002D6EFA">
      <w:pPr>
        <w:jc w:val="both"/>
        <w:rPr>
          <w:rFonts w:cs="Arial"/>
          <w:szCs w:val="22"/>
        </w:rPr>
      </w:pPr>
    </w:p>
    <w:p w:rsidR="00361449" w:rsidRPr="002D6EFA" w:rsidRDefault="00361449" w:rsidP="002D6EFA">
      <w:pPr>
        <w:jc w:val="both"/>
        <w:rPr>
          <w:rFonts w:cs="Arial"/>
          <w:szCs w:val="22"/>
        </w:rPr>
      </w:pPr>
      <w:r w:rsidRPr="002D6EFA">
        <w:rPr>
          <w:rFonts w:cs="Arial"/>
          <w:szCs w:val="22"/>
        </w:rPr>
        <w:t xml:space="preserve">Glede vseh ostalih sprememb projekta, ki vplivajo na vsebino </w:t>
      </w:r>
      <w:r w:rsidR="007850FE" w:rsidRPr="002D6EFA">
        <w:rPr>
          <w:rFonts w:cs="Arial"/>
          <w:szCs w:val="22"/>
        </w:rPr>
        <w:t>odločitve</w:t>
      </w:r>
      <w:r w:rsidRPr="002D6EFA">
        <w:rPr>
          <w:rFonts w:cs="Arial"/>
          <w:szCs w:val="22"/>
        </w:rPr>
        <w:t xml:space="preserve"> o podpori ali sklep</w:t>
      </w:r>
      <w:r w:rsidR="007850FE" w:rsidRPr="002D6EFA">
        <w:rPr>
          <w:rFonts w:cs="Arial"/>
          <w:szCs w:val="22"/>
        </w:rPr>
        <w:t>a</w:t>
      </w:r>
      <w:r w:rsidRPr="002D6EFA">
        <w:rPr>
          <w:rFonts w:cs="Arial"/>
          <w:szCs w:val="22"/>
        </w:rPr>
        <w:t xml:space="preserve"> o dodelitvi </w:t>
      </w:r>
      <w:r w:rsidR="007850FE" w:rsidRPr="002D6EFA">
        <w:rPr>
          <w:rFonts w:cs="Arial"/>
          <w:szCs w:val="22"/>
        </w:rPr>
        <w:t xml:space="preserve">sredstev </w:t>
      </w:r>
      <w:r w:rsidRPr="002D6EFA">
        <w:rPr>
          <w:rFonts w:cs="Arial"/>
          <w:szCs w:val="22"/>
        </w:rPr>
        <w:t>tehnične pomoči</w:t>
      </w:r>
      <w:r w:rsidR="00DB13E9" w:rsidRPr="002D6EFA">
        <w:rPr>
          <w:rFonts w:cs="Arial"/>
          <w:szCs w:val="22"/>
        </w:rPr>
        <w:t>,</w:t>
      </w:r>
      <w:r w:rsidRPr="002D6EFA">
        <w:rPr>
          <w:rFonts w:cs="Arial"/>
          <w:szCs w:val="22"/>
        </w:rPr>
        <w:t xml:space="preserve"> a ne </w:t>
      </w:r>
      <w:r w:rsidR="007850FE" w:rsidRPr="002D6EFA">
        <w:rPr>
          <w:rFonts w:cs="Arial"/>
          <w:szCs w:val="22"/>
        </w:rPr>
        <w:t xml:space="preserve">vplivajo na vsebino ali potek izvajanja projekta in ne </w:t>
      </w:r>
      <w:r w:rsidRPr="002D6EFA">
        <w:rPr>
          <w:rFonts w:cs="Arial"/>
          <w:szCs w:val="22"/>
        </w:rPr>
        <w:t xml:space="preserve">terjajo </w:t>
      </w:r>
      <w:r w:rsidR="007850FE" w:rsidRPr="002D6EFA">
        <w:rPr>
          <w:rFonts w:cs="Arial"/>
          <w:szCs w:val="22"/>
        </w:rPr>
        <w:t>priprave</w:t>
      </w:r>
      <w:r w:rsidRPr="002D6EFA">
        <w:rPr>
          <w:rFonts w:cs="Arial"/>
          <w:szCs w:val="22"/>
        </w:rPr>
        <w:t xml:space="preserve"> sprememb in dopolnitev</w:t>
      </w:r>
      <w:r w:rsidR="006A0241" w:rsidRPr="002D6EFA">
        <w:rPr>
          <w:rFonts w:cs="Arial"/>
          <w:szCs w:val="22"/>
        </w:rPr>
        <w:t>,</w:t>
      </w:r>
      <w:r w:rsidR="007850FE" w:rsidRPr="002D6EFA">
        <w:rPr>
          <w:rFonts w:cs="Arial"/>
          <w:szCs w:val="22"/>
        </w:rPr>
        <w:t xml:space="preserve"> KU redno obveščajo OO.</w:t>
      </w:r>
    </w:p>
    <w:p w:rsidR="00B44E35" w:rsidRDefault="00B44E35" w:rsidP="000A575F">
      <w:pPr>
        <w:jc w:val="both"/>
        <w:rPr>
          <w:rFonts w:cs="Arial"/>
          <w:i/>
          <w:szCs w:val="22"/>
        </w:rPr>
      </w:pPr>
    </w:p>
    <w:p w:rsidR="00B44E35" w:rsidRDefault="00B44E35">
      <w:pPr>
        <w:rPr>
          <w:rFonts w:cs="Arial"/>
          <w:i/>
          <w:szCs w:val="22"/>
        </w:rPr>
      </w:pPr>
      <w:r>
        <w:rPr>
          <w:rFonts w:cs="Arial"/>
          <w:i/>
          <w:szCs w:val="22"/>
        </w:rPr>
        <w:br w:type="page"/>
      </w:r>
    </w:p>
    <w:p w:rsidR="00666974" w:rsidRPr="001A33D5" w:rsidRDefault="00666974" w:rsidP="000A575F">
      <w:pPr>
        <w:jc w:val="both"/>
        <w:rPr>
          <w:rFonts w:cs="Arial"/>
          <w:i/>
          <w:szCs w:val="22"/>
        </w:rPr>
      </w:pPr>
      <w:r w:rsidRPr="001A33D5">
        <w:rPr>
          <w:rFonts w:cs="Arial"/>
          <w:i/>
          <w:szCs w:val="22"/>
        </w:rPr>
        <w:lastRenderedPageBreak/>
        <w:t>Shema 4: Izbira projektov in dodelitev sredstev na podlagi neposredne dodelitve</w:t>
      </w:r>
    </w:p>
    <w:p w:rsidR="00FC5DE7" w:rsidRDefault="00FC5DE7" w:rsidP="000A575F">
      <w:pPr>
        <w:jc w:val="both"/>
        <w:rPr>
          <w:rFonts w:cs="Arial"/>
        </w:rPr>
      </w:pPr>
    </w:p>
    <w:p w:rsidR="00666974" w:rsidRPr="001A33D5" w:rsidRDefault="00B44E35" w:rsidP="000A575F">
      <w:pPr>
        <w:jc w:val="both"/>
        <w:rPr>
          <w:rFonts w:cs="Arial"/>
        </w:rPr>
      </w:pPr>
      <w:r w:rsidRPr="001A33D5">
        <w:rPr>
          <w:rFonts w:cs="Arial"/>
        </w:rPr>
        <w:object w:dxaOrig="8820" w:dyaOrig="7095">
          <v:shape id="_x0000_i1027" type="#_x0000_t75" alt="Shema 4: Izbira projektov in dodelitev sredstev na podlagi neposredne dodelitve" style="width:428.25pt;height:288.75pt" o:ole="">
            <v:imagedata r:id="rId17" o:title=""/>
          </v:shape>
          <o:OLEObject Type="Embed" ProgID="Visio.Drawing.15" ShapeID="_x0000_i1027" DrawAspect="Content" ObjectID="_1744713320" r:id="rId18"/>
        </w:object>
      </w:r>
    </w:p>
    <w:p w:rsidR="00275C64" w:rsidRPr="001A33D5" w:rsidRDefault="00B40310" w:rsidP="000A575F">
      <w:pPr>
        <w:jc w:val="both"/>
        <w:rPr>
          <w:rFonts w:cs="Arial"/>
          <w:i/>
          <w:szCs w:val="22"/>
        </w:rPr>
      </w:pPr>
      <w:r w:rsidRPr="001A33D5">
        <w:rPr>
          <w:rFonts w:cs="Arial"/>
          <w:b/>
          <w:i/>
          <w:szCs w:val="22"/>
        </w:rPr>
        <w:t xml:space="preserve">(2) </w:t>
      </w:r>
      <w:r w:rsidR="00AF064C" w:rsidRPr="001A33D5">
        <w:rPr>
          <w:rFonts w:cs="Arial"/>
          <w:b/>
          <w:i/>
          <w:szCs w:val="22"/>
        </w:rPr>
        <w:t>Javni razpis</w:t>
      </w:r>
    </w:p>
    <w:p w:rsidR="00275C64" w:rsidRPr="001A33D5" w:rsidRDefault="00275C64" w:rsidP="000A575F">
      <w:pPr>
        <w:jc w:val="both"/>
        <w:rPr>
          <w:rFonts w:cs="Arial"/>
          <w:szCs w:val="22"/>
        </w:rPr>
      </w:pPr>
    </w:p>
    <w:p w:rsidR="004C16E0" w:rsidRDefault="002B0D67" w:rsidP="000A575F">
      <w:pPr>
        <w:jc w:val="both"/>
        <w:rPr>
          <w:rFonts w:cs="Arial"/>
          <w:szCs w:val="22"/>
        </w:rPr>
      </w:pPr>
      <w:r>
        <w:rPr>
          <w:rFonts w:cs="Arial"/>
          <w:szCs w:val="22"/>
        </w:rPr>
        <w:t>Praviloma so j</w:t>
      </w:r>
      <w:r w:rsidR="00AF064C" w:rsidRPr="001A33D5">
        <w:rPr>
          <w:rFonts w:cs="Arial"/>
          <w:szCs w:val="22"/>
        </w:rPr>
        <w:t xml:space="preserve">avni razpisi </w:t>
      </w:r>
      <w:r w:rsidR="002D6EFA">
        <w:rPr>
          <w:rFonts w:cs="Arial"/>
          <w:szCs w:val="22"/>
        </w:rPr>
        <w:t xml:space="preserve">v obdobju 2014-2020 </w:t>
      </w:r>
      <w:r w:rsidR="00AF064C" w:rsidRPr="001A33D5">
        <w:rPr>
          <w:rFonts w:cs="Arial"/>
          <w:szCs w:val="22"/>
        </w:rPr>
        <w:t xml:space="preserve">predvideni v okviru </w:t>
      </w:r>
      <w:r w:rsidR="00275C64" w:rsidRPr="001A33D5">
        <w:rPr>
          <w:rFonts w:cs="Arial"/>
          <w:szCs w:val="22"/>
        </w:rPr>
        <w:t>tistih vsebinskih sklopov financiranja iz skladov, ki sodijo v pristojnost MNZ</w:t>
      </w:r>
      <w:r w:rsidR="004E2BD2">
        <w:rPr>
          <w:rFonts w:cs="Arial"/>
          <w:szCs w:val="22"/>
        </w:rPr>
        <w:t>,</w:t>
      </w:r>
      <w:r w:rsidR="00660668">
        <w:rPr>
          <w:rFonts w:cs="Arial"/>
          <w:szCs w:val="22"/>
        </w:rPr>
        <w:t xml:space="preserve"> </w:t>
      </w:r>
      <w:r w:rsidR="00275C64" w:rsidRPr="001A33D5">
        <w:rPr>
          <w:rFonts w:cs="Arial"/>
          <w:szCs w:val="22"/>
        </w:rPr>
        <w:t>Policije</w:t>
      </w:r>
      <w:r w:rsidR="004E2BD2">
        <w:rPr>
          <w:rFonts w:cs="Arial"/>
          <w:szCs w:val="22"/>
        </w:rPr>
        <w:t xml:space="preserve"> in UIOM</w:t>
      </w:r>
      <w:r w:rsidR="00275C64" w:rsidRPr="001A33D5">
        <w:rPr>
          <w:rFonts w:cs="Arial"/>
          <w:szCs w:val="22"/>
        </w:rPr>
        <w:t xml:space="preserve">, zato </w:t>
      </w:r>
      <w:r w:rsidR="00AF064C" w:rsidRPr="001A33D5">
        <w:rPr>
          <w:rFonts w:cs="Arial"/>
          <w:szCs w:val="22"/>
        </w:rPr>
        <w:t xml:space="preserve">sredstva za izplačila </w:t>
      </w:r>
      <w:r w:rsidR="00DF58EB" w:rsidRPr="001A33D5">
        <w:rPr>
          <w:rFonts w:cs="Arial"/>
          <w:szCs w:val="22"/>
        </w:rPr>
        <w:t>KU JR</w:t>
      </w:r>
      <w:r w:rsidR="00AF064C" w:rsidRPr="001A33D5">
        <w:rPr>
          <w:rFonts w:cs="Arial"/>
          <w:szCs w:val="22"/>
        </w:rPr>
        <w:t xml:space="preserve"> v okviru proračunskih postavk skladov načrtuje DAC</w:t>
      </w:r>
      <w:r w:rsidR="002062C5">
        <w:rPr>
          <w:rFonts w:cs="Arial"/>
          <w:szCs w:val="22"/>
        </w:rPr>
        <w:t>.</w:t>
      </w:r>
      <w:r w:rsidR="002D6EFA">
        <w:rPr>
          <w:rFonts w:cs="Arial"/>
          <w:szCs w:val="22"/>
        </w:rPr>
        <w:t xml:space="preserve"> </w:t>
      </w:r>
      <w:r w:rsidR="005F581C" w:rsidRPr="001A33D5">
        <w:rPr>
          <w:rFonts w:cs="Arial"/>
          <w:szCs w:val="22"/>
        </w:rPr>
        <w:t xml:space="preserve">Na podlagi potrjenih programskih dokumentov </w:t>
      </w:r>
      <w:r w:rsidR="00D920E7" w:rsidRPr="001A33D5">
        <w:rPr>
          <w:rFonts w:cs="Arial"/>
          <w:szCs w:val="22"/>
        </w:rPr>
        <w:t>DAC</w:t>
      </w:r>
      <w:r w:rsidR="00F36E3A" w:rsidRPr="001A33D5">
        <w:rPr>
          <w:rFonts w:cs="Arial"/>
          <w:szCs w:val="22"/>
        </w:rPr>
        <w:t xml:space="preserve"> v sodelovanju s </w:t>
      </w:r>
      <w:r w:rsidR="00A94C6F" w:rsidRPr="001A33D5">
        <w:rPr>
          <w:rFonts w:cs="Arial"/>
          <w:szCs w:val="22"/>
        </w:rPr>
        <w:t xml:space="preserve">pristojnimi </w:t>
      </w:r>
      <w:r w:rsidR="00F36E3A" w:rsidRPr="001A33D5">
        <w:rPr>
          <w:rFonts w:cs="Arial"/>
          <w:szCs w:val="22"/>
        </w:rPr>
        <w:t xml:space="preserve">strokovnimi službami </w:t>
      </w:r>
      <w:r w:rsidR="00A94C6F" w:rsidRPr="001A33D5">
        <w:rPr>
          <w:rFonts w:cs="Arial"/>
          <w:szCs w:val="22"/>
        </w:rPr>
        <w:t xml:space="preserve">MNZ </w:t>
      </w:r>
      <w:r w:rsidR="00590737">
        <w:rPr>
          <w:rFonts w:cs="Arial"/>
          <w:szCs w:val="22"/>
        </w:rPr>
        <w:t xml:space="preserve">oz. UIOM </w:t>
      </w:r>
      <w:r w:rsidR="00F36E3A" w:rsidRPr="001A33D5">
        <w:rPr>
          <w:rFonts w:cs="Arial"/>
          <w:szCs w:val="22"/>
        </w:rPr>
        <w:t xml:space="preserve">pripravi razpisno dokumentacijo in izvede razpis v skladu s </w:t>
      </w:r>
      <w:r w:rsidR="00B00533" w:rsidRPr="001A33D5">
        <w:rPr>
          <w:rFonts w:cs="Arial"/>
          <w:szCs w:val="22"/>
        </w:rPr>
        <w:t>Pravilnikom o postopkih za izvrševanje proračuna RS</w:t>
      </w:r>
      <w:r w:rsidR="000D602C" w:rsidRPr="001A33D5">
        <w:rPr>
          <w:rFonts w:cs="Arial"/>
          <w:szCs w:val="22"/>
        </w:rPr>
        <w:t xml:space="preserve"> (d</w:t>
      </w:r>
      <w:r w:rsidR="00F17970" w:rsidRPr="001A33D5">
        <w:rPr>
          <w:rFonts w:cs="Arial"/>
          <w:szCs w:val="22"/>
        </w:rPr>
        <w:t>el razpisne dokumentacije je tudi obrazec »Prijava projekta (javni razpis)« (Priloga 2), v katerega morajo prijavitelji navesti vse ključne informacije o izvajanju projekta</w:t>
      </w:r>
      <w:r w:rsidR="000D602C" w:rsidRPr="001A33D5">
        <w:rPr>
          <w:rFonts w:cs="Arial"/>
          <w:szCs w:val="22"/>
        </w:rPr>
        <w:t>)</w:t>
      </w:r>
      <w:r w:rsidR="004C16E0" w:rsidRPr="001A33D5">
        <w:rPr>
          <w:rFonts w:cs="Arial"/>
          <w:szCs w:val="22"/>
        </w:rPr>
        <w:t>.</w:t>
      </w:r>
    </w:p>
    <w:p w:rsidR="002062C5" w:rsidRDefault="002062C5" w:rsidP="000A575F">
      <w:pPr>
        <w:jc w:val="both"/>
        <w:rPr>
          <w:rFonts w:cs="Arial"/>
          <w:szCs w:val="22"/>
        </w:rPr>
      </w:pPr>
    </w:p>
    <w:p w:rsidR="002062C5" w:rsidRPr="001A33D5" w:rsidRDefault="002062C5" w:rsidP="000A575F">
      <w:pPr>
        <w:jc w:val="both"/>
        <w:rPr>
          <w:rFonts w:cs="Arial"/>
          <w:szCs w:val="22"/>
        </w:rPr>
      </w:pPr>
      <w:r>
        <w:rPr>
          <w:rFonts w:cs="Arial"/>
          <w:szCs w:val="22"/>
        </w:rPr>
        <w:t xml:space="preserve">V primeru, da nastopi potreba ali zahteva, da se javni razpisi izvajajo v okviru drugih vsebinskih sklopov, ki ne sodijo v pristojnost MNZ in Policije, se lahko za izvedbo pooblasti </w:t>
      </w:r>
      <w:r w:rsidR="007320FA">
        <w:rPr>
          <w:rFonts w:cs="Arial"/>
          <w:szCs w:val="22"/>
        </w:rPr>
        <w:t>DAC ali pa se naloge izvedejo v okviru osebe javnega prava, ki vsebinski sklop pokriva, pr</w:t>
      </w:r>
      <w:r w:rsidR="00345D90">
        <w:rPr>
          <w:rFonts w:cs="Arial"/>
          <w:szCs w:val="22"/>
        </w:rPr>
        <w:t xml:space="preserve">eko </w:t>
      </w:r>
      <w:r w:rsidR="00F850B2">
        <w:rPr>
          <w:rFonts w:cs="Arial"/>
          <w:szCs w:val="22"/>
        </w:rPr>
        <w:t xml:space="preserve">njihovih </w:t>
      </w:r>
      <w:r w:rsidR="00345D90">
        <w:rPr>
          <w:rFonts w:cs="Arial"/>
          <w:szCs w:val="22"/>
        </w:rPr>
        <w:t>pristojnih strokovnih služb, skladno z zahtevami in priporočili DAC</w:t>
      </w:r>
      <w:r w:rsidR="00F850B2">
        <w:rPr>
          <w:rFonts w:cs="Arial"/>
          <w:szCs w:val="22"/>
        </w:rPr>
        <w:t xml:space="preserve"> in OO.</w:t>
      </w:r>
    </w:p>
    <w:p w:rsidR="004C16E0" w:rsidRPr="001A33D5" w:rsidRDefault="004C16E0" w:rsidP="000A575F">
      <w:pPr>
        <w:jc w:val="both"/>
        <w:rPr>
          <w:rFonts w:cs="Arial"/>
          <w:szCs w:val="22"/>
        </w:rPr>
      </w:pPr>
    </w:p>
    <w:p w:rsidR="007D0777" w:rsidRDefault="00F36E3A" w:rsidP="000A575F">
      <w:pPr>
        <w:jc w:val="both"/>
        <w:rPr>
          <w:rFonts w:cs="Arial"/>
          <w:szCs w:val="22"/>
        </w:rPr>
      </w:pPr>
      <w:r w:rsidRPr="001A33D5">
        <w:rPr>
          <w:rFonts w:cs="Arial"/>
          <w:szCs w:val="22"/>
        </w:rPr>
        <w:t>Na razpis se lahko prijavijo</w:t>
      </w:r>
      <w:r w:rsidR="007D0777" w:rsidRPr="001A33D5">
        <w:rPr>
          <w:rFonts w:cs="Arial"/>
          <w:szCs w:val="22"/>
        </w:rPr>
        <w:t xml:space="preserve"> nevladne in druge organizacije, ki izvajajo </w:t>
      </w:r>
      <w:r w:rsidR="00DE132C">
        <w:rPr>
          <w:rFonts w:cs="Arial"/>
          <w:szCs w:val="22"/>
        </w:rPr>
        <w:t xml:space="preserve">projekte </w:t>
      </w:r>
      <w:r w:rsidR="007D0777" w:rsidRPr="001A33D5">
        <w:rPr>
          <w:rFonts w:cs="Arial"/>
          <w:szCs w:val="22"/>
        </w:rPr>
        <w:t>na nepridobiten način</w:t>
      </w:r>
      <w:r w:rsidR="00013388" w:rsidRPr="001A33D5">
        <w:rPr>
          <w:rFonts w:cs="Arial"/>
          <w:szCs w:val="22"/>
        </w:rPr>
        <w:t xml:space="preserve"> (potencialni KU)</w:t>
      </w:r>
      <w:r w:rsidR="007D0777" w:rsidRPr="001A33D5">
        <w:rPr>
          <w:rFonts w:cs="Arial"/>
          <w:szCs w:val="22"/>
        </w:rPr>
        <w:t xml:space="preserve">. </w:t>
      </w:r>
      <w:r w:rsidR="00F17970" w:rsidRPr="001A33D5">
        <w:rPr>
          <w:rFonts w:cs="Arial"/>
          <w:szCs w:val="22"/>
        </w:rPr>
        <w:t xml:space="preserve">Na podlagi vnaprej določenih meril za izbor, ki so vključena v razpisno dokumentacijo, </w:t>
      </w:r>
      <w:r w:rsidR="008C24E2" w:rsidRPr="001A33D5">
        <w:rPr>
          <w:rFonts w:cs="Arial"/>
          <w:szCs w:val="22"/>
        </w:rPr>
        <w:t xml:space="preserve">komisija za izvedbo postopka javnega razpisa v sodelovanju z </w:t>
      </w:r>
      <w:r w:rsidR="00F17970" w:rsidRPr="001A33D5">
        <w:rPr>
          <w:rFonts w:cs="Arial"/>
          <w:szCs w:val="22"/>
        </w:rPr>
        <w:t xml:space="preserve">DAC oceni prejete predloge in </w:t>
      </w:r>
      <w:r w:rsidR="00CB1201" w:rsidRPr="001A33D5">
        <w:rPr>
          <w:rFonts w:cs="Arial"/>
          <w:szCs w:val="22"/>
        </w:rPr>
        <w:t>predstojnik oziroma z njegove strani pooblaščena oseba</w:t>
      </w:r>
      <w:r w:rsidR="00660668">
        <w:rPr>
          <w:rFonts w:cs="Arial"/>
          <w:szCs w:val="22"/>
        </w:rPr>
        <w:t xml:space="preserve"> </w:t>
      </w:r>
      <w:r w:rsidR="00B30018" w:rsidRPr="001A33D5">
        <w:rPr>
          <w:rFonts w:cs="Arial"/>
          <w:szCs w:val="22"/>
        </w:rPr>
        <w:t xml:space="preserve">v skladu z internimi pravili </w:t>
      </w:r>
      <w:r w:rsidR="00F17970" w:rsidRPr="001A33D5">
        <w:rPr>
          <w:rFonts w:cs="Arial"/>
          <w:szCs w:val="22"/>
        </w:rPr>
        <w:t>z</w:t>
      </w:r>
      <w:r w:rsidR="007D0777" w:rsidRPr="001A33D5">
        <w:rPr>
          <w:rFonts w:cs="Arial"/>
          <w:szCs w:val="22"/>
        </w:rPr>
        <w:t xml:space="preserve"> izbranim izvajalcem podpiše pogodbo o izvajanju projekta (t.i. </w:t>
      </w:r>
      <w:r w:rsidR="007D0777" w:rsidRPr="001A33D5">
        <w:rPr>
          <w:rFonts w:cs="Arial"/>
          <w:i/>
          <w:szCs w:val="22"/>
        </w:rPr>
        <w:t>grant agreement</w:t>
      </w:r>
      <w:r w:rsidR="00CC6C6E" w:rsidRPr="001A33D5">
        <w:rPr>
          <w:rFonts w:cs="Arial"/>
          <w:szCs w:val="22"/>
        </w:rPr>
        <w:t>).</w:t>
      </w:r>
      <w:r w:rsidR="00135FE2" w:rsidRPr="001A33D5">
        <w:rPr>
          <w:rFonts w:cs="Arial"/>
          <w:szCs w:val="22"/>
        </w:rPr>
        <w:t xml:space="preserve"> Po zaključenem postopku javnega razpisa DAC </w:t>
      </w:r>
      <w:r w:rsidR="004126F3">
        <w:rPr>
          <w:rFonts w:cs="Arial"/>
          <w:szCs w:val="22"/>
        </w:rPr>
        <w:t xml:space="preserve">izpolni </w:t>
      </w:r>
      <w:r w:rsidR="00135FE2" w:rsidRPr="001A33D5">
        <w:rPr>
          <w:rFonts w:cs="Arial"/>
          <w:szCs w:val="22"/>
        </w:rPr>
        <w:t xml:space="preserve"> </w:t>
      </w:r>
      <w:r w:rsidR="004B6FE8" w:rsidRPr="001A33D5">
        <w:rPr>
          <w:rFonts w:cs="Arial"/>
          <w:szCs w:val="22"/>
        </w:rPr>
        <w:t>kontrol</w:t>
      </w:r>
      <w:r w:rsidR="004B6FE8">
        <w:rPr>
          <w:rFonts w:cs="Arial"/>
          <w:szCs w:val="22"/>
        </w:rPr>
        <w:t>ni</w:t>
      </w:r>
      <w:r w:rsidR="00135FE2" w:rsidRPr="001A33D5">
        <w:rPr>
          <w:rFonts w:cs="Arial"/>
          <w:szCs w:val="22"/>
        </w:rPr>
        <w:t xml:space="preserve"> list za izvedbo postopka javnega razpisa in sklenitev pogodbe (Priloga </w:t>
      </w:r>
      <w:r w:rsidR="008D7B93" w:rsidRPr="001A33D5">
        <w:rPr>
          <w:rFonts w:cs="Arial"/>
          <w:szCs w:val="22"/>
        </w:rPr>
        <w:t>23</w:t>
      </w:r>
      <w:r w:rsidR="00135FE2" w:rsidRPr="001A33D5">
        <w:rPr>
          <w:rFonts w:cs="Arial"/>
          <w:szCs w:val="22"/>
        </w:rPr>
        <w:t>)</w:t>
      </w:r>
      <w:r w:rsidR="007850FE" w:rsidRPr="001A33D5">
        <w:rPr>
          <w:rFonts w:cs="Arial"/>
          <w:szCs w:val="22"/>
        </w:rPr>
        <w:t>, sam postopek pa mora biti ustrezno evidentiran in hranjen kot del projektne dokumentacije</w:t>
      </w:r>
      <w:r w:rsidR="00135FE2" w:rsidRPr="001A33D5">
        <w:rPr>
          <w:rFonts w:cs="Arial"/>
          <w:szCs w:val="22"/>
        </w:rPr>
        <w:t xml:space="preserve">. </w:t>
      </w:r>
      <w:r w:rsidR="007850FE" w:rsidRPr="001A33D5">
        <w:rPr>
          <w:rFonts w:cs="Arial"/>
          <w:szCs w:val="22"/>
        </w:rPr>
        <w:t xml:space="preserve">DAC </w:t>
      </w:r>
      <w:r w:rsidR="00B47E1B">
        <w:rPr>
          <w:rFonts w:cs="Arial"/>
          <w:szCs w:val="22"/>
        </w:rPr>
        <w:t xml:space="preserve">kontrolni list, </w:t>
      </w:r>
      <w:r w:rsidR="007850FE" w:rsidRPr="001A33D5">
        <w:rPr>
          <w:rFonts w:cs="Arial"/>
          <w:szCs w:val="22"/>
        </w:rPr>
        <w:t xml:space="preserve">pogodbo z izbranim izvajalcem skupaj z dokumentacijo postopka javnega razpisa vnese v seznam pravnih podlag in uradnih dokumentov v </w:t>
      </w:r>
      <w:r w:rsidR="007850FE" w:rsidRPr="001A33D5">
        <w:rPr>
          <w:rFonts w:cs="Arial"/>
          <w:szCs w:val="22"/>
        </w:rPr>
        <w:lastRenderedPageBreak/>
        <w:t>MIGRA II</w:t>
      </w:r>
      <w:r w:rsidR="00CE54D4">
        <w:rPr>
          <w:rFonts w:cs="Arial"/>
          <w:szCs w:val="22"/>
        </w:rPr>
        <w:t xml:space="preserve">, </w:t>
      </w:r>
      <w:r w:rsidR="00CE54D4" w:rsidRPr="00016A69">
        <w:rPr>
          <w:rFonts w:cs="Arial"/>
          <w:szCs w:val="22"/>
        </w:rPr>
        <w:t>po predhodnem vnosu projekta,</w:t>
      </w:r>
      <w:r w:rsidR="00660668" w:rsidRPr="00016A69">
        <w:rPr>
          <w:rFonts w:cs="Arial"/>
          <w:szCs w:val="22"/>
        </w:rPr>
        <w:t xml:space="preserve"> </w:t>
      </w:r>
      <w:r w:rsidR="00CE54D4">
        <w:rPr>
          <w:rFonts w:cs="Arial"/>
          <w:szCs w:val="22"/>
        </w:rPr>
        <w:t>ki ga</w:t>
      </w:r>
      <w:r w:rsidR="00A072E8" w:rsidRPr="001A33D5">
        <w:rPr>
          <w:rFonts w:cs="Arial"/>
          <w:szCs w:val="22"/>
        </w:rPr>
        <w:t xml:space="preserve"> v MIGRA II vnese</w:t>
      </w:r>
      <w:r w:rsidR="00A072E8" w:rsidRPr="00016A69">
        <w:rPr>
          <w:rFonts w:cs="Arial"/>
          <w:szCs w:val="22"/>
        </w:rPr>
        <w:t xml:space="preserve"> </w:t>
      </w:r>
      <w:r w:rsidR="00CE54D4" w:rsidRPr="00016A69">
        <w:rPr>
          <w:rFonts w:cs="Arial"/>
          <w:szCs w:val="22"/>
        </w:rPr>
        <w:t xml:space="preserve">vodja projekta/skrbnik pogodbe </w:t>
      </w:r>
      <w:r w:rsidR="00A072E8" w:rsidRPr="001A33D5">
        <w:rPr>
          <w:rFonts w:cs="Arial"/>
          <w:szCs w:val="22"/>
        </w:rPr>
        <w:t>z uporabo obrazca »Prijava projekta (javni razpis)« (Priloga 2).</w:t>
      </w:r>
      <w:r w:rsidR="009D191B">
        <w:rPr>
          <w:rFonts w:cs="Arial"/>
          <w:szCs w:val="22"/>
        </w:rPr>
        <w:t xml:space="preserve"> </w:t>
      </w:r>
    </w:p>
    <w:p w:rsidR="009D191B" w:rsidRDefault="009D191B" w:rsidP="000A575F">
      <w:pPr>
        <w:jc w:val="both"/>
        <w:rPr>
          <w:rFonts w:cs="Arial"/>
          <w:szCs w:val="22"/>
        </w:rPr>
      </w:pPr>
    </w:p>
    <w:p w:rsidR="00061196" w:rsidRPr="001A33D5" w:rsidRDefault="00161CF6" w:rsidP="000A575F">
      <w:pPr>
        <w:jc w:val="both"/>
        <w:rPr>
          <w:rFonts w:cs="Arial"/>
          <w:i/>
          <w:szCs w:val="22"/>
        </w:rPr>
      </w:pPr>
      <w:r w:rsidRPr="001A33D5">
        <w:rPr>
          <w:rFonts w:cs="Arial"/>
          <w:i/>
          <w:szCs w:val="22"/>
        </w:rPr>
        <w:t>Shema 5: Izbira projektov in dodelitev sredstev na podlagi javnega razpisa</w:t>
      </w:r>
    </w:p>
    <w:p w:rsidR="00480A77" w:rsidRDefault="00B44E35" w:rsidP="000A575F">
      <w:pPr>
        <w:jc w:val="both"/>
      </w:pPr>
      <w:r>
        <w:object w:dxaOrig="13681" w:dyaOrig="6435">
          <v:shape id="_x0000_i1028" type="#_x0000_t75" alt="Shema 5: Izbira projektov in dodelitev sredstev na podlagi javnega razpisa" style="width:422.25pt;height:210.75pt" o:ole="">
            <v:imagedata r:id="rId19" o:title=""/>
          </v:shape>
          <o:OLEObject Type="Embed" ProgID="Visio.Drawing.15" ShapeID="_x0000_i1028" DrawAspect="Content" ObjectID="_1744713321" r:id="rId20"/>
        </w:object>
      </w:r>
    </w:p>
    <w:p w:rsidR="003859ED" w:rsidRDefault="003859ED" w:rsidP="000A575F">
      <w:pPr>
        <w:jc w:val="both"/>
      </w:pPr>
    </w:p>
    <w:p w:rsidR="003859ED" w:rsidRPr="003859ED" w:rsidRDefault="003859ED" w:rsidP="003859ED">
      <w:pPr>
        <w:jc w:val="both"/>
        <w:rPr>
          <w:rFonts w:cs="Arial"/>
          <w:szCs w:val="22"/>
        </w:rPr>
      </w:pPr>
      <w:r w:rsidRPr="003859ED">
        <w:rPr>
          <w:rFonts w:cs="Arial"/>
          <w:szCs w:val="22"/>
        </w:rPr>
        <w:t>V sklopu upravnega nadzora OO izvede kontrolo pravilnosti izvedbe postopka javnega razpisa in sklenitve pogodbe z uporabo s strani DAC delno izpolnjenega kontrolnega lista (Priloga 23) ter končno različico kontrolnega lista zavede v MIGRA II.</w:t>
      </w:r>
    </w:p>
    <w:p w:rsidR="003859ED" w:rsidRPr="003859ED" w:rsidRDefault="003859ED" w:rsidP="003859ED">
      <w:pPr>
        <w:jc w:val="both"/>
        <w:rPr>
          <w:rFonts w:cs="Arial"/>
          <w:szCs w:val="22"/>
        </w:rPr>
      </w:pPr>
    </w:p>
    <w:p w:rsidR="003859ED" w:rsidRDefault="003859ED" w:rsidP="003859ED">
      <w:pPr>
        <w:jc w:val="both"/>
        <w:rPr>
          <w:rFonts w:cs="Arial"/>
          <w:szCs w:val="22"/>
        </w:rPr>
      </w:pPr>
      <w:r w:rsidRPr="003859ED">
        <w:rPr>
          <w:rFonts w:cs="Arial"/>
          <w:szCs w:val="22"/>
        </w:rPr>
        <w:t xml:space="preserve">V kolikor med izvajanjem projekta </w:t>
      </w:r>
      <w:r w:rsidR="00FC5DE7">
        <w:rPr>
          <w:rFonts w:cs="Arial"/>
          <w:szCs w:val="22"/>
        </w:rPr>
        <w:t xml:space="preserve">t.j v času trajanja projekta </w:t>
      </w:r>
      <w:r w:rsidRPr="003859ED">
        <w:rPr>
          <w:rFonts w:cs="Arial"/>
          <w:szCs w:val="22"/>
        </w:rPr>
        <w:t>pride do bistvenih sprememb projekta, ki so kot takšne določene v razpisni dokumentaciji za javni razpis in sklenjeni pogodbi o izvajanju projekta, morajo KU (v najkrajšem možnem času) podati pisno zahtevo za sklenitev aneksa. Pisna zahteva mora vsebovati obrazložitev razlogov za spremembe ter vpliv teh sprememb na splošne in konkretne operativne cilje projekta.</w:t>
      </w:r>
    </w:p>
    <w:p w:rsidR="003859ED" w:rsidRPr="001A33D5" w:rsidRDefault="003859ED" w:rsidP="003859ED">
      <w:pPr>
        <w:jc w:val="both"/>
        <w:rPr>
          <w:rFonts w:cs="Arial"/>
          <w:szCs w:val="22"/>
        </w:rPr>
      </w:pPr>
    </w:p>
    <w:p w:rsidR="00F676ED" w:rsidRPr="001A33D5" w:rsidRDefault="00F676ED" w:rsidP="000A575F">
      <w:pPr>
        <w:pStyle w:val="Naslov3"/>
        <w:spacing w:before="0" w:after="0"/>
      </w:pPr>
      <w:bookmarkStart w:id="58" w:name="_6.2.4_Izvajanje,_spremljanje,"/>
      <w:bookmarkStart w:id="59" w:name="_Toc443465953"/>
      <w:bookmarkEnd w:id="58"/>
      <w:r w:rsidRPr="001A33D5">
        <w:t>6.2.</w:t>
      </w:r>
      <w:r w:rsidR="00FA33CC" w:rsidRPr="001A33D5">
        <w:t>4</w:t>
      </w:r>
      <w:r w:rsidRPr="001A33D5">
        <w:t xml:space="preserve"> </w:t>
      </w:r>
      <w:r w:rsidR="009C54C3" w:rsidRPr="001A33D5">
        <w:t>Izvajanje,</w:t>
      </w:r>
      <w:r w:rsidR="00F81458" w:rsidRPr="001A33D5">
        <w:t xml:space="preserve"> </w:t>
      </w:r>
      <w:r w:rsidR="008C4A43" w:rsidRPr="001A33D5">
        <w:t xml:space="preserve">spremljanje, </w:t>
      </w:r>
      <w:r w:rsidR="00F81458" w:rsidRPr="001A33D5">
        <w:t>finančno upravljanje projektov</w:t>
      </w:r>
      <w:r w:rsidR="009C54C3" w:rsidRPr="001A33D5">
        <w:t xml:space="preserve"> in plačila končnim upravičencem</w:t>
      </w:r>
      <w:bookmarkEnd w:id="59"/>
    </w:p>
    <w:p w:rsidR="00F676ED" w:rsidRPr="001A33D5" w:rsidRDefault="00F676ED" w:rsidP="000A575F">
      <w:pPr>
        <w:jc w:val="both"/>
        <w:rPr>
          <w:rFonts w:cs="Arial"/>
          <w:lang w:eastAsia="sl-SI"/>
        </w:rPr>
      </w:pPr>
    </w:p>
    <w:p w:rsidR="00CB281F" w:rsidRPr="001A33D5" w:rsidRDefault="00CB281F" w:rsidP="000A575F">
      <w:pPr>
        <w:jc w:val="both"/>
        <w:rPr>
          <w:rFonts w:cs="Arial"/>
          <w:lang w:eastAsia="sl-SI"/>
        </w:rPr>
      </w:pPr>
      <w:r w:rsidRPr="001A33D5">
        <w:rPr>
          <w:rFonts w:cs="Arial"/>
          <w:lang w:eastAsia="sl-SI"/>
        </w:rPr>
        <w:t xml:space="preserve">KU za izvajanje projektov zagotovijo </w:t>
      </w:r>
      <w:r w:rsidR="00C7678C" w:rsidRPr="001A33D5">
        <w:rPr>
          <w:rFonts w:cs="Arial"/>
          <w:b/>
          <w:lang w:eastAsia="sl-SI"/>
        </w:rPr>
        <w:t>kompetentno</w:t>
      </w:r>
      <w:r w:rsidR="007C2D3C" w:rsidRPr="001A33D5">
        <w:rPr>
          <w:rFonts w:cs="Arial"/>
          <w:b/>
          <w:lang w:eastAsia="sl-SI"/>
        </w:rPr>
        <w:t xml:space="preserve"> osebje</w:t>
      </w:r>
      <w:r w:rsidR="007C2D3C" w:rsidRPr="001A33D5">
        <w:rPr>
          <w:rFonts w:cs="Arial"/>
          <w:lang w:eastAsia="sl-SI"/>
        </w:rPr>
        <w:t xml:space="preserve">, ki ima </w:t>
      </w:r>
      <w:r w:rsidR="00C7678C" w:rsidRPr="001A33D5">
        <w:rPr>
          <w:rFonts w:cs="Arial"/>
          <w:lang w:eastAsia="sl-SI"/>
        </w:rPr>
        <w:t>ustrezno znanje in izkušnje s področja projektnega vodenja</w:t>
      </w:r>
      <w:r w:rsidR="00F81458" w:rsidRPr="001A33D5">
        <w:rPr>
          <w:rFonts w:cs="Arial"/>
          <w:lang w:eastAsia="sl-SI"/>
        </w:rPr>
        <w:t>, finančnega upravljanja, kontrol</w:t>
      </w:r>
      <w:r w:rsidR="00C7678C" w:rsidRPr="001A33D5">
        <w:rPr>
          <w:rFonts w:cs="Arial"/>
          <w:lang w:eastAsia="sl-SI"/>
        </w:rPr>
        <w:t xml:space="preserve"> in </w:t>
      </w:r>
      <w:r w:rsidR="00F81458" w:rsidRPr="001A33D5">
        <w:rPr>
          <w:rFonts w:cs="Arial"/>
          <w:lang w:eastAsia="sl-SI"/>
        </w:rPr>
        <w:t xml:space="preserve">samega </w:t>
      </w:r>
      <w:r w:rsidR="00C7678C" w:rsidRPr="001A33D5">
        <w:rPr>
          <w:rFonts w:cs="Arial"/>
          <w:lang w:eastAsia="sl-SI"/>
        </w:rPr>
        <w:t>strokovnega področja, v katerega sodi projekt, ki je predmet financiranja.</w:t>
      </w:r>
      <w:r w:rsidR="00BB34BF" w:rsidRPr="001A33D5">
        <w:rPr>
          <w:rFonts w:cs="Arial"/>
          <w:lang w:eastAsia="sl-SI"/>
        </w:rPr>
        <w:t xml:space="preserve"> Izvajanje projektov poleg fizičnih vidikov projektov (tj. neposrednih rezultatov) vključuje tudi finančno upravljanje projektov in izvrševanje plačil končnim upravičencem.</w:t>
      </w:r>
    </w:p>
    <w:p w:rsidR="001F61E1" w:rsidRPr="001A33D5" w:rsidRDefault="001F61E1" w:rsidP="000A575F">
      <w:pPr>
        <w:jc w:val="both"/>
        <w:rPr>
          <w:rFonts w:cs="Arial"/>
          <w:lang w:eastAsia="sl-SI"/>
        </w:rPr>
      </w:pPr>
    </w:p>
    <w:p w:rsidR="008C4A43" w:rsidRPr="001A33D5" w:rsidRDefault="008C4A43" w:rsidP="000A575F">
      <w:pPr>
        <w:jc w:val="both"/>
        <w:rPr>
          <w:rFonts w:cs="Arial"/>
          <w:lang w:eastAsia="sl-SI"/>
        </w:rPr>
      </w:pPr>
      <w:r w:rsidRPr="001A33D5">
        <w:rPr>
          <w:rFonts w:cs="Arial"/>
          <w:lang w:eastAsia="sl-SI"/>
        </w:rPr>
        <w:t xml:space="preserve">Sprotno </w:t>
      </w:r>
      <w:r w:rsidR="007E7F3D" w:rsidRPr="001A33D5">
        <w:rPr>
          <w:rFonts w:cs="Arial"/>
          <w:b/>
          <w:lang w:eastAsia="sl-SI"/>
        </w:rPr>
        <w:t xml:space="preserve">vsebinsko </w:t>
      </w:r>
      <w:r w:rsidRPr="001A33D5">
        <w:rPr>
          <w:rFonts w:cs="Arial"/>
          <w:b/>
          <w:lang w:eastAsia="sl-SI"/>
        </w:rPr>
        <w:t>spremljanje izvajanja projektov</w:t>
      </w:r>
      <w:r w:rsidRPr="001A33D5">
        <w:rPr>
          <w:rFonts w:cs="Arial"/>
          <w:lang w:eastAsia="sl-SI"/>
        </w:rPr>
        <w:t xml:space="preserve"> obsega redno in sistematično zbiranje podatkov o rezultatih projektov ter analizo le-teh</w:t>
      </w:r>
      <w:r w:rsidR="00237FE3" w:rsidRPr="001A33D5">
        <w:rPr>
          <w:rFonts w:cs="Arial"/>
          <w:lang w:eastAsia="sl-SI"/>
        </w:rPr>
        <w:t xml:space="preserve"> v okviru predpisanih obrazcev </w:t>
      </w:r>
      <w:r w:rsidR="00C97958" w:rsidRPr="001A33D5">
        <w:rPr>
          <w:rFonts w:cs="Arial"/>
          <w:lang w:eastAsia="sl-SI"/>
        </w:rPr>
        <w:t xml:space="preserve">ZzP in ZzI </w:t>
      </w:r>
      <w:r w:rsidR="00237FE3" w:rsidRPr="001A33D5">
        <w:rPr>
          <w:rFonts w:cs="Arial"/>
          <w:lang w:eastAsia="sl-SI"/>
        </w:rPr>
        <w:t>v sistemu MIGRA II</w:t>
      </w:r>
      <w:r w:rsidR="00056EFD" w:rsidRPr="001A33D5">
        <w:rPr>
          <w:rFonts w:cs="Arial"/>
          <w:lang w:eastAsia="sl-SI"/>
        </w:rPr>
        <w:t>; ZzP in ZzI so dejansko obdobna vsebinska in finančna poročila o izvajanju projekta</w:t>
      </w:r>
      <w:r w:rsidRPr="001A33D5">
        <w:rPr>
          <w:rFonts w:cs="Arial"/>
          <w:lang w:eastAsia="sl-SI"/>
        </w:rPr>
        <w:t xml:space="preserve">. </w:t>
      </w:r>
      <w:r w:rsidR="00C52FCD" w:rsidRPr="001A33D5">
        <w:rPr>
          <w:rFonts w:cs="Arial"/>
          <w:lang w:eastAsia="sl-SI"/>
        </w:rPr>
        <w:t>Spremlja se</w:t>
      </w:r>
      <w:r w:rsidRPr="001A33D5">
        <w:rPr>
          <w:rFonts w:cs="Arial"/>
          <w:lang w:eastAsia="sl-SI"/>
        </w:rPr>
        <w:t xml:space="preserve"> vse izvedene aktivnosti, kazalnike</w:t>
      </w:r>
      <w:r w:rsidR="00B16ADF" w:rsidRPr="001A33D5">
        <w:rPr>
          <w:rStyle w:val="Sprotnaopomba-sklic"/>
          <w:rFonts w:cs="Arial"/>
          <w:lang w:eastAsia="sl-SI"/>
        </w:rPr>
        <w:footnoteReference w:id="5"/>
      </w:r>
      <w:r w:rsidRPr="001A33D5">
        <w:rPr>
          <w:rFonts w:cs="Arial"/>
          <w:lang w:eastAsia="sl-SI"/>
        </w:rPr>
        <w:t xml:space="preserve"> in njihove vrednosti, </w:t>
      </w:r>
      <w:r w:rsidR="00373718" w:rsidRPr="001A33D5">
        <w:rPr>
          <w:rFonts w:cs="Arial"/>
          <w:lang w:eastAsia="sl-SI"/>
        </w:rPr>
        <w:t>časovnico</w:t>
      </w:r>
      <w:r w:rsidR="00E82F01" w:rsidRPr="001A33D5">
        <w:rPr>
          <w:rFonts w:cs="Arial"/>
          <w:lang w:eastAsia="sl-SI"/>
        </w:rPr>
        <w:t xml:space="preserve">, izvedene ukrepe obveščanja in objavljanja (glej tudi poglavje </w:t>
      </w:r>
      <w:hyperlink w:anchor="_6.7_Ukrepi_obveščanja" w:history="1">
        <w:r w:rsidR="00E82F01" w:rsidRPr="001A33D5">
          <w:rPr>
            <w:rStyle w:val="Hiperpovezava"/>
            <w:rFonts w:cs="Arial"/>
            <w:lang w:eastAsia="sl-SI"/>
          </w:rPr>
          <w:t>6.7</w:t>
        </w:r>
      </w:hyperlink>
      <w:r w:rsidR="00E82F01" w:rsidRPr="001A33D5">
        <w:rPr>
          <w:rFonts w:cs="Arial"/>
          <w:lang w:eastAsia="sl-SI"/>
        </w:rPr>
        <w:t>)</w:t>
      </w:r>
      <w:r w:rsidRPr="001A33D5">
        <w:rPr>
          <w:rFonts w:cs="Arial"/>
          <w:lang w:eastAsia="sl-SI"/>
        </w:rPr>
        <w:t xml:space="preserve"> in druge podatke, povezane z izvedbo projektov. </w:t>
      </w:r>
      <w:r w:rsidR="00C97958" w:rsidRPr="001A33D5">
        <w:rPr>
          <w:rFonts w:cs="Arial"/>
          <w:lang w:eastAsia="sl-SI"/>
        </w:rPr>
        <w:t xml:space="preserve">Na podlagi zbranih podatkov se ob zaključku projekta (tj. z oddajo zadnjega ZzP oz. ZzI na projektu) podatki tudi ovrednotijo </w:t>
      </w:r>
      <w:r w:rsidR="00C97958" w:rsidRPr="001A33D5">
        <w:rPr>
          <w:rFonts w:cs="Arial"/>
          <w:lang w:eastAsia="sl-SI"/>
        </w:rPr>
        <w:lastRenderedPageBreak/>
        <w:t xml:space="preserve">v smislu dodane vrednosti projekta, smotrnosti načrtovanja, dobrih in slabih praks ipd. </w:t>
      </w:r>
      <w:r w:rsidR="0014022F" w:rsidRPr="001A33D5">
        <w:rPr>
          <w:rFonts w:cs="Arial"/>
          <w:lang w:eastAsia="sl-SI"/>
        </w:rPr>
        <w:t xml:space="preserve">Za spremljanje izvajanja posameznih projektov so odgovorni </w:t>
      </w:r>
      <w:r w:rsidR="00C97958" w:rsidRPr="001A33D5">
        <w:rPr>
          <w:rFonts w:cs="Arial"/>
          <w:lang w:eastAsia="sl-SI"/>
        </w:rPr>
        <w:t>KU</w:t>
      </w:r>
      <w:r w:rsidR="0014022F" w:rsidRPr="001A33D5">
        <w:rPr>
          <w:rFonts w:cs="Arial"/>
          <w:lang w:eastAsia="sl-SI"/>
        </w:rPr>
        <w:t>.</w:t>
      </w:r>
    </w:p>
    <w:p w:rsidR="008C4A43" w:rsidRPr="001A33D5" w:rsidRDefault="008C4A43" w:rsidP="000A575F">
      <w:pPr>
        <w:jc w:val="both"/>
        <w:rPr>
          <w:rFonts w:cs="Arial"/>
          <w:lang w:eastAsia="sl-SI"/>
        </w:rPr>
      </w:pPr>
    </w:p>
    <w:p w:rsidR="00CC305A" w:rsidRPr="001A33D5" w:rsidRDefault="007E7F3D" w:rsidP="000A575F">
      <w:pPr>
        <w:jc w:val="both"/>
        <w:rPr>
          <w:rFonts w:cs="Arial"/>
          <w:lang w:eastAsia="sl-SI"/>
        </w:rPr>
      </w:pPr>
      <w:r w:rsidRPr="001A33D5">
        <w:rPr>
          <w:rFonts w:cs="Arial"/>
          <w:szCs w:val="22"/>
        </w:rPr>
        <w:t xml:space="preserve">Finančno upravljanje projektov </w:t>
      </w:r>
      <w:r w:rsidR="001D1978" w:rsidRPr="001A33D5">
        <w:rPr>
          <w:rFonts w:cs="Arial"/>
          <w:szCs w:val="22"/>
        </w:rPr>
        <w:t>mora zagotavljati zadostna zagotovila</w:t>
      </w:r>
      <w:r w:rsidRPr="001A33D5">
        <w:rPr>
          <w:rFonts w:cs="Arial"/>
          <w:szCs w:val="22"/>
        </w:rPr>
        <w:t xml:space="preserve"> za izvedbo plačil</w:t>
      </w:r>
      <w:r w:rsidR="0068618D" w:rsidRPr="001A33D5">
        <w:rPr>
          <w:rFonts w:cs="Arial"/>
          <w:szCs w:val="22"/>
        </w:rPr>
        <w:t xml:space="preserve"> </w:t>
      </w:r>
      <w:r w:rsidR="00C97958" w:rsidRPr="001A33D5">
        <w:rPr>
          <w:rFonts w:cs="Arial"/>
          <w:szCs w:val="22"/>
        </w:rPr>
        <w:t>KU</w:t>
      </w:r>
      <w:r w:rsidR="0068618D" w:rsidRPr="001A33D5">
        <w:rPr>
          <w:rFonts w:cs="Arial"/>
          <w:szCs w:val="22"/>
        </w:rPr>
        <w:t>, ki bremenijo sredstva državnega proračuna RS za sklade</w:t>
      </w:r>
      <w:r w:rsidR="001D1978" w:rsidRPr="001A33D5">
        <w:rPr>
          <w:rFonts w:cs="Arial"/>
          <w:szCs w:val="22"/>
        </w:rPr>
        <w:t>. Ta plačila se namreč</w:t>
      </w:r>
      <w:r w:rsidR="0068618D" w:rsidRPr="001A33D5">
        <w:rPr>
          <w:rFonts w:cs="Arial"/>
          <w:szCs w:val="22"/>
        </w:rPr>
        <w:t xml:space="preserve"> potrdijo za upravičene izdatke v skladu z veljavnimi predpisi, zlasti</w:t>
      </w:r>
      <w:r w:rsidR="001F61E1" w:rsidRPr="001A33D5">
        <w:rPr>
          <w:rFonts w:cs="Arial"/>
          <w:lang w:eastAsia="sl-SI"/>
        </w:rPr>
        <w:t xml:space="preserve"> Zakonom o javnih financah</w:t>
      </w:r>
      <w:r w:rsidR="0068618D" w:rsidRPr="001A33D5">
        <w:rPr>
          <w:rFonts w:cs="Arial"/>
          <w:lang w:eastAsia="sl-SI"/>
        </w:rPr>
        <w:t>, v skladu s katerim</w:t>
      </w:r>
      <w:r w:rsidR="001F61E1" w:rsidRPr="001A33D5">
        <w:rPr>
          <w:rFonts w:cs="Arial"/>
          <w:lang w:eastAsia="sl-SI"/>
        </w:rPr>
        <w:t xml:space="preserve"> morajo vsi neposredni proračunski uporabniki zagotavljati ustrezne kontrole </w:t>
      </w:r>
      <w:r w:rsidR="00863CFC" w:rsidRPr="001A33D5">
        <w:rPr>
          <w:rFonts w:cs="Arial"/>
          <w:lang w:eastAsia="sl-SI"/>
        </w:rPr>
        <w:t xml:space="preserve">glede popolnosti, pravilnosti in upravičenosti </w:t>
      </w:r>
      <w:r w:rsidR="001F61E1" w:rsidRPr="001A33D5">
        <w:rPr>
          <w:rFonts w:cs="Arial"/>
          <w:lang w:eastAsia="sl-SI"/>
        </w:rPr>
        <w:t>javnih izdatkov.</w:t>
      </w:r>
      <w:r w:rsidR="0068618D" w:rsidRPr="001A33D5">
        <w:rPr>
          <w:rFonts w:cs="Arial"/>
          <w:lang w:eastAsia="sl-SI"/>
        </w:rPr>
        <w:t xml:space="preserve"> </w:t>
      </w:r>
      <w:r w:rsidR="00863CFC" w:rsidRPr="001A33D5">
        <w:rPr>
          <w:rFonts w:cs="Arial"/>
          <w:szCs w:val="22"/>
        </w:rPr>
        <w:t>Kontrole so predpogoj za izvedbo plačil končnim upravičencem</w:t>
      </w:r>
      <w:r w:rsidR="00863CFC" w:rsidRPr="001A33D5">
        <w:rPr>
          <w:rFonts w:cs="Arial"/>
          <w:lang w:eastAsia="sl-SI"/>
        </w:rPr>
        <w:t xml:space="preserve">. </w:t>
      </w:r>
      <w:r w:rsidR="00CC305A" w:rsidRPr="001A33D5">
        <w:rPr>
          <w:rFonts w:cs="Arial"/>
          <w:lang w:eastAsia="sl-SI"/>
        </w:rPr>
        <w:t>Pred izvršitvijo plačila morajo biti vsi izdatki podvrženi 100</w:t>
      </w:r>
      <w:r w:rsidR="00DB13E9" w:rsidRPr="001A33D5">
        <w:rPr>
          <w:rFonts w:cs="Arial"/>
          <w:lang w:eastAsia="sl-SI"/>
        </w:rPr>
        <w:t> </w:t>
      </w:r>
      <w:r w:rsidR="00CC305A" w:rsidRPr="001A33D5">
        <w:rPr>
          <w:rFonts w:cs="Arial"/>
          <w:lang w:eastAsia="sl-SI"/>
        </w:rPr>
        <w:t xml:space="preserve">% </w:t>
      </w:r>
      <w:r w:rsidR="00F81458" w:rsidRPr="001A33D5">
        <w:rPr>
          <w:rFonts w:cs="Arial"/>
          <w:lang w:eastAsia="sl-SI"/>
        </w:rPr>
        <w:t>kontroli upravnih, finančnih, tehničnih in fizičnih vidikov projektov</w:t>
      </w:r>
      <w:r w:rsidR="00CC305A" w:rsidRPr="001A33D5">
        <w:rPr>
          <w:rFonts w:cs="Arial"/>
          <w:lang w:eastAsia="sl-SI"/>
        </w:rPr>
        <w:t xml:space="preserve">, pri čemer te kontrole izvajajo KU OJP (neposredna dodelitev) oz. DAC (javni razpisi). </w:t>
      </w:r>
      <w:r w:rsidR="00B10740" w:rsidRPr="001A33D5">
        <w:rPr>
          <w:rFonts w:cs="Arial"/>
          <w:lang w:eastAsia="sl-SI"/>
        </w:rPr>
        <w:t>Kontrola izdatkov je povezana z vsebinsko kontrolo rezultatov projektov, ki jo KU izkazuje z oddajo ZzP (neposredna dodelitev) oz. ZzI (javni razpis), saj se na ta način preverja upravičenost in smotrnost izdatkov.</w:t>
      </w:r>
    </w:p>
    <w:p w:rsidR="00CC305A" w:rsidRPr="001A33D5" w:rsidRDefault="00CC305A" w:rsidP="000A575F">
      <w:pPr>
        <w:jc w:val="both"/>
        <w:rPr>
          <w:rFonts w:cs="Arial"/>
          <w:lang w:eastAsia="sl-SI"/>
        </w:rPr>
      </w:pPr>
    </w:p>
    <w:p w:rsidR="00D418BD" w:rsidRPr="001A33D5" w:rsidRDefault="00F81458" w:rsidP="000A575F">
      <w:pPr>
        <w:jc w:val="both"/>
        <w:rPr>
          <w:rFonts w:cs="Arial"/>
          <w:szCs w:val="22"/>
        </w:rPr>
      </w:pPr>
      <w:r w:rsidRPr="001A33D5">
        <w:rPr>
          <w:rFonts w:cs="Arial"/>
          <w:szCs w:val="22"/>
        </w:rPr>
        <w:t xml:space="preserve">Pri </w:t>
      </w:r>
      <w:r w:rsidR="00524E5F" w:rsidRPr="001A33D5">
        <w:rPr>
          <w:rFonts w:cs="Arial"/>
          <w:lang w:eastAsia="sl-SI"/>
        </w:rPr>
        <w:t>kontroli upravnih, finančnih, tehničnih in fizičnih vidikov projektov</w:t>
      </w:r>
      <w:r w:rsidR="00524E5F" w:rsidRPr="001A33D5">
        <w:rPr>
          <w:rFonts w:cs="Arial"/>
          <w:szCs w:val="22"/>
        </w:rPr>
        <w:t xml:space="preserve"> </w:t>
      </w:r>
      <w:r w:rsidRPr="001A33D5">
        <w:rPr>
          <w:rFonts w:cs="Arial"/>
          <w:szCs w:val="22"/>
        </w:rPr>
        <w:t>se uporabljajo standardizirani kontrolni listi v skladu s postopkom, ki je opisan spodaj, in drugi kontrolni mehanizmi v skladu s postopkovniki in drugimi internimi akti KU oz. DAC.</w:t>
      </w:r>
      <w:r w:rsidR="00863CFC" w:rsidRPr="001A33D5">
        <w:rPr>
          <w:rFonts w:cs="Arial"/>
          <w:szCs w:val="22"/>
        </w:rPr>
        <w:t xml:space="preserve"> </w:t>
      </w:r>
      <w:r w:rsidR="00F31D0A" w:rsidRPr="001A33D5">
        <w:rPr>
          <w:rFonts w:cs="Arial"/>
          <w:szCs w:val="22"/>
        </w:rPr>
        <w:t xml:space="preserve">Kontrole zagotavljajo, da so prijavljeni izdatki dejanski in upravičeni za namen projekta, da so bili odobreni projekti izvedeni skladno z odločitvijo o podpori, sklepom o dodelitvi sredstev tehnične pomoči oz. pogodbo o izvajanju projekta, da je prispevek </w:t>
      </w:r>
      <w:r w:rsidR="00DB13E9" w:rsidRPr="001A33D5">
        <w:rPr>
          <w:rFonts w:cs="Arial"/>
          <w:szCs w:val="22"/>
        </w:rPr>
        <w:t>E</w:t>
      </w:r>
      <w:r w:rsidR="00725087" w:rsidRPr="001A33D5">
        <w:rPr>
          <w:rFonts w:cs="Arial"/>
          <w:szCs w:val="22"/>
        </w:rPr>
        <w:t>U</w:t>
      </w:r>
      <w:r w:rsidR="00F31D0A" w:rsidRPr="001A33D5">
        <w:rPr>
          <w:rFonts w:cs="Arial"/>
          <w:szCs w:val="22"/>
        </w:rPr>
        <w:t xml:space="preserve"> skladen s pravili upravičenosti, da so podatki v ZzP oz. ZzI popolni, pravilni in upravičeni, ter da ni prišlo do dvojnega financiranja izdatkov z drugimi shemami ter z drugimi programskimi obdobji. </w:t>
      </w:r>
      <w:r w:rsidR="00863CFC" w:rsidRPr="001A33D5">
        <w:rPr>
          <w:rFonts w:cs="Arial"/>
          <w:szCs w:val="22"/>
        </w:rPr>
        <w:t xml:space="preserve">Kontrola </w:t>
      </w:r>
      <w:r w:rsidR="00524E5F" w:rsidRPr="001A33D5">
        <w:rPr>
          <w:rFonts w:cs="Arial"/>
          <w:szCs w:val="22"/>
        </w:rPr>
        <w:t>ZzI in ZzP</w:t>
      </w:r>
      <w:r w:rsidR="00863CFC" w:rsidRPr="001A33D5">
        <w:rPr>
          <w:rFonts w:cs="Arial"/>
          <w:szCs w:val="22"/>
        </w:rPr>
        <w:t xml:space="preserve"> </w:t>
      </w:r>
      <w:r w:rsidR="00B10740" w:rsidRPr="001A33D5">
        <w:rPr>
          <w:rFonts w:cs="Arial"/>
          <w:szCs w:val="22"/>
        </w:rPr>
        <w:t xml:space="preserve">mora obsegati </w:t>
      </w:r>
      <w:r w:rsidR="00507E78" w:rsidRPr="001A33D5">
        <w:rPr>
          <w:rFonts w:cs="Arial"/>
          <w:szCs w:val="22"/>
        </w:rPr>
        <w:t xml:space="preserve">tudi kontrolo spremne dokumentacije </w:t>
      </w:r>
      <w:r w:rsidR="004806F6" w:rsidRPr="001A33D5">
        <w:rPr>
          <w:rFonts w:cs="Arial"/>
          <w:szCs w:val="22"/>
        </w:rPr>
        <w:t>oz. dokazil</w:t>
      </w:r>
      <w:r w:rsidR="00D06B1E" w:rsidRPr="001A33D5">
        <w:rPr>
          <w:rFonts w:cs="Arial"/>
          <w:szCs w:val="22"/>
        </w:rPr>
        <w:t xml:space="preserve">. </w:t>
      </w:r>
      <w:r w:rsidR="00507E78" w:rsidRPr="001A33D5">
        <w:rPr>
          <w:rFonts w:cs="Arial"/>
          <w:szCs w:val="22"/>
        </w:rPr>
        <w:t>Kontrola izdatk</w:t>
      </w:r>
      <w:r w:rsidR="00017C7B" w:rsidRPr="001A33D5">
        <w:rPr>
          <w:rFonts w:cs="Arial"/>
          <w:szCs w:val="22"/>
        </w:rPr>
        <w:t>ov</w:t>
      </w:r>
      <w:r w:rsidR="00507E78" w:rsidRPr="001A33D5">
        <w:rPr>
          <w:rFonts w:cs="Arial"/>
          <w:szCs w:val="22"/>
        </w:rPr>
        <w:t xml:space="preserve"> </w:t>
      </w:r>
      <w:r w:rsidR="00863CFC" w:rsidRPr="001A33D5">
        <w:rPr>
          <w:rFonts w:cs="Arial"/>
          <w:szCs w:val="22"/>
        </w:rPr>
        <w:t>se zaključi s pripravo odredb</w:t>
      </w:r>
      <w:r w:rsidR="00262889" w:rsidRPr="001A33D5">
        <w:rPr>
          <w:rFonts w:cs="Arial"/>
          <w:szCs w:val="22"/>
        </w:rPr>
        <w:t xml:space="preserve"> za plačilo</w:t>
      </w:r>
      <w:r w:rsidR="00262889" w:rsidRPr="001A33D5">
        <w:rPr>
          <w:rStyle w:val="Sprotnaopomba-sklic"/>
          <w:rFonts w:cs="Arial"/>
          <w:szCs w:val="22"/>
        </w:rPr>
        <w:footnoteReference w:id="6"/>
      </w:r>
      <w:r w:rsidR="00262889" w:rsidRPr="001A33D5">
        <w:rPr>
          <w:rFonts w:cs="Arial"/>
          <w:szCs w:val="22"/>
        </w:rPr>
        <w:t xml:space="preserve"> in </w:t>
      </w:r>
      <w:r w:rsidR="00D418BD" w:rsidRPr="001A33D5">
        <w:rPr>
          <w:rFonts w:cs="Arial"/>
          <w:szCs w:val="22"/>
        </w:rPr>
        <w:t xml:space="preserve">dejanskim </w:t>
      </w:r>
      <w:r w:rsidR="00262889" w:rsidRPr="001A33D5">
        <w:rPr>
          <w:rFonts w:cs="Arial"/>
          <w:szCs w:val="22"/>
        </w:rPr>
        <w:t>izplačilom iz sredstev državnega proračuna s strani Uprave Republike Slovenije za javna plačila.</w:t>
      </w:r>
      <w:r w:rsidR="00D418BD" w:rsidRPr="001A33D5">
        <w:rPr>
          <w:rFonts w:cs="Arial"/>
          <w:szCs w:val="22"/>
        </w:rPr>
        <w:t xml:space="preserve"> Plačila se lahko izvedejo na tri načine:</w:t>
      </w:r>
    </w:p>
    <w:p w:rsidR="00D418BD" w:rsidRPr="001A33D5" w:rsidRDefault="00D418BD" w:rsidP="000A575F">
      <w:pPr>
        <w:numPr>
          <w:ilvl w:val="0"/>
          <w:numId w:val="10"/>
        </w:numPr>
        <w:jc w:val="both"/>
        <w:rPr>
          <w:rFonts w:cs="Arial"/>
          <w:szCs w:val="22"/>
        </w:rPr>
      </w:pPr>
      <w:r w:rsidRPr="001A33D5">
        <w:rPr>
          <w:rFonts w:cs="Arial"/>
          <w:szCs w:val="22"/>
        </w:rPr>
        <w:t>neposredna plačila za projekte tehnične pomoči za pristojne organe</w:t>
      </w:r>
      <w:r w:rsidR="00023F3E" w:rsidRPr="001A33D5">
        <w:rPr>
          <w:rFonts w:cs="Arial"/>
          <w:szCs w:val="22"/>
        </w:rPr>
        <w:t xml:space="preserve"> s strani teh organov</w:t>
      </w:r>
      <w:r w:rsidRPr="001A33D5">
        <w:rPr>
          <w:rFonts w:cs="Arial"/>
          <w:szCs w:val="22"/>
        </w:rPr>
        <w:t>;</w:t>
      </w:r>
    </w:p>
    <w:p w:rsidR="00D418BD" w:rsidRPr="001A33D5" w:rsidRDefault="00D418BD" w:rsidP="000A575F">
      <w:pPr>
        <w:numPr>
          <w:ilvl w:val="0"/>
          <w:numId w:val="10"/>
        </w:numPr>
        <w:jc w:val="both"/>
        <w:rPr>
          <w:rFonts w:cs="Arial"/>
          <w:szCs w:val="22"/>
        </w:rPr>
      </w:pPr>
      <w:r w:rsidRPr="001A33D5">
        <w:rPr>
          <w:rFonts w:cs="Arial"/>
          <w:szCs w:val="22"/>
        </w:rPr>
        <w:t>neposredna plačila KU JR</w:t>
      </w:r>
      <w:r w:rsidR="00023F3E" w:rsidRPr="001A33D5">
        <w:rPr>
          <w:rFonts w:cs="Arial"/>
          <w:szCs w:val="22"/>
        </w:rPr>
        <w:t xml:space="preserve"> za projekte, ki se izvajajo na podlagi javnih razpisov, s strani</w:t>
      </w:r>
      <w:r w:rsidR="0049733E">
        <w:rPr>
          <w:rFonts w:cs="Arial"/>
          <w:szCs w:val="22"/>
        </w:rPr>
        <w:t xml:space="preserve"> pristojnih organov</w:t>
      </w:r>
      <w:r w:rsidR="00023F3E" w:rsidRPr="001A33D5">
        <w:rPr>
          <w:rFonts w:cs="Arial"/>
          <w:szCs w:val="22"/>
        </w:rPr>
        <w:t>;</w:t>
      </w:r>
    </w:p>
    <w:p w:rsidR="00023F3E" w:rsidRPr="001A33D5" w:rsidRDefault="00023F3E" w:rsidP="000A575F">
      <w:pPr>
        <w:numPr>
          <w:ilvl w:val="0"/>
          <w:numId w:val="10"/>
        </w:numPr>
        <w:jc w:val="both"/>
        <w:rPr>
          <w:rFonts w:cs="Arial"/>
          <w:szCs w:val="22"/>
        </w:rPr>
      </w:pPr>
      <w:r w:rsidRPr="001A33D5">
        <w:rPr>
          <w:rFonts w:cs="Arial"/>
          <w:szCs w:val="22"/>
        </w:rPr>
        <w:t>neposredna plačila KU OJP za projekte, ki se izvajajo na podlagi neposredne dodelitve, s strani teh organov.</w:t>
      </w:r>
    </w:p>
    <w:p w:rsidR="00F81458" w:rsidRPr="001A33D5" w:rsidRDefault="00F81458" w:rsidP="000A575F">
      <w:pPr>
        <w:jc w:val="both"/>
        <w:rPr>
          <w:rFonts w:cs="Arial"/>
          <w:lang w:eastAsia="sl-SI"/>
        </w:rPr>
      </w:pPr>
    </w:p>
    <w:p w:rsidR="00E95838" w:rsidRPr="001A33D5" w:rsidRDefault="00E95838" w:rsidP="000A575F">
      <w:pPr>
        <w:jc w:val="both"/>
        <w:rPr>
          <w:rFonts w:cs="Arial"/>
          <w:lang w:eastAsia="sl-SI"/>
        </w:rPr>
      </w:pPr>
      <w:r w:rsidRPr="001A33D5">
        <w:rPr>
          <w:rFonts w:cs="Arial"/>
          <w:lang w:eastAsia="sl-SI"/>
        </w:rPr>
        <w:t>Če se naknadno ugotovi, da so bila že izplačana sredstva iz navedenih postavk neupravičen javni izdatek, se mora za ta sredstva izvršiti preknjižba porabe</w:t>
      </w:r>
      <w:r w:rsidR="005F0453" w:rsidRPr="001A33D5">
        <w:rPr>
          <w:rFonts w:cs="Arial"/>
          <w:lang w:eastAsia="sl-SI"/>
        </w:rPr>
        <w:t xml:space="preserve"> (glej poglavje </w:t>
      </w:r>
      <w:hyperlink w:anchor="_6.6_Nepravilnosti,_finančni" w:history="1">
        <w:r w:rsidR="005F0453" w:rsidRPr="001A33D5">
          <w:rPr>
            <w:rStyle w:val="Hiperpovezava"/>
            <w:rFonts w:cs="Arial"/>
            <w:lang w:eastAsia="sl-SI"/>
          </w:rPr>
          <w:t>6.6</w:t>
        </w:r>
      </w:hyperlink>
      <w:r w:rsidR="005F0453" w:rsidRPr="001A33D5">
        <w:rPr>
          <w:rFonts w:cs="Arial"/>
          <w:lang w:eastAsia="sl-SI"/>
        </w:rPr>
        <w:t>)</w:t>
      </w:r>
      <w:r w:rsidRPr="001A33D5">
        <w:rPr>
          <w:rFonts w:cs="Arial"/>
          <w:lang w:eastAsia="sl-SI"/>
        </w:rPr>
        <w:t>.</w:t>
      </w:r>
    </w:p>
    <w:p w:rsidR="00E95838" w:rsidRPr="001A33D5" w:rsidRDefault="00E95838" w:rsidP="000A575F">
      <w:pPr>
        <w:jc w:val="both"/>
        <w:rPr>
          <w:rFonts w:cs="Arial"/>
          <w:lang w:eastAsia="sl-SI"/>
        </w:rPr>
      </w:pPr>
    </w:p>
    <w:p w:rsidR="00225EA3" w:rsidRPr="001A33D5" w:rsidRDefault="00F81458" w:rsidP="000A575F">
      <w:pPr>
        <w:jc w:val="both"/>
        <w:rPr>
          <w:rFonts w:cs="Arial"/>
          <w:lang w:eastAsia="sl-SI"/>
        </w:rPr>
      </w:pPr>
      <w:r w:rsidRPr="001A33D5">
        <w:rPr>
          <w:rFonts w:cs="Arial"/>
          <w:lang w:eastAsia="sl-SI"/>
        </w:rPr>
        <w:t>Z namenom zagotavljanja učinkovitega izvajanja projektov sistema kontrol</w:t>
      </w:r>
      <w:r w:rsidR="00800D72" w:rsidRPr="001A33D5">
        <w:rPr>
          <w:rFonts w:cs="Arial"/>
          <w:lang w:eastAsia="sl-SI"/>
        </w:rPr>
        <w:t xml:space="preserve"> </w:t>
      </w:r>
      <w:r w:rsidR="00DB13E9" w:rsidRPr="001A33D5">
        <w:rPr>
          <w:rFonts w:cs="Arial"/>
          <w:lang w:eastAsia="sl-SI"/>
        </w:rPr>
        <w:t xml:space="preserve">je </w:t>
      </w:r>
      <w:r w:rsidR="00800D72" w:rsidRPr="001A33D5">
        <w:rPr>
          <w:rFonts w:cs="Arial"/>
          <w:lang w:eastAsia="sl-SI"/>
        </w:rPr>
        <w:t>proces izvajanja projektov in kontrol prilagojen načinu dodelitve sredstev:</w:t>
      </w:r>
    </w:p>
    <w:p w:rsidR="00225EA3" w:rsidRPr="001A33D5" w:rsidRDefault="00225EA3" w:rsidP="000A575F">
      <w:pPr>
        <w:jc w:val="both"/>
        <w:rPr>
          <w:rFonts w:cs="Arial"/>
          <w:lang w:eastAsia="sl-SI"/>
        </w:rPr>
      </w:pPr>
    </w:p>
    <w:p w:rsidR="007B0798" w:rsidRPr="001A33D5" w:rsidRDefault="007B0798" w:rsidP="000A575F">
      <w:pPr>
        <w:jc w:val="both"/>
        <w:rPr>
          <w:rFonts w:cs="Arial"/>
          <w:b/>
          <w:i/>
          <w:lang w:eastAsia="sl-SI"/>
        </w:rPr>
      </w:pPr>
      <w:r w:rsidRPr="001A33D5">
        <w:rPr>
          <w:rFonts w:cs="Arial"/>
          <w:b/>
          <w:i/>
          <w:lang w:eastAsia="sl-SI"/>
        </w:rPr>
        <w:t>(1) Izvajanje projektov</w:t>
      </w:r>
      <w:r w:rsidR="009318B1" w:rsidRPr="001A33D5">
        <w:rPr>
          <w:rFonts w:cs="Arial"/>
          <w:b/>
          <w:i/>
          <w:lang w:eastAsia="sl-SI"/>
        </w:rPr>
        <w:t xml:space="preserve"> </w:t>
      </w:r>
      <w:r w:rsidRPr="001A33D5">
        <w:rPr>
          <w:rFonts w:cs="Arial"/>
          <w:b/>
          <w:i/>
          <w:lang w:eastAsia="sl-SI"/>
        </w:rPr>
        <w:t>na podlagi neposredne dodelitve</w:t>
      </w:r>
    </w:p>
    <w:p w:rsidR="007B0798" w:rsidRPr="001A33D5" w:rsidRDefault="007B0798" w:rsidP="000A575F">
      <w:pPr>
        <w:jc w:val="both"/>
        <w:rPr>
          <w:rFonts w:cs="Arial"/>
          <w:lang w:eastAsia="sl-SI"/>
        </w:rPr>
      </w:pPr>
    </w:p>
    <w:p w:rsidR="00C32DCF" w:rsidRPr="001A33D5" w:rsidRDefault="00FA7B80" w:rsidP="000A575F">
      <w:pPr>
        <w:jc w:val="both"/>
        <w:rPr>
          <w:rFonts w:cs="Arial"/>
          <w:szCs w:val="22"/>
        </w:rPr>
      </w:pPr>
      <w:r w:rsidRPr="001A33D5">
        <w:rPr>
          <w:rFonts w:cs="Arial"/>
          <w:lang w:eastAsia="sl-SI"/>
        </w:rPr>
        <w:t>Podlaga za izvajanje projektov na podlagi neposredne dodelitve je s strani OO izdana odločitev o podpori oz. sklep o dod</w:t>
      </w:r>
      <w:r w:rsidR="00800D72" w:rsidRPr="001A33D5">
        <w:rPr>
          <w:rFonts w:cs="Arial"/>
          <w:lang w:eastAsia="sl-SI"/>
        </w:rPr>
        <w:t>elitvi sredstev tehnične pomoči (za projekte tehnične pomo</w:t>
      </w:r>
      <w:r w:rsidR="008C7D95" w:rsidRPr="001A33D5">
        <w:rPr>
          <w:rFonts w:cs="Arial"/>
          <w:lang w:eastAsia="sl-SI"/>
        </w:rPr>
        <w:t xml:space="preserve">či). </w:t>
      </w:r>
      <w:r w:rsidR="008C7D95" w:rsidRPr="001A33D5">
        <w:rPr>
          <w:rFonts w:cs="Arial"/>
          <w:szCs w:val="22"/>
        </w:rPr>
        <w:t xml:space="preserve">KU projekt izvaja z uporabo notranjih </w:t>
      </w:r>
      <w:r w:rsidR="00C469FF" w:rsidRPr="001A33D5">
        <w:rPr>
          <w:rFonts w:cs="Arial"/>
          <w:szCs w:val="22"/>
        </w:rPr>
        <w:t xml:space="preserve">virov </w:t>
      </w:r>
      <w:r w:rsidR="008C7D95" w:rsidRPr="001A33D5">
        <w:rPr>
          <w:rFonts w:cs="Arial"/>
          <w:szCs w:val="22"/>
        </w:rPr>
        <w:t xml:space="preserve">oz. s pomočjo nabave blaga ali </w:t>
      </w:r>
      <w:r w:rsidR="008C7D95" w:rsidRPr="001A33D5">
        <w:rPr>
          <w:rFonts w:cs="Arial"/>
          <w:szCs w:val="22"/>
        </w:rPr>
        <w:lastRenderedPageBreak/>
        <w:t xml:space="preserve">storitev na trgu na podlagi zakona, ki ureja javno naročanje in v skladu s podzakonskimi akti, izdanimi na njegovi osnovi. Po zaključenem postopku javnega naročila KU </w:t>
      </w:r>
      <w:r w:rsidR="008B0045">
        <w:rPr>
          <w:rFonts w:cs="Arial"/>
          <w:szCs w:val="22"/>
        </w:rPr>
        <w:t xml:space="preserve">izpolni </w:t>
      </w:r>
      <w:r w:rsidR="008C7D95" w:rsidRPr="001A33D5">
        <w:rPr>
          <w:rFonts w:cs="Arial"/>
          <w:szCs w:val="22"/>
        </w:rPr>
        <w:t>ustrezn</w:t>
      </w:r>
      <w:r w:rsidR="008B0045">
        <w:rPr>
          <w:rFonts w:cs="Arial"/>
          <w:szCs w:val="22"/>
        </w:rPr>
        <w:t>i</w:t>
      </w:r>
      <w:r w:rsidR="008C7D95" w:rsidRPr="001A33D5">
        <w:rPr>
          <w:rFonts w:cs="Arial"/>
          <w:szCs w:val="22"/>
        </w:rPr>
        <w:t xml:space="preserve"> kontroln</w:t>
      </w:r>
      <w:r w:rsidR="008B0045">
        <w:rPr>
          <w:rFonts w:cs="Arial"/>
          <w:szCs w:val="22"/>
        </w:rPr>
        <w:t>i</w:t>
      </w:r>
      <w:r w:rsidR="008C7D95" w:rsidRPr="001A33D5">
        <w:rPr>
          <w:rFonts w:cs="Arial"/>
          <w:szCs w:val="22"/>
        </w:rPr>
        <w:t xml:space="preserve"> list (Prilog</w:t>
      </w:r>
      <w:r w:rsidR="00D13A2E" w:rsidRPr="001A33D5">
        <w:rPr>
          <w:rFonts w:cs="Arial"/>
          <w:szCs w:val="22"/>
        </w:rPr>
        <w:t>a</w:t>
      </w:r>
      <w:r w:rsidR="008C7D95" w:rsidRPr="001A33D5">
        <w:rPr>
          <w:rFonts w:cs="Arial"/>
          <w:szCs w:val="22"/>
        </w:rPr>
        <w:t xml:space="preserve"> </w:t>
      </w:r>
      <w:r w:rsidR="008D7B93" w:rsidRPr="001A33D5">
        <w:rPr>
          <w:rFonts w:cs="Arial"/>
          <w:szCs w:val="22"/>
        </w:rPr>
        <w:t>22</w:t>
      </w:r>
      <w:r w:rsidR="008B0045">
        <w:rPr>
          <w:rFonts w:cs="Arial"/>
          <w:szCs w:val="22"/>
        </w:rPr>
        <w:t xml:space="preserve"> ali 28</w:t>
      </w:r>
      <w:r w:rsidR="008C7D95" w:rsidRPr="001A33D5">
        <w:rPr>
          <w:rFonts w:cs="Arial"/>
          <w:szCs w:val="22"/>
        </w:rPr>
        <w:t>)</w:t>
      </w:r>
      <w:r w:rsidR="002436C1" w:rsidRPr="001A33D5">
        <w:rPr>
          <w:rStyle w:val="Sprotnaopomba-sklic"/>
          <w:rFonts w:cs="Arial"/>
          <w:szCs w:val="22"/>
        </w:rPr>
        <w:footnoteReference w:id="7"/>
      </w:r>
      <w:r w:rsidR="008C7D95" w:rsidRPr="001A33D5">
        <w:rPr>
          <w:rFonts w:cs="Arial"/>
          <w:szCs w:val="22"/>
        </w:rPr>
        <w:t xml:space="preserve">, </w:t>
      </w:r>
      <w:r w:rsidR="008B0045">
        <w:rPr>
          <w:rFonts w:cs="Arial"/>
          <w:szCs w:val="22"/>
        </w:rPr>
        <w:t>in ga skupaj</w:t>
      </w:r>
      <w:r w:rsidR="002D6EFA">
        <w:rPr>
          <w:rFonts w:cs="Arial"/>
          <w:szCs w:val="22"/>
        </w:rPr>
        <w:t xml:space="preserve"> </w:t>
      </w:r>
      <w:r w:rsidR="009D191B">
        <w:rPr>
          <w:rFonts w:cs="Arial"/>
          <w:szCs w:val="22"/>
        </w:rPr>
        <w:t>s</w:t>
      </w:r>
      <w:r w:rsidR="008C7D95" w:rsidRPr="001A33D5">
        <w:rPr>
          <w:rFonts w:cs="Arial"/>
          <w:szCs w:val="22"/>
        </w:rPr>
        <w:t xml:space="preserve"> pogodbo z izbranim izvajalcem/</w:t>
      </w:r>
      <w:r w:rsidR="002D6EFA">
        <w:rPr>
          <w:rFonts w:cs="Arial"/>
          <w:szCs w:val="22"/>
        </w:rPr>
        <w:t xml:space="preserve"> </w:t>
      </w:r>
      <w:r w:rsidR="008C7D95" w:rsidRPr="001A33D5">
        <w:rPr>
          <w:rFonts w:cs="Arial"/>
          <w:szCs w:val="22"/>
        </w:rPr>
        <w:t>dobaviteljem</w:t>
      </w:r>
      <w:r w:rsidR="009D191B">
        <w:rPr>
          <w:rFonts w:cs="Arial"/>
          <w:szCs w:val="22"/>
        </w:rPr>
        <w:t xml:space="preserve"> in</w:t>
      </w:r>
      <w:r w:rsidR="008C7D95" w:rsidRPr="001A33D5">
        <w:rPr>
          <w:rFonts w:cs="Arial"/>
          <w:szCs w:val="22"/>
        </w:rPr>
        <w:t xml:space="preserve"> dokumentacijo postopka javnega naročila vnese v seznam pravnih podlag in uradnih dokumentov v MIGRA II.</w:t>
      </w:r>
    </w:p>
    <w:p w:rsidR="0059246C" w:rsidRDefault="0059246C" w:rsidP="000A575F">
      <w:pPr>
        <w:jc w:val="both"/>
        <w:rPr>
          <w:rFonts w:cs="Arial"/>
          <w:szCs w:val="22"/>
        </w:rPr>
      </w:pPr>
    </w:p>
    <w:p w:rsidR="00C32DCF" w:rsidRPr="001A33D5" w:rsidRDefault="009D191B" w:rsidP="000A575F">
      <w:pPr>
        <w:jc w:val="both"/>
        <w:rPr>
          <w:rFonts w:cs="Arial"/>
          <w:szCs w:val="22"/>
        </w:rPr>
      </w:pPr>
      <w:r>
        <w:rPr>
          <w:rFonts w:cs="Arial"/>
          <w:szCs w:val="22"/>
        </w:rPr>
        <w:t>V</w:t>
      </w:r>
      <w:r w:rsidR="008B0045">
        <w:rPr>
          <w:rFonts w:cs="Arial"/>
          <w:szCs w:val="22"/>
        </w:rPr>
        <w:t xml:space="preserve"> sklopu upravnega nadzora </w:t>
      </w:r>
      <w:r w:rsidR="00117CEA" w:rsidRPr="001A33D5">
        <w:rPr>
          <w:rFonts w:cs="Arial"/>
          <w:szCs w:val="22"/>
        </w:rPr>
        <w:t>OO izvede kontrolo</w:t>
      </w:r>
      <w:r w:rsidR="00031D0B" w:rsidRPr="001A33D5">
        <w:rPr>
          <w:rFonts w:cs="Arial"/>
          <w:szCs w:val="22"/>
        </w:rPr>
        <w:t xml:space="preserve"> </w:t>
      </w:r>
      <w:r w:rsidR="008B0045">
        <w:rPr>
          <w:rFonts w:cs="Arial"/>
          <w:szCs w:val="22"/>
        </w:rPr>
        <w:t xml:space="preserve">pravilnosti izvedbe postopka javnega naročila in sklenitve pogodbe </w:t>
      </w:r>
      <w:r w:rsidR="003251E3" w:rsidRPr="001A33D5">
        <w:rPr>
          <w:rFonts w:cs="Arial"/>
          <w:szCs w:val="22"/>
        </w:rPr>
        <w:t xml:space="preserve">za vse postopke </w:t>
      </w:r>
      <w:r w:rsidR="00031D0B" w:rsidRPr="001A33D5">
        <w:rPr>
          <w:rFonts w:cs="Arial"/>
          <w:szCs w:val="22"/>
        </w:rPr>
        <w:t xml:space="preserve">javnega </w:t>
      </w:r>
      <w:r w:rsidR="003251E3" w:rsidRPr="001A33D5">
        <w:rPr>
          <w:rFonts w:cs="Arial"/>
          <w:szCs w:val="22"/>
        </w:rPr>
        <w:t xml:space="preserve">naročanja </w:t>
      </w:r>
      <w:r w:rsidR="00117CEA" w:rsidRPr="001A33D5">
        <w:rPr>
          <w:rFonts w:cs="Arial"/>
          <w:szCs w:val="22"/>
        </w:rPr>
        <w:t>z uporabo s strani KU delno izpolnjenega kontrolnega lista (Priloga 22</w:t>
      </w:r>
      <w:r w:rsidR="008B0045">
        <w:rPr>
          <w:rFonts w:cs="Arial"/>
          <w:szCs w:val="22"/>
        </w:rPr>
        <w:t xml:space="preserve"> in 28</w:t>
      </w:r>
      <w:r w:rsidR="00117CEA" w:rsidRPr="001A33D5">
        <w:rPr>
          <w:rFonts w:cs="Arial"/>
          <w:szCs w:val="22"/>
        </w:rPr>
        <w:t>) ter končno različico kontrolnega lista zavede v MIGRA II</w:t>
      </w:r>
      <w:r w:rsidR="00C32DCF" w:rsidRPr="001A33D5">
        <w:rPr>
          <w:rFonts w:cs="Arial"/>
          <w:szCs w:val="22"/>
        </w:rPr>
        <w:t>.</w:t>
      </w:r>
    </w:p>
    <w:p w:rsidR="00C32DCF" w:rsidRPr="001A33D5" w:rsidRDefault="00C32DCF" w:rsidP="000A575F">
      <w:pPr>
        <w:jc w:val="both"/>
        <w:rPr>
          <w:rFonts w:cs="Arial"/>
          <w:szCs w:val="22"/>
        </w:rPr>
      </w:pPr>
    </w:p>
    <w:p w:rsidR="008C7D95" w:rsidRPr="001A33D5" w:rsidRDefault="00FD533A" w:rsidP="000A575F">
      <w:pPr>
        <w:jc w:val="both"/>
        <w:rPr>
          <w:rFonts w:cs="Arial"/>
          <w:szCs w:val="22"/>
        </w:rPr>
      </w:pPr>
      <w:r w:rsidRPr="001A33D5">
        <w:rPr>
          <w:rFonts w:cs="Arial"/>
          <w:szCs w:val="22"/>
        </w:rPr>
        <w:t>Vse izdatke, ki nastanejo kot posledica izvajanja projekta, KU kontrolirajo in izvršijo plačila izvajalcem iz državnega proračuna (bremenijo se proračunske postavke za sklade).</w:t>
      </w:r>
    </w:p>
    <w:p w:rsidR="008C7D95" w:rsidRPr="001A33D5" w:rsidRDefault="008C7D95" w:rsidP="000A575F">
      <w:pPr>
        <w:jc w:val="both"/>
        <w:rPr>
          <w:rFonts w:cs="Arial"/>
          <w:lang w:eastAsia="sl-SI"/>
        </w:rPr>
      </w:pPr>
    </w:p>
    <w:p w:rsidR="00E76A96" w:rsidRPr="001A33D5" w:rsidRDefault="008C7D95" w:rsidP="000A575F">
      <w:pPr>
        <w:jc w:val="both"/>
        <w:rPr>
          <w:rFonts w:cs="Arial"/>
          <w:lang w:eastAsia="sl-SI"/>
        </w:rPr>
      </w:pPr>
      <w:r w:rsidRPr="001A33D5">
        <w:rPr>
          <w:rFonts w:cs="Arial"/>
          <w:lang w:eastAsia="sl-SI"/>
        </w:rPr>
        <w:t xml:space="preserve">Tekom izvajanja projekta </w:t>
      </w:r>
      <w:r w:rsidR="006C45C5" w:rsidRPr="001A33D5">
        <w:rPr>
          <w:rFonts w:cs="Arial"/>
          <w:lang w:eastAsia="sl-SI"/>
        </w:rPr>
        <w:t xml:space="preserve">KU </w:t>
      </w:r>
      <w:r w:rsidR="00D85952" w:rsidRPr="001A33D5">
        <w:rPr>
          <w:rFonts w:cs="Arial"/>
          <w:lang w:eastAsia="sl-SI"/>
        </w:rPr>
        <w:t>vsebinske in finančne</w:t>
      </w:r>
      <w:r w:rsidR="00800D72" w:rsidRPr="001A33D5">
        <w:rPr>
          <w:rFonts w:cs="Arial"/>
          <w:lang w:eastAsia="sl-SI"/>
        </w:rPr>
        <w:t xml:space="preserve"> podatke o izvajanju projektov </w:t>
      </w:r>
      <w:r w:rsidR="00D80FE5" w:rsidRPr="001A33D5">
        <w:rPr>
          <w:rFonts w:cs="Arial"/>
          <w:lang w:eastAsia="sl-SI"/>
        </w:rPr>
        <w:t xml:space="preserve">(skupaj s pravnimi podlagami) </w:t>
      </w:r>
      <w:r w:rsidR="00800D72" w:rsidRPr="001A33D5">
        <w:rPr>
          <w:rFonts w:cs="Arial"/>
          <w:lang w:eastAsia="sl-SI"/>
        </w:rPr>
        <w:t xml:space="preserve">vnaša </w:t>
      </w:r>
      <w:r w:rsidR="006C45C5" w:rsidRPr="001A33D5">
        <w:rPr>
          <w:rFonts w:cs="Arial"/>
          <w:lang w:eastAsia="sl-SI"/>
        </w:rPr>
        <w:t xml:space="preserve">neposredno </w:t>
      </w:r>
      <w:r w:rsidR="00800D72" w:rsidRPr="001A33D5">
        <w:rPr>
          <w:rFonts w:cs="Arial"/>
          <w:lang w:eastAsia="sl-SI"/>
        </w:rPr>
        <w:t>v MIGRA II v obrazec Z</w:t>
      </w:r>
      <w:r w:rsidR="006C45C5" w:rsidRPr="001A33D5">
        <w:rPr>
          <w:rFonts w:cs="Arial"/>
          <w:lang w:eastAsia="sl-SI"/>
        </w:rPr>
        <w:t>zP</w:t>
      </w:r>
      <w:r w:rsidR="002A6D9C" w:rsidRPr="001A33D5">
        <w:rPr>
          <w:rFonts w:cs="Arial"/>
          <w:lang w:eastAsia="sl-SI"/>
        </w:rPr>
        <w:t xml:space="preserve"> </w:t>
      </w:r>
      <w:r w:rsidR="006C45C5" w:rsidRPr="001A33D5">
        <w:rPr>
          <w:rFonts w:cs="Arial"/>
          <w:lang w:eastAsia="sl-SI"/>
        </w:rPr>
        <w:t>(Priloga 10).</w:t>
      </w:r>
      <w:r w:rsidR="00D85952" w:rsidRPr="001A33D5">
        <w:rPr>
          <w:rFonts w:cs="Arial"/>
          <w:lang w:eastAsia="sl-SI"/>
        </w:rPr>
        <w:t xml:space="preserve"> </w:t>
      </w:r>
      <w:r w:rsidR="001F5096" w:rsidRPr="001A33D5">
        <w:rPr>
          <w:rFonts w:cs="Arial"/>
          <w:lang w:eastAsia="sl-SI"/>
        </w:rPr>
        <w:t xml:space="preserve">ZzP </w:t>
      </w:r>
      <w:r w:rsidR="000E7748" w:rsidRPr="001A33D5">
        <w:rPr>
          <w:rFonts w:cs="Arial"/>
          <w:lang w:eastAsia="sl-SI"/>
        </w:rPr>
        <w:t>je potrebno priložiti</w:t>
      </w:r>
      <w:r w:rsidR="001F5096" w:rsidRPr="001A33D5">
        <w:rPr>
          <w:rFonts w:cs="Arial"/>
          <w:lang w:eastAsia="sl-SI"/>
        </w:rPr>
        <w:t xml:space="preserve"> tudi elektronske kopije vseh spremnih dokumentov in dokazil</w:t>
      </w:r>
      <w:r w:rsidR="00D06B1E" w:rsidRPr="001A33D5">
        <w:rPr>
          <w:rFonts w:cs="Arial"/>
          <w:lang w:eastAsia="sl-SI"/>
        </w:rPr>
        <w:t>:</w:t>
      </w:r>
      <w:r w:rsidR="001F5096" w:rsidRPr="001A33D5">
        <w:rPr>
          <w:rFonts w:cs="Arial"/>
          <w:lang w:eastAsia="sl-SI"/>
        </w:rPr>
        <w:t xml:space="preserve"> </w:t>
      </w:r>
      <w:r w:rsidR="001F5096" w:rsidRPr="001A33D5">
        <w:rPr>
          <w:rFonts w:cs="Arial"/>
          <w:szCs w:val="22"/>
        </w:rPr>
        <w:t>dokazila o izvedenih aktivnostih, dokazila o izvedenih ukrepih informiranja in obveščanja</w:t>
      </w:r>
      <w:r w:rsidR="001F5096" w:rsidRPr="001A33D5">
        <w:rPr>
          <w:rFonts w:cs="Arial"/>
          <w:lang w:eastAsia="sl-SI"/>
        </w:rPr>
        <w:t>, računi</w:t>
      </w:r>
      <w:r w:rsidR="00D06B1E" w:rsidRPr="001A33D5">
        <w:rPr>
          <w:rFonts w:cs="Arial"/>
          <w:lang w:eastAsia="sl-SI"/>
        </w:rPr>
        <w:t xml:space="preserve"> oz. računom enakovredne listine</w:t>
      </w:r>
      <w:r w:rsidR="001F5096" w:rsidRPr="001A33D5">
        <w:rPr>
          <w:rFonts w:cs="Arial"/>
          <w:lang w:eastAsia="sl-SI"/>
        </w:rPr>
        <w:t xml:space="preserve">, situacije, plačilne liste, </w:t>
      </w:r>
      <w:r w:rsidR="001F5096" w:rsidRPr="001A33D5">
        <w:rPr>
          <w:rFonts w:cs="Arial"/>
          <w:szCs w:val="22"/>
        </w:rPr>
        <w:t>časovnice, obračunski listi</w:t>
      </w:r>
      <w:r w:rsidR="001F5096" w:rsidRPr="001A33D5">
        <w:rPr>
          <w:rFonts w:cs="Arial"/>
          <w:lang w:eastAsia="sl-SI"/>
        </w:rPr>
        <w:t>, pogodbe, odredbe, potrdila o prejetem blagu, opravljeni storitvi ali opravljeni gradnji ali izdani odločbi, potrdila o opravljenem plačilu iz državnega proračuna, dokumentacija postopkov javnega naročanja</w:t>
      </w:r>
      <w:r w:rsidR="00BB2C74" w:rsidRPr="001A33D5">
        <w:rPr>
          <w:rFonts w:cs="Arial"/>
          <w:lang w:eastAsia="sl-SI"/>
        </w:rPr>
        <w:t xml:space="preserve"> idr</w:t>
      </w:r>
      <w:r w:rsidR="001F5096" w:rsidRPr="001A33D5">
        <w:rPr>
          <w:rFonts w:cs="Arial"/>
          <w:lang w:eastAsia="sl-SI"/>
        </w:rPr>
        <w:t>.</w:t>
      </w:r>
      <w:r w:rsidR="00930C4F" w:rsidRPr="001A33D5">
        <w:rPr>
          <w:rFonts w:cs="Arial"/>
          <w:lang w:eastAsia="sl-SI"/>
        </w:rPr>
        <w:t xml:space="preserve"> </w:t>
      </w:r>
      <w:r w:rsidR="000A56C6">
        <w:rPr>
          <w:rFonts w:cs="Arial"/>
          <w:lang w:eastAsia="sl-SI"/>
        </w:rPr>
        <w:t xml:space="preserve">Za posredne upravičene stroške, ki se uveljavljajo na podlagi pavšalnega financiranja, ni potrebno prilagati dokazil, ki bi opravičevala njihov nastanek. </w:t>
      </w:r>
    </w:p>
    <w:p w:rsidR="0059246C" w:rsidRDefault="0059246C" w:rsidP="000A575F">
      <w:pPr>
        <w:jc w:val="both"/>
        <w:rPr>
          <w:rFonts w:cs="Arial"/>
          <w:lang w:eastAsia="sl-SI"/>
        </w:rPr>
      </w:pPr>
    </w:p>
    <w:p w:rsidR="006E103E" w:rsidRPr="001A33D5" w:rsidRDefault="006E103E" w:rsidP="000A575F">
      <w:pPr>
        <w:jc w:val="both"/>
        <w:rPr>
          <w:rFonts w:cs="Arial"/>
          <w:lang w:eastAsia="sl-SI"/>
        </w:rPr>
      </w:pPr>
      <w:r w:rsidRPr="001A33D5">
        <w:rPr>
          <w:rFonts w:cs="Arial"/>
          <w:lang w:eastAsia="sl-SI"/>
        </w:rPr>
        <w:t xml:space="preserve">Pri evidentiranju dela KU uporablja </w:t>
      </w:r>
      <w:r w:rsidR="0059246C">
        <w:rPr>
          <w:rFonts w:cs="Arial"/>
          <w:lang w:eastAsia="sl-SI"/>
        </w:rPr>
        <w:t>mesečno poročilo o opravljenem delu (delna dodelitev na projekt)</w:t>
      </w:r>
      <w:r w:rsidRPr="001A33D5">
        <w:rPr>
          <w:rFonts w:cs="Arial"/>
          <w:lang w:eastAsia="sl-SI"/>
        </w:rPr>
        <w:t xml:space="preserve"> in</w:t>
      </w:r>
      <w:r w:rsidR="00EB7C26">
        <w:rPr>
          <w:rFonts w:cs="Arial"/>
          <w:lang w:eastAsia="sl-SI"/>
        </w:rPr>
        <w:t xml:space="preserve"> ustrezna dokazila predpis</w:t>
      </w:r>
      <w:r w:rsidR="008B3584">
        <w:rPr>
          <w:rFonts w:cs="Arial"/>
          <w:lang w:eastAsia="sl-SI"/>
        </w:rPr>
        <w:t>ana v pravilih upravičen</w:t>
      </w:r>
      <w:r w:rsidR="00EB7C26">
        <w:rPr>
          <w:rFonts w:cs="Arial"/>
          <w:lang w:eastAsia="sl-SI"/>
        </w:rPr>
        <w:t>o</w:t>
      </w:r>
      <w:r w:rsidR="008B3584">
        <w:rPr>
          <w:rFonts w:cs="Arial"/>
          <w:lang w:eastAsia="sl-SI"/>
        </w:rPr>
        <w:t>s</w:t>
      </w:r>
      <w:r w:rsidR="00EB7C26">
        <w:rPr>
          <w:rFonts w:cs="Arial"/>
          <w:lang w:eastAsia="sl-SI"/>
        </w:rPr>
        <w:t>ti</w:t>
      </w:r>
      <w:r w:rsidRPr="001A33D5">
        <w:rPr>
          <w:rFonts w:cs="Arial"/>
          <w:lang w:eastAsia="sl-SI"/>
        </w:rPr>
        <w:t xml:space="preserve">. </w:t>
      </w:r>
      <w:r w:rsidR="00AA144B" w:rsidRPr="001A33D5">
        <w:rPr>
          <w:rFonts w:cs="Arial"/>
          <w:lang w:eastAsia="sl-SI"/>
        </w:rPr>
        <w:t>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00AA144B" w:rsidRPr="001A33D5">
        <w:rPr>
          <w:rFonts w:cs="Arial"/>
          <w:lang w:eastAsia="sl-SI"/>
        </w:rPr>
        <w:t>ist aktivno sodelujočih« (Priloga 19); v ostalih primerih se uporablja obrazec »</w:t>
      </w:r>
      <w:r w:rsidR="00FB3156" w:rsidRPr="001A33D5">
        <w:rPr>
          <w:rFonts w:cs="Arial"/>
          <w:lang w:eastAsia="sl-SI"/>
        </w:rPr>
        <w:t>Seznam</w:t>
      </w:r>
      <w:r w:rsidR="00AA144B" w:rsidRPr="001A33D5">
        <w:rPr>
          <w:rFonts w:cs="Arial"/>
          <w:lang w:eastAsia="sl-SI"/>
        </w:rPr>
        <w:t xml:space="preserve"> prisotnosti na dogodku« (Priloga 20)</w:t>
      </w:r>
      <w:r w:rsidRPr="001A33D5">
        <w:rPr>
          <w:rFonts w:cs="Arial"/>
          <w:lang w:eastAsia="sl-SI"/>
        </w:rPr>
        <w:t>.</w:t>
      </w:r>
    </w:p>
    <w:p w:rsidR="000E7748" w:rsidRPr="001A33D5" w:rsidRDefault="000E7748" w:rsidP="000A575F">
      <w:pPr>
        <w:jc w:val="both"/>
        <w:rPr>
          <w:rFonts w:cs="Arial"/>
          <w:lang w:eastAsia="sl-SI"/>
        </w:rPr>
      </w:pPr>
    </w:p>
    <w:p w:rsidR="00FA7B80" w:rsidRPr="001A33D5" w:rsidRDefault="00E76A96" w:rsidP="000A575F">
      <w:pPr>
        <w:jc w:val="both"/>
        <w:rPr>
          <w:rFonts w:cs="Arial"/>
          <w:lang w:eastAsia="sl-SI"/>
        </w:rPr>
      </w:pPr>
      <w:r w:rsidRPr="001A33D5">
        <w:rPr>
          <w:rFonts w:cs="Arial"/>
          <w:lang w:eastAsia="sl-SI"/>
        </w:rPr>
        <w:t xml:space="preserve">KU preveri vse stroške projekta pred izplačilom iz državnega proračuna </w:t>
      </w:r>
      <w:r w:rsidR="00CB215F" w:rsidRPr="001A33D5">
        <w:rPr>
          <w:rFonts w:cs="Arial"/>
          <w:lang w:eastAsia="sl-SI"/>
        </w:rPr>
        <w:t>in izdatke vnese</w:t>
      </w:r>
      <w:r w:rsidRPr="001A33D5">
        <w:rPr>
          <w:rFonts w:cs="Arial"/>
          <w:lang w:eastAsia="sl-SI"/>
        </w:rPr>
        <w:t xml:space="preserve"> v ZzP. </w:t>
      </w:r>
      <w:r w:rsidR="009842F0" w:rsidRPr="001A33D5">
        <w:rPr>
          <w:rFonts w:cs="Arial"/>
          <w:lang w:eastAsia="sl-SI"/>
        </w:rPr>
        <w:t>Ko je ZzP zaključen, KU</w:t>
      </w:r>
      <w:r w:rsidR="006E103E" w:rsidRPr="001A33D5">
        <w:rPr>
          <w:rFonts w:cs="Arial"/>
          <w:lang w:eastAsia="sl-SI"/>
        </w:rPr>
        <w:t xml:space="preserve"> </w:t>
      </w:r>
      <w:r w:rsidR="00D80FE5" w:rsidRPr="001A33D5">
        <w:rPr>
          <w:rFonts w:cs="Arial"/>
          <w:lang w:eastAsia="sl-SI"/>
        </w:rPr>
        <w:t>z uporabo kontrolnega lista zahtevka za povračilo (100</w:t>
      </w:r>
      <w:r w:rsidR="0095732C" w:rsidRPr="001A33D5">
        <w:rPr>
          <w:rFonts w:cs="Arial"/>
          <w:lang w:eastAsia="sl-SI"/>
        </w:rPr>
        <w:t> </w:t>
      </w:r>
      <w:r w:rsidR="00D80FE5" w:rsidRPr="001A33D5">
        <w:rPr>
          <w:rFonts w:cs="Arial"/>
          <w:lang w:eastAsia="sl-SI"/>
        </w:rPr>
        <w:t>% kontrola KU, ki so osebe javnega prava</w:t>
      </w:r>
      <w:r w:rsidR="00B932CA" w:rsidRPr="001A33D5">
        <w:rPr>
          <w:rFonts w:cs="Arial"/>
          <w:lang w:eastAsia="sl-SI"/>
        </w:rPr>
        <w:t xml:space="preserve"> – Priloga 11) </w:t>
      </w:r>
      <w:r w:rsidR="00C70065" w:rsidRPr="001A33D5">
        <w:rPr>
          <w:rFonts w:cs="Arial"/>
          <w:lang w:eastAsia="sl-SI"/>
        </w:rPr>
        <w:t>v MIGRA II</w:t>
      </w:r>
      <w:r w:rsidR="00D80FE5" w:rsidRPr="001A33D5">
        <w:rPr>
          <w:rFonts w:cs="Arial"/>
          <w:lang w:eastAsia="sl-SI"/>
        </w:rPr>
        <w:t xml:space="preserve"> </w:t>
      </w:r>
      <w:r w:rsidR="009842F0" w:rsidRPr="001A33D5">
        <w:rPr>
          <w:rFonts w:cs="Arial"/>
          <w:lang w:eastAsia="sl-SI"/>
        </w:rPr>
        <w:t xml:space="preserve">izvede </w:t>
      </w:r>
      <w:r w:rsidR="00D80FE5" w:rsidRPr="001A33D5">
        <w:rPr>
          <w:rFonts w:cs="Arial"/>
          <w:lang w:eastAsia="sl-SI"/>
        </w:rPr>
        <w:t>100</w:t>
      </w:r>
      <w:r w:rsidR="0095732C" w:rsidRPr="001A33D5">
        <w:rPr>
          <w:rFonts w:cs="Arial"/>
          <w:lang w:eastAsia="sl-SI"/>
        </w:rPr>
        <w:t> </w:t>
      </w:r>
      <w:r w:rsidR="00D80FE5"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D80FE5" w:rsidRPr="001A33D5">
        <w:rPr>
          <w:rFonts w:cs="Arial"/>
          <w:lang w:eastAsia="sl-SI"/>
        </w:rPr>
        <w:t>.</w:t>
      </w:r>
      <w:r w:rsidR="006E103E" w:rsidRPr="001A33D5">
        <w:rPr>
          <w:rFonts w:cs="Arial"/>
          <w:lang w:eastAsia="sl-SI"/>
        </w:rPr>
        <w:t xml:space="preserve"> Kontrolni list podpiše</w:t>
      </w:r>
      <w:r w:rsidR="000143A3" w:rsidRPr="001A33D5">
        <w:rPr>
          <w:rFonts w:cs="Arial"/>
          <w:lang w:eastAsia="sl-SI"/>
        </w:rPr>
        <w:t>jo</w:t>
      </w:r>
      <w:r w:rsidR="006E103E" w:rsidRPr="001A33D5">
        <w:rPr>
          <w:rFonts w:cs="Arial"/>
          <w:lang w:eastAsia="sl-SI"/>
        </w:rPr>
        <w:t xml:space="preserve"> oseb</w:t>
      </w:r>
      <w:r w:rsidR="000143A3" w:rsidRPr="001A33D5">
        <w:rPr>
          <w:rFonts w:cs="Arial"/>
          <w:lang w:eastAsia="sl-SI"/>
        </w:rPr>
        <w:t>e</w:t>
      </w:r>
      <w:r w:rsidR="006E103E" w:rsidRPr="001A33D5">
        <w:rPr>
          <w:rFonts w:cs="Arial"/>
          <w:lang w:eastAsia="sl-SI"/>
        </w:rPr>
        <w:t xml:space="preserve">, ki </w:t>
      </w:r>
      <w:r w:rsidR="000143A3" w:rsidRPr="001A33D5">
        <w:rPr>
          <w:rFonts w:cs="Arial"/>
          <w:lang w:eastAsia="sl-SI"/>
        </w:rPr>
        <w:t xml:space="preserve">so </w:t>
      </w:r>
      <w:r w:rsidR="006E103E" w:rsidRPr="001A33D5">
        <w:rPr>
          <w:rFonts w:cs="Arial"/>
          <w:lang w:eastAsia="sl-SI"/>
        </w:rPr>
        <w:t>kontrole izvedl</w:t>
      </w:r>
      <w:r w:rsidR="000143A3" w:rsidRPr="001A33D5">
        <w:rPr>
          <w:rFonts w:cs="Arial"/>
          <w:lang w:eastAsia="sl-SI"/>
        </w:rPr>
        <w:t>e</w:t>
      </w:r>
      <w:r w:rsidR="006E103E" w:rsidRPr="001A33D5">
        <w:rPr>
          <w:rFonts w:cs="Arial"/>
          <w:lang w:eastAsia="sl-SI"/>
        </w:rPr>
        <w:t>, podpisana različica pa se evidentira tudi v MIGRA II.</w:t>
      </w:r>
      <w:r w:rsidR="00285088" w:rsidRPr="001A33D5">
        <w:rPr>
          <w:rFonts w:cs="Arial"/>
          <w:lang w:eastAsia="sl-SI"/>
        </w:rPr>
        <w:t xml:space="preserve"> Hkrati se v MIGRA II zavede tudi</w:t>
      </w:r>
      <w:r w:rsidR="00603DCD" w:rsidRPr="001A33D5">
        <w:rPr>
          <w:rFonts w:cs="Arial"/>
          <w:lang w:eastAsia="sl-SI"/>
        </w:rPr>
        <w:t xml:space="preserve"> s strani odgovorne osebe</w:t>
      </w:r>
      <w:r w:rsidR="00285088" w:rsidRPr="001A33D5">
        <w:rPr>
          <w:rFonts w:cs="Arial"/>
          <w:lang w:eastAsia="sl-SI"/>
        </w:rPr>
        <w:t xml:space="preserve"> podpisana različica ZzP.</w:t>
      </w:r>
      <w:r w:rsidR="006E103E" w:rsidRPr="001A33D5">
        <w:rPr>
          <w:rFonts w:cs="Arial"/>
          <w:lang w:eastAsia="sl-SI"/>
        </w:rPr>
        <w:t xml:space="preserve"> Morebitne nepravilnosti, ugotovljene med kontrolo, se beležijo v registru nepravilnosti v MIGRA II kot nepravilnosti, odkrite pred izplačilom iz državnega proračuna (glej tudi poglavje </w:t>
      </w:r>
      <w:hyperlink w:anchor="_6.6_Nepravilnosti,_finančni" w:history="1">
        <w:r w:rsidR="006D145E" w:rsidRPr="001A33D5">
          <w:rPr>
            <w:rStyle w:val="Hiperpovezava"/>
            <w:rFonts w:cs="Arial"/>
            <w:lang w:eastAsia="sl-SI"/>
          </w:rPr>
          <w:t>6.6</w:t>
        </w:r>
      </w:hyperlink>
      <w:r w:rsidR="006E103E" w:rsidRPr="001A33D5">
        <w:rPr>
          <w:rFonts w:cs="Arial"/>
          <w:lang w:eastAsia="sl-SI"/>
        </w:rPr>
        <w:t>).</w:t>
      </w:r>
    </w:p>
    <w:p w:rsidR="00D80FE5" w:rsidRPr="001A33D5" w:rsidRDefault="00D80FE5" w:rsidP="000A575F">
      <w:pPr>
        <w:jc w:val="both"/>
        <w:rPr>
          <w:rFonts w:cs="Arial"/>
          <w:lang w:eastAsia="sl-SI"/>
        </w:rPr>
      </w:pPr>
    </w:p>
    <w:p w:rsidR="00D05091" w:rsidRPr="001A33D5" w:rsidRDefault="005C4A7F" w:rsidP="000A575F">
      <w:pPr>
        <w:jc w:val="both"/>
        <w:rPr>
          <w:rFonts w:cs="Arial"/>
          <w:lang w:eastAsia="sl-SI"/>
        </w:rPr>
      </w:pPr>
      <w:r w:rsidRPr="001A33D5">
        <w:rPr>
          <w:rFonts w:cs="Arial"/>
          <w:lang w:eastAsia="sl-SI"/>
        </w:rPr>
        <w:t>Ko je preverjanje zaključeno</w:t>
      </w:r>
      <w:r w:rsidR="006C45C5" w:rsidRPr="001A33D5">
        <w:rPr>
          <w:rFonts w:cs="Arial"/>
          <w:lang w:eastAsia="sl-SI"/>
        </w:rPr>
        <w:t xml:space="preserve">, </w:t>
      </w:r>
      <w:r w:rsidR="00D05091" w:rsidRPr="001A33D5">
        <w:rPr>
          <w:rFonts w:cs="Arial"/>
          <w:lang w:eastAsia="sl-SI"/>
        </w:rPr>
        <w:t>KU ZzP</w:t>
      </w:r>
      <w:r w:rsidRPr="001A33D5">
        <w:rPr>
          <w:rFonts w:cs="Arial"/>
          <w:lang w:eastAsia="sl-SI"/>
        </w:rPr>
        <w:t>, zmanjšan za višino ugotovljenih nepravilnosti,</w:t>
      </w:r>
      <w:r w:rsidR="006C45C5" w:rsidRPr="001A33D5">
        <w:rPr>
          <w:rFonts w:cs="Arial"/>
          <w:lang w:eastAsia="sl-SI"/>
        </w:rPr>
        <w:t xml:space="preserve"> </w:t>
      </w:r>
      <w:r w:rsidR="00103A04" w:rsidRPr="001A33D5">
        <w:rPr>
          <w:rFonts w:cs="Arial"/>
          <w:lang w:eastAsia="sl-SI"/>
        </w:rPr>
        <w:t>preko MIGRA II posreduje</w:t>
      </w:r>
      <w:r w:rsidR="006C45C5" w:rsidRPr="001A33D5">
        <w:rPr>
          <w:rFonts w:cs="Arial"/>
          <w:lang w:eastAsia="sl-SI"/>
        </w:rPr>
        <w:t xml:space="preserve"> </w:t>
      </w:r>
      <w:r w:rsidR="00D05091" w:rsidRPr="001A33D5">
        <w:rPr>
          <w:rFonts w:cs="Arial"/>
          <w:lang w:eastAsia="sl-SI"/>
        </w:rPr>
        <w:t>OO</w:t>
      </w:r>
      <w:r w:rsidR="006C45C5" w:rsidRPr="001A33D5">
        <w:rPr>
          <w:rFonts w:cs="Arial"/>
          <w:lang w:eastAsia="sl-SI"/>
        </w:rPr>
        <w:t xml:space="preserve">. </w:t>
      </w:r>
      <w:r w:rsidR="00D05091" w:rsidRPr="001A33D5">
        <w:rPr>
          <w:rFonts w:cs="Arial"/>
          <w:lang w:eastAsia="sl-SI"/>
        </w:rPr>
        <w:t>ZzP se posreduje</w:t>
      </w:r>
      <w:r w:rsidR="00210C6C" w:rsidRPr="001A33D5">
        <w:rPr>
          <w:rFonts w:cs="Arial"/>
          <w:lang w:eastAsia="sl-SI"/>
        </w:rPr>
        <w:t>jo</w:t>
      </w:r>
      <w:r w:rsidR="00AB0A28" w:rsidRPr="001A33D5">
        <w:rPr>
          <w:rFonts w:cs="Arial"/>
          <w:lang w:eastAsia="sl-SI"/>
        </w:rPr>
        <w:t xml:space="preserve"> v 30 dneh po opravljenem plačilu, oziroma </w:t>
      </w:r>
      <w:r w:rsidR="00293BC6" w:rsidRPr="001A33D5">
        <w:rPr>
          <w:rFonts w:cs="Arial"/>
          <w:lang w:eastAsia="sl-SI"/>
        </w:rPr>
        <w:t>četrtletno</w:t>
      </w:r>
      <w:r w:rsidR="00AB0A28" w:rsidRPr="001A33D5">
        <w:rPr>
          <w:rFonts w:cs="Arial"/>
          <w:lang w:eastAsia="sl-SI"/>
        </w:rPr>
        <w:t xml:space="preserve"> za nestandardne projekte (predhodna potrditev OO)</w:t>
      </w:r>
      <w:r w:rsidR="0094647A" w:rsidRPr="001A33D5">
        <w:rPr>
          <w:rFonts w:cs="Arial"/>
          <w:lang w:eastAsia="sl-SI"/>
        </w:rPr>
        <w:t>, in sicer v 30 dneh</w:t>
      </w:r>
      <w:r w:rsidR="00D05091" w:rsidRPr="001A33D5">
        <w:rPr>
          <w:rFonts w:cs="Arial"/>
          <w:lang w:eastAsia="sl-SI"/>
        </w:rPr>
        <w:t xml:space="preserve"> </w:t>
      </w:r>
      <w:r w:rsidR="00293BC6" w:rsidRPr="001A33D5">
        <w:rPr>
          <w:rFonts w:cs="Arial"/>
          <w:lang w:eastAsia="sl-SI"/>
        </w:rPr>
        <w:t>po zaključku vsakega trimesečnega poročevalskega obdobja, ki začne teči z dnem začetka izvajanja projekta,</w:t>
      </w:r>
      <w:r w:rsidR="00D05091" w:rsidRPr="001A33D5">
        <w:rPr>
          <w:rFonts w:cs="Arial"/>
          <w:lang w:eastAsia="sl-SI"/>
        </w:rPr>
        <w:t xml:space="preserve"> razen v primeru, da skupni upravičeni izdatki v poročevalskem obdobju ne dosegajo mejnega zneska </w:t>
      </w:r>
      <w:r w:rsidR="00497D81">
        <w:rPr>
          <w:rFonts w:cs="Arial"/>
          <w:lang w:eastAsia="sl-SI"/>
        </w:rPr>
        <w:t>20</w:t>
      </w:r>
      <w:r w:rsidR="00F002D6" w:rsidRPr="001A33D5">
        <w:rPr>
          <w:rFonts w:cs="Arial"/>
          <w:lang w:eastAsia="sl-SI"/>
        </w:rPr>
        <w:t>.</w:t>
      </w:r>
      <w:r w:rsidR="00D05091" w:rsidRPr="001A33D5">
        <w:rPr>
          <w:rFonts w:cs="Arial"/>
          <w:lang w:eastAsia="sl-SI"/>
        </w:rPr>
        <w:t>00</w:t>
      </w:r>
      <w:r w:rsidR="00F002D6" w:rsidRPr="001A33D5">
        <w:rPr>
          <w:rFonts w:cs="Arial"/>
          <w:lang w:eastAsia="sl-SI"/>
        </w:rPr>
        <w:t>0</w:t>
      </w:r>
      <w:r w:rsidR="0095732C" w:rsidRPr="001A33D5">
        <w:rPr>
          <w:rFonts w:cs="Arial"/>
          <w:lang w:eastAsia="sl-SI"/>
        </w:rPr>
        <w:t>,00</w:t>
      </w:r>
      <w:r w:rsidR="00D05091" w:rsidRPr="001A33D5">
        <w:rPr>
          <w:rFonts w:cs="Arial"/>
          <w:lang w:eastAsia="sl-SI"/>
        </w:rPr>
        <w:t xml:space="preserve"> EUR. V tem primeru se ZzP posreduje </w:t>
      </w:r>
      <w:r w:rsidR="00D05091" w:rsidRPr="001A33D5">
        <w:rPr>
          <w:rFonts w:cs="Arial"/>
          <w:lang w:eastAsia="sl-SI"/>
        </w:rPr>
        <w:lastRenderedPageBreak/>
        <w:t>po tem, ko je dosežen mejni znesek oz. ob zaključku projekta.</w:t>
      </w:r>
      <w:r w:rsidR="00210C6C" w:rsidRPr="001A33D5">
        <w:rPr>
          <w:rFonts w:cs="Arial"/>
          <w:lang w:eastAsia="sl-SI"/>
        </w:rPr>
        <w:t xml:space="preserve"> </w:t>
      </w:r>
      <w:r w:rsidR="0027745D" w:rsidRPr="001A33D5">
        <w:rPr>
          <w:rFonts w:cs="Arial"/>
          <w:lang w:eastAsia="sl-SI"/>
        </w:rPr>
        <w:t>Skrajni rok za posredovanje zadnjega zahtevka</w:t>
      </w:r>
      <w:r w:rsidR="00210C6C" w:rsidRPr="001A33D5">
        <w:rPr>
          <w:rFonts w:cs="Arial"/>
          <w:lang w:eastAsia="sl-SI"/>
        </w:rPr>
        <w:t xml:space="preserve"> na projektu </w:t>
      </w:r>
      <w:r w:rsidR="0027745D" w:rsidRPr="001A33D5">
        <w:rPr>
          <w:rFonts w:cs="Arial"/>
          <w:lang w:eastAsia="sl-SI"/>
        </w:rPr>
        <w:t>je</w:t>
      </w:r>
      <w:r w:rsidR="00210C6C" w:rsidRPr="001A33D5">
        <w:rPr>
          <w:rFonts w:cs="Arial"/>
          <w:lang w:eastAsia="sl-SI"/>
        </w:rPr>
        <w:t xml:space="preserve"> 30</w:t>
      </w:r>
      <w:r w:rsidR="00E731A8" w:rsidRPr="001A33D5">
        <w:rPr>
          <w:rFonts w:cs="Arial"/>
          <w:lang w:eastAsia="sl-SI"/>
        </w:rPr>
        <w:t xml:space="preserve"> dni</w:t>
      </w:r>
      <w:r w:rsidR="00210C6C" w:rsidRPr="001A33D5">
        <w:rPr>
          <w:rFonts w:cs="Arial"/>
          <w:lang w:eastAsia="sl-SI"/>
        </w:rPr>
        <w:t xml:space="preserve"> po zaključku projekta</w:t>
      </w:r>
      <w:r w:rsidR="00B3276A" w:rsidRPr="001A33D5">
        <w:rPr>
          <w:rStyle w:val="Sprotnaopomba-sklic"/>
          <w:rFonts w:cs="Arial"/>
          <w:lang w:eastAsia="sl-SI"/>
        </w:rPr>
        <w:footnoteReference w:id="8"/>
      </w:r>
      <w:r w:rsidR="00210C6C" w:rsidRPr="001A33D5">
        <w:rPr>
          <w:rFonts w:cs="Arial"/>
          <w:lang w:eastAsia="sl-SI"/>
        </w:rPr>
        <w:t>.</w:t>
      </w:r>
    </w:p>
    <w:p w:rsidR="00B44E35" w:rsidRDefault="00B44E35" w:rsidP="000A575F">
      <w:pPr>
        <w:jc w:val="both"/>
        <w:rPr>
          <w:rFonts w:cs="Arial"/>
          <w:i/>
          <w:lang w:eastAsia="sl-SI"/>
        </w:rPr>
      </w:pPr>
    </w:p>
    <w:p w:rsidR="00FD533A" w:rsidRDefault="00FD533A" w:rsidP="000A575F">
      <w:pPr>
        <w:jc w:val="both"/>
        <w:rPr>
          <w:rFonts w:cs="Arial"/>
          <w:i/>
          <w:lang w:eastAsia="sl-SI"/>
        </w:rPr>
      </w:pPr>
      <w:r w:rsidRPr="001A33D5">
        <w:rPr>
          <w:rFonts w:cs="Arial"/>
          <w:i/>
          <w:lang w:eastAsia="sl-SI"/>
        </w:rPr>
        <w:t>Shema 6: Izvajanje projektov in plačila končnim upravičencem za projekte, ki se izvajajo na podlagi neposredne dodelitve</w:t>
      </w:r>
    </w:p>
    <w:p w:rsidR="00FE29A8" w:rsidRPr="001A33D5" w:rsidRDefault="00FE29A8" w:rsidP="000A575F">
      <w:pPr>
        <w:jc w:val="both"/>
        <w:rPr>
          <w:rFonts w:cs="Arial"/>
          <w:i/>
          <w:lang w:eastAsia="sl-SI"/>
        </w:rPr>
      </w:pPr>
    </w:p>
    <w:p w:rsidR="0073167A" w:rsidRDefault="00B44E35" w:rsidP="00F86FCD">
      <w:pPr>
        <w:jc w:val="both"/>
        <w:rPr>
          <w:rFonts w:cs="Arial"/>
          <w:b/>
          <w:i/>
          <w:lang w:eastAsia="sl-SI"/>
        </w:rPr>
      </w:pPr>
      <w:r w:rsidRPr="001A33D5">
        <w:rPr>
          <w:rFonts w:cs="Arial"/>
        </w:rPr>
        <w:object w:dxaOrig="10650" w:dyaOrig="7335">
          <v:shape id="_x0000_i1029" type="#_x0000_t75" alt="Shema 6: Izvajanje projektov in plačila končnim upravičencem za projekte, ki se izvajajo na podlagi neposredne dodelitve" style="width:435.75pt;height:231pt" o:ole="">
            <v:imagedata r:id="rId21" o:title=""/>
          </v:shape>
          <o:OLEObject Type="Embed" ProgID="Visio.Drawing.15" ShapeID="_x0000_i1029" DrawAspect="Content" ObjectID="_1744713322" r:id="rId22"/>
        </w:object>
      </w:r>
    </w:p>
    <w:p w:rsidR="0073167A" w:rsidRDefault="0073167A" w:rsidP="00F86FCD">
      <w:pPr>
        <w:jc w:val="both"/>
        <w:rPr>
          <w:rFonts w:cs="Arial"/>
          <w:b/>
          <w:i/>
          <w:lang w:eastAsia="sl-SI"/>
        </w:rPr>
      </w:pPr>
    </w:p>
    <w:p w:rsidR="007B0798" w:rsidRPr="001A33D5" w:rsidRDefault="007B0798" w:rsidP="00F86FCD">
      <w:pPr>
        <w:jc w:val="both"/>
        <w:rPr>
          <w:rFonts w:cs="Arial"/>
          <w:b/>
          <w:i/>
          <w:lang w:eastAsia="sl-SI"/>
        </w:rPr>
      </w:pPr>
      <w:r w:rsidRPr="001A33D5">
        <w:rPr>
          <w:rFonts w:cs="Arial"/>
          <w:b/>
          <w:i/>
          <w:lang w:eastAsia="sl-SI"/>
        </w:rPr>
        <w:t xml:space="preserve">(2) </w:t>
      </w:r>
      <w:r w:rsidR="009318B1" w:rsidRPr="001A33D5">
        <w:rPr>
          <w:rFonts w:cs="Arial"/>
          <w:b/>
          <w:i/>
          <w:lang w:eastAsia="sl-SI"/>
        </w:rPr>
        <w:t xml:space="preserve">Izvajanje projektov in plačila končnim upravičencem za projekte, ki se izvajajo na podlagi </w:t>
      </w:r>
      <w:r w:rsidRPr="001A33D5">
        <w:rPr>
          <w:rFonts w:cs="Arial"/>
          <w:b/>
          <w:i/>
          <w:lang w:eastAsia="sl-SI"/>
        </w:rPr>
        <w:t>javnega razpisa</w:t>
      </w:r>
    </w:p>
    <w:p w:rsidR="007B0798" w:rsidRPr="001A33D5" w:rsidRDefault="007B0798" w:rsidP="00F86FCD">
      <w:pPr>
        <w:jc w:val="both"/>
        <w:rPr>
          <w:rFonts w:cs="Arial"/>
          <w:b/>
          <w:lang w:eastAsia="sl-SI"/>
        </w:rPr>
      </w:pPr>
    </w:p>
    <w:p w:rsidR="008239E3" w:rsidRPr="001A33D5" w:rsidRDefault="008239E3" w:rsidP="00AA492D">
      <w:pPr>
        <w:jc w:val="both"/>
        <w:rPr>
          <w:rFonts w:cs="Arial"/>
          <w:szCs w:val="22"/>
        </w:rPr>
      </w:pPr>
      <w:r w:rsidRPr="001A33D5">
        <w:rPr>
          <w:rFonts w:cs="Arial"/>
          <w:lang w:eastAsia="sl-SI"/>
        </w:rPr>
        <w:t xml:space="preserve">Podlaga za izvajanje projektov na podlagi javnega razpisa je </w:t>
      </w:r>
      <w:r w:rsidRPr="001A33D5">
        <w:rPr>
          <w:rFonts w:cs="Arial"/>
          <w:szCs w:val="22"/>
        </w:rPr>
        <w:t>pogodba o izvajanju projekta.</w:t>
      </w:r>
    </w:p>
    <w:p w:rsidR="00DF2047" w:rsidRPr="001A33D5" w:rsidRDefault="00DF2047" w:rsidP="00FE29A8">
      <w:pPr>
        <w:jc w:val="both"/>
        <w:rPr>
          <w:rFonts w:cs="Arial"/>
          <w:szCs w:val="22"/>
        </w:rPr>
      </w:pPr>
    </w:p>
    <w:p w:rsidR="00DF2047" w:rsidRPr="001A33D5" w:rsidRDefault="00DF2047" w:rsidP="003C7FA6">
      <w:pPr>
        <w:jc w:val="both"/>
        <w:rPr>
          <w:rFonts w:cs="Arial"/>
          <w:lang w:eastAsia="sl-SI"/>
        </w:rPr>
      </w:pPr>
      <w:r w:rsidRPr="001A33D5">
        <w:rPr>
          <w:rFonts w:cs="Arial"/>
          <w:lang w:eastAsia="sl-SI"/>
        </w:rPr>
        <w:t>Tekom izvajanja projekta KU JR vsebinske in finančne podatke o izvajanju projektov (skupaj s pravnimi podlagami) vnaša neposredno v MIGRA II v obrazec ZzI (Priloga 8</w:t>
      </w:r>
      <w:r w:rsidR="00056EFD" w:rsidRPr="001A33D5">
        <w:rPr>
          <w:rFonts w:cs="Arial"/>
          <w:lang w:eastAsia="sl-SI"/>
        </w:rPr>
        <w:t>)</w:t>
      </w:r>
      <w:r w:rsidRPr="001A33D5">
        <w:rPr>
          <w:rFonts w:cs="Arial"/>
          <w:lang w:eastAsia="sl-SI"/>
        </w:rPr>
        <w:t>. Zz</w:t>
      </w:r>
      <w:r w:rsidR="00BB2C74" w:rsidRPr="001A33D5">
        <w:rPr>
          <w:rFonts w:cs="Arial"/>
          <w:lang w:eastAsia="sl-SI"/>
        </w:rPr>
        <w:t>I</w:t>
      </w:r>
      <w:r w:rsidRPr="001A33D5">
        <w:rPr>
          <w:rFonts w:cs="Arial"/>
          <w:lang w:eastAsia="sl-SI"/>
        </w:rPr>
        <w:t xml:space="preserve"> je potrebno priložiti tudi elektronske kopije vseh spremnih dokumentov in dokazil: </w:t>
      </w:r>
      <w:r w:rsidRPr="001A33D5">
        <w:rPr>
          <w:rFonts w:cs="Arial"/>
          <w:szCs w:val="22"/>
        </w:rPr>
        <w:t>dokazila o izvedenih aktivnostih, dokazila o izvedenih ukrepih informiranja in obveščanja</w:t>
      </w:r>
      <w:r w:rsidRPr="001A33D5">
        <w:rPr>
          <w:rFonts w:cs="Arial"/>
          <w:lang w:eastAsia="sl-SI"/>
        </w:rPr>
        <w:t xml:space="preserve">, računi oz. računom enakovredne listine, situacije, plačilne liste, </w:t>
      </w:r>
      <w:r w:rsidRPr="001A33D5">
        <w:rPr>
          <w:rFonts w:cs="Arial"/>
          <w:szCs w:val="22"/>
        </w:rPr>
        <w:t>časovnice, obračunski listi</w:t>
      </w:r>
      <w:r w:rsidRPr="001A33D5">
        <w:rPr>
          <w:rFonts w:cs="Arial"/>
          <w:lang w:eastAsia="sl-SI"/>
        </w:rPr>
        <w:t>, pogodbe, potrdila o prejetem blagu, opravljeni storitvi ali opravl</w:t>
      </w:r>
      <w:r w:rsidR="00BB2C74" w:rsidRPr="001A33D5">
        <w:rPr>
          <w:rFonts w:cs="Arial"/>
          <w:lang w:eastAsia="sl-SI"/>
        </w:rPr>
        <w:t>jeni gradnji ali izdani odločbi</w:t>
      </w:r>
      <w:r w:rsidRPr="001A33D5">
        <w:rPr>
          <w:rFonts w:cs="Arial"/>
          <w:lang w:eastAsia="sl-SI"/>
        </w:rPr>
        <w:t xml:space="preserve"> idr. </w:t>
      </w:r>
      <w:r w:rsidR="008B3584">
        <w:rPr>
          <w:rFonts w:cs="Arial"/>
          <w:lang w:eastAsia="sl-SI"/>
        </w:rPr>
        <w:t xml:space="preserve">Za </w:t>
      </w:r>
      <w:r w:rsidRPr="001A33D5">
        <w:rPr>
          <w:rFonts w:cs="Arial"/>
          <w:lang w:eastAsia="sl-SI"/>
        </w:rPr>
        <w:t xml:space="preserve">pavšalno financiranje kot delež celotnega zneska neposrednih upravičenih stroškov ni potrebno prilagati spremljajoče dokumentacije, ki izkazuje </w:t>
      </w:r>
      <w:r w:rsidR="008B3584">
        <w:rPr>
          <w:rFonts w:cs="Arial"/>
          <w:lang w:eastAsia="sl-SI"/>
        </w:rPr>
        <w:t xml:space="preserve">njihov nastanek ali </w:t>
      </w:r>
      <w:r w:rsidRPr="001A33D5">
        <w:rPr>
          <w:rFonts w:cs="Arial"/>
          <w:lang w:eastAsia="sl-SI"/>
        </w:rPr>
        <w:t>upravičenost izdatkov. Za pavšalne stroške ni potrebno voditi evidence o izdatkih, prav tako pa ne zahtevajo fin</w:t>
      </w:r>
      <w:r w:rsidR="00BB2C74" w:rsidRPr="001A33D5">
        <w:rPr>
          <w:rFonts w:cs="Arial"/>
          <w:lang w:eastAsia="sl-SI"/>
        </w:rPr>
        <w:t>ančnih (gotovinskih) transakcij</w:t>
      </w:r>
      <w:r w:rsidRPr="001A33D5">
        <w:rPr>
          <w:rFonts w:cs="Arial"/>
          <w:lang w:eastAsia="sl-SI"/>
        </w:rPr>
        <w:t>.</w:t>
      </w:r>
    </w:p>
    <w:p w:rsidR="00DF2047" w:rsidRPr="001A33D5" w:rsidRDefault="00DF2047" w:rsidP="000A575F">
      <w:pPr>
        <w:jc w:val="both"/>
        <w:rPr>
          <w:rFonts w:cs="Arial"/>
          <w:lang w:eastAsia="sl-SI"/>
        </w:rPr>
      </w:pPr>
    </w:p>
    <w:p w:rsidR="00BB2C74" w:rsidRPr="001A33D5" w:rsidRDefault="00BB2C74" w:rsidP="000A575F">
      <w:pPr>
        <w:jc w:val="both"/>
        <w:rPr>
          <w:rFonts w:cs="Arial"/>
          <w:lang w:eastAsia="sl-SI"/>
        </w:rPr>
      </w:pPr>
      <w:r w:rsidRPr="001A33D5">
        <w:rPr>
          <w:rFonts w:cs="Arial"/>
          <w:lang w:eastAsia="sl-SI"/>
        </w:rPr>
        <w:t xml:space="preserve">Pri evidentiranju dela KU </w:t>
      </w:r>
      <w:r w:rsidR="003758DD" w:rsidRPr="001A33D5">
        <w:rPr>
          <w:rFonts w:cs="Arial"/>
          <w:lang w:eastAsia="sl-SI"/>
        </w:rPr>
        <w:t xml:space="preserve">JR </w:t>
      </w:r>
      <w:r w:rsidRPr="001A33D5">
        <w:rPr>
          <w:rFonts w:cs="Arial"/>
          <w:lang w:eastAsia="sl-SI"/>
        </w:rPr>
        <w:t>uporablja časovnico in v primeru obračuna stroškov plač tudi obračunski list stroškov plač v MIGRA II (Priloga 13). 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Pr="001A33D5">
        <w:rPr>
          <w:rFonts w:cs="Arial"/>
          <w:lang w:eastAsia="sl-SI"/>
        </w:rPr>
        <w:t xml:space="preserve">ist aktivno </w:t>
      </w:r>
      <w:r w:rsidRPr="001A33D5">
        <w:rPr>
          <w:rFonts w:cs="Arial"/>
          <w:lang w:eastAsia="sl-SI"/>
        </w:rPr>
        <w:lastRenderedPageBreak/>
        <w:t>sodelujočih« (Priloga 19)</w:t>
      </w:r>
      <w:r w:rsidR="00AA144B" w:rsidRPr="001A33D5">
        <w:rPr>
          <w:rFonts w:cs="Arial"/>
          <w:lang w:eastAsia="sl-SI"/>
        </w:rPr>
        <w:t>; v ostalih primerih se uporablja obrazec</w:t>
      </w:r>
      <w:r w:rsidRPr="001A33D5">
        <w:rPr>
          <w:rFonts w:cs="Arial"/>
          <w:lang w:eastAsia="sl-SI"/>
        </w:rPr>
        <w:t xml:space="preserve"> »</w:t>
      </w:r>
      <w:r w:rsidR="00FB3156" w:rsidRPr="001A33D5">
        <w:rPr>
          <w:rFonts w:cs="Arial"/>
          <w:lang w:eastAsia="sl-SI"/>
        </w:rPr>
        <w:t>Seznam</w:t>
      </w:r>
      <w:r w:rsidRPr="001A33D5">
        <w:rPr>
          <w:rFonts w:cs="Arial"/>
          <w:lang w:eastAsia="sl-SI"/>
        </w:rPr>
        <w:t xml:space="preserve"> prisotnosti na dogodku« (Priloga 20).</w:t>
      </w:r>
    </w:p>
    <w:p w:rsidR="00BB2C74" w:rsidRPr="001A33D5" w:rsidRDefault="00BB2C74" w:rsidP="000A575F">
      <w:pPr>
        <w:jc w:val="both"/>
        <w:rPr>
          <w:rFonts w:cs="Arial"/>
          <w:lang w:eastAsia="sl-SI"/>
        </w:rPr>
      </w:pPr>
    </w:p>
    <w:p w:rsidR="008F28A7" w:rsidRPr="001A33D5" w:rsidRDefault="003758DD" w:rsidP="000A575F">
      <w:pPr>
        <w:jc w:val="both"/>
        <w:rPr>
          <w:rFonts w:cs="Arial"/>
          <w:szCs w:val="22"/>
        </w:rPr>
      </w:pPr>
      <w:r w:rsidRPr="001A33D5">
        <w:rPr>
          <w:rFonts w:cs="Arial"/>
          <w:lang w:eastAsia="sl-SI"/>
        </w:rPr>
        <w:t>Ko je ZzI zaključen, ga podpiše odgovorna oseba KU JR, podpisana različi</w:t>
      </w:r>
      <w:r w:rsidR="00BF4422" w:rsidRPr="001A33D5">
        <w:rPr>
          <w:rFonts w:cs="Arial"/>
          <w:lang w:eastAsia="sl-SI"/>
        </w:rPr>
        <w:t xml:space="preserve">ca pa se evidentira v MIGRA II in preko sistema posreduje DAC. Pri pripravi </w:t>
      </w:r>
      <w:r w:rsidR="00BF4422" w:rsidRPr="001A33D5">
        <w:rPr>
          <w:rFonts w:cs="Arial"/>
          <w:szCs w:val="22"/>
        </w:rPr>
        <w:t xml:space="preserve">ZzI KU JR upošteva obdobje za poročanje </w:t>
      </w:r>
      <w:r w:rsidR="00103A04" w:rsidRPr="001A33D5">
        <w:rPr>
          <w:rFonts w:cs="Arial"/>
          <w:szCs w:val="22"/>
        </w:rPr>
        <w:t>kot je opredeljeno v pogodbi</w:t>
      </w:r>
      <w:r w:rsidR="00BF4422" w:rsidRPr="001A33D5">
        <w:rPr>
          <w:rFonts w:cs="Arial"/>
          <w:szCs w:val="22"/>
        </w:rPr>
        <w:t xml:space="preserve"> o financiranju projekta</w:t>
      </w:r>
      <w:r w:rsidR="008B52B4" w:rsidRPr="001A33D5">
        <w:rPr>
          <w:rFonts w:cs="Arial"/>
          <w:szCs w:val="22"/>
        </w:rPr>
        <w:t xml:space="preserve"> (praviloma gre za četrtletno poročanje)</w:t>
      </w:r>
      <w:r w:rsidR="00BF4422" w:rsidRPr="001A33D5">
        <w:rPr>
          <w:rFonts w:cs="Arial"/>
          <w:szCs w:val="22"/>
        </w:rPr>
        <w:t xml:space="preserve">. V primeru, da pogodba predvideva </w:t>
      </w:r>
      <w:r w:rsidR="00103A04" w:rsidRPr="001A33D5">
        <w:rPr>
          <w:rFonts w:cs="Arial"/>
          <w:szCs w:val="22"/>
        </w:rPr>
        <w:t>izplačilo predplačil</w:t>
      </w:r>
      <w:r w:rsidR="00BF4422" w:rsidRPr="001A33D5">
        <w:rPr>
          <w:rFonts w:cs="Arial"/>
          <w:szCs w:val="22"/>
        </w:rPr>
        <w:t xml:space="preserve"> (avans</w:t>
      </w:r>
      <w:r w:rsidR="00FE1106">
        <w:rPr>
          <w:rFonts w:cs="Arial"/>
          <w:szCs w:val="22"/>
        </w:rPr>
        <w:t>ov</w:t>
      </w:r>
      <w:r w:rsidR="00BF4422" w:rsidRPr="001A33D5">
        <w:rPr>
          <w:rFonts w:cs="Arial"/>
          <w:szCs w:val="22"/>
        </w:rPr>
        <w:t xml:space="preserve">), KU JR odda </w:t>
      </w:r>
      <w:r w:rsidR="00BF4422" w:rsidRPr="001A33D5">
        <w:rPr>
          <w:rFonts w:cs="Arial"/>
          <w:b/>
          <w:szCs w:val="22"/>
        </w:rPr>
        <w:t>prvi ZzI le za izplačilo predplačila</w:t>
      </w:r>
      <w:r w:rsidR="00BF4422" w:rsidRPr="001A33D5">
        <w:rPr>
          <w:rFonts w:cs="Arial"/>
          <w:szCs w:val="22"/>
        </w:rPr>
        <w:t xml:space="preserve"> </w:t>
      </w:r>
      <w:r w:rsidR="00FE1106">
        <w:rPr>
          <w:rFonts w:cs="Arial"/>
          <w:b/>
          <w:szCs w:val="22"/>
        </w:rPr>
        <w:t>ob</w:t>
      </w:r>
      <w:r w:rsidR="00FE1106" w:rsidRPr="001A33D5">
        <w:rPr>
          <w:rFonts w:cs="Arial"/>
          <w:b/>
          <w:szCs w:val="22"/>
        </w:rPr>
        <w:t xml:space="preserve"> </w:t>
      </w:r>
      <w:r w:rsidR="00BF4422" w:rsidRPr="001A33D5">
        <w:rPr>
          <w:rFonts w:cs="Arial"/>
          <w:b/>
          <w:szCs w:val="22"/>
        </w:rPr>
        <w:t>začetku izvajanja projekta</w:t>
      </w:r>
      <w:r w:rsidR="00FE1106">
        <w:rPr>
          <w:rFonts w:cs="Arial"/>
          <w:b/>
          <w:szCs w:val="22"/>
        </w:rPr>
        <w:t xml:space="preserve">. </w:t>
      </w:r>
      <w:r w:rsidR="00FE1106" w:rsidRPr="00FE1106">
        <w:rPr>
          <w:rFonts w:cs="Arial"/>
          <w:szCs w:val="22"/>
        </w:rPr>
        <w:t xml:space="preserve">KU JR lahko zaprosi za nova predplačila v času izvajanja projekta, ko vrednost oddanih in potrjenih ZzI preseže vrednost predhodnega predplačila. </w:t>
      </w:r>
    </w:p>
    <w:p w:rsidR="00FE1106" w:rsidRDefault="00FE1106" w:rsidP="000A575F">
      <w:pPr>
        <w:jc w:val="both"/>
        <w:rPr>
          <w:rFonts w:cs="Arial"/>
          <w:szCs w:val="22"/>
        </w:rPr>
      </w:pPr>
    </w:p>
    <w:p w:rsidR="008F28A7" w:rsidRPr="001A33D5" w:rsidRDefault="008F28A7" w:rsidP="000A575F">
      <w:pPr>
        <w:jc w:val="both"/>
        <w:rPr>
          <w:rFonts w:cs="Arial"/>
          <w:szCs w:val="22"/>
        </w:rPr>
      </w:pPr>
      <w:r w:rsidRPr="001A33D5">
        <w:rPr>
          <w:rFonts w:cs="Arial"/>
          <w:szCs w:val="22"/>
        </w:rPr>
        <w:t xml:space="preserve">KU JR izstavi </w:t>
      </w:r>
      <w:r w:rsidRPr="001A33D5">
        <w:rPr>
          <w:rFonts w:cs="Arial"/>
          <w:b/>
          <w:szCs w:val="22"/>
        </w:rPr>
        <w:t>e-račun</w:t>
      </w:r>
      <w:r w:rsidRPr="001A33D5">
        <w:rPr>
          <w:rFonts w:cs="Arial"/>
          <w:szCs w:val="22"/>
        </w:rPr>
        <w:t xml:space="preserve"> v </w:t>
      </w:r>
      <w:r w:rsidR="00435142" w:rsidRPr="001A33D5">
        <w:rPr>
          <w:rFonts w:cs="Arial"/>
          <w:szCs w:val="22"/>
        </w:rPr>
        <w:t>višini</w:t>
      </w:r>
      <w:r w:rsidR="00CB1201" w:rsidRPr="001A33D5">
        <w:rPr>
          <w:rFonts w:cs="Arial"/>
          <w:szCs w:val="22"/>
        </w:rPr>
        <w:t xml:space="preserve"> zahtevka, hkrati pa posreduje ZzI preko MIGRA II.</w:t>
      </w:r>
    </w:p>
    <w:p w:rsidR="008F28A7" w:rsidRPr="001A33D5" w:rsidRDefault="008F28A7" w:rsidP="000A575F">
      <w:pPr>
        <w:jc w:val="both"/>
        <w:rPr>
          <w:rFonts w:cs="Arial"/>
          <w:lang w:eastAsia="sl-SI"/>
        </w:rPr>
      </w:pPr>
    </w:p>
    <w:p w:rsidR="00553D1A" w:rsidRPr="001A33D5" w:rsidRDefault="000B11C4" w:rsidP="000A575F">
      <w:pPr>
        <w:jc w:val="both"/>
        <w:rPr>
          <w:rFonts w:cs="Arial"/>
          <w:b/>
          <w:lang w:eastAsia="sl-SI"/>
        </w:rPr>
      </w:pPr>
      <w:r w:rsidRPr="001A33D5">
        <w:rPr>
          <w:rFonts w:cs="Arial"/>
          <w:lang w:eastAsia="sl-SI"/>
        </w:rPr>
        <w:t>Po prejemu ZzI DAC</w:t>
      </w:r>
      <w:r w:rsidR="009F7664" w:rsidRPr="001A33D5">
        <w:rPr>
          <w:rFonts w:cs="Arial"/>
          <w:lang w:eastAsia="sl-SI"/>
        </w:rPr>
        <w:t xml:space="preserve"> z uporabo kontrolnega lista zahtevka za izplačilo (Priloga 9)</w:t>
      </w:r>
      <w:r w:rsidRPr="001A33D5">
        <w:rPr>
          <w:rFonts w:cs="Arial"/>
          <w:lang w:eastAsia="sl-SI"/>
        </w:rPr>
        <w:t xml:space="preserve"> </w:t>
      </w:r>
      <w:r w:rsidR="00775BE4" w:rsidRPr="001A33D5">
        <w:rPr>
          <w:rFonts w:cs="Arial"/>
          <w:lang w:eastAsia="sl-SI"/>
        </w:rPr>
        <w:t xml:space="preserve">v MIGRA II </w:t>
      </w:r>
      <w:r w:rsidRPr="001A33D5">
        <w:rPr>
          <w:rFonts w:cs="Arial"/>
          <w:lang w:eastAsia="sl-SI"/>
        </w:rPr>
        <w:t xml:space="preserve">izvede </w:t>
      </w:r>
      <w:r w:rsidR="00775BE4" w:rsidRPr="001A33D5">
        <w:rPr>
          <w:rFonts w:cs="Arial"/>
          <w:lang w:eastAsia="sl-SI"/>
        </w:rPr>
        <w:t>100</w:t>
      </w:r>
      <w:r w:rsidR="0095732C" w:rsidRPr="001A33D5">
        <w:rPr>
          <w:rFonts w:cs="Arial"/>
          <w:lang w:eastAsia="sl-SI"/>
        </w:rPr>
        <w:t> </w:t>
      </w:r>
      <w:r w:rsidR="00775BE4"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775BE4" w:rsidRPr="001A33D5">
        <w:rPr>
          <w:rFonts w:cs="Arial"/>
          <w:lang w:eastAsia="sl-SI"/>
        </w:rPr>
        <w:t>.</w:t>
      </w:r>
      <w:r w:rsidR="00553D1A" w:rsidRPr="001A33D5">
        <w:rPr>
          <w:rFonts w:cs="Arial"/>
          <w:lang w:eastAsia="sl-SI"/>
        </w:rPr>
        <w:t xml:space="preserve"> DAC kontrolo izvede v skladu z internim postopkovnikom, pri čemer mora biti celoten proces kontrole in usklajevanja s KU JR zaključen v 30 dneh (tj. rok </w:t>
      </w:r>
      <w:r w:rsidR="0033102E" w:rsidRPr="001A33D5">
        <w:rPr>
          <w:rFonts w:cs="Arial"/>
          <w:lang w:eastAsia="sl-SI"/>
        </w:rPr>
        <w:t>za plačilo</w:t>
      </w:r>
      <w:r w:rsidR="00553D1A" w:rsidRPr="001A33D5">
        <w:rPr>
          <w:rFonts w:cs="Arial"/>
          <w:lang w:eastAsia="sl-SI"/>
        </w:rPr>
        <w:t xml:space="preserve"> e-računa). Kontrolni list podpiše</w:t>
      </w:r>
      <w:r w:rsidR="00B82578" w:rsidRPr="001A33D5">
        <w:rPr>
          <w:rFonts w:cs="Arial"/>
          <w:lang w:eastAsia="sl-SI"/>
        </w:rPr>
        <w:t>jo</w:t>
      </w:r>
      <w:r w:rsidR="00553D1A" w:rsidRPr="001A33D5">
        <w:rPr>
          <w:rFonts w:cs="Arial"/>
          <w:lang w:eastAsia="sl-SI"/>
        </w:rPr>
        <w:t xml:space="preserve"> oseb</w:t>
      </w:r>
      <w:r w:rsidR="00B82578" w:rsidRPr="001A33D5">
        <w:rPr>
          <w:rFonts w:cs="Arial"/>
          <w:lang w:eastAsia="sl-SI"/>
        </w:rPr>
        <w:t>e</w:t>
      </w:r>
      <w:r w:rsidR="00553D1A" w:rsidRPr="001A33D5">
        <w:rPr>
          <w:rFonts w:cs="Arial"/>
          <w:lang w:eastAsia="sl-SI"/>
        </w:rPr>
        <w:t xml:space="preserve">, ki </w:t>
      </w:r>
      <w:r w:rsidR="00B82578" w:rsidRPr="001A33D5">
        <w:rPr>
          <w:rFonts w:cs="Arial"/>
          <w:lang w:eastAsia="sl-SI"/>
        </w:rPr>
        <w:t xml:space="preserve">so </w:t>
      </w:r>
      <w:r w:rsidR="00553D1A" w:rsidRPr="001A33D5">
        <w:rPr>
          <w:rFonts w:cs="Arial"/>
          <w:lang w:eastAsia="sl-SI"/>
        </w:rPr>
        <w:t xml:space="preserve">kontrole </w:t>
      </w:r>
      <w:r w:rsidR="00B82578" w:rsidRPr="001A33D5">
        <w:rPr>
          <w:rFonts w:cs="Arial"/>
          <w:lang w:eastAsia="sl-SI"/>
        </w:rPr>
        <w:t>izvedle</w:t>
      </w:r>
      <w:r w:rsidR="00553D1A" w:rsidRPr="001A33D5">
        <w:rPr>
          <w:rFonts w:cs="Arial"/>
          <w:lang w:eastAsia="sl-SI"/>
        </w:rPr>
        <w:t>, podpisana različica pa se evidentira tudi v MIGRA II.</w:t>
      </w:r>
    </w:p>
    <w:p w:rsidR="00553D1A" w:rsidRPr="001A33D5" w:rsidRDefault="00553D1A" w:rsidP="000A575F">
      <w:pPr>
        <w:jc w:val="both"/>
        <w:rPr>
          <w:rFonts w:cs="Arial"/>
          <w:lang w:eastAsia="sl-SI"/>
        </w:rPr>
      </w:pPr>
    </w:p>
    <w:p w:rsidR="009F7664" w:rsidRPr="001A33D5" w:rsidRDefault="0078057B" w:rsidP="000A575F">
      <w:pPr>
        <w:jc w:val="both"/>
        <w:rPr>
          <w:rFonts w:cs="Arial"/>
          <w:lang w:eastAsia="sl-SI"/>
        </w:rPr>
      </w:pPr>
      <w:r w:rsidRPr="001A33D5">
        <w:rPr>
          <w:rFonts w:cs="Arial"/>
          <w:lang w:eastAsia="sl-SI"/>
        </w:rPr>
        <w:t xml:space="preserve">V primeru, da je rezultat kontrol pozitiven, DAC </w:t>
      </w:r>
      <w:r w:rsidR="001C3DFA" w:rsidRPr="001A33D5">
        <w:rPr>
          <w:rFonts w:cs="Arial"/>
          <w:lang w:eastAsia="sl-SI"/>
        </w:rPr>
        <w:t>odobri, pristojna služb</w:t>
      </w:r>
      <w:r w:rsidR="00E83877" w:rsidRPr="001A33D5">
        <w:rPr>
          <w:rFonts w:cs="Arial"/>
          <w:lang w:eastAsia="sl-SI"/>
        </w:rPr>
        <w:t>a</w:t>
      </w:r>
      <w:r w:rsidR="001C3DFA" w:rsidRPr="001A33D5">
        <w:rPr>
          <w:rFonts w:cs="Arial"/>
          <w:lang w:eastAsia="sl-SI"/>
        </w:rPr>
        <w:t xml:space="preserve"> pa </w:t>
      </w:r>
      <w:r w:rsidRPr="001A33D5">
        <w:rPr>
          <w:rFonts w:cs="Arial"/>
          <w:lang w:eastAsia="sl-SI"/>
        </w:rPr>
        <w:t>izvrši plačilo KU</w:t>
      </w:r>
      <w:r w:rsidR="00464C10" w:rsidRPr="001A33D5">
        <w:rPr>
          <w:rFonts w:cs="Arial"/>
          <w:lang w:eastAsia="sl-SI"/>
        </w:rPr>
        <w:t xml:space="preserve"> v znesku skupnih upravičenih izdatkov po ZzI</w:t>
      </w:r>
      <w:r w:rsidRPr="001A33D5">
        <w:rPr>
          <w:rFonts w:cs="Arial"/>
          <w:lang w:eastAsia="sl-SI"/>
        </w:rPr>
        <w:t>. V primeru, da kontrole razkrijejo morebitne</w:t>
      </w:r>
      <w:r w:rsidR="00553D1A" w:rsidRPr="001A33D5">
        <w:rPr>
          <w:rFonts w:cs="Arial"/>
          <w:lang w:eastAsia="sl-SI"/>
        </w:rPr>
        <w:t xml:space="preserve"> </w:t>
      </w:r>
      <w:r w:rsidR="00A05926" w:rsidRPr="001A33D5">
        <w:rPr>
          <w:rFonts w:cs="Arial"/>
          <w:lang w:eastAsia="sl-SI"/>
        </w:rPr>
        <w:t>nepravilnosti ali pomanjkljivosti</w:t>
      </w:r>
      <w:r w:rsidRPr="001A33D5">
        <w:rPr>
          <w:rFonts w:cs="Arial"/>
          <w:lang w:eastAsia="sl-SI"/>
        </w:rPr>
        <w:t xml:space="preserve">, DAC svoje ugotovitve, zapisane na kontrolnem listu posreduje KU JR. Ta ima </w:t>
      </w:r>
      <w:r w:rsidRPr="001A33D5">
        <w:rPr>
          <w:rFonts w:cs="Arial"/>
          <w:b/>
          <w:lang w:eastAsia="sl-SI"/>
        </w:rPr>
        <w:t>možnost enega popravka ZzI</w:t>
      </w:r>
      <w:r w:rsidR="008F75C3" w:rsidRPr="001A33D5">
        <w:rPr>
          <w:rFonts w:cs="Arial"/>
          <w:lang w:eastAsia="sl-SI"/>
        </w:rPr>
        <w:t xml:space="preserve"> (to ne velja za primere, ko </w:t>
      </w:r>
      <w:r w:rsidR="0033102E" w:rsidRPr="001A33D5">
        <w:rPr>
          <w:rFonts w:cs="Arial"/>
          <w:lang w:eastAsia="sl-SI"/>
        </w:rPr>
        <w:t>kontrole razkrijejo</w:t>
      </w:r>
      <w:r w:rsidR="008F75C3" w:rsidRPr="001A33D5">
        <w:rPr>
          <w:rFonts w:cs="Arial"/>
          <w:lang w:eastAsia="sl-SI"/>
        </w:rPr>
        <w:t xml:space="preserve"> sum korupcije ali prevare). KU JR lahko</w:t>
      </w:r>
      <w:r w:rsidRPr="001A33D5">
        <w:rPr>
          <w:rFonts w:cs="Arial"/>
          <w:lang w:eastAsia="sl-SI"/>
        </w:rPr>
        <w:t xml:space="preserve"> </w:t>
      </w:r>
      <w:r w:rsidR="008F75C3" w:rsidRPr="001A33D5">
        <w:rPr>
          <w:rFonts w:cs="Arial"/>
          <w:lang w:eastAsia="sl-SI"/>
        </w:rPr>
        <w:t>popravljen ZzI</w:t>
      </w:r>
      <w:r w:rsidR="0057791A" w:rsidRPr="001A33D5">
        <w:rPr>
          <w:rFonts w:cs="Arial"/>
          <w:lang w:eastAsia="sl-SI"/>
        </w:rPr>
        <w:t>, ki se mu dodeli tudi nova šifra,</w:t>
      </w:r>
      <w:r w:rsidRPr="001A33D5">
        <w:rPr>
          <w:rFonts w:cs="Arial"/>
          <w:lang w:eastAsia="sl-SI"/>
        </w:rPr>
        <w:t xml:space="preserve"> posreduje </w:t>
      </w:r>
      <w:r w:rsidR="008F75C3" w:rsidRPr="001A33D5">
        <w:rPr>
          <w:rFonts w:cs="Arial"/>
          <w:lang w:eastAsia="sl-SI"/>
        </w:rPr>
        <w:t xml:space="preserve">DAC </w:t>
      </w:r>
      <w:r w:rsidRPr="001A33D5">
        <w:rPr>
          <w:rFonts w:cs="Arial"/>
          <w:lang w:eastAsia="sl-SI"/>
        </w:rPr>
        <w:t xml:space="preserve">v </w:t>
      </w:r>
      <w:r w:rsidR="0057791A" w:rsidRPr="001A33D5">
        <w:rPr>
          <w:rFonts w:cs="Arial"/>
          <w:lang w:eastAsia="sl-SI"/>
        </w:rPr>
        <w:t xml:space="preserve">5 </w:t>
      </w:r>
      <w:r w:rsidRPr="001A33D5">
        <w:rPr>
          <w:rFonts w:cs="Arial"/>
          <w:lang w:eastAsia="sl-SI"/>
        </w:rPr>
        <w:t>delovnih dneh</w:t>
      </w:r>
      <w:r w:rsidR="008F75C3" w:rsidRPr="001A33D5">
        <w:rPr>
          <w:rFonts w:cs="Arial"/>
          <w:lang w:eastAsia="sl-SI"/>
        </w:rPr>
        <w:t xml:space="preserve"> od prejema ugotovitev</w:t>
      </w:r>
      <w:r w:rsidRPr="001A33D5">
        <w:rPr>
          <w:rFonts w:cs="Arial"/>
          <w:lang w:eastAsia="sl-SI"/>
        </w:rPr>
        <w:t>. DAC dopolnjen zahtevek ponovno preveri s kontrolnim listom</w:t>
      </w:r>
      <w:r w:rsidR="008F75C3" w:rsidRPr="001A33D5">
        <w:rPr>
          <w:rFonts w:cs="Arial"/>
          <w:lang w:eastAsia="sl-SI"/>
        </w:rPr>
        <w:t xml:space="preserve"> v MIGRA II</w:t>
      </w:r>
      <w:r w:rsidR="0033102E" w:rsidRPr="001A33D5">
        <w:rPr>
          <w:rFonts w:cs="Arial"/>
          <w:lang w:eastAsia="sl-SI"/>
        </w:rPr>
        <w:t xml:space="preserve"> (le popravljene kategorije podatkov)</w:t>
      </w:r>
      <w:r w:rsidRPr="001A33D5">
        <w:rPr>
          <w:rFonts w:cs="Arial"/>
          <w:lang w:eastAsia="sl-SI"/>
        </w:rPr>
        <w:t xml:space="preserve"> in po zaključku kontrole </w:t>
      </w:r>
      <w:r w:rsidR="00E83877" w:rsidRPr="001A33D5">
        <w:rPr>
          <w:rFonts w:cs="Arial"/>
          <w:lang w:eastAsia="sl-SI"/>
        </w:rPr>
        <w:t xml:space="preserve">odobri, pristojna služba pa </w:t>
      </w:r>
      <w:r w:rsidRPr="001A33D5">
        <w:rPr>
          <w:rFonts w:cs="Arial"/>
          <w:lang w:eastAsia="sl-SI"/>
        </w:rPr>
        <w:t xml:space="preserve">izvrši plačilo KU JR v znesku </w:t>
      </w:r>
      <w:r w:rsidR="00464C10" w:rsidRPr="001A33D5">
        <w:rPr>
          <w:rFonts w:cs="Arial"/>
          <w:lang w:eastAsia="sl-SI"/>
        </w:rPr>
        <w:t xml:space="preserve">ugotovljenih skupnih upravičenih izdatkov (tj. </w:t>
      </w:r>
      <w:r w:rsidR="00A05926" w:rsidRPr="001A33D5">
        <w:rPr>
          <w:rFonts w:cs="Arial"/>
          <w:lang w:eastAsia="sl-SI"/>
        </w:rPr>
        <w:t>z</w:t>
      </w:r>
      <w:r w:rsidR="00464C10" w:rsidRPr="001A33D5">
        <w:rPr>
          <w:rFonts w:cs="Arial"/>
          <w:lang w:eastAsia="sl-SI"/>
        </w:rPr>
        <w:t xml:space="preserve">nesek </w:t>
      </w:r>
      <w:r w:rsidRPr="001A33D5">
        <w:rPr>
          <w:rFonts w:cs="Arial"/>
          <w:lang w:eastAsia="sl-SI"/>
        </w:rPr>
        <w:t>zahtevka, zmanjšan za višino ugotovljenih nepravilnosti</w:t>
      </w:r>
      <w:r w:rsidR="008F75C3" w:rsidRPr="001A33D5">
        <w:rPr>
          <w:rFonts w:cs="Arial"/>
          <w:lang w:eastAsia="sl-SI"/>
        </w:rPr>
        <w:t>, ki s popravkom niso bile odpravljene</w:t>
      </w:r>
      <w:r w:rsidR="00464C10" w:rsidRPr="001A33D5">
        <w:rPr>
          <w:rFonts w:cs="Arial"/>
          <w:lang w:eastAsia="sl-SI"/>
        </w:rPr>
        <w:t>)</w:t>
      </w:r>
      <w:r w:rsidR="00BA5970" w:rsidRPr="001A33D5">
        <w:rPr>
          <w:rFonts w:cs="Arial"/>
          <w:lang w:eastAsia="sl-SI"/>
        </w:rPr>
        <w:t xml:space="preserve">, med tem ko </w:t>
      </w:r>
      <w:r w:rsidR="00E83877" w:rsidRPr="001A33D5">
        <w:rPr>
          <w:rFonts w:cs="Arial"/>
          <w:lang w:eastAsia="sl-SI"/>
        </w:rPr>
        <w:t xml:space="preserve">za </w:t>
      </w:r>
      <w:r w:rsidR="00BA5970" w:rsidRPr="001A33D5">
        <w:rPr>
          <w:rFonts w:cs="Arial"/>
          <w:lang w:eastAsia="sl-SI"/>
        </w:rPr>
        <w:t>razliko do zneska izstavljenega</w:t>
      </w:r>
      <w:r w:rsidR="00CB1201" w:rsidRPr="001A33D5">
        <w:rPr>
          <w:rFonts w:cs="Arial"/>
          <w:lang w:eastAsia="sl-SI"/>
        </w:rPr>
        <w:t xml:space="preserve"> računa</w:t>
      </w:r>
      <w:r w:rsidR="00BA5970" w:rsidRPr="001A33D5">
        <w:rPr>
          <w:rFonts w:cs="Arial"/>
          <w:lang w:eastAsia="sl-SI"/>
        </w:rPr>
        <w:t xml:space="preserve"> </w:t>
      </w:r>
      <w:r w:rsidR="00E83877" w:rsidRPr="001A33D5">
        <w:rPr>
          <w:rFonts w:cs="Arial"/>
          <w:lang w:eastAsia="sl-SI"/>
        </w:rPr>
        <w:t>KU JR izstavi dobropis</w:t>
      </w:r>
      <w:r w:rsidRPr="001A33D5">
        <w:rPr>
          <w:rFonts w:cs="Arial"/>
          <w:lang w:eastAsia="sl-SI"/>
        </w:rPr>
        <w:t>.</w:t>
      </w:r>
      <w:r w:rsidR="008F75C3" w:rsidRPr="001A33D5">
        <w:rPr>
          <w:rFonts w:cs="Arial"/>
          <w:lang w:eastAsia="sl-SI"/>
        </w:rPr>
        <w:t xml:space="preserve"> Morebitne nepravilnosti, ugotovljene med </w:t>
      </w:r>
      <w:r w:rsidR="00991F7E" w:rsidRPr="001A33D5">
        <w:rPr>
          <w:rFonts w:cs="Arial"/>
          <w:lang w:eastAsia="sl-SI"/>
        </w:rPr>
        <w:t>končno kontrolo ZzI</w:t>
      </w:r>
      <w:r w:rsidR="008F75C3" w:rsidRPr="001A33D5">
        <w:rPr>
          <w:rFonts w:cs="Arial"/>
          <w:lang w:eastAsia="sl-SI"/>
        </w:rPr>
        <w:t xml:space="preserve">, se beležijo v registru nepravilnosti v MIGRA II kot nepravilnosti, odkrite pred izplačilom iz državnega proračuna (glej tudi poglavje </w:t>
      </w:r>
      <w:hyperlink w:anchor="_6.6_Nepravilnosti,_finančni" w:history="1">
        <w:r w:rsidR="008F75C3" w:rsidRPr="001A33D5">
          <w:rPr>
            <w:rStyle w:val="Hiperpovezava"/>
            <w:rFonts w:cs="Arial"/>
            <w:lang w:eastAsia="sl-SI"/>
          </w:rPr>
          <w:t>6.6</w:t>
        </w:r>
      </w:hyperlink>
      <w:r w:rsidR="008F75C3" w:rsidRPr="001A33D5">
        <w:rPr>
          <w:rFonts w:cs="Arial"/>
          <w:lang w:eastAsia="sl-SI"/>
        </w:rPr>
        <w:t>).</w:t>
      </w:r>
      <w:r w:rsidR="00BA5970" w:rsidRPr="001A33D5">
        <w:rPr>
          <w:rFonts w:cs="Arial"/>
          <w:lang w:eastAsia="sl-SI"/>
        </w:rPr>
        <w:t xml:space="preserve"> DAC obvesti KU JR glede ugotovljenih nepravilnosti in zmanjšanega zneska z</w:t>
      </w:r>
      <w:r w:rsidR="00CF2294" w:rsidRPr="001A33D5">
        <w:rPr>
          <w:rFonts w:cs="Arial"/>
          <w:lang w:eastAsia="sl-SI"/>
        </w:rPr>
        <w:t>a</w:t>
      </w:r>
      <w:r w:rsidR="00BA5970" w:rsidRPr="001A33D5">
        <w:rPr>
          <w:rFonts w:cs="Arial"/>
          <w:lang w:eastAsia="sl-SI"/>
        </w:rPr>
        <w:t xml:space="preserve"> izplačilo tako, da v MIGRA II generira obvestilo o zmanjšanju upravičenih izdatkov zahtevka za izplačilo (Priloga 14) in obvestilo skupaj s kontrolnim listom posreduje KU JR.</w:t>
      </w:r>
    </w:p>
    <w:p w:rsidR="008F75C3" w:rsidRPr="001A33D5" w:rsidRDefault="008F75C3" w:rsidP="000A575F">
      <w:pPr>
        <w:jc w:val="both"/>
        <w:rPr>
          <w:rFonts w:cs="Arial"/>
          <w:szCs w:val="22"/>
        </w:rPr>
      </w:pPr>
    </w:p>
    <w:p w:rsidR="00B44E35" w:rsidRDefault="009F7664" w:rsidP="000A575F">
      <w:pPr>
        <w:jc w:val="both"/>
        <w:rPr>
          <w:rFonts w:cs="Arial"/>
          <w:lang w:eastAsia="sl-SI"/>
        </w:rPr>
      </w:pPr>
      <w:r w:rsidRPr="001A33D5">
        <w:rPr>
          <w:rFonts w:cs="Arial"/>
          <w:szCs w:val="22"/>
        </w:rPr>
        <w:t xml:space="preserve">V 8 delovnih dneh po izvršitvi </w:t>
      </w:r>
      <w:r w:rsidR="00803BBB" w:rsidRPr="001A33D5">
        <w:rPr>
          <w:rFonts w:cs="Arial"/>
          <w:szCs w:val="22"/>
        </w:rPr>
        <w:t>iz</w:t>
      </w:r>
      <w:r w:rsidRPr="001A33D5">
        <w:rPr>
          <w:rFonts w:cs="Arial"/>
          <w:szCs w:val="22"/>
        </w:rPr>
        <w:t>plačila</w:t>
      </w:r>
      <w:r w:rsidR="00803BBB" w:rsidRPr="001A33D5">
        <w:rPr>
          <w:rFonts w:cs="Arial"/>
          <w:szCs w:val="22"/>
        </w:rPr>
        <w:t xml:space="preserve"> </w:t>
      </w:r>
      <w:r w:rsidRPr="001A33D5">
        <w:rPr>
          <w:rFonts w:cs="Arial"/>
          <w:szCs w:val="22"/>
        </w:rPr>
        <w:t>DAC v MIGRA II generira ZzP</w:t>
      </w:r>
      <w:r w:rsidR="00464C10" w:rsidRPr="001A33D5">
        <w:rPr>
          <w:rFonts w:cs="Arial"/>
          <w:szCs w:val="22"/>
        </w:rPr>
        <w:t xml:space="preserve"> (Priloga 10)</w:t>
      </w:r>
      <w:r w:rsidRPr="001A33D5">
        <w:rPr>
          <w:rFonts w:cs="Arial"/>
          <w:szCs w:val="22"/>
        </w:rPr>
        <w:t xml:space="preserve">, ga dopolni s podatki o izplačilu </w:t>
      </w:r>
      <w:r w:rsidR="008F75C3" w:rsidRPr="001A33D5">
        <w:rPr>
          <w:rFonts w:cs="Arial"/>
          <w:szCs w:val="22"/>
        </w:rPr>
        <w:t>iz državnega</w:t>
      </w:r>
      <w:r w:rsidR="00C9273D" w:rsidRPr="001A33D5">
        <w:rPr>
          <w:rFonts w:cs="Arial"/>
          <w:szCs w:val="22"/>
        </w:rPr>
        <w:t xml:space="preserve"> proračuna in podpisanega evidentira v sistemu </w:t>
      </w:r>
      <w:r w:rsidR="004D329A">
        <w:rPr>
          <w:rFonts w:cs="Arial"/>
          <w:lang w:eastAsia="sl-SI"/>
        </w:rPr>
        <w:t xml:space="preserve">in ga </w:t>
      </w:r>
      <w:r w:rsidR="00C9273D" w:rsidRPr="001A33D5">
        <w:rPr>
          <w:rFonts w:cs="Arial"/>
          <w:lang w:eastAsia="sl-SI"/>
        </w:rPr>
        <w:t xml:space="preserve">preko sistema </w:t>
      </w:r>
      <w:r w:rsidR="004D329A">
        <w:rPr>
          <w:rFonts w:cs="Arial"/>
          <w:lang w:eastAsia="sl-SI"/>
        </w:rPr>
        <w:t xml:space="preserve">MIGRA II </w:t>
      </w:r>
      <w:r w:rsidR="00C9273D" w:rsidRPr="001A33D5">
        <w:rPr>
          <w:rFonts w:cs="Arial"/>
          <w:lang w:eastAsia="sl-SI"/>
        </w:rPr>
        <w:t>posreduje v kontrolo OO.</w:t>
      </w:r>
    </w:p>
    <w:p w:rsidR="00B44E35" w:rsidRDefault="00B44E35">
      <w:pPr>
        <w:rPr>
          <w:rFonts w:cs="Arial"/>
          <w:lang w:eastAsia="sl-SI"/>
        </w:rPr>
      </w:pPr>
      <w:r>
        <w:rPr>
          <w:rFonts w:cs="Arial"/>
          <w:lang w:eastAsia="sl-SI"/>
        </w:rPr>
        <w:br w:type="page"/>
      </w:r>
    </w:p>
    <w:p w:rsidR="003D584E" w:rsidRDefault="003D584E" w:rsidP="000A575F">
      <w:pPr>
        <w:jc w:val="both"/>
        <w:rPr>
          <w:rFonts w:cs="Arial"/>
          <w:i/>
          <w:szCs w:val="22"/>
        </w:rPr>
      </w:pPr>
      <w:r w:rsidRPr="001A33D5">
        <w:rPr>
          <w:rFonts w:cs="Arial"/>
          <w:i/>
          <w:szCs w:val="22"/>
        </w:rPr>
        <w:lastRenderedPageBreak/>
        <w:t>Shema 7: Izvajanje projektov in plačila končnim upravičencem za projekte, ki se izvajajo na podlagi javnega razpisa</w:t>
      </w:r>
    </w:p>
    <w:p w:rsidR="00A238C6" w:rsidRPr="001A33D5" w:rsidRDefault="00A238C6" w:rsidP="000A575F">
      <w:pPr>
        <w:jc w:val="both"/>
        <w:rPr>
          <w:rFonts w:cs="Arial"/>
          <w:i/>
          <w:szCs w:val="22"/>
        </w:rPr>
      </w:pPr>
    </w:p>
    <w:p w:rsidR="00BF4422" w:rsidRPr="001A33D5" w:rsidRDefault="00B44E35" w:rsidP="000A575F">
      <w:pPr>
        <w:jc w:val="both"/>
        <w:rPr>
          <w:rFonts w:cs="Arial"/>
          <w:color w:val="FF0000"/>
          <w:lang w:eastAsia="sl-SI"/>
        </w:rPr>
      </w:pPr>
      <w:r w:rsidRPr="001A33D5">
        <w:rPr>
          <w:rFonts w:cs="Arial"/>
        </w:rPr>
        <w:object w:dxaOrig="10650" w:dyaOrig="8010">
          <v:shape id="_x0000_i1030" type="#_x0000_t75" alt="Shema 7: Izvajanje projektov in plačila končnim upravičencem za projekte, ki se izvajajo na podlagi javnega razpisa" style="width:419.25pt;height:295.5pt" o:ole="">
            <v:imagedata r:id="rId23" o:title=""/>
          </v:shape>
          <o:OLEObject Type="Embed" ProgID="Visio.Drawing.15" ShapeID="_x0000_i1030" DrawAspect="Content" ObjectID="_1744713323" r:id="rId24"/>
        </w:object>
      </w:r>
    </w:p>
    <w:p w:rsidR="00BA5CD3" w:rsidRPr="001A33D5" w:rsidRDefault="00BA5CD3" w:rsidP="000A575F">
      <w:pPr>
        <w:jc w:val="both"/>
        <w:rPr>
          <w:rFonts w:cs="Arial"/>
          <w:color w:val="FF0000"/>
          <w:lang w:eastAsia="sl-SI"/>
        </w:rPr>
      </w:pPr>
    </w:p>
    <w:p w:rsidR="0073167A" w:rsidRDefault="0073167A" w:rsidP="000A575F">
      <w:pPr>
        <w:pStyle w:val="Naslov2"/>
        <w:spacing w:before="0" w:after="0"/>
        <w:jc w:val="both"/>
      </w:pPr>
      <w:bookmarkStart w:id="60" w:name="_Toc443465954"/>
    </w:p>
    <w:p w:rsidR="00591AD2" w:rsidRPr="001A33D5" w:rsidRDefault="00591AD2" w:rsidP="000A575F">
      <w:pPr>
        <w:pStyle w:val="Naslov2"/>
        <w:spacing w:before="0" w:after="0"/>
        <w:jc w:val="both"/>
      </w:pPr>
      <w:r w:rsidRPr="001A33D5">
        <w:t xml:space="preserve">6.3 Kontrole odgovornega organa in povračila iz sredstev </w:t>
      </w:r>
      <w:r w:rsidR="00CF2294" w:rsidRPr="001A33D5">
        <w:t>E</w:t>
      </w:r>
      <w:r w:rsidR="00A50C2C" w:rsidRPr="001A33D5">
        <w:t>U</w:t>
      </w:r>
      <w:bookmarkEnd w:id="60"/>
    </w:p>
    <w:p w:rsidR="00F676ED" w:rsidRPr="001A33D5" w:rsidRDefault="00F676ED" w:rsidP="000A575F">
      <w:pPr>
        <w:jc w:val="both"/>
        <w:rPr>
          <w:rFonts w:cs="Arial"/>
          <w:szCs w:val="22"/>
        </w:rPr>
      </w:pPr>
    </w:p>
    <w:p w:rsidR="00800D72" w:rsidRPr="001A33D5" w:rsidRDefault="00800D72" w:rsidP="000A575F">
      <w:pPr>
        <w:jc w:val="both"/>
        <w:rPr>
          <w:rFonts w:cs="Arial"/>
          <w:szCs w:val="22"/>
        </w:rPr>
      </w:pPr>
      <w:r w:rsidRPr="001A33D5">
        <w:rPr>
          <w:rFonts w:cs="Arial"/>
          <w:szCs w:val="22"/>
        </w:rPr>
        <w:t xml:space="preserve">OO je </w:t>
      </w:r>
      <w:r w:rsidR="001C7F4E" w:rsidRPr="001A33D5">
        <w:rPr>
          <w:rFonts w:cs="Arial"/>
          <w:szCs w:val="22"/>
        </w:rPr>
        <w:t xml:space="preserve">v skladu z nalogami, opredeljenimi v poglavju </w:t>
      </w:r>
      <w:hyperlink w:anchor="_5.1_Odgovorni_organ" w:history="1">
        <w:r w:rsidR="001C7F4E" w:rsidRPr="001A33D5">
          <w:rPr>
            <w:rStyle w:val="Hiperpovezava"/>
            <w:rFonts w:cs="Arial"/>
            <w:szCs w:val="22"/>
          </w:rPr>
          <w:t>5.1</w:t>
        </w:r>
      </w:hyperlink>
      <w:r w:rsidR="001C7F4E" w:rsidRPr="001A33D5">
        <w:rPr>
          <w:rFonts w:cs="Arial"/>
          <w:szCs w:val="22"/>
        </w:rPr>
        <w:t xml:space="preserve">, </w:t>
      </w:r>
      <w:r w:rsidRPr="001A33D5">
        <w:rPr>
          <w:rFonts w:cs="Arial"/>
          <w:szCs w:val="22"/>
        </w:rPr>
        <w:t xml:space="preserve">odgovoren za </w:t>
      </w:r>
      <w:r w:rsidR="001C7F4E" w:rsidRPr="001A33D5">
        <w:rPr>
          <w:rFonts w:cs="Arial"/>
          <w:szCs w:val="22"/>
        </w:rPr>
        <w:t>izvajanje nacionalnih programov skladov</w:t>
      </w:r>
      <w:r w:rsidR="00965ECF" w:rsidRPr="001A33D5">
        <w:rPr>
          <w:rFonts w:cs="Arial"/>
          <w:szCs w:val="22"/>
        </w:rPr>
        <w:t>, spremljanje izvajanja s strani KU</w:t>
      </w:r>
      <w:r w:rsidR="001C7F4E" w:rsidRPr="001A33D5">
        <w:rPr>
          <w:rFonts w:cs="Arial"/>
          <w:szCs w:val="22"/>
        </w:rPr>
        <w:t xml:space="preserve"> in s tem tudi za </w:t>
      </w:r>
      <w:r w:rsidRPr="001A33D5">
        <w:rPr>
          <w:rFonts w:cs="Arial"/>
          <w:szCs w:val="22"/>
        </w:rPr>
        <w:t xml:space="preserve">pravilnost plačil vseh stroškov v zvezi s projekti, ki se sofinancirajo iz skladov. OO prevzema vso odgovornost za izterjavo in vračilo </w:t>
      </w:r>
      <w:r w:rsidR="00CB598D" w:rsidRPr="001A33D5">
        <w:rPr>
          <w:rFonts w:cs="Arial"/>
          <w:szCs w:val="22"/>
        </w:rPr>
        <w:t>vseh</w:t>
      </w:r>
      <w:r w:rsidRPr="001A33D5">
        <w:rPr>
          <w:rFonts w:cs="Arial"/>
          <w:szCs w:val="22"/>
        </w:rPr>
        <w:t xml:space="preserve"> napačno ali neupravičeno izplačan</w:t>
      </w:r>
      <w:r w:rsidR="00CB598D" w:rsidRPr="001A33D5">
        <w:rPr>
          <w:rFonts w:cs="Arial"/>
          <w:szCs w:val="22"/>
        </w:rPr>
        <w:t>ih</w:t>
      </w:r>
      <w:r w:rsidRPr="001A33D5">
        <w:rPr>
          <w:rFonts w:cs="Arial"/>
          <w:szCs w:val="22"/>
        </w:rPr>
        <w:t xml:space="preserve"> znesk</w:t>
      </w:r>
      <w:r w:rsidR="00CB598D" w:rsidRPr="001A33D5">
        <w:rPr>
          <w:rFonts w:cs="Arial"/>
          <w:szCs w:val="22"/>
        </w:rPr>
        <w:t>ov ali zneskov</w:t>
      </w:r>
      <w:r w:rsidRPr="001A33D5">
        <w:rPr>
          <w:rFonts w:cs="Arial"/>
          <w:szCs w:val="22"/>
        </w:rPr>
        <w:t xml:space="preserve">, ki se po pogojih iz </w:t>
      </w:r>
      <w:r w:rsidR="00CB598D" w:rsidRPr="001A33D5">
        <w:rPr>
          <w:rFonts w:cs="Arial"/>
          <w:szCs w:val="22"/>
        </w:rPr>
        <w:t>temeljnih pravnih podlag skladov, pravil upravičenosti, pogodb o izvajanju projektov, odločitev o podpori oz. sklepov o dodelitvi sredstev tehnične pomoči</w:t>
      </w:r>
      <w:r w:rsidRPr="001A33D5">
        <w:rPr>
          <w:rFonts w:cs="Arial"/>
          <w:szCs w:val="22"/>
        </w:rPr>
        <w:t xml:space="preserve"> šteje</w:t>
      </w:r>
      <w:r w:rsidR="00CB598D" w:rsidRPr="001A33D5">
        <w:rPr>
          <w:rFonts w:cs="Arial"/>
          <w:szCs w:val="22"/>
        </w:rPr>
        <w:t>jo</w:t>
      </w:r>
      <w:r w:rsidRPr="001A33D5">
        <w:rPr>
          <w:rFonts w:cs="Arial"/>
          <w:szCs w:val="22"/>
        </w:rPr>
        <w:t xml:space="preserve"> za neupravičen</w:t>
      </w:r>
      <w:r w:rsidR="00CB598D" w:rsidRPr="001A33D5">
        <w:rPr>
          <w:rFonts w:cs="Arial"/>
          <w:szCs w:val="22"/>
        </w:rPr>
        <w:t>e</w:t>
      </w:r>
      <w:r w:rsidRPr="001A33D5">
        <w:rPr>
          <w:rFonts w:cs="Arial"/>
          <w:szCs w:val="22"/>
        </w:rPr>
        <w:t xml:space="preserve"> stroš</w:t>
      </w:r>
      <w:r w:rsidR="00CB598D" w:rsidRPr="001A33D5">
        <w:rPr>
          <w:rFonts w:cs="Arial"/>
          <w:szCs w:val="22"/>
        </w:rPr>
        <w:t>ke</w:t>
      </w:r>
      <w:r w:rsidRPr="001A33D5">
        <w:rPr>
          <w:rFonts w:cs="Arial"/>
          <w:szCs w:val="22"/>
        </w:rPr>
        <w:t>. OO nosi končno odgovornost za vsa plačila in povračila (ne le upravičenost stroškov).</w:t>
      </w:r>
    </w:p>
    <w:p w:rsidR="00800D72" w:rsidRPr="001A33D5" w:rsidRDefault="00800D72" w:rsidP="000A575F">
      <w:pPr>
        <w:jc w:val="both"/>
        <w:rPr>
          <w:rFonts w:cs="Arial"/>
          <w:szCs w:val="22"/>
        </w:rPr>
      </w:pPr>
    </w:p>
    <w:p w:rsidR="00A440A8" w:rsidRPr="001A33D5" w:rsidRDefault="00A440A8" w:rsidP="000A575F">
      <w:pPr>
        <w:jc w:val="both"/>
        <w:rPr>
          <w:rFonts w:cs="Arial"/>
          <w:szCs w:val="22"/>
        </w:rPr>
      </w:pPr>
      <w:r w:rsidRPr="001A33D5">
        <w:rPr>
          <w:rFonts w:cs="Arial"/>
          <w:szCs w:val="22"/>
        </w:rPr>
        <w:t>Koriščenje sredstev skladov temelji na načelu zalaganja plačil končnim upravičencem iz nacionalnega proračuna in naknadnih povračil upravičenih javnih izdatkov iz sredste</w:t>
      </w:r>
      <w:r w:rsidR="002E4DBB" w:rsidRPr="001A33D5">
        <w:rPr>
          <w:rFonts w:cs="Arial"/>
          <w:szCs w:val="22"/>
        </w:rPr>
        <w:t xml:space="preserve">v skladov (prispevek </w:t>
      </w:r>
      <w:r w:rsidR="00CF2294" w:rsidRPr="001A33D5">
        <w:rPr>
          <w:rFonts w:cs="Arial"/>
          <w:szCs w:val="22"/>
        </w:rPr>
        <w:t>E</w:t>
      </w:r>
      <w:r w:rsidR="00725087" w:rsidRPr="001A33D5">
        <w:rPr>
          <w:rFonts w:cs="Arial"/>
          <w:szCs w:val="22"/>
        </w:rPr>
        <w:t>U</w:t>
      </w:r>
      <w:r w:rsidR="002E4DBB" w:rsidRPr="001A33D5">
        <w:rPr>
          <w:rFonts w:cs="Arial"/>
          <w:szCs w:val="22"/>
        </w:rPr>
        <w:t xml:space="preserve">), zato mora OO vse izdatke pred povračilom preveriti in odobriti. Gre za upravni nadzor OO, ki se izvaja kot kontrola ZzP </w:t>
      </w:r>
      <w:r w:rsidR="007D6792" w:rsidRPr="001A33D5">
        <w:rPr>
          <w:rFonts w:cs="Arial"/>
          <w:szCs w:val="22"/>
        </w:rPr>
        <w:t>v</w:t>
      </w:r>
      <w:r w:rsidR="002E4DBB" w:rsidRPr="001A33D5">
        <w:rPr>
          <w:rFonts w:cs="Arial"/>
          <w:szCs w:val="22"/>
        </w:rPr>
        <w:t xml:space="preserve"> MIGRA II.</w:t>
      </w:r>
      <w:r w:rsidR="00345060" w:rsidRPr="001A33D5">
        <w:rPr>
          <w:rFonts w:cs="Arial"/>
          <w:szCs w:val="22"/>
        </w:rPr>
        <w:t xml:space="preserve"> Upravni nadzor OO dopolnjuje s kontrolami na kraju samem</w:t>
      </w:r>
      <w:r w:rsidR="007D6792" w:rsidRPr="001A33D5">
        <w:rPr>
          <w:rFonts w:cs="Arial"/>
          <w:szCs w:val="22"/>
        </w:rPr>
        <w:t>.</w:t>
      </w:r>
    </w:p>
    <w:p w:rsidR="00B95882" w:rsidRPr="001A33D5" w:rsidRDefault="00B95882" w:rsidP="000A575F">
      <w:pPr>
        <w:jc w:val="both"/>
        <w:rPr>
          <w:rFonts w:cs="Arial"/>
          <w:szCs w:val="22"/>
        </w:rPr>
      </w:pPr>
    </w:p>
    <w:p w:rsidR="00B95882" w:rsidRPr="001A33D5" w:rsidRDefault="00B95882" w:rsidP="000A575F">
      <w:pPr>
        <w:jc w:val="both"/>
        <w:rPr>
          <w:rFonts w:cs="Arial"/>
          <w:szCs w:val="22"/>
        </w:rPr>
      </w:pPr>
      <w:r w:rsidRPr="001A33D5">
        <w:rPr>
          <w:rFonts w:cs="Arial"/>
          <w:szCs w:val="22"/>
        </w:rPr>
        <w:t>Na podlagi morebitnih ugotovljenih nepravilnosti OO izvede finančne popravke v skladu s tem priročnikom. V primeru, da OO ugotovi hujše kršitve pravil financiranja iz skladov oz. sistemsko tveganje pri izvajanju projekta, lahko začasno zadrži izvajanje projekta. V primeru, da kršitve oz. tveganja niso odpravljene, lahko OO projekt prekine in sredstva prerazporedi na druge projekte v okviru revizije akcijskega načrta.</w:t>
      </w:r>
    </w:p>
    <w:p w:rsidR="002E4DBB" w:rsidRDefault="002E4DBB" w:rsidP="000A575F">
      <w:pPr>
        <w:jc w:val="both"/>
        <w:rPr>
          <w:rFonts w:cs="Arial"/>
          <w:szCs w:val="22"/>
        </w:rPr>
      </w:pPr>
    </w:p>
    <w:p w:rsidR="007C09F9" w:rsidRPr="001A33D5" w:rsidRDefault="007C09F9" w:rsidP="000A575F">
      <w:pPr>
        <w:jc w:val="both"/>
        <w:rPr>
          <w:rFonts w:cs="Arial"/>
          <w:szCs w:val="22"/>
        </w:rPr>
      </w:pPr>
    </w:p>
    <w:p w:rsidR="002E4DBB" w:rsidRPr="001A33D5" w:rsidRDefault="002E4DBB" w:rsidP="000A575F">
      <w:pPr>
        <w:pStyle w:val="Naslov3"/>
        <w:spacing w:before="0" w:after="0"/>
      </w:pPr>
      <w:bookmarkStart w:id="61" w:name="_6.3.1_Upravni_nadzor"/>
      <w:bookmarkStart w:id="62" w:name="_Toc443465955"/>
      <w:bookmarkEnd w:id="61"/>
      <w:r w:rsidRPr="001A33D5">
        <w:t>6.3.1 Upravni nadzor odgovornega organa (100 % kontrola ZzP)</w:t>
      </w:r>
      <w:bookmarkEnd w:id="62"/>
    </w:p>
    <w:p w:rsidR="002E4DBB" w:rsidRPr="001A33D5" w:rsidRDefault="002E4DBB" w:rsidP="000A575F">
      <w:pPr>
        <w:jc w:val="both"/>
        <w:rPr>
          <w:rFonts w:cs="Arial"/>
          <w:szCs w:val="22"/>
        </w:rPr>
      </w:pPr>
    </w:p>
    <w:p w:rsidR="00705928" w:rsidRPr="001A33D5" w:rsidRDefault="0064795C" w:rsidP="000A575F">
      <w:pPr>
        <w:jc w:val="both"/>
        <w:rPr>
          <w:rFonts w:cs="Arial"/>
          <w:szCs w:val="22"/>
        </w:rPr>
      </w:pPr>
      <w:r w:rsidRPr="001A33D5">
        <w:rPr>
          <w:rFonts w:cs="Arial"/>
          <w:szCs w:val="22"/>
        </w:rPr>
        <w:t>Upravni nadzor</w:t>
      </w:r>
      <w:r w:rsidR="00E03B11" w:rsidRPr="001A33D5">
        <w:rPr>
          <w:rFonts w:cs="Arial"/>
          <w:szCs w:val="22"/>
        </w:rPr>
        <w:t xml:space="preserve"> ZzP, </w:t>
      </w:r>
      <w:r w:rsidR="001C6E91" w:rsidRPr="001A33D5">
        <w:rPr>
          <w:rFonts w:cs="Arial"/>
          <w:szCs w:val="22"/>
        </w:rPr>
        <w:t>ki jih posredujejo KU (neposredna dodelitev) oz. DAC (javni razpisi), izvaja</w:t>
      </w:r>
      <w:r w:rsidR="007A519D" w:rsidRPr="001A33D5">
        <w:rPr>
          <w:rFonts w:cs="Arial"/>
          <w:szCs w:val="22"/>
        </w:rPr>
        <w:t xml:space="preserve"> OO</w:t>
      </w:r>
      <w:r w:rsidR="001C6E91" w:rsidRPr="001A33D5">
        <w:rPr>
          <w:rFonts w:cs="Arial"/>
          <w:szCs w:val="22"/>
        </w:rPr>
        <w:t>, ki preverja p</w:t>
      </w:r>
      <w:r w:rsidR="007A519D" w:rsidRPr="001A33D5">
        <w:rPr>
          <w:rFonts w:cs="Arial"/>
          <w:szCs w:val="22"/>
        </w:rPr>
        <w:t>opolnost, pravilnost in upravičenost izdatkov za projekte, ki se financirajo iz skladov. OO izvede 100</w:t>
      </w:r>
      <w:r w:rsidR="00CF2294" w:rsidRPr="001A33D5">
        <w:rPr>
          <w:rFonts w:cs="Arial"/>
          <w:szCs w:val="22"/>
        </w:rPr>
        <w:t> </w:t>
      </w:r>
      <w:r w:rsidR="007A519D" w:rsidRPr="001A33D5">
        <w:rPr>
          <w:rFonts w:cs="Arial"/>
          <w:szCs w:val="22"/>
        </w:rPr>
        <w:t>% administrativno in finančno kon</w:t>
      </w:r>
      <w:r w:rsidR="00705928" w:rsidRPr="001A33D5">
        <w:rPr>
          <w:rFonts w:cs="Arial"/>
          <w:szCs w:val="22"/>
        </w:rPr>
        <w:t xml:space="preserve">trolo </w:t>
      </w:r>
      <w:r w:rsidR="00A00CA4" w:rsidRPr="001A33D5">
        <w:rPr>
          <w:rFonts w:cs="Arial"/>
          <w:szCs w:val="22"/>
        </w:rPr>
        <w:t xml:space="preserve">popolnosti, pravilnosti in upravičenosti </w:t>
      </w:r>
      <w:r w:rsidR="00705928" w:rsidRPr="001A33D5">
        <w:rPr>
          <w:rFonts w:cs="Arial"/>
          <w:szCs w:val="22"/>
        </w:rPr>
        <w:t>vseh ZzP, s čimer za potrebe potrjevanja:</w:t>
      </w:r>
    </w:p>
    <w:p w:rsidR="00705928" w:rsidRPr="001A33D5" w:rsidRDefault="00705928" w:rsidP="000A575F">
      <w:pPr>
        <w:numPr>
          <w:ilvl w:val="0"/>
          <w:numId w:val="10"/>
        </w:numPr>
        <w:jc w:val="both"/>
        <w:rPr>
          <w:rFonts w:cs="Arial"/>
          <w:szCs w:val="22"/>
        </w:rPr>
      </w:pPr>
      <w:r w:rsidRPr="001A33D5">
        <w:rPr>
          <w:rFonts w:cs="Arial"/>
          <w:szCs w:val="22"/>
        </w:rPr>
        <w:t xml:space="preserve">preverja formalno pravilnost </w:t>
      </w:r>
      <w:r w:rsidR="00A00CA4" w:rsidRPr="001A33D5">
        <w:rPr>
          <w:rFonts w:cs="Arial"/>
          <w:szCs w:val="22"/>
        </w:rPr>
        <w:t xml:space="preserve">ZzP </w:t>
      </w:r>
      <w:r w:rsidRPr="001A33D5">
        <w:rPr>
          <w:rFonts w:cs="Arial"/>
          <w:szCs w:val="22"/>
        </w:rPr>
        <w:t>in aritmetično točnost finančnih izjav</w:t>
      </w:r>
      <w:r w:rsidR="00A00CA4" w:rsidRPr="001A33D5">
        <w:rPr>
          <w:rFonts w:cs="Arial"/>
          <w:szCs w:val="22"/>
        </w:rPr>
        <w:t>;</w:t>
      </w:r>
    </w:p>
    <w:p w:rsidR="00705928" w:rsidRPr="001A33D5" w:rsidRDefault="00705928" w:rsidP="000A575F">
      <w:pPr>
        <w:numPr>
          <w:ilvl w:val="0"/>
          <w:numId w:val="10"/>
        </w:numPr>
        <w:jc w:val="both"/>
        <w:rPr>
          <w:rFonts w:cs="Arial"/>
          <w:szCs w:val="22"/>
        </w:rPr>
      </w:pPr>
      <w:r w:rsidRPr="001A33D5">
        <w:rPr>
          <w:rFonts w:cs="Arial"/>
          <w:szCs w:val="22"/>
        </w:rPr>
        <w:t>preverja, ali je projekt dosegel zastavljene cilje oz. ali je viden napredek pri doseganju teh ciljev;</w:t>
      </w:r>
    </w:p>
    <w:p w:rsidR="00705928" w:rsidRPr="001A33D5" w:rsidRDefault="00705928" w:rsidP="000A575F">
      <w:pPr>
        <w:numPr>
          <w:ilvl w:val="0"/>
          <w:numId w:val="10"/>
        </w:numPr>
        <w:jc w:val="both"/>
        <w:rPr>
          <w:rFonts w:cs="Arial"/>
          <w:szCs w:val="22"/>
        </w:rPr>
      </w:pPr>
      <w:r w:rsidRPr="001A33D5">
        <w:rPr>
          <w:rFonts w:cs="Arial"/>
          <w:szCs w:val="22"/>
        </w:rPr>
        <w:t>izvede analitični pregled za oceno relevantnosti prijavljenih izdatkov v finančnih izjavah in njihove skladnosti z zahtevami, določenimi v pogodbi o financiranju projekta</w:t>
      </w:r>
      <w:r w:rsidR="00A00CA4" w:rsidRPr="001A33D5">
        <w:rPr>
          <w:rFonts w:cs="Arial"/>
          <w:szCs w:val="22"/>
        </w:rPr>
        <w:t>,</w:t>
      </w:r>
      <w:r w:rsidRPr="001A33D5">
        <w:rPr>
          <w:rFonts w:cs="Arial"/>
          <w:szCs w:val="22"/>
        </w:rPr>
        <w:t xml:space="preserve"> odločitvi o podpori</w:t>
      </w:r>
      <w:r w:rsidR="00A00CA4" w:rsidRPr="001A33D5">
        <w:rPr>
          <w:rFonts w:cs="Arial"/>
          <w:szCs w:val="22"/>
        </w:rPr>
        <w:t xml:space="preserve"> oz. sklepu o financiranju tehnične pomoči</w:t>
      </w:r>
      <w:r w:rsidRPr="001A33D5">
        <w:rPr>
          <w:rFonts w:cs="Arial"/>
          <w:szCs w:val="22"/>
        </w:rPr>
        <w:t>,</w:t>
      </w:r>
      <w:r w:rsidR="00A00CA4" w:rsidRPr="001A33D5">
        <w:rPr>
          <w:rFonts w:cs="Arial"/>
          <w:szCs w:val="22"/>
        </w:rPr>
        <w:t xml:space="preserve"> pravili upravičenosti</w:t>
      </w:r>
      <w:r w:rsidRPr="001A33D5">
        <w:rPr>
          <w:rFonts w:cs="Arial"/>
          <w:szCs w:val="22"/>
        </w:rPr>
        <w:t xml:space="preserve"> ter z </w:t>
      </w:r>
      <w:r w:rsidR="00A00CA4" w:rsidRPr="001A33D5">
        <w:rPr>
          <w:rFonts w:cs="Arial"/>
          <w:szCs w:val="22"/>
        </w:rPr>
        <w:t xml:space="preserve">drugimi </w:t>
      </w:r>
      <w:r w:rsidRPr="001A33D5">
        <w:rPr>
          <w:rFonts w:cs="Arial"/>
          <w:szCs w:val="22"/>
        </w:rPr>
        <w:t xml:space="preserve">veljavnimi pravili </w:t>
      </w:r>
      <w:r w:rsidR="00CF2294" w:rsidRPr="001A33D5">
        <w:rPr>
          <w:rFonts w:cs="Arial"/>
          <w:szCs w:val="22"/>
        </w:rPr>
        <w:t>E</w:t>
      </w:r>
      <w:r w:rsidRPr="001A33D5">
        <w:rPr>
          <w:rFonts w:cs="Arial"/>
          <w:szCs w:val="22"/>
        </w:rPr>
        <w:t>U in nacionalnimi pravili</w:t>
      </w:r>
      <w:r w:rsidR="0064795C" w:rsidRPr="001A33D5">
        <w:rPr>
          <w:rFonts w:cs="Arial"/>
          <w:szCs w:val="22"/>
        </w:rPr>
        <w:t>.</w:t>
      </w:r>
    </w:p>
    <w:p w:rsidR="00705928" w:rsidRPr="001A33D5" w:rsidRDefault="00705928" w:rsidP="000A575F">
      <w:pPr>
        <w:jc w:val="both"/>
        <w:rPr>
          <w:rFonts w:cs="Arial"/>
          <w:szCs w:val="22"/>
        </w:rPr>
      </w:pPr>
    </w:p>
    <w:p w:rsidR="0064795C" w:rsidRPr="001A33D5" w:rsidRDefault="00E03B11" w:rsidP="000A575F">
      <w:pPr>
        <w:jc w:val="both"/>
        <w:rPr>
          <w:rFonts w:cs="Arial"/>
          <w:szCs w:val="22"/>
        </w:rPr>
      </w:pPr>
      <w:r w:rsidRPr="001A33D5">
        <w:rPr>
          <w:rFonts w:cs="Arial"/>
          <w:szCs w:val="22"/>
        </w:rPr>
        <w:t xml:space="preserve">OO za potrebe upravnega nadzora ni potrebno preverjati vse spremne dokumentacije ZzP. V primeru, da nadzor razkrije neskladnosti ali nepravilnosti, OO izvede </w:t>
      </w:r>
      <w:r w:rsidR="00B84590" w:rsidRPr="001A33D5">
        <w:rPr>
          <w:rFonts w:cs="Arial"/>
          <w:szCs w:val="22"/>
        </w:rPr>
        <w:t xml:space="preserve">natančna preverjanja </w:t>
      </w:r>
      <w:r w:rsidRPr="001A33D5">
        <w:rPr>
          <w:rFonts w:cs="Arial"/>
          <w:szCs w:val="22"/>
        </w:rPr>
        <w:t>celotne dokumentacije ZzP v MIGRA II</w:t>
      </w:r>
      <w:r w:rsidR="00CC7DBF" w:rsidRPr="001A33D5">
        <w:rPr>
          <w:rFonts w:cs="Arial"/>
          <w:szCs w:val="22"/>
        </w:rPr>
        <w:t xml:space="preserve"> za oceno zakonitosti in pravilnosti izdatkov</w:t>
      </w:r>
      <w:r w:rsidRPr="001A33D5">
        <w:rPr>
          <w:rFonts w:cs="Arial"/>
          <w:szCs w:val="22"/>
        </w:rPr>
        <w:t>.</w:t>
      </w:r>
    </w:p>
    <w:p w:rsidR="00E03B11" w:rsidRPr="001A33D5" w:rsidRDefault="00E03B11" w:rsidP="000A575F">
      <w:pPr>
        <w:jc w:val="both"/>
        <w:rPr>
          <w:rFonts w:cs="Arial"/>
          <w:szCs w:val="22"/>
        </w:rPr>
      </w:pPr>
    </w:p>
    <w:p w:rsidR="00803BBB" w:rsidRPr="001A33D5" w:rsidRDefault="00803BBB" w:rsidP="000A575F">
      <w:pPr>
        <w:jc w:val="both"/>
        <w:rPr>
          <w:rFonts w:cs="Arial"/>
          <w:lang w:eastAsia="sl-SI"/>
        </w:rPr>
      </w:pPr>
      <w:r w:rsidRPr="001A33D5">
        <w:rPr>
          <w:rFonts w:cs="Arial"/>
          <w:lang w:eastAsia="sl-SI"/>
        </w:rPr>
        <w:t xml:space="preserve">Po prejemu ZzP OO z uporabo </w:t>
      </w:r>
      <w:r w:rsidR="00603DCD" w:rsidRPr="001A33D5">
        <w:rPr>
          <w:rFonts w:cs="Arial"/>
          <w:szCs w:val="22"/>
        </w:rPr>
        <w:t xml:space="preserve">kontrolnega lista </w:t>
      </w:r>
      <w:r w:rsidR="00603DCD" w:rsidRPr="001A33D5">
        <w:rPr>
          <w:rFonts w:cs="Arial"/>
          <w:lang w:eastAsia="sl-SI"/>
        </w:rPr>
        <w:t xml:space="preserve">zahtevka za povračilo (kontrola </w:t>
      </w:r>
      <w:r w:rsidR="00CF2294" w:rsidRPr="001A33D5">
        <w:rPr>
          <w:rFonts w:cs="Arial"/>
          <w:lang w:eastAsia="sl-SI"/>
        </w:rPr>
        <w:t>OO</w:t>
      </w:r>
      <w:r w:rsidR="00603DCD" w:rsidRPr="001A33D5">
        <w:rPr>
          <w:rFonts w:cs="Arial"/>
          <w:lang w:eastAsia="sl-SI"/>
        </w:rPr>
        <w:t xml:space="preserve"> – Priloga 12)</w:t>
      </w:r>
      <w:r w:rsidRPr="001A33D5">
        <w:rPr>
          <w:rFonts w:cs="Arial"/>
          <w:lang w:eastAsia="sl-SI"/>
        </w:rPr>
        <w:t xml:space="preserve"> v MIGRA II </w:t>
      </w:r>
      <w:r w:rsidR="00603DCD" w:rsidRPr="001A33D5">
        <w:rPr>
          <w:rFonts w:cs="Arial"/>
          <w:lang w:eastAsia="sl-SI"/>
        </w:rPr>
        <w:t xml:space="preserve">v skladu z internim postopkovnikom </w:t>
      </w:r>
      <w:r w:rsidRPr="001A33D5">
        <w:rPr>
          <w:rFonts w:cs="Arial"/>
          <w:lang w:eastAsia="sl-SI"/>
        </w:rPr>
        <w:t xml:space="preserve">izvede </w:t>
      </w:r>
      <w:r w:rsidR="00603DCD" w:rsidRPr="001A33D5">
        <w:rPr>
          <w:rFonts w:cs="Arial"/>
          <w:lang w:eastAsia="sl-SI"/>
        </w:rPr>
        <w:t>upravni nadzor</w:t>
      </w:r>
      <w:r w:rsidRPr="001A33D5">
        <w:rPr>
          <w:rFonts w:cs="Arial"/>
          <w:lang w:eastAsia="sl-SI"/>
        </w:rPr>
        <w:t xml:space="preserve">. </w:t>
      </w:r>
      <w:r w:rsidR="00603DCD" w:rsidRPr="001A33D5">
        <w:rPr>
          <w:rFonts w:cs="Arial"/>
          <w:lang w:eastAsia="sl-SI"/>
        </w:rPr>
        <w:t xml:space="preserve">OO mora nadzor opraviti v </w:t>
      </w:r>
      <w:r w:rsidR="003F78F0" w:rsidRPr="001A33D5">
        <w:rPr>
          <w:rFonts w:cs="Arial"/>
          <w:lang w:eastAsia="sl-SI"/>
        </w:rPr>
        <w:t>30</w:t>
      </w:r>
      <w:r w:rsidR="00603DCD" w:rsidRPr="001A33D5">
        <w:rPr>
          <w:rFonts w:cs="Arial"/>
          <w:lang w:eastAsia="sl-SI"/>
        </w:rPr>
        <w:t xml:space="preserve"> dneh od prejema ZzP, v ustrezno utemeljenih primerih se lahko ta rok podaljša (npr. če je projektu v tem obdobju predvidena tudi operativna kontrola na kraju samem, lahko OO počaka z izvedbo upravnega nadzora, da najprej pridobi rezultate kontrole)</w:t>
      </w:r>
      <w:r w:rsidRPr="001A33D5">
        <w:rPr>
          <w:rFonts w:cs="Arial"/>
          <w:lang w:eastAsia="sl-SI"/>
        </w:rPr>
        <w:t>. Kontrolni list podpiše</w:t>
      </w:r>
      <w:r w:rsidR="00AB798B" w:rsidRPr="001A33D5">
        <w:rPr>
          <w:rFonts w:cs="Arial"/>
          <w:lang w:eastAsia="sl-SI"/>
        </w:rPr>
        <w:t>jo</w:t>
      </w:r>
      <w:r w:rsidRPr="001A33D5">
        <w:rPr>
          <w:rFonts w:cs="Arial"/>
          <w:lang w:eastAsia="sl-SI"/>
        </w:rPr>
        <w:t xml:space="preserve"> </w:t>
      </w:r>
      <w:r w:rsidR="00AB798B" w:rsidRPr="001A33D5">
        <w:rPr>
          <w:rFonts w:cs="Arial"/>
          <w:lang w:eastAsia="sl-SI"/>
        </w:rPr>
        <w:t>osebe</w:t>
      </w:r>
      <w:r w:rsidRPr="001A33D5">
        <w:rPr>
          <w:rFonts w:cs="Arial"/>
          <w:lang w:eastAsia="sl-SI"/>
        </w:rPr>
        <w:t xml:space="preserve">, ki </w:t>
      </w:r>
      <w:r w:rsidR="00AB798B" w:rsidRPr="001A33D5">
        <w:rPr>
          <w:rFonts w:cs="Arial"/>
          <w:lang w:eastAsia="sl-SI"/>
        </w:rPr>
        <w:t xml:space="preserve">so </w:t>
      </w:r>
      <w:r w:rsidRPr="001A33D5">
        <w:rPr>
          <w:rFonts w:cs="Arial"/>
          <w:lang w:eastAsia="sl-SI"/>
        </w:rPr>
        <w:t xml:space="preserve">kontrole </w:t>
      </w:r>
      <w:r w:rsidR="00AB798B" w:rsidRPr="001A33D5">
        <w:rPr>
          <w:rFonts w:cs="Arial"/>
          <w:lang w:eastAsia="sl-SI"/>
        </w:rPr>
        <w:t>izvedle</w:t>
      </w:r>
      <w:r w:rsidRPr="001A33D5">
        <w:rPr>
          <w:rFonts w:cs="Arial"/>
          <w:lang w:eastAsia="sl-SI"/>
        </w:rPr>
        <w:t>, podpisana različica pa se evidentira tudi v MIGRA II.</w:t>
      </w:r>
    </w:p>
    <w:p w:rsidR="00A05926" w:rsidRPr="001A33D5" w:rsidRDefault="00A05926" w:rsidP="000A575F">
      <w:pPr>
        <w:jc w:val="both"/>
        <w:rPr>
          <w:rFonts w:cs="Arial"/>
          <w:lang w:eastAsia="sl-SI"/>
        </w:rPr>
      </w:pPr>
    </w:p>
    <w:p w:rsidR="00A05926" w:rsidRPr="001A33D5" w:rsidRDefault="00A05926" w:rsidP="000A575F">
      <w:pPr>
        <w:jc w:val="both"/>
        <w:rPr>
          <w:rFonts w:cs="Arial"/>
          <w:lang w:eastAsia="sl-SI"/>
        </w:rPr>
      </w:pPr>
      <w:r w:rsidRPr="001A33D5">
        <w:rPr>
          <w:rFonts w:cs="Arial"/>
          <w:lang w:eastAsia="sl-SI"/>
        </w:rPr>
        <w:t xml:space="preserve">V primeru, da upravni nadzor razkrije morebitne nepravilnosti ali pomanjkljivosti, OO svoje ugotovitve, zapisane na kontrolnem listu, </w:t>
      </w:r>
      <w:r w:rsidR="008B288C">
        <w:rPr>
          <w:rFonts w:cs="Arial"/>
          <w:lang w:eastAsia="sl-SI"/>
        </w:rPr>
        <w:t xml:space="preserve">ter </w:t>
      </w:r>
      <w:r w:rsidR="008B288C" w:rsidRPr="00016A69">
        <w:rPr>
          <w:rFonts w:cs="Arial"/>
          <w:lang w:eastAsia="sl-SI"/>
        </w:rPr>
        <w:t xml:space="preserve">Obvestilo o potrebni dopolnitvi upravičenih izdatkov zahtevka za povračilo (Priloga 29), </w:t>
      </w:r>
      <w:r w:rsidRPr="001A33D5">
        <w:rPr>
          <w:rFonts w:cs="Arial"/>
          <w:lang w:eastAsia="sl-SI"/>
        </w:rPr>
        <w:t xml:space="preserve">posreduje KU oz. DAC. Prejemnik ima možnost enega popravka ZzP (to ne velja za primere, ko kontrole razkrijejo sum korupcije ali prevare), ki ga lahko posredujejo </w:t>
      </w:r>
      <w:r w:rsidR="00CF2294" w:rsidRPr="001A33D5">
        <w:rPr>
          <w:rFonts w:cs="Arial"/>
          <w:lang w:eastAsia="sl-SI"/>
        </w:rPr>
        <w:t xml:space="preserve">v </w:t>
      </w:r>
      <w:r w:rsidR="0034295C">
        <w:rPr>
          <w:rFonts w:cs="Arial"/>
          <w:lang w:eastAsia="sl-SI"/>
        </w:rPr>
        <w:t>10</w:t>
      </w:r>
      <w:r w:rsidR="0057791A" w:rsidRPr="001A33D5">
        <w:rPr>
          <w:rFonts w:cs="Arial"/>
          <w:lang w:eastAsia="sl-SI"/>
        </w:rPr>
        <w:t xml:space="preserve"> </w:t>
      </w:r>
      <w:r w:rsidRPr="001A33D5">
        <w:rPr>
          <w:rFonts w:cs="Arial"/>
          <w:lang w:eastAsia="sl-SI"/>
        </w:rPr>
        <w:t>delovnih dneh od prejema ugotovitev. OO dopolnjen zahtevek ponovno preveri s kontrolnim listom v MIGRA II (le popravljene kategorije podatkov).</w:t>
      </w:r>
    </w:p>
    <w:p w:rsidR="00803BBB" w:rsidRPr="001A33D5" w:rsidRDefault="00803BBB" w:rsidP="000A575F">
      <w:pPr>
        <w:jc w:val="both"/>
        <w:rPr>
          <w:rFonts w:cs="Arial"/>
          <w:szCs w:val="22"/>
        </w:rPr>
      </w:pPr>
    </w:p>
    <w:p w:rsidR="00180F61" w:rsidRPr="001A33D5" w:rsidRDefault="00B01EA4" w:rsidP="000A575F">
      <w:pPr>
        <w:jc w:val="both"/>
        <w:rPr>
          <w:rFonts w:cs="Arial"/>
          <w:lang w:eastAsia="sl-SI"/>
        </w:rPr>
      </w:pPr>
      <w:r w:rsidRPr="001A33D5">
        <w:rPr>
          <w:rFonts w:cs="Arial"/>
          <w:lang w:eastAsia="sl-SI"/>
        </w:rPr>
        <w:t xml:space="preserve">Na podlagi </w:t>
      </w:r>
      <w:r w:rsidR="00A05926" w:rsidRPr="001A33D5">
        <w:rPr>
          <w:rFonts w:cs="Arial"/>
          <w:lang w:eastAsia="sl-SI"/>
        </w:rPr>
        <w:t xml:space="preserve">končnih </w:t>
      </w:r>
      <w:r w:rsidRPr="001A33D5">
        <w:rPr>
          <w:rFonts w:cs="Arial"/>
          <w:lang w:eastAsia="sl-SI"/>
        </w:rPr>
        <w:t xml:space="preserve">ugotovitev upravnega nadzora OO v </w:t>
      </w:r>
      <w:r w:rsidR="00ED191A" w:rsidRPr="001A33D5">
        <w:rPr>
          <w:rFonts w:cs="Arial"/>
          <w:lang w:eastAsia="sl-SI"/>
        </w:rPr>
        <w:t xml:space="preserve">MIGRA </w:t>
      </w:r>
      <w:r w:rsidRPr="001A33D5">
        <w:rPr>
          <w:rFonts w:cs="Arial"/>
          <w:lang w:eastAsia="sl-SI"/>
        </w:rPr>
        <w:t>II v znesku skupnih upravičenih izdatkov po Zz</w:t>
      </w:r>
      <w:r w:rsidR="00A05926" w:rsidRPr="001A33D5">
        <w:rPr>
          <w:rFonts w:cs="Arial"/>
          <w:lang w:eastAsia="sl-SI"/>
        </w:rPr>
        <w:t>P</w:t>
      </w:r>
      <w:r w:rsidRPr="001A33D5">
        <w:rPr>
          <w:rFonts w:cs="Arial"/>
          <w:lang w:eastAsia="sl-SI"/>
        </w:rPr>
        <w:t xml:space="preserve"> </w:t>
      </w:r>
      <w:r w:rsidR="00A05926" w:rsidRPr="001A33D5">
        <w:rPr>
          <w:rFonts w:cs="Arial"/>
          <w:lang w:eastAsia="sl-SI"/>
        </w:rPr>
        <w:t xml:space="preserve">(tj. znesek zahtevka, zmanjšan za višino ugotovljenih nepravilnosti, ki s popravkom niso bile odpravljene) </w:t>
      </w:r>
      <w:r w:rsidRPr="001A33D5">
        <w:rPr>
          <w:rFonts w:cs="Arial"/>
          <w:lang w:eastAsia="sl-SI"/>
        </w:rPr>
        <w:t xml:space="preserve">generira NPS (Priloga 17), </w:t>
      </w:r>
      <w:r w:rsidR="00D11ECB" w:rsidRPr="001A33D5">
        <w:rPr>
          <w:rFonts w:cs="Arial"/>
          <w:lang w:eastAsia="sl-SI"/>
        </w:rPr>
        <w:t>ki ga</w:t>
      </w:r>
      <w:r w:rsidR="00141B9E" w:rsidRPr="001A33D5">
        <w:rPr>
          <w:rFonts w:cs="Arial"/>
          <w:lang w:eastAsia="sl-SI"/>
        </w:rPr>
        <w:t xml:space="preserve"> podpiše vodja OO. Podpisana različica NPS se zavede v MIGRA II in</w:t>
      </w:r>
      <w:r w:rsidR="00D11ECB" w:rsidRPr="001A33D5">
        <w:rPr>
          <w:rFonts w:cs="Arial"/>
          <w:lang w:eastAsia="sl-SI"/>
        </w:rPr>
        <w:t xml:space="preserve"> preko sistema posreduje</w:t>
      </w:r>
      <w:r w:rsidRPr="001A33D5">
        <w:rPr>
          <w:rFonts w:cs="Arial"/>
          <w:lang w:eastAsia="sl-SI"/>
        </w:rPr>
        <w:t xml:space="preserve"> DAF</w:t>
      </w:r>
      <w:r w:rsidR="00D11ECB" w:rsidRPr="001A33D5">
        <w:rPr>
          <w:rFonts w:cs="Arial"/>
          <w:lang w:eastAsia="sl-SI"/>
        </w:rPr>
        <w:t xml:space="preserve">. Na podlagi prejetega NPS DAF </w:t>
      </w:r>
      <w:r w:rsidR="005B5FCD" w:rsidRPr="001A33D5">
        <w:rPr>
          <w:rFonts w:cs="Arial"/>
          <w:lang w:eastAsia="sl-SI"/>
        </w:rPr>
        <w:t xml:space="preserve">v 15 dneh od prejema </w:t>
      </w:r>
      <w:r w:rsidR="00D11ECB" w:rsidRPr="001A33D5">
        <w:rPr>
          <w:rFonts w:cs="Arial"/>
          <w:lang w:eastAsia="sl-SI"/>
        </w:rPr>
        <w:t>izvrši</w:t>
      </w:r>
      <w:r w:rsidRPr="001A33D5">
        <w:rPr>
          <w:rFonts w:cs="Arial"/>
          <w:lang w:eastAsia="sl-SI"/>
        </w:rPr>
        <w:t xml:space="preserve"> </w:t>
      </w:r>
      <w:r w:rsidR="005B5FCD" w:rsidRPr="001A33D5">
        <w:rPr>
          <w:rFonts w:cs="Arial"/>
          <w:lang w:eastAsia="sl-SI"/>
        </w:rPr>
        <w:t xml:space="preserve">povračilo </w:t>
      </w:r>
      <w:r w:rsidRPr="001A33D5">
        <w:rPr>
          <w:rFonts w:cs="Arial"/>
          <w:lang w:eastAsia="sl-SI"/>
        </w:rPr>
        <w:t xml:space="preserve">ustreznega deleža prispevka </w:t>
      </w:r>
      <w:r w:rsidR="00CF2294" w:rsidRPr="001A33D5">
        <w:rPr>
          <w:rFonts w:cs="Arial"/>
          <w:lang w:eastAsia="sl-SI"/>
        </w:rPr>
        <w:t>E</w:t>
      </w:r>
      <w:r w:rsidR="007052FA" w:rsidRPr="001A33D5">
        <w:rPr>
          <w:rFonts w:cs="Arial"/>
          <w:lang w:eastAsia="sl-SI"/>
        </w:rPr>
        <w:t>U</w:t>
      </w:r>
      <w:r w:rsidRPr="001A33D5">
        <w:rPr>
          <w:rFonts w:cs="Arial"/>
          <w:lang w:eastAsia="sl-SI"/>
        </w:rPr>
        <w:t xml:space="preserve"> </w:t>
      </w:r>
      <w:r w:rsidR="00D11ECB" w:rsidRPr="001A33D5">
        <w:rPr>
          <w:rFonts w:cs="Arial"/>
          <w:lang w:eastAsia="sl-SI"/>
        </w:rPr>
        <w:t xml:space="preserve">iz </w:t>
      </w:r>
      <w:r w:rsidR="00BD1E8C" w:rsidRPr="001A33D5">
        <w:rPr>
          <w:rFonts w:cs="Arial"/>
          <w:lang w:eastAsia="sl-SI"/>
        </w:rPr>
        <w:t xml:space="preserve">namenskega </w:t>
      </w:r>
      <w:r w:rsidR="00D11ECB" w:rsidRPr="001A33D5">
        <w:rPr>
          <w:rFonts w:cs="Arial"/>
          <w:lang w:eastAsia="sl-SI"/>
        </w:rPr>
        <w:t xml:space="preserve">podračuna sklada </w:t>
      </w:r>
      <w:r w:rsidRPr="001A33D5">
        <w:rPr>
          <w:rFonts w:cs="Arial"/>
          <w:lang w:eastAsia="sl-SI"/>
        </w:rPr>
        <w:t>v državni proračun</w:t>
      </w:r>
      <w:r w:rsidR="00A002A1" w:rsidRPr="001A33D5">
        <w:rPr>
          <w:rFonts w:cs="Arial"/>
          <w:lang w:eastAsia="sl-SI"/>
        </w:rPr>
        <w:t>, transakcijo pa zavede tudi v seznam transakcij med EU in nacionalnim proračunom v MIGRA II</w:t>
      </w:r>
      <w:r w:rsidRPr="001A33D5">
        <w:rPr>
          <w:rFonts w:cs="Arial"/>
          <w:lang w:eastAsia="sl-SI"/>
        </w:rPr>
        <w:t>.</w:t>
      </w:r>
      <w:r w:rsidR="000309EE" w:rsidRPr="001A33D5">
        <w:rPr>
          <w:rFonts w:cs="Arial"/>
          <w:lang w:eastAsia="sl-SI"/>
        </w:rPr>
        <w:t xml:space="preserve"> V kolikor na namenskem podračunu posameznega sklada ni zadosti razpoložljivih sredstev, DAF o tem nemudoma obvesti OO (elektronska pošta ali telefon). Po prejemu novega priliva na namenski podračun sklada DAF evidentira priliv v seznamu transakcij v MIGRA II, o znesku prejetih sredstev obvesti OO (elektronska pošta ali telefon) in nadaljuje s postopki povračil v skladu s tem priročnikom.</w:t>
      </w:r>
    </w:p>
    <w:p w:rsidR="00180F61" w:rsidRPr="001A33D5" w:rsidRDefault="00180F61"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lastRenderedPageBreak/>
        <w:t xml:space="preserve">Morebitne nepravilnosti, ugotovljene med </w:t>
      </w:r>
      <w:r w:rsidR="00A05926" w:rsidRPr="001A33D5">
        <w:rPr>
          <w:rFonts w:cs="Arial"/>
          <w:lang w:eastAsia="sl-SI"/>
        </w:rPr>
        <w:t>upravnim nadzorom ZzP</w:t>
      </w:r>
      <w:r w:rsidRPr="001A33D5">
        <w:rPr>
          <w:rFonts w:cs="Arial"/>
          <w:lang w:eastAsia="sl-SI"/>
        </w:rPr>
        <w:t xml:space="preserve">, se beležijo v registru nepravilnosti v MIGRA II kot nepravilnosti, odkrite pred </w:t>
      </w:r>
      <w:r w:rsidR="00342E3F" w:rsidRPr="001A33D5">
        <w:rPr>
          <w:rFonts w:cs="Arial"/>
          <w:lang w:eastAsia="sl-SI"/>
        </w:rPr>
        <w:t xml:space="preserve">povračilom iz sredstev </w:t>
      </w:r>
      <w:r w:rsidR="00CF2294" w:rsidRPr="001A33D5">
        <w:rPr>
          <w:rFonts w:cs="Arial"/>
          <w:lang w:eastAsia="sl-SI"/>
        </w:rPr>
        <w:t>E</w:t>
      </w:r>
      <w:r w:rsidR="00342E3F" w:rsidRPr="001A33D5">
        <w:rPr>
          <w:rFonts w:cs="Arial"/>
          <w:lang w:eastAsia="sl-SI"/>
        </w:rPr>
        <w:t>U</w:t>
      </w:r>
      <w:r w:rsidRPr="001A33D5">
        <w:rPr>
          <w:rFonts w:cs="Arial"/>
          <w:lang w:eastAsia="sl-SI"/>
        </w:rPr>
        <w:t xml:space="preserve">. </w:t>
      </w:r>
      <w:r w:rsidR="00342E3F" w:rsidRPr="001A33D5">
        <w:rPr>
          <w:rFonts w:cs="Arial"/>
          <w:lang w:eastAsia="sl-SI"/>
        </w:rPr>
        <w:t>OO</w:t>
      </w:r>
      <w:r w:rsidRPr="001A33D5">
        <w:rPr>
          <w:rFonts w:cs="Arial"/>
          <w:lang w:eastAsia="sl-SI"/>
        </w:rPr>
        <w:t xml:space="preserve"> obvesti KU </w:t>
      </w:r>
      <w:r w:rsidR="00342E3F" w:rsidRPr="001A33D5">
        <w:rPr>
          <w:rFonts w:cs="Arial"/>
          <w:lang w:eastAsia="sl-SI"/>
        </w:rPr>
        <w:t>oz. DAC</w:t>
      </w:r>
      <w:r w:rsidRPr="001A33D5">
        <w:rPr>
          <w:rFonts w:cs="Arial"/>
          <w:lang w:eastAsia="sl-SI"/>
        </w:rPr>
        <w:t xml:space="preserve"> glede ugotovljenih nepravilnosti in zmanjšanega zneska z</w:t>
      </w:r>
      <w:r w:rsidR="00CB1201" w:rsidRPr="001A33D5">
        <w:rPr>
          <w:rFonts w:cs="Arial"/>
          <w:lang w:eastAsia="sl-SI"/>
        </w:rPr>
        <w:t>a</w:t>
      </w:r>
      <w:r w:rsidRPr="001A33D5">
        <w:rPr>
          <w:rFonts w:cs="Arial"/>
          <w:lang w:eastAsia="sl-SI"/>
        </w:rPr>
        <w:t xml:space="preserve"> </w:t>
      </w:r>
      <w:r w:rsidR="00342E3F" w:rsidRPr="001A33D5">
        <w:rPr>
          <w:rFonts w:cs="Arial"/>
          <w:lang w:eastAsia="sl-SI"/>
        </w:rPr>
        <w:t>povračilo</w:t>
      </w:r>
      <w:r w:rsidRPr="001A33D5">
        <w:rPr>
          <w:rFonts w:cs="Arial"/>
          <w:lang w:eastAsia="sl-SI"/>
        </w:rPr>
        <w:t xml:space="preserve"> tako, da v MIGRA II generira obvestilo o zmanjšanju upravičenih izdatkov zahtevka za </w:t>
      </w:r>
      <w:r w:rsidR="00342E3F" w:rsidRPr="001A33D5">
        <w:rPr>
          <w:rFonts w:cs="Arial"/>
          <w:lang w:eastAsia="sl-SI"/>
        </w:rPr>
        <w:t>povračilo</w:t>
      </w:r>
      <w:r w:rsidRPr="001A33D5">
        <w:rPr>
          <w:rFonts w:cs="Arial"/>
          <w:lang w:eastAsia="sl-SI"/>
        </w:rPr>
        <w:t xml:space="preserve"> (Priloga 1</w:t>
      </w:r>
      <w:r w:rsidR="00342E3F" w:rsidRPr="001A33D5">
        <w:rPr>
          <w:rFonts w:cs="Arial"/>
          <w:lang w:eastAsia="sl-SI"/>
        </w:rPr>
        <w:t>5</w:t>
      </w:r>
      <w:r w:rsidRPr="001A33D5">
        <w:rPr>
          <w:rFonts w:cs="Arial"/>
          <w:lang w:eastAsia="sl-SI"/>
        </w:rPr>
        <w:t xml:space="preserve">) in obvestilo skupaj s kontrolnim listom posreduje KU </w:t>
      </w:r>
      <w:r w:rsidR="00342E3F" w:rsidRPr="001A33D5">
        <w:rPr>
          <w:rFonts w:cs="Arial"/>
          <w:lang w:eastAsia="sl-SI"/>
        </w:rPr>
        <w:t>oz. DAC</w:t>
      </w:r>
      <w:r w:rsidR="00D63647" w:rsidRPr="001A33D5">
        <w:rPr>
          <w:rFonts w:cs="Arial"/>
          <w:lang w:eastAsia="sl-SI"/>
        </w:rPr>
        <w:t>, ki je pripravil ZzP</w:t>
      </w:r>
      <w:r w:rsidRPr="001A33D5">
        <w:rPr>
          <w:rFonts w:cs="Arial"/>
          <w:lang w:eastAsia="sl-SI"/>
        </w:rPr>
        <w:t>.</w:t>
      </w:r>
      <w:r w:rsidR="00342E3F" w:rsidRPr="001A33D5">
        <w:rPr>
          <w:rFonts w:cs="Arial"/>
          <w:lang w:eastAsia="sl-SI"/>
        </w:rPr>
        <w:t xml:space="preserve"> KU oz. DAC mora na podlagi prejetih podatkov </w:t>
      </w:r>
      <w:r w:rsidR="009C4EB3" w:rsidRPr="001A33D5">
        <w:rPr>
          <w:rFonts w:cs="Arial"/>
          <w:lang w:eastAsia="sl-SI"/>
        </w:rPr>
        <w:t>izvesti finančne popravke</w:t>
      </w:r>
      <w:r w:rsidR="00342E3F" w:rsidRPr="001A33D5">
        <w:rPr>
          <w:rFonts w:cs="Arial"/>
          <w:lang w:eastAsia="sl-SI"/>
        </w:rPr>
        <w:t xml:space="preserve"> v skladu z navodili v poglavju </w:t>
      </w:r>
      <w:hyperlink w:anchor="_6.6_Nepravilnosti,_finančni" w:history="1">
        <w:r w:rsidR="00342E3F" w:rsidRPr="001A33D5">
          <w:rPr>
            <w:rStyle w:val="Hiperpovezava"/>
            <w:rFonts w:cs="Arial"/>
            <w:lang w:eastAsia="sl-SI"/>
          </w:rPr>
          <w:t>6.6</w:t>
        </w:r>
      </w:hyperlink>
      <w:r w:rsidR="00342E3F" w:rsidRPr="001A33D5">
        <w:rPr>
          <w:rFonts w:cs="Arial"/>
          <w:lang w:eastAsia="sl-SI"/>
        </w:rPr>
        <w:t>.</w:t>
      </w:r>
    </w:p>
    <w:p w:rsidR="00073094" w:rsidRPr="001A33D5" w:rsidRDefault="00073094" w:rsidP="000A575F">
      <w:pPr>
        <w:jc w:val="both"/>
        <w:rPr>
          <w:rFonts w:cs="Arial"/>
          <w:szCs w:val="22"/>
        </w:rPr>
      </w:pPr>
    </w:p>
    <w:p w:rsidR="00B578FA" w:rsidRDefault="00A07A8E" w:rsidP="000A575F">
      <w:pPr>
        <w:jc w:val="both"/>
        <w:rPr>
          <w:rFonts w:cs="Arial"/>
          <w:i/>
          <w:szCs w:val="22"/>
        </w:rPr>
      </w:pPr>
      <w:r w:rsidRPr="001A33D5">
        <w:rPr>
          <w:rFonts w:cs="Arial"/>
          <w:i/>
          <w:szCs w:val="22"/>
        </w:rPr>
        <w:t xml:space="preserve">Shema </w:t>
      </w:r>
      <w:r w:rsidR="00804255">
        <w:rPr>
          <w:rFonts w:cs="Arial"/>
          <w:i/>
          <w:szCs w:val="22"/>
        </w:rPr>
        <w:t>8</w:t>
      </w:r>
      <w:r w:rsidRPr="001A33D5">
        <w:rPr>
          <w:rFonts w:cs="Arial"/>
          <w:i/>
          <w:szCs w:val="22"/>
        </w:rPr>
        <w:t>: Upravni nadzor OO</w:t>
      </w:r>
    </w:p>
    <w:p w:rsidR="00A07A8E" w:rsidRPr="001A33D5" w:rsidRDefault="00B44E35" w:rsidP="000A575F">
      <w:pPr>
        <w:jc w:val="both"/>
        <w:rPr>
          <w:rFonts w:cs="Arial"/>
        </w:rPr>
      </w:pPr>
      <w:r w:rsidRPr="001A33D5">
        <w:rPr>
          <w:rFonts w:cs="Arial"/>
        </w:rPr>
        <w:object w:dxaOrig="10650" w:dyaOrig="6435">
          <v:shape id="_x0000_i1031" type="#_x0000_t75" alt="Shema 8: Upravni nadzor OO" style="width:419.25pt;height:210.75pt" o:ole="">
            <v:imagedata r:id="rId25" o:title=""/>
          </v:shape>
          <o:OLEObject Type="Embed" ProgID="Visio.Drawing.15" ShapeID="_x0000_i1031" DrawAspect="Content" ObjectID="_1744713324" r:id="rId26"/>
        </w:object>
      </w:r>
    </w:p>
    <w:p w:rsidR="00A07A8E" w:rsidRDefault="00A07A8E" w:rsidP="000A575F">
      <w:pPr>
        <w:jc w:val="both"/>
        <w:rPr>
          <w:rFonts w:cs="Arial"/>
          <w:szCs w:val="22"/>
        </w:rPr>
      </w:pPr>
    </w:p>
    <w:p w:rsidR="007C09F9" w:rsidRDefault="007C09F9" w:rsidP="000A575F">
      <w:pPr>
        <w:jc w:val="both"/>
        <w:rPr>
          <w:rFonts w:cs="Arial"/>
          <w:szCs w:val="22"/>
        </w:rPr>
      </w:pPr>
    </w:p>
    <w:p w:rsidR="007C09F9" w:rsidRPr="001A33D5" w:rsidRDefault="007C09F9" w:rsidP="000A575F">
      <w:pPr>
        <w:jc w:val="both"/>
        <w:rPr>
          <w:rFonts w:cs="Arial"/>
          <w:szCs w:val="22"/>
        </w:rPr>
      </w:pPr>
    </w:p>
    <w:p w:rsidR="00073094" w:rsidRPr="001A33D5" w:rsidRDefault="00073094" w:rsidP="000A575F">
      <w:pPr>
        <w:pStyle w:val="Naslov3"/>
        <w:spacing w:before="0" w:after="0"/>
      </w:pPr>
      <w:bookmarkStart w:id="63" w:name="_6.3.2_Povračila_iz"/>
      <w:bookmarkStart w:id="64" w:name="_Toc443465956"/>
      <w:bookmarkEnd w:id="63"/>
      <w:r w:rsidRPr="001A33D5">
        <w:t xml:space="preserve">6.3.2 Povračila iz sredstev </w:t>
      </w:r>
      <w:r w:rsidR="00857891" w:rsidRPr="001A33D5">
        <w:t>E</w:t>
      </w:r>
      <w:r w:rsidRPr="001A33D5">
        <w:t>U in plačila s strani Evropske komisije</w:t>
      </w:r>
      <w:bookmarkEnd w:id="64"/>
    </w:p>
    <w:p w:rsidR="00073094" w:rsidRPr="001A33D5" w:rsidRDefault="00073094" w:rsidP="000A575F">
      <w:pPr>
        <w:jc w:val="both"/>
        <w:rPr>
          <w:rFonts w:cs="Arial"/>
          <w:szCs w:val="22"/>
        </w:rPr>
      </w:pPr>
    </w:p>
    <w:p w:rsidR="007D6792" w:rsidRPr="001A33D5" w:rsidRDefault="00353906" w:rsidP="000A575F">
      <w:pPr>
        <w:jc w:val="both"/>
        <w:rPr>
          <w:rFonts w:cs="Arial"/>
          <w:szCs w:val="22"/>
        </w:rPr>
      </w:pPr>
      <w:r w:rsidRPr="001A33D5">
        <w:rPr>
          <w:rFonts w:cs="Arial"/>
          <w:szCs w:val="22"/>
        </w:rPr>
        <w:t xml:space="preserve">Plačila KU ne potekajo neposredno iz sredstev </w:t>
      </w:r>
      <w:r w:rsidR="00857891" w:rsidRPr="001A33D5">
        <w:rPr>
          <w:rFonts w:cs="Arial"/>
          <w:szCs w:val="22"/>
        </w:rPr>
        <w:t>E</w:t>
      </w:r>
      <w:r w:rsidRPr="001A33D5">
        <w:rPr>
          <w:rFonts w:cs="Arial"/>
          <w:szCs w:val="22"/>
        </w:rPr>
        <w:t xml:space="preserve">U, ampak po načelu zalaganja iz državnega proračuna RS in naknadnih povračil na podlagi NPS (glej poglavje </w:t>
      </w:r>
      <w:hyperlink w:anchor="_6.3.1_Upravni_nadzor" w:history="1">
        <w:r w:rsidRPr="001A33D5">
          <w:rPr>
            <w:rStyle w:val="Hiperpovezava"/>
            <w:rFonts w:cs="Arial"/>
            <w:szCs w:val="22"/>
          </w:rPr>
          <w:t>6.3.1</w:t>
        </w:r>
      </w:hyperlink>
      <w:r w:rsidRPr="001A33D5">
        <w:rPr>
          <w:rFonts w:cs="Arial"/>
          <w:szCs w:val="22"/>
        </w:rPr>
        <w:t xml:space="preserve">). Izdatek iz sredstev </w:t>
      </w:r>
      <w:r w:rsidR="00857891" w:rsidRPr="001A33D5">
        <w:rPr>
          <w:rFonts w:cs="Arial"/>
          <w:szCs w:val="22"/>
        </w:rPr>
        <w:t>E</w:t>
      </w:r>
      <w:r w:rsidRPr="001A33D5">
        <w:rPr>
          <w:rFonts w:cs="Arial"/>
          <w:szCs w:val="22"/>
        </w:rPr>
        <w:t xml:space="preserve">U tako nastane šele po izvedbi transakcije iz </w:t>
      </w:r>
      <w:r w:rsidR="00BD1E8C" w:rsidRPr="001A33D5">
        <w:rPr>
          <w:rFonts w:cs="Arial"/>
          <w:szCs w:val="22"/>
        </w:rPr>
        <w:t xml:space="preserve">namenskih </w:t>
      </w:r>
      <w:r w:rsidRPr="001A33D5">
        <w:rPr>
          <w:rFonts w:cs="Arial"/>
          <w:szCs w:val="22"/>
        </w:rPr>
        <w:t xml:space="preserve">podračunov skladov v državni proračun. Celotno funkcijo prejemanja in upravljanja </w:t>
      </w:r>
      <w:r w:rsidR="008F3260" w:rsidRPr="001A33D5">
        <w:rPr>
          <w:rFonts w:cs="Arial"/>
          <w:szCs w:val="22"/>
        </w:rPr>
        <w:t>sredstev</w:t>
      </w:r>
      <w:r w:rsidRPr="001A33D5">
        <w:rPr>
          <w:rFonts w:cs="Arial"/>
          <w:szCs w:val="22"/>
        </w:rPr>
        <w:t xml:space="preserve"> </w:t>
      </w:r>
      <w:r w:rsidR="00857891" w:rsidRPr="001A33D5">
        <w:rPr>
          <w:rFonts w:cs="Arial"/>
          <w:szCs w:val="22"/>
        </w:rPr>
        <w:t>E</w:t>
      </w:r>
      <w:r w:rsidRPr="001A33D5">
        <w:rPr>
          <w:rFonts w:cs="Arial"/>
          <w:szCs w:val="22"/>
        </w:rPr>
        <w:t xml:space="preserve">U je OO prenesel na DAF, ki je zadolžen tako za spremljanje transakcij med EU proračunom in podračuni skladov, odprtih pri </w:t>
      </w:r>
      <w:r w:rsidR="00FF27B6" w:rsidRPr="001A33D5">
        <w:rPr>
          <w:rFonts w:cs="Arial"/>
          <w:szCs w:val="22"/>
        </w:rPr>
        <w:t>MF</w:t>
      </w:r>
      <w:r w:rsidRPr="001A33D5">
        <w:rPr>
          <w:rFonts w:cs="Arial"/>
          <w:szCs w:val="22"/>
        </w:rPr>
        <w:t>, kot za prenose sredstev iz podračunov skladov v integralni proračun</w:t>
      </w:r>
      <w:r w:rsidR="00FA5407" w:rsidRPr="001A33D5">
        <w:rPr>
          <w:rFonts w:cs="Arial"/>
          <w:szCs w:val="22"/>
        </w:rPr>
        <w:t xml:space="preserve"> na podlagi NPS (pa tudi vračila KU na </w:t>
      </w:r>
      <w:r w:rsidR="00FF27B6" w:rsidRPr="001A33D5">
        <w:rPr>
          <w:rFonts w:cs="Arial"/>
          <w:szCs w:val="22"/>
        </w:rPr>
        <w:t xml:space="preserve">namenske </w:t>
      </w:r>
      <w:r w:rsidR="00FA5407" w:rsidRPr="001A33D5">
        <w:rPr>
          <w:rFonts w:cs="Arial"/>
          <w:szCs w:val="22"/>
        </w:rPr>
        <w:t>podračune skladov)</w:t>
      </w:r>
      <w:r w:rsidRPr="001A33D5">
        <w:rPr>
          <w:rFonts w:cs="Arial"/>
          <w:szCs w:val="22"/>
        </w:rPr>
        <w:t>.</w:t>
      </w:r>
    </w:p>
    <w:p w:rsidR="00353906" w:rsidRPr="001A33D5" w:rsidRDefault="00353906" w:rsidP="000A575F">
      <w:pPr>
        <w:jc w:val="both"/>
        <w:rPr>
          <w:rFonts w:cs="Arial"/>
          <w:szCs w:val="22"/>
        </w:rPr>
      </w:pPr>
    </w:p>
    <w:p w:rsidR="00353906" w:rsidRPr="001A33D5" w:rsidRDefault="00FA5407" w:rsidP="000A575F">
      <w:pPr>
        <w:jc w:val="both"/>
        <w:rPr>
          <w:rFonts w:cs="Arial"/>
          <w:szCs w:val="22"/>
        </w:rPr>
      </w:pPr>
      <w:r w:rsidRPr="001A33D5">
        <w:rPr>
          <w:rFonts w:cs="Arial"/>
          <w:szCs w:val="22"/>
        </w:rPr>
        <w:t xml:space="preserve">Povračila iz sredstev </w:t>
      </w:r>
      <w:r w:rsidR="00857891" w:rsidRPr="001A33D5">
        <w:rPr>
          <w:rFonts w:cs="Arial"/>
          <w:szCs w:val="22"/>
        </w:rPr>
        <w:t>E</w:t>
      </w:r>
      <w:r w:rsidRPr="001A33D5">
        <w:rPr>
          <w:rFonts w:cs="Arial"/>
          <w:szCs w:val="22"/>
        </w:rPr>
        <w:t>U in plačila s strani E</w:t>
      </w:r>
      <w:r w:rsidR="00857891" w:rsidRPr="001A33D5">
        <w:rPr>
          <w:rFonts w:cs="Arial"/>
          <w:szCs w:val="22"/>
        </w:rPr>
        <w:t>K</w:t>
      </w:r>
      <w:r w:rsidRPr="001A33D5">
        <w:rPr>
          <w:rFonts w:cs="Arial"/>
          <w:szCs w:val="22"/>
        </w:rPr>
        <w:t xml:space="preserve"> se vršijo preko naslednjih </w:t>
      </w:r>
      <w:r w:rsidR="00FF27B6" w:rsidRPr="001A33D5">
        <w:rPr>
          <w:rFonts w:cs="Arial"/>
          <w:szCs w:val="22"/>
        </w:rPr>
        <w:t xml:space="preserve">namenskih </w:t>
      </w:r>
      <w:r w:rsidRPr="001A33D5">
        <w:rPr>
          <w:rFonts w:cs="Arial"/>
          <w:szCs w:val="22"/>
        </w:rPr>
        <w:t>podračunov:</w:t>
      </w:r>
    </w:p>
    <w:p w:rsidR="00FA5407" w:rsidRPr="001A33D5" w:rsidRDefault="00FA5407" w:rsidP="000A575F">
      <w:pPr>
        <w:numPr>
          <w:ilvl w:val="0"/>
          <w:numId w:val="10"/>
        </w:numPr>
        <w:jc w:val="both"/>
        <w:rPr>
          <w:rFonts w:cs="Arial"/>
          <w:szCs w:val="22"/>
        </w:rPr>
      </w:pPr>
      <w:r w:rsidRPr="001A33D5">
        <w:rPr>
          <w:rFonts w:cs="Arial"/>
          <w:szCs w:val="22"/>
        </w:rPr>
        <w:t>SI56011006000046292 za ISF in</w:t>
      </w:r>
    </w:p>
    <w:p w:rsidR="00FA5407" w:rsidRPr="001A33D5" w:rsidRDefault="00FA5407" w:rsidP="000A575F">
      <w:pPr>
        <w:numPr>
          <w:ilvl w:val="0"/>
          <w:numId w:val="10"/>
        </w:numPr>
        <w:jc w:val="both"/>
        <w:rPr>
          <w:rFonts w:cs="Arial"/>
          <w:szCs w:val="22"/>
        </w:rPr>
      </w:pPr>
      <w:r w:rsidRPr="001A33D5">
        <w:rPr>
          <w:rFonts w:cs="Arial"/>
          <w:szCs w:val="22"/>
        </w:rPr>
        <w:t>SI56011006000046195 za AMIF.</w:t>
      </w:r>
    </w:p>
    <w:p w:rsidR="00FA5407" w:rsidRPr="001A33D5" w:rsidRDefault="00FA5407" w:rsidP="000A575F">
      <w:pPr>
        <w:jc w:val="both"/>
        <w:rPr>
          <w:rFonts w:cs="Arial"/>
          <w:szCs w:val="22"/>
        </w:rPr>
      </w:pPr>
    </w:p>
    <w:p w:rsidR="00FA5407" w:rsidRPr="001A33D5" w:rsidRDefault="0021700D" w:rsidP="000A575F">
      <w:pPr>
        <w:jc w:val="both"/>
        <w:rPr>
          <w:rFonts w:cs="Arial"/>
          <w:szCs w:val="22"/>
        </w:rPr>
      </w:pPr>
      <w:r w:rsidRPr="001A33D5">
        <w:rPr>
          <w:rFonts w:cs="Arial"/>
          <w:szCs w:val="22"/>
        </w:rPr>
        <w:t xml:space="preserve">Plačila s strani </w:t>
      </w:r>
      <w:r w:rsidR="00DF2817" w:rsidRPr="001A33D5">
        <w:rPr>
          <w:rFonts w:cs="Arial"/>
          <w:szCs w:val="22"/>
        </w:rPr>
        <w:t>EK</w:t>
      </w:r>
      <w:r w:rsidRPr="001A33D5">
        <w:rPr>
          <w:rFonts w:cs="Arial"/>
          <w:szCs w:val="22"/>
        </w:rPr>
        <w:t xml:space="preserve"> se izvajajo v štirih oblikah:</w:t>
      </w:r>
    </w:p>
    <w:p w:rsidR="0021700D" w:rsidRPr="001A33D5" w:rsidRDefault="0021700D" w:rsidP="000A575F">
      <w:pPr>
        <w:numPr>
          <w:ilvl w:val="0"/>
          <w:numId w:val="10"/>
        </w:numPr>
        <w:jc w:val="both"/>
        <w:rPr>
          <w:rFonts w:cs="Arial"/>
          <w:szCs w:val="22"/>
        </w:rPr>
      </w:pPr>
      <w:r w:rsidRPr="001A33D5">
        <w:rPr>
          <w:rFonts w:cs="Arial"/>
          <w:szCs w:val="22"/>
        </w:rPr>
        <w:t xml:space="preserve">začetno predhodno financiranje (4 % celotnega prispevka za zadevni nacionalni program iz proračuna </w:t>
      </w:r>
      <w:r w:rsidR="00857891" w:rsidRPr="001A33D5">
        <w:rPr>
          <w:rFonts w:cs="Arial"/>
          <w:szCs w:val="22"/>
        </w:rPr>
        <w:t>E</w:t>
      </w:r>
      <w:r w:rsidRPr="001A33D5">
        <w:rPr>
          <w:rFonts w:cs="Arial"/>
          <w:szCs w:val="22"/>
        </w:rPr>
        <w:t>U);</w:t>
      </w:r>
    </w:p>
    <w:p w:rsidR="0021700D" w:rsidRPr="001A33D5" w:rsidRDefault="0021700D" w:rsidP="000A575F">
      <w:pPr>
        <w:numPr>
          <w:ilvl w:val="0"/>
          <w:numId w:val="10"/>
        </w:numPr>
        <w:jc w:val="both"/>
        <w:rPr>
          <w:rFonts w:cs="Arial"/>
          <w:szCs w:val="22"/>
        </w:rPr>
      </w:pPr>
      <w:r w:rsidRPr="001A33D5">
        <w:rPr>
          <w:rFonts w:cs="Arial"/>
          <w:szCs w:val="22"/>
        </w:rPr>
        <w:t xml:space="preserve">letno predhodno financiranje (5 % celotnega prispevka za zadevni nacionalni program iz proračuna </w:t>
      </w:r>
      <w:r w:rsidR="00857891" w:rsidRPr="001A33D5">
        <w:rPr>
          <w:rFonts w:cs="Arial"/>
          <w:szCs w:val="22"/>
        </w:rPr>
        <w:t>E</w:t>
      </w:r>
      <w:r w:rsidRPr="001A33D5">
        <w:rPr>
          <w:rFonts w:cs="Arial"/>
          <w:szCs w:val="22"/>
        </w:rPr>
        <w:t>U v letih 2016-2022);</w:t>
      </w:r>
    </w:p>
    <w:p w:rsidR="0021700D" w:rsidRPr="001A33D5" w:rsidRDefault="0021700D" w:rsidP="000A575F">
      <w:pPr>
        <w:numPr>
          <w:ilvl w:val="0"/>
          <w:numId w:val="10"/>
        </w:numPr>
        <w:jc w:val="both"/>
        <w:rPr>
          <w:rFonts w:cs="Arial"/>
          <w:szCs w:val="22"/>
        </w:rPr>
      </w:pPr>
      <w:r w:rsidRPr="001A33D5">
        <w:rPr>
          <w:rFonts w:cs="Arial"/>
          <w:szCs w:val="22"/>
        </w:rPr>
        <w:t>plačilo letne razlike na podlagi potrjene odločitve o potrditvi obračuna;</w:t>
      </w:r>
    </w:p>
    <w:p w:rsidR="0021700D" w:rsidRPr="001A33D5" w:rsidRDefault="0021700D" w:rsidP="000A575F">
      <w:pPr>
        <w:numPr>
          <w:ilvl w:val="0"/>
          <w:numId w:val="10"/>
        </w:numPr>
        <w:jc w:val="both"/>
        <w:rPr>
          <w:rFonts w:cs="Arial"/>
          <w:szCs w:val="22"/>
        </w:rPr>
      </w:pPr>
      <w:r w:rsidRPr="001A33D5">
        <w:rPr>
          <w:rFonts w:cs="Arial"/>
          <w:szCs w:val="22"/>
        </w:rPr>
        <w:t>plačilo končne razlike ob zaključku nacionalnega programa sklada.</w:t>
      </w:r>
    </w:p>
    <w:p w:rsidR="00DF2817" w:rsidRPr="001A33D5" w:rsidRDefault="00DF2817" w:rsidP="000A575F">
      <w:pPr>
        <w:jc w:val="both"/>
        <w:rPr>
          <w:rFonts w:cs="Arial"/>
          <w:szCs w:val="22"/>
        </w:rPr>
      </w:pPr>
    </w:p>
    <w:p w:rsidR="00DF2817" w:rsidRPr="001A33D5" w:rsidRDefault="00DF2817" w:rsidP="000A575F">
      <w:pPr>
        <w:jc w:val="both"/>
        <w:rPr>
          <w:rFonts w:cs="Arial"/>
          <w:szCs w:val="22"/>
        </w:rPr>
      </w:pPr>
      <w:r w:rsidRPr="001A33D5">
        <w:rPr>
          <w:rFonts w:cs="Arial"/>
          <w:szCs w:val="22"/>
        </w:rPr>
        <w:t xml:space="preserve">Zadnji dve obliki temeljita na </w:t>
      </w:r>
      <w:r w:rsidR="00C73FE1" w:rsidRPr="001A33D5">
        <w:rPr>
          <w:rFonts w:cs="Arial"/>
          <w:szCs w:val="22"/>
        </w:rPr>
        <w:t>ZzPLR</w:t>
      </w:r>
      <w:r w:rsidRPr="001A33D5">
        <w:rPr>
          <w:rFonts w:cs="Arial"/>
          <w:szCs w:val="22"/>
        </w:rPr>
        <w:t xml:space="preserve">, ki ga OO vsako leto odda EK (glej poglavje </w:t>
      </w:r>
      <w:hyperlink w:anchor="_6.5.1_Zahtevek_za" w:history="1">
        <w:r w:rsidRPr="001A33D5">
          <w:rPr>
            <w:rStyle w:val="Hiperpovezava"/>
            <w:rFonts w:cs="Arial"/>
            <w:szCs w:val="22"/>
          </w:rPr>
          <w:t>6.5.1</w:t>
        </w:r>
      </w:hyperlink>
      <w:r w:rsidRPr="001A33D5">
        <w:rPr>
          <w:rFonts w:cs="Arial"/>
          <w:szCs w:val="22"/>
        </w:rPr>
        <w:t>).</w:t>
      </w:r>
      <w:r w:rsidR="00A57506" w:rsidRPr="001A33D5">
        <w:rPr>
          <w:rFonts w:cs="Arial"/>
          <w:szCs w:val="22"/>
        </w:rPr>
        <w:t xml:space="preserve"> Končna razlika se izplača najpozneje tri mesece po potrditvi obračuna za zadnje proračunsko leto ali en mesec po sprejetju končnega poročila o izvajanju, odvisno od tega, kaj je pozneje.</w:t>
      </w:r>
    </w:p>
    <w:p w:rsidR="007A519D" w:rsidRPr="001A33D5" w:rsidRDefault="007A519D" w:rsidP="000A575F">
      <w:pPr>
        <w:jc w:val="both"/>
        <w:rPr>
          <w:rFonts w:cs="Arial"/>
          <w:szCs w:val="22"/>
        </w:rPr>
      </w:pPr>
    </w:p>
    <w:p w:rsidR="002E4DBB" w:rsidRPr="001A33D5" w:rsidRDefault="002E4DBB" w:rsidP="000A575F">
      <w:pPr>
        <w:pStyle w:val="Naslov3"/>
        <w:spacing w:before="0" w:after="0"/>
      </w:pPr>
      <w:bookmarkStart w:id="65" w:name="_6.3.3_Kontrole_na"/>
      <w:bookmarkStart w:id="66" w:name="_Toc443465957"/>
      <w:bookmarkEnd w:id="65"/>
      <w:r w:rsidRPr="001A33D5">
        <w:t>6.3.</w:t>
      </w:r>
      <w:r w:rsidR="00073094" w:rsidRPr="001A33D5">
        <w:t>3</w:t>
      </w:r>
      <w:r w:rsidRPr="001A33D5">
        <w:t xml:space="preserve"> Kontrole na kraju samem</w:t>
      </w:r>
      <w:bookmarkEnd w:id="66"/>
    </w:p>
    <w:p w:rsidR="002E4DBB" w:rsidRPr="001A33D5" w:rsidRDefault="002E4DBB" w:rsidP="000A575F">
      <w:pPr>
        <w:jc w:val="both"/>
        <w:rPr>
          <w:rFonts w:cs="Arial"/>
          <w:szCs w:val="22"/>
        </w:rPr>
      </w:pPr>
    </w:p>
    <w:p w:rsidR="00A07A8E" w:rsidRPr="001A33D5" w:rsidRDefault="00A07A8E" w:rsidP="000A575F">
      <w:pPr>
        <w:jc w:val="both"/>
        <w:rPr>
          <w:rFonts w:cs="Arial"/>
          <w:szCs w:val="22"/>
        </w:rPr>
      </w:pPr>
      <w:r w:rsidRPr="001A33D5">
        <w:rPr>
          <w:rFonts w:cs="Arial"/>
          <w:szCs w:val="22"/>
        </w:rPr>
        <w:t xml:space="preserve">Kontrole na kraju samem </w:t>
      </w:r>
      <w:r w:rsidR="003F78AE" w:rsidRPr="001A33D5">
        <w:rPr>
          <w:rFonts w:cs="Arial"/>
          <w:szCs w:val="22"/>
        </w:rPr>
        <w:t>OO izvaja na podlagi načrta</w:t>
      </w:r>
      <w:r w:rsidRPr="001A33D5">
        <w:rPr>
          <w:rFonts w:cs="Arial"/>
          <w:szCs w:val="22"/>
        </w:rPr>
        <w:t>, ki ga pripravi na podlagi analize tveganja v skladu z metodologijo iz priloge 21 in naključnega izbora. Slednji dopolnjuje analizo tveganja na način, da načrt upošteva tudi ustrezno razmerje vrst in velikosti projektov, transakcij, upravičencev in izvajalskih teles, ki se pojavljajo pri izvajanju programov skladov. 70</w:t>
      </w:r>
      <w:r w:rsidR="00857891" w:rsidRPr="001A33D5">
        <w:rPr>
          <w:rFonts w:cs="Arial"/>
          <w:szCs w:val="22"/>
        </w:rPr>
        <w:t> </w:t>
      </w:r>
      <w:r w:rsidRPr="001A33D5">
        <w:rPr>
          <w:rFonts w:cs="Arial"/>
          <w:szCs w:val="22"/>
        </w:rPr>
        <w:t>% projektov, ki so umeščeni v načrt, se določi na podlagi analize tveganja, 30 % projektov pa je izbranih naključno.</w:t>
      </w:r>
    </w:p>
    <w:p w:rsidR="003F78AE" w:rsidRPr="001A33D5" w:rsidRDefault="003F78A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Kontrole na kraju samem so praviloma napovedane vnaprej, po potrebi lahko OO izvede tudi nenapovedane obiske.</w:t>
      </w:r>
    </w:p>
    <w:p w:rsidR="00A07A8E" w:rsidRPr="001A33D5" w:rsidRDefault="00A07A8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OO izvaja dve vrsti kontrol na kraju samem, in sicer:</w:t>
      </w:r>
    </w:p>
    <w:p w:rsidR="003F78AE" w:rsidRPr="001A33D5" w:rsidRDefault="003F78AE" w:rsidP="000A575F">
      <w:pPr>
        <w:numPr>
          <w:ilvl w:val="0"/>
          <w:numId w:val="10"/>
        </w:numPr>
        <w:jc w:val="both"/>
        <w:rPr>
          <w:rFonts w:cs="Arial"/>
          <w:szCs w:val="22"/>
        </w:rPr>
      </w:pPr>
      <w:r w:rsidRPr="001A33D5">
        <w:rPr>
          <w:rFonts w:cs="Arial"/>
          <w:b/>
          <w:szCs w:val="22"/>
        </w:rPr>
        <w:t>Finančne kontrole na kraju samem:</w:t>
      </w:r>
      <w:r w:rsidRPr="001A33D5">
        <w:rPr>
          <w:rFonts w:cs="Arial"/>
          <w:szCs w:val="22"/>
        </w:rPr>
        <w:t xml:space="preserve"> z njimi OO zagotavlja zadostno raven zanesljivosti v zvezi z zakonitostjo in pravilnostjo transakcij in pogodb, na katerih temeljijo finančne izjave. OO preverja, ali se podatki, izkazani v ZzI oz. ZzP, ujemajo z računovodskimi evidencami in spremno dokumentacijo KU. OO preverja tudi, ali so izdatki upravičeni, ali so projekti nepridobitni in ali obstaja tveganje za dvojno financiranje. Finančne kontrole na kraju samem zajemajo vsaj 10 % kumulativnega prispevka </w:t>
      </w:r>
      <w:r w:rsidR="00857891" w:rsidRPr="001A33D5">
        <w:rPr>
          <w:rFonts w:cs="Arial"/>
          <w:szCs w:val="22"/>
        </w:rPr>
        <w:t>E</w:t>
      </w:r>
      <w:r w:rsidRPr="001A33D5">
        <w:rPr>
          <w:rFonts w:cs="Arial"/>
          <w:szCs w:val="22"/>
        </w:rPr>
        <w:t>U</w:t>
      </w:r>
      <w:r w:rsidR="00647D89" w:rsidRPr="001A33D5">
        <w:rPr>
          <w:rFonts w:cs="Arial"/>
          <w:szCs w:val="22"/>
        </w:rPr>
        <w:t xml:space="preserve"> za projekte, ki so v </w:t>
      </w:r>
      <w:r w:rsidR="00C73FE1" w:rsidRPr="001A33D5">
        <w:rPr>
          <w:rFonts w:cs="Arial"/>
          <w:szCs w:val="22"/>
        </w:rPr>
        <w:t>ZzPLR</w:t>
      </w:r>
      <w:r w:rsidR="00647D89" w:rsidRPr="001A33D5">
        <w:rPr>
          <w:rFonts w:cs="Arial"/>
          <w:szCs w:val="22"/>
        </w:rPr>
        <w:t xml:space="preserve"> </w:t>
      </w:r>
      <w:r w:rsidR="00F77470" w:rsidRPr="001A33D5">
        <w:rPr>
          <w:rFonts w:cs="Arial"/>
          <w:szCs w:val="22"/>
        </w:rPr>
        <w:t xml:space="preserve">od začetka programa </w:t>
      </w:r>
      <w:r w:rsidR="00647D89" w:rsidRPr="001A33D5">
        <w:rPr>
          <w:rFonts w:cs="Arial"/>
          <w:szCs w:val="22"/>
        </w:rPr>
        <w:t xml:space="preserve">prijavljeni kot zaključeni (glej poglavje </w:t>
      </w:r>
      <w:hyperlink w:anchor="_6.5.1_Zahtevek_za" w:history="1">
        <w:r w:rsidR="00647D89" w:rsidRPr="001A33D5">
          <w:rPr>
            <w:rStyle w:val="Hiperpovezava"/>
            <w:rFonts w:cs="Arial"/>
            <w:szCs w:val="22"/>
          </w:rPr>
          <w:t>6.5.1</w:t>
        </w:r>
      </w:hyperlink>
      <w:r w:rsidR="00647D89" w:rsidRPr="001A33D5">
        <w:rPr>
          <w:rFonts w:cs="Arial"/>
          <w:szCs w:val="22"/>
        </w:rPr>
        <w:t>).</w:t>
      </w:r>
    </w:p>
    <w:p w:rsidR="003F78AE" w:rsidRPr="001A33D5" w:rsidRDefault="00F77470" w:rsidP="000A575F">
      <w:pPr>
        <w:numPr>
          <w:ilvl w:val="0"/>
          <w:numId w:val="10"/>
        </w:numPr>
        <w:jc w:val="both"/>
        <w:rPr>
          <w:rFonts w:cs="Arial"/>
          <w:szCs w:val="22"/>
        </w:rPr>
      </w:pPr>
      <w:r w:rsidRPr="001A33D5">
        <w:rPr>
          <w:rFonts w:cs="Arial"/>
          <w:b/>
          <w:szCs w:val="22"/>
        </w:rPr>
        <w:t>O</w:t>
      </w:r>
      <w:r w:rsidR="003F78AE" w:rsidRPr="001A33D5">
        <w:rPr>
          <w:rFonts w:cs="Arial"/>
          <w:b/>
          <w:szCs w:val="22"/>
        </w:rPr>
        <w:t>perativne kontrole na kraju samem</w:t>
      </w:r>
      <w:r w:rsidR="00647D89" w:rsidRPr="001A33D5">
        <w:rPr>
          <w:rFonts w:cs="Arial"/>
          <w:b/>
          <w:szCs w:val="22"/>
        </w:rPr>
        <w:t>:</w:t>
      </w:r>
      <w:r w:rsidR="00647D89" w:rsidRPr="001A33D5">
        <w:rPr>
          <w:rFonts w:cs="Arial"/>
          <w:szCs w:val="22"/>
        </w:rPr>
        <w:t xml:space="preserve"> </w:t>
      </w:r>
      <w:r w:rsidR="005C4EDA" w:rsidRPr="001A33D5">
        <w:rPr>
          <w:rFonts w:cs="Arial"/>
          <w:szCs w:val="22"/>
        </w:rPr>
        <w:t xml:space="preserve">z njimi OO preverja, ali se zadevni projekt izvaja v skladu s pogodbo o financiranju projekta, odločitvijo o podpori oz. sklepom o financiranju sredstev tehnične pomoči. Preverja zlasti napredek projekta in, ali so kazalniki, ki so jih sporočili KU, zanesljivi in ali se projekt nadaljuje brez nepotrebnih zamud. OO mora v vsakem proračunskem letu opraviti operativno kontrolo na kraju samem na vsaj 20 % števila projektov, ki se izvajajo v danem letu in OO o njih poroča v okviru </w:t>
      </w:r>
      <w:r w:rsidR="00C73FE1" w:rsidRPr="001A33D5">
        <w:rPr>
          <w:rFonts w:cs="Arial"/>
          <w:szCs w:val="22"/>
        </w:rPr>
        <w:t>ZzPLR</w:t>
      </w:r>
      <w:r w:rsidR="005C4EDA" w:rsidRPr="001A33D5">
        <w:rPr>
          <w:rFonts w:cs="Arial"/>
          <w:szCs w:val="22"/>
        </w:rPr>
        <w:t xml:space="preserve"> (glej poglavje </w:t>
      </w:r>
      <w:hyperlink w:anchor="_6.5.1_Zahtevek_za" w:history="1">
        <w:r w:rsidR="005C4EDA" w:rsidRPr="001A33D5">
          <w:rPr>
            <w:rStyle w:val="Hiperpovezava"/>
            <w:rFonts w:cs="Arial"/>
            <w:szCs w:val="22"/>
          </w:rPr>
          <w:t>6.5.1</w:t>
        </w:r>
      </w:hyperlink>
      <w:r w:rsidR="005C4EDA" w:rsidRPr="001A33D5">
        <w:rPr>
          <w:rFonts w:cs="Arial"/>
          <w:szCs w:val="22"/>
        </w:rPr>
        <w:t>).</w:t>
      </w:r>
    </w:p>
    <w:p w:rsidR="00800D72" w:rsidRPr="001A33D5" w:rsidRDefault="00800D72" w:rsidP="000A575F">
      <w:pPr>
        <w:jc w:val="both"/>
        <w:rPr>
          <w:rFonts w:cs="Arial"/>
          <w:szCs w:val="22"/>
        </w:rPr>
      </w:pPr>
    </w:p>
    <w:p w:rsidR="003F78AE" w:rsidRPr="001A33D5" w:rsidRDefault="003F78AE" w:rsidP="000A575F">
      <w:pPr>
        <w:jc w:val="both"/>
        <w:rPr>
          <w:rFonts w:cs="Arial"/>
          <w:szCs w:val="22"/>
        </w:rPr>
      </w:pPr>
      <w:r w:rsidRPr="001A33D5">
        <w:rPr>
          <w:rFonts w:cs="Arial"/>
          <w:szCs w:val="22"/>
        </w:rPr>
        <w:t xml:space="preserve">Po opravljeni kontroli OO pripravi poročilo </w:t>
      </w:r>
      <w:r w:rsidR="00154E79" w:rsidRPr="001A33D5">
        <w:rPr>
          <w:rFonts w:cs="Arial"/>
          <w:szCs w:val="22"/>
        </w:rPr>
        <w:t xml:space="preserve">o izvedeni kontroli na kraju samem </w:t>
      </w:r>
      <w:r w:rsidRPr="001A33D5">
        <w:rPr>
          <w:rFonts w:cs="Arial"/>
          <w:szCs w:val="22"/>
        </w:rPr>
        <w:t>(Priloga 18), ki ga podpišejo osebe, ki so kontrolo izvajale.</w:t>
      </w:r>
      <w:r w:rsidR="00042B86" w:rsidRPr="001A33D5">
        <w:rPr>
          <w:rFonts w:cs="Arial"/>
          <w:szCs w:val="22"/>
        </w:rPr>
        <w:t xml:space="preserve"> Poročilo se posreduje KU in po potrebi tudi drugim pristojnim organom, p</w:t>
      </w:r>
      <w:r w:rsidRPr="001A33D5">
        <w:rPr>
          <w:rFonts w:cs="Arial"/>
          <w:szCs w:val="22"/>
        </w:rPr>
        <w:t xml:space="preserve">odatki iz poročila in podpisana različica poročila </w:t>
      </w:r>
      <w:r w:rsidR="00042B86" w:rsidRPr="001A33D5">
        <w:rPr>
          <w:rFonts w:cs="Arial"/>
          <w:szCs w:val="22"/>
        </w:rPr>
        <w:t xml:space="preserve">pa </w:t>
      </w:r>
      <w:r w:rsidRPr="001A33D5">
        <w:rPr>
          <w:rFonts w:cs="Arial"/>
          <w:szCs w:val="22"/>
        </w:rPr>
        <w:t>se vnesejo tudi v MIGRA II.</w:t>
      </w:r>
    </w:p>
    <w:p w:rsidR="002F3D74" w:rsidRPr="001A33D5" w:rsidRDefault="002F3D74" w:rsidP="000A575F">
      <w:pPr>
        <w:jc w:val="both"/>
        <w:rPr>
          <w:rFonts w:cs="Arial"/>
          <w:szCs w:val="22"/>
        </w:rPr>
      </w:pPr>
    </w:p>
    <w:p w:rsidR="002F3D74" w:rsidRPr="001A33D5" w:rsidRDefault="002F3D74" w:rsidP="000A575F">
      <w:pPr>
        <w:jc w:val="both"/>
        <w:rPr>
          <w:rFonts w:cs="Arial"/>
          <w:szCs w:val="22"/>
        </w:rPr>
      </w:pPr>
      <w:r w:rsidRPr="001A33D5">
        <w:rPr>
          <w:rFonts w:cs="Arial"/>
          <w:lang w:eastAsia="sl-SI"/>
        </w:rPr>
        <w:t>Morebitne nepravilnosti</w:t>
      </w:r>
      <w:r w:rsidRPr="007C09F9">
        <w:rPr>
          <w:rFonts w:cs="Arial"/>
          <w:szCs w:val="22"/>
        </w:rPr>
        <w:t xml:space="preserve">, </w:t>
      </w:r>
      <w:r w:rsidRPr="001A33D5">
        <w:rPr>
          <w:rFonts w:cs="Arial"/>
          <w:lang w:eastAsia="sl-SI"/>
        </w:rPr>
        <w:t xml:space="preserve">ugotovljene med izvedbo finančnih kontrol na kraju samem, se beležijo v registru nepravilnosti v MIGRA II kot </w:t>
      </w:r>
      <w:r w:rsidR="00624144" w:rsidRPr="001A33D5">
        <w:rPr>
          <w:rFonts w:cs="Arial"/>
          <w:lang w:eastAsia="sl-SI"/>
        </w:rPr>
        <w:t xml:space="preserve">nepravilnosti, odkrite po povračilu iz sredstev </w:t>
      </w:r>
      <w:r w:rsidR="00857891" w:rsidRPr="001A33D5">
        <w:rPr>
          <w:rFonts w:cs="Arial"/>
          <w:lang w:eastAsia="sl-SI"/>
        </w:rPr>
        <w:t>E</w:t>
      </w:r>
      <w:r w:rsidR="00624144" w:rsidRPr="001A33D5">
        <w:rPr>
          <w:rFonts w:cs="Arial"/>
          <w:lang w:eastAsia="sl-SI"/>
        </w:rPr>
        <w:t>U</w:t>
      </w:r>
      <w:r w:rsidRPr="001A33D5">
        <w:rPr>
          <w:rFonts w:cs="Arial"/>
          <w:lang w:eastAsia="sl-SI"/>
        </w:rPr>
        <w:t>. V tem primeru morajo</w:t>
      </w:r>
      <w:r w:rsidRPr="001A33D5">
        <w:rPr>
          <w:rFonts w:cs="Arial"/>
          <w:szCs w:val="22"/>
        </w:rPr>
        <w:t xml:space="preserve"> KU oz. DAC na podlagi prejetih podatkov izvesti finančne popravke v skladu z navodili v poglavju </w:t>
      </w:r>
      <w:hyperlink w:anchor="_6.6_Nepravilnosti,_finančni" w:history="1">
        <w:r w:rsidRPr="001A33D5">
          <w:rPr>
            <w:rStyle w:val="Hiperpovezava"/>
            <w:rFonts w:cs="Arial"/>
            <w:szCs w:val="22"/>
          </w:rPr>
          <w:t>6.6</w:t>
        </w:r>
      </w:hyperlink>
      <w:r w:rsidRPr="001A33D5">
        <w:rPr>
          <w:rFonts w:cs="Arial"/>
          <w:szCs w:val="22"/>
        </w:rPr>
        <w:t>.</w:t>
      </w:r>
    </w:p>
    <w:p w:rsidR="002F3D74" w:rsidRPr="001A33D5" w:rsidRDefault="002F3D74" w:rsidP="000A575F">
      <w:pPr>
        <w:jc w:val="both"/>
        <w:rPr>
          <w:rFonts w:cs="Arial"/>
          <w:szCs w:val="22"/>
        </w:rPr>
      </w:pPr>
    </w:p>
    <w:p w:rsidR="007C09F9" w:rsidRDefault="00800D72" w:rsidP="000A575F">
      <w:pPr>
        <w:pStyle w:val="Naslov2"/>
        <w:spacing w:before="0" w:after="0"/>
        <w:jc w:val="both"/>
        <w:rPr>
          <w:b w:val="0"/>
          <w:bCs w:val="0"/>
          <w:i w:val="0"/>
          <w:iCs w:val="0"/>
          <w:sz w:val="22"/>
          <w:szCs w:val="20"/>
          <w:lang w:eastAsia="sl-SI"/>
        </w:rPr>
      </w:pPr>
      <w:r w:rsidRPr="007C09F9">
        <w:rPr>
          <w:b w:val="0"/>
          <w:bCs w:val="0"/>
          <w:i w:val="0"/>
          <w:iCs w:val="0"/>
          <w:sz w:val="22"/>
          <w:szCs w:val="20"/>
          <w:lang w:eastAsia="sl-SI"/>
        </w:rPr>
        <w:t>Postopki knjiženja in kontrol so podrobneje opisani v internih aktih in postopkovnikih imenovanih, pooblaščenih in sodelujočih organov.</w:t>
      </w:r>
      <w:bookmarkStart w:id="67" w:name="_6.4_Revizije_in"/>
      <w:bookmarkStart w:id="68" w:name="_Toc443465958"/>
      <w:bookmarkEnd w:id="67"/>
    </w:p>
    <w:p w:rsidR="007C09F9" w:rsidRDefault="007C09F9" w:rsidP="007C09F9">
      <w:pPr>
        <w:rPr>
          <w:lang w:eastAsia="sl-SI"/>
        </w:rPr>
      </w:pPr>
    </w:p>
    <w:p w:rsidR="008412C5" w:rsidRDefault="008412C5" w:rsidP="007C09F9">
      <w:pPr>
        <w:rPr>
          <w:lang w:eastAsia="sl-SI"/>
        </w:rPr>
      </w:pPr>
    </w:p>
    <w:p w:rsidR="00264A89" w:rsidRPr="00CE1141" w:rsidRDefault="00264A89" w:rsidP="00CE1141">
      <w:pPr>
        <w:pStyle w:val="Naslov2"/>
      </w:pPr>
      <w:r w:rsidRPr="00CE1141">
        <w:lastRenderedPageBreak/>
        <w:t>6.4 Revizije</w:t>
      </w:r>
      <w:r w:rsidR="0069610F" w:rsidRPr="00CE1141">
        <w:t xml:space="preserve"> in druge kontrole</w:t>
      </w:r>
      <w:bookmarkEnd w:id="68"/>
    </w:p>
    <w:p w:rsidR="00264A89" w:rsidRPr="001A33D5" w:rsidRDefault="00264A89" w:rsidP="000A575F">
      <w:pPr>
        <w:jc w:val="both"/>
        <w:rPr>
          <w:rFonts w:cs="Arial"/>
        </w:rPr>
      </w:pPr>
    </w:p>
    <w:p w:rsidR="00360CC9" w:rsidRPr="001A33D5" w:rsidRDefault="00360CC9" w:rsidP="000A575F">
      <w:pPr>
        <w:jc w:val="both"/>
        <w:rPr>
          <w:rFonts w:cs="Arial"/>
        </w:rPr>
      </w:pPr>
      <w:r w:rsidRPr="001A33D5">
        <w:rPr>
          <w:rFonts w:cs="Arial"/>
        </w:rPr>
        <w:t>RO je osrednje telo, pristojno za revidiranje izvajanja skladov. RO revizije izvaja na podlagi letnih revizijskih načrtov, ki temeljijo na oceni tveganja in revizijski strategiji. RO izvaja dve vrsti revizij:</w:t>
      </w:r>
    </w:p>
    <w:p w:rsidR="006F1E7A" w:rsidRPr="001A33D5" w:rsidRDefault="006F1E7A" w:rsidP="000A575F">
      <w:pPr>
        <w:numPr>
          <w:ilvl w:val="0"/>
          <w:numId w:val="10"/>
        </w:numPr>
        <w:jc w:val="both"/>
        <w:rPr>
          <w:rFonts w:cs="Arial"/>
        </w:rPr>
      </w:pPr>
      <w:r w:rsidRPr="001A33D5">
        <w:rPr>
          <w:rFonts w:cs="Arial"/>
          <w:b/>
        </w:rPr>
        <w:t>Sistemske revizije:</w:t>
      </w:r>
      <w:r w:rsidRPr="001A33D5">
        <w:rPr>
          <w:rFonts w:cs="Arial"/>
        </w:rPr>
        <w:t xml:space="preserve"> te se izvajajo pri pristojnih organih, namen pa je preverjanje delovanja MCS. Na podlagi sistemskih revizij RO ugotavlja, ali OO še izpolnjuje merila za imenovanje, o čemer tudi obvešča organ za imenovanje (glej poglavji </w:t>
      </w:r>
      <w:hyperlink w:anchor="_5.2_Revizijski_organ" w:history="1">
        <w:r w:rsidRPr="001A33D5">
          <w:rPr>
            <w:rStyle w:val="Hiperpovezava"/>
            <w:rFonts w:cs="Arial"/>
          </w:rPr>
          <w:t>5.2</w:t>
        </w:r>
      </w:hyperlink>
      <w:r w:rsidRPr="001A33D5">
        <w:rPr>
          <w:rFonts w:cs="Arial"/>
        </w:rPr>
        <w:t xml:space="preserve"> in </w:t>
      </w:r>
      <w:hyperlink w:anchor="_5.3_Organ_za" w:history="1">
        <w:r w:rsidRPr="001A33D5">
          <w:rPr>
            <w:rStyle w:val="Hiperpovezava"/>
            <w:rFonts w:cs="Arial"/>
          </w:rPr>
          <w:t>5.3</w:t>
        </w:r>
      </w:hyperlink>
      <w:r w:rsidRPr="001A33D5">
        <w:rPr>
          <w:rFonts w:cs="Arial"/>
        </w:rPr>
        <w:t>).</w:t>
      </w:r>
    </w:p>
    <w:p w:rsidR="004921D3" w:rsidRPr="001A33D5" w:rsidRDefault="006F1E7A" w:rsidP="000A575F">
      <w:pPr>
        <w:numPr>
          <w:ilvl w:val="0"/>
          <w:numId w:val="10"/>
        </w:numPr>
        <w:jc w:val="both"/>
        <w:rPr>
          <w:rFonts w:cs="Arial"/>
        </w:rPr>
      </w:pPr>
      <w:r w:rsidRPr="001A33D5">
        <w:rPr>
          <w:rFonts w:cs="Arial"/>
          <w:b/>
        </w:rPr>
        <w:t>Revizije projektov na kraju samem:</w:t>
      </w:r>
      <w:r w:rsidRPr="001A33D5">
        <w:rPr>
          <w:rFonts w:cs="Arial"/>
        </w:rPr>
        <w:t xml:space="preserve"> te se izvajajo pri KU, namen pa je zagotavljanje, da so izdatki v ZzI in ZzP prikazani pravično in pošteno. RO v okviru revizije projektov preverja računovodske izkaze za vse izdatke projektov</w:t>
      </w:r>
      <w:r w:rsidR="00E84504" w:rsidRPr="001A33D5">
        <w:rPr>
          <w:rFonts w:cs="Arial"/>
        </w:rPr>
        <w:t xml:space="preserve">, ki se financirajo iz javnih sredstev. </w:t>
      </w:r>
      <w:r w:rsidR="004921D3" w:rsidRPr="001A33D5">
        <w:rPr>
          <w:rFonts w:cs="Arial"/>
        </w:rPr>
        <w:t>P</w:t>
      </w:r>
      <w:r w:rsidR="00E84504" w:rsidRPr="001A33D5">
        <w:rPr>
          <w:rFonts w:cs="Arial"/>
        </w:rPr>
        <w:t xml:space="preserve">reverja tudi skladnost izdatkov projektov s podatki v </w:t>
      </w:r>
      <w:r w:rsidR="00C73FE1" w:rsidRPr="001A33D5">
        <w:rPr>
          <w:rFonts w:cs="Arial"/>
        </w:rPr>
        <w:t>ZzPLR</w:t>
      </w:r>
      <w:r w:rsidR="00E84504" w:rsidRPr="001A33D5">
        <w:rPr>
          <w:rFonts w:cs="Arial"/>
        </w:rPr>
        <w:t xml:space="preserve">, ki jih OO vsako leto posreduje EK (glej poglavje </w:t>
      </w:r>
      <w:hyperlink w:anchor="_6.5.1_Zahtevek_za" w:history="1">
        <w:r w:rsidR="00E84504" w:rsidRPr="001A33D5">
          <w:rPr>
            <w:rStyle w:val="Hiperpovezava"/>
            <w:rFonts w:cs="Arial"/>
          </w:rPr>
          <w:t>6.5.1</w:t>
        </w:r>
      </w:hyperlink>
      <w:r w:rsidR="004921D3" w:rsidRPr="001A33D5">
        <w:rPr>
          <w:rFonts w:cs="Arial"/>
        </w:rPr>
        <w:t>), vračila ter izvajanje preverjanj oz. kontrol OO. RO revizije lahko izvaja na podlagi vzorca.</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po vsaki zaključeni reviziji pripravi poročilo, v katerem predstavi svoje ugotovitve in priporočila, ter ga posreduje revidirancu in OO v preliminarni pregled in mnenje. Po prejemu odziva RO pripravi končno poročilo, </w:t>
      </w:r>
      <w:r w:rsidR="00757C25" w:rsidRPr="001A33D5">
        <w:rPr>
          <w:rFonts w:cs="Arial"/>
        </w:rPr>
        <w:t xml:space="preserve">ki ga spet posreduje revidirancu in OO, </w:t>
      </w:r>
      <w:r w:rsidRPr="001A33D5">
        <w:rPr>
          <w:rFonts w:cs="Arial"/>
        </w:rPr>
        <w:t>nato pa tudi spremlja izvajanje priporočil.</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o izvedenih revizijah vsako leto poroča EK v okviru </w:t>
      </w:r>
      <w:r w:rsidR="00C73FE1" w:rsidRPr="001A33D5">
        <w:rPr>
          <w:rFonts w:cs="Arial"/>
        </w:rPr>
        <w:t>ZzPLR</w:t>
      </w:r>
      <w:r w:rsidRPr="001A33D5">
        <w:rPr>
          <w:rFonts w:cs="Arial"/>
        </w:rPr>
        <w:t xml:space="preserve"> (glej poglavje </w:t>
      </w:r>
      <w:hyperlink w:anchor="_6.5.1_Zahtevek_za" w:history="1">
        <w:r w:rsidRPr="001A33D5">
          <w:rPr>
            <w:rStyle w:val="Hiperpovezava"/>
            <w:rFonts w:cs="Arial"/>
          </w:rPr>
          <w:t>6.5.1</w:t>
        </w:r>
      </w:hyperlink>
      <w:r w:rsidRPr="001A33D5">
        <w:rPr>
          <w:rFonts w:cs="Arial"/>
        </w:rPr>
        <w:t xml:space="preserve">), in sicer v okviru letnega povzetka končnih revizijskih poročil (razdelek A, priloga III Izvedbene uredbe Komisije 2015/377) in opravljenih kontrol ter mnenja </w:t>
      </w:r>
      <w:r w:rsidR="00857891" w:rsidRPr="001A33D5">
        <w:rPr>
          <w:rFonts w:cs="Arial"/>
        </w:rPr>
        <w:t>RO</w:t>
      </w:r>
      <w:r w:rsidRPr="001A33D5">
        <w:rPr>
          <w:rFonts w:cs="Arial"/>
        </w:rPr>
        <w:t xml:space="preserve"> (priloga IV Izvedbene uredbe Komisije 2015/377). Zahtevek na EK posreduje OO.</w:t>
      </w:r>
    </w:p>
    <w:p w:rsidR="004921D3" w:rsidRPr="001A33D5" w:rsidRDefault="004921D3" w:rsidP="000A575F">
      <w:pPr>
        <w:jc w:val="both"/>
        <w:rPr>
          <w:rFonts w:cs="Arial"/>
        </w:rPr>
      </w:pPr>
    </w:p>
    <w:p w:rsidR="004921D3" w:rsidRPr="001A33D5" w:rsidRDefault="004921D3" w:rsidP="000A575F">
      <w:pPr>
        <w:jc w:val="both"/>
        <w:rPr>
          <w:rFonts w:cs="Arial"/>
          <w:szCs w:val="22"/>
        </w:rPr>
      </w:pPr>
      <w:r w:rsidRPr="001A33D5">
        <w:rPr>
          <w:rFonts w:cs="Arial"/>
          <w:szCs w:val="22"/>
        </w:rPr>
        <w:t>Način priprave revizijske strategije in načrtov, metode vzorčenja ter način izvajanja revizij in priprave poročil, mnenj in izjav opredeli RO v internem aktu. OO pri svojem delu sodeluje z EK in drugimi pristojnimi institucijami EU. OO lahko del svojih nalog prenese na zunanjega izvajalca, ki pa mora te naloge opraviti v skladu z mednarodno sprejetimi revizijskimi standardi in pod strogim nadzorom RO.</w:t>
      </w:r>
    </w:p>
    <w:p w:rsidR="00360CC9" w:rsidRPr="001A33D5" w:rsidRDefault="00360CC9" w:rsidP="000A575F">
      <w:pPr>
        <w:jc w:val="both"/>
        <w:rPr>
          <w:rFonts w:cs="Arial"/>
        </w:rPr>
      </w:pPr>
    </w:p>
    <w:p w:rsidR="00264A89" w:rsidRPr="001A33D5" w:rsidRDefault="00D841D5" w:rsidP="000A575F">
      <w:pPr>
        <w:jc w:val="both"/>
        <w:rPr>
          <w:rFonts w:cs="Arial"/>
        </w:rPr>
      </w:pPr>
      <w:r w:rsidRPr="001A33D5">
        <w:rPr>
          <w:rFonts w:cs="Arial"/>
        </w:rPr>
        <w:t xml:space="preserve">Revizije in </w:t>
      </w:r>
      <w:r w:rsidR="00360CC9" w:rsidRPr="001A33D5">
        <w:rPr>
          <w:rFonts w:cs="Arial"/>
        </w:rPr>
        <w:t>druge kontrole</w:t>
      </w:r>
      <w:r w:rsidRPr="001A33D5">
        <w:rPr>
          <w:rFonts w:cs="Arial"/>
        </w:rPr>
        <w:t xml:space="preserve"> </w:t>
      </w:r>
      <w:r w:rsidR="00360CC9" w:rsidRPr="001A33D5">
        <w:rPr>
          <w:rFonts w:cs="Arial"/>
        </w:rPr>
        <w:t xml:space="preserve">poleg </w:t>
      </w:r>
      <w:r w:rsidRPr="001A33D5">
        <w:rPr>
          <w:rFonts w:cs="Arial"/>
        </w:rPr>
        <w:t>RO</w:t>
      </w:r>
      <w:r w:rsidR="00360CC9" w:rsidRPr="001A33D5">
        <w:rPr>
          <w:rFonts w:cs="Arial"/>
        </w:rPr>
        <w:t xml:space="preserve"> opravljajo tudi</w:t>
      </w:r>
      <w:r w:rsidRPr="001A33D5">
        <w:rPr>
          <w:rFonts w:cs="Arial"/>
        </w:rPr>
        <w:t xml:space="preserve"> EK, </w:t>
      </w:r>
      <w:r w:rsidR="00857891" w:rsidRPr="001A33D5">
        <w:rPr>
          <w:rFonts w:cs="Arial"/>
        </w:rPr>
        <w:t xml:space="preserve">Evropsko </w:t>
      </w:r>
      <w:r w:rsidRPr="001A33D5">
        <w:rPr>
          <w:rFonts w:cs="Arial"/>
        </w:rPr>
        <w:t>računsk</w:t>
      </w:r>
      <w:r w:rsidR="00857891" w:rsidRPr="001A33D5">
        <w:rPr>
          <w:rFonts w:cs="Arial"/>
        </w:rPr>
        <w:t>o</w:t>
      </w:r>
      <w:r w:rsidRPr="001A33D5">
        <w:rPr>
          <w:rFonts w:cs="Arial"/>
        </w:rPr>
        <w:t xml:space="preserve"> sodišč</w:t>
      </w:r>
      <w:r w:rsidR="00857891" w:rsidRPr="001A33D5">
        <w:rPr>
          <w:rFonts w:cs="Arial"/>
        </w:rPr>
        <w:t>e</w:t>
      </w:r>
      <w:r w:rsidRPr="001A33D5">
        <w:rPr>
          <w:rFonts w:cs="Arial"/>
        </w:rPr>
        <w:t>, OLAF</w:t>
      </w:r>
      <w:r w:rsidR="003814DB">
        <w:rPr>
          <w:rFonts w:cs="Arial"/>
        </w:rPr>
        <w:t>,</w:t>
      </w:r>
      <w:r w:rsidRPr="001A33D5">
        <w:rPr>
          <w:rFonts w:cs="Arial"/>
        </w:rPr>
        <w:t xml:space="preserve"> idr.</w:t>
      </w:r>
    </w:p>
    <w:p w:rsidR="004921D3" w:rsidRPr="001A33D5" w:rsidRDefault="004921D3" w:rsidP="000A575F">
      <w:pPr>
        <w:jc w:val="both"/>
        <w:rPr>
          <w:rFonts w:cs="Arial"/>
          <w:lang w:eastAsia="sl-SI"/>
        </w:rPr>
      </w:pPr>
    </w:p>
    <w:p w:rsidR="004921D3" w:rsidRPr="001A33D5" w:rsidRDefault="004921D3" w:rsidP="000A575F">
      <w:pPr>
        <w:jc w:val="both"/>
        <w:rPr>
          <w:rFonts w:cs="Arial"/>
          <w:lang w:eastAsia="sl-SI"/>
        </w:rPr>
      </w:pPr>
      <w:r w:rsidRPr="001A33D5">
        <w:rPr>
          <w:rFonts w:cs="Arial"/>
          <w:lang w:eastAsia="sl-SI"/>
        </w:rPr>
        <w:t xml:space="preserve">OO, DAF, KU in DAC morajo na podlagi prejetih ugotovitev revizij in drugih kontrol v primeru ugotovljenih neupravičenih izdatkov postopati v skladu z navodili v poglavju </w:t>
      </w:r>
      <w:hyperlink w:anchor="_6.6_Nepravilnosti,_finančni" w:history="1">
        <w:r w:rsidRPr="001A33D5">
          <w:rPr>
            <w:rStyle w:val="Hiperpovezava"/>
            <w:rFonts w:cs="Arial"/>
            <w:lang w:eastAsia="sl-SI"/>
          </w:rPr>
          <w:t>6.6</w:t>
        </w:r>
      </w:hyperlink>
      <w:r w:rsidR="00EC15DF" w:rsidRPr="001A33D5">
        <w:rPr>
          <w:rFonts w:cs="Arial"/>
          <w:lang w:eastAsia="sl-SI"/>
        </w:rPr>
        <w:t>. OO</w:t>
      </w:r>
      <w:r w:rsidRPr="001A33D5">
        <w:rPr>
          <w:rFonts w:cs="Arial"/>
          <w:lang w:eastAsia="sl-SI"/>
        </w:rPr>
        <w:t xml:space="preserve"> ugotovitve revizij in drugih kontrol evidentira v MIGRA II v seznamu revizij.</w:t>
      </w:r>
      <w:r w:rsidR="00EC15DF" w:rsidRPr="001A33D5">
        <w:rPr>
          <w:rFonts w:cs="Arial"/>
          <w:lang w:eastAsia="sl-SI"/>
        </w:rPr>
        <w:t xml:space="preserve"> Morebitne ugotovljene nepravilnosti se avtomatsko beležijo tudi v registru nepravilnosti v MIGRA II kot </w:t>
      </w:r>
      <w:r w:rsidR="00E43D3D" w:rsidRPr="001A33D5">
        <w:rPr>
          <w:rFonts w:cs="Arial"/>
          <w:lang w:eastAsia="sl-SI"/>
        </w:rPr>
        <w:t xml:space="preserve">nepravilnosti, odkrite po povračilu iz sredstev </w:t>
      </w:r>
      <w:r w:rsidR="005D76CF" w:rsidRPr="001A33D5">
        <w:rPr>
          <w:rFonts w:cs="Arial"/>
          <w:lang w:eastAsia="sl-SI"/>
        </w:rPr>
        <w:t>E</w:t>
      </w:r>
      <w:r w:rsidR="00E43D3D" w:rsidRPr="001A33D5">
        <w:rPr>
          <w:rFonts w:cs="Arial"/>
          <w:lang w:eastAsia="sl-SI"/>
        </w:rPr>
        <w:t>U.</w:t>
      </w:r>
    </w:p>
    <w:p w:rsidR="00BC4ED2" w:rsidRPr="001A33D5" w:rsidRDefault="00BC4ED2" w:rsidP="000A575F">
      <w:pPr>
        <w:jc w:val="both"/>
        <w:rPr>
          <w:rFonts w:cs="Arial"/>
        </w:rPr>
      </w:pPr>
    </w:p>
    <w:p w:rsidR="00264A89" w:rsidRPr="001A33D5" w:rsidRDefault="00264A89" w:rsidP="000A575F">
      <w:pPr>
        <w:pStyle w:val="Naslov2"/>
        <w:spacing w:before="0" w:after="0"/>
        <w:jc w:val="both"/>
      </w:pPr>
      <w:bookmarkStart w:id="69" w:name="_Toc443465959"/>
      <w:r w:rsidRPr="001A33D5">
        <w:t xml:space="preserve">6.5 </w:t>
      </w:r>
      <w:r w:rsidR="005253E7" w:rsidRPr="001A33D5">
        <w:t>Spremljanje programov in p</w:t>
      </w:r>
      <w:r w:rsidRPr="001A33D5">
        <w:t>oročanje Evropski komisiji</w:t>
      </w:r>
      <w:bookmarkEnd w:id="69"/>
    </w:p>
    <w:p w:rsidR="00CE1141" w:rsidRDefault="00CE1141" w:rsidP="000A575F">
      <w:pPr>
        <w:pStyle w:val="Naslov3"/>
        <w:spacing w:before="0" w:after="0"/>
        <w:rPr>
          <w:b w:val="0"/>
          <w:bCs w:val="0"/>
          <w:szCs w:val="20"/>
          <w:lang w:eastAsia="en-GB"/>
        </w:rPr>
      </w:pPr>
    </w:p>
    <w:p w:rsidR="00ED4940" w:rsidRPr="003814DB" w:rsidRDefault="00107CE1" w:rsidP="000A575F">
      <w:pPr>
        <w:pStyle w:val="Naslov3"/>
        <w:spacing w:before="0" w:after="0"/>
        <w:rPr>
          <w:b w:val="0"/>
        </w:rPr>
      </w:pPr>
      <w:r w:rsidRPr="003814DB">
        <w:rPr>
          <w:b w:val="0"/>
        </w:rPr>
        <w:t xml:space="preserve">Za spremljanje programov in poročanje EK je odgovoren OO. OO programe spremlja na podlagi podatkov </w:t>
      </w:r>
      <w:r w:rsidR="00D16FF7" w:rsidRPr="003814DB">
        <w:rPr>
          <w:b w:val="0"/>
        </w:rPr>
        <w:t xml:space="preserve">ZzP </w:t>
      </w:r>
      <w:r w:rsidRPr="003814DB">
        <w:rPr>
          <w:b w:val="0"/>
        </w:rPr>
        <w:t>v MIGRA II</w:t>
      </w:r>
      <w:r w:rsidR="00144E56" w:rsidRPr="003814DB">
        <w:rPr>
          <w:b w:val="0"/>
        </w:rPr>
        <w:t xml:space="preserve"> (t</w:t>
      </w:r>
      <w:r w:rsidR="00D16FF7" w:rsidRPr="003814DB">
        <w:rPr>
          <w:b w:val="0"/>
        </w:rPr>
        <w:t>i</w:t>
      </w:r>
      <w:r w:rsidR="00144E56" w:rsidRPr="003814DB">
        <w:rPr>
          <w:b w:val="0"/>
        </w:rPr>
        <w:t xml:space="preserve"> omogoča razdruževanje/razčlenjevanje podatkov na vseh ravneh izvajanja skladov, od nacionalnih programov do posameznih izdatkov</w:t>
      </w:r>
      <w:r w:rsidR="00D16FF7" w:rsidRPr="003814DB">
        <w:rPr>
          <w:b w:val="0"/>
        </w:rPr>
        <w:t xml:space="preserve"> – glej poglavje </w:t>
      </w:r>
      <w:hyperlink w:anchor="_6.2.4_Izvajanje,_spremljanje," w:history="1">
        <w:r w:rsidR="00D16FF7" w:rsidRPr="003814DB">
          <w:rPr>
            <w:rStyle w:val="Hiperpovezava"/>
            <w:b w:val="0"/>
          </w:rPr>
          <w:t>6.2.4</w:t>
        </w:r>
      </w:hyperlink>
      <w:r w:rsidR="00144E56" w:rsidRPr="003814DB">
        <w:rPr>
          <w:b w:val="0"/>
        </w:rPr>
        <w:t>)</w:t>
      </w:r>
      <w:r w:rsidRPr="003814DB">
        <w:rPr>
          <w:b w:val="0"/>
        </w:rPr>
        <w:t xml:space="preserve"> in izvedbe kontrol na kraju samem (glej poglavje </w:t>
      </w:r>
      <w:hyperlink w:anchor="_6.3.3_Kontrole_na" w:history="1">
        <w:r w:rsidRPr="003814DB">
          <w:rPr>
            <w:rStyle w:val="Hiperpovezava"/>
            <w:b w:val="0"/>
          </w:rPr>
          <w:t>6.3</w:t>
        </w:r>
        <w:r w:rsidR="00F13626" w:rsidRPr="003814DB">
          <w:rPr>
            <w:rStyle w:val="Hiperpovezava"/>
            <w:b w:val="0"/>
          </w:rPr>
          <w:t>.3</w:t>
        </w:r>
      </w:hyperlink>
      <w:r w:rsidRPr="003814DB">
        <w:rPr>
          <w:b w:val="0"/>
        </w:rPr>
        <w:t>).</w:t>
      </w:r>
      <w:r w:rsidR="0067543B" w:rsidRPr="003814DB">
        <w:rPr>
          <w:b w:val="0"/>
        </w:rPr>
        <w:t xml:space="preserve"> OO vsako leto poroča EK preko </w:t>
      </w:r>
      <w:r w:rsidR="00C73FE1" w:rsidRPr="003814DB">
        <w:rPr>
          <w:b w:val="0"/>
        </w:rPr>
        <w:t>ZzPLR</w:t>
      </w:r>
      <w:r w:rsidR="0067543B" w:rsidRPr="003814DB">
        <w:rPr>
          <w:b w:val="0"/>
        </w:rPr>
        <w:t xml:space="preserve"> ter letnih in končnih poročil o izvajanju</w:t>
      </w:r>
      <w:r w:rsidR="00016A69" w:rsidRPr="003814DB">
        <w:rPr>
          <w:b w:val="0"/>
        </w:rPr>
        <w:t>.</w:t>
      </w:r>
      <w:bookmarkStart w:id="70" w:name="_6.5.1_Zahtevek_za"/>
      <w:bookmarkStart w:id="71" w:name="_Toc443465960"/>
      <w:bookmarkEnd w:id="70"/>
      <w:r w:rsidR="00ED4940" w:rsidRPr="003814DB">
        <w:rPr>
          <w:b w:val="0"/>
        </w:rPr>
        <w:t>6.5.1 Zahtevek za plačilo letne razlike</w:t>
      </w:r>
      <w:bookmarkEnd w:id="71"/>
      <w:r w:rsidR="003814DB">
        <w:rPr>
          <w:b w:val="0"/>
        </w:rPr>
        <w:t>.</w:t>
      </w:r>
    </w:p>
    <w:p w:rsidR="00ED4940" w:rsidRPr="001A33D5" w:rsidRDefault="00ED4940" w:rsidP="000A575F">
      <w:pPr>
        <w:jc w:val="both"/>
        <w:rPr>
          <w:rFonts w:cs="Arial"/>
          <w:lang w:eastAsia="sl-SI"/>
        </w:rPr>
      </w:pPr>
    </w:p>
    <w:p w:rsidR="00D65F7B" w:rsidRPr="001A33D5" w:rsidRDefault="00D16FF7" w:rsidP="000A575F">
      <w:pPr>
        <w:jc w:val="both"/>
        <w:rPr>
          <w:rFonts w:cs="Arial"/>
          <w:lang w:eastAsia="sl-SI"/>
        </w:rPr>
      </w:pPr>
      <w:r w:rsidRPr="001A33D5">
        <w:rPr>
          <w:rFonts w:cs="Arial"/>
          <w:lang w:eastAsia="sl-SI"/>
        </w:rPr>
        <w:lastRenderedPageBreak/>
        <w:t>OO mora vsako leto</w:t>
      </w:r>
      <w:r w:rsidR="0067543B" w:rsidRPr="001A33D5">
        <w:rPr>
          <w:rFonts w:cs="Arial"/>
          <w:lang w:eastAsia="sl-SI"/>
        </w:rPr>
        <w:t xml:space="preserve"> do 15. </w:t>
      </w:r>
      <w:r w:rsidR="00D95FD8" w:rsidRPr="001A33D5">
        <w:rPr>
          <w:rFonts w:cs="Arial"/>
          <w:lang w:eastAsia="sl-SI"/>
        </w:rPr>
        <w:t>februarja</w:t>
      </w:r>
      <w:r w:rsidR="0067543B" w:rsidRPr="001A33D5">
        <w:rPr>
          <w:rFonts w:cs="Arial"/>
          <w:lang w:eastAsia="sl-SI"/>
        </w:rPr>
        <w:t xml:space="preserve"> za </w:t>
      </w:r>
      <w:r w:rsidRPr="001A33D5">
        <w:rPr>
          <w:rFonts w:cs="Arial"/>
          <w:lang w:eastAsia="sl-SI"/>
        </w:rPr>
        <w:t xml:space="preserve">preteklo finančno leto za </w:t>
      </w:r>
      <w:r w:rsidR="0067543B" w:rsidRPr="001A33D5">
        <w:rPr>
          <w:rFonts w:cs="Arial"/>
          <w:lang w:eastAsia="sl-SI"/>
        </w:rPr>
        <w:t xml:space="preserve">vsakega od skladov </w:t>
      </w:r>
      <w:r w:rsidRPr="001A33D5">
        <w:rPr>
          <w:rFonts w:cs="Arial"/>
          <w:lang w:eastAsia="sl-SI"/>
        </w:rPr>
        <w:t xml:space="preserve">EK </w:t>
      </w:r>
      <w:r w:rsidR="0067543B" w:rsidRPr="001A33D5">
        <w:rPr>
          <w:rFonts w:cs="Arial"/>
          <w:lang w:eastAsia="sl-SI"/>
        </w:rPr>
        <w:t xml:space="preserve">posredovati </w:t>
      </w:r>
      <w:r w:rsidR="00C73FE1" w:rsidRPr="001A33D5">
        <w:rPr>
          <w:rFonts w:cs="Arial"/>
          <w:lang w:eastAsia="sl-SI"/>
        </w:rPr>
        <w:t>ZzPLR</w:t>
      </w:r>
      <w:r w:rsidRPr="001A33D5">
        <w:rPr>
          <w:rFonts w:cs="Arial"/>
          <w:lang w:eastAsia="sl-SI"/>
        </w:rPr>
        <w:t xml:space="preserve">, ki je dejansko finančno in tehnično poročilo o izvedenih aktivnostih ter podlaga za plačilo letne razlike s strani EK (glej tudi poglavje </w:t>
      </w:r>
      <w:hyperlink w:anchor="_6.3.2_Povračila_iz" w:history="1">
        <w:r w:rsidRPr="001A33D5">
          <w:rPr>
            <w:rStyle w:val="Hiperpovezava"/>
            <w:rFonts w:cs="Arial"/>
            <w:lang w:eastAsia="sl-SI"/>
          </w:rPr>
          <w:t>6.3.2</w:t>
        </w:r>
      </w:hyperlink>
      <w:r w:rsidRPr="001A33D5">
        <w:rPr>
          <w:rFonts w:cs="Arial"/>
          <w:lang w:eastAsia="sl-SI"/>
        </w:rPr>
        <w:t>)</w:t>
      </w:r>
      <w:r w:rsidR="0067543B" w:rsidRPr="001A33D5">
        <w:rPr>
          <w:rFonts w:cs="Arial"/>
          <w:lang w:eastAsia="sl-SI"/>
        </w:rPr>
        <w:t xml:space="preserve">. </w:t>
      </w:r>
      <w:r w:rsidR="00D65F7B" w:rsidRPr="001A33D5">
        <w:rPr>
          <w:rFonts w:cs="Arial"/>
          <w:lang w:eastAsia="sl-SI"/>
        </w:rPr>
        <w:t>ZzPLR tako vključuje: (a) obračune oz. računovodske izkaze (OO poda podatke o vseh projektih, posebnih primerih, operativni podpori, računovodske podatke, podatke o tehnični pomoči, podatke o inventarju, kontrolah na kraju samem in povzetkih), (b) izjavo o upravljanju</w:t>
      </w:r>
      <w:r w:rsidR="00EF1776">
        <w:rPr>
          <w:rFonts w:cs="Arial"/>
          <w:lang w:eastAsia="sl-SI"/>
        </w:rPr>
        <w:t>, ki jo podpiše upravljavec programov</w:t>
      </w:r>
      <w:r w:rsidR="00D65F7B" w:rsidRPr="001A33D5">
        <w:rPr>
          <w:rFonts w:cs="Arial"/>
          <w:lang w:eastAsia="sl-SI"/>
        </w:rPr>
        <w:t xml:space="preserve">, (c) letni povzetek končnih revizijskih poročil in opravljenih kontrol (podatke </w:t>
      </w:r>
      <w:r w:rsidR="000E3DAB">
        <w:rPr>
          <w:rFonts w:cs="Arial"/>
          <w:lang w:eastAsia="sl-SI"/>
        </w:rPr>
        <w:t xml:space="preserve">vnese </w:t>
      </w:r>
      <w:r w:rsidR="00D65F7B" w:rsidRPr="001A33D5">
        <w:rPr>
          <w:rFonts w:cs="Arial"/>
          <w:lang w:eastAsia="sl-SI"/>
        </w:rPr>
        <w:t xml:space="preserve"> OO) in (d) mnenja revizijskega organa (izpolnjuje RO).</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 xml:space="preserve">OO  predloži RO najkasneje do 5. 2. leta N+1 za preteklo finančno leto: </w:t>
      </w:r>
    </w:p>
    <w:p w:rsidR="00A0106F" w:rsidRPr="001A33D5" w:rsidRDefault="00A0106F" w:rsidP="00A0106F">
      <w:pPr>
        <w:numPr>
          <w:ilvl w:val="0"/>
          <w:numId w:val="10"/>
        </w:numPr>
        <w:jc w:val="both"/>
        <w:rPr>
          <w:rFonts w:cs="Arial"/>
          <w:lang w:eastAsia="sl-SI"/>
        </w:rPr>
      </w:pPr>
      <w:r w:rsidRPr="001A33D5">
        <w:rPr>
          <w:rFonts w:cs="Arial"/>
          <w:lang w:eastAsia="sl-SI"/>
        </w:rPr>
        <w:t xml:space="preserve">obračune oz. računovodske izkaze o odhodkih, ki so nastali v zadevnem referenčnem obdobju z zahtevkom za plačilo razlike  in izjavo o upravljanju; </w:t>
      </w:r>
    </w:p>
    <w:p w:rsidR="00A0106F" w:rsidRPr="001A33D5" w:rsidRDefault="00A0106F" w:rsidP="00A0106F">
      <w:pPr>
        <w:numPr>
          <w:ilvl w:val="0"/>
          <w:numId w:val="10"/>
        </w:numPr>
        <w:jc w:val="both"/>
        <w:rPr>
          <w:rFonts w:cs="Arial"/>
          <w:lang w:eastAsia="sl-SI"/>
        </w:rPr>
      </w:pPr>
      <w:r w:rsidRPr="001A33D5">
        <w:rPr>
          <w:rFonts w:cs="Arial"/>
          <w:lang w:eastAsia="sl-SI"/>
        </w:rPr>
        <w:t>letne povzetke končnih revizijskih poročil in opravljenih kontrol, vključno z analizo narave in razsežnosti napak ter pomanjkljivosti, ugotovljenih v sistemih, in sprejetimi ali načrtovanimi korektivnimi ukrepi.</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Na tej osnovi RO predloži OO mnenje o računovodskih izkazih in delovanju sistemov upravljanja in nadzora najkasneje do 12. 2. leta N+1. OO celoten paket dokumentov v navedenem roku posreduje EK.</w:t>
      </w:r>
    </w:p>
    <w:p w:rsidR="00A0106F" w:rsidRPr="001A33D5" w:rsidRDefault="00A0106F" w:rsidP="000A575F">
      <w:pPr>
        <w:jc w:val="both"/>
        <w:rPr>
          <w:rFonts w:cs="Arial"/>
          <w:lang w:eastAsia="sl-SI"/>
        </w:rPr>
      </w:pPr>
    </w:p>
    <w:p w:rsidR="00131C05" w:rsidRPr="001A33D5" w:rsidRDefault="0067543B" w:rsidP="000A575F">
      <w:pPr>
        <w:jc w:val="both"/>
        <w:rPr>
          <w:rFonts w:cs="Arial"/>
          <w:lang w:eastAsia="sl-SI"/>
        </w:rPr>
      </w:pPr>
      <w:r w:rsidRPr="001A33D5">
        <w:rPr>
          <w:rFonts w:cs="Arial"/>
          <w:lang w:eastAsia="sl-SI"/>
        </w:rPr>
        <w:t xml:space="preserve">Zahtevek se </w:t>
      </w:r>
      <w:r w:rsidR="00965ECF" w:rsidRPr="001A33D5">
        <w:rPr>
          <w:rFonts w:cs="Arial"/>
          <w:lang w:eastAsia="sl-SI"/>
        </w:rPr>
        <w:t>pripravlja</w:t>
      </w:r>
      <w:r w:rsidRPr="001A33D5">
        <w:rPr>
          <w:rFonts w:cs="Arial"/>
          <w:lang w:eastAsia="sl-SI"/>
        </w:rPr>
        <w:t xml:space="preserve"> </w:t>
      </w:r>
      <w:r w:rsidR="00965ECF" w:rsidRPr="001A33D5">
        <w:rPr>
          <w:rFonts w:cs="Arial"/>
          <w:lang w:eastAsia="sl-SI"/>
        </w:rPr>
        <w:t xml:space="preserve">v SFC2014 </w:t>
      </w:r>
      <w:r w:rsidRPr="001A33D5">
        <w:rPr>
          <w:rFonts w:cs="Arial"/>
          <w:lang w:eastAsia="sl-SI"/>
        </w:rPr>
        <w:t>na podlagi obrazca</w:t>
      </w:r>
      <w:r w:rsidR="004856E1" w:rsidRPr="001A33D5">
        <w:rPr>
          <w:rFonts w:cs="Arial"/>
          <w:lang w:eastAsia="sl-SI"/>
        </w:rPr>
        <w:t xml:space="preserve">, ki je določen v </w:t>
      </w:r>
      <w:r w:rsidRPr="001A33D5">
        <w:rPr>
          <w:rFonts w:cs="Arial"/>
          <w:lang w:eastAsia="sl-SI"/>
        </w:rPr>
        <w:t>Izvedben</w:t>
      </w:r>
      <w:r w:rsidR="004856E1" w:rsidRPr="001A33D5">
        <w:rPr>
          <w:rFonts w:cs="Arial"/>
          <w:lang w:eastAsia="sl-SI"/>
        </w:rPr>
        <w:t>i</w:t>
      </w:r>
      <w:r w:rsidRPr="001A33D5">
        <w:rPr>
          <w:rFonts w:cs="Arial"/>
          <w:lang w:eastAsia="sl-SI"/>
        </w:rPr>
        <w:t xml:space="preserve"> uredb</w:t>
      </w:r>
      <w:r w:rsidR="004856E1" w:rsidRPr="001A33D5">
        <w:rPr>
          <w:rFonts w:cs="Arial"/>
          <w:lang w:eastAsia="sl-SI"/>
        </w:rPr>
        <w:t>i</w:t>
      </w:r>
      <w:r w:rsidRPr="001A33D5">
        <w:rPr>
          <w:rFonts w:cs="Arial"/>
          <w:lang w:eastAsia="sl-SI"/>
        </w:rPr>
        <w:t xml:space="preserve"> Komisije 2015/377</w:t>
      </w:r>
      <w:r w:rsidR="00965ECF" w:rsidRPr="001A33D5">
        <w:rPr>
          <w:rFonts w:cs="Arial"/>
          <w:lang w:eastAsia="sl-SI"/>
        </w:rPr>
        <w:t>. P</w:t>
      </w:r>
      <w:r w:rsidRPr="001A33D5">
        <w:rPr>
          <w:rFonts w:cs="Arial"/>
          <w:lang w:eastAsia="sl-SI"/>
        </w:rPr>
        <w:t xml:space="preserve">odatki se </w:t>
      </w:r>
      <w:r w:rsidR="00131C05" w:rsidRPr="001A33D5">
        <w:rPr>
          <w:rFonts w:cs="Arial"/>
          <w:lang w:eastAsia="sl-SI"/>
        </w:rPr>
        <w:t>na podlagi protokola o izmenjavi podatkov črpajo iz MIGRA II</w:t>
      </w:r>
      <w:r w:rsidR="00965ECF" w:rsidRPr="001A33D5">
        <w:rPr>
          <w:rFonts w:cs="Arial"/>
          <w:lang w:eastAsia="sl-SI"/>
        </w:rPr>
        <w:t xml:space="preserve"> (OO podatke naknadno preveri in po potrebi ročno dopolni neposredno v SFC2014)</w:t>
      </w:r>
      <w:r w:rsidR="004856E1" w:rsidRPr="001A33D5">
        <w:rPr>
          <w:rFonts w:cs="Arial"/>
          <w:lang w:eastAsia="sl-SI"/>
        </w:rPr>
        <w:t>, delno pa tudi preko neposrednega vnosa uporabnikov (OO in RO)</w:t>
      </w:r>
      <w:r w:rsidR="00131C05" w:rsidRPr="001A33D5">
        <w:rPr>
          <w:rFonts w:cs="Arial"/>
          <w:lang w:eastAsia="sl-SI"/>
        </w:rPr>
        <w:t xml:space="preserve">. </w:t>
      </w:r>
    </w:p>
    <w:p w:rsidR="00131C05" w:rsidRPr="001A33D5" w:rsidRDefault="00131C05" w:rsidP="000A575F">
      <w:pPr>
        <w:jc w:val="both"/>
        <w:rPr>
          <w:rFonts w:cs="Arial"/>
          <w:lang w:eastAsia="sl-SI"/>
        </w:rPr>
      </w:pPr>
    </w:p>
    <w:p w:rsidR="00E676D2" w:rsidRPr="001A33D5" w:rsidRDefault="00965ECF" w:rsidP="000A575F">
      <w:pPr>
        <w:jc w:val="both"/>
        <w:rPr>
          <w:rFonts w:cs="Arial"/>
          <w:lang w:eastAsia="sl-SI"/>
        </w:rPr>
      </w:pPr>
      <w:r w:rsidRPr="001A33D5">
        <w:rPr>
          <w:rFonts w:cs="Arial"/>
          <w:lang w:eastAsia="sl-SI"/>
        </w:rPr>
        <w:t>OO poroča o vseh projektih, za katere je v preteklem finančnem letu</w:t>
      </w:r>
      <w:r w:rsidR="00092592" w:rsidRPr="001A33D5">
        <w:rPr>
          <w:rFonts w:cs="Arial"/>
          <w:lang w:eastAsia="sl-SI"/>
        </w:rPr>
        <w:t xml:space="preserve"> (oziroma v dogovorjenem roku z revizijskim organom)</w:t>
      </w:r>
      <w:r w:rsidR="002C30DB" w:rsidRPr="001A33D5">
        <w:rPr>
          <w:rFonts w:cs="Arial"/>
          <w:lang w:eastAsia="sl-SI"/>
        </w:rPr>
        <w:t xml:space="preserve"> pripravil NPS </w:t>
      </w:r>
      <w:r w:rsidR="00092592" w:rsidRPr="001A33D5">
        <w:rPr>
          <w:rFonts w:cs="Arial"/>
          <w:lang w:eastAsia="sl-SI"/>
        </w:rPr>
        <w:t xml:space="preserve"> </w:t>
      </w:r>
      <w:r w:rsidRPr="001A33D5">
        <w:rPr>
          <w:rFonts w:cs="Arial"/>
          <w:lang w:eastAsia="sl-SI"/>
        </w:rPr>
        <w:t>in jih posredoval DAF.</w:t>
      </w:r>
    </w:p>
    <w:p w:rsidR="00E676D2" w:rsidRPr="001A33D5" w:rsidRDefault="00E676D2"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 xml:space="preserve">Za pripravo </w:t>
      </w:r>
      <w:r w:rsidR="0014408C" w:rsidRPr="001A33D5">
        <w:rPr>
          <w:rFonts w:cs="Arial"/>
          <w:lang w:eastAsia="sl-SI"/>
        </w:rPr>
        <w:t>ZzPLR</w:t>
      </w:r>
      <w:r w:rsidR="0014408C">
        <w:rPr>
          <w:rFonts w:cs="Arial"/>
          <w:lang w:eastAsia="sl-SI"/>
        </w:rPr>
        <w:t xml:space="preserve"> in posredovanje EK </w:t>
      </w:r>
      <w:r w:rsidR="0014408C" w:rsidRPr="001A33D5">
        <w:rPr>
          <w:rFonts w:cs="Arial"/>
          <w:lang w:eastAsia="sl-SI"/>
        </w:rPr>
        <w:t xml:space="preserve">preko SFC2014 </w:t>
      </w:r>
      <w:r w:rsidR="00C84D28">
        <w:rPr>
          <w:rFonts w:cs="Arial"/>
          <w:lang w:eastAsia="sl-SI"/>
        </w:rPr>
        <w:t xml:space="preserve">je </w:t>
      </w:r>
      <w:r w:rsidR="003814DB">
        <w:rPr>
          <w:rFonts w:cs="Arial"/>
          <w:lang w:eastAsia="sl-SI"/>
        </w:rPr>
        <w:t>odgovore</w:t>
      </w:r>
      <w:r w:rsidR="00C84D28">
        <w:rPr>
          <w:rFonts w:cs="Arial"/>
          <w:lang w:eastAsia="sl-SI"/>
        </w:rPr>
        <w:t xml:space="preserve">n </w:t>
      </w:r>
      <w:r w:rsidRPr="001A33D5">
        <w:rPr>
          <w:rFonts w:cs="Arial"/>
          <w:lang w:eastAsia="sl-SI"/>
        </w:rPr>
        <w:t xml:space="preserve"> OO</w:t>
      </w:r>
      <w:r w:rsidR="00C84D28">
        <w:rPr>
          <w:rFonts w:cs="Arial"/>
          <w:lang w:eastAsia="sl-SI"/>
        </w:rPr>
        <w:t>,</w:t>
      </w:r>
      <w:r w:rsidRPr="001A33D5">
        <w:rPr>
          <w:rFonts w:cs="Arial"/>
          <w:lang w:eastAsia="sl-SI"/>
        </w:rPr>
        <w:t xml:space="preserve"> RO</w:t>
      </w:r>
      <w:r w:rsidR="00C84D28">
        <w:rPr>
          <w:rFonts w:cs="Arial"/>
          <w:lang w:eastAsia="sl-SI"/>
        </w:rPr>
        <w:t xml:space="preserve"> pa za pregled in potrditev</w:t>
      </w:r>
      <w:r w:rsidR="0014408C">
        <w:rPr>
          <w:rFonts w:cs="Arial"/>
          <w:lang w:eastAsia="sl-SI"/>
        </w:rPr>
        <w:t xml:space="preserve">. </w:t>
      </w:r>
      <w:r w:rsidR="00DF2817" w:rsidRPr="001A33D5">
        <w:rPr>
          <w:rFonts w:cs="Arial"/>
          <w:lang w:eastAsia="sl-SI"/>
        </w:rPr>
        <w:t xml:space="preserve">Podatke zahtevka preveri tudi DAF, </w:t>
      </w:r>
      <w:r w:rsidRPr="001A33D5">
        <w:rPr>
          <w:rFonts w:cs="Arial"/>
          <w:lang w:eastAsia="sl-SI"/>
        </w:rPr>
        <w:t xml:space="preserve">OO </w:t>
      </w:r>
      <w:r w:rsidR="00DF2817" w:rsidRPr="001A33D5">
        <w:rPr>
          <w:rFonts w:cs="Arial"/>
          <w:lang w:eastAsia="sl-SI"/>
        </w:rPr>
        <w:t xml:space="preserve">pa </w:t>
      </w:r>
      <w:r w:rsidRPr="001A33D5">
        <w:rPr>
          <w:rFonts w:cs="Arial"/>
          <w:lang w:eastAsia="sl-SI"/>
        </w:rPr>
        <w:t xml:space="preserve">se lahko pred oddajo </w:t>
      </w:r>
      <w:r w:rsidR="00E676D2" w:rsidRPr="001A33D5">
        <w:rPr>
          <w:rFonts w:cs="Arial"/>
          <w:lang w:eastAsia="sl-SI"/>
        </w:rPr>
        <w:t>zahtevka</w:t>
      </w:r>
      <w:r w:rsidRPr="001A33D5">
        <w:rPr>
          <w:rFonts w:cs="Arial"/>
          <w:lang w:eastAsia="sl-SI"/>
        </w:rPr>
        <w:t xml:space="preserve"> posvetuje tudi z MDS in NO, ki lahko predlagata dopolnitve oz. popravke.</w:t>
      </w:r>
    </w:p>
    <w:p w:rsidR="00ED4940" w:rsidRPr="001A33D5" w:rsidRDefault="00ED4940" w:rsidP="000A575F">
      <w:pPr>
        <w:jc w:val="both"/>
        <w:rPr>
          <w:rFonts w:cs="Arial"/>
          <w:lang w:eastAsia="sl-SI"/>
        </w:rPr>
      </w:pPr>
    </w:p>
    <w:p w:rsidR="00ED4940" w:rsidRPr="001A33D5" w:rsidRDefault="00ED4940" w:rsidP="000A575F">
      <w:pPr>
        <w:pStyle w:val="Naslov3"/>
        <w:spacing w:before="0" w:after="0"/>
      </w:pPr>
      <w:bookmarkStart w:id="72" w:name="_Toc443465961"/>
      <w:r w:rsidRPr="001A33D5">
        <w:t>6.5.2 Letn</w:t>
      </w:r>
      <w:r w:rsidR="0067543B" w:rsidRPr="001A33D5">
        <w:t>o</w:t>
      </w:r>
      <w:r w:rsidRPr="001A33D5">
        <w:t xml:space="preserve"> in končn</w:t>
      </w:r>
      <w:r w:rsidR="0067543B" w:rsidRPr="001A33D5">
        <w:t>o</w:t>
      </w:r>
      <w:r w:rsidRPr="001A33D5">
        <w:t xml:space="preserve"> poročila o izvajanju</w:t>
      </w:r>
      <w:bookmarkEnd w:id="72"/>
    </w:p>
    <w:p w:rsidR="00ED4940" w:rsidRPr="001A33D5" w:rsidRDefault="00ED4940"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OO mora vsako leto do 31. </w:t>
      </w:r>
      <w:r w:rsidR="00D95FD8" w:rsidRPr="001A33D5">
        <w:rPr>
          <w:rFonts w:cs="Arial"/>
          <w:lang w:eastAsia="sl-SI"/>
        </w:rPr>
        <w:t>marca</w:t>
      </w:r>
      <w:r w:rsidRPr="001A33D5">
        <w:rPr>
          <w:rFonts w:cs="Arial"/>
          <w:lang w:eastAsia="sl-SI"/>
        </w:rPr>
        <w:t xml:space="preserve"> za preteklo finančno leto za vsakega od skladov EK posredovati letno poročilo o izvajanju</w:t>
      </w:r>
      <w:r w:rsidR="00E676D2" w:rsidRPr="001A33D5">
        <w:rPr>
          <w:rStyle w:val="Sprotnaopomba-sklic"/>
          <w:rFonts w:cs="Arial"/>
          <w:lang w:eastAsia="sl-SI"/>
        </w:rPr>
        <w:footnoteReference w:id="9"/>
      </w:r>
      <w:r w:rsidRPr="001A33D5">
        <w:rPr>
          <w:rFonts w:cs="Arial"/>
          <w:lang w:eastAsia="sl-SI"/>
        </w:rPr>
        <w:t>, ki je dejansko vsebinsko poročilo o izvedenih aktivnostih</w:t>
      </w:r>
      <w:r w:rsidR="005005C6" w:rsidRPr="001A33D5">
        <w:rPr>
          <w:rFonts w:cs="Arial"/>
          <w:lang w:eastAsia="sl-SI"/>
        </w:rPr>
        <w:t xml:space="preserve"> v poročevalskem obdobju. </w:t>
      </w:r>
      <w:r w:rsidRPr="001A33D5">
        <w:rPr>
          <w:rFonts w:cs="Arial"/>
          <w:lang w:eastAsia="sl-SI"/>
        </w:rPr>
        <w:t>Poročilo se pripravlja v SFC2014 na podlagi obrazca, ki je določen v Izvedbeni uredbi Komisije 799/2014. Podatki temeljijo na vsebinskih informacijah o izvajanju projektov, ki jih OO prejme preko ZzP in so na voljo v MIGRA II</w:t>
      </w:r>
      <w:r w:rsidR="0014408C">
        <w:rPr>
          <w:rFonts w:cs="Arial"/>
          <w:lang w:eastAsia="sl-SI"/>
        </w:rPr>
        <w:t xml:space="preserve"> ter na poziv od KU</w:t>
      </w:r>
      <w:r w:rsidRPr="001A33D5">
        <w:rPr>
          <w:rFonts w:cs="Arial"/>
          <w:lang w:eastAsia="sl-SI"/>
        </w:rPr>
        <w:t xml:space="preserve">. Kjer je primerno, se podatki črpajo iz MIGRA II (npr. dosežene vrednosti kazalnikov), praviloma pa se vnašajo ročno neposredno v SFC2014. </w:t>
      </w:r>
      <w:r w:rsidR="005005C6" w:rsidRPr="001A33D5">
        <w:rPr>
          <w:rFonts w:cs="Arial"/>
          <w:lang w:eastAsia="sl-SI"/>
        </w:rPr>
        <w:t>Letna poročila o izvajanju za 2017, 2020 in 2023 morajo poleg standardnega obsega informacij obsegati tudi informacije o napredku pri doseganja ciljev programov in vključevanja relevantnih partnerjev. V primeru odstopanja od ciljev morajo biti v poročilu navedeni tudi možni vzroki za takšna odstopanja in izvedeni ukrepi v zvezi s tem.</w:t>
      </w:r>
    </w:p>
    <w:p w:rsidR="00965ECF" w:rsidRPr="001A33D5" w:rsidRDefault="00965ECF" w:rsidP="000A575F">
      <w:pPr>
        <w:jc w:val="both"/>
        <w:rPr>
          <w:rFonts w:cs="Arial"/>
          <w:lang w:eastAsia="sl-SI"/>
        </w:rPr>
      </w:pPr>
    </w:p>
    <w:p w:rsidR="00092592" w:rsidRPr="001A33D5" w:rsidRDefault="00092592" w:rsidP="00092592">
      <w:pPr>
        <w:jc w:val="both"/>
        <w:rPr>
          <w:rFonts w:cs="Arial"/>
          <w:lang w:eastAsia="sl-SI"/>
        </w:rPr>
      </w:pPr>
      <w:r w:rsidRPr="001A33D5">
        <w:rPr>
          <w:rFonts w:cs="Arial"/>
          <w:lang w:eastAsia="sl-SI"/>
        </w:rPr>
        <w:lastRenderedPageBreak/>
        <w:t>OO poroča o vseh projektih, za katere je v preteklem finančnem letu (oziroma v dogovorjenem roku z revizijskim organom) pripravil NPS  in jih posredoval DAF</w:t>
      </w:r>
      <w:r w:rsidR="003D481C">
        <w:rPr>
          <w:rFonts w:cs="Arial"/>
          <w:lang w:eastAsia="sl-SI"/>
        </w:rPr>
        <w:t xml:space="preserve"> ali/in o vseh projektih, ki so se v tem obdobju izvajali.</w:t>
      </w:r>
    </w:p>
    <w:p w:rsidR="00965ECF" w:rsidRPr="001A33D5" w:rsidRDefault="00965ECF" w:rsidP="000A575F">
      <w:pPr>
        <w:jc w:val="both"/>
        <w:rPr>
          <w:rFonts w:cs="Arial"/>
          <w:lang w:eastAsia="sl-SI"/>
        </w:rPr>
      </w:pPr>
    </w:p>
    <w:p w:rsidR="00E676D2" w:rsidRPr="001A33D5" w:rsidRDefault="00E676D2" w:rsidP="000A575F">
      <w:pPr>
        <w:jc w:val="both"/>
        <w:rPr>
          <w:rFonts w:cs="Arial"/>
          <w:lang w:eastAsia="sl-SI"/>
        </w:rPr>
      </w:pPr>
      <w:r w:rsidRPr="001A33D5">
        <w:rPr>
          <w:rFonts w:cs="Arial"/>
          <w:lang w:eastAsia="sl-SI"/>
        </w:rPr>
        <w:t>Za pripravo in posredovanje letnega poročila o izvajanju EK preko SFC2014 je pristojen OO. OO se pred oddajo poročila posvetuje tudi</w:t>
      </w:r>
      <w:r w:rsidR="005D76CF" w:rsidRPr="001A33D5">
        <w:rPr>
          <w:rFonts w:cs="Arial"/>
          <w:lang w:eastAsia="sl-SI"/>
        </w:rPr>
        <w:t xml:space="preserve"> z</w:t>
      </w:r>
      <w:r w:rsidRPr="001A33D5">
        <w:rPr>
          <w:rFonts w:cs="Arial"/>
          <w:lang w:eastAsia="sl-SI"/>
        </w:rPr>
        <w:t xml:space="preserve"> NO</w:t>
      </w:r>
      <w:r w:rsidR="00987252" w:rsidRPr="001A33D5">
        <w:rPr>
          <w:rFonts w:cs="Arial"/>
          <w:lang w:eastAsia="sl-SI"/>
        </w:rPr>
        <w:t xml:space="preserve"> (in po potrebi </w:t>
      </w:r>
      <w:r w:rsidR="005D76CF" w:rsidRPr="001A33D5">
        <w:rPr>
          <w:rFonts w:cs="Arial"/>
          <w:lang w:eastAsia="sl-SI"/>
        </w:rPr>
        <w:t xml:space="preserve">z </w:t>
      </w:r>
      <w:r w:rsidR="00987252" w:rsidRPr="001A33D5">
        <w:rPr>
          <w:rFonts w:cs="Arial"/>
          <w:lang w:eastAsia="sl-SI"/>
        </w:rPr>
        <w:t>MDS)</w:t>
      </w:r>
      <w:r w:rsidRPr="001A33D5">
        <w:rPr>
          <w:rFonts w:cs="Arial"/>
          <w:lang w:eastAsia="sl-SI"/>
        </w:rPr>
        <w:t>, ki lahko predlagata dopolnitve oz. popravke.</w:t>
      </w:r>
    </w:p>
    <w:p w:rsidR="00E676D2" w:rsidRPr="001A33D5" w:rsidRDefault="00E676D2" w:rsidP="000A575F">
      <w:pPr>
        <w:jc w:val="both"/>
        <w:rPr>
          <w:rFonts w:cs="Arial"/>
          <w:lang w:eastAsia="sl-SI"/>
        </w:rPr>
      </w:pPr>
    </w:p>
    <w:p w:rsidR="00934272" w:rsidRPr="001A33D5" w:rsidRDefault="00934272" w:rsidP="000A575F">
      <w:pPr>
        <w:pStyle w:val="Naslov3"/>
        <w:spacing w:before="0" w:after="0"/>
      </w:pPr>
      <w:bookmarkStart w:id="73" w:name="_Toc443465962"/>
      <w:r w:rsidRPr="001A33D5">
        <w:t>6.5.3 Poročila o vrednotenju</w:t>
      </w:r>
      <w:r w:rsidR="005E04FB" w:rsidRPr="001A33D5">
        <w:t xml:space="preserve"> programov</w:t>
      </w:r>
      <w:bookmarkEnd w:id="73"/>
    </w:p>
    <w:p w:rsidR="00BC4ED2" w:rsidRPr="001A33D5" w:rsidRDefault="00BC4ED2" w:rsidP="000A575F">
      <w:pPr>
        <w:jc w:val="both"/>
        <w:rPr>
          <w:rFonts w:cs="Arial"/>
          <w:lang w:eastAsia="sl-SI"/>
        </w:rPr>
      </w:pPr>
    </w:p>
    <w:p w:rsidR="00BC4ED2" w:rsidRPr="001A33D5" w:rsidRDefault="00607CDF" w:rsidP="000A575F">
      <w:pPr>
        <w:jc w:val="both"/>
        <w:rPr>
          <w:rFonts w:cs="Arial"/>
          <w:lang w:eastAsia="sl-SI"/>
        </w:rPr>
      </w:pPr>
      <w:r w:rsidRPr="001A33D5">
        <w:rPr>
          <w:rFonts w:cs="Arial"/>
          <w:lang w:eastAsia="sl-SI"/>
        </w:rPr>
        <w:t>Vrednotenje programov obsega izdelavo mnenj glede izvajanja ukrepov, programov in samih temeljnih uredb glede na zastavljene cilje</w:t>
      </w:r>
      <w:r w:rsidR="00420F11" w:rsidRPr="001A33D5">
        <w:rPr>
          <w:rFonts w:cs="Arial"/>
          <w:lang w:eastAsia="sl-SI"/>
        </w:rPr>
        <w:t xml:space="preserve"> ter</w:t>
      </w:r>
      <w:r w:rsidRPr="001A33D5">
        <w:rPr>
          <w:rFonts w:cs="Arial"/>
          <w:lang w:eastAsia="sl-SI"/>
        </w:rPr>
        <w:t xml:space="preserve"> predvidene vplive in potrebe</w:t>
      </w:r>
      <w:r w:rsidR="00420F11" w:rsidRPr="001A33D5">
        <w:rPr>
          <w:rFonts w:cs="Arial"/>
          <w:lang w:eastAsia="sl-SI"/>
        </w:rPr>
        <w:t>. Vrednotenje mora obsegati vrsto dejavnikov, kot so ustreznost, uspešnost, učinkovitost, trajnost, skladnost, dopolnjevanje in dodana vrednost EU</w:t>
      </w:r>
      <w:r w:rsidR="005D76CF" w:rsidRPr="001A33D5">
        <w:rPr>
          <w:rFonts w:cs="Arial"/>
          <w:lang w:eastAsia="sl-SI"/>
        </w:rPr>
        <w:t>.</w:t>
      </w:r>
      <w:r w:rsidR="00420F11" w:rsidRPr="001A33D5">
        <w:rPr>
          <w:rFonts w:cs="Arial"/>
          <w:lang w:eastAsia="sl-SI"/>
        </w:rPr>
        <w:t xml:space="preserve"> </w:t>
      </w:r>
      <w:r w:rsidR="005D76CF" w:rsidRPr="001A33D5">
        <w:rPr>
          <w:rFonts w:cs="Arial"/>
          <w:lang w:eastAsia="sl-SI"/>
        </w:rPr>
        <w:t>V</w:t>
      </w:r>
      <w:r w:rsidR="00420F11" w:rsidRPr="001A33D5">
        <w:rPr>
          <w:rFonts w:cs="Arial"/>
          <w:lang w:eastAsia="sl-SI"/>
        </w:rPr>
        <w:t xml:space="preserve">si ti dejavniki se presojajo glede na posebne in nacionalne cilje programov skladov ter </w:t>
      </w:r>
      <w:r w:rsidR="00D472B8" w:rsidRPr="001A33D5">
        <w:rPr>
          <w:rFonts w:cs="Arial"/>
          <w:lang w:eastAsia="sl-SI"/>
        </w:rPr>
        <w:t>kazalnike</w:t>
      </w:r>
      <w:r w:rsidR="00420F11" w:rsidRPr="001A33D5">
        <w:rPr>
          <w:rFonts w:cs="Arial"/>
          <w:lang w:eastAsia="sl-SI"/>
        </w:rPr>
        <w:t>, ki so opredeljeni v akcijskem načrtu.</w:t>
      </w:r>
    </w:p>
    <w:p w:rsidR="00420F11" w:rsidRPr="001A33D5" w:rsidRDefault="00420F11" w:rsidP="000A575F">
      <w:pPr>
        <w:jc w:val="both"/>
        <w:rPr>
          <w:rFonts w:cs="Arial"/>
          <w:lang w:eastAsia="sl-SI"/>
        </w:rPr>
      </w:pPr>
    </w:p>
    <w:p w:rsidR="00420F11" w:rsidRPr="001A33D5" w:rsidRDefault="00420F11" w:rsidP="000A575F">
      <w:pPr>
        <w:jc w:val="both"/>
        <w:rPr>
          <w:rFonts w:cs="Arial"/>
          <w:lang w:eastAsia="sl-SI"/>
        </w:rPr>
      </w:pPr>
      <w:r w:rsidRPr="001A33D5">
        <w:rPr>
          <w:rFonts w:cs="Arial"/>
          <w:lang w:eastAsia="sl-SI"/>
        </w:rPr>
        <w:t>Za pripravo poročil o vrednotenju je odgovoren OO, izdelati jih morajo strokovnjaki, ki so funkcionalno neodvisni od pristojnih organov MCS. Z namenom zagotavljanja nepristranskosti in strokovnosti pri izvedbi vrednotenja OO izvajalca izbere na podlagi javnega naročila.</w:t>
      </w:r>
      <w:r w:rsidR="009B6F97" w:rsidRPr="001A33D5">
        <w:rPr>
          <w:rFonts w:cs="Arial"/>
          <w:lang w:eastAsia="sl-SI"/>
        </w:rPr>
        <w:t xml:space="preserve"> OO izvajalcu omogoči dostop do vseh podatkov o izvajanju programov skladov, zlasti do informacij, ki so na voljo v sistemu MIGRA II.</w:t>
      </w:r>
    </w:p>
    <w:p w:rsidR="00607CDF" w:rsidRPr="001A33D5" w:rsidRDefault="00607CDF" w:rsidP="000A575F">
      <w:pPr>
        <w:jc w:val="both"/>
        <w:rPr>
          <w:rFonts w:cs="Arial"/>
          <w:lang w:eastAsia="sl-SI"/>
        </w:rPr>
      </w:pPr>
    </w:p>
    <w:p w:rsidR="00607CDF" w:rsidRPr="001A33D5" w:rsidRDefault="009B6F97" w:rsidP="000A575F">
      <w:pPr>
        <w:jc w:val="both"/>
        <w:rPr>
          <w:rFonts w:cs="Arial"/>
          <w:lang w:eastAsia="sl-SI"/>
        </w:rPr>
      </w:pPr>
      <w:r w:rsidRPr="001A33D5">
        <w:rPr>
          <w:rFonts w:cs="Arial"/>
          <w:lang w:eastAsia="sl-SI"/>
        </w:rPr>
        <w:t>Poročila o vrednotenju se pripravljajo na</w:t>
      </w:r>
      <w:r w:rsidR="00607CDF" w:rsidRPr="001A33D5">
        <w:rPr>
          <w:rFonts w:cs="Arial"/>
          <w:lang w:eastAsia="sl-SI"/>
        </w:rPr>
        <w:t xml:space="preserve"> podlagi obrazcev, ki jih pripravi EK.</w:t>
      </w:r>
      <w:r w:rsidRPr="001A33D5">
        <w:rPr>
          <w:rFonts w:cs="Arial"/>
          <w:lang w:eastAsia="sl-SI"/>
        </w:rPr>
        <w:t xml:space="preserve"> OO mora EK posredovati dve poročili o vrednotenju, in sicer:</w:t>
      </w:r>
    </w:p>
    <w:p w:rsidR="009B6F97" w:rsidRPr="001A33D5" w:rsidRDefault="009B6F97" w:rsidP="000A575F">
      <w:pPr>
        <w:numPr>
          <w:ilvl w:val="0"/>
          <w:numId w:val="10"/>
        </w:numPr>
        <w:jc w:val="both"/>
        <w:rPr>
          <w:rFonts w:cs="Arial"/>
          <w:lang w:eastAsia="sl-SI"/>
        </w:rPr>
      </w:pPr>
      <w:r w:rsidRPr="001A33D5">
        <w:rPr>
          <w:rFonts w:cs="Arial"/>
          <w:lang w:eastAsia="sl-SI"/>
        </w:rPr>
        <w:t>vmesno (</w:t>
      </w:r>
      <w:r w:rsidRPr="001A33D5">
        <w:rPr>
          <w:rFonts w:cs="Arial"/>
          <w:i/>
          <w:lang w:eastAsia="sl-SI"/>
        </w:rPr>
        <w:t>interim</w:t>
      </w:r>
      <w:r w:rsidRPr="001A33D5">
        <w:rPr>
          <w:rFonts w:cs="Arial"/>
          <w:lang w:eastAsia="sl-SI"/>
        </w:rPr>
        <w:t>) poročilo o vrednotenju v letu 2017</w:t>
      </w:r>
      <w:r w:rsidR="00473E38" w:rsidRPr="001A33D5">
        <w:rPr>
          <w:rFonts w:cs="Arial"/>
          <w:lang w:eastAsia="sl-SI"/>
        </w:rPr>
        <w:t xml:space="preserve"> (to poročilo prispeva tudi k izboljšanju nadaljnjega izvajanja programov skladov);</w:t>
      </w:r>
    </w:p>
    <w:p w:rsidR="009B6F97" w:rsidRPr="001A33D5" w:rsidRDefault="009B6F97" w:rsidP="000A575F">
      <w:pPr>
        <w:numPr>
          <w:ilvl w:val="0"/>
          <w:numId w:val="10"/>
        </w:numPr>
        <w:jc w:val="both"/>
        <w:rPr>
          <w:rFonts w:cs="Arial"/>
          <w:lang w:eastAsia="sl-SI"/>
        </w:rPr>
      </w:pPr>
      <w:r w:rsidRPr="001A33D5">
        <w:rPr>
          <w:rFonts w:cs="Arial"/>
          <w:lang w:eastAsia="sl-SI"/>
        </w:rPr>
        <w:t>naknadno (</w:t>
      </w:r>
      <w:r w:rsidRPr="001A33D5">
        <w:rPr>
          <w:rFonts w:cs="Arial"/>
          <w:i/>
          <w:lang w:eastAsia="sl-SI"/>
        </w:rPr>
        <w:t>ex-post</w:t>
      </w:r>
      <w:r w:rsidRPr="001A33D5">
        <w:rPr>
          <w:rFonts w:cs="Arial"/>
          <w:lang w:eastAsia="sl-SI"/>
        </w:rPr>
        <w:t>) poročilo o vrednotenju v letu 2023</w:t>
      </w:r>
      <w:r w:rsidR="00473E38" w:rsidRPr="001A33D5">
        <w:rPr>
          <w:rFonts w:cs="Arial"/>
          <w:lang w:eastAsia="sl-SI"/>
        </w:rPr>
        <w:t>.</w:t>
      </w:r>
    </w:p>
    <w:p w:rsidR="00987252" w:rsidRPr="001A33D5" w:rsidRDefault="00987252" w:rsidP="000A575F">
      <w:pPr>
        <w:jc w:val="both"/>
        <w:rPr>
          <w:rFonts w:cs="Arial"/>
          <w:lang w:eastAsia="sl-SI"/>
        </w:rPr>
      </w:pPr>
    </w:p>
    <w:p w:rsidR="00987252" w:rsidRPr="001A33D5" w:rsidRDefault="00987252" w:rsidP="000A575F">
      <w:pPr>
        <w:jc w:val="both"/>
        <w:rPr>
          <w:rFonts w:cs="Arial"/>
          <w:lang w:eastAsia="sl-SI"/>
        </w:rPr>
      </w:pPr>
      <w:r w:rsidRPr="001A33D5">
        <w:rPr>
          <w:rFonts w:cs="Arial"/>
          <w:lang w:eastAsia="sl-SI"/>
        </w:rPr>
        <w:t>OO pred oddaj</w:t>
      </w:r>
      <w:r w:rsidR="005D76CF" w:rsidRPr="001A33D5">
        <w:rPr>
          <w:rFonts w:cs="Arial"/>
          <w:lang w:eastAsia="sl-SI"/>
        </w:rPr>
        <w:t>o</w:t>
      </w:r>
      <w:r w:rsidRPr="001A33D5">
        <w:rPr>
          <w:rFonts w:cs="Arial"/>
          <w:lang w:eastAsia="sl-SI"/>
        </w:rPr>
        <w:t xml:space="preserve"> poročila o vrednotenju EK z vsebino seznani NO (in po potrebi MDS).</w:t>
      </w:r>
    </w:p>
    <w:p w:rsidR="00BC4ED2" w:rsidRPr="001A33D5" w:rsidRDefault="00BC4ED2" w:rsidP="000A575F">
      <w:pPr>
        <w:jc w:val="both"/>
        <w:rPr>
          <w:rFonts w:cs="Arial"/>
          <w:lang w:eastAsia="sl-SI"/>
        </w:rPr>
      </w:pPr>
    </w:p>
    <w:p w:rsidR="00776A8C" w:rsidRPr="001A33D5" w:rsidRDefault="00776A8C" w:rsidP="000A575F">
      <w:pPr>
        <w:pStyle w:val="Naslov3"/>
        <w:spacing w:before="0" w:after="0"/>
      </w:pPr>
      <w:bookmarkStart w:id="74" w:name="_Toc443465963"/>
      <w:r w:rsidRPr="001A33D5">
        <w:t>6.5.4 Finančna in druga poročila OO</w:t>
      </w:r>
      <w:bookmarkEnd w:id="74"/>
    </w:p>
    <w:p w:rsidR="00BC4ED2" w:rsidRPr="001A33D5" w:rsidRDefault="00BC4ED2" w:rsidP="000A575F">
      <w:pPr>
        <w:jc w:val="both"/>
        <w:rPr>
          <w:rFonts w:cs="Arial"/>
          <w:lang w:eastAsia="sl-SI"/>
        </w:rPr>
      </w:pPr>
    </w:p>
    <w:p w:rsidR="00776A8C" w:rsidRPr="001A33D5" w:rsidRDefault="00776A8C" w:rsidP="000A575F">
      <w:pPr>
        <w:jc w:val="both"/>
        <w:rPr>
          <w:rFonts w:cs="Arial"/>
          <w:szCs w:val="22"/>
        </w:rPr>
      </w:pPr>
      <w:r w:rsidRPr="001A33D5">
        <w:rPr>
          <w:rFonts w:cs="Arial"/>
          <w:szCs w:val="22"/>
        </w:rPr>
        <w:t xml:space="preserve">OO redno poroča </w:t>
      </w:r>
      <w:r w:rsidR="005D76CF" w:rsidRPr="001A33D5">
        <w:rPr>
          <w:rFonts w:cs="Arial"/>
          <w:szCs w:val="22"/>
        </w:rPr>
        <w:t xml:space="preserve">MDS in NO </w:t>
      </w:r>
      <w:r w:rsidRPr="001A33D5">
        <w:rPr>
          <w:rFonts w:cs="Arial"/>
          <w:szCs w:val="22"/>
        </w:rPr>
        <w:t>o realizaciji proračunskih sredstev na postavkah tipov 801 in 811, prejetih in odobrenih zneskov ZzP ter o morebitnih potrebnih finančnih popravkih. OO na zahtevo MDS, NO ali drugih pristojnih organov pripravlja tudi druga poročila in analize o izvajanju programov skladov.</w:t>
      </w:r>
      <w:r w:rsidR="005D76CF" w:rsidRPr="001A33D5">
        <w:rPr>
          <w:rFonts w:cs="Arial"/>
          <w:szCs w:val="22"/>
        </w:rPr>
        <w:t xml:space="preserve"> </w:t>
      </w:r>
    </w:p>
    <w:p w:rsidR="00776A8C" w:rsidRPr="001A33D5" w:rsidRDefault="00776A8C" w:rsidP="000A575F">
      <w:pPr>
        <w:jc w:val="both"/>
        <w:rPr>
          <w:rFonts w:cs="Arial"/>
          <w:lang w:eastAsia="sl-SI"/>
        </w:rPr>
      </w:pPr>
    </w:p>
    <w:p w:rsidR="00BC4ED2" w:rsidRPr="001A33D5" w:rsidRDefault="00BC4ED2" w:rsidP="000A575F">
      <w:pPr>
        <w:pStyle w:val="Naslov2"/>
        <w:spacing w:before="0" w:after="0"/>
        <w:jc w:val="both"/>
      </w:pPr>
      <w:bookmarkStart w:id="75" w:name="_6.6_Nepravilnosti,_finančni"/>
      <w:bookmarkStart w:id="76" w:name="_Toc443465964"/>
      <w:bookmarkEnd w:id="75"/>
      <w:r w:rsidRPr="001A33D5">
        <w:t>6.</w:t>
      </w:r>
      <w:r w:rsidR="00306A3A" w:rsidRPr="001A33D5">
        <w:t>6</w:t>
      </w:r>
      <w:r w:rsidRPr="001A33D5">
        <w:t xml:space="preserve"> Nepravilnosti, finančni popravki in izterjave</w:t>
      </w:r>
      <w:bookmarkEnd w:id="76"/>
    </w:p>
    <w:p w:rsidR="00BC4ED2" w:rsidRPr="001A33D5" w:rsidRDefault="00BC4ED2" w:rsidP="000A575F">
      <w:pPr>
        <w:jc w:val="both"/>
        <w:rPr>
          <w:rFonts w:cs="Arial"/>
          <w:lang w:eastAsia="sl-SI"/>
        </w:rPr>
      </w:pPr>
    </w:p>
    <w:p w:rsidR="00A83D0D" w:rsidRDefault="00495DEB" w:rsidP="000A575F">
      <w:pPr>
        <w:jc w:val="both"/>
        <w:rPr>
          <w:rFonts w:cs="Arial"/>
          <w:szCs w:val="22"/>
        </w:rPr>
      </w:pPr>
      <w:r w:rsidRPr="001A33D5">
        <w:rPr>
          <w:rFonts w:cs="Arial"/>
          <w:lang w:eastAsia="sl-SI"/>
        </w:rPr>
        <w:t>Pristojni organi MCS</w:t>
      </w:r>
      <w:r w:rsidR="005D76CF" w:rsidRPr="001A33D5">
        <w:rPr>
          <w:rFonts w:cs="Arial"/>
          <w:lang w:eastAsia="sl-SI"/>
        </w:rPr>
        <w:t>,</w:t>
      </w:r>
      <w:r w:rsidR="00833CDD" w:rsidRPr="001A33D5">
        <w:rPr>
          <w:rFonts w:cs="Arial"/>
          <w:lang w:eastAsia="sl-SI"/>
        </w:rPr>
        <w:t xml:space="preserve"> </w:t>
      </w:r>
      <w:r w:rsidR="00A83D0D" w:rsidRPr="001A33D5">
        <w:rPr>
          <w:rFonts w:cs="Arial"/>
          <w:lang w:eastAsia="sl-SI"/>
        </w:rPr>
        <w:t xml:space="preserve">pa tudi KU, ki prejemajo </w:t>
      </w:r>
      <w:r w:rsidR="009D4AB9" w:rsidRPr="001A33D5">
        <w:rPr>
          <w:rFonts w:cs="Arial"/>
          <w:lang w:eastAsia="sl-SI"/>
        </w:rPr>
        <w:t>sredst</w:t>
      </w:r>
      <w:r w:rsidR="000E6B6D">
        <w:rPr>
          <w:rFonts w:cs="Arial"/>
          <w:lang w:eastAsia="sl-SI"/>
        </w:rPr>
        <w:t xml:space="preserve">va </w:t>
      </w:r>
      <w:r w:rsidR="00A83D0D" w:rsidRPr="001A33D5">
        <w:rPr>
          <w:rFonts w:cs="Arial"/>
          <w:lang w:eastAsia="sl-SI"/>
        </w:rPr>
        <w:t xml:space="preserve"> skladov, </w:t>
      </w:r>
      <w:r w:rsidR="00833CDD" w:rsidRPr="001A33D5">
        <w:rPr>
          <w:rFonts w:cs="Arial"/>
          <w:lang w:eastAsia="sl-SI"/>
        </w:rPr>
        <w:t>mora</w:t>
      </w:r>
      <w:r w:rsidR="00A83D0D" w:rsidRPr="001A33D5">
        <w:rPr>
          <w:rFonts w:cs="Arial"/>
          <w:lang w:eastAsia="sl-SI"/>
        </w:rPr>
        <w:t>jo</w:t>
      </w:r>
      <w:r w:rsidR="00833CDD" w:rsidRPr="001A33D5">
        <w:rPr>
          <w:rFonts w:cs="Arial"/>
          <w:lang w:eastAsia="sl-SI"/>
        </w:rPr>
        <w:t xml:space="preserve"> </w:t>
      </w:r>
      <w:r w:rsidR="00A83D0D" w:rsidRPr="001A33D5">
        <w:rPr>
          <w:rFonts w:cs="Arial"/>
          <w:lang w:eastAsia="sl-SI"/>
        </w:rPr>
        <w:t>pri svojem delu zagotavljati</w:t>
      </w:r>
      <w:r w:rsidR="00833CDD" w:rsidRPr="001A33D5">
        <w:rPr>
          <w:rFonts w:cs="Arial"/>
          <w:lang w:eastAsia="sl-SI"/>
        </w:rPr>
        <w:t xml:space="preserve"> preprečevanje, odkrivanje, odpravo nepravilnosti (vključno s prevarami in goljufijami) ter </w:t>
      </w:r>
      <w:r w:rsidR="00793FED" w:rsidRPr="001A33D5">
        <w:rPr>
          <w:rFonts w:cs="Arial"/>
          <w:lang w:eastAsia="sl-SI"/>
        </w:rPr>
        <w:t xml:space="preserve">finančne popravke oz. </w:t>
      </w:r>
      <w:r w:rsidR="00833CDD" w:rsidRPr="001A33D5">
        <w:rPr>
          <w:rFonts w:cs="Arial"/>
          <w:lang w:eastAsia="sl-SI"/>
        </w:rPr>
        <w:t xml:space="preserve">vračilo neupravičeno izplačanih sredstev </w:t>
      </w:r>
      <w:r w:rsidR="009C6819" w:rsidRPr="001A33D5">
        <w:rPr>
          <w:rFonts w:cs="Arial"/>
          <w:lang w:eastAsia="sl-SI"/>
        </w:rPr>
        <w:t xml:space="preserve">za financiranje programov skladov </w:t>
      </w:r>
      <w:r w:rsidR="00833CDD" w:rsidRPr="001A33D5">
        <w:rPr>
          <w:rFonts w:cs="Arial"/>
          <w:lang w:eastAsia="sl-SI"/>
        </w:rPr>
        <w:t>skupaj z obrestmi na zapoznela plačila oz. vračila.</w:t>
      </w:r>
      <w:r w:rsidRPr="001A33D5">
        <w:rPr>
          <w:rFonts w:cs="Arial"/>
          <w:lang w:eastAsia="sl-SI"/>
        </w:rPr>
        <w:t xml:space="preserve"> Zagotavljati morajo revizijsko sled za posamezne projekte, iz katere je razvidno, katere nepravilnosti so se pojavile pri posameznem projektu in na kakšen način so se reševale ter kje se nahajajo dodatne obrazložitve za posamezne primere</w:t>
      </w:r>
      <w:r w:rsidR="00656AEC" w:rsidRPr="001A33D5">
        <w:rPr>
          <w:rFonts w:cs="Arial"/>
          <w:lang w:eastAsia="sl-SI"/>
        </w:rPr>
        <w:t xml:space="preserve">. </w:t>
      </w:r>
      <w:r w:rsidR="00656AEC" w:rsidRPr="001A33D5">
        <w:rPr>
          <w:rFonts w:cs="Arial"/>
          <w:szCs w:val="22"/>
        </w:rPr>
        <w:t xml:space="preserve">V primeru, da pri ugotovljenih nepravilnostih obstaja sum goljufije oz. gre za večjo nepravilnost, katero je potrebno poročati EK (glej poglavje </w:t>
      </w:r>
      <w:hyperlink w:anchor="_6.6.3_Poročanje_Evropski" w:history="1">
        <w:r w:rsidR="00656AEC" w:rsidRPr="001A33D5">
          <w:rPr>
            <w:rStyle w:val="Hiperpovezava"/>
            <w:rFonts w:cs="Arial"/>
            <w:szCs w:val="22"/>
          </w:rPr>
          <w:t>6.6.</w:t>
        </w:r>
        <w:r w:rsidR="00EE38DE" w:rsidRPr="001A33D5">
          <w:rPr>
            <w:rStyle w:val="Hiperpovezava"/>
            <w:rFonts w:cs="Arial"/>
            <w:szCs w:val="22"/>
          </w:rPr>
          <w:t>3</w:t>
        </w:r>
      </w:hyperlink>
      <w:r w:rsidR="00656AEC" w:rsidRPr="001A33D5">
        <w:rPr>
          <w:rFonts w:cs="Arial"/>
          <w:szCs w:val="22"/>
        </w:rPr>
        <w:t>), KU oz. DAC (v primeru javnih razpisov) zaprosi tudi za mnenje notranje revizijske službe.</w:t>
      </w:r>
    </w:p>
    <w:p w:rsidR="00506619" w:rsidRDefault="00506619" w:rsidP="000A575F">
      <w:pPr>
        <w:jc w:val="both"/>
        <w:rPr>
          <w:rFonts w:cs="Arial"/>
          <w:szCs w:val="22"/>
        </w:rPr>
      </w:pPr>
    </w:p>
    <w:p w:rsidR="008503B4" w:rsidRDefault="008503B4" w:rsidP="008503B4">
      <w:pPr>
        <w:jc w:val="both"/>
        <w:rPr>
          <w:rFonts w:cs="Arial"/>
          <w:lang w:eastAsia="sl-SI"/>
        </w:rPr>
      </w:pPr>
      <w:r>
        <w:rPr>
          <w:rFonts w:cs="Arial"/>
          <w:lang w:eastAsia="sl-SI"/>
        </w:rPr>
        <w:t xml:space="preserve">V primeru odkritega suma goljufije, ko gre za </w:t>
      </w:r>
      <w:r w:rsidRPr="008503B4">
        <w:rPr>
          <w:rFonts w:cs="Arial"/>
          <w:lang w:eastAsia="sl-SI"/>
        </w:rPr>
        <w:t>nepravilno</w:t>
      </w:r>
      <w:r>
        <w:rPr>
          <w:rFonts w:cs="Arial"/>
          <w:lang w:eastAsia="sl-SI"/>
        </w:rPr>
        <w:t>st, zaradi katere se lahko sprož</w:t>
      </w:r>
      <w:r w:rsidRPr="008503B4">
        <w:rPr>
          <w:rFonts w:cs="Arial"/>
          <w:lang w:eastAsia="sl-SI"/>
        </w:rPr>
        <w:t>i upravni ali sodni postopek na nacionalni ravni, da</w:t>
      </w:r>
      <w:r>
        <w:rPr>
          <w:rFonts w:cs="Arial"/>
          <w:lang w:eastAsia="sl-SI"/>
        </w:rPr>
        <w:t xml:space="preserve"> </w:t>
      </w:r>
      <w:r w:rsidRPr="008503B4">
        <w:rPr>
          <w:rFonts w:cs="Arial"/>
          <w:lang w:eastAsia="sl-SI"/>
        </w:rPr>
        <w:t>se ugotovi, ali je bilo dejanje namerno in zlasti ali je šlo za goljufijo, kakor je določena v</w:t>
      </w:r>
      <w:r>
        <w:rPr>
          <w:rFonts w:cs="Arial"/>
          <w:lang w:eastAsia="sl-SI"/>
        </w:rPr>
        <w:t xml:space="preserve"> </w:t>
      </w:r>
      <w:r w:rsidRPr="008503B4">
        <w:rPr>
          <w:rFonts w:cs="Arial"/>
          <w:lang w:eastAsia="sl-SI"/>
        </w:rPr>
        <w:t>členu 1(1)(a) Konvencije sklenjene na podlagi člena K.3 Pogodbe o Evropski uniji, o zaščiti</w:t>
      </w:r>
      <w:r>
        <w:rPr>
          <w:rFonts w:cs="Arial"/>
          <w:lang w:eastAsia="sl-SI"/>
        </w:rPr>
        <w:t xml:space="preserve"> </w:t>
      </w:r>
      <w:r w:rsidRPr="008503B4">
        <w:rPr>
          <w:rFonts w:cs="Arial"/>
          <w:lang w:eastAsia="sl-SI"/>
        </w:rPr>
        <w:t>finančnih</w:t>
      </w:r>
      <w:r>
        <w:rPr>
          <w:rFonts w:cs="Arial"/>
          <w:lang w:eastAsia="sl-SI"/>
        </w:rPr>
        <w:t xml:space="preserve"> interesov Evropskih skupnosti. Le-ta določa, da je </w:t>
      </w:r>
      <w:r w:rsidRPr="008503B4">
        <w:rPr>
          <w:rFonts w:cs="Arial"/>
          <w:lang w:eastAsia="sl-SI"/>
        </w:rPr>
        <w:t>goljufija na škodo porabe sredstev evropskega proračuna vsako namerno</w:t>
      </w:r>
      <w:r>
        <w:rPr>
          <w:rFonts w:cs="Arial"/>
          <w:lang w:eastAsia="sl-SI"/>
        </w:rPr>
        <w:t xml:space="preserve"> </w:t>
      </w:r>
      <w:r w:rsidRPr="008503B4">
        <w:rPr>
          <w:rFonts w:cs="Arial"/>
          <w:lang w:eastAsia="sl-SI"/>
        </w:rPr>
        <w:t>dejanje ali opustitev v zvezi z:</w:t>
      </w:r>
    </w:p>
    <w:p w:rsidR="008503B4" w:rsidRPr="008503B4" w:rsidRDefault="008503B4" w:rsidP="008503B4">
      <w:pPr>
        <w:numPr>
          <w:ilvl w:val="0"/>
          <w:numId w:val="10"/>
        </w:numPr>
        <w:jc w:val="both"/>
        <w:rPr>
          <w:rFonts w:cs="Arial"/>
          <w:lang w:eastAsia="sl-SI"/>
        </w:rPr>
      </w:pPr>
      <w:r>
        <w:rPr>
          <w:rFonts w:cs="Arial"/>
          <w:lang w:eastAsia="sl-SI"/>
        </w:rPr>
        <w:t>uporabo ali predlož</w:t>
      </w:r>
      <w:r w:rsidRPr="008503B4">
        <w:rPr>
          <w:rFonts w:cs="Arial"/>
          <w:lang w:eastAsia="sl-SI"/>
        </w:rPr>
        <w:t>itvijo la</w:t>
      </w:r>
      <w:r>
        <w:rPr>
          <w:rFonts w:cs="Arial"/>
          <w:lang w:eastAsia="sl-SI"/>
        </w:rPr>
        <w:t>ž</w:t>
      </w:r>
      <w:r w:rsidRPr="008503B4">
        <w:rPr>
          <w:rFonts w:cs="Arial"/>
          <w:lang w:eastAsia="sl-SI"/>
        </w:rPr>
        <w:t>nih, nepravilnih ali ne</w:t>
      </w:r>
      <w:r w:rsidR="003859ED">
        <w:rPr>
          <w:rFonts w:cs="Arial"/>
          <w:lang w:eastAsia="sl-SI"/>
        </w:rPr>
        <w:t>popolnih poročil ali dokumentov;</w:t>
      </w:r>
    </w:p>
    <w:p w:rsidR="008503B4" w:rsidRDefault="008503B4" w:rsidP="003859ED">
      <w:pPr>
        <w:numPr>
          <w:ilvl w:val="0"/>
          <w:numId w:val="10"/>
        </w:numPr>
        <w:jc w:val="both"/>
        <w:rPr>
          <w:rFonts w:cs="Arial"/>
          <w:lang w:eastAsia="sl-SI"/>
        </w:rPr>
      </w:pPr>
      <w:r w:rsidRPr="008503B4">
        <w:rPr>
          <w:rFonts w:cs="Arial"/>
          <w:lang w:eastAsia="sl-SI"/>
        </w:rPr>
        <w:t xml:space="preserve">katerih posledica je </w:t>
      </w:r>
      <w:r>
        <w:rPr>
          <w:rFonts w:cs="Arial"/>
          <w:lang w:eastAsia="sl-SI"/>
        </w:rPr>
        <w:t>poneverba ali neupravičeno zadrž</w:t>
      </w:r>
      <w:r w:rsidRPr="008503B4">
        <w:rPr>
          <w:rFonts w:cs="Arial"/>
          <w:lang w:eastAsia="sl-SI"/>
        </w:rPr>
        <w:t>anje sredstev splošnega proračuna</w:t>
      </w:r>
      <w:r>
        <w:rPr>
          <w:rFonts w:cs="Arial"/>
          <w:lang w:eastAsia="sl-SI"/>
        </w:rPr>
        <w:t xml:space="preserve"> </w:t>
      </w:r>
      <w:r w:rsidRPr="008503B4">
        <w:rPr>
          <w:rFonts w:cs="Arial"/>
          <w:lang w:eastAsia="sl-SI"/>
        </w:rPr>
        <w:t>Evropskih skupnosti ali proračunov, ki jih upravljajo Evropske skupnosti ali ki jih</w:t>
      </w:r>
      <w:r>
        <w:rPr>
          <w:rFonts w:cs="Arial"/>
          <w:lang w:eastAsia="sl-SI"/>
        </w:rPr>
        <w:t xml:space="preserve"> </w:t>
      </w:r>
      <w:r w:rsidR="003859ED">
        <w:rPr>
          <w:rFonts w:cs="Arial"/>
          <w:lang w:eastAsia="sl-SI"/>
        </w:rPr>
        <w:t>upravljajo v njihovem imenu;</w:t>
      </w:r>
    </w:p>
    <w:p w:rsidR="008503B4" w:rsidRDefault="008503B4" w:rsidP="008503B4">
      <w:pPr>
        <w:numPr>
          <w:ilvl w:val="0"/>
          <w:numId w:val="10"/>
        </w:numPr>
        <w:jc w:val="both"/>
        <w:rPr>
          <w:rFonts w:cs="Arial"/>
          <w:lang w:eastAsia="sl-SI"/>
        </w:rPr>
      </w:pPr>
      <w:r w:rsidRPr="008503B4">
        <w:rPr>
          <w:rFonts w:cs="Arial"/>
          <w:lang w:eastAsia="sl-SI"/>
        </w:rPr>
        <w:t>nerazkritjem podatkov kot kršitvijo določ</w:t>
      </w:r>
      <w:r w:rsidR="003859ED">
        <w:rPr>
          <w:rFonts w:cs="Arial"/>
          <w:lang w:eastAsia="sl-SI"/>
        </w:rPr>
        <w:t>ene obveznosti z isto posledico;</w:t>
      </w:r>
    </w:p>
    <w:p w:rsidR="00506619" w:rsidRPr="008503B4" w:rsidRDefault="008503B4" w:rsidP="008503B4">
      <w:pPr>
        <w:numPr>
          <w:ilvl w:val="0"/>
          <w:numId w:val="10"/>
        </w:numPr>
        <w:jc w:val="both"/>
        <w:rPr>
          <w:rFonts w:cs="Arial"/>
          <w:lang w:eastAsia="sl-SI"/>
        </w:rPr>
      </w:pPr>
      <w:r w:rsidRPr="008503B4">
        <w:rPr>
          <w:rFonts w:cs="Arial"/>
          <w:lang w:eastAsia="sl-SI"/>
        </w:rPr>
        <w:t>neustrezno uporabo takih sredstev za druge namene kot za tiste, za katere so bila prvotno dodeljena.</w:t>
      </w:r>
      <w:r w:rsidRPr="008503B4">
        <w:rPr>
          <w:rFonts w:cs="Arial"/>
          <w:lang w:eastAsia="sl-SI"/>
        </w:rPr>
        <w:cr/>
      </w:r>
    </w:p>
    <w:p w:rsidR="001B2D6E" w:rsidRDefault="008503B4" w:rsidP="008503B4">
      <w:pPr>
        <w:jc w:val="both"/>
        <w:rPr>
          <w:rFonts w:cs="Arial"/>
          <w:lang w:eastAsia="sl-SI"/>
        </w:rPr>
      </w:pPr>
      <w:r>
        <w:rPr>
          <w:rFonts w:cs="Arial"/>
          <w:lang w:eastAsia="sl-SI"/>
        </w:rPr>
        <w:t>Ukrepanje zaradi suma goljufije poteka v skladu z določili Zakona o kazenskem postopku so vsi drž</w:t>
      </w:r>
      <w:r w:rsidRPr="008503B4">
        <w:rPr>
          <w:rFonts w:cs="Arial"/>
          <w:lang w:eastAsia="sl-SI"/>
        </w:rPr>
        <w:t>avni organi in</w:t>
      </w:r>
      <w:r w:rsidR="001B2D6E">
        <w:rPr>
          <w:rFonts w:cs="Arial"/>
          <w:lang w:eastAsia="sl-SI"/>
        </w:rPr>
        <w:t xml:space="preserve"> </w:t>
      </w:r>
      <w:r w:rsidRPr="008503B4">
        <w:rPr>
          <w:rFonts w:cs="Arial"/>
          <w:lang w:eastAsia="sl-SI"/>
        </w:rPr>
        <w:t>organiz</w:t>
      </w:r>
      <w:r w:rsidR="001B2D6E">
        <w:rPr>
          <w:rFonts w:cs="Arial"/>
          <w:lang w:eastAsia="sl-SI"/>
        </w:rPr>
        <w:t>acije z javnimi pooblastili dolž</w:t>
      </w:r>
      <w:r w:rsidRPr="008503B4">
        <w:rPr>
          <w:rFonts w:cs="Arial"/>
          <w:lang w:eastAsia="sl-SI"/>
        </w:rPr>
        <w:t>ni naznaniti kazniva dejanja, za katera se storilec</w:t>
      </w:r>
      <w:r w:rsidR="001B2D6E">
        <w:rPr>
          <w:rFonts w:cs="Arial"/>
          <w:lang w:eastAsia="sl-SI"/>
        </w:rPr>
        <w:t xml:space="preserve"> </w:t>
      </w:r>
      <w:r w:rsidRPr="008503B4">
        <w:rPr>
          <w:rFonts w:cs="Arial"/>
          <w:lang w:eastAsia="sl-SI"/>
        </w:rPr>
        <w:t>prega</w:t>
      </w:r>
      <w:r w:rsidR="001B2D6E">
        <w:rPr>
          <w:rFonts w:cs="Arial"/>
          <w:lang w:eastAsia="sl-SI"/>
        </w:rPr>
        <w:t>nja po uradni dolž</w:t>
      </w:r>
      <w:r w:rsidRPr="008503B4">
        <w:rPr>
          <w:rFonts w:cs="Arial"/>
          <w:lang w:eastAsia="sl-SI"/>
        </w:rPr>
        <w:t>nosti, če so o njih obveščeni, ali če kako drugače zvedo zanje.</w:t>
      </w:r>
      <w:r w:rsidR="001B2D6E">
        <w:rPr>
          <w:rFonts w:cs="Arial"/>
          <w:lang w:eastAsia="sl-SI"/>
        </w:rPr>
        <w:t xml:space="preserve"> </w:t>
      </w:r>
    </w:p>
    <w:p w:rsidR="001B2D6E" w:rsidRDefault="001B2D6E" w:rsidP="008503B4">
      <w:pPr>
        <w:jc w:val="both"/>
        <w:rPr>
          <w:rFonts w:cs="Arial"/>
          <w:lang w:eastAsia="sl-SI"/>
        </w:rPr>
      </w:pPr>
    </w:p>
    <w:p w:rsidR="00A83D0D" w:rsidRDefault="008503B4" w:rsidP="008503B4">
      <w:pPr>
        <w:jc w:val="both"/>
        <w:rPr>
          <w:rFonts w:cs="Arial"/>
          <w:lang w:eastAsia="sl-SI"/>
        </w:rPr>
      </w:pPr>
      <w:r w:rsidRPr="008503B4">
        <w:rPr>
          <w:rFonts w:cs="Arial"/>
          <w:lang w:eastAsia="sl-SI"/>
        </w:rPr>
        <w:t>Obenem z ovadbo morajo organi in organizacije navesti dokaze, za</w:t>
      </w:r>
      <w:r w:rsidR="001B2D6E">
        <w:rPr>
          <w:rFonts w:cs="Arial"/>
          <w:lang w:eastAsia="sl-SI"/>
        </w:rPr>
        <w:t xml:space="preserve"> </w:t>
      </w:r>
      <w:r w:rsidRPr="008503B4">
        <w:rPr>
          <w:rFonts w:cs="Arial"/>
          <w:lang w:eastAsia="sl-SI"/>
        </w:rPr>
        <w:t>katere vedo, in poskrbeti, da se ohranijo sledovi kaznivega dejanja in predmeti, na katerih ali</w:t>
      </w:r>
      <w:r w:rsidR="001B2D6E">
        <w:rPr>
          <w:rFonts w:cs="Arial"/>
          <w:lang w:eastAsia="sl-SI"/>
        </w:rPr>
        <w:t xml:space="preserve"> </w:t>
      </w:r>
      <w:r w:rsidRPr="008503B4">
        <w:rPr>
          <w:rFonts w:cs="Arial"/>
          <w:lang w:eastAsia="sl-SI"/>
        </w:rPr>
        <w:t>s katerimi je bilo kaznivo dejanje storjeno, ter druga dokazila.</w:t>
      </w:r>
      <w:r>
        <w:rPr>
          <w:rFonts w:cs="Arial"/>
          <w:lang w:eastAsia="sl-SI"/>
        </w:rPr>
        <w:t xml:space="preserve"> </w:t>
      </w:r>
    </w:p>
    <w:p w:rsidR="008503B4" w:rsidRDefault="008503B4"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Odkrivanje nepravilnosti poteka v okviru postopkov preverjanj, kontrol in revizij. Vse odkrite nepravilnosti se navedejo v kontrolnih listih glede na šifrant nepravilnosti (priloga 24) in avtomatsko beležijo v registru nepravilnosti v MIGRA II</w:t>
      </w:r>
      <w:r w:rsidR="00793FED" w:rsidRPr="001A33D5">
        <w:rPr>
          <w:rFonts w:cs="Arial"/>
          <w:lang w:eastAsia="sl-SI"/>
        </w:rPr>
        <w:t xml:space="preserve"> (Priloga 25)</w:t>
      </w:r>
      <w:r w:rsidRPr="001A33D5">
        <w:rPr>
          <w:rFonts w:cs="Arial"/>
          <w:lang w:eastAsia="sl-SI"/>
        </w:rPr>
        <w:t xml:space="preserve">. </w:t>
      </w:r>
      <w:r w:rsidR="009225E3" w:rsidRPr="001A33D5">
        <w:rPr>
          <w:rFonts w:cs="Arial"/>
          <w:lang w:eastAsia="sl-SI"/>
        </w:rPr>
        <w:t>OO šifrant nepravilnosti glede na izkušnje pri izvajanju nadzora in kontrol po potrebi dopolnjuje.</w:t>
      </w:r>
    </w:p>
    <w:p w:rsidR="009225E3" w:rsidRPr="001A33D5" w:rsidRDefault="009225E3"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 xml:space="preserve">Nepravilnosti se </w:t>
      </w:r>
      <w:r w:rsidR="009225E3" w:rsidRPr="001A33D5">
        <w:rPr>
          <w:rFonts w:cs="Arial"/>
          <w:lang w:eastAsia="sl-SI"/>
        </w:rPr>
        <w:t>odkrivajo</w:t>
      </w:r>
      <w:r w:rsidRPr="001A33D5">
        <w:rPr>
          <w:rFonts w:cs="Arial"/>
          <w:lang w:eastAsia="sl-SI"/>
        </w:rPr>
        <w:t xml:space="preserve"> v </w:t>
      </w:r>
      <w:r w:rsidR="009225E3" w:rsidRPr="001A33D5">
        <w:rPr>
          <w:rFonts w:cs="Arial"/>
          <w:lang w:eastAsia="sl-SI"/>
        </w:rPr>
        <w:t>treh</w:t>
      </w:r>
      <w:r w:rsidRPr="001A33D5">
        <w:rPr>
          <w:rFonts w:cs="Arial"/>
          <w:lang w:eastAsia="sl-SI"/>
        </w:rPr>
        <w:t xml:space="preserve"> različnih fazah, in sicer:</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izplačilom iz državnega proračuna:</w:t>
      </w:r>
    </w:p>
    <w:p w:rsidR="00051E66" w:rsidRPr="001A33D5" w:rsidRDefault="00BC3641" w:rsidP="000A575F">
      <w:pPr>
        <w:numPr>
          <w:ilvl w:val="0"/>
          <w:numId w:val="10"/>
        </w:numPr>
        <w:jc w:val="both"/>
        <w:rPr>
          <w:rFonts w:cs="Arial"/>
          <w:lang w:eastAsia="sl-SI"/>
        </w:rPr>
      </w:pPr>
      <w:r w:rsidRPr="001A33D5">
        <w:rPr>
          <w:rFonts w:cs="Arial"/>
          <w:lang w:eastAsia="sl-SI"/>
        </w:rPr>
        <w:t xml:space="preserve">kontrola </w:t>
      </w:r>
      <w:r w:rsidR="00051E66" w:rsidRPr="001A33D5">
        <w:rPr>
          <w:rFonts w:cs="Arial"/>
          <w:lang w:eastAsia="sl-SI"/>
        </w:rPr>
        <w:t xml:space="preserve">s strani DAC za projekte, ki se izvajajo na podlagi javnega razpisa (poglavje </w:t>
      </w:r>
      <w:hyperlink w:anchor="_6.2.4_Izvajanje,_spremljanje," w:history="1">
        <w:r w:rsidR="00051E66" w:rsidRPr="001A33D5">
          <w:rPr>
            <w:rStyle w:val="Hiperpovezava"/>
            <w:rFonts w:cs="Arial"/>
            <w:lang w:eastAsia="sl-SI"/>
          </w:rPr>
          <w:t>6.2.4</w:t>
        </w:r>
      </w:hyperlink>
      <w:r w:rsidR="00051E66" w:rsidRPr="001A33D5">
        <w:rPr>
          <w:rFonts w:cs="Arial"/>
          <w:lang w:eastAsia="sl-SI"/>
        </w:rPr>
        <w:t>): v tem primeru se nepravilnosti v MIGRA II vnašajo preko kontrolnega lista zahtevka za izplačilo (Priloga 9)</w:t>
      </w:r>
      <w:r w:rsidRPr="001A33D5">
        <w:rPr>
          <w:rFonts w:cs="Arial"/>
          <w:lang w:eastAsia="sl-SI"/>
        </w:rPr>
        <w:t>;</w:t>
      </w:r>
    </w:p>
    <w:p w:rsidR="009225E3" w:rsidRPr="001A33D5" w:rsidRDefault="00BC3641" w:rsidP="000A575F">
      <w:pPr>
        <w:numPr>
          <w:ilvl w:val="0"/>
          <w:numId w:val="10"/>
        </w:numPr>
        <w:jc w:val="both"/>
        <w:rPr>
          <w:rFonts w:cs="Arial"/>
          <w:lang w:eastAsia="sl-SI"/>
        </w:rPr>
      </w:pPr>
      <w:r w:rsidRPr="001A33D5">
        <w:rPr>
          <w:rFonts w:cs="Arial"/>
          <w:lang w:eastAsia="sl-SI"/>
        </w:rPr>
        <w:t xml:space="preserve">kontrola </w:t>
      </w:r>
      <w:r w:rsidR="009225E3" w:rsidRPr="001A33D5">
        <w:rPr>
          <w:rFonts w:cs="Arial"/>
          <w:lang w:eastAsia="sl-SI"/>
        </w:rPr>
        <w:t>s strani KU za projekte, ki se izvajajo na podlagi neposredne dodelitve</w:t>
      </w:r>
      <w:r w:rsidR="009225E3" w:rsidRPr="001A33D5">
        <w:rPr>
          <w:rFonts w:cs="Arial"/>
          <w:b/>
          <w:lang w:eastAsia="sl-SI"/>
        </w:rPr>
        <w:t xml:space="preserve"> </w:t>
      </w:r>
      <w:r w:rsidR="009225E3" w:rsidRPr="001A33D5">
        <w:rPr>
          <w:rFonts w:cs="Arial"/>
          <w:lang w:eastAsia="sl-SI"/>
        </w:rPr>
        <w:t xml:space="preserve">(poglavje </w:t>
      </w:r>
      <w:hyperlink w:anchor="_6.2.4_Izvajanje,_spremljanje," w:history="1">
        <w:r w:rsidR="009225E3" w:rsidRPr="001A33D5">
          <w:rPr>
            <w:rStyle w:val="Hiperpovezava"/>
            <w:rFonts w:cs="Arial"/>
            <w:lang w:eastAsia="sl-SI"/>
          </w:rPr>
          <w:t>6.2.4</w:t>
        </w:r>
      </w:hyperlink>
      <w:r w:rsidR="009225E3" w:rsidRPr="001A33D5">
        <w:rPr>
          <w:rFonts w:cs="Arial"/>
          <w:lang w:eastAsia="sl-SI"/>
        </w:rPr>
        <w:t>): v tem primeru se nepravilnosti v MIGRA II vnašajo preko kontrolnega lista zahtevka za povračilo (100</w:t>
      </w:r>
      <w:r w:rsidRPr="001A33D5">
        <w:rPr>
          <w:rFonts w:cs="Arial"/>
          <w:lang w:eastAsia="sl-SI"/>
        </w:rPr>
        <w:t> </w:t>
      </w:r>
      <w:r w:rsidR="009225E3" w:rsidRPr="001A33D5">
        <w:rPr>
          <w:rFonts w:cs="Arial"/>
          <w:lang w:eastAsia="sl-SI"/>
        </w:rPr>
        <w:t>% kontrola KU, ki so osebe javnega prava – Priloga 11)</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 xml:space="preserve">povračilom iz sredstev </w:t>
      </w:r>
      <w:r w:rsidRPr="001A33D5">
        <w:rPr>
          <w:rFonts w:cs="Arial"/>
          <w:b/>
          <w:lang w:eastAsia="sl-SI"/>
        </w:rPr>
        <w:t>E</w:t>
      </w:r>
      <w:r w:rsidR="009225E3" w:rsidRPr="001A33D5">
        <w:rPr>
          <w:rFonts w:cs="Arial"/>
          <w:b/>
          <w:lang w:eastAsia="sl-SI"/>
        </w:rPr>
        <w:t>U:</w:t>
      </w:r>
    </w:p>
    <w:p w:rsidR="00006D47" w:rsidRPr="001A33D5" w:rsidRDefault="00BC3641" w:rsidP="000A575F">
      <w:pPr>
        <w:numPr>
          <w:ilvl w:val="0"/>
          <w:numId w:val="10"/>
        </w:numPr>
        <w:jc w:val="both"/>
        <w:rPr>
          <w:rFonts w:cs="Arial"/>
          <w:lang w:eastAsia="sl-SI"/>
        </w:rPr>
      </w:pPr>
      <w:r w:rsidRPr="001A33D5">
        <w:rPr>
          <w:rFonts w:cs="Arial"/>
          <w:lang w:eastAsia="sl-SI"/>
        </w:rPr>
        <w:t xml:space="preserve">upravni </w:t>
      </w:r>
      <w:r w:rsidR="00006D47" w:rsidRPr="001A33D5">
        <w:rPr>
          <w:rFonts w:cs="Arial"/>
          <w:lang w:eastAsia="sl-SI"/>
        </w:rPr>
        <w:t xml:space="preserve">nadzor OO (poglavje </w:t>
      </w:r>
      <w:hyperlink w:anchor="_6.3.1_Upravni_nadzor" w:history="1">
        <w:r w:rsidR="00006D47" w:rsidRPr="001A33D5">
          <w:rPr>
            <w:rStyle w:val="Hiperpovezava"/>
            <w:rFonts w:cs="Arial"/>
            <w:lang w:eastAsia="sl-SI"/>
          </w:rPr>
          <w:t>6.3.1</w:t>
        </w:r>
      </w:hyperlink>
      <w:r w:rsidR="00006D47" w:rsidRPr="001A33D5">
        <w:rPr>
          <w:rFonts w:cs="Arial"/>
          <w:lang w:eastAsia="sl-SI"/>
        </w:rPr>
        <w:t>):</w:t>
      </w:r>
      <w:r w:rsidR="00EF1709" w:rsidRPr="001A33D5">
        <w:rPr>
          <w:rFonts w:cs="Arial"/>
          <w:lang w:eastAsia="sl-SI"/>
        </w:rPr>
        <w:t xml:space="preserve"> v tem primeru se nepravilnosti v MIGRA II vnašajo preko </w:t>
      </w:r>
      <w:r w:rsidR="00EF1709" w:rsidRPr="001A33D5">
        <w:rPr>
          <w:rFonts w:cs="Arial"/>
          <w:szCs w:val="22"/>
        </w:rPr>
        <w:t xml:space="preserve">kontrolnega lista </w:t>
      </w:r>
      <w:r w:rsidR="00EF1709" w:rsidRPr="001A33D5">
        <w:rPr>
          <w:rFonts w:cs="Arial"/>
          <w:lang w:eastAsia="sl-SI"/>
        </w:rPr>
        <w:t>zahtevka za povračilo (kontrola odgovornega organa – Priloga 12)</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po </w:t>
      </w:r>
      <w:r w:rsidR="009225E3" w:rsidRPr="001A33D5">
        <w:rPr>
          <w:rFonts w:cs="Arial"/>
          <w:b/>
          <w:lang w:eastAsia="sl-SI"/>
        </w:rPr>
        <w:t xml:space="preserve">povračilu iz sredstev </w:t>
      </w:r>
      <w:r w:rsidRPr="001A33D5">
        <w:rPr>
          <w:rFonts w:cs="Arial"/>
          <w:b/>
          <w:lang w:eastAsia="sl-SI"/>
        </w:rPr>
        <w:t>E</w:t>
      </w:r>
      <w:r w:rsidR="009225E3" w:rsidRPr="001A33D5">
        <w:rPr>
          <w:rFonts w:cs="Arial"/>
          <w:b/>
          <w:lang w:eastAsia="sl-SI"/>
        </w:rPr>
        <w:t>U:</w:t>
      </w:r>
    </w:p>
    <w:p w:rsidR="009225E3" w:rsidRPr="001A33D5" w:rsidRDefault="00BC3641" w:rsidP="000A575F">
      <w:pPr>
        <w:numPr>
          <w:ilvl w:val="0"/>
          <w:numId w:val="10"/>
        </w:numPr>
        <w:jc w:val="both"/>
        <w:rPr>
          <w:rFonts w:cs="Arial"/>
          <w:lang w:eastAsia="sl-SI"/>
        </w:rPr>
      </w:pPr>
      <w:r w:rsidRPr="001A33D5">
        <w:rPr>
          <w:rFonts w:cs="Arial"/>
          <w:lang w:eastAsia="sl-SI"/>
        </w:rPr>
        <w:t xml:space="preserve">finančne </w:t>
      </w:r>
      <w:r w:rsidR="00EF1709" w:rsidRPr="001A33D5">
        <w:rPr>
          <w:rFonts w:cs="Arial"/>
          <w:lang w:eastAsia="sl-SI"/>
        </w:rPr>
        <w:t xml:space="preserve">kontrole na kraju samem s strani OO (poglavje </w:t>
      </w:r>
      <w:hyperlink w:anchor="_6.3.3_Kontrole_na" w:history="1">
        <w:r w:rsidR="00EF1709" w:rsidRPr="001A33D5">
          <w:rPr>
            <w:rStyle w:val="Hiperpovezava"/>
            <w:rFonts w:cs="Arial"/>
            <w:lang w:eastAsia="sl-SI"/>
          </w:rPr>
          <w:t>6.3.3</w:t>
        </w:r>
      </w:hyperlink>
      <w:r w:rsidR="00EF1709" w:rsidRPr="001A33D5">
        <w:rPr>
          <w:rFonts w:cs="Arial"/>
          <w:lang w:eastAsia="sl-SI"/>
        </w:rPr>
        <w:t xml:space="preserve">): v tem primeru se nepravilnosti </w:t>
      </w:r>
      <w:r w:rsidR="00154E79" w:rsidRPr="001A33D5">
        <w:rPr>
          <w:rFonts w:cs="Arial"/>
          <w:lang w:eastAsia="sl-SI"/>
        </w:rPr>
        <w:t xml:space="preserve">v MIGRA II vnašajo preko </w:t>
      </w:r>
      <w:r w:rsidR="00154E79" w:rsidRPr="001A33D5">
        <w:rPr>
          <w:rFonts w:cs="Arial"/>
          <w:szCs w:val="22"/>
        </w:rPr>
        <w:t>poročila o izvedeni kontroli na kraju samem (Priloga 18)</w:t>
      </w:r>
      <w:r w:rsidRPr="001A33D5">
        <w:rPr>
          <w:rFonts w:cs="Arial"/>
          <w:szCs w:val="22"/>
        </w:rPr>
        <w:t>;</w:t>
      </w:r>
    </w:p>
    <w:p w:rsidR="00282AFA" w:rsidRPr="001A33D5" w:rsidRDefault="00BC3641" w:rsidP="000A575F">
      <w:pPr>
        <w:numPr>
          <w:ilvl w:val="0"/>
          <w:numId w:val="10"/>
        </w:numPr>
        <w:jc w:val="both"/>
        <w:rPr>
          <w:rFonts w:cs="Arial"/>
          <w:lang w:eastAsia="sl-SI"/>
        </w:rPr>
      </w:pPr>
      <w:r w:rsidRPr="001A33D5">
        <w:rPr>
          <w:rFonts w:cs="Arial"/>
          <w:lang w:eastAsia="sl-SI"/>
        </w:rPr>
        <w:t xml:space="preserve">revizije </w:t>
      </w:r>
      <w:r w:rsidR="00EC15DF" w:rsidRPr="001A33D5">
        <w:rPr>
          <w:rFonts w:cs="Arial"/>
          <w:lang w:eastAsia="sl-SI"/>
        </w:rPr>
        <w:t xml:space="preserve">in druge kontrole (poglavje </w:t>
      </w:r>
      <w:hyperlink w:anchor="_6.4_Revizije_in" w:history="1">
        <w:r w:rsidR="00EC15DF" w:rsidRPr="001A33D5">
          <w:rPr>
            <w:rStyle w:val="Hiperpovezava"/>
            <w:rFonts w:cs="Arial"/>
            <w:lang w:eastAsia="sl-SI"/>
          </w:rPr>
          <w:t>6.4</w:t>
        </w:r>
      </w:hyperlink>
      <w:r w:rsidR="00EC15DF" w:rsidRPr="001A33D5">
        <w:rPr>
          <w:rFonts w:cs="Arial"/>
          <w:lang w:eastAsia="sl-SI"/>
        </w:rPr>
        <w:t xml:space="preserve">): v tem primeru se nepravilnosti beležijo v registru nepravilnosti </w:t>
      </w:r>
      <w:r w:rsidR="00E8333A" w:rsidRPr="001A33D5">
        <w:rPr>
          <w:rFonts w:cs="Arial"/>
          <w:lang w:eastAsia="sl-SI"/>
        </w:rPr>
        <w:t>v MIGRA II vnašajo preko</w:t>
      </w:r>
      <w:r w:rsidR="00223313" w:rsidRPr="001A33D5">
        <w:rPr>
          <w:rFonts w:cs="Arial"/>
          <w:lang w:eastAsia="sl-SI"/>
        </w:rPr>
        <w:t xml:space="preserve"> vnosa OO v seznam revizij.</w:t>
      </w:r>
    </w:p>
    <w:p w:rsidR="000A62C1" w:rsidRPr="001A33D5" w:rsidRDefault="000A62C1" w:rsidP="000A575F">
      <w:pPr>
        <w:jc w:val="both"/>
        <w:rPr>
          <w:rFonts w:cs="Arial"/>
          <w:lang w:eastAsia="sl-SI"/>
        </w:rPr>
      </w:pPr>
    </w:p>
    <w:p w:rsidR="00287AB4" w:rsidRPr="001A33D5" w:rsidRDefault="00287AB4" w:rsidP="000A575F">
      <w:pPr>
        <w:pStyle w:val="Naslov3"/>
        <w:spacing w:before="0" w:after="0"/>
      </w:pPr>
      <w:bookmarkStart w:id="77" w:name="_Toc443465965"/>
      <w:r w:rsidRPr="001A33D5">
        <w:lastRenderedPageBreak/>
        <w:t xml:space="preserve">6.6.1 </w:t>
      </w:r>
      <w:r w:rsidR="00994F96" w:rsidRPr="001A33D5">
        <w:t xml:space="preserve">Finančni popravki v primeru, da so nepravilnosti odkrite pred povračilom iz sredstev </w:t>
      </w:r>
      <w:r w:rsidR="00BC3641" w:rsidRPr="001A33D5">
        <w:t>E</w:t>
      </w:r>
      <w:r w:rsidR="00994F96" w:rsidRPr="001A33D5">
        <w:t>U</w:t>
      </w:r>
      <w:bookmarkEnd w:id="77"/>
    </w:p>
    <w:p w:rsidR="00287AB4" w:rsidRPr="001A33D5" w:rsidRDefault="00287AB4" w:rsidP="000A575F">
      <w:pPr>
        <w:jc w:val="both"/>
        <w:rPr>
          <w:rFonts w:cs="Arial"/>
          <w:lang w:eastAsia="sl-SI"/>
        </w:rPr>
      </w:pPr>
    </w:p>
    <w:p w:rsidR="00277C7B" w:rsidRPr="001A33D5" w:rsidRDefault="00994F96" w:rsidP="000A575F">
      <w:pPr>
        <w:jc w:val="both"/>
        <w:rPr>
          <w:rFonts w:cs="Arial"/>
          <w:lang w:eastAsia="sl-SI"/>
        </w:rPr>
      </w:pPr>
      <w:r w:rsidRPr="001A33D5">
        <w:rPr>
          <w:rFonts w:cs="Arial"/>
          <w:lang w:eastAsia="sl-SI"/>
        </w:rPr>
        <w:t>Finančni popravki oz. vračila niso potrebn</w:t>
      </w:r>
      <w:r w:rsidR="009C6819" w:rsidRPr="001A33D5">
        <w:rPr>
          <w:rFonts w:cs="Arial"/>
          <w:lang w:eastAsia="sl-SI"/>
        </w:rPr>
        <w:t>i</w:t>
      </w:r>
      <w:r w:rsidRPr="001A33D5">
        <w:rPr>
          <w:rFonts w:cs="Arial"/>
          <w:lang w:eastAsia="sl-SI"/>
        </w:rPr>
        <w:t xml:space="preserve"> v primeru, ko so nepravilnosti odkrite </w:t>
      </w:r>
      <w:r w:rsidR="00A562CF" w:rsidRPr="001A33D5">
        <w:rPr>
          <w:rFonts w:cs="Arial"/>
          <w:lang w:eastAsia="sl-SI"/>
        </w:rPr>
        <w:t xml:space="preserve">s strani samih KU </w:t>
      </w:r>
      <w:r w:rsidR="00C230FA" w:rsidRPr="001A33D5">
        <w:rPr>
          <w:rFonts w:cs="Arial"/>
          <w:lang w:eastAsia="sl-SI"/>
        </w:rPr>
        <w:t xml:space="preserve">pri kontroli ZzP </w:t>
      </w:r>
      <w:r w:rsidR="00A562CF" w:rsidRPr="001A33D5">
        <w:rPr>
          <w:rFonts w:cs="Arial"/>
          <w:lang w:eastAsia="sl-SI"/>
        </w:rPr>
        <w:t xml:space="preserve">oz. DAC v primeru kontrole ZzI (tj. pred izplačilom iz državnega proračuna). </w:t>
      </w:r>
      <w:r w:rsidR="00277C7B" w:rsidRPr="001A33D5">
        <w:rPr>
          <w:rFonts w:cs="Arial"/>
          <w:lang w:eastAsia="sl-SI"/>
        </w:rPr>
        <w:t xml:space="preserve">V tem primeru se predvideno izplačilo zmanjša za </w:t>
      </w:r>
      <w:r w:rsidR="007052FA" w:rsidRPr="001A33D5">
        <w:rPr>
          <w:rFonts w:cs="Arial"/>
          <w:lang w:eastAsia="sl-SI"/>
        </w:rPr>
        <w:t>višino</w:t>
      </w:r>
      <w:r w:rsidR="00277C7B" w:rsidRPr="001A33D5">
        <w:rPr>
          <w:rFonts w:cs="Arial"/>
          <w:lang w:eastAsia="sl-SI"/>
        </w:rPr>
        <w:t xml:space="preserve"> ugotovljenih nepravilnosti.</w:t>
      </w:r>
    </w:p>
    <w:p w:rsidR="00277C7B" w:rsidRPr="001A33D5" w:rsidRDefault="00277C7B" w:rsidP="000A575F">
      <w:pPr>
        <w:jc w:val="both"/>
        <w:rPr>
          <w:rFonts w:cs="Arial"/>
          <w:lang w:eastAsia="sl-SI"/>
        </w:rPr>
      </w:pPr>
    </w:p>
    <w:p w:rsidR="009C6819" w:rsidRPr="001A33D5" w:rsidRDefault="00F16D0F" w:rsidP="000A575F">
      <w:pPr>
        <w:jc w:val="both"/>
        <w:rPr>
          <w:rFonts w:cs="Arial"/>
          <w:lang w:eastAsia="sl-SI"/>
        </w:rPr>
      </w:pPr>
      <w:r w:rsidRPr="001A33D5">
        <w:rPr>
          <w:rFonts w:cs="Arial"/>
          <w:szCs w:val="22"/>
        </w:rPr>
        <w:t xml:space="preserve">V primeru </w:t>
      </w:r>
      <w:r w:rsidR="00016FF7" w:rsidRPr="001A33D5">
        <w:rPr>
          <w:rFonts w:cs="Arial"/>
          <w:szCs w:val="22"/>
        </w:rPr>
        <w:t xml:space="preserve">ugotovljene </w:t>
      </w:r>
      <w:r w:rsidRPr="001A33D5">
        <w:rPr>
          <w:rFonts w:cs="Arial"/>
          <w:szCs w:val="22"/>
        </w:rPr>
        <w:t xml:space="preserve">neupravičene porabe sredstev državnega proračuna </w:t>
      </w:r>
      <w:r w:rsidR="000C57C3" w:rsidRPr="001A33D5">
        <w:rPr>
          <w:rFonts w:cs="Arial"/>
          <w:szCs w:val="22"/>
        </w:rPr>
        <w:t>po izplačilu, a</w:t>
      </w:r>
      <w:r w:rsidRPr="001A33D5">
        <w:rPr>
          <w:rFonts w:cs="Arial"/>
          <w:szCs w:val="22"/>
        </w:rPr>
        <w:t xml:space="preserve"> </w:t>
      </w:r>
      <w:r w:rsidR="00A562CF" w:rsidRPr="001A33D5">
        <w:rPr>
          <w:rFonts w:cs="Arial"/>
          <w:lang w:eastAsia="sl-SI"/>
        </w:rPr>
        <w:t xml:space="preserve">pred povračilom iz sredstev </w:t>
      </w:r>
      <w:r w:rsidR="00BC3641" w:rsidRPr="001A33D5">
        <w:rPr>
          <w:rFonts w:cs="Arial"/>
          <w:lang w:eastAsia="sl-SI"/>
        </w:rPr>
        <w:t>E</w:t>
      </w:r>
      <w:r w:rsidR="00A562CF" w:rsidRPr="001A33D5">
        <w:rPr>
          <w:rFonts w:cs="Arial"/>
          <w:lang w:eastAsia="sl-SI"/>
        </w:rPr>
        <w:t>U</w:t>
      </w:r>
      <w:r w:rsidR="000C57C3" w:rsidRPr="001A33D5">
        <w:rPr>
          <w:rFonts w:cs="Arial"/>
          <w:lang w:eastAsia="sl-SI"/>
        </w:rPr>
        <w:t>,</w:t>
      </w:r>
      <w:r w:rsidR="00D63647" w:rsidRPr="001A33D5">
        <w:rPr>
          <w:rFonts w:cs="Arial"/>
          <w:lang w:eastAsia="sl-SI"/>
        </w:rPr>
        <w:t xml:space="preserve"> morajo zadevni KU oz. DAC na podlagi obvestila o zmanjšanju upravičenih izdatkov zahtevka za povračilo (Priloga 15) (glej poglavje </w:t>
      </w:r>
      <w:hyperlink w:anchor="_6.3.1_Upravni_nadzor" w:history="1">
        <w:r w:rsidR="00D63647" w:rsidRPr="001A33D5">
          <w:rPr>
            <w:rStyle w:val="Hiperpovezava"/>
            <w:rFonts w:cs="Arial"/>
            <w:lang w:eastAsia="sl-SI"/>
          </w:rPr>
          <w:t>6.3.1</w:t>
        </w:r>
      </w:hyperlink>
      <w:r w:rsidR="00D63647" w:rsidRPr="001A33D5">
        <w:rPr>
          <w:rFonts w:cs="Arial"/>
          <w:lang w:eastAsia="sl-SI"/>
        </w:rPr>
        <w:t>)</w:t>
      </w:r>
      <w:r w:rsidRPr="001A33D5">
        <w:rPr>
          <w:rFonts w:cs="Arial"/>
          <w:lang w:eastAsia="sl-SI"/>
        </w:rPr>
        <w:t xml:space="preserve"> v 30 dneh od prejema obvestila izvesti finančne popravke</w:t>
      </w:r>
      <w:r w:rsidR="009C6819" w:rsidRPr="001A33D5">
        <w:rPr>
          <w:rFonts w:cs="Arial"/>
          <w:lang w:eastAsia="sl-SI"/>
        </w:rPr>
        <w:t>, in sicer:</w:t>
      </w:r>
    </w:p>
    <w:p w:rsidR="009C6819" w:rsidRPr="001A33D5" w:rsidRDefault="009C6819" w:rsidP="000A575F">
      <w:pPr>
        <w:numPr>
          <w:ilvl w:val="0"/>
          <w:numId w:val="10"/>
        </w:numPr>
        <w:jc w:val="both"/>
        <w:rPr>
          <w:rFonts w:cs="Arial"/>
          <w:lang w:eastAsia="sl-SI"/>
        </w:rPr>
      </w:pPr>
      <w:r w:rsidRPr="001A33D5">
        <w:rPr>
          <w:rFonts w:cs="Arial"/>
          <w:lang w:eastAsia="sl-SI"/>
        </w:rPr>
        <w:t xml:space="preserve">v primeru neupravičene porabe sredstev državnega proračuna za financiranje programov skladov, ki se nanaša na tekoče proračunsko leto, se izvede preknjižba </w:t>
      </w:r>
      <w:r w:rsidR="00F63886" w:rsidRPr="001A33D5">
        <w:rPr>
          <w:rFonts w:cs="Arial"/>
          <w:lang w:eastAsia="sl-SI"/>
        </w:rPr>
        <w:t xml:space="preserve">pravic </w:t>
      </w:r>
      <w:r w:rsidRPr="001A33D5">
        <w:rPr>
          <w:rFonts w:cs="Arial"/>
          <w:lang w:eastAsia="sl-SI"/>
        </w:rPr>
        <w:t xml:space="preserve">porabe </w:t>
      </w:r>
      <w:r w:rsidR="00F63886" w:rsidRPr="001A33D5">
        <w:rPr>
          <w:rFonts w:cs="Arial"/>
          <w:lang w:eastAsia="sl-SI"/>
        </w:rPr>
        <w:t xml:space="preserve">z namenskih postavk za sklade </w:t>
      </w:r>
      <w:r w:rsidR="007D1436" w:rsidRPr="001A33D5">
        <w:rPr>
          <w:rFonts w:cs="Arial"/>
          <w:lang w:eastAsia="sl-SI"/>
        </w:rPr>
        <w:t xml:space="preserve">na </w:t>
      </w:r>
      <w:r w:rsidR="007D1436" w:rsidRPr="007B2DB8">
        <w:rPr>
          <w:rFonts w:cs="Arial"/>
          <w:lang w:eastAsia="sl-SI"/>
        </w:rPr>
        <w:t>postavke integralnega proračuna</w:t>
      </w:r>
      <w:r w:rsidR="007D1436" w:rsidRPr="001A33D5">
        <w:rPr>
          <w:rFonts w:cs="Arial"/>
          <w:lang w:eastAsia="sl-SI"/>
        </w:rPr>
        <w:t>, ki niso vezane na sklade</w:t>
      </w:r>
      <w:r w:rsidRPr="001A33D5">
        <w:rPr>
          <w:rFonts w:cs="Arial"/>
          <w:lang w:eastAsia="sl-SI"/>
        </w:rPr>
        <w:t>;</w:t>
      </w:r>
    </w:p>
    <w:p w:rsidR="009C6819" w:rsidRPr="001A33D5" w:rsidRDefault="009C6819" w:rsidP="000A575F">
      <w:pPr>
        <w:numPr>
          <w:ilvl w:val="0"/>
          <w:numId w:val="10"/>
        </w:numPr>
        <w:jc w:val="both"/>
        <w:rPr>
          <w:rFonts w:cs="Arial"/>
          <w:lang w:eastAsia="sl-SI"/>
        </w:rPr>
      </w:pPr>
      <w:r w:rsidRPr="001A33D5">
        <w:rPr>
          <w:rFonts w:cs="Arial"/>
          <w:lang w:eastAsia="sl-SI"/>
        </w:rPr>
        <w:t>v primeru neupravičene porabe sredstev državnega proračuna za financiranje programov skladov, ki se nanaša na porabo v preteklih proračunskih letih, se izvede preknjižba pravic porabe s postavk integralnega proračuna na postavke splošne proračunske rezervacije.</w:t>
      </w:r>
    </w:p>
    <w:p w:rsidR="009C6819" w:rsidRPr="001A33D5" w:rsidRDefault="009C6819" w:rsidP="000A575F">
      <w:pPr>
        <w:jc w:val="both"/>
        <w:rPr>
          <w:rFonts w:cs="Arial"/>
          <w:lang w:eastAsia="sl-SI"/>
        </w:rPr>
      </w:pPr>
    </w:p>
    <w:p w:rsidR="009C6819" w:rsidRPr="001A33D5" w:rsidRDefault="009C6819" w:rsidP="000A575F">
      <w:pPr>
        <w:jc w:val="both"/>
        <w:rPr>
          <w:rFonts w:cs="Arial"/>
          <w:lang w:eastAsia="sl-SI"/>
        </w:rPr>
      </w:pPr>
      <w:r w:rsidRPr="001A33D5">
        <w:rPr>
          <w:rFonts w:cs="Arial"/>
          <w:lang w:eastAsia="sl-SI"/>
        </w:rPr>
        <w:t xml:space="preserve">V primeru neizvršitve </w:t>
      </w:r>
      <w:r w:rsidR="002316C6" w:rsidRPr="001A33D5">
        <w:rPr>
          <w:rFonts w:cs="Arial"/>
          <w:lang w:eastAsia="sl-SI"/>
        </w:rPr>
        <w:t>navedenih finančnih popravkov</w:t>
      </w:r>
      <w:r w:rsidRPr="001A33D5">
        <w:rPr>
          <w:rFonts w:cs="Arial"/>
          <w:lang w:eastAsia="sl-SI"/>
        </w:rPr>
        <w:t xml:space="preserve"> lahko OO zadrži finančno izvrševanje projektov</w:t>
      </w:r>
      <w:r w:rsidR="002316C6" w:rsidRPr="001A33D5">
        <w:rPr>
          <w:rFonts w:cs="Arial"/>
          <w:lang w:eastAsia="sl-SI"/>
        </w:rPr>
        <w:t>, ki se financirajo</w:t>
      </w:r>
      <w:r w:rsidRPr="001A33D5">
        <w:rPr>
          <w:rFonts w:cs="Arial"/>
          <w:lang w:eastAsia="sl-SI"/>
        </w:rPr>
        <w:t xml:space="preserve"> iz sredstev skladov, dokler </w:t>
      </w:r>
      <w:r w:rsidR="002316C6" w:rsidRPr="001A33D5">
        <w:rPr>
          <w:rFonts w:cs="Arial"/>
          <w:lang w:eastAsia="sl-SI"/>
        </w:rPr>
        <w:t>KU oz. DAC</w:t>
      </w:r>
      <w:r w:rsidRPr="001A33D5">
        <w:rPr>
          <w:rFonts w:cs="Arial"/>
          <w:lang w:eastAsia="sl-SI"/>
        </w:rPr>
        <w:t xml:space="preserve"> ne izvede preknjižbe porabe v skladu s prejšnjim odstavkom.</w:t>
      </w:r>
    </w:p>
    <w:p w:rsidR="002753EF" w:rsidRPr="001A33D5" w:rsidRDefault="002753EF" w:rsidP="000A575F">
      <w:pPr>
        <w:jc w:val="both"/>
        <w:rPr>
          <w:rFonts w:cs="Arial"/>
          <w:lang w:eastAsia="sl-SI"/>
        </w:rPr>
      </w:pPr>
    </w:p>
    <w:p w:rsidR="002753EF" w:rsidRPr="001A33D5" w:rsidRDefault="002753EF" w:rsidP="000A575F">
      <w:pPr>
        <w:jc w:val="both"/>
        <w:rPr>
          <w:rFonts w:cs="Arial"/>
          <w:lang w:eastAsia="sl-SI"/>
        </w:rPr>
      </w:pPr>
      <w:r w:rsidRPr="001A33D5">
        <w:rPr>
          <w:rFonts w:cs="Arial"/>
          <w:lang w:eastAsia="sl-SI"/>
        </w:rPr>
        <w:t>Za izterjavo neupravičeno izplačanih sredstev s strani KU JR je odgovoren DAC.</w:t>
      </w:r>
    </w:p>
    <w:p w:rsidR="00994F96" w:rsidRPr="001A33D5" w:rsidRDefault="00994F96" w:rsidP="000A575F">
      <w:pPr>
        <w:jc w:val="both"/>
        <w:rPr>
          <w:rFonts w:cs="Arial"/>
          <w:lang w:eastAsia="sl-SI"/>
        </w:rPr>
      </w:pPr>
    </w:p>
    <w:p w:rsidR="00994F96" w:rsidRPr="001A33D5" w:rsidRDefault="00994F96" w:rsidP="000A575F">
      <w:pPr>
        <w:pStyle w:val="Naslov3"/>
        <w:spacing w:before="0" w:after="0"/>
      </w:pPr>
      <w:bookmarkStart w:id="78" w:name="_Toc443465966"/>
      <w:r w:rsidRPr="001A33D5">
        <w:t xml:space="preserve">6.6.2 Finančni popravki v primeru, da so nepravilnosti odkrite po povračilu iz sredstev </w:t>
      </w:r>
      <w:r w:rsidR="00BC3641" w:rsidRPr="001A33D5">
        <w:t>E</w:t>
      </w:r>
      <w:r w:rsidRPr="001A33D5">
        <w:t>U</w:t>
      </w:r>
      <w:bookmarkEnd w:id="78"/>
    </w:p>
    <w:p w:rsidR="00994F96" w:rsidRPr="001A33D5" w:rsidRDefault="00994F96" w:rsidP="000A575F">
      <w:pPr>
        <w:jc w:val="both"/>
        <w:rPr>
          <w:rFonts w:cs="Arial"/>
          <w:lang w:eastAsia="sl-SI"/>
        </w:rPr>
      </w:pPr>
    </w:p>
    <w:p w:rsidR="00994F96" w:rsidRPr="001A33D5" w:rsidRDefault="008204D0" w:rsidP="000A575F">
      <w:pPr>
        <w:jc w:val="both"/>
        <w:rPr>
          <w:rFonts w:cs="Arial"/>
          <w:b/>
          <w:i/>
          <w:lang w:eastAsia="sl-SI"/>
        </w:rPr>
      </w:pPr>
      <w:r w:rsidRPr="001A33D5">
        <w:rPr>
          <w:rFonts w:cs="Arial"/>
          <w:b/>
          <w:i/>
          <w:lang w:eastAsia="sl-SI"/>
        </w:rPr>
        <w:t>(1)</w:t>
      </w:r>
      <w:r w:rsidR="00016FF7" w:rsidRPr="001A33D5">
        <w:rPr>
          <w:rFonts w:cs="Arial"/>
          <w:b/>
          <w:i/>
          <w:lang w:eastAsia="sl-SI"/>
        </w:rPr>
        <w:t xml:space="preserve"> Vračilo prispevka </w:t>
      </w:r>
      <w:r w:rsidR="00BC3641"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w:t>
      </w:r>
      <w:r w:rsidR="00F92FFD" w:rsidRPr="001A33D5">
        <w:rPr>
          <w:rFonts w:cs="Arial"/>
          <w:b/>
          <w:i/>
          <w:lang w:eastAsia="sl-SI"/>
        </w:rPr>
        <w:t>odgovornemu organu</w:t>
      </w:r>
      <w:r w:rsidR="00F52E07" w:rsidRPr="001A33D5">
        <w:rPr>
          <w:rFonts w:cs="Arial"/>
          <w:b/>
          <w:i/>
          <w:lang w:eastAsia="sl-SI"/>
        </w:rPr>
        <w:t xml:space="preserve"> in preknjižba pravic porabe</w:t>
      </w:r>
    </w:p>
    <w:p w:rsidR="008204D0" w:rsidRPr="001A33D5" w:rsidRDefault="008204D0" w:rsidP="000A575F">
      <w:pPr>
        <w:jc w:val="both"/>
        <w:rPr>
          <w:rFonts w:cs="Arial"/>
          <w:lang w:eastAsia="sl-SI"/>
        </w:rPr>
      </w:pPr>
    </w:p>
    <w:p w:rsidR="00016FF7" w:rsidRPr="001A33D5" w:rsidRDefault="00757C25" w:rsidP="000A575F">
      <w:pPr>
        <w:jc w:val="both"/>
        <w:rPr>
          <w:rFonts w:cs="Arial"/>
          <w:szCs w:val="22"/>
        </w:rPr>
      </w:pPr>
      <w:r w:rsidRPr="001A33D5">
        <w:rPr>
          <w:rFonts w:cs="Arial"/>
          <w:szCs w:val="22"/>
        </w:rPr>
        <w:t>V primeru ugotovljene neupravičene porabe sredstev po povračilu</w:t>
      </w:r>
      <w:r w:rsidRPr="001A33D5">
        <w:rPr>
          <w:rFonts w:cs="Arial"/>
          <w:lang w:eastAsia="sl-SI"/>
        </w:rPr>
        <w:t xml:space="preserve"> iz sredstev </w:t>
      </w:r>
      <w:r w:rsidR="00BC3641" w:rsidRPr="001A33D5">
        <w:rPr>
          <w:rFonts w:cs="Arial"/>
          <w:lang w:eastAsia="sl-SI"/>
        </w:rPr>
        <w:t>E</w:t>
      </w:r>
      <w:r w:rsidRPr="001A33D5">
        <w:rPr>
          <w:rFonts w:cs="Arial"/>
          <w:lang w:eastAsia="sl-SI"/>
        </w:rPr>
        <w:t xml:space="preserve">U iz poglavja </w:t>
      </w:r>
      <w:hyperlink w:anchor="_6.3.2_Povračila_iz" w:history="1">
        <w:r w:rsidRPr="001A33D5">
          <w:rPr>
            <w:rStyle w:val="Hiperpovezava"/>
            <w:rFonts w:cs="Arial"/>
            <w:lang w:eastAsia="sl-SI"/>
          </w:rPr>
          <w:t>6.3.2</w:t>
        </w:r>
      </w:hyperlink>
      <w:r w:rsidRPr="001A33D5">
        <w:rPr>
          <w:rFonts w:cs="Arial"/>
          <w:lang w:eastAsia="sl-SI"/>
        </w:rPr>
        <w:t xml:space="preserve"> na podlagi </w:t>
      </w:r>
      <w:r w:rsidRPr="001A33D5">
        <w:rPr>
          <w:rFonts w:cs="Arial"/>
          <w:szCs w:val="22"/>
        </w:rPr>
        <w:t xml:space="preserve">poročila o izvedeni kontroli na kraju samem (Priloga 18) ali revizijskega poročila iz poglavja </w:t>
      </w:r>
      <w:hyperlink w:anchor="_6.4_Revizije_in" w:history="1">
        <w:r w:rsidRPr="001A33D5">
          <w:rPr>
            <w:rStyle w:val="Hiperpovezava"/>
            <w:rFonts w:cs="Arial"/>
            <w:szCs w:val="22"/>
          </w:rPr>
          <w:t>6.4</w:t>
        </w:r>
      </w:hyperlink>
      <w:r w:rsidRPr="001A33D5">
        <w:rPr>
          <w:rFonts w:cs="Arial"/>
          <w:szCs w:val="22"/>
        </w:rPr>
        <w:t xml:space="preserve"> DAF </w:t>
      </w:r>
      <w:r w:rsidR="005035B7" w:rsidRPr="001A33D5">
        <w:rPr>
          <w:rFonts w:cs="Arial"/>
          <w:szCs w:val="22"/>
        </w:rPr>
        <w:t xml:space="preserve">na podlagi </w:t>
      </w:r>
      <w:r w:rsidR="00D63AEA" w:rsidRPr="001A33D5">
        <w:rPr>
          <w:rFonts w:cs="Arial"/>
          <w:szCs w:val="22"/>
        </w:rPr>
        <w:t xml:space="preserve">poziva OO in </w:t>
      </w:r>
      <w:r w:rsidR="005035B7" w:rsidRPr="001A33D5">
        <w:rPr>
          <w:rFonts w:cs="Arial"/>
          <w:szCs w:val="22"/>
        </w:rPr>
        <w:t xml:space="preserve">podatkov v MIGRA II </w:t>
      </w:r>
      <w:r w:rsidRPr="001A33D5">
        <w:rPr>
          <w:rFonts w:cs="Arial"/>
          <w:szCs w:val="22"/>
        </w:rPr>
        <w:t xml:space="preserve">pripravi </w:t>
      </w:r>
      <w:r w:rsidR="002B0007" w:rsidRPr="001A33D5">
        <w:rPr>
          <w:rFonts w:cs="Arial"/>
          <w:szCs w:val="22"/>
        </w:rPr>
        <w:t>ZzV</w:t>
      </w:r>
      <w:r w:rsidRPr="001A33D5">
        <w:rPr>
          <w:rFonts w:cs="Arial"/>
          <w:szCs w:val="22"/>
        </w:rPr>
        <w:t xml:space="preserve"> (Priloga 16</w:t>
      </w:r>
      <w:r w:rsidR="00C230FA" w:rsidRPr="001A33D5">
        <w:rPr>
          <w:rFonts w:cs="Arial"/>
          <w:szCs w:val="22"/>
        </w:rPr>
        <w:t>)</w:t>
      </w:r>
      <w:r w:rsidR="00427B1A" w:rsidRPr="001A33D5">
        <w:rPr>
          <w:rFonts w:cs="Arial"/>
          <w:szCs w:val="22"/>
        </w:rPr>
        <w:t>. DAF posreduje ZzV</w:t>
      </w:r>
      <w:r w:rsidR="00C230FA" w:rsidRPr="001A33D5">
        <w:rPr>
          <w:rFonts w:cs="Arial"/>
          <w:szCs w:val="22"/>
        </w:rPr>
        <w:t xml:space="preserve"> </w:t>
      </w:r>
      <w:r w:rsidR="00B41531" w:rsidRPr="001A33D5">
        <w:rPr>
          <w:rFonts w:cs="Arial"/>
          <w:szCs w:val="22"/>
        </w:rPr>
        <w:t>organu, ki je pripravil ZzP, ki je predmet vračila (</w:t>
      </w:r>
      <w:r w:rsidR="00C230FA" w:rsidRPr="001A33D5">
        <w:rPr>
          <w:rFonts w:cs="Arial"/>
          <w:szCs w:val="22"/>
        </w:rPr>
        <w:t>KU oz. DAC</w:t>
      </w:r>
      <w:r w:rsidR="00B41531" w:rsidRPr="001A33D5">
        <w:rPr>
          <w:rFonts w:cs="Arial"/>
          <w:szCs w:val="22"/>
        </w:rPr>
        <w:t>)</w:t>
      </w:r>
      <w:r w:rsidR="00A676B4" w:rsidRPr="001A33D5">
        <w:rPr>
          <w:rFonts w:cs="Arial"/>
          <w:szCs w:val="22"/>
        </w:rPr>
        <w:t xml:space="preserve">, ta pa mora vračilo izvršiti na podlagi podatkov v ZzV (nakazilo na </w:t>
      </w:r>
      <w:r w:rsidR="00FF27B6" w:rsidRPr="001A33D5">
        <w:rPr>
          <w:rFonts w:cs="Arial"/>
          <w:szCs w:val="22"/>
        </w:rPr>
        <w:t xml:space="preserve">namenski </w:t>
      </w:r>
      <w:r w:rsidR="00A676B4" w:rsidRPr="001A33D5">
        <w:rPr>
          <w:rFonts w:cs="Arial"/>
          <w:szCs w:val="22"/>
        </w:rPr>
        <w:t>podračun sklada ali poravnava).</w:t>
      </w:r>
      <w:r w:rsidR="003112FC" w:rsidRPr="001A33D5">
        <w:rPr>
          <w:rFonts w:cs="Arial"/>
          <w:szCs w:val="22"/>
        </w:rPr>
        <w:t xml:space="preserve"> Vračilo se izvede v 60 dneh od datuma prejema ZzV z nakazilom neupravičenega zneska prispevka </w:t>
      </w:r>
      <w:r w:rsidR="00BC3641" w:rsidRPr="001A33D5">
        <w:rPr>
          <w:rFonts w:cs="Arial"/>
          <w:szCs w:val="22"/>
        </w:rPr>
        <w:t>E</w:t>
      </w:r>
      <w:r w:rsidR="003112FC" w:rsidRPr="001A33D5">
        <w:rPr>
          <w:rFonts w:cs="Arial"/>
          <w:szCs w:val="22"/>
        </w:rPr>
        <w:t>U in pripisanih obresti</w:t>
      </w:r>
      <w:r w:rsidR="008B0020" w:rsidRPr="001A33D5">
        <w:rPr>
          <w:rFonts w:cs="Arial"/>
          <w:szCs w:val="22"/>
        </w:rPr>
        <w:t>.</w:t>
      </w:r>
    </w:p>
    <w:p w:rsidR="00427B1A" w:rsidRPr="001A33D5" w:rsidRDefault="00427B1A" w:rsidP="000A575F">
      <w:pPr>
        <w:jc w:val="both"/>
        <w:rPr>
          <w:rFonts w:cs="Arial"/>
          <w:szCs w:val="22"/>
        </w:rPr>
      </w:pPr>
    </w:p>
    <w:p w:rsidR="000B7E7E" w:rsidRPr="001A33D5" w:rsidRDefault="000B7E7E" w:rsidP="000A575F">
      <w:pPr>
        <w:jc w:val="both"/>
        <w:rPr>
          <w:rFonts w:cs="Arial"/>
          <w:szCs w:val="22"/>
          <w:lang w:eastAsia="en-US"/>
        </w:rPr>
      </w:pPr>
      <w:r w:rsidRPr="001A33D5">
        <w:rPr>
          <w:rFonts w:cs="Arial"/>
          <w:szCs w:val="22"/>
          <w:lang w:eastAsia="en-US"/>
        </w:rPr>
        <w:t>V primeru, da je neupravičena poraba na namenskih postavkah Sklada nastala v okviru tekočega proračunskega leta,</w:t>
      </w:r>
      <w:r w:rsidRPr="001A33D5" w:rsidDel="00D80652">
        <w:rPr>
          <w:rFonts w:cs="Arial"/>
          <w:szCs w:val="22"/>
          <w:lang w:eastAsia="en-US"/>
        </w:rPr>
        <w:t xml:space="preserve"> </w:t>
      </w:r>
      <w:r w:rsidRPr="001A33D5">
        <w:rPr>
          <w:rFonts w:cs="Arial"/>
          <w:szCs w:val="22"/>
        </w:rPr>
        <w:t xml:space="preserve">KU oz. DAC </w:t>
      </w:r>
      <w:r w:rsidRPr="001A33D5">
        <w:rPr>
          <w:rFonts w:cs="Arial"/>
          <w:szCs w:val="22"/>
          <w:lang w:eastAsia="en-US"/>
        </w:rPr>
        <w:t xml:space="preserve">na podlagi ZzV nakaže sredstva iz integralnih sredstev na namenski podračun </w:t>
      </w:r>
      <w:r w:rsidR="00BD1E8C" w:rsidRPr="001A33D5">
        <w:rPr>
          <w:rFonts w:cs="Arial"/>
          <w:szCs w:val="22"/>
          <w:lang w:eastAsia="en-US"/>
        </w:rPr>
        <w:t>s</w:t>
      </w:r>
      <w:r w:rsidRPr="001A33D5">
        <w:rPr>
          <w:rFonts w:cs="Arial"/>
          <w:szCs w:val="22"/>
          <w:lang w:eastAsia="en-US"/>
        </w:rPr>
        <w:t xml:space="preserve">klada pri MF (za prispevek </w:t>
      </w:r>
      <w:r w:rsidR="00BC3641" w:rsidRPr="001A33D5">
        <w:rPr>
          <w:rFonts w:cs="Arial"/>
          <w:szCs w:val="22"/>
          <w:lang w:eastAsia="en-US"/>
        </w:rPr>
        <w:t>E</w:t>
      </w:r>
      <w:r w:rsidR="007052FA" w:rsidRPr="001A33D5">
        <w:rPr>
          <w:rFonts w:cs="Arial"/>
          <w:szCs w:val="22"/>
          <w:lang w:eastAsia="en-US"/>
        </w:rPr>
        <w:t>U</w:t>
      </w:r>
      <w:r w:rsidRPr="001A33D5">
        <w:rPr>
          <w:rFonts w:cs="Arial"/>
          <w:szCs w:val="22"/>
          <w:lang w:eastAsia="en-US"/>
        </w:rPr>
        <w:t xml:space="preserve">) in preknjiži pravice porabe </w:t>
      </w:r>
      <w:r w:rsidRPr="001A33D5">
        <w:rPr>
          <w:rFonts w:cs="Arial"/>
          <w:lang w:eastAsia="sl-SI"/>
        </w:rPr>
        <w:t>z namenskih postavk za sklade na postavke</w:t>
      </w:r>
      <w:r w:rsidR="007D1436" w:rsidRPr="001A33D5">
        <w:rPr>
          <w:rFonts w:cs="Arial"/>
          <w:lang w:eastAsia="sl-SI"/>
        </w:rPr>
        <w:t xml:space="preserve"> integralnega proračuna</w:t>
      </w:r>
      <w:r w:rsidRPr="001A33D5">
        <w:rPr>
          <w:rFonts w:cs="Arial"/>
          <w:lang w:eastAsia="sl-SI"/>
        </w:rPr>
        <w:t>, ki niso vezane na sklade</w:t>
      </w:r>
      <w:r w:rsidRPr="001A33D5">
        <w:rPr>
          <w:rFonts w:cs="Arial"/>
          <w:szCs w:val="22"/>
          <w:lang w:eastAsia="en-US"/>
        </w:rPr>
        <w:t>.</w:t>
      </w:r>
    </w:p>
    <w:p w:rsidR="000B7E7E" w:rsidRPr="001A33D5" w:rsidRDefault="000B7E7E" w:rsidP="000A575F">
      <w:pPr>
        <w:jc w:val="both"/>
        <w:rPr>
          <w:rFonts w:cs="Arial"/>
          <w:szCs w:val="22"/>
        </w:rPr>
      </w:pPr>
    </w:p>
    <w:p w:rsidR="00427B1A" w:rsidRPr="001A33D5" w:rsidRDefault="00427B1A" w:rsidP="000A575F">
      <w:pPr>
        <w:jc w:val="both"/>
        <w:rPr>
          <w:rFonts w:cs="Arial"/>
          <w:lang w:eastAsia="sl-SI"/>
        </w:rPr>
      </w:pPr>
      <w:r w:rsidRPr="001A33D5">
        <w:rPr>
          <w:rFonts w:cs="Arial"/>
          <w:lang w:eastAsia="sl-SI"/>
        </w:rPr>
        <w:t>V primeru, da se vračilo nanaša na neupravičeno porabo na namenskih postavkah skladov nastal</w:t>
      </w:r>
      <w:r w:rsidR="00D63AEA" w:rsidRPr="001A33D5">
        <w:rPr>
          <w:rFonts w:cs="Arial"/>
          <w:lang w:eastAsia="sl-SI"/>
        </w:rPr>
        <w:t>o</w:t>
      </w:r>
      <w:r w:rsidRPr="001A33D5">
        <w:rPr>
          <w:rFonts w:cs="Arial"/>
          <w:lang w:eastAsia="sl-SI"/>
        </w:rPr>
        <w:t xml:space="preserve"> v okviru preteklih proračunskih let, KU oz. DAC na podlagi ZzV nakaže sredstva iz integralnih sredstev na namenski podračun </w:t>
      </w:r>
      <w:r w:rsidR="00BD1E8C" w:rsidRPr="001A33D5">
        <w:rPr>
          <w:rFonts w:cs="Arial"/>
          <w:lang w:eastAsia="sl-SI"/>
        </w:rPr>
        <w:t>s</w:t>
      </w:r>
      <w:r w:rsidRPr="001A33D5">
        <w:rPr>
          <w:rFonts w:cs="Arial"/>
          <w:lang w:eastAsia="sl-SI"/>
        </w:rPr>
        <w:t xml:space="preserve">klada pri MF (za prispevek </w:t>
      </w:r>
      <w:r w:rsidR="009C6324" w:rsidRPr="001A33D5">
        <w:rPr>
          <w:rFonts w:cs="Arial"/>
          <w:lang w:eastAsia="sl-SI"/>
        </w:rPr>
        <w:t>EU</w:t>
      </w:r>
      <w:r w:rsidRPr="001A33D5">
        <w:rPr>
          <w:rFonts w:cs="Arial"/>
          <w:lang w:eastAsia="sl-SI"/>
        </w:rPr>
        <w:t>) in preknjiži pravice porabe s postavk integralnega proračuna na postavke splošne proračunske rezervacije.</w:t>
      </w:r>
    </w:p>
    <w:p w:rsidR="00427B1A" w:rsidRPr="001A33D5" w:rsidRDefault="00427B1A" w:rsidP="000A575F">
      <w:pPr>
        <w:jc w:val="both"/>
        <w:rPr>
          <w:rFonts w:cs="Arial"/>
          <w:szCs w:val="22"/>
          <w:lang w:eastAsia="en-US"/>
        </w:rPr>
      </w:pPr>
    </w:p>
    <w:p w:rsidR="00427B1A" w:rsidRPr="001A33D5" w:rsidRDefault="00427B1A" w:rsidP="000A575F">
      <w:pPr>
        <w:jc w:val="both"/>
        <w:rPr>
          <w:rFonts w:cs="Arial"/>
          <w:szCs w:val="22"/>
          <w:lang w:eastAsia="en-US"/>
        </w:rPr>
      </w:pPr>
      <w:r w:rsidRPr="001A33D5">
        <w:rPr>
          <w:rFonts w:cs="Arial"/>
          <w:szCs w:val="22"/>
          <w:lang w:eastAsia="en-US"/>
        </w:rPr>
        <w:t>Vračilo se praviloma izvrši v enem obroku in v roku, ki je predviden v zahtevku za vračilo. V obrok so vključene tudi obresti, v primeru, da jih je potrebno obračunati.</w:t>
      </w:r>
    </w:p>
    <w:p w:rsidR="00D606EE" w:rsidRPr="001A33D5" w:rsidRDefault="00D606EE" w:rsidP="000A575F">
      <w:pPr>
        <w:jc w:val="both"/>
        <w:rPr>
          <w:rFonts w:cs="Arial"/>
          <w:lang w:eastAsia="sl-SI"/>
        </w:rPr>
      </w:pPr>
    </w:p>
    <w:p w:rsidR="00F92FFD" w:rsidRPr="001A33D5" w:rsidRDefault="00F92FFD" w:rsidP="000A575F">
      <w:pPr>
        <w:jc w:val="both"/>
        <w:rPr>
          <w:rFonts w:cs="Arial"/>
          <w:lang w:eastAsia="sl-SI"/>
        </w:rPr>
      </w:pPr>
      <w:r w:rsidRPr="001A33D5">
        <w:rPr>
          <w:rFonts w:cs="Arial"/>
          <w:lang w:eastAsia="sl-SI"/>
        </w:rPr>
        <w:t xml:space="preserve">Transakcija se izvrši iz računa izvrševanja državnega proračuna na namenski </w:t>
      </w:r>
      <w:r w:rsidR="00BD1E8C" w:rsidRPr="001A33D5">
        <w:rPr>
          <w:rFonts w:cs="Arial"/>
          <w:lang w:eastAsia="sl-SI"/>
        </w:rPr>
        <w:t>pod</w:t>
      </w:r>
      <w:r w:rsidRPr="001A33D5">
        <w:rPr>
          <w:rFonts w:cs="Arial"/>
          <w:lang w:eastAsia="sl-SI"/>
        </w:rPr>
        <w:t xml:space="preserve">račun </w:t>
      </w:r>
      <w:r w:rsidR="00BD1E8C" w:rsidRPr="001A33D5">
        <w:rPr>
          <w:rFonts w:cs="Arial"/>
          <w:lang w:eastAsia="sl-SI"/>
        </w:rPr>
        <w:t>sklada pri MF</w:t>
      </w:r>
      <w:r w:rsidRPr="001A33D5">
        <w:rPr>
          <w:rFonts w:cs="Arial"/>
          <w:lang w:eastAsia="sl-SI"/>
        </w:rPr>
        <w:t xml:space="preserve">, na katerem se sredstva povečajo, pri čemer: </w:t>
      </w:r>
    </w:p>
    <w:p w:rsidR="00F92FFD" w:rsidRPr="001A33D5" w:rsidRDefault="00F92FFD" w:rsidP="000A575F">
      <w:pPr>
        <w:numPr>
          <w:ilvl w:val="0"/>
          <w:numId w:val="10"/>
        </w:numPr>
        <w:jc w:val="both"/>
        <w:rPr>
          <w:rFonts w:cs="Arial"/>
          <w:lang w:eastAsia="sl-SI"/>
        </w:rPr>
      </w:pPr>
      <w:r w:rsidRPr="001A33D5">
        <w:rPr>
          <w:rFonts w:cs="Arial"/>
          <w:lang w:eastAsia="sl-SI"/>
        </w:rPr>
        <w:t>Direktorat za javno računovodstvo evidentira transakcijo v MFERAC kot povečanje obveznosti do EK;</w:t>
      </w:r>
    </w:p>
    <w:p w:rsidR="00F92FFD" w:rsidRPr="001A33D5" w:rsidRDefault="00F92FFD"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w:t>
      </w:r>
      <w:r w:rsidR="00C809AA" w:rsidRPr="001A33D5">
        <w:rPr>
          <w:rFonts w:cs="Arial"/>
          <w:lang w:eastAsia="sl-SI"/>
        </w:rPr>
        <w:t xml:space="preserve"> II</w:t>
      </w:r>
      <w:r w:rsidRPr="001A33D5">
        <w:rPr>
          <w:rFonts w:cs="Arial"/>
          <w:lang w:eastAsia="sl-SI"/>
        </w:rPr>
        <w:t xml:space="preserve"> kot vračilo OO</w:t>
      </w:r>
      <w:r w:rsidR="00C809AA" w:rsidRPr="001A33D5">
        <w:rPr>
          <w:rFonts w:cs="Arial"/>
          <w:lang w:eastAsia="sl-SI"/>
        </w:rPr>
        <w:t xml:space="preserve"> (t</w:t>
      </w:r>
      <w:r w:rsidRPr="001A33D5">
        <w:rPr>
          <w:rFonts w:cs="Arial"/>
          <w:lang w:eastAsia="sl-SI"/>
        </w:rPr>
        <w:t xml:space="preserve">ransakcija je vezana na </w:t>
      </w:r>
      <w:r w:rsidR="00C809AA" w:rsidRPr="001A33D5">
        <w:rPr>
          <w:rFonts w:cs="Arial"/>
          <w:lang w:eastAsia="sl-SI"/>
        </w:rPr>
        <w:t>projekt oz. sklad)</w:t>
      </w:r>
      <w:r w:rsidRPr="001A33D5">
        <w:rPr>
          <w:rFonts w:cs="Arial"/>
          <w:lang w:eastAsia="sl-SI"/>
        </w:rPr>
        <w:t>;</w:t>
      </w:r>
    </w:p>
    <w:p w:rsidR="00F92FFD" w:rsidRPr="001A33D5" w:rsidRDefault="00F92FFD" w:rsidP="000A575F">
      <w:pPr>
        <w:numPr>
          <w:ilvl w:val="0"/>
          <w:numId w:val="10"/>
        </w:numPr>
        <w:jc w:val="both"/>
        <w:rPr>
          <w:rFonts w:cs="Arial"/>
          <w:lang w:eastAsia="sl-SI"/>
        </w:rPr>
      </w:pPr>
      <w:r w:rsidRPr="001A33D5">
        <w:rPr>
          <w:rFonts w:cs="Arial"/>
          <w:lang w:eastAsia="sl-SI"/>
        </w:rPr>
        <w:t>DAF zahtevku za vračilo v aplikaciji MIGRA</w:t>
      </w:r>
      <w:r w:rsidR="00107214" w:rsidRPr="001A33D5">
        <w:rPr>
          <w:rFonts w:cs="Arial"/>
          <w:lang w:eastAsia="sl-SI"/>
        </w:rPr>
        <w:t xml:space="preserve"> II</w:t>
      </w:r>
      <w:r w:rsidRPr="001A33D5">
        <w:rPr>
          <w:rFonts w:cs="Arial"/>
          <w:lang w:eastAsia="sl-SI"/>
        </w:rPr>
        <w:t xml:space="preserve"> določi ustrezen status, iz katerega je razvidno, da je bilo vračilo izvršeno na </w:t>
      </w:r>
      <w:r w:rsidR="00FF27B6" w:rsidRPr="001A33D5">
        <w:rPr>
          <w:rFonts w:cs="Arial"/>
          <w:lang w:eastAsia="sl-SI"/>
        </w:rPr>
        <w:t xml:space="preserve">namenski </w:t>
      </w:r>
      <w:r w:rsidRPr="001A33D5">
        <w:rPr>
          <w:rFonts w:cs="Arial"/>
          <w:lang w:eastAsia="sl-SI"/>
        </w:rPr>
        <w:t xml:space="preserve">podračun </w:t>
      </w:r>
      <w:r w:rsidR="00D306C9" w:rsidRPr="001A33D5">
        <w:rPr>
          <w:rFonts w:cs="Arial"/>
          <w:lang w:eastAsia="sl-SI"/>
        </w:rPr>
        <w:t>zadevnega sklada</w:t>
      </w:r>
      <w:r w:rsidRPr="001A33D5">
        <w:rPr>
          <w:rFonts w:cs="Arial"/>
          <w:lang w:eastAsia="sl-SI"/>
        </w:rPr>
        <w:t>.</w:t>
      </w:r>
    </w:p>
    <w:p w:rsidR="00F92FFD" w:rsidRPr="001A33D5" w:rsidRDefault="00F92FFD" w:rsidP="000A575F">
      <w:pPr>
        <w:jc w:val="both"/>
        <w:rPr>
          <w:rFonts w:cs="Arial"/>
          <w:lang w:eastAsia="sl-SI"/>
        </w:rPr>
      </w:pPr>
    </w:p>
    <w:p w:rsidR="002753EF" w:rsidRPr="001A33D5" w:rsidRDefault="00995CE8" w:rsidP="000A575F">
      <w:pPr>
        <w:jc w:val="both"/>
        <w:rPr>
          <w:rFonts w:cs="Arial"/>
          <w:lang w:eastAsia="sl-SI"/>
        </w:rPr>
      </w:pPr>
      <w:r w:rsidRPr="001A33D5">
        <w:rPr>
          <w:rFonts w:cs="Arial"/>
          <w:lang w:eastAsia="sl-SI"/>
        </w:rPr>
        <w:t xml:space="preserve">Za spremljanje vračil je odgovoren DAF, ki o morebitnih zamudah pri vračilih obvešča OO. </w:t>
      </w:r>
      <w:r w:rsidR="002753EF" w:rsidRPr="001A33D5">
        <w:rPr>
          <w:rFonts w:cs="Arial"/>
          <w:lang w:eastAsia="sl-SI"/>
        </w:rPr>
        <w:t xml:space="preserve">Za </w:t>
      </w:r>
      <w:r w:rsidR="00442813" w:rsidRPr="001A33D5">
        <w:rPr>
          <w:rFonts w:cs="Arial"/>
          <w:lang w:eastAsia="sl-SI"/>
        </w:rPr>
        <w:t xml:space="preserve">izvedbo </w:t>
      </w:r>
      <w:r w:rsidR="002753EF" w:rsidRPr="001A33D5">
        <w:rPr>
          <w:rFonts w:cs="Arial"/>
          <w:lang w:eastAsia="sl-SI"/>
        </w:rPr>
        <w:t>vračil</w:t>
      </w:r>
      <w:r w:rsidR="00442813" w:rsidRPr="001A33D5">
        <w:rPr>
          <w:rFonts w:cs="Arial"/>
          <w:lang w:eastAsia="sl-SI"/>
        </w:rPr>
        <w:t>a</w:t>
      </w:r>
      <w:r w:rsidR="002753EF" w:rsidRPr="001A33D5">
        <w:rPr>
          <w:rFonts w:cs="Arial"/>
          <w:lang w:eastAsia="sl-SI"/>
        </w:rPr>
        <w:t xml:space="preserve"> neupravičeno izplačanih sredstev je odgovoren KU oz. DAC, za izterjavo neupravičeno izplačanih sredstev pa je končno odgovoren OO. Za izterjavo neupravičeno izplačanih sredstev s strani KU JR je odgovoren DAC</w:t>
      </w:r>
      <w:r w:rsidR="00D1649B" w:rsidRPr="001A33D5">
        <w:rPr>
          <w:rFonts w:cs="Arial"/>
          <w:lang w:eastAsia="sl-SI"/>
        </w:rPr>
        <w:t>, ki pri tem sodeluje s pristojnimi službami MNZ</w:t>
      </w:r>
      <w:r w:rsidR="002753EF" w:rsidRPr="001A33D5">
        <w:rPr>
          <w:rFonts w:cs="Arial"/>
          <w:lang w:eastAsia="sl-SI"/>
        </w:rPr>
        <w:t>.</w:t>
      </w:r>
    </w:p>
    <w:p w:rsidR="002753EF" w:rsidRPr="001A33D5" w:rsidRDefault="002753EF" w:rsidP="000A575F">
      <w:pPr>
        <w:jc w:val="both"/>
        <w:rPr>
          <w:rFonts w:cs="Arial"/>
          <w:lang w:eastAsia="sl-SI"/>
        </w:rPr>
      </w:pPr>
    </w:p>
    <w:p w:rsidR="008204D0" w:rsidRPr="001A33D5" w:rsidRDefault="008204D0" w:rsidP="000A575F">
      <w:pPr>
        <w:jc w:val="both"/>
        <w:rPr>
          <w:rFonts w:cs="Arial"/>
          <w:b/>
          <w:i/>
          <w:lang w:eastAsia="sl-SI"/>
        </w:rPr>
      </w:pPr>
      <w:r w:rsidRPr="001A33D5">
        <w:rPr>
          <w:rFonts w:cs="Arial"/>
          <w:b/>
          <w:i/>
          <w:lang w:eastAsia="sl-SI"/>
        </w:rPr>
        <w:t>(2)</w:t>
      </w:r>
      <w:r w:rsidR="00016FF7" w:rsidRPr="001A33D5">
        <w:rPr>
          <w:rFonts w:cs="Arial"/>
          <w:b/>
          <w:i/>
          <w:lang w:eastAsia="sl-SI"/>
        </w:rPr>
        <w:t xml:space="preserve"> Vračilo prispevka </w:t>
      </w:r>
      <w:r w:rsidR="00107214"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Evropski komisiji</w:t>
      </w:r>
    </w:p>
    <w:p w:rsidR="008204D0" w:rsidRPr="001A33D5" w:rsidRDefault="008204D0" w:rsidP="000A575F">
      <w:pPr>
        <w:jc w:val="both"/>
        <w:rPr>
          <w:rFonts w:cs="Arial"/>
          <w:lang w:eastAsia="sl-SI"/>
        </w:rPr>
      </w:pPr>
    </w:p>
    <w:p w:rsidR="00EE0467" w:rsidRPr="001A33D5" w:rsidRDefault="00EE0467" w:rsidP="000A575F">
      <w:pPr>
        <w:jc w:val="both"/>
        <w:rPr>
          <w:rFonts w:cs="Arial"/>
          <w:lang w:eastAsia="sl-SI"/>
        </w:rPr>
      </w:pPr>
      <w:r w:rsidRPr="001A33D5">
        <w:rPr>
          <w:rFonts w:cs="Arial"/>
          <w:lang w:eastAsia="sl-SI"/>
        </w:rPr>
        <w:t xml:space="preserve">Vračilo </w:t>
      </w:r>
      <w:r w:rsidR="00577AFD" w:rsidRPr="001A33D5">
        <w:rPr>
          <w:rFonts w:cs="Arial"/>
          <w:lang w:eastAsia="sl-SI"/>
        </w:rPr>
        <w:t xml:space="preserve">neupravičene porabe sredstev </w:t>
      </w:r>
      <w:r w:rsidRPr="001A33D5">
        <w:rPr>
          <w:rFonts w:cs="Arial"/>
          <w:lang w:eastAsia="sl-SI"/>
        </w:rPr>
        <w:t xml:space="preserve">prispevka </w:t>
      </w:r>
      <w:r w:rsidR="00107214" w:rsidRPr="001A33D5">
        <w:rPr>
          <w:rFonts w:cs="Arial"/>
          <w:lang w:eastAsia="sl-SI"/>
        </w:rPr>
        <w:t>E</w:t>
      </w:r>
      <w:r w:rsidR="007052FA" w:rsidRPr="001A33D5">
        <w:rPr>
          <w:rFonts w:cs="Arial"/>
          <w:lang w:eastAsia="sl-SI"/>
        </w:rPr>
        <w:t>U</w:t>
      </w:r>
      <w:r w:rsidRPr="001A33D5">
        <w:rPr>
          <w:rFonts w:cs="Arial"/>
          <w:lang w:eastAsia="sl-SI"/>
        </w:rPr>
        <w:t xml:space="preserve"> EK se izvrši na osnovi pisne zahteve </w:t>
      </w:r>
      <w:r w:rsidR="00577AFD" w:rsidRPr="001A33D5">
        <w:rPr>
          <w:rFonts w:cs="Arial"/>
          <w:lang w:eastAsia="sl-SI"/>
        </w:rPr>
        <w:t xml:space="preserve">EK </w:t>
      </w:r>
      <w:r w:rsidRPr="001A33D5">
        <w:rPr>
          <w:rFonts w:cs="Arial"/>
          <w:lang w:eastAsia="sl-SI"/>
        </w:rPr>
        <w:t>neposredno iz ustreznega namenskega podračuna sklada na račun EK. Transakcija zniža sredstva na namenskem računu sklada, pri čemer:</w:t>
      </w:r>
    </w:p>
    <w:p w:rsidR="00EE0467" w:rsidRPr="001A33D5" w:rsidRDefault="00EE0467" w:rsidP="000A575F">
      <w:pPr>
        <w:numPr>
          <w:ilvl w:val="0"/>
          <w:numId w:val="10"/>
        </w:numPr>
        <w:jc w:val="both"/>
        <w:rPr>
          <w:rFonts w:cs="Arial"/>
          <w:lang w:eastAsia="sl-SI"/>
        </w:rPr>
      </w:pPr>
      <w:r w:rsidRPr="001A33D5">
        <w:rPr>
          <w:rFonts w:cs="Arial"/>
          <w:lang w:eastAsia="sl-SI"/>
        </w:rPr>
        <w:t>Direktorat za javno računovodstvo evidentira transakcijo v MFERAC kot zmanjšanje obveznosti do EK;</w:t>
      </w:r>
    </w:p>
    <w:p w:rsidR="00EE0467" w:rsidRPr="001A33D5" w:rsidRDefault="00EE0467"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 II kot vračilo EK (transakcija je vezana na sklad).</w:t>
      </w:r>
    </w:p>
    <w:p w:rsidR="00D306C9" w:rsidRPr="001A33D5" w:rsidRDefault="00D306C9" w:rsidP="00FF5953">
      <w:pPr>
        <w:ind w:left="360"/>
        <w:jc w:val="both"/>
        <w:rPr>
          <w:rFonts w:cs="Arial"/>
          <w:lang w:eastAsia="sl-SI"/>
        </w:rPr>
      </w:pPr>
    </w:p>
    <w:p w:rsidR="00763519" w:rsidRPr="001A33D5" w:rsidRDefault="00763519" w:rsidP="000A575F">
      <w:pPr>
        <w:pStyle w:val="Naslov3"/>
        <w:spacing w:before="0" w:after="0"/>
      </w:pPr>
      <w:bookmarkStart w:id="79" w:name="_6.6.3_Poročanje_Evropski"/>
      <w:bookmarkStart w:id="80" w:name="_Toc443465967"/>
      <w:bookmarkEnd w:id="79"/>
      <w:r w:rsidRPr="001A33D5">
        <w:t>6.6.</w:t>
      </w:r>
      <w:r w:rsidR="00287AB4" w:rsidRPr="001A33D5">
        <w:t>3</w:t>
      </w:r>
      <w:r w:rsidRPr="001A33D5">
        <w:t xml:space="preserve"> Poročanje </w:t>
      </w:r>
      <w:r w:rsidR="00656AEC" w:rsidRPr="001A33D5">
        <w:t>Evropski komisiji o ugotovljenih nepravilnostih</w:t>
      </w:r>
      <w:bookmarkEnd w:id="80"/>
    </w:p>
    <w:p w:rsidR="00E8333A" w:rsidRPr="001A33D5" w:rsidRDefault="00E8333A" w:rsidP="000A575F">
      <w:pPr>
        <w:jc w:val="both"/>
        <w:rPr>
          <w:rFonts w:cs="Arial"/>
          <w:lang w:eastAsia="sl-SI"/>
        </w:rPr>
      </w:pPr>
    </w:p>
    <w:p w:rsidR="0026537E" w:rsidRPr="001A33D5" w:rsidRDefault="00656AEC" w:rsidP="000A575F">
      <w:pPr>
        <w:jc w:val="both"/>
        <w:rPr>
          <w:rFonts w:cs="Arial"/>
          <w:szCs w:val="22"/>
        </w:rPr>
      </w:pPr>
      <w:r w:rsidRPr="001A33D5">
        <w:rPr>
          <w:rFonts w:cs="Arial"/>
          <w:szCs w:val="22"/>
        </w:rPr>
        <w:t>O ugotovljenih nepravilnostih mora OO</w:t>
      </w:r>
      <w:r w:rsidR="00A11BFB" w:rsidRPr="001A33D5">
        <w:rPr>
          <w:rFonts w:cs="Arial"/>
          <w:szCs w:val="22"/>
        </w:rPr>
        <w:t xml:space="preserve"> </w:t>
      </w:r>
      <w:r w:rsidRPr="001A33D5">
        <w:rPr>
          <w:rFonts w:cs="Arial"/>
          <w:szCs w:val="22"/>
        </w:rPr>
        <w:t>četrtletno poročati EK</w:t>
      </w:r>
      <w:r w:rsidR="00A11BFB" w:rsidRPr="001A33D5">
        <w:rPr>
          <w:rFonts w:cs="Arial"/>
          <w:szCs w:val="22"/>
        </w:rPr>
        <w:t xml:space="preserve">. </w:t>
      </w:r>
      <w:r w:rsidRPr="001A33D5">
        <w:rPr>
          <w:rFonts w:cs="Arial"/>
          <w:szCs w:val="22"/>
        </w:rPr>
        <w:t xml:space="preserve">Poročanje poteka v skladu z delegiranimi uredbami </w:t>
      </w:r>
      <w:r w:rsidR="00107214" w:rsidRPr="001A33D5">
        <w:rPr>
          <w:rFonts w:cs="Arial"/>
          <w:szCs w:val="22"/>
        </w:rPr>
        <w:t>E</w:t>
      </w:r>
      <w:r w:rsidRPr="001A33D5">
        <w:rPr>
          <w:rFonts w:cs="Arial"/>
          <w:szCs w:val="22"/>
        </w:rPr>
        <w:t>K, ki opredeljujejo obveze glede poročanja (kot so mejni  zneski, pogostost</w:t>
      </w:r>
      <w:r w:rsidR="00F01ACE" w:rsidRPr="001A33D5">
        <w:rPr>
          <w:rFonts w:cs="Arial"/>
          <w:szCs w:val="22"/>
        </w:rPr>
        <w:t>,</w:t>
      </w:r>
      <w:r w:rsidRPr="001A33D5">
        <w:rPr>
          <w:rFonts w:cs="Arial"/>
          <w:szCs w:val="22"/>
        </w:rPr>
        <w:t xml:space="preserve"> oblika</w:t>
      </w:r>
      <w:r w:rsidR="00F01ACE" w:rsidRPr="001A33D5">
        <w:rPr>
          <w:rFonts w:cs="Arial"/>
          <w:szCs w:val="22"/>
        </w:rPr>
        <w:t xml:space="preserve"> in način</w:t>
      </w:r>
      <w:r w:rsidRPr="001A33D5">
        <w:rPr>
          <w:rFonts w:cs="Arial"/>
          <w:szCs w:val="22"/>
        </w:rPr>
        <w:t xml:space="preserve"> poročanja). OO poroča o nepravilnostih, ki </w:t>
      </w:r>
      <w:r w:rsidR="00FE66F1" w:rsidRPr="001A33D5">
        <w:rPr>
          <w:rFonts w:cs="Arial"/>
          <w:szCs w:val="22"/>
        </w:rPr>
        <w:t xml:space="preserve">so odkrite po povračilu iz sredstev </w:t>
      </w:r>
      <w:r w:rsidR="00107214" w:rsidRPr="001A33D5">
        <w:rPr>
          <w:rFonts w:cs="Arial"/>
          <w:szCs w:val="22"/>
        </w:rPr>
        <w:t>E</w:t>
      </w:r>
      <w:r w:rsidR="00FE66F1" w:rsidRPr="001A33D5">
        <w:rPr>
          <w:rFonts w:cs="Arial"/>
          <w:szCs w:val="22"/>
        </w:rPr>
        <w:t>U</w:t>
      </w:r>
      <w:r w:rsidR="0026537E" w:rsidRPr="001A33D5">
        <w:rPr>
          <w:rFonts w:cs="Arial"/>
          <w:szCs w:val="22"/>
        </w:rPr>
        <w:t>.</w:t>
      </w:r>
      <w:r w:rsidR="0026537E" w:rsidRPr="001A33D5">
        <w:rPr>
          <w:rFonts w:cs="Arial"/>
        </w:rPr>
        <w:t xml:space="preserve"> </w:t>
      </w:r>
      <w:r w:rsidR="0026537E" w:rsidRPr="001A33D5">
        <w:rPr>
          <w:rFonts w:cs="Arial"/>
          <w:szCs w:val="22"/>
        </w:rPr>
        <w:t>Razen v primeru suma goljufije, EK ni treba prijaviti naslednjih primerov:</w:t>
      </w:r>
    </w:p>
    <w:p w:rsidR="0026537E" w:rsidRPr="001A33D5" w:rsidRDefault="0026537E" w:rsidP="000A575F">
      <w:pPr>
        <w:numPr>
          <w:ilvl w:val="0"/>
          <w:numId w:val="10"/>
        </w:numPr>
        <w:jc w:val="both"/>
        <w:rPr>
          <w:rFonts w:cs="Arial"/>
          <w:szCs w:val="22"/>
        </w:rPr>
      </w:pPr>
      <w:r w:rsidRPr="001A33D5">
        <w:rPr>
          <w:rFonts w:cs="Arial"/>
          <w:szCs w:val="22"/>
        </w:rPr>
        <w:t>primeri, ko se nepravilnosti nanašajo na zneske nižje od 10.000</w:t>
      </w:r>
      <w:r w:rsidR="00107214" w:rsidRPr="001A33D5">
        <w:rPr>
          <w:rFonts w:cs="Arial"/>
          <w:szCs w:val="22"/>
        </w:rPr>
        <w:t>,00</w:t>
      </w:r>
      <w:r w:rsidRPr="001A33D5">
        <w:rPr>
          <w:rFonts w:cs="Arial"/>
          <w:szCs w:val="22"/>
        </w:rPr>
        <w:t xml:space="preserve"> EUR prispevka </w:t>
      </w:r>
      <w:r w:rsidR="00107214" w:rsidRPr="001A33D5">
        <w:rPr>
          <w:rFonts w:cs="Arial"/>
          <w:szCs w:val="22"/>
        </w:rPr>
        <w:t>E</w:t>
      </w:r>
      <w:r w:rsidR="007052FA" w:rsidRPr="001A33D5">
        <w:rPr>
          <w:rFonts w:cs="Arial"/>
          <w:szCs w:val="22"/>
        </w:rPr>
        <w:t>U</w:t>
      </w:r>
      <w:r w:rsidRPr="001A33D5">
        <w:rPr>
          <w:rFonts w:cs="Arial"/>
          <w:szCs w:val="22"/>
        </w:rPr>
        <w:t>;</w:t>
      </w:r>
    </w:p>
    <w:p w:rsidR="0026537E" w:rsidRPr="001A33D5" w:rsidRDefault="0026537E" w:rsidP="000A575F">
      <w:pPr>
        <w:numPr>
          <w:ilvl w:val="0"/>
          <w:numId w:val="10"/>
        </w:numPr>
        <w:jc w:val="both"/>
        <w:rPr>
          <w:rFonts w:cs="Arial"/>
          <w:szCs w:val="22"/>
        </w:rPr>
      </w:pPr>
      <w:r w:rsidRPr="001A33D5">
        <w:rPr>
          <w:rFonts w:cs="Arial"/>
          <w:szCs w:val="22"/>
        </w:rPr>
        <w:t>primeri, ko je edini vidik nepravilnosti delno ali celotno neizvajanje projekta zaradi stečaja končnega upravičenca;</w:t>
      </w:r>
    </w:p>
    <w:p w:rsidR="0026537E" w:rsidRPr="001A33D5" w:rsidRDefault="0026537E" w:rsidP="000A575F">
      <w:pPr>
        <w:numPr>
          <w:ilvl w:val="0"/>
          <w:numId w:val="10"/>
        </w:numPr>
        <w:jc w:val="both"/>
        <w:rPr>
          <w:rFonts w:cs="Arial"/>
          <w:szCs w:val="22"/>
        </w:rPr>
      </w:pPr>
      <w:r w:rsidRPr="001A33D5">
        <w:rPr>
          <w:rFonts w:cs="Arial"/>
          <w:szCs w:val="22"/>
        </w:rPr>
        <w:t xml:space="preserve">primeri, ki jih je KU sporočil pristojnemu organu ali revizijskemu organu prostovoljno, preden jih je kateri od njiju odkril, pred plačilom </w:t>
      </w:r>
      <w:r w:rsidR="000E6B6D">
        <w:rPr>
          <w:rFonts w:cs="Arial"/>
          <w:szCs w:val="22"/>
        </w:rPr>
        <w:t xml:space="preserve">sredstev skladov </w:t>
      </w:r>
      <w:r w:rsidRPr="001A33D5">
        <w:rPr>
          <w:rFonts w:cs="Arial"/>
          <w:szCs w:val="22"/>
        </w:rPr>
        <w:t>ali po njem;</w:t>
      </w:r>
    </w:p>
    <w:p w:rsidR="0026537E" w:rsidRPr="001A33D5" w:rsidRDefault="0026537E" w:rsidP="000A575F">
      <w:pPr>
        <w:numPr>
          <w:ilvl w:val="0"/>
          <w:numId w:val="10"/>
        </w:numPr>
        <w:jc w:val="both"/>
        <w:rPr>
          <w:rFonts w:cs="Arial"/>
          <w:szCs w:val="22"/>
        </w:rPr>
      </w:pPr>
      <w:r w:rsidRPr="001A33D5">
        <w:rPr>
          <w:rFonts w:cs="Arial"/>
          <w:szCs w:val="22"/>
        </w:rPr>
        <w:t xml:space="preserve">primeri, ki jih je OO odkril in popravil pred vključitvijo zadevnih izdatkov v </w:t>
      </w:r>
      <w:r w:rsidR="00C73FE1" w:rsidRPr="001A33D5">
        <w:rPr>
          <w:rFonts w:cs="Arial"/>
          <w:szCs w:val="22"/>
        </w:rPr>
        <w:t>ZzPLR</w:t>
      </w:r>
      <w:r w:rsidRPr="001A33D5">
        <w:rPr>
          <w:rFonts w:cs="Arial"/>
          <w:szCs w:val="22"/>
        </w:rPr>
        <w:t>, predložen EK.</w:t>
      </w:r>
    </w:p>
    <w:p w:rsidR="00763519" w:rsidRPr="001A33D5" w:rsidRDefault="00763519" w:rsidP="000A575F">
      <w:pPr>
        <w:jc w:val="both"/>
        <w:rPr>
          <w:rFonts w:cs="Arial"/>
          <w:lang w:eastAsia="sl-SI"/>
        </w:rPr>
      </w:pPr>
    </w:p>
    <w:p w:rsidR="002D3DE0" w:rsidRPr="001A33D5" w:rsidRDefault="002D3DE0" w:rsidP="000A575F">
      <w:pPr>
        <w:jc w:val="both"/>
        <w:rPr>
          <w:rFonts w:cs="Arial"/>
          <w:lang w:eastAsia="sl-SI"/>
        </w:rPr>
      </w:pPr>
      <w:r w:rsidRPr="001A33D5">
        <w:rPr>
          <w:rFonts w:cs="Arial"/>
          <w:lang w:eastAsia="sl-SI"/>
        </w:rPr>
        <w:t xml:space="preserve">V primeru, da v času poročanja OO še nima na voljo vseh informacij o praksah, ki so se uporabljale pri storitvi nepravilnosti, in o načinu, kako je bila ta odkrita, te informacije </w:t>
      </w:r>
      <w:r w:rsidR="000A575F" w:rsidRPr="001A33D5">
        <w:rPr>
          <w:rFonts w:cs="Arial"/>
          <w:lang w:eastAsia="sl-SI"/>
        </w:rPr>
        <w:t>OO</w:t>
      </w:r>
      <w:r w:rsidRPr="001A33D5">
        <w:rPr>
          <w:rFonts w:cs="Arial"/>
          <w:lang w:eastAsia="sl-SI"/>
        </w:rPr>
        <w:t xml:space="preserve"> posreduje</w:t>
      </w:r>
      <w:r w:rsidR="000A575F" w:rsidRPr="001A33D5">
        <w:rPr>
          <w:rFonts w:cs="Arial"/>
          <w:lang w:eastAsia="sl-SI"/>
        </w:rPr>
        <w:t xml:space="preserve"> EK</w:t>
      </w:r>
      <w:r w:rsidRPr="001A33D5">
        <w:rPr>
          <w:rFonts w:cs="Arial"/>
          <w:lang w:eastAsia="sl-SI"/>
        </w:rPr>
        <w:t xml:space="preserve"> naknadno ob predložitvi nadaljnjih poročil o nepravilnostih.</w:t>
      </w:r>
    </w:p>
    <w:p w:rsidR="002B491B" w:rsidRPr="001A33D5" w:rsidRDefault="002B491B" w:rsidP="000A575F">
      <w:pPr>
        <w:jc w:val="both"/>
        <w:rPr>
          <w:rFonts w:cs="Arial"/>
          <w:lang w:eastAsia="sl-SI"/>
        </w:rPr>
      </w:pPr>
    </w:p>
    <w:p w:rsidR="00567E5A" w:rsidRPr="001A33D5" w:rsidRDefault="009F3BAB" w:rsidP="00567E5A">
      <w:pPr>
        <w:jc w:val="both"/>
        <w:rPr>
          <w:rFonts w:cs="Arial"/>
          <w:lang w:eastAsia="sl-SI"/>
        </w:rPr>
      </w:pPr>
      <w:r w:rsidRPr="001A33D5">
        <w:rPr>
          <w:rFonts w:cs="Arial"/>
          <w:lang w:eastAsia="sl-SI"/>
        </w:rPr>
        <w:lastRenderedPageBreak/>
        <w:t>OO poročila EK o ugotovljenih nepravilnostih posreduje preko operativne službe za koordinacijo sodelovanja z OLAF, t.i. AFCOS (</w:t>
      </w:r>
      <w:r w:rsidRPr="001A33D5">
        <w:rPr>
          <w:rFonts w:cs="Arial"/>
          <w:i/>
          <w:lang w:eastAsia="sl-SI"/>
        </w:rPr>
        <w:t>Anti Fraud Co-ordination Service</w:t>
      </w:r>
      <w:r w:rsidR="009B1D61" w:rsidRPr="001A33D5">
        <w:rPr>
          <w:rFonts w:cs="Arial"/>
          <w:lang w:eastAsia="sl-SI"/>
        </w:rPr>
        <w:t>) v okviru MF-UNP.</w:t>
      </w:r>
      <w:r w:rsidR="00567E5A">
        <w:rPr>
          <w:rFonts w:cs="Arial"/>
          <w:lang w:eastAsia="sl-SI"/>
        </w:rPr>
        <w:t xml:space="preserve"> V</w:t>
      </w:r>
      <w:r w:rsidR="00567E5A" w:rsidRPr="00567E5A">
        <w:rPr>
          <w:rFonts w:cs="Arial"/>
          <w:lang w:eastAsia="sl-SI"/>
        </w:rPr>
        <w:t xml:space="preserve"> primerih suma goljufije kot</w:t>
      </w:r>
      <w:r w:rsidR="00567E5A">
        <w:rPr>
          <w:rFonts w:cs="Arial"/>
          <w:lang w:eastAsia="sl-SI"/>
        </w:rPr>
        <w:t xml:space="preserve"> </w:t>
      </w:r>
      <w:r w:rsidR="00567E5A" w:rsidRPr="00567E5A">
        <w:rPr>
          <w:rFonts w:cs="Arial"/>
          <w:lang w:eastAsia="sl-SI"/>
        </w:rPr>
        <w:t>kaznivega dejanj</w:t>
      </w:r>
      <w:r w:rsidR="00567E5A">
        <w:rPr>
          <w:rFonts w:cs="Arial"/>
          <w:lang w:eastAsia="sl-SI"/>
        </w:rPr>
        <w:t>a, ki se preganja po uradni dolž</w:t>
      </w:r>
      <w:r w:rsidR="00567E5A" w:rsidRPr="00567E5A">
        <w:rPr>
          <w:rFonts w:cs="Arial"/>
          <w:lang w:eastAsia="sl-SI"/>
        </w:rPr>
        <w:t xml:space="preserve">nosti, pa </w:t>
      </w:r>
      <w:r w:rsidR="00567E5A">
        <w:rPr>
          <w:rFonts w:cs="Arial"/>
          <w:lang w:eastAsia="sl-SI"/>
        </w:rPr>
        <w:t>OO poroča tudi pristojnemu drž</w:t>
      </w:r>
      <w:r w:rsidR="00567E5A" w:rsidRPr="00567E5A">
        <w:rPr>
          <w:rFonts w:cs="Arial"/>
          <w:lang w:eastAsia="sl-SI"/>
        </w:rPr>
        <w:t>avnemu</w:t>
      </w:r>
      <w:r w:rsidR="00567E5A">
        <w:rPr>
          <w:rFonts w:cs="Arial"/>
          <w:lang w:eastAsia="sl-SI"/>
        </w:rPr>
        <w:t xml:space="preserve"> tožilstvu ali p</w:t>
      </w:r>
      <w:r w:rsidR="00567E5A" w:rsidRPr="00567E5A">
        <w:rPr>
          <w:rFonts w:cs="Arial"/>
          <w:lang w:eastAsia="sl-SI"/>
        </w:rPr>
        <w:t>oliciji.</w:t>
      </w:r>
    </w:p>
    <w:p w:rsidR="00287AB4" w:rsidRPr="001A33D5" w:rsidRDefault="00287AB4" w:rsidP="000A575F">
      <w:pPr>
        <w:jc w:val="both"/>
        <w:rPr>
          <w:rFonts w:cs="Arial"/>
          <w:lang w:eastAsia="sl-SI"/>
        </w:rPr>
      </w:pPr>
    </w:p>
    <w:p w:rsidR="009B1D61" w:rsidRDefault="00830E8B" w:rsidP="000A575F">
      <w:pPr>
        <w:jc w:val="both"/>
        <w:rPr>
          <w:rFonts w:cs="Arial"/>
          <w:i/>
          <w:szCs w:val="22"/>
        </w:rPr>
      </w:pPr>
      <w:r w:rsidRPr="001A33D5">
        <w:rPr>
          <w:rFonts w:cs="Arial"/>
          <w:i/>
          <w:szCs w:val="22"/>
        </w:rPr>
        <w:t xml:space="preserve">Shema </w:t>
      </w:r>
      <w:r w:rsidR="0073167A">
        <w:rPr>
          <w:rFonts w:cs="Arial"/>
          <w:i/>
          <w:szCs w:val="22"/>
        </w:rPr>
        <w:t>9</w:t>
      </w:r>
      <w:r w:rsidRPr="001A33D5">
        <w:rPr>
          <w:rFonts w:cs="Arial"/>
          <w:i/>
          <w:szCs w:val="22"/>
        </w:rPr>
        <w:t>: Nepravilnosti, finančni popravki in izterjave</w:t>
      </w:r>
    </w:p>
    <w:p w:rsidR="00830E8B" w:rsidRPr="001A33D5" w:rsidRDefault="00B44E35" w:rsidP="000A575F">
      <w:pPr>
        <w:jc w:val="both"/>
        <w:rPr>
          <w:rFonts w:cs="Arial"/>
          <w:i/>
          <w:szCs w:val="22"/>
        </w:rPr>
      </w:pPr>
      <w:r w:rsidRPr="001A33D5">
        <w:rPr>
          <w:rFonts w:cs="Arial"/>
        </w:rPr>
        <w:object w:dxaOrig="9375" w:dyaOrig="6945">
          <v:shape id="_x0000_i1032" type="#_x0000_t75" alt="Shema 9: Nepravilnosti, finančni popravki in izterjave" style="width:423pt;height:264.75pt" o:ole="">
            <v:imagedata r:id="rId27" o:title=""/>
          </v:shape>
          <o:OLEObject Type="Embed" ProgID="Visio.Drawing.15" ShapeID="_x0000_i1032" DrawAspect="Content" ObjectID="_1744713325" r:id="rId28"/>
        </w:object>
      </w:r>
    </w:p>
    <w:p w:rsidR="00EE7A3A" w:rsidRPr="001A33D5" w:rsidRDefault="00EE7A3A" w:rsidP="000A575F">
      <w:pPr>
        <w:jc w:val="both"/>
        <w:rPr>
          <w:rFonts w:cs="Arial"/>
          <w:lang w:eastAsia="sl-SI"/>
        </w:rPr>
      </w:pPr>
    </w:p>
    <w:p w:rsidR="00282AFA" w:rsidRPr="001A33D5" w:rsidRDefault="00282AFA" w:rsidP="000A575F">
      <w:pPr>
        <w:pStyle w:val="Naslov2"/>
        <w:spacing w:before="0" w:after="0"/>
        <w:jc w:val="both"/>
      </w:pPr>
      <w:bookmarkStart w:id="81" w:name="_6.7_Ukrepi_obveščanja"/>
      <w:bookmarkStart w:id="82" w:name="_Toc443465968"/>
      <w:bookmarkEnd w:id="81"/>
      <w:r w:rsidRPr="001A33D5">
        <w:t>6.7 Ukrepi obveščanja in objavljanja</w:t>
      </w:r>
      <w:bookmarkEnd w:id="82"/>
    </w:p>
    <w:p w:rsidR="00282AFA" w:rsidRPr="001A33D5" w:rsidRDefault="00282AFA" w:rsidP="000A575F">
      <w:pPr>
        <w:jc w:val="both"/>
        <w:rPr>
          <w:rFonts w:cs="Arial"/>
          <w:lang w:eastAsia="sl-SI"/>
        </w:rPr>
      </w:pPr>
    </w:p>
    <w:p w:rsidR="007E64A9" w:rsidRPr="001A33D5" w:rsidRDefault="007E64A9" w:rsidP="000A575F">
      <w:pPr>
        <w:jc w:val="both"/>
        <w:rPr>
          <w:rFonts w:cs="Arial"/>
          <w:szCs w:val="22"/>
        </w:rPr>
      </w:pPr>
      <w:r w:rsidRPr="001A33D5">
        <w:rPr>
          <w:rFonts w:cs="Arial"/>
          <w:szCs w:val="22"/>
        </w:rPr>
        <w:t xml:space="preserve">Namen obveščanja </w:t>
      </w:r>
      <w:r w:rsidR="00107214" w:rsidRPr="001A33D5">
        <w:rPr>
          <w:rFonts w:cs="Arial"/>
          <w:szCs w:val="22"/>
        </w:rPr>
        <w:t xml:space="preserve">in </w:t>
      </w:r>
      <w:r w:rsidR="00D63AEA" w:rsidRPr="001A33D5">
        <w:rPr>
          <w:rFonts w:cs="Arial"/>
          <w:szCs w:val="22"/>
        </w:rPr>
        <w:t>objavljanja</w:t>
      </w:r>
      <w:r w:rsidR="00107214" w:rsidRPr="001A33D5">
        <w:rPr>
          <w:rFonts w:cs="Arial"/>
          <w:szCs w:val="22"/>
        </w:rPr>
        <w:t xml:space="preserve"> </w:t>
      </w:r>
      <w:r w:rsidRPr="001A33D5">
        <w:rPr>
          <w:rFonts w:cs="Arial"/>
          <w:szCs w:val="22"/>
        </w:rPr>
        <w:t xml:space="preserve">je </w:t>
      </w:r>
      <w:r w:rsidR="00B82352" w:rsidRPr="001A33D5">
        <w:rPr>
          <w:rFonts w:cs="Arial"/>
          <w:szCs w:val="22"/>
        </w:rPr>
        <w:t>ozaveščanje</w:t>
      </w:r>
      <w:r w:rsidRPr="001A33D5">
        <w:rPr>
          <w:rFonts w:cs="Arial"/>
          <w:szCs w:val="22"/>
        </w:rPr>
        <w:t xml:space="preserve"> širše</w:t>
      </w:r>
      <w:r w:rsidR="00B82352" w:rsidRPr="001A33D5">
        <w:rPr>
          <w:rFonts w:cs="Arial"/>
          <w:szCs w:val="22"/>
        </w:rPr>
        <w:t xml:space="preserve"> javnosti, izboljšanje prepoznavnosti vloge</w:t>
      </w:r>
      <w:r w:rsidRPr="001A33D5">
        <w:rPr>
          <w:rFonts w:cs="Arial"/>
          <w:szCs w:val="22"/>
        </w:rPr>
        <w:t xml:space="preserve"> EU</w:t>
      </w:r>
      <w:r w:rsidR="00B82352" w:rsidRPr="001A33D5">
        <w:rPr>
          <w:rFonts w:cs="Arial"/>
          <w:szCs w:val="22"/>
        </w:rPr>
        <w:t xml:space="preserve"> glede programov financiranja</w:t>
      </w:r>
      <w:r w:rsidRPr="001A33D5">
        <w:rPr>
          <w:rFonts w:cs="Arial"/>
          <w:szCs w:val="22"/>
        </w:rPr>
        <w:t xml:space="preserve"> ter ustvarjanje </w:t>
      </w:r>
      <w:r w:rsidR="00107214" w:rsidRPr="001A33D5">
        <w:rPr>
          <w:rFonts w:cs="Arial"/>
          <w:szCs w:val="22"/>
        </w:rPr>
        <w:t xml:space="preserve">dosledne </w:t>
      </w:r>
      <w:r w:rsidRPr="001A33D5">
        <w:rPr>
          <w:rFonts w:cs="Arial"/>
          <w:szCs w:val="22"/>
        </w:rPr>
        <w:t xml:space="preserve">podobe </w:t>
      </w:r>
      <w:r w:rsidR="00B82352" w:rsidRPr="001A33D5">
        <w:rPr>
          <w:rFonts w:cs="Arial"/>
          <w:szCs w:val="22"/>
        </w:rPr>
        <w:t>skladov EU na področju notranjih zadev v vseh državah članicah</w:t>
      </w:r>
      <w:r w:rsidRPr="001A33D5">
        <w:rPr>
          <w:rFonts w:cs="Arial"/>
          <w:szCs w:val="22"/>
        </w:rPr>
        <w:t xml:space="preserve">. Vsi deležniki, ki sodelujejo v procesu financiranja iz sredstev skladov (tj. vsi </w:t>
      </w:r>
      <w:r w:rsidR="00342F5A" w:rsidRPr="001A33D5">
        <w:rPr>
          <w:rFonts w:cs="Arial"/>
          <w:szCs w:val="22"/>
        </w:rPr>
        <w:t>pristojni</w:t>
      </w:r>
      <w:r w:rsidRPr="001A33D5">
        <w:rPr>
          <w:rFonts w:cs="Arial"/>
          <w:szCs w:val="22"/>
        </w:rPr>
        <w:t xml:space="preserve"> organi in končni upravičenci), morajo pri svojem delu zagotavljati čim večjo prepoznavnost financiranja. Spoštovanje načel obveščanja</w:t>
      </w:r>
      <w:r w:rsidR="00107214" w:rsidRPr="001A33D5">
        <w:rPr>
          <w:rFonts w:cs="Arial"/>
          <w:szCs w:val="22"/>
        </w:rPr>
        <w:t xml:space="preserve"> in objavljanja</w:t>
      </w:r>
      <w:r w:rsidRPr="001A33D5">
        <w:rPr>
          <w:rFonts w:cs="Arial"/>
          <w:szCs w:val="22"/>
        </w:rPr>
        <w:t xml:space="preserve"> javnosti je tudi predmet kontrol</w:t>
      </w:r>
      <w:r w:rsidR="00B82352" w:rsidRPr="001A33D5">
        <w:rPr>
          <w:rFonts w:cs="Arial"/>
          <w:szCs w:val="22"/>
        </w:rPr>
        <w:t>, ki jih izvajajo pristojni organi,</w:t>
      </w:r>
      <w:r w:rsidRPr="001A33D5">
        <w:rPr>
          <w:rFonts w:cs="Arial"/>
          <w:szCs w:val="22"/>
        </w:rPr>
        <w:t xml:space="preserve"> in tako eden od pogojev za </w:t>
      </w:r>
      <w:r w:rsidR="00B82352" w:rsidRPr="001A33D5">
        <w:rPr>
          <w:rFonts w:cs="Arial"/>
          <w:szCs w:val="22"/>
        </w:rPr>
        <w:t>upravičenost</w:t>
      </w:r>
      <w:r w:rsidRPr="001A33D5">
        <w:rPr>
          <w:rFonts w:cs="Arial"/>
          <w:szCs w:val="22"/>
        </w:rPr>
        <w:t xml:space="preserve"> izdatkov.</w:t>
      </w:r>
    </w:p>
    <w:p w:rsidR="005135B2" w:rsidRPr="001A33D5" w:rsidRDefault="005135B2" w:rsidP="000A575F">
      <w:pPr>
        <w:jc w:val="both"/>
        <w:rPr>
          <w:rFonts w:cs="Arial"/>
          <w:szCs w:val="22"/>
        </w:rPr>
      </w:pPr>
    </w:p>
    <w:p w:rsidR="005135B2" w:rsidRPr="001A33D5" w:rsidRDefault="005135B2" w:rsidP="000A575F">
      <w:pPr>
        <w:jc w:val="both"/>
        <w:rPr>
          <w:rFonts w:cs="Arial"/>
          <w:szCs w:val="22"/>
        </w:rPr>
      </w:pPr>
      <w:r w:rsidRPr="001A33D5">
        <w:rPr>
          <w:rFonts w:cs="Arial"/>
          <w:szCs w:val="22"/>
        </w:rPr>
        <w:t>Vse informacije v zvezi z izvajanjem programov skladov s</w:t>
      </w:r>
      <w:r w:rsidR="00442813" w:rsidRPr="001A33D5">
        <w:rPr>
          <w:rFonts w:cs="Arial"/>
          <w:szCs w:val="22"/>
        </w:rPr>
        <w:t>o</w:t>
      </w:r>
      <w:r w:rsidRPr="001A33D5">
        <w:rPr>
          <w:rFonts w:cs="Arial"/>
          <w:szCs w:val="22"/>
        </w:rPr>
        <w:t xml:space="preserve"> praviloma </w:t>
      </w:r>
      <w:r w:rsidR="00442813" w:rsidRPr="001A33D5">
        <w:rPr>
          <w:rFonts w:cs="Arial"/>
          <w:szCs w:val="22"/>
        </w:rPr>
        <w:t>javne</w:t>
      </w:r>
      <w:r w:rsidRPr="001A33D5">
        <w:rPr>
          <w:rFonts w:cs="Arial"/>
          <w:szCs w:val="22"/>
        </w:rPr>
        <w:t>, razen če je dostop do njih omejen zaradi njihove zaupne narave, kar izhaja iz zahtev po zagotavljanju varnosti, javnega reda, kazenskih preiskav ali varstva osebnih podatkov.</w:t>
      </w:r>
    </w:p>
    <w:p w:rsidR="00D27EB0" w:rsidRPr="001A33D5" w:rsidRDefault="00D27EB0" w:rsidP="000A575F">
      <w:pPr>
        <w:jc w:val="both"/>
        <w:rPr>
          <w:rFonts w:cs="Arial"/>
          <w:szCs w:val="22"/>
        </w:rPr>
      </w:pPr>
    </w:p>
    <w:p w:rsidR="003F2A4B" w:rsidRDefault="00B230AE" w:rsidP="000A575F">
      <w:pPr>
        <w:jc w:val="both"/>
        <w:rPr>
          <w:rFonts w:cs="Arial"/>
          <w:lang w:eastAsia="sl-SI"/>
        </w:rPr>
      </w:pPr>
      <w:r w:rsidRPr="001A33D5">
        <w:rPr>
          <w:rFonts w:cs="Arial"/>
          <w:lang w:eastAsia="sl-SI"/>
        </w:rPr>
        <w:t xml:space="preserve">KU spremljajo izvedene ukrepe obveščanja in objavljanja v okviru spremljanja projekta ter o njihovi izvedbi poročajo v okviru ZzI oz. ZzP (glej poglavje </w:t>
      </w:r>
      <w:hyperlink w:anchor="_6.2.4_Izvajanje,_spremljanje," w:history="1">
        <w:r w:rsidRPr="001A33D5">
          <w:rPr>
            <w:rStyle w:val="Hiperpovezava"/>
            <w:rFonts w:cs="Arial"/>
            <w:lang w:eastAsia="sl-SI"/>
          </w:rPr>
          <w:t>6.2.4</w:t>
        </w:r>
      </w:hyperlink>
      <w:r w:rsidRPr="001A33D5">
        <w:rPr>
          <w:rFonts w:cs="Arial"/>
          <w:lang w:eastAsia="sl-SI"/>
        </w:rPr>
        <w:t xml:space="preserve">). </w:t>
      </w:r>
      <w:r w:rsidR="003F2A4B" w:rsidRPr="001A33D5">
        <w:rPr>
          <w:rFonts w:cs="Arial"/>
          <w:lang w:eastAsia="sl-SI"/>
        </w:rPr>
        <w:t>OO sistematično zbira informacije o izvedenih ukrepih obveščanja i</w:t>
      </w:r>
      <w:r w:rsidR="00517202" w:rsidRPr="001A33D5">
        <w:rPr>
          <w:rFonts w:cs="Arial"/>
          <w:lang w:eastAsia="sl-SI"/>
        </w:rPr>
        <w:t>n objavljanja v okviru MIGRA</w:t>
      </w:r>
      <w:r w:rsidR="008C3D99" w:rsidRPr="001A33D5">
        <w:rPr>
          <w:rFonts w:cs="Arial"/>
          <w:lang w:eastAsia="sl-SI"/>
        </w:rPr>
        <w:t xml:space="preserve"> II</w:t>
      </w:r>
      <w:r w:rsidRPr="001A33D5">
        <w:rPr>
          <w:rFonts w:cs="Arial"/>
          <w:lang w:eastAsia="sl-SI"/>
        </w:rPr>
        <w:t>.</w:t>
      </w:r>
    </w:p>
    <w:p w:rsidR="00193077" w:rsidRDefault="00193077" w:rsidP="000A575F">
      <w:pPr>
        <w:jc w:val="both"/>
        <w:rPr>
          <w:rFonts w:cs="Arial"/>
          <w:lang w:eastAsia="sl-SI"/>
        </w:rPr>
      </w:pPr>
    </w:p>
    <w:p w:rsidR="00193077" w:rsidRPr="001A33D5" w:rsidRDefault="00193077" w:rsidP="000A575F">
      <w:pPr>
        <w:jc w:val="both"/>
        <w:rPr>
          <w:rFonts w:cs="Arial"/>
          <w:lang w:eastAsia="sl-SI"/>
        </w:rPr>
      </w:pPr>
    </w:p>
    <w:p w:rsidR="00383318" w:rsidRPr="001A33D5" w:rsidRDefault="00383318" w:rsidP="00383318">
      <w:pPr>
        <w:pStyle w:val="Naslov3"/>
        <w:spacing w:before="0" w:after="0"/>
      </w:pPr>
      <w:bookmarkStart w:id="83" w:name="_6.7.1_Naloge_obveščanja"/>
      <w:bookmarkStart w:id="84" w:name="_Toc443465969"/>
      <w:bookmarkEnd w:id="83"/>
      <w:r w:rsidRPr="001A33D5">
        <w:t xml:space="preserve">6.7.1 Naloge </w:t>
      </w:r>
      <w:r w:rsidR="001C3F94" w:rsidRPr="001A33D5">
        <w:t>obveščanja in objavljanja</w:t>
      </w:r>
      <w:r w:rsidRPr="001A33D5">
        <w:t xml:space="preserve"> na ravni odgovornega organa</w:t>
      </w:r>
      <w:bookmarkEnd w:id="84"/>
    </w:p>
    <w:p w:rsidR="00383318" w:rsidRPr="001A33D5" w:rsidRDefault="00383318" w:rsidP="00E6206D">
      <w:pPr>
        <w:jc w:val="both"/>
        <w:rPr>
          <w:rFonts w:cs="Arial"/>
          <w:lang w:eastAsia="sl-SI"/>
        </w:rPr>
      </w:pPr>
    </w:p>
    <w:p w:rsidR="00E6206D" w:rsidRPr="001A33D5" w:rsidRDefault="00E6206D" w:rsidP="00E6206D">
      <w:pPr>
        <w:jc w:val="both"/>
        <w:rPr>
          <w:rFonts w:cs="Arial"/>
          <w:lang w:eastAsia="sl-SI"/>
        </w:rPr>
      </w:pPr>
      <w:r w:rsidRPr="001A33D5">
        <w:rPr>
          <w:rFonts w:cs="Arial"/>
          <w:lang w:eastAsia="sl-SI"/>
        </w:rPr>
        <w:t xml:space="preserve">OO zagotavlja največjo možno medijsko pokritost z uporabo različnih vrst in načinov komunikacije na ustrezni ravni. Zadolžen je za dobro obveščenost o ključnih elementih </w:t>
      </w:r>
      <w:r w:rsidRPr="001A33D5">
        <w:rPr>
          <w:rFonts w:cs="Arial"/>
          <w:lang w:eastAsia="sl-SI"/>
        </w:rPr>
        <w:lastRenderedPageBreak/>
        <w:t>nacionalnih programov, vključno s podrobnostmi o finančnih prispevkih ter njihovi razpoložljivosti. OO zagotavlja informacije za možne končne upravičence, za končne upravičence in splošno javnost</w:t>
      </w:r>
      <w:r w:rsidR="00812C6C" w:rsidRPr="001A33D5">
        <w:rPr>
          <w:rFonts w:cs="Arial"/>
          <w:lang w:eastAsia="sl-SI"/>
        </w:rPr>
        <w:t>.</w:t>
      </w:r>
    </w:p>
    <w:p w:rsidR="00D27EB0" w:rsidRPr="001A33D5" w:rsidRDefault="00D27EB0" w:rsidP="00B72B51">
      <w:pPr>
        <w:jc w:val="both"/>
        <w:rPr>
          <w:rFonts w:cs="Arial"/>
          <w:lang w:eastAsia="sl-SI"/>
        </w:rPr>
      </w:pPr>
    </w:p>
    <w:p w:rsidR="00016A69" w:rsidRDefault="00B72B51" w:rsidP="00124E12">
      <w:pPr>
        <w:jc w:val="both"/>
        <w:rPr>
          <w:rFonts w:cs="Arial"/>
          <w:lang w:eastAsia="sl-SI"/>
        </w:rPr>
      </w:pPr>
      <w:r w:rsidRPr="001A33D5">
        <w:rPr>
          <w:rFonts w:cs="Arial"/>
          <w:lang w:eastAsia="sl-SI"/>
        </w:rPr>
        <w:t xml:space="preserve">V skladu s 53. členom </w:t>
      </w:r>
      <w:r w:rsidR="00107214" w:rsidRPr="001A33D5">
        <w:rPr>
          <w:rFonts w:cs="Arial"/>
          <w:lang w:eastAsia="sl-SI"/>
        </w:rPr>
        <w:t xml:space="preserve">Uredbe </w:t>
      </w:r>
      <w:r w:rsidRPr="001A33D5">
        <w:rPr>
          <w:rFonts w:cs="Arial"/>
          <w:lang w:eastAsia="sl-SI"/>
        </w:rPr>
        <w:t>514/2014 je osnovno orodje za zagotavljanje ukrepov obveščanja in objavljanja spletno mesto OO</w:t>
      </w:r>
      <w:r w:rsidR="00016A69">
        <w:rPr>
          <w:rFonts w:cs="Arial"/>
          <w:lang w:eastAsia="sl-SI"/>
        </w:rPr>
        <w:t>.</w:t>
      </w:r>
      <w:r w:rsidRPr="001A33D5">
        <w:rPr>
          <w:rFonts w:cs="Arial"/>
          <w:lang w:eastAsia="sl-SI"/>
        </w:rPr>
        <w:t xml:space="preserve"> </w:t>
      </w:r>
    </w:p>
    <w:p w:rsidR="00CD3DD8" w:rsidRPr="001A33D5" w:rsidRDefault="00B72B51" w:rsidP="00124E12">
      <w:pPr>
        <w:jc w:val="both"/>
        <w:rPr>
          <w:rFonts w:cs="Arial"/>
          <w:lang w:eastAsia="sl-SI"/>
        </w:rPr>
      </w:pPr>
      <w:r w:rsidRPr="001A33D5">
        <w:rPr>
          <w:rFonts w:cs="Arial"/>
          <w:lang w:eastAsia="sl-SI"/>
        </w:rPr>
        <w:t>(</w:t>
      </w:r>
      <w:hyperlink r:id="rId29" w:history="1">
        <w:r w:rsidRPr="001A33D5">
          <w:rPr>
            <w:rStyle w:val="Hiperpovezava"/>
            <w:rFonts w:cs="Arial"/>
            <w:lang w:eastAsia="sl-SI"/>
          </w:rPr>
          <w:t>http://www.mnz.gov.si/si/o_ministrstvu/crpanje_evropskih_sredstev/</w:t>
        </w:r>
      </w:hyperlink>
      <w:r w:rsidR="00CD3DD8" w:rsidRPr="001A33D5">
        <w:rPr>
          <w:rFonts w:cs="Arial"/>
          <w:lang w:eastAsia="sl-SI"/>
        </w:rPr>
        <w:t>).</w:t>
      </w:r>
    </w:p>
    <w:p w:rsidR="00CD3DD8" w:rsidRPr="001A33D5" w:rsidRDefault="00CD3DD8" w:rsidP="00CD3DD8">
      <w:pPr>
        <w:jc w:val="both"/>
        <w:rPr>
          <w:rFonts w:cs="Arial"/>
          <w:lang w:eastAsia="sl-SI"/>
        </w:rPr>
      </w:pPr>
    </w:p>
    <w:p w:rsidR="00CD3DD8" w:rsidRPr="001A33D5" w:rsidRDefault="00CD3DD8" w:rsidP="00CD3DD8">
      <w:pPr>
        <w:rPr>
          <w:rFonts w:cs="Arial"/>
          <w:b/>
          <w:i/>
          <w:lang w:eastAsia="sl-SI"/>
        </w:rPr>
      </w:pPr>
      <w:r w:rsidRPr="001A33D5">
        <w:rPr>
          <w:rFonts w:cs="Arial"/>
          <w:b/>
          <w:i/>
          <w:lang w:eastAsia="sl-SI"/>
        </w:rPr>
        <w:t>(1) Informacije za možne končne upravičence</w:t>
      </w:r>
    </w:p>
    <w:p w:rsidR="00CD3DD8" w:rsidRPr="001A33D5" w:rsidRDefault="00CD3DD8" w:rsidP="00CD3DD8">
      <w:pPr>
        <w:rPr>
          <w:rFonts w:cs="Arial"/>
          <w:lang w:eastAsia="sl-SI"/>
        </w:rPr>
      </w:pPr>
    </w:p>
    <w:p w:rsidR="00CD3DD8" w:rsidRPr="001A33D5" w:rsidRDefault="00CD3DD8" w:rsidP="00CD3DD8">
      <w:pPr>
        <w:rPr>
          <w:rFonts w:cs="Arial"/>
          <w:lang w:eastAsia="sl-SI"/>
        </w:rPr>
      </w:pPr>
      <w:r w:rsidRPr="001A33D5">
        <w:rPr>
          <w:rFonts w:cs="Arial"/>
          <w:lang w:eastAsia="sl-SI"/>
        </w:rPr>
        <w:t xml:space="preserve">OO možnim KU zagotavlja </w:t>
      </w:r>
      <w:r w:rsidR="000237C9" w:rsidRPr="001A33D5">
        <w:rPr>
          <w:rFonts w:cs="Arial"/>
          <w:lang w:eastAsia="sl-SI"/>
        </w:rPr>
        <w:t xml:space="preserve">spletni </w:t>
      </w:r>
      <w:r w:rsidRPr="001A33D5">
        <w:rPr>
          <w:rFonts w:cs="Arial"/>
          <w:lang w:eastAsia="sl-SI"/>
        </w:rPr>
        <w:t>dostop do relevantnih informacij vsaj o:</w:t>
      </w:r>
    </w:p>
    <w:p w:rsidR="00CD3DD8" w:rsidRPr="001A33D5" w:rsidRDefault="00CD3DD8" w:rsidP="00D63AEA">
      <w:pPr>
        <w:numPr>
          <w:ilvl w:val="0"/>
          <w:numId w:val="10"/>
        </w:numPr>
        <w:jc w:val="both"/>
        <w:rPr>
          <w:rFonts w:cs="Arial"/>
          <w:lang w:eastAsia="sl-SI"/>
        </w:rPr>
      </w:pPr>
      <w:r w:rsidRPr="001A33D5">
        <w:rPr>
          <w:rFonts w:cs="Arial"/>
          <w:lang w:eastAsia="sl-SI"/>
        </w:rPr>
        <w:t xml:space="preserve">možnostih </w:t>
      </w:r>
      <w:r w:rsidR="005135B2" w:rsidRPr="001A33D5">
        <w:rPr>
          <w:rFonts w:cs="Arial"/>
          <w:lang w:eastAsia="sl-SI"/>
        </w:rPr>
        <w:t xml:space="preserve">za </w:t>
      </w:r>
      <w:r w:rsidRPr="001A33D5">
        <w:rPr>
          <w:rFonts w:cs="Arial"/>
          <w:lang w:eastAsia="sl-SI"/>
        </w:rPr>
        <w:t>financiranj</w:t>
      </w:r>
      <w:r w:rsidR="005135B2" w:rsidRPr="001A33D5">
        <w:rPr>
          <w:rFonts w:cs="Arial"/>
          <w:lang w:eastAsia="sl-SI"/>
        </w:rPr>
        <w:t>e</w:t>
      </w:r>
      <w:r w:rsidRPr="001A33D5">
        <w:rPr>
          <w:rFonts w:cs="Arial"/>
          <w:lang w:eastAsia="sl-SI"/>
        </w:rPr>
        <w:t xml:space="preserve"> </w:t>
      </w:r>
      <w:r w:rsidR="001C5D3D" w:rsidRPr="001A33D5">
        <w:rPr>
          <w:rFonts w:cs="Arial"/>
          <w:lang w:eastAsia="sl-SI"/>
        </w:rPr>
        <w:t>iz skladov</w:t>
      </w:r>
      <w:r w:rsidR="005135B2" w:rsidRPr="001A33D5">
        <w:rPr>
          <w:rFonts w:cs="Arial"/>
          <w:lang w:eastAsia="sl-SI"/>
        </w:rPr>
        <w:t xml:space="preserve"> v okviru nacionalnih programov</w:t>
      </w:r>
      <w:r w:rsidR="0007141A" w:rsidRPr="001A33D5">
        <w:rPr>
          <w:rFonts w:cs="Arial"/>
          <w:lang w:eastAsia="sl-SI"/>
        </w:rPr>
        <w:t xml:space="preserve"> oz. akcijskega načrta</w:t>
      </w:r>
      <w:r w:rsidRPr="001A33D5">
        <w:rPr>
          <w:rFonts w:cs="Arial"/>
          <w:lang w:eastAsia="sl-SI"/>
        </w:rPr>
        <w:t>;</w:t>
      </w:r>
    </w:p>
    <w:p w:rsidR="00CD3DD8" w:rsidRPr="001A33D5" w:rsidRDefault="00CD3DD8" w:rsidP="00D63AEA">
      <w:pPr>
        <w:numPr>
          <w:ilvl w:val="0"/>
          <w:numId w:val="10"/>
        </w:numPr>
        <w:jc w:val="both"/>
        <w:rPr>
          <w:rFonts w:cs="Arial"/>
          <w:lang w:eastAsia="sl-SI"/>
        </w:rPr>
      </w:pPr>
      <w:r w:rsidRPr="001A33D5">
        <w:rPr>
          <w:rFonts w:cs="Arial"/>
          <w:lang w:eastAsia="sl-SI"/>
        </w:rPr>
        <w:t>pogojih upravičenosti za financiranje iz sredstev skladov;</w:t>
      </w:r>
    </w:p>
    <w:p w:rsidR="00CD3DD8" w:rsidRPr="001A33D5" w:rsidRDefault="00CD3DD8" w:rsidP="00D63AEA">
      <w:pPr>
        <w:numPr>
          <w:ilvl w:val="0"/>
          <w:numId w:val="10"/>
        </w:numPr>
        <w:jc w:val="both"/>
        <w:rPr>
          <w:rFonts w:cs="Arial"/>
          <w:lang w:eastAsia="sl-SI"/>
        </w:rPr>
      </w:pPr>
      <w:r w:rsidRPr="001A33D5">
        <w:rPr>
          <w:rFonts w:cs="Arial"/>
          <w:lang w:eastAsia="sl-SI"/>
        </w:rPr>
        <w:t>opisu postopkov za pregled vlog za financiranje in zadevnih rokov;</w:t>
      </w:r>
    </w:p>
    <w:p w:rsidR="00CD3DD8" w:rsidRPr="001A33D5" w:rsidRDefault="00CD3DD8" w:rsidP="00D63AEA">
      <w:pPr>
        <w:numPr>
          <w:ilvl w:val="0"/>
          <w:numId w:val="10"/>
        </w:numPr>
        <w:jc w:val="both"/>
        <w:rPr>
          <w:rFonts w:cs="Arial"/>
          <w:lang w:eastAsia="sl-SI"/>
        </w:rPr>
      </w:pPr>
      <w:r w:rsidRPr="001A33D5">
        <w:rPr>
          <w:rFonts w:cs="Arial"/>
          <w:lang w:eastAsia="sl-SI"/>
        </w:rPr>
        <w:t>merilih za izbiro projektov, ki bodo financirani, in za dodelitev sredstev;</w:t>
      </w:r>
    </w:p>
    <w:p w:rsidR="00CD3DD8" w:rsidRPr="001A33D5" w:rsidRDefault="00CD3DD8" w:rsidP="00D63AEA">
      <w:pPr>
        <w:numPr>
          <w:ilvl w:val="0"/>
          <w:numId w:val="10"/>
        </w:numPr>
        <w:jc w:val="both"/>
        <w:rPr>
          <w:rFonts w:cs="Arial"/>
          <w:lang w:eastAsia="sl-SI"/>
        </w:rPr>
      </w:pPr>
      <w:r w:rsidRPr="001A33D5">
        <w:rPr>
          <w:rFonts w:cs="Arial"/>
          <w:lang w:eastAsia="sl-SI"/>
        </w:rPr>
        <w:t>kontaktnih točkah, ki lahko zagotovijo informacije glede nacionalnega programa.</w:t>
      </w:r>
    </w:p>
    <w:p w:rsidR="007E64A9" w:rsidRPr="001A33D5" w:rsidRDefault="007E64A9" w:rsidP="000A575F">
      <w:pPr>
        <w:jc w:val="both"/>
        <w:rPr>
          <w:rFonts w:cs="Arial"/>
          <w:lang w:eastAsia="sl-SI"/>
        </w:rPr>
      </w:pPr>
    </w:p>
    <w:p w:rsidR="00AE3AEC" w:rsidRPr="001A33D5" w:rsidRDefault="00AE3AEC" w:rsidP="000A575F">
      <w:pPr>
        <w:jc w:val="both"/>
        <w:rPr>
          <w:rFonts w:cs="Arial"/>
          <w:b/>
          <w:i/>
          <w:lang w:eastAsia="sl-SI"/>
        </w:rPr>
      </w:pPr>
      <w:r w:rsidRPr="001A33D5">
        <w:rPr>
          <w:rFonts w:cs="Arial"/>
          <w:b/>
          <w:i/>
          <w:lang w:eastAsia="sl-SI"/>
        </w:rPr>
        <w:t>(2) Informacije za končne upravičence</w:t>
      </w:r>
    </w:p>
    <w:p w:rsidR="00AE3AEC" w:rsidRPr="001A33D5" w:rsidRDefault="00AE3AEC" w:rsidP="000A575F">
      <w:pPr>
        <w:jc w:val="both"/>
        <w:rPr>
          <w:rFonts w:cs="Arial"/>
          <w:lang w:eastAsia="sl-SI"/>
        </w:rPr>
      </w:pPr>
    </w:p>
    <w:p w:rsidR="00AE3AEC" w:rsidRPr="001A33D5" w:rsidRDefault="00AE3AEC" w:rsidP="000A575F">
      <w:pPr>
        <w:jc w:val="both"/>
        <w:rPr>
          <w:rFonts w:cs="Arial"/>
          <w:lang w:eastAsia="sl-SI"/>
        </w:rPr>
      </w:pPr>
      <w:r w:rsidRPr="001A33D5">
        <w:rPr>
          <w:rFonts w:cs="Arial"/>
          <w:lang w:eastAsia="sl-SI"/>
        </w:rPr>
        <w:t xml:space="preserve">OO zagotovi </w:t>
      </w:r>
      <w:r w:rsidR="008C5BF9" w:rsidRPr="001A33D5">
        <w:rPr>
          <w:rFonts w:cs="Arial"/>
          <w:lang w:eastAsia="sl-SI"/>
        </w:rPr>
        <w:t xml:space="preserve">KU </w:t>
      </w:r>
      <w:r w:rsidRPr="001A33D5">
        <w:rPr>
          <w:rFonts w:cs="Arial"/>
          <w:lang w:eastAsia="sl-SI"/>
        </w:rPr>
        <w:t>naslednje informacije:</w:t>
      </w:r>
    </w:p>
    <w:p w:rsidR="001F1B72" w:rsidRPr="001A33D5" w:rsidRDefault="00AE3AEC" w:rsidP="00AE3AEC">
      <w:pPr>
        <w:numPr>
          <w:ilvl w:val="0"/>
          <w:numId w:val="10"/>
        </w:numPr>
        <w:jc w:val="both"/>
        <w:rPr>
          <w:rFonts w:cs="Arial"/>
          <w:lang w:eastAsia="sl-SI"/>
        </w:rPr>
      </w:pPr>
      <w:r w:rsidRPr="001A33D5">
        <w:rPr>
          <w:rFonts w:cs="Arial"/>
          <w:lang w:eastAsia="sl-SI"/>
        </w:rPr>
        <w:t xml:space="preserve">obvestilo, da sprejetje sredstev pomeni tudi dovoljenje, da se jih vključi na seznam končnih upravičencev, ki je objavljen na spletnem mestu </w:t>
      </w:r>
      <w:r w:rsidR="001F1B72" w:rsidRPr="001A33D5">
        <w:rPr>
          <w:rFonts w:cs="Arial"/>
          <w:lang w:eastAsia="sl-SI"/>
        </w:rPr>
        <w:t>OO</w:t>
      </w:r>
      <w:r w:rsidRPr="001A33D5">
        <w:rPr>
          <w:rFonts w:cs="Arial"/>
          <w:lang w:eastAsia="sl-SI"/>
        </w:rPr>
        <w:t>;</w:t>
      </w:r>
    </w:p>
    <w:p w:rsidR="00AE3AEC" w:rsidRPr="001A33D5" w:rsidRDefault="00AE3AEC" w:rsidP="00AE3AEC">
      <w:pPr>
        <w:numPr>
          <w:ilvl w:val="0"/>
          <w:numId w:val="10"/>
        </w:numPr>
        <w:jc w:val="both"/>
        <w:rPr>
          <w:rFonts w:cs="Arial"/>
          <w:lang w:eastAsia="sl-SI"/>
        </w:rPr>
      </w:pPr>
      <w:r w:rsidRPr="001A33D5">
        <w:rPr>
          <w:rFonts w:cs="Arial"/>
          <w:lang w:eastAsia="sl-SI"/>
        </w:rPr>
        <w:t xml:space="preserve">informacije glede uporabe komunikacijskih orodij, s katerimi se v okviru izvajanja programov ustrezno predstavlja vloga posameznega sklada (glej točko </w:t>
      </w:r>
      <w:hyperlink w:anchor="_6.7.4_Komunikacijska_orodja" w:history="1">
        <w:r w:rsidR="00AE6B25" w:rsidRPr="001A33D5">
          <w:rPr>
            <w:rStyle w:val="Hiperpovezava"/>
            <w:rFonts w:cs="Arial"/>
            <w:lang w:eastAsia="sl-SI"/>
          </w:rPr>
          <w:t>6.7.4</w:t>
        </w:r>
      </w:hyperlink>
      <w:r w:rsidRPr="001A33D5">
        <w:rPr>
          <w:rFonts w:cs="Arial"/>
          <w:lang w:eastAsia="sl-SI"/>
        </w:rPr>
        <w:t>).</w:t>
      </w:r>
      <w:r w:rsidR="008C5BF9" w:rsidRPr="001A33D5">
        <w:rPr>
          <w:rFonts w:cs="Arial"/>
          <w:lang w:eastAsia="sl-SI"/>
        </w:rPr>
        <w:t xml:space="preserve"> </w:t>
      </w:r>
    </w:p>
    <w:p w:rsidR="00AE3AEC" w:rsidRPr="001A33D5" w:rsidRDefault="00AE3AEC" w:rsidP="000A575F">
      <w:pPr>
        <w:jc w:val="both"/>
        <w:rPr>
          <w:rFonts w:cs="Arial"/>
          <w:lang w:eastAsia="sl-SI"/>
        </w:rPr>
      </w:pPr>
    </w:p>
    <w:p w:rsidR="0007141A" w:rsidRPr="001A33D5" w:rsidRDefault="0007141A" w:rsidP="000A575F">
      <w:pPr>
        <w:jc w:val="both"/>
        <w:rPr>
          <w:rFonts w:cs="Arial"/>
          <w:b/>
          <w:i/>
          <w:lang w:eastAsia="sl-SI"/>
        </w:rPr>
      </w:pPr>
      <w:r w:rsidRPr="001A33D5">
        <w:rPr>
          <w:rFonts w:cs="Arial"/>
          <w:b/>
          <w:i/>
          <w:lang w:eastAsia="sl-SI"/>
        </w:rPr>
        <w:t xml:space="preserve">(3) </w:t>
      </w:r>
      <w:r w:rsidR="00D63AEA" w:rsidRPr="001A33D5">
        <w:rPr>
          <w:rFonts w:cs="Arial"/>
          <w:b/>
          <w:i/>
          <w:lang w:eastAsia="sl-SI"/>
        </w:rPr>
        <w:t>O</w:t>
      </w:r>
      <w:r w:rsidRPr="001A33D5">
        <w:rPr>
          <w:rFonts w:cs="Arial"/>
          <w:b/>
          <w:i/>
          <w:lang w:eastAsia="sl-SI"/>
        </w:rPr>
        <w:t>bveščanje širše javnosti</w:t>
      </w:r>
    </w:p>
    <w:p w:rsidR="0007141A" w:rsidRPr="001A33D5" w:rsidRDefault="0007141A" w:rsidP="000A575F">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ob začetku izvajanja skladov (tj. po potrditvi nacionalnih programov) organizira začetni informacijski dogodek. V obdobju financiranja OO organizira </w:t>
      </w:r>
      <w:r w:rsidR="006C6721">
        <w:rPr>
          <w:rFonts w:cs="Arial"/>
          <w:lang w:eastAsia="sl-SI"/>
        </w:rPr>
        <w:t>dejavnosti informiranja</w:t>
      </w:r>
      <w:r w:rsidRPr="001A33D5">
        <w:rPr>
          <w:rFonts w:cs="Arial"/>
          <w:lang w:eastAsia="sl-SI"/>
        </w:rPr>
        <w:t>, kjer se predstavijo morebitne spremembe MCS in napredek izvajanja nacionalnih programov.</w:t>
      </w:r>
    </w:p>
    <w:p w:rsidR="006E6612" w:rsidRPr="001A33D5" w:rsidRDefault="006E6612" w:rsidP="006E6612">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skrbi tudi za letno spletno objavo seznama končnih upravičencev, nazivov projektov ter zneskov javnih sredstev in sredstev </w:t>
      </w:r>
      <w:r w:rsidR="008C5BF9" w:rsidRPr="001A33D5">
        <w:rPr>
          <w:rFonts w:cs="Arial"/>
          <w:lang w:eastAsia="sl-SI"/>
        </w:rPr>
        <w:t>E</w:t>
      </w:r>
      <w:r w:rsidRPr="001A33D5">
        <w:rPr>
          <w:rFonts w:cs="Arial"/>
          <w:lang w:eastAsia="sl-SI"/>
        </w:rPr>
        <w:t>U, ki so jim bila dodeljena.</w:t>
      </w:r>
      <w:r w:rsidR="00D77A45" w:rsidRPr="001A33D5">
        <w:rPr>
          <w:rFonts w:cs="Arial"/>
          <w:lang w:eastAsia="sl-SI"/>
        </w:rPr>
        <w:t xml:space="preserve"> OO na spletnem mestu objavi tudi letna/končna poročila o izvajanja programov, poročila o vrednotenju in druge objave povezane z izvajanjem nacionalnih programov skladov.</w:t>
      </w:r>
    </w:p>
    <w:p w:rsidR="006E6612" w:rsidRPr="001A33D5" w:rsidRDefault="006E6612" w:rsidP="006E6612">
      <w:pPr>
        <w:jc w:val="both"/>
        <w:rPr>
          <w:rFonts w:cs="Arial"/>
          <w:lang w:eastAsia="sl-SI"/>
        </w:rPr>
      </w:pPr>
    </w:p>
    <w:p w:rsidR="00F34FFD" w:rsidRPr="001A33D5" w:rsidRDefault="00F34FFD" w:rsidP="000A575F">
      <w:pPr>
        <w:jc w:val="both"/>
        <w:rPr>
          <w:rFonts w:cs="Arial"/>
        </w:rPr>
      </w:pPr>
      <w:r w:rsidRPr="001A33D5">
        <w:rPr>
          <w:rFonts w:cs="Arial"/>
        </w:rPr>
        <w:t>OO za zagotavljanje učinkovitega izvajanja poslovnih procesov</w:t>
      </w:r>
      <w:r w:rsidR="00510DCD" w:rsidRPr="001A33D5">
        <w:rPr>
          <w:rFonts w:cs="Arial"/>
        </w:rPr>
        <w:t xml:space="preserve"> za izvajanje skladov</w:t>
      </w:r>
      <w:r w:rsidRPr="001A33D5">
        <w:rPr>
          <w:rFonts w:cs="Arial"/>
        </w:rPr>
        <w:t>, ki so opredeljeni v tem priročniku, ter razširjanja sistemskih informacij glede načina financiranja iz skladov organizira redne posvete in usposabljanja za zainteresirano javnost. Posveti in usposabljanja pokrivajo zlasti naslednje vsebine:</w:t>
      </w:r>
    </w:p>
    <w:p w:rsidR="00F34FFD" w:rsidRPr="001A33D5" w:rsidRDefault="00F34FFD" w:rsidP="000A575F">
      <w:pPr>
        <w:numPr>
          <w:ilvl w:val="0"/>
          <w:numId w:val="10"/>
        </w:numPr>
        <w:jc w:val="both"/>
        <w:rPr>
          <w:rFonts w:cs="Arial"/>
        </w:rPr>
      </w:pPr>
      <w:r w:rsidRPr="001A33D5">
        <w:rPr>
          <w:rFonts w:cs="Arial"/>
        </w:rPr>
        <w:t>sistem upravljanja in nadzora skladov,</w:t>
      </w:r>
    </w:p>
    <w:p w:rsidR="00510DCD" w:rsidRPr="001A33D5" w:rsidRDefault="00510DCD" w:rsidP="000A575F">
      <w:pPr>
        <w:numPr>
          <w:ilvl w:val="0"/>
          <w:numId w:val="10"/>
        </w:numPr>
        <w:jc w:val="both"/>
        <w:rPr>
          <w:rFonts w:cs="Arial"/>
        </w:rPr>
      </w:pPr>
      <w:r w:rsidRPr="001A33D5">
        <w:rPr>
          <w:rFonts w:cs="Arial"/>
        </w:rPr>
        <w:t>pravila upravičenosti,</w:t>
      </w:r>
    </w:p>
    <w:p w:rsidR="00F34FFD" w:rsidRPr="001A33D5" w:rsidRDefault="00F34FFD" w:rsidP="000A575F">
      <w:pPr>
        <w:numPr>
          <w:ilvl w:val="0"/>
          <w:numId w:val="10"/>
        </w:numPr>
        <w:jc w:val="both"/>
        <w:rPr>
          <w:rFonts w:cs="Arial"/>
        </w:rPr>
      </w:pPr>
      <w:r w:rsidRPr="001A33D5">
        <w:rPr>
          <w:rFonts w:cs="Arial"/>
        </w:rPr>
        <w:t>prijava projektov,</w:t>
      </w:r>
    </w:p>
    <w:p w:rsidR="00F34FFD" w:rsidRPr="001A33D5" w:rsidRDefault="00F34FFD" w:rsidP="000A575F">
      <w:pPr>
        <w:numPr>
          <w:ilvl w:val="0"/>
          <w:numId w:val="10"/>
        </w:numPr>
        <w:jc w:val="both"/>
        <w:rPr>
          <w:rFonts w:cs="Arial"/>
        </w:rPr>
      </w:pPr>
      <w:r w:rsidRPr="001A33D5">
        <w:rPr>
          <w:rFonts w:cs="Arial"/>
        </w:rPr>
        <w:t>vodenje projektov,</w:t>
      </w:r>
    </w:p>
    <w:p w:rsidR="00F34FFD" w:rsidRPr="001A33D5" w:rsidRDefault="00F34FFD" w:rsidP="000A575F">
      <w:pPr>
        <w:numPr>
          <w:ilvl w:val="0"/>
          <w:numId w:val="10"/>
        </w:numPr>
        <w:jc w:val="both"/>
        <w:rPr>
          <w:rFonts w:cs="Arial"/>
        </w:rPr>
      </w:pPr>
      <w:r w:rsidRPr="001A33D5">
        <w:rPr>
          <w:rFonts w:cs="Arial"/>
        </w:rPr>
        <w:t xml:space="preserve">poročanje </w:t>
      </w:r>
      <w:r w:rsidR="00510DCD" w:rsidRPr="001A33D5">
        <w:rPr>
          <w:rFonts w:cs="Arial"/>
        </w:rPr>
        <w:t>(ZzI in ZzP)</w:t>
      </w:r>
      <w:r w:rsidRPr="001A33D5">
        <w:rPr>
          <w:rFonts w:cs="Arial"/>
        </w:rPr>
        <w:t xml:space="preserve"> in</w:t>
      </w:r>
    </w:p>
    <w:p w:rsidR="00F34FFD" w:rsidRPr="001A33D5" w:rsidRDefault="00F34FFD" w:rsidP="000A575F">
      <w:pPr>
        <w:numPr>
          <w:ilvl w:val="0"/>
          <w:numId w:val="10"/>
        </w:numPr>
        <w:jc w:val="both"/>
        <w:rPr>
          <w:rFonts w:cs="Arial"/>
        </w:rPr>
      </w:pPr>
      <w:r w:rsidRPr="001A33D5">
        <w:rPr>
          <w:rFonts w:cs="Arial"/>
        </w:rPr>
        <w:t xml:space="preserve">uporaba </w:t>
      </w:r>
      <w:r w:rsidR="00510DCD" w:rsidRPr="001A33D5">
        <w:rPr>
          <w:rFonts w:cs="Arial"/>
        </w:rPr>
        <w:t xml:space="preserve">aplikacije </w:t>
      </w:r>
      <w:r w:rsidRPr="001A33D5">
        <w:rPr>
          <w:rFonts w:cs="Arial"/>
        </w:rPr>
        <w:t>MIGRA II.</w:t>
      </w:r>
    </w:p>
    <w:p w:rsidR="00F34FFD" w:rsidRPr="001A33D5" w:rsidRDefault="00F34FFD" w:rsidP="000A575F">
      <w:pPr>
        <w:jc w:val="both"/>
        <w:rPr>
          <w:rFonts w:cs="Arial"/>
          <w:lang w:eastAsia="sl-SI"/>
        </w:rPr>
      </w:pPr>
    </w:p>
    <w:p w:rsidR="00C57F40" w:rsidRDefault="00C57F40">
      <w:pPr>
        <w:rPr>
          <w:rFonts w:cs="Arial"/>
          <w:b/>
          <w:bCs/>
          <w:szCs w:val="26"/>
          <w:lang w:eastAsia="sl-SI"/>
        </w:rPr>
      </w:pPr>
      <w:bookmarkStart w:id="85" w:name="_6.7.2_Naloge_obveščanja"/>
      <w:bookmarkStart w:id="86" w:name="_Toc443465970"/>
      <w:bookmarkEnd w:id="85"/>
      <w:r>
        <w:br w:type="page"/>
      </w:r>
    </w:p>
    <w:p w:rsidR="00AE3AEC" w:rsidRPr="001A33D5" w:rsidRDefault="00AE3AEC" w:rsidP="00AE3AEC">
      <w:pPr>
        <w:pStyle w:val="Naslov3"/>
        <w:spacing w:before="0" w:after="0"/>
      </w:pPr>
      <w:r w:rsidRPr="001A33D5">
        <w:lastRenderedPageBreak/>
        <w:t xml:space="preserve">6.7.2 </w:t>
      </w:r>
      <w:r w:rsidR="007F3948" w:rsidRPr="001A33D5">
        <w:t>Naloge obveščanja in objavljanja na ravni končnih upravičencev</w:t>
      </w:r>
      <w:bookmarkEnd w:id="86"/>
    </w:p>
    <w:p w:rsidR="00AE3AEC" w:rsidRPr="001A33D5" w:rsidRDefault="00AE3AEC" w:rsidP="000A575F">
      <w:pPr>
        <w:jc w:val="both"/>
        <w:rPr>
          <w:rFonts w:cs="Arial"/>
          <w:lang w:eastAsia="sl-SI"/>
        </w:rPr>
      </w:pPr>
    </w:p>
    <w:p w:rsidR="00510DCD" w:rsidRPr="001A33D5" w:rsidRDefault="00520354" w:rsidP="00510DCD">
      <w:pPr>
        <w:jc w:val="both"/>
        <w:rPr>
          <w:rFonts w:cs="Arial"/>
          <w:lang w:eastAsia="sl-SI"/>
        </w:rPr>
      </w:pPr>
      <w:r w:rsidRPr="001A33D5">
        <w:rPr>
          <w:rFonts w:cs="Arial"/>
          <w:lang w:eastAsia="sl-SI"/>
        </w:rPr>
        <w:t>KU</w:t>
      </w:r>
      <w:r w:rsidR="00510DCD" w:rsidRPr="001A33D5">
        <w:rPr>
          <w:rFonts w:cs="Arial"/>
          <w:lang w:eastAsia="sl-SI"/>
        </w:rPr>
        <w:t xml:space="preserve"> so dolžni obveščati javnost glede aktivnosti, ki jih izvajajo s podporo sredstev iz skladov. Ukrepi obsegajo:</w:t>
      </w:r>
    </w:p>
    <w:p w:rsidR="00510DCD" w:rsidRPr="001A33D5" w:rsidRDefault="008C5BF9" w:rsidP="00520354">
      <w:pPr>
        <w:numPr>
          <w:ilvl w:val="0"/>
          <w:numId w:val="10"/>
        </w:numPr>
        <w:jc w:val="both"/>
        <w:rPr>
          <w:rFonts w:cs="Arial"/>
          <w:lang w:eastAsia="sl-SI"/>
        </w:rPr>
      </w:pPr>
      <w:r w:rsidRPr="001A33D5">
        <w:rPr>
          <w:rFonts w:cs="Arial"/>
          <w:lang w:eastAsia="sl-SI"/>
        </w:rPr>
        <w:t xml:space="preserve">namestitev </w:t>
      </w:r>
      <w:r w:rsidR="00510DCD" w:rsidRPr="001A33D5">
        <w:rPr>
          <w:rFonts w:cs="Arial"/>
          <w:lang w:eastAsia="sl-SI"/>
        </w:rPr>
        <w:t xml:space="preserve">dovolj velike trajne in vidne table najpozneje v treh mesecih po dokončanju katerega koli projekta, ki izpolnjuje naslednje pogoje: (a) skupni prispevek </w:t>
      </w:r>
      <w:r w:rsidRPr="001A33D5">
        <w:rPr>
          <w:rFonts w:cs="Arial"/>
          <w:lang w:eastAsia="sl-SI"/>
        </w:rPr>
        <w:t>E</w:t>
      </w:r>
      <w:r w:rsidR="006E6612" w:rsidRPr="001A33D5">
        <w:rPr>
          <w:rFonts w:cs="Arial"/>
          <w:lang w:eastAsia="sl-SI"/>
        </w:rPr>
        <w:t>U</w:t>
      </w:r>
      <w:r w:rsidR="00510DCD" w:rsidRPr="001A33D5">
        <w:rPr>
          <w:rFonts w:cs="Arial"/>
          <w:lang w:eastAsia="sl-SI"/>
        </w:rPr>
        <w:t xml:space="preserve"> k projektu je večji od 100.000</w:t>
      </w:r>
      <w:r w:rsidRPr="001A33D5">
        <w:rPr>
          <w:rFonts w:cs="Arial"/>
          <w:lang w:eastAsia="sl-SI"/>
        </w:rPr>
        <w:t>,00</w:t>
      </w:r>
      <w:r w:rsidR="00510DCD" w:rsidRPr="001A33D5">
        <w:rPr>
          <w:rFonts w:cs="Arial"/>
          <w:lang w:eastAsia="sl-SI"/>
        </w:rPr>
        <w:t xml:space="preserve"> EUR in (b) </w:t>
      </w:r>
      <w:r w:rsidR="00357A27" w:rsidRPr="001A33D5">
        <w:rPr>
          <w:rFonts w:cs="Arial"/>
          <w:lang w:eastAsia="sl-SI"/>
        </w:rPr>
        <w:t>projekt</w:t>
      </w:r>
      <w:r w:rsidR="00510DCD" w:rsidRPr="001A33D5">
        <w:rPr>
          <w:rFonts w:cs="Arial"/>
          <w:lang w:eastAsia="sl-SI"/>
        </w:rPr>
        <w:t xml:space="preserve"> zajema nakup fizičnih objektov ali financiranje infrastruktur</w:t>
      </w:r>
      <w:r w:rsidR="00357A27" w:rsidRPr="001A33D5">
        <w:rPr>
          <w:rFonts w:cs="Arial"/>
          <w:lang w:eastAsia="sl-SI"/>
        </w:rPr>
        <w:t>nih</w:t>
      </w:r>
      <w:r w:rsidR="00510DCD" w:rsidRPr="001A33D5">
        <w:rPr>
          <w:rFonts w:cs="Arial"/>
          <w:lang w:eastAsia="sl-SI"/>
        </w:rPr>
        <w:t xml:space="preserve"> ali gradbenih projektov. Na tabli se navedeta vrsta in naziv projekta. Najmanj 25</w:t>
      </w:r>
      <w:r w:rsidRPr="001A33D5">
        <w:rPr>
          <w:rFonts w:cs="Arial"/>
          <w:lang w:eastAsia="sl-SI"/>
        </w:rPr>
        <w:t xml:space="preserve"> %</w:t>
      </w:r>
      <w:r w:rsidR="00510DCD" w:rsidRPr="001A33D5">
        <w:rPr>
          <w:rFonts w:cs="Arial"/>
          <w:lang w:eastAsia="sl-SI"/>
        </w:rPr>
        <w:t xml:space="preserve"> table obsegajo informacije iz točke </w:t>
      </w:r>
      <w:hyperlink w:anchor="_6.7.3_Tehnične_značilnosti" w:history="1">
        <w:r w:rsidR="00520354" w:rsidRPr="001A33D5">
          <w:rPr>
            <w:rStyle w:val="Hiperpovezava"/>
            <w:rFonts w:cs="Arial"/>
            <w:lang w:eastAsia="sl-SI"/>
          </w:rPr>
          <w:t>6.7.3</w:t>
        </w:r>
      </w:hyperlink>
      <w:r w:rsidR="00510DCD" w:rsidRPr="001A33D5">
        <w:rPr>
          <w:rFonts w:cs="Arial"/>
          <w:lang w:eastAsia="sl-SI"/>
        </w:rPr>
        <w:t xml:space="preserve"> tega priročnika.</w:t>
      </w:r>
    </w:p>
    <w:p w:rsidR="00510DCD" w:rsidRPr="001A33D5" w:rsidRDefault="00510DCD" w:rsidP="00520354">
      <w:pPr>
        <w:numPr>
          <w:ilvl w:val="0"/>
          <w:numId w:val="10"/>
        </w:numPr>
        <w:jc w:val="both"/>
        <w:rPr>
          <w:rFonts w:cs="Arial"/>
          <w:lang w:eastAsia="sl-SI"/>
        </w:rPr>
      </w:pPr>
      <w:r w:rsidRPr="001A33D5">
        <w:rPr>
          <w:rFonts w:cs="Arial"/>
          <w:lang w:eastAsia="sl-SI"/>
        </w:rPr>
        <w:t xml:space="preserve">Obveščanje udeležencev </w:t>
      </w:r>
      <w:r w:rsidR="00357A27" w:rsidRPr="001A33D5">
        <w:rPr>
          <w:rFonts w:cs="Arial"/>
          <w:lang w:eastAsia="sl-SI"/>
        </w:rPr>
        <w:t>projekta</w:t>
      </w:r>
      <w:r w:rsidRPr="001A33D5">
        <w:rPr>
          <w:rFonts w:cs="Arial"/>
          <w:lang w:eastAsia="sl-SI"/>
        </w:rPr>
        <w:t xml:space="preserve"> o pridobitvi sredstev skladov.</w:t>
      </w:r>
    </w:p>
    <w:p w:rsidR="00510DCD" w:rsidRPr="001A33D5" w:rsidRDefault="00510DCD" w:rsidP="00520354">
      <w:pPr>
        <w:numPr>
          <w:ilvl w:val="0"/>
          <w:numId w:val="10"/>
        </w:numPr>
        <w:jc w:val="both"/>
        <w:rPr>
          <w:rFonts w:cs="Arial"/>
          <w:lang w:eastAsia="sl-SI"/>
        </w:rPr>
      </w:pPr>
      <w:r w:rsidRPr="001A33D5">
        <w:rPr>
          <w:rFonts w:cs="Arial"/>
          <w:lang w:eastAsia="sl-SI"/>
        </w:rPr>
        <w:t>Upoštevanje tehničnih vidikov značilnosti obveščanja javnosti na vseh relevantnih dokumentih projekta.</w:t>
      </w:r>
    </w:p>
    <w:p w:rsidR="00510DCD" w:rsidRPr="001A33D5" w:rsidRDefault="00510DCD" w:rsidP="000A575F">
      <w:pPr>
        <w:jc w:val="both"/>
        <w:rPr>
          <w:rFonts w:cs="Arial"/>
          <w:lang w:eastAsia="sl-SI"/>
        </w:rPr>
      </w:pPr>
    </w:p>
    <w:p w:rsidR="001C3F94" w:rsidRPr="001A33D5" w:rsidRDefault="001C3F94" w:rsidP="001C3F94">
      <w:pPr>
        <w:pStyle w:val="Naslov3"/>
        <w:spacing w:before="0" w:after="0"/>
      </w:pPr>
      <w:bookmarkStart w:id="87" w:name="_6.7.3_Tehnične_značilnosti"/>
      <w:bookmarkStart w:id="88" w:name="_Toc443465971"/>
      <w:bookmarkEnd w:id="87"/>
      <w:r w:rsidRPr="001A33D5">
        <w:t>6.7.</w:t>
      </w:r>
      <w:r w:rsidR="001F1B72" w:rsidRPr="001A33D5">
        <w:t>3</w:t>
      </w:r>
      <w:r w:rsidRPr="001A33D5">
        <w:t xml:space="preserve"> </w:t>
      </w:r>
      <w:r w:rsidR="003D588E" w:rsidRPr="001A33D5">
        <w:t>Tehnične značilnosti obveščanja in objavljanja</w:t>
      </w:r>
      <w:bookmarkEnd w:id="88"/>
    </w:p>
    <w:p w:rsidR="001C3F94" w:rsidRPr="001A33D5" w:rsidRDefault="001C3F94" w:rsidP="000A575F">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Vsi ukrepi obveščanja in objavljanja morajo vključevati:</w:t>
      </w:r>
    </w:p>
    <w:p w:rsidR="001C3F94" w:rsidRPr="001A33D5" w:rsidRDefault="001C3F94" w:rsidP="001C3F94">
      <w:pPr>
        <w:numPr>
          <w:ilvl w:val="0"/>
          <w:numId w:val="10"/>
        </w:numPr>
        <w:jc w:val="both"/>
        <w:rPr>
          <w:rFonts w:cs="Arial"/>
          <w:lang w:eastAsia="sl-SI"/>
        </w:rPr>
      </w:pPr>
      <w:r w:rsidRPr="001A33D5">
        <w:rPr>
          <w:rFonts w:cs="Arial"/>
          <w:lang w:eastAsia="sl-SI"/>
        </w:rPr>
        <w:t>emblem EU v skladu z grafičnimi standardi, navedenimi v prilogi 26 tega priročnika in navedbo Evropske unije;</w:t>
      </w:r>
    </w:p>
    <w:p w:rsidR="003D588E" w:rsidRPr="001A33D5" w:rsidRDefault="001C3F94" w:rsidP="001C3F94">
      <w:pPr>
        <w:numPr>
          <w:ilvl w:val="0"/>
          <w:numId w:val="10"/>
        </w:numPr>
        <w:jc w:val="both"/>
        <w:rPr>
          <w:rFonts w:cs="Arial"/>
          <w:lang w:eastAsia="sl-SI"/>
        </w:rPr>
      </w:pPr>
      <w:r w:rsidRPr="001A33D5">
        <w:rPr>
          <w:rFonts w:cs="Arial"/>
          <w:lang w:eastAsia="sl-SI"/>
        </w:rPr>
        <w:t>navedbo sklada (če je primerno);</w:t>
      </w:r>
    </w:p>
    <w:p w:rsidR="001C3F94" w:rsidRPr="001A33D5" w:rsidRDefault="001C3F94" w:rsidP="001C3F94">
      <w:pPr>
        <w:numPr>
          <w:ilvl w:val="0"/>
          <w:numId w:val="10"/>
        </w:numPr>
        <w:jc w:val="both"/>
        <w:rPr>
          <w:rFonts w:cs="Arial"/>
          <w:lang w:eastAsia="sl-SI"/>
        </w:rPr>
      </w:pPr>
      <w:r w:rsidRPr="001A33D5">
        <w:rPr>
          <w:rFonts w:cs="Arial"/>
          <w:lang w:eastAsia="sl-SI"/>
        </w:rPr>
        <w:t xml:space="preserve">izjavo, ki jo je izbral </w:t>
      </w:r>
      <w:r w:rsidR="008C5BF9" w:rsidRPr="001A33D5">
        <w:rPr>
          <w:rFonts w:cs="Arial"/>
          <w:lang w:eastAsia="sl-SI"/>
        </w:rPr>
        <w:t>OO</w:t>
      </w:r>
      <w:r w:rsidRPr="001A33D5">
        <w:rPr>
          <w:rFonts w:cs="Arial"/>
          <w:lang w:eastAsia="sl-SI"/>
        </w:rPr>
        <w:t>, v kateri je poudarjena dodana vrednost prispevka Skupnosti</w:t>
      </w:r>
      <w:r w:rsidR="003D588E" w:rsidRPr="001A33D5">
        <w:rPr>
          <w:rFonts w:cs="Arial"/>
          <w:lang w:eastAsia="sl-SI"/>
        </w:rPr>
        <w:t xml:space="preserve"> (</w:t>
      </w:r>
      <w:r w:rsidR="008C5BF9" w:rsidRPr="001A33D5">
        <w:rPr>
          <w:rFonts w:cs="Arial"/>
          <w:lang w:eastAsia="sl-SI"/>
        </w:rPr>
        <w:t xml:space="preserve">če </w:t>
      </w:r>
      <w:r w:rsidR="003D588E" w:rsidRPr="001A33D5">
        <w:rPr>
          <w:rFonts w:cs="Arial"/>
          <w:lang w:eastAsia="sl-SI"/>
        </w:rPr>
        <w:t>je primerno).</w:t>
      </w:r>
    </w:p>
    <w:p w:rsidR="001C3F94" w:rsidRPr="001A33D5" w:rsidRDefault="001C3F94" w:rsidP="001C3F94">
      <w:pPr>
        <w:jc w:val="both"/>
        <w:rPr>
          <w:rFonts w:cs="Arial"/>
          <w:lang w:eastAsia="sl-SI"/>
        </w:rPr>
      </w:pPr>
      <w:r w:rsidRPr="001A33D5">
        <w:rPr>
          <w:rFonts w:cs="Arial"/>
          <w:lang w:eastAsia="sl-SI"/>
        </w:rPr>
        <w:t>Za manjše promocijske izdelke ali za promocijske izdelke, povezane z več sklad</w:t>
      </w:r>
      <w:r w:rsidR="00451F8A" w:rsidRPr="001A33D5">
        <w:rPr>
          <w:rFonts w:cs="Arial"/>
          <w:lang w:eastAsia="sl-SI"/>
        </w:rPr>
        <w:t>i</w:t>
      </w:r>
      <w:r w:rsidRPr="001A33D5">
        <w:rPr>
          <w:rFonts w:cs="Arial"/>
          <w:lang w:eastAsia="sl-SI"/>
        </w:rPr>
        <w:t>, se alineji 1 in 3 ne uporabljata.</w:t>
      </w:r>
    </w:p>
    <w:p w:rsidR="001C3F94" w:rsidRPr="001A33D5" w:rsidRDefault="001C3F94" w:rsidP="000A575F">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Navedbe emblema EU in sklada se uporabljajo različno glede na način in vir financiranja:</w:t>
      </w:r>
    </w:p>
    <w:p w:rsidR="00D769B5" w:rsidRPr="002B114F" w:rsidRDefault="00D769B5" w:rsidP="00D769B5">
      <w:pPr>
        <w:numPr>
          <w:ilvl w:val="0"/>
          <w:numId w:val="30"/>
        </w:numPr>
        <w:jc w:val="both"/>
        <w:rPr>
          <w:rFonts w:cs="Arial"/>
          <w:lang w:eastAsia="sl-SI"/>
        </w:rPr>
      </w:pPr>
      <w:r w:rsidRPr="002B114F">
        <w:rPr>
          <w:rFonts w:cs="Arial"/>
          <w:lang w:eastAsia="sl-SI"/>
        </w:rPr>
        <w:t>kadar gre za splošno navedbo financiranja EU oz. skladov</w:t>
      </w:r>
      <w:r w:rsidR="006F4D01" w:rsidRPr="002B114F">
        <w:rPr>
          <w:rFonts w:cs="Arial"/>
          <w:lang w:eastAsia="sl-SI"/>
        </w:rPr>
        <w:t xml:space="preserve"> oz. skupne aktivnosti organov MCS</w:t>
      </w:r>
      <w:r w:rsidRPr="002B114F">
        <w:rPr>
          <w:rFonts w:cs="Arial"/>
          <w:lang w:eastAsia="sl-SI"/>
        </w:rPr>
        <w:t>, se uporablja emblem EU z navedbo »Financirano s strani Evropske unije« ali »S podporo skladov EU na področju notranjih zadev«;</w:t>
      </w:r>
    </w:p>
    <w:p w:rsidR="00D769B5" w:rsidRPr="002B114F" w:rsidRDefault="008E194A" w:rsidP="008E194A">
      <w:pPr>
        <w:numPr>
          <w:ilvl w:val="0"/>
          <w:numId w:val="30"/>
        </w:numPr>
        <w:jc w:val="both"/>
        <w:rPr>
          <w:rFonts w:cs="Arial"/>
          <w:lang w:eastAsia="sl-SI"/>
        </w:rPr>
      </w:pPr>
      <w:r w:rsidRPr="002B114F">
        <w:rPr>
          <w:rFonts w:cs="Arial"/>
          <w:lang w:eastAsia="sl-SI"/>
        </w:rPr>
        <w:t xml:space="preserve">kadar gre za 100 % financiranje iz sredstev </w:t>
      </w:r>
      <w:r w:rsidR="00D769B5" w:rsidRPr="002B114F">
        <w:rPr>
          <w:rFonts w:cs="Arial"/>
          <w:lang w:eastAsia="sl-SI"/>
        </w:rPr>
        <w:t>skladov</w:t>
      </w:r>
      <w:r w:rsidRPr="002B114F">
        <w:rPr>
          <w:rFonts w:cs="Arial"/>
          <w:lang w:eastAsia="sl-SI"/>
        </w:rPr>
        <w:t xml:space="preserve"> morajo vse aktivnosti in rezultati posameznega </w:t>
      </w:r>
      <w:r w:rsidR="00D769B5" w:rsidRPr="002B114F">
        <w:rPr>
          <w:rFonts w:cs="Arial"/>
          <w:lang w:eastAsia="sl-SI"/>
        </w:rPr>
        <w:t>projekta</w:t>
      </w:r>
      <w:r w:rsidRPr="002B114F">
        <w:rPr>
          <w:rFonts w:cs="Arial"/>
          <w:lang w:eastAsia="sl-SI"/>
        </w:rPr>
        <w:t xml:space="preserve"> </w:t>
      </w:r>
      <w:r w:rsidR="00D769B5" w:rsidRPr="002B114F">
        <w:rPr>
          <w:rFonts w:cs="Arial"/>
          <w:lang w:eastAsia="sl-SI"/>
        </w:rPr>
        <w:t>vključevati</w:t>
      </w:r>
      <w:r w:rsidRPr="002B114F">
        <w:rPr>
          <w:rFonts w:cs="Arial"/>
          <w:lang w:eastAsia="sl-SI"/>
        </w:rPr>
        <w:t xml:space="preserve"> emblem EU z navedbo </w:t>
      </w:r>
      <w:r w:rsidR="00D769B5" w:rsidRPr="002B114F">
        <w:rPr>
          <w:rFonts w:cs="Arial"/>
          <w:lang w:eastAsia="sl-SI"/>
        </w:rPr>
        <w:t>»</w:t>
      </w:r>
      <w:r w:rsidRPr="002B114F">
        <w:rPr>
          <w:rFonts w:cs="Arial"/>
          <w:lang w:eastAsia="sl-SI"/>
        </w:rPr>
        <w:t>Financirano s strani Evropske unije iz [navedba sklada]</w:t>
      </w:r>
      <w:r w:rsidR="00D769B5" w:rsidRPr="002B114F">
        <w:rPr>
          <w:rFonts w:cs="Arial"/>
          <w:lang w:eastAsia="sl-SI"/>
        </w:rPr>
        <w:t>«</w:t>
      </w:r>
      <w:r w:rsidRPr="002B114F">
        <w:rPr>
          <w:rFonts w:cs="Arial"/>
          <w:lang w:eastAsia="sl-SI"/>
        </w:rPr>
        <w:t>;</w:t>
      </w:r>
    </w:p>
    <w:p w:rsidR="00D769B5" w:rsidRPr="002B114F" w:rsidRDefault="008E194A" w:rsidP="008E194A">
      <w:pPr>
        <w:numPr>
          <w:ilvl w:val="0"/>
          <w:numId w:val="30"/>
        </w:numPr>
        <w:jc w:val="both"/>
        <w:rPr>
          <w:rFonts w:cs="Arial"/>
          <w:lang w:eastAsia="sl-SI"/>
        </w:rPr>
      </w:pPr>
      <w:r w:rsidRPr="002B114F">
        <w:rPr>
          <w:rFonts w:cs="Arial"/>
          <w:lang w:eastAsia="sl-SI"/>
        </w:rPr>
        <w:t>ko je stopnja financiranja iz sredstev EU manj</w:t>
      </w:r>
      <w:r w:rsidR="00D769B5" w:rsidRPr="002B114F">
        <w:rPr>
          <w:rFonts w:cs="Arial"/>
          <w:lang w:eastAsia="sl-SI"/>
        </w:rPr>
        <w:t>ša</w:t>
      </w:r>
      <w:r w:rsidRPr="002B114F">
        <w:rPr>
          <w:rFonts w:cs="Arial"/>
          <w:lang w:eastAsia="sl-SI"/>
        </w:rPr>
        <w:t xml:space="preserve"> </w:t>
      </w:r>
      <w:r w:rsidR="00D769B5" w:rsidRPr="002B114F">
        <w:rPr>
          <w:rFonts w:cs="Arial"/>
          <w:lang w:eastAsia="sl-SI"/>
        </w:rPr>
        <w:t xml:space="preserve">od 100 % </w:t>
      </w:r>
      <w:r w:rsidRPr="002B114F">
        <w:rPr>
          <w:rFonts w:cs="Arial"/>
          <w:lang w:eastAsia="sl-SI"/>
        </w:rPr>
        <w:t>morajo vse aktivnosti in rezultati posameznega sklada vsebovati emblem EU z navedbo "Projekt sofinancira Evropska unija iz [navedba sklada]"</w:t>
      </w:r>
      <w:r w:rsidR="001E4723">
        <w:rPr>
          <w:rFonts w:cs="Arial"/>
          <w:lang w:eastAsia="sl-SI"/>
        </w:rPr>
        <w:t>.</w:t>
      </w:r>
    </w:p>
    <w:p w:rsidR="00483BDA" w:rsidRDefault="00483BDA" w:rsidP="00804255">
      <w:pPr>
        <w:jc w:val="both"/>
        <w:rPr>
          <w:rFonts w:cs="Arial"/>
          <w:lang w:eastAsia="sl-SI"/>
        </w:rPr>
      </w:pPr>
    </w:p>
    <w:p w:rsidR="00483BDA" w:rsidRDefault="00483BDA" w:rsidP="00804255">
      <w:pPr>
        <w:jc w:val="both"/>
        <w:rPr>
          <w:rFonts w:cs="Arial"/>
          <w:lang w:eastAsia="sl-SI"/>
        </w:rPr>
      </w:pPr>
      <w:r>
        <w:rPr>
          <w:rFonts w:cs="Arial"/>
          <w:lang w:eastAsia="sl-SI"/>
        </w:rPr>
        <w:t>Trajna spominska tabela ali plošča  mora vsebovati naslednje informacije:</w:t>
      </w:r>
    </w:p>
    <w:p w:rsidR="00483BDA" w:rsidRDefault="00483BDA" w:rsidP="0073167A">
      <w:pPr>
        <w:numPr>
          <w:ilvl w:val="0"/>
          <w:numId w:val="36"/>
        </w:numPr>
        <w:jc w:val="both"/>
        <w:rPr>
          <w:rFonts w:cs="Arial"/>
          <w:lang w:eastAsia="sl-SI"/>
        </w:rPr>
      </w:pPr>
      <w:r>
        <w:rPr>
          <w:rFonts w:cs="Arial"/>
          <w:lang w:eastAsia="sl-SI"/>
        </w:rPr>
        <w:t xml:space="preserve">V primeru 100 % financiranja iz sredstev skladov vsebuje navedbo ustreznega emblema </w:t>
      </w:r>
      <w:r w:rsidR="0039560F">
        <w:rPr>
          <w:rFonts w:cs="Arial"/>
          <w:lang w:eastAsia="sl-SI"/>
        </w:rPr>
        <w:t xml:space="preserve">EU </w:t>
      </w:r>
      <w:r>
        <w:rPr>
          <w:rFonts w:cs="Arial"/>
          <w:lang w:eastAsia="sl-SI"/>
        </w:rPr>
        <w:t>in navedbo iz druge alineje zgornjega odstavka, navedbo ukrepa ali nacionalnega cilja (če sta ukrep in naziv projekta enaka) ter naslov projekta;</w:t>
      </w:r>
    </w:p>
    <w:p w:rsidR="0039560F" w:rsidRDefault="00483BDA" w:rsidP="0039560F">
      <w:pPr>
        <w:numPr>
          <w:ilvl w:val="0"/>
          <w:numId w:val="36"/>
        </w:numPr>
        <w:jc w:val="both"/>
        <w:rPr>
          <w:rFonts w:cs="Arial"/>
          <w:lang w:eastAsia="sl-SI"/>
        </w:rPr>
      </w:pPr>
      <w:r w:rsidRPr="0039560F">
        <w:rPr>
          <w:rFonts w:cs="Arial"/>
          <w:lang w:eastAsia="sl-SI"/>
        </w:rPr>
        <w:t xml:space="preserve">V primeru, da je stopnja financiranja iz sredstev EU nižja od 100 % vsebuje </w:t>
      </w:r>
      <w:r w:rsidR="0039560F" w:rsidRPr="0039560F">
        <w:rPr>
          <w:rFonts w:cs="Arial"/>
          <w:lang w:eastAsia="sl-SI"/>
        </w:rPr>
        <w:t>emblem E</w:t>
      </w:r>
      <w:r w:rsidR="0039560F">
        <w:rPr>
          <w:rFonts w:cs="Arial"/>
          <w:lang w:eastAsia="sl-SI"/>
        </w:rPr>
        <w:t xml:space="preserve">U in </w:t>
      </w:r>
      <w:r w:rsidRPr="0039560F">
        <w:rPr>
          <w:rFonts w:cs="Arial"/>
          <w:lang w:eastAsia="sl-SI"/>
        </w:rPr>
        <w:t>navedbo »Delno financirano s strani Evropske unije iz [navedba sklada]«</w:t>
      </w:r>
      <w:r w:rsidR="0039560F" w:rsidRPr="0039560F">
        <w:rPr>
          <w:rFonts w:cs="Arial"/>
          <w:lang w:eastAsia="sl-SI"/>
        </w:rPr>
        <w:t xml:space="preserve">, </w:t>
      </w:r>
      <w:r w:rsidR="0039560F">
        <w:rPr>
          <w:rFonts w:cs="Arial"/>
          <w:lang w:eastAsia="sl-SI"/>
        </w:rPr>
        <w:t xml:space="preserve">navedbo ukrepa ali nacionalnega cilja (če sta ukrep in naziv projekta enaka), naslov projekta ter slovensko zastavo in navedbo </w:t>
      </w:r>
      <w:r w:rsidR="0039560F" w:rsidRPr="0039560F">
        <w:rPr>
          <w:rFonts w:cs="Arial"/>
          <w:lang w:eastAsia="sl-SI"/>
        </w:rPr>
        <w:t>»Delno financirano s strani</w:t>
      </w:r>
      <w:r w:rsidR="0039560F">
        <w:rPr>
          <w:rFonts w:cs="Arial"/>
          <w:lang w:eastAsia="sl-SI"/>
        </w:rPr>
        <w:t xml:space="preserve"> Republike Slovenije</w:t>
      </w:r>
      <w:r w:rsidR="0039560F" w:rsidRPr="0039560F">
        <w:rPr>
          <w:rFonts w:cs="Arial"/>
          <w:lang w:eastAsia="sl-SI"/>
        </w:rPr>
        <w:t>«</w:t>
      </w:r>
      <w:r w:rsidR="0039560F">
        <w:rPr>
          <w:rFonts w:cs="Arial"/>
          <w:lang w:eastAsia="sl-SI"/>
        </w:rPr>
        <w:t xml:space="preserve">. </w:t>
      </w:r>
    </w:p>
    <w:p w:rsidR="00483BDA" w:rsidRPr="0039560F" w:rsidRDefault="00483BDA" w:rsidP="0073167A">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 xml:space="preserve">Tehnične značilnosti obveščanja </w:t>
      </w:r>
      <w:r w:rsidR="00451F8A" w:rsidRPr="001A33D5">
        <w:rPr>
          <w:rFonts w:cs="Arial"/>
          <w:lang w:eastAsia="sl-SI"/>
        </w:rPr>
        <w:t xml:space="preserve">in objavljanja </w:t>
      </w:r>
      <w:r w:rsidRPr="001A33D5">
        <w:rPr>
          <w:rFonts w:cs="Arial"/>
          <w:lang w:eastAsia="sl-SI"/>
        </w:rPr>
        <w:t xml:space="preserve">zadevajo vse možne </w:t>
      </w:r>
      <w:r w:rsidR="00EF2F69" w:rsidRPr="001A33D5">
        <w:rPr>
          <w:rFonts w:cs="Arial"/>
          <w:lang w:eastAsia="sl-SI"/>
        </w:rPr>
        <w:t>rezultate</w:t>
      </w:r>
      <w:r w:rsidRPr="001A33D5">
        <w:rPr>
          <w:rFonts w:cs="Arial"/>
          <w:lang w:eastAsia="sl-SI"/>
        </w:rPr>
        <w:t xml:space="preserve"> izvajanja projektov, ki se financirajo iz skladov, med drugim:</w:t>
      </w:r>
    </w:p>
    <w:p w:rsidR="003D4DFD" w:rsidRPr="001A33D5" w:rsidRDefault="008E194A" w:rsidP="008E194A">
      <w:pPr>
        <w:numPr>
          <w:ilvl w:val="0"/>
          <w:numId w:val="30"/>
        </w:numPr>
        <w:jc w:val="both"/>
        <w:rPr>
          <w:rFonts w:cs="Arial"/>
          <w:lang w:eastAsia="sl-SI"/>
        </w:rPr>
      </w:pPr>
      <w:r w:rsidRPr="001A33D5">
        <w:rPr>
          <w:rFonts w:cs="Arial"/>
          <w:lang w:eastAsia="sl-SI"/>
        </w:rPr>
        <w:t>informativno-promocijsko gradivo (prospekti, plakati, letaki, zloženke, brošure, publikacije, tiskani oglasi, novice, predstavitve);</w:t>
      </w:r>
    </w:p>
    <w:p w:rsidR="003D4DFD" w:rsidRPr="001A33D5" w:rsidRDefault="008E194A" w:rsidP="008E194A">
      <w:pPr>
        <w:numPr>
          <w:ilvl w:val="0"/>
          <w:numId w:val="30"/>
        </w:numPr>
        <w:jc w:val="both"/>
        <w:rPr>
          <w:rFonts w:cs="Arial"/>
          <w:lang w:eastAsia="sl-SI"/>
        </w:rPr>
      </w:pPr>
      <w:r w:rsidRPr="001A33D5">
        <w:rPr>
          <w:rFonts w:cs="Arial"/>
          <w:lang w:eastAsia="sl-SI"/>
        </w:rPr>
        <w:t>avdio-vizualno gradivo (zgoščenke, promocijski spoti, posneti oglasi);</w:t>
      </w:r>
    </w:p>
    <w:p w:rsidR="003D4DFD" w:rsidRPr="001A33D5" w:rsidRDefault="008E194A" w:rsidP="008E194A">
      <w:pPr>
        <w:numPr>
          <w:ilvl w:val="0"/>
          <w:numId w:val="30"/>
        </w:numPr>
        <w:jc w:val="both"/>
        <w:rPr>
          <w:rFonts w:cs="Arial"/>
          <w:lang w:eastAsia="sl-SI"/>
        </w:rPr>
      </w:pPr>
      <w:r w:rsidRPr="001A33D5">
        <w:rPr>
          <w:rFonts w:cs="Arial"/>
          <w:lang w:eastAsia="sl-SI"/>
        </w:rPr>
        <w:lastRenderedPageBreak/>
        <w:t>elektronsko gradivo (spletne strani, objave na spletnih straneh, elektronske novice, publikacije);</w:t>
      </w:r>
    </w:p>
    <w:p w:rsidR="003D4DFD" w:rsidRPr="001A33D5" w:rsidRDefault="008E194A" w:rsidP="008E194A">
      <w:pPr>
        <w:numPr>
          <w:ilvl w:val="0"/>
          <w:numId w:val="30"/>
        </w:numPr>
        <w:jc w:val="both"/>
        <w:rPr>
          <w:rFonts w:cs="Arial"/>
          <w:lang w:eastAsia="sl-SI"/>
        </w:rPr>
      </w:pPr>
      <w:r w:rsidRPr="001A33D5">
        <w:rPr>
          <w:rFonts w:cs="Arial"/>
          <w:lang w:eastAsia="sl-SI"/>
        </w:rPr>
        <w:t>gradivo za medije (sporočila, obvestila in izjave za javnost, intervjuji, objave v tisku in elektronskih medijih);</w:t>
      </w:r>
    </w:p>
    <w:p w:rsidR="003D4DFD" w:rsidRPr="001A33D5" w:rsidRDefault="008E194A" w:rsidP="008E194A">
      <w:pPr>
        <w:numPr>
          <w:ilvl w:val="0"/>
          <w:numId w:val="30"/>
        </w:numPr>
        <w:jc w:val="both"/>
        <w:rPr>
          <w:rFonts w:cs="Arial"/>
          <w:lang w:eastAsia="sl-SI"/>
        </w:rPr>
      </w:pPr>
      <w:r w:rsidRPr="001A33D5">
        <w:rPr>
          <w:rFonts w:cs="Arial"/>
          <w:lang w:eastAsia="sl-SI"/>
        </w:rPr>
        <w:t>različne projektne aktivnosti (seminarji, delavnice, tečaji, druga izobraževanja in usposabljanja);</w:t>
      </w:r>
    </w:p>
    <w:p w:rsidR="003D4DFD" w:rsidRPr="001A33D5" w:rsidRDefault="008E194A" w:rsidP="008E194A">
      <w:pPr>
        <w:numPr>
          <w:ilvl w:val="0"/>
          <w:numId w:val="30"/>
        </w:numPr>
        <w:jc w:val="both"/>
        <w:rPr>
          <w:rFonts w:cs="Arial"/>
          <w:lang w:eastAsia="sl-SI"/>
        </w:rPr>
      </w:pPr>
      <w:r w:rsidRPr="001A33D5">
        <w:rPr>
          <w:rFonts w:cs="Arial"/>
          <w:lang w:eastAsia="sl-SI"/>
        </w:rPr>
        <w:t>javn</w:t>
      </w:r>
      <w:r w:rsidR="003D4DFD" w:rsidRPr="001A33D5">
        <w:rPr>
          <w:rFonts w:cs="Arial"/>
          <w:lang w:eastAsia="sl-SI"/>
        </w:rPr>
        <w:t>e</w:t>
      </w:r>
      <w:r w:rsidRPr="001A33D5">
        <w:rPr>
          <w:rFonts w:cs="Arial"/>
          <w:lang w:eastAsia="sl-SI"/>
        </w:rPr>
        <w:t xml:space="preserve"> dogodk</w:t>
      </w:r>
      <w:r w:rsidR="003D4DFD" w:rsidRPr="001A33D5">
        <w:rPr>
          <w:rFonts w:cs="Arial"/>
          <w:lang w:eastAsia="sl-SI"/>
        </w:rPr>
        <w:t>e</w:t>
      </w:r>
      <w:r w:rsidRPr="001A33D5">
        <w:rPr>
          <w:rFonts w:cs="Arial"/>
          <w:lang w:eastAsia="sl-SI"/>
        </w:rPr>
        <w:t xml:space="preserve"> (otvoritve, zaključki, srečanja, natečaji, podelitve nagrad, novinarske in druge konference, razstave in razstavni prostori, sejmi in informativne stojnice);</w:t>
      </w:r>
    </w:p>
    <w:p w:rsidR="003D4DFD" w:rsidRPr="001A33D5" w:rsidRDefault="008E194A" w:rsidP="008E194A">
      <w:pPr>
        <w:numPr>
          <w:ilvl w:val="0"/>
          <w:numId w:val="30"/>
        </w:numPr>
        <w:jc w:val="both"/>
        <w:rPr>
          <w:rFonts w:cs="Arial"/>
          <w:lang w:eastAsia="sl-SI"/>
        </w:rPr>
      </w:pPr>
      <w:r w:rsidRPr="001A33D5">
        <w:rPr>
          <w:rFonts w:cs="Arial"/>
          <w:lang w:eastAsia="sl-SI"/>
        </w:rPr>
        <w:t>poročila, analize in študije;</w:t>
      </w:r>
    </w:p>
    <w:p w:rsidR="003D4DFD" w:rsidRPr="001A33D5" w:rsidRDefault="008E194A" w:rsidP="008E194A">
      <w:pPr>
        <w:numPr>
          <w:ilvl w:val="0"/>
          <w:numId w:val="30"/>
        </w:numPr>
        <w:jc w:val="both"/>
        <w:rPr>
          <w:rFonts w:cs="Arial"/>
          <w:lang w:eastAsia="sl-SI"/>
        </w:rPr>
      </w:pPr>
      <w:r w:rsidRPr="001A33D5">
        <w:rPr>
          <w:rFonts w:cs="Arial"/>
          <w:lang w:eastAsia="sl-SI"/>
        </w:rPr>
        <w:t>uradn</w:t>
      </w:r>
      <w:r w:rsidR="003D4DFD" w:rsidRPr="001A33D5">
        <w:rPr>
          <w:rFonts w:cs="Arial"/>
          <w:lang w:eastAsia="sl-SI"/>
        </w:rPr>
        <w:t>e</w:t>
      </w:r>
      <w:r w:rsidRPr="001A33D5">
        <w:rPr>
          <w:rFonts w:cs="Arial"/>
          <w:lang w:eastAsia="sl-SI"/>
        </w:rPr>
        <w:t xml:space="preserve"> dokument</w:t>
      </w:r>
      <w:r w:rsidR="003D4DFD" w:rsidRPr="001A33D5">
        <w:rPr>
          <w:rFonts w:cs="Arial"/>
          <w:lang w:eastAsia="sl-SI"/>
        </w:rPr>
        <w:t>e</w:t>
      </w:r>
      <w:r w:rsidRPr="001A33D5">
        <w:rPr>
          <w:rFonts w:cs="Arial"/>
          <w:lang w:eastAsia="sl-SI"/>
        </w:rPr>
        <w:t xml:space="preserve"> (razpisna dokumentacija, pogodbe, obrazci za prijavo in poročanje, obvestila o dodelitvi pomoči, zahtevki za izplačilo sredstev, liste prisotnosti, diplome in potrdila o opravljenih tečajih, izobraževanjih in usposabljanjih, anketni vprašalniki);</w:t>
      </w:r>
    </w:p>
    <w:p w:rsidR="008E194A" w:rsidRPr="001A33D5" w:rsidRDefault="008E194A" w:rsidP="008E194A">
      <w:pPr>
        <w:numPr>
          <w:ilvl w:val="0"/>
          <w:numId w:val="30"/>
        </w:numPr>
        <w:jc w:val="both"/>
        <w:rPr>
          <w:rFonts w:cs="Arial"/>
          <w:lang w:eastAsia="sl-SI"/>
        </w:rPr>
      </w:pPr>
      <w:r w:rsidRPr="001A33D5">
        <w:rPr>
          <w:rFonts w:cs="Arial"/>
          <w:lang w:eastAsia="sl-SI"/>
        </w:rPr>
        <w:t>oprem</w:t>
      </w:r>
      <w:r w:rsidR="003D4DFD" w:rsidRPr="001A33D5">
        <w:rPr>
          <w:rFonts w:cs="Arial"/>
          <w:lang w:eastAsia="sl-SI"/>
        </w:rPr>
        <w:t>o</w:t>
      </w:r>
      <w:r w:rsidRPr="001A33D5">
        <w:rPr>
          <w:rFonts w:cs="Arial"/>
          <w:lang w:eastAsia="sl-SI"/>
        </w:rPr>
        <w:t xml:space="preserve"> in izdelk</w:t>
      </w:r>
      <w:r w:rsidR="003D4DFD" w:rsidRPr="001A33D5">
        <w:rPr>
          <w:rFonts w:cs="Arial"/>
          <w:lang w:eastAsia="sl-SI"/>
        </w:rPr>
        <w:t>e</w:t>
      </w:r>
      <w:r w:rsidRPr="001A33D5">
        <w:rPr>
          <w:rFonts w:cs="Arial"/>
          <w:lang w:eastAsia="sl-SI"/>
        </w:rPr>
        <w:t xml:space="preserve"> (računalniška in avdio-video oprema, pohištvo, promocijski izdelki idr.).</w:t>
      </w:r>
    </w:p>
    <w:p w:rsidR="001241D2" w:rsidRPr="001A33D5" w:rsidRDefault="001241D2" w:rsidP="000A575F">
      <w:pPr>
        <w:jc w:val="both"/>
        <w:rPr>
          <w:rFonts w:cs="Arial"/>
          <w:lang w:eastAsia="sl-SI"/>
        </w:rPr>
      </w:pPr>
    </w:p>
    <w:p w:rsidR="001F1B72" w:rsidRPr="001A33D5" w:rsidRDefault="001F1B72" w:rsidP="001F1B72">
      <w:pPr>
        <w:pStyle w:val="Naslov3"/>
        <w:spacing w:before="0" w:after="0"/>
      </w:pPr>
      <w:bookmarkStart w:id="89" w:name="_6.7.4_Komunikacijska_orodja"/>
      <w:bookmarkStart w:id="90" w:name="_Toc443465972"/>
      <w:bookmarkEnd w:id="89"/>
      <w:r w:rsidRPr="001A33D5">
        <w:t>6.7.4 Komunikacijska orodja za izvajanje ukrepov obveščanja in objavljanja</w:t>
      </w:r>
      <w:bookmarkEnd w:id="90"/>
    </w:p>
    <w:p w:rsidR="001F1B72" w:rsidRPr="001A33D5" w:rsidRDefault="001F1B72" w:rsidP="000A575F">
      <w:pPr>
        <w:jc w:val="both"/>
        <w:rPr>
          <w:rFonts w:cs="Arial"/>
          <w:lang w:eastAsia="sl-SI"/>
        </w:rPr>
      </w:pPr>
    </w:p>
    <w:p w:rsidR="00AE6B25" w:rsidRPr="001A33D5" w:rsidRDefault="00AE6B25" w:rsidP="000A575F">
      <w:pPr>
        <w:jc w:val="both"/>
        <w:rPr>
          <w:rFonts w:cs="Arial"/>
          <w:lang w:eastAsia="sl-SI"/>
        </w:rPr>
      </w:pPr>
      <w:r w:rsidRPr="001A33D5">
        <w:rPr>
          <w:rFonts w:cs="Arial"/>
          <w:lang w:eastAsia="sl-SI"/>
        </w:rPr>
        <w:t>Vsa komunikacijska orodja morajo upoštevati tehnične značilnosti obveščanja</w:t>
      </w:r>
      <w:r w:rsidR="00451F8A" w:rsidRPr="001A33D5">
        <w:rPr>
          <w:rFonts w:cs="Arial"/>
          <w:lang w:eastAsia="sl-SI"/>
        </w:rPr>
        <w:t xml:space="preserve"> in objavljanja</w:t>
      </w:r>
      <w:r w:rsidRPr="001A33D5">
        <w:rPr>
          <w:rFonts w:cs="Arial"/>
          <w:lang w:eastAsia="sl-SI"/>
        </w:rPr>
        <w:t xml:space="preserve"> v skladu s točko </w:t>
      </w:r>
      <w:hyperlink w:anchor="_6.7.3_Tehnične_značilnosti" w:history="1">
        <w:r w:rsidRPr="001A33D5">
          <w:rPr>
            <w:rStyle w:val="Hiperpovezava"/>
            <w:rFonts w:cs="Arial"/>
            <w:lang w:eastAsia="sl-SI"/>
          </w:rPr>
          <w:t>6.7.3</w:t>
        </w:r>
      </w:hyperlink>
      <w:r w:rsidRPr="001A33D5">
        <w:rPr>
          <w:rFonts w:cs="Arial"/>
          <w:lang w:eastAsia="sl-SI"/>
        </w:rPr>
        <w:t xml:space="preserve"> tega priročnika.</w:t>
      </w:r>
      <w:r w:rsidR="00667F49" w:rsidRPr="001A33D5">
        <w:rPr>
          <w:rFonts w:cs="Arial"/>
          <w:lang w:eastAsia="sl-SI"/>
        </w:rPr>
        <w:t xml:space="preserve"> Vsi deležniki, ki izvajajo ukrepe obveščanja in objavljanja v skladu s tem priročnikom, morajo</w:t>
      </w:r>
      <w:r w:rsidR="00451F8A" w:rsidRPr="001A33D5">
        <w:rPr>
          <w:rFonts w:cs="Arial"/>
          <w:lang w:eastAsia="sl-SI"/>
        </w:rPr>
        <w:t xml:space="preserve"> le-te</w:t>
      </w:r>
      <w:r w:rsidR="00667F49" w:rsidRPr="001A33D5">
        <w:rPr>
          <w:rFonts w:cs="Arial"/>
          <w:lang w:eastAsia="sl-SI"/>
        </w:rPr>
        <w:t xml:space="preserve"> ustrezno dokumentirati in evidentirati</w:t>
      </w:r>
      <w:r w:rsidR="0031161A" w:rsidRPr="001A33D5">
        <w:rPr>
          <w:rFonts w:cs="Arial"/>
          <w:lang w:eastAsia="sl-SI"/>
        </w:rPr>
        <w:t xml:space="preserve"> v MIGRA II (preko ZzI in ZzP), pri čemer jih morajo umestiti v eno od naslednjih kategorij:</w:t>
      </w:r>
    </w:p>
    <w:p w:rsidR="0031161A" w:rsidRPr="001A33D5" w:rsidRDefault="0031161A" w:rsidP="0031161A">
      <w:pPr>
        <w:numPr>
          <w:ilvl w:val="0"/>
          <w:numId w:val="30"/>
        </w:numPr>
        <w:jc w:val="both"/>
        <w:rPr>
          <w:rFonts w:cs="Arial"/>
          <w:lang w:eastAsia="sl-SI"/>
        </w:rPr>
      </w:pPr>
      <w:r w:rsidRPr="001A33D5">
        <w:rPr>
          <w:rFonts w:cs="Arial"/>
          <w:b/>
          <w:lang w:eastAsia="sl-SI"/>
        </w:rPr>
        <w:t>Sporočila za javnost</w:t>
      </w:r>
      <w:r w:rsidR="00E36B18" w:rsidRPr="001A33D5">
        <w:rPr>
          <w:rFonts w:cs="Arial"/>
          <w:lang w:eastAsia="sl-SI"/>
        </w:rPr>
        <w:t>:</w:t>
      </w:r>
      <w:r w:rsidRPr="001A33D5">
        <w:rPr>
          <w:rFonts w:cs="Arial"/>
          <w:lang w:eastAsia="sl-SI"/>
        </w:rPr>
        <w:t xml:space="preserve"> se lahko objavijo na začetku ali ob zaključku projekta. Sporočilo za javnost vključuje </w:t>
      </w:r>
      <w:r w:rsidR="00425124" w:rsidRPr="001A33D5">
        <w:rPr>
          <w:rFonts w:cs="Arial"/>
          <w:lang w:eastAsia="sl-SI"/>
        </w:rPr>
        <w:t xml:space="preserve">ključne informacije o projektu, kot so </w:t>
      </w:r>
      <w:r w:rsidRPr="001A33D5">
        <w:rPr>
          <w:rFonts w:cs="Arial"/>
          <w:lang w:eastAsia="sl-SI"/>
        </w:rPr>
        <w:t xml:space="preserve">znesek sofinanciranja EU, znesek sofinanciranja RS v </w:t>
      </w:r>
      <w:r w:rsidR="00451F8A" w:rsidRPr="001A33D5">
        <w:rPr>
          <w:rFonts w:cs="Arial"/>
          <w:lang w:eastAsia="sl-SI"/>
        </w:rPr>
        <w:t xml:space="preserve">evrih </w:t>
      </w:r>
      <w:r w:rsidRPr="001A33D5">
        <w:rPr>
          <w:rFonts w:cs="Arial"/>
          <w:lang w:eastAsia="sl-SI"/>
        </w:rPr>
        <w:t>in informacij</w:t>
      </w:r>
      <w:r w:rsidR="00425124" w:rsidRPr="001A33D5">
        <w:rPr>
          <w:rFonts w:cs="Arial"/>
          <w:lang w:eastAsia="sl-SI"/>
        </w:rPr>
        <w:t>e</w:t>
      </w:r>
      <w:r w:rsidRPr="001A33D5">
        <w:rPr>
          <w:rFonts w:cs="Arial"/>
          <w:lang w:eastAsia="sl-SI"/>
        </w:rPr>
        <w:t xml:space="preserve"> o kontaktni osebi.</w:t>
      </w:r>
    </w:p>
    <w:p w:rsidR="00004B73" w:rsidRPr="001A33D5" w:rsidRDefault="0031161A" w:rsidP="0031161A">
      <w:pPr>
        <w:numPr>
          <w:ilvl w:val="0"/>
          <w:numId w:val="30"/>
        </w:numPr>
        <w:jc w:val="both"/>
        <w:rPr>
          <w:rFonts w:cs="Arial"/>
          <w:lang w:eastAsia="sl-SI"/>
        </w:rPr>
      </w:pPr>
      <w:r w:rsidRPr="001A33D5">
        <w:rPr>
          <w:rFonts w:cs="Arial"/>
          <w:b/>
          <w:lang w:eastAsia="sl-SI"/>
        </w:rPr>
        <w:t>Tiskovne konference in gostovanja novinarjev</w:t>
      </w:r>
      <w:r w:rsidRPr="001A33D5">
        <w:rPr>
          <w:rFonts w:cs="Arial"/>
          <w:lang w:eastAsia="sl-SI"/>
        </w:rPr>
        <w:t>: niso obvezen del izvajanja projektov, v primeru izvedbe pa se seznani OO. V kolikor so na kraju tiskovne konference izobešene druge zastave ali simboli, mora biti izobešena tudi zastava EU. Gostovanje novinarjev mora biti ciljno opredeljeno in osredotočeno na  oprijemljive rezultate. Kjer je primerno, se v delegacijo gostujočih novinarjev povabi tudi predstavnika Predstavništva EK v RS.</w:t>
      </w:r>
    </w:p>
    <w:p w:rsidR="00004B73" w:rsidRPr="001A33D5" w:rsidRDefault="0031161A" w:rsidP="0031161A">
      <w:pPr>
        <w:numPr>
          <w:ilvl w:val="0"/>
          <w:numId w:val="30"/>
        </w:numPr>
        <w:jc w:val="both"/>
        <w:rPr>
          <w:rFonts w:cs="Arial"/>
          <w:lang w:eastAsia="sl-SI"/>
        </w:rPr>
      </w:pPr>
      <w:r w:rsidRPr="001A33D5">
        <w:rPr>
          <w:rFonts w:cs="Arial"/>
          <w:b/>
          <w:lang w:eastAsia="sl-SI"/>
        </w:rPr>
        <w:t>Predstavitve projektov v medijih</w:t>
      </w:r>
      <w:r w:rsidR="00004B73" w:rsidRPr="001A33D5">
        <w:rPr>
          <w:rFonts w:cs="Arial"/>
          <w:lang w:eastAsia="sl-SI"/>
        </w:rPr>
        <w:t>:</w:t>
      </w:r>
      <w:r w:rsidRPr="001A33D5">
        <w:rPr>
          <w:rFonts w:cs="Arial"/>
          <w:lang w:eastAsia="sl-SI"/>
        </w:rPr>
        <w:t xml:space="preserve"> niso obvezna sestavina projektov, a ponujajo dodatno prepoznavnost in širjenje informacij o projektu v javnosti.</w:t>
      </w:r>
    </w:p>
    <w:p w:rsidR="00425124" w:rsidRPr="001A33D5" w:rsidRDefault="0031161A" w:rsidP="0031161A">
      <w:pPr>
        <w:numPr>
          <w:ilvl w:val="0"/>
          <w:numId w:val="30"/>
        </w:numPr>
        <w:jc w:val="both"/>
        <w:rPr>
          <w:rFonts w:cs="Arial"/>
          <w:lang w:eastAsia="sl-SI"/>
        </w:rPr>
      </w:pPr>
      <w:r w:rsidRPr="001A33D5">
        <w:rPr>
          <w:rFonts w:cs="Arial"/>
          <w:b/>
          <w:lang w:eastAsia="sl-SI"/>
        </w:rPr>
        <w:t>Letaki, brošure, glasila in obvestila</w:t>
      </w:r>
      <w:r w:rsidR="00004B73" w:rsidRPr="001A33D5">
        <w:rPr>
          <w:rFonts w:cs="Arial"/>
          <w:lang w:eastAsia="sl-SI"/>
        </w:rPr>
        <w:t>:</w:t>
      </w:r>
      <w:r w:rsidRPr="001A33D5">
        <w:rPr>
          <w:rFonts w:cs="Arial"/>
          <w:lang w:eastAsia="sl-SI"/>
        </w:rPr>
        <w:t xml:space="preserve"> so lahko v tiskani obliki, kot splošno pravilo velja, da je gradivo dosegljivo tudi v elektronski obliki za potrebe objav na spletnih straneh, pošiljanje po elektronski pošti idr.</w:t>
      </w:r>
    </w:p>
    <w:p w:rsidR="00E83444" w:rsidRPr="001A33D5" w:rsidRDefault="0031161A" w:rsidP="0031161A">
      <w:pPr>
        <w:numPr>
          <w:ilvl w:val="0"/>
          <w:numId w:val="30"/>
        </w:numPr>
        <w:jc w:val="both"/>
        <w:rPr>
          <w:rFonts w:cs="Arial"/>
          <w:lang w:eastAsia="sl-SI"/>
        </w:rPr>
      </w:pPr>
      <w:r w:rsidRPr="001A33D5">
        <w:rPr>
          <w:rFonts w:cs="Arial"/>
          <w:b/>
          <w:lang w:eastAsia="sl-SI"/>
        </w:rPr>
        <w:t>Spletne strani projektov</w:t>
      </w:r>
      <w:r w:rsidR="00425124" w:rsidRPr="001A33D5">
        <w:rPr>
          <w:rFonts w:cs="Arial"/>
          <w:lang w:eastAsia="sl-SI"/>
        </w:rPr>
        <w:t>:</w:t>
      </w:r>
      <w:r w:rsidRPr="001A33D5">
        <w:rPr>
          <w:rFonts w:cs="Arial"/>
          <w:lang w:eastAsia="sl-SI"/>
        </w:rPr>
        <w:t xml:space="preserve"> se ob zaključku projekta prekopirajo na podatkovni nosilec in posredujejo OO za morebitno nadaljnjo uporabo v komunikacijskih aktivnostih in za potrebe arhiva.</w:t>
      </w:r>
    </w:p>
    <w:p w:rsidR="00BC564B" w:rsidRPr="001A33D5" w:rsidRDefault="0031161A" w:rsidP="0031161A">
      <w:pPr>
        <w:numPr>
          <w:ilvl w:val="0"/>
          <w:numId w:val="30"/>
        </w:numPr>
        <w:jc w:val="both"/>
        <w:rPr>
          <w:rFonts w:cs="Arial"/>
          <w:lang w:eastAsia="sl-SI"/>
        </w:rPr>
      </w:pPr>
      <w:r w:rsidRPr="002938E6">
        <w:rPr>
          <w:rFonts w:cs="Arial"/>
          <w:b/>
          <w:lang w:eastAsia="sl-SI"/>
        </w:rPr>
        <w:t>Gradbiščne table</w:t>
      </w:r>
      <w:r w:rsidRPr="001A33D5">
        <w:rPr>
          <w:rFonts w:cs="Arial"/>
          <w:b/>
          <w:lang w:eastAsia="sl-SI"/>
        </w:rPr>
        <w:t xml:space="preserve"> in trajne spominske table oz. plošče</w:t>
      </w:r>
      <w:r w:rsidR="00E83444" w:rsidRPr="001A33D5">
        <w:rPr>
          <w:rFonts w:cs="Arial"/>
          <w:lang w:eastAsia="sl-SI"/>
        </w:rPr>
        <w:t>:</w:t>
      </w:r>
      <w:r w:rsidRPr="001A33D5">
        <w:rPr>
          <w:rFonts w:cs="Arial"/>
          <w:lang w:eastAsia="sl-SI"/>
        </w:rPr>
        <w:t xml:space="preserve"> morajo biti jasno nameščene, tako da so berljive in omogočajo razumevanje narave projekta. Namestitev je obvezna pri vseh infrastrukturnih projektih, ki so sofinancirani iz skladov in izpolnjujejo pogoje iz točke </w:t>
      </w:r>
      <w:hyperlink w:anchor="_6.7.2_Naloge_obveščanja" w:history="1">
        <w:r w:rsidR="007F3948" w:rsidRPr="001A33D5">
          <w:rPr>
            <w:rStyle w:val="Hiperpovezava"/>
            <w:rFonts w:cs="Arial"/>
          </w:rPr>
          <w:t>6.7.2</w:t>
        </w:r>
      </w:hyperlink>
      <w:r w:rsidR="007F3948" w:rsidRPr="001A33D5">
        <w:rPr>
          <w:rFonts w:cs="Arial"/>
        </w:rPr>
        <w:t xml:space="preserve"> </w:t>
      </w:r>
      <w:r w:rsidRPr="001A33D5">
        <w:rPr>
          <w:rFonts w:cs="Arial"/>
          <w:lang w:eastAsia="sl-SI"/>
        </w:rPr>
        <w:t xml:space="preserve">tega priročnika. Na tabli se navede tudi vrsta in naziv projekta. Gradbiščna tabla se postavi na gradbišču kot del gradbiščne table izvajalca ob začetku gradbenih del in odstrani </w:t>
      </w:r>
      <w:r w:rsidR="00451F8A" w:rsidRPr="001A33D5">
        <w:rPr>
          <w:rFonts w:cs="Arial"/>
          <w:lang w:eastAsia="sl-SI"/>
        </w:rPr>
        <w:t xml:space="preserve">ob </w:t>
      </w:r>
      <w:r w:rsidRPr="001A33D5">
        <w:rPr>
          <w:rFonts w:cs="Arial"/>
          <w:lang w:eastAsia="sl-SI"/>
        </w:rPr>
        <w:t>namestitvi trajne spominske table oz. plošče. Slednja se postavi najkasneje v 3 mesecih po dokončanju projekta na najbolj vidnem mestu na objektu (navadno ob glavnem vhodu ali na pročelju objekta).</w:t>
      </w:r>
    </w:p>
    <w:p w:rsidR="00BC564B" w:rsidRPr="001A33D5" w:rsidRDefault="0031161A" w:rsidP="0031161A">
      <w:pPr>
        <w:numPr>
          <w:ilvl w:val="0"/>
          <w:numId w:val="30"/>
        </w:numPr>
        <w:jc w:val="both"/>
        <w:rPr>
          <w:rFonts w:cs="Arial"/>
          <w:lang w:eastAsia="sl-SI"/>
        </w:rPr>
      </w:pPr>
      <w:r w:rsidRPr="001A33D5">
        <w:rPr>
          <w:rFonts w:cs="Arial"/>
          <w:b/>
          <w:lang w:eastAsia="sl-SI"/>
        </w:rPr>
        <w:lastRenderedPageBreak/>
        <w:t>Zastave, simboli in znaki</w:t>
      </w:r>
      <w:r w:rsidR="00BC564B" w:rsidRPr="001A33D5">
        <w:rPr>
          <w:rFonts w:cs="Arial"/>
          <w:lang w:eastAsia="sl-SI"/>
        </w:rPr>
        <w:t>: uporabljajo se</w:t>
      </w:r>
      <w:r w:rsidRPr="001A33D5">
        <w:rPr>
          <w:rFonts w:cs="Arial"/>
          <w:lang w:eastAsia="sl-SI"/>
        </w:rPr>
        <w:t xml:space="preserve"> na projektnih gradivih (vabilih, pogodbah, dopisih ipd.).</w:t>
      </w:r>
    </w:p>
    <w:p w:rsidR="00644A21" w:rsidRPr="001A33D5" w:rsidRDefault="0031161A" w:rsidP="0031161A">
      <w:pPr>
        <w:numPr>
          <w:ilvl w:val="0"/>
          <w:numId w:val="30"/>
        </w:numPr>
        <w:jc w:val="both"/>
        <w:rPr>
          <w:rFonts w:cs="Arial"/>
          <w:lang w:eastAsia="sl-SI"/>
        </w:rPr>
      </w:pPr>
      <w:r w:rsidRPr="001A33D5">
        <w:rPr>
          <w:rFonts w:cs="Arial"/>
          <w:b/>
          <w:lang w:eastAsia="sl-SI"/>
        </w:rPr>
        <w:t>Fotografije</w:t>
      </w:r>
      <w:r w:rsidR="00120D8C" w:rsidRPr="001A33D5">
        <w:rPr>
          <w:rFonts w:cs="Arial"/>
          <w:lang w:eastAsia="sl-SI"/>
        </w:rPr>
        <w:t>:</w:t>
      </w:r>
      <w:r w:rsidRPr="001A33D5">
        <w:rPr>
          <w:rFonts w:cs="Arial"/>
          <w:lang w:eastAsia="sl-SI"/>
        </w:rPr>
        <w:t xml:space="preserve"> uporabljajo</w:t>
      </w:r>
      <w:r w:rsidR="00120D8C" w:rsidRPr="001A33D5">
        <w:rPr>
          <w:rFonts w:cs="Arial"/>
          <w:lang w:eastAsia="sl-SI"/>
        </w:rPr>
        <w:t xml:space="preserve"> se</w:t>
      </w:r>
      <w:r w:rsidRPr="001A33D5">
        <w:rPr>
          <w:rFonts w:cs="Arial"/>
          <w:lang w:eastAsia="sl-SI"/>
        </w:rPr>
        <w:t xml:space="preserve">, ko je to primerno, za evidentiranje napredka pri projektih (npr. ob zagonu projekta, obisku predstavnikov EU ipd.). Fotografije se lahko uporabijo tudi v komunikacijskih gradivih OO. </w:t>
      </w:r>
      <w:r w:rsidR="00120D8C" w:rsidRPr="001A33D5">
        <w:rPr>
          <w:rFonts w:cs="Arial"/>
          <w:lang w:eastAsia="sl-SI"/>
        </w:rPr>
        <w:t>Zaradi</w:t>
      </w:r>
      <w:r w:rsidRPr="001A33D5">
        <w:rPr>
          <w:rFonts w:cs="Arial"/>
          <w:lang w:eastAsia="sl-SI"/>
        </w:rPr>
        <w:t xml:space="preserve"> lažje nadaljnje distribucije, promocije ali objave na spletnih straneh in drugem informacijskem gradivu</w:t>
      </w:r>
      <w:r w:rsidR="00120D8C" w:rsidRPr="001A33D5">
        <w:rPr>
          <w:rFonts w:cs="Arial"/>
          <w:lang w:eastAsia="sl-SI"/>
        </w:rPr>
        <w:t xml:space="preserve"> se uporabljajo digitalne ali digitalizirane fotografije</w:t>
      </w:r>
      <w:r w:rsidRPr="001A33D5">
        <w:rPr>
          <w:rFonts w:cs="Arial"/>
          <w:lang w:eastAsia="sl-SI"/>
        </w:rPr>
        <w:t>.</w:t>
      </w:r>
    </w:p>
    <w:p w:rsidR="00644A21" w:rsidRPr="001A33D5" w:rsidRDefault="00644A21" w:rsidP="0031161A">
      <w:pPr>
        <w:numPr>
          <w:ilvl w:val="0"/>
          <w:numId w:val="30"/>
        </w:numPr>
        <w:jc w:val="both"/>
        <w:rPr>
          <w:rFonts w:cs="Arial"/>
          <w:lang w:eastAsia="sl-SI"/>
        </w:rPr>
      </w:pPr>
      <w:r w:rsidRPr="001A33D5">
        <w:rPr>
          <w:rFonts w:cs="Arial"/>
          <w:b/>
          <w:lang w:eastAsia="sl-SI"/>
        </w:rPr>
        <w:t>Avdio-vizualne produkcije</w:t>
      </w:r>
      <w:r w:rsidRPr="001A33D5">
        <w:rPr>
          <w:rFonts w:cs="Arial"/>
          <w:lang w:eastAsia="sl-SI"/>
        </w:rPr>
        <w:t>: če je primerno, se uporabljajo avdio ali video materiali, ki se lahko kombinirajo z drugimi komunikacijskimi orodji (npr. uporabo zastav, simbolov in znakov v video gradivih).</w:t>
      </w:r>
    </w:p>
    <w:p w:rsidR="00644A21" w:rsidRPr="001A33D5" w:rsidRDefault="0031161A" w:rsidP="00644A21">
      <w:pPr>
        <w:numPr>
          <w:ilvl w:val="0"/>
          <w:numId w:val="30"/>
        </w:numPr>
        <w:jc w:val="both"/>
        <w:rPr>
          <w:rFonts w:cs="Arial"/>
          <w:lang w:eastAsia="sl-SI"/>
        </w:rPr>
      </w:pPr>
      <w:r w:rsidRPr="001A33D5">
        <w:rPr>
          <w:rFonts w:cs="Arial"/>
          <w:b/>
          <w:lang w:eastAsia="sl-SI"/>
        </w:rPr>
        <w:t>Javni dogodki</w:t>
      </w:r>
      <w:r w:rsidR="00644A21" w:rsidRPr="001A33D5">
        <w:rPr>
          <w:rFonts w:cs="Arial"/>
          <w:lang w:eastAsia="sl-SI"/>
        </w:rPr>
        <w:t>:</w:t>
      </w:r>
      <w:r w:rsidRPr="001A33D5">
        <w:rPr>
          <w:rFonts w:cs="Arial"/>
          <w:lang w:eastAsia="sl-SI"/>
        </w:rPr>
        <w:t xml:space="preserve"> obsegajo konference, delavnice, seminarje, sejme, razstave, obiske in druge dogodke. Udeležence dogodka je potrebno seznaniti, da je izvedba dogodka sofinancirana s sredstvi EU. Gradivo za dogodek je potrebno opremiti skladno z zahtevami obveščanja in </w:t>
      </w:r>
      <w:r w:rsidR="00451F8A" w:rsidRPr="001A33D5">
        <w:rPr>
          <w:rFonts w:cs="Arial"/>
          <w:lang w:eastAsia="sl-SI"/>
        </w:rPr>
        <w:t>objavljanja</w:t>
      </w:r>
      <w:r w:rsidRPr="001A33D5">
        <w:rPr>
          <w:rFonts w:cs="Arial"/>
          <w:lang w:eastAsia="sl-SI"/>
        </w:rPr>
        <w:t>, v prostorih izvedbe pa naj bo izobešena zastava EU oz. drugi simboli EU, če to omogočajo pogoji.</w:t>
      </w:r>
    </w:p>
    <w:p w:rsidR="00AE6B25" w:rsidRPr="001A33D5" w:rsidRDefault="0031161A" w:rsidP="00644A21">
      <w:pPr>
        <w:numPr>
          <w:ilvl w:val="0"/>
          <w:numId w:val="30"/>
        </w:numPr>
        <w:jc w:val="both"/>
        <w:rPr>
          <w:rFonts w:cs="Arial"/>
          <w:lang w:eastAsia="sl-SI"/>
        </w:rPr>
      </w:pPr>
      <w:r w:rsidRPr="001A33D5">
        <w:rPr>
          <w:rFonts w:cs="Arial"/>
          <w:b/>
          <w:lang w:eastAsia="sl-SI"/>
        </w:rPr>
        <w:t>Informacijske kampanje</w:t>
      </w:r>
      <w:r w:rsidR="00644A21" w:rsidRPr="001A33D5">
        <w:rPr>
          <w:rFonts w:cs="Arial"/>
          <w:lang w:eastAsia="sl-SI"/>
        </w:rPr>
        <w:t>:</w:t>
      </w:r>
      <w:r w:rsidRPr="001A33D5">
        <w:rPr>
          <w:rFonts w:cs="Arial"/>
          <w:lang w:eastAsia="sl-SI"/>
        </w:rPr>
        <w:t xml:space="preserve"> lahko </w:t>
      </w:r>
      <w:r w:rsidR="00644A21" w:rsidRPr="001A33D5">
        <w:rPr>
          <w:rFonts w:cs="Arial"/>
          <w:lang w:eastAsia="sl-SI"/>
        </w:rPr>
        <w:t xml:space="preserve">se </w:t>
      </w:r>
      <w:r w:rsidRPr="001A33D5">
        <w:rPr>
          <w:rFonts w:cs="Arial"/>
          <w:lang w:eastAsia="sl-SI"/>
        </w:rPr>
        <w:t>organizirajo v času izvajanja projektnih aktivnosti, cilj je večja prepoznavnost posameznega projekta in</w:t>
      </w:r>
      <w:r w:rsidR="00644A21" w:rsidRPr="001A33D5">
        <w:rPr>
          <w:rFonts w:cs="Arial"/>
          <w:lang w:eastAsia="sl-SI"/>
        </w:rPr>
        <w:t xml:space="preserve"> financiranja iz skladov</w:t>
      </w:r>
      <w:r w:rsidRPr="001A33D5">
        <w:rPr>
          <w:rFonts w:cs="Arial"/>
          <w:lang w:eastAsia="sl-SI"/>
        </w:rPr>
        <w:t>. Informacijska kampanja se lahko izvede tudi kot javna razprava o temah, ki se neposredno ali posredno dotikajo narave projekta.</w:t>
      </w:r>
    </w:p>
    <w:p w:rsidR="00EE7A3A" w:rsidRPr="001A33D5" w:rsidRDefault="00EE7A3A" w:rsidP="004958D8">
      <w:pPr>
        <w:jc w:val="both"/>
        <w:rPr>
          <w:rFonts w:cs="Arial"/>
          <w:lang w:eastAsia="sl-SI"/>
        </w:rPr>
      </w:pPr>
    </w:p>
    <w:p w:rsidR="00BC4ED2" w:rsidRPr="001A33D5" w:rsidRDefault="00BC4ED2" w:rsidP="000A575F">
      <w:pPr>
        <w:pStyle w:val="Naslov2"/>
        <w:spacing w:before="0" w:after="0"/>
        <w:jc w:val="both"/>
      </w:pPr>
      <w:bookmarkStart w:id="91" w:name="_Toc443465973"/>
      <w:r w:rsidRPr="001A33D5">
        <w:t>6.</w:t>
      </w:r>
      <w:r w:rsidR="00282AFA" w:rsidRPr="001A33D5">
        <w:t>8</w:t>
      </w:r>
      <w:r w:rsidRPr="001A33D5">
        <w:t xml:space="preserve"> Transparentnost, revizijska sled in arhiviranje</w:t>
      </w:r>
      <w:bookmarkEnd w:id="91"/>
    </w:p>
    <w:p w:rsidR="00ED4940" w:rsidRPr="001A33D5" w:rsidRDefault="00ED4940" w:rsidP="000A575F">
      <w:pPr>
        <w:jc w:val="both"/>
        <w:rPr>
          <w:rFonts w:cs="Arial"/>
          <w:szCs w:val="22"/>
        </w:rPr>
      </w:pPr>
    </w:p>
    <w:p w:rsidR="007E64A9" w:rsidRPr="001A33D5" w:rsidRDefault="007E64A9" w:rsidP="000A575F">
      <w:pPr>
        <w:jc w:val="both"/>
        <w:rPr>
          <w:rFonts w:cs="Arial"/>
          <w:lang w:eastAsia="sl-SI"/>
        </w:rPr>
      </w:pPr>
      <w:r w:rsidRPr="001A33D5">
        <w:rPr>
          <w:rFonts w:cs="Arial"/>
          <w:lang w:eastAsia="sl-SI"/>
        </w:rPr>
        <w:t>Za zagotavljanje transparentnosti evidentiranja porabe sredstev skladov se plačila evidentirajo za vsak sklad na ločenih proračunskih postavkah tipa 80</w:t>
      </w:r>
      <w:r w:rsidR="00F34FFD" w:rsidRPr="001A33D5">
        <w:rPr>
          <w:rFonts w:cs="Arial"/>
          <w:lang w:eastAsia="sl-SI"/>
        </w:rPr>
        <w:t>1</w:t>
      </w:r>
      <w:r w:rsidRPr="001A33D5">
        <w:rPr>
          <w:rFonts w:cs="Arial"/>
          <w:lang w:eastAsia="sl-SI"/>
        </w:rPr>
        <w:t xml:space="preserve"> in 81</w:t>
      </w:r>
      <w:r w:rsidR="00F34FFD" w:rsidRPr="001A33D5">
        <w:rPr>
          <w:rFonts w:cs="Arial"/>
          <w:lang w:eastAsia="sl-SI"/>
        </w:rPr>
        <w:t>1</w:t>
      </w:r>
      <w:r w:rsidR="00FD7377">
        <w:rPr>
          <w:rFonts w:cs="Arial"/>
          <w:lang w:eastAsia="sl-SI"/>
        </w:rPr>
        <w:t>, praviloma</w:t>
      </w:r>
      <w:r w:rsidRPr="001A33D5">
        <w:rPr>
          <w:rFonts w:cs="Arial"/>
          <w:lang w:eastAsia="sl-SI"/>
        </w:rPr>
        <w:t xml:space="preserve"> s posebnimi oznakami analitike </w:t>
      </w:r>
      <w:r w:rsidR="00F34FFD" w:rsidRPr="001A33D5">
        <w:rPr>
          <w:rFonts w:cs="Arial"/>
          <w:lang w:eastAsia="sl-SI"/>
        </w:rPr>
        <w:t>proračunskega uporabnika</w:t>
      </w:r>
      <w:r w:rsidRPr="001A33D5">
        <w:rPr>
          <w:rFonts w:cs="Arial"/>
          <w:lang w:eastAsia="sl-SI"/>
        </w:rPr>
        <w:t xml:space="preserve"> za vsak projekt in oznako projekta NRP.</w:t>
      </w:r>
    </w:p>
    <w:p w:rsidR="007E64A9" w:rsidRPr="001A33D5" w:rsidRDefault="007E64A9" w:rsidP="000A575F">
      <w:pPr>
        <w:jc w:val="both"/>
        <w:rPr>
          <w:rFonts w:cs="Arial"/>
          <w:lang w:eastAsia="sl-SI"/>
        </w:rPr>
      </w:pPr>
    </w:p>
    <w:p w:rsidR="007E64A9" w:rsidRPr="001A33D5" w:rsidRDefault="007E64A9" w:rsidP="000A575F">
      <w:pPr>
        <w:jc w:val="both"/>
        <w:rPr>
          <w:rFonts w:cs="Arial"/>
          <w:lang w:eastAsia="sl-SI"/>
        </w:rPr>
      </w:pPr>
      <w:r w:rsidRPr="001A33D5">
        <w:rPr>
          <w:rFonts w:cs="Arial"/>
          <w:lang w:eastAsia="sl-SI"/>
        </w:rPr>
        <w:t>Dodatno je za finančno upravljanje skladov in revizijsko sled vpeljan tudi računalniški sistem MIGRA</w:t>
      </w:r>
      <w:r w:rsidR="00F34FFD" w:rsidRPr="001A33D5">
        <w:rPr>
          <w:rFonts w:cs="Arial"/>
          <w:lang w:eastAsia="sl-SI"/>
        </w:rPr>
        <w:t xml:space="preserve"> II, v katerega imajo vpogled vsi pristojni organi in KU, nivo vpogleda pa je določen glede na pravice tipskih uporabnikov</w:t>
      </w:r>
      <w:r w:rsidRPr="001A33D5">
        <w:rPr>
          <w:rFonts w:cs="Arial"/>
          <w:lang w:eastAsia="sl-SI"/>
        </w:rPr>
        <w:t xml:space="preserve">. Vpogled v sistem ima tudi Služba za notranjo revizijo MNZ, dostop se lahko po potrebi dodeli tudi </w:t>
      </w:r>
      <w:r w:rsidR="00F34FFD" w:rsidRPr="001A33D5">
        <w:rPr>
          <w:rFonts w:cs="Arial"/>
          <w:lang w:eastAsia="sl-SI"/>
        </w:rPr>
        <w:t>drugim pristojnim organom</w:t>
      </w:r>
      <w:r w:rsidRPr="001A33D5">
        <w:rPr>
          <w:rFonts w:cs="Arial"/>
          <w:lang w:eastAsia="sl-SI"/>
        </w:rPr>
        <w:t>.</w:t>
      </w:r>
    </w:p>
    <w:p w:rsidR="00495DEB" w:rsidRPr="001A33D5" w:rsidRDefault="00495DEB" w:rsidP="000A575F">
      <w:pPr>
        <w:jc w:val="both"/>
        <w:rPr>
          <w:rFonts w:cs="Arial"/>
        </w:rPr>
      </w:pPr>
    </w:p>
    <w:p w:rsidR="00F34FFD" w:rsidRPr="001A33D5" w:rsidRDefault="001A4BD2" w:rsidP="000A575F">
      <w:pPr>
        <w:jc w:val="both"/>
        <w:rPr>
          <w:rFonts w:cs="Arial"/>
        </w:rPr>
      </w:pPr>
      <w:r w:rsidRPr="001A33D5">
        <w:rPr>
          <w:rFonts w:cs="Arial"/>
        </w:rPr>
        <w:t>Originalno projektno in drugo dokumentacijo, povezano z izvajanjem skladov, hranijo KU in pristojni organi</w:t>
      </w:r>
      <w:r w:rsidR="00B34A48" w:rsidRPr="001A33D5">
        <w:rPr>
          <w:rFonts w:cs="Arial"/>
        </w:rPr>
        <w:t xml:space="preserve"> v </w:t>
      </w:r>
      <w:r w:rsidR="00986D16" w:rsidRPr="001A33D5">
        <w:rPr>
          <w:rFonts w:cs="Arial"/>
        </w:rPr>
        <w:t>ustreznih arhivih in na način, ki omogoča učinkovit dostop za potrebe izvajanja projekta in kontrol</w:t>
      </w:r>
      <w:r w:rsidRPr="001A33D5">
        <w:rPr>
          <w:rFonts w:cs="Arial"/>
        </w:rPr>
        <w:t xml:space="preserve">. </w:t>
      </w:r>
      <w:r w:rsidR="00F34FFD" w:rsidRPr="001A33D5">
        <w:rPr>
          <w:rFonts w:cs="Arial"/>
        </w:rPr>
        <w:t xml:space="preserve">Vsa dokumentacija, ki se nanaša na izvedbo projektov, sofinanciranih iz sredstev skladov, se hrani </w:t>
      </w:r>
      <w:r w:rsidR="00122E6B" w:rsidRPr="001A33D5">
        <w:rPr>
          <w:rFonts w:cs="Arial"/>
        </w:rPr>
        <w:t xml:space="preserve">vsaj </w:t>
      </w:r>
      <w:r w:rsidR="00CB1201" w:rsidRPr="001A33D5">
        <w:rPr>
          <w:rFonts w:cs="Arial"/>
        </w:rPr>
        <w:t>5</w:t>
      </w:r>
      <w:r w:rsidR="00E731A8" w:rsidRPr="001A33D5">
        <w:rPr>
          <w:rFonts w:cs="Arial"/>
        </w:rPr>
        <w:t xml:space="preserve"> </w:t>
      </w:r>
      <w:r w:rsidR="00F34FFD" w:rsidRPr="001A33D5">
        <w:rPr>
          <w:rFonts w:cs="Arial"/>
        </w:rPr>
        <w:t xml:space="preserve">let po </w:t>
      </w:r>
      <w:r w:rsidR="00122E6B" w:rsidRPr="001A33D5">
        <w:rPr>
          <w:rFonts w:cs="Arial"/>
        </w:rPr>
        <w:t>zaključku projekta</w:t>
      </w:r>
      <w:r w:rsidR="00F34FFD" w:rsidRPr="001A33D5">
        <w:rPr>
          <w:rFonts w:cs="Arial"/>
        </w:rPr>
        <w:t>, vendar ne manj kot to zahteva nacionalna zakono</w:t>
      </w:r>
      <w:r w:rsidR="00122E6B" w:rsidRPr="001A33D5">
        <w:rPr>
          <w:rFonts w:cs="Arial"/>
        </w:rPr>
        <w:t>daja</w:t>
      </w:r>
      <w:r w:rsidR="00B34A48" w:rsidRPr="001A33D5">
        <w:rPr>
          <w:rFonts w:cs="Arial"/>
        </w:rPr>
        <w:t>.</w:t>
      </w:r>
    </w:p>
    <w:p w:rsidR="0073167A" w:rsidRPr="001A33D5" w:rsidRDefault="0073167A" w:rsidP="000A575F">
      <w:pPr>
        <w:jc w:val="both"/>
        <w:rPr>
          <w:rFonts w:cs="Arial"/>
        </w:rPr>
      </w:pPr>
    </w:p>
    <w:p w:rsidR="00C57F40" w:rsidRDefault="00C57F40">
      <w:pPr>
        <w:rPr>
          <w:rFonts w:cs="Arial"/>
          <w:b/>
          <w:bCs/>
          <w:kern w:val="32"/>
          <w:sz w:val="32"/>
          <w:szCs w:val="32"/>
        </w:rPr>
      </w:pPr>
      <w:bookmarkStart w:id="92" w:name="_Toc443465974"/>
      <w:r>
        <w:br w:type="page"/>
      </w:r>
    </w:p>
    <w:p w:rsidR="00690FF7" w:rsidRPr="001A33D5" w:rsidRDefault="00690FF7" w:rsidP="000A575F">
      <w:pPr>
        <w:pStyle w:val="Naslov1"/>
        <w:jc w:val="both"/>
      </w:pPr>
      <w:r w:rsidRPr="001A33D5">
        <w:lastRenderedPageBreak/>
        <w:t>7 Končne določbe</w:t>
      </w:r>
      <w:bookmarkEnd w:id="92"/>
    </w:p>
    <w:p w:rsidR="006E6580" w:rsidRPr="001A33D5" w:rsidRDefault="006E6580" w:rsidP="000A575F">
      <w:pPr>
        <w:jc w:val="both"/>
        <w:rPr>
          <w:rFonts w:cs="Arial"/>
          <w:szCs w:val="22"/>
        </w:rPr>
      </w:pPr>
    </w:p>
    <w:p w:rsidR="006E6580" w:rsidRPr="001A33D5" w:rsidRDefault="006E6580" w:rsidP="006E6580">
      <w:pPr>
        <w:jc w:val="both"/>
        <w:rPr>
          <w:rFonts w:cs="Arial"/>
          <w:szCs w:val="22"/>
        </w:rPr>
      </w:pPr>
      <w:r w:rsidRPr="001A33D5">
        <w:rPr>
          <w:rFonts w:cs="Arial"/>
          <w:szCs w:val="22"/>
        </w:rPr>
        <w:t>Priročnik je namenjen celotni zainteresirani javnosti, predvsem pa pristojnim organom in KU, ki neposredno ali posredno izvajajo naloge povezane s skladi.</w:t>
      </w:r>
    </w:p>
    <w:p w:rsidR="006E6580" w:rsidRPr="001A33D5" w:rsidRDefault="006E6580" w:rsidP="000A575F">
      <w:pPr>
        <w:jc w:val="both"/>
        <w:rPr>
          <w:rFonts w:cs="Arial"/>
          <w:szCs w:val="22"/>
        </w:rPr>
      </w:pPr>
    </w:p>
    <w:p w:rsidR="002C7DA7" w:rsidRPr="001A33D5" w:rsidRDefault="002C7DA7" w:rsidP="002C7DA7">
      <w:pPr>
        <w:jc w:val="both"/>
        <w:rPr>
          <w:rFonts w:cs="Arial"/>
          <w:szCs w:val="22"/>
        </w:rPr>
      </w:pPr>
      <w:r w:rsidRPr="001A33D5">
        <w:rPr>
          <w:rFonts w:cs="Arial"/>
          <w:szCs w:val="22"/>
        </w:rPr>
        <w:t>Priročnik</w:t>
      </w:r>
      <w:r w:rsidR="006E6580" w:rsidRPr="001A33D5">
        <w:rPr>
          <w:rFonts w:cs="Arial"/>
          <w:szCs w:val="22"/>
        </w:rPr>
        <w:t xml:space="preserve"> in njegove morebitne spremembe in dopolnitve</w:t>
      </w:r>
      <w:r w:rsidRPr="001A33D5">
        <w:rPr>
          <w:rFonts w:cs="Arial"/>
          <w:szCs w:val="22"/>
        </w:rPr>
        <w:t xml:space="preserve"> izda upravljavec programov, v veljavo pa stopi z dnem podpisa. Original priročnika hrani OO, veljavna različica je v elektronski obliki dosegljiva na spletnem mestu OO (glej poglavje </w:t>
      </w:r>
      <w:hyperlink w:anchor="_6.7.1_Naloge_obveščanja" w:history="1">
        <w:r w:rsidRPr="001A33D5">
          <w:rPr>
            <w:rStyle w:val="Hiperpovezava"/>
            <w:rFonts w:cs="Arial"/>
            <w:szCs w:val="22"/>
          </w:rPr>
          <w:t>6.7.1</w:t>
        </w:r>
      </w:hyperlink>
      <w:r w:rsidRPr="001A33D5">
        <w:rPr>
          <w:rFonts w:cs="Arial"/>
          <w:szCs w:val="22"/>
        </w:rPr>
        <w:t>).</w:t>
      </w:r>
    </w:p>
    <w:p w:rsidR="002C7DA7" w:rsidRPr="001A33D5" w:rsidRDefault="002C7DA7" w:rsidP="002C7DA7">
      <w:pPr>
        <w:jc w:val="both"/>
        <w:rPr>
          <w:rFonts w:cs="Arial"/>
          <w:szCs w:val="22"/>
        </w:rPr>
      </w:pPr>
    </w:p>
    <w:p w:rsidR="002C7DA7" w:rsidRPr="001A33D5" w:rsidRDefault="002C7DA7" w:rsidP="002C7DA7">
      <w:pPr>
        <w:jc w:val="both"/>
        <w:rPr>
          <w:rFonts w:cs="Arial"/>
          <w:szCs w:val="22"/>
        </w:rPr>
      </w:pPr>
      <w:r w:rsidRPr="001A33D5">
        <w:rPr>
          <w:rFonts w:cs="Arial"/>
          <w:szCs w:val="22"/>
        </w:rPr>
        <w:t xml:space="preserve">Skrbnik priročnika je vodja OO. Vse informacije v zvezi s priročnikom se pošiljajo na elektronski predal </w:t>
      </w:r>
      <w:hyperlink r:id="rId30" w:history="1">
        <w:r w:rsidR="002B114F" w:rsidRPr="002B114F">
          <w:rPr>
            <w:rStyle w:val="Hiperpovezava"/>
            <w:rFonts w:cs="Arial"/>
            <w:szCs w:val="22"/>
          </w:rPr>
          <w:t>pesnvm.mnz@gov.si</w:t>
        </w:r>
      </w:hyperlink>
      <w:r w:rsidRPr="001A33D5">
        <w:rPr>
          <w:rFonts w:cs="Arial"/>
          <w:szCs w:val="22"/>
        </w:rPr>
        <w:t>.</w:t>
      </w:r>
    </w:p>
    <w:p w:rsidR="002C7DA7" w:rsidRPr="001A33D5" w:rsidRDefault="002C7DA7" w:rsidP="002C7DA7">
      <w:pPr>
        <w:jc w:val="both"/>
        <w:rPr>
          <w:rFonts w:cs="Arial"/>
          <w:szCs w:val="22"/>
        </w:rPr>
      </w:pPr>
    </w:p>
    <w:p w:rsidR="006E6580" w:rsidRPr="001A33D5" w:rsidRDefault="002C7DA7" w:rsidP="000A575F">
      <w:pPr>
        <w:jc w:val="both"/>
        <w:rPr>
          <w:rFonts w:cs="Arial"/>
          <w:szCs w:val="22"/>
        </w:rPr>
      </w:pPr>
      <w:r w:rsidRPr="001A33D5">
        <w:rPr>
          <w:rFonts w:cs="Arial"/>
          <w:szCs w:val="22"/>
        </w:rPr>
        <w:t xml:space="preserve">Z začetkom veljave priročnika preneha Priročnik za izvajanje </w:t>
      </w:r>
      <w:r w:rsidR="004B27AA">
        <w:rPr>
          <w:rFonts w:cs="Arial"/>
          <w:szCs w:val="22"/>
        </w:rPr>
        <w:t>Sklada za azil, migracije in vključevanje ter Sklada za notranjo varnost</w:t>
      </w:r>
      <w:r w:rsidRPr="001A33D5">
        <w:rPr>
          <w:rFonts w:cs="Arial"/>
          <w:szCs w:val="22"/>
        </w:rPr>
        <w:t xml:space="preserve"> (Različica </w:t>
      </w:r>
      <w:r w:rsidR="004B27AA">
        <w:rPr>
          <w:rFonts w:cs="Arial"/>
          <w:szCs w:val="22"/>
        </w:rPr>
        <w:t>1</w:t>
      </w:r>
      <w:r w:rsidRPr="001A33D5">
        <w:rPr>
          <w:rFonts w:cs="Arial"/>
          <w:szCs w:val="22"/>
        </w:rPr>
        <w:t>.0)</w:t>
      </w:r>
      <w:r w:rsidR="004B27AA">
        <w:rPr>
          <w:rFonts w:cs="Arial"/>
          <w:szCs w:val="22"/>
        </w:rPr>
        <w:t>,</w:t>
      </w:r>
      <w:r w:rsidRPr="001A33D5">
        <w:rPr>
          <w:rFonts w:cs="Arial"/>
          <w:szCs w:val="22"/>
        </w:rPr>
        <w:t xml:space="preserve"> št. 007-</w:t>
      </w:r>
      <w:r w:rsidR="004B27AA">
        <w:rPr>
          <w:rFonts w:cs="Arial"/>
          <w:szCs w:val="22"/>
        </w:rPr>
        <w:t>489</w:t>
      </w:r>
      <w:r w:rsidRPr="001A33D5">
        <w:rPr>
          <w:rFonts w:cs="Arial"/>
          <w:szCs w:val="22"/>
        </w:rPr>
        <w:t>/201</w:t>
      </w:r>
      <w:r w:rsidR="004B27AA">
        <w:rPr>
          <w:rFonts w:cs="Arial"/>
          <w:szCs w:val="22"/>
        </w:rPr>
        <w:t>5</w:t>
      </w:r>
      <w:r w:rsidRPr="001A33D5">
        <w:rPr>
          <w:rFonts w:cs="Arial"/>
          <w:szCs w:val="22"/>
        </w:rPr>
        <w:t>/</w:t>
      </w:r>
      <w:r w:rsidR="004B27AA">
        <w:rPr>
          <w:rFonts w:cs="Arial"/>
          <w:szCs w:val="22"/>
        </w:rPr>
        <w:t>11</w:t>
      </w:r>
      <w:r w:rsidRPr="001A33D5">
        <w:rPr>
          <w:rFonts w:cs="Arial"/>
          <w:szCs w:val="22"/>
        </w:rPr>
        <w:t>, z 1</w:t>
      </w:r>
      <w:r w:rsidR="004B27AA">
        <w:rPr>
          <w:rFonts w:cs="Arial"/>
          <w:szCs w:val="22"/>
        </w:rPr>
        <w:t>1</w:t>
      </w:r>
      <w:r w:rsidRPr="001A33D5">
        <w:rPr>
          <w:rFonts w:cs="Arial"/>
          <w:szCs w:val="22"/>
        </w:rPr>
        <w:t>. 2. 201</w:t>
      </w:r>
      <w:r w:rsidR="004B27AA">
        <w:rPr>
          <w:rFonts w:cs="Arial"/>
          <w:szCs w:val="22"/>
        </w:rPr>
        <w:t>6</w:t>
      </w:r>
      <w:r w:rsidRPr="001A33D5">
        <w:rPr>
          <w:rFonts w:cs="Arial"/>
          <w:szCs w:val="22"/>
        </w:rPr>
        <w:t>.</w:t>
      </w:r>
    </w:p>
    <w:p w:rsidR="00FF6F60" w:rsidRPr="001A33D5" w:rsidRDefault="00FF6F60" w:rsidP="000A575F">
      <w:pPr>
        <w:jc w:val="both"/>
        <w:rPr>
          <w:rFonts w:cs="Arial"/>
          <w:szCs w:val="22"/>
        </w:rPr>
      </w:pPr>
    </w:p>
    <w:p w:rsidR="00FF6F60" w:rsidRDefault="00FF6F60" w:rsidP="000A575F">
      <w:pPr>
        <w:jc w:val="both"/>
        <w:rPr>
          <w:rFonts w:cs="Arial"/>
          <w:szCs w:val="22"/>
        </w:rPr>
      </w:pPr>
    </w:p>
    <w:p w:rsidR="00BA7513" w:rsidRPr="001A33D5" w:rsidRDefault="00BA7513" w:rsidP="000A575F">
      <w:pPr>
        <w:jc w:val="both"/>
        <w:rPr>
          <w:rFonts w:cs="Arial"/>
          <w:szCs w:val="22"/>
        </w:rPr>
      </w:pPr>
    </w:p>
    <w:p w:rsidR="00314991" w:rsidRPr="001A33D5" w:rsidRDefault="00314991" w:rsidP="000A575F">
      <w:pPr>
        <w:jc w:val="both"/>
        <w:rPr>
          <w:rFonts w:cs="Arial"/>
          <w:szCs w:val="22"/>
        </w:rPr>
      </w:pPr>
    </w:p>
    <w:p w:rsidR="00B44E35" w:rsidRPr="001A33D5" w:rsidRDefault="00B44E35" w:rsidP="00B44E35">
      <w:pPr>
        <w:widowControl w:val="0"/>
        <w:ind w:left="3540" w:firstLine="708"/>
        <w:jc w:val="both"/>
        <w:rPr>
          <w:rFonts w:cs="Arial"/>
          <w:szCs w:val="22"/>
        </w:rPr>
      </w:pPr>
      <w:r w:rsidRPr="001A33D5">
        <w:rPr>
          <w:rFonts w:cs="Arial"/>
          <w:szCs w:val="22"/>
        </w:rPr>
        <w:t>Boštjan Šefic</w:t>
      </w:r>
    </w:p>
    <w:p w:rsidR="00B44E35" w:rsidRPr="001A33D5" w:rsidRDefault="00B44E35" w:rsidP="00B44E35">
      <w:pPr>
        <w:widowControl w:val="0"/>
        <w:ind w:left="3540" w:firstLine="708"/>
        <w:jc w:val="both"/>
        <w:rPr>
          <w:rFonts w:cs="Arial"/>
          <w:szCs w:val="22"/>
        </w:rPr>
      </w:pPr>
      <w:r w:rsidRPr="001A33D5">
        <w:rPr>
          <w:rFonts w:cs="Arial"/>
          <w:szCs w:val="22"/>
        </w:rPr>
        <w:t>Državni sekretar</w:t>
      </w:r>
    </w:p>
    <w:p w:rsidR="00FF6F60" w:rsidRPr="001A33D5" w:rsidRDefault="00B44E35" w:rsidP="00B44E35">
      <w:pPr>
        <w:ind w:left="4248"/>
        <w:jc w:val="both"/>
        <w:rPr>
          <w:rFonts w:cs="Arial"/>
          <w:szCs w:val="22"/>
        </w:rPr>
      </w:pPr>
      <w:r w:rsidRPr="001A33D5">
        <w:rPr>
          <w:rFonts w:cs="Arial"/>
          <w:szCs w:val="22"/>
        </w:rPr>
        <w:t>Upravljavec programov in predsednik nadzornega odbora</w:t>
      </w:r>
    </w:p>
    <w:p w:rsidR="00221899" w:rsidRPr="001A33D5" w:rsidRDefault="006947AB" w:rsidP="006947AB">
      <w:pPr>
        <w:jc w:val="both"/>
        <w:rPr>
          <w:rFonts w:cs="Arial"/>
          <w:b/>
          <w:color w:val="0070C0"/>
          <w:szCs w:val="22"/>
        </w:rPr>
      </w:pPr>
      <w:r w:rsidRPr="001A33D5">
        <w:rPr>
          <w:rFonts w:cs="Arial"/>
          <w:b/>
          <w:color w:val="0070C0"/>
          <w:szCs w:val="22"/>
        </w:rPr>
        <w:t xml:space="preserve"> </w:t>
      </w:r>
    </w:p>
    <w:sectPr w:rsidR="00221899" w:rsidRPr="001A33D5" w:rsidSect="001A33D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9F" w:rsidRDefault="0051779F">
      <w:r>
        <w:separator/>
      </w:r>
    </w:p>
  </w:endnote>
  <w:endnote w:type="continuationSeparator" w:id="0">
    <w:p w:rsidR="0051779F" w:rsidRDefault="0051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rone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Pr="00921686" w:rsidRDefault="006F6811">
    <w:pPr>
      <w:pStyle w:val="Noga"/>
      <w:jc w:val="center"/>
      <w:rPr>
        <w:sz w:val="18"/>
        <w:szCs w:val="18"/>
      </w:rPr>
    </w:pPr>
    <w:r w:rsidRPr="00921686">
      <w:rPr>
        <w:sz w:val="18"/>
        <w:szCs w:val="18"/>
      </w:rPr>
      <w:fldChar w:fldCharType="begin"/>
    </w:r>
    <w:r w:rsidRPr="00921686">
      <w:rPr>
        <w:sz w:val="18"/>
        <w:szCs w:val="18"/>
      </w:rPr>
      <w:instrText>PAGE   \* MERGEFORMAT</w:instrText>
    </w:r>
    <w:r w:rsidRPr="00921686">
      <w:rPr>
        <w:sz w:val="18"/>
        <w:szCs w:val="18"/>
      </w:rPr>
      <w:fldChar w:fldCharType="separate"/>
    </w:r>
    <w:r w:rsidR="00C57F40">
      <w:rPr>
        <w:noProof/>
        <w:sz w:val="18"/>
        <w:szCs w:val="18"/>
      </w:rPr>
      <w:t>21</w:t>
    </w:r>
    <w:r w:rsidRPr="00921686">
      <w:rPr>
        <w:sz w:val="18"/>
        <w:szCs w:val="18"/>
      </w:rPr>
      <w:fldChar w:fldCharType="end"/>
    </w:r>
  </w:p>
  <w:p w:rsidR="006F6811" w:rsidRDefault="006F681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E35" w:rsidRDefault="00B44E35" w:rsidP="00B44E35">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9F" w:rsidRDefault="0051779F">
      <w:r>
        <w:separator/>
      </w:r>
    </w:p>
  </w:footnote>
  <w:footnote w:type="continuationSeparator" w:id="0">
    <w:p w:rsidR="0051779F" w:rsidRDefault="0051779F">
      <w:r>
        <w:continuationSeparator/>
      </w:r>
    </w:p>
  </w:footnote>
  <w:footnote w:id="1">
    <w:p w:rsidR="006F6811" w:rsidRDefault="006F6811">
      <w:pPr>
        <w:pStyle w:val="Sprotnaopomba-besedilo"/>
      </w:pPr>
      <w:r>
        <w:rPr>
          <w:rStyle w:val="Sprotnaopomba-sklic"/>
        </w:rPr>
        <w:footnoteRef/>
      </w:r>
      <w:r>
        <w:t xml:space="preserve"> Zadnja različica št. 410-255/2014/5 z 12. 2. 2015.</w:t>
      </w:r>
    </w:p>
  </w:footnote>
  <w:footnote w:id="2">
    <w:p w:rsidR="006F6811" w:rsidRDefault="006F6811">
      <w:pPr>
        <w:pStyle w:val="Sprotnaopomba-besedilo"/>
      </w:pPr>
      <w:r>
        <w:rPr>
          <w:rStyle w:val="Sprotnaopomba-sklic"/>
        </w:rPr>
        <w:footnoteRef/>
      </w:r>
      <w:r>
        <w:t xml:space="preserve"> Praviloma 75 % vrednosti projekta, v primeru posebnih ukrepov oz. posebnih prednostnih nalog 90 %, v primeru financiranja tehnične pomoči 100 %.</w:t>
      </w:r>
    </w:p>
  </w:footnote>
  <w:footnote w:id="3">
    <w:p w:rsidR="006F6811" w:rsidRDefault="006F6811">
      <w:pPr>
        <w:pStyle w:val="Sprotnaopomba-besedilo"/>
      </w:pPr>
      <w:r>
        <w:rPr>
          <w:rStyle w:val="Sprotnaopomba-sklic"/>
        </w:rPr>
        <w:footnoteRef/>
      </w:r>
      <w:r>
        <w:t xml:space="preserve"> Uporablja se le za projekte tehnične pomoči (glej </w:t>
      </w:r>
      <w:r w:rsidRPr="00AD6358">
        <w:t xml:space="preserve">poglavje </w:t>
      </w:r>
      <w:hyperlink w:anchor="5.5.3 Končni upravičenci, ki prejmejo nepovratna sredstvadotacije iz sredstev tehnične pomoči za izvajanje nalog upravljanja in nadzora skladov" w:history="1">
        <w:r w:rsidRPr="00A02E41">
          <w:rPr>
            <w:rStyle w:val="Hiperpovezava"/>
          </w:rPr>
          <w:t>5.5.3</w:t>
        </w:r>
      </w:hyperlink>
      <w:r w:rsidRPr="00A02E41">
        <w:t>).</w:t>
      </w:r>
    </w:p>
  </w:footnote>
  <w:footnote w:id="4">
    <w:p w:rsidR="006F6811" w:rsidRDefault="006F6811" w:rsidP="00D63AEA">
      <w:pPr>
        <w:pStyle w:val="Sprotnaopomba-besedilo"/>
        <w:jc w:val="both"/>
      </w:pPr>
      <w:r>
        <w:rPr>
          <w:rStyle w:val="Sprotnaopomba-sklic"/>
        </w:rPr>
        <w:footnoteRef/>
      </w:r>
      <w:r>
        <w:t xml:space="preserve"> </w:t>
      </w:r>
      <w:r w:rsidRPr="00946F75">
        <w:t>V primeru</w:t>
      </w:r>
      <w:r>
        <w:t xml:space="preserve"> projektov, ki jih izvajajo KU OJP, morajo le-ti v skladu s točko XII. odločitve o podpori spremembe projektov pisno obrazložiti in utemeljiti OO v 10 delovnih dneh od trenutka, ko</w:t>
      </w:r>
      <w:r w:rsidRPr="00946F75">
        <w:t xml:space="preserve"> KU </w:t>
      </w:r>
      <w:r>
        <w:t xml:space="preserve">OJP </w:t>
      </w:r>
      <w:r w:rsidRPr="00946F75">
        <w:t>ugotovi</w:t>
      </w:r>
      <w:r>
        <w:t>jo</w:t>
      </w:r>
      <w:r w:rsidRPr="00946F75">
        <w:t>, da ne bo</w:t>
      </w:r>
      <w:r>
        <w:t>do</w:t>
      </w:r>
      <w:r w:rsidRPr="00946F75">
        <w:t xml:space="preserve"> mog</w:t>
      </w:r>
      <w:r>
        <w:t>l</w:t>
      </w:r>
      <w:r w:rsidRPr="00946F75">
        <w:t>i izpolniti obveznosti iz odločit</w:t>
      </w:r>
      <w:r>
        <w:t>ev</w:t>
      </w:r>
      <w:r w:rsidRPr="00946F75">
        <w:t xml:space="preserve"> o podpori in da bo prišlo do finanč</w:t>
      </w:r>
      <w:r>
        <w:t>nih</w:t>
      </w:r>
      <w:r w:rsidRPr="00946F75">
        <w:t>, vsebins</w:t>
      </w:r>
      <w:r>
        <w:t xml:space="preserve">kih </w:t>
      </w:r>
      <w:r w:rsidRPr="00946F75">
        <w:t>ozi</w:t>
      </w:r>
      <w:r>
        <w:t>roma časovnih sprememb projekta</w:t>
      </w:r>
      <w:r w:rsidRPr="00946F75">
        <w:t>.</w:t>
      </w:r>
    </w:p>
  </w:footnote>
  <w:footnote w:id="5">
    <w:p w:rsidR="006F6811" w:rsidRDefault="006F6811" w:rsidP="00C469FF">
      <w:pPr>
        <w:pStyle w:val="Sprotnaopomba-besedilo"/>
      </w:pPr>
      <w:r>
        <w:rPr>
          <w:rStyle w:val="Sprotnaopomba-sklic"/>
        </w:rPr>
        <w:footnoteRef/>
      </w:r>
      <w:r>
        <w:t xml:space="preserve"> Opredelitev obveznih kazalnikov za vse projekte je v prilogi akcijskega načrta.</w:t>
      </w:r>
    </w:p>
  </w:footnote>
  <w:footnote w:id="6">
    <w:p w:rsidR="006F6811" w:rsidRDefault="006F6811" w:rsidP="00D63AEA">
      <w:pPr>
        <w:pStyle w:val="Sprotnaopomba-besedilo"/>
        <w:jc w:val="both"/>
      </w:pPr>
      <w:r>
        <w:rPr>
          <w:rStyle w:val="Sprotnaopomba-sklic"/>
        </w:rPr>
        <w:footnoteRef/>
      </w:r>
      <w:r>
        <w:t xml:space="preserve"> Praviloma dveh, </w:t>
      </w:r>
      <w:r w:rsidRPr="00262889">
        <w:t>in sicer en</w:t>
      </w:r>
      <w:r>
        <w:t>e</w:t>
      </w:r>
      <w:r w:rsidRPr="00262889">
        <w:t xml:space="preserve"> za znesek prispevka </w:t>
      </w:r>
      <w:r>
        <w:t>E</w:t>
      </w:r>
      <w:r w:rsidRPr="00262889">
        <w:t>U (75 %) in drug</w:t>
      </w:r>
      <w:r>
        <w:t>e</w:t>
      </w:r>
      <w:r w:rsidRPr="00262889">
        <w:t xml:space="preserve"> za znesek slovenske soudeležbe (25 %)</w:t>
      </w:r>
      <w:r>
        <w:t>. Tukaj se priročnik nanaša le na izplačila iz državnega proračuna, tj. plačilo posameznih izdatkov v primeru neposredne dodelitve, oz. izplačil izvajalcem v primeru javnih razpisov.</w:t>
      </w:r>
    </w:p>
  </w:footnote>
  <w:footnote w:id="7">
    <w:p w:rsidR="006F6811" w:rsidRDefault="006F6811" w:rsidP="00D63AEA">
      <w:pPr>
        <w:pStyle w:val="Sprotnaopomba-besedilo"/>
        <w:jc w:val="both"/>
      </w:pPr>
      <w:r>
        <w:rPr>
          <w:rStyle w:val="Sprotnaopomba-sklic"/>
        </w:rPr>
        <w:footnoteRef/>
      </w:r>
      <w:r>
        <w:t xml:space="preserve"> </w:t>
      </w:r>
      <w:r w:rsidRPr="002436C1">
        <w:t>V standardiziranih kontrolnih list</w:t>
      </w:r>
      <w:r w:rsidR="00022C13">
        <w:t>ih</w:t>
      </w:r>
      <w:r w:rsidRPr="002436C1">
        <w:t xml:space="preserve"> je glede na specifiko izvajanja kontrol mogoče uporabiti tudi izraz </w:t>
      </w:r>
      <w:r>
        <w:t>»</w:t>
      </w:r>
      <w:r w:rsidRPr="002436C1">
        <w:t>ni potrebno</w:t>
      </w:r>
      <w:r>
        <w:t>«</w:t>
      </w:r>
      <w:r w:rsidRPr="002436C1">
        <w:t xml:space="preserve"> ali </w:t>
      </w:r>
      <w:r>
        <w:t>»</w:t>
      </w:r>
      <w:r w:rsidRPr="002436C1">
        <w:t>ni primerno</w:t>
      </w:r>
      <w:r>
        <w:t>«</w:t>
      </w:r>
      <w:r w:rsidRPr="002436C1">
        <w:t>. Seznam standardiziranih kontrolnih list ni izčrpen in se po potrebi lahko dopolnjuje.</w:t>
      </w:r>
    </w:p>
  </w:footnote>
  <w:footnote w:id="8">
    <w:p w:rsidR="006F6811" w:rsidRDefault="006F6811" w:rsidP="00FF5953">
      <w:pPr>
        <w:pStyle w:val="Sprotnaopomba-besedilo"/>
        <w:jc w:val="both"/>
      </w:pPr>
      <w:r>
        <w:rPr>
          <w:rStyle w:val="Sprotnaopomba-sklic"/>
        </w:rPr>
        <w:footnoteRef/>
      </w:r>
      <w:r>
        <w:t xml:space="preserve"> V primeru, da se zadnji ZzP na projektu nanaša na stroške, ki so nastali v zadnjih treh mesecih do zaključka obdobja upravičenosti (tj. do vključno  31. 12. 2022), je rok za posredovanje zahtevka 60 dni po zaključku projekta. 60 dnevni rok za posredovanje zahtevka se upošteva tudi v vmesnem obdobju do vzpostavitve in delovanja sistema MIGRA II.</w:t>
      </w:r>
    </w:p>
  </w:footnote>
  <w:footnote w:id="9">
    <w:p w:rsidR="006F6811" w:rsidRDefault="006F6811">
      <w:pPr>
        <w:pStyle w:val="Sprotnaopomba-besedilo"/>
      </w:pPr>
      <w:r>
        <w:rPr>
          <w:rStyle w:val="Sprotnaopomba-sklic"/>
        </w:rPr>
        <w:footnoteRef/>
      </w:r>
      <w:r>
        <w:t xml:space="preserve"> </w:t>
      </w:r>
      <w:r w:rsidRPr="00E676D2">
        <w:t>Končno poročilo o izvajanju se nanaša na zadnje letno poročilo, ki ga OO posreduje EK po zaključku posameznega programa.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11" w:rsidRDefault="00B44E35" w:rsidP="00A73833">
    <w:pPr>
      <w:pStyle w:val="Glava"/>
    </w:pPr>
    <w:r>
      <w:rPr>
        <w:noProof/>
      </w:rPr>
      <mc:AlternateContent>
        <mc:Choice Requires="wpg">
          <w:drawing>
            <wp:inline distT="0" distB="0" distL="0" distR="0">
              <wp:extent cx="5823668" cy="781050"/>
              <wp:effectExtent l="0" t="0" r="5715" b="0"/>
              <wp:docPr id="30" name="Skupina 30" descr="Grb MNZ in emblem EU" title="Grb MNZ in emblem EU"/>
              <wp:cNvGraphicFramePr/>
              <a:graphic xmlns:a="http://schemas.openxmlformats.org/drawingml/2006/main">
                <a:graphicData uri="http://schemas.microsoft.com/office/word/2010/wordprocessingGroup">
                  <wpg:wgp>
                    <wpg:cNvGrpSpPr/>
                    <wpg:grpSpPr>
                      <a:xfrm>
                        <a:off x="0" y="0"/>
                        <a:ext cx="5823668" cy="781050"/>
                        <a:chOff x="0" y="0"/>
                        <a:chExt cx="5823668" cy="781050"/>
                      </a:xfrm>
                    </wpg:grpSpPr>
                    <pic:pic xmlns:pic="http://schemas.openxmlformats.org/drawingml/2006/picture">
                      <pic:nvPicPr>
                        <pic:cNvPr id="10" name="Slika 10" descr="MNZ"/>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54442"/>
                          <a:ext cx="2814955" cy="312420"/>
                        </a:xfrm>
                        <a:prstGeom prst="rect">
                          <a:avLst/>
                        </a:prstGeom>
                        <a:noFill/>
                        <a:ln>
                          <a:noFill/>
                        </a:ln>
                      </pic:spPr>
                    </pic:pic>
                    <pic:pic xmlns:pic="http://schemas.openxmlformats.org/drawingml/2006/picture">
                      <pic:nvPicPr>
                        <pic:cNvPr id="13" name="Slika 13" descr="Logo SI Sploš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985468" y="0"/>
                          <a:ext cx="838200" cy="781050"/>
                        </a:xfrm>
                        <a:prstGeom prst="rect">
                          <a:avLst/>
                        </a:prstGeom>
                        <a:noFill/>
                        <a:ln>
                          <a:noFill/>
                        </a:ln>
                      </pic:spPr>
                    </pic:pic>
                  </wpg:wgp>
                </a:graphicData>
              </a:graphic>
            </wp:inline>
          </w:drawing>
        </mc:Choice>
        <mc:Fallback>
          <w:pict>
            <v:group w14:anchorId="1E020D20" id="Skupina 30" o:spid="_x0000_s1026" alt="Naslov: Grb MNZ in emblem EU – Opis: Grb MNZ in emblem EU" style="width:458.55pt;height:61.5pt;mso-position-horizontal-relative:char;mso-position-vertical-relative:line" coordsize="58236,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TrM139wAAAAF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0" o:spid="_x0000_s1027" type="#_x0000_t75" alt="MNZ" style="position:absolute;top:2544;width:28149;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">
                <v:imagedata r:id="rId3" o:title="MNZ"/>
                <v:path arrowok="t"/>
              </v:shape>
              <v:shape id="Slika 13" o:spid="_x0000_s1028" type="#_x0000_t75" alt="Logo SI Splošen" style="position:absolute;left:49854;width:838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">
                <v:imagedata r:id="rId4" o:title="Logo SI Splošen"/>
                <v:path arrowok="t"/>
              </v:shape>
              <w10:anchorlock/>
            </v:group>
          </w:pict>
        </mc:Fallback>
      </mc:AlternateContent>
    </w:r>
  </w:p>
  <w:p w:rsidR="006F6811" w:rsidRDefault="006F6811" w:rsidP="00A738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DD"/>
    <w:multiLevelType w:val="hybridMultilevel"/>
    <w:tmpl w:val="B1384EA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A4A70"/>
    <w:multiLevelType w:val="hybridMultilevel"/>
    <w:tmpl w:val="F2AAFAB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2D4830"/>
    <w:multiLevelType w:val="hybridMultilevel"/>
    <w:tmpl w:val="24FC291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94B73"/>
    <w:multiLevelType w:val="hybridMultilevel"/>
    <w:tmpl w:val="5A06EF52"/>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50CCE"/>
    <w:multiLevelType w:val="hybridMultilevel"/>
    <w:tmpl w:val="E47CEA6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76AB3"/>
    <w:multiLevelType w:val="hybridMultilevel"/>
    <w:tmpl w:val="2DFECD8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D456B"/>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2B97D48"/>
    <w:multiLevelType w:val="hybridMultilevel"/>
    <w:tmpl w:val="1422B1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370FD5"/>
    <w:multiLevelType w:val="hybridMultilevel"/>
    <w:tmpl w:val="2580EE0C"/>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13002"/>
    <w:multiLevelType w:val="hybridMultilevel"/>
    <w:tmpl w:val="026A1812"/>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13C0C"/>
    <w:multiLevelType w:val="hybridMultilevel"/>
    <w:tmpl w:val="B916080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22447B"/>
    <w:multiLevelType w:val="hybridMultilevel"/>
    <w:tmpl w:val="EBC4626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2E78F9"/>
    <w:multiLevelType w:val="hybridMultilevel"/>
    <w:tmpl w:val="EBEA0C40"/>
    <w:lvl w:ilvl="0" w:tplc="9F7E2F8C">
      <w:start w:val="1"/>
      <w:numFmt w:val="decimal"/>
      <w:lvlText w:val="%1."/>
      <w:lvlJc w:val="left"/>
      <w:pPr>
        <w:ind w:left="720" w:hanging="360"/>
      </w:pPr>
      <w:rPr>
        <w:rFonts w:hint="default"/>
        <w:b w:val="0"/>
      </w:rPr>
    </w:lvl>
    <w:lvl w:ilvl="1" w:tplc="2F00751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DC0683"/>
    <w:multiLevelType w:val="hybridMultilevel"/>
    <w:tmpl w:val="069627C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567303"/>
    <w:multiLevelType w:val="hybridMultilevel"/>
    <w:tmpl w:val="36060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A1161B"/>
    <w:multiLevelType w:val="hybridMultilevel"/>
    <w:tmpl w:val="9A90140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360D4"/>
    <w:multiLevelType w:val="multilevel"/>
    <w:tmpl w:val="BD6EC678"/>
    <w:lvl w:ilvl="0">
      <w:start w:val="1"/>
      <w:numFmt w:val="decimal"/>
      <w:pStyle w:val="Normal2pododstavek"/>
      <w:suff w:val="space"/>
      <w:lvlText w:val="%1."/>
      <w:lvlJc w:val="left"/>
      <w:pPr>
        <w:ind w:left="454" w:firstLine="0"/>
      </w:pPr>
      <w:rPr>
        <w:rFonts w:hint="default"/>
      </w:rPr>
    </w:lvl>
    <w:lvl w:ilvl="1">
      <w:start w:val="1"/>
      <w:numFmt w:val="lowerLetter"/>
      <w:lvlText w:val="%2."/>
      <w:lvlJc w:val="left"/>
      <w:pPr>
        <w:tabs>
          <w:tab w:val="num" w:pos="2537"/>
        </w:tabs>
        <w:ind w:left="2537" w:hanging="360"/>
      </w:pPr>
      <w:rPr>
        <w:rFonts w:hint="default"/>
      </w:rPr>
    </w:lvl>
    <w:lvl w:ilvl="2">
      <w:start w:val="1"/>
      <w:numFmt w:val="lowerRoman"/>
      <w:lvlText w:val="%3."/>
      <w:lvlJc w:val="right"/>
      <w:pPr>
        <w:tabs>
          <w:tab w:val="num" w:pos="3257"/>
        </w:tabs>
        <w:ind w:left="3257" w:hanging="180"/>
      </w:pPr>
      <w:rPr>
        <w:rFonts w:hint="default"/>
      </w:rPr>
    </w:lvl>
    <w:lvl w:ilvl="3">
      <w:start w:val="1"/>
      <w:numFmt w:val="decimal"/>
      <w:lvlText w:val="%4."/>
      <w:lvlJc w:val="left"/>
      <w:pPr>
        <w:tabs>
          <w:tab w:val="num" w:pos="3977"/>
        </w:tabs>
        <w:ind w:left="3977" w:hanging="360"/>
      </w:pPr>
      <w:rPr>
        <w:rFonts w:hint="default"/>
      </w:rPr>
    </w:lvl>
    <w:lvl w:ilvl="4">
      <w:start w:val="1"/>
      <w:numFmt w:val="lowerLetter"/>
      <w:lvlText w:val="%5."/>
      <w:lvlJc w:val="left"/>
      <w:pPr>
        <w:tabs>
          <w:tab w:val="num" w:pos="4697"/>
        </w:tabs>
        <w:ind w:left="4697" w:hanging="360"/>
      </w:pPr>
      <w:rPr>
        <w:rFonts w:hint="default"/>
      </w:rPr>
    </w:lvl>
    <w:lvl w:ilvl="5">
      <w:start w:val="1"/>
      <w:numFmt w:val="lowerRoman"/>
      <w:lvlText w:val="%6."/>
      <w:lvlJc w:val="right"/>
      <w:pPr>
        <w:tabs>
          <w:tab w:val="num" w:pos="5417"/>
        </w:tabs>
        <w:ind w:left="5417" w:hanging="180"/>
      </w:pPr>
      <w:rPr>
        <w:rFonts w:hint="default"/>
      </w:rPr>
    </w:lvl>
    <w:lvl w:ilvl="6">
      <w:start w:val="1"/>
      <w:numFmt w:val="decimal"/>
      <w:lvlText w:val="%7."/>
      <w:lvlJc w:val="left"/>
      <w:pPr>
        <w:tabs>
          <w:tab w:val="num" w:pos="6137"/>
        </w:tabs>
        <w:ind w:left="6137" w:hanging="360"/>
      </w:pPr>
      <w:rPr>
        <w:rFonts w:hint="default"/>
      </w:rPr>
    </w:lvl>
    <w:lvl w:ilvl="7">
      <w:start w:val="1"/>
      <w:numFmt w:val="lowerLetter"/>
      <w:lvlText w:val="%8."/>
      <w:lvlJc w:val="left"/>
      <w:pPr>
        <w:tabs>
          <w:tab w:val="num" w:pos="6857"/>
        </w:tabs>
        <w:ind w:left="6857" w:hanging="360"/>
      </w:pPr>
      <w:rPr>
        <w:rFonts w:hint="default"/>
      </w:rPr>
    </w:lvl>
    <w:lvl w:ilvl="8">
      <w:start w:val="1"/>
      <w:numFmt w:val="lowerRoman"/>
      <w:lvlText w:val="%9."/>
      <w:lvlJc w:val="right"/>
      <w:pPr>
        <w:tabs>
          <w:tab w:val="num" w:pos="7577"/>
        </w:tabs>
        <w:ind w:left="7577" w:hanging="180"/>
      </w:pPr>
      <w:rPr>
        <w:rFonts w:hint="default"/>
      </w:rPr>
    </w:lvl>
  </w:abstractNum>
  <w:abstractNum w:abstractNumId="17" w15:restartNumberingAfterBreak="0">
    <w:nsid w:val="2A331768"/>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74269E"/>
    <w:multiLevelType w:val="hybridMultilevel"/>
    <w:tmpl w:val="7152EAC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975EDA"/>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C13C97"/>
    <w:multiLevelType w:val="hybridMultilevel"/>
    <w:tmpl w:val="4F1C4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B9402E"/>
    <w:multiLevelType w:val="hybridMultilevel"/>
    <w:tmpl w:val="2C204F8A"/>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EB34AC"/>
    <w:multiLevelType w:val="multilevel"/>
    <w:tmpl w:val="28721CC8"/>
    <w:lvl w:ilvl="0">
      <w:start w:val="1"/>
      <w:numFmt w:val="decimal"/>
      <w:pStyle w:val="Normal1odstavek"/>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CF512F"/>
    <w:multiLevelType w:val="hybridMultilevel"/>
    <w:tmpl w:val="89A2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1F423B"/>
    <w:multiLevelType w:val="hybridMultilevel"/>
    <w:tmpl w:val="0B58920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E27551"/>
    <w:multiLevelType w:val="hybridMultilevel"/>
    <w:tmpl w:val="07E2DB1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E438E"/>
    <w:multiLevelType w:val="hybridMultilevel"/>
    <w:tmpl w:val="A4806828"/>
    <w:lvl w:ilvl="0" w:tplc="9F7E2F8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CE6312"/>
    <w:multiLevelType w:val="hybridMultilevel"/>
    <w:tmpl w:val="D38C5058"/>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703DD"/>
    <w:multiLevelType w:val="hybridMultilevel"/>
    <w:tmpl w:val="F5A09064"/>
    <w:lvl w:ilvl="0" w:tplc="BF209EA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950E8B"/>
    <w:multiLevelType w:val="hybridMultilevel"/>
    <w:tmpl w:val="4376560C"/>
    <w:lvl w:ilvl="0" w:tplc="88221D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AC5410"/>
    <w:multiLevelType w:val="hybridMultilevel"/>
    <w:tmpl w:val="B5CE3B2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AB0011"/>
    <w:multiLevelType w:val="hybridMultilevel"/>
    <w:tmpl w:val="758E31F4"/>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100A89"/>
    <w:multiLevelType w:val="hybridMultilevel"/>
    <w:tmpl w:val="7A0A47CA"/>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9">
      <w:start w:val="1"/>
      <w:numFmt w:val="bullet"/>
      <w:lvlText w:val=""/>
      <w:lvlJc w:val="left"/>
      <w:pPr>
        <w:tabs>
          <w:tab w:val="num" w:pos="1080"/>
        </w:tabs>
        <w:ind w:left="1080" w:hanging="360"/>
      </w:pPr>
      <w:rPr>
        <w:rFonts w:ascii="Wingdings" w:hAnsi="Wingdings" w:hint="default"/>
      </w:rPr>
    </w:lvl>
    <w:lvl w:ilvl="2" w:tplc="73F6296C">
      <w:start w:val="8"/>
      <w:numFmt w:val="bullet"/>
      <w:lvlText w:val="-"/>
      <w:lvlJc w:val="left"/>
      <w:pPr>
        <w:tabs>
          <w:tab w:val="num" w:pos="1800"/>
        </w:tabs>
        <w:ind w:left="1800" w:hanging="360"/>
      </w:pPr>
      <w:rPr>
        <w:rFonts w:ascii="Times New Roman" w:eastAsia="Times New Roman" w:hAnsi="Times New Roman" w:cs="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BE0FA9"/>
    <w:multiLevelType w:val="hybridMultilevel"/>
    <w:tmpl w:val="07521EE8"/>
    <w:lvl w:ilvl="0" w:tplc="3B56D60C">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BE1545"/>
    <w:multiLevelType w:val="hybridMultilevel"/>
    <w:tmpl w:val="91EA3BF0"/>
    <w:lvl w:ilvl="0" w:tplc="C616C38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31"/>
  </w:num>
  <w:num w:numId="3">
    <w:abstractNumId w:val="33"/>
  </w:num>
  <w:num w:numId="4">
    <w:abstractNumId w:val="16"/>
  </w:num>
  <w:num w:numId="5">
    <w:abstractNumId w:val="6"/>
  </w:num>
  <w:num w:numId="6">
    <w:abstractNumId w:val="21"/>
  </w:num>
  <w:num w:numId="7">
    <w:abstractNumId w:val="25"/>
  </w:num>
  <w:num w:numId="8">
    <w:abstractNumId w:val="14"/>
  </w:num>
  <w:num w:numId="9">
    <w:abstractNumId w:val="0"/>
  </w:num>
  <w:num w:numId="10">
    <w:abstractNumId w:val="9"/>
  </w:num>
  <w:num w:numId="11">
    <w:abstractNumId w:val="2"/>
  </w:num>
  <w:num w:numId="12">
    <w:abstractNumId w:val="18"/>
  </w:num>
  <w:num w:numId="13">
    <w:abstractNumId w:val="3"/>
  </w:num>
  <w:num w:numId="14">
    <w:abstractNumId w:val="19"/>
  </w:num>
  <w:num w:numId="15">
    <w:abstractNumId w:val="17"/>
  </w:num>
  <w:num w:numId="16">
    <w:abstractNumId w:val="20"/>
  </w:num>
  <w:num w:numId="17">
    <w:abstractNumId w:val="13"/>
  </w:num>
  <w:num w:numId="18">
    <w:abstractNumId w:val="12"/>
  </w:num>
  <w:num w:numId="19">
    <w:abstractNumId w:val="28"/>
  </w:num>
  <w:num w:numId="20">
    <w:abstractNumId w:val="26"/>
  </w:num>
  <w:num w:numId="21">
    <w:abstractNumId w:val="23"/>
  </w:num>
  <w:num w:numId="22">
    <w:abstractNumId w:val="27"/>
  </w:num>
  <w:num w:numId="23">
    <w:abstractNumId w:val="34"/>
  </w:num>
  <w:num w:numId="24">
    <w:abstractNumId w:val="10"/>
  </w:num>
  <w:num w:numId="25">
    <w:abstractNumId w:val="7"/>
  </w:num>
  <w:num w:numId="26">
    <w:abstractNumId w:val="15"/>
  </w:num>
  <w:num w:numId="27">
    <w:abstractNumId w:val="24"/>
  </w:num>
  <w:num w:numId="28">
    <w:abstractNumId w:val="29"/>
  </w:num>
  <w:num w:numId="29">
    <w:abstractNumId w:val="32"/>
  </w:num>
  <w:num w:numId="30">
    <w:abstractNumId w:val="1"/>
  </w:num>
  <w:num w:numId="31">
    <w:abstractNumId w:val="11"/>
  </w:num>
  <w:num w:numId="32">
    <w:abstractNumId w:val="5"/>
  </w:num>
  <w:num w:numId="33">
    <w:abstractNumId w:val="8"/>
  </w:num>
  <w:num w:numId="34">
    <w:abstractNumId w:val="35"/>
  </w:num>
  <w:num w:numId="35">
    <w:abstractNumId w:val="4"/>
  </w:num>
  <w:num w:numId="3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A0"/>
    <w:rsid w:val="0000050B"/>
    <w:rsid w:val="000015F7"/>
    <w:rsid w:val="000020AB"/>
    <w:rsid w:val="00002D02"/>
    <w:rsid w:val="0000443D"/>
    <w:rsid w:val="00004B73"/>
    <w:rsid w:val="00005084"/>
    <w:rsid w:val="00005335"/>
    <w:rsid w:val="0000539E"/>
    <w:rsid w:val="000054CD"/>
    <w:rsid w:val="0000551F"/>
    <w:rsid w:val="000061D3"/>
    <w:rsid w:val="00006D47"/>
    <w:rsid w:val="000075D1"/>
    <w:rsid w:val="00007DA5"/>
    <w:rsid w:val="00011AC8"/>
    <w:rsid w:val="00013388"/>
    <w:rsid w:val="000143A3"/>
    <w:rsid w:val="00014575"/>
    <w:rsid w:val="0001533F"/>
    <w:rsid w:val="00015781"/>
    <w:rsid w:val="00016415"/>
    <w:rsid w:val="00016A69"/>
    <w:rsid w:val="00016B4F"/>
    <w:rsid w:val="00016FF7"/>
    <w:rsid w:val="00017C7B"/>
    <w:rsid w:val="000202B4"/>
    <w:rsid w:val="000217A6"/>
    <w:rsid w:val="00022388"/>
    <w:rsid w:val="00022C13"/>
    <w:rsid w:val="00022CAE"/>
    <w:rsid w:val="000237C9"/>
    <w:rsid w:val="00023F3E"/>
    <w:rsid w:val="000242B4"/>
    <w:rsid w:val="000309EE"/>
    <w:rsid w:val="00031709"/>
    <w:rsid w:val="00031C5A"/>
    <w:rsid w:val="00031D0B"/>
    <w:rsid w:val="00031EAB"/>
    <w:rsid w:val="0003311A"/>
    <w:rsid w:val="000337C0"/>
    <w:rsid w:val="00035B73"/>
    <w:rsid w:val="000362ED"/>
    <w:rsid w:val="000377BF"/>
    <w:rsid w:val="00037AEB"/>
    <w:rsid w:val="000419C1"/>
    <w:rsid w:val="00042B86"/>
    <w:rsid w:val="000436AC"/>
    <w:rsid w:val="000439B5"/>
    <w:rsid w:val="0004480E"/>
    <w:rsid w:val="00051009"/>
    <w:rsid w:val="0005111F"/>
    <w:rsid w:val="00051377"/>
    <w:rsid w:val="00051E66"/>
    <w:rsid w:val="00051F07"/>
    <w:rsid w:val="000521B8"/>
    <w:rsid w:val="000524A8"/>
    <w:rsid w:val="00052787"/>
    <w:rsid w:val="00052E14"/>
    <w:rsid w:val="00052F8E"/>
    <w:rsid w:val="00054150"/>
    <w:rsid w:val="000546C2"/>
    <w:rsid w:val="00054F23"/>
    <w:rsid w:val="000554CC"/>
    <w:rsid w:val="0005562C"/>
    <w:rsid w:val="00056EFD"/>
    <w:rsid w:val="00056F62"/>
    <w:rsid w:val="00057F73"/>
    <w:rsid w:val="000601BE"/>
    <w:rsid w:val="0006099A"/>
    <w:rsid w:val="00061196"/>
    <w:rsid w:val="00061C3F"/>
    <w:rsid w:val="0006315F"/>
    <w:rsid w:val="0006350B"/>
    <w:rsid w:val="00063624"/>
    <w:rsid w:val="000646EB"/>
    <w:rsid w:val="00064B01"/>
    <w:rsid w:val="0006501E"/>
    <w:rsid w:val="00066405"/>
    <w:rsid w:val="00067266"/>
    <w:rsid w:val="00067841"/>
    <w:rsid w:val="00070DD5"/>
    <w:rsid w:val="0007141A"/>
    <w:rsid w:val="000729A0"/>
    <w:rsid w:val="00073094"/>
    <w:rsid w:val="000736F1"/>
    <w:rsid w:val="00073C96"/>
    <w:rsid w:val="000742B2"/>
    <w:rsid w:val="000766D1"/>
    <w:rsid w:val="00077E40"/>
    <w:rsid w:val="00080557"/>
    <w:rsid w:val="00080E8C"/>
    <w:rsid w:val="00081341"/>
    <w:rsid w:val="00081C78"/>
    <w:rsid w:val="00082E49"/>
    <w:rsid w:val="000849BE"/>
    <w:rsid w:val="00084B32"/>
    <w:rsid w:val="00087211"/>
    <w:rsid w:val="00087D32"/>
    <w:rsid w:val="000918FF"/>
    <w:rsid w:val="00092592"/>
    <w:rsid w:val="0009279F"/>
    <w:rsid w:val="000928FB"/>
    <w:rsid w:val="00092D1B"/>
    <w:rsid w:val="000944EF"/>
    <w:rsid w:val="00094622"/>
    <w:rsid w:val="00095791"/>
    <w:rsid w:val="00096E6B"/>
    <w:rsid w:val="000A08C5"/>
    <w:rsid w:val="000A0F4A"/>
    <w:rsid w:val="000A16C6"/>
    <w:rsid w:val="000A271E"/>
    <w:rsid w:val="000A2B38"/>
    <w:rsid w:val="000A4025"/>
    <w:rsid w:val="000A511A"/>
    <w:rsid w:val="000A56C6"/>
    <w:rsid w:val="000A575F"/>
    <w:rsid w:val="000A62C1"/>
    <w:rsid w:val="000A6BB5"/>
    <w:rsid w:val="000A7CBF"/>
    <w:rsid w:val="000B11C4"/>
    <w:rsid w:val="000B14A7"/>
    <w:rsid w:val="000B2097"/>
    <w:rsid w:val="000B25F7"/>
    <w:rsid w:val="000B40FC"/>
    <w:rsid w:val="000B5FA6"/>
    <w:rsid w:val="000B6C8B"/>
    <w:rsid w:val="000B70D9"/>
    <w:rsid w:val="000B797C"/>
    <w:rsid w:val="000B7AF5"/>
    <w:rsid w:val="000B7E7E"/>
    <w:rsid w:val="000C1164"/>
    <w:rsid w:val="000C2D0F"/>
    <w:rsid w:val="000C381F"/>
    <w:rsid w:val="000C3C36"/>
    <w:rsid w:val="000C46D5"/>
    <w:rsid w:val="000C4F87"/>
    <w:rsid w:val="000C5507"/>
    <w:rsid w:val="000C57C3"/>
    <w:rsid w:val="000C63B0"/>
    <w:rsid w:val="000C7A9F"/>
    <w:rsid w:val="000D0AC0"/>
    <w:rsid w:val="000D133F"/>
    <w:rsid w:val="000D1851"/>
    <w:rsid w:val="000D1EF6"/>
    <w:rsid w:val="000D2AF3"/>
    <w:rsid w:val="000D2B9B"/>
    <w:rsid w:val="000D2F86"/>
    <w:rsid w:val="000D368E"/>
    <w:rsid w:val="000D3759"/>
    <w:rsid w:val="000D4D63"/>
    <w:rsid w:val="000D602C"/>
    <w:rsid w:val="000D64A5"/>
    <w:rsid w:val="000D6DB1"/>
    <w:rsid w:val="000E099A"/>
    <w:rsid w:val="000E16DB"/>
    <w:rsid w:val="000E188C"/>
    <w:rsid w:val="000E2340"/>
    <w:rsid w:val="000E2A3A"/>
    <w:rsid w:val="000E2BF9"/>
    <w:rsid w:val="000E3558"/>
    <w:rsid w:val="000E3DAB"/>
    <w:rsid w:val="000E3EFE"/>
    <w:rsid w:val="000E458E"/>
    <w:rsid w:val="000E4E2C"/>
    <w:rsid w:val="000E5403"/>
    <w:rsid w:val="000E6534"/>
    <w:rsid w:val="000E683C"/>
    <w:rsid w:val="000E6B6D"/>
    <w:rsid w:val="000E7748"/>
    <w:rsid w:val="000F0263"/>
    <w:rsid w:val="000F0F5A"/>
    <w:rsid w:val="000F302B"/>
    <w:rsid w:val="000F3310"/>
    <w:rsid w:val="000F3C33"/>
    <w:rsid w:val="000F42E2"/>
    <w:rsid w:val="000F42F3"/>
    <w:rsid w:val="000F4E04"/>
    <w:rsid w:val="000F62ED"/>
    <w:rsid w:val="000F675C"/>
    <w:rsid w:val="000F6BC6"/>
    <w:rsid w:val="000F7024"/>
    <w:rsid w:val="000F7031"/>
    <w:rsid w:val="000F735D"/>
    <w:rsid w:val="000F74B8"/>
    <w:rsid w:val="0010071C"/>
    <w:rsid w:val="001016C6"/>
    <w:rsid w:val="00101CF8"/>
    <w:rsid w:val="00102466"/>
    <w:rsid w:val="00102F90"/>
    <w:rsid w:val="00103A04"/>
    <w:rsid w:val="00103F31"/>
    <w:rsid w:val="001050E2"/>
    <w:rsid w:val="00105542"/>
    <w:rsid w:val="00106487"/>
    <w:rsid w:val="00106ECC"/>
    <w:rsid w:val="00107214"/>
    <w:rsid w:val="00107272"/>
    <w:rsid w:val="00107654"/>
    <w:rsid w:val="00107CE1"/>
    <w:rsid w:val="001104B9"/>
    <w:rsid w:val="001104D5"/>
    <w:rsid w:val="00112345"/>
    <w:rsid w:val="0011310D"/>
    <w:rsid w:val="00113B58"/>
    <w:rsid w:val="00113C7F"/>
    <w:rsid w:val="00113F18"/>
    <w:rsid w:val="00115223"/>
    <w:rsid w:val="00117CEA"/>
    <w:rsid w:val="00120D8C"/>
    <w:rsid w:val="00121741"/>
    <w:rsid w:val="00122319"/>
    <w:rsid w:val="00122E6B"/>
    <w:rsid w:val="001241D2"/>
    <w:rsid w:val="001248A3"/>
    <w:rsid w:val="00124D49"/>
    <w:rsid w:val="00124E12"/>
    <w:rsid w:val="001258C2"/>
    <w:rsid w:val="001260A7"/>
    <w:rsid w:val="00127089"/>
    <w:rsid w:val="001270CD"/>
    <w:rsid w:val="001272DB"/>
    <w:rsid w:val="0013071F"/>
    <w:rsid w:val="00131AE5"/>
    <w:rsid w:val="00131C05"/>
    <w:rsid w:val="001325B6"/>
    <w:rsid w:val="00133E12"/>
    <w:rsid w:val="00135CD3"/>
    <w:rsid w:val="00135FE2"/>
    <w:rsid w:val="0014022F"/>
    <w:rsid w:val="001407BC"/>
    <w:rsid w:val="00140D9E"/>
    <w:rsid w:val="00141178"/>
    <w:rsid w:val="001414EB"/>
    <w:rsid w:val="001415EF"/>
    <w:rsid w:val="00141B9E"/>
    <w:rsid w:val="00141C94"/>
    <w:rsid w:val="001420D7"/>
    <w:rsid w:val="001434D7"/>
    <w:rsid w:val="0014408C"/>
    <w:rsid w:val="00144B65"/>
    <w:rsid w:val="00144E56"/>
    <w:rsid w:val="001451EE"/>
    <w:rsid w:val="001455C2"/>
    <w:rsid w:val="001456F8"/>
    <w:rsid w:val="00145B0A"/>
    <w:rsid w:val="00145B26"/>
    <w:rsid w:val="00145C6F"/>
    <w:rsid w:val="00146F23"/>
    <w:rsid w:val="00152140"/>
    <w:rsid w:val="00152344"/>
    <w:rsid w:val="00153840"/>
    <w:rsid w:val="00154262"/>
    <w:rsid w:val="001546B2"/>
    <w:rsid w:val="00154E79"/>
    <w:rsid w:val="00155228"/>
    <w:rsid w:val="00155E4F"/>
    <w:rsid w:val="00156A26"/>
    <w:rsid w:val="00156D2B"/>
    <w:rsid w:val="00157BA3"/>
    <w:rsid w:val="00160AF2"/>
    <w:rsid w:val="00160EC6"/>
    <w:rsid w:val="00161666"/>
    <w:rsid w:val="00161CF6"/>
    <w:rsid w:val="001625B7"/>
    <w:rsid w:val="001642AE"/>
    <w:rsid w:val="00165198"/>
    <w:rsid w:val="001660F8"/>
    <w:rsid w:val="00166114"/>
    <w:rsid w:val="00166155"/>
    <w:rsid w:val="00166364"/>
    <w:rsid w:val="00167747"/>
    <w:rsid w:val="00171635"/>
    <w:rsid w:val="00171A3D"/>
    <w:rsid w:val="00171EB9"/>
    <w:rsid w:val="0017484B"/>
    <w:rsid w:val="00174F1B"/>
    <w:rsid w:val="0017555E"/>
    <w:rsid w:val="00180F61"/>
    <w:rsid w:val="00180FAE"/>
    <w:rsid w:val="00182E60"/>
    <w:rsid w:val="001841E0"/>
    <w:rsid w:val="00184F5F"/>
    <w:rsid w:val="00186641"/>
    <w:rsid w:val="00186719"/>
    <w:rsid w:val="001873E8"/>
    <w:rsid w:val="001874D6"/>
    <w:rsid w:val="001908F5"/>
    <w:rsid w:val="00190F3A"/>
    <w:rsid w:val="00191477"/>
    <w:rsid w:val="001915CE"/>
    <w:rsid w:val="00192B2D"/>
    <w:rsid w:val="00193077"/>
    <w:rsid w:val="00193F14"/>
    <w:rsid w:val="00193FA3"/>
    <w:rsid w:val="0019533A"/>
    <w:rsid w:val="00195F9F"/>
    <w:rsid w:val="0019677C"/>
    <w:rsid w:val="00197085"/>
    <w:rsid w:val="00197188"/>
    <w:rsid w:val="001A0BF9"/>
    <w:rsid w:val="001A1222"/>
    <w:rsid w:val="001A15AD"/>
    <w:rsid w:val="001A19CA"/>
    <w:rsid w:val="001A241E"/>
    <w:rsid w:val="001A2B5A"/>
    <w:rsid w:val="001A2DE6"/>
    <w:rsid w:val="001A33D5"/>
    <w:rsid w:val="001A4172"/>
    <w:rsid w:val="001A449E"/>
    <w:rsid w:val="001A4BD2"/>
    <w:rsid w:val="001A4E54"/>
    <w:rsid w:val="001A56F1"/>
    <w:rsid w:val="001B0072"/>
    <w:rsid w:val="001B0E4F"/>
    <w:rsid w:val="001B0ECA"/>
    <w:rsid w:val="001B0F9A"/>
    <w:rsid w:val="001B1536"/>
    <w:rsid w:val="001B1A9F"/>
    <w:rsid w:val="001B1AD6"/>
    <w:rsid w:val="001B2D6E"/>
    <w:rsid w:val="001B3E69"/>
    <w:rsid w:val="001B5689"/>
    <w:rsid w:val="001B5EF6"/>
    <w:rsid w:val="001B5FCC"/>
    <w:rsid w:val="001B675E"/>
    <w:rsid w:val="001B6E04"/>
    <w:rsid w:val="001B7404"/>
    <w:rsid w:val="001B7E02"/>
    <w:rsid w:val="001C0638"/>
    <w:rsid w:val="001C2DDF"/>
    <w:rsid w:val="001C3DFA"/>
    <w:rsid w:val="001C3F94"/>
    <w:rsid w:val="001C407B"/>
    <w:rsid w:val="001C45AC"/>
    <w:rsid w:val="001C4BCC"/>
    <w:rsid w:val="001C56E8"/>
    <w:rsid w:val="001C5D3D"/>
    <w:rsid w:val="001C6BCD"/>
    <w:rsid w:val="001C6E91"/>
    <w:rsid w:val="001C7F4E"/>
    <w:rsid w:val="001D1978"/>
    <w:rsid w:val="001D1B70"/>
    <w:rsid w:val="001D2430"/>
    <w:rsid w:val="001D27BB"/>
    <w:rsid w:val="001D418E"/>
    <w:rsid w:val="001D4870"/>
    <w:rsid w:val="001D50EA"/>
    <w:rsid w:val="001D6468"/>
    <w:rsid w:val="001D7029"/>
    <w:rsid w:val="001E0FA0"/>
    <w:rsid w:val="001E2690"/>
    <w:rsid w:val="001E319A"/>
    <w:rsid w:val="001E3F57"/>
    <w:rsid w:val="001E4723"/>
    <w:rsid w:val="001E5424"/>
    <w:rsid w:val="001E5E8B"/>
    <w:rsid w:val="001E6EF2"/>
    <w:rsid w:val="001E6F76"/>
    <w:rsid w:val="001E7421"/>
    <w:rsid w:val="001E74C4"/>
    <w:rsid w:val="001E7C6C"/>
    <w:rsid w:val="001F12E6"/>
    <w:rsid w:val="001F14AA"/>
    <w:rsid w:val="001F1B72"/>
    <w:rsid w:val="001F4CC0"/>
    <w:rsid w:val="001F4CF6"/>
    <w:rsid w:val="001F4DC5"/>
    <w:rsid w:val="001F5096"/>
    <w:rsid w:val="001F5B8B"/>
    <w:rsid w:val="001F5C67"/>
    <w:rsid w:val="001F6030"/>
    <w:rsid w:val="001F61E1"/>
    <w:rsid w:val="002011EC"/>
    <w:rsid w:val="00201F7C"/>
    <w:rsid w:val="0020350E"/>
    <w:rsid w:val="0020397D"/>
    <w:rsid w:val="00203BE4"/>
    <w:rsid w:val="00203DE4"/>
    <w:rsid w:val="002042AE"/>
    <w:rsid w:val="002044E0"/>
    <w:rsid w:val="0020535B"/>
    <w:rsid w:val="00205382"/>
    <w:rsid w:val="002062C5"/>
    <w:rsid w:val="002064BE"/>
    <w:rsid w:val="00210C24"/>
    <w:rsid w:val="00210C6C"/>
    <w:rsid w:val="0021257D"/>
    <w:rsid w:val="00215844"/>
    <w:rsid w:val="00215A60"/>
    <w:rsid w:val="00215CA1"/>
    <w:rsid w:val="00216B82"/>
    <w:rsid w:val="0021700D"/>
    <w:rsid w:val="002175B7"/>
    <w:rsid w:val="00221899"/>
    <w:rsid w:val="00222CB9"/>
    <w:rsid w:val="00223313"/>
    <w:rsid w:val="00225D63"/>
    <w:rsid w:val="00225EA3"/>
    <w:rsid w:val="00226338"/>
    <w:rsid w:val="0022678A"/>
    <w:rsid w:val="002278D8"/>
    <w:rsid w:val="00230B84"/>
    <w:rsid w:val="002316C6"/>
    <w:rsid w:val="00231727"/>
    <w:rsid w:val="002320A5"/>
    <w:rsid w:val="002331C8"/>
    <w:rsid w:val="002335D9"/>
    <w:rsid w:val="00235225"/>
    <w:rsid w:val="00236591"/>
    <w:rsid w:val="00236C3C"/>
    <w:rsid w:val="00237FE3"/>
    <w:rsid w:val="00240426"/>
    <w:rsid w:val="00241B4F"/>
    <w:rsid w:val="0024202F"/>
    <w:rsid w:val="00242CCA"/>
    <w:rsid w:val="0024303D"/>
    <w:rsid w:val="0024339E"/>
    <w:rsid w:val="002436C1"/>
    <w:rsid w:val="00243D5A"/>
    <w:rsid w:val="00244BF1"/>
    <w:rsid w:val="00245A39"/>
    <w:rsid w:val="0024670E"/>
    <w:rsid w:val="00246A53"/>
    <w:rsid w:val="00246AB6"/>
    <w:rsid w:val="002475DA"/>
    <w:rsid w:val="00250C45"/>
    <w:rsid w:val="00250DA1"/>
    <w:rsid w:val="00250E73"/>
    <w:rsid w:val="00250EF7"/>
    <w:rsid w:val="00251224"/>
    <w:rsid w:val="002515A8"/>
    <w:rsid w:val="0025278C"/>
    <w:rsid w:val="0025290A"/>
    <w:rsid w:val="00252C7B"/>
    <w:rsid w:val="002532D3"/>
    <w:rsid w:val="0025353B"/>
    <w:rsid w:val="00253649"/>
    <w:rsid w:val="002557FC"/>
    <w:rsid w:val="0025588E"/>
    <w:rsid w:val="00255C82"/>
    <w:rsid w:val="00255FED"/>
    <w:rsid w:val="00256815"/>
    <w:rsid w:val="00262889"/>
    <w:rsid w:val="00262970"/>
    <w:rsid w:val="00262EAD"/>
    <w:rsid w:val="0026317F"/>
    <w:rsid w:val="0026394C"/>
    <w:rsid w:val="002644AD"/>
    <w:rsid w:val="00264A89"/>
    <w:rsid w:val="0026537E"/>
    <w:rsid w:val="00266039"/>
    <w:rsid w:val="002668C6"/>
    <w:rsid w:val="00271251"/>
    <w:rsid w:val="002715E8"/>
    <w:rsid w:val="00272771"/>
    <w:rsid w:val="002751A7"/>
    <w:rsid w:val="002753EF"/>
    <w:rsid w:val="00275C64"/>
    <w:rsid w:val="0027669A"/>
    <w:rsid w:val="00276999"/>
    <w:rsid w:val="002770D6"/>
    <w:rsid w:val="00277129"/>
    <w:rsid w:val="0027745D"/>
    <w:rsid w:val="00277C7B"/>
    <w:rsid w:val="00280C5D"/>
    <w:rsid w:val="002818BF"/>
    <w:rsid w:val="00281994"/>
    <w:rsid w:val="00282AFA"/>
    <w:rsid w:val="00283F3F"/>
    <w:rsid w:val="00284840"/>
    <w:rsid w:val="00284C31"/>
    <w:rsid w:val="00284DAF"/>
    <w:rsid w:val="00285088"/>
    <w:rsid w:val="00285C94"/>
    <w:rsid w:val="00286D1E"/>
    <w:rsid w:val="002871FD"/>
    <w:rsid w:val="002872A5"/>
    <w:rsid w:val="00287AB4"/>
    <w:rsid w:val="00290117"/>
    <w:rsid w:val="00292D04"/>
    <w:rsid w:val="002931A6"/>
    <w:rsid w:val="002938E6"/>
    <w:rsid w:val="00293A7C"/>
    <w:rsid w:val="00293BC6"/>
    <w:rsid w:val="002951E3"/>
    <w:rsid w:val="002953DB"/>
    <w:rsid w:val="002959DC"/>
    <w:rsid w:val="00295CFB"/>
    <w:rsid w:val="00296FF0"/>
    <w:rsid w:val="00297AEC"/>
    <w:rsid w:val="00297B9B"/>
    <w:rsid w:val="002A0E9F"/>
    <w:rsid w:val="002A13D2"/>
    <w:rsid w:val="002A2149"/>
    <w:rsid w:val="002A26DA"/>
    <w:rsid w:val="002A2E7C"/>
    <w:rsid w:val="002A345B"/>
    <w:rsid w:val="002A3DF0"/>
    <w:rsid w:val="002A4212"/>
    <w:rsid w:val="002A4A31"/>
    <w:rsid w:val="002A6028"/>
    <w:rsid w:val="002A6124"/>
    <w:rsid w:val="002A6D9C"/>
    <w:rsid w:val="002A78F6"/>
    <w:rsid w:val="002A7AB9"/>
    <w:rsid w:val="002B0007"/>
    <w:rsid w:val="002B0D67"/>
    <w:rsid w:val="002B114F"/>
    <w:rsid w:val="002B1DD9"/>
    <w:rsid w:val="002B2E16"/>
    <w:rsid w:val="002B3805"/>
    <w:rsid w:val="002B3C5D"/>
    <w:rsid w:val="002B491B"/>
    <w:rsid w:val="002C0305"/>
    <w:rsid w:val="002C0C45"/>
    <w:rsid w:val="002C0DC5"/>
    <w:rsid w:val="002C1C1E"/>
    <w:rsid w:val="002C26EE"/>
    <w:rsid w:val="002C30DB"/>
    <w:rsid w:val="002C3828"/>
    <w:rsid w:val="002C3D17"/>
    <w:rsid w:val="002C3EBC"/>
    <w:rsid w:val="002C4A30"/>
    <w:rsid w:val="002C56ED"/>
    <w:rsid w:val="002C5E18"/>
    <w:rsid w:val="002C728C"/>
    <w:rsid w:val="002C7448"/>
    <w:rsid w:val="002C7DA7"/>
    <w:rsid w:val="002D1124"/>
    <w:rsid w:val="002D3DE0"/>
    <w:rsid w:val="002D4588"/>
    <w:rsid w:val="002D4F5B"/>
    <w:rsid w:val="002D5C9C"/>
    <w:rsid w:val="002D6157"/>
    <w:rsid w:val="002D69CB"/>
    <w:rsid w:val="002D6EFA"/>
    <w:rsid w:val="002E0118"/>
    <w:rsid w:val="002E02BB"/>
    <w:rsid w:val="002E12A6"/>
    <w:rsid w:val="002E19EB"/>
    <w:rsid w:val="002E1B8F"/>
    <w:rsid w:val="002E1CA3"/>
    <w:rsid w:val="002E4A7C"/>
    <w:rsid w:val="002E4DBB"/>
    <w:rsid w:val="002E58C1"/>
    <w:rsid w:val="002E6E82"/>
    <w:rsid w:val="002F056E"/>
    <w:rsid w:val="002F0740"/>
    <w:rsid w:val="002F0BC7"/>
    <w:rsid w:val="002F1DE7"/>
    <w:rsid w:val="002F1EA0"/>
    <w:rsid w:val="002F200C"/>
    <w:rsid w:val="002F3D74"/>
    <w:rsid w:val="002F47EB"/>
    <w:rsid w:val="002F49CD"/>
    <w:rsid w:val="002F531B"/>
    <w:rsid w:val="002F5B8E"/>
    <w:rsid w:val="002F67C8"/>
    <w:rsid w:val="002F6EE1"/>
    <w:rsid w:val="003003F7"/>
    <w:rsid w:val="0030104F"/>
    <w:rsid w:val="003019F7"/>
    <w:rsid w:val="00301AEC"/>
    <w:rsid w:val="003024FE"/>
    <w:rsid w:val="00302E31"/>
    <w:rsid w:val="00302F1D"/>
    <w:rsid w:val="00304D15"/>
    <w:rsid w:val="00305B29"/>
    <w:rsid w:val="00306A3A"/>
    <w:rsid w:val="00306F04"/>
    <w:rsid w:val="00311088"/>
    <w:rsid w:val="003112FC"/>
    <w:rsid w:val="0031161A"/>
    <w:rsid w:val="00311956"/>
    <w:rsid w:val="00312AFC"/>
    <w:rsid w:val="0031475C"/>
    <w:rsid w:val="00314991"/>
    <w:rsid w:val="0031516D"/>
    <w:rsid w:val="003154BE"/>
    <w:rsid w:val="00315A0E"/>
    <w:rsid w:val="00315DE9"/>
    <w:rsid w:val="003206B9"/>
    <w:rsid w:val="00320803"/>
    <w:rsid w:val="003215E8"/>
    <w:rsid w:val="00321CF8"/>
    <w:rsid w:val="003220EE"/>
    <w:rsid w:val="0032231E"/>
    <w:rsid w:val="0032237C"/>
    <w:rsid w:val="00323FB3"/>
    <w:rsid w:val="00324090"/>
    <w:rsid w:val="003251E3"/>
    <w:rsid w:val="003271B4"/>
    <w:rsid w:val="00330230"/>
    <w:rsid w:val="0033102E"/>
    <w:rsid w:val="003310EA"/>
    <w:rsid w:val="00332AB1"/>
    <w:rsid w:val="00333AA2"/>
    <w:rsid w:val="0033595B"/>
    <w:rsid w:val="00336C16"/>
    <w:rsid w:val="0033779E"/>
    <w:rsid w:val="003400A9"/>
    <w:rsid w:val="0034076D"/>
    <w:rsid w:val="0034079B"/>
    <w:rsid w:val="00340A1A"/>
    <w:rsid w:val="00341516"/>
    <w:rsid w:val="00341632"/>
    <w:rsid w:val="003426DB"/>
    <w:rsid w:val="0034295C"/>
    <w:rsid w:val="00342E3F"/>
    <w:rsid w:val="00342ED4"/>
    <w:rsid w:val="00342F5A"/>
    <w:rsid w:val="00342FC3"/>
    <w:rsid w:val="00343750"/>
    <w:rsid w:val="00344448"/>
    <w:rsid w:val="00345060"/>
    <w:rsid w:val="00345D90"/>
    <w:rsid w:val="00346148"/>
    <w:rsid w:val="003463FA"/>
    <w:rsid w:val="0034689E"/>
    <w:rsid w:val="003470D2"/>
    <w:rsid w:val="0034729A"/>
    <w:rsid w:val="003474FE"/>
    <w:rsid w:val="003477E5"/>
    <w:rsid w:val="0035008F"/>
    <w:rsid w:val="003506DE"/>
    <w:rsid w:val="00350B7E"/>
    <w:rsid w:val="003511D5"/>
    <w:rsid w:val="00351276"/>
    <w:rsid w:val="003528F8"/>
    <w:rsid w:val="003538E9"/>
    <w:rsid w:val="00353906"/>
    <w:rsid w:val="003540E2"/>
    <w:rsid w:val="00355859"/>
    <w:rsid w:val="00356842"/>
    <w:rsid w:val="0035749B"/>
    <w:rsid w:val="00357A27"/>
    <w:rsid w:val="00360CC9"/>
    <w:rsid w:val="00361449"/>
    <w:rsid w:val="00363761"/>
    <w:rsid w:val="0036401B"/>
    <w:rsid w:val="00364215"/>
    <w:rsid w:val="00366179"/>
    <w:rsid w:val="003700CB"/>
    <w:rsid w:val="00371F21"/>
    <w:rsid w:val="00371FA0"/>
    <w:rsid w:val="003722CD"/>
    <w:rsid w:val="00372537"/>
    <w:rsid w:val="00372572"/>
    <w:rsid w:val="0037298D"/>
    <w:rsid w:val="00372DF5"/>
    <w:rsid w:val="00373718"/>
    <w:rsid w:val="00373BE8"/>
    <w:rsid w:val="00373E61"/>
    <w:rsid w:val="0037577E"/>
    <w:rsid w:val="003758DD"/>
    <w:rsid w:val="003766B7"/>
    <w:rsid w:val="00376C23"/>
    <w:rsid w:val="00377E7D"/>
    <w:rsid w:val="00380268"/>
    <w:rsid w:val="003806EF"/>
    <w:rsid w:val="003814DB"/>
    <w:rsid w:val="003819F3"/>
    <w:rsid w:val="00382AB9"/>
    <w:rsid w:val="00382B1A"/>
    <w:rsid w:val="00382DA9"/>
    <w:rsid w:val="0038305A"/>
    <w:rsid w:val="00383318"/>
    <w:rsid w:val="003859ED"/>
    <w:rsid w:val="00385B7E"/>
    <w:rsid w:val="00385C33"/>
    <w:rsid w:val="00386044"/>
    <w:rsid w:val="003865E8"/>
    <w:rsid w:val="00386B52"/>
    <w:rsid w:val="00386BB3"/>
    <w:rsid w:val="00386FBE"/>
    <w:rsid w:val="00387C29"/>
    <w:rsid w:val="0039174F"/>
    <w:rsid w:val="00391DD5"/>
    <w:rsid w:val="0039315C"/>
    <w:rsid w:val="00393287"/>
    <w:rsid w:val="00393ABC"/>
    <w:rsid w:val="00394FAD"/>
    <w:rsid w:val="0039560F"/>
    <w:rsid w:val="00395B6B"/>
    <w:rsid w:val="00395C9F"/>
    <w:rsid w:val="003960B6"/>
    <w:rsid w:val="00396F96"/>
    <w:rsid w:val="003A090B"/>
    <w:rsid w:val="003A14C9"/>
    <w:rsid w:val="003A1A3A"/>
    <w:rsid w:val="003A2C82"/>
    <w:rsid w:val="003A321F"/>
    <w:rsid w:val="003A41A2"/>
    <w:rsid w:val="003A45AD"/>
    <w:rsid w:val="003A468F"/>
    <w:rsid w:val="003A4C0C"/>
    <w:rsid w:val="003A4F93"/>
    <w:rsid w:val="003A5027"/>
    <w:rsid w:val="003A51BB"/>
    <w:rsid w:val="003A68FC"/>
    <w:rsid w:val="003A6C71"/>
    <w:rsid w:val="003A78C7"/>
    <w:rsid w:val="003B05D5"/>
    <w:rsid w:val="003B0655"/>
    <w:rsid w:val="003B0DCC"/>
    <w:rsid w:val="003B1B2D"/>
    <w:rsid w:val="003B21C2"/>
    <w:rsid w:val="003B2596"/>
    <w:rsid w:val="003B3539"/>
    <w:rsid w:val="003B3EDC"/>
    <w:rsid w:val="003B545E"/>
    <w:rsid w:val="003B5952"/>
    <w:rsid w:val="003B7080"/>
    <w:rsid w:val="003B71F4"/>
    <w:rsid w:val="003B72FB"/>
    <w:rsid w:val="003C0EDD"/>
    <w:rsid w:val="003C0FCC"/>
    <w:rsid w:val="003C13B8"/>
    <w:rsid w:val="003C19E0"/>
    <w:rsid w:val="003C22DE"/>
    <w:rsid w:val="003C24F6"/>
    <w:rsid w:val="003C4953"/>
    <w:rsid w:val="003C5664"/>
    <w:rsid w:val="003C570D"/>
    <w:rsid w:val="003C5F63"/>
    <w:rsid w:val="003C632D"/>
    <w:rsid w:val="003C7104"/>
    <w:rsid w:val="003C73C4"/>
    <w:rsid w:val="003C7D67"/>
    <w:rsid w:val="003C7FA6"/>
    <w:rsid w:val="003D1047"/>
    <w:rsid w:val="003D21BE"/>
    <w:rsid w:val="003D2E2E"/>
    <w:rsid w:val="003D3322"/>
    <w:rsid w:val="003D3C11"/>
    <w:rsid w:val="003D433C"/>
    <w:rsid w:val="003D44DE"/>
    <w:rsid w:val="003D481C"/>
    <w:rsid w:val="003D484E"/>
    <w:rsid w:val="003D4DFD"/>
    <w:rsid w:val="003D584E"/>
    <w:rsid w:val="003D588E"/>
    <w:rsid w:val="003D5AF6"/>
    <w:rsid w:val="003D5B66"/>
    <w:rsid w:val="003E0944"/>
    <w:rsid w:val="003E0CA1"/>
    <w:rsid w:val="003E29E0"/>
    <w:rsid w:val="003E2DAB"/>
    <w:rsid w:val="003E30A6"/>
    <w:rsid w:val="003E3637"/>
    <w:rsid w:val="003E4C17"/>
    <w:rsid w:val="003E5C36"/>
    <w:rsid w:val="003E67E7"/>
    <w:rsid w:val="003E7120"/>
    <w:rsid w:val="003E7C1C"/>
    <w:rsid w:val="003F10EA"/>
    <w:rsid w:val="003F2586"/>
    <w:rsid w:val="003F27AD"/>
    <w:rsid w:val="003F2A4B"/>
    <w:rsid w:val="003F33FB"/>
    <w:rsid w:val="003F3B6A"/>
    <w:rsid w:val="003F5178"/>
    <w:rsid w:val="003F741C"/>
    <w:rsid w:val="003F78AE"/>
    <w:rsid w:val="003F78F0"/>
    <w:rsid w:val="00400365"/>
    <w:rsid w:val="00400804"/>
    <w:rsid w:val="00401663"/>
    <w:rsid w:val="00402378"/>
    <w:rsid w:val="0040242C"/>
    <w:rsid w:val="00402CB3"/>
    <w:rsid w:val="00403127"/>
    <w:rsid w:val="004034D7"/>
    <w:rsid w:val="00403BC4"/>
    <w:rsid w:val="0040409B"/>
    <w:rsid w:val="004049DE"/>
    <w:rsid w:val="00404DC6"/>
    <w:rsid w:val="00405CF7"/>
    <w:rsid w:val="00406323"/>
    <w:rsid w:val="00406DE8"/>
    <w:rsid w:val="00406EBF"/>
    <w:rsid w:val="004115FB"/>
    <w:rsid w:val="004122FA"/>
    <w:rsid w:val="004126F3"/>
    <w:rsid w:val="004136AA"/>
    <w:rsid w:val="00413D0C"/>
    <w:rsid w:val="00415A9F"/>
    <w:rsid w:val="004171DA"/>
    <w:rsid w:val="00417D90"/>
    <w:rsid w:val="00420130"/>
    <w:rsid w:val="00420A41"/>
    <w:rsid w:val="00420F11"/>
    <w:rsid w:val="00420F54"/>
    <w:rsid w:val="00421711"/>
    <w:rsid w:val="00422181"/>
    <w:rsid w:val="00423C0D"/>
    <w:rsid w:val="00424765"/>
    <w:rsid w:val="0042499C"/>
    <w:rsid w:val="00425124"/>
    <w:rsid w:val="00425976"/>
    <w:rsid w:val="004261E8"/>
    <w:rsid w:val="00427B1A"/>
    <w:rsid w:val="004304D4"/>
    <w:rsid w:val="004306D8"/>
    <w:rsid w:val="00430C02"/>
    <w:rsid w:val="00431A54"/>
    <w:rsid w:val="00431BB7"/>
    <w:rsid w:val="00432529"/>
    <w:rsid w:val="00433D87"/>
    <w:rsid w:val="00435142"/>
    <w:rsid w:val="004353B2"/>
    <w:rsid w:val="00437437"/>
    <w:rsid w:val="004408FB"/>
    <w:rsid w:val="00441D6A"/>
    <w:rsid w:val="004426D7"/>
    <w:rsid w:val="00442813"/>
    <w:rsid w:val="00443097"/>
    <w:rsid w:val="00443B4D"/>
    <w:rsid w:val="00443FC6"/>
    <w:rsid w:val="00444D09"/>
    <w:rsid w:val="00445FF2"/>
    <w:rsid w:val="004479B2"/>
    <w:rsid w:val="00447FBE"/>
    <w:rsid w:val="00451625"/>
    <w:rsid w:val="00451F8A"/>
    <w:rsid w:val="00453043"/>
    <w:rsid w:val="004533D6"/>
    <w:rsid w:val="004534F4"/>
    <w:rsid w:val="00453D7F"/>
    <w:rsid w:val="004544D1"/>
    <w:rsid w:val="00455C8F"/>
    <w:rsid w:val="0045689C"/>
    <w:rsid w:val="00456FF5"/>
    <w:rsid w:val="004605E4"/>
    <w:rsid w:val="00461D42"/>
    <w:rsid w:val="00462771"/>
    <w:rsid w:val="00464C10"/>
    <w:rsid w:val="00465267"/>
    <w:rsid w:val="00466452"/>
    <w:rsid w:val="004664CB"/>
    <w:rsid w:val="00466C2D"/>
    <w:rsid w:val="004676EE"/>
    <w:rsid w:val="00467F21"/>
    <w:rsid w:val="004717BC"/>
    <w:rsid w:val="00471D4B"/>
    <w:rsid w:val="00472998"/>
    <w:rsid w:val="004732AC"/>
    <w:rsid w:val="00473E38"/>
    <w:rsid w:val="00474C07"/>
    <w:rsid w:val="00474FD9"/>
    <w:rsid w:val="0047570F"/>
    <w:rsid w:val="00475F39"/>
    <w:rsid w:val="004766A7"/>
    <w:rsid w:val="00477263"/>
    <w:rsid w:val="004773B2"/>
    <w:rsid w:val="00477729"/>
    <w:rsid w:val="00477813"/>
    <w:rsid w:val="00477F8C"/>
    <w:rsid w:val="004804B2"/>
    <w:rsid w:val="004806F6"/>
    <w:rsid w:val="00480A77"/>
    <w:rsid w:val="0048176D"/>
    <w:rsid w:val="00483391"/>
    <w:rsid w:val="00483BDA"/>
    <w:rsid w:val="00483E89"/>
    <w:rsid w:val="00484B29"/>
    <w:rsid w:val="00485063"/>
    <w:rsid w:val="004856E1"/>
    <w:rsid w:val="00485C76"/>
    <w:rsid w:val="004863B4"/>
    <w:rsid w:val="004864ED"/>
    <w:rsid w:val="0048683B"/>
    <w:rsid w:val="00486A7B"/>
    <w:rsid w:val="00487A9A"/>
    <w:rsid w:val="00487DB1"/>
    <w:rsid w:val="00491422"/>
    <w:rsid w:val="00491572"/>
    <w:rsid w:val="0049165D"/>
    <w:rsid w:val="004921D3"/>
    <w:rsid w:val="004939F3"/>
    <w:rsid w:val="00493E86"/>
    <w:rsid w:val="004953C1"/>
    <w:rsid w:val="004958D8"/>
    <w:rsid w:val="00495DEB"/>
    <w:rsid w:val="004965C2"/>
    <w:rsid w:val="00496FB3"/>
    <w:rsid w:val="004970CD"/>
    <w:rsid w:val="0049733E"/>
    <w:rsid w:val="004975FD"/>
    <w:rsid w:val="0049770D"/>
    <w:rsid w:val="00497D81"/>
    <w:rsid w:val="004A0B2C"/>
    <w:rsid w:val="004A1D29"/>
    <w:rsid w:val="004A24C3"/>
    <w:rsid w:val="004A37D5"/>
    <w:rsid w:val="004A39C4"/>
    <w:rsid w:val="004A4C3B"/>
    <w:rsid w:val="004A59F0"/>
    <w:rsid w:val="004A5B02"/>
    <w:rsid w:val="004A5BF3"/>
    <w:rsid w:val="004A5CDA"/>
    <w:rsid w:val="004A5E43"/>
    <w:rsid w:val="004A6C92"/>
    <w:rsid w:val="004B0E0E"/>
    <w:rsid w:val="004B11E4"/>
    <w:rsid w:val="004B27AA"/>
    <w:rsid w:val="004B38C3"/>
    <w:rsid w:val="004B3EAE"/>
    <w:rsid w:val="004B4309"/>
    <w:rsid w:val="004B6FE8"/>
    <w:rsid w:val="004B7180"/>
    <w:rsid w:val="004C07CC"/>
    <w:rsid w:val="004C0B95"/>
    <w:rsid w:val="004C16E0"/>
    <w:rsid w:val="004C1AE3"/>
    <w:rsid w:val="004C29F4"/>
    <w:rsid w:val="004C3A71"/>
    <w:rsid w:val="004C50B1"/>
    <w:rsid w:val="004C5520"/>
    <w:rsid w:val="004C6288"/>
    <w:rsid w:val="004C6CD2"/>
    <w:rsid w:val="004C6E59"/>
    <w:rsid w:val="004D081F"/>
    <w:rsid w:val="004D2889"/>
    <w:rsid w:val="004D2DE1"/>
    <w:rsid w:val="004D329A"/>
    <w:rsid w:val="004D32D9"/>
    <w:rsid w:val="004D3CD3"/>
    <w:rsid w:val="004D4A24"/>
    <w:rsid w:val="004D4B6E"/>
    <w:rsid w:val="004D56C6"/>
    <w:rsid w:val="004D66E9"/>
    <w:rsid w:val="004D673D"/>
    <w:rsid w:val="004D6807"/>
    <w:rsid w:val="004D6B88"/>
    <w:rsid w:val="004D7CE5"/>
    <w:rsid w:val="004E1A3D"/>
    <w:rsid w:val="004E1B6C"/>
    <w:rsid w:val="004E2BD2"/>
    <w:rsid w:val="004E2F19"/>
    <w:rsid w:val="004E440E"/>
    <w:rsid w:val="004E4E5D"/>
    <w:rsid w:val="004E52E1"/>
    <w:rsid w:val="004E5361"/>
    <w:rsid w:val="004E5510"/>
    <w:rsid w:val="004E5A38"/>
    <w:rsid w:val="004E6188"/>
    <w:rsid w:val="004E6558"/>
    <w:rsid w:val="004E78CB"/>
    <w:rsid w:val="004E7C52"/>
    <w:rsid w:val="004F0094"/>
    <w:rsid w:val="004F1215"/>
    <w:rsid w:val="004F1484"/>
    <w:rsid w:val="004F1AFF"/>
    <w:rsid w:val="004F21D0"/>
    <w:rsid w:val="004F3AB0"/>
    <w:rsid w:val="004F3ABA"/>
    <w:rsid w:val="004F4187"/>
    <w:rsid w:val="004F5FCD"/>
    <w:rsid w:val="004F7634"/>
    <w:rsid w:val="004F76E7"/>
    <w:rsid w:val="005005C6"/>
    <w:rsid w:val="0050085C"/>
    <w:rsid w:val="00500C57"/>
    <w:rsid w:val="00500D1B"/>
    <w:rsid w:val="0050168F"/>
    <w:rsid w:val="005016F1"/>
    <w:rsid w:val="00501CF9"/>
    <w:rsid w:val="00501D92"/>
    <w:rsid w:val="00501FE9"/>
    <w:rsid w:val="00502EDE"/>
    <w:rsid w:val="00503523"/>
    <w:rsid w:val="005035B7"/>
    <w:rsid w:val="00504A32"/>
    <w:rsid w:val="0050530F"/>
    <w:rsid w:val="00505673"/>
    <w:rsid w:val="00505755"/>
    <w:rsid w:val="00506619"/>
    <w:rsid w:val="00506AA5"/>
    <w:rsid w:val="00506F88"/>
    <w:rsid w:val="005076A8"/>
    <w:rsid w:val="005077EA"/>
    <w:rsid w:val="00507BC1"/>
    <w:rsid w:val="00507E78"/>
    <w:rsid w:val="00507EF2"/>
    <w:rsid w:val="00510054"/>
    <w:rsid w:val="00510DCD"/>
    <w:rsid w:val="00511E66"/>
    <w:rsid w:val="00511FBD"/>
    <w:rsid w:val="00512680"/>
    <w:rsid w:val="005132CC"/>
    <w:rsid w:val="005135B2"/>
    <w:rsid w:val="00515AF4"/>
    <w:rsid w:val="00517202"/>
    <w:rsid w:val="0051779F"/>
    <w:rsid w:val="00520354"/>
    <w:rsid w:val="005224A2"/>
    <w:rsid w:val="00523CF9"/>
    <w:rsid w:val="00524234"/>
    <w:rsid w:val="0052450E"/>
    <w:rsid w:val="005246F3"/>
    <w:rsid w:val="00524E5F"/>
    <w:rsid w:val="00525168"/>
    <w:rsid w:val="005253E7"/>
    <w:rsid w:val="00526E06"/>
    <w:rsid w:val="00527191"/>
    <w:rsid w:val="005276D2"/>
    <w:rsid w:val="00527E81"/>
    <w:rsid w:val="005310B5"/>
    <w:rsid w:val="0053166E"/>
    <w:rsid w:val="005316EA"/>
    <w:rsid w:val="00531F7C"/>
    <w:rsid w:val="00532226"/>
    <w:rsid w:val="00532BEA"/>
    <w:rsid w:val="00533C25"/>
    <w:rsid w:val="00535D80"/>
    <w:rsid w:val="00537331"/>
    <w:rsid w:val="00537716"/>
    <w:rsid w:val="0053772D"/>
    <w:rsid w:val="00537A80"/>
    <w:rsid w:val="00540EC2"/>
    <w:rsid w:val="005420C5"/>
    <w:rsid w:val="00542A7E"/>
    <w:rsid w:val="00542E75"/>
    <w:rsid w:val="00543B39"/>
    <w:rsid w:val="0054457B"/>
    <w:rsid w:val="0054484D"/>
    <w:rsid w:val="00546C1A"/>
    <w:rsid w:val="00550B23"/>
    <w:rsid w:val="00551584"/>
    <w:rsid w:val="00551F2F"/>
    <w:rsid w:val="00552DE0"/>
    <w:rsid w:val="005534A0"/>
    <w:rsid w:val="005536DD"/>
    <w:rsid w:val="00553D1A"/>
    <w:rsid w:val="005540FC"/>
    <w:rsid w:val="00554BF8"/>
    <w:rsid w:val="00555020"/>
    <w:rsid w:val="00557181"/>
    <w:rsid w:val="0055762B"/>
    <w:rsid w:val="00563AF1"/>
    <w:rsid w:val="005652D7"/>
    <w:rsid w:val="005653FE"/>
    <w:rsid w:val="00567D2B"/>
    <w:rsid w:val="00567E5A"/>
    <w:rsid w:val="00570FA8"/>
    <w:rsid w:val="005714F5"/>
    <w:rsid w:val="00575452"/>
    <w:rsid w:val="00575EA0"/>
    <w:rsid w:val="00575F9A"/>
    <w:rsid w:val="00576A05"/>
    <w:rsid w:val="0057791A"/>
    <w:rsid w:val="00577AFD"/>
    <w:rsid w:val="0058003E"/>
    <w:rsid w:val="00582DA2"/>
    <w:rsid w:val="005833AA"/>
    <w:rsid w:val="005838E3"/>
    <w:rsid w:val="00583AA0"/>
    <w:rsid w:val="00584868"/>
    <w:rsid w:val="00585FB9"/>
    <w:rsid w:val="00587F36"/>
    <w:rsid w:val="00590737"/>
    <w:rsid w:val="00590F7B"/>
    <w:rsid w:val="00591AD2"/>
    <w:rsid w:val="0059246C"/>
    <w:rsid w:val="00592A27"/>
    <w:rsid w:val="00594367"/>
    <w:rsid w:val="0059458A"/>
    <w:rsid w:val="00595078"/>
    <w:rsid w:val="00595AB5"/>
    <w:rsid w:val="00597037"/>
    <w:rsid w:val="00597D87"/>
    <w:rsid w:val="005A0D24"/>
    <w:rsid w:val="005A1162"/>
    <w:rsid w:val="005A116E"/>
    <w:rsid w:val="005A18BA"/>
    <w:rsid w:val="005A1EA9"/>
    <w:rsid w:val="005A2653"/>
    <w:rsid w:val="005A28B3"/>
    <w:rsid w:val="005A2A8C"/>
    <w:rsid w:val="005A2CA1"/>
    <w:rsid w:val="005A595B"/>
    <w:rsid w:val="005A62F1"/>
    <w:rsid w:val="005A7F5F"/>
    <w:rsid w:val="005B18D8"/>
    <w:rsid w:val="005B2FE5"/>
    <w:rsid w:val="005B36C8"/>
    <w:rsid w:val="005B3A77"/>
    <w:rsid w:val="005B4856"/>
    <w:rsid w:val="005B4FC4"/>
    <w:rsid w:val="005B5447"/>
    <w:rsid w:val="005B576C"/>
    <w:rsid w:val="005B5FCD"/>
    <w:rsid w:val="005B5FD9"/>
    <w:rsid w:val="005B662C"/>
    <w:rsid w:val="005B6F60"/>
    <w:rsid w:val="005C21D3"/>
    <w:rsid w:val="005C24C7"/>
    <w:rsid w:val="005C2BEB"/>
    <w:rsid w:val="005C3881"/>
    <w:rsid w:val="005C423B"/>
    <w:rsid w:val="005C47D1"/>
    <w:rsid w:val="005C4A7F"/>
    <w:rsid w:val="005C4EDA"/>
    <w:rsid w:val="005C6714"/>
    <w:rsid w:val="005C6F36"/>
    <w:rsid w:val="005C6FA3"/>
    <w:rsid w:val="005C7259"/>
    <w:rsid w:val="005C79A8"/>
    <w:rsid w:val="005D16A9"/>
    <w:rsid w:val="005D1BA9"/>
    <w:rsid w:val="005D27E8"/>
    <w:rsid w:val="005D3F61"/>
    <w:rsid w:val="005D6E12"/>
    <w:rsid w:val="005D76CF"/>
    <w:rsid w:val="005D77BB"/>
    <w:rsid w:val="005E04FB"/>
    <w:rsid w:val="005E15FC"/>
    <w:rsid w:val="005E1CB8"/>
    <w:rsid w:val="005E20BA"/>
    <w:rsid w:val="005E3A88"/>
    <w:rsid w:val="005E47FC"/>
    <w:rsid w:val="005E4D81"/>
    <w:rsid w:val="005E4FD1"/>
    <w:rsid w:val="005E5371"/>
    <w:rsid w:val="005E6F80"/>
    <w:rsid w:val="005E70BF"/>
    <w:rsid w:val="005E7533"/>
    <w:rsid w:val="005F0453"/>
    <w:rsid w:val="005F1351"/>
    <w:rsid w:val="005F15F2"/>
    <w:rsid w:val="005F33F3"/>
    <w:rsid w:val="005F374F"/>
    <w:rsid w:val="005F5047"/>
    <w:rsid w:val="005F581C"/>
    <w:rsid w:val="005F6028"/>
    <w:rsid w:val="005F756A"/>
    <w:rsid w:val="005F7DFA"/>
    <w:rsid w:val="006001E1"/>
    <w:rsid w:val="006002DE"/>
    <w:rsid w:val="0060046A"/>
    <w:rsid w:val="00600B55"/>
    <w:rsid w:val="00601B80"/>
    <w:rsid w:val="00601EBC"/>
    <w:rsid w:val="00602D10"/>
    <w:rsid w:val="00603DCD"/>
    <w:rsid w:val="00604D73"/>
    <w:rsid w:val="00607CDF"/>
    <w:rsid w:val="00610E33"/>
    <w:rsid w:val="00612327"/>
    <w:rsid w:val="006129CB"/>
    <w:rsid w:val="006130C6"/>
    <w:rsid w:val="00613C79"/>
    <w:rsid w:val="00613D99"/>
    <w:rsid w:val="0061453E"/>
    <w:rsid w:val="006169A2"/>
    <w:rsid w:val="00617C08"/>
    <w:rsid w:val="006210F0"/>
    <w:rsid w:val="006233AD"/>
    <w:rsid w:val="006234FB"/>
    <w:rsid w:val="00623756"/>
    <w:rsid w:val="00623AB6"/>
    <w:rsid w:val="00623B24"/>
    <w:rsid w:val="00623B6E"/>
    <w:rsid w:val="00623D0F"/>
    <w:rsid w:val="00623D67"/>
    <w:rsid w:val="00624144"/>
    <w:rsid w:val="00624F67"/>
    <w:rsid w:val="006260F4"/>
    <w:rsid w:val="0062667C"/>
    <w:rsid w:val="00626884"/>
    <w:rsid w:val="00626EB5"/>
    <w:rsid w:val="00626F07"/>
    <w:rsid w:val="006279EE"/>
    <w:rsid w:val="00627CEE"/>
    <w:rsid w:val="0063031D"/>
    <w:rsid w:val="00630832"/>
    <w:rsid w:val="006308F5"/>
    <w:rsid w:val="00631789"/>
    <w:rsid w:val="00631CBF"/>
    <w:rsid w:val="00632DF5"/>
    <w:rsid w:val="00633312"/>
    <w:rsid w:val="006334EE"/>
    <w:rsid w:val="00633682"/>
    <w:rsid w:val="0063604E"/>
    <w:rsid w:val="006368D4"/>
    <w:rsid w:val="00636EA7"/>
    <w:rsid w:val="00637946"/>
    <w:rsid w:val="006401CB"/>
    <w:rsid w:val="0064351E"/>
    <w:rsid w:val="00643EA0"/>
    <w:rsid w:val="00644428"/>
    <w:rsid w:val="00644A21"/>
    <w:rsid w:val="00646503"/>
    <w:rsid w:val="0064795C"/>
    <w:rsid w:val="00647D89"/>
    <w:rsid w:val="00651752"/>
    <w:rsid w:val="006529CB"/>
    <w:rsid w:val="006530A3"/>
    <w:rsid w:val="00654A76"/>
    <w:rsid w:val="00654FE2"/>
    <w:rsid w:val="00656438"/>
    <w:rsid w:val="00656A40"/>
    <w:rsid w:val="00656AEC"/>
    <w:rsid w:val="00656C63"/>
    <w:rsid w:val="006600DE"/>
    <w:rsid w:val="00660383"/>
    <w:rsid w:val="00660594"/>
    <w:rsid w:val="00660668"/>
    <w:rsid w:val="00661CD2"/>
    <w:rsid w:val="00661D64"/>
    <w:rsid w:val="0066256C"/>
    <w:rsid w:val="006627B6"/>
    <w:rsid w:val="006637DA"/>
    <w:rsid w:val="00664873"/>
    <w:rsid w:val="00664B2E"/>
    <w:rsid w:val="00664DBE"/>
    <w:rsid w:val="0066666E"/>
    <w:rsid w:val="0066695B"/>
    <w:rsid w:val="00666974"/>
    <w:rsid w:val="006671C8"/>
    <w:rsid w:val="00667B75"/>
    <w:rsid w:val="00667F49"/>
    <w:rsid w:val="00670B74"/>
    <w:rsid w:val="00671195"/>
    <w:rsid w:val="00671F15"/>
    <w:rsid w:val="0067297A"/>
    <w:rsid w:val="00672E51"/>
    <w:rsid w:val="00673792"/>
    <w:rsid w:val="00673C96"/>
    <w:rsid w:val="00673E16"/>
    <w:rsid w:val="006750FC"/>
    <w:rsid w:val="0067543B"/>
    <w:rsid w:val="006754FD"/>
    <w:rsid w:val="00676D8F"/>
    <w:rsid w:val="00677FBF"/>
    <w:rsid w:val="00681640"/>
    <w:rsid w:val="00682F21"/>
    <w:rsid w:val="0068618D"/>
    <w:rsid w:val="006866AA"/>
    <w:rsid w:val="00690FF7"/>
    <w:rsid w:val="006911C3"/>
    <w:rsid w:val="00691F59"/>
    <w:rsid w:val="00691F5F"/>
    <w:rsid w:val="006920BF"/>
    <w:rsid w:val="00693821"/>
    <w:rsid w:val="00693B0F"/>
    <w:rsid w:val="0069464D"/>
    <w:rsid w:val="006947AB"/>
    <w:rsid w:val="00694DE8"/>
    <w:rsid w:val="00695793"/>
    <w:rsid w:val="00695CF0"/>
    <w:rsid w:val="0069610F"/>
    <w:rsid w:val="00696312"/>
    <w:rsid w:val="00696EEF"/>
    <w:rsid w:val="00697CFF"/>
    <w:rsid w:val="006A0241"/>
    <w:rsid w:val="006A1568"/>
    <w:rsid w:val="006A18B8"/>
    <w:rsid w:val="006A2CFE"/>
    <w:rsid w:val="006A3732"/>
    <w:rsid w:val="006A3EFC"/>
    <w:rsid w:val="006A408F"/>
    <w:rsid w:val="006A4640"/>
    <w:rsid w:val="006A7FD3"/>
    <w:rsid w:val="006B0A2E"/>
    <w:rsid w:val="006B0AE5"/>
    <w:rsid w:val="006B13EE"/>
    <w:rsid w:val="006B175B"/>
    <w:rsid w:val="006B1CFC"/>
    <w:rsid w:val="006B2541"/>
    <w:rsid w:val="006B2E37"/>
    <w:rsid w:val="006B3320"/>
    <w:rsid w:val="006B339F"/>
    <w:rsid w:val="006B3937"/>
    <w:rsid w:val="006B3F8C"/>
    <w:rsid w:val="006B4E50"/>
    <w:rsid w:val="006B682E"/>
    <w:rsid w:val="006C0A7B"/>
    <w:rsid w:val="006C196B"/>
    <w:rsid w:val="006C206B"/>
    <w:rsid w:val="006C20AB"/>
    <w:rsid w:val="006C2AA8"/>
    <w:rsid w:val="006C3B40"/>
    <w:rsid w:val="006C3B5C"/>
    <w:rsid w:val="006C45C5"/>
    <w:rsid w:val="006C4A6C"/>
    <w:rsid w:val="006C4F3D"/>
    <w:rsid w:val="006C5926"/>
    <w:rsid w:val="006C6721"/>
    <w:rsid w:val="006C7765"/>
    <w:rsid w:val="006C7857"/>
    <w:rsid w:val="006C7AE1"/>
    <w:rsid w:val="006C7FDB"/>
    <w:rsid w:val="006D0535"/>
    <w:rsid w:val="006D145E"/>
    <w:rsid w:val="006D1B39"/>
    <w:rsid w:val="006D3494"/>
    <w:rsid w:val="006D371F"/>
    <w:rsid w:val="006D4351"/>
    <w:rsid w:val="006D4A2F"/>
    <w:rsid w:val="006D7A0E"/>
    <w:rsid w:val="006E099E"/>
    <w:rsid w:val="006E0EC9"/>
    <w:rsid w:val="006E0EF9"/>
    <w:rsid w:val="006E103E"/>
    <w:rsid w:val="006E15FB"/>
    <w:rsid w:val="006E1EAF"/>
    <w:rsid w:val="006E2399"/>
    <w:rsid w:val="006E34E1"/>
    <w:rsid w:val="006E42F7"/>
    <w:rsid w:val="006E4B80"/>
    <w:rsid w:val="006E4DE1"/>
    <w:rsid w:val="006E59FD"/>
    <w:rsid w:val="006E6198"/>
    <w:rsid w:val="006E6580"/>
    <w:rsid w:val="006E6612"/>
    <w:rsid w:val="006E6D45"/>
    <w:rsid w:val="006E6E0A"/>
    <w:rsid w:val="006E6F00"/>
    <w:rsid w:val="006E7006"/>
    <w:rsid w:val="006E7810"/>
    <w:rsid w:val="006F042F"/>
    <w:rsid w:val="006F05C2"/>
    <w:rsid w:val="006F07FF"/>
    <w:rsid w:val="006F18EC"/>
    <w:rsid w:val="006F1D9F"/>
    <w:rsid w:val="006F1E18"/>
    <w:rsid w:val="006F1E7A"/>
    <w:rsid w:val="006F2171"/>
    <w:rsid w:val="006F2397"/>
    <w:rsid w:val="006F2696"/>
    <w:rsid w:val="006F2E97"/>
    <w:rsid w:val="006F2F75"/>
    <w:rsid w:val="006F33F0"/>
    <w:rsid w:val="006F386E"/>
    <w:rsid w:val="006F4D01"/>
    <w:rsid w:val="006F623F"/>
    <w:rsid w:val="006F63DC"/>
    <w:rsid w:val="006F6811"/>
    <w:rsid w:val="006F6A55"/>
    <w:rsid w:val="006F7914"/>
    <w:rsid w:val="006F7FA8"/>
    <w:rsid w:val="00700539"/>
    <w:rsid w:val="00700961"/>
    <w:rsid w:val="00702839"/>
    <w:rsid w:val="0070329A"/>
    <w:rsid w:val="00703CC7"/>
    <w:rsid w:val="00703ED5"/>
    <w:rsid w:val="007052FA"/>
    <w:rsid w:val="007055C2"/>
    <w:rsid w:val="00705928"/>
    <w:rsid w:val="00710D7D"/>
    <w:rsid w:val="007114AD"/>
    <w:rsid w:val="00712550"/>
    <w:rsid w:val="0071378D"/>
    <w:rsid w:val="00714BF6"/>
    <w:rsid w:val="0071543E"/>
    <w:rsid w:val="00715954"/>
    <w:rsid w:val="00717A4A"/>
    <w:rsid w:val="00717D29"/>
    <w:rsid w:val="0072062E"/>
    <w:rsid w:val="0072075B"/>
    <w:rsid w:val="007219EC"/>
    <w:rsid w:val="007232D2"/>
    <w:rsid w:val="00723783"/>
    <w:rsid w:val="00723C90"/>
    <w:rsid w:val="00723CA3"/>
    <w:rsid w:val="00723E76"/>
    <w:rsid w:val="00723EA9"/>
    <w:rsid w:val="00724176"/>
    <w:rsid w:val="00724E21"/>
    <w:rsid w:val="00725087"/>
    <w:rsid w:val="007258E7"/>
    <w:rsid w:val="007267E5"/>
    <w:rsid w:val="00730C70"/>
    <w:rsid w:val="0073167A"/>
    <w:rsid w:val="00732013"/>
    <w:rsid w:val="007320FA"/>
    <w:rsid w:val="0073288C"/>
    <w:rsid w:val="007328B9"/>
    <w:rsid w:val="007332ED"/>
    <w:rsid w:val="007345B4"/>
    <w:rsid w:val="00734D6F"/>
    <w:rsid w:val="00736163"/>
    <w:rsid w:val="00736F4F"/>
    <w:rsid w:val="007378BE"/>
    <w:rsid w:val="007378C0"/>
    <w:rsid w:val="00737F55"/>
    <w:rsid w:val="007400C2"/>
    <w:rsid w:val="0074135E"/>
    <w:rsid w:val="007421ED"/>
    <w:rsid w:val="00743D22"/>
    <w:rsid w:val="00744516"/>
    <w:rsid w:val="00745933"/>
    <w:rsid w:val="007479E9"/>
    <w:rsid w:val="00752408"/>
    <w:rsid w:val="00752AF0"/>
    <w:rsid w:val="007535A2"/>
    <w:rsid w:val="00754D08"/>
    <w:rsid w:val="00754E13"/>
    <w:rsid w:val="00756235"/>
    <w:rsid w:val="00757C25"/>
    <w:rsid w:val="00757DBB"/>
    <w:rsid w:val="007607E3"/>
    <w:rsid w:val="007612CB"/>
    <w:rsid w:val="00763519"/>
    <w:rsid w:val="00763A7E"/>
    <w:rsid w:val="00764661"/>
    <w:rsid w:val="00766683"/>
    <w:rsid w:val="00766D24"/>
    <w:rsid w:val="00770404"/>
    <w:rsid w:val="00770614"/>
    <w:rsid w:val="007716B6"/>
    <w:rsid w:val="00771F8D"/>
    <w:rsid w:val="00772177"/>
    <w:rsid w:val="00772256"/>
    <w:rsid w:val="007735C3"/>
    <w:rsid w:val="00773AD8"/>
    <w:rsid w:val="00773F4F"/>
    <w:rsid w:val="00775BE4"/>
    <w:rsid w:val="00776466"/>
    <w:rsid w:val="00776A8C"/>
    <w:rsid w:val="00777405"/>
    <w:rsid w:val="0078057B"/>
    <w:rsid w:val="00781545"/>
    <w:rsid w:val="007815A9"/>
    <w:rsid w:val="0078302A"/>
    <w:rsid w:val="007830A8"/>
    <w:rsid w:val="00783D30"/>
    <w:rsid w:val="0078469F"/>
    <w:rsid w:val="00784A23"/>
    <w:rsid w:val="007850FE"/>
    <w:rsid w:val="00785CD6"/>
    <w:rsid w:val="00786C5B"/>
    <w:rsid w:val="00787852"/>
    <w:rsid w:val="00790462"/>
    <w:rsid w:val="00790AFB"/>
    <w:rsid w:val="00790C1D"/>
    <w:rsid w:val="00791B20"/>
    <w:rsid w:val="00791EDC"/>
    <w:rsid w:val="00792906"/>
    <w:rsid w:val="00792B70"/>
    <w:rsid w:val="00793040"/>
    <w:rsid w:val="007933E5"/>
    <w:rsid w:val="00793417"/>
    <w:rsid w:val="00793FED"/>
    <w:rsid w:val="00794101"/>
    <w:rsid w:val="00794813"/>
    <w:rsid w:val="007968EA"/>
    <w:rsid w:val="00797344"/>
    <w:rsid w:val="007A0E38"/>
    <w:rsid w:val="007A110C"/>
    <w:rsid w:val="007A1C99"/>
    <w:rsid w:val="007A2189"/>
    <w:rsid w:val="007A519D"/>
    <w:rsid w:val="007A5693"/>
    <w:rsid w:val="007A5E6C"/>
    <w:rsid w:val="007A7412"/>
    <w:rsid w:val="007A776F"/>
    <w:rsid w:val="007B00ED"/>
    <w:rsid w:val="007B0798"/>
    <w:rsid w:val="007B1FEE"/>
    <w:rsid w:val="007B2284"/>
    <w:rsid w:val="007B2DB8"/>
    <w:rsid w:val="007B36F4"/>
    <w:rsid w:val="007B37D5"/>
    <w:rsid w:val="007B4707"/>
    <w:rsid w:val="007B6826"/>
    <w:rsid w:val="007B6B27"/>
    <w:rsid w:val="007B7925"/>
    <w:rsid w:val="007B7E8C"/>
    <w:rsid w:val="007C0899"/>
    <w:rsid w:val="007C09F9"/>
    <w:rsid w:val="007C1056"/>
    <w:rsid w:val="007C1091"/>
    <w:rsid w:val="007C1D3E"/>
    <w:rsid w:val="007C21D3"/>
    <w:rsid w:val="007C2D3C"/>
    <w:rsid w:val="007C33B1"/>
    <w:rsid w:val="007C387C"/>
    <w:rsid w:val="007C4152"/>
    <w:rsid w:val="007C4F55"/>
    <w:rsid w:val="007C5E52"/>
    <w:rsid w:val="007C5FC3"/>
    <w:rsid w:val="007C698A"/>
    <w:rsid w:val="007C6AFE"/>
    <w:rsid w:val="007C721E"/>
    <w:rsid w:val="007C77C3"/>
    <w:rsid w:val="007C7DCF"/>
    <w:rsid w:val="007D0777"/>
    <w:rsid w:val="007D1436"/>
    <w:rsid w:val="007D16EF"/>
    <w:rsid w:val="007D1D35"/>
    <w:rsid w:val="007D2BE7"/>
    <w:rsid w:val="007D2E1E"/>
    <w:rsid w:val="007D6792"/>
    <w:rsid w:val="007D68D4"/>
    <w:rsid w:val="007E0B0B"/>
    <w:rsid w:val="007E16D3"/>
    <w:rsid w:val="007E2833"/>
    <w:rsid w:val="007E2B6F"/>
    <w:rsid w:val="007E325A"/>
    <w:rsid w:val="007E3647"/>
    <w:rsid w:val="007E4F5C"/>
    <w:rsid w:val="007E5213"/>
    <w:rsid w:val="007E5295"/>
    <w:rsid w:val="007E64A9"/>
    <w:rsid w:val="007E668C"/>
    <w:rsid w:val="007E78FE"/>
    <w:rsid w:val="007E7F3D"/>
    <w:rsid w:val="007F1956"/>
    <w:rsid w:val="007F22B3"/>
    <w:rsid w:val="007F3948"/>
    <w:rsid w:val="007F41FE"/>
    <w:rsid w:val="007F4297"/>
    <w:rsid w:val="007F47FB"/>
    <w:rsid w:val="007F55E6"/>
    <w:rsid w:val="007F7C45"/>
    <w:rsid w:val="00800D72"/>
    <w:rsid w:val="00801C4B"/>
    <w:rsid w:val="00802151"/>
    <w:rsid w:val="00802269"/>
    <w:rsid w:val="00802771"/>
    <w:rsid w:val="008029E7"/>
    <w:rsid w:val="00802A1D"/>
    <w:rsid w:val="0080301D"/>
    <w:rsid w:val="00803BBB"/>
    <w:rsid w:val="00803E47"/>
    <w:rsid w:val="00804215"/>
    <w:rsid w:val="00804255"/>
    <w:rsid w:val="00804D61"/>
    <w:rsid w:val="0080516D"/>
    <w:rsid w:val="008101D6"/>
    <w:rsid w:val="00810438"/>
    <w:rsid w:val="0081089A"/>
    <w:rsid w:val="008110B1"/>
    <w:rsid w:val="008119B9"/>
    <w:rsid w:val="00811C00"/>
    <w:rsid w:val="00811EC9"/>
    <w:rsid w:val="00812224"/>
    <w:rsid w:val="0081233E"/>
    <w:rsid w:val="00812B33"/>
    <w:rsid w:val="00812C6C"/>
    <w:rsid w:val="00813332"/>
    <w:rsid w:val="00814D62"/>
    <w:rsid w:val="00817388"/>
    <w:rsid w:val="008201AF"/>
    <w:rsid w:val="008204D0"/>
    <w:rsid w:val="00821D65"/>
    <w:rsid w:val="008230F1"/>
    <w:rsid w:val="008239E3"/>
    <w:rsid w:val="00823B0E"/>
    <w:rsid w:val="00826AC4"/>
    <w:rsid w:val="008302CE"/>
    <w:rsid w:val="00830BF5"/>
    <w:rsid w:val="00830E8B"/>
    <w:rsid w:val="0083197E"/>
    <w:rsid w:val="00832B24"/>
    <w:rsid w:val="0083337E"/>
    <w:rsid w:val="00833CDD"/>
    <w:rsid w:val="008345FD"/>
    <w:rsid w:val="00836527"/>
    <w:rsid w:val="008367BC"/>
    <w:rsid w:val="00837DC6"/>
    <w:rsid w:val="00837F5D"/>
    <w:rsid w:val="00840741"/>
    <w:rsid w:val="00840910"/>
    <w:rsid w:val="008412C5"/>
    <w:rsid w:val="0084215E"/>
    <w:rsid w:val="00842CAA"/>
    <w:rsid w:val="0084413A"/>
    <w:rsid w:val="00844639"/>
    <w:rsid w:val="00844D9A"/>
    <w:rsid w:val="008451D5"/>
    <w:rsid w:val="008455D4"/>
    <w:rsid w:val="00845F85"/>
    <w:rsid w:val="00847818"/>
    <w:rsid w:val="008503B4"/>
    <w:rsid w:val="00851350"/>
    <w:rsid w:val="00851E5D"/>
    <w:rsid w:val="00853248"/>
    <w:rsid w:val="00853338"/>
    <w:rsid w:val="0085335B"/>
    <w:rsid w:val="00853650"/>
    <w:rsid w:val="008542A2"/>
    <w:rsid w:val="00855452"/>
    <w:rsid w:val="00855F67"/>
    <w:rsid w:val="00856821"/>
    <w:rsid w:val="0085744A"/>
    <w:rsid w:val="008576F2"/>
    <w:rsid w:val="00857891"/>
    <w:rsid w:val="008620F6"/>
    <w:rsid w:val="00863CFC"/>
    <w:rsid w:val="00865332"/>
    <w:rsid w:val="00865E9B"/>
    <w:rsid w:val="00866002"/>
    <w:rsid w:val="00866E13"/>
    <w:rsid w:val="00867702"/>
    <w:rsid w:val="00870D70"/>
    <w:rsid w:val="00872775"/>
    <w:rsid w:val="00872D0A"/>
    <w:rsid w:val="00873F7D"/>
    <w:rsid w:val="00874EF9"/>
    <w:rsid w:val="00876875"/>
    <w:rsid w:val="00877273"/>
    <w:rsid w:val="00877AA0"/>
    <w:rsid w:val="00880A51"/>
    <w:rsid w:val="008814EE"/>
    <w:rsid w:val="008816E7"/>
    <w:rsid w:val="00881AEA"/>
    <w:rsid w:val="00883580"/>
    <w:rsid w:val="00884296"/>
    <w:rsid w:val="00884482"/>
    <w:rsid w:val="00884A07"/>
    <w:rsid w:val="0088782E"/>
    <w:rsid w:val="00887E1C"/>
    <w:rsid w:val="00890226"/>
    <w:rsid w:val="00890343"/>
    <w:rsid w:val="0089039C"/>
    <w:rsid w:val="00891A36"/>
    <w:rsid w:val="00892E01"/>
    <w:rsid w:val="00892EC5"/>
    <w:rsid w:val="00894211"/>
    <w:rsid w:val="008944A5"/>
    <w:rsid w:val="00894F62"/>
    <w:rsid w:val="00895F9A"/>
    <w:rsid w:val="0089738A"/>
    <w:rsid w:val="008978B1"/>
    <w:rsid w:val="008A1B98"/>
    <w:rsid w:val="008A2E6F"/>
    <w:rsid w:val="008A5AD0"/>
    <w:rsid w:val="008A6F66"/>
    <w:rsid w:val="008B0020"/>
    <w:rsid w:val="008B0045"/>
    <w:rsid w:val="008B1321"/>
    <w:rsid w:val="008B18DC"/>
    <w:rsid w:val="008B19F2"/>
    <w:rsid w:val="008B1A6E"/>
    <w:rsid w:val="008B24AF"/>
    <w:rsid w:val="008B288C"/>
    <w:rsid w:val="008B301A"/>
    <w:rsid w:val="008B3584"/>
    <w:rsid w:val="008B3B60"/>
    <w:rsid w:val="008B4C09"/>
    <w:rsid w:val="008B4CF5"/>
    <w:rsid w:val="008B52B4"/>
    <w:rsid w:val="008B5FBF"/>
    <w:rsid w:val="008B67A7"/>
    <w:rsid w:val="008B71A1"/>
    <w:rsid w:val="008C002C"/>
    <w:rsid w:val="008C0746"/>
    <w:rsid w:val="008C13AD"/>
    <w:rsid w:val="008C184E"/>
    <w:rsid w:val="008C19A9"/>
    <w:rsid w:val="008C1AC4"/>
    <w:rsid w:val="008C2192"/>
    <w:rsid w:val="008C220D"/>
    <w:rsid w:val="008C24E2"/>
    <w:rsid w:val="008C2A4A"/>
    <w:rsid w:val="008C3D6A"/>
    <w:rsid w:val="008C3D99"/>
    <w:rsid w:val="008C4A43"/>
    <w:rsid w:val="008C4FEB"/>
    <w:rsid w:val="008C5012"/>
    <w:rsid w:val="008C53BB"/>
    <w:rsid w:val="008C5A5C"/>
    <w:rsid w:val="008C5BF9"/>
    <w:rsid w:val="008C686E"/>
    <w:rsid w:val="008C6881"/>
    <w:rsid w:val="008C7730"/>
    <w:rsid w:val="008C7D95"/>
    <w:rsid w:val="008D0BD6"/>
    <w:rsid w:val="008D113E"/>
    <w:rsid w:val="008D2FBA"/>
    <w:rsid w:val="008D3D2A"/>
    <w:rsid w:val="008D46FB"/>
    <w:rsid w:val="008D4894"/>
    <w:rsid w:val="008D5495"/>
    <w:rsid w:val="008D5BAE"/>
    <w:rsid w:val="008D628E"/>
    <w:rsid w:val="008D6356"/>
    <w:rsid w:val="008D6DA6"/>
    <w:rsid w:val="008D72F4"/>
    <w:rsid w:val="008D74EF"/>
    <w:rsid w:val="008D7A62"/>
    <w:rsid w:val="008D7B93"/>
    <w:rsid w:val="008E0032"/>
    <w:rsid w:val="008E0AE5"/>
    <w:rsid w:val="008E194A"/>
    <w:rsid w:val="008E1F7F"/>
    <w:rsid w:val="008E2413"/>
    <w:rsid w:val="008E3B32"/>
    <w:rsid w:val="008E6DAF"/>
    <w:rsid w:val="008E7889"/>
    <w:rsid w:val="008E7CC5"/>
    <w:rsid w:val="008F12F8"/>
    <w:rsid w:val="008F1771"/>
    <w:rsid w:val="008F20BF"/>
    <w:rsid w:val="008F2408"/>
    <w:rsid w:val="008F28A7"/>
    <w:rsid w:val="008F3260"/>
    <w:rsid w:val="008F5300"/>
    <w:rsid w:val="008F5BFF"/>
    <w:rsid w:val="008F6596"/>
    <w:rsid w:val="008F69E0"/>
    <w:rsid w:val="008F75C3"/>
    <w:rsid w:val="00900A58"/>
    <w:rsid w:val="009012EA"/>
    <w:rsid w:val="009030E9"/>
    <w:rsid w:val="0090342B"/>
    <w:rsid w:val="009043A8"/>
    <w:rsid w:val="00905E33"/>
    <w:rsid w:val="00907B3F"/>
    <w:rsid w:val="00907C5E"/>
    <w:rsid w:val="00907EC2"/>
    <w:rsid w:val="00907F99"/>
    <w:rsid w:val="00910495"/>
    <w:rsid w:val="00910597"/>
    <w:rsid w:val="00911664"/>
    <w:rsid w:val="00911C2B"/>
    <w:rsid w:val="00912AFA"/>
    <w:rsid w:val="009155EE"/>
    <w:rsid w:val="00916AC2"/>
    <w:rsid w:val="00916F25"/>
    <w:rsid w:val="00921686"/>
    <w:rsid w:val="00921813"/>
    <w:rsid w:val="00921A89"/>
    <w:rsid w:val="009225E3"/>
    <w:rsid w:val="00925428"/>
    <w:rsid w:val="00926A3E"/>
    <w:rsid w:val="00926B78"/>
    <w:rsid w:val="009276BD"/>
    <w:rsid w:val="00930B6C"/>
    <w:rsid w:val="00930C4F"/>
    <w:rsid w:val="009318B1"/>
    <w:rsid w:val="009318C6"/>
    <w:rsid w:val="009328ED"/>
    <w:rsid w:val="00932B8B"/>
    <w:rsid w:val="00933B65"/>
    <w:rsid w:val="00934002"/>
    <w:rsid w:val="009340A9"/>
    <w:rsid w:val="00934272"/>
    <w:rsid w:val="00934BAA"/>
    <w:rsid w:val="00935471"/>
    <w:rsid w:val="00940DA9"/>
    <w:rsid w:val="009434C2"/>
    <w:rsid w:val="0094353D"/>
    <w:rsid w:val="00943ABC"/>
    <w:rsid w:val="009442C5"/>
    <w:rsid w:val="00944316"/>
    <w:rsid w:val="009459A9"/>
    <w:rsid w:val="009463E6"/>
    <w:rsid w:val="0094647A"/>
    <w:rsid w:val="00946B41"/>
    <w:rsid w:val="00946CF7"/>
    <w:rsid w:val="00946F75"/>
    <w:rsid w:val="00947B8E"/>
    <w:rsid w:val="00950085"/>
    <w:rsid w:val="00950127"/>
    <w:rsid w:val="009513A6"/>
    <w:rsid w:val="00953628"/>
    <w:rsid w:val="00953F46"/>
    <w:rsid w:val="0095420C"/>
    <w:rsid w:val="0095640D"/>
    <w:rsid w:val="0095732C"/>
    <w:rsid w:val="00960643"/>
    <w:rsid w:val="00960697"/>
    <w:rsid w:val="009606DB"/>
    <w:rsid w:val="00961443"/>
    <w:rsid w:val="009623A9"/>
    <w:rsid w:val="00963713"/>
    <w:rsid w:val="00964191"/>
    <w:rsid w:val="0096547F"/>
    <w:rsid w:val="009654AC"/>
    <w:rsid w:val="00965ECF"/>
    <w:rsid w:val="00970CB2"/>
    <w:rsid w:val="009710A3"/>
    <w:rsid w:val="0097130E"/>
    <w:rsid w:val="00972A29"/>
    <w:rsid w:val="00972B56"/>
    <w:rsid w:val="00972DAC"/>
    <w:rsid w:val="0097307C"/>
    <w:rsid w:val="0097308E"/>
    <w:rsid w:val="009730FD"/>
    <w:rsid w:val="00974FCF"/>
    <w:rsid w:val="0097536E"/>
    <w:rsid w:val="0097676C"/>
    <w:rsid w:val="00977C26"/>
    <w:rsid w:val="00980525"/>
    <w:rsid w:val="00981C2A"/>
    <w:rsid w:val="009826C6"/>
    <w:rsid w:val="00983C6C"/>
    <w:rsid w:val="009842F0"/>
    <w:rsid w:val="00986D16"/>
    <w:rsid w:val="00986F9F"/>
    <w:rsid w:val="00987252"/>
    <w:rsid w:val="00987535"/>
    <w:rsid w:val="009878D7"/>
    <w:rsid w:val="00991CDA"/>
    <w:rsid w:val="00991ECF"/>
    <w:rsid w:val="00991F7E"/>
    <w:rsid w:val="00992F9B"/>
    <w:rsid w:val="00994F96"/>
    <w:rsid w:val="00995287"/>
    <w:rsid w:val="00995B26"/>
    <w:rsid w:val="00995CE8"/>
    <w:rsid w:val="00995E8D"/>
    <w:rsid w:val="009976F1"/>
    <w:rsid w:val="009978FE"/>
    <w:rsid w:val="009A008C"/>
    <w:rsid w:val="009A1657"/>
    <w:rsid w:val="009A1DC9"/>
    <w:rsid w:val="009A1DEE"/>
    <w:rsid w:val="009A21AD"/>
    <w:rsid w:val="009A4644"/>
    <w:rsid w:val="009A5160"/>
    <w:rsid w:val="009A5459"/>
    <w:rsid w:val="009B0D9D"/>
    <w:rsid w:val="009B130A"/>
    <w:rsid w:val="009B1D61"/>
    <w:rsid w:val="009B2265"/>
    <w:rsid w:val="009B2FEA"/>
    <w:rsid w:val="009B37A7"/>
    <w:rsid w:val="009B5580"/>
    <w:rsid w:val="009B6F97"/>
    <w:rsid w:val="009B722F"/>
    <w:rsid w:val="009B7D78"/>
    <w:rsid w:val="009C11F6"/>
    <w:rsid w:val="009C1B9F"/>
    <w:rsid w:val="009C1C91"/>
    <w:rsid w:val="009C1DB2"/>
    <w:rsid w:val="009C2DEF"/>
    <w:rsid w:val="009C4EB3"/>
    <w:rsid w:val="009C4F22"/>
    <w:rsid w:val="009C516C"/>
    <w:rsid w:val="009C54C3"/>
    <w:rsid w:val="009C6324"/>
    <w:rsid w:val="009C6819"/>
    <w:rsid w:val="009C754A"/>
    <w:rsid w:val="009D191B"/>
    <w:rsid w:val="009D39E1"/>
    <w:rsid w:val="009D3B97"/>
    <w:rsid w:val="009D4A9C"/>
    <w:rsid w:val="009D4AB9"/>
    <w:rsid w:val="009D60DF"/>
    <w:rsid w:val="009D6AD3"/>
    <w:rsid w:val="009D76A1"/>
    <w:rsid w:val="009D7FA8"/>
    <w:rsid w:val="009E0773"/>
    <w:rsid w:val="009E2551"/>
    <w:rsid w:val="009E3EB9"/>
    <w:rsid w:val="009E493E"/>
    <w:rsid w:val="009E57E9"/>
    <w:rsid w:val="009E5A1D"/>
    <w:rsid w:val="009E5D79"/>
    <w:rsid w:val="009E61FA"/>
    <w:rsid w:val="009E6812"/>
    <w:rsid w:val="009E6822"/>
    <w:rsid w:val="009E6D96"/>
    <w:rsid w:val="009E776B"/>
    <w:rsid w:val="009F1361"/>
    <w:rsid w:val="009F15B3"/>
    <w:rsid w:val="009F20E2"/>
    <w:rsid w:val="009F255B"/>
    <w:rsid w:val="009F3BAB"/>
    <w:rsid w:val="009F3EAD"/>
    <w:rsid w:val="009F4AD6"/>
    <w:rsid w:val="009F52A6"/>
    <w:rsid w:val="009F62B2"/>
    <w:rsid w:val="009F68B1"/>
    <w:rsid w:val="009F6FAF"/>
    <w:rsid w:val="009F7664"/>
    <w:rsid w:val="00A002A1"/>
    <w:rsid w:val="00A003C7"/>
    <w:rsid w:val="00A00CA4"/>
    <w:rsid w:val="00A0106F"/>
    <w:rsid w:val="00A01104"/>
    <w:rsid w:val="00A015AB"/>
    <w:rsid w:val="00A024CE"/>
    <w:rsid w:val="00A02E41"/>
    <w:rsid w:val="00A03A7F"/>
    <w:rsid w:val="00A04828"/>
    <w:rsid w:val="00A05926"/>
    <w:rsid w:val="00A065C0"/>
    <w:rsid w:val="00A072E8"/>
    <w:rsid w:val="00A07A8E"/>
    <w:rsid w:val="00A1033E"/>
    <w:rsid w:val="00A106F7"/>
    <w:rsid w:val="00A114AA"/>
    <w:rsid w:val="00A117DE"/>
    <w:rsid w:val="00A11BFB"/>
    <w:rsid w:val="00A13477"/>
    <w:rsid w:val="00A1391D"/>
    <w:rsid w:val="00A146FD"/>
    <w:rsid w:val="00A154F2"/>
    <w:rsid w:val="00A16036"/>
    <w:rsid w:val="00A16F33"/>
    <w:rsid w:val="00A17141"/>
    <w:rsid w:val="00A1739B"/>
    <w:rsid w:val="00A177C5"/>
    <w:rsid w:val="00A17DF1"/>
    <w:rsid w:val="00A20A58"/>
    <w:rsid w:val="00A219B7"/>
    <w:rsid w:val="00A23259"/>
    <w:rsid w:val="00A233C8"/>
    <w:rsid w:val="00A238C6"/>
    <w:rsid w:val="00A24178"/>
    <w:rsid w:val="00A25546"/>
    <w:rsid w:val="00A272C0"/>
    <w:rsid w:val="00A30A73"/>
    <w:rsid w:val="00A31448"/>
    <w:rsid w:val="00A31A9D"/>
    <w:rsid w:val="00A31C93"/>
    <w:rsid w:val="00A322D0"/>
    <w:rsid w:val="00A32A8D"/>
    <w:rsid w:val="00A32F6B"/>
    <w:rsid w:val="00A33C57"/>
    <w:rsid w:val="00A33DE2"/>
    <w:rsid w:val="00A33EAE"/>
    <w:rsid w:val="00A35109"/>
    <w:rsid w:val="00A353AB"/>
    <w:rsid w:val="00A35EA6"/>
    <w:rsid w:val="00A36EE4"/>
    <w:rsid w:val="00A370C1"/>
    <w:rsid w:val="00A37171"/>
    <w:rsid w:val="00A3717A"/>
    <w:rsid w:val="00A4011D"/>
    <w:rsid w:val="00A404DC"/>
    <w:rsid w:val="00A4090F"/>
    <w:rsid w:val="00A420FB"/>
    <w:rsid w:val="00A42376"/>
    <w:rsid w:val="00A42491"/>
    <w:rsid w:val="00A43051"/>
    <w:rsid w:val="00A440A8"/>
    <w:rsid w:val="00A44D52"/>
    <w:rsid w:val="00A452B0"/>
    <w:rsid w:val="00A4646C"/>
    <w:rsid w:val="00A46B00"/>
    <w:rsid w:val="00A470C0"/>
    <w:rsid w:val="00A4710A"/>
    <w:rsid w:val="00A5089B"/>
    <w:rsid w:val="00A50A49"/>
    <w:rsid w:val="00A50C2C"/>
    <w:rsid w:val="00A514BE"/>
    <w:rsid w:val="00A52BE7"/>
    <w:rsid w:val="00A54CB6"/>
    <w:rsid w:val="00A554F5"/>
    <w:rsid w:val="00A562CF"/>
    <w:rsid w:val="00A56DA4"/>
    <w:rsid w:val="00A57506"/>
    <w:rsid w:val="00A577F4"/>
    <w:rsid w:val="00A57937"/>
    <w:rsid w:val="00A61B6F"/>
    <w:rsid w:val="00A64BE1"/>
    <w:rsid w:val="00A6594E"/>
    <w:rsid w:val="00A66C79"/>
    <w:rsid w:val="00A66FDB"/>
    <w:rsid w:val="00A676B4"/>
    <w:rsid w:val="00A67BEF"/>
    <w:rsid w:val="00A70462"/>
    <w:rsid w:val="00A70ECC"/>
    <w:rsid w:val="00A716A9"/>
    <w:rsid w:val="00A72A5F"/>
    <w:rsid w:val="00A73833"/>
    <w:rsid w:val="00A73BE5"/>
    <w:rsid w:val="00A742DF"/>
    <w:rsid w:val="00A74872"/>
    <w:rsid w:val="00A7676A"/>
    <w:rsid w:val="00A76D2D"/>
    <w:rsid w:val="00A7706A"/>
    <w:rsid w:val="00A7739F"/>
    <w:rsid w:val="00A7778A"/>
    <w:rsid w:val="00A823D8"/>
    <w:rsid w:val="00A825FB"/>
    <w:rsid w:val="00A82DCA"/>
    <w:rsid w:val="00A83B9B"/>
    <w:rsid w:val="00A83D0D"/>
    <w:rsid w:val="00A8526A"/>
    <w:rsid w:val="00A86135"/>
    <w:rsid w:val="00A879F8"/>
    <w:rsid w:val="00A87F9E"/>
    <w:rsid w:val="00A90E24"/>
    <w:rsid w:val="00A94068"/>
    <w:rsid w:val="00A94A6A"/>
    <w:rsid w:val="00A94C6F"/>
    <w:rsid w:val="00A94F61"/>
    <w:rsid w:val="00A9510E"/>
    <w:rsid w:val="00A973E9"/>
    <w:rsid w:val="00AA068E"/>
    <w:rsid w:val="00AA144B"/>
    <w:rsid w:val="00AA2ED1"/>
    <w:rsid w:val="00AA431C"/>
    <w:rsid w:val="00AA492D"/>
    <w:rsid w:val="00AA4DD7"/>
    <w:rsid w:val="00AA54BA"/>
    <w:rsid w:val="00AA5AF7"/>
    <w:rsid w:val="00AA5F7C"/>
    <w:rsid w:val="00AA700F"/>
    <w:rsid w:val="00AB020B"/>
    <w:rsid w:val="00AB0A28"/>
    <w:rsid w:val="00AB0A2A"/>
    <w:rsid w:val="00AB0E3A"/>
    <w:rsid w:val="00AB107C"/>
    <w:rsid w:val="00AB1D2B"/>
    <w:rsid w:val="00AB242D"/>
    <w:rsid w:val="00AB2E04"/>
    <w:rsid w:val="00AB40CA"/>
    <w:rsid w:val="00AB4960"/>
    <w:rsid w:val="00AB6241"/>
    <w:rsid w:val="00AB6571"/>
    <w:rsid w:val="00AB6F60"/>
    <w:rsid w:val="00AB71C8"/>
    <w:rsid w:val="00AB798B"/>
    <w:rsid w:val="00AB7CA3"/>
    <w:rsid w:val="00AC0378"/>
    <w:rsid w:val="00AC06EB"/>
    <w:rsid w:val="00AC1B08"/>
    <w:rsid w:val="00AC31E5"/>
    <w:rsid w:val="00AC358A"/>
    <w:rsid w:val="00AC41E6"/>
    <w:rsid w:val="00AC49DF"/>
    <w:rsid w:val="00AD06F9"/>
    <w:rsid w:val="00AD1728"/>
    <w:rsid w:val="00AD1D2B"/>
    <w:rsid w:val="00AD24FC"/>
    <w:rsid w:val="00AD3B9A"/>
    <w:rsid w:val="00AD3FA5"/>
    <w:rsid w:val="00AD42DE"/>
    <w:rsid w:val="00AD4C12"/>
    <w:rsid w:val="00AD57E3"/>
    <w:rsid w:val="00AD5B2A"/>
    <w:rsid w:val="00AD5EDB"/>
    <w:rsid w:val="00AD62BD"/>
    <w:rsid w:val="00AD6358"/>
    <w:rsid w:val="00AD645C"/>
    <w:rsid w:val="00AD6603"/>
    <w:rsid w:val="00AD7B5F"/>
    <w:rsid w:val="00AE064E"/>
    <w:rsid w:val="00AE0CC6"/>
    <w:rsid w:val="00AE18C8"/>
    <w:rsid w:val="00AE2ECA"/>
    <w:rsid w:val="00AE2EFF"/>
    <w:rsid w:val="00AE3AEC"/>
    <w:rsid w:val="00AE4150"/>
    <w:rsid w:val="00AE4878"/>
    <w:rsid w:val="00AE6B25"/>
    <w:rsid w:val="00AF04BE"/>
    <w:rsid w:val="00AF064C"/>
    <w:rsid w:val="00AF1E3E"/>
    <w:rsid w:val="00AF2834"/>
    <w:rsid w:val="00AF29F3"/>
    <w:rsid w:val="00AF3C29"/>
    <w:rsid w:val="00AF54B0"/>
    <w:rsid w:val="00AF66C2"/>
    <w:rsid w:val="00AF66EA"/>
    <w:rsid w:val="00AF6A4E"/>
    <w:rsid w:val="00AF6EC5"/>
    <w:rsid w:val="00AF6F5C"/>
    <w:rsid w:val="00AF71D7"/>
    <w:rsid w:val="00B00533"/>
    <w:rsid w:val="00B01EA4"/>
    <w:rsid w:val="00B01EE7"/>
    <w:rsid w:val="00B0313C"/>
    <w:rsid w:val="00B0404A"/>
    <w:rsid w:val="00B058A2"/>
    <w:rsid w:val="00B05933"/>
    <w:rsid w:val="00B06D5D"/>
    <w:rsid w:val="00B07678"/>
    <w:rsid w:val="00B1046E"/>
    <w:rsid w:val="00B10531"/>
    <w:rsid w:val="00B10719"/>
    <w:rsid w:val="00B10740"/>
    <w:rsid w:val="00B10A4A"/>
    <w:rsid w:val="00B11143"/>
    <w:rsid w:val="00B11471"/>
    <w:rsid w:val="00B11726"/>
    <w:rsid w:val="00B1174A"/>
    <w:rsid w:val="00B1282A"/>
    <w:rsid w:val="00B12EF0"/>
    <w:rsid w:val="00B13840"/>
    <w:rsid w:val="00B13B38"/>
    <w:rsid w:val="00B13CE0"/>
    <w:rsid w:val="00B13ED3"/>
    <w:rsid w:val="00B14901"/>
    <w:rsid w:val="00B15769"/>
    <w:rsid w:val="00B16068"/>
    <w:rsid w:val="00B1625A"/>
    <w:rsid w:val="00B16ADF"/>
    <w:rsid w:val="00B20582"/>
    <w:rsid w:val="00B20773"/>
    <w:rsid w:val="00B2151A"/>
    <w:rsid w:val="00B218D0"/>
    <w:rsid w:val="00B230AE"/>
    <w:rsid w:val="00B2678E"/>
    <w:rsid w:val="00B27657"/>
    <w:rsid w:val="00B30018"/>
    <w:rsid w:val="00B302FB"/>
    <w:rsid w:val="00B3061F"/>
    <w:rsid w:val="00B310B4"/>
    <w:rsid w:val="00B3189A"/>
    <w:rsid w:val="00B3196C"/>
    <w:rsid w:val="00B3201A"/>
    <w:rsid w:val="00B3276A"/>
    <w:rsid w:val="00B327B5"/>
    <w:rsid w:val="00B32D12"/>
    <w:rsid w:val="00B32DAA"/>
    <w:rsid w:val="00B33322"/>
    <w:rsid w:val="00B33A83"/>
    <w:rsid w:val="00B344E9"/>
    <w:rsid w:val="00B34561"/>
    <w:rsid w:val="00B345A5"/>
    <w:rsid w:val="00B34A48"/>
    <w:rsid w:val="00B351E0"/>
    <w:rsid w:val="00B356EB"/>
    <w:rsid w:val="00B35B21"/>
    <w:rsid w:val="00B363B3"/>
    <w:rsid w:val="00B3677B"/>
    <w:rsid w:val="00B36A3F"/>
    <w:rsid w:val="00B40310"/>
    <w:rsid w:val="00B4127F"/>
    <w:rsid w:val="00B41338"/>
    <w:rsid w:val="00B41531"/>
    <w:rsid w:val="00B426BF"/>
    <w:rsid w:val="00B42B49"/>
    <w:rsid w:val="00B44E35"/>
    <w:rsid w:val="00B46047"/>
    <w:rsid w:val="00B4629E"/>
    <w:rsid w:val="00B465B9"/>
    <w:rsid w:val="00B474C9"/>
    <w:rsid w:val="00B47E1B"/>
    <w:rsid w:val="00B47FA9"/>
    <w:rsid w:val="00B506F4"/>
    <w:rsid w:val="00B51AC3"/>
    <w:rsid w:val="00B52212"/>
    <w:rsid w:val="00B52559"/>
    <w:rsid w:val="00B532E7"/>
    <w:rsid w:val="00B536B9"/>
    <w:rsid w:val="00B538D3"/>
    <w:rsid w:val="00B55671"/>
    <w:rsid w:val="00B55BF2"/>
    <w:rsid w:val="00B578FA"/>
    <w:rsid w:val="00B617AD"/>
    <w:rsid w:val="00B61AFA"/>
    <w:rsid w:val="00B62772"/>
    <w:rsid w:val="00B63830"/>
    <w:rsid w:val="00B64409"/>
    <w:rsid w:val="00B64C59"/>
    <w:rsid w:val="00B64E70"/>
    <w:rsid w:val="00B650F1"/>
    <w:rsid w:val="00B67140"/>
    <w:rsid w:val="00B67208"/>
    <w:rsid w:val="00B67F33"/>
    <w:rsid w:val="00B721D2"/>
    <w:rsid w:val="00B723F9"/>
    <w:rsid w:val="00B725C9"/>
    <w:rsid w:val="00B72B51"/>
    <w:rsid w:val="00B72D97"/>
    <w:rsid w:val="00B74634"/>
    <w:rsid w:val="00B74C03"/>
    <w:rsid w:val="00B751D0"/>
    <w:rsid w:val="00B756F8"/>
    <w:rsid w:val="00B7679D"/>
    <w:rsid w:val="00B80191"/>
    <w:rsid w:val="00B8028B"/>
    <w:rsid w:val="00B81FFD"/>
    <w:rsid w:val="00B82352"/>
    <w:rsid w:val="00B823B4"/>
    <w:rsid w:val="00B82578"/>
    <w:rsid w:val="00B8263D"/>
    <w:rsid w:val="00B839E9"/>
    <w:rsid w:val="00B84590"/>
    <w:rsid w:val="00B8479D"/>
    <w:rsid w:val="00B86209"/>
    <w:rsid w:val="00B86EBE"/>
    <w:rsid w:val="00B86F16"/>
    <w:rsid w:val="00B876BA"/>
    <w:rsid w:val="00B90081"/>
    <w:rsid w:val="00B90123"/>
    <w:rsid w:val="00B91FF7"/>
    <w:rsid w:val="00B929A5"/>
    <w:rsid w:val="00B92A71"/>
    <w:rsid w:val="00B932CA"/>
    <w:rsid w:val="00B93895"/>
    <w:rsid w:val="00B951D2"/>
    <w:rsid w:val="00B95882"/>
    <w:rsid w:val="00B95BE3"/>
    <w:rsid w:val="00B96154"/>
    <w:rsid w:val="00B975EC"/>
    <w:rsid w:val="00BA2127"/>
    <w:rsid w:val="00BA37F5"/>
    <w:rsid w:val="00BA44CB"/>
    <w:rsid w:val="00BA49FB"/>
    <w:rsid w:val="00BA51FF"/>
    <w:rsid w:val="00BA58BD"/>
    <w:rsid w:val="00BA5970"/>
    <w:rsid w:val="00BA5CD3"/>
    <w:rsid w:val="00BA71BD"/>
    <w:rsid w:val="00BA7513"/>
    <w:rsid w:val="00BB035E"/>
    <w:rsid w:val="00BB03B2"/>
    <w:rsid w:val="00BB0DA8"/>
    <w:rsid w:val="00BB2C74"/>
    <w:rsid w:val="00BB2DD6"/>
    <w:rsid w:val="00BB34BF"/>
    <w:rsid w:val="00BB3B0A"/>
    <w:rsid w:val="00BB3DDE"/>
    <w:rsid w:val="00BB4AC0"/>
    <w:rsid w:val="00BB4CC0"/>
    <w:rsid w:val="00BB50F1"/>
    <w:rsid w:val="00BB778D"/>
    <w:rsid w:val="00BC2E03"/>
    <w:rsid w:val="00BC3641"/>
    <w:rsid w:val="00BC3C8C"/>
    <w:rsid w:val="00BC42D3"/>
    <w:rsid w:val="00BC4583"/>
    <w:rsid w:val="00BC4ED2"/>
    <w:rsid w:val="00BC564B"/>
    <w:rsid w:val="00BC72AC"/>
    <w:rsid w:val="00BD1E8C"/>
    <w:rsid w:val="00BD3027"/>
    <w:rsid w:val="00BD30D4"/>
    <w:rsid w:val="00BD4958"/>
    <w:rsid w:val="00BE0012"/>
    <w:rsid w:val="00BE050D"/>
    <w:rsid w:val="00BE217F"/>
    <w:rsid w:val="00BE2C54"/>
    <w:rsid w:val="00BE2D4B"/>
    <w:rsid w:val="00BE3698"/>
    <w:rsid w:val="00BE3A4F"/>
    <w:rsid w:val="00BE4FC3"/>
    <w:rsid w:val="00BE65D7"/>
    <w:rsid w:val="00BE7B7D"/>
    <w:rsid w:val="00BF3396"/>
    <w:rsid w:val="00BF33BC"/>
    <w:rsid w:val="00BF36E2"/>
    <w:rsid w:val="00BF4422"/>
    <w:rsid w:val="00BF63B1"/>
    <w:rsid w:val="00BF7464"/>
    <w:rsid w:val="00BF7D19"/>
    <w:rsid w:val="00C00E13"/>
    <w:rsid w:val="00C02A8A"/>
    <w:rsid w:val="00C02DEA"/>
    <w:rsid w:val="00C02E6F"/>
    <w:rsid w:val="00C04332"/>
    <w:rsid w:val="00C04698"/>
    <w:rsid w:val="00C05AEB"/>
    <w:rsid w:val="00C05CEC"/>
    <w:rsid w:val="00C06706"/>
    <w:rsid w:val="00C07101"/>
    <w:rsid w:val="00C07244"/>
    <w:rsid w:val="00C10205"/>
    <w:rsid w:val="00C13458"/>
    <w:rsid w:val="00C137F2"/>
    <w:rsid w:val="00C159B9"/>
    <w:rsid w:val="00C15BC8"/>
    <w:rsid w:val="00C15C28"/>
    <w:rsid w:val="00C160FB"/>
    <w:rsid w:val="00C16250"/>
    <w:rsid w:val="00C168F2"/>
    <w:rsid w:val="00C16FFE"/>
    <w:rsid w:val="00C20B65"/>
    <w:rsid w:val="00C21576"/>
    <w:rsid w:val="00C22ABA"/>
    <w:rsid w:val="00C230FA"/>
    <w:rsid w:val="00C23252"/>
    <w:rsid w:val="00C23281"/>
    <w:rsid w:val="00C2367D"/>
    <w:rsid w:val="00C23719"/>
    <w:rsid w:val="00C26122"/>
    <w:rsid w:val="00C262FB"/>
    <w:rsid w:val="00C265C8"/>
    <w:rsid w:val="00C26B29"/>
    <w:rsid w:val="00C27CF8"/>
    <w:rsid w:val="00C3042D"/>
    <w:rsid w:val="00C30787"/>
    <w:rsid w:val="00C315F2"/>
    <w:rsid w:val="00C31E1C"/>
    <w:rsid w:val="00C32DCF"/>
    <w:rsid w:val="00C33311"/>
    <w:rsid w:val="00C33661"/>
    <w:rsid w:val="00C33EDC"/>
    <w:rsid w:val="00C3401E"/>
    <w:rsid w:val="00C34937"/>
    <w:rsid w:val="00C34DAE"/>
    <w:rsid w:val="00C35184"/>
    <w:rsid w:val="00C36873"/>
    <w:rsid w:val="00C40EF0"/>
    <w:rsid w:val="00C4173A"/>
    <w:rsid w:val="00C41B2E"/>
    <w:rsid w:val="00C41D5B"/>
    <w:rsid w:val="00C425E2"/>
    <w:rsid w:val="00C42A89"/>
    <w:rsid w:val="00C42AD8"/>
    <w:rsid w:val="00C430BD"/>
    <w:rsid w:val="00C438EA"/>
    <w:rsid w:val="00C44115"/>
    <w:rsid w:val="00C44443"/>
    <w:rsid w:val="00C44FF6"/>
    <w:rsid w:val="00C457D5"/>
    <w:rsid w:val="00C469FF"/>
    <w:rsid w:val="00C46D03"/>
    <w:rsid w:val="00C5058D"/>
    <w:rsid w:val="00C50B98"/>
    <w:rsid w:val="00C50C9C"/>
    <w:rsid w:val="00C50DA8"/>
    <w:rsid w:val="00C51698"/>
    <w:rsid w:val="00C523E8"/>
    <w:rsid w:val="00C52FCD"/>
    <w:rsid w:val="00C5307B"/>
    <w:rsid w:val="00C547C7"/>
    <w:rsid w:val="00C54AB6"/>
    <w:rsid w:val="00C5528A"/>
    <w:rsid w:val="00C55507"/>
    <w:rsid w:val="00C55603"/>
    <w:rsid w:val="00C56FF1"/>
    <w:rsid w:val="00C57300"/>
    <w:rsid w:val="00C578C8"/>
    <w:rsid w:val="00C57F40"/>
    <w:rsid w:val="00C60E76"/>
    <w:rsid w:val="00C616BD"/>
    <w:rsid w:val="00C62607"/>
    <w:rsid w:val="00C62BD4"/>
    <w:rsid w:val="00C63CA8"/>
    <w:rsid w:val="00C659F6"/>
    <w:rsid w:val="00C6637E"/>
    <w:rsid w:val="00C665C8"/>
    <w:rsid w:val="00C67EC8"/>
    <w:rsid w:val="00C70065"/>
    <w:rsid w:val="00C708FB"/>
    <w:rsid w:val="00C7090D"/>
    <w:rsid w:val="00C71351"/>
    <w:rsid w:val="00C719DE"/>
    <w:rsid w:val="00C720CF"/>
    <w:rsid w:val="00C73027"/>
    <w:rsid w:val="00C730FC"/>
    <w:rsid w:val="00C731FF"/>
    <w:rsid w:val="00C73897"/>
    <w:rsid w:val="00C73FE1"/>
    <w:rsid w:val="00C74916"/>
    <w:rsid w:val="00C74B8E"/>
    <w:rsid w:val="00C74CF6"/>
    <w:rsid w:val="00C75AD6"/>
    <w:rsid w:val="00C75F65"/>
    <w:rsid w:val="00C76080"/>
    <w:rsid w:val="00C761F1"/>
    <w:rsid w:val="00C763A6"/>
    <w:rsid w:val="00C7678C"/>
    <w:rsid w:val="00C77080"/>
    <w:rsid w:val="00C77101"/>
    <w:rsid w:val="00C7787A"/>
    <w:rsid w:val="00C77B0D"/>
    <w:rsid w:val="00C77D76"/>
    <w:rsid w:val="00C80684"/>
    <w:rsid w:val="00C806E9"/>
    <w:rsid w:val="00C809AA"/>
    <w:rsid w:val="00C8246A"/>
    <w:rsid w:val="00C83426"/>
    <w:rsid w:val="00C837E0"/>
    <w:rsid w:val="00C843C7"/>
    <w:rsid w:val="00C84D28"/>
    <w:rsid w:val="00C85E51"/>
    <w:rsid w:val="00C86CF2"/>
    <w:rsid w:val="00C9067B"/>
    <w:rsid w:val="00C9100C"/>
    <w:rsid w:val="00C9110A"/>
    <w:rsid w:val="00C92094"/>
    <w:rsid w:val="00C9273D"/>
    <w:rsid w:val="00C93644"/>
    <w:rsid w:val="00C936B0"/>
    <w:rsid w:val="00C9374F"/>
    <w:rsid w:val="00C94E1F"/>
    <w:rsid w:val="00C959ED"/>
    <w:rsid w:val="00C95F13"/>
    <w:rsid w:val="00C96207"/>
    <w:rsid w:val="00C96A47"/>
    <w:rsid w:val="00C97958"/>
    <w:rsid w:val="00C97CD6"/>
    <w:rsid w:val="00CA2790"/>
    <w:rsid w:val="00CA3F6F"/>
    <w:rsid w:val="00CA5158"/>
    <w:rsid w:val="00CA57A4"/>
    <w:rsid w:val="00CA5A2F"/>
    <w:rsid w:val="00CA7A47"/>
    <w:rsid w:val="00CB0193"/>
    <w:rsid w:val="00CB0690"/>
    <w:rsid w:val="00CB0DB9"/>
    <w:rsid w:val="00CB1201"/>
    <w:rsid w:val="00CB1A9D"/>
    <w:rsid w:val="00CB215F"/>
    <w:rsid w:val="00CB281F"/>
    <w:rsid w:val="00CB598D"/>
    <w:rsid w:val="00CB625D"/>
    <w:rsid w:val="00CB67A5"/>
    <w:rsid w:val="00CB6AFB"/>
    <w:rsid w:val="00CB733E"/>
    <w:rsid w:val="00CB7954"/>
    <w:rsid w:val="00CB7D4C"/>
    <w:rsid w:val="00CC0D6E"/>
    <w:rsid w:val="00CC0E72"/>
    <w:rsid w:val="00CC12E4"/>
    <w:rsid w:val="00CC24B3"/>
    <w:rsid w:val="00CC305A"/>
    <w:rsid w:val="00CC39CC"/>
    <w:rsid w:val="00CC50EC"/>
    <w:rsid w:val="00CC6423"/>
    <w:rsid w:val="00CC6443"/>
    <w:rsid w:val="00CC651F"/>
    <w:rsid w:val="00CC6C6E"/>
    <w:rsid w:val="00CC7CAC"/>
    <w:rsid w:val="00CC7DBF"/>
    <w:rsid w:val="00CC7E22"/>
    <w:rsid w:val="00CD0F09"/>
    <w:rsid w:val="00CD18E9"/>
    <w:rsid w:val="00CD29E3"/>
    <w:rsid w:val="00CD368C"/>
    <w:rsid w:val="00CD3743"/>
    <w:rsid w:val="00CD3DD8"/>
    <w:rsid w:val="00CD403C"/>
    <w:rsid w:val="00CD413F"/>
    <w:rsid w:val="00CD486C"/>
    <w:rsid w:val="00CD60DD"/>
    <w:rsid w:val="00CD651F"/>
    <w:rsid w:val="00CD65DF"/>
    <w:rsid w:val="00CD66E1"/>
    <w:rsid w:val="00CD6B9B"/>
    <w:rsid w:val="00CD7097"/>
    <w:rsid w:val="00CD7F9D"/>
    <w:rsid w:val="00CE0CD0"/>
    <w:rsid w:val="00CE10DF"/>
    <w:rsid w:val="00CE1141"/>
    <w:rsid w:val="00CE142D"/>
    <w:rsid w:val="00CE23FC"/>
    <w:rsid w:val="00CE4009"/>
    <w:rsid w:val="00CE4860"/>
    <w:rsid w:val="00CE54D4"/>
    <w:rsid w:val="00CE5501"/>
    <w:rsid w:val="00CE5D9A"/>
    <w:rsid w:val="00CE5DB8"/>
    <w:rsid w:val="00CE6454"/>
    <w:rsid w:val="00CE66A9"/>
    <w:rsid w:val="00CE7BCA"/>
    <w:rsid w:val="00CE7C71"/>
    <w:rsid w:val="00CF1B2B"/>
    <w:rsid w:val="00CF2294"/>
    <w:rsid w:val="00CF2459"/>
    <w:rsid w:val="00CF2946"/>
    <w:rsid w:val="00CF2D9D"/>
    <w:rsid w:val="00CF31BF"/>
    <w:rsid w:val="00CF54E2"/>
    <w:rsid w:val="00CF6B6B"/>
    <w:rsid w:val="00D001BB"/>
    <w:rsid w:val="00D00A37"/>
    <w:rsid w:val="00D012CE"/>
    <w:rsid w:val="00D018BE"/>
    <w:rsid w:val="00D036C0"/>
    <w:rsid w:val="00D04902"/>
    <w:rsid w:val="00D04E55"/>
    <w:rsid w:val="00D05091"/>
    <w:rsid w:val="00D058A5"/>
    <w:rsid w:val="00D05C96"/>
    <w:rsid w:val="00D067B1"/>
    <w:rsid w:val="00D06B1E"/>
    <w:rsid w:val="00D07687"/>
    <w:rsid w:val="00D114BA"/>
    <w:rsid w:val="00D11D2E"/>
    <w:rsid w:val="00D11ECB"/>
    <w:rsid w:val="00D12E0F"/>
    <w:rsid w:val="00D13A2E"/>
    <w:rsid w:val="00D14179"/>
    <w:rsid w:val="00D14960"/>
    <w:rsid w:val="00D154B2"/>
    <w:rsid w:val="00D155DE"/>
    <w:rsid w:val="00D15777"/>
    <w:rsid w:val="00D16195"/>
    <w:rsid w:val="00D1649B"/>
    <w:rsid w:val="00D16FF7"/>
    <w:rsid w:val="00D1750D"/>
    <w:rsid w:val="00D21173"/>
    <w:rsid w:val="00D22286"/>
    <w:rsid w:val="00D22748"/>
    <w:rsid w:val="00D24DE8"/>
    <w:rsid w:val="00D253D0"/>
    <w:rsid w:val="00D27D9B"/>
    <w:rsid w:val="00D27EB0"/>
    <w:rsid w:val="00D306C9"/>
    <w:rsid w:val="00D32F46"/>
    <w:rsid w:val="00D32F78"/>
    <w:rsid w:val="00D33BB0"/>
    <w:rsid w:val="00D33DFC"/>
    <w:rsid w:val="00D35499"/>
    <w:rsid w:val="00D359F9"/>
    <w:rsid w:val="00D360B1"/>
    <w:rsid w:val="00D360D4"/>
    <w:rsid w:val="00D363E3"/>
    <w:rsid w:val="00D3661C"/>
    <w:rsid w:val="00D36777"/>
    <w:rsid w:val="00D37B08"/>
    <w:rsid w:val="00D40C77"/>
    <w:rsid w:val="00D418BD"/>
    <w:rsid w:val="00D42B51"/>
    <w:rsid w:val="00D42DEA"/>
    <w:rsid w:val="00D4446F"/>
    <w:rsid w:val="00D44ADE"/>
    <w:rsid w:val="00D44D38"/>
    <w:rsid w:val="00D44E60"/>
    <w:rsid w:val="00D454C5"/>
    <w:rsid w:val="00D472B8"/>
    <w:rsid w:val="00D4769D"/>
    <w:rsid w:val="00D47BE9"/>
    <w:rsid w:val="00D50A1F"/>
    <w:rsid w:val="00D51628"/>
    <w:rsid w:val="00D53C9B"/>
    <w:rsid w:val="00D560CC"/>
    <w:rsid w:val="00D56659"/>
    <w:rsid w:val="00D57387"/>
    <w:rsid w:val="00D574A0"/>
    <w:rsid w:val="00D606EE"/>
    <w:rsid w:val="00D60928"/>
    <w:rsid w:val="00D60A17"/>
    <w:rsid w:val="00D611B5"/>
    <w:rsid w:val="00D61958"/>
    <w:rsid w:val="00D61F98"/>
    <w:rsid w:val="00D62000"/>
    <w:rsid w:val="00D63647"/>
    <w:rsid w:val="00D63AB5"/>
    <w:rsid w:val="00D63AEA"/>
    <w:rsid w:val="00D63C97"/>
    <w:rsid w:val="00D650EA"/>
    <w:rsid w:val="00D65CF2"/>
    <w:rsid w:val="00D65F7B"/>
    <w:rsid w:val="00D6666A"/>
    <w:rsid w:val="00D70CD1"/>
    <w:rsid w:val="00D728C1"/>
    <w:rsid w:val="00D731F7"/>
    <w:rsid w:val="00D73DE9"/>
    <w:rsid w:val="00D73E18"/>
    <w:rsid w:val="00D7430E"/>
    <w:rsid w:val="00D7493F"/>
    <w:rsid w:val="00D7587E"/>
    <w:rsid w:val="00D769B5"/>
    <w:rsid w:val="00D76C7F"/>
    <w:rsid w:val="00D77147"/>
    <w:rsid w:val="00D77A45"/>
    <w:rsid w:val="00D80B8C"/>
    <w:rsid w:val="00D80FE5"/>
    <w:rsid w:val="00D816C8"/>
    <w:rsid w:val="00D81E8F"/>
    <w:rsid w:val="00D81FFC"/>
    <w:rsid w:val="00D82D3F"/>
    <w:rsid w:val="00D841D5"/>
    <w:rsid w:val="00D84E5B"/>
    <w:rsid w:val="00D85952"/>
    <w:rsid w:val="00D91EB3"/>
    <w:rsid w:val="00D91F10"/>
    <w:rsid w:val="00D920E7"/>
    <w:rsid w:val="00D932F0"/>
    <w:rsid w:val="00D93390"/>
    <w:rsid w:val="00D93AF4"/>
    <w:rsid w:val="00D93DC1"/>
    <w:rsid w:val="00D95990"/>
    <w:rsid w:val="00D95FD8"/>
    <w:rsid w:val="00D97172"/>
    <w:rsid w:val="00D979B4"/>
    <w:rsid w:val="00DA01FC"/>
    <w:rsid w:val="00DA27E0"/>
    <w:rsid w:val="00DA3173"/>
    <w:rsid w:val="00DA325E"/>
    <w:rsid w:val="00DA5A08"/>
    <w:rsid w:val="00DA7A86"/>
    <w:rsid w:val="00DB021C"/>
    <w:rsid w:val="00DB13E9"/>
    <w:rsid w:val="00DB2E4D"/>
    <w:rsid w:val="00DB2EAC"/>
    <w:rsid w:val="00DB3019"/>
    <w:rsid w:val="00DB3675"/>
    <w:rsid w:val="00DB4227"/>
    <w:rsid w:val="00DB4711"/>
    <w:rsid w:val="00DB4D7F"/>
    <w:rsid w:val="00DB5E27"/>
    <w:rsid w:val="00DB6672"/>
    <w:rsid w:val="00DB7882"/>
    <w:rsid w:val="00DB7A00"/>
    <w:rsid w:val="00DC1202"/>
    <w:rsid w:val="00DC1E3C"/>
    <w:rsid w:val="00DC3DBF"/>
    <w:rsid w:val="00DC45B4"/>
    <w:rsid w:val="00DC58BA"/>
    <w:rsid w:val="00DC5988"/>
    <w:rsid w:val="00DC619D"/>
    <w:rsid w:val="00DD0208"/>
    <w:rsid w:val="00DD03D8"/>
    <w:rsid w:val="00DD068E"/>
    <w:rsid w:val="00DD0C3D"/>
    <w:rsid w:val="00DD0CEC"/>
    <w:rsid w:val="00DD1C40"/>
    <w:rsid w:val="00DD215C"/>
    <w:rsid w:val="00DD496A"/>
    <w:rsid w:val="00DD5A76"/>
    <w:rsid w:val="00DD5AF9"/>
    <w:rsid w:val="00DD724D"/>
    <w:rsid w:val="00DE12C0"/>
    <w:rsid w:val="00DE132C"/>
    <w:rsid w:val="00DE3236"/>
    <w:rsid w:val="00DE4925"/>
    <w:rsid w:val="00DE4DF9"/>
    <w:rsid w:val="00DE55C1"/>
    <w:rsid w:val="00DE5F0A"/>
    <w:rsid w:val="00DE6576"/>
    <w:rsid w:val="00DE68C0"/>
    <w:rsid w:val="00DE7CDE"/>
    <w:rsid w:val="00DF020D"/>
    <w:rsid w:val="00DF09FA"/>
    <w:rsid w:val="00DF16CD"/>
    <w:rsid w:val="00DF2047"/>
    <w:rsid w:val="00DF236E"/>
    <w:rsid w:val="00DF2817"/>
    <w:rsid w:val="00DF33C6"/>
    <w:rsid w:val="00DF344D"/>
    <w:rsid w:val="00DF3969"/>
    <w:rsid w:val="00DF5802"/>
    <w:rsid w:val="00DF58EB"/>
    <w:rsid w:val="00DF5A1B"/>
    <w:rsid w:val="00DF6A3E"/>
    <w:rsid w:val="00DF7B43"/>
    <w:rsid w:val="00E0038A"/>
    <w:rsid w:val="00E03B11"/>
    <w:rsid w:val="00E03EA7"/>
    <w:rsid w:val="00E0511A"/>
    <w:rsid w:val="00E06B2F"/>
    <w:rsid w:val="00E06DD8"/>
    <w:rsid w:val="00E12070"/>
    <w:rsid w:val="00E120C3"/>
    <w:rsid w:val="00E12A44"/>
    <w:rsid w:val="00E13AF2"/>
    <w:rsid w:val="00E14194"/>
    <w:rsid w:val="00E15B07"/>
    <w:rsid w:val="00E164F5"/>
    <w:rsid w:val="00E17604"/>
    <w:rsid w:val="00E17ECE"/>
    <w:rsid w:val="00E20BC2"/>
    <w:rsid w:val="00E2199E"/>
    <w:rsid w:val="00E22A13"/>
    <w:rsid w:val="00E22B2E"/>
    <w:rsid w:val="00E23082"/>
    <w:rsid w:val="00E26655"/>
    <w:rsid w:val="00E266C3"/>
    <w:rsid w:val="00E277D1"/>
    <w:rsid w:val="00E27A49"/>
    <w:rsid w:val="00E27A6E"/>
    <w:rsid w:val="00E27D5B"/>
    <w:rsid w:val="00E302DD"/>
    <w:rsid w:val="00E30456"/>
    <w:rsid w:val="00E304E5"/>
    <w:rsid w:val="00E3072E"/>
    <w:rsid w:val="00E307C8"/>
    <w:rsid w:val="00E311EB"/>
    <w:rsid w:val="00E325F8"/>
    <w:rsid w:val="00E3274F"/>
    <w:rsid w:val="00E32A83"/>
    <w:rsid w:val="00E34A0A"/>
    <w:rsid w:val="00E34E5F"/>
    <w:rsid w:val="00E35D07"/>
    <w:rsid w:val="00E35FB0"/>
    <w:rsid w:val="00E36B18"/>
    <w:rsid w:val="00E36FCD"/>
    <w:rsid w:val="00E375CA"/>
    <w:rsid w:val="00E37645"/>
    <w:rsid w:val="00E40003"/>
    <w:rsid w:val="00E41A7C"/>
    <w:rsid w:val="00E43565"/>
    <w:rsid w:val="00E43C70"/>
    <w:rsid w:val="00E43D3D"/>
    <w:rsid w:val="00E43D79"/>
    <w:rsid w:val="00E45185"/>
    <w:rsid w:val="00E509C0"/>
    <w:rsid w:val="00E5135A"/>
    <w:rsid w:val="00E52B98"/>
    <w:rsid w:val="00E5370D"/>
    <w:rsid w:val="00E54D30"/>
    <w:rsid w:val="00E54D91"/>
    <w:rsid w:val="00E55660"/>
    <w:rsid w:val="00E565A1"/>
    <w:rsid w:val="00E5683D"/>
    <w:rsid w:val="00E578C8"/>
    <w:rsid w:val="00E60010"/>
    <w:rsid w:val="00E60F09"/>
    <w:rsid w:val="00E60FA3"/>
    <w:rsid w:val="00E6145E"/>
    <w:rsid w:val="00E61779"/>
    <w:rsid w:val="00E61C06"/>
    <w:rsid w:val="00E6206D"/>
    <w:rsid w:val="00E62DF9"/>
    <w:rsid w:val="00E62FF9"/>
    <w:rsid w:val="00E63C96"/>
    <w:rsid w:val="00E6448E"/>
    <w:rsid w:val="00E65657"/>
    <w:rsid w:val="00E6682D"/>
    <w:rsid w:val="00E67584"/>
    <w:rsid w:val="00E676D2"/>
    <w:rsid w:val="00E679E9"/>
    <w:rsid w:val="00E72A31"/>
    <w:rsid w:val="00E731A8"/>
    <w:rsid w:val="00E73679"/>
    <w:rsid w:val="00E737E4"/>
    <w:rsid w:val="00E73A81"/>
    <w:rsid w:val="00E745E5"/>
    <w:rsid w:val="00E7464F"/>
    <w:rsid w:val="00E74AE4"/>
    <w:rsid w:val="00E74B96"/>
    <w:rsid w:val="00E761BA"/>
    <w:rsid w:val="00E76A96"/>
    <w:rsid w:val="00E776AE"/>
    <w:rsid w:val="00E807CC"/>
    <w:rsid w:val="00E809C5"/>
    <w:rsid w:val="00E82F01"/>
    <w:rsid w:val="00E8333A"/>
    <w:rsid w:val="00E83444"/>
    <w:rsid w:val="00E83877"/>
    <w:rsid w:val="00E84504"/>
    <w:rsid w:val="00E85AD1"/>
    <w:rsid w:val="00E85B0B"/>
    <w:rsid w:val="00E861E2"/>
    <w:rsid w:val="00E8780F"/>
    <w:rsid w:val="00E95838"/>
    <w:rsid w:val="00E95F20"/>
    <w:rsid w:val="00E97032"/>
    <w:rsid w:val="00EA13C7"/>
    <w:rsid w:val="00EA162C"/>
    <w:rsid w:val="00EA1877"/>
    <w:rsid w:val="00EA2A2C"/>
    <w:rsid w:val="00EA2AA8"/>
    <w:rsid w:val="00EA3123"/>
    <w:rsid w:val="00EA3F43"/>
    <w:rsid w:val="00EA4876"/>
    <w:rsid w:val="00EA63B3"/>
    <w:rsid w:val="00EA6676"/>
    <w:rsid w:val="00EA6B9D"/>
    <w:rsid w:val="00EB027C"/>
    <w:rsid w:val="00EB0AC6"/>
    <w:rsid w:val="00EB1752"/>
    <w:rsid w:val="00EB18DC"/>
    <w:rsid w:val="00EB2095"/>
    <w:rsid w:val="00EB3802"/>
    <w:rsid w:val="00EB4ADC"/>
    <w:rsid w:val="00EB59F9"/>
    <w:rsid w:val="00EB65C7"/>
    <w:rsid w:val="00EB6870"/>
    <w:rsid w:val="00EB7C26"/>
    <w:rsid w:val="00EC12B5"/>
    <w:rsid w:val="00EC15DF"/>
    <w:rsid w:val="00EC20D3"/>
    <w:rsid w:val="00EC2A3B"/>
    <w:rsid w:val="00EC2CD3"/>
    <w:rsid w:val="00EC3617"/>
    <w:rsid w:val="00EC4896"/>
    <w:rsid w:val="00EC48D3"/>
    <w:rsid w:val="00EC52BF"/>
    <w:rsid w:val="00EC7560"/>
    <w:rsid w:val="00EC7E3E"/>
    <w:rsid w:val="00ED041C"/>
    <w:rsid w:val="00ED11CA"/>
    <w:rsid w:val="00ED191A"/>
    <w:rsid w:val="00ED22CA"/>
    <w:rsid w:val="00ED2D5F"/>
    <w:rsid w:val="00ED4940"/>
    <w:rsid w:val="00ED4F95"/>
    <w:rsid w:val="00ED5367"/>
    <w:rsid w:val="00ED55A1"/>
    <w:rsid w:val="00ED5A0F"/>
    <w:rsid w:val="00ED5D74"/>
    <w:rsid w:val="00ED6FFE"/>
    <w:rsid w:val="00ED71DE"/>
    <w:rsid w:val="00EE0467"/>
    <w:rsid w:val="00EE0B00"/>
    <w:rsid w:val="00EE0B11"/>
    <w:rsid w:val="00EE12A0"/>
    <w:rsid w:val="00EE1777"/>
    <w:rsid w:val="00EE1EF8"/>
    <w:rsid w:val="00EE22F9"/>
    <w:rsid w:val="00EE38DE"/>
    <w:rsid w:val="00EE4B1C"/>
    <w:rsid w:val="00EE6116"/>
    <w:rsid w:val="00EE774E"/>
    <w:rsid w:val="00EE7A3A"/>
    <w:rsid w:val="00EE7A4E"/>
    <w:rsid w:val="00EF0D1E"/>
    <w:rsid w:val="00EF1421"/>
    <w:rsid w:val="00EF1587"/>
    <w:rsid w:val="00EF1709"/>
    <w:rsid w:val="00EF1776"/>
    <w:rsid w:val="00EF2901"/>
    <w:rsid w:val="00EF2F69"/>
    <w:rsid w:val="00EF311A"/>
    <w:rsid w:val="00EF322A"/>
    <w:rsid w:val="00EF387D"/>
    <w:rsid w:val="00EF4944"/>
    <w:rsid w:val="00EF5539"/>
    <w:rsid w:val="00EF5D1E"/>
    <w:rsid w:val="00EF6134"/>
    <w:rsid w:val="00EF6B91"/>
    <w:rsid w:val="00EF6D0A"/>
    <w:rsid w:val="00EF736D"/>
    <w:rsid w:val="00EF7D43"/>
    <w:rsid w:val="00F002D6"/>
    <w:rsid w:val="00F012F5"/>
    <w:rsid w:val="00F01ACE"/>
    <w:rsid w:val="00F02184"/>
    <w:rsid w:val="00F02BA4"/>
    <w:rsid w:val="00F02D78"/>
    <w:rsid w:val="00F02EB8"/>
    <w:rsid w:val="00F0538F"/>
    <w:rsid w:val="00F06334"/>
    <w:rsid w:val="00F06733"/>
    <w:rsid w:val="00F07CE4"/>
    <w:rsid w:val="00F10C95"/>
    <w:rsid w:val="00F11CF4"/>
    <w:rsid w:val="00F11DCA"/>
    <w:rsid w:val="00F12B2D"/>
    <w:rsid w:val="00F13626"/>
    <w:rsid w:val="00F13826"/>
    <w:rsid w:val="00F1481C"/>
    <w:rsid w:val="00F14E6E"/>
    <w:rsid w:val="00F159BB"/>
    <w:rsid w:val="00F16D0F"/>
    <w:rsid w:val="00F17415"/>
    <w:rsid w:val="00F17533"/>
    <w:rsid w:val="00F17970"/>
    <w:rsid w:val="00F17F83"/>
    <w:rsid w:val="00F207BD"/>
    <w:rsid w:val="00F20ABC"/>
    <w:rsid w:val="00F21229"/>
    <w:rsid w:val="00F21489"/>
    <w:rsid w:val="00F214DE"/>
    <w:rsid w:val="00F21D3B"/>
    <w:rsid w:val="00F22D12"/>
    <w:rsid w:val="00F235E1"/>
    <w:rsid w:val="00F24CC7"/>
    <w:rsid w:val="00F25B7E"/>
    <w:rsid w:val="00F27CDF"/>
    <w:rsid w:val="00F30149"/>
    <w:rsid w:val="00F31D0A"/>
    <w:rsid w:val="00F321FB"/>
    <w:rsid w:val="00F32C36"/>
    <w:rsid w:val="00F33881"/>
    <w:rsid w:val="00F34FFD"/>
    <w:rsid w:val="00F36008"/>
    <w:rsid w:val="00F366A7"/>
    <w:rsid w:val="00F367DE"/>
    <w:rsid w:val="00F36E3A"/>
    <w:rsid w:val="00F37C6D"/>
    <w:rsid w:val="00F422EE"/>
    <w:rsid w:val="00F44078"/>
    <w:rsid w:val="00F441BA"/>
    <w:rsid w:val="00F4487E"/>
    <w:rsid w:val="00F44D3A"/>
    <w:rsid w:val="00F44E53"/>
    <w:rsid w:val="00F46336"/>
    <w:rsid w:val="00F47927"/>
    <w:rsid w:val="00F50CA7"/>
    <w:rsid w:val="00F50DF9"/>
    <w:rsid w:val="00F50ECD"/>
    <w:rsid w:val="00F52079"/>
    <w:rsid w:val="00F523A9"/>
    <w:rsid w:val="00F52906"/>
    <w:rsid w:val="00F52D1A"/>
    <w:rsid w:val="00F52E07"/>
    <w:rsid w:val="00F53EF7"/>
    <w:rsid w:val="00F543F2"/>
    <w:rsid w:val="00F554C3"/>
    <w:rsid w:val="00F55CBC"/>
    <w:rsid w:val="00F55FA9"/>
    <w:rsid w:val="00F5693F"/>
    <w:rsid w:val="00F57CEA"/>
    <w:rsid w:val="00F63886"/>
    <w:rsid w:val="00F64E50"/>
    <w:rsid w:val="00F662FE"/>
    <w:rsid w:val="00F667E2"/>
    <w:rsid w:val="00F667FA"/>
    <w:rsid w:val="00F676ED"/>
    <w:rsid w:val="00F71C4B"/>
    <w:rsid w:val="00F72729"/>
    <w:rsid w:val="00F733D4"/>
    <w:rsid w:val="00F7367A"/>
    <w:rsid w:val="00F74D24"/>
    <w:rsid w:val="00F76060"/>
    <w:rsid w:val="00F761EF"/>
    <w:rsid w:val="00F7724F"/>
    <w:rsid w:val="00F77470"/>
    <w:rsid w:val="00F7796A"/>
    <w:rsid w:val="00F77CB6"/>
    <w:rsid w:val="00F80501"/>
    <w:rsid w:val="00F81458"/>
    <w:rsid w:val="00F81572"/>
    <w:rsid w:val="00F8318C"/>
    <w:rsid w:val="00F84B4C"/>
    <w:rsid w:val="00F84BBB"/>
    <w:rsid w:val="00F850B2"/>
    <w:rsid w:val="00F86CF5"/>
    <w:rsid w:val="00F86FCD"/>
    <w:rsid w:val="00F877CA"/>
    <w:rsid w:val="00F87A62"/>
    <w:rsid w:val="00F87B18"/>
    <w:rsid w:val="00F91DA7"/>
    <w:rsid w:val="00F92FFD"/>
    <w:rsid w:val="00F93DBA"/>
    <w:rsid w:val="00F94912"/>
    <w:rsid w:val="00F9657D"/>
    <w:rsid w:val="00FA090B"/>
    <w:rsid w:val="00FA0B9F"/>
    <w:rsid w:val="00FA20CF"/>
    <w:rsid w:val="00FA33CC"/>
    <w:rsid w:val="00FA3966"/>
    <w:rsid w:val="00FA424C"/>
    <w:rsid w:val="00FA4C2C"/>
    <w:rsid w:val="00FA5407"/>
    <w:rsid w:val="00FA5A39"/>
    <w:rsid w:val="00FA62EA"/>
    <w:rsid w:val="00FA6D90"/>
    <w:rsid w:val="00FA71ED"/>
    <w:rsid w:val="00FA7B64"/>
    <w:rsid w:val="00FA7B80"/>
    <w:rsid w:val="00FB071D"/>
    <w:rsid w:val="00FB1219"/>
    <w:rsid w:val="00FB1323"/>
    <w:rsid w:val="00FB1646"/>
    <w:rsid w:val="00FB18D2"/>
    <w:rsid w:val="00FB282C"/>
    <w:rsid w:val="00FB2C44"/>
    <w:rsid w:val="00FB2CE0"/>
    <w:rsid w:val="00FB3156"/>
    <w:rsid w:val="00FB3BB2"/>
    <w:rsid w:val="00FB5E36"/>
    <w:rsid w:val="00FB74D7"/>
    <w:rsid w:val="00FB75EB"/>
    <w:rsid w:val="00FB7650"/>
    <w:rsid w:val="00FC0ACE"/>
    <w:rsid w:val="00FC1099"/>
    <w:rsid w:val="00FC2367"/>
    <w:rsid w:val="00FC25CB"/>
    <w:rsid w:val="00FC2DCA"/>
    <w:rsid w:val="00FC5DE7"/>
    <w:rsid w:val="00FC5E8F"/>
    <w:rsid w:val="00FC7A5A"/>
    <w:rsid w:val="00FD2475"/>
    <w:rsid w:val="00FD533A"/>
    <w:rsid w:val="00FD5A4F"/>
    <w:rsid w:val="00FD5DAE"/>
    <w:rsid w:val="00FD7377"/>
    <w:rsid w:val="00FE01C8"/>
    <w:rsid w:val="00FE06D6"/>
    <w:rsid w:val="00FE09D6"/>
    <w:rsid w:val="00FE0B9E"/>
    <w:rsid w:val="00FE10D9"/>
    <w:rsid w:val="00FE1106"/>
    <w:rsid w:val="00FE1261"/>
    <w:rsid w:val="00FE157E"/>
    <w:rsid w:val="00FE1F36"/>
    <w:rsid w:val="00FE29A8"/>
    <w:rsid w:val="00FE3D17"/>
    <w:rsid w:val="00FE4733"/>
    <w:rsid w:val="00FE58BA"/>
    <w:rsid w:val="00FE59B3"/>
    <w:rsid w:val="00FE66F1"/>
    <w:rsid w:val="00FE7340"/>
    <w:rsid w:val="00FE7D9D"/>
    <w:rsid w:val="00FF27B6"/>
    <w:rsid w:val="00FF2929"/>
    <w:rsid w:val="00FF2A82"/>
    <w:rsid w:val="00FF2A93"/>
    <w:rsid w:val="00FF3861"/>
    <w:rsid w:val="00FF40AD"/>
    <w:rsid w:val="00FF43F2"/>
    <w:rsid w:val="00FF441B"/>
    <w:rsid w:val="00FF5953"/>
    <w:rsid w:val="00FF644D"/>
    <w:rsid w:val="00FF69B2"/>
    <w:rsid w:val="00FF6F60"/>
    <w:rsid w:val="00FF7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AA32AEE6-4186-4C7D-83C7-A19D3E60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29A0"/>
    <w:rPr>
      <w:rFonts w:ascii="Arial" w:hAnsi="Arial"/>
      <w:sz w:val="22"/>
      <w:lang w:eastAsia="en-GB"/>
    </w:rPr>
  </w:style>
  <w:style w:type="paragraph" w:styleId="Naslov1">
    <w:name w:val="heading 1"/>
    <w:basedOn w:val="Navaden"/>
    <w:next w:val="Navaden"/>
    <w:qFormat/>
    <w:rsid w:val="000729A0"/>
    <w:pPr>
      <w:keepNext/>
      <w:spacing w:before="240" w:after="60"/>
      <w:outlineLvl w:val="0"/>
    </w:pPr>
    <w:rPr>
      <w:rFonts w:cs="Arial"/>
      <w:b/>
      <w:bCs/>
      <w:kern w:val="32"/>
      <w:sz w:val="32"/>
      <w:szCs w:val="32"/>
    </w:rPr>
  </w:style>
  <w:style w:type="paragraph" w:styleId="Naslov2">
    <w:name w:val="heading 2"/>
    <w:basedOn w:val="Navaden"/>
    <w:next w:val="Navaden"/>
    <w:qFormat/>
    <w:rsid w:val="000729A0"/>
    <w:pPr>
      <w:keepNext/>
      <w:spacing w:before="240" w:after="60"/>
      <w:outlineLvl w:val="1"/>
    </w:pPr>
    <w:rPr>
      <w:rFonts w:cs="Arial"/>
      <w:b/>
      <w:bCs/>
      <w:i/>
      <w:iCs/>
      <w:sz w:val="28"/>
      <w:szCs w:val="28"/>
    </w:rPr>
  </w:style>
  <w:style w:type="paragraph" w:styleId="Naslov3">
    <w:name w:val="heading 3"/>
    <w:basedOn w:val="Navaden"/>
    <w:next w:val="Navaden"/>
    <w:qFormat/>
    <w:rsid w:val="000729A0"/>
    <w:pPr>
      <w:keepNext/>
      <w:spacing w:before="240" w:after="60"/>
      <w:jc w:val="both"/>
      <w:outlineLvl w:val="2"/>
    </w:pPr>
    <w:rPr>
      <w:rFonts w:cs="Arial"/>
      <w:b/>
      <w:bCs/>
      <w:szCs w:val="26"/>
      <w:lang w:eastAsia="sl-SI"/>
    </w:rPr>
  </w:style>
  <w:style w:type="paragraph" w:styleId="Naslov4">
    <w:name w:val="heading 4"/>
    <w:basedOn w:val="Navaden"/>
    <w:next w:val="Navaden"/>
    <w:qFormat/>
    <w:rsid w:val="0078302A"/>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729A0"/>
    <w:pPr>
      <w:spacing w:after="120"/>
    </w:pPr>
    <w:rPr>
      <w:sz w:val="16"/>
      <w:szCs w:val="16"/>
      <w:lang w:eastAsia="sl-SI"/>
    </w:rPr>
  </w:style>
  <w:style w:type="paragraph" w:styleId="Glava">
    <w:name w:val="header"/>
    <w:basedOn w:val="Navaden"/>
    <w:link w:val="GlavaZnak"/>
    <w:rsid w:val="000729A0"/>
    <w:pPr>
      <w:tabs>
        <w:tab w:val="center" w:pos="4536"/>
        <w:tab w:val="right" w:pos="9072"/>
      </w:tabs>
    </w:pPr>
    <w:rPr>
      <w:lang w:eastAsia="sl-SI"/>
    </w:rPr>
  </w:style>
  <w:style w:type="paragraph" w:styleId="Noga">
    <w:name w:val="footer"/>
    <w:basedOn w:val="Navaden"/>
    <w:link w:val="NogaZnak"/>
    <w:uiPriority w:val="99"/>
    <w:rsid w:val="000729A0"/>
    <w:pPr>
      <w:tabs>
        <w:tab w:val="center" w:pos="4536"/>
        <w:tab w:val="right" w:pos="9072"/>
      </w:tabs>
    </w:pPr>
    <w:rPr>
      <w:lang w:eastAsia="sl-SI"/>
    </w:rPr>
  </w:style>
  <w:style w:type="paragraph" w:styleId="Stvarnokazalo1">
    <w:name w:val="index 1"/>
    <w:basedOn w:val="Navaden"/>
    <w:next w:val="Navaden"/>
    <w:autoRedefine/>
    <w:semiHidden/>
    <w:rsid w:val="000729A0"/>
    <w:pPr>
      <w:ind w:left="240" w:hanging="240"/>
    </w:pPr>
  </w:style>
  <w:style w:type="paragraph" w:styleId="Stvarnokazalo-naslov">
    <w:name w:val="index heading"/>
    <w:basedOn w:val="Navaden"/>
    <w:next w:val="Stvarnokazalo1"/>
    <w:semiHidden/>
    <w:rsid w:val="000729A0"/>
    <w:rPr>
      <w:lang w:eastAsia="sl-SI"/>
    </w:rPr>
  </w:style>
  <w:style w:type="paragraph" w:styleId="Telobesedila-zamik3">
    <w:name w:val="Body Text Indent 3"/>
    <w:basedOn w:val="Navaden"/>
    <w:rsid w:val="000729A0"/>
    <w:pPr>
      <w:spacing w:after="120"/>
      <w:ind w:left="283"/>
    </w:pPr>
    <w:rPr>
      <w:sz w:val="16"/>
      <w:szCs w:val="16"/>
    </w:rPr>
  </w:style>
  <w:style w:type="paragraph" w:customStyle="1" w:styleId="Normal1odstavek">
    <w:name w:val="Normal (1) odstavek"/>
    <w:basedOn w:val="Navaden"/>
    <w:rsid w:val="000729A0"/>
    <w:pPr>
      <w:keepLines/>
      <w:numPr>
        <w:numId w:val="1"/>
      </w:numPr>
      <w:tabs>
        <w:tab w:val="left" w:pos="476"/>
      </w:tabs>
      <w:spacing w:before="120" w:after="120"/>
      <w:jc w:val="both"/>
    </w:pPr>
    <w:rPr>
      <w:snapToGrid w:val="0"/>
      <w:lang w:eastAsia="en-US"/>
    </w:rPr>
  </w:style>
  <w:style w:type="paragraph" w:styleId="Telobesedila">
    <w:name w:val="Body Text"/>
    <w:basedOn w:val="Navaden"/>
    <w:rsid w:val="000729A0"/>
    <w:pPr>
      <w:spacing w:after="120"/>
    </w:pPr>
  </w:style>
  <w:style w:type="paragraph" w:styleId="Telobesedila-zamik">
    <w:name w:val="Body Text Indent"/>
    <w:basedOn w:val="Navaden"/>
    <w:rsid w:val="000729A0"/>
    <w:pPr>
      <w:spacing w:after="120"/>
      <w:ind w:left="283"/>
    </w:pPr>
  </w:style>
  <w:style w:type="table" w:styleId="Tabelamrea">
    <w:name w:val="Table Grid"/>
    <w:basedOn w:val="Navadnatabela"/>
    <w:rsid w:val="000729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729A0"/>
  </w:style>
  <w:style w:type="paragraph" w:styleId="E-potnipodpis">
    <w:name w:val="E-mail Signature"/>
    <w:basedOn w:val="Navaden"/>
    <w:rsid w:val="000729A0"/>
    <w:rPr>
      <w:lang w:eastAsia="sl-SI"/>
    </w:rPr>
  </w:style>
  <w:style w:type="character" w:styleId="Pripombasklic">
    <w:name w:val="annotation reference"/>
    <w:semiHidden/>
    <w:rsid w:val="000729A0"/>
    <w:rPr>
      <w:sz w:val="16"/>
      <w:szCs w:val="16"/>
    </w:rPr>
  </w:style>
  <w:style w:type="paragraph" w:styleId="Pripombabesedilo">
    <w:name w:val="annotation text"/>
    <w:basedOn w:val="Navaden"/>
    <w:semiHidden/>
    <w:rsid w:val="000729A0"/>
    <w:rPr>
      <w:sz w:val="20"/>
    </w:rPr>
  </w:style>
  <w:style w:type="paragraph" w:styleId="Zadevapripombe">
    <w:name w:val="annotation subject"/>
    <w:basedOn w:val="Pripombabesedilo"/>
    <w:next w:val="Pripombabesedilo"/>
    <w:semiHidden/>
    <w:rsid w:val="000729A0"/>
    <w:rPr>
      <w:b/>
      <w:bCs/>
    </w:rPr>
  </w:style>
  <w:style w:type="paragraph" w:styleId="Besedilooblaka">
    <w:name w:val="Balloon Text"/>
    <w:basedOn w:val="Navaden"/>
    <w:semiHidden/>
    <w:rsid w:val="000729A0"/>
    <w:rPr>
      <w:rFonts w:ascii="Tahoma" w:hAnsi="Tahoma" w:cs="Tahoma"/>
      <w:sz w:val="16"/>
      <w:szCs w:val="16"/>
    </w:rPr>
  </w:style>
  <w:style w:type="paragraph" w:customStyle="1" w:styleId="Slika">
    <w:name w:val="Slika"/>
    <w:basedOn w:val="Navaden"/>
    <w:rsid w:val="000729A0"/>
    <w:pPr>
      <w:numPr>
        <w:numId w:val="2"/>
      </w:numPr>
    </w:pPr>
    <w:rPr>
      <w:i/>
      <w:lang w:eastAsia="sl-SI"/>
    </w:rPr>
  </w:style>
  <w:style w:type="paragraph" w:customStyle="1" w:styleId="Style2">
    <w:name w:val="Style2"/>
    <w:basedOn w:val="Navaden"/>
    <w:rsid w:val="000729A0"/>
    <w:pPr>
      <w:widowControl w:val="0"/>
      <w:jc w:val="both"/>
    </w:pPr>
    <w:rPr>
      <w:b/>
      <w:snapToGrid w:val="0"/>
      <w:sz w:val="28"/>
      <w:szCs w:val="32"/>
      <w:lang w:eastAsia="en-US"/>
    </w:rPr>
  </w:style>
  <w:style w:type="paragraph" w:styleId="Sprotnaopomba-besedilo">
    <w:name w:val="footnote text"/>
    <w:basedOn w:val="Navaden"/>
    <w:semiHidden/>
    <w:rsid w:val="000729A0"/>
    <w:rPr>
      <w:sz w:val="20"/>
      <w:lang w:eastAsia="en-US"/>
    </w:rPr>
  </w:style>
  <w:style w:type="paragraph" w:styleId="Opomba-naslov">
    <w:name w:val="Note Heading"/>
    <w:basedOn w:val="Navaden"/>
    <w:next w:val="Navaden"/>
    <w:rsid w:val="000729A0"/>
    <w:rPr>
      <w:i/>
      <w:lang w:eastAsia="en-US"/>
    </w:rPr>
  </w:style>
  <w:style w:type="paragraph" w:styleId="Zgradbadokumenta">
    <w:name w:val="Document Map"/>
    <w:basedOn w:val="Navaden"/>
    <w:semiHidden/>
    <w:rsid w:val="000729A0"/>
    <w:pPr>
      <w:shd w:val="clear" w:color="auto" w:fill="000080"/>
    </w:pPr>
    <w:rPr>
      <w:rFonts w:ascii="Tahoma" w:hAnsi="Tahoma" w:cs="Tahoma"/>
      <w:sz w:val="20"/>
    </w:rPr>
  </w:style>
  <w:style w:type="paragraph" w:customStyle="1" w:styleId="Text1">
    <w:name w:val="Text 1"/>
    <w:basedOn w:val="Navaden"/>
    <w:rsid w:val="000729A0"/>
    <w:pPr>
      <w:spacing w:after="240"/>
      <w:ind w:left="482"/>
      <w:jc w:val="both"/>
    </w:pPr>
    <w:rPr>
      <w:lang w:eastAsia="en-US"/>
    </w:rPr>
  </w:style>
  <w:style w:type="paragraph" w:customStyle="1" w:styleId="Text3">
    <w:name w:val="Text 3"/>
    <w:basedOn w:val="Navaden"/>
    <w:rsid w:val="000729A0"/>
    <w:pPr>
      <w:tabs>
        <w:tab w:val="left" w:pos="2302"/>
      </w:tabs>
      <w:spacing w:after="240"/>
      <w:ind w:left="1202"/>
      <w:jc w:val="both"/>
    </w:pPr>
    <w:rPr>
      <w:lang w:eastAsia="en-US"/>
    </w:rPr>
  </w:style>
  <w:style w:type="paragraph" w:customStyle="1" w:styleId="Style1">
    <w:name w:val="Style1"/>
    <w:basedOn w:val="Navaden"/>
    <w:rsid w:val="000729A0"/>
    <w:pPr>
      <w:numPr>
        <w:numId w:val="3"/>
      </w:numPr>
      <w:spacing w:after="60"/>
      <w:jc w:val="both"/>
    </w:pPr>
    <w:rPr>
      <w:lang w:eastAsia="sl-SI"/>
    </w:rPr>
  </w:style>
  <w:style w:type="paragraph" w:customStyle="1" w:styleId="StyleHeading2NotItalicLeft0cmHanging102cmBefor">
    <w:name w:val="Style Heading 2 + Not Italic Left:  0 cm Hanging:  102 cm Befor..."/>
    <w:basedOn w:val="Naslov2"/>
    <w:autoRedefine/>
    <w:rsid w:val="000729A0"/>
    <w:pPr>
      <w:spacing w:before="360" w:after="120"/>
      <w:ind w:left="578" w:hanging="578"/>
      <w:jc w:val="both"/>
    </w:pPr>
    <w:rPr>
      <w:rFonts w:ascii="Times New Roman" w:hAnsi="Times New Roman" w:cs="Times New Roman"/>
      <w:i w:val="0"/>
      <w:iCs w:val="0"/>
      <w:szCs w:val="20"/>
      <w:lang w:eastAsia="sl-SI"/>
    </w:rPr>
  </w:style>
  <w:style w:type="paragraph" w:customStyle="1" w:styleId="ZnakCharCharChar">
    <w:name w:val="Znak Char Char Char"/>
    <w:basedOn w:val="Navaden"/>
    <w:rsid w:val="00A83B9B"/>
    <w:pPr>
      <w:spacing w:after="160" w:line="240" w:lineRule="exact"/>
    </w:pPr>
    <w:rPr>
      <w:rFonts w:ascii="Tahoma" w:hAnsi="Tahoma"/>
      <w:sz w:val="20"/>
      <w:lang w:val="en-US" w:eastAsia="en-US"/>
    </w:rPr>
  </w:style>
  <w:style w:type="paragraph" w:customStyle="1" w:styleId="Slog1">
    <w:name w:val="Slog1"/>
    <w:basedOn w:val="Navaden"/>
    <w:autoRedefine/>
    <w:rsid w:val="00BB4AC0"/>
    <w:pPr>
      <w:jc w:val="both"/>
    </w:pPr>
    <w:rPr>
      <w:rFonts w:cs="Arial"/>
      <w:spacing w:val="-7"/>
      <w:sz w:val="20"/>
      <w:lang w:eastAsia="sl-SI"/>
    </w:rPr>
  </w:style>
  <w:style w:type="paragraph" w:customStyle="1" w:styleId="Point1">
    <w:name w:val="Point 1"/>
    <w:basedOn w:val="Navaden"/>
    <w:rsid w:val="008C13AD"/>
    <w:pPr>
      <w:spacing w:before="120" w:after="120"/>
      <w:ind w:left="1417" w:hanging="567"/>
      <w:jc w:val="both"/>
    </w:pPr>
    <w:rPr>
      <w:lang w:eastAsia="de-DE"/>
    </w:rPr>
  </w:style>
  <w:style w:type="character" w:styleId="Hiperpovezava">
    <w:name w:val="Hyperlink"/>
    <w:uiPriority w:val="99"/>
    <w:rsid w:val="00837F5D"/>
    <w:rPr>
      <w:color w:val="0000FF"/>
      <w:u w:val="single"/>
    </w:rPr>
  </w:style>
  <w:style w:type="paragraph" w:customStyle="1" w:styleId="Point2">
    <w:name w:val="Point 2"/>
    <w:basedOn w:val="Navaden"/>
    <w:rsid w:val="00C438EA"/>
    <w:pPr>
      <w:spacing w:before="120" w:after="120"/>
      <w:ind w:left="1984" w:hanging="567"/>
      <w:jc w:val="both"/>
    </w:pPr>
    <w:rPr>
      <w:lang w:eastAsia="de-DE"/>
    </w:rPr>
  </w:style>
  <w:style w:type="paragraph" w:customStyle="1" w:styleId="Point0">
    <w:name w:val="Point 0"/>
    <w:basedOn w:val="Navaden"/>
    <w:rsid w:val="004E2F19"/>
    <w:pPr>
      <w:spacing w:before="120" w:after="120"/>
      <w:ind w:left="850" w:hanging="850"/>
      <w:jc w:val="both"/>
    </w:pPr>
    <w:rPr>
      <w:lang w:eastAsia="de-DE"/>
    </w:rPr>
  </w:style>
  <w:style w:type="paragraph" w:customStyle="1" w:styleId="CharChar">
    <w:name w:val="Char Char"/>
    <w:basedOn w:val="Navaden"/>
    <w:rsid w:val="007F22B3"/>
    <w:pPr>
      <w:spacing w:after="160" w:line="240" w:lineRule="exact"/>
    </w:pPr>
    <w:rPr>
      <w:rFonts w:ascii="Tahoma" w:hAnsi="Tahoma"/>
      <w:sz w:val="20"/>
      <w:lang w:val="en-US" w:eastAsia="en-US"/>
    </w:rPr>
  </w:style>
  <w:style w:type="paragraph" w:styleId="Kazalovsebine1">
    <w:name w:val="toc 1"/>
    <w:basedOn w:val="Navaden"/>
    <w:next w:val="Navaden"/>
    <w:autoRedefine/>
    <w:uiPriority w:val="39"/>
    <w:rsid w:val="00EE12A0"/>
    <w:pPr>
      <w:spacing w:before="360"/>
    </w:pPr>
    <w:rPr>
      <w:rFonts w:ascii="Cambria" w:hAnsi="Cambria"/>
      <w:b/>
      <w:bCs/>
      <w:caps/>
      <w:sz w:val="24"/>
      <w:szCs w:val="24"/>
    </w:rPr>
  </w:style>
  <w:style w:type="paragraph" w:styleId="Kazalovsebine2">
    <w:name w:val="toc 2"/>
    <w:basedOn w:val="Navaden"/>
    <w:next w:val="Navaden"/>
    <w:autoRedefine/>
    <w:uiPriority w:val="39"/>
    <w:rsid w:val="00E34E5F"/>
    <w:pPr>
      <w:spacing w:before="240"/>
    </w:pPr>
    <w:rPr>
      <w:rFonts w:ascii="Calibri" w:hAnsi="Calibri"/>
      <w:b/>
      <w:bCs/>
      <w:sz w:val="20"/>
    </w:rPr>
  </w:style>
  <w:style w:type="paragraph" w:styleId="Kazalovsebine3">
    <w:name w:val="toc 3"/>
    <w:basedOn w:val="Navaden"/>
    <w:next w:val="Navaden"/>
    <w:autoRedefine/>
    <w:uiPriority w:val="39"/>
    <w:rsid w:val="00EE12A0"/>
    <w:pPr>
      <w:ind w:left="220"/>
    </w:pPr>
    <w:rPr>
      <w:rFonts w:ascii="Calibri" w:hAnsi="Calibri"/>
      <w:sz w:val="20"/>
    </w:rPr>
  </w:style>
  <w:style w:type="paragraph" w:styleId="Kazalovsebine4">
    <w:name w:val="toc 4"/>
    <w:basedOn w:val="Navaden"/>
    <w:next w:val="Navaden"/>
    <w:autoRedefine/>
    <w:semiHidden/>
    <w:rsid w:val="00EE12A0"/>
    <w:pPr>
      <w:ind w:left="440"/>
    </w:pPr>
    <w:rPr>
      <w:rFonts w:ascii="Calibri" w:hAnsi="Calibri"/>
      <w:sz w:val="20"/>
    </w:rPr>
  </w:style>
  <w:style w:type="paragraph" w:styleId="Kazalovsebine5">
    <w:name w:val="toc 5"/>
    <w:basedOn w:val="Navaden"/>
    <w:next w:val="Navaden"/>
    <w:autoRedefine/>
    <w:semiHidden/>
    <w:rsid w:val="00EE12A0"/>
    <w:pPr>
      <w:ind w:left="660"/>
    </w:pPr>
    <w:rPr>
      <w:rFonts w:ascii="Calibri" w:hAnsi="Calibri"/>
      <w:sz w:val="20"/>
    </w:rPr>
  </w:style>
  <w:style w:type="paragraph" w:styleId="Kazalovsebine6">
    <w:name w:val="toc 6"/>
    <w:basedOn w:val="Navaden"/>
    <w:next w:val="Navaden"/>
    <w:autoRedefine/>
    <w:semiHidden/>
    <w:rsid w:val="00EE12A0"/>
    <w:pPr>
      <w:ind w:left="880"/>
    </w:pPr>
    <w:rPr>
      <w:rFonts w:ascii="Calibri" w:hAnsi="Calibri"/>
      <w:sz w:val="20"/>
    </w:rPr>
  </w:style>
  <w:style w:type="paragraph" w:styleId="Kazalovsebine7">
    <w:name w:val="toc 7"/>
    <w:basedOn w:val="Navaden"/>
    <w:next w:val="Navaden"/>
    <w:autoRedefine/>
    <w:semiHidden/>
    <w:rsid w:val="00EE12A0"/>
    <w:pPr>
      <w:ind w:left="1100"/>
    </w:pPr>
    <w:rPr>
      <w:rFonts w:ascii="Calibri" w:hAnsi="Calibri"/>
      <w:sz w:val="20"/>
    </w:rPr>
  </w:style>
  <w:style w:type="paragraph" w:styleId="Kazalovsebine8">
    <w:name w:val="toc 8"/>
    <w:basedOn w:val="Navaden"/>
    <w:next w:val="Navaden"/>
    <w:autoRedefine/>
    <w:semiHidden/>
    <w:rsid w:val="00EE12A0"/>
    <w:pPr>
      <w:ind w:left="1320"/>
    </w:pPr>
    <w:rPr>
      <w:rFonts w:ascii="Calibri" w:hAnsi="Calibri"/>
      <w:sz w:val="20"/>
    </w:rPr>
  </w:style>
  <w:style w:type="paragraph" w:styleId="Kazalovsebine9">
    <w:name w:val="toc 9"/>
    <w:basedOn w:val="Navaden"/>
    <w:next w:val="Navaden"/>
    <w:autoRedefine/>
    <w:semiHidden/>
    <w:rsid w:val="00EE12A0"/>
    <w:pPr>
      <w:ind w:left="1540"/>
    </w:pPr>
    <w:rPr>
      <w:rFonts w:ascii="Calibri" w:hAnsi="Calibri"/>
      <w:sz w:val="20"/>
    </w:rPr>
  </w:style>
  <w:style w:type="character" w:styleId="SledenaHiperpovezava">
    <w:name w:val="FollowedHyperlink"/>
    <w:rsid w:val="00623AB6"/>
    <w:rPr>
      <w:color w:val="800080"/>
      <w:u w:val="single"/>
    </w:rPr>
  </w:style>
  <w:style w:type="paragraph" w:styleId="Navadensplet">
    <w:name w:val="Normal (Web)"/>
    <w:basedOn w:val="Navaden"/>
    <w:rsid w:val="004B7180"/>
    <w:pPr>
      <w:spacing w:before="100" w:beforeAutospacing="1" w:after="100" w:afterAutospacing="1"/>
    </w:pPr>
    <w:rPr>
      <w:rFonts w:ascii="Verdana" w:hAnsi="Verdana"/>
      <w:color w:val="333333"/>
      <w:sz w:val="17"/>
      <w:szCs w:val="17"/>
      <w:lang w:val="en-US" w:eastAsia="en-US"/>
    </w:rPr>
  </w:style>
  <w:style w:type="character" w:styleId="Sprotnaopomba-sklic">
    <w:name w:val="footnote reference"/>
    <w:semiHidden/>
    <w:rsid w:val="003A321F"/>
    <w:rPr>
      <w:vertAlign w:val="superscript"/>
    </w:rPr>
  </w:style>
  <w:style w:type="paragraph" w:styleId="Telobesedila2">
    <w:name w:val="Body Text 2"/>
    <w:basedOn w:val="Navaden"/>
    <w:rsid w:val="004F0094"/>
    <w:pPr>
      <w:spacing w:after="120" w:line="480" w:lineRule="auto"/>
    </w:pPr>
  </w:style>
  <w:style w:type="paragraph" w:styleId="HTML-oblikovano">
    <w:name w:val="HTML Preformatted"/>
    <w:basedOn w:val="Navaden"/>
    <w:link w:val="HTML-oblikovanoZnak"/>
    <w:rsid w:val="0097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s="Courier New"/>
      <w:color w:val="000000"/>
      <w:sz w:val="18"/>
      <w:szCs w:val="18"/>
      <w:lang w:eastAsia="sl-SI"/>
    </w:rPr>
  </w:style>
  <w:style w:type="character" w:customStyle="1" w:styleId="HTML-oblikovanoZnak">
    <w:name w:val="HTML-oblikovano Znak"/>
    <w:link w:val="HTML-oblikovano"/>
    <w:rsid w:val="00970CB2"/>
    <w:rPr>
      <w:rFonts w:ascii="Courier New" w:hAnsi="Courier New" w:cs="Courier New"/>
      <w:color w:val="000000"/>
      <w:sz w:val="18"/>
      <w:szCs w:val="18"/>
      <w:lang w:val="sl-SI" w:eastAsia="sl-SI" w:bidi="ar-SA"/>
    </w:rPr>
  </w:style>
  <w:style w:type="paragraph" w:customStyle="1" w:styleId="DefaultText">
    <w:name w:val="Default Text"/>
    <w:basedOn w:val="Navaden"/>
    <w:rsid w:val="0078302A"/>
    <w:pPr>
      <w:widowControl w:val="0"/>
      <w:tabs>
        <w:tab w:val="left" w:pos="0"/>
        <w:tab w:val="left" w:pos="2300"/>
      </w:tabs>
      <w:ind w:left="900" w:hanging="900"/>
    </w:pPr>
    <w:rPr>
      <w:rFonts w:ascii="Times New Roman" w:hAnsi="Times New Roman"/>
      <w:sz w:val="24"/>
      <w:lang w:val="en-US" w:eastAsia="en-US"/>
    </w:rPr>
  </w:style>
  <w:style w:type="paragraph" w:customStyle="1" w:styleId="Normal2pododstavek">
    <w:name w:val="Normal (2) pododstavek"/>
    <w:basedOn w:val="Navaden"/>
    <w:rsid w:val="0078302A"/>
    <w:pPr>
      <w:numPr>
        <w:numId w:val="4"/>
      </w:numPr>
      <w:spacing w:after="120"/>
      <w:jc w:val="both"/>
    </w:pPr>
    <w:rPr>
      <w:snapToGrid w:val="0"/>
      <w:szCs w:val="24"/>
      <w:lang w:eastAsia="en-US"/>
    </w:rPr>
  </w:style>
  <w:style w:type="character" w:customStyle="1" w:styleId="GlavaZnak">
    <w:name w:val="Glava Znak"/>
    <w:link w:val="Glava"/>
    <w:rsid w:val="00E15B07"/>
    <w:rPr>
      <w:rFonts w:ascii="Arial" w:hAnsi="Arial"/>
      <w:sz w:val="22"/>
    </w:rPr>
  </w:style>
  <w:style w:type="numbering" w:styleId="111111">
    <w:name w:val="Outline List 2"/>
    <w:basedOn w:val="Brezseznama"/>
    <w:rsid w:val="00F44D3A"/>
    <w:pPr>
      <w:numPr>
        <w:numId w:val="5"/>
      </w:numPr>
    </w:pPr>
  </w:style>
  <w:style w:type="paragraph" w:styleId="Odstavekseznama">
    <w:name w:val="List Paragraph"/>
    <w:basedOn w:val="Navaden"/>
    <w:uiPriority w:val="34"/>
    <w:qFormat/>
    <w:rsid w:val="00B20773"/>
    <w:pPr>
      <w:ind w:left="708"/>
    </w:pPr>
  </w:style>
  <w:style w:type="character" w:customStyle="1" w:styleId="NogaZnak">
    <w:name w:val="Noga Znak"/>
    <w:link w:val="Noga"/>
    <w:uiPriority w:val="99"/>
    <w:rsid w:val="00E62DF9"/>
    <w:rPr>
      <w:rFonts w:ascii="Arial" w:hAnsi="Arial"/>
      <w:sz w:val="22"/>
    </w:rPr>
  </w:style>
  <w:style w:type="paragraph" w:styleId="Podnaslov">
    <w:name w:val="Subtitle"/>
    <w:basedOn w:val="Navaden"/>
    <w:next w:val="Navaden"/>
    <w:link w:val="PodnaslovZnak"/>
    <w:qFormat/>
    <w:rsid w:val="00396F96"/>
    <w:pPr>
      <w:spacing w:after="60"/>
      <w:jc w:val="center"/>
      <w:outlineLvl w:val="1"/>
    </w:pPr>
    <w:rPr>
      <w:rFonts w:ascii="Cambria" w:hAnsi="Cambria"/>
      <w:sz w:val="24"/>
      <w:szCs w:val="24"/>
    </w:rPr>
  </w:style>
  <w:style w:type="character" w:customStyle="1" w:styleId="PodnaslovZnak">
    <w:name w:val="Podnaslov Znak"/>
    <w:link w:val="Podnaslov"/>
    <w:rsid w:val="00396F96"/>
    <w:rPr>
      <w:rFonts w:ascii="Cambria" w:eastAsia="Times New Roman" w:hAnsi="Cambria" w:cs="Times New Roman"/>
      <w:sz w:val="24"/>
      <w:szCs w:val="24"/>
      <w:lang w:eastAsia="en-GB"/>
    </w:rPr>
  </w:style>
  <w:style w:type="paragraph" w:styleId="NaslovTOC">
    <w:name w:val="TOC Heading"/>
    <w:basedOn w:val="Naslov1"/>
    <w:next w:val="Navaden"/>
    <w:uiPriority w:val="39"/>
    <w:semiHidden/>
    <w:unhideWhenUsed/>
    <w:qFormat/>
    <w:rsid w:val="00124D49"/>
    <w:pPr>
      <w:keepLines/>
      <w:spacing w:before="480" w:after="0" w:line="276" w:lineRule="auto"/>
      <w:outlineLvl w:val="9"/>
    </w:pPr>
    <w:rPr>
      <w:rFonts w:ascii="Cambria" w:hAnsi="Cambria" w:cs="Times New Roman"/>
      <w:color w:val="365F91"/>
      <w:kern w:val="0"/>
      <w:sz w:val="28"/>
      <w:szCs w:val="28"/>
      <w:lang w:eastAsia="sl-SI"/>
    </w:rPr>
  </w:style>
  <w:style w:type="paragraph" w:styleId="Konnaopomba-besedilo">
    <w:name w:val="endnote text"/>
    <w:basedOn w:val="Navaden"/>
    <w:link w:val="Konnaopomba-besediloZnak"/>
    <w:rsid w:val="00856821"/>
    <w:rPr>
      <w:sz w:val="20"/>
    </w:rPr>
  </w:style>
  <w:style w:type="character" w:customStyle="1" w:styleId="Konnaopomba-besediloZnak">
    <w:name w:val="Končna opomba - besedilo Znak"/>
    <w:link w:val="Konnaopomba-besedilo"/>
    <w:rsid w:val="00856821"/>
    <w:rPr>
      <w:rFonts w:ascii="Arial" w:hAnsi="Arial"/>
      <w:lang w:eastAsia="en-GB"/>
    </w:rPr>
  </w:style>
  <w:style w:type="character" w:styleId="Konnaopomba-sklic">
    <w:name w:val="endnote reference"/>
    <w:rsid w:val="00856821"/>
    <w:rPr>
      <w:vertAlign w:val="superscript"/>
    </w:rPr>
  </w:style>
  <w:style w:type="paragraph" w:styleId="Revizija">
    <w:name w:val="Revision"/>
    <w:hidden/>
    <w:uiPriority w:val="99"/>
    <w:semiHidden/>
    <w:rsid w:val="00CD403C"/>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8037">
      <w:bodyDiv w:val="1"/>
      <w:marLeft w:val="0"/>
      <w:marRight w:val="0"/>
      <w:marTop w:val="0"/>
      <w:marBottom w:val="0"/>
      <w:divBdr>
        <w:top w:val="none" w:sz="0" w:space="0" w:color="auto"/>
        <w:left w:val="none" w:sz="0" w:space="0" w:color="auto"/>
        <w:bottom w:val="none" w:sz="0" w:space="0" w:color="auto"/>
        <w:right w:val="none" w:sz="0" w:space="0" w:color="auto"/>
      </w:divBdr>
    </w:div>
    <w:div w:id="2490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www.mnz.gov.si/si/o_ministrstvu/crpanje_evropskih_sredste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z.gov.si/si/o_ministrstvu/crpanje_evropskih_sredstev/"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nz.gov.si/si/o_ministrstvu/crpanje_evropskih_sredstev/" TargetMode="External"/><Relationship Id="rId22" Type="http://schemas.openxmlformats.org/officeDocument/2006/relationships/oleObject" Target="embeddings/oleObject5.bin"/><Relationship Id="rId27" Type="http://schemas.openxmlformats.org/officeDocument/2006/relationships/image" Target="media/image10.emf"/><Relationship Id="rId30" Type="http://schemas.openxmlformats.org/officeDocument/2006/relationships/hyperlink" Target="mailto:pesnvm.mnz@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717C5-86A0-44A3-A093-609AE5B2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55</Pages>
  <Words>19144</Words>
  <Characters>119554</Characters>
  <Application>Microsoft Office Word</Application>
  <DocSecurity>0</DocSecurity>
  <Lines>996</Lines>
  <Paragraphs>276</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138422</CharactersWithSpaces>
  <SharedDoc>false</SharedDoc>
  <HLinks>
    <vt:vector size="654" baseType="variant">
      <vt:variant>
        <vt:i4>4128857</vt:i4>
      </vt:variant>
      <vt:variant>
        <vt:i4>510</vt:i4>
      </vt:variant>
      <vt:variant>
        <vt:i4>0</vt:i4>
      </vt:variant>
      <vt:variant>
        <vt:i4>5</vt:i4>
      </vt:variant>
      <vt:variant>
        <vt:lpwstr>mailto:pesnvm.mnz@gov.si</vt:lpwstr>
      </vt:variant>
      <vt:variant>
        <vt:lpwstr/>
      </vt:variant>
      <vt:variant>
        <vt:i4>17760536</vt:i4>
      </vt:variant>
      <vt:variant>
        <vt:i4>507</vt:i4>
      </vt:variant>
      <vt:variant>
        <vt:i4>0</vt:i4>
      </vt:variant>
      <vt:variant>
        <vt:i4>5</vt:i4>
      </vt:variant>
      <vt:variant>
        <vt:lpwstr/>
      </vt:variant>
      <vt:variant>
        <vt:lpwstr>_6.7.1_Naloge_obveščanja</vt:lpwstr>
      </vt:variant>
      <vt:variant>
        <vt:i4>17563928</vt:i4>
      </vt:variant>
      <vt:variant>
        <vt:i4>504</vt:i4>
      </vt:variant>
      <vt:variant>
        <vt:i4>0</vt:i4>
      </vt:variant>
      <vt:variant>
        <vt:i4>5</vt:i4>
      </vt:variant>
      <vt:variant>
        <vt:lpwstr/>
      </vt:variant>
      <vt:variant>
        <vt:lpwstr>_6.7.2_Naloge_obveščanja</vt:lpwstr>
      </vt:variant>
      <vt:variant>
        <vt:i4>23200012</vt:i4>
      </vt:variant>
      <vt:variant>
        <vt:i4>501</vt:i4>
      </vt:variant>
      <vt:variant>
        <vt:i4>0</vt:i4>
      </vt:variant>
      <vt:variant>
        <vt:i4>5</vt:i4>
      </vt:variant>
      <vt:variant>
        <vt:lpwstr/>
      </vt:variant>
      <vt:variant>
        <vt:lpwstr>_6.7.3_Tehnične_značilnosti</vt:lpwstr>
      </vt:variant>
      <vt:variant>
        <vt:i4>23200012</vt:i4>
      </vt:variant>
      <vt:variant>
        <vt:i4>498</vt:i4>
      </vt:variant>
      <vt:variant>
        <vt:i4>0</vt:i4>
      </vt:variant>
      <vt:variant>
        <vt:i4>5</vt:i4>
      </vt:variant>
      <vt:variant>
        <vt:lpwstr/>
      </vt:variant>
      <vt:variant>
        <vt:lpwstr>_6.7.3_Tehnične_značilnosti</vt:lpwstr>
      </vt:variant>
      <vt:variant>
        <vt:i4>8126467</vt:i4>
      </vt:variant>
      <vt:variant>
        <vt:i4>495</vt:i4>
      </vt:variant>
      <vt:variant>
        <vt:i4>0</vt:i4>
      </vt:variant>
      <vt:variant>
        <vt:i4>5</vt:i4>
      </vt:variant>
      <vt:variant>
        <vt:lpwstr/>
      </vt:variant>
      <vt:variant>
        <vt:lpwstr>_6.7.4_Komunikacijska_orodja</vt:lpwstr>
      </vt:variant>
      <vt:variant>
        <vt:i4>2555915</vt:i4>
      </vt:variant>
      <vt:variant>
        <vt:i4>492</vt:i4>
      </vt:variant>
      <vt:variant>
        <vt:i4>0</vt:i4>
      </vt:variant>
      <vt:variant>
        <vt:i4>5</vt:i4>
      </vt:variant>
      <vt:variant>
        <vt:lpwstr>http://www.mnz.gov.si/si/o_ministrstvu/crpanje_evropskih_sredstev/</vt:lpwstr>
      </vt:variant>
      <vt:variant>
        <vt:lpwstr/>
      </vt:variant>
      <vt:variant>
        <vt:i4>5177393</vt:i4>
      </vt:variant>
      <vt:variant>
        <vt:i4>489</vt:i4>
      </vt:variant>
      <vt:variant>
        <vt:i4>0</vt:i4>
      </vt:variant>
      <vt:variant>
        <vt:i4>5</vt:i4>
      </vt:variant>
      <vt:variant>
        <vt:lpwstr/>
      </vt:variant>
      <vt:variant>
        <vt:lpwstr>_6.2.4_Izvajanje,_spremljanje,</vt:lpwstr>
      </vt:variant>
      <vt:variant>
        <vt:i4>2555975</vt:i4>
      </vt:variant>
      <vt:variant>
        <vt:i4>483</vt:i4>
      </vt:variant>
      <vt:variant>
        <vt:i4>0</vt:i4>
      </vt:variant>
      <vt:variant>
        <vt:i4>5</vt:i4>
      </vt:variant>
      <vt:variant>
        <vt:lpwstr/>
      </vt:variant>
      <vt:variant>
        <vt:lpwstr>_6.4_Revizije_in</vt:lpwstr>
      </vt:variant>
      <vt:variant>
        <vt:i4>3211555</vt:i4>
      </vt:variant>
      <vt:variant>
        <vt:i4>480</vt:i4>
      </vt:variant>
      <vt:variant>
        <vt:i4>0</vt:i4>
      </vt:variant>
      <vt:variant>
        <vt:i4>5</vt:i4>
      </vt:variant>
      <vt:variant>
        <vt:lpwstr/>
      </vt:variant>
      <vt:variant>
        <vt:lpwstr>_6.3.2_Povračila_iz</vt:lpwstr>
      </vt:variant>
      <vt:variant>
        <vt:i4>4784187</vt:i4>
      </vt:variant>
      <vt:variant>
        <vt:i4>477</vt:i4>
      </vt:variant>
      <vt:variant>
        <vt:i4>0</vt:i4>
      </vt:variant>
      <vt:variant>
        <vt:i4>5</vt:i4>
      </vt:variant>
      <vt:variant>
        <vt:lpwstr/>
      </vt:variant>
      <vt:variant>
        <vt:lpwstr>_6.3.1_Upravni_nadzor</vt:lpwstr>
      </vt:variant>
      <vt:variant>
        <vt:i4>2555975</vt:i4>
      </vt:variant>
      <vt:variant>
        <vt:i4>474</vt:i4>
      </vt:variant>
      <vt:variant>
        <vt:i4>0</vt:i4>
      </vt:variant>
      <vt:variant>
        <vt:i4>5</vt:i4>
      </vt:variant>
      <vt:variant>
        <vt:lpwstr/>
      </vt:variant>
      <vt:variant>
        <vt:lpwstr>_6.4_Revizije_in</vt:lpwstr>
      </vt:variant>
      <vt:variant>
        <vt:i4>1245311</vt:i4>
      </vt:variant>
      <vt:variant>
        <vt:i4>471</vt:i4>
      </vt:variant>
      <vt:variant>
        <vt:i4>0</vt:i4>
      </vt:variant>
      <vt:variant>
        <vt:i4>5</vt:i4>
      </vt:variant>
      <vt:variant>
        <vt:lpwstr/>
      </vt:variant>
      <vt:variant>
        <vt:lpwstr>_6.3.3_Kontrole_na</vt:lpwstr>
      </vt:variant>
      <vt:variant>
        <vt:i4>4784187</vt:i4>
      </vt:variant>
      <vt:variant>
        <vt:i4>468</vt:i4>
      </vt:variant>
      <vt:variant>
        <vt:i4>0</vt:i4>
      </vt:variant>
      <vt:variant>
        <vt:i4>5</vt:i4>
      </vt:variant>
      <vt:variant>
        <vt:lpwstr/>
      </vt:variant>
      <vt:variant>
        <vt:lpwstr>_6.3.1_Upravni_nadzor</vt:lpwstr>
      </vt:variant>
      <vt:variant>
        <vt:i4>5177393</vt:i4>
      </vt:variant>
      <vt:variant>
        <vt:i4>465</vt:i4>
      </vt:variant>
      <vt:variant>
        <vt:i4>0</vt:i4>
      </vt:variant>
      <vt:variant>
        <vt:i4>5</vt:i4>
      </vt:variant>
      <vt:variant>
        <vt:lpwstr/>
      </vt:variant>
      <vt:variant>
        <vt:lpwstr>_6.2.4_Izvajanje,_spremljanje,</vt:lpwstr>
      </vt:variant>
      <vt:variant>
        <vt:i4>5177393</vt:i4>
      </vt:variant>
      <vt:variant>
        <vt:i4>462</vt:i4>
      </vt:variant>
      <vt:variant>
        <vt:i4>0</vt:i4>
      </vt:variant>
      <vt:variant>
        <vt:i4>5</vt:i4>
      </vt:variant>
      <vt:variant>
        <vt:lpwstr/>
      </vt:variant>
      <vt:variant>
        <vt:lpwstr>_6.2.4_Izvajanje,_spremljanje,</vt:lpwstr>
      </vt:variant>
      <vt:variant>
        <vt:i4>20643902</vt:i4>
      </vt:variant>
      <vt:variant>
        <vt:i4>459</vt:i4>
      </vt:variant>
      <vt:variant>
        <vt:i4>0</vt:i4>
      </vt:variant>
      <vt:variant>
        <vt:i4>5</vt:i4>
      </vt:variant>
      <vt:variant>
        <vt:lpwstr/>
      </vt:variant>
      <vt:variant>
        <vt:lpwstr>_6.6.3_Poročanje_Evropski</vt:lpwstr>
      </vt:variant>
      <vt:variant>
        <vt:i4>3211555</vt:i4>
      </vt:variant>
      <vt:variant>
        <vt:i4>456</vt:i4>
      </vt:variant>
      <vt:variant>
        <vt:i4>0</vt:i4>
      </vt:variant>
      <vt:variant>
        <vt:i4>5</vt:i4>
      </vt:variant>
      <vt:variant>
        <vt:lpwstr/>
      </vt:variant>
      <vt:variant>
        <vt:lpwstr>_6.3.2_Povračila_iz</vt:lpwstr>
      </vt:variant>
      <vt:variant>
        <vt:i4>1245311</vt:i4>
      </vt:variant>
      <vt:variant>
        <vt:i4>453</vt:i4>
      </vt:variant>
      <vt:variant>
        <vt:i4>0</vt:i4>
      </vt:variant>
      <vt:variant>
        <vt:i4>5</vt:i4>
      </vt:variant>
      <vt:variant>
        <vt:lpwstr/>
      </vt:variant>
      <vt:variant>
        <vt:lpwstr>_6.3.3_Kontrole_na</vt:lpwstr>
      </vt:variant>
      <vt:variant>
        <vt:i4>5177393</vt:i4>
      </vt:variant>
      <vt:variant>
        <vt:i4>450</vt:i4>
      </vt:variant>
      <vt:variant>
        <vt:i4>0</vt:i4>
      </vt:variant>
      <vt:variant>
        <vt:i4>5</vt:i4>
      </vt:variant>
      <vt:variant>
        <vt:lpwstr/>
      </vt:variant>
      <vt:variant>
        <vt:lpwstr>_6.2.4_Izvajanje,_spremljanje,</vt:lpwstr>
      </vt:variant>
      <vt:variant>
        <vt:i4>22085660</vt:i4>
      </vt:variant>
      <vt:variant>
        <vt:i4>447</vt:i4>
      </vt:variant>
      <vt:variant>
        <vt:i4>0</vt:i4>
      </vt:variant>
      <vt:variant>
        <vt:i4>5</vt:i4>
      </vt:variant>
      <vt:variant>
        <vt:lpwstr/>
      </vt:variant>
      <vt:variant>
        <vt:lpwstr>_6.6_Nepravilnosti,_finančni</vt:lpwstr>
      </vt:variant>
      <vt:variant>
        <vt:i4>1966194</vt:i4>
      </vt:variant>
      <vt:variant>
        <vt:i4>444</vt:i4>
      </vt:variant>
      <vt:variant>
        <vt:i4>0</vt:i4>
      </vt:variant>
      <vt:variant>
        <vt:i4>5</vt:i4>
      </vt:variant>
      <vt:variant>
        <vt:lpwstr/>
      </vt:variant>
      <vt:variant>
        <vt:lpwstr>_6.5.1_Zahtevek_za</vt:lpwstr>
      </vt:variant>
      <vt:variant>
        <vt:i4>1966194</vt:i4>
      </vt:variant>
      <vt:variant>
        <vt:i4>441</vt:i4>
      </vt:variant>
      <vt:variant>
        <vt:i4>0</vt:i4>
      </vt:variant>
      <vt:variant>
        <vt:i4>5</vt:i4>
      </vt:variant>
      <vt:variant>
        <vt:lpwstr/>
      </vt:variant>
      <vt:variant>
        <vt:lpwstr>_6.5.1_Zahtevek_za</vt:lpwstr>
      </vt:variant>
      <vt:variant>
        <vt:i4>1704034</vt:i4>
      </vt:variant>
      <vt:variant>
        <vt:i4>438</vt:i4>
      </vt:variant>
      <vt:variant>
        <vt:i4>0</vt:i4>
      </vt:variant>
      <vt:variant>
        <vt:i4>5</vt:i4>
      </vt:variant>
      <vt:variant>
        <vt:lpwstr/>
      </vt:variant>
      <vt:variant>
        <vt:lpwstr>_5.3_Organ_za</vt:lpwstr>
      </vt:variant>
      <vt:variant>
        <vt:i4>3407961</vt:i4>
      </vt:variant>
      <vt:variant>
        <vt:i4>435</vt:i4>
      </vt:variant>
      <vt:variant>
        <vt:i4>0</vt:i4>
      </vt:variant>
      <vt:variant>
        <vt:i4>5</vt:i4>
      </vt:variant>
      <vt:variant>
        <vt:lpwstr/>
      </vt:variant>
      <vt:variant>
        <vt:lpwstr>_5.2_Revizijski_organ</vt:lpwstr>
      </vt:variant>
      <vt:variant>
        <vt:i4>22085660</vt:i4>
      </vt:variant>
      <vt:variant>
        <vt:i4>432</vt:i4>
      </vt:variant>
      <vt:variant>
        <vt:i4>0</vt:i4>
      </vt:variant>
      <vt:variant>
        <vt:i4>5</vt:i4>
      </vt:variant>
      <vt:variant>
        <vt:lpwstr/>
      </vt:variant>
      <vt:variant>
        <vt:lpwstr>_6.6_Nepravilnosti,_finančni</vt:lpwstr>
      </vt:variant>
      <vt:variant>
        <vt:i4>1966194</vt:i4>
      </vt:variant>
      <vt:variant>
        <vt:i4>429</vt:i4>
      </vt:variant>
      <vt:variant>
        <vt:i4>0</vt:i4>
      </vt:variant>
      <vt:variant>
        <vt:i4>5</vt:i4>
      </vt:variant>
      <vt:variant>
        <vt:lpwstr/>
      </vt:variant>
      <vt:variant>
        <vt:lpwstr>_6.5.1_Zahtevek_za</vt:lpwstr>
      </vt:variant>
      <vt:variant>
        <vt:i4>1966194</vt:i4>
      </vt:variant>
      <vt:variant>
        <vt:i4>426</vt:i4>
      </vt:variant>
      <vt:variant>
        <vt:i4>0</vt:i4>
      </vt:variant>
      <vt:variant>
        <vt:i4>5</vt:i4>
      </vt:variant>
      <vt:variant>
        <vt:lpwstr/>
      </vt:variant>
      <vt:variant>
        <vt:lpwstr>_6.5.1_Zahtevek_za</vt:lpwstr>
      </vt:variant>
      <vt:variant>
        <vt:i4>1966194</vt:i4>
      </vt:variant>
      <vt:variant>
        <vt:i4>423</vt:i4>
      </vt:variant>
      <vt:variant>
        <vt:i4>0</vt:i4>
      </vt:variant>
      <vt:variant>
        <vt:i4>5</vt:i4>
      </vt:variant>
      <vt:variant>
        <vt:lpwstr/>
      </vt:variant>
      <vt:variant>
        <vt:lpwstr>_6.5.1_Zahtevek_za</vt:lpwstr>
      </vt:variant>
      <vt:variant>
        <vt:i4>4784187</vt:i4>
      </vt:variant>
      <vt:variant>
        <vt:i4>420</vt:i4>
      </vt:variant>
      <vt:variant>
        <vt:i4>0</vt:i4>
      </vt:variant>
      <vt:variant>
        <vt:i4>5</vt:i4>
      </vt:variant>
      <vt:variant>
        <vt:lpwstr/>
      </vt:variant>
      <vt:variant>
        <vt:lpwstr>_6.3.1_Upravni_nadzor</vt:lpwstr>
      </vt:variant>
      <vt:variant>
        <vt:i4>22085660</vt:i4>
      </vt:variant>
      <vt:variant>
        <vt:i4>414</vt:i4>
      </vt:variant>
      <vt:variant>
        <vt:i4>0</vt:i4>
      </vt:variant>
      <vt:variant>
        <vt:i4>5</vt:i4>
      </vt:variant>
      <vt:variant>
        <vt:lpwstr/>
      </vt:variant>
      <vt:variant>
        <vt:lpwstr>_6.6_Nepravilnosti,_finančni</vt:lpwstr>
      </vt:variant>
      <vt:variant>
        <vt:i4>458856</vt:i4>
      </vt:variant>
      <vt:variant>
        <vt:i4>411</vt:i4>
      </vt:variant>
      <vt:variant>
        <vt:i4>0</vt:i4>
      </vt:variant>
      <vt:variant>
        <vt:i4>5</vt:i4>
      </vt:variant>
      <vt:variant>
        <vt:lpwstr/>
      </vt:variant>
      <vt:variant>
        <vt:lpwstr>_5.1_Odgovorni_organ</vt:lpwstr>
      </vt:variant>
      <vt:variant>
        <vt:i4>22085660</vt:i4>
      </vt:variant>
      <vt:variant>
        <vt:i4>405</vt:i4>
      </vt:variant>
      <vt:variant>
        <vt:i4>0</vt:i4>
      </vt:variant>
      <vt:variant>
        <vt:i4>5</vt:i4>
      </vt:variant>
      <vt:variant>
        <vt:lpwstr/>
      </vt:variant>
      <vt:variant>
        <vt:lpwstr>_6.6_Nepravilnosti,_finančni</vt:lpwstr>
      </vt:variant>
      <vt:variant>
        <vt:i4>22085660</vt:i4>
      </vt:variant>
      <vt:variant>
        <vt:i4>399</vt:i4>
      </vt:variant>
      <vt:variant>
        <vt:i4>0</vt:i4>
      </vt:variant>
      <vt:variant>
        <vt:i4>5</vt:i4>
      </vt:variant>
      <vt:variant>
        <vt:lpwstr/>
      </vt:variant>
      <vt:variant>
        <vt:lpwstr>_6.6_Nepravilnosti,_finančni</vt:lpwstr>
      </vt:variant>
      <vt:variant>
        <vt:i4>22085660</vt:i4>
      </vt:variant>
      <vt:variant>
        <vt:i4>396</vt:i4>
      </vt:variant>
      <vt:variant>
        <vt:i4>0</vt:i4>
      </vt:variant>
      <vt:variant>
        <vt:i4>5</vt:i4>
      </vt:variant>
      <vt:variant>
        <vt:lpwstr/>
      </vt:variant>
      <vt:variant>
        <vt:lpwstr>_6.6_Nepravilnosti,_finančni</vt:lpwstr>
      </vt:variant>
      <vt:variant>
        <vt:i4>19661114</vt:i4>
      </vt:variant>
      <vt:variant>
        <vt:i4>393</vt:i4>
      </vt:variant>
      <vt:variant>
        <vt:i4>0</vt:i4>
      </vt:variant>
      <vt:variant>
        <vt:i4>5</vt:i4>
      </vt:variant>
      <vt:variant>
        <vt:lpwstr/>
      </vt:variant>
      <vt:variant>
        <vt:lpwstr>_6.7_Ukrepi_obveščanja</vt:lpwstr>
      </vt:variant>
      <vt:variant>
        <vt:i4>4456777</vt:i4>
      </vt:variant>
      <vt:variant>
        <vt:i4>384</vt:i4>
      </vt:variant>
      <vt:variant>
        <vt:i4>0</vt:i4>
      </vt:variant>
      <vt:variant>
        <vt:i4>5</vt:i4>
      </vt:variant>
      <vt:variant>
        <vt:lpwstr/>
      </vt:variant>
      <vt:variant>
        <vt:lpwstr>_6.1_Programsko_načrtovanje</vt:lpwstr>
      </vt:variant>
      <vt:variant>
        <vt:i4>5505136</vt:i4>
      </vt:variant>
      <vt:variant>
        <vt:i4>381</vt:i4>
      </vt:variant>
      <vt:variant>
        <vt:i4>0</vt:i4>
      </vt:variant>
      <vt:variant>
        <vt:i4>5</vt:i4>
      </vt:variant>
      <vt:variant>
        <vt:lpwstr/>
      </vt:variant>
      <vt:variant>
        <vt:lpwstr>_5.5.2_Končni_upravičenci,</vt:lpwstr>
      </vt:variant>
      <vt:variant>
        <vt:i4>5701744</vt:i4>
      </vt:variant>
      <vt:variant>
        <vt:i4>378</vt:i4>
      </vt:variant>
      <vt:variant>
        <vt:i4>0</vt:i4>
      </vt:variant>
      <vt:variant>
        <vt:i4>5</vt:i4>
      </vt:variant>
      <vt:variant>
        <vt:lpwstr/>
      </vt:variant>
      <vt:variant>
        <vt:lpwstr>_5.5.1_Končni_upravičenci,</vt:lpwstr>
      </vt:variant>
      <vt:variant>
        <vt:i4>1638507</vt:i4>
      </vt:variant>
      <vt:variant>
        <vt:i4>375</vt:i4>
      </vt:variant>
      <vt:variant>
        <vt:i4>0</vt:i4>
      </vt:variant>
      <vt:variant>
        <vt:i4>5</vt:i4>
      </vt:variant>
      <vt:variant>
        <vt:lpwstr/>
      </vt:variant>
      <vt:variant>
        <vt:lpwstr>_6.1.2_Priprava_in</vt:lpwstr>
      </vt:variant>
      <vt:variant>
        <vt:i4>2555915</vt:i4>
      </vt:variant>
      <vt:variant>
        <vt:i4>369</vt:i4>
      </vt:variant>
      <vt:variant>
        <vt:i4>0</vt:i4>
      </vt:variant>
      <vt:variant>
        <vt:i4>5</vt:i4>
      </vt:variant>
      <vt:variant>
        <vt:lpwstr>http://www.mnz.gov.si/si/o_ministrstvu/crpanje_evropskih_sredstev/</vt:lpwstr>
      </vt:variant>
      <vt:variant>
        <vt:lpwstr/>
      </vt:variant>
      <vt:variant>
        <vt:i4>1704043</vt:i4>
      </vt:variant>
      <vt:variant>
        <vt:i4>366</vt:i4>
      </vt:variant>
      <vt:variant>
        <vt:i4>0</vt:i4>
      </vt:variant>
      <vt:variant>
        <vt:i4>5</vt:i4>
      </vt:variant>
      <vt:variant>
        <vt:lpwstr/>
      </vt:variant>
      <vt:variant>
        <vt:lpwstr>_6.1.1_Priprava_in</vt:lpwstr>
      </vt:variant>
      <vt:variant>
        <vt:i4>1704043</vt:i4>
      </vt:variant>
      <vt:variant>
        <vt:i4>363</vt:i4>
      </vt:variant>
      <vt:variant>
        <vt:i4>0</vt:i4>
      </vt:variant>
      <vt:variant>
        <vt:i4>5</vt:i4>
      </vt:variant>
      <vt:variant>
        <vt:lpwstr/>
      </vt:variant>
      <vt:variant>
        <vt:lpwstr>_6.1.1_Priprava_in</vt:lpwstr>
      </vt:variant>
      <vt:variant>
        <vt:i4>2555915</vt:i4>
      </vt:variant>
      <vt:variant>
        <vt:i4>357</vt:i4>
      </vt:variant>
      <vt:variant>
        <vt:i4>0</vt:i4>
      </vt:variant>
      <vt:variant>
        <vt:i4>5</vt:i4>
      </vt:variant>
      <vt:variant>
        <vt:lpwstr>http://www.mnz.gov.si/si/o_ministrstvu/crpanje_evropskih_sredstev/</vt:lpwstr>
      </vt:variant>
      <vt:variant>
        <vt:lpwstr/>
      </vt:variant>
      <vt:variant>
        <vt:i4>6225981</vt:i4>
      </vt:variant>
      <vt:variant>
        <vt:i4>354</vt:i4>
      </vt:variant>
      <vt:variant>
        <vt:i4>0</vt:i4>
      </vt:variant>
      <vt:variant>
        <vt:i4>5</vt:i4>
      </vt:variant>
      <vt:variant>
        <vt:lpwstr/>
      </vt:variant>
      <vt:variant>
        <vt:lpwstr>_6_Procesi_za</vt:lpwstr>
      </vt:variant>
      <vt:variant>
        <vt:i4>4456509</vt:i4>
      </vt:variant>
      <vt:variant>
        <vt:i4>351</vt:i4>
      </vt:variant>
      <vt:variant>
        <vt:i4>0</vt:i4>
      </vt:variant>
      <vt:variant>
        <vt:i4>5</vt:i4>
      </vt:variant>
      <vt:variant>
        <vt:lpwstr/>
      </vt:variant>
      <vt:variant>
        <vt:lpwstr>_5.8.1_Upravljavec_programov</vt:lpwstr>
      </vt:variant>
      <vt:variant>
        <vt:i4>852092</vt:i4>
      </vt:variant>
      <vt:variant>
        <vt:i4>348</vt:i4>
      </vt:variant>
      <vt:variant>
        <vt:i4>0</vt:i4>
      </vt:variant>
      <vt:variant>
        <vt:i4>5</vt:i4>
      </vt:variant>
      <vt:variant>
        <vt:lpwstr/>
      </vt:variant>
      <vt:variant>
        <vt:lpwstr>_6.2.3_Izbira_projektov</vt:lpwstr>
      </vt:variant>
      <vt:variant>
        <vt:i4>5177393</vt:i4>
      </vt:variant>
      <vt:variant>
        <vt:i4>345</vt:i4>
      </vt:variant>
      <vt:variant>
        <vt:i4>0</vt:i4>
      </vt:variant>
      <vt:variant>
        <vt:i4>5</vt:i4>
      </vt:variant>
      <vt:variant>
        <vt:lpwstr/>
      </vt:variant>
      <vt:variant>
        <vt:lpwstr>_6.2.4_Izvajanje,_spremljanje,</vt:lpwstr>
      </vt:variant>
      <vt:variant>
        <vt:i4>852092</vt:i4>
      </vt:variant>
      <vt:variant>
        <vt:i4>342</vt:i4>
      </vt:variant>
      <vt:variant>
        <vt:i4>0</vt:i4>
      </vt:variant>
      <vt:variant>
        <vt:i4>5</vt:i4>
      </vt:variant>
      <vt:variant>
        <vt:lpwstr/>
      </vt:variant>
      <vt:variant>
        <vt:lpwstr>_6.2.3_Izbira_projektov</vt:lpwstr>
      </vt:variant>
      <vt:variant>
        <vt:i4>2424912</vt:i4>
      </vt:variant>
      <vt:variant>
        <vt:i4>339</vt:i4>
      </vt:variant>
      <vt:variant>
        <vt:i4>0</vt:i4>
      </vt:variant>
      <vt:variant>
        <vt:i4>5</vt:i4>
      </vt:variant>
      <vt:variant>
        <vt:lpwstr/>
      </vt:variant>
      <vt:variant>
        <vt:lpwstr>_5.8.2_Kontaktna_oseba</vt:lpwstr>
      </vt:variant>
      <vt:variant>
        <vt:i4>5177393</vt:i4>
      </vt:variant>
      <vt:variant>
        <vt:i4>336</vt:i4>
      </vt:variant>
      <vt:variant>
        <vt:i4>0</vt:i4>
      </vt:variant>
      <vt:variant>
        <vt:i4>5</vt:i4>
      </vt:variant>
      <vt:variant>
        <vt:lpwstr/>
      </vt:variant>
      <vt:variant>
        <vt:lpwstr>_6.2.4_Izvajanje,_spremljanje,</vt:lpwstr>
      </vt:variant>
      <vt:variant>
        <vt:i4>852092</vt:i4>
      </vt:variant>
      <vt:variant>
        <vt:i4>333</vt:i4>
      </vt:variant>
      <vt:variant>
        <vt:i4>0</vt:i4>
      </vt:variant>
      <vt:variant>
        <vt:i4>5</vt:i4>
      </vt:variant>
      <vt:variant>
        <vt:lpwstr/>
      </vt:variant>
      <vt:variant>
        <vt:lpwstr>_6.2.3_Izbira_projektov</vt:lpwstr>
      </vt:variant>
      <vt:variant>
        <vt:i4>5177393</vt:i4>
      </vt:variant>
      <vt:variant>
        <vt:i4>330</vt:i4>
      </vt:variant>
      <vt:variant>
        <vt:i4>0</vt:i4>
      </vt:variant>
      <vt:variant>
        <vt:i4>5</vt:i4>
      </vt:variant>
      <vt:variant>
        <vt:lpwstr/>
      </vt:variant>
      <vt:variant>
        <vt:lpwstr>_6.2.4_Izvajanje,_spremljanje,</vt:lpwstr>
      </vt:variant>
      <vt:variant>
        <vt:i4>852092</vt:i4>
      </vt:variant>
      <vt:variant>
        <vt:i4>327</vt:i4>
      </vt:variant>
      <vt:variant>
        <vt:i4>0</vt:i4>
      </vt:variant>
      <vt:variant>
        <vt:i4>5</vt:i4>
      </vt:variant>
      <vt:variant>
        <vt:lpwstr/>
      </vt:variant>
      <vt:variant>
        <vt:lpwstr>_6.2.3_Izbira_projektov</vt:lpwstr>
      </vt:variant>
      <vt:variant>
        <vt:i4>4456777</vt:i4>
      </vt:variant>
      <vt:variant>
        <vt:i4>324</vt:i4>
      </vt:variant>
      <vt:variant>
        <vt:i4>0</vt:i4>
      </vt:variant>
      <vt:variant>
        <vt:i4>5</vt:i4>
      </vt:variant>
      <vt:variant>
        <vt:lpwstr/>
      </vt:variant>
      <vt:variant>
        <vt:lpwstr>_6.1_Programsko_načrtovanje</vt:lpwstr>
      </vt:variant>
      <vt:variant>
        <vt:i4>1376312</vt:i4>
      </vt:variant>
      <vt:variant>
        <vt:i4>314</vt:i4>
      </vt:variant>
      <vt:variant>
        <vt:i4>0</vt:i4>
      </vt:variant>
      <vt:variant>
        <vt:i4>5</vt:i4>
      </vt:variant>
      <vt:variant>
        <vt:lpwstr/>
      </vt:variant>
      <vt:variant>
        <vt:lpwstr>_Toc443465974</vt:lpwstr>
      </vt:variant>
      <vt:variant>
        <vt:i4>1376312</vt:i4>
      </vt:variant>
      <vt:variant>
        <vt:i4>308</vt:i4>
      </vt:variant>
      <vt:variant>
        <vt:i4>0</vt:i4>
      </vt:variant>
      <vt:variant>
        <vt:i4>5</vt:i4>
      </vt:variant>
      <vt:variant>
        <vt:lpwstr/>
      </vt:variant>
      <vt:variant>
        <vt:lpwstr>_Toc443465973</vt:lpwstr>
      </vt:variant>
      <vt:variant>
        <vt:i4>1376312</vt:i4>
      </vt:variant>
      <vt:variant>
        <vt:i4>302</vt:i4>
      </vt:variant>
      <vt:variant>
        <vt:i4>0</vt:i4>
      </vt:variant>
      <vt:variant>
        <vt:i4>5</vt:i4>
      </vt:variant>
      <vt:variant>
        <vt:lpwstr/>
      </vt:variant>
      <vt:variant>
        <vt:lpwstr>_Toc443465972</vt:lpwstr>
      </vt:variant>
      <vt:variant>
        <vt:i4>1376312</vt:i4>
      </vt:variant>
      <vt:variant>
        <vt:i4>296</vt:i4>
      </vt:variant>
      <vt:variant>
        <vt:i4>0</vt:i4>
      </vt:variant>
      <vt:variant>
        <vt:i4>5</vt:i4>
      </vt:variant>
      <vt:variant>
        <vt:lpwstr/>
      </vt:variant>
      <vt:variant>
        <vt:lpwstr>_Toc443465971</vt:lpwstr>
      </vt:variant>
      <vt:variant>
        <vt:i4>1376312</vt:i4>
      </vt:variant>
      <vt:variant>
        <vt:i4>290</vt:i4>
      </vt:variant>
      <vt:variant>
        <vt:i4>0</vt:i4>
      </vt:variant>
      <vt:variant>
        <vt:i4>5</vt:i4>
      </vt:variant>
      <vt:variant>
        <vt:lpwstr/>
      </vt:variant>
      <vt:variant>
        <vt:lpwstr>_Toc443465970</vt:lpwstr>
      </vt:variant>
      <vt:variant>
        <vt:i4>1310776</vt:i4>
      </vt:variant>
      <vt:variant>
        <vt:i4>284</vt:i4>
      </vt:variant>
      <vt:variant>
        <vt:i4>0</vt:i4>
      </vt:variant>
      <vt:variant>
        <vt:i4>5</vt:i4>
      </vt:variant>
      <vt:variant>
        <vt:lpwstr/>
      </vt:variant>
      <vt:variant>
        <vt:lpwstr>_Toc443465969</vt:lpwstr>
      </vt:variant>
      <vt:variant>
        <vt:i4>1310776</vt:i4>
      </vt:variant>
      <vt:variant>
        <vt:i4>278</vt:i4>
      </vt:variant>
      <vt:variant>
        <vt:i4>0</vt:i4>
      </vt:variant>
      <vt:variant>
        <vt:i4>5</vt:i4>
      </vt:variant>
      <vt:variant>
        <vt:lpwstr/>
      </vt:variant>
      <vt:variant>
        <vt:lpwstr>_Toc443465968</vt:lpwstr>
      </vt:variant>
      <vt:variant>
        <vt:i4>1310776</vt:i4>
      </vt:variant>
      <vt:variant>
        <vt:i4>272</vt:i4>
      </vt:variant>
      <vt:variant>
        <vt:i4>0</vt:i4>
      </vt:variant>
      <vt:variant>
        <vt:i4>5</vt:i4>
      </vt:variant>
      <vt:variant>
        <vt:lpwstr/>
      </vt:variant>
      <vt:variant>
        <vt:lpwstr>_Toc443465967</vt:lpwstr>
      </vt:variant>
      <vt:variant>
        <vt:i4>1310776</vt:i4>
      </vt:variant>
      <vt:variant>
        <vt:i4>266</vt:i4>
      </vt:variant>
      <vt:variant>
        <vt:i4>0</vt:i4>
      </vt:variant>
      <vt:variant>
        <vt:i4>5</vt:i4>
      </vt:variant>
      <vt:variant>
        <vt:lpwstr/>
      </vt:variant>
      <vt:variant>
        <vt:lpwstr>_Toc443465966</vt:lpwstr>
      </vt:variant>
      <vt:variant>
        <vt:i4>1310776</vt:i4>
      </vt:variant>
      <vt:variant>
        <vt:i4>260</vt:i4>
      </vt:variant>
      <vt:variant>
        <vt:i4>0</vt:i4>
      </vt:variant>
      <vt:variant>
        <vt:i4>5</vt:i4>
      </vt:variant>
      <vt:variant>
        <vt:lpwstr/>
      </vt:variant>
      <vt:variant>
        <vt:lpwstr>_Toc443465965</vt:lpwstr>
      </vt:variant>
      <vt:variant>
        <vt:i4>1310776</vt:i4>
      </vt:variant>
      <vt:variant>
        <vt:i4>254</vt:i4>
      </vt:variant>
      <vt:variant>
        <vt:i4>0</vt:i4>
      </vt:variant>
      <vt:variant>
        <vt:i4>5</vt:i4>
      </vt:variant>
      <vt:variant>
        <vt:lpwstr/>
      </vt:variant>
      <vt:variant>
        <vt:lpwstr>_Toc443465964</vt:lpwstr>
      </vt:variant>
      <vt:variant>
        <vt:i4>1310776</vt:i4>
      </vt:variant>
      <vt:variant>
        <vt:i4>248</vt:i4>
      </vt:variant>
      <vt:variant>
        <vt:i4>0</vt:i4>
      </vt:variant>
      <vt:variant>
        <vt:i4>5</vt:i4>
      </vt:variant>
      <vt:variant>
        <vt:lpwstr/>
      </vt:variant>
      <vt:variant>
        <vt:lpwstr>_Toc443465963</vt:lpwstr>
      </vt:variant>
      <vt:variant>
        <vt:i4>1310776</vt:i4>
      </vt:variant>
      <vt:variant>
        <vt:i4>242</vt:i4>
      </vt:variant>
      <vt:variant>
        <vt:i4>0</vt:i4>
      </vt:variant>
      <vt:variant>
        <vt:i4>5</vt:i4>
      </vt:variant>
      <vt:variant>
        <vt:lpwstr/>
      </vt:variant>
      <vt:variant>
        <vt:lpwstr>_Toc443465962</vt:lpwstr>
      </vt:variant>
      <vt:variant>
        <vt:i4>1310776</vt:i4>
      </vt:variant>
      <vt:variant>
        <vt:i4>236</vt:i4>
      </vt:variant>
      <vt:variant>
        <vt:i4>0</vt:i4>
      </vt:variant>
      <vt:variant>
        <vt:i4>5</vt:i4>
      </vt:variant>
      <vt:variant>
        <vt:lpwstr/>
      </vt:variant>
      <vt:variant>
        <vt:lpwstr>_Toc443465961</vt:lpwstr>
      </vt:variant>
      <vt:variant>
        <vt:i4>1310776</vt:i4>
      </vt:variant>
      <vt:variant>
        <vt:i4>230</vt:i4>
      </vt:variant>
      <vt:variant>
        <vt:i4>0</vt:i4>
      </vt:variant>
      <vt:variant>
        <vt:i4>5</vt:i4>
      </vt:variant>
      <vt:variant>
        <vt:lpwstr/>
      </vt:variant>
      <vt:variant>
        <vt:lpwstr>_Toc443465960</vt:lpwstr>
      </vt:variant>
      <vt:variant>
        <vt:i4>1507384</vt:i4>
      </vt:variant>
      <vt:variant>
        <vt:i4>224</vt:i4>
      </vt:variant>
      <vt:variant>
        <vt:i4>0</vt:i4>
      </vt:variant>
      <vt:variant>
        <vt:i4>5</vt:i4>
      </vt:variant>
      <vt:variant>
        <vt:lpwstr/>
      </vt:variant>
      <vt:variant>
        <vt:lpwstr>_Toc443465959</vt:lpwstr>
      </vt:variant>
      <vt:variant>
        <vt:i4>1507384</vt:i4>
      </vt:variant>
      <vt:variant>
        <vt:i4>218</vt:i4>
      </vt:variant>
      <vt:variant>
        <vt:i4>0</vt:i4>
      </vt:variant>
      <vt:variant>
        <vt:i4>5</vt:i4>
      </vt:variant>
      <vt:variant>
        <vt:lpwstr/>
      </vt:variant>
      <vt:variant>
        <vt:lpwstr>_Toc443465958</vt:lpwstr>
      </vt:variant>
      <vt:variant>
        <vt:i4>1507384</vt:i4>
      </vt:variant>
      <vt:variant>
        <vt:i4>212</vt:i4>
      </vt:variant>
      <vt:variant>
        <vt:i4>0</vt:i4>
      </vt:variant>
      <vt:variant>
        <vt:i4>5</vt:i4>
      </vt:variant>
      <vt:variant>
        <vt:lpwstr/>
      </vt:variant>
      <vt:variant>
        <vt:lpwstr>_Toc443465957</vt:lpwstr>
      </vt:variant>
      <vt:variant>
        <vt:i4>1507384</vt:i4>
      </vt:variant>
      <vt:variant>
        <vt:i4>206</vt:i4>
      </vt:variant>
      <vt:variant>
        <vt:i4>0</vt:i4>
      </vt:variant>
      <vt:variant>
        <vt:i4>5</vt:i4>
      </vt:variant>
      <vt:variant>
        <vt:lpwstr/>
      </vt:variant>
      <vt:variant>
        <vt:lpwstr>_Toc443465956</vt:lpwstr>
      </vt:variant>
      <vt:variant>
        <vt:i4>1507384</vt:i4>
      </vt:variant>
      <vt:variant>
        <vt:i4>200</vt:i4>
      </vt:variant>
      <vt:variant>
        <vt:i4>0</vt:i4>
      </vt:variant>
      <vt:variant>
        <vt:i4>5</vt:i4>
      </vt:variant>
      <vt:variant>
        <vt:lpwstr/>
      </vt:variant>
      <vt:variant>
        <vt:lpwstr>_Toc443465955</vt:lpwstr>
      </vt:variant>
      <vt:variant>
        <vt:i4>1507384</vt:i4>
      </vt:variant>
      <vt:variant>
        <vt:i4>194</vt:i4>
      </vt:variant>
      <vt:variant>
        <vt:i4>0</vt:i4>
      </vt:variant>
      <vt:variant>
        <vt:i4>5</vt:i4>
      </vt:variant>
      <vt:variant>
        <vt:lpwstr/>
      </vt:variant>
      <vt:variant>
        <vt:lpwstr>_Toc443465954</vt:lpwstr>
      </vt:variant>
      <vt:variant>
        <vt:i4>1507384</vt:i4>
      </vt:variant>
      <vt:variant>
        <vt:i4>188</vt:i4>
      </vt:variant>
      <vt:variant>
        <vt:i4>0</vt:i4>
      </vt:variant>
      <vt:variant>
        <vt:i4>5</vt:i4>
      </vt:variant>
      <vt:variant>
        <vt:lpwstr/>
      </vt:variant>
      <vt:variant>
        <vt:lpwstr>_Toc443465953</vt:lpwstr>
      </vt:variant>
      <vt:variant>
        <vt:i4>1507384</vt:i4>
      </vt:variant>
      <vt:variant>
        <vt:i4>182</vt:i4>
      </vt:variant>
      <vt:variant>
        <vt:i4>0</vt:i4>
      </vt:variant>
      <vt:variant>
        <vt:i4>5</vt:i4>
      </vt:variant>
      <vt:variant>
        <vt:lpwstr/>
      </vt:variant>
      <vt:variant>
        <vt:lpwstr>_Toc443465952</vt:lpwstr>
      </vt:variant>
      <vt:variant>
        <vt:i4>1507384</vt:i4>
      </vt:variant>
      <vt:variant>
        <vt:i4>176</vt:i4>
      </vt:variant>
      <vt:variant>
        <vt:i4>0</vt:i4>
      </vt:variant>
      <vt:variant>
        <vt:i4>5</vt:i4>
      </vt:variant>
      <vt:variant>
        <vt:lpwstr/>
      </vt:variant>
      <vt:variant>
        <vt:lpwstr>_Toc443465951</vt:lpwstr>
      </vt:variant>
      <vt:variant>
        <vt:i4>1507384</vt:i4>
      </vt:variant>
      <vt:variant>
        <vt:i4>170</vt:i4>
      </vt:variant>
      <vt:variant>
        <vt:i4>0</vt:i4>
      </vt:variant>
      <vt:variant>
        <vt:i4>5</vt:i4>
      </vt:variant>
      <vt:variant>
        <vt:lpwstr/>
      </vt:variant>
      <vt:variant>
        <vt:lpwstr>_Toc443465950</vt:lpwstr>
      </vt:variant>
      <vt:variant>
        <vt:i4>1441848</vt:i4>
      </vt:variant>
      <vt:variant>
        <vt:i4>164</vt:i4>
      </vt:variant>
      <vt:variant>
        <vt:i4>0</vt:i4>
      </vt:variant>
      <vt:variant>
        <vt:i4>5</vt:i4>
      </vt:variant>
      <vt:variant>
        <vt:lpwstr/>
      </vt:variant>
      <vt:variant>
        <vt:lpwstr>_Toc443465949</vt:lpwstr>
      </vt:variant>
      <vt:variant>
        <vt:i4>1441848</vt:i4>
      </vt:variant>
      <vt:variant>
        <vt:i4>158</vt:i4>
      </vt:variant>
      <vt:variant>
        <vt:i4>0</vt:i4>
      </vt:variant>
      <vt:variant>
        <vt:i4>5</vt:i4>
      </vt:variant>
      <vt:variant>
        <vt:lpwstr/>
      </vt:variant>
      <vt:variant>
        <vt:lpwstr>_Toc443465948</vt:lpwstr>
      </vt:variant>
      <vt:variant>
        <vt:i4>1441848</vt:i4>
      </vt:variant>
      <vt:variant>
        <vt:i4>152</vt:i4>
      </vt:variant>
      <vt:variant>
        <vt:i4>0</vt:i4>
      </vt:variant>
      <vt:variant>
        <vt:i4>5</vt:i4>
      </vt:variant>
      <vt:variant>
        <vt:lpwstr/>
      </vt:variant>
      <vt:variant>
        <vt:lpwstr>_Toc443465947</vt:lpwstr>
      </vt:variant>
      <vt:variant>
        <vt:i4>1441848</vt:i4>
      </vt:variant>
      <vt:variant>
        <vt:i4>146</vt:i4>
      </vt:variant>
      <vt:variant>
        <vt:i4>0</vt:i4>
      </vt:variant>
      <vt:variant>
        <vt:i4>5</vt:i4>
      </vt:variant>
      <vt:variant>
        <vt:lpwstr/>
      </vt:variant>
      <vt:variant>
        <vt:lpwstr>_Toc443465946</vt:lpwstr>
      </vt:variant>
      <vt:variant>
        <vt:i4>1441848</vt:i4>
      </vt:variant>
      <vt:variant>
        <vt:i4>140</vt:i4>
      </vt:variant>
      <vt:variant>
        <vt:i4>0</vt:i4>
      </vt:variant>
      <vt:variant>
        <vt:i4>5</vt:i4>
      </vt:variant>
      <vt:variant>
        <vt:lpwstr/>
      </vt:variant>
      <vt:variant>
        <vt:lpwstr>_Toc443465945</vt:lpwstr>
      </vt:variant>
      <vt:variant>
        <vt:i4>1441848</vt:i4>
      </vt:variant>
      <vt:variant>
        <vt:i4>134</vt:i4>
      </vt:variant>
      <vt:variant>
        <vt:i4>0</vt:i4>
      </vt:variant>
      <vt:variant>
        <vt:i4>5</vt:i4>
      </vt:variant>
      <vt:variant>
        <vt:lpwstr/>
      </vt:variant>
      <vt:variant>
        <vt:lpwstr>_Toc443465944</vt:lpwstr>
      </vt:variant>
      <vt:variant>
        <vt:i4>1441848</vt:i4>
      </vt:variant>
      <vt:variant>
        <vt:i4>128</vt:i4>
      </vt:variant>
      <vt:variant>
        <vt:i4>0</vt:i4>
      </vt:variant>
      <vt:variant>
        <vt:i4>5</vt:i4>
      </vt:variant>
      <vt:variant>
        <vt:lpwstr/>
      </vt:variant>
      <vt:variant>
        <vt:lpwstr>_Toc443465943</vt:lpwstr>
      </vt:variant>
      <vt:variant>
        <vt:i4>1441848</vt:i4>
      </vt:variant>
      <vt:variant>
        <vt:i4>122</vt:i4>
      </vt:variant>
      <vt:variant>
        <vt:i4>0</vt:i4>
      </vt:variant>
      <vt:variant>
        <vt:i4>5</vt:i4>
      </vt:variant>
      <vt:variant>
        <vt:lpwstr/>
      </vt:variant>
      <vt:variant>
        <vt:lpwstr>_Toc443465942</vt:lpwstr>
      </vt:variant>
      <vt:variant>
        <vt:i4>1441848</vt:i4>
      </vt:variant>
      <vt:variant>
        <vt:i4>116</vt:i4>
      </vt:variant>
      <vt:variant>
        <vt:i4>0</vt:i4>
      </vt:variant>
      <vt:variant>
        <vt:i4>5</vt:i4>
      </vt:variant>
      <vt:variant>
        <vt:lpwstr/>
      </vt:variant>
      <vt:variant>
        <vt:lpwstr>_Toc443465941</vt:lpwstr>
      </vt:variant>
      <vt:variant>
        <vt:i4>1441848</vt:i4>
      </vt:variant>
      <vt:variant>
        <vt:i4>110</vt:i4>
      </vt:variant>
      <vt:variant>
        <vt:i4>0</vt:i4>
      </vt:variant>
      <vt:variant>
        <vt:i4>5</vt:i4>
      </vt:variant>
      <vt:variant>
        <vt:lpwstr/>
      </vt:variant>
      <vt:variant>
        <vt:lpwstr>_Toc443465940</vt:lpwstr>
      </vt:variant>
      <vt:variant>
        <vt:i4>1114168</vt:i4>
      </vt:variant>
      <vt:variant>
        <vt:i4>104</vt:i4>
      </vt:variant>
      <vt:variant>
        <vt:i4>0</vt:i4>
      </vt:variant>
      <vt:variant>
        <vt:i4>5</vt:i4>
      </vt:variant>
      <vt:variant>
        <vt:lpwstr/>
      </vt:variant>
      <vt:variant>
        <vt:lpwstr>_Toc443465939</vt:lpwstr>
      </vt:variant>
      <vt:variant>
        <vt:i4>1114168</vt:i4>
      </vt:variant>
      <vt:variant>
        <vt:i4>98</vt:i4>
      </vt:variant>
      <vt:variant>
        <vt:i4>0</vt:i4>
      </vt:variant>
      <vt:variant>
        <vt:i4>5</vt:i4>
      </vt:variant>
      <vt:variant>
        <vt:lpwstr/>
      </vt:variant>
      <vt:variant>
        <vt:lpwstr>_Toc443465938</vt:lpwstr>
      </vt:variant>
      <vt:variant>
        <vt:i4>1114168</vt:i4>
      </vt:variant>
      <vt:variant>
        <vt:i4>92</vt:i4>
      </vt:variant>
      <vt:variant>
        <vt:i4>0</vt:i4>
      </vt:variant>
      <vt:variant>
        <vt:i4>5</vt:i4>
      </vt:variant>
      <vt:variant>
        <vt:lpwstr/>
      </vt:variant>
      <vt:variant>
        <vt:lpwstr>_Toc443465937</vt:lpwstr>
      </vt:variant>
      <vt:variant>
        <vt:i4>1114168</vt:i4>
      </vt:variant>
      <vt:variant>
        <vt:i4>86</vt:i4>
      </vt:variant>
      <vt:variant>
        <vt:i4>0</vt:i4>
      </vt:variant>
      <vt:variant>
        <vt:i4>5</vt:i4>
      </vt:variant>
      <vt:variant>
        <vt:lpwstr/>
      </vt:variant>
      <vt:variant>
        <vt:lpwstr>_Toc443465936</vt:lpwstr>
      </vt:variant>
      <vt:variant>
        <vt:i4>1114168</vt:i4>
      </vt:variant>
      <vt:variant>
        <vt:i4>80</vt:i4>
      </vt:variant>
      <vt:variant>
        <vt:i4>0</vt:i4>
      </vt:variant>
      <vt:variant>
        <vt:i4>5</vt:i4>
      </vt:variant>
      <vt:variant>
        <vt:lpwstr/>
      </vt:variant>
      <vt:variant>
        <vt:lpwstr>_Toc443465935</vt:lpwstr>
      </vt:variant>
      <vt:variant>
        <vt:i4>1114168</vt:i4>
      </vt:variant>
      <vt:variant>
        <vt:i4>74</vt:i4>
      </vt:variant>
      <vt:variant>
        <vt:i4>0</vt:i4>
      </vt:variant>
      <vt:variant>
        <vt:i4>5</vt:i4>
      </vt:variant>
      <vt:variant>
        <vt:lpwstr/>
      </vt:variant>
      <vt:variant>
        <vt:lpwstr>_Toc443465934</vt:lpwstr>
      </vt:variant>
      <vt:variant>
        <vt:i4>1114168</vt:i4>
      </vt:variant>
      <vt:variant>
        <vt:i4>68</vt:i4>
      </vt:variant>
      <vt:variant>
        <vt:i4>0</vt:i4>
      </vt:variant>
      <vt:variant>
        <vt:i4>5</vt:i4>
      </vt:variant>
      <vt:variant>
        <vt:lpwstr/>
      </vt:variant>
      <vt:variant>
        <vt:lpwstr>_Toc443465933</vt:lpwstr>
      </vt:variant>
      <vt:variant>
        <vt:i4>1114168</vt:i4>
      </vt:variant>
      <vt:variant>
        <vt:i4>62</vt:i4>
      </vt:variant>
      <vt:variant>
        <vt:i4>0</vt:i4>
      </vt:variant>
      <vt:variant>
        <vt:i4>5</vt:i4>
      </vt:variant>
      <vt:variant>
        <vt:lpwstr/>
      </vt:variant>
      <vt:variant>
        <vt:lpwstr>_Toc443465932</vt:lpwstr>
      </vt:variant>
      <vt:variant>
        <vt:i4>1114168</vt:i4>
      </vt:variant>
      <vt:variant>
        <vt:i4>56</vt:i4>
      </vt:variant>
      <vt:variant>
        <vt:i4>0</vt:i4>
      </vt:variant>
      <vt:variant>
        <vt:i4>5</vt:i4>
      </vt:variant>
      <vt:variant>
        <vt:lpwstr/>
      </vt:variant>
      <vt:variant>
        <vt:lpwstr>_Toc443465931</vt:lpwstr>
      </vt:variant>
      <vt:variant>
        <vt:i4>1114168</vt:i4>
      </vt:variant>
      <vt:variant>
        <vt:i4>50</vt:i4>
      </vt:variant>
      <vt:variant>
        <vt:i4>0</vt:i4>
      </vt:variant>
      <vt:variant>
        <vt:i4>5</vt:i4>
      </vt:variant>
      <vt:variant>
        <vt:lpwstr/>
      </vt:variant>
      <vt:variant>
        <vt:lpwstr>_Toc443465930</vt:lpwstr>
      </vt:variant>
      <vt:variant>
        <vt:i4>1048632</vt:i4>
      </vt:variant>
      <vt:variant>
        <vt:i4>44</vt:i4>
      </vt:variant>
      <vt:variant>
        <vt:i4>0</vt:i4>
      </vt:variant>
      <vt:variant>
        <vt:i4>5</vt:i4>
      </vt:variant>
      <vt:variant>
        <vt:lpwstr/>
      </vt:variant>
      <vt:variant>
        <vt:lpwstr>_Toc443465929</vt:lpwstr>
      </vt:variant>
      <vt:variant>
        <vt:i4>1048632</vt:i4>
      </vt:variant>
      <vt:variant>
        <vt:i4>38</vt:i4>
      </vt:variant>
      <vt:variant>
        <vt:i4>0</vt:i4>
      </vt:variant>
      <vt:variant>
        <vt:i4>5</vt:i4>
      </vt:variant>
      <vt:variant>
        <vt:lpwstr/>
      </vt:variant>
      <vt:variant>
        <vt:lpwstr>_Toc443465928</vt:lpwstr>
      </vt:variant>
      <vt:variant>
        <vt:i4>1048632</vt:i4>
      </vt:variant>
      <vt:variant>
        <vt:i4>32</vt:i4>
      </vt:variant>
      <vt:variant>
        <vt:i4>0</vt:i4>
      </vt:variant>
      <vt:variant>
        <vt:i4>5</vt:i4>
      </vt:variant>
      <vt:variant>
        <vt:lpwstr/>
      </vt:variant>
      <vt:variant>
        <vt:lpwstr>_Toc443465927</vt:lpwstr>
      </vt:variant>
      <vt:variant>
        <vt:i4>1048632</vt:i4>
      </vt:variant>
      <vt:variant>
        <vt:i4>26</vt:i4>
      </vt:variant>
      <vt:variant>
        <vt:i4>0</vt:i4>
      </vt:variant>
      <vt:variant>
        <vt:i4>5</vt:i4>
      </vt:variant>
      <vt:variant>
        <vt:lpwstr/>
      </vt:variant>
      <vt:variant>
        <vt:lpwstr>_Toc443465926</vt:lpwstr>
      </vt:variant>
      <vt:variant>
        <vt:i4>1048632</vt:i4>
      </vt:variant>
      <vt:variant>
        <vt:i4>20</vt:i4>
      </vt:variant>
      <vt:variant>
        <vt:i4>0</vt:i4>
      </vt:variant>
      <vt:variant>
        <vt:i4>5</vt:i4>
      </vt:variant>
      <vt:variant>
        <vt:lpwstr/>
      </vt:variant>
      <vt:variant>
        <vt:lpwstr>_Toc443465925</vt:lpwstr>
      </vt:variant>
      <vt:variant>
        <vt:i4>1048632</vt:i4>
      </vt:variant>
      <vt:variant>
        <vt:i4>14</vt:i4>
      </vt:variant>
      <vt:variant>
        <vt:i4>0</vt:i4>
      </vt:variant>
      <vt:variant>
        <vt:i4>5</vt:i4>
      </vt:variant>
      <vt:variant>
        <vt:lpwstr/>
      </vt:variant>
      <vt:variant>
        <vt:lpwstr>_Toc443465924</vt:lpwstr>
      </vt:variant>
      <vt:variant>
        <vt:i4>1048632</vt:i4>
      </vt:variant>
      <vt:variant>
        <vt:i4>8</vt:i4>
      </vt:variant>
      <vt:variant>
        <vt:i4>0</vt:i4>
      </vt:variant>
      <vt:variant>
        <vt:i4>5</vt:i4>
      </vt:variant>
      <vt:variant>
        <vt:lpwstr/>
      </vt:variant>
      <vt:variant>
        <vt:lpwstr>_Toc443465923</vt:lpwstr>
      </vt:variant>
      <vt:variant>
        <vt:i4>1048632</vt:i4>
      </vt:variant>
      <vt:variant>
        <vt:i4>2</vt:i4>
      </vt:variant>
      <vt:variant>
        <vt:i4>0</vt:i4>
      </vt:variant>
      <vt:variant>
        <vt:i4>5</vt:i4>
      </vt:variant>
      <vt:variant>
        <vt:lpwstr/>
      </vt:variant>
      <vt:variant>
        <vt:lpwstr>_Toc443465922</vt:lpwstr>
      </vt:variant>
      <vt:variant>
        <vt:i4>7209017</vt:i4>
      </vt:variant>
      <vt:variant>
        <vt:i4>0</vt:i4>
      </vt:variant>
      <vt:variant>
        <vt:i4>0</vt:i4>
      </vt:variant>
      <vt:variant>
        <vt:i4>5</vt:i4>
      </vt:variant>
      <vt:variant>
        <vt:lpwstr/>
      </vt:variant>
      <vt:variant>
        <vt:lpwstr>5.5.3 Končni upravičenci, ki prejmejo nepovratna sredstvadotacije iz sredstev tehnične pomoči za izvajanje nalog upravljanja in nadzora skladov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Maja Krušič</cp:lastModifiedBy>
  <cp:revision>4</cp:revision>
  <cp:lastPrinted>2016-02-17T08:50:00Z</cp:lastPrinted>
  <dcterms:created xsi:type="dcterms:W3CDTF">2023-05-03T14:10:00Z</dcterms:created>
  <dcterms:modified xsi:type="dcterms:W3CDTF">2023-05-04T11:49:00Z</dcterms:modified>
</cp:coreProperties>
</file>