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51B" w:rsidRDefault="00B50DB0" w:rsidP="008A0424">
      <w:pPr>
        <w:pStyle w:val="Naslov1"/>
        <w:numPr>
          <w:ilvl w:val="0"/>
          <w:numId w:val="0"/>
        </w:numPr>
        <w:spacing w:before="0" w:after="0"/>
        <w:jc w:val="center"/>
      </w:pPr>
      <w:bookmarkStart w:id="0" w:name="_Toc256000000"/>
      <w:bookmarkStart w:id="1" w:name="_GoBack"/>
      <w:bookmarkEnd w:id="1"/>
      <w:r>
        <w:rPr>
          <w:noProof/>
        </w:rPr>
        <w:t>OBRAČUNI</w:t>
      </w:r>
      <w:bookmarkEnd w:id="0"/>
    </w:p>
    <w:p w:rsidR="0090651B" w:rsidRDefault="0090651B" w:rsidP="008A0424">
      <w:pPr>
        <w:pStyle w:val="Text1"/>
        <w:spacing w:before="0" w:after="0"/>
        <w:ind w:left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1"/>
        <w:gridCol w:w="4980"/>
      </w:tblGrid>
      <w:tr w:rsidR="006976BB" w:rsidTr="00EB2051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1B" w:rsidRPr="00A7239D" w:rsidRDefault="00B50DB0" w:rsidP="008A0424">
            <w:pPr>
              <w:spacing w:before="0" w:after="0"/>
              <w:jc w:val="left"/>
            </w:pPr>
            <w:bookmarkStart w:id="2" w:name="_Toc349308753"/>
            <w:r>
              <w:rPr>
                <w:noProof/>
              </w:rPr>
              <w:t>Številka CCI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1B" w:rsidRDefault="00B50DB0" w:rsidP="008A0424">
            <w:pPr>
              <w:spacing w:before="0" w:after="0"/>
              <w:jc w:val="left"/>
              <w:rPr>
                <w:color w:val="000000"/>
              </w:rPr>
            </w:pPr>
            <w:r>
              <w:rPr>
                <w:noProof/>
                <w:color w:val="000000"/>
              </w:rPr>
              <w:t>2014SI65ISNP001</w:t>
            </w:r>
          </w:p>
        </w:tc>
      </w:tr>
      <w:tr w:rsidR="006976BB" w:rsidTr="00EB2051">
        <w:trPr>
          <w:trHeight w:val="1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B" w:rsidRDefault="00B50DB0" w:rsidP="008A0424">
            <w:pPr>
              <w:spacing w:before="0" w:after="0"/>
              <w:jc w:val="left"/>
            </w:pPr>
            <w:r>
              <w:rPr>
                <w:noProof/>
              </w:rPr>
              <w:t>Naslov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B" w:rsidRDefault="00B50DB0" w:rsidP="008A0424">
            <w:pPr>
              <w:spacing w:before="0" w:after="0"/>
              <w:jc w:val="left"/>
              <w:rPr>
                <w:color w:val="000000"/>
              </w:rPr>
            </w:pPr>
            <w:r>
              <w:rPr>
                <w:noProof/>
                <w:color w:val="000000"/>
              </w:rPr>
              <w:t>Slovenija National Programme ISF</w:t>
            </w:r>
          </w:p>
        </w:tc>
      </w:tr>
      <w:tr w:rsidR="006976BB" w:rsidTr="00EB2051">
        <w:trPr>
          <w:trHeight w:val="1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B" w:rsidRDefault="00B50DB0" w:rsidP="008A0424">
            <w:pPr>
              <w:spacing w:before="0" w:after="0"/>
              <w:jc w:val="left"/>
            </w:pPr>
            <w:r>
              <w:rPr>
                <w:noProof/>
              </w:rPr>
              <w:t>Različica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B" w:rsidRDefault="00B50DB0" w:rsidP="008A0424">
            <w:pPr>
              <w:spacing w:before="0" w:after="0"/>
              <w:jc w:val="left"/>
              <w:rPr>
                <w:color w:val="000000"/>
              </w:rPr>
            </w:pPr>
            <w:r>
              <w:rPr>
                <w:noProof/>
                <w:color w:val="000000"/>
              </w:rPr>
              <w:t>2015.0</w:t>
            </w:r>
          </w:p>
        </w:tc>
      </w:tr>
      <w:tr w:rsidR="006976BB" w:rsidTr="00EB2051">
        <w:trPr>
          <w:trHeight w:val="1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B" w:rsidRDefault="00B50DB0" w:rsidP="008A0424">
            <w:pPr>
              <w:spacing w:before="0" w:after="0"/>
              <w:jc w:val="left"/>
            </w:pPr>
            <w:r>
              <w:rPr>
                <w:noProof/>
              </w:rPr>
              <w:t>Prvo leto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B" w:rsidRDefault="00B50DB0" w:rsidP="008A0424">
            <w:pPr>
              <w:spacing w:before="0" w:after="0"/>
              <w:jc w:val="left"/>
              <w:rPr>
                <w:color w:val="000000"/>
              </w:rPr>
            </w:pPr>
            <w:r>
              <w:rPr>
                <w:noProof/>
                <w:color w:val="000000"/>
              </w:rPr>
              <w:t>2014</w:t>
            </w:r>
          </w:p>
        </w:tc>
      </w:tr>
      <w:tr w:rsidR="006976BB" w:rsidTr="00EB2051">
        <w:trPr>
          <w:trHeight w:val="1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B" w:rsidRDefault="00B50DB0" w:rsidP="008A0424">
            <w:pPr>
              <w:spacing w:before="0" w:after="0"/>
              <w:jc w:val="left"/>
            </w:pPr>
            <w:r>
              <w:rPr>
                <w:noProof/>
              </w:rPr>
              <w:t>Upravičeni 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B" w:rsidRDefault="00B50DB0" w:rsidP="008A0424">
            <w:pPr>
              <w:spacing w:before="0" w:after="0"/>
              <w:jc w:val="left"/>
              <w:rPr>
                <w:color w:val="000000"/>
              </w:rPr>
            </w:pPr>
            <w:r>
              <w:rPr>
                <w:noProof/>
                <w:color w:val="000000"/>
              </w:rPr>
              <w:t>1.1.2014</w:t>
            </w:r>
          </w:p>
        </w:tc>
      </w:tr>
      <w:tr w:rsidR="006976BB" w:rsidTr="00EB2051">
        <w:trPr>
          <w:trHeight w:val="1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B" w:rsidRDefault="00B50DB0" w:rsidP="008A0424">
            <w:pPr>
              <w:spacing w:before="0" w:after="0"/>
              <w:jc w:val="left"/>
            </w:pPr>
            <w:r>
              <w:rPr>
                <w:noProof/>
              </w:rPr>
              <w:t>Številka sklepa o programu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B" w:rsidRDefault="00B50DB0" w:rsidP="008A0424">
            <w:pPr>
              <w:spacing w:before="0" w:after="0"/>
              <w:jc w:val="left"/>
              <w:rPr>
                <w:color w:val="000000"/>
              </w:rPr>
            </w:pPr>
            <w:r>
              <w:rPr>
                <w:noProof/>
                <w:color w:val="000000"/>
              </w:rPr>
              <w:t>C(2015)5126</w:t>
            </w:r>
          </w:p>
        </w:tc>
      </w:tr>
      <w:tr w:rsidR="006976BB" w:rsidTr="00EB2051">
        <w:trPr>
          <w:trHeight w:val="1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B" w:rsidRDefault="00B50DB0" w:rsidP="008A0424">
            <w:pPr>
              <w:spacing w:before="0" w:after="0"/>
              <w:jc w:val="left"/>
            </w:pPr>
            <w:r>
              <w:rPr>
                <w:noProof/>
              </w:rPr>
              <w:t>Datum sklepa o programu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B" w:rsidRDefault="00B50DB0" w:rsidP="008A0424">
            <w:pPr>
              <w:spacing w:before="0" w:after="0"/>
              <w:jc w:val="left"/>
              <w:rPr>
                <w:color w:val="000000"/>
              </w:rPr>
            </w:pPr>
            <w:r>
              <w:rPr>
                <w:noProof/>
                <w:color w:val="000000"/>
              </w:rPr>
              <w:t>29.7.2015</w:t>
            </w:r>
          </w:p>
        </w:tc>
      </w:tr>
      <w:tr w:rsidR="006976BB" w:rsidTr="00EB2051">
        <w:trPr>
          <w:trHeight w:val="1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B" w:rsidRDefault="00B50DB0" w:rsidP="008A0424">
            <w:pPr>
              <w:spacing w:before="0" w:after="0"/>
              <w:jc w:val="left"/>
            </w:pPr>
            <w:r>
              <w:rPr>
                <w:noProof/>
              </w:rPr>
              <w:t>Številka sklepa o potrditvi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B" w:rsidRDefault="0090651B" w:rsidP="008A0424">
            <w:pPr>
              <w:spacing w:before="0" w:after="0"/>
              <w:jc w:val="left"/>
              <w:rPr>
                <w:color w:val="000000"/>
              </w:rPr>
            </w:pPr>
          </w:p>
        </w:tc>
      </w:tr>
      <w:tr w:rsidR="006976BB" w:rsidTr="00EB2051">
        <w:trPr>
          <w:trHeight w:val="1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B" w:rsidRDefault="00B50DB0" w:rsidP="008A0424">
            <w:pPr>
              <w:spacing w:before="0" w:after="0"/>
              <w:jc w:val="left"/>
            </w:pPr>
            <w:r>
              <w:rPr>
                <w:noProof/>
              </w:rPr>
              <w:t xml:space="preserve">Datum </w:t>
            </w:r>
            <w:r>
              <w:rPr>
                <w:noProof/>
              </w:rPr>
              <w:t>sklepa o potrditvi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B" w:rsidRDefault="0090651B" w:rsidP="008A0424">
            <w:pPr>
              <w:spacing w:before="0" w:after="0"/>
              <w:jc w:val="left"/>
              <w:rPr>
                <w:color w:val="000000"/>
              </w:rPr>
            </w:pPr>
          </w:p>
        </w:tc>
      </w:tr>
      <w:tr w:rsidR="006976BB" w:rsidTr="00EB2051">
        <w:trPr>
          <w:trHeight w:val="1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B" w:rsidRDefault="00B50DB0" w:rsidP="008A0424">
            <w:pPr>
              <w:spacing w:before="0" w:after="0"/>
              <w:jc w:val="left"/>
            </w:pPr>
            <w:r>
              <w:rPr>
                <w:noProof/>
              </w:rPr>
              <w:t>Številka končnega sklepa o potrditvi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B" w:rsidRDefault="0090651B" w:rsidP="008A0424">
            <w:pPr>
              <w:spacing w:before="0" w:after="0"/>
              <w:jc w:val="left"/>
              <w:rPr>
                <w:color w:val="000000"/>
              </w:rPr>
            </w:pPr>
          </w:p>
        </w:tc>
      </w:tr>
      <w:tr w:rsidR="006976BB" w:rsidTr="00EB2051">
        <w:trPr>
          <w:trHeight w:val="1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B" w:rsidRDefault="00B50DB0" w:rsidP="008A0424">
            <w:pPr>
              <w:spacing w:before="0" w:after="0"/>
              <w:jc w:val="left"/>
            </w:pPr>
            <w:r>
              <w:rPr>
                <w:noProof/>
              </w:rPr>
              <w:t>Datum končnega sklepa o potrditvi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B" w:rsidRDefault="0090651B" w:rsidP="008A0424">
            <w:pPr>
              <w:spacing w:before="0" w:after="0"/>
              <w:jc w:val="left"/>
              <w:rPr>
                <w:color w:val="000000"/>
              </w:rPr>
            </w:pPr>
          </w:p>
        </w:tc>
      </w:tr>
      <w:tr w:rsidR="006976BB" w:rsidTr="00EB2051">
        <w:trPr>
          <w:trHeight w:val="1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B" w:rsidRDefault="00B50DB0" w:rsidP="008A0424">
            <w:pPr>
              <w:spacing w:before="0" w:after="0"/>
              <w:jc w:val="left"/>
            </w:pPr>
            <w:r>
              <w:rPr>
                <w:noProof/>
              </w:rPr>
              <w:t>Številka sklepa o skladnosti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B" w:rsidRDefault="0090651B" w:rsidP="008A0424">
            <w:pPr>
              <w:spacing w:before="0" w:after="0"/>
              <w:jc w:val="left"/>
              <w:rPr>
                <w:color w:val="000000"/>
              </w:rPr>
            </w:pPr>
          </w:p>
        </w:tc>
      </w:tr>
      <w:tr w:rsidR="006976BB" w:rsidTr="00EB2051">
        <w:trPr>
          <w:trHeight w:val="1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B" w:rsidRDefault="00B50DB0" w:rsidP="008A0424">
            <w:pPr>
              <w:spacing w:before="0" w:after="0"/>
              <w:jc w:val="left"/>
            </w:pPr>
            <w:r>
              <w:rPr>
                <w:noProof/>
              </w:rPr>
              <w:t>Datum sklepa o skladnosti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B" w:rsidRDefault="0090651B" w:rsidP="008A0424">
            <w:pPr>
              <w:spacing w:before="0" w:after="0"/>
              <w:jc w:val="left"/>
              <w:rPr>
                <w:color w:val="000000"/>
              </w:rPr>
            </w:pPr>
          </w:p>
        </w:tc>
      </w:tr>
      <w:tr w:rsidR="006976BB" w:rsidTr="00EB2051">
        <w:trPr>
          <w:trHeight w:val="1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B" w:rsidRDefault="00B50DB0" w:rsidP="008A0424">
            <w:pPr>
              <w:spacing w:before="0" w:after="0"/>
              <w:jc w:val="left"/>
            </w:pPr>
            <w:r>
              <w:rPr>
                <w:noProof/>
              </w:rPr>
              <w:t>Datum predložitve projekta in obračunov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B" w:rsidRDefault="00B50DB0" w:rsidP="008A0424">
            <w:pPr>
              <w:spacing w:before="0" w:after="0"/>
              <w:jc w:val="left"/>
              <w:rPr>
                <w:color w:val="000000"/>
              </w:rPr>
            </w:pPr>
            <w:r>
              <w:rPr>
                <w:noProof/>
                <w:color w:val="000000"/>
              </w:rPr>
              <w:t>12.2.2016</w:t>
            </w:r>
          </w:p>
        </w:tc>
      </w:tr>
      <w:tr w:rsidR="006976BB" w:rsidTr="00EB2051">
        <w:trPr>
          <w:trHeight w:val="1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B" w:rsidRDefault="00B50DB0" w:rsidP="008A0424">
            <w:pPr>
              <w:spacing w:before="0" w:after="0"/>
              <w:jc w:val="left"/>
            </w:pPr>
            <w:r>
              <w:rPr>
                <w:noProof/>
              </w:rPr>
              <w:t>Proračunsko leto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B" w:rsidRDefault="00B50DB0" w:rsidP="008A0424">
            <w:pPr>
              <w:spacing w:before="0" w:after="0"/>
              <w:jc w:val="left"/>
              <w:rPr>
                <w:color w:val="000000"/>
              </w:rPr>
            </w:pPr>
            <w:r>
              <w:rPr>
                <w:noProof/>
                <w:color w:val="000000"/>
              </w:rPr>
              <w:t>2015</w:t>
            </w:r>
          </w:p>
        </w:tc>
      </w:tr>
      <w:bookmarkEnd w:id="2"/>
    </w:tbl>
    <w:p w:rsidR="0090651B" w:rsidRDefault="0090651B" w:rsidP="008A0424">
      <w:pPr>
        <w:spacing w:before="0" w:after="0"/>
      </w:pPr>
    </w:p>
    <w:p w:rsidR="00CB27EB" w:rsidRDefault="00BB2A3A" w:rsidP="008A0424">
      <w:pPr>
        <w:spacing w:before="0" w:after="0"/>
        <w:rPr>
          <w:noProof/>
        </w:rPr>
      </w:pPr>
      <w:r>
        <w:br w:type="page"/>
      </w:r>
      <w:r w:rsidR="00B50DB0">
        <w:fldChar w:fldCharType="begin"/>
      </w:r>
      <w:r>
        <w:instrText xml:space="preserve"> TOC \h Hyperlinks \o "1-4"</w:instrText>
      </w:r>
      <w:r w:rsidR="00B50DB0">
        <w:fldChar w:fldCharType="separate"/>
      </w:r>
    </w:p>
    <w:p w:rsidR="006976BB" w:rsidRDefault="00B50DB0">
      <w:pPr>
        <w:pStyle w:val="Kazalovsebine1"/>
        <w:rPr>
          <w:rFonts w:asciiTheme="minorHAnsi" w:hAnsiTheme="minorHAnsi"/>
          <w:noProof/>
          <w:sz w:val="22"/>
        </w:rPr>
      </w:pPr>
      <w:hyperlink w:anchor="_Toc256000000" w:history="1">
        <w:r>
          <w:rPr>
            <w:rStyle w:val="Hiperpovezava"/>
            <w:noProof/>
          </w:rPr>
          <w:t>OBRAČUNI</w:t>
        </w:r>
        <w:r>
          <w:tab/>
        </w:r>
        <w:r>
          <w:fldChar w:fldCharType="begin"/>
        </w:r>
        <w:r>
          <w:instrText xml:space="preserve"> PAGEREF _Toc256000000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6976BB" w:rsidRDefault="00B50DB0">
      <w:pPr>
        <w:pStyle w:val="Kazalovsebine2"/>
        <w:rPr>
          <w:rFonts w:asciiTheme="minorHAnsi" w:hAnsiTheme="minorHAnsi"/>
          <w:noProof/>
          <w:sz w:val="22"/>
        </w:rPr>
      </w:pPr>
      <w:hyperlink w:anchor="_Toc256000002" w:history="1">
        <w:r>
          <w:rPr>
            <w:rStyle w:val="Hiperpovezava"/>
            <w:noProof/>
          </w:rPr>
          <w:t>1. PROJEKTI IN RAČUNOVODSKI PODATKI</w:t>
        </w:r>
        <w:r>
          <w:tab/>
        </w:r>
        <w:r>
          <w:fldChar w:fldCharType="begin"/>
        </w:r>
        <w:r>
          <w:instrText xml:space="preserve"> PAGEREF _Toc256000002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6976BB" w:rsidRDefault="00B50DB0">
      <w:pPr>
        <w:pStyle w:val="Kazalovsebine3"/>
        <w:rPr>
          <w:rFonts w:asciiTheme="minorHAnsi" w:hAnsiTheme="minorHAnsi"/>
          <w:noProof/>
          <w:sz w:val="22"/>
        </w:rPr>
      </w:pPr>
      <w:hyperlink w:anchor="_Toc256000003" w:history="1">
        <w:r>
          <w:rPr>
            <w:rStyle w:val="Hiperpovezava"/>
            <w:b/>
            <w:noProof/>
          </w:rPr>
          <w:t>A. Projekti</w:t>
        </w:r>
        <w:r>
          <w:tab/>
        </w:r>
        <w:r>
          <w:fldChar w:fldCharType="begin"/>
        </w:r>
        <w:r>
          <w:instrText xml:space="preserve"> PAGEREF _Toc256000003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6976BB" w:rsidRDefault="00B50DB0">
      <w:pPr>
        <w:pStyle w:val="Kazalovsebine4"/>
        <w:rPr>
          <w:rFonts w:asciiTheme="minorHAnsi" w:hAnsiTheme="minorHAnsi"/>
          <w:noProof/>
          <w:sz w:val="22"/>
        </w:rPr>
      </w:pPr>
      <w:hyperlink w:anchor="_Toc256000004" w:history="1">
        <w:r>
          <w:rPr>
            <w:rStyle w:val="Hiperpovezava"/>
            <w:b/>
            <w:noProof/>
          </w:rPr>
          <w:t>A1. Projekti, povezani z nacionalnim ciljem ali posebnim ukrepom</w:t>
        </w:r>
        <w:r>
          <w:tab/>
        </w:r>
        <w:r>
          <w:fldChar w:fldCharType="begin"/>
        </w:r>
        <w:r>
          <w:instrText xml:space="preserve"> PAGEREF _Toc256000004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6976BB" w:rsidRDefault="00B50DB0">
      <w:pPr>
        <w:pStyle w:val="Kazalovsebine3"/>
        <w:rPr>
          <w:rFonts w:asciiTheme="minorHAnsi" w:hAnsiTheme="minorHAnsi"/>
          <w:noProof/>
          <w:sz w:val="22"/>
        </w:rPr>
      </w:pPr>
      <w:hyperlink w:anchor="_Toc256000005" w:history="1">
        <w:r w:rsidRPr="00F011E6">
          <w:rPr>
            <w:rStyle w:val="Hiperpovezava"/>
            <w:b/>
            <w:noProof/>
          </w:rPr>
          <w:t>A2. Projekti operativne podpore</w:t>
        </w:r>
        <w:r>
          <w:tab/>
        </w:r>
        <w:r>
          <w:fldChar w:fldCharType="begin"/>
        </w:r>
        <w:r>
          <w:instrText xml:space="preserve"> PAGEREF _Toc256000005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6976BB" w:rsidRDefault="00B50DB0">
      <w:pPr>
        <w:pStyle w:val="Kazalovsebine2"/>
        <w:rPr>
          <w:rFonts w:asciiTheme="minorHAnsi" w:hAnsiTheme="minorHAnsi"/>
          <w:noProof/>
          <w:sz w:val="22"/>
        </w:rPr>
      </w:pPr>
      <w:hyperlink w:anchor="_Toc256000006" w:history="1">
        <w:r>
          <w:rPr>
            <w:rStyle w:val="Hiperpovezava"/>
            <w:noProof/>
          </w:rPr>
          <w:t>B. Računovod</w:t>
        </w:r>
        <w:r>
          <w:rPr>
            <w:rStyle w:val="Hiperpovezava"/>
            <w:noProof/>
          </w:rPr>
          <w:t>ski podatki</w:t>
        </w:r>
        <w:r>
          <w:tab/>
        </w:r>
        <w:r>
          <w:fldChar w:fldCharType="begin"/>
        </w:r>
        <w:r>
          <w:instrText xml:space="preserve"> PAGEREF _Toc256000006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6976BB" w:rsidRDefault="00B50DB0">
      <w:pPr>
        <w:pStyle w:val="Kazalovsebine2"/>
        <w:rPr>
          <w:rFonts w:asciiTheme="minorHAnsi" w:hAnsiTheme="minorHAnsi"/>
          <w:noProof/>
          <w:sz w:val="22"/>
        </w:rPr>
      </w:pPr>
      <w:hyperlink w:anchor="_Toc256000007" w:history="1">
        <w:r>
          <w:rPr>
            <w:rStyle w:val="Hiperpovezava"/>
            <w:noProof/>
          </w:rPr>
          <w:t>C. Kontrole na kraju samem</w:t>
        </w:r>
        <w:r>
          <w:tab/>
        </w:r>
        <w:r>
          <w:fldChar w:fldCharType="begin"/>
        </w:r>
        <w:r>
          <w:instrText xml:space="preserve"> PAGEREF _Toc256000007 \h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6976BB" w:rsidRDefault="00B50DB0">
      <w:pPr>
        <w:pStyle w:val="Kazalovsebine2"/>
        <w:rPr>
          <w:rFonts w:asciiTheme="minorHAnsi" w:hAnsiTheme="minorHAnsi"/>
          <w:noProof/>
          <w:sz w:val="22"/>
        </w:rPr>
      </w:pPr>
      <w:hyperlink w:anchor="_Toc256000008" w:history="1">
        <w:r w:rsidRPr="005C6001">
          <w:rPr>
            <w:rStyle w:val="Hiperpovezava"/>
            <w:noProof/>
            <w:lang w:val="fr-BE"/>
          </w:rPr>
          <w:t>D. Povzetek podatkov</w:t>
        </w:r>
        <w:r>
          <w:tab/>
        </w:r>
        <w:r>
          <w:fldChar w:fldCharType="begin"/>
        </w:r>
        <w:r>
          <w:instrText xml:space="preserve"> PAGEREF _Toc256000008 \h </w:instrText>
        </w:r>
        <w:r>
          <w:fldChar w:fldCharType="separate"/>
        </w:r>
        <w:r>
          <w:t>9</w:t>
        </w:r>
        <w:r>
          <w:fldChar w:fldCharType="end"/>
        </w:r>
      </w:hyperlink>
    </w:p>
    <w:p w:rsidR="006976BB" w:rsidRDefault="00B50DB0">
      <w:pPr>
        <w:pStyle w:val="Kazalovsebine3"/>
        <w:rPr>
          <w:rFonts w:asciiTheme="minorHAnsi" w:hAnsiTheme="minorHAnsi"/>
          <w:noProof/>
          <w:sz w:val="22"/>
        </w:rPr>
      </w:pPr>
      <w:hyperlink w:anchor="_Toc256000009" w:history="1">
        <w:r w:rsidRPr="005C6001">
          <w:rPr>
            <w:rStyle w:val="Hiperpovezava"/>
            <w:noProof/>
            <w:lang w:val="fr-BE"/>
          </w:rPr>
          <w:t>Tabela ISF–B proračunsko leto 2015</w:t>
        </w:r>
        <w:r>
          <w:tab/>
        </w:r>
        <w:r>
          <w:fldChar w:fldCharType="begin"/>
        </w:r>
        <w:r>
          <w:instrText xml:space="preserve"> PAGEREF _Toc256000009 \h </w:instrText>
        </w:r>
        <w:r>
          <w:fldChar w:fldCharType="separate"/>
        </w:r>
        <w:r>
          <w:t>9</w:t>
        </w:r>
        <w:r>
          <w:fldChar w:fldCharType="end"/>
        </w:r>
      </w:hyperlink>
    </w:p>
    <w:p w:rsidR="006976BB" w:rsidRDefault="00B50DB0">
      <w:pPr>
        <w:pStyle w:val="Kazalovsebine3"/>
        <w:rPr>
          <w:rFonts w:asciiTheme="minorHAnsi" w:hAnsiTheme="minorHAnsi"/>
          <w:noProof/>
          <w:sz w:val="22"/>
        </w:rPr>
      </w:pPr>
      <w:hyperlink w:anchor="_Toc256000010" w:history="1">
        <w:r>
          <w:rPr>
            <w:rStyle w:val="Hiperpovezava"/>
            <w:noProof/>
          </w:rPr>
          <w:t>Tabela ISF-P proračunsko leto 2015</w:t>
        </w:r>
        <w:r>
          <w:tab/>
        </w:r>
        <w:r>
          <w:fldChar w:fldCharType="begin"/>
        </w:r>
        <w:r>
          <w:instrText xml:space="preserve"> PAGEREF _Toc256000010 \h </w:instrText>
        </w:r>
        <w:r>
          <w:fldChar w:fldCharType="separate"/>
        </w:r>
        <w:r>
          <w:t>10</w:t>
        </w:r>
        <w:r>
          <w:fldChar w:fldCharType="end"/>
        </w:r>
      </w:hyperlink>
    </w:p>
    <w:p w:rsidR="006976BB" w:rsidRDefault="00B50DB0">
      <w:pPr>
        <w:pStyle w:val="Kazalovsebine3"/>
        <w:rPr>
          <w:rFonts w:asciiTheme="minorHAnsi" w:hAnsiTheme="minorHAnsi"/>
          <w:noProof/>
          <w:sz w:val="22"/>
        </w:rPr>
      </w:pPr>
      <w:hyperlink w:anchor="_Toc256000011" w:history="1">
        <w:r w:rsidRPr="00C6045D">
          <w:rPr>
            <w:rStyle w:val="Hiperpovezava"/>
            <w:noProof/>
          </w:rPr>
          <w:t xml:space="preserve">Izjava o obračunu izvršenih plačil (samo iz prispevka Unije) za Slovenija v </w:t>
        </w:r>
        <w:r w:rsidRPr="00C6045D">
          <w:rPr>
            <w:rStyle w:val="Hiperpovezava"/>
            <w:noProof/>
          </w:rPr>
          <w:t>proračunskem letu 2015 za nacionalni program (ISF-B)</w:t>
        </w:r>
        <w:r>
          <w:tab/>
        </w:r>
        <w:r>
          <w:fldChar w:fldCharType="begin"/>
        </w:r>
        <w:r>
          <w:instrText xml:space="preserve"> PAGEREF _Toc256000011 \h </w:instrText>
        </w:r>
        <w:r>
          <w:fldChar w:fldCharType="separate"/>
        </w:r>
        <w:r>
          <w:t>11</w:t>
        </w:r>
        <w:r>
          <w:fldChar w:fldCharType="end"/>
        </w:r>
      </w:hyperlink>
    </w:p>
    <w:p w:rsidR="006976BB" w:rsidRDefault="00B50DB0">
      <w:pPr>
        <w:pStyle w:val="Kazalovsebine3"/>
        <w:rPr>
          <w:rFonts w:asciiTheme="minorHAnsi" w:hAnsiTheme="minorHAnsi"/>
          <w:noProof/>
          <w:sz w:val="22"/>
        </w:rPr>
      </w:pPr>
      <w:hyperlink w:anchor="_Toc256000012" w:history="1">
        <w:r>
          <w:rPr>
            <w:rStyle w:val="Hiperpovezava"/>
            <w:noProof/>
          </w:rPr>
          <w:t xml:space="preserve">Izjava o obračunu izvršenih plačil (samo iz prispevka Unije) za Slovenija </w:t>
        </w:r>
        <w:r>
          <w:rPr>
            <w:rStyle w:val="Hiperpovezava"/>
            <w:noProof/>
          </w:rPr>
          <w:t>v proračunskem letu 2015 za nacionalni program (ISF-P)</w:t>
        </w:r>
        <w:r>
          <w:tab/>
        </w:r>
        <w:r>
          <w:fldChar w:fldCharType="begin"/>
        </w:r>
        <w:r>
          <w:instrText xml:space="preserve"> PAGEREF _Toc256000012 \h </w:instrText>
        </w:r>
        <w:r>
          <w:fldChar w:fldCharType="separate"/>
        </w:r>
        <w:r>
          <w:t>12</w:t>
        </w:r>
        <w:r>
          <w:fldChar w:fldCharType="end"/>
        </w:r>
      </w:hyperlink>
    </w:p>
    <w:p w:rsidR="006976BB" w:rsidRDefault="00B50DB0">
      <w:pPr>
        <w:pStyle w:val="Kazalovsebine2"/>
        <w:rPr>
          <w:rFonts w:asciiTheme="minorHAnsi" w:hAnsiTheme="minorHAnsi"/>
          <w:noProof/>
          <w:sz w:val="22"/>
        </w:rPr>
      </w:pPr>
      <w:hyperlink w:anchor="_Toc256000013" w:history="1">
        <w:r w:rsidRPr="00D24861">
          <w:rPr>
            <w:rStyle w:val="Hiperpovezava"/>
            <w:noProof/>
          </w:rPr>
          <w:t>ii. Izjava o upravljanju</w:t>
        </w:r>
        <w:r>
          <w:tab/>
        </w:r>
        <w:r>
          <w:fldChar w:fldCharType="begin"/>
        </w:r>
        <w:r>
          <w:instrText xml:space="preserve"> PAGEREF _Toc256000013 \h </w:instrText>
        </w:r>
        <w:r>
          <w:fldChar w:fldCharType="separate"/>
        </w:r>
        <w:r>
          <w:t>13</w:t>
        </w:r>
        <w:r>
          <w:fldChar w:fldCharType="end"/>
        </w:r>
      </w:hyperlink>
    </w:p>
    <w:p w:rsidR="006976BB" w:rsidRDefault="00B50DB0">
      <w:pPr>
        <w:pStyle w:val="Kazalovsebine2"/>
        <w:rPr>
          <w:rFonts w:asciiTheme="minorHAnsi" w:hAnsiTheme="minorHAnsi"/>
          <w:noProof/>
          <w:sz w:val="22"/>
        </w:rPr>
      </w:pPr>
      <w:hyperlink w:anchor="_Toc256000014" w:history="1">
        <w:r w:rsidRPr="00595E05">
          <w:rPr>
            <w:rStyle w:val="Hiperpovezava"/>
            <w:noProof/>
          </w:rPr>
          <w:t>III. LETNI POVZETEK KONČNIH REVIZIJSKIH POROČIL IN OPRAVLJENIH KONTROL</w:t>
        </w:r>
        <w:r>
          <w:tab/>
        </w:r>
        <w:r>
          <w:fldChar w:fldCharType="begin"/>
        </w:r>
        <w:r>
          <w:instrText xml:space="preserve"> PAGEREF _Toc256000014 \h </w:instrText>
        </w:r>
        <w:r>
          <w:fldChar w:fldCharType="separate"/>
        </w:r>
        <w:r>
          <w:t>14</w:t>
        </w:r>
        <w:r>
          <w:fldChar w:fldCharType="end"/>
        </w:r>
      </w:hyperlink>
    </w:p>
    <w:p w:rsidR="006976BB" w:rsidRDefault="00B50DB0">
      <w:pPr>
        <w:pStyle w:val="Kazalovsebine2"/>
        <w:rPr>
          <w:rFonts w:asciiTheme="minorHAnsi" w:hAnsiTheme="minorHAnsi"/>
          <w:noProof/>
          <w:sz w:val="22"/>
        </w:rPr>
      </w:pPr>
      <w:hyperlink w:anchor="_Toc256000015" w:history="1">
        <w:r w:rsidRPr="00595E05">
          <w:rPr>
            <w:rStyle w:val="Hiperpovezava"/>
            <w:noProof/>
          </w:rPr>
          <w:t>A. Povzetki končnih revizijskih poročil</w:t>
        </w:r>
        <w:r>
          <w:tab/>
        </w:r>
        <w:r>
          <w:fldChar w:fldCharType="begin"/>
        </w:r>
        <w:r>
          <w:instrText xml:space="preserve"> PAGEREF _Toc256000015 \h </w:instrText>
        </w:r>
        <w:r>
          <w:fldChar w:fldCharType="separate"/>
        </w:r>
        <w:r>
          <w:t>14</w:t>
        </w:r>
        <w:r>
          <w:fldChar w:fldCharType="end"/>
        </w:r>
      </w:hyperlink>
    </w:p>
    <w:p w:rsidR="006976BB" w:rsidRDefault="00B50DB0">
      <w:pPr>
        <w:pStyle w:val="Kazalovsebine2"/>
        <w:rPr>
          <w:rFonts w:asciiTheme="minorHAnsi" w:hAnsiTheme="minorHAnsi"/>
          <w:noProof/>
          <w:sz w:val="22"/>
        </w:rPr>
      </w:pPr>
      <w:hyperlink w:anchor="_Toc256000016" w:history="1">
        <w:r w:rsidRPr="00B2061B">
          <w:rPr>
            <w:rStyle w:val="Hiperpovezava"/>
            <w:noProof/>
          </w:rPr>
          <w:t>B. Povzetek administrativnih kontrol, izvedenih v proračunskem letu 2015</w:t>
        </w:r>
        <w:r>
          <w:tab/>
        </w:r>
        <w:r>
          <w:fldChar w:fldCharType="begin"/>
        </w:r>
        <w:r>
          <w:instrText xml:space="preserve"> PAGEREF _Toc256000016 \h </w:instrText>
        </w:r>
        <w:r>
          <w:fldChar w:fldCharType="separate"/>
        </w:r>
        <w:r>
          <w:t>15</w:t>
        </w:r>
        <w:r>
          <w:fldChar w:fldCharType="end"/>
        </w:r>
      </w:hyperlink>
    </w:p>
    <w:p w:rsidR="006976BB" w:rsidRDefault="00B50DB0">
      <w:pPr>
        <w:pStyle w:val="Kazalovsebine2"/>
        <w:rPr>
          <w:rFonts w:asciiTheme="minorHAnsi" w:hAnsiTheme="minorHAnsi"/>
          <w:noProof/>
          <w:sz w:val="22"/>
        </w:rPr>
      </w:pPr>
      <w:hyperlink w:anchor="_Toc256000017" w:history="1">
        <w:r w:rsidRPr="00B2061B">
          <w:rPr>
            <w:rStyle w:val="Hiperpovezava"/>
            <w:noProof/>
          </w:rPr>
          <w:t>C. Povzetek kontrol na kraju samem, izvedenih v proračunskem letu 2015</w:t>
        </w:r>
        <w:r>
          <w:tab/>
        </w:r>
        <w:r>
          <w:fldChar w:fldCharType="begin"/>
        </w:r>
        <w:r>
          <w:instrText xml:space="preserve"> PAGEREF _Toc256000017 \h </w:instrText>
        </w:r>
        <w:r>
          <w:fldChar w:fldCharType="separate"/>
        </w:r>
        <w:r>
          <w:t>16</w:t>
        </w:r>
        <w:r>
          <w:fldChar w:fldCharType="end"/>
        </w:r>
      </w:hyperlink>
    </w:p>
    <w:p w:rsidR="006976BB" w:rsidRDefault="00B50DB0">
      <w:pPr>
        <w:pStyle w:val="Kazalovsebine2"/>
        <w:rPr>
          <w:rFonts w:asciiTheme="minorHAnsi" w:hAnsiTheme="minorHAnsi"/>
          <w:noProof/>
          <w:sz w:val="22"/>
        </w:rPr>
      </w:pPr>
      <w:hyperlink w:anchor="_Toc256000018" w:history="1">
        <w:r w:rsidRPr="00D03024">
          <w:rPr>
            <w:rStyle w:val="Hiperpovezava"/>
            <w:noProof/>
          </w:rPr>
          <w:t>IV. MNENJA R</w:t>
        </w:r>
        <w:r w:rsidRPr="00D03024">
          <w:rPr>
            <w:rStyle w:val="Hiperpovezava"/>
            <w:noProof/>
          </w:rPr>
          <w:t>EVIZIJSKEGA ORGANA</w:t>
        </w:r>
        <w:r>
          <w:tab/>
        </w:r>
        <w:r>
          <w:fldChar w:fldCharType="begin"/>
        </w:r>
        <w:r>
          <w:instrText xml:space="preserve"> PAGEREF _Toc256000018 \h </w:instrText>
        </w:r>
        <w:r>
          <w:fldChar w:fldCharType="separate"/>
        </w:r>
        <w:r>
          <w:t>20</w:t>
        </w:r>
        <w:r>
          <w:fldChar w:fldCharType="end"/>
        </w:r>
      </w:hyperlink>
    </w:p>
    <w:p w:rsidR="006976BB" w:rsidRDefault="00B50DB0">
      <w:pPr>
        <w:pStyle w:val="Kazalovsebine3"/>
        <w:rPr>
          <w:rFonts w:asciiTheme="minorHAnsi" w:hAnsiTheme="minorHAnsi"/>
          <w:noProof/>
          <w:sz w:val="22"/>
        </w:rPr>
      </w:pPr>
      <w:hyperlink w:anchor="_Toc256000020" w:history="1">
        <w:r w:rsidRPr="0066661A">
          <w:rPr>
            <w:rStyle w:val="Hiperpovezava"/>
            <w:b/>
            <w:noProof/>
          </w:rPr>
          <w:t>A. Revizijsko mnenje o letnih obračunih</w:t>
        </w:r>
        <w:r>
          <w:tab/>
        </w:r>
        <w:r>
          <w:fldChar w:fldCharType="begin"/>
        </w:r>
        <w:r>
          <w:instrText xml:space="preserve"> PAGEREF _Toc256000020 \h </w:instrText>
        </w:r>
        <w:r>
          <w:fldChar w:fldCharType="separate"/>
        </w:r>
        <w:r>
          <w:t>21</w:t>
        </w:r>
        <w:r>
          <w:fldChar w:fldCharType="end"/>
        </w:r>
      </w:hyperlink>
    </w:p>
    <w:p w:rsidR="006976BB" w:rsidRDefault="00B50DB0">
      <w:pPr>
        <w:pStyle w:val="Kazalovsebine3"/>
        <w:rPr>
          <w:rFonts w:asciiTheme="minorHAnsi" w:hAnsiTheme="minorHAnsi"/>
          <w:noProof/>
          <w:sz w:val="22"/>
        </w:rPr>
      </w:pPr>
      <w:hyperlink w:anchor="_Toc256000021" w:history="1">
        <w:r w:rsidRPr="0066661A">
          <w:rPr>
            <w:rStyle w:val="Hiperpovezava"/>
            <w:b/>
            <w:noProof/>
          </w:rPr>
          <w:t>B. Mnenje o delovanju sistemov upravljanja in nadzora</w:t>
        </w:r>
        <w:r>
          <w:tab/>
        </w:r>
        <w:r>
          <w:fldChar w:fldCharType="begin"/>
        </w:r>
        <w:r>
          <w:instrText xml:space="preserve"> PAGEREF _Toc256000021 \h </w:instrText>
        </w:r>
        <w:r>
          <w:fldChar w:fldCharType="separate"/>
        </w:r>
        <w:r>
          <w:t>22</w:t>
        </w:r>
        <w:r>
          <w:fldChar w:fldCharType="end"/>
        </w:r>
      </w:hyperlink>
    </w:p>
    <w:p w:rsidR="006976BB" w:rsidRDefault="00B50DB0">
      <w:pPr>
        <w:pStyle w:val="Kazalovsebine3"/>
        <w:rPr>
          <w:rFonts w:asciiTheme="minorHAnsi" w:hAnsiTheme="minorHAnsi"/>
          <w:noProof/>
          <w:sz w:val="22"/>
        </w:rPr>
      </w:pPr>
      <w:hyperlink w:anchor="_Toc256000022" w:history="1">
        <w:r w:rsidRPr="00D30A71">
          <w:rPr>
            <w:rStyle w:val="Hiperpovezava"/>
            <w:noProof/>
          </w:rPr>
          <w:t>C. Potrdit</w:t>
        </w:r>
        <w:r w:rsidRPr="00D30A71">
          <w:rPr>
            <w:rStyle w:val="Hiperpovezava"/>
            <w:noProof/>
          </w:rPr>
          <w:t>ev izjave o upravljanju, ki jo pripravi odgovorni organ</w:t>
        </w:r>
        <w:r>
          <w:tab/>
        </w:r>
        <w:r>
          <w:fldChar w:fldCharType="begin"/>
        </w:r>
        <w:r>
          <w:instrText xml:space="preserve"> PAGEREF _Toc256000022 \h </w:instrText>
        </w:r>
        <w:r>
          <w:fldChar w:fldCharType="separate"/>
        </w:r>
        <w:r>
          <w:t>23</w:t>
        </w:r>
        <w:r>
          <w:fldChar w:fldCharType="end"/>
        </w:r>
      </w:hyperlink>
    </w:p>
    <w:p w:rsidR="006976BB" w:rsidRDefault="00B50DB0">
      <w:pPr>
        <w:pStyle w:val="Kazalovsebine1"/>
        <w:rPr>
          <w:rFonts w:asciiTheme="minorHAnsi" w:hAnsiTheme="minorHAnsi"/>
          <w:noProof/>
          <w:sz w:val="22"/>
        </w:rPr>
      </w:pPr>
      <w:hyperlink w:anchor="_Toc256000023" w:history="1">
        <w:r>
          <w:rPr>
            <w:rStyle w:val="Hiperpovezava"/>
            <w:noProof/>
          </w:rPr>
          <w:t>Dokumenti</w:t>
        </w:r>
        <w:r>
          <w:tab/>
        </w:r>
        <w:r>
          <w:fldChar w:fldCharType="begin"/>
        </w:r>
        <w:r>
          <w:instrText xml:space="preserve"> PAGEREF _Toc256000023 \h </w:instrText>
        </w:r>
        <w:r>
          <w:fldChar w:fldCharType="separate"/>
        </w:r>
        <w:r>
          <w:t>24</w:t>
        </w:r>
        <w:r>
          <w:fldChar w:fldCharType="end"/>
        </w:r>
      </w:hyperlink>
    </w:p>
    <w:p w:rsidR="006976BB" w:rsidRDefault="00B50DB0">
      <w:pPr>
        <w:pStyle w:val="Kazalovsebine1"/>
        <w:rPr>
          <w:rFonts w:asciiTheme="minorHAnsi" w:hAnsiTheme="minorHAnsi"/>
          <w:noProof/>
          <w:sz w:val="22"/>
        </w:rPr>
      </w:pPr>
      <w:hyperlink w:anchor="_Toc256000024" w:history="1">
        <w:r w:rsidR="00F05543">
          <w:rPr>
            <w:rStyle w:val="Hiperpovezava"/>
            <w:noProof/>
          </w:rPr>
          <w:t>Zadnji rezultati validacije</w:t>
        </w:r>
        <w:r>
          <w:tab/>
        </w:r>
        <w:r>
          <w:fldChar w:fldCharType="begin"/>
        </w:r>
        <w:r>
          <w:instrText xml:space="preserve"> PAGEREF _Toc256000024 \h </w:instrText>
        </w:r>
        <w:r>
          <w:fldChar w:fldCharType="separate"/>
        </w:r>
        <w:r>
          <w:t>25</w:t>
        </w:r>
        <w:r>
          <w:fldChar w:fldCharType="end"/>
        </w:r>
      </w:hyperlink>
    </w:p>
    <w:p w:rsidR="00BB2A3A" w:rsidRDefault="00B50DB0" w:rsidP="008A0424">
      <w:pPr>
        <w:spacing w:before="0" w:after="0"/>
      </w:pPr>
      <w:r>
        <w:fldChar w:fldCharType="end"/>
      </w:r>
    </w:p>
    <w:p w:rsidR="0090651B" w:rsidRPr="00A57660" w:rsidRDefault="00B50DB0" w:rsidP="008A0424">
      <w:pPr>
        <w:pStyle w:val="Naslov2"/>
        <w:numPr>
          <w:ilvl w:val="0"/>
          <w:numId w:val="0"/>
        </w:numPr>
        <w:spacing w:before="0" w:after="0"/>
        <w:ind w:left="850" w:hanging="850"/>
        <w:jc w:val="center"/>
        <w:rPr>
          <w:sz w:val="8"/>
          <w:szCs w:val="8"/>
        </w:rPr>
      </w:pPr>
      <w:r>
        <w:br w:type="page"/>
      </w:r>
    </w:p>
    <w:p w:rsidR="0090651B" w:rsidRDefault="00B50DB0" w:rsidP="008A0424">
      <w:pPr>
        <w:pStyle w:val="Naslov2"/>
        <w:numPr>
          <w:ilvl w:val="0"/>
          <w:numId w:val="0"/>
        </w:numPr>
        <w:spacing w:before="0" w:after="0"/>
        <w:ind w:left="850" w:hanging="850"/>
        <w:jc w:val="left"/>
      </w:pPr>
      <w:bookmarkStart w:id="3" w:name="_Toc256000002"/>
      <w:r>
        <w:rPr>
          <w:noProof/>
        </w:rPr>
        <w:lastRenderedPageBreak/>
        <w:t>1. PROJEKTI IN RAČUNOVODSKI PODATKI</w:t>
      </w:r>
      <w:bookmarkEnd w:id="3"/>
    </w:p>
    <w:p w:rsidR="0090651B" w:rsidRPr="0060563A" w:rsidRDefault="0090651B" w:rsidP="008A0424">
      <w:pPr>
        <w:pStyle w:val="Text1"/>
        <w:spacing w:before="0" w:after="0"/>
        <w:ind w:left="0"/>
      </w:pPr>
    </w:p>
    <w:p w:rsidR="0090651B" w:rsidRPr="003945CD" w:rsidRDefault="00B50DB0" w:rsidP="008A0424">
      <w:pPr>
        <w:pStyle w:val="Naslov3"/>
        <w:numPr>
          <w:ilvl w:val="0"/>
          <w:numId w:val="0"/>
        </w:numPr>
        <w:spacing w:before="0" w:after="0"/>
        <w:rPr>
          <w:b/>
        </w:rPr>
      </w:pPr>
      <w:bookmarkStart w:id="4" w:name="_Toc256000003"/>
      <w:r>
        <w:rPr>
          <w:b/>
          <w:noProof/>
        </w:rPr>
        <w:t>A. Projekti</w:t>
      </w:r>
      <w:bookmarkEnd w:id="4"/>
    </w:p>
    <w:p w:rsidR="0090651B" w:rsidRDefault="0090651B" w:rsidP="008A0424">
      <w:pPr>
        <w:spacing w:before="0" w:after="0"/>
        <w:jc w:val="left"/>
        <w:rPr>
          <w:b/>
          <w:sz w:val="22"/>
        </w:rPr>
      </w:pPr>
    </w:p>
    <w:p w:rsidR="0090651B" w:rsidRPr="003945CD" w:rsidRDefault="00B50DB0" w:rsidP="008A0424">
      <w:pPr>
        <w:pStyle w:val="Naslov4"/>
        <w:numPr>
          <w:ilvl w:val="0"/>
          <w:numId w:val="0"/>
        </w:numPr>
        <w:spacing w:before="0" w:after="0"/>
        <w:rPr>
          <w:b/>
        </w:rPr>
      </w:pPr>
      <w:bookmarkStart w:id="5" w:name="_Toc256000004"/>
      <w:r>
        <w:rPr>
          <w:b/>
          <w:noProof/>
        </w:rPr>
        <w:t>A1. Projekti, povezani z nacionalnim ciljem ali posebnim ukrepom</w:t>
      </w:r>
      <w:bookmarkEnd w:id="5"/>
    </w:p>
    <w:p w:rsidR="0090651B" w:rsidRDefault="0090651B" w:rsidP="008A0424">
      <w:pPr>
        <w:spacing w:before="0" w:after="0"/>
        <w:jc w:val="left"/>
        <w:rPr>
          <w:b/>
          <w:sz w:val="22"/>
        </w:rPr>
      </w:pPr>
    </w:p>
    <w:p w:rsidR="0090651B" w:rsidRPr="00F011E6" w:rsidRDefault="00B50DB0" w:rsidP="008A0424">
      <w:pPr>
        <w:pStyle w:val="Naslov3"/>
        <w:numPr>
          <w:ilvl w:val="0"/>
          <w:numId w:val="0"/>
        </w:numPr>
        <w:spacing w:before="0" w:after="0"/>
        <w:rPr>
          <w:b/>
        </w:rPr>
      </w:pPr>
      <w:r>
        <w:rPr>
          <w:b/>
        </w:rPr>
        <w:br w:type="page"/>
      </w:r>
      <w:bookmarkStart w:id="6" w:name="_Toc256000005"/>
      <w:r w:rsidRPr="00F011E6">
        <w:rPr>
          <w:b/>
          <w:noProof/>
        </w:rPr>
        <w:lastRenderedPageBreak/>
        <w:t>A2. Projekti operativne podpore</w:t>
      </w:r>
      <w:bookmarkEnd w:id="6"/>
    </w:p>
    <w:p w:rsidR="0090651B" w:rsidRDefault="0090651B" w:rsidP="008A0424">
      <w:pPr>
        <w:pStyle w:val="Text1"/>
        <w:spacing w:before="0" w:after="0"/>
        <w:ind w:left="0"/>
      </w:pPr>
    </w:p>
    <w:p w:rsidR="0090651B" w:rsidRDefault="0090651B" w:rsidP="008A0424">
      <w:pPr>
        <w:pStyle w:val="Text1"/>
        <w:spacing w:before="0" w:after="0"/>
        <w:ind w:left="0"/>
      </w:pPr>
    </w:p>
    <w:p w:rsidR="0090651B" w:rsidRDefault="0090651B" w:rsidP="008A0424">
      <w:pPr>
        <w:pStyle w:val="Text1"/>
        <w:spacing w:before="0" w:after="0"/>
        <w:ind w:left="0"/>
      </w:pPr>
    </w:p>
    <w:p w:rsidR="0090651B" w:rsidRDefault="00B50DB0" w:rsidP="008A0424">
      <w:pPr>
        <w:pStyle w:val="Naslov2"/>
        <w:numPr>
          <w:ilvl w:val="0"/>
          <w:numId w:val="0"/>
        </w:numPr>
        <w:spacing w:before="0" w:after="0"/>
        <w:jc w:val="left"/>
      </w:pPr>
      <w:r>
        <w:br w:type="page"/>
      </w:r>
      <w:bookmarkStart w:id="7" w:name="_Toc256000006"/>
      <w:r>
        <w:rPr>
          <w:noProof/>
        </w:rPr>
        <w:lastRenderedPageBreak/>
        <w:t>B. Računovodski podatki</w:t>
      </w:r>
      <w:bookmarkEnd w:id="7"/>
    </w:p>
    <w:p w:rsidR="0090651B" w:rsidRDefault="0090651B" w:rsidP="008A0424">
      <w:pPr>
        <w:pStyle w:val="Text1"/>
        <w:spacing w:before="0" w:after="0"/>
        <w:ind w:left="0"/>
      </w:pPr>
    </w:p>
    <w:p w:rsidR="0090651B" w:rsidRPr="00031636" w:rsidRDefault="00B50DB0" w:rsidP="008A0424">
      <w:pPr>
        <w:spacing w:before="0" w:after="0"/>
        <w:rPr>
          <w:b/>
        </w:rPr>
      </w:pPr>
      <w:r>
        <w:rPr>
          <w:b/>
        </w:rPr>
        <w:br w:type="page"/>
      </w:r>
      <w:r w:rsidRPr="00031636">
        <w:rPr>
          <w:b/>
          <w:noProof/>
        </w:rPr>
        <w:lastRenderedPageBreak/>
        <w:t>Tehnična pomoč</w:t>
      </w:r>
    </w:p>
    <w:p w:rsidR="0090651B" w:rsidRDefault="0090651B" w:rsidP="008A0424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324"/>
        <w:gridCol w:w="6256"/>
      </w:tblGrid>
      <w:tr w:rsidR="006976BB" w:rsidTr="00EB2051">
        <w:trPr>
          <w:tblHeader/>
        </w:trPr>
        <w:tc>
          <w:tcPr>
            <w:tcW w:w="0" w:type="auto"/>
            <w:shd w:val="clear" w:color="auto" w:fill="auto"/>
          </w:tcPr>
          <w:p w:rsidR="0090651B" w:rsidRPr="00132C5C" w:rsidRDefault="00B50DB0" w:rsidP="008A0424">
            <w:pPr>
              <w:spacing w:before="0" w:after="0"/>
              <w:jc w:val="left"/>
              <w:rPr>
                <w:b/>
              </w:rPr>
            </w:pPr>
            <w:r w:rsidRPr="00132C5C">
              <w:rPr>
                <w:b/>
                <w:noProof/>
                <w:sz w:val="22"/>
              </w:rPr>
              <w:t>Sklic na tehnično pomoč</w:t>
            </w:r>
          </w:p>
        </w:tc>
        <w:tc>
          <w:tcPr>
            <w:tcW w:w="0" w:type="auto"/>
          </w:tcPr>
          <w:p w:rsidR="0090651B" w:rsidRPr="00132C5C" w:rsidRDefault="00B50DB0" w:rsidP="008A0424">
            <w:pPr>
              <w:spacing w:before="0" w:after="0"/>
              <w:jc w:val="left"/>
              <w:rPr>
                <w:b/>
                <w:color w:val="000000"/>
                <w:kern w:val="24"/>
                <w:sz w:val="22"/>
              </w:rPr>
            </w:pPr>
            <w:r w:rsidRPr="00132C5C">
              <w:rPr>
                <w:b/>
                <w:noProof/>
                <w:sz w:val="22"/>
              </w:rPr>
              <w:t>Računovodski sklic DČ</w:t>
            </w:r>
          </w:p>
        </w:tc>
        <w:tc>
          <w:tcPr>
            <w:tcW w:w="0" w:type="auto"/>
            <w:shd w:val="clear" w:color="auto" w:fill="auto"/>
          </w:tcPr>
          <w:p w:rsidR="0090651B" w:rsidRPr="00132C5C" w:rsidRDefault="00B50DB0" w:rsidP="008A0424">
            <w:pPr>
              <w:spacing w:before="0" w:after="0"/>
              <w:jc w:val="center"/>
              <w:rPr>
                <w:b/>
              </w:rPr>
            </w:pPr>
            <w:r w:rsidRPr="00132C5C">
              <w:rPr>
                <w:b/>
                <w:noProof/>
                <w:color w:val="000000"/>
                <w:kern w:val="24"/>
                <w:sz w:val="22"/>
              </w:rPr>
              <w:t>Prispevek Unije, plačan za tehnično pomoč v proračunskem letu 2015</w:t>
            </w:r>
          </w:p>
        </w:tc>
      </w:tr>
      <w:tr w:rsidR="006976BB" w:rsidTr="00EB2051">
        <w:tc>
          <w:tcPr>
            <w:tcW w:w="0" w:type="auto"/>
            <w:shd w:val="clear" w:color="auto" w:fill="auto"/>
          </w:tcPr>
          <w:p w:rsidR="0090651B" w:rsidRDefault="00B50DB0" w:rsidP="008A0424">
            <w:pPr>
              <w:spacing w:before="0" w:after="0"/>
              <w:jc w:val="left"/>
            </w:pPr>
            <w:r>
              <w:rPr>
                <w:noProof/>
              </w:rPr>
              <w:t>SI/2015/TA-ISF–B</w:t>
            </w:r>
          </w:p>
        </w:tc>
        <w:tc>
          <w:tcPr>
            <w:tcW w:w="0" w:type="auto"/>
          </w:tcPr>
          <w:p w:rsidR="0090651B" w:rsidRDefault="00B50DB0" w:rsidP="008A0424">
            <w:pPr>
              <w:spacing w:before="0" w:after="0"/>
              <w:jc w:val="left"/>
            </w:pPr>
            <w:r>
              <w:rPr>
                <w:noProof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0651B" w:rsidRDefault="00B50DB0" w:rsidP="008A0424">
            <w:pPr>
              <w:spacing w:before="0" w:after="0"/>
              <w:jc w:val="right"/>
            </w:pPr>
            <w:r>
              <w:rPr>
                <w:noProof/>
              </w:rPr>
              <w:t>0,00</w:t>
            </w:r>
          </w:p>
        </w:tc>
      </w:tr>
      <w:tr w:rsidR="006976BB" w:rsidTr="00EB2051">
        <w:tc>
          <w:tcPr>
            <w:tcW w:w="0" w:type="auto"/>
            <w:shd w:val="clear" w:color="auto" w:fill="auto"/>
          </w:tcPr>
          <w:p w:rsidR="0090651B" w:rsidRDefault="00B50DB0" w:rsidP="008A0424">
            <w:pPr>
              <w:spacing w:before="0" w:after="0"/>
              <w:jc w:val="left"/>
            </w:pPr>
            <w:r>
              <w:rPr>
                <w:noProof/>
              </w:rPr>
              <w:t>SI/2015/TA-ISF–P</w:t>
            </w:r>
          </w:p>
        </w:tc>
        <w:tc>
          <w:tcPr>
            <w:tcW w:w="0" w:type="auto"/>
          </w:tcPr>
          <w:p w:rsidR="0090651B" w:rsidRDefault="00B50DB0" w:rsidP="008A0424">
            <w:pPr>
              <w:spacing w:before="0" w:after="0"/>
              <w:jc w:val="left"/>
            </w:pPr>
            <w:r>
              <w:rPr>
                <w:noProof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0651B" w:rsidRDefault="00B50DB0" w:rsidP="008A0424">
            <w:pPr>
              <w:spacing w:before="0" w:after="0"/>
              <w:jc w:val="right"/>
            </w:pPr>
            <w:r>
              <w:rPr>
                <w:noProof/>
              </w:rPr>
              <w:t>0,00</w:t>
            </w:r>
          </w:p>
        </w:tc>
      </w:tr>
      <w:tr w:rsidR="006976BB" w:rsidTr="00EB2051">
        <w:tc>
          <w:tcPr>
            <w:tcW w:w="0" w:type="auto"/>
            <w:shd w:val="clear" w:color="auto" w:fill="auto"/>
          </w:tcPr>
          <w:p w:rsidR="0090651B" w:rsidRDefault="00B50DB0" w:rsidP="008A0424">
            <w:pPr>
              <w:spacing w:before="0" w:after="0"/>
              <w:jc w:val="left"/>
            </w:pPr>
            <w:r w:rsidRPr="00F53303">
              <w:rPr>
                <w:b/>
                <w:noProof/>
              </w:rPr>
              <w:t>Skupaj</w:t>
            </w:r>
          </w:p>
        </w:tc>
        <w:tc>
          <w:tcPr>
            <w:tcW w:w="0" w:type="auto"/>
          </w:tcPr>
          <w:p w:rsidR="0090651B" w:rsidRDefault="0090651B" w:rsidP="008A0424">
            <w:pPr>
              <w:spacing w:before="0" w:after="0"/>
              <w:jc w:val="left"/>
            </w:pPr>
          </w:p>
        </w:tc>
        <w:tc>
          <w:tcPr>
            <w:tcW w:w="0" w:type="auto"/>
            <w:shd w:val="clear" w:color="auto" w:fill="auto"/>
          </w:tcPr>
          <w:p w:rsidR="0090651B" w:rsidRDefault="00B50DB0" w:rsidP="008A0424">
            <w:pPr>
              <w:spacing w:before="0" w:after="0"/>
              <w:jc w:val="right"/>
            </w:pPr>
            <w:r w:rsidRPr="00F53303">
              <w:rPr>
                <w:b/>
                <w:noProof/>
              </w:rPr>
              <w:t>0,00</w:t>
            </w:r>
          </w:p>
        </w:tc>
      </w:tr>
    </w:tbl>
    <w:p w:rsidR="0090651B" w:rsidRDefault="0090651B" w:rsidP="008A0424">
      <w:pPr>
        <w:spacing w:before="0" w:after="0"/>
      </w:pPr>
    </w:p>
    <w:p w:rsidR="0090651B" w:rsidRDefault="0090651B" w:rsidP="008A0424">
      <w:pPr>
        <w:spacing w:before="0" w:after="0"/>
        <w:sectPr w:rsidR="0090651B" w:rsidSect="00076A79">
          <w:headerReference w:type="default" r:id="rId8"/>
          <w:footerReference w:type="default" r:id="rId9"/>
          <w:pgSz w:w="11906" w:h="16838"/>
          <w:pgMar w:top="284" w:right="851" w:bottom="284" w:left="284" w:header="567" w:footer="0" w:gutter="0"/>
          <w:cols w:space="708"/>
          <w:docGrid w:linePitch="360"/>
        </w:sectPr>
      </w:pPr>
    </w:p>
    <w:p w:rsidR="0090651B" w:rsidRPr="007D0BCB" w:rsidRDefault="00B50DB0" w:rsidP="008A0424">
      <w:pPr>
        <w:spacing w:before="0" w:after="0"/>
        <w:rPr>
          <w:b/>
        </w:rPr>
      </w:pPr>
      <w:r w:rsidRPr="007D0BCB">
        <w:rPr>
          <w:b/>
          <w:noProof/>
        </w:rPr>
        <w:lastRenderedPageBreak/>
        <w:t xml:space="preserve">Popis za opremo v skupni </w:t>
      </w:r>
      <w:r w:rsidRPr="007D0BCB">
        <w:rPr>
          <w:b/>
          <w:noProof/>
        </w:rPr>
        <w:t>vrednosti &gt; 10 000 EUR in infrastrukturne stroške &gt; 100 000 EUR</w:t>
      </w:r>
    </w:p>
    <w:p w:rsidR="0090651B" w:rsidRDefault="0090651B" w:rsidP="0034586E">
      <w:pPr>
        <w:spacing w:before="0" w:after="0"/>
        <w:ind w:right="-1307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952"/>
        <w:gridCol w:w="1759"/>
        <w:gridCol w:w="1286"/>
        <w:gridCol w:w="3856"/>
        <w:gridCol w:w="2085"/>
        <w:gridCol w:w="2854"/>
        <w:gridCol w:w="1137"/>
      </w:tblGrid>
      <w:tr w:rsidR="006976BB" w:rsidTr="00EB2051">
        <w:tc>
          <w:tcPr>
            <w:tcW w:w="0" w:type="auto"/>
            <w:shd w:val="clear" w:color="auto" w:fill="auto"/>
          </w:tcPr>
          <w:p w:rsidR="0090651B" w:rsidRPr="007D6A38" w:rsidRDefault="00B50DB0" w:rsidP="008A0424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Sklad</w:t>
            </w:r>
          </w:p>
        </w:tc>
        <w:tc>
          <w:tcPr>
            <w:tcW w:w="0" w:type="auto"/>
            <w:shd w:val="clear" w:color="auto" w:fill="auto"/>
          </w:tcPr>
          <w:p w:rsidR="0090651B" w:rsidRPr="007D6A38" w:rsidRDefault="00B50DB0" w:rsidP="008A0424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Referenčna oznaka projekta</w:t>
            </w:r>
          </w:p>
        </w:tc>
        <w:tc>
          <w:tcPr>
            <w:tcW w:w="0" w:type="auto"/>
            <w:shd w:val="clear" w:color="auto" w:fill="auto"/>
          </w:tcPr>
          <w:p w:rsidR="0090651B" w:rsidRPr="007D6A38" w:rsidRDefault="00B50DB0" w:rsidP="008A0424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Skupna vrednost postavke</w:t>
            </w:r>
          </w:p>
        </w:tc>
        <w:tc>
          <w:tcPr>
            <w:tcW w:w="0" w:type="auto"/>
            <w:shd w:val="clear" w:color="auto" w:fill="auto"/>
          </w:tcPr>
          <w:p w:rsidR="0090651B" w:rsidRPr="007D6A38" w:rsidRDefault="00B50DB0" w:rsidP="008A0424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Serijska številka</w:t>
            </w:r>
          </w:p>
        </w:tc>
        <w:tc>
          <w:tcPr>
            <w:tcW w:w="0" w:type="auto"/>
            <w:shd w:val="clear" w:color="auto" w:fill="auto"/>
          </w:tcPr>
          <w:p w:rsidR="0090651B" w:rsidRPr="007D6A38" w:rsidRDefault="00B50DB0" w:rsidP="008A0424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Lokacija/naslov, kjer je mogoče najti opremo/infrastrukturo</w:t>
            </w:r>
          </w:p>
        </w:tc>
        <w:tc>
          <w:tcPr>
            <w:tcW w:w="0" w:type="auto"/>
            <w:shd w:val="clear" w:color="auto" w:fill="auto"/>
          </w:tcPr>
          <w:p w:rsidR="0090651B" w:rsidRPr="007D6A38" w:rsidRDefault="00B50DB0" w:rsidP="008A0424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Datum nakupa/zaključka</w:t>
            </w:r>
          </w:p>
        </w:tc>
        <w:tc>
          <w:tcPr>
            <w:tcW w:w="0" w:type="auto"/>
            <w:shd w:val="clear" w:color="auto" w:fill="auto"/>
          </w:tcPr>
          <w:p w:rsidR="0090651B" w:rsidRPr="007D6A38" w:rsidRDefault="00B50DB0" w:rsidP="008A0424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 xml:space="preserve">Opis opreme/opis </w:t>
            </w:r>
            <w:r>
              <w:rPr>
                <w:b/>
                <w:noProof/>
                <w:sz w:val="20"/>
                <w:szCs w:val="20"/>
              </w:rPr>
              <w:t>infrastrukturnih stroškov</w:t>
            </w:r>
          </w:p>
        </w:tc>
        <w:tc>
          <w:tcPr>
            <w:tcW w:w="0" w:type="auto"/>
            <w:shd w:val="clear" w:color="auto" w:fill="auto"/>
          </w:tcPr>
          <w:p w:rsidR="0090651B" w:rsidRPr="007D6A38" w:rsidRDefault="00B50DB0" w:rsidP="008A0424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Vrsta opreme</w:t>
            </w:r>
          </w:p>
        </w:tc>
      </w:tr>
    </w:tbl>
    <w:p w:rsidR="0090651B" w:rsidRDefault="0090651B" w:rsidP="008A0424">
      <w:pPr>
        <w:spacing w:before="0" w:after="0"/>
      </w:pPr>
    </w:p>
    <w:p w:rsidR="0090651B" w:rsidRDefault="0090651B" w:rsidP="008A0424">
      <w:pPr>
        <w:spacing w:before="0" w:after="0"/>
        <w:sectPr w:rsidR="0090651B" w:rsidSect="006D72B0">
          <w:headerReference w:type="default" r:id="rId10"/>
          <w:footerReference w:type="default" r:id="rId11"/>
          <w:pgSz w:w="16838" w:h="11906" w:orient="landscape" w:code="9"/>
          <w:pgMar w:top="0" w:right="567" w:bottom="0" w:left="851" w:header="567" w:footer="0" w:gutter="0"/>
          <w:cols w:space="720"/>
          <w:docGrid w:linePitch="326"/>
        </w:sectPr>
      </w:pPr>
    </w:p>
    <w:p w:rsidR="0090651B" w:rsidRDefault="00B50DB0" w:rsidP="008A0424">
      <w:pPr>
        <w:pStyle w:val="Naslov2"/>
        <w:numPr>
          <w:ilvl w:val="0"/>
          <w:numId w:val="0"/>
        </w:numPr>
        <w:spacing w:before="0" w:after="0"/>
        <w:jc w:val="left"/>
      </w:pPr>
      <w:bookmarkStart w:id="8" w:name="_Toc256000007"/>
      <w:r>
        <w:rPr>
          <w:noProof/>
        </w:rPr>
        <w:lastRenderedPageBreak/>
        <w:t>C. Kontrole na kraju samem</w:t>
      </w:r>
      <w:bookmarkEnd w:id="8"/>
    </w:p>
    <w:p w:rsidR="0090651B" w:rsidRPr="004A3491" w:rsidRDefault="0090651B" w:rsidP="008A0424">
      <w:pPr>
        <w:pStyle w:val="Text1"/>
        <w:spacing w:before="0" w:after="0"/>
      </w:pPr>
    </w:p>
    <w:p w:rsidR="0090651B" w:rsidRPr="005C6001" w:rsidRDefault="00B50DB0" w:rsidP="00C52F5A">
      <w:pPr>
        <w:pStyle w:val="Naslov2"/>
        <w:numPr>
          <w:ilvl w:val="0"/>
          <w:numId w:val="0"/>
        </w:numPr>
        <w:ind w:left="850" w:hanging="850"/>
        <w:rPr>
          <w:lang w:val="fr-BE"/>
        </w:rPr>
      </w:pPr>
      <w:r w:rsidRPr="005C6001">
        <w:rPr>
          <w:lang w:val="fr-BE"/>
        </w:rPr>
        <w:br w:type="page"/>
      </w:r>
      <w:bookmarkStart w:id="9" w:name="_Toc256000008"/>
      <w:r w:rsidRPr="005C6001">
        <w:rPr>
          <w:noProof/>
          <w:lang w:val="fr-BE"/>
        </w:rPr>
        <w:lastRenderedPageBreak/>
        <w:t>D. Povzetek</w:t>
      </w:r>
      <w:r w:rsidRPr="005C6001">
        <w:rPr>
          <w:noProof/>
          <w:lang w:val="fr-BE"/>
        </w:rPr>
        <w:t xml:space="preserve"> podatkov</w:t>
      </w:r>
      <w:bookmarkEnd w:id="9"/>
    </w:p>
    <w:p w:rsidR="0090651B" w:rsidRPr="005C6001" w:rsidRDefault="0090651B" w:rsidP="008A0424">
      <w:pPr>
        <w:pStyle w:val="Text1"/>
        <w:spacing w:before="0" w:after="0"/>
        <w:ind w:left="0"/>
        <w:rPr>
          <w:lang w:val="fr-BE"/>
        </w:rPr>
      </w:pPr>
    </w:p>
    <w:p w:rsidR="0090651B" w:rsidRPr="005C6001" w:rsidRDefault="00B50DB0" w:rsidP="00107A63">
      <w:pPr>
        <w:pStyle w:val="Naslov3"/>
        <w:numPr>
          <w:ilvl w:val="0"/>
          <w:numId w:val="0"/>
        </w:numPr>
        <w:ind w:left="850" w:hanging="850"/>
        <w:rPr>
          <w:lang w:val="fr-BE"/>
        </w:rPr>
      </w:pPr>
      <w:bookmarkStart w:id="10" w:name="_Toc256000009"/>
      <w:r w:rsidRPr="005C6001">
        <w:rPr>
          <w:noProof/>
          <w:lang w:val="fr-BE"/>
        </w:rPr>
        <w:t>Tabela ISF–B proračunsko leto 2015</w:t>
      </w:r>
      <w:bookmarkEnd w:id="10"/>
    </w:p>
    <w:p w:rsidR="0090651B" w:rsidRPr="005C6001" w:rsidRDefault="0090651B" w:rsidP="008A0424">
      <w:pPr>
        <w:pStyle w:val="Text1"/>
        <w:spacing w:before="0" w:after="0"/>
        <w:ind w:left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0"/>
        <w:gridCol w:w="4251"/>
        <w:gridCol w:w="836"/>
      </w:tblGrid>
      <w:tr w:rsidR="006976BB" w:rsidTr="00EB2051">
        <w:tc>
          <w:tcPr>
            <w:tcW w:w="0" w:type="auto"/>
            <w:shd w:val="clear" w:color="auto" w:fill="auto"/>
          </w:tcPr>
          <w:p w:rsidR="0090651B" w:rsidRPr="00B93506" w:rsidRDefault="00B50DB0" w:rsidP="008A0424">
            <w:pPr>
              <w:pStyle w:val="Text1"/>
              <w:spacing w:before="0" w:after="0"/>
              <w:ind w:left="0"/>
              <w:jc w:val="left"/>
              <w:rPr>
                <w:b/>
              </w:rPr>
            </w:pPr>
            <w:r w:rsidRPr="00B93506">
              <w:rPr>
                <w:b/>
                <w:noProof/>
              </w:rPr>
              <w:t>Nacionalni cilj / specifični ukrep</w:t>
            </w:r>
          </w:p>
        </w:tc>
        <w:tc>
          <w:tcPr>
            <w:tcW w:w="0" w:type="auto"/>
            <w:shd w:val="clear" w:color="auto" w:fill="auto"/>
          </w:tcPr>
          <w:p w:rsidR="0090651B" w:rsidRPr="00B93506" w:rsidRDefault="00B50DB0" w:rsidP="008A0424">
            <w:pPr>
              <w:pStyle w:val="Text1"/>
              <w:spacing w:before="0" w:after="0"/>
              <w:ind w:left="0"/>
              <w:jc w:val="left"/>
              <w:rPr>
                <w:b/>
              </w:rPr>
            </w:pPr>
            <w:r w:rsidRPr="00B93506">
              <w:rPr>
                <w:b/>
                <w:noProof/>
              </w:rPr>
              <w:t>Skupni prispevek Unije, plačan v letu 2015</w:t>
            </w:r>
          </w:p>
        </w:tc>
        <w:tc>
          <w:tcPr>
            <w:tcW w:w="0" w:type="auto"/>
            <w:shd w:val="clear" w:color="auto" w:fill="auto"/>
          </w:tcPr>
          <w:p w:rsidR="0090651B" w:rsidRPr="00B93506" w:rsidRDefault="00B50DB0" w:rsidP="008A0424">
            <w:pPr>
              <w:pStyle w:val="Text1"/>
              <w:spacing w:before="0" w:after="0"/>
              <w:ind w:left="0"/>
              <w:jc w:val="center"/>
              <w:rPr>
                <w:b/>
              </w:rPr>
            </w:pPr>
            <w:r w:rsidRPr="00B93506">
              <w:rPr>
                <w:b/>
              </w:rPr>
              <w:t>%</w:t>
            </w:r>
          </w:p>
        </w:tc>
      </w:tr>
      <w:tr w:rsidR="006976BB" w:rsidTr="00EB2051">
        <w:tc>
          <w:tcPr>
            <w:tcW w:w="0" w:type="auto"/>
            <w:shd w:val="clear" w:color="auto" w:fill="auto"/>
          </w:tcPr>
          <w:p w:rsidR="0090651B" w:rsidRDefault="00B50DB0" w:rsidP="008A0424">
            <w:pPr>
              <w:pStyle w:val="Text1"/>
              <w:spacing w:before="0" w:after="0"/>
              <w:ind w:left="0"/>
              <w:jc w:val="left"/>
            </w:pPr>
            <w:r>
              <w:rPr>
                <w:noProof/>
              </w:rPr>
              <w:t>Tehnična pomoč – meje</w:t>
            </w:r>
          </w:p>
        </w:tc>
        <w:tc>
          <w:tcPr>
            <w:tcW w:w="0" w:type="auto"/>
            <w:shd w:val="clear" w:color="auto" w:fill="auto"/>
          </w:tcPr>
          <w:p w:rsidR="0090651B" w:rsidRDefault="00B50DB0" w:rsidP="008A0424">
            <w:pPr>
              <w:pStyle w:val="Text1"/>
              <w:spacing w:before="0" w:after="0"/>
              <w:ind w:left="0"/>
              <w:jc w:val="right"/>
            </w:pPr>
            <w:r>
              <w:rPr>
                <w:noProof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90651B" w:rsidRDefault="00B50DB0" w:rsidP="00AB55D2">
            <w:pPr>
              <w:pStyle w:val="Text1"/>
              <w:spacing w:before="0" w:after="0"/>
              <w:ind w:left="0"/>
              <w:jc w:val="right"/>
            </w:pPr>
            <w:r>
              <w:rPr>
                <w:noProof/>
              </w:rPr>
              <w:t>0,00%</w:t>
            </w:r>
          </w:p>
        </w:tc>
      </w:tr>
      <w:tr w:rsidR="006976BB" w:rsidTr="00EB2051">
        <w:tc>
          <w:tcPr>
            <w:tcW w:w="0" w:type="auto"/>
            <w:shd w:val="clear" w:color="auto" w:fill="auto"/>
          </w:tcPr>
          <w:p w:rsidR="0090651B" w:rsidRDefault="00B50DB0" w:rsidP="008A0424">
            <w:pPr>
              <w:pStyle w:val="Text1"/>
              <w:spacing w:before="0" w:after="0"/>
              <w:ind w:left="0"/>
              <w:jc w:val="left"/>
            </w:pPr>
            <w:r w:rsidRPr="0059312A">
              <w:rPr>
                <w:b/>
                <w:noProof/>
              </w:rPr>
              <w:t>TOTAL</w:t>
            </w:r>
          </w:p>
        </w:tc>
        <w:tc>
          <w:tcPr>
            <w:tcW w:w="0" w:type="auto"/>
            <w:shd w:val="clear" w:color="auto" w:fill="auto"/>
          </w:tcPr>
          <w:p w:rsidR="0090651B" w:rsidRDefault="00B50DB0" w:rsidP="008A0424">
            <w:pPr>
              <w:pStyle w:val="Text1"/>
              <w:spacing w:before="0" w:after="0"/>
              <w:ind w:left="0"/>
              <w:jc w:val="right"/>
            </w:pPr>
            <w:r w:rsidRPr="0059312A">
              <w:rPr>
                <w:b/>
                <w:noProof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90651B" w:rsidRDefault="0090651B" w:rsidP="00AB55D2">
            <w:pPr>
              <w:pStyle w:val="Text1"/>
              <w:spacing w:before="0" w:after="0"/>
              <w:ind w:left="0"/>
              <w:jc w:val="right"/>
            </w:pPr>
          </w:p>
        </w:tc>
      </w:tr>
      <w:tr w:rsidR="006976BB" w:rsidTr="00EB2051">
        <w:tc>
          <w:tcPr>
            <w:tcW w:w="0" w:type="auto"/>
            <w:shd w:val="clear" w:color="auto" w:fill="auto"/>
          </w:tcPr>
          <w:p w:rsidR="0090651B" w:rsidRDefault="00B50DB0" w:rsidP="008A0424">
            <w:pPr>
              <w:pStyle w:val="Text1"/>
              <w:spacing w:before="0" w:after="0"/>
              <w:ind w:left="0"/>
              <w:jc w:val="left"/>
            </w:pPr>
            <w:r w:rsidRPr="0059312A">
              <w:rPr>
                <w:noProof/>
                <w:color w:val="FF0000"/>
              </w:rPr>
              <w:t>PC1.NC1 + PC2.NC6 + PC3 / Osnovna dodelitev iz ISF–B</w:t>
            </w:r>
          </w:p>
        </w:tc>
        <w:tc>
          <w:tcPr>
            <w:tcW w:w="0" w:type="auto"/>
            <w:shd w:val="clear" w:color="auto" w:fill="auto"/>
          </w:tcPr>
          <w:p w:rsidR="0090651B" w:rsidRDefault="0090651B" w:rsidP="008A0424">
            <w:pPr>
              <w:pStyle w:val="Text1"/>
              <w:spacing w:before="0" w:after="0"/>
              <w:ind w:left="0"/>
              <w:jc w:val="right"/>
            </w:pPr>
          </w:p>
        </w:tc>
        <w:tc>
          <w:tcPr>
            <w:tcW w:w="0" w:type="auto"/>
            <w:shd w:val="clear" w:color="auto" w:fill="auto"/>
          </w:tcPr>
          <w:p w:rsidR="0090651B" w:rsidRDefault="00B50DB0" w:rsidP="00AB55D2">
            <w:pPr>
              <w:pStyle w:val="Text1"/>
              <w:spacing w:before="0" w:after="0"/>
              <w:ind w:left="0"/>
              <w:jc w:val="right"/>
            </w:pPr>
            <w:r>
              <w:rPr>
                <w:noProof/>
                <w:color w:val="FF0000"/>
              </w:rPr>
              <w:t>0,00%</w:t>
            </w:r>
          </w:p>
        </w:tc>
      </w:tr>
      <w:tr w:rsidR="006976BB" w:rsidTr="00EB2051">
        <w:tc>
          <w:tcPr>
            <w:tcW w:w="0" w:type="auto"/>
            <w:shd w:val="clear" w:color="auto" w:fill="auto"/>
          </w:tcPr>
          <w:p w:rsidR="0090651B" w:rsidRDefault="00B50DB0" w:rsidP="008A0424">
            <w:pPr>
              <w:pStyle w:val="Text1"/>
              <w:spacing w:before="0" w:after="0"/>
              <w:ind w:left="0"/>
              <w:jc w:val="left"/>
            </w:pPr>
            <w:r w:rsidRPr="0059312A">
              <w:rPr>
                <w:noProof/>
                <w:color w:val="FF0000"/>
              </w:rPr>
              <w:t xml:space="preserve">PC2.NC1 / Osnovna </w:t>
            </w:r>
            <w:r w:rsidRPr="0059312A">
              <w:rPr>
                <w:noProof/>
                <w:color w:val="FF0000"/>
              </w:rPr>
              <w:t>dodelitev iz ISF–B</w:t>
            </w:r>
          </w:p>
        </w:tc>
        <w:tc>
          <w:tcPr>
            <w:tcW w:w="0" w:type="auto"/>
            <w:shd w:val="clear" w:color="auto" w:fill="auto"/>
          </w:tcPr>
          <w:p w:rsidR="0090651B" w:rsidRDefault="0090651B" w:rsidP="008A0424">
            <w:pPr>
              <w:pStyle w:val="Text1"/>
              <w:spacing w:before="0" w:after="0"/>
              <w:ind w:left="0"/>
              <w:jc w:val="right"/>
            </w:pPr>
          </w:p>
        </w:tc>
        <w:tc>
          <w:tcPr>
            <w:tcW w:w="0" w:type="auto"/>
            <w:shd w:val="clear" w:color="auto" w:fill="auto"/>
          </w:tcPr>
          <w:p w:rsidR="0090651B" w:rsidRDefault="00B50DB0" w:rsidP="00AB55D2">
            <w:pPr>
              <w:pStyle w:val="Text1"/>
              <w:spacing w:before="0" w:after="0"/>
              <w:ind w:left="0"/>
              <w:jc w:val="right"/>
            </w:pPr>
            <w:r>
              <w:rPr>
                <w:noProof/>
                <w:color w:val="FF0000"/>
              </w:rPr>
              <w:t>0,00%</w:t>
            </w:r>
          </w:p>
        </w:tc>
      </w:tr>
      <w:tr w:rsidR="006976BB" w:rsidTr="00EB2051">
        <w:tc>
          <w:tcPr>
            <w:tcW w:w="0" w:type="auto"/>
            <w:shd w:val="clear" w:color="auto" w:fill="auto"/>
          </w:tcPr>
          <w:p w:rsidR="0090651B" w:rsidRDefault="00B50DB0" w:rsidP="008A0424">
            <w:pPr>
              <w:pStyle w:val="Text1"/>
              <w:spacing w:before="0" w:after="0"/>
              <w:ind w:left="0"/>
              <w:jc w:val="left"/>
            </w:pPr>
            <w:r w:rsidRPr="0059312A">
              <w:rPr>
                <w:noProof/>
                <w:color w:val="FF0000"/>
              </w:rPr>
              <w:t>PC1.NC3 + PC2.NC2 + PC2.NC3 / Osnovna dodelitev iz ISF–B</w:t>
            </w:r>
          </w:p>
        </w:tc>
        <w:tc>
          <w:tcPr>
            <w:tcW w:w="0" w:type="auto"/>
            <w:shd w:val="clear" w:color="auto" w:fill="auto"/>
          </w:tcPr>
          <w:p w:rsidR="0090651B" w:rsidRDefault="0090651B" w:rsidP="008A0424">
            <w:pPr>
              <w:pStyle w:val="Text1"/>
              <w:spacing w:before="0" w:after="0"/>
              <w:ind w:left="0"/>
              <w:jc w:val="right"/>
            </w:pPr>
          </w:p>
        </w:tc>
        <w:tc>
          <w:tcPr>
            <w:tcW w:w="0" w:type="auto"/>
            <w:shd w:val="clear" w:color="auto" w:fill="auto"/>
          </w:tcPr>
          <w:p w:rsidR="0090651B" w:rsidRDefault="00B50DB0" w:rsidP="00AB55D2">
            <w:pPr>
              <w:pStyle w:val="Text1"/>
              <w:spacing w:before="0" w:after="0"/>
              <w:ind w:left="0"/>
              <w:jc w:val="right"/>
            </w:pPr>
            <w:r>
              <w:rPr>
                <w:noProof/>
                <w:color w:val="FF0000"/>
              </w:rPr>
              <w:t>0,00%</w:t>
            </w:r>
          </w:p>
        </w:tc>
      </w:tr>
    </w:tbl>
    <w:p w:rsidR="0090651B" w:rsidRPr="00F266D1" w:rsidRDefault="00B50DB0" w:rsidP="00107A63">
      <w:pPr>
        <w:pStyle w:val="Naslov3"/>
        <w:numPr>
          <w:ilvl w:val="0"/>
          <w:numId w:val="0"/>
        </w:numPr>
        <w:ind w:left="850" w:hanging="850"/>
      </w:pPr>
      <w:r>
        <w:br w:type="page"/>
      </w:r>
      <w:bookmarkStart w:id="11" w:name="_Toc256000010"/>
      <w:r>
        <w:rPr>
          <w:noProof/>
        </w:rPr>
        <w:lastRenderedPageBreak/>
        <w:t>Tabela ISF-P proračunsko leto 2015</w:t>
      </w:r>
      <w:bookmarkEnd w:id="11"/>
    </w:p>
    <w:p w:rsidR="0090651B" w:rsidRDefault="0090651B" w:rsidP="008A0424">
      <w:pPr>
        <w:pStyle w:val="Text1"/>
        <w:spacing w:before="0" w:after="0"/>
        <w:ind w:left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5242"/>
        <w:gridCol w:w="953"/>
      </w:tblGrid>
      <w:tr w:rsidR="006976BB" w:rsidTr="00EB2051">
        <w:tc>
          <w:tcPr>
            <w:tcW w:w="0" w:type="auto"/>
            <w:shd w:val="clear" w:color="auto" w:fill="auto"/>
          </w:tcPr>
          <w:p w:rsidR="0090651B" w:rsidRPr="00B93506" w:rsidRDefault="00B50DB0" w:rsidP="008A0424">
            <w:pPr>
              <w:pStyle w:val="Text1"/>
              <w:spacing w:before="0" w:after="0"/>
              <w:ind w:left="0"/>
              <w:jc w:val="left"/>
              <w:rPr>
                <w:b/>
              </w:rPr>
            </w:pPr>
            <w:r w:rsidRPr="00B93506">
              <w:rPr>
                <w:b/>
                <w:noProof/>
              </w:rPr>
              <w:t>Nacionalni cilj / specifični ukrep</w:t>
            </w:r>
          </w:p>
        </w:tc>
        <w:tc>
          <w:tcPr>
            <w:tcW w:w="0" w:type="auto"/>
            <w:shd w:val="clear" w:color="auto" w:fill="auto"/>
          </w:tcPr>
          <w:p w:rsidR="0090651B" w:rsidRPr="00B93506" w:rsidRDefault="00B50DB0" w:rsidP="008A0424">
            <w:pPr>
              <w:pStyle w:val="Text1"/>
              <w:spacing w:before="0" w:after="0"/>
              <w:ind w:left="0"/>
              <w:jc w:val="left"/>
              <w:rPr>
                <w:b/>
              </w:rPr>
            </w:pPr>
            <w:r w:rsidRPr="00B93506">
              <w:rPr>
                <w:b/>
                <w:noProof/>
              </w:rPr>
              <w:t>Skupni prispevek Unije, plačan v letu 2015</w:t>
            </w:r>
          </w:p>
        </w:tc>
        <w:tc>
          <w:tcPr>
            <w:tcW w:w="0" w:type="auto"/>
            <w:shd w:val="clear" w:color="auto" w:fill="auto"/>
          </w:tcPr>
          <w:p w:rsidR="0090651B" w:rsidRPr="00B93506" w:rsidRDefault="00B50DB0" w:rsidP="008A0424">
            <w:pPr>
              <w:pStyle w:val="Text1"/>
              <w:spacing w:before="0" w:after="0"/>
              <w:ind w:left="0"/>
              <w:jc w:val="center"/>
              <w:rPr>
                <w:b/>
              </w:rPr>
            </w:pPr>
            <w:r w:rsidRPr="00B93506">
              <w:rPr>
                <w:b/>
              </w:rPr>
              <w:t>%</w:t>
            </w:r>
          </w:p>
        </w:tc>
      </w:tr>
      <w:tr w:rsidR="006976BB" w:rsidTr="00EB2051">
        <w:tc>
          <w:tcPr>
            <w:tcW w:w="0" w:type="auto"/>
            <w:shd w:val="clear" w:color="auto" w:fill="auto"/>
          </w:tcPr>
          <w:p w:rsidR="0090651B" w:rsidRDefault="00B50DB0" w:rsidP="008A0424">
            <w:pPr>
              <w:pStyle w:val="Text1"/>
              <w:spacing w:before="0" w:after="0"/>
              <w:ind w:left="0"/>
              <w:jc w:val="left"/>
            </w:pPr>
            <w:r>
              <w:rPr>
                <w:noProof/>
              </w:rPr>
              <w:t>Tehnična pomoč – policija</w:t>
            </w:r>
          </w:p>
        </w:tc>
        <w:tc>
          <w:tcPr>
            <w:tcW w:w="0" w:type="auto"/>
            <w:shd w:val="clear" w:color="auto" w:fill="auto"/>
          </w:tcPr>
          <w:p w:rsidR="0090651B" w:rsidRDefault="00B50DB0" w:rsidP="008A0424">
            <w:pPr>
              <w:pStyle w:val="Text1"/>
              <w:spacing w:before="0" w:after="0"/>
              <w:ind w:left="0"/>
              <w:jc w:val="right"/>
            </w:pPr>
            <w:r>
              <w:rPr>
                <w:noProof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90651B" w:rsidRDefault="00B50DB0" w:rsidP="00AB55D2">
            <w:pPr>
              <w:pStyle w:val="Text1"/>
              <w:spacing w:before="0" w:after="0"/>
              <w:ind w:left="0"/>
              <w:jc w:val="right"/>
            </w:pPr>
            <w:r>
              <w:rPr>
                <w:noProof/>
              </w:rPr>
              <w:t>0,00%</w:t>
            </w:r>
          </w:p>
        </w:tc>
      </w:tr>
      <w:tr w:rsidR="006976BB" w:rsidTr="00EB2051">
        <w:tc>
          <w:tcPr>
            <w:tcW w:w="0" w:type="auto"/>
            <w:shd w:val="clear" w:color="auto" w:fill="auto"/>
          </w:tcPr>
          <w:p w:rsidR="0090651B" w:rsidRDefault="00B50DB0" w:rsidP="008A0424">
            <w:pPr>
              <w:pStyle w:val="Text1"/>
              <w:spacing w:before="0" w:after="0"/>
              <w:ind w:left="0"/>
              <w:jc w:val="left"/>
            </w:pPr>
            <w:r w:rsidRPr="0059312A">
              <w:rPr>
                <w:b/>
                <w:noProof/>
              </w:rPr>
              <w:t>TOTAL</w:t>
            </w:r>
          </w:p>
        </w:tc>
        <w:tc>
          <w:tcPr>
            <w:tcW w:w="0" w:type="auto"/>
            <w:shd w:val="clear" w:color="auto" w:fill="auto"/>
          </w:tcPr>
          <w:p w:rsidR="0090651B" w:rsidRDefault="00B50DB0" w:rsidP="008A0424">
            <w:pPr>
              <w:pStyle w:val="Text1"/>
              <w:spacing w:before="0" w:after="0"/>
              <w:ind w:left="0"/>
              <w:jc w:val="right"/>
            </w:pPr>
            <w:r w:rsidRPr="0059312A">
              <w:rPr>
                <w:b/>
                <w:noProof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90651B" w:rsidRDefault="0090651B" w:rsidP="00AB55D2">
            <w:pPr>
              <w:pStyle w:val="Text1"/>
              <w:spacing w:before="0" w:after="0"/>
              <w:ind w:left="0"/>
              <w:jc w:val="right"/>
            </w:pPr>
          </w:p>
        </w:tc>
      </w:tr>
      <w:tr w:rsidR="006976BB" w:rsidTr="00EB2051">
        <w:tc>
          <w:tcPr>
            <w:tcW w:w="0" w:type="auto"/>
            <w:shd w:val="clear" w:color="auto" w:fill="auto"/>
          </w:tcPr>
          <w:p w:rsidR="0090651B" w:rsidRDefault="00B50DB0" w:rsidP="008A0424">
            <w:pPr>
              <w:pStyle w:val="Text1"/>
              <w:spacing w:before="0" w:after="0"/>
              <w:ind w:left="0"/>
              <w:jc w:val="left"/>
            </w:pPr>
            <w:r w:rsidRPr="0059312A">
              <w:rPr>
                <w:noProof/>
                <w:color w:val="FF0000"/>
              </w:rPr>
              <w:t>PC5 skupaj / Osnovna dodelitev iz ISF–P</w:t>
            </w:r>
          </w:p>
        </w:tc>
        <w:tc>
          <w:tcPr>
            <w:tcW w:w="0" w:type="auto"/>
            <w:shd w:val="clear" w:color="auto" w:fill="auto"/>
          </w:tcPr>
          <w:p w:rsidR="0090651B" w:rsidRDefault="0090651B" w:rsidP="008A0424">
            <w:pPr>
              <w:pStyle w:val="Text1"/>
              <w:spacing w:before="0" w:after="0"/>
              <w:ind w:left="0"/>
              <w:jc w:val="right"/>
            </w:pPr>
          </w:p>
        </w:tc>
        <w:tc>
          <w:tcPr>
            <w:tcW w:w="0" w:type="auto"/>
            <w:shd w:val="clear" w:color="auto" w:fill="auto"/>
          </w:tcPr>
          <w:p w:rsidR="0090651B" w:rsidRDefault="00B50DB0" w:rsidP="00AB55D2">
            <w:pPr>
              <w:pStyle w:val="Text1"/>
              <w:spacing w:before="0" w:after="0"/>
              <w:ind w:left="0"/>
              <w:jc w:val="right"/>
            </w:pPr>
            <w:r>
              <w:rPr>
                <w:noProof/>
                <w:color w:val="FF0000"/>
              </w:rPr>
              <w:t>0,00%</w:t>
            </w:r>
          </w:p>
        </w:tc>
      </w:tr>
      <w:tr w:rsidR="006976BB" w:rsidTr="00EB2051">
        <w:tc>
          <w:tcPr>
            <w:tcW w:w="0" w:type="auto"/>
            <w:shd w:val="clear" w:color="auto" w:fill="auto"/>
          </w:tcPr>
          <w:p w:rsidR="0090651B" w:rsidRDefault="00B50DB0" w:rsidP="008A0424">
            <w:pPr>
              <w:pStyle w:val="Text1"/>
              <w:spacing w:before="0" w:after="0"/>
              <w:ind w:left="0"/>
              <w:jc w:val="left"/>
            </w:pPr>
            <w:r w:rsidRPr="0059312A">
              <w:rPr>
                <w:noProof/>
                <w:color w:val="FF0000"/>
              </w:rPr>
              <w:t>PC6 skupaj / Osnovna dodelitev iz ISF–P</w:t>
            </w:r>
          </w:p>
        </w:tc>
        <w:tc>
          <w:tcPr>
            <w:tcW w:w="0" w:type="auto"/>
            <w:shd w:val="clear" w:color="auto" w:fill="auto"/>
          </w:tcPr>
          <w:p w:rsidR="0090651B" w:rsidRDefault="0090651B" w:rsidP="008A0424">
            <w:pPr>
              <w:pStyle w:val="Text1"/>
              <w:spacing w:before="0" w:after="0"/>
              <w:ind w:left="0"/>
              <w:jc w:val="right"/>
            </w:pPr>
          </w:p>
        </w:tc>
        <w:tc>
          <w:tcPr>
            <w:tcW w:w="0" w:type="auto"/>
            <w:shd w:val="clear" w:color="auto" w:fill="auto"/>
          </w:tcPr>
          <w:p w:rsidR="0090651B" w:rsidRDefault="00B50DB0" w:rsidP="00AB55D2">
            <w:pPr>
              <w:pStyle w:val="Text1"/>
              <w:spacing w:before="0" w:after="0"/>
              <w:ind w:left="0"/>
              <w:jc w:val="right"/>
            </w:pPr>
            <w:r>
              <w:rPr>
                <w:noProof/>
                <w:color w:val="FF0000"/>
              </w:rPr>
              <w:t>0,00%</w:t>
            </w:r>
          </w:p>
        </w:tc>
      </w:tr>
    </w:tbl>
    <w:p w:rsidR="0090651B" w:rsidRDefault="00B50DB0" w:rsidP="00107A63">
      <w:pPr>
        <w:pStyle w:val="Naslov3"/>
        <w:numPr>
          <w:ilvl w:val="0"/>
          <w:numId w:val="0"/>
        </w:numPr>
        <w:ind w:left="850" w:hanging="850"/>
      </w:pPr>
      <w:r>
        <w:br w:type="page"/>
      </w:r>
      <w:bookmarkStart w:id="12" w:name="_Toc256000011"/>
      <w:r w:rsidRPr="00C6045D">
        <w:rPr>
          <w:noProof/>
        </w:rPr>
        <w:lastRenderedPageBreak/>
        <w:t>Izjava o obračunu izvršenih plačil (samo iz prispevka Unije) za Slovenija v proračunskem letu 2015 za nacionalni program (ISF-B)</w:t>
      </w:r>
      <w:bookmarkEnd w:id="12"/>
    </w:p>
    <w:p w:rsidR="009F35DE" w:rsidRDefault="009F35DE" w:rsidP="008A0424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870"/>
        <w:gridCol w:w="2554"/>
        <w:gridCol w:w="2179"/>
        <w:gridCol w:w="1205"/>
      </w:tblGrid>
      <w:tr w:rsidR="006976BB" w:rsidTr="007B152B">
        <w:tc>
          <w:tcPr>
            <w:tcW w:w="0" w:type="auto"/>
          </w:tcPr>
          <w:p w:rsidR="009F35DE" w:rsidRDefault="00B50DB0" w:rsidP="008A0424">
            <w:pPr>
              <w:pStyle w:val="Text1"/>
              <w:spacing w:before="0" w:after="0"/>
              <w:ind w:left="0"/>
              <w:jc w:val="left"/>
              <w:rPr>
                <w:b/>
                <w:sz w:val="20"/>
                <w:szCs w:val="20"/>
              </w:rPr>
            </w:pPr>
            <w:r w:rsidRPr="00657283">
              <w:rPr>
                <w:b/>
                <w:noProof/>
                <w:sz w:val="20"/>
                <w:szCs w:val="20"/>
              </w:rPr>
              <w:t xml:space="preserve">Referenčna oznaka </w:t>
            </w:r>
            <w:r w:rsidRPr="00657283">
              <w:rPr>
                <w:b/>
                <w:noProof/>
                <w:sz w:val="20"/>
                <w:szCs w:val="20"/>
              </w:rPr>
              <w:t>projekta</w:t>
            </w:r>
          </w:p>
        </w:tc>
        <w:tc>
          <w:tcPr>
            <w:tcW w:w="0" w:type="auto"/>
            <w:shd w:val="clear" w:color="auto" w:fill="auto"/>
          </w:tcPr>
          <w:p w:rsidR="009F35DE" w:rsidRPr="00657283" w:rsidRDefault="00B50DB0" w:rsidP="008A0424">
            <w:pPr>
              <w:pStyle w:val="Text1"/>
              <w:spacing w:before="0" w:after="0"/>
              <w:ind w:lef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Skupni prispevek Unije, plačan v proračunskem letu 2015</w:t>
            </w:r>
          </w:p>
        </w:tc>
        <w:tc>
          <w:tcPr>
            <w:tcW w:w="0" w:type="auto"/>
            <w:shd w:val="clear" w:color="auto" w:fill="auto"/>
          </w:tcPr>
          <w:p w:rsidR="009F35DE" w:rsidRPr="00657283" w:rsidRDefault="00B50DB0" w:rsidP="008A0424">
            <w:pPr>
              <w:pStyle w:val="Text1"/>
              <w:spacing w:before="0" w:after="0"/>
              <w:ind w:lef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Ali je v proračunskem letu 2015 končno plačilo?</w:t>
            </w:r>
          </w:p>
        </w:tc>
        <w:tc>
          <w:tcPr>
            <w:tcW w:w="0" w:type="auto"/>
            <w:shd w:val="clear" w:color="auto" w:fill="auto"/>
          </w:tcPr>
          <w:p w:rsidR="009F35DE" w:rsidRPr="00657283" w:rsidRDefault="00B50DB0" w:rsidP="008A0424">
            <w:pPr>
              <w:pStyle w:val="Text1"/>
              <w:spacing w:before="0" w:after="0"/>
              <w:ind w:lef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Prejšnja leta, v katerih ta projekt ni bil sprejet</w:t>
            </w:r>
          </w:p>
        </w:tc>
        <w:tc>
          <w:tcPr>
            <w:tcW w:w="0" w:type="auto"/>
            <w:shd w:val="clear" w:color="auto" w:fill="auto"/>
          </w:tcPr>
          <w:p w:rsidR="009F35DE" w:rsidRPr="00657283" w:rsidRDefault="007873C8" w:rsidP="008A0424">
            <w:pPr>
              <w:pStyle w:val="Text1"/>
              <w:spacing w:before="0" w:after="0"/>
              <w:ind w:lef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Upravičeno</w:t>
            </w:r>
          </w:p>
        </w:tc>
      </w:tr>
      <w:tr w:rsidR="006976BB" w:rsidTr="007B152B">
        <w:tc>
          <w:tcPr>
            <w:tcW w:w="0" w:type="auto"/>
          </w:tcPr>
          <w:p w:rsidR="00FF117C" w:rsidRDefault="002A1523" w:rsidP="00FF117C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  <w:r>
              <w:rPr>
                <w:b/>
                <w:noProof/>
                <w:sz w:val="18"/>
                <w:szCs w:val="18"/>
              </w:rPr>
              <w:t>Skupno za projekte</w:t>
            </w:r>
          </w:p>
        </w:tc>
        <w:tc>
          <w:tcPr>
            <w:tcW w:w="0" w:type="auto"/>
            <w:shd w:val="clear" w:color="auto" w:fill="auto"/>
          </w:tcPr>
          <w:p w:rsidR="009F35DE" w:rsidRPr="0071387E" w:rsidRDefault="00B50DB0" w:rsidP="008A0424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 w:rsidRPr="0071387E">
              <w:rPr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9F35DE" w:rsidRPr="0071387E" w:rsidRDefault="009F35DE" w:rsidP="008A0424">
            <w:pPr>
              <w:pStyle w:val="Text1"/>
              <w:spacing w:before="0"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35DE" w:rsidRPr="0071387E" w:rsidRDefault="009F35DE" w:rsidP="008A0424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35DE" w:rsidRPr="0071387E" w:rsidRDefault="009F35DE" w:rsidP="008A0424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6976BB" w:rsidTr="007B152B">
        <w:tc>
          <w:tcPr>
            <w:tcW w:w="0" w:type="auto"/>
          </w:tcPr>
          <w:p w:rsidR="00FF117C" w:rsidRDefault="002A1523" w:rsidP="00FF117C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Skupno za tehnično pomoč</w:t>
            </w:r>
          </w:p>
        </w:tc>
        <w:tc>
          <w:tcPr>
            <w:tcW w:w="0" w:type="auto"/>
            <w:shd w:val="clear" w:color="auto" w:fill="auto"/>
          </w:tcPr>
          <w:p w:rsidR="009F35DE" w:rsidRPr="0071387E" w:rsidRDefault="00B50DB0" w:rsidP="008A0424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 w:rsidRPr="0071387E">
              <w:rPr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9F35DE" w:rsidRPr="0071387E" w:rsidRDefault="009F35DE" w:rsidP="008A0424">
            <w:pPr>
              <w:pStyle w:val="Text1"/>
              <w:spacing w:before="0"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35DE" w:rsidRPr="0071387E" w:rsidRDefault="009F35DE" w:rsidP="008A0424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35DE" w:rsidRPr="0071387E" w:rsidRDefault="009F35DE" w:rsidP="008A0424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6976BB" w:rsidTr="007B152B">
        <w:tc>
          <w:tcPr>
            <w:tcW w:w="0" w:type="auto"/>
          </w:tcPr>
          <w:p w:rsidR="00FF117C" w:rsidRDefault="002A1523" w:rsidP="00FF117C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  <w:r>
              <w:rPr>
                <w:b/>
                <w:noProof/>
                <w:sz w:val="18"/>
                <w:szCs w:val="18"/>
              </w:rPr>
              <w:t>Skupno za nacionalni program</w:t>
            </w:r>
          </w:p>
        </w:tc>
        <w:tc>
          <w:tcPr>
            <w:tcW w:w="0" w:type="auto"/>
            <w:shd w:val="clear" w:color="auto" w:fill="auto"/>
          </w:tcPr>
          <w:p w:rsidR="009F35DE" w:rsidRPr="0071387E" w:rsidRDefault="00B50DB0" w:rsidP="008A0424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 w:rsidRPr="0071387E">
              <w:rPr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9F35DE" w:rsidRPr="0071387E" w:rsidRDefault="009F35DE" w:rsidP="008A0424">
            <w:pPr>
              <w:pStyle w:val="Text1"/>
              <w:spacing w:before="0"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35DE" w:rsidRPr="0071387E" w:rsidRDefault="009F35DE" w:rsidP="008A0424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35DE" w:rsidRPr="0071387E" w:rsidRDefault="009F35DE" w:rsidP="008A0424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6976BB" w:rsidTr="007B152B">
        <w:tc>
          <w:tcPr>
            <w:tcW w:w="0" w:type="auto"/>
          </w:tcPr>
          <w:p w:rsidR="00FF117C" w:rsidRDefault="002A1523" w:rsidP="00FF117C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Finančni popravek države članice (+/-)</w:t>
            </w:r>
          </w:p>
        </w:tc>
        <w:tc>
          <w:tcPr>
            <w:tcW w:w="0" w:type="auto"/>
            <w:shd w:val="clear" w:color="auto" w:fill="auto"/>
          </w:tcPr>
          <w:p w:rsidR="009F35DE" w:rsidRPr="0071387E" w:rsidRDefault="00B50DB0" w:rsidP="008A0424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 w:rsidRPr="0071387E">
              <w:rPr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9F35DE" w:rsidRPr="0071387E" w:rsidRDefault="009F35DE" w:rsidP="008A0424">
            <w:pPr>
              <w:pStyle w:val="Text1"/>
              <w:spacing w:before="0"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35DE" w:rsidRPr="0071387E" w:rsidRDefault="009F35DE" w:rsidP="008A0424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35DE" w:rsidRPr="0071387E" w:rsidRDefault="009F35DE" w:rsidP="008A0424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6976BB" w:rsidTr="007B152B">
        <w:tc>
          <w:tcPr>
            <w:tcW w:w="0" w:type="auto"/>
          </w:tcPr>
          <w:p w:rsidR="00FF117C" w:rsidRDefault="002A1523" w:rsidP="00FF117C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  <w:r>
              <w:rPr>
                <w:b/>
                <w:noProof/>
                <w:sz w:val="18"/>
                <w:szCs w:val="18"/>
              </w:rPr>
              <w:t>Plačilo, zahtevano s strani DČ (1)</w:t>
            </w:r>
          </w:p>
        </w:tc>
        <w:tc>
          <w:tcPr>
            <w:tcW w:w="0" w:type="auto"/>
            <w:shd w:val="clear" w:color="auto" w:fill="auto"/>
          </w:tcPr>
          <w:p w:rsidR="009F35DE" w:rsidRPr="0071387E" w:rsidRDefault="00B50DB0" w:rsidP="008A0424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 w:rsidRPr="0071387E">
              <w:rPr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9F35DE" w:rsidRPr="0071387E" w:rsidRDefault="009F35DE" w:rsidP="008A0424">
            <w:pPr>
              <w:pStyle w:val="Text1"/>
              <w:spacing w:before="0"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35DE" w:rsidRPr="0071387E" w:rsidRDefault="009F35DE" w:rsidP="008A0424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35DE" w:rsidRPr="0071387E" w:rsidRDefault="009F35DE" w:rsidP="008A0424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6976BB" w:rsidTr="007B152B">
        <w:tc>
          <w:tcPr>
            <w:tcW w:w="0" w:type="auto"/>
          </w:tcPr>
          <w:p w:rsidR="00FF117C" w:rsidRDefault="002A1523" w:rsidP="00FF117C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  <w:r>
              <w:rPr>
                <w:b/>
                <w:noProof/>
                <w:sz w:val="18"/>
                <w:szCs w:val="18"/>
              </w:rPr>
              <w:t>Popravek Komisije:</w:t>
            </w:r>
          </w:p>
        </w:tc>
        <w:tc>
          <w:tcPr>
            <w:tcW w:w="0" w:type="auto"/>
            <w:shd w:val="clear" w:color="auto" w:fill="auto"/>
          </w:tcPr>
          <w:p w:rsidR="009F35DE" w:rsidRPr="0071387E" w:rsidRDefault="00B50DB0" w:rsidP="008A0424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 w:rsidRPr="0071387E">
              <w:rPr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9F35DE" w:rsidRPr="0071387E" w:rsidRDefault="009F35DE" w:rsidP="008A0424">
            <w:pPr>
              <w:pStyle w:val="Text1"/>
              <w:spacing w:before="0"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35DE" w:rsidRPr="0071387E" w:rsidRDefault="009F35DE" w:rsidP="008A0424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35DE" w:rsidRPr="0071387E" w:rsidRDefault="009F35DE" w:rsidP="008A0424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6976BB" w:rsidTr="007B152B">
        <w:tc>
          <w:tcPr>
            <w:tcW w:w="0" w:type="auto"/>
          </w:tcPr>
          <w:p w:rsidR="00FF117C" w:rsidRDefault="00B50DB0" w:rsidP="00FF117C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  <w:r w:rsidRPr="00F9769E">
              <w:rPr>
                <w:i/>
                <w:noProof/>
                <w:sz w:val="20"/>
                <w:szCs w:val="20"/>
              </w:rPr>
              <w:t>Finančni popravek Komisije (+/–)</w:t>
            </w:r>
          </w:p>
        </w:tc>
        <w:tc>
          <w:tcPr>
            <w:tcW w:w="0" w:type="auto"/>
            <w:shd w:val="clear" w:color="auto" w:fill="auto"/>
          </w:tcPr>
          <w:p w:rsidR="009F35DE" w:rsidRPr="0071387E" w:rsidRDefault="00B50DB0" w:rsidP="008A0424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 w:rsidRPr="0071387E">
              <w:rPr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9F35DE" w:rsidRPr="0071387E" w:rsidRDefault="009F35DE" w:rsidP="008A0424">
            <w:pPr>
              <w:pStyle w:val="Text1"/>
              <w:spacing w:before="0"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35DE" w:rsidRPr="0071387E" w:rsidRDefault="009F35DE" w:rsidP="008A0424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35DE" w:rsidRPr="0071387E" w:rsidRDefault="009F35DE" w:rsidP="008A0424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6976BB" w:rsidTr="007B152B">
        <w:tc>
          <w:tcPr>
            <w:tcW w:w="0" w:type="auto"/>
          </w:tcPr>
          <w:p w:rsidR="00FF117C" w:rsidRDefault="00B50DB0" w:rsidP="00FF117C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  <w:r w:rsidRPr="00F9769E">
              <w:rPr>
                <w:i/>
                <w:noProof/>
                <w:sz w:val="20"/>
                <w:szCs w:val="20"/>
              </w:rPr>
              <w:t>Znesek zavrnjen (ni neto) (+/–)</w:t>
            </w:r>
          </w:p>
        </w:tc>
        <w:tc>
          <w:tcPr>
            <w:tcW w:w="0" w:type="auto"/>
            <w:shd w:val="clear" w:color="auto" w:fill="auto"/>
          </w:tcPr>
          <w:p w:rsidR="009F35DE" w:rsidRPr="0071387E" w:rsidRDefault="009F35DE" w:rsidP="008A0424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35DE" w:rsidRPr="0071387E" w:rsidRDefault="009F35DE" w:rsidP="008A0424">
            <w:pPr>
              <w:pStyle w:val="Text1"/>
              <w:spacing w:before="0"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35DE" w:rsidRPr="0071387E" w:rsidRDefault="009F35DE" w:rsidP="008A0424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35DE" w:rsidRPr="0071387E" w:rsidRDefault="009F35DE" w:rsidP="008A0424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6976BB" w:rsidTr="007B152B">
        <w:tc>
          <w:tcPr>
            <w:tcW w:w="0" w:type="auto"/>
          </w:tcPr>
          <w:p w:rsidR="00FF117C" w:rsidRDefault="00B50DB0" w:rsidP="00FF117C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  <w:r w:rsidRPr="00F9769E">
              <w:rPr>
                <w:i/>
                <w:noProof/>
                <w:sz w:val="20"/>
                <w:szCs w:val="20"/>
              </w:rPr>
              <w:t>Znesek se preučuje (+/–)</w:t>
            </w:r>
          </w:p>
        </w:tc>
        <w:tc>
          <w:tcPr>
            <w:tcW w:w="0" w:type="auto"/>
            <w:shd w:val="clear" w:color="auto" w:fill="auto"/>
          </w:tcPr>
          <w:p w:rsidR="009F35DE" w:rsidRPr="0071387E" w:rsidRDefault="009F35DE" w:rsidP="008A0424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35DE" w:rsidRPr="0071387E" w:rsidRDefault="009F35DE" w:rsidP="008A0424">
            <w:pPr>
              <w:pStyle w:val="Text1"/>
              <w:spacing w:before="0"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35DE" w:rsidRPr="0071387E" w:rsidRDefault="009F35DE" w:rsidP="008A0424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35DE" w:rsidRPr="0071387E" w:rsidRDefault="009F35DE" w:rsidP="008A0424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6976BB" w:rsidTr="007B152B">
        <w:tc>
          <w:tcPr>
            <w:tcW w:w="0" w:type="auto"/>
          </w:tcPr>
          <w:p w:rsidR="00FF117C" w:rsidRDefault="002A1523" w:rsidP="00FF117C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Neupravičeni projekti</w:t>
            </w:r>
          </w:p>
        </w:tc>
        <w:tc>
          <w:tcPr>
            <w:tcW w:w="0" w:type="auto"/>
            <w:shd w:val="clear" w:color="auto" w:fill="auto"/>
          </w:tcPr>
          <w:p w:rsidR="009F35DE" w:rsidRPr="0071387E" w:rsidRDefault="00B50DB0" w:rsidP="008A0424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 w:rsidRPr="0071387E">
              <w:rPr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9F35DE" w:rsidRPr="0071387E" w:rsidRDefault="009F35DE" w:rsidP="008A0424">
            <w:pPr>
              <w:pStyle w:val="Text1"/>
              <w:spacing w:before="0"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35DE" w:rsidRPr="0071387E" w:rsidRDefault="009F35DE" w:rsidP="008A0424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35DE" w:rsidRPr="0071387E" w:rsidRDefault="009F35DE" w:rsidP="008A0424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6976BB" w:rsidTr="007B152B">
        <w:tc>
          <w:tcPr>
            <w:tcW w:w="0" w:type="auto"/>
          </w:tcPr>
          <w:p w:rsidR="00FF117C" w:rsidRDefault="002A1523" w:rsidP="00FF117C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  <w:r>
              <w:rPr>
                <w:b/>
                <w:noProof/>
                <w:sz w:val="18"/>
                <w:szCs w:val="18"/>
              </w:rPr>
              <w:t>Plačilo, sprejeto s strani Evropske komisije (1)</w:t>
            </w:r>
          </w:p>
        </w:tc>
        <w:tc>
          <w:tcPr>
            <w:tcW w:w="0" w:type="auto"/>
            <w:shd w:val="clear" w:color="auto" w:fill="auto"/>
          </w:tcPr>
          <w:p w:rsidR="009F35DE" w:rsidRPr="0071387E" w:rsidRDefault="00B50DB0" w:rsidP="008A0424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 w:rsidRPr="0071387E">
              <w:rPr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9F35DE" w:rsidRPr="0071387E" w:rsidRDefault="009F35DE" w:rsidP="008A0424">
            <w:pPr>
              <w:pStyle w:val="Text1"/>
              <w:spacing w:before="0"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35DE" w:rsidRPr="0071387E" w:rsidRDefault="009F35DE" w:rsidP="008A0424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F35DE" w:rsidRPr="0071387E" w:rsidRDefault="009F35DE" w:rsidP="008A0424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</w:tr>
    </w:tbl>
    <w:p w:rsidR="0090651B" w:rsidRPr="00AC1520" w:rsidRDefault="00B50DB0" w:rsidP="008A0424">
      <w:pPr>
        <w:spacing w:before="0" w:after="0"/>
        <w:rPr>
          <w:sz w:val="18"/>
          <w:szCs w:val="18"/>
        </w:rPr>
      </w:pPr>
      <w:r w:rsidRPr="00E633EC">
        <w:rPr>
          <w:noProof/>
          <w:sz w:val="18"/>
          <w:szCs w:val="18"/>
        </w:rPr>
        <w:t>(1) Zahtevano plačilo ne upošteva zneskov, ki jih je že plačala ali potrdila Komisija.</w:t>
      </w:r>
    </w:p>
    <w:p w:rsidR="0090651B" w:rsidRPr="00E633EC" w:rsidRDefault="00B50DB0" w:rsidP="008A0424">
      <w:pPr>
        <w:pStyle w:val="Text1"/>
        <w:spacing w:before="0" w:after="0"/>
        <w:ind w:left="0"/>
        <w:jc w:val="left"/>
        <w:rPr>
          <w:sz w:val="18"/>
          <w:szCs w:val="18"/>
        </w:rPr>
      </w:pPr>
      <w:r>
        <w:rPr>
          <w:noProof/>
          <w:sz w:val="18"/>
          <w:szCs w:val="18"/>
        </w:rPr>
        <w:t>To sprejetje je začasno, dokler ni priložen sklep Komisije o potrditvi.</w:t>
      </w:r>
    </w:p>
    <w:p w:rsidR="0090651B" w:rsidRDefault="0090651B" w:rsidP="008A0424">
      <w:pPr>
        <w:pStyle w:val="Text1"/>
        <w:spacing w:before="0" w:after="0"/>
        <w:ind w:left="0"/>
        <w:jc w:val="left"/>
      </w:pPr>
    </w:p>
    <w:p w:rsidR="0090651B" w:rsidRPr="000D2556" w:rsidRDefault="00B50DB0" w:rsidP="008A0424">
      <w:pPr>
        <w:pStyle w:val="Text1"/>
        <w:spacing w:before="0" w:after="0"/>
        <w:ind w:left="0"/>
        <w:jc w:val="left"/>
        <w:rPr>
          <w:sz w:val="17"/>
          <w:szCs w:val="17"/>
        </w:rPr>
      </w:pPr>
      <w:r w:rsidRPr="000D17FC">
        <w:rPr>
          <w:b/>
          <w:noProof/>
          <w:sz w:val="17"/>
          <w:szCs w:val="17"/>
        </w:rPr>
        <w:t xml:space="preserve">Opis </w:t>
      </w:r>
      <w:r w:rsidRPr="000D17FC">
        <w:rPr>
          <w:b/>
          <w:noProof/>
          <w:sz w:val="17"/>
          <w:szCs w:val="17"/>
        </w:rPr>
        <w:t>finančnega popravka države članice</w:t>
      </w:r>
      <w:r w:rsidRPr="000D2556">
        <w:rPr>
          <w:sz w:val="17"/>
          <w:szCs w:val="17"/>
        </w:rPr>
        <w:t>:</w:t>
      </w:r>
    </w:p>
    <w:p w:rsidR="0090651B" w:rsidRPr="00460ED6" w:rsidRDefault="00B50DB0" w:rsidP="008A0424">
      <w:pPr>
        <w:pStyle w:val="Text1"/>
        <w:spacing w:before="0" w:after="0"/>
        <w:ind w:left="0"/>
        <w:jc w:val="left"/>
        <w:rPr>
          <w:sz w:val="18"/>
          <w:szCs w:val="18"/>
        </w:rPr>
      </w:pPr>
      <w:r>
        <w:rPr>
          <w:b/>
          <w:noProof/>
          <w:sz w:val="18"/>
          <w:szCs w:val="18"/>
        </w:rPr>
        <w:t>Opis finančnega popravka Komisije</w:t>
      </w:r>
    </w:p>
    <w:p w:rsidR="0090651B" w:rsidRDefault="0090651B" w:rsidP="008A0424">
      <w:pPr>
        <w:pStyle w:val="Text1"/>
        <w:spacing w:before="0" w:after="0"/>
        <w:ind w:left="0"/>
        <w:jc w:val="left"/>
      </w:pPr>
    </w:p>
    <w:p w:rsidR="0090651B" w:rsidRDefault="00B50DB0" w:rsidP="00107A63">
      <w:pPr>
        <w:pStyle w:val="Naslov3"/>
        <w:numPr>
          <w:ilvl w:val="0"/>
          <w:numId w:val="0"/>
        </w:numPr>
        <w:ind w:left="850" w:hanging="850"/>
      </w:pPr>
      <w:r>
        <w:br w:type="page"/>
      </w:r>
      <w:bookmarkStart w:id="13" w:name="_Toc256000012"/>
      <w:r>
        <w:rPr>
          <w:noProof/>
        </w:rPr>
        <w:lastRenderedPageBreak/>
        <w:t>Izjava o obračunu izvršenih plačil (samo iz prispevka Unije) za Slovenija v proračunskem letu 2015 za nacionalni program (ISF-P)</w:t>
      </w:r>
      <w:bookmarkEnd w:id="13"/>
    </w:p>
    <w:p w:rsidR="00FB3BB5" w:rsidRDefault="00FB3BB5" w:rsidP="008A0424">
      <w:pPr>
        <w:pStyle w:val="Text1"/>
        <w:spacing w:before="0" w:after="0"/>
        <w:ind w:left="0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870"/>
        <w:gridCol w:w="2554"/>
        <w:gridCol w:w="2179"/>
        <w:gridCol w:w="1205"/>
      </w:tblGrid>
      <w:tr w:rsidR="006976BB" w:rsidTr="007B152B">
        <w:tc>
          <w:tcPr>
            <w:tcW w:w="0" w:type="auto"/>
          </w:tcPr>
          <w:p w:rsidR="00FB3BB5" w:rsidRDefault="00B50DB0" w:rsidP="008A0424">
            <w:pPr>
              <w:pStyle w:val="Text1"/>
              <w:spacing w:before="0" w:after="0"/>
              <w:ind w:left="0"/>
              <w:jc w:val="left"/>
              <w:rPr>
                <w:b/>
                <w:sz w:val="20"/>
                <w:szCs w:val="20"/>
              </w:rPr>
            </w:pPr>
            <w:r w:rsidRPr="00657283">
              <w:rPr>
                <w:b/>
                <w:noProof/>
                <w:sz w:val="20"/>
                <w:szCs w:val="20"/>
              </w:rPr>
              <w:t>Referenčna oznaka projekta</w:t>
            </w:r>
          </w:p>
        </w:tc>
        <w:tc>
          <w:tcPr>
            <w:tcW w:w="0" w:type="auto"/>
            <w:shd w:val="clear" w:color="auto" w:fill="auto"/>
          </w:tcPr>
          <w:p w:rsidR="00FB3BB5" w:rsidRPr="00657283" w:rsidRDefault="00B50DB0" w:rsidP="008A0424">
            <w:pPr>
              <w:pStyle w:val="Text1"/>
              <w:spacing w:before="0" w:after="0"/>
              <w:ind w:lef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 xml:space="preserve">Skupni prispevek Unije, </w:t>
            </w:r>
            <w:r>
              <w:rPr>
                <w:b/>
                <w:noProof/>
                <w:sz w:val="20"/>
                <w:szCs w:val="20"/>
              </w:rPr>
              <w:t>plačan v proračunskem letu 2015</w:t>
            </w:r>
          </w:p>
        </w:tc>
        <w:tc>
          <w:tcPr>
            <w:tcW w:w="0" w:type="auto"/>
            <w:shd w:val="clear" w:color="auto" w:fill="auto"/>
          </w:tcPr>
          <w:p w:rsidR="00FB3BB5" w:rsidRPr="00657283" w:rsidRDefault="00B50DB0" w:rsidP="008A0424">
            <w:pPr>
              <w:pStyle w:val="Text1"/>
              <w:spacing w:before="0" w:after="0"/>
              <w:ind w:lef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Ali je v proračunskem letu 2015 končno plačilo?</w:t>
            </w:r>
          </w:p>
        </w:tc>
        <w:tc>
          <w:tcPr>
            <w:tcW w:w="0" w:type="auto"/>
            <w:shd w:val="clear" w:color="auto" w:fill="auto"/>
          </w:tcPr>
          <w:p w:rsidR="00FB3BB5" w:rsidRPr="00657283" w:rsidRDefault="00B50DB0" w:rsidP="008A0424">
            <w:pPr>
              <w:pStyle w:val="Text1"/>
              <w:spacing w:before="0" w:after="0"/>
              <w:ind w:lef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Prejšnja leta, v katerih ta projekt ni bil sprejet</w:t>
            </w:r>
          </w:p>
        </w:tc>
        <w:tc>
          <w:tcPr>
            <w:tcW w:w="0" w:type="auto"/>
            <w:shd w:val="clear" w:color="auto" w:fill="auto"/>
          </w:tcPr>
          <w:p w:rsidR="00FB3BB5" w:rsidRPr="00657283" w:rsidRDefault="005F6B84" w:rsidP="008A0424">
            <w:pPr>
              <w:pStyle w:val="Text1"/>
              <w:spacing w:before="0" w:after="0"/>
              <w:ind w:lef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Upravičeno</w:t>
            </w:r>
          </w:p>
        </w:tc>
      </w:tr>
      <w:tr w:rsidR="006976BB" w:rsidTr="007B152B">
        <w:tc>
          <w:tcPr>
            <w:tcW w:w="0" w:type="auto"/>
          </w:tcPr>
          <w:p w:rsidR="00FF117C" w:rsidRDefault="002A1523" w:rsidP="00FF117C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  <w:r>
              <w:rPr>
                <w:b/>
                <w:noProof/>
                <w:sz w:val="18"/>
                <w:szCs w:val="18"/>
              </w:rPr>
              <w:t>Skupno za projekte</w:t>
            </w:r>
          </w:p>
        </w:tc>
        <w:tc>
          <w:tcPr>
            <w:tcW w:w="0" w:type="auto"/>
            <w:shd w:val="clear" w:color="auto" w:fill="auto"/>
          </w:tcPr>
          <w:p w:rsidR="00FB3BB5" w:rsidRPr="0071387E" w:rsidRDefault="00B50DB0" w:rsidP="008A0424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 w:rsidRPr="0071387E">
              <w:rPr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B3BB5" w:rsidRPr="0071387E" w:rsidRDefault="00FB3BB5" w:rsidP="008A0424">
            <w:pPr>
              <w:pStyle w:val="Text1"/>
              <w:spacing w:before="0"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B3BB5" w:rsidRPr="0071387E" w:rsidRDefault="00FB3BB5" w:rsidP="008A0424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B3BB5" w:rsidRPr="0071387E" w:rsidRDefault="00FB3BB5" w:rsidP="008A0424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6976BB" w:rsidTr="007B152B">
        <w:tc>
          <w:tcPr>
            <w:tcW w:w="0" w:type="auto"/>
          </w:tcPr>
          <w:p w:rsidR="00FF117C" w:rsidRDefault="002A1523" w:rsidP="00FF117C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Skupno za tehnično pomoč</w:t>
            </w:r>
          </w:p>
        </w:tc>
        <w:tc>
          <w:tcPr>
            <w:tcW w:w="0" w:type="auto"/>
            <w:shd w:val="clear" w:color="auto" w:fill="auto"/>
          </w:tcPr>
          <w:p w:rsidR="00FB3BB5" w:rsidRPr="0071387E" w:rsidRDefault="00B50DB0" w:rsidP="008A0424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 w:rsidRPr="0071387E">
              <w:rPr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B3BB5" w:rsidRPr="0071387E" w:rsidRDefault="00FB3BB5" w:rsidP="008A0424">
            <w:pPr>
              <w:pStyle w:val="Text1"/>
              <w:spacing w:before="0"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B3BB5" w:rsidRPr="0071387E" w:rsidRDefault="00FB3BB5" w:rsidP="008A0424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B3BB5" w:rsidRPr="0071387E" w:rsidRDefault="00FB3BB5" w:rsidP="008A0424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6976BB" w:rsidTr="007B152B">
        <w:tc>
          <w:tcPr>
            <w:tcW w:w="0" w:type="auto"/>
          </w:tcPr>
          <w:p w:rsidR="00FF117C" w:rsidRDefault="002A1523" w:rsidP="00FF117C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  <w:r>
              <w:rPr>
                <w:b/>
                <w:noProof/>
                <w:sz w:val="18"/>
                <w:szCs w:val="18"/>
              </w:rPr>
              <w:t>Skupno za nacionalni program</w:t>
            </w:r>
          </w:p>
        </w:tc>
        <w:tc>
          <w:tcPr>
            <w:tcW w:w="0" w:type="auto"/>
            <w:shd w:val="clear" w:color="auto" w:fill="auto"/>
          </w:tcPr>
          <w:p w:rsidR="00FB3BB5" w:rsidRPr="0071387E" w:rsidRDefault="00B50DB0" w:rsidP="008A0424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 w:rsidRPr="0071387E">
              <w:rPr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B3BB5" w:rsidRPr="0071387E" w:rsidRDefault="00FB3BB5" w:rsidP="008A0424">
            <w:pPr>
              <w:pStyle w:val="Text1"/>
              <w:spacing w:before="0"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B3BB5" w:rsidRPr="0071387E" w:rsidRDefault="00FB3BB5" w:rsidP="008A0424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B3BB5" w:rsidRPr="0071387E" w:rsidRDefault="00FB3BB5" w:rsidP="008A0424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6976BB" w:rsidTr="007B152B">
        <w:tc>
          <w:tcPr>
            <w:tcW w:w="0" w:type="auto"/>
          </w:tcPr>
          <w:p w:rsidR="00FF117C" w:rsidRDefault="002A1523" w:rsidP="00FF117C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Finančni popravek države članice (+/-)</w:t>
            </w:r>
          </w:p>
        </w:tc>
        <w:tc>
          <w:tcPr>
            <w:tcW w:w="0" w:type="auto"/>
            <w:shd w:val="clear" w:color="auto" w:fill="auto"/>
          </w:tcPr>
          <w:p w:rsidR="00FB3BB5" w:rsidRPr="0071387E" w:rsidRDefault="00B50DB0" w:rsidP="008A0424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 w:rsidRPr="0071387E">
              <w:rPr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B3BB5" w:rsidRPr="0071387E" w:rsidRDefault="00FB3BB5" w:rsidP="008A0424">
            <w:pPr>
              <w:pStyle w:val="Text1"/>
              <w:spacing w:before="0"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B3BB5" w:rsidRPr="0071387E" w:rsidRDefault="00FB3BB5" w:rsidP="008A0424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B3BB5" w:rsidRPr="0071387E" w:rsidRDefault="00FB3BB5" w:rsidP="008A0424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6976BB" w:rsidTr="007B152B">
        <w:tc>
          <w:tcPr>
            <w:tcW w:w="0" w:type="auto"/>
          </w:tcPr>
          <w:p w:rsidR="00FF117C" w:rsidRDefault="002A1523" w:rsidP="00FF117C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  <w:r>
              <w:rPr>
                <w:b/>
                <w:noProof/>
                <w:sz w:val="18"/>
                <w:szCs w:val="18"/>
              </w:rPr>
              <w:t>Plačilo, zahtevano s strani DČ (1)</w:t>
            </w:r>
          </w:p>
        </w:tc>
        <w:tc>
          <w:tcPr>
            <w:tcW w:w="0" w:type="auto"/>
            <w:shd w:val="clear" w:color="auto" w:fill="auto"/>
          </w:tcPr>
          <w:p w:rsidR="00FB3BB5" w:rsidRPr="0071387E" w:rsidRDefault="00B50DB0" w:rsidP="008A0424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 w:rsidRPr="0071387E">
              <w:rPr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B3BB5" w:rsidRPr="0071387E" w:rsidRDefault="00FB3BB5" w:rsidP="008A0424">
            <w:pPr>
              <w:pStyle w:val="Text1"/>
              <w:spacing w:before="0"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B3BB5" w:rsidRPr="0071387E" w:rsidRDefault="00FB3BB5" w:rsidP="008A0424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B3BB5" w:rsidRPr="0071387E" w:rsidRDefault="00FB3BB5" w:rsidP="008A0424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6976BB" w:rsidTr="007B152B">
        <w:tc>
          <w:tcPr>
            <w:tcW w:w="0" w:type="auto"/>
          </w:tcPr>
          <w:p w:rsidR="00FF117C" w:rsidRDefault="002A1523" w:rsidP="00FF117C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  <w:r>
              <w:rPr>
                <w:b/>
                <w:noProof/>
                <w:sz w:val="18"/>
                <w:szCs w:val="18"/>
              </w:rPr>
              <w:t>Popravek Komisije:</w:t>
            </w:r>
          </w:p>
        </w:tc>
        <w:tc>
          <w:tcPr>
            <w:tcW w:w="0" w:type="auto"/>
            <w:shd w:val="clear" w:color="auto" w:fill="auto"/>
          </w:tcPr>
          <w:p w:rsidR="00FB3BB5" w:rsidRPr="0071387E" w:rsidRDefault="00B50DB0" w:rsidP="008A0424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 w:rsidRPr="0071387E">
              <w:rPr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B3BB5" w:rsidRPr="0071387E" w:rsidRDefault="00FB3BB5" w:rsidP="008A0424">
            <w:pPr>
              <w:pStyle w:val="Text1"/>
              <w:spacing w:before="0"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B3BB5" w:rsidRPr="0071387E" w:rsidRDefault="00FB3BB5" w:rsidP="008A0424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B3BB5" w:rsidRPr="0071387E" w:rsidRDefault="00FB3BB5" w:rsidP="008A0424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6976BB" w:rsidTr="007B152B">
        <w:tc>
          <w:tcPr>
            <w:tcW w:w="0" w:type="auto"/>
          </w:tcPr>
          <w:p w:rsidR="00FF117C" w:rsidRDefault="00B50DB0" w:rsidP="00FF117C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  <w:r w:rsidRPr="00F9769E">
              <w:rPr>
                <w:i/>
                <w:noProof/>
                <w:sz w:val="20"/>
                <w:szCs w:val="20"/>
              </w:rPr>
              <w:t>Finančni popravek Komisije (+/–)</w:t>
            </w:r>
          </w:p>
        </w:tc>
        <w:tc>
          <w:tcPr>
            <w:tcW w:w="0" w:type="auto"/>
            <w:shd w:val="clear" w:color="auto" w:fill="auto"/>
          </w:tcPr>
          <w:p w:rsidR="00FB3BB5" w:rsidRPr="0071387E" w:rsidRDefault="00B50DB0" w:rsidP="008A0424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 w:rsidRPr="0071387E">
              <w:rPr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B3BB5" w:rsidRPr="0071387E" w:rsidRDefault="00FB3BB5" w:rsidP="008A0424">
            <w:pPr>
              <w:pStyle w:val="Text1"/>
              <w:spacing w:before="0"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B3BB5" w:rsidRPr="0071387E" w:rsidRDefault="00FB3BB5" w:rsidP="008A0424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B3BB5" w:rsidRPr="0071387E" w:rsidRDefault="00FB3BB5" w:rsidP="008A0424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6976BB" w:rsidTr="007B152B">
        <w:tc>
          <w:tcPr>
            <w:tcW w:w="0" w:type="auto"/>
          </w:tcPr>
          <w:p w:rsidR="00FF117C" w:rsidRDefault="00B50DB0" w:rsidP="00FF117C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  <w:r w:rsidRPr="00F9769E">
              <w:rPr>
                <w:i/>
                <w:noProof/>
                <w:sz w:val="20"/>
                <w:szCs w:val="20"/>
              </w:rPr>
              <w:t>Znesek zavrnjen (ni neto) (+/–)</w:t>
            </w:r>
          </w:p>
        </w:tc>
        <w:tc>
          <w:tcPr>
            <w:tcW w:w="0" w:type="auto"/>
            <w:shd w:val="clear" w:color="auto" w:fill="auto"/>
          </w:tcPr>
          <w:p w:rsidR="00FB3BB5" w:rsidRPr="0071387E" w:rsidRDefault="00FB3BB5" w:rsidP="008A0424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B3BB5" w:rsidRPr="0071387E" w:rsidRDefault="00FB3BB5" w:rsidP="008A0424">
            <w:pPr>
              <w:pStyle w:val="Text1"/>
              <w:spacing w:before="0"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B3BB5" w:rsidRPr="0071387E" w:rsidRDefault="00FB3BB5" w:rsidP="008A0424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B3BB5" w:rsidRPr="0071387E" w:rsidRDefault="00FB3BB5" w:rsidP="008A0424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6976BB" w:rsidTr="007B152B">
        <w:tc>
          <w:tcPr>
            <w:tcW w:w="0" w:type="auto"/>
          </w:tcPr>
          <w:p w:rsidR="00FF117C" w:rsidRDefault="00B50DB0" w:rsidP="00FF117C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  <w:r w:rsidRPr="00F9769E">
              <w:rPr>
                <w:i/>
                <w:noProof/>
                <w:sz w:val="20"/>
                <w:szCs w:val="20"/>
              </w:rPr>
              <w:t>Znesek se preučuje (+/–)</w:t>
            </w:r>
          </w:p>
        </w:tc>
        <w:tc>
          <w:tcPr>
            <w:tcW w:w="0" w:type="auto"/>
            <w:shd w:val="clear" w:color="auto" w:fill="auto"/>
          </w:tcPr>
          <w:p w:rsidR="00FB3BB5" w:rsidRPr="0071387E" w:rsidRDefault="00FB3BB5" w:rsidP="008A0424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B3BB5" w:rsidRPr="0071387E" w:rsidRDefault="00FB3BB5" w:rsidP="008A0424">
            <w:pPr>
              <w:pStyle w:val="Text1"/>
              <w:spacing w:before="0"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B3BB5" w:rsidRPr="0071387E" w:rsidRDefault="00FB3BB5" w:rsidP="008A0424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B3BB5" w:rsidRPr="0071387E" w:rsidRDefault="00FB3BB5" w:rsidP="008A0424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6976BB" w:rsidTr="007B152B">
        <w:tc>
          <w:tcPr>
            <w:tcW w:w="0" w:type="auto"/>
          </w:tcPr>
          <w:p w:rsidR="00FF117C" w:rsidRDefault="002A1523" w:rsidP="00FF117C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Neupravičeni projekti</w:t>
            </w:r>
          </w:p>
        </w:tc>
        <w:tc>
          <w:tcPr>
            <w:tcW w:w="0" w:type="auto"/>
            <w:shd w:val="clear" w:color="auto" w:fill="auto"/>
          </w:tcPr>
          <w:p w:rsidR="00FB3BB5" w:rsidRPr="0071387E" w:rsidRDefault="00B50DB0" w:rsidP="008A0424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 w:rsidRPr="0071387E">
              <w:rPr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B3BB5" w:rsidRPr="0071387E" w:rsidRDefault="00FB3BB5" w:rsidP="008A0424">
            <w:pPr>
              <w:pStyle w:val="Text1"/>
              <w:spacing w:before="0"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B3BB5" w:rsidRPr="0071387E" w:rsidRDefault="00FB3BB5" w:rsidP="008A0424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B3BB5" w:rsidRPr="0071387E" w:rsidRDefault="00FB3BB5" w:rsidP="008A0424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6976BB" w:rsidTr="007B152B">
        <w:tc>
          <w:tcPr>
            <w:tcW w:w="0" w:type="auto"/>
          </w:tcPr>
          <w:p w:rsidR="00FF117C" w:rsidRDefault="002A1523" w:rsidP="00FF117C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  <w:r>
              <w:rPr>
                <w:b/>
                <w:noProof/>
                <w:sz w:val="18"/>
                <w:szCs w:val="18"/>
              </w:rPr>
              <w:t>Plačilo, sprejeto s strani Evropske komisije (1)</w:t>
            </w:r>
          </w:p>
        </w:tc>
        <w:tc>
          <w:tcPr>
            <w:tcW w:w="0" w:type="auto"/>
            <w:shd w:val="clear" w:color="auto" w:fill="auto"/>
          </w:tcPr>
          <w:p w:rsidR="00FB3BB5" w:rsidRPr="0071387E" w:rsidRDefault="00B50DB0" w:rsidP="008A0424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 w:rsidRPr="0071387E">
              <w:rPr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B3BB5" w:rsidRPr="0071387E" w:rsidRDefault="00FB3BB5" w:rsidP="008A0424">
            <w:pPr>
              <w:pStyle w:val="Text1"/>
              <w:spacing w:before="0"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B3BB5" w:rsidRPr="0071387E" w:rsidRDefault="00FB3BB5" w:rsidP="008A0424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B3BB5" w:rsidRPr="0071387E" w:rsidRDefault="00FB3BB5" w:rsidP="008A0424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</w:tr>
    </w:tbl>
    <w:p w:rsidR="0090651B" w:rsidRPr="00AC1520" w:rsidRDefault="00B50DB0" w:rsidP="008A0424">
      <w:pPr>
        <w:pStyle w:val="Text1"/>
        <w:spacing w:before="0" w:after="0"/>
        <w:ind w:left="0"/>
        <w:jc w:val="left"/>
        <w:rPr>
          <w:sz w:val="18"/>
          <w:szCs w:val="18"/>
        </w:rPr>
      </w:pPr>
      <w:r w:rsidRPr="00E633EC">
        <w:rPr>
          <w:noProof/>
          <w:sz w:val="18"/>
          <w:szCs w:val="18"/>
        </w:rPr>
        <w:t>(1) Zahtevano plačilo ne upošteva zneskov, ki jih je že plačala ali potrdila Komisija.</w:t>
      </w:r>
    </w:p>
    <w:p w:rsidR="0090651B" w:rsidRPr="00E633EC" w:rsidRDefault="00B50DB0" w:rsidP="008A0424">
      <w:pPr>
        <w:pStyle w:val="Text1"/>
        <w:spacing w:before="0" w:after="0"/>
        <w:ind w:left="0"/>
        <w:jc w:val="left"/>
        <w:rPr>
          <w:sz w:val="18"/>
          <w:szCs w:val="18"/>
        </w:rPr>
      </w:pPr>
      <w:r>
        <w:rPr>
          <w:noProof/>
          <w:sz w:val="18"/>
          <w:szCs w:val="18"/>
        </w:rPr>
        <w:t>To sprejetje je začasno, dokler ni priložen sklep Komisije o potrditvi.</w:t>
      </w:r>
    </w:p>
    <w:p w:rsidR="0090651B" w:rsidRDefault="0090651B" w:rsidP="008A0424">
      <w:pPr>
        <w:pStyle w:val="Text1"/>
        <w:spacing w:before="0" w:after="0"/>
        <w:ind w:left="0"/>
        <w:jc w:val="left"/>
      </w:pPr>
    </w:p>
    <w:p w:rsidR="0090651B" w:rsidRDefault="00B50DB0" w:rsidP="008A0424">
      <w:pPr>
        <w:pStyle w:val="Text1"/>
        <w:spacing w:before="0" w:after="0"/>
        <w:ind w:left="0"/>
        <w:jc w:val="left"/>
        <w:rPr>
          <w:b/>
          <w:sz w:val="18"/>
          <w:szCs w:val="18"/>
        </w:rPr>
      </w:pPr>
      <w:r w:rsidRPr="004614F1">
        <w:rPr>
          <w:b/>
          <w:noProof/>
          <w:sz w:val="18"/>
          <w:szCs w:val="18"/>
        </w:rPr>
        <w:t xml:space="preserve">Opis finančnega popravka države </w:t>
      </w:r>
      <w:r w:rsidRPr="004614F1">
        <w:rPr>
          <w:b/>
          <w:noProof/>
          <w:sz w:val="18"/>
          <w:szCs w:val="18"/>
        </w:rPr>
        <w:t>članice</w:t>
      </w:r>
    </w:p>
    <w:p w:rsidR="0090651B" w:rsidRPr="00460ED6" w:rsidRDefault="00B50DB0" w:rsidP="008A0424">
      <w:pPr>
        <w:pStyle w:val="Text1"/>
        <w:spacing w:before="0" w:after="0"/>
        <w:ind w:left="0"/>
        <w:jc w:val="left"/>
        <w:rPr>
          <w:sz w:val="18"/>
          <w:szCs w:val="18"/>
        </w:rPr>
      </w:pPr>
      <w:r>
        <w:rPr>
          <w:b/>
          <w:noProof/>
          <w:sz w:val="18"/>
          <w:szCs w:val="18"/>
        </w:rPr>
        <w:t>Opis finančnega popravka Komisije</w:t>
      </w:r>
    </w:p>
    <w:p w:rsidR="0090651B" w:rsidRDefault="0090651B" w:rsidP="008A0424">
      <w:pPr>
        <w:pStyle w:val="Text1"/>
        <w:spacing w:before="0" w:after="0"/>
        <w:ind w:left="0"/>
        <w:jc w:val="left"/>
      </w:pPr>
    </w:p>
    <w:p w:rsidR="0090651B" w:rsidRPr="00D24861" w:rsidRDefault="00B50DB0" w:rsidP="008A0424">
      <w:pPr>
        <w:pStyle w:val="Naslov2"/>
        <w:numPr>
          <w:ilvl w:val="0"/>
          <w:numId w:val="0"/>
        </w:numPr>
        <w:spacing w:before="0" w:after="0"/>
        <w:ind w:left="850" w:hanging="850"/>
        <w:jc w:val="left"/>
      </w:pPr>
      <w:r>
        <w:br w:type="page"/>
      </w:r>
      <w:bookmarkStart w:id="14" w:name="_Toc256000013"/>
      <w:r w:rsidRPr="00D24861">
        <w:rPr>
          <w:noProof/>
        </w:rPr>
        <w:lastRenderedPageBreak/>
        <w:t>ii. Izjava o upravljanju</w:t>
      </w:r>
      <w:bookmarkEnd w:id="14"/>
    </w:p>
    <w:p w:rsidR="0090651B" w:rsidRDefault="0090651B" w:rsidP="008A0424">
      <w:pPr>
        <w:spacing w:before="0" w:after="0"/>
        <w:jc w:val="left"/>
      </w:pPr>
    </w:p>
    <w:p w:rsidR="0090651B" w:rsidRDefault="00B50DB0" w:rsidP="008A0424">
      <w:pPr>
        <w:spacing w:before="0" w:after="0"/>
        <w:jc w:val="left"/>
      </w:pPr>
      <w:r>
        <w:rPr>
          <w:noProof/>
        </w:rPr>
        <w:t>Na podlagi lastne presoje in vseh informacij, ki so mi na voljo, vključno z rezultati vseh kontrol (upravnih, finančnih in operativnih kontrol na kraju samem), ki jih je izvedel odgovorn</w:t>
      </w:r>
      <w:r>
        <w:rPr>
          <w:noProof/>
        </w:rPr>
        <w:t>i organ ali so bile izvedene v njegovem imenu, v zvezi z odhodki Unije v proračunskem letu 2015 in ob upoštevanju svojih obveznosti v skladu z Uredbo (EU) št. 514/2014 izjavljam, da:</w:t>
      </w:r>
      <w:r>
        <w:t>:</w:t>
      </w:r>
    </w:p>
    <w:p w:rsidR="0090651B" w:rsidRDefault="00B50DB0" w:rsidP="008A0424">
      <w:pPr>
        <w:numPr>
          <w:ilvl w:val="0"/>
          <w:numId w:val="19"/>
        </w:numPr>
        <w:spacing w:before="0" w:after="0"/>
        <w:jc w:val="left"/>
      </w:pPr>
      <w:r>
        <w:rPr>
          <w:noProof/>
        </w:rPr>
        <w:t>so informacije v obračunu pravilno prikazane, popolne in točne</w:t>
      </w:r>
      <w:r>
        <w:t>,</w:t>
      </w:r>
    </w:p>
    <w:p w:rsidR="0090651B" w:rsidRDefault="00B50DB0" w:rsidP="008A0424">
      <w:pPr>
        <w:numPr>
          <w:ilvl w:val="0"/>
          <w:numId w:val="19"/>
        </w:numPr>
        <w:spacing w:before="0" w:after="0"/>
        <w:jc w:val="left"/>
      </w:pPr>
      <w:r>
        <w:rPr>
          <w:noProof/>
        </w:rPr>
        <w:t xml:space="preserve">so bili </w:t>
      </w:r>
      <w:r>
        <w:rPr>
          <w:noProof/>
        </w:rPr>
        <w:t>odhodki Unije porabljeni za predvideni namen v skladu z nacionalnim programom in v skladu z načelom dobrega finančnega poslovodenja</w:t>
      </w:r>
      <w:r>
        <w:t>,</w:t>
      </w:r>
    </w:p>
    <w:p w:rsidR="0090651B" w:rsidRDefault="00B50DB0" w:rsidP="008A0424">
      <w:pPr>
        <w:numPr>
          <w:ilvl w:val="0"/>
          <w:numId w:val="19"/>
        </w:numPr>
        <w:spacing w:before="0" w:after="0"/>
        <w:jc w:val="left"/>
      </w:pPr>
      <w:r>
        <w:rPr>
          <w:noProof/>
        </w:rPr>
        <w:t>je sistem upravljanja in nadzora, vzpostavljen za nacionalni program, v zadevnem proračunskem letu učinkovito deloval in za</w:t>
      </w:r>
      <w:r>
        <w:rPr>
          <w:noProof/>
        </w:rPr>
        <w:t>gotovil potrebna jamstva v zvezi z zakonitostjo in pravilnostjo osnovnih transakcij v skladu z zakonodajo, ki se uporablja.</w:t>
      </w:r>
      <w:r>
        <w:t>.</w:t>
      </w:r>
    </w:p>
    <w:p w:rsidR="0090651B" w:rsidRDefault="00B50DB0" w:rsidP="008A0424">
      <w:pPr>
        <w:spacing w:before="0" w:after="0"/>
        <w:jc w:val="left"/>
      </w:pPr>
      <w:r>
        <w:rPr>
          <w:noProof/>
        </w:rPr>
        <w:t xml:space="preserve">Potrjujem, da je bila vsaka nepravilnost, ugotovljena v končnih revizijskih ali kontrolnih poročilih v zvezi s proračunskim letom, </w:t>
      </w:r>
      <w:r>
        <w:rPr>
          <w:noProof/>
        </w:rPr>
        <w:t>ustrezno obravnavana in da so bili po teh poročilih po potrebi izvršeni ustrezni nadaljnji ukrepi</w:t>
      </w:r>
      <w:r>
        <w:t>.</w:t>
      </w:r>
    </w:p>
    <w:p w:rsidR="0090651B" w:rsidRDefault="00B50DB0" w:rsidP="008A0424">
      <w:pPr>
        <w:spacing w:before="0" w:after="0"/>
        <w:jc w:val="left"/>
        <w:rPr>
          <w:b/>
        </w:rPr>
      </w:pPr>
      <w:r w:rsidRPr="00B00F5B">
        <w:rPr>
          <w:b/>
          <w:noProof/>
        </w:rPr>
        <w:t>Vendar veljajo za to zagotovilo naslednji pridržki</w:t>
      </w:r>
    </w:p>
    <w:p w:rsidR="0090651B" w:rsidRDefault="0090651B" w:rsidP="008A0424">
      <w:pPr>
        <w:spacing w:before="0" w:after="0"/>
        <w:jc w:val="left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10651"/>
      </w:tblGrid>
      <w:tr w:rsidR="006976BB" w:rsidTr="00EB2051">
        <w:tc>
          <w:tcPr>
            <w:tcW w:w="0" w:type="auto"/>
            <w:shd w:val="clear" w:color="auto" w:fill="auto"/>
          </w:tcPr>
          <w:p w:rsidR="0090651B" w:rsidRPr="001068D9" w:rsidRDefault="00B50DB0" w:rsidP="008A0424">
            <w:pPr>
              <w:spacing w:before="0" w:after="0"/>
              <w:jc w:val="left"/>
            </w:pPr>
            <w:r w:rsidRPr="001068D9">
              <w:rPr>
                <w:noProof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0651B" w:rsidRPr="001068D9" w:rsidRDefault="00B50DB0" w:rsidP="008A0424">
            <w:pPr>
              <w:spacing w:before="0" w:after="0"/>
              <w:jc w:val="left"/>
            </w:pPr>
            <w:r w:rsidRPr="001068D9">
              <w:rPr>
                <w:noProof/>
              </w:rPr>
              <w:t>Odgovorni organ v obdobju 01.01.2014 do 15.10.2015 ni izvedel nobenih plačil v okviru sklada ISF. Posle</w:t>
            </w:r>
            <w:r w:rsidRPr="001068D9">
              <w:rPr>
                <w:noProof/>
              </w:rPr>
              <w:t>dično niso bile opravljene kontrole (upravne, finančne in operativne kontrole na kraju samem).</w:t>
            </w:r>
          </w:p>
        </w:tc>
      </w:tr>
      <w:tr w:rsidR="006976BB" w:rsidTr="00EB2051">
        <w:tc>
          <w:tcPr>
            <w:tcW w:w="0" w:type="auto"/>
            <w:shd w:val="clear" w:color="auto" w:fill="auto"/>
          </w:tcPr>
          <w:p w:rsidR="0090651B" w:rsidRPr="001068D9" w:rsidRDefault="00B50DB0" w:rsidP="008A0424">
            <w:pPr>
              <w:spacing w:before="0" w:after="0"/>
              <w:jc w:val="left"/>
            </w:pPr>
            <w:r w:rsidRPr="001068D9">
              <w:rPr>
                <w:noProof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0651B" w:rsidRPr="001068D9" w:rsidRDefault="00B50DB0" w:rsidP="008A0424">
            <w:pPr>
              <w:spacing w:before="0" w:after="0"/>
              <w:jc w:val="left"/>
            </w:pPr>
            <w:r w:rsidRPr="001068D9">
              <w:rPr>
                <w:noProof/>
              </w:rPr>
              <w:t>Odhodkio Unije niso bili porabljeni, računovodski izkazi so pripravljeni na vrednost 0.</w:t>
            </w:r>
          </w:p>
        </w:tc>
      </w:tr>
      <w:tr w:rsidR="006976BB" w:rsidTr="00EB2051">
        <w:tc>
          <w:tcPr>
            <w:tcW w:w="0" w:type="auto"/>
            <w:shd w:val="clear" w:color="auto" w:fill="auto"/>
          </w:tcPr>
          <w:p w:rsidR="0090651B" w:rsidRPr="001068D9" w:rsidRDefault="00B50DB0" w:rsidP="008A0424">
            <w:pPr>
              <w:spacing w:before="0" w:after="0"/>
              <w:jc w:val="left"/>
            </w:pPr>
            <w:r w:rsidRPr="001068D9">
              <w:rPr>
                <w:noProof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0651B" w:rsidRPr="001068D9" w:rsidRDefault="00B50DB0" w:rsidP="008A0424">
            <w:pPr>
              <w:spacing w:before="0" w:after="0"/>
              <w:jc w:val="left"/>
            </w:pPr>
            <w:r w:rsidRPr="001068D9">
              <w:rPr>
                <w:noProof/>
              </w:rPr>
              <w:t>Načrt kontrol projektov še ni pripravljen.</w:t>
            </w:r>
          </w:p>
        </w:tc>
      </w:tr>
    </w:tbl>
    <w:p w:rsidR="0090651B" w:rsidRDefault="0090651B" w:rsidP="008A0424">
      <w:pPr>
        <w:pStyle w:val="Text1"/>
        <w:spacing w:before="0" w:after="0"/>
        <w:ind w:left="0"/>
        <w:jc w:val="left"/>
      </w:pPr>
    </w:p>
    <w:p w:rsidR="0090651B" w:rsidRDefault="00B50DB0" w:rsidP="008A0424">
      <w:pPr>
        <w:pStyle w:val="Text1"/>
        <w:spacing w:before="0" w:after="0"/>
        <w:ind w:left="0"/>
        <w:jc w:val="left"/>
      </w:pPr>
      <w:r>
        <w:rPr>
          <w:noProof/>
        </w:rPr>
        <w:t xml:space="preserve">Poleg tega potrjujem, </w:t>
      </w:r>
      <w:r>
        <w:rPr>
          <w:noProof/>
        </w:rPr>
        <w:t>da nisem seznanjen z nobenimi nerazkritimi zadevami, ki bi lahko škodile finančnim interesom Unije</w:t>
      </w:r>
      <w:r>
        <w:t>.</w:t>
      </w:r>
    </w:p>
    <w:p w:rsidR="0090651B" w:rsidRDefault="0090651B" w:rsidP="008A0424">
      <w:pPr>
        <w:pStyle w:val="Text1"/>
        <w:spacing w:before="0" w:after="0"/>
        <w:ind w:left="0"/>
        <w:jc w:val="left"/>
      </w:pPr>
    </w:p>
    <w:tbl>
      <w:tblPr>
        <w:tblW w:w="5000" w:type="pct"/>
        <w:tblCellMar>
          <w:left w:w="0" w:type="dxa"/>
        </w:tblCellMar>
        <w:tblLook w:val="04A0" w:firstRow="1" w:lastRow="0" w:firstColumn="1" w:lastColumn="0" w:noHBand="0" w:noVBand="1"/>
      </w:tblPr>
      <w:tblGrid>
        <w:gridCol w:w="2345"/>
        <w:gridCol w:w="8534"/>
      </w:tblGrid>
      <w:tr w:rsidR="006976BB" w:rsidTr="00EB2051">
        <w:tc>
          <w:tcPr>
            <w:tcW w:w="0" w:type="auto"/>
            <w:shd w:val="clear" w:color="auto" w:fill="auto"/>
          </w:tcPr>
          <w:p w:rsidR="0090651B" w:rsidRPr="0085124B" w:rsidRDefault="00B50DB0" w:rsidP="008A0424">
            <w:pPr>
              <w:pStyle w:val="Text1"/>
              <w:spacing w:before="0" w:after="0"/>
              <w:ind w:left="0"/>
              <w:jc w:val="right"/>
              <w:rPr>
                <w:b/>
              </w:rPr>
            </w:pPr>
            <w:r w:rsidRPr="0085124B">
              <w:rPr>
                <w:b/>
                <w:noProof/>
              </w:rPr>
              <w:t>Ime uradnika</w:t>
            </w:r>
            <w:r w:rsidRPr="0085124B">
              <w:rPr>
                <w:b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90651B" w:rsidRPr="0085124B" w:rsidRDefault="00B50DB0" w:rsidP="008A0424">
            <w:pPr>
              <w:pStyle w:val="Text1"/>
              <w:spacing w:before="0" w:after="0"/>
              <w:ind w:left="0"/>
              <w:jc w:val="left"/>
              <w:rPr>
                <w:b/>
              </w:rPr>
            </w:pPr>
            <w:r w:rsidRPr="009A7A77">
              <w:rPr>
                <w:noProof/>
              </w:rPr>
              <w:t>Boštjan Šefic</w:t>
            </w:r>
          </w:p>
        </w:tc>
      </w:tr>
      <w:tr w:rsidR="006976BB" w:rsidTr="00EB2051">
        <w:tc>
          <w:tcPr>
            <w:tcW w:w="0" w:type="auto"/>
            <w:shd w:val="clear" w:color="auto" w:fill="auto"/>
          </w:tcPr>
          <w:p w:rsidR="0090651B" w:rsidRPr="0085124B" w:rsidRDefault="00B50DB0" w:rsidP="008A0424">
            <w:pPr>
              <w:pStyle w:val="Text1"/>
              <w:spacing w:before="0" w:after="0"/>
              <w:ind w:left="0"/>
              <w:jc w:val="right"/>
              <w:rPr>
                <w:b/>
              </w:rPr>
            </w:pPr>
            <w:r w:rsidRPr="0085124B">
              <w:rPr>
                <w:b/>
                <w:noProof/>
              </w:rPr>
              <w:t>Naziv, organizacija</w:t>
            </w:r>
            <w:r w:rsidRPr="0085124B">
              <w:rPr>
                <w:b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90651B" w:rsidRPr="009A7A77" w:rsidRDefault="00B50DB0" w:rsidP="008A0424">
            <w:pPr>
              <w:pStyle w:val="Text1"/>
              <w:spacing w:before="0" w:after="0"/>
              <w:ind w:left="0"/>
              <w:jc w:val="left"/>
            </w:pPr>
            <w:r>
              <w:rPr>
                <w:noProof/>
              </w:rPr>
              <w:t>Ministrstvo za notranje zadeve, upraljavec odgovornega organa, državni sekretar</w:t>
            </w:r>
          </w:p>
        </w:tc>
      </w:tr>
      <w:tr w:rsidR="006976BB" w:rsidTr="00EB2051">
        <w:tc>
          <w:tcPr>
            <w:tcW w:w="0" w:type="auto"/>
            <w:shd w:val="clear" w:color="auto" w:fill="auto"/>
          </w:tcPr>
          <w:p w:rsidR="0090651B" w:rsidRPr="0085124B" w:rsidRDefault="00B50DB0" w:rsidP="008A0424">
            <w:pPr>
              <w:pStyle w:val="Text1"/>
              <w:spacing w:before="0" w:after="0"/>
              <w:ind w:left="0"/>
              <w:jc w:val="right"/>
              <w:rPr>
                <w:b/>
              </w:rPr>
            </w:pPr>
            <w:r w:rsidRPr="0085124B">
              <w:rPr>
                <w:b/>
                <w:noProof/>
              </w:rPr>
              <w:t>Datum predložitve</w:t>
            </w:r>
            <w:r w:rsidRPr="0085124B">
              <w:rPr>
                <w:b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90651B" w:rsidRPr="009A7A77" w:rsidRDefault="00B50DB0" w:rsidP="008A0424">
            <w:pPr>
              <w:pStyle w:val="Text1"/>
              <w:spacing w:before="0" w:after="0"/>
              <w:ind w:left="0"/>
              <w:jc w:val="left"/>
            </w:pPr>
            <w:r w:rsidRPr="009A7A77">
              <w:rPr>
                <w:noProof/>
              </w:rPr>
              <w:t>12.2.2016</w:t>
            </w:r>
          </w:p>
        </w:tc>
      </w:tr>
    </w:tbl>
    <w:p w:rsidR="0090651B" w:rsidRDefault="0090651B" w:rsidP="008A0424">
      <w:pPr>
        <w:pStyle w:val="Text1"/>
        <w:spacing w:before="0" w:after="0"/>
        <w:ind w:left="0"/>
        <w:jc w:val="left"/>
      </w:pPr>
    </w:p>
    <w:p w:rsidR="0090651B" w:rsidRDefault="00B50DB0" w:rsidP="008A0424">
      <w:pPr>
        <w:pStyle w:val="Naslov2"/>
        <w:numPr>
          <w:ilvl w:val="0"/>
          <w:numId w:val="0"/>
        </w:numPr>
        <w:spacing w:before="0" w:after="0"/>
        <w:jc w:val="left"/>
      </w:pPr>
      <w:r>
        <w:br w:type="page"/>
      </w:r>
      <w:bookmarkStart w:id="15" w:name="_Toc256000014"/>
      <w:r w:rsidRPr="00595E05">
        <w:rPr>
          <w:noProof/>
        </w:rPr>
        <w:lastRenderedPageBreak/>
        <w:t>III. LETNI POVZETEK KONČNIH REVIZIJSKIH POROČIL IN OPRAVLJENIH KONTROL</w:t>
      </w:r>
      <w:bookmarkEnd w:id="15"/>
    </w:p>
    <w:p w:rsidR="0090651B" w:rsidRPr="00595E05" w:rsidRDefault="0090651B" w:rsidP="008A0424">
      <w:pPr>
        <w:pStyle w:val="Text1"/>
        <w:spacing w:before="0" w:after="0"/>
      </w:pPr>
    </w:p>
    <w:p w:rsidR="0090651B" w:rsidRPr="00595E05" w:rsidRDefault="00B50DB0" w:rsidP="008A0424">
      <w:pPr>
        <w:pStyle w:val="Naslov2"/>
        <w:numPr>
          <w:ilvl w:val="0"/>
          <w:numId w:val="0"/>
        </w:numPr>
        <w:spacing w:before="0" w:after="0"/>
        <w:ind w:left="850" w:hanging="850"/>
      </w:pPr>
      <w:bookmarkStart w:id="16" w:name="_Toc256000015"/>
      <w:r w:rsidRPr="00595E05">
        <w:rPr>
          <w:noProof/>
        </w:rPr>
        <w:t>A. Povzetki končnih revizijskih poročil</w:t>
      </w:r>
      <w:bookmarkEnd w:id="16"/>
    </w:p>
    <w:p w:rsidR="0090651B" w:rsidRPr="00B2061B" w:rsidRDefault="00B50DB0" w:rsidP="008A0424">
      <w:pPr>
        <w:pStyle w:val="Naslov2"/>
        <w:numPr>
          <w:ilvl w:val="0"/>
          <w:numId w:val="0"/>
        </w:numPr>
        <w:spacing w:before="0" w:after="0"/>
        <w:ind w:left="850" w:hanging="850"/>
        <w:jc w:val="left"/>
      </w:pPr>
      <w:r>
        <w:rPr>
          <w:u w:val="single"/>
        </w:rPr>
        <w:br w:type="page"/>
      </w:r>
      <w:bookmarkStart w:id="17" w:name="_Toc256000016"/>
      <w:r w:rsidRPr="00B2061B">
        <w:rPr>
          <w:noProof/>
        </w:rPr>
        <w:lastRenderedPageBreak/>
        <w:t>B. Povzetek administrativnih kontrol, izvedenih v proračunskem letu 2015</w:t>
      </w:r>
      <w:bookmarkEnd w:id="17"/>
    </w:p>
    <w:p w:rsidR="0090651B" w:rsidRDefault="0090651B" w:rsidP="008A0424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7"/>
      </w:tblGrid>
      <w:tr w:rsidR="006976BB" w:rsidTr="00EB2051">
        <w:tc>
          <w:tcPr>
            <w:tcW w:w="0" w:type="auto"/>
            <w:shd w:val="clear" w:color="auto" w:fill="auto"/>
          </w:tcPr>
          <w:p w:rsidR="0090651B" w:rsidRDefault="00B50DB0" w:rsidP="008A0424">
            <w:pPr>
              <w:spacing w:before="0" w:after="0"/>
              <w:jc w:val="left"/>
            </w:pPr>
            <w:r>
              <w:rPr>
                <w:noProof/>
              </w:rPr>
              <w:t>Načrt kontrol projektov še ni pripravljen.</w:t>
            </w:r>
          </w:p>
        </w:tc>
      </w:tr>
    </w:tbl>
    <w:p w:rsidR="0090651B" w:rsidRDefault="0090651B" w:rsidP="008A0424">
      <w:pPr>
        <w:spacing w:before="0" w:after="0"/>
      </w:pPr>
    </w:p>
    <w:p w:rsidR="0090651B" w:rsidRPr="00B2061B" w:rsidRDefault="00B50DB0" w:rsidP="008A0424">
      <w:pPr>
        <w:pStyle w:val="Naslov2"/>
        <w:numPr>
          <w:ilvl w:val="0"/>
          <w:numId w:val="0"/>
        </w:numPr>
        <w:spacing w:before="0" w:after="0"/>
        <w:ind w:left="850" w:hanging="850"/>
      </w:pPr>
      <w:r>
        <w:br w:type="page"/>
      </w:r>
      <w:bookmarkStart w:id="18" w:name="_Toc256000017"/>
      <w:r w:rsidRPr="00B2061B">
        <w:rPr>
          <w:noProof/>
        </w:rPr>
        <w:lastRenderedPageBreak/>
        <w:t xml:space="preserve">C. </w:t>
      </w:r>
      <w:r w:rsidRPr="00B2061B">
        <w:rPr>
          <w:noProof/>
        </w:rPr>
        <w:t>Povzetek kontrol na kraju samem, izvedenih v proračunskem letu 2015</w:t>
      </w:r>
      <w:bookmarkEnd w:id="18"/>
    </w:p>
    <w:p w:rsidR="0090651B" w:rsidRDefault="0090651B" w:rsidP="008A0424">
      <w:pPr>
        <w:spacing w:before="0" w:after="0"/>
      </w:pPr>
    </w:p>
    <w:p w:rsidR="0090651B" w:rsidRDefault="00B50DB0" w:rsidP="008A0424">
      <w:pPr>
        <w:numPr>
          <w:ilvl w:val="0"/>
          <w:numId w:val="20"/>
        </w:numPr>
        <w:spacing w:before="0" w:after="0"/>
        <w:jc w:val="left"/>
      </w:pPr>
      <w:r>
        <w:rPr>
          <w:noProof/>
        </w:rPr>
        <w:t>Povzetek sprejete kontrolne strategije, npr. po vrstah odhodkov Unije, načinu (izvršil organ ali zunanji izvajalec)</w:t>
      </w:r>
      <w:r>
        <w:t>,</w:t>
      </w:r>
    </w:p>
    <w:p w:rsidR="0090651B" w:rsidRDefault="00B50DB0" w:rsidP="008A0424">
      <w:pPr>
        <w:numPr>
          <w:ilvl w:val="0"/>
          <w:numId w:val="20"/>
        </w:numPr>
        <w:spacing w:before="0" w:after="0"/>
        <w:jc w:val="left"/>
      </w:pPr>
      <w:r>
        <w:rPr>
          <w:noProof/>
        </w:rPr>
        <w:t>Opis glavnih rezultatov in vrste odkritih napak</w:t>
      </w:r>
      <w:r>
        <w:t>,</w:t>
      </w:r>
    </w:p>
    <w:p w:rsidR="0090651B" w:rsidRDefault="00B50DB0" w:rsidP="008A0424">
      <w:pPr>
        <w:numPr>
          <w:ilvl w:val="0"/>
          <w:numId w:val="20"/>
        </w:numPr>
        <w:spacing w:before="0" w:after="0"/>
        <w:jc w:val="left"/>
      </w:pPr>
      <w:r>
        <w:rPr>
          <w:noProof/>
        </w:rPr>
        <w:t xml:space="preserve">Zaključki na podlagi </w:t>
      </w:r>
      <w:r>
        <w:rPr>
          <w:noProof/>
        </w:rPr>
        <w:t>teh kontrol in popravni ukrepi, ki so bili posledično sprejeti ali so načrtovani v zvezi z delovanjem sistema</w:t>
      </w:r>
      <w:r>
        <w:t>.</w:t>
      </w:r>
    </w:p>
    <w:p w:rsidR="0090651B" w:rsidRDefault="0090651B" w:rsidP="008A0424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7"/>
      </w:tblGrid>
      <w:tr w:rsidR="006976BB" w:rsidTr="00EB2051">
        <w:tc>
          <w:tcPr>
            <w:tcW w:w="0" w:type="auto"/>
            <w:shd w:val="clear" w:color="auto" w:fill="auto"/>
          </w:tcPr>
          <w:p w:rsidR="0090651B" w:rsidRDefault="00B50DB0" w:rsidP="008A0424">
            <w:pPr>
              <w:spacing w:before="0" w:after="0"/>
            </w:pPr>
            <w:r>
              <w:rPr>
                <w:noProof/>
              </w:rPr>
              <w:t>Načrt kontrol projektov še ni pripravljen.</w:t>
            </w:r>
          </w:p>
        </w:tc>
      </w:tr>
    </w:tbl>
    <w:p w:rsidR="0090651B" w:rsidRDefault="0090651B" w:rsidP="008A0424">
      <w:pPr>
        <w:spacing w:before="0" w:after="0"/>
      </w:pPr>
    </w:p>
    <w:p w:rsidR="0090651B" w:rsidRPr="00DD12BA" w:rsidRDefault="00B50DB0" w:rsidP="008A0424">
      <w:pPr>
        <w:spacing w:before="0" w:after="0"/>
        <w:rPr>
          <w:b/>
        </w:rPr>
      </w:pPr>
      <w:r>
        <w:rPr>
          <w:b/>
        </w:rPr>
        <w:br w:type="page"/>
      </w:r>
      <w:r w:rsidRPr="00DD12BA">
        <w:rPr>
          <w:b/>
          <w:noProof/>
        </w:rPr>
        <w:lastRenderedPageBreak/>
        <w:t>Seznam finančnih kontrol na kraju samem, izvedenih v proračunskem letu 2015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2212"/>
        <w:gridCol w:w="2635"/>
        <w:gridCol w:w="2215"/>
        <w:gridCol w:w="2215"/>
      </w:tblGrid>
      <w:tr w:rsidR="006976BB" w:rsidTr="00EB2051">
        <w:tc>
          <w:tcPr>
            <w:tcW w:w="0" w:type="auto"/>
            <w:shd w:val="clear" w:color="auto" w:fill="auto"/>
          </w:tcPr>
          <w:p w:rsidR="0090651B" w:rsidRPr="008A3794" w:rsidRDefault="00B50DB0" w:rsidP="008A0424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8A3794">
              <w:rPr>
                <w:b/>
                <w:noProof/>
                <w:sz w:val="20"/>
                <w:szCs w:val="20"/>
              </w:rPr>
              <w:t xml:space="preserve">Referenčna oznaka </w:t>
            </w:r>
            <w:r w:rsidRPr="008A3794">
              <w:rPr>
                <w:b/>
                <w:noProof/>
                <w:sz w:val="20"/>
                <w:szCs w:val="20"/>
              </w:rPr>
              <w:t>projekta</w:t>
            </w:r>
          </w:p>
        </w:tc>
        <w:tc>
          <w:tcPr>
            <w:tcW w:w="0" w:type="auto"/>
            <w:shd w:val="clear" w:color="auto" w:fill="auto"/>
          </w:tcPr>
          <w:p w:rsidR="0090651B" w:rsidRPr="008A3794" w:rsidRDefault="00B50DB0" w:rsidP="008A0424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8A3794">
              <w:rPr>
                <w:b/>
                <w:noProof/>
                <w:sz w:val="20"/>
                <w:szCs w:val="20"/>
              </w:rPr>
              <w:t>Skupni kontroliran prispevek Unije (v EUR)</w:t>
            </w:r>
          </w:p>
        </w:tc>
        <w:tc>
          <w:tcPr>
            <w:tcW w:w="0" w:type="auto"/>
            <w:shd w:val="clear" w:color="auto" w:fill="auto"/>
          </w:tcPr>
          <w:p w:rsidR="0090651B" w:rsidRPr="008A3794" w:rsidRDefault="00B50DB0" w:rsidP="008A0424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8A3794">
              <w:rPr>
                <w:b/>
                <w:noProof/>
                <w:sz w:val="20"/>
                <w:szCs w:val="20"/>
              </w:rPr>
              <w:t>Skupni prispevek Unije, na katerega je vplivala napaka (v %)</w:t>
            </w:r>
          </w:p>
        </w:tc>
        <w:tc>
          <w:tcPr>
            <w:tcW w:w="0" w:type="auto"/>
            <w:shd w:val="clear" w:color="auto" w:fill="auto"/>
          </w:tcPr>
          <w:p w:rsidR="0090651B" w:rsidRPr="008A3794" w:rsidRDefault="00B50DB0" w:rsidP="008A0424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8A3794">
              <w:rPr>
                <w:b/>
                <w:noProof/>
                <w:sz w:val="20"/>
                <w:szCs w:val="20"/>
              </w:rPr>
              <w:t>Prispevek Unije, ki ga je treba izterjati (v EUR)</w:t>
            </w:r>
          </w:p>
        </w:tc>
        <w:tc>
          <w:tcPr>
            <w:tcW w:w="0" w:type="auto"/>
            <w:shd w:val="clear" w:color="auto" w:fill="auto"/>
          </w:tcPr>
          <w:p w:rsidR="0090651B" w:rsidRPr="008A3794" w:rsidRDefault="00B50DB0" w:rsidP="008A0424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8A3794">
              <w:rPr>
                <w:b/>
                <w:noProof/>
                <w:sz w:val="20"/>
                <w:szCs w:val="20"/>
              </w:rPr>
              <w:t>Prispevek Unije, ki ga je treba izterjati (v EUR)</w:t>
            </w:r>
          </w:p>
        </w:tc>
      </w:tr>
      <w:tr w:rsidR="006976BB" w:rsidTr="00EB20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1B" w:rsidRPr="000025A3" w:rsidRDefault="00B50DB0" w:rsidP="008A0424">
            <w:pPr>
              <w:spacing w:before="0" w:after="0"/>
              <w:rPr>
                <w:sz w:val="20"/>
                <w:szCs w:val="20"/>
              </w:rPr>
            </w:pPr>
            <w:r w:rsidRPr="0085047E">
              <w:rPr>
                <w:b/>
                <w:noProof/>
                <w:sz w:val="20"/>
                <w:szCs w:val="20"/>
              </w:rPr>
              <w:t>Skupaj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1B" w:rsidRPr="000025A3" w:rsidRDefault="00B50DB0" w:rsidP="008A0424">
            <w:pPr>
              <w:spacing w:before="0" w:after="0"/>
              <w:jc w:val="right"/>
              <w:rPr>
                <w:sz w:val="20"/>
                <w:szCs w:val="20"/>
              </w:rPr>
            </w:pPr>
            <w:r w:rsidRPr="0085047E">
              <w:rPr>
                <w:b/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1B" w:rsidRPr="000025A3" w:rsidRDefault="00B50DB0" w:rsidP="00AB55D2">
            <w:pPr>
              <w:spacing w:before="0" w:after="0"/>
              <w:jc w:val="right"/>
              <w:rPr>
                <w:sz w:val="20"/>
                <w:szCs w:val="20"/>
              </w:rPr>
            </w:pPr>
            <w:r w:rsidRPr="0085047E">
              <w:rPr>
                <w:b/>
                <w:noProof/>
                <w:sz w:val="20"/>
                <w:szCs w:val="20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1B" w:rsidRPr="000025A3" w:rsidRDefault="00B50DB0" w:rsidP="008A0424">
            <w:pPr>
              <w:spacing w:before="0" w:after="0"/>
              <w:jc w:val="right"/>
              <w:rPr>
                <w:sz w:val="20"/>
                <w:szCs w:val="20"/>
              </w:rPr>
            </w:pPr>
            <w:r w:rsidRPr="0085047E">
              <w:rPr>
                <w:b/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1B" w:rsidRPr="000025A3" w:rsidRDefault="00B50DB0" w:rsidP="008A0424">
            <w:pPr>
              <w:spacing w:before="0" w:after="0"/>
              <w:jc w:val="right"/>
              <w:rPr>
                <w:sz w:val="20"/>
                <w:szCs w:val="20"/>
              </w:rPr>
            </w:pPr>
            <w:r w:rsidRPr="0085047E">
              <w:rPr>
                <w:b/>
                <w:noProof/>
                <w:sz w:val="20"/>
                <w:szCs w:val="20"/>
              </w:rPr>
              <w:t>0,00</w:t>
            </w:r>
          </w:p>
        </w:tc>
      </w:tr>
    </w:tbl>
    <w:p w:rsidR="0090651B" w:rsidRDefault="0090651B" w:rsidP="008A0424">
      <w:pPr>
        <w:spacing w:before="0" w:after="0"/>
      </w:pPr>
    </w:p>
    <w:p w:rsidR="0090651B" w:rsidRPr="004D0EAD" w:rsidRDefault="00B50DB0" w:rsidP="008A0424">
      <w:pPr>
        <w:spacing w:before="0" w:after="0"/>
        <w:rPr>
          <w:b/>
        </w:rPr>
      </w:pPr>
      <w:r>
        <w:rPr>
          <w:b/>
        </w:rPr>
        <w:br w:type="page"/>
      </w:r>
      <w:r w:rsidRPr="004D0EAD">
        <w:rPr>
          <w:b/>
          <w:noProof/>
        </w:rPr>
        <w:lastRenderedPageBreak/>
        <w:t xml:space="preserve">Povzetek </w:t>
      </w:r>
      <w:r w:rsidRPr="004D0EAD">
        <w:rPr>
          <w:b/>
          <w:noProof/>
        </w:rPr>
        <w:t>operativnih kontrol na kraju samem, izvedenih v proračunskem letu 2015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4840"/>
        <w:gridCol w:w="2555"/>
      </w:tblGrid>
      <w:tr w:rsidR="006976BB" w:rsidTr="00EB2051">
        <w:trPr>
          <w:trHeight w:val="708"/>
        </w:trPr>
        <w:tc>
          <w:tcPr>
            <w:tcW w:w="0" w:type="auto"/>
            <w:shd w:val="clear" w:color="auto" w:fill="auto"/>
          </w:tcPr>
          <w:p w:rsidR="0090651B" w:rsidRPr="00C11F39" w:rsidRDefault="00B50DB0" w:rsidP="008A0424">
            <w:pPr>
              <w:spacing w:before="0" w:after="0"/>
              <w:jc w:val="left"/>
              <w:rPr>
                <w:b/>
              </w:rPr>
            </w:pPr>
            <w:r w:rsidRPr="00C11F39">
              <w:rPr>
                <w:b/>
                <w:noProof/>
              </w:rPr>
              <w:t>Skupno število operativnih kontrol na kraju samem v proračunskem letu (a)</w:t>
            </w:r>
          </w:p>
        </w:tc>
        <w:tc>
          <w:tcPr>
            <w:tcW w:w="0" w:type="auto"/>
            <w:shd w:val="clear" w:color="auto" w:fill="auto"/>
          </w:tcPr>
          <w:p w:rsidR="0090651B" w:rsidRPr="00C11F39" w:rsidRDefault="00B50DB0" w:rsidP="008A0424">
            <w:pPr>
              <w:spacing w:before="0" w:after="0"/>
              <w:jc w:val="left"/>
              <w:rPr>
                <w:b/>
              </w:rPr>
            </w:pPr>
            <w:r w:rsidRPr="00C11F39">
              <w:rPr>
                <w:b/>
                <w:noProof/>
              </w:rPr>
              <w:t>Število projektov, ki so bili izvedeni v proračunskem letu in za katere se je o plačilu poročalo v proračunskem</w:t>
            </w:r>
            <w:r w:rsidRPr="00C11F39">
              <w:rPr>
                <w:b/>
                <w:noProof/>
              </w:rPr>
              <w:t xml:space="preserve"> letu (b)</w:t>
            </w:r>
          </w:p>
        </w:tc>
        <w:tc>
          <w:tcPr>
            <w:tcW w:w="0" w:type="auto"/>
            <w:shd w:val="clear" w:color="auto" w:fill="auto"/>
          </w:tcPr>
          <w:p w:rsidR="0090651B" w:rsidRPr="00C11F39" w:rsidRDefault="00B50DB0" w:rsidP="008A0424">
            <w:pPr>
              <w:spacing w:before="0" w:after="0"/>
              <w:jc w:val="left"/>
              <w:rPr>
                <w:b/>
              </w:rPr>
            </w:pPr>
            <w:r w:rsidRPr="00C11F39">
              <w:rPr>
                <w:b/>
                <w:noProof/>
              </w:rPr>
              <w:t>% operativnih kontrol na kraju samem (c = a / b)</w:t>
            </w:r>
          </w:p>
        </w:tc>
      </w:tr>
      <w:tr w:rsidR="006976BB" w:rsidTr="00EB2051">
        <w:tc>
          <w:tcPr>
            <w:tcW w:w="0" w:type="auto"/>
            <w:shd w:val="clear" w:color="auto" w:fill="auto"/>
          </w:tcPr>
          <w:p w:rsidR="0090651B" w:rsidRPr="00C11F39" w:rsidRDefault="00B50DB0" w:rsidP="008A0424">
            <w:pPr>
              <w:spacing w:before="0" w:after="0"/>
              <w:jc w:val="center"/>
            </w:pPr>
            <w:r w:rsidRPr="00C11F39">
              <w:rPr>
                <w:noProof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0651B" w:rsidRPr="00C11F39" w:rsidRDefault="00B50DB0" w:rsidP="008A0424">
            <w:pPr>
              <w:spacing w:before="0" w:after="0"/>
              <w:jc w:val="center"/>
            </w:pPr>
            <w:r w:rsidRPr="00C11F39">
              <w:rPr>
                <w:noProof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0651B" w:rsidRPr="00C11F39" w:rsidRDefault="00B50DB0" w:rsidP="00AB55D2">
            <w:pPr>
              <w:spacing w:before="0" w:after="0"/>
              <w:jc w:val="center"/>
            </w:pPr>
            <w:r w:rsidRPr="00C11F39">
              <w:rPr>
                <w:noProof/>
              </w:rPr>
              <w:t>0%</w:t>
            </w:r>
          </w:p>
        </w:tc>
      </w:tr>
    </w:tbl>
    <w:p w:rsidR="0090651B" w:rsidRDefault="0090651B" w:rsidP="008A0424">
      <w:pPr>
        <w:spacing w:before="0" w:after="0"/>
      </w:pPr>
    </w:p>
    <w:p w:rsidR="0090651B" w:rsidRDefault="00B50DB0" w:rsidP="008A0424">
      <w:pPr>
        <w:spacing w:before="0" w:after="0"/>
        <w:rPr>
          <w:b/>
        </w:rPr>
      </w:pPr>
      <w:r>
        <w:br w:type="page"/>
      </w:r>
      <w:r>
        <w:rPr>
          <w:b/>
          <w:noProof/>
        </w:rPr>
        <w:lastRenderedPageBreak/>
        <w:t>Skupni povzetek finančnih kontrol na kraju samem za zaključene projekte v letu</w:t>
      </w:r>
      <w:r>
        <w:rPr>
          <w:b/>
        </w:rPr>
        <w:t xml:space="preserve"> </w:t>
      </w:r>
      <w:r>
        <w:rPr>
          <w:b/>
          <w:noProof/>
        </w:rPr>
        <w:t>2015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7"/>
        <w:gridCol w:w="2124"/>
        <w:gridCol w:w="2285"/>
        <w:gridCol w:w="1961"/>
        <w:gridCol w:w="2163"/>
        <w:gridCol w:w="1465"/>
      </w:tblGrid>
      <w:tr w:rsidR="006976BB" w:rsidTr="00EB2051">
        <w:tc>
          <w:tcPr>
            <w:tcW w:w="0" w:type="auto"/>
            <w:shd w:val="clear" w:color="auto" w:fill="auto"/>
          </w:tcPr>
          <w:p w:rsidR="0090651B" w:rsidRPr="00AF51F9" w:rsidRDefault="00B50DB0" w:rsidP="008A0424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AF51F9">
              <w:rPr>
                <w:b/>
                <w:noProof/>
                <w:sz w:val="16"/>
                <w:szCs w:val="16"/>
              </w:rPr>
              <w:t>Zaključen projekt</w:t>
            </w:r>
          </w:p>
        </w:tc>
        <w:tc>
          <w:tcPr>
            <w:tcW w:w="0" w:type="auto"/>
            <w:shd w:val="clear" w:color="auto" w:fill="auto"/>
          </w:tcPr>
          <w:p w:rsidR="0090651B" w:rsidRPr="00AF51F9" w:rsidRDefault="00B50DB0" w:rsidP="008A0424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 w:rsidRPr="00AF51F9">
              <w:rPr>
                <w:b/>
                <w:noProof/>
                <w:sz w:val="16"/>
                <w:szCs w:val="16"/>
              </w:rPr>
              <w:t xml:space="preserve">Skupni prispevek Unije, kontroliran v proračunskem letu, za projekte, zaključene v </w:t>
            </w:r>
            <w:r w:rsidRPr="00AF51F9">
              <w:rPr>
                <w:b/>
                <w:noProof/>
                <w:sz w:val="16"/>
                <w:szCs w:val="16"/>
              </w:rPr>
              <w:t>proračunskem letu 2015 (EUR) (a)</w:t>
            </w:r>
          </w:p>
        </w:tc>
        <w:tc>
          <w:tcPr>
            <w:tcW w:w="0" w:type="auto"/>
            <w:shd w:val="clear" w:color="auto" w:fill="auto"/>
          </w:tcPr>
          <w:p w:rsidR="0090651B" w:rsidRPr="00AF51F9" w:rsidRDefault="00B50DB0" w:rsidP="008A0424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 w:rsidRPr="00AF51F9">
              <w:rPr>
                <w:b/>
                <w:noProof/>
                <w:sz w:val="16"/>
                <w:szCs w:val="16"/>
              </w:rPr>
              <w:t>Skupni znesek napak, ugotovljenih v prispevku Unije v proračunskem letu za projekte, zaključene v proračunskem letu 2015 (EUR) (b)</w:t>
            </w:r>
          </w:p>
        </w:tc>
        <w:tc>
          <w:tcPr>
            <w:tcW w:w="0" w:type="auto"/>
            <w:shd w:val="clear" w:color="auto" w:fill="auto"/>
          </w:tcPr>
          <w:p w:rsidR="0090651B" w:rsidRPr="00AF51F9" w:rsidRDefault="00B50DB0" w:rsidP="008A0424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 w:rsidRPr="00AF51F9">
              <w:rPr>
                <w:b/>
                <w:noProof/>
                <w:sz w:val="16"/>
                <w:szCs w:val="16"/>
              </w:rPr>
              <w:t>% napak, ugotovljenih pri nadzoru projektov, zaključenih v proračunskem letu 2015 (EUR) (c =</w:t>
            </w:r>
            <w:r w:rsidRPr="00AF51F9">
              <w:rPr>
                <w:b/>
                <w:noProof/>
                <w:sz w:val="16"/>
                <w:szCs w:val="16"/>
              </w:rPr>
              <w:t xml:space="preserve"> b / a)</w:t>
            </w:r>
          </w:p>
        </w:tc>
        <w:tc>
          <w:tcPr>
            <w:tcW w:w="0" w:type="auto"/>
            <w:shd w:val="clear" w:color="auto" w:fill="auto"/>
          </w:tcPr>
          <w:p w:rsidR="0090651B" w:rsidRPr="00AF51F9" w:rsidRDefault="00B50DB0" w:rsidP="008A0424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 w:rsidRPr="00AF51F9">
              <w:rPr>
                <w:b/>
                <w:noProof/>
                <w:sz w:val="16"/>
                <w:szCs w:val="16"/>
              </w:rPr>
              <w:t>Kumulativni prispevek Unije, prijavljen v proračunskem letu, za projekte, zaključene v proračunskem letu 2015 (EUR) (d)</w:t>
            </w:r>
          </w:p>
        </w:tc>
        <w:tc>
          <w:tcPr>
            <w:tcW w:w="0" w:type="auto"/>
            <w:shd w:val="clear" w:color="auto" w:fill="auto"/>
          </w:tcPr>
          <w:p w:rsidR="0090651B" w:rsidRPr="00AF51F9" w:rsidRDefault="00B50DB0" w:rsidP="008A0424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 w:rsidRPr="00AF51F9">
              <w:rPr>
                <w:b/>
                <w:noProof/>
                <w:sz w:val="16"/>
                <w:szCs w:val="16"/>
              </w:rPr>
              <w:t>% izvedenih finančnih kontrol na kraju samem (e = skupaj a / skupaj d)</w:t>
            </w:r>
          </w:p>
        </w:tc>
      </w:tr>
      <w:tr w:rsidR="006976BB" w:rsidTr="00EB2051">
        <w:tc>
          <w:tcPr>
            <w:tcW w:w="0" w:type="auto"/>
            <w:shd w:val="clear" w:color="auto" w:fill="auto"/>
          </w:tcPr>
          <w:p w:rsidR="0090651B" w:rsidRPr="003C63B8" w:rsidRDefault="00B50DB0" w:rsidP="008A0424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 w:rsidRPr="003C63B8">
              <w:rPr>
                <w:b/>
                <w:noProof/>
                <w:sz w:val="16"/>
                <w:szCs w:val="16"/>
              </w:rPr>
              <w:t>Skupaj</w:t>
            </w:r>
          </w:p>
        </w:tc>
        <w:tc>
          <w:tcPr>
            <w:tcW w:w="0" w:type="auto"/>
            <w:shd w:val="clear" w:color="auto" w:fill="auto"/>
          </w:tcPr>
          <w:p w:rsidR="0090651B" w:rsidRPr="003C63B8" w:rsidRDefault="00B50DB0" w:rsidP="008A0424">
            <w:pPr>
              <w:spacing w:before="0" w:after="0"/>
              <w:jc w:val="right"/>
              <w:rPr>
                <w:b/>
                <w:sz w:val="16"/>
                <w:szCs w:val="16"/>
              </w:rPr>
            </w:pPr>
            <w:r w:rsidRPr="003C63B8">
              <w:rPr>
                <w:b/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90651B" w:rsidRPr="003C63B8" w:rsidRDefault="00B50DB0" w:rsidP="008A0424">
            <w:pPr>
              <w:spacing w:before="0" w:after="0"/>
              <w:jc w:val="right"/>
              <w:rPr>
                <w:b/>
                <w:sz w:val="16"/>
                <w:szCs w:val="16"/>
              </w:rPr>
            </w:pPr>
            <w:r w:rsidRPr="003C63B8">
              <w:rPr>
                <w:b/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90651B" w:rsidRPr="003C63B8" w:rsidRDefault="00B50DB0" w:rsidP="008A0424">
            <w:pPr>
              <w:spacing w:before="0" w:after="0"/>
              <w:jc w:val="right"/>
              <w:rPr>
                <w:b/>
                <w:sz w:val="16"/>
                <w:szCs w:val="16"/>
              </w:rPr>
            </w:pPr>
            <w:r w:rsidRPr="003C63B8">
              <w:rPr>
                <w:b/>
                <w:noProof/>
                <w:sz w:val="16"/>
                <w:szCs w:val="16"/>
              </w:rPr>
              <w:t>0,00%</w:t>
            </w:r>
          </w:p>
        </w:tc>
        <w:tc>
          <w:tcPr>
            <w:tcW w:w="0" w:type="auto"/>
            <w:shd w:val="clear" w:color="auto" w:fill="auto"/>
          </w:tcPr>
          <w:p w:rsidR="0090651B" w:rsidRPr="003C63B8" w:rsidRDefault="00B50DB0" w:rsidP="008A0424">
            <w:pPr>
              <w:spacing w:before="0" w:after="0"/>
              <w:jc w:val="right"/>
              <w:rPr>
                <w:b/>
                <w:sz w:val="16"/>
                <w:szCs w:val="16"/>
              </w:rPr>
            </w:pPr>
            <w:r w:rsidRPr="003C63B8">
              <w:rPr>
                <w:b/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90651B" w:rsidRPr="003C63B8" w:rsidRDefault="00B50DB0" w:rsidP="008A0424">
            <w:pPr>
              <w:spacing w:before="0" w:after="0"/>
              <w:jc w:val="right"/>
              <w:rPr>
                <w:b/>
                <w:sz w:val="16"/>
                <w:szCs w:val="16"/>
              </w:rPr>
            </w:pPr>
            <w:r w:rsidRPr="003C63B8">
              <w:rPr>
                <w:b/>
                <w:noProof/>
                <w:sz w:val="16"/>
                <w:szCs w:val="16"/>
              </w:rPr>
              <w:t>0,00%</w:t>
            </w:r>
          </w:p>
        </w:tc>
      </w:tr>
    </w:tbl>
    <w:p w:rsidR="0090651B" w:rsidRDefault="0090651B" w:rsidP="008A0424">
      <w:pPr>
        <w:spacing w:before="0" w:after="0"/>
        <w:rPr>
          <w:b/>
        </w:rPr>
      </w:pPr>
    </w:p>
    <w:p w:rsidR="0090651B" w:rsidRDefault="00B50DB0" w:rsidP="008A0424">
      <w:pPr>
        <w:spacing w:before="0" w:after="0"/>
        <w:rPr>
          <w:b/>
        </w:rPr>
      </w:pPr>
      <w:r>
        <w:rPr>
          <w:b/>
          <w:noProof/>
        </w:rPr>
        <w:t xml:space="preserve">Skupni povzetek </w:t>
      </w:r>
      <w:r>
        <w:rPr>
          <w:b/>
          <w:noProof/>
        </w:rPr>
        <w:t>rezultatov finančnih kontrol na kraju samem za zaključene projekte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7"/>
        <w:gridCol w:w="2294"/>
        <w:gridCol w:w="2547"/>
        <w:gridCol w:w="1785"/>
        <w:gridCol w:w="1732"/>
        <w:gridCol w:w="1470"/>
      </w:tblGrid>
      <w:tr w:rsidR="006976BB" w:rsidTr="00EB2051">
        <w:trPr>
          <w:tblHeader/>
        </w:trPr>
        <w:tc>
          <w:tcPr>
            <w:tcW w:w="0" w:type="auto"/>
            <w:shd w:val="clear" w:color="auto" w:fill="auto"/>
          </w:tcPr>
          <w:p w:rsidR="0090651B" w:rsidRPr="009C2B99" w:rsidRDefault="00B50DB0" w:rsidP="008A0424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9C2B99">
              <w:rPr>
                <w:b/>
                <w:noProof/>
                <w:sz w:val="16"/>
                <w:szCs w:val="16"/>
              </w:rPr>
              <w:t>Proračunsko leto</w:t>
            </w:r>
          </w:p>
        </w:tc>
        <w:tc>
          <w:tcPr>
            <w:tcW w:w="0" w:type="auto"/>
            <w:shd w:val="clear" w:color="auto" w:fill="auto"/>
          </w:tcPr>
          <w:p w:rsidR="0090651B" w:rsidRPr="009C2B99" w:rsidRDefault="00B50DB0" w:rsidP="008A0424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 w:rsidRPr="009C2B99">
              <w:rPr>
                <w:b/>
                <w:noProof/>
                <w:sz w:val="16"/>
                <w:szCs w:val="16"/>
              </w:rPr>
              <w:t>Skupni prispevek Unije, kontroliran v proračunskem letu za vse zaključene projekte (EUR) (a)</w:t>
            </w:r>
          </w:p>
        </w:tc>
        <w:tc>
          <w:tcPr>
            <w:tcW w:w="0" w:type="auto"/>
            <w:shd w:val="clear" w:color="auto" w:fill="auto"/>
          </w:tcPr>
          <w:p w:rsidR="0090651B" w:rsidRPr="009C2B99" w:rsidRDefault="00B50DB0" w:rsidP="008A0424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 w:rsidRPr="009C2B99">
              <w:rPr>
                <w:b/>
                <w:noProof/>
                <w:sz w:val="16"/>
                <w:szCs w:val="16"/>
              </w:rPr>
              <w:t xml:space="preserve">Skupni znesek napak, ugotovljenih v prispevku Unije v proračunskem letu za vse </w:t>
            </w:r>
            <w:r w:rsidRPr="009C2B99">
              <w:rPr>
                <w:b/>
                <w:noProof/>
                <w:sz w:val="16"/>
                <w:szCs w:val="16"/>
              </w:rPr>
              <w:t>zaključene projekte (EUR) (b)</w:t>
            </w:r>
          </w:p>
        </w:tc>
        <w:tc>
          <w:tcPr>
            <w:tcW w:w="0" w:type="auto"/>
            <w:shd w:val="clear" w:color="auto" w:fill="auto"/>
          </w:tcPr>
          <w:p w:rsidR="0090651B" w:rsidRPr="009C2B99" w:rsidRDefault="00B50DB0" w:rsidP="008A0424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 w:rsidRPr="009C2B99">
              <w:rPr>
                <w:b/>
                <w:noProof/>
                <w:sz w:val="16"/>
                <w:szCs w:val="16"/>
              </w:rPr>
              <w:t>% napak, ugotovljenih pri nadzoru zaključenih projektov (c = b / a)</w:t>
            </w:r>
          </w:p>
        </w:tc>
        <w:tc>
          <w:tcPr>
            <w:tcW w:w="0" w:type="auto"/>
            <w:shd w:val="clear" w:color="auto" w:fill="auto"/>
          </w:tcPr>
          <w:p w:rsidR="0090651B" w:rsidRPr="009C2B99" w:rsidRDefault="00B50DB0" w:rsidP="008A0424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 w:rsidRPr="009C2B99">
              <w:rPr>
                <w:b/>
                <w:noProof/>
                <w:sz w:val="16"/>
                <w:szCs w:val="16"/>
              </w:rPr>
              <w:t>Kumulativni prispevek Unije, prijavljen za zaključene projekte</w:t>
            </w:r>
          </w:p>
        </w:tc>
        <w:tc>
          <w:tcPr>
            <w:tcW w:w="0" w:type="auto"/>
            <w:shd w:val="clear" w:color="auto" w:fill="auto"/>
          </w:tcPr>
          <w:p w:rsidR="0090651B" w:rsidRPr="009C2B99" w:rsidRDefault="00B50DB0" w:rsidP="008A0424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 w:rsidRPr="009C2B99">
              <w:rPr>
                <w:b/>
                <w:noProof/>
                <w:sz w:val="16"/>
                <w:szCs w:val="16"/>
              </w:rPr>
              <w:t>% izvedenih finančnih kontrol na kraju samem (e = a / d)</w:t>
            </w:r>
          </w:p>
        </w:tc>
      </w:tr>
      <w:tr w:rsidR="006976BB" w:rsidTr="00EB2051">
        <w:tc>
          <w:tcPr>
            <w:tcW w:w="0" w:type="auto"/>
            <w:shd w:val="clear" w:color="auto" w:fill="auto"/>
          </w:tcPr>
          <w:p w:rsidR="0090651B" w:rsidRPr="009C2B99" w:rsidRDefault="00B50DB0" w:rsidP="008A0424">
            <w:pPr>
              <w:spacing w:before="0" w:after="0"/>
              <w:rPr>
                <w:sz w:val="16"/>
                <w:szCs w:val="16"/>
              </w:rPr>
            </w:pPr>
            <w:r w:rsidRPr="009C2B99">
              <w:rPr>
                <w:noProof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</w:tcPr>
          <w:p w:rsidR="0090651B" w:rsidRPr="009C2B99" w:rsidRDefault="00B50DB0" w:rsidP="008A0424">
            <w:pPr>
              <w:spacing w:before="0" w:after="0"/>
              <w:jc w:val="right"/>
              <w:rPr>
                <w:sz w:val="16"/>
                <w:szCs w:val="16"/>
              </w:rPr>
            </w:pPr>
            <w:r w:rsidRPr="009C2B99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90651B" w:rsidRPr="009C2B99" w:rsidRDefault="00B50DB0" w:rsidP="008A0424">
            <w:pPr>
              <w:spacing w:before="0" w:after="0"/>
              <w:jc w:val="right"/>
              <w:rPr>
                <w:sz w:val="16"/>
                <w:szCs w:val="16"/>
              </w:rPr>
            </w:pPr>
            <w:r w:rsidRPr="009C2B99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90651B" w:rsidRPr="009C2B99" w:rsidRDefault="00B50DB0" w:rsidP="008A0424">
            <w:pPr>
              <w:spacing w:before="0" w:after="0"/>
              <w:jc w:val="right"/>
              <w:rPr>
                <w:sz w:val="16"/>
                <w:szCs w:val="16"/>
              </w:rPr>
            </w:pPr>
            <w:r w:rsidRPr="009C2B99">
              <w:rPr>
                <w:noProof/>
                <w:sz w:val="16"/>
                <w:szCs w:val="16"/>
              </w:rPr>
              <w:t>0,00%</w:t>
            </w:r>
          </w:p>
        </w:tc>
        <w:tc>
          <w:tcPr>
            <w:tcW w:w="0" w:type="auto"/>
            <w:shd w:val="clear" w:color="auto" w:fill="auto"/>
          </w:tcPr>
          <w:p w:rsidR="0090651B" w:rsidRPr="009C2B99" w:rsidRDefault="00B50DB0" w:rsidP="008A0424">
            <w:pPr>
              <w:spacing w:before="0" w:after="0"/>
              <w:jc w:val="right"/>
              <w:rPr>
                <w:sz w:val="16"/>
                <w:szCs w:val="16"/>
              </w:rPr>
            </w:pPr>
            <w:r w:rsidRPr="009C2B99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90651B" w:rsidRPr="009C2B99" w:rsidRDefault="00B50DB0" w:rsidP="008A0424">
            <w:pPr>
              <w:spacing w:before="0" w:after="0"/>
              <w:jc w:val="right"/>
              <w:rPr>
                <w:sz w:val="16"/>
                <w:szCs w:val="16"/>
              </w:rPr>
            </w:pPr>
            <w:r w:rsidRPr="009C2B99">
              <w:rPr>
                <w:noProof/>
                <w:sz w:val="16"/>
                <w:szCs w:val="16"/>
              </w:rPr>
              <w:t>0,00%</w:t>
            </w:r>
          </w:p>
        </w:tc>
      </w:tr>
      <w:tr w:rsidR="006976BB" w:rsidTr="00EB2051">
        <w:tc>
          <w:tcPr>
            <w:tcW w:w="0" w:type="auto"/>
            <w:shd w:val="clear" w:color="auto" w:fill="auto"/>
          </w:tcPr>
          <w:p w:rsidR="0090651B" w:rsidRPr="009C2B99" w:rsidRDefault="00B50DB0" w:rsidP="008A0424">
            <w:pPr>
              <w:spacing w:before="0" w:after="0"/>
              <w:rPr>
                <w:sz w:val="16"/>
                <w:szCs w:val="16"/>
              </w:rPr>
            </w:pPr>
            <w:r w:rsidRPr="009C2B99">
              <w:rPr>
                <w:b/>
                <w:noProof/>
                <w:sz w:val="16"/>
                <w:szCs w:val="16"/>
              </w:rPr>
              <w:t>Skupaj</w:t>
            </w:r>
          </w:p>
        </w:tc>
        <w:tc>
          <w:tcPr>
            <w:tcW w:w="0" w:type="auto"/>
            <w:shd w:val="clear" w:color="auto" w:fill="auto"/>
          </w:tcPr>
          <w:p w:rsidR="0090651B" w:rsidRPr="009C2B99" w:rsidRDefault="00B50DB0" w:rsidP="008A0424">
            <w:pPr>
              <w:spacing w:before="0" w:after="0"/>
              <w:jc w:val="right"/>
              <w:rPr>
                <w:sz w:val="16"/>
                <w:szCs w:val="16"/>
              </w:rPr>
            </w:pPr>
            <w:r w:rsidRPr="009C2B99">
              <w:rPr>
                <w:b/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90651B" w:rsidRPr="009C2B99" w:rsidRDefault="00B50DB0" w:rsidP="008A0424">
            <w:pPr>
              <w:spacing w:before="0" w:after="0"/>
              <w:jc w:val="right"/>
              <w:rPr>
                <w:sz w:val="16"/>
                <w:szCs w:val="16"/>
              </w:rPr>
            </w:pPr>
            <w:r w:rsidRPr="009C2B99">
              <w:rPr>
                <w:b/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90651B" w:rsidRPr="009C2B99" w:rsidRDefault="00B50DB0" w:rsidP="008A0424">
            <w:pPr>
              <w:spacing w:before="0" w:after="0"/>
              <w:jc w:val="right"/>
              <w:rPr>
                <w:sz w:val="16"/>
                <w:szCs w:val="16"/>
              </w:rPr>
            </w:pPr>
            <w:r w:rsidRPr="009C2B99">
              <w:rPr>
                <w:b/>
                <w:noProof/>
                <w:sz w:val="16"/>
                <w:szCs w:val="16"/>
              </w:rPr>
              <w:t>0,00%</w:t>
            </w:r>
          </w:p>
        </w:tc>
        <w:tc>
          <w:tcPr>
            <w:tcW w:w="0" w:type="auto"/>
            <w:shd w:val="clear" w:color="auto" w:fill="auto"/>
          </w:tcPr>
          <w:p w:rsidR="0090651B" w:rsidRPr="009C2B99" w:rsidRDefault="00B50DB0" w:rsidP="008A0424">
            <w:pPr>
              <w:spacing w:before="0" w:after="0"/>
              <w:jc w:val="right"/>
              <w:rPr>
                <w:sz w:val="16"/>
                <w:szCs w:val="16"/>
              </w:rPr>
            </w:pPr>
            <w:r w:rsidRPr="009C2B99">
              <w:rPr>
                <w:b/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90651B" w:rsidRPr="009C2B99" w:rsidRDefault="00B50DB0" w:rsidP="008A0424">
            <w:pPr>
              <w:spacing w:before="0" w:after="0"/>
              <w:jc w:val="right"/>
              <w:rPr>
                <w:sz w:val="16"/>
                <w:szCs w:val="16"/>
              </w:rPr>
            </w:pPr>
            <w:r w:rsidRPr="009C2B99">
              <w:rPr>
                <w:b/>
                <w:noProof/>
                <w:sz w:val="16"/>
                <w:szCs w:val="16"/>
              </w:rPr>
              <w:t>0,00%</w:t>
            </w:r>
          </w:p>
        </w:tc>
      </w:tr>
    </w:tbl>
    <w:p w:rsidR="0090651B" w:rsidRDefault="0090651B" w:rsidP="008A0424">
      <w:pPr>
        <w:spacing w:before="0" w:after="0"/>
      </w:pPr>
    </w:p>
    <w:p w:rsidR="0090651B" w:rsidRPr="00D03024" w:rsidRDefault="00B50DB0" w:rsidP="008A0424">
      <w:pPr>
        <w:pStyle w:val="Naslov2"/>
        <w:numPr>
          <w:ilvl w:val="0"/>
          <w:numId w:val="0"/>
        </w:numPr>
        <w:spacing w:before="0" w:after="0"/>
      </w:pPr>
      <w:r>
        <w:br w:type="page"/>
      </w:r>
      <w:bookmarkStart w:id="19" w:name="_Toc256000018"/>
      <w:r w:rsidRPr="00D03024">
        <w:rPr>
          <w:noProof/>
        </w:rPr>
        <w:lastRenderedPageBreak/>
        <w:t>IV. MNENJA REVIZIJSKEGA ORGANA</w:t>
      </w:r>
      <w:bookmarkEnd w:id="19"/>
    </w:p>
    <w:p w:rsidR="0090651B" w:rsidRDefault="0090651B" w:rsidP="008A0424">
      <w:pPr>
        <w:spacing w:before="0" w:after="0"/>
      </w:pPr>
    </w:p>
    <w:p w:rsidR="0090651B" w:rsidRDefault="00B50DB0" w:rsidP="008A0424">
      <w:pPr>
        <w:spacing w:before="0" w:after="0"/>
        <w:rPr>
          <w:b/>
        </w:rPr>
      </w:pPr>
      <w:r w:rsidRPr="00C9141F">
        <w:rPr>
          <w:b/>
          <w:noProof/>
        </w:rPr>
        <w:t>Revizijska strategija</w:t>
      </w:r>
    </w:p>
    <w:p w:rsidR="0090651B" w:rsidRPr="00C9141F" w:rsidRDefault="0090651B" w:rsidP="008A0424">
      <w:pPr>
        <w:spacing w:before="0" w:after="0"/>
        <w:rPr>
          <w:b/>
        </w:rPr>
      </w:pPr>
    </w:p>
    <w:p w:rsidR="0090651B" w:rsidRDefault="00B50DB0" w:rsidP="008A0424">
      <w:pPr>
        <w:spacing w:before="0" w:after="0"/>
      </w:pPr>
      <w:r>
        <w:rPr>
          <w:noProof/>
        </w:rPr>
        <w:t>Kratek opis revizijske strategije, vključno z metodologijo vzorčenja, ki revizijskemu organu omogoča sprejemanje veljavnih zaključkov o celotni populaciji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7"/>
      </w:tblGrid>
      <w:tr w:rsidR="006976BB" w:rsidTr="00EB2051">
        <w:tc>
          <w:tcPr>
            <w:tcW w:w="0" w:type="auto"/>
            <w:shd w:val="clear" w:color="auto" w:fill="auto"/>
          </w:tcPr>
          <w:p w:rsidR="0090651B" w:rsidRDefault="00B50DB0" w:rsidP="008A0424">
            <w:pPr>
              <w:spacing w:before="0" w:after="0"/>
            </w:pPr>
            <w:r>
              <w:rPr>
                <w:noProof/>
              </w:rPr>
              <w:t xml:space="preserve">Revizijski organ pripravlja revizijsko strategijo za Sklad za notranjo varnost, za celotno programsko obdobje 2014-2020, ki bo vključevala metodologijo vzorčenja, ki bo omogočalo sprejemanje veljavnih zaključkov o celotni populaciji in jo bo, predvidoma v </w:t>
            </w:r>
            <w:r>
              <w:rPr>
                <w:noProof/>
              </w:rPr>
              <w:t>februarju 2016, tudi sprejel.</w:t>
            </w:r>
          </w:p>
        </w:tc>
      </w:tr>
    </w:tbl>
    <w:p w:rsidR="0090651B" w:rsidRDefault="0090651B" w:rsidP="008A0424">
      <w:pPr>
        <w:spacing w:before="0" w:after="0"/>
      </w:pPr>
    </w:p>
    <w:p w:rsidR="0090651B" w:rsidRDefault="00B50DB0" w:rsidP="008A0424">
      <w:pPr>
        <w:pStyle w:val="Naslov3"/>
        <w:numPr>
          <w:ilvl w:val="0"/>
          <w:numId w:val="0"/>
        </w:numPr>
        <w:spacing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90651B" w:rsidRPr="0066661A" w:rsidRDefault="00B50DB0" w:rsidP="008A0424">
      <w:pPr>
        <w:pStyle w:val="Naslov3"/>
        <w:numPr>
          <w:ilvl w:val="0"/>
          <w:numId w:val="0"/>
        </w:numPr>
        <w:spacing w:before="0" w:after="0"/>
        <w:rPr>
          <w:b/>
          <w:sz w:val="22"/>
          <w:szCs w:val="22"/>
        </w:rPr>
      </w:pPr>
      <w:bookmarkStart w:id="20" w:name="_Toc256000020"/>
      <w:r w:rsidRPr="0066661A">
        <w:rPr>
          <w:b/>
          <w:noProof/>
          <w:sz w:val="22"/>
          <w:szCs w:val="22"/>
        </w:rPr>
        <w:t>A. Revizijsko mnenje o letnih obračunih</w:t>
      </w:r>
      <w:bookmarkEnd w:id="20"/>
    </w:p>
    <w:p w:rsidR="0090651B" w:rsidRDefault="0090651B" w:rsidP="008A0424">
      <w:pPr>
        <w:spacing w:before="0" w:after="0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7"/>
      </w:tblGrid>
      <w:tr w:rsidR="006976BB" w:rsidTr="00EB2051">
        <w:tc>
          <w:tcPr>
            <w:tcW w:w="0" w:type="auto"/>
            <w:shd w:val="clear" w:color="auto" w:fill="auto"/>
          </w:tcPr>
          <w:p w:rsidR="0090651B" w:rsidRDefault="00B50DB0" w:rsidP="008A0424">
            <w:pPr>
              <w:spacing w:before="0" w:after="0"/>
            </w:pPr>
            <w:r>
              <w:rPr>
                <w:noProof/>
              </w:rPr>
              <w:t>Za Evropsko komisijo, Generalni direktorat za notranje zadeve</w:t>
            </w:r>
          </w:p>
          <w:p w:rsidR="0090651B" w:rsidRDefault="0090651B" w:rsidP="008A0424">
            <w:pPr>
              <w:spacing w:before="0" w:after="0"/>
            </w:pPr>
          </w:p>
          <w:p w:rsidR="0090651B" w:rsidRDefault="00B50DB0" w:rsidP="008A0424">
            <w:pPr>
              <w:spacing w:before="0" w:after="0"/>
            </w:pPr>
            <w:r>
              <w:rPr>
                <w:noProof/>
              </w:rPr>
              <w:t xml:space="preserve">Spodaj podpisani, predstavnik Urad Republike Slovenije za nadzor proračuna, revizijski organ, ki je revizijski organ </w:t>
            </w:r>
            <w:r>
              <w:rPr>
                <w:noProof/>
              </w:rPr>
              <w:t xml:space="preserve">za Sklad za notranjo varnost v Slovenija, sem preučil delovanje sistemov upravljanja in nadzora sklada ISF ter dokumente in informacije, ki jih je pripravil odgovorni organ v skladu s členom 44 Uredbe (EU) št. 514/2014 in členom 59(5) Uredbe (EU, Euratom) </w:t>
            </w:r>
            <w:r>
              <w:rPr>
                <w:noProof/>
              </w:rPr>
              <w:t>št. 966/2012 ter se uporabijo kot zahtevek za plačilo letne razlike za proračunsko leto 2015, da bi izdal revizijsko mnenje v skladu s členom 29 Uredbe (EU) št. 514/2014 in členom 59(5) Uredbe (EU, Euratom) št. 966/2012. Moji zaključki so navedeni v nadalj</w:t>
            </w:r>
            <w:r>
              <w:rPr>
                <w:noProof/>
              </w:rPr>
              <w:t>evanju.</w:t>
            </w:r>
          </w:p>
        </w:tc>
      </w:tr>
    </w:tbl>
    <w:p w:rsidR="0090651B" w:rsidRDefault="0090651B" w:rsidP="008A0424">
      <w:pPr>
        <w:spacing w:before="0" w:after="0"/>
        <w:jc w:val="left"/>
      </w:pPr>
    </w:p>
    <w:p w:rsidR="0090651B" w:rsidRDefault="00B50DB0" w:rsidP="008A0424">
      <w:pPr>
        <w:spacing w:before="0" w:after="0"/>
        <w:jc w:val="left"/>
        <w:rPr>
          <w:b/>
        </w:rPr>
      </w:pPr>
      <w:r w:rsidRPr="00333227">
        <w:rPr>
          <w:b/>
          <w:noProof/>
        </w:rPr>
        <w:t>Zavrnitev mnenja</w:t>
      </w:r>
    </w:p>
    <w:p w:rsidR="0090651B" w:rsidRDefault="0090651B" w:rsidP="008A0424">
      <w:pPr>
        <w:spacing w:before="0" w:after="0"/>
        <w:jc w:val="left"/>
        <w:rPr>
          <w:b/>
        </w:rPr>
      </w:pPr>
    </w:p>
    <w:p w:rsidR="0090651B" w:rsidRDefault="00B50DB0" w:rsidP="008A0424">
      <w:pPr>
        <w:spacing w:before="0" w:after="0"/>
        <w:jc w:val="left"/>
      </w:pPr>
      <w:r>
        <w:rPr>
          <w:noProof/>
        </w:rPr>
        <w:t>V izjemnih primerih je mogoča zavrnitev mnenja. Takšni primeri bi morali biti povezani z nepredvidljivimi, zunanjimi dejavniki, na katere revizijski organ nima vpliva.</w:t>
      </w:r>
    </w:p>
    <w:p w:rsidR="0090651B" w:rsidRDefault="0090651B" w:rsidP="008A0424">
      <w:pPr>
        <w:spacing w:before="0" w:after="0"/>
        <w:jc w:val="left"/>
      </w:pPr>
    </w:p>
    <w:p w:rsidR="0090651B" w:rsidRDefault="00B50DB0" w:rsidP="008A0424">
      <w:pPr>
        <w:spacing w:before="0" w:after="0"/>
        <w:jc w:val="left"/>
      </w:pPr>
      <w:r>
        <w:rPr>
          <w:noProof/>
        </w:rPr>
        <w:t xml:space="preserve">V obdobju od 1. januarja 2014 do 5. februarja 2016 za Sklad za notranjo varnost: </w:t>
      </w:r>
    </w:p>
    <w:p w:rsidR="0090651B" w:rsidRDefault="00B50DB0" w:rsidP="008A0424">
      <w:pPr>
        <w:spacing w:before="0" w:after="0"/>
        <w:jc w:val="left"/>
      </w:pPr>
      <w:r>
        <w:rPr>
          <w:noProof/>
        </w:rPr>
        <w:t xml:space="preserve">Komisiji ni bil predložen noben zahtevek za plačilo letnih razlik, za proračunski leti 2014 in 2015, </w:t>
      </w:r>
    </w:p>
    <w:p w:rsidR="0090651B" w:rsidRDefault="00B50DB0" w:rsidP="008A0424">
      <w:pPr>
        <w:spacing w:before="0" w:after="0"/>
        <w:jc w:val="left"/>
      </w:pPr>
      <w:r>
        <w:rPr>
          <w:noProof/>
        </w:rPr>
        <w:t>pripravljeni so bili računovodski izkazi iz točke (a) člena 59(5) Uredbe</w:t>
      </w:r>
      <w:r>
        <w:rPr>
          <w:noProof/>
        </w:rPr>
        <w:t xml:space="preserve"> (EU, Euratom) št. 966/2012, ki pa so bili izkazani v vrednosti enaki nič,  </w:t>
      </w:r>
    </w:p>
    <w:p w:rsidR="0090651B" w:rsidRDefault="00B50DB0" w:rsidP="008A0424">
      <w:pPr>
        <w:spacing w:before="0" w:after="0"/>
        <w:jc w:val="left"/>
      </w:pPr>
      <w:r>
        <w:rPr>
          <w:noProof/>
        </w:rPr>
        <w:t>zato ni bilo opravljenih revizij računovodskih izkazov.</w:t>
      </w:r>
    </w:p>
    <w:p w:rsidR="0090651B" w:rsidRDefault="0090651B" w:rsidP="008A0424">
      <w:pPr>
        <w:spacing w:before="0" w:after="0"/>
        <w:jc w:val="left"/>
      </w:pPr>
    </w:p>
    <w:p w:rsidR="0090651B" w:rsidRDefault="00B50DB0" w:rsidP="008A0424">
      <w:pPr>
        <w:spacing w:before="0" w:after="0"/>
        <w:jc w:val="left"/>
      </w:pPr>
      <w:r>
        <w:rPr>
          <w:noProof/>
        </w:rPr>
        <w:t>Posledično revizijskega mnenja o računovodskih izkazih in o zakonitosti in pravilnosti izdatkov za Sklad za notranjo varno</w:t>
      </w:r>
      <w:r>
        <w:rPr>
          <w:noProof/>
        </w:rPr>
        <w:t>st, v skladu z Mednarodnim standardom revidiranja 705, ne izražamo.</w:t>
      </w:r>
    </w:p>
    <w:p w:rsidR="0090651B" w:rsidRDefault="0090651B" w:rsidP="008A0424">
      <w:pPr>
        <w:spacing w:before="0" w:after="0"/>
        <w:jc w:val="left"/>
      </w:pPr>
    </w:p>
    <w:p w:rsidR="0090651B" w:rsidRDefault="00B50DB0" w:rsidP="008A0424">
      <w:pPr>
        <w:spacing w:before="0" w:after="0"/>
        <w:jc w:val="left"/>
      </w:pPr>
      <w:r>
        <w:rPr>
          <w:noProof/>
        </w:rPr>
        <w:t>Poudarjena zadeva, ki ne vpliva na mnenje</w:t>
      </w:r>
    </w:p>
    <w:p w:rsidR="0090651B" w:rsidRDefault="0090651B" w:rsidP="008A0424">
      <w:pPr>
        <w:spacing w:before="0" w:after="0"/>
        <w:jc w:val="left"/>
      </w:pPr>
    </w:p>
    <w:p w:rsidR="0090651B" w:rsidRDefault="0090651B" w:rsidP="008A0424">
      <w:pPr>
        <w:spacing w:before="0" w:after="0"/>
        <w:jc w:val="left"/>
      </w:pPr>
    </w:p>
    <w:p w:rsidR="0090651B" w:rsidRDefault="0090651B" w:rsidP="008A0424">
      <w:pPr>
        <w:spacing w:before="0" w:after="0"/>
        <w:jc w:val="left"/>
      </w:pPr>
    </w:p>
    <w:p w:rsidR="0090651B" w:rsidRDefault="00B50DB0" w:rsidP="008A0424">
      <w:pPr>
        <w:pStyle w:val="Naslov3"/>
        <w:numPr>
          <w:ilvl w:val="0"/>
          <w:numId w:val="0"/>
        </w:numPr>
        <w:spacing w:before="0" w:after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bookmarkStart w:id="21" w:name="_Toc256000021"/>
      <w:r w:rsidRPr="0066661A">
        <w:rPr>
          <w:b/>
          <w:noProof/>
          <w:sz w:val="22"/>
          <w:szCs w:val="22"/>
        </w:rPr>
        <w:lastRenderedPageBreak/>
        <w:t>B. Mnenje o delovanju sistemov upravljanja in nadzora</w:t>
      </w:r>
      <w:bookmarkEnd w:id="21"/>
    </w:p>
    <w:p w:rsidR="0090651B" w:rsidRDefault="0090651B" w:rsidP="008A0424">
      <w:pPr>
        <w:spacing w:before="0" w:after="0"/>
        <w:jc w:val="left"/>
      </w:pPr>
    </w:p>
    <w:p w:rsidR="0090651B" w:rsidRDefault="00B50DB0" w:rsidP="008A0424">
      <w:pPr>
        <w:spacing w:before="0" w:after="0"/>
        <w:jc w:val="left"/>
      </w:pPr>
      <w:r>
        <w:rPr>
          <w:noProof/>
        </w:rPr>
        <w:t>Obseg preučitve</w:t>
      </w:r>
    </w:p>
    <w:p w:rsidR="0090651B" w:rsidRDefault="0090651B" w:rsidP="008A0424">
      <w:pPr>
        <w:spacing w:before="0" w:after="0"/>
        <w:jc w:val="left"/>
      </w:pPr>
    </w:p>
    <w:p w:rsidR="0090651B" w:rsidRDefault="00B50DB0" w:rsidP="008A0424">
      <w:pPr>
        <w:spacing w:before="0" w:after="0"/>
        <w:jc w:val="left"/>
      </w:pPr>
      <w:r>
        <w:rPr>
          <w:noProof/>
        </w:rPr>
        <w:t xml:space="preserve">Preučitev v zvezi s tem programom je bila opravljena v skladu z </w:t>
      </w:r>
      <w:r>
        <w:rPr>
          <w:noProof/>
        </w:rPr>
        <w:t>veljavno revizijsko strategijo za ta nacionalni program in ob upoštevanju mednarodno sprejetih revizijskih standardov, s sklicevanjem na proračunsko leto 2015, o rezultatih pa se poroča v revizijskem poročilu.</w:t>
      </w:r>
    </w:p>
    <w:p w:rsidR="0090651B" w:rsidRDefault="0090651B" w:rsidP="008A0424">
      <w:pPr>
        <w:spacing w:before="0" w:after="0"/>
        <w:jc w:val="left"/>
      </w:pPr>
    </w:p>
    <w:p w:rsidR="0090651B" w:rsidRDefault="00B50DB0" w:rsidP="008A0424">
      <w:pPr>
        <w:spacing w:before="0" w:after="0"/>
        <w:jc w:val="left"/>
      </w:pPr>
      <w:r w:rsidRPr="00F50728">
        <w:rPr>
          <w:b/>
          <w:noProof/>
        </w:rPr>
        <w:t>Referenčna oznaka preučitve</w:t>
      </w:r>
      <w:r w:rsidRPr="00F50728">
        <w:rPr>
          <w:b/>
        </w:rPr>
        <w:t>:</w:t>
      </w:r>
      <w:r>
        <w:rPr>
          <w:b/>
        </w:rPr>
        <w:t xml:space="preserve"> </w:t>
      </w:r>
      <w:r>
        <w:rPr>
          <w:noProof/>
        </w:rPr>
        <w:t>0615-68/2015/12</w:t>
      </w:r>
    </w:p>
    <w:p w:rsidR="0090651B" w:rsidRDefault="0090651B" w:rsidP="008A0424">
      <w:pPr>
        <w:spacing w:before="0" w:after="0"/>
        <w:jc w:val="left"/>
      </w:pPr>
    </w:p>
    <w:p w:rsidR="0090651B" w:rsidRDefault="0090651B" w:rsidP="008A0424">
      <w:pPr>
        <w:spacing w:before="0" w:after="0"/>
        <w:jc w:val="left"/>
      </w:pPr>
    </w:p>
    <w:p w:rsidR="0090651B" w:rsidRDefault="00B50DB0" w:rsidP="008A0424">
      <w:pPr>
        <w:spacing w:before="0" w:after="0"/>
        <w:jc w:val="left"/>
      </w:pPr>
      <w:r w:rsidRPr="00E1694F">
        <w:rPr>
          <w:b/>
          <w:noProof/>
        </w:rPr>
        <w:t>Zavrnitev mnenja</w:t>
      </w:r>
    </w:p>
    <w:p w:rsidR="0090651B" w:rsidRDefault="0090651B" w:rsidP="008A0424">
      <w:pPr>
        <w:spacing w:before="0" w:after="0"/>
        <w:jc w:val="left"/>
      </w:pPr>
    </w:p>
    <w:p w:rsidR="0090651B" w:rsidRPr="00E86230" w:rsidRDefault="00B50DB0" w:rsidP="008A0424">
      <w:pPr>
        <w:spacing w:before="0" w:after="0"/>
        <w:jc w:val="left"/>
      </w:pPr>
      <w:r w:rsidRPr="00E86230">
        <w:rPr>
          <w:noProof/>
        </w:rPr>
        <w:t>V izjemnih primerih je mogoča zavrnitev mnenja. Takšni primeri bi morali biti povezani z nepredvidljivimi, zunanjimi dejavniki, na katere revizijski organ nima vpliva.</w:t>
      </w:r>
      <w:r>
        <w:t>.</w:t>
      </w:r>
    </w:p>
    <w:p w:rsidR="0090651B" w:rsidRDefault="0090651B" w:rsidP="008A0424">
      <w:pPr>
        <w:spacing w:before="0" w:after="0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7"/>
      </w:tblGrid>
      <w:tr w:rsidR="006976BB" w:rsidTr="00EB2051">
        <w:tc>
          <w:tcPr>
            <w:tcW w:w="0" w:type="auto"/>
            <w:shd w:val="clear" w:color="auto" w:fill="auto"/>
          </w:tcPr>
          <w:p w:rsidR="0090651B" w:rsidRDefault="00B50DB0" w:rsidP="008A0424">
            <w:pPr>
              <w:spacing w:before="0" w:after="0"/>
              <w:jc w:val="left"/>
            </w:pPr>
            <w:r>
              <w:rPr>
                <w:noProof/>
              </w:rPr>
              <w:t>Obseg preučitve</w:t>
            </w:r>
          </w:p>
          <w:p w:rsidR="0090651B" w:rsidRDefault="00B50DB0" w:rsidP="008A0424">
            <w:pPr>
              <w:spacing w:before="0" w:after="0"/>
              <w:jc w:val="left"/>
            </w:pPr>
            <w:r>
              <w:rPr>
                <w:noProof/>
              </w:rPr>
              <w:t>V obdobju od 1. januarja 2014 do 5. februarja 2016</w:t>
            </w:r>
            <w:r>
              <w:rPr>
                <w:noProof/>
              </w:rPr>
              <w:t xml:space="preserve"> za Sklad za notranjo varnost ni bilo opravljenih revizij sistema.</w:t>
            </w:r>
          </w:p>
          <w:p w:rsidR="0090651B" w:rsidRDefault="0090651B" w:rsidP="008A0424">
            <w:pPr>
              <w:spacing w:before="0" w:after="0"/>
              <w:jc w:val="left"/>
            </w:pPr>
          </w:p>
          <w:p w:rsidR="0090651B" w:rsidRDefault="00B50DB0" w:rsidP="008A0424">
            <w:pPr>
              <w:spacing w:before="0" w:after="0"/>
              <w:jc w:val="left"/>
            </w:pPr>
            <w:r>
              <w:rPr>
                <w:noProof/>
              </w:rPr>
              <w:t>Revizijski organ je v obdobju od aprila do avgusta 2015 izvedel oceno izpolnjevanja meril za imenovanje odgovornega organa. Na podlagi revizijskega poročila z mnenjem je organ za imenovanj</w:t>
            </w:r>
            <w:r>
              <w:rPr>
                <w:noProof/>
              </w:rPr>
              <w:t>e imenoval Projektno enoto za sklade notranje varnosti in migracij, ki deluje v okviru Ministrstva za notranje zadeve, Službe za evropska sredstva, za odgovorni organ za upravljanje in nadzor za Sklad za notranjo varnost.</w:t>
            </w:r>
          </w:p>
          <w:p w:rsidR="0090651B" w:rsidRDefault="0090651B" w:rsidP="008A0424">
            <w:pPr>
              <w:spacing w:before="0" w:after="0"/>
              <w:jc w:val="left"/>
            </w:pPr>
          </w:p>
          <w:p w:rsidR="0090651B" w:rsidRDefault="00B50DB0" w:rsidP="008A0424">
            <w:pPr>
              <w:spacing w:before="0" w:after="0"/>
              <w:jc w:val="left"/>
            </w:pPr>
            <w:r>
              <w:rPr>
                <w:noProof/>
              </w:rPr>
              <w:t>Zaradi zadev, opisanih v odstavku</w:t>
            </w:r>
            <w:r>
              <w:rPr>
                <w:noProof/>
              </w:rPr>
              <w:t xml:space="preserve"> A in v odstavku Obseg preučitve, revizijski organ, v skladu z Mednarodnim standardom revidiranja 705, ne izreka revizijskega mnenja o delovanju sistema upravljanja in nadzora za Sklad za notranjo varnost. </w:t>
            </w:r>
          </w:p>
          <w:p w:rsidR="0090651B" w:rsidRDefault="0090651B" w:rsidP="008A0424">
            <w:pPr>
              <w:spacing w:before="0" w:after="0"/>
              <w:jc w:val="left"/>
            </w:pPr>
          </w:p>
        </w:tc>
      </w:tr>
    </w:tbl>
    <w:p w:rsidR="0090651B" w:rsidRDefault="0090651B" w:rsidP="008A0424">
      <w:pPr>
        <w:spacing w:before="0" w:after="0"/>
        <w:jc w:val="left"/>
      </w:pPr>
    </w:p>
    <w:p w:rsidR="0090651B" w:rsidRPr="00E86230" w:rsidRDefault="00B50DB0" w:rsidP="008A0424">
      <w:pPr>
        <w:spacing w:before="0" w:after="0"/>
        <w:jc w:val="left"/>
      </w:pPr>
      <w:r w:rsidRPr="00E86230">
        <w:rPr>
          <w:noProof/>
        </w:rPr>
        <w:t xml:space="preserve">Zato ocenjujem, da je učinek pridržka(-ov) </w:t>
      </w:r>
      <w:r w:rsidRPr="00E86230">
        <w:rPr>
          <w:noProof/>
        </w:rPr>
        <w:t>{0}. Ta učinek znaša {1} EUR oziroma {2} % skupnega prijavljenega prispevka Unije.</w:t>
      </w:r>
      <w:r>
        <w:t>.</w:t>
      </w:r>
    </w:p>
    <w:p w:rsidR="0090651B" w:rsidRDefault="0090651B" w:rsidP="008A0424">
      <w:pPr>
        <w:spacing w:before="0" w:after="0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7"/>
      </w:tblGrid>
      <w:tr w:rsidR="006976BB" w:rsidTr="00EB2051">
        <w:tc>
          <w:tcPr>
            <w:tcW w:w="0" w:type="auto"/>
            <w:shd w:val="clear" w:color="auto" w:fill="auto"/>
          </w:tcPr>
          <w:p w:rsidR="0090651B" w:rsidRDefault="0090651B" w:rsidP="008A0424">
            <w:pPr>
              <w:spacing w:before="0" w:after="0"/>
              <w:jc w:val="left"/>
            </w:pPr>
          </w:p>
        </w:tc>
      </w:tr>
    </w:tbl>
    <w:p w:rsidR="0090651B" w:rsidRDefault="0090651B" w:rsidP="008A0424">
      <w:pPr>
        <w:spacing w:before="0" w:after="0"/>
        <w:jc w:val="left"/>
      </w:pPr>
    </w:p>
    <w:p w:rsidR="0090651B" w:rsidRDefault="00B50DB0" w:rsidP="00D76AE4">
      <w:pPr>
        <w:pStyle w:val="Naslov3"/>
        <w:numPr>
          <w:ilvl w:val="0"/>
          <w:numId w:val="0"/>
        </w:numPr>
        <w:ind w:left="850" w:hanging="850"/>
      </w:pPr>
      <w:r>
        <w:br w:type="page"/>
      </w:r>
      <w:bookmarkStart w:id="22" w:name="_Toc256000022"/>
      <w:r w:rsidRPr="00D30A71">
        <w:rPr>
          <w:noProof/>
        </w:rPr>
        <w:lastRenderedPageBreak/>
        <w:t>C. Potrditev izjave o upravljanju, ki jo pripravi odgovorni organ</w:t>
      </w:r>
      <w:bookmarkEnd w:id="22"/>
    </w:p>
    <w:p w:rsidR="0090651B" w:rsidRDefault="0090651B" w:rsidP="008A0424">
      <w:pPr>
        <w:spacing w:before="0" w:after="0"/>
        <w:jc w:val="left"/>
        <w:rPr>
          <w:b/>
        </w:rPr>
      </w:pPr>
    </w:p>
    <w:p w:rsidR="0090651B" w:rsidRDefault="00B50DB0" w:rsidP="008A0424">
      <w:pPr>
        <w:spacing w:before="0" w:after="0"/>
        <w:jc w:val="left"/>
        <w:rPr>
          <w:b/>
        </w:rPr>
      </w:pPr>
      <w:r>
        <w:rPr>
          <w:noProof/>
        </w:rPr>
        <w:t>Moje skupno mnenje na podlagi preučitev iz točk A in B zgoraj je, da opravljeno revizijsko delo</w:t>
      </w:r>
      <w:r>
        <w:t>:</w:t>
      </w:r>
    </w:p>
    <w:p w:rsidR="0090651B" w:rsidRDefault="0090651B" w:rsidP="008A0424">
      <w:pPr>
        <w:spacing w:before="0" w:after="0"/>
        <w:jc w:val="left"/>
      </w:pPr>
    </w:p>
    <w:p w:rsidR="0090651B" w:rsidRDefault="00B50DB0" w:rsidP="008A0424">
      <w:pPr>
        <w:spacing w:before="0" w:after="0"/>
        <w:jc w:val="left"/>
      </w:pPr>
      <w:r>
        <w:rPr>
          <w:noProof/>
        </w:rPr>
        <w:t>ne</w:t>
      </w:r>
      <w:r>
        <w:rPr>
          <w:noProof/>
        </w:rPr>
        <w:t xml:space="preserve"> zbuja dvoma o trditvah v izjavi o upravljanju.</w:t>
      </w:r>
    </w:p>
    <w:p w:rsidR="0090651B" w:rsidRDefault="0090651B" w:rsidP="008A0424">
      <w:pPr>
        <w:spacing w:before="0" w:after="0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8288"/>
      </w:tblGrid>
      <w:tr w:rsidR="006976BB" w:rsidTr="00EB2051">
        <w:tc>
          <w:tcPr>
            <w:tcW w:w="0" w:type="auto"/>
            <w:shd w:val="clear" w:color="auto" w:fill="auto"/>
          </w:tcPr>
          <w:p w:rsidR="0090651B" w:rsidRDefault="00B50DB0" w:rsidP="008A0424">
            <w:pPr>
              <w:spacing w:before="0" w:after="0"/>
              <w:jc w:val="left"/>
            </w:pPr>
            <w:r>
              <w:rPr>
                <w:noProof/>
              </w:rPr>
              <w:t>Datum potrditve</w:t>
            </w:r>
          </w:p>
        </w:tc>
        <w:tc>
          <w:tcPr>
            <w:tcW w:w="0" w:type="auto"/>
            <w:shd w:val="clear" w:color="auto" w:fill="auto"/>
          </w:tcPr>
          <w:p w:rsidR="0090651B" w:rsidRDefault="00B50DB0" w:rsidP="008A0424">
            <w:pPr>
              <w:spacing w:before="0" w:after="0"/>
              <w:jc w:val="left"/>
            </w:pPr>
            <w:r>
              <w:rPr>
                <w:noProof/>
              </w:rPr>
              <w:t>5.2.2016</w:t>
            </w:r>
          </w:p>
        </w:tc>
      </w:tr>
      <w:tr w:rsidR="006976BB" w:rsidTr="00EB2051">
        <w:tc>
          <w:tcPr>
            <w:tcW w:w="0" w:type="auto"/>
            <w:shd w:val="clear" w:color="auto" w:fill="auto"/>
          </w:tcPr>
          <w:p w:rsidR="0090651B" w:rsidRDefault="00B50DB0" w:rsidP="008A0424">
            <w:pPr>
              <w:spacing w:before="0" w:after="0"/>
              <w:jc w:val="left"/>
            </w:pPr>
            <w:r>
              <w:rPr>
                <w:noProof/>
              </w:rPr>
              <w:t>Predstavnik organa</w:t>
            </w:r>
          </w:p>
        </w:tc>
        <w:tc>
          <w:tcPr>
            <w:tcW w:w="0" w:type="auto"/>
            <w:shd w:val="clear" w:color="auto" w:fill="auto"/>
          </w:tcPr>
          <w:p w:rsidR="0090651B" w:rsidRDefault="00B50DB0" w:rsidP="008A0424">
            <w:pPr>
              <w:spacing w:before="0" w:after="0"/>
              <w:jc w:val="left"/>
            </w:pPr>
            <w:r>
              <w:rPr>
                <w:noProof/>
              </w:rPr>
              <w:t>Nataša Prah, direktorica</w:t>
            </w:r>
          </w:p>
        </w:tc>
      </w:tr>
      <w:tr w:rsidR="006976BB" w:rsidTr="00EB2051">
        <w:tc>
          <w:tcPr>
            <w:tcW w:w="0" w:type="auto"/>
            <w:shd w:val="clear" w:color="auto" w:fill="auto"/>
          </w:tcPr>
          <w:p w:rsidR="0090651B" w:rsidRDefault="00B50DB0" w:rsidP="008A0424">
            <w:pPr>
              <w:spacing w:before="0" w:after="0"/>
              <w:jc w:val="left"/>
            </w:pPr>
            <w:r>
              <w:rPr>
                <w:noProof/>
              </w:rPr>
              <w:t>Organ</w:t>
            </w:r>
          </w:p>
        </w:tc>
        <w:tc>
          <w:tcPr>
            <w:tcW w:w="0" w:type="auto"/>
            <w:shd w:val="clear" w:color="auto" w:fill="auto"/>
          </w:tcPr>
          <w:p w:rsidR="0090651B" w:rsidRDefault="00B50DB0" w:rsidP="008A0424">
            <w:pPr>
              <w:spacing w:before="0" w:after="0"/>
              <w:jc w:val="left"/>
            </w:pPr>
            <w:r>
              <w:rPr>
                <w:noProof/>
              </w:rPr>
              <w:t>Urad Republike Slovenije za nadzor proračuna, revizijski organ</w:t>
            </w:r>
          </w:p>
        </w:tc>
      </w:tr>
    </w:tbl>
    <w:p w:rsidR="0090651B" w:rsidRPr="00953D7B" w:rsidRDefault="0090651B" w:rsidP="008A0424">
      <w:pPr>
        <w:spacing w:before="0" w:after="0"/>
        <w:jc w:val="left"/>
      </w:pPr>
    </w:p>
    <w:p w:rsidR="00094173" w:rsidRDefault="00094173" w:rsidP="008A0424">
      <w:pPr>
        <w:spacing w:before="0" w:after="0"/>
        <w:sectPr w:rsidR="00094173" w:rsidSect="00076A79">
          <w:headerReference w:type="default" r:id="rId12"/>
          <w:footerReference w:type="default" r:id="rId13"/>
          <w:pgSz w:w="11906" w:h="16838" w:code="9"/>
          <w:pgMar w:top="284" w:right="851" w:bottom="284" w:left="284" w:header="567" w:footer="0" w:gutter="0"/>
          <w:cols w:space="720"/>
          <w:docGrid w:linePitch="326"/>
        </w:sectPr>
      </w:pPr>
    </w:p>
    <w:p w:rsidR="00D5077A" w:rsidRDefault="00B50DB0" w:rsidP="00BE2F0F">
      <w:pPr>
        <w:pStyle w:val="Heading10"/>
        <w:tabs>
          <w:tab w:val="clear" w:pos="850"/>
        </w:tabs>
        <w:ind w:left="0" w:right="-283" w:firstLine="0"/>
      </w:pPr>
      <w:bookmarkStart w:id="25" w:name="_Toc256000023"/>
      <w:r>
        <w:rPr>
          <w:noProof/>
        </w:rPr>
        <w:lastRenderedPageBreak/>
        <w:t>Dokumenti</w:t>
      </w:r>
      <w:bookmarkEnd w:id="2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2034"/>
        <w:gridCol w:w="2162"/>
        <w:gridCol w:w="1586"/>
        <w:gridCol w:w="3192"/>
        <w:gridCol w:w="1195"/>
        <w:gridCol w:w="2021"/>
        <w:gridCol w:w="1298"/>
      </w:tblGrid>
      <w:tr w:rsidR="006976BB" w:rsidTr="00A67CCA">
        <w:trPr>
          <w:trHeight w:val="283"/>
          <w:tblHeader/>
        </w:trPr>
        <w:tc>
          <w:tcPr>
            <w:tcW w:w="0" w:type="auto"/>
            <w:shd w:val="clear" w:color="auto" w:fill="auto"/>
            <w:vAlign w:val="center"/>
          </w:tcPr>
          <w:p w:rsidR="00D5077A" w:rsidRPr="00C40F08" w:rsidRDefault="00B50DB0" w:rsidP="002E06F3">
            <w:pPr>
              <w:pStyle w:val="NormalCentered"/>
              <w:spacing w:before="0" w:after="0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Naslov dokumenta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077A" w:rsidRPr="00C40F08" w:rsidRDefault="00B50DB0" w:rsidP="002E06F3">
            <w:pPr>
              <w:pStyle w:val="NormalCentered"/>
              <w:spacing w:before="0" w:after="0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Vrsta dokumenta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077A" w:rsidRPr="00C40F08" w:rsidRDefault="00B50DB0" w:rsidP="002E06F3">
            <w:pPr>
              <w:pStyle w:val="NormalCentered"/>
              <w:spacing w:before="0" w:after="0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Datum dokumenta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077A" w:rsidRPr="00C40F08" w:rsidRDefault="00B50DB0" w:rsidP="002E06F3">
            <w:pPr>
              <w:pStyle w:val="NormalCentered"/>
              <w:spacing w:before="0" w:after="0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Lokalni sklic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077A" w:rsidRPr="00C40F08" w:rsidRDefault="00B50DB0" w:rsidP="002E06F3">
            <w:pPr>
              <w:pStyle w:val="NormalCentered"/>
              <w:spacing w:before="0" w:after="0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Referenčna številka Komisije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077A" w:rsidRPr="00C40F08" w:rsidRDefault="00B50DB0" w:rsidP="002E06F3">
            <w:pPr>
              <w:pStyle w:val="NormalCentered"/>
              <w:spacing w:before="0" w:after="0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Datoteke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077A" w:rsidRPr="00C40F08" w:rsidRDefault="00B50DB0" w:rsidP="002E06F3">
            <w:pPr>
              <w:pStyle w:val="NormalCentered"/>
              <w:spacing w:before="0" w:after="0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Datum pošiljanja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077A" w:rsidRPr="00C40F08" w:rsidRDefault="00B50DB0" w:rsidP="002E06F3">
            <w:pPr>
              <w:pStyle w:val="NormalCentered"/>
              <w:spacing w:before="0" w:after="0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Pošiljatelj</w:t>
            </w:r>
          </w:p>
        </w:tc>
      </w:tr>
    </w:tbl>
    <w:p w:rsidR="00094173" w:rsidRPr="00D5077A" w:rsidRDefault="00094173" w:rsidP="00BE2F0F">
      <w:pPr>
        <w:pStyle w:val="Normal0"/>
        <w:spacing w:before="0" w:after="0"/>
        <w:sectPr w:rsidR="00094173" w:rsidRPr="00D5077A" w:rsidSect="0087734D">
          <w:headerReference w:type="default" r:id="rId14"/>
          <w:footerReference w:type="default" r:id="rId15"/>
          <w:pgSz w:w="16838" w:h="11906" w:orient="landscape"/>
          <w:pgMar w:top="0" w:right="567" w:bottom="0" w:left="851" w:header="0" w:footer="284" w:gutter="0"/>
          <w:cols w:space="708"/>
          <w:docGrid w:linePitch="360"/>
        </w:sectPr>
      </w:pPr>
    </w:p>
    <w:p w:rsidR="00434D73" w:rsidRDefault="00F05543" w:rsidP="00562C60">
      <w:pPr>
        <w:pStyle w:val="Heading10"/>
        <w:tabs>
          <w:tab w:val="clear" w:pos="850"/>
        </w:tabs>
        <w:spacing w:before="0" w:after="0"/>
        <w:ind w:left="0" w:right="111" w:firstLine="0"/>
      </w:pPr>
      <w:bookmarkStart w:id="26" w:name="_Toc256000024"/>
      <w:r>
        <w:rPr>
          <w:noProof/>
        </w:rPr>
        <w:lastRenderedPageBreak/>
        <w:t>Zadnji rezultati validacije</w:t>
      </w:r>
      <w:bookmarkEnd w:id="2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3391"/>
        <w:gridCol w:w="2547"/>
        <w:gridCol w:w="9595"/>
      </w:tblGrid>
      <w:tr w:rsidR="006976BB" w:rsidTr="00BA1B5A">
        <w:trPr>
          <w:trHeight w:val="283"/>
          <w:tblHeader/>
        </w:trPr>
        <w:tc>
          <w:tcPr>
            <w:tcW w:w="0" w:type="auto"/>
            <w:shd w:val="clear" w:color="auto" w:fill="auto"/>
            <w:vAlign w:val="center"/>
          </w:tcPr>
          <w:p w:rsidR="00434D73" w:rsidRPr="00DD2742" w:rsidRDefault="00B50DB0" w:rsidP="006477CC">
            <w:pPr>
              <w:pStyle w:val="NormalCentered"/>
              <w:spacing w:before="0" w:after="0"/>
              <w:rPr>
                <w:b/>
                <w:sz w:val="16"/>
                <w:szCs w:val="16"/>
              </w:rPr>
            </w:pPr>
            <w:r w:rsidRPr="00DD2742">
              <w:rPr>
                <w:b/>
                <w:noProof/>
                <w:sz w:val="16"/>
                <w:szCs w:val="16"/>
              </w:rPr>
              <w:t>Resnost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4D73" w:rsidRPr="00DD2742" w:rsidRDefault="00B50DB0" w:rsidP="006477CC">
            <w:pPr>
              <w:pStyle w:val="NormalCentered"/>
              <w:spacing w:before="0" w:after="0"/>
              <w:rPr>
                <w:b/>
                <w:sz w:val="16"/>
                <w:szCs w:val="16"/>
              </w:rPr>
            </w:pPr>
            <w:r w:rsidRPr="00DD2742">
              <w:rPr>
                <w:b/>
                <w:noProof/>
                <w:sz w:val="16"/>
                <w:szCs w:val="16"/>
              </w:rPr>
              <w:t>Oznaka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4D73" w:rsidRPr="00DD2742" w:rsidRDefault="00B50DB0" w:rsidP="006477CC">
            <w:pPr>
              <w:pStyle w:val="NormalCentered"/>
              <w:spacing w:before="0" w:after="0"/>
              <w:rPr>
                <w:b/>
                <w:sz w:val="16"/>
                <w:szCs w:val="16"/>
              </w:rPr>
            </w:pPr>
            <w:r w:rsidRPr="00DD2742">
              <w:rPr>
                <w:b/>
                <w:noProof/>
                <w:sz w:val="16"/>
                <w:szCs w:val="16"/>
              </w:rPr>
              <w:t>Sporočilo</w:t>
            </w:r>
          </w:p>
        </w:tc>
      </w:tr>
      <w:tr w:rsidR="006976BB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B50DB0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Informacije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34D73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434D73" w:rsidRPr="00DD2742" w:rsidRDefault="00B50DB0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Različica obračunov je bila potrjena</w:t>
            </w:r>
          </w:p>
        </w:tc>
      </w:tr>
    </w:tbl>
    <w:p w:rsidR="00673320" w:rsidRPr="001A4AC5" w:rsidRDefault="00673320" w:rsidP="00DD2742">
      <w:pPr>
        <w:pStyle w:val="Normal0"/>
      </w:pPr>
    </w:p>
    <w:sectPr w:rsidR="00673320" w:rsidRPr="001A4AC5" w:rsidSect="009B4CA5">
      <w:headerReference w:type="default" r:id="rId16"/>
      <w:footerReference w:type="default" r:id="rId17"/>
      <w:pgSz w:w="16838" w:h="11906" w:orient="landscape"/>
      <w:pgMar w:top="0" w:right="567" w:bottom="0" w:left="85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50DB0">
      <w:pPr>
        <w:spacing w:before="0" w:after="0"/>
      </w:pPr>
      <w:r>
        <w:separator/>
      </w:r>
    </w:p>
  </w:endnote>
  <w:endnote w:type="continuationSeparator" w:id="0">
    <w:p w:rsidR="00000000" w:rsidRDefault="00B50D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051" w:rsidRPr="00D64003" w:rsidRDefault="00B50DB0" w:rsidP="009B4119">
    <w:pPr>
      <w:pStyle w:val="Noga"/>
      <w:tabs>
        <w:tab w:val="clear" w:pos="4535"/>
        <w:tab w:val="clear" w:pos="9071"/>
        <w:tab w:val="clear" w:pos="9921"/>
        <w:tab w:val="center" w:pos="5387"/>
        <w:tab w:val="right" w:pos="10490"/>
      </w:tabs>
      <w:spacing w:before="0" w:after="240"/>
      <w:ind w:left="0" w:right="281"/>
      <w:rPr>
        <w:rFonts w:ascii="Arial" w:hAnsi="Arial" w:cs="Arial"/>
        <w:b/>
        <w:sz w:val="48"/>
      </w:rPr>
    </w:pPr>
    <w:r>
      <w:rPr>
        <w:rFonts w:ascii="Arial" w:hAnsi="Arial" w:cs="Arial"/>
        <w:b/>
        <w:noProof/>
        <w:sz w:val="48"/>
      </w:rPr>
      <w:t>SL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rPr>
        <w:rFonts w:ascii="Arial" w:hAnsi="Arial" w:cs="Arial"/>
        <w:b/>
        <w:noProof/>
        <w:sz w:val="48"/>
      </w:rPr>
      <w:t>SL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051" w:rsidRPr="005A5DDF" w:rsidRDefault="00B50DB0" w:rsidP="0034586E">
    <w:pPr>
      <w:pStyle w:val="FooterLandscape"/>
      <w:tabs>
        <w:tab w:val="clear" w:pos="7285"/>
        <w:tab w:val="clear" w:pos="10913"/>
        <w:tab w:val="clear" w:pos="15137"/>
        <w:tab w:val="center" w:pos="7938"/>
        <w:tab w:val="right" w:pos="15703"/>
      </w:tabs>
      <w:spacing w:before="0" w:after="120"/>
      <w:ind w:left="0" w:right="0"/>
      <w:rPr>
        <w:rFonts w:ascii="Arial" w:hAnsi="Arial" w:cs="Arial"/>
        <w:b/>
        <w:sz w:val="48"/>
      </w:rPr>
    </w:pPr>
    <w:r w:rsidRPr="005F6C78">
      <w:rPr>
        <w:rFonts w:ascii="Arial" w:hAnsi="Arial" w:cs="Arial"/>
        <w:b/>
        <w:noProof/>
        <w:sz w:val="48"/>
        <w:szCs w:val="48"/>
        <w:lang w:val="fr-BE"/>
      </w:rPr>
      <w:t>SL</w:t>
    </w:r>
    <w:r w:rsidRPr="008E3442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7</w:t>
    </w:r>
    <w:r>
      <w:fldChar w:fldCharType="end"/>
    </w:r>
    <w:r w:rsidRPr="008E3442">
      <w:tab/>
    </w:r>
    <w:r w:rsidRPr="005F6C78">
      <w:rPr>
        <w:rFonts w:ascii="Arial" w:hAnsi="Arial" w:cs="Arial"/>
        <w:b/>
        <w:noProof/>
        <w:sz w:val="48"/>
        <w:szCs w:val="48"/>
        <w:lang w:val="fr-BE"/>
      </w:rPr>
      <w:t>SL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051" w:rsidRPr="00D64003" w:rsidRDefault="00B50DB0" w:rsidP="009B4119">
    <w:pPr>
      <w:pStyle w:val="Noga"/>
      <w:tabs>
        <w:tab w:val="clear" w:pos="4535"/>
        <w:tab w:val="clear" w:pos="9071"/>
        <w:tab w:val="clear" w:pos="9921"/>
        <w:tab w:val="center" w:pos="5387"/>
        <w:tab w:val="right" w:pos="10490"/>
      </w:tabs>
      <w:spacing w:before="0" w:after="240"/>
      <w:ind w:left="0" w:right="281"/>
      <w:rPr>
        <w:rFonts w:ascii="Arial" w:hAnsi="Arial" w:cs="Arial"/>
        <w:b/>
        <w:sz w:val="48"/>
      </w:rPr>
    </w:pPr>
    <w:r>
      <w:rPr>
        <w:rFonts w:ascii="Arial" w:hAnsi="Arial" w:cs="Arial"/>
        <w:b/>
        <w:noProof/>
        <w:sz w:val="48"/>
      </w:rPr>
      <w:t>SL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21</w:t>
    </w:r>
    <w:r>
      <w:fldChar w:fldCharType="end"/>
    </w:r>
    <w:r>
      <w:tab/>
    </w:r>
    <w:r>
      <w:rPr>
        <w:rFonts w:ascii="Arial" w:hAnsi="Arial" w:cs="Arial"/>
        <w:b/>
        <w:noProof/>
        <w:sz w:val="48"/>
      </w:rPr>
      <w:t>SL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D73" w:rsidRPr="00A91FB2" w:rsidRDefault="00A91FB2" w:rsidP="0087734D">
    <w:pPr>
      <w:pStyle w:val="FooterLandscape"/>
      <w:tabs>
        <w:tab w:val="clear" w:pos="7285"/>
        <w:tab w:val="clear" w:pos="10913"/>
        <w:tab w:val="clear" w:pos="15137"/>
        <w:tab w:val="center" w:pos="7655"/>
        <w:tab w:val="right" w:pos="15763"/>
      </w:tabs>
      <w:spacing w:before="0" w:after="120"/>
      <w:ind w:left="0" w:right="0"/>
      <w:rPr>
        <w:rFonts w:ascii="Arial" w:hAnsi="Arial" w:cs="Arial"/>
        <w:b/>
        <w:sz w:val="48"/>
      </w:rPr>
    </w:pPr>
    <w:r w:rsidRPr="005F6C78">
      <w:rPr>
        <w:rFonts w:ascii="Arial" w:hAnsi="Arial" w:cs="Arial"/>
        <w:b/>
        <w:noProof/>
        <w:sz w:val="48"/>
        <w:szCs w:val="48"/>
        <w:lang w:val="fr-BE"/>
      </w:rPr>
      <w:t>SL</w:t>
    </w:r>
    <w:r w:rsidRPr="008E3442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02150D">
      <w:rPr>
        <w:noProof/>
      </w:rPr>
      <w:t>24</w:t>
    </w:r>
    <w:r>
      <w:fldChar w:fldCharType="end"/>
    </w:r>
    <w:r w:rsidRPr="008E3442">
      <w:tab/>
    </w:r>
    <w:r w:rsidRPr="005F6C78">
      <w:rPr>
        <w:rFonts w:ascii="Arial" w:hAnsi="Arial" w:cs="Arial"/>
        <w:b/>
        <w:noProof/>
        <w:sz w:val="48"/>
        <w:szCs w:val="48"/>
        <w:lang w:val="fr-BE"/>
      </w:rPr>
      <w:t>SL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D73" w:rsidRPr="002C592F" w:rsidRDefault="002C592F" w:rsidP="006C3A4F">
    <w:pPr>
      <w:pStyle w:val="FooterLandscape"/>
      <w:tabs>
        <w:tab w:val="clear" w:pos="7285"/>
        <w:tab w:val="clear" w:pos="10913"/>
        <w:tab w:val="clear" w:pos="15137"/>
        <w:tab w:val="center" w:pos="7655"/>
        <w:tab w:val="right" w:pos="15763"/>
      </w:tabs>
      <w:spacing w:before="0" w:after="120"/>
      <w:ind w:left="0" w:right="-173"/>
      <w:rPr>
        <w:rFonts w:ascii="Arial" w:hAnsi="Arial" w:cs="Arial"/>
        <w:b/>
        <w:sz w:val="48"/>
      </w:rPr>
    </w:pPr>
    <w:r w:rsidRPr="005F6C78">
      <w:rPr>
        <w:rFonts w:ascii="Arial" w:hAnsi="Arial" w:cs="Arial"/>
        <w:b/>
        <w:noProof/>
        <w:sz w:val="48"/>
        <w:szCs w:val="48"/>
        <w:lang w:val="fr-BE"/>
      </w:rPr>
      <w:t>SL</w:t>
    </w:r>
    <w:r w:rsidRPr="008E3442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02150D">
      <w:rPr>
        <w:noProof/>
      </w:rPr>
      <w:t>25</w:t>
    </w:r>
    <w:r>
      <w:fldChar w:fldCharType="end"/>
    </w:r>
    <w:r w:rsidRPr="008E3442">
      <w:tab/>
    </w:r>
    <w:r w:rsidRPr="005F6C78">
      <w:rPr>
        <w:rFonts w:ascii="Arial" w:hAnsi="Arial" w:cs="Arial"/>
        <w:b/>
        <w:noProof/>
        <w:sz w:val="48"/>
        <w:szCs w:val="48"/>
        <w:lang w:val="fr-BE"/>
      </w:rPr>
      <w:t>SL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50DB0">
      <w:pPr>
        <w:spacing w:before="0" w:after="0"/>
      </w:pPr>
      <w:r>
        <w:separator/>
      </w:r>
    </w:p>
  </w:footnote>
  <w:footnote w:type="continuationSeparator" w:id="0">
    <w:p w:rsidR="00000000" w:rsidRDefault="00B50DB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051" w:rsidRDefault="00B50DB0" w:rsidP="00076A79">
    <w:pPr>
      <w:pStyle w:val="Glava"/>
      <w:spacing w:before="0" w:after="240"/>
    </w:pPr>
    <w:r>
      <w:fldChar w:fldCharType="begin"/>
    </w:r>
    <w:r>
      <w:instrText xml:space="preserve"> SET m</w:instrText>
    </w:r>
    <w:r w:rsidRPr="00341342">
      <w:instrText>_acc.</w:instrText>
    </w:r>
    <w:r>
      <w:instrText>is</w:instrText>
    </w:r>
    <w:r w:rsidRPr="00341342">
      <w:instrText>f.tas</w:instrText>
    </w:r>
    <w:r>
      <w:instrText xml:space="preserve"> </w:instrText>
    </w:r>
    <w:r>
      <w:rPr>
        <w:noProof/>
      </w:rPr>
      <w:instrText>"Tehnična pomoč"</w:instrText>
    </w:r>
    <w:r>
      <w:instrText xml:space="preserve"> </w:instrText>
    </w:r>
    <w:r>
      <w:fldChar w:fldCharType="separate"/>
    </w:r>
    <w:r>
      <w:rPr>
        <w:noProof/>
      </w:rPr>
      <w:t>Tehnična pomoč</w:t>
    </w:r>
    <w:r>
      <w:fldChar w:fldCharType="end"/>
    </w:r>
    <w:r>
      <w:t xml:space="preserve"> </w:t>
    </w:r>
    <w:r>
      <w:fldChar w:fldCharType="begin"/>
    </w:r>
    <w:r>
      <w:instrText xml:space="preserve"> SET m</w:instrText>
    </w:r>
    <w:r w:rsidRPr="00341342">
      <w:instrText>_acc.</w:instrText>
    </w:r>
    <w:r>
      <w:instrText>is</w:instrText>
    </w:r>
    <w:r w:rsidRPr="00341342">
      <w:instrText>f.fin</w:instrText>
    </w:r>
    <w:r>
      <w:instrText xml:space="preserve"> </w:instrText>
    </w:r>
    <w:r>
      <w:rPr>
        <w:noProof/>
      </w:rPr>
      <w:instrText>"Finančni kazalnik"</w:instrText>
    </w:r>
    <w:r>
      <w:fldChar w:fldCharType="separate"/>
    </w:r>
    <w:r>
      <w:rPr>
        <w:noProof/>
      </w:rPr>
      <w:t>Finančni kazalnik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A79" w:rsidRDefault="00B50DB0" w:rsidP="00076A79">
    <w:pPr>
      <w:pStyle w:val="Glava"/>
      <w:spacing w:before="0"/>
    </w:pPr>
    <w:r>
      <w:fldChar w:fldCharType="begin"/>
    </w:r>
    <w:r>
      <w:instrText xml:space="preserve"> SET m</w:instrText>
    </w:r>
    <w:r w:rsidRPr="00341342">
      <w:instrText>_acc.</w:instrText>
    </w:r>
    <w:r>
      <w:instrText>is</w:instrText>
    </w:r>
    <w:r w:rsidRPr="00341342">
      <w:instrText>f.tas</w:instrText>
    </w:r>
    <w:r>
      <w:instrText xml:space="preserve"> </w:instrText>
    </w:r>
    <w:r>
      <w:rPr>
        <w:noProof/>
      </w:rPr>
      <w:instrText>"Tehnična pomoč"</w:instrText>
    </w:r>
    <w:r>
      <w:instrText xml:space="preserve"> </w:instrText>
    </w:r>
    <w:r>
      <w:fldChar w:fldCharType="separate"/>
    </w:r>
    <w:r>
      <w:rPr>
        <w:noProof/>
      </w:rPr>
      <w:t>Tehnična pomoč</w:t>
    </w:r>
    <w:r>
      <w:fldChar w:fldCharType="end"/>
    </w:r>
    <w:r>
      <w:t xml:space="preserve"> </w:t>
    </w:r>
    <w:r>
      <w:fldChar w:fldCharType="begin"/>
    </w:r>
    <w:r>
      <w:instrText xml:space="preserve"> SET m</w:instrText>
    </w:r>
    <w:r w:rsidRPr="00341342">
      <w:instrText>_acc.</w:instrText>
    </w:r>
    <w:r>
      <w:instrText>is</w:instrText>
    </w:r>
    <w:r w:rsidRPr="00341342">
      <w:instrText>f.fin</w:instrText>
    </w:r>
    <w:r>
      <w:instrText xml:space="preserve"> </w:instrText>
    </w:r>
    <w:r>
      <w:rPr>
        <w:noProof/>
      </w:rPr>
      <w:instrText>"Finančni kazalnik"</w:instrText>
    </w:r>
    <w:r>
      <w:fldChar w:fldCharType="separate"/>
    </w:r>
    <w:r>
      <w:rPr>
        <w:noProof/>
      </w:rPr>
      <w:t>Finančni kazalnik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A79" w:rsidRDefault="00B50DB0" w:rsidP="00076A79">
    <w:pPr>
      <w:pStyle w:val="Glava"/>
      <w:spacing w:before="0" w:after="240"/>
    </w:pPr>
    <w:r>
      <w:fldChar w:fldCharType="begin"/>
    </w:r>
    <w:r>
      <w:instrText xml:space="preserve"> SET m</w:instrText>
    </w:r>
    <w:r w:rsidRPr="00341342">
      <w:instrText>_acc.</w:instrText>
    </w:r>
    <w:r>
      <w:instrText>is</w:instrText>
    </w:r>
    <w:r w:rsidRPr="00341342">
      <w:instrText>f.tas</w:instrText>
    </w:r>
    <w:r>
      <w:instrText xml:space="preserve"> </w:instrText>
    </w:r>
    <w:r>
      <w:rPr>
        <w:noProof/>
      </w:rPr>
      <w:instrText>"Tehnična pomoč"</w:instrText>
    </w:r>
    <w:r>
      <w:instrText xml:space="preserve"> </w:instrText>
    </w:r>
    <w:r>
      <w:fldChar w:fldCharType="separate"/>
    </w:r>
    <w:bookmarkStart w:id="23" w:name="m_acc.isf.tas"/>
    <w:r>
      <w:rPr>
        <w:noProof/>
      </w:rPr>
      <w:t>Tehnična pomoč</w:t>
    </w:r>
    <w:bookmarkEnd w:id="23"/>
    <w:r>
      <w:fldChar w:fldCharType="end"/>
    </w:r>
    <w:r>
      <w:t xml:space="preserve"> </w:t>
    </w:r>
    <w:r>
      <w:fldChar w:fldCharType="begin"/>
    </w:r>
    <w:r>
      <w:instrText xml:space="preserve"> SET m</w:instrText>
    </w:r>
    <w:r w:rsidRPr="00341342">
      <w:instrText>_acc.</w:instrText>
    </w:r>
    <w:r>
      <w:instrText>is</w:instrText>
    </w:r>
    <w:r w:rsidRPr="00341342">
      <w:instrText>f.fin</w:instrText>
    </w:r>
    <w:r>
      <w:instrText xml:space="preserve"> </w:instrText>
    </w:r>
    <w:r>
      <w:rPr>
        <w:noProof/>
      </w:rPr>
      <w:instrText>"Finančni kazalnik"</w:instrText>
    </w:r>
    <w:r>
      <w:fldChar w:fldCharType="separate"/>
    </w:r>
    <w:bookmarkStart w:id="24" w:name="m_acc.isf.fin"/>
    <w:r>
      <w:rPr>
        <w:noProof/>
      </w:rPr>
      <w:t>Finančni kazalnik</w:t>
    </w:r>
    <w:bookmarkEnd w:id="24"/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115" w:rsidRDefault="00BB7115" w:rsidP="00BB7115">
    <w:pPr>
      <w:pStyle w:val="Glava"/>
      <w:spacing w:before="0" w:after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FDD" w:rsidRPr="00470F82" w:rsidRDefault="004E1FDD" w:rsidP="001E682E">
    <w:pPr>
      <w:pStyle w:val="Header0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B41412E0"/>
    <w:lvl w:ilvl="0">
      <w:start w:val="1"/>
      <w:numFmt w:val="bullet"/>
      <w:pStyle w:val="Oznaenseznam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5884E56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00CAAF9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3C78B8"/>
    <w:multiLevelType w:val="multilevel"/>
    <w:tmpl w:val="2ED4F4D0"/>
    <w:name w:val="Point"/>
    <w:lvl w:ilvl="0">
      <w:start w:val="1"/>
      <w:numFmt w:val="decimal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AF76E7A"/>
    <w:multiLevelType w:val="singleLevel"/>
    <w:tmpl w:val="C74C5A32"/>
    <w:name w:val="Bullet 1"/>
    <w:lvl w:ilvl="0">
      <w:start w:val="1"/>
      <w:numFmt w:val="bullet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6" w15:restartNumberingAfterBreak="0">
    <w:nsid w:val="3A5459E8"/>
    <w:multiLevelType w:val="singleLevel"/>
    <w:tmpl w:val="2188C922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3BA736C9"/>
    <w:multiLevelType w:val="singleLevel"/>
    <w:tmpl w:val="F00A6C0C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" w15:restartNumberingAfterBreak="0">
    <w:nsid w:val="3C90278F"/>
    <w:multiLevelType w:val="singleLevel"/>
    <w:tmpl w:val="0FE08974"/>
    <w:name w:val="Tiret 3"/>
    <w:lvl w:ilvl="0">
      <w:start w:val="1"/>
      <w:numFmt w:val="bullet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9" w15:restartNumberingAfterBreak="0">
    <w:nsid w:val="48842C30"/>
    <w:multiLevelType w:val="singleLevel"/>
    <w:tmpl w:val="4FA60B90"/>
    <w:name w:val="Bullet 4"/>
    <w:lvl w:ilvl="0">
      <w:start w:val="1"/>
      <w:numFmt w:val="bullet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0" w15:restartNumberingAfterBreak="0">
    <w:nsid w:val="54593082"/>
    <w:multiLevelType w:val="singleLevel"/>
    <w:tmpl w:val="EDE069AC"/>
    <w:name w:val="Bullet 0"/>
    <w:lvl w:ilvl="0">
      <w:start w:val="1"/>
      <w:numFmt w:val="bullet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1" w15:restartNumberingAfterBreak="0">
    <w:nsid w:val="568864DC"/>
    <w:multiLevelType w:val="singleLevel"/>
    <w:tmpl w:val="485EBDAC"/>
    <w:name w:val="Tiret 4"/>
    <w:lvl w:ilvl="0">
      <w:start w:val="1"/>
      <w:numFmt w:val="bullet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2" w15:restartNumberingAfterBreak="0">
    <w:nsid w:val="5F342530"/>
    <w:multiLevelType w:val="singleLevel"/>
    <w:tmpl w:val="D5444702"/>
    <w:name w:val="Bullet 3"/>
    <w:lvl w:ilvl="0">
      <w:start w:val="1"/>
      <w:numFmt w:val="bullet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3" w15:restartNumberingAfterBreak="0">
    <w:nsid w:val="5F9C40AA"/>
    <w:multiLevelType w:val="singleLevel"/>
    <w:tmpl w:val="B89CB5A2"/>
    <w:name w:val="Bullet 2"/>
    <w:lvl w:ilvl="0">
      <w:start w:val="1"/>
      <w:numFmt w:val="bullet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4" w15:restartNumberingAfterBreak="0">
    <w:nsid w:val="62970F71"/>
    <w:multiLevelType w:val="singleLevel"/>
    <w:tmpl w:val="5AFA8C72"/>
    <w:name w:val="Tiret 2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5" w15:restartNumberingAfterBreak="0">
    <w:nsid w:val="64A12FA4"/>
    <w:multiLevelType w:val="multilevel"/>
    <w:tmpl w:val="33709706"/>
    <w:name w:val="Heading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9995580"/>
    <w:multiLevelType w:val="singleLevel"/>
    <w:tmpl w:val="75CC7CBA"/>
    <w:name w:val="Considérant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17" w15:restartNumberingAfterBreak="0">
    <w:nsid w:val="6F3A4D07"/>
    <w:multiLevelType w:val="hybridMultilevel"/>
    <w:tmpl w:val="7C867D9A"/>
    <w:lvl w:ilvl="0" w:tplc="EAFA2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3E2C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1CBC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48DB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2CD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9CC0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4A78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98F8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6E5C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167E2"/>
    <w:multiLevelType w:val="multilevel"/>
    <w:tmpl w:val="C3843A7A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5C26F71"/>
    <w:multiLevelType w:val="multilevel"/>
    <w:tmpl w:val="E01E7708"/>
    <w:lvl w:ilvl="0">
      <w:start w:val="1"/>
      <w:numFmt w:val="decimal"/>
      <w:pStyle w:val="Naslov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6BC5C11"/>
    <w:multiLevelType w:val="singleLevel"/>
    <w:tmpl w:val="E44CE82E"/>
    <w:name w:val="List Dash 4"/>
    <w:lvl w:ilvl="0">
      <w:start w:val="1"/>
      <w:numFmt w:val="bullet"/>
      <w:pStyle w:val="Oznaenseznam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1" w15:restartNumberingAfterBreak="0">
    <w:nsid w:val="7AD21EB2"/>
    <w:multiLevelType w:val="hybridMultilevel"/>
    <w:tmpl w:val="7A9C3546"/>
    <w:lvl w:ilvl="0" w:tplc="31365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A8EF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8819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5E73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05C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F6C7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E98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671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1889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95D7F"/>
    <w:multiLevelType w:val="multilevel"/>
    <w:tmpl w:val="F126F780"/>
    <w:lvl w:ilvl="0">
      <w:start w:val="1"/>
      <w:numFmt w:val="decimal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2"/>
  </w:num>
  <w:num w:numId="5">
    <w:abstractNumId w:val="9"/>
  </w:num>
  <w:num w:numId="6">
    <w:abstractNumId w:val="16"/>
  </w:num>
  <w:num w:numId="7">
    <w:abstractNumId w:val="19"/>
  </w:num>
  <w:num w:numId="8">
    <w:abstractNumId w:val="18"/>
  </w:num>
  <w:num w:numId="9">
    <w:abstractNumId w:val="22"/>
  </w:num>
  <w:num w:numId="10">
    <w:abstractNumId w:val="7"/>
  </w:num>
  <w:num w:numId="11">
    <w:abstractNumId w:val="6"/>
  </w:num>
  <w:num w:numId="12">
    <w:abstractNumId w:val="14"/>
  </w:num>
  <w:num w:numId="13">
    <w:abstractNumId w:val="8"/>
  </w:num>
  <w:num w:numId="14">
    <w:abstractNumId w:val="11"/>
  </w:num>
  <w:num w:numId="15">
    <w:abstractNumId w:val="20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  <w:docVar w:name="LW_LANGUE" w:val="SL"/>
  </w:docVars>
  <w:rsids>
    <w:rsidRoot w:val="005643CD"/>
    <w:rsid w:val="000025A3"/>
    <w:rsid w:val="000172CE"/>
    <w:rsid w:val="0002150D"/>
    <w:rsid w:val="00031636"/>
    <w:rsid w:val="0006487C"/>
    <w:rsid w:val="00076A79"/>
    <w:rsid w:val="00094173"/>
    <w:rsid w:val="000A1AF5"/>
    <w:rsid w:val="000A3B64"/>
    <w:rsid w:val="000C0543"/>
    <w:rsid w:val="000D17FC"/>
    <w:rsid w:val="000D2556"/>
    <w:rsid w:val="000F11D9"/>
    <w:rsid w:val="001068D9"/>
    <w:rsid w:val="00107A63"/>
    <w:rsid w:val="00132C5C"/>
    <w:rsid w:val="00154F4D"/>
    <w:rsid w:val="00186C3A"/>
    <w:rsid w:val="0019791F"/>
    <w:rsid w:val="001A4AC5"/>
    <w:rsid w:val="001C4D80"/>
    <w:rsid w:val="001E682E"/>
    <w:rsid w:val="001E6BDC"/>
    <w:rsid w:val="001F75B3"/>
    <w:rsid w:val="00220A07"/>
    <w:rsid w:val="00235FB7"/>
    <w:rsid w:val="00243839"/>
    <w:rsid w:val="0026401E"/>
    <w:rsid w:val="00270A49"/>
    <w:rsid w:val="002A1523"/>
    <w:rsid w:val="002C592F"/>
    <w:rsid w:val="002D5619"/>
    <w:rsid w:val="002E06F3"/>
    <w:rsid w:val="002F441A"/>
    <w:rsid w:val="00320337"/>
    <w:rsid w:val="00331A05"/>
    <w:rsid w:val="00333227"/>
    <w:rsid w:val="0033522F"/>
    <w:rsid w:val="003358EB"/>
    <w:rsid w:val="00341342"/>
    <w:rsid w:val="0034586E"/>
    <w:rsid w:val="00384433"/>
    <w:rsid w:val="003908A1"/>
    <w:rsid w:val="003945CD"/>
    <w:rsid w:val="003950CC"/>
    <w:rsid w:val="003A70A7"/>
    <w:rsid w:val="003A7D59"/>
    <w:rsid w:val="003C63B8"/>
    <w:rsid w:val="003D679C"/>
    <w:rsid w:val="003F2F76"/>
    <w:rsid w:val="00434D73"/>
    <w:rsid w:val="00440217"/>
    <w:rsid w:val="00460ED6"/>
    <w:rsid w:val="004614F1"/>
    <w:rsid w:val="00470F82"/>
    <w:rsid w:val="004A16BB"/>
    <w:rsid w:val="004A3491"/>
    <w:rsid w:val="004B18A8"/>
    <w:rsid w:val="004D0EAD"/>
    <w:rsid w:val="004E1FDD"/>
    <w:rsid w:val="0054780D"/>
    <w:rsid w:val="00562C60"/>
    <w:rsid w:val="005643CD"/>
    <w:rsid w:val="0059312A"/>
    <w:rsid w:val="00595E05"/>
    <w:rsid w:val="005A5DDF"/>
    <w:rsid w:val="005A6EF8"/>
    <w:rsid w:val="005C1953"/>
    <w:rsid w:val="005C6001"/>
    <w:rsid w:val="005E22D7"/>
    <w:rsid w:val="005F1354"/>
    <w:rsid w:val="005F135B"/>
    <w:rsid w:val="005F6B84"/>
    <w:rsid w:val="005F6C78"/>
    <w:rsid w:val="0060563A"/>
    <w:rsid w:val="00615775"/>
    <w:rsid w:val="00620B4D"/>
    <w:rsid w:val="00642498"/>
    <w:rsid w:val="006477CC"/>
    <w:rsid w:val="00656874"/>
    <w:rsid w:val="00657283"/>
    <w:rsid w:val="006574BF"/>
    <w:rsid w:val="0066661A"/>
    <w:rsid w:val="00673320"/>
    <w:rsid w:val="00695678"/>
    <w:rsid w:val="006976BB"/>
    <w:rsid w:val="006C1A3D"/>
    <w:rsid w:val="006C3A4F"/>
    <w:rsid w:val="006D72B0"/>
    <w:rsid w:val="006E5C89"/>
    <w:rsid w:val="0071387E"/>
    <w:rsid w:val="0072657B"/>
    <w:rsid w:val="00757169"/>
    <w:rsid w:val="007873C8"/>
    <w:rsid w:val="0079378B"/>
    <w:rsid w:val="007940C4"/>
    <w:rsid w:val="007A3D5A"/>
    <w:rsid w:val="007B152B"/>
    <w:rsid w:val="007B7517"/>
    <w:rsid w:val="007C0107"/>
    <w:rsid w:val="007D0BCB"/>
    <w:rsid w:val="007D6A38"/>
    <w:rsid w:val="007D7033"/>
    <w:rsid w:val="007E3F79"/>
    <w:rsid w:val="0080272D"/>
    <w:rsid w:val="00843BEC"/>
    <w:rsid w:val="0085047E"/>
    <w:rsid w:val="0085124B"/>
    <w:rsid w:val="00857491"/>
    <w:rsid w:val="0087734D"/>
    <w:rsid w:val="008A0424"/>
    <w:rsid w:val="008A3794"/>
    <w:rsid w:val="008D382F"/>
    <w:rsid w:val="008D3E2D"/>
    <w:rsid w:val="008E3442"/>
    <w:rsid w:val="008E6111"/>
    <w:rsid w:val="0090303F"/>
    <w:rsid w:val="0090651B"/>
    <w:rsid w:val="00951E08"/>
    <w:rsid w:val="00952D1B"/>
    <w:rsid w:val="00953D7B"/>
    <w:rsid w:val="00955FFB"/>
    <w:rsid w:val="00973D7F"/>
    <w:rsid w:val="00977F41"/>
    <w:rsid w:val="009A7A77"/>
    <w:rsid w:val="009A7E0D"/>
    <w:rsid w:val="009B4119"/>
    <w:rsid w:val="009C2B99"/>
    <w:rsid w:val="009C5227"/>
    <w:rsid w:val="009D5FC3"/>
    <w:rsid w:val="009E4BC4"/>
    <w:rsid w:val="009E5061"/>
    <w:rsid w:val="009F35DE"/>
    <w:rsid w:val="00A57660"/>
    <w:rsid w:val="00A7239D"/>
    <w:rsid w:val="00A859BA"/>
    <w:rsid w:val="00A91FB2"/>
    <w:rsid w:val="00AB55D2"/>
    <w:rsid w:val="00AC1520"/>
    <w:rsid w:val="00AD1925"/>
    <w:rsid w:val="00AE443E"/>
    <w:rsid w:val="00AF3176"/>
    <w:rsid w:val="00AF51F9"/>
    <w:rsid w:val="00B00F5B"/>
    <w:rsid w:val="00B2061B"/>
    <w:rsid w:val="00B23053"/>
    <w:rsid w:val="00B50DB0"/>
    <w:rsid w:val="00B93506"/>
    <w:rsid w:val="00BB2A3A"/>
    <w:rsid w:val="00BB7115"/>
    <w:rsid w:val="00BC7D65"/>
    <w:rsid w:val="00BE2F0F"/>
    <w:rsid w:val="00C00C46"/>
    <w:rsid w:val="00C11F39"/>
    <w:rsid w:val="00C2219E"/>
    <w:rsid w:val="00C40F08"/>
    <w:rsid w:val="00C52F5A"/>
    <w:rsid w:val="00C6045D"/>
    <w:rsid w:val="00C74AE2"/>
    <w:rsid w:val="00C9141F"/>
    <w:rsid w:val="00C93A31"/>
    <w:rsid w:val="00CB27EB"/>
    <w:rsid w:val="00CD7A41"/>
    <w:rsid w:val="00D03024"/>
    <w:rsid w:val="00D24861"/>
    <w:rsid w:val="00D30A71"/>
    <w:rsid w:val="00D3160F"/>
    <w:rsid w:val="00D5077A"/>
    <w:rsid w:val="00D579F5"/>
    <w:rsid w:val="00D64003"/>
    <w:rsid w:val="00D73108"/>
    <w:rsid w:val="00D76AE4"/>
    <w:rsid w:val="00D80803"/>
    <w:rsid w:val="00D9595C"/>
    <w:rsid w:val="00DD0A72"/>
    <w:rsid w:val="00DD12BA"/>
    <w:rsid w:val="00DD2742"/>
    <w:rsid w:val="00DE0CED"/>
    <w:rsid w:val="00DE212F"/>
    <w:rsid w:val="00E05F29"/>
    <w:rsid w:val="00E1694F"/>
    <w:rsid w:val="00E47D4B"/>
    <w:rsid w:val="00E53F09"/>
    <w:rsid w:val="00E572FD"/>
    <w:rsid w:val="00E633EC"/>
    <w:rsid w:val="00E86230"/>
    <w:rsid w:val="00E94987"/>
    <w:rsid w:val="00EA08D7"/>
    <w:rsid w:val="00EA3F17"/>
    <w:rsid w:val="00EB2051"/>
    <w:rsid w:val="00ED27A3"/>
    <w:rsid w:val="00F011E6"/>
    <w:rsid w:val="00F034CC"/>
    <w:rsid w:val="00F05543"/>
    <w:rsid w:val="00F266D1"/>
    <w:rsid w:val="00F50728"/>
    <w:rsid w:val="00F53303"/>
    <w:rsid w:val="00F7570D"/>
    <w:rsid w:val="00F94992"/>
    <w:rsid w:val="00F9769E"/>
    <w:rsid w:val="00FB3BB5"/>
    <w:rsid w:val="00FD4A6C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9F0788-6DA4-4626-9717-F4FEAD4F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643CD"/>
    <w:pPr>
      <w:spacing w:before="120" w:after="120"/>
      <w:jc w:val="both"/>
    </w:pPr>
    <w:rPr>
      <w:sz w:val="24"/>
      <w:szCs w:val="24"/>
      <w:lang w:val="en-GB"/>
    </w:rPr>
  </w:style>
  <w:style w:type="paragraph" w:styleId="Naslov1">
    <w:name w:val="heading 1"/>
    <w:basedOn w:val="Navaden"/>
    <w:next w:val="Navaden"/>
    <w:qFormat/>
    <w:rsid w:val="005643CD"/>
    <w:pPr>
      <w:keepNext/>
      <w:numPr>
        <w:numId w:val="7"/>
      </w:numPr>
      <w:spacing w:before="360"/>
      <w:outlineLvl w:val="0"/>
    </w:pPr>
    <w:rPr>
      <w:b/>
      <w:bCs/>
      <w:smallCaps/>
      <w:szCs w:val="32"/>
    </w:rPr>
  </w:style>
  <w:style w:type="paragraph" w:styleId="Naslov2">
    <w:name w:val="heading 2"/>
    <w:basedOn w:val="Navaden"/>
    <w:next w:val="Navaden"/>
    <w:link w:val="Naslov2Znak"/>
    <w:qFormat/>
    <w:rsid w:val="005643CD"/>
    <w:pPr>
      <w:keepNext/>
      <w:numPr>
        <w:ilvl w:val="1"/>
        <w:numId w:val="7"/>
      </w:numPr>
      <w:outlineLvl w:val="1"/>
    </w:pPr>
    <w:rPr>
      <w:b/>
      <w:bCs/>
      <w:iCs/>
      <w:szCs w:val="28"/>
    </w:rPr>
  </w:style>
  <w:style w:type="paragraph" w:styleId="Naslov3">
    <w:name w:val="heading 3"/>
    <w:basedOn w:val="Navaden"/>
    <w:next w:val="Navaden"/>
    <w:qFormat/>
    <w:rsid w:val="005643CD"/>
    <w:pPr>
      <w:keepNext/>
      <w:numPr>
        <w:ilvl w:val="2"/>
        <w:numId w:val="7"/>
      </w:numPr>
      <w:outlineLvl w:val="2"/>
    </w:pPr>
    <w:rPr>
      <w:bCs/>
      <w:i/>
      <w:szCs w:val="26"/>
    </w:rPr>
  </w:style>
  <w:style w:type="paragraph" w:styleId="Naslov4">
    <w:name w:val="heading 4"/>
    <w:basedOn w:val="Navaden"/>
    <w:next w:val="Navaden"/>
    <w:qFormat/>
    <w:rsid w:val="005643CD"/>
    <w:pPr>
      <w:keepNext/>
      <w:numPr>
        <w:ilvl w:val="3"/>
        <w:numId w:val="7"/>
      </w:numPr>
      <w:outlineLvl w:val="3"/>
    </w:pPr>
    <w:rPr>
      <w:bCs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ccompagnant">
    <w:name w:val="Accompagnant"/>
    <w:basedOn w:val="Navaden"/>
    <w:next w:val="Navaden"/>
    <w:rsid w:val="005643CD"/>
    <w:pPr>
      <w:spacing w:before="0" w:after="240"/>
      <w:jc w:val="center"/>
    </w:pPr>
    <w:rPr>
      <w:b/>
      <w:i/>
    </w:rPr>
  </w:style>
  <w:style w:type="paragraph" w:customStyle="1" w:styleId="AccompagnantPagedecouverture">
    <w:name w:val="Accompagnant (Page de couverture)"/>
    <w:basedOn w:val="Accompagnant"/>
    <w:next w:val="Navaden"/>
    <w:rsid w:val="005643CD"/>
  </w:style>
  <w:style w:type="character" w:customStyle="1" w:styleId="Added">
    <w:name w:val="Added"/>
    <w:rsid w:val="005643CD"/>
    <w:rPr>
      <w:b/>
      <w:u w:val="single"/>
      <w:shd w:val="clear" w:color="auto" w:fill="auto"/>
    </w:rPr>
  </w:style>
  <w:style w:type="paragraph" w:customStyle="1" w:styleId="Address">
    <w:name w:val="Address"/>
    <w:basedOn w:val="Navaden"/>
    <w:next w:val="Navaden"/>
    <w:rsid w:val="005643CD"/>
    <w:pPr>
      <w:keepLines/>
      <w:spacing w:line="360" w:lineRule="auto"/>
      <w:ind w:left="3402"/>
      <w:jc w:val="left"/>
    </w:pPr>
  </w:style>
  <w:style w:type="paragraph" w:customStyle="1" w:styleId="Annexetitre">
    <w:name w:val="Annexe titre"/>
    <w:basedOn w:val="Navaden"/>
    <w:next w:val="Navaden"/>
    <w:rsid w:val="005643CD"/>
    <w:pPr>
      <w:jc w:val="center"/>
    </w:pPr>
    <w:rPr>
      <w:b/>
      <w:u w:val="single"/>
    </w:rPr>
  </w:style>
  <w:style w:type="paragraph" w:customStyle="1" w:styleId="Annexetitreexpos">
    <w:name w:val="Annexe titre (exposé)"/>
    <w:basedOn w:val="Navaden"/>
    <w:next w:val="Navaden"/>
    <w:rsid w:val="005643CD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avaden"/>
    <w:next w:val="Navaden"/>
    <w:rsid w:val="005643CD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avaden"/>
    <w:next w:val="Navaden"/>
    <w:rsid w:val="005643CD"/>
    <w:pPr>
      <w:spacing w:before="480"/>
    </w:pPr>
  </w:style>
  <w:style w:type="paragraph" w:customStyle="1" w:styleId="Avertissementtitre">
    <w:name w:val="Avertissement titre"/>
    <w:basedOn w:val="Navaden"/>
    <w:next w:val="Navaden"/>
    <w:rsid w:val="005643CD"/>
    <w:pPr>
      <w:keepNext/>
      <w:spacing w:before="480"/>
    </w:pPr>
    <w:rPr>
      <w:u w:val="single"/>
    </w:rPr>
  </w:style>
  <w:style w:type="paragraph" w:customStyle="1" w:styleId="Bullet0">
    <w:name w:val="Bullet 0"/>
    <w:basedOn w:val="Navaden"/>
    <w:rsid w:val="005643CD"/>
    <w:pPr>
      <w:numPr>
        <w:numId w:val="1"/>
      </w:numPr>
    </w:pPr>
  </w:style>
  <w:style w:type="paragraph" w:customStyle="1" w:styleId="Bullet1">
    <w:name w:val="Bullet 1"/>
    <w:basedOn w:val="Navaden"/>
    <w:rsid w:val="005643CD"/>
    <w:pPr>
      <w:numPr>
        <w:numId w:val="2"/>
      </w:numPr>
    </w:pPr>
  </w:style>
  <w:style w:type="paragraph" w:customStyle="1" w:styleId="Bullet2">
    <w:name w:val="Bullet 2"/>
    <w:basedOn w:val="Navaden"/>
    <w:rsid w:val="005643CD"/>
    <w:pPr>
      <w:numPr>
        <w:numId w:val="3"/>
      </w:numPr>
    </w:pPr>
  </w:style>
  <w:style w:type="paragraph" w:customStyle="1" w:styleId="Bullet3">
    <w:name w:val="Bullet 3"/>
    <w:basedOn w:val="Navaden"/>
    <w:rsid w:val="005643CD"/>
    <w:pPr>
      <w:numPr>
        <w:numId w:val="4"/>
      </w:numPr>
    </w:pPr>
  </w:style>
  <w:style w:type="paragraph" w:customStyle="1" w:styleId="Bullet4">
    <w:name w:val="Bullet 4"/>
    <w:basedOn w:val="Navaden"/>
    <w:rsid w:val="005643CD"/>
    <w:pPr>
      <w:numPr>
        <w:numId w:val="5"/>
      </w:numPr>
    </w:pPr>
  </w:style>
  <w:style w:type="paragraph" w:customStyle="1" w:styleId="ChapterTitle">
    <w:name w:val="ChapterTitle"/>
    <w:basedOn w:val="Navaden"/>
    <w:next w:val="Navaden"/>
    <w:rsid w:val="005643CD"/>
    <w:pPr>
      <w:keepNext/>
      <w:spacing w:after="360"/>
      <w:jc w:val="center"/>
    </w:pPr>
    <w:rPr>
      <w:b/>
      <w:sz w:val="32"/>
    </w:rPr>
  </w:style>
  <w:style w:type="paragraph" w:customStyle="1" w:styleId="Confidence">
    <w:name w:val="Confidence"/>
    <w:basedOn w:val="Navaden"/>
    <w:next w:val="Navaden"/>
    <w:rsid w:val="005643CD"/>
    <w:pPr>
      <w:spacing w:before="360"/>
      <w:jc w:val="center"/>
    </w:pPr>
  </w:style>
  <w:style w:type="paragraph" w:customStyle="1" w:styleId="Confidentialit">
    <w:name w:val="Confidentialité"/>
    <w:basedOn w:val="Navaden"/>
    <w:next w:val="Navaden"/>
    <w:rsid w:val="005643CD"/>
    <w:pPr>
      <w:spacing w:before="240" w:after="240"/>
      <w:ind w:left="5103"/>
    </w:pPr>
    <w:rPr>
      <w:u w:val="single"/>
    </w:rPr>
  </w:style>
  <w:style w:type="paragraph" w:customStyle="1" w:styleId="Considrant">
    <w:name w:val="Considérant"/>
    <w:basedOn w:val="Navaden"/>
    <w:rsid w:val="005643CD"/>
    <w:pPr>
      <w:numPr>
        <w:numId w:val="6"/>
      </w:numPr>
    </w:pPr>
  </w:style>
  <w:style w:type="paragraph" w:customStyle="1" w:styleId="Corrigendum">
    <w:name w:val="Corrigendum"/>
    <w:basedOn w:val="Navaden"/>
    <w:next w:val="Navaden"/>
    <w:rsid w:val="005643CD"/>
    <w:pPr>
      <w:spacing w:before="0" w:after="240"/>
      <w:jc w:val="left"/>
    </w:pPr>
  </w:style>
  <w:style w:type="paragraph" w:customStyle="1" w:styleId="Datedadoption">
    <w:name w:val="Date d'adoption"/>
    <w:basedOn w:val="Navaden"/>
    <w:next w:val="Navaden"/>
    <w:rsid w:val="005643CD"/>
    <w:pPr>
      <w:spacing w:before="360" w:after="0"/>
      <w:jc w:val="center"/>
    </w:pPr>
    <w:rPr>
      <w:b/>
    </w:rPr>
  </w:style>
  <w:style w:type="paragraph" w:customStyle="1" w:styleId="DatedadoptionPagedecouverture">
    <w:name w:val="Date d'adoption (Page de couverture)"/>
    <w:basedOn w:val="Datedadoption"/>
    <w:next w:val="Navaden"/>
    <w:rsid w:val="005643CD"/>
  </w:style>
  <w:style w:type="character" w:customStyle="1" w:styleId="Deleted">
    <w:name w:val="Deleted"/>
    <w:rsid w:val="005643CD"/>
    <w:rPr>
      <w:strike/>
      <w:shd w:val="clear" w:color="auto" w:fill="auto"/>
    </w:rPr>
  </w:style>
  <w:style w:type="paragraph" w:customStyle="1" w:styleId="Emission">
    <w:name w:val="Emission"/>
    <w:basedOn w:val="Navaden"/>
    <w:next w:val="Navaden"/>
    <w:rsid w:val="005643CD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avaden"/>
    <w:next w:val="Navaden"/>
    <w:rsid w:val="005643CD"/>
    <w:pPr>
      <w:jc w:val="center"/>
    </w:pPr>
    <w:rPr>
      <w:b/>
      <w:u w:val="single"/>
    </w:rPr>
  </w:style>
  <w:style w:type="paragraph" w:customStyle="1" w:styleId="Fait">
    <w:name w:val="Fait à"/>
    <w:basedOn w:val="Navaden"/>
    <w:next w:val="Navaden"/>
    <w:rsid w:val="005643CD"/>
    <w:pPr>
      <w:keepNext/>
      <w:spacing w:after="0"/>
    </w:pPr>
  </w:style>
  <w:style w:type="paragraph" w:customStyle="1" w:styleId="Fichefinanciretitre">
    <w:name w:val="Fiche financière titre"/>
    <w:basedOn w:val="Navaden"/>
    <w:next w:val="Navaden"/>
    <w:rsid w:val="005643CD"/>
    <w:pPr>
      <w:jc w:val="center"/>
    </w:pPr>
    <w:rPr>
      <w:b/>
      <w:u w:val="single"/>
    </w:rPr>
  </w:style>
  <w:style w:type="paragraph" w:styleId="Noga">
    <w:name w:val="footer"/>
    <w:basedOn w:val="Navaden"/>
    <w:link w:val="NogaZnak"/>
    <w:uiPriority w:val="99"/>
    <w:rsid w:val="005643C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customStyle="1" w:styleId="FooterLandscape">
    <w:name w:val="FooterLandscape"/>
    <w:basedOn w:val="Navaden"/>
    <w:rsid w:val="005643CD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Sprotnaopomba-sklic">
    <w:name w:val="footnote reference"/>
    <w:aliases w:val="BVI fnr,Footnote symbol"/>
    <w:semiHidden/>
    <w:rsid w:val="005643CD"/>
    <w:rPr>
      <w:shd w:val="clear" w:color="auto" w:fill="auto"/>
      <w:vertAlign w:val="superscript"/>
    </w:rPr>
  </w:style>
  <w:style w:type="paragraph" w:styleId="Sprotnaopomba-besedilo">
    <w:name w:val="footnote text"/>
    <w:basedOn w:val="Navaden"/>
    <w:link w:val="Sprotnaopomba-besediloZnak"/>
    <w:semiHidden/>
    <w:rsid w:val="005643CD"/>
    <w:pPr>
      <w:spacing w:before="0" w:after="0"/>
      <w:ind w:left="720" w:hanging="720"/>
    </w:pPr>
    <w:rPr>
      <w:sz w:val="20"/>
      <w:szCs w:val="20"/>
    </w:rPr>
  </w:style>
  <w:style w:type="paragraph" w:customStyle="1" w:styleId="Formuledadoption">
    <w:name w:val="Formule d'adoption"/>
    <w:basedOn w:val="Navaden"/>
    <w:next w:val="Navaden"/>
    <w:rsid w:val="005643CD"/>
    <w:pPr>
      <w:keepNext/>
    </w:pPr>
  </w:style>
  <w:style w:type="paragraph" w:styleId="Glava">
    <w:name w:val="header"/>
    <w:basedOn w:val="Navaden"/>
    <w:link w:val="GlavaZnak"/>
    <w:uiPriority w:val="99"/>
    <w:rsid w:val="005643CD"/>
    <w:pPr>
      <w:tabs>
        <w:tab w:val="center" w:pos="4535"/>
        <w:tab w:val="right" w:pos="9071"/>
      </w:tabs>
    </w:pPr>
  </w:style>
  <w:style w:type="paragraph" w:customStyle="1" w:styleId="HeaderLandscape">
    <w:name w:val="HeaderLandscape"/>
    <w:basedOn w:val="Navaden"/>
    <w:rsid w:val="005643CD"/>
    <w:pPr>
      <w:tabs>
        <w:tab w:val="center" w:pos="7285"/>
        <w:tab w:val="right" w:pos="14003"/>
      </w:tabs>
    </w:pPr>
  </w:style>
  <w:style w:type="paragraph" w:customStyle="1" w:styleId="Institutionquiagit">
    <w:name w:val="Institution qui agit"/>
    <w:basedOn w:val="Navaden"/>
    <w:next w:val="Navaden"/>
    <w:rsid w:val="005643CD"/>
    <w:pPr>
      <w:keepNext/>
      <w:spacing w:before="600"/>
    </w:pPr>
  </w:style>
  <w:style w:type="paragraph" w:customStyle="1" w:styleId="Institutionquisigne">
    <w:name w:val="Institution qui signe"/>
    <w:basedOn w:val="Navaden"/>
    <w:next w:val="Navaden"/>
    <w:rsid w:val="005643CD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sfaisantfoi">
    <w:name w:val="Langues faisant foi"/>
    <w:basedOn w:val="Navaden"/>
    <w:next w:val="Navaden"/>
    <w:rsid w:val="005643CD"/>
    <w:pPr>
      <w:spacing w:before="360" w:after="0"/>
      <w:jc w:val="center"/>
    </w:pPr>
  </w:style>
  <w:style w:type="paragraph" w:customStyle="1" w:styleId="IntrtEEE">
    <w:name w:val="Intérêt EEE"/>
    <w:basedOn w:val="Languesfaisantfoi"/>
    <w:next w:val="Navaden"/>
    <w:rsid w:val="005643CD"/>
    <w:pPr>
      <w:spacing w:after="240"/>
    </w:pPr>
  </w:style>
  <w:style w:type="paragraph" w:customStyle="1" w:styleId="IntrtEEEPagedecouverture">
    <w:name w:val="Intérêt EEE (Page de couverture)"/>
    <w:basedOn w:val="IntrtEEE"/>
    <w:next w:val="Navaden"/>
    <w:rsid w:val="005643CD"/>
  </w:style>
  <w:style w:type="paragraph" w:customStyle="1" w:styleId="Langue">
    <w:name w:val="Langue"/>
    <w:basedOn w:val="Navaden"/>
    <w:next w:val="Navaden"/>
    <w:rsid w:val="005643CD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LanguesfaisantfoiPagedecouverture">
    <w:name w:val="Langues faisant foi (Page de couverture)"/>
    <w:basedOn w:val="Navaden"/>
    <w:next w:val="Navaden"/>
    <w:rsid w:val="005643CD"/>
    <w:pPr>
      <w:spacing w:before="360" w:after="0"/>
      <w:jc w:val="center"/>
    </w:pPr>
  </w:style>
  <w:style w:type="paragraph" w:customStyle="1" w:styleId="ManualConsidrant">
    <w:name w:val="Manual Considérant"/>
    <w:basedOn w:val="Navaden"/>
    <w:rsid w:val="005643CD"/>
    <w:pPr>
      <w:ind w:left="709" w:hanging="709"/>
    </w:pPr>
  </w:style>
  <w:style w:type="paragraph" w:customStyle="1" w:styleId="ManualHeading1">
    <w:name w:val="Manual Heading 1"/>
    <w:basedOn w:val="Navaden"/>
    <w:next w:val="Navaden"/>
    <w:rsid w:val="005643CD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avaden"/>
    <w:next w:val="Navaden"/>
    <w:rsid w:val="005643CD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avaden"/>
    <w:next w:val="Navaden"/>
    <w:rsid w:val="005643CD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avaden"/>
    <w:next w:val="Navaden"/>
    <w:rsid w:val="005643CD"/>
    <w:pPr>
      <w:keepNext/>
      <w:tabs>
        <w:tab w:val="left" w:pos="850"/>
      </w:tabs>
      <w:ind w:left="850" w:hanging="850"/>
      <w:outlineLvl w:val="3"/>
    </w:pPr>
  </w:style>
  <w:style w:type="paragraph" w:customStyle="1" w:styleId="ManualNumPar1">
    <w:name w:val="Manual NumPar 1"/>
    <w:basedOn w:val="Navaden"/>
    <w:next w:val="Navaden"/>
    <w:rsid w:val="005643CD"/>
    <w:pPr>
      <w:ind w:left="850" w:hanging="850"/>
    </w:pPr>
  </w:style>
  <w:style w:type="paragraph" w:customStyle="1" w:styleId="ManualNumPar2">
    <w:name w:val="Manual NumPar 2"/>
    <w:basedOn w:val="Navaden"/>
    <w:next w:val="Navaden"/>
    <w:rsid w:val="005643CD"/>
    <w:pPr>
      <w:ind w:left="850" w:hanging="850"/>
    </w:pPr>
  </w:style>
  <w:style w:type="paragraph" w:customStyle="1" w:styleId="ManualNumPar3">
    <w:name w:val="Manual NumPar 3"/>
    <w:basedOn w:val="Navaden"/>
    <w:next w:val="Navaden"/>
    <w:rsid w:val="005643CD"/>
    <w:pPr>
      <w:ind w:left="850" w:hanging="850"/>
    </w:pPr>
  </w:style>
  <w:style w:type="paragraph" w:customStyle="1" w:styleId="ManualNumPar4">
    <w:name w:val="Manual NumPar 4"/>
    <w:basedOn w:val="Navaden"/>
    <w:next w:val="Navaden"/>
    <w:rsid w:val="005643CD"/>
    <w:pPr>
      <w:ind w:left="850" w:hanging="850"/>
    </w:pPr>
  </w:style>
  <w:style w:type="character" w:customStyle="1" w:styleId="Marker">
    <w:name w:val="Marker"/>
    <w:rsid w:val="005643CD"/>
    <w:rPr>
      <w:color w:val="0000FF"/>
      <w:shd w:val="clear" w:color="auto" w:fill="auto"/>
    </w:rPr>
  </w:style>
  <w:style w:type="character" w:customStyle="1" w:styleId="Marker1">
    <w:name w:val="Marker1"/>
    <w:rsid w:val="005643CD"/>
    <w:rPr>
      <w:color w:val="008000"/>
      <w:shd w:val="clear" w:color="auto" w:fill="auto"/>
    </w:rPr>
  </w:style>
  <w:style w:type="character" w:customStyle="1" w:styleId="Marker2">
    <w:name w:val="Marker2"/>
    <w:rsid w:val="005643CD"/>
    <w:rPr>
      <w:color w:val="FF0000"/>
      <w:shd w:val="clear" w:color="auto" w:fill="auto"/>
    </w:rPr>
  </w:style>
  <w:style w:type="paragraph" w:customStyle="1" w:styleId="Nomdelinstitution">
    <w:name w:val="Nom de l'institution"/>
    <w:basedOn w:val="Navaden"/>
    <w:next w:val="Emission"/>
    <w:rsid w:val="005643CD"/>
    <w:pPr>
      <w:spacing w:before="0" w:after="0"/>
      <w:jc w:val="left"/>
    </w:pPr>
    <w:rPr>
      <w:rFonts w:ascii="Arial" w:hAnsi="Arial" w:cs="Arial"/>
    </w:rPr>
  </w:style>
  <w:style w:type="paragraph" w:customStyle="1" w:styleId="NormalCentered">
    <w:name w:val="Normal Centered"/>
    <w:basedOn w:val="Navaden"/>
    <w:rsid w:val="005643CD"/>
    <w:pPr>
      <w:jc w:val="center"/>
    </w:pPr>
  </w:style>
  <w:style w:type="paragraph" w:customStyle="1" w:styleId="NormalLeft">
    <w:name w:val="Normal Left"/>
    <w:basedOn w:val="Navaden"/>
    <w:rsid w:val="005643CD"/>
    <w:pPr>
      <w:jc w:val="left"/>
    </w:pPr>
  </w:style>
  <w:style w:type="paragraph" w:customStyle="1" w:styleId="NormalRight">
    <w:name w:val="Normal Right"/>
    <w:basedOn w:val="Navaden"/>
    <w:rsid w:val="005643CD"/>
    <w:pPr>
      <w:jc w:val="right"/>
    </w:pPr>
  </w:style>
  <w:style w:type="paragraph" w:customStyle="1" w:styleId="NumPar1">
    <w:name w:val="NumPar 1"/>
    <w:basedOn w:val="Navaden"/>
    <w:next w:val="Navaden"/>
    <w:rsid w:val="005643CD"/>
    <w:pPr>
      <w:numPr>
        <w:numId w:val="8"/>
      </w:numPr>
    </w:pPr>
  </w:style>
  <w:style w:type="paragraph" w:customStyle="1" w:styleId="NumPar2">
    <w:name w:val="NumPar 2"/>
    <w:basedOn w:val="Navaden"/>
    <w:next w:val="Navaden"/>
    <w:rsid w:val="005643CD"/>
    <w:pPr>
      <w:numPr>
        <w:ilvl w:val="1"/>
        <w:numId w:val="8"/>
      </w:numPr>
    </w:pPr>
  </w:style>
  <w:style w:type="paragraph" w:customStyle="1" w:styleId="NumPar3">
    <w:name w:val="NumPar 3"/>
    <w:basedOn w:val="Navaden"/>
    <w:next w:val="Navaden"/>
    <w:rsid w:val="005643CD"/>
    <w:pPr>
      <w:numPr>
        <w:ilvl w:val="2"/>
        <w:numId w:val="8"/>
      </w:numPr>
    </w:pPr>
  </w:style>
  <w:style w:type="paragraph" w:customStyle="1" w:styleId="NumPar4">
    <w:name w:val="NumPar 4"/>
    <w:basedOn w:val="Navaden"/>
    <w:next w:val="Navaden"/>
    <w:rsid w:val="005643CD"/>
    <w:pPr>
      <w:numPr>
        <w:ilvl w:val="3"/>
        <w:numId w:val="8"/>
      </w:numPr>
    </w:pPr>
  </w:style>
  <w:style w:type="paragraph" w:customStyle="1" w:styleId="Objetacteprincipal">
    <w:name w:val="Objet acte principal"/>
    <w:basedOn w:val="Navaden"/>
    <w:next w:val="Navaden"/>
    <w:rsid w:val="005643CD"/>
    <w:pPr>
      <w:spacing w:before="0" w:after="360"/>
      <w:jc w:val="center"/>
    </w:pPr>
    <w:rPr>
      <w:b/>
    </w:rPr>
  </w:style>
  <w:style w:type="paragraph" w:customStyle="1" w:styleId="ObjetacteprincipalPagedecouverture">
    <w:name w:val="Objet acte principal (Page de couverture)"/>
    <w:basedOn w:val="Objetacteprincipal"/>
    <w:next w:val="Navaden"/>
    <w:rsid w:val="005643CD"/>
  </w:style>
  <w:style w:type="paragraph" w:customStyle="1" w:styleId="Objetexterne">
    <w:name w:val="Objet externe"/>
    <w:basedOn w:val="Navaden"/>
    <w:next w:val="Navaden"/>
    <w:rsid w:val="005643CD"/>
    <w:rPr>
      <w:i/>
      <w:caps/>
    </w:rPr>
  </w:style>
  <w:style w:type="paragraph" w:customStyle="1" w:styleId="Pagedecouverture">
    <w:name w:val="Page de couverture"/>
    <w:basedOn w:val="Navaden"/>
    <w:next w:val="Navaden"/>
    <w:rsid w:val="005643CD"/>
  </w:style>
  <w:style w:type="paragraph" w:customStyle="1" w:styleId="PartTitle">
    <w:name w:val="PartTitle"/>
    <w:basedOn w:val="Navaden"/>
    <w:next w:val="ChapterTitle"/>
    <w:rsid w:val="005643CD"/>
    <w:pPr>
      <w:keepNext/>
      <w:pageBreakBefore/>
      <w:spacing w:after="360"/>
      <w:jc w:val="center"/>
    </w:pPr>
    <w:rPr>
      <w:b/>
      <w:sz w:val="36"/>
    </w:rPr>
  </w:style>
  <w:style w:type="paragraph" w:customStyle="1" w:styleId="Personnequisigne">
    <w:name w:val="Personne qui signe"/>
    <w:basedOn w:val="Navaden"/>
    <w:next w:val="Institutionquisigne"/>
    <w:rsid w:val="005643CD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Point0">
    <w:name w:val="Point 0"/>
    <w:basedOn w:val="Navaden"/>
    <w:rsid w:val="005643CD"/>
    <w:pPr>
      <w:ind w:left="850" w:hanging="850"/>
    </w:pPr>
  </w:style>
  <w:style w:type="paragraph" w:customStyle="1" w:styleId="Point0letter">
    <w:name w:val="Point 0 (letter)"/>
    <w:basedOn w:val="Navaden"/>
    <w:rsid w:val="005643CD"/>
    <w:pPr>
      <w:numPr>
        <w:ilvl w:val="1"/>
        <w:numId w:val="9"/>
      </w:numPr>
    </w:pPr>
  </w:style>
  <w:style w:type="paragraph" w:customStyle="1" w:styleId="Point0number">
    <w:name w:val="Point 0 (number)"/>
    <w:basedOn w:val="Navaden"/>
    <w:rsid w:val="005643CD"/>
    <w:pPr>
      <w:numPr>
        <w:numId w:val="9"/>
      </w:numPr>
    </w:pPr>
  </w:style>
  <w:style w:type="paragraph" w:customStyle="1" w:styleId="Point1">
    <w:name w:val="Point 1"/>
    <w:basedOn w:val="Navaden"/>
    <w:rsid w:val="005643CD"/>
    <w:pPr>
      <w:ind w:left="1417" w:hanging="567"/>
    </w:pPr>
  </w:style>
  <w:style w:type="paragraph" w:customStyle="1" w:styleId="Point1letter">
    <w:name w:val="Point 1 (letter)"/>
    <w:basedOn w:val="Navaden"/>
    <w:rsid w:val="005643CD"/>
    <w:pPr>
      <w:numPr>
        <w:ilvl w:val="3"/>
        <w:numId w:val="9"/>
      </w:numPr>
    </w:pPr>
  </w:style>
  <w:style w:type="paragraph" w:customStyle="1" w:styleId="Point1number">
    <w:name w:val="Point 1 (number)"/>
    <w:basedOn w:val="Navaden"/>
    <w:rsid w:val="005643CD"/>
    <w:pPr>
      <w:numPr>
        <w:ilvl w:val="2"/>
        <w:numId w:val="9"/>
      </w:numPr>
    </w:pPr>
  </w:style>
  <w:style w:type="paragraph" w:customStyle="1" w:styleId="Point2">
    <w:name w:val="Point 2"/>
    <w:basedOn w:val="Navaden"/>
    <w:rsid w:val="005643CD"/>
    <w:pPr>
      <w:ind w:left="1984" w:hanging="567"/>
    </w:pPr>
  </w:style>
  <w:style w:type="paragraph" w:customStyle="1" w:styleId="Point2letter">
    <w:name w:val="Point 2 (letter)"/>
    <w:basedOn w:val="Navaden"/>
    <w:rsid w:val="005643CD"/>
    <w:pPr>
      <w:numPr>
        <w:ilvl w:val="5"/>
        <w:numId w:val="9"/>
      </w:numPr>
    </w:pPr>
  </w:style>
  <w:style w:type="paragraph" w:customStyle="1" w:styleId="Point2number">
    <w:name w:val="Point 2 (number)"/>
    <w:basedOn w:val="Navaden"/>
    <w:rsid w:val="005643CD"/>
    <w:pPr>
      <w:numPr>
        <w:ilvl w:val="4"/>
        <w:numId w:val="9"/>
      </w:numPr>
    </w:pPr>
  </w:style>
  <w:style w:type="paragraph" w:customStyle="1" w:styleId="Point3">
    <w:name w:val="Point 3"/>
    <w:basedOn w:val="Navaden"/>
    <w:rsid w:val="005643CD"/>
    <w:pPr>
      <w:ind w:left="2551" w:hanging="567"/>
    </w:pPr>
  </w:style>
  <w:style w:type="paragraph" w:customStyle="1" w:styleId="Point3letter">
    <w:name w:val="Point 3 (letter)"/>
    <w:basedOn w:val="Navaden"/>
    <w:rsid w:val="005643CD"/>
    <w:pPr>
      <w:numPr>
        <w:ilvl w:val="7"/>
        <w:numId w:val="9"/>
      </w:numPr>
    </w:pPr>
  </w:style>
  <w:style w:type="paragraph" w:customStyle="1" w:styleId="Point3number">
    <w:name w:val="Point 3 (number)"/>
    <w:basedOn w:val="Navaden"/>
    <w:rsid w:val="005643CD"/>
    <w:pPr>
      <w:numPr>
        <w:ilvl w:val="6"/>
        <w:numId w:val="9"/>
      </w:numPr>
    </w:pPr>
  </w:style>
  <w:style w:type="paragraph" w:customStyle="1" w:styleId="Point4">
    <w:name w:val="Point 4"/>
    <w:basedOn w:val="Navaden"/>
    <w:rsid w:val="005643CD"/>
    <w:pPr>
      <w:ind w:left="3118" w:hanging="567"/>
    </w:pPr>
  </w:style>
  <w:style w:type="paragraph" w:customStyle="1" w:styleId="Point4letter">
    <w:name w:val="Point 4 (letter)"/>
    <w:basedOn w:val="Navaden"/>
    <w:rsid w:val="005643CD"/>
    <w:pPr>
      <w:numPr>
        <w:ilvl w:val="8"/>
        <w:numId w:val="9"/>
      </w:numPr>
    </w:pPr>
  </w:style>
  <w:style w:type="paragraph" w:customStyle="1" w:styleId="PointDouble0">
    <w:name w:val="PointDouble 0"/>
    <w:basedOn w:val="Navaden"/>
    <w:rsid w:val="005643CD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avaden"/>
    <w:rsid w:val="005643CD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avaden"/>
    <w:rsid w:val="005643CD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avaden"/>
    <w:rsid w:val="005643CD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avaden"/>
    <w:rsid w:val="005643CD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avaden"/>
    <w:rsid w:val="005643CD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avaden"/>
    <w:rsid w:val="005643CD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avaden"/>
    <w:rsid w:val="005643CD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avaden"/>
    <w:rsid w:val="005643CD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avaden"/>
    <w:rsid w:val="005643CD"/>
    <w:pPr>
      <w:tabs>
        <w:tab w:val="left" w:pos="3118"/>
        <w:tab w:val="left" w:pos="3685"/>
      </w:tabs>
      <w:ind w:left="4252" w:hanging="1701"/>
    </w:pPr>
  </w:style>
  <w:style w:type="paragraph" w:customStyle="1" w:styleId="QuotedNumPar">
    <w:name w:val="Quoted NumPar"/>
    <w:basedOn w:val="Navaden"/>
    <w:rsid w:val="005643CD"/>
    <w:pPr>
      <w:ind w:left="1417" w:hanging="567"/>
    </w:pPr>
  </w:style>
  <w:style w:type="paragraph" w:customStyle="1" w:styleId="QuotedText">
    <w:name w:val="Quoted Text"/>
    <w:basedOn w:val="Navaden"/>
    <w:rsid w:val="005643CD"/>
    <w:pPr>
      <w:ind w:left="1417"/>
    </w:pPr>
  </w:style>
  <w:style w:type="paragraph" w:customStyle="1" w:styleId="Rfrencecroise">
    <w:name w:val="Référence croisée"/>
    <w:basedOn w:val="Navaden"/>
    <w:rsid w:val="005643CD"/>
    <w:pPr>
      <w:spacing w:before="0" w:after="0"/>
      <w:jc w:val="center"/>
    </w:pPr>
  </w:style>
  <w:style w:type="paragraph" w:customStyle="1" w:styleId="Rfrenceinstitutionnelle">
    <w:name w:val="Référence institutionnelle"/>
    <w:basedOn w:val="Navaden"/>
    <w:next w:val="Confidentialit"/>
    <w:rsid w:val="005643CD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avaden"/>
    <w:next w:val="Navaden"/>
    <w:rsid w:val="005643CD"/>
    <w:pPr>
      <w:spacing w:before="0" w:after="0"/>
      <w:ind w:left="5103"/>
      <w:jc w:val="left"/>
    </w:pPr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643CD"/>
  </w:style>
  <w:style w:type="paragraph" w:customStyle="1" w:styleId="Rfrenceinterne">
    <w:name w:val="Référence interne"/>
    <w:basedOn w:val="Navaden"/>
    <w:next w:val="Rfrenceinterinstitutionnelle"/>
    <w:rsid w:val="005643CD"/>
    <w:pPr>
      <w:spacing w:before="0" w:after="0"/>
      <w:ind w:left="5103"/>
      <w:jc w:val="left"/>
    </w:pPr>
  </w:style>
  <w:style w:type="paragraph" w:customStyle="1" w:styleId="SectionTitle">
    <w:name w:val="SectionTitle"/>
    <w:basedOn w:val="Navaden"/>
    <w:next w:val="Naslov1"/>
    <w:rsid w:val="005643CD"/>
    <w:pPr>
      <w:keepNext/>
      <w:spacing w:after="360"/>
      <w:jc w:val="center"/>
    </w:pPr>
    <w:rPr>
      <w:b/>
      <w:smallCaps/>
      <w:sz w:val="28"/>
    </w:rPr>
  </w:style>
  <w:style w:type="paragraph" w:customStyle="1" w:styleId="Sous-titreobjet">
    <w:name w:val="Sous-titre objet"/>
    <w:basedOn w:val="Navaden"/>
    <w:rsid w:val="005643CD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  <w:rsid w:val="005643CD"/>
  </w:style>
  <w:style w:type="paragraph" w:customStyle="1" w:styleId="Statut">
    <w:name w:val="Statut"/>
    <w:basedOn w:val="Navaden"/>
    <w:next w:val="Navaden"/>
    <w:rsid w:val="005643CD"/>
    <w:pPr>
      <w:spacing w:before="360" w:after="0"/>
      <w:jc w:val="center"/>
    </w:pPr>
  </w:style>
  <w:style w:type="paragraph" w:customStyle="1" w:styleId="StatutPagedecouverture">
    <w:name w:val="Statut (Page de couverture)"/>
    <w:basedOn w:val="Statut"/>
    <w:next w:val="Navaden"/>
    <w:rsid w:val="005643CD"/>
  </w:style>
  <w:style w:type="paragraph" w:customStyle="1" w:styleId="Supertitre">
    <w:name w:val="Supertitre"/>
    <w:basedOn w:val="Navaden"/>
    <w:next w:val="Navaden"/>
    <w:rsid w:val="005643CD"/>
    <w:pPr>
      <w:spacing w:before="0" w:after="600"/>
      <w:jc w:val="center"/>
    </w:pPr>
    <w:rPr>
      <w:b/>
    </w:rPr>
  </w:style>
  <w:style w:type="paragraph" w:customStyle="1" w:styleId="TableTitle">
    <w:name w:val="Table Title"/>
    <w:basedOn w:val="Navaden"/>
    <w:next w:val="Navaden"/>
    <w:rsid w:val="005643CD"/>
    <w:pPr>
      <w:jc w:val="center"/>
    </w:pPr>
    <w:rPr>
      <w:b/>
    </w:rPr>
  </w:style>
  <w:style w:type="paragraph" w:customStyle="1" w:styleId="Text1">
    <w:name w:val="Text 1"/>
    <w:basedOn w:val="Navaden"/>
    <w:link w:val="Text1Char"/>
    <w:rsid w:val="005643CD"/>
    <w:pPr>
      <w:ind w:left="850"/>
    </w:pPr>
  </w:style>
  <w:style w:type="paragraph" w:customStyle="1" w:styleId="Text2">
    <w:name w:val="Text 2"/>
    <w:basedOn w:val="Navaden"/>
    <w:rsid w:val="005643CD"/>
    <w:pPr>
      <w:ind w:left="1417"/>
    </w:pPr>
  </w:style>
  <w:style w:type="paragraph" w:customStyle="1" w:styleId="Text3">
    <w:name w:val="Text 3"/>
    <w:basedOn w:val="Navaden"/>
    <w:rsid w:val="005643CD"/>
    <w:pPr>
      <w:ind w:left="1984"/>
    </w:pPr>
  </w:style>
  <w:style w:type="paragraph" w:customStyle="1" w:styleId="Text4">
    <w:name w:val="Text 4"/>
    <w:basedOn w:val="Navaden"/>
    <w:rsid w:val="005643CD"/>
    <w:pPr>
      <w:ind w:left="2551"/>
    </w:pPr>
  </w:style>
  <w:style w:type="paragraph" w:customStyle="1" w:styleId="Tiret0">
    <w:name w:val="Tiret 0"/>
    <w:basedOn w:val="Point0"/>
    <w:rsid w:val="005643CD"/>
    <w:pPr>
      <w:numPr>
        <w:numId w:val="10"/>
      </w:numPr>
    </w:pPr>
  </w:style>
  <w:style w:type="paragraph" w:customStyle="1" w:styleId="Tiret1">
    <w:name w:val="Tiret 1"/>
    <w:basedOn w:val="Point1"/>
    <w:rsid w:val="005643CD"/>
    <w:pPr>
      <w:numPr>
        <w:numId w:val="11"/>
      </w:numPr>
    </w:pPr>
  </w:style>
  <w:style w:type="paragraph" w:customStyle="1" w:styleId="Tiret2">
    <w:name w:val="Tiret 2"/>
    <w:basedOn w:val="Point2"/>
    <w:rsid w:val="005643CD"/>
    <w:pPr>
      <w:numPr>
        <w:numId w:val="12"/>
      </w:numPr>
    </w:pPr>
  </w:style>
  <w:style w:type="paragraph" w:customStyle="1" w:styleId="Tiret3">
    <w:name w:val="Tiret 3"/>
    <w:basedOn w:val="Point3"/>
    <w:rsid w:val="005643CD"/>
    <w:pPr>
      <w:numPr>
        <w:numId w:val="13"/>
      </w:numPr>
    </w:pPr>
  </w:style>
  <w:style w:type="paragraph" w:customStyle="1" w:styleId="Tiret4">
    <w:name w:val="Tiret 4"/>
    <w:basedOn w:val="Point4"/>
    <w:rsid w:val="005643CD"/>
    <w:pPr>
      <w:numPr>
        <w:numId w:val="14"/>
      </w:numPr>
    </w:pPr>
  </w:style>
  <w:style w:type="paragraph" w:customStyle="1" w:styleId="Titrearticle">
    <w:name w:val="Titre article"/>
    <w:basedOn w:val="Navaden"/>
    <w:next w:val="Navaden"/>
    <w:rsid w:val="005643CD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avaden"/>
    <w:next w:val="Sous-titreobjet"/>
    <w:rsid w:val="005643CD"/>
    <w:pPr>
      <w:spacing w:before="360" w:after="360"/>
      <w:jc w:val="center"/>
    </w:pPr>
    <w:rPr>
      <w:b/>
    </w:rPr>
  </w:style>
  <w:style w:type="paragraph" w:customStyle="1" w:styleId="TitreobjetPagedecouverture">
    <w:name w:val="Titre objet (Page de couverture)"/>
    <w:basedOn w:val="Titreobjet"/>
    <w:next w:val="Sous-titreobjetPagedecouverture"/>
    <w:rsid w:val="005643CD"/>
  </w:style>
  <w:style w:type="paragraph" w:styleId="Kazalovsebine1">
    <w:name w:val="toc 1"/>
    <w:basedOn w:val="Navaden"/>
    <w:next w:val="Navaden"/>
    <w:uiPriority w:val="39"/>
    <w:rsid w:val="005643CD"/>
    <w:pPr>
      <w:tabs>
        <w:tab w:val="right" w:leader="dot" w:pos="9071"/>
      </w:tabs>
      <w:spacing w:before="60"/>
      <w:ind w:left="850" w:hanging="850"/>
      <w:jc w:val="left"/>
    </w:pPr>
  </w:style>
  <w:style w:type="paragraph" w:styleId="Kazalovsebine2">
    <w:name w:val="toc 2"/>
    <w:basedOn w:val="Navaden"/>
    <w:next w:val="Navaden"/>
    <w:uiPriority w:val="39"/>
    <w:rsid w:val="005643CD"/>
    <w:pPr>
      <w:tabs>
        <w:tab w:val="right" w:leader="dot" w:pos="9071"/>
      </w:tabs>
      <w:spacing w:before="60"/>
      <w:ind w:left="850" w:hanging="850"/>
      <w:jc w:val="left"/>
    </w:pPr>
  </w:style>
  <w:style w:type="paragraph" w:styleId="Kazalovsebine3">
    <w:name w:val="toc 3"/>
    <w:basedOn w:val="Navaden"/>
    <w:next w:val="Navaden"/>
    <w:uiPriority w:val="39"/>
    <w:rsid w:val="005643CD"/>
    <w:pPr>
      <w:tabs>
        <w:tab w:val="right" w:leader="dot" w:pos="9071"/>
      </w:tabs>
      <w:spacing w:before="60"/>
      <w:ind w:left="850" w:hanging="850"/>
      <w:jc w:val="left"/>
    </w:pPr>
  </w:style>
  <w:style w:type="paragraph" w:styleId="Kazalovsebine4">
    <w:name w:val="toc 4"/>
    <w:basedOn w:val="Navaden"/>
    <w:next w:val="Navaden"/>
    <w:uiPriority w:val="39"/>
    <w:rsid w:val="005643CD"/>
    <w:pPr>
      <w:tabs>
        <w:tab w:val="right" w:leader="dot" w:pos="9071"/>
      </w:tabs>
      <w:spacing w:before="60"/>
      <w:ind w:left="850" w:hanging="850"/>
      <w:jc w:val="left"/>
    </w:pPr>
  </w:style>
  <w:style w:type="paragraph" w:styleId="Kazalovsebine5">
    <w:name w:val="toc 5"/>
    <w:basedOn w:val="Navaden"/>
    <w:next w:val="Navaden"/>
    <w:semiHidden/>
    <w:rsid w:val="005643CD"/>
    <w:pPr>
      <w:tabs>
        <w:tab w:val="right" w:leader="dot" w:pos="9071"/>
      </w:tabs>
      <w:spacing w:before="300"/>
      <w:jc w:val="left"/>
    </w:pPr>
  </w:style>
  <w:style w:type="paragraph" w:styleId="Kazalovsebine6">
    <w:name w:val="toc 6"/>
    <w:basedOn w:val="Navaden"/>
    <w:next w:val="Navaden"/>
    <w:semiHidden/>
    <w:rsid w:val="005643CD"/>
    <w:pPr>
      <w:tabs>
        <w:tab w:val="right" w:leader="dot" w:pos="9071"/>
      </w:tabs>
      <w:spacing w:before="240"/>
      <w:jc w:val="left"/>
    </w:pPr>
  </w:style>
  <w:style w:type="paragraph" w:styleId="Kazalovsebine7">
    <w:name w:val="toc 7"/>
    <w:basedOn w:val="Navaden"/>
    <w:next w:val="Navaden"/>
    <w:semiHidden/>
    <w:rsid w:val="005643CD"/>
    <w:pPr>
      <w:tabs>
        <w:tab w:val="right" w:leader="dot" w:pos="9071"/>
      </w:tabs>
      <w:spacing w:before="180"/>
      <w:jc w:val="left"/>
    </w:pPr>
  </w:style>
  <w:style w:type="paragraph" w:styleId="Kazalovsebine8">
    <w:name w:val="toc 8"/>
    <w:basedOn w:val="Navaden"/>
    <w:next w:val="Navaden"/>
    <w:semiHidden/>
    <w:rsid w:val="005643CD"/>
    <w:pPr>
      <w:tabs>
        <w:tab w:val="right" w:leader="dot" w:pos="9071"/>
      </w:tabs>
      <w:jc w:val="left"/>
    </w:pPr>
  </w:style>
  <w:style w:type="paragraph" w:styleId="Kazalovsebine9">
    <w:name w:val="toc 9"/>
    <w:basedOn w:val="Navaden"/>
    <w:next w:val="Navaden"/>
    <w:semiHidden/>
    <w:rsid w:val="005643CD"/>
    <w:pPr>
      <w:tabs>
        <w:tab w:val="right" w:leader="dot" w:pos="9071"/>
      </w:tabs>
    </w:pPr>
  </w:style>
  <w:style w:type="paragraph" w:styleId="NaslovTOC">
    <w:name w:val="TOC Heading"/>
    <w:basedOn w:val="Navaden"/>
    <w:next w:val="Navaden"/>
    <w:qFormat/>
    <w:rsid w:val="005643CD"/>
    <w:pPr>
      <w:spacing w:after="240"/>
      <w:jc w:val="center"/>
    </w:pPr>
    <w:rPr>
      <w:b/>
      <w:sz w:val="28"/>
    </w:rPr>
  </w:style>
  <w:style w:type="paragraph" w:customStyle="1" w:styleId="Typeacteprincipal">
    <w:name w:val="Type acte principal"/>
    <w:basedOn w:val="Navaden"/>
    <w:next w:val="Objetacteprincipal"/>
    <w:rsid w:val="005643CD"/>
    <w:pPr>
      <w:spacing w:before="0" w:after="240"/>
      <w:jc w:val="center"/>
    </w:pPr>
    <w:rPr>
      <w:b/>
    </w:rPr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643CD"/>
  </w:style>
  <w:style w:type="paragraph" w:customStyle="1" w:styleId="Typedudocument">
    <w:name w:val="Type du document"/>
    <w:basedOn w:val="Navaden"/>
    <w:next w:val="Titreobjet"/>
    <w:rsid w:val="005643CD"/>
    <w:pPr>
      <w:spacing w:before="360" w:after="0"/>
      <w:jc w:val="center"/>
    </w:pPr>
    <w:rPr>
      <w:b/>
    </w:rPr>
  </w:style>
  <w:style w:type="paragraph" w:customStyle="1" w:styleId="TypedudocumentPagedecouverture">
    <w:name w:val="Type du document (Page de couverture)"/>
    <w:basedOn w:val="Typedudocument"/>
    <w:next w:val="TitreobjetPagedecouverture"/>
    <w:rsid w:val="005643CD"/>
  </w:style>
  <w:style w:type="paragraph" w:customStyle="1" w:styleId="Volume">
    <w:name w:val="Volume"/>
    <w:basedOn w:val="Navaden"/>
    <w:next w:val="Confidentialit"/>
    <w:rsid w:val="005643CD"/>
    <w:pPr>
      <w:spacing w:before="0" w:after="240"/>
      <w:ind w:left="5103"/>
      <w:jc w:val="left"/>
    </w:pPr>
  </w:style>
  <w:style w:type="character" w:customStyle="1" w:styleId="GlavaZnak">
    <w:name w:val="Glava Znak"/>
    <w:link w:val="Glava"/>
    <w:uiPriority w:val="99"/>
    <w:rsid w:val="0090651B"/>
    <w:rPr>
      <w:sz w:val="24"/>
      <w:szCs w:val="24"/>
      <w:lang w:val="en-GB"/>
    </w:rPr>
  </w:style>
  <w:style w:type="character" w:customStyle="1" w:styleId="NogaZnak">
    <w:name w:val="Noga Znak"/>
    <w:link w:val="Noga"/>
    <w:uiPriority w:val="99"/>
    <w:rsid w:val="0090651B"/>
    <w:rPr>
      <w:sz w:val="24"/>
      <w:szCs w:val="24"/>
      <w:lang w:val="en-GB"/>
    </w:rPr>
  </w:style>
  <w:style w:type="character" w:customStyle="1" w:styleId="Sprotnaopomba-besediloZnak">
    <w:name w:val="Sprotna opomba - besedilo Znak"/>
    <w:link w:val="Sprotnaopomba-besedilo"/>
    <w:semiHidden/>
    <w:rsid w:val="0090651B"/>
    <w:rPr>
      <w:lang w:val="en-GB"/>
    </w:rPr>
  </w:style>
  <w:style w:type="paragraph" w:styleId="Oznaenseznam3">
    <w:name w:val="List Bullet 3"/>
    <w:basedOn w:val="Navaden"/>
    <w:rsid w:val="0090651B"/>
    <w:pPr>
      <w:numPr>
        <w:numId w:val="15"/>
      </w:numPr>
    </w:pPr>
    <w:rPr>
      <w:lang w:eastAsia="de-DE"/>
    </w:rPr>
  </w:style>
  <w:style w:type="character" w:styleId="tevilkastrani">
    <w:name w:val="page number"/>
    <w:rsid w:val="0090651B"/>
    <w:rPr>
      <w:rFonts w:cs="Times New Roman"/>
    </w:rPr>
  </w:style>
  <w:style w:type="paragraph" w:styleId="Oznaenseznam">
    <w:name w:val="List Bullet"/>
    <w:basedOn w:val="Navaden"/>
    <w:rsid w:val="0090651B"/>
    <w:pPr>
      <w:numPr>
        <w:numId w:val="16"/>
      </w:numPr>
      <w:contextualSpacing/>
    </w:pPr>
  </w:style>
  <w:style w:type="paragraph" w:customStyle="1" w:styleId="Style1">
    <w:name w:val="Style1"/>
    <w:basedOn w:val="Naslov1"/>
    <w:qFormat/>
    <w:rsid w:val="0090651B"/>
  </w:style>
  <w:style w:type="paragraph" w:customStyle="1" w:styleId="Style2">
    <w:name w:val="Style2"/>
    <w:basedOn w:val="Navaden"/>
    <w:qFormat/>
    <w:rsid w:val="0090651B"/>
  </w:style>
  <w:style w:type="paragraph" w:customStyle="1" w:styleId="Style3">
    <w:name w:val="Style3"/>
    <w:basedOn w:val="Naslov1"/>
    <w:qFormat/>
    <w:rsid w:val="0090651B"/>
  </w:style>
  <w:style w:type="paragraph" w:customStyle="1" w:styleId="Style4">
    <w:name w:val="Style4"/>
    <w:basedOn w:val="ManualHeading1"/>
    <w:qFormat/>
    <w:rsid w:val="0090651B"/>
  </w:style>
  <w:style w:type="paragraph" w:styleId="Oznaenseznam2">
    <w:name w:val="List Bullet 2"/>
    <w:basedOn w:val="Navaden"/>
    <w:rsid w:val="0090651B"/>
    <w:pPr>
      <w:numPr>
        <w:numId w:val="17"/>
      </w:numPr>
      <w:contextualSpacing/>
    </w:pPr>
  </w:style>
  <w:style w:type="paragraph" w:styleId="Oznaenseznam4">
    <w:name w:val="List Bullet 4"/>
    <w:basedOn w:val="Navaden"/>
    <w:rsid w:val="0090651B"/>
    <w:pPr>
      <w:numPr>
        <w:numId w:val="18"/>
      </w:numPr>
      <w:contextualSpacing/>
    </w:pPr>
  </w:style>
  <w:style w:type="table" w:styleId="Tabelamrea">
    <w:name w:val="Table Grid"/>
    <w:basedOn w:val="Navadnatabela"/>
    <w:uiPriority w:val="59"/>
    <w:rsid w:val="00906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90651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90651B"/>
    <w:rPr>
      <w:rFonts w:ascii="Tahoma" w:hAnsi="Tahoma" w:cs="Tahoma"/>
      <w:sz w:val="16"/>
      <w:szCs w:val="16"/>
      <w:shd w:val="clear" w:color="auto" w:fill="auto"/>
      <w:lang w:val="en-GB"/>
    </w:rPr>
  </w:style>
  <w:style w:type="character" w:customStyle="1" w:styleId="Text1Char">
    <w:name w:val="Text 1 Char"/>
    <w:link w:val="Text1"/>
    <w:locked/>
    <w:rsid w:val="0090651B"/>
    <w:rPr>
      <w:sz w:val="24"/>
      <w:szCs w:val="24"/>
      <w:lang w:val="en-GB"/>
    </w:rPr>
  </w:style>
  <w:style w:type="character" w:customStyle="1" w:styleId="Naslov2Znak">
    <w:name w:val="Naslov 2 Znak"/>
    <w:link w:val="Naslov2"/>
    <w:rsid w:val="0090651B"/>
    <w:rPr>
      <w:b/>
      <w:bCs/>
      <w:iCs/>
      <w:sz w:val="24"/>
      <w:szCs w:val="28"/>
      <w:lang w:val="en-GB"/>
    </w:rPr>
  </w:style>
  <w:style w:type="paragraph" w:styleId="Revizija">
    <w:name w:val="Revision"/>
    <w:hidden/>
    <w:uiPriority w:val="99"/>
    <w:semiHidden/>
    <w:rsid w:val="0090651B"/>
    <w:rPr>
      <w:sz w:val="24"/>
      <w:szCs w:val="24"/>
      <w:lang w:val="en-GB"/>
    </w:rPr>
  </w:style>
  <w:style w:type="character" w:styleId="Hiperpovezava">
    <w:name w:val="Hyperlink"/>
    <w:uiPriority w:val="99"/>
    <w:unhideWhenUsed/>
    <w:rsid w:val="00BB2A3A"/>
    <w:rPr>
      <w:color w:val="0563C1"/>
      <w:u w:val="single"/>
    </w:rPr>
  </w:style>
  <w:style w:type="paragraph" w:customStyle="1" w:styleId="Heading10">
    <w:name w:val="Heading 1_0"/>
    <w:basedOn w:val="Navaden"/>
    <w:next w:val="Normal0"/>
    <w:qFormat/>
    <w:rsid w:val="005643CD"/>
    <w:pPr>
      <w:keepNext/>
      <w:tabs>
        <w:tab w:val="num" w:pos="850"/>
      </w:tabs>
      <w:spacing w:before="360"/>
      <w:ind w:left="850" w:hanging="850"/>
      <w:outlineLvl w:val="0"/>
    </w:pPr>
    <w:rPr>
      <w:b/>
      <w:bCs/>
      <w:smallCaps/>
      <w:szCs w:val="32"/>
    </w:rPr>
  </w:style>
  <w:style w:type="paragraph" w:customStyle="1" w:styleId="Normal0">
    <w:name w:val="Normal_0"/>
    <w:qFormat/>
    <w:rsid w:val="005643CD"/>
    <w:pPr>
      <w:spacing w:before="120" w:after="120"/>
      <w:jc w:val="both"/>
    </w:pPr>
    <w:rPr>
      <w:sz w:val="24"/>
      <w:szCs w:val="24"/>
      <w:lang w:val="en-GB"/>
    </w:rPr>
  </w:style>
  <w:style w:type="paragraph" w:customStyle="1" w:styleId="Header0">
    <w:name w:val="Header_0"/>
    <w:basedOn w:val="Navaden"/>
    <w:rsid w:val="005643CD"/>
    <w:pPr>
      <w:tabs>
        <w:tab w:val="center" w:pos="4535"/>
        <w:tab w:val="right" w:pos="907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73314-3FFC-431F-8998-2320A929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2218</Words>
  <Characters>12645</Characters>
  <Application>Microsoft Office Word</Application>
  <DocSecurity>0</DocSecurity>
  <Lines>105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SFC 2014</dc:creator>
  <cp:lastModifiedBy>Maja Krušič</cp:lastModifiedBy>
  <cp:revision>2</cp:revision>
  <dcterms:created xsi:type="dcterms:W3CDTF">2023-05-08T11:56:00Z</dcterms:created>
  <dcterms:modified xsi:type="dcterms:W3CDTF">2023-05-08T11:56:00Z</dcterms:modified>
</cp:coreProperties>
</file>