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A2431B" w:rsidRDefault="00A2431B" w:rsidP="00DC6A71">
      <w:pPr>
        <w:pStyle w:val="datumtevilka"/>
      </w:pPr>
    </w:p>
    <w:p w:rsidR="007D75CF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5A36E8">
        <w:t>478-584/2020/</w:t>
      </w:r>
      <w:r w:rsidR="00617372">
        <w:t>2</w:t>
      </w:r>
    </w:p>
    <w:p w:rsidR="005A36E8" w:rsidRPr="00202A77" w:rsidRDefault="005A36E8" w:rsidP="00DC6A71">
      <w:pPr>
        <w:pStyle w:val="datumtevilka"/>
      </w:pPr>
      <w:r>
        <w:tab/>
        <w:t>478-604/2020/</w:t>
      </w:r>
      <w:r w:rsidR="00617372">
        <w:t>36</w:t>
      </w:r>
      <w:bookmarkStart w:id="0" w:name="_GoBack"/>
      <w:bookmarkEnd w:id="0"/>
    </w:p>
    <w:p w:rsidR="007D75CF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5A36E8">
        <w:t>25.</w:t>
      </w:r>
      <w:r w:rsidR="00A2431B">
        <w:t xml:space="preserve"> </w:t>
      </w:r>
      <w:r w:rsidR="005A36E8">
        <w:t>5. 2021</w:t>
      </w:r>
      <w:r w:rsidR="007D75CF" w:rsidRPr="00202A77">
        <w:t xml:space="preserve"> </w:t>
      </w:r>
    </w:p>
    <w:p w:rsidR="005A36E8" w:rsidRPr="00202A77" w:rsidRDefault="005A36E8" w:rsidP="00DC6A71">
      <w:pPr>
        <w:pStyle w:val="datumtevilka"/>
      </w:pPr>
    </w:p>
    <w:p w:rsidR="007D75CF" w:rsidRPr="00202A77" w:rsidRDefault="007D75CF" w:rsidP="007D75CF">
      <w:pPr>
        <w:rPr>
          <w:lang w:val="sl-SI"/>
        </w:rPr>
      </w:pPr>
    </w:p>
    <w:p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5A36E8">
        <w:rPr>
          <w:lang w:val="sl-SI"/>
        </w:rPr>
        <w:t>Preklic javne dražbe</w:t>
      </w:r>
    </w:p>
    <w:p w:rsidR="005A36E8" w:rsidRDefault="005A36E8" w:rsidP="00DC6A71">
      <w:pPr>
        <w:pStyle w:val="ZADEVA"/>
        <w:rPr>
          <w:lang w:val="sl-SI"/>
        </w:rPr>
      </w:pPr>
    </w:p>
    <w:p w:rsidR="005A36E8" w:rsidRPr="005A36E8" w:rsidRDefault="005A36E8" w:rsidP="00DC6A71">
      <w:pPr>
        <w:pStyle w:val="ZADEVA"/>
        <w:rPr>
          <w:b w:val="0"/>
          <w:lang w:val="sl-SI"/>
        </w:rPr>
      </w:pPr>
    </w:p>
    <w:p w:rsidR="005A36E8" w:rsidRPr="005A36E8" w:rsidRDefault="005A36E8" w:rsidP="00A2431B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  <w:r w:rsidRPr="005A36E8">
        <w:rPr>
          <w:b w:val="0"/>
          <w:lang w:val="sl-SI"/>
        </w:rPr>
        <w:t xml:space="preserve">Ministrstvo za notranje zadeve </w:t>
      </w:r>
      <w:r>
        <w:rPr>
          <w:b w:val="0"/>
          <w:lang w:val="sl-SI"/>
        </w:rPr>
        <w:t xml:space="preserve">ustavlja postopek izvedbe javne dražbe in </w:t>
      </w:r>
      <w:r w:rsidRPr="005A36E8">
        <w:rPr>
          <w:b w:val="0"/>
          <w:lang w:val="sl-SI"/>
        </w:rPr>
        <w:t>preklicuje</w:t>
      </w:r>
      <w:r w:rsidR="00E37A67">
        <w:rPr>
          <w:b w:val="0"/>
          <w:lang w:val="sl-SI"/>
        </w:rPr>
        <w:t xml:space="preserve"> izvedbo javne</w:t>
      </w:r>
      <w:r w:rsidRPr="005A36E8">
        <w:rPr>
          <w:b w:val="0"/>
          <w:lang w:val="sl-SI"/>
        </w:rPr>
        <w:t xml:space="preserve"> dražb</w:t>
      </w:r>
      <w:r w:rsidR="00E37A67">
        <w:rPr>
          <w:b w:val="0"/>
          <w:lang w:val="sl-SI"/>
        </w:rPr>
        <w:t>e,</w:t>
      </w:r>
      <w:r w:rsidRPr="005A36E8">
        <w:rPr>
          <w:b w:val="0"/>
          <w:lang w:val="sl-SI"/>
        </w:rPr>
        <w:t xml:space="preserve"> </w:t>
      </w:r>
      <w:r w:rsidR="00E37A67" w:rsidRPr="005A36E8">
        <w:rPr>
          <w:b w:val="0"/>
          <w:lang w:val="sl-SI"/>
        </w:rPr>
        <w:t xml:space="preserve">ki je bila razpisana dne </w:t>
      </w:r>
      <w:r w:rsidR="00A2431B">
        <w:rPr>
          <w:b w:val="0"/>
          <w:lang w:val="sl-SI"/>
        </w:rPr>
        <w:t>26. 5. 2021 ob 9 uri na naslovu</w:t>
      </w:r>
      <w:r w:rsidR="00E37A67" w:rsidRPr="005A36E8">
        <w:rPr>
          <w:b w:val="0"/>
          <w:lang w:val="sl-SI"/>
        </w:rPr>
        <w:t xml:space="preserve"> Ministrstvo za notranje zadeve, Štefanova ulica 2, Ljubljana</w:t>
      </w:r>
      <w:r w:rsidR="00E37A67">
        <w:rPr>
          <w:b w:val="0"/>
          <w:lang w:val="sl-SI"/>
        </w:rPr>
        <w:t xml:space="preserve"> za</w:t>
      </w:r>
    </w:p>
    <w:p w:rsidR="005A36E8" w:rsidRPr="005A36E8" w:rsidRDefault="005A36E8" w:rsidP="00A2431B">
      <w:pPr>
        <w:pStyle w:val="ZADEVA"/>
        <w:jc w:val="both"/>
        <w:rPr>
          <w:b w:val="0"/>
          <w:lang w:val="sl-SI"/>
        </w:rPr>
      </w:pPr>
    </w:p>
    <w:p w:rsidR="005A36E8" w:rsidRPr="00A2431B" w:rsidRDefault="005A36E8" w:rsidP="00A2431B">
      <w:pPr>
        <w:pStyle w:val="ZADEVA"/>
        <w:tabs>
          <w:tab w:val="clear" w:pos="1701"/>
          <w:tab w:val="left" w:pos="0"/>
        </w:tabs>
        <w:ind w:left="0" w:firstLine="0"/>
        <w:jc w:val="both"/>
        <w:rPr>
          <w:vertAlign w:val="superscript"/>
          <w:lang w:val="sl-SI"/>
        </w:rPr>
      </w:pPr>
      <w:r w:rsidRPr="00A2431B">
        <w:rPr>
          <w:lang w:val="sl-SI"/>
        </w:rPr>
        <w:t>1. nezaseden</w:t>
      </w:r>
      <w:r w:rsidR="00E37A67" w:rsidRPr="00A2431B">
        <w:rPr>
          <w:lang w:val="sl-SI"/>
        </w:rPr>
        <w:t>o</w:t>
      </w:r>
      <w:r w:rsidRPr="00A2431B">
        <w:rPr>
          <w:lang w:val="sl-SI"/>
        </w:rPr>
        <w:t xml:space="preserve"> stanovanj</w:t>
      </w:r>
      <w:r w:rsidR="00E37A67" w:rsidRPr="00A2431B">
        <w:rPr>
          <w:lang w:val="sl-SI"/>
        </w:rPr>
        <w:t>e</w:t>
      </w:r>
      <w:r w:rsidRPr="00A2431B">
        <w:rPr>
          <w:lang w:val="sl-SI"/>
        </w:rPr>
        <w:t xml:space="preserve"> ID znak 1535-17-16 v Črnomlju, Cankarjeva ulica 2, v skupni izmeri 67,60 m</w:t>
      </w:r>
      <w:r w:rsidRPr="00A2431B">
        <w:rPr>
          <w:vertAlign w:val="superscript"/>
          <w:lang w:val="sl-SI"/>
        </w:rPr>
        <w:t>2</w:t>
      </w:r>
    </w:p>
    <w:p w:rsidR="00A2431B" w:rsidRDefault="00A2431B" w:rsidP="00A2431B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vertAlign w:val="superscript"/>
          <w:lang w:val="sl-SI"/>
        </w:rPr>
      </w:pPr>
    </w:p>
    <w:p w:rsidR="005A36E8" w:rsidRPr="00A2431B" w:rsidRDefault="005A36E8" w:rsidP="00A2431B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  <w:r w:rsidRPr="00A2431B">
        <w:rPr>
          <w:lang w:val="sl-SI"/>
        </w:rPr>
        <w:t>2. nezaseden</w:t>
      </w:r>
      <w:r w:rsidR="00E37A67" w:rsidRPr="00A2431B">
        <w:rPr>
          <w:lang w:val="sl-SI"/>
        </w:rPr>
        <w:t>o stanovanje</w:t>
      </w:r>
      <w:r w:rsidRPr="00A2431B">
        <w:rPr>
          <w:lang w:val="sl-SI"/>
        </w:rPr>
        <w:t xml:space="preserve"> ID znak 184-1002-11 v Gornji Radgoni, Mladinska ulica 16, v skupni izmeri 81,60 m</w:t>
      </w:r>
      <w:r w:rsidRPr="00A2431B">
        <w:rPr>
          <w:vertAlign w:val="superscript"/>
          <w:lang w:val="sl-SI"/>
        </w:rPr>
        <w:t>2</w:t>
      </w:r>
    </w:p>
    <w:p w:rsidR="005A36E8" w:rsidRDefault="005A36E8" w:rsidP="00A2431B">
      <w:pPr>
        <w:pStyle w:val="ZADEVA"/>
        <w:jc w:val="both"/>
        <w:rPr>
          <w:lang w:val="sl-SI"/>
        </w:rPr>
      </w:pPr>
    </w:p>
    <w:p w:rsidR="005A36E8" w:rsidRDefault="00E37A67" w:rsidP="00A2431B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>S</w:t>
      </w:r>
      <w:r w:rsidR="005A36E8">
        <w:rPr>
          <w:b w:val="0"/>
          <w:lang w:val="sl-SI"/>
        </w:rPr>
        <w:t xml:space="preserve">kladno z 10. </w:t>
      </w:r>
      <w:r>
        <w:rPr>
          <w:b w:val="0"/>
          <w:lang w:val="sl-SI"/>
        </w:rPr>
        <w:t>točko razpisa javne dražbe bo  morebitnim plačnikom varščine, le-ta vrnjena brez obresti.</w:t>
      </w:r>
    </w:p>
    <w:p w:rsidR="00E37A67" w:rsidRDefault="00E37A67" w:rsidP="005A36E8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E37A67" w:rsidRDefault="00E37A67" w:rsidP="005A36E8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7D75CF" w:rsidRDefault="00A2431B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37A67">
        <w:rPr>
          <w:lang w:val="sl-SI"/>
        </w:rPr>
        <w:t>Matjaž Vede</w:t>
      </w:r>
    </w:p>
    <w:p w:rsidR="00E37A67" w:rsidRPr="00202A77" w:rsidRDefault="00E37A67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proofErr w:type="spellStart"/>
      <w:r>
        <w:rPr>
          <w:lang w:val="sl-SI"/>
        </w:rPr>
        <w:t>v.d</w:t>
      </w:r>
      <w:proofErr w:type="spellEnd"/>
      <w:r>
        <w:rPr>
          <w:lang w:val="sl-SI"/>
        </w:rPr>
        <w:t>. generalnega direktorja</w:t>
      </w:r>
    </w:p>
    <w:sectPr w:rsidR="00E37A67" w:rsidRPr="00202A77" w:rsidSect="00162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0B" w:rsidRDefault="00721B0B">
      <w:r>
        <w:separator/>
      </w:r>
    </w:p>
  </w:endnote>
  <w:endnote w:type="continuationSeparator" w:id="0">
    <w:p w:rsidR="00721B0B" w:rsidRDefault="007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CB" w:rsidRDefault="00EF62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CB" w:rsidRDefault="00EF62C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CB" w:rsidRDefault="00EF62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0B" w:rsidRDefault="00721B0B">
      <w:r>
        <w:separator/>
      </w:r>
    </w:p>
  </w:footnote>
  <w:footnote w:type="continuationSeparator" w:id="0">
    <w:p w:rsidR="00721B0B" w:rsidRDefault="0072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CB" w:rsidRDefault="00EF62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4B7B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663825" cy="532765"/>
          <wp:effectExtent l="0" t="0" r="0" b="0"/>
          <wp:wrapNone/>
          <wp:docPr id="28" name="Slika 28" descr="D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4FF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24FF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B96C50">
      <w:rPr>
        <w:rFonts w:cs="Arial"/>
        <w:sz w:val="16"/>
        <w:lang w:val="sl-SI"/>
      </w:rPr>
      <w:t xml:space="preserve">01 428 </w:t>
    </w:r>
    <w:r w:rsidR="00071C3E">
      <w:rPr>
        <w:rFonts w:cs="Arial"/>
        <w:sz w:val="16"/>
        <w:lang w:val="sl-SI"/>
      </w:rPr>
      <w:t>42 43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96C50">
      <w:rPr>
        <w:rFonts w:cs="Arial"/>
        <w:sz w:val="16"/>
        <w:lang w:val="sl-SI"/>
      </w:rPr>
      <w:t>d</w:t>
    </w:r>
    <w:r w:rsidR="00071C3E">
      <w:rPr>
        <w:rFonts w:cs="Arial"/>
        <w:sz w:val="16"/>
        <w:lang w:val="sl-SI"/>
      </w:rPr>
      <w:t>ln</w:t>
    </w:r>
    <w:r w:rsidR="001624FF">
      <w:rPr>
        <w:rFonts w:cs="Arial"/>
        <w:sz w:val="16"/>
        <w:lang w:val="sl-SI"/>
      </w:rPr>
      <w:t>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7660E">
      <w:rPr>
        <w:rFonts w:cs="Arial"/>
        <w:sz w:val="16"/>
        <w:lang w:val="sl-SI"/>
      </w:rPr>
      <w:t>www.</w:t>
    </w:r>
    <w:r w:rsidR="001624FF">
      <w:rPr>
        <w:rFonts w:cs="Arial"/>
        <w:sz w:val="16"/>
        <w:lang w:val="sl-SI"/>
      </w:rPr>
      <w:t>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5"/>
    <w:rsid w:val="00023A88"/>
    <w:rsid w:val="00071C3E"/>
    <w:rsid w:val="000A7238"/>
    <w:rsid w:val="00111D1C"/>
    <w:rsid w:val="001357B2"/>
    <w:rsid w:val="001624FF"/>
    <w:rsid w:val="0017478F"/>
    <w:rsid w:val="001816D3"/>
    <w:rsid w:val="00202A77"/>
    <w:rsid w:val="00207DC7"/>
    <w:rsid w:val="00217C45"/>
    <w:rsid w:val="00271CE5"/>
    <w:rsid w:val="00275694"/>
    <w:rsid w:val="00282020"/>
    <w:rsid w:val="0028336C"/>
    <w:rsid w:val="002A2B69"/>
    <w:rsid w:val="002A75B8"/>
    <w:rsid w:val="002C2D7D"/>
    <w:rsid w:val="0033026A"/>
    <w:rsid w:val="00335BF9"/>
    <w:rsid w:val="003636BF"/>
    <w:rsid w:val="00371442"/>
    <w:rsid w:val="003845B4"/>
    <w:rsid w:val="00387B1A"/>
    <w:rsid w:val="003B083C"/>
    <w:rsid w:val="003C5EE5"/>
    <w:rsid w:val="003E1C74"/>
    <w:rsid w:val="004314AF"/>
    <w:rsid w:val="004657EE"/>
    <w:rsid w:val="0048535A"/>
    <w:rsid w:val="004A1417"/>
    <w:rsid w:val="004B7BD5"/>
    <w:rsid w:val="00526246"/>
    <w:rsid w:val="00567106"/>
    <w:rsid w:val="005A36E8"/>
    <w:rsid w:val="005E1D3C"/>
    <w:rsid w:val="00617372"/>
    <w:rsid w:val="00625AE6"/>
    <w:rsid w:val="00632253"/>
    <w:rsid w:val="00642714"/>
    <w:rsid w:val="006455CE"/>
    <w:rsid w:val="00655841"/>
    <w:rsid w:val="006B0F68"/>
    <w:rsid w:val="0072033F"/>
    <w:rsid w:val="00721B0B"/>
    <w:rsid w:val="00733017"/>
    <w:rsid w:val="00783310"/>
    <w:rsid w:val="007A4A6D"/>
    <w:rsid w:val="007B4568"/>
    <w:rsid w:val="007D1BCF"/>
    <w:rsid w:val="007D75CF"/>
    <w:rsid w:val="007E0440"/>
    <w:rsid w:val="007E6DC5"/>
    <w:rsid w:val="00820DCE"/>
    <w:rsid w:val="0088043C"/>
    <w:rsid w:val="00884889"/>
    <w:rsid w:val="008906C9"/>
    <w:rsid w:val="008C5738"/>
    <w:rsid w:val="008D04F0"/>
    <w:rsid w:val="008D28C9"/>
    <w:rsid w:val="008F3500"/>
    <w:rsid w:val="008F47A5"/>
    <w:rsid w:val="00924E3C"/>
    <w:rsid w:val="009612BB"/>
    <w:rsid w:val="009C740A"/>
    <w:rsid w:val="00A125C5"/>
    <w:rsid w:val="00A172EC"/>
    <w:rsid w:val="00A2431B"/>
    <w:rsid w:val="00A2451C"/>
    <w:rsid w:val="00A65EE7"/>
    <w:rsid w:val="00A70133"/>
    <w:rsid w:val="00A770A6"/>
    <w:rsid w:val="00A813B1"/>
    <w:rsid w:val="00AB36C4"/>
    <w:rsid w:val="00AC32B2"/>
    <w:rsid w:val="00B00F5D"/>
    <w:rsid w:val="00B17141"/>
    <w:rsid w:val="00B31575"/>
    <w:rsid w:val="00B8547D"/>
    <w:rsid w:val="00B96C50"/>
    <w:rsid w:val="00BC3777"/>
    <w:rsid w:val="00C22ED9"/>
    <w:rsid w:val="00C250D5"/>
    <w:rsid w:val="00C35666"/>
    <w:rsid w:val="00C362FE"/>
    <w:rsid w:val="00C64332"/>
    <w:rsid w:val="00C92898"/>
    <w:rsid w:val="00C945F9"/>
    <w:rsid w:val="00CA4340"/>
    <w:rsid w:val="00CB2DBE"/>
    <w:rsid w:val="00CE5238"/>
    <w:rsid w:val="00CE7514"/>
    <w:rsid w:val="00D12993"/>
    <w:rsid w:val="00D248DE"/>
    <w:rsid w:val="00D616A3"/>
    <w:rsid w:val="00D8542D"/>
    <w:rsid w:val="00DB4ED3"/>
    <w:rsid w:val="00DC6A71"/>
    <w:rsid w:val="00E0357D"/>
    <w:rsid w:val="00E37A67"/>
    <w:rsid w:val="00E7660E"/>
    <w:rsid w:val="00EA7D5C"/>
    <w:rsid w:val="00EB3BD6"/>
    <w:rsid w:val="00ED1C3E"/>
    <w:rsid w:val="00EF62CB"/>
    <w:rsid w:val="00F240BB"/>
    <w:rsid w:val="00F5007E"/>
    <w:rsid w:val="00F552F0"/>
    <w:rsid w:val="00F57FED"/>
    <w:rsid w:val="00FF38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E7E9D1C"/>
  <w15:chartTrackingRefBased/>
  <w15:docId w15:val="{C4EBEB85-2785-46DF-BB89-12CF0D0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nko\Downloads\DL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DLN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Tanko</dc:creator>
  <cp:keywords/>
  <cp:lastModifiedBy>Nejc Nadbath</cp:lastModifiedBy>
  <cp:revision>3</cp:revision>
  <cp:lastPrinted>2011-12-23T11:01:00Z</cp:lastPrinted>
  <dcterms:created xsi:type="dcterms:W3CDTF">2021-05-25T05:59:00Z</dcterms:created>
  <dcterms:modified xsi:type="dcterms:W3CDTF">2021-05-25T06:02:00Z</dcterms:modified>
</cp:coreProperties>
</file>