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1B" w:rsidRPr="00773C16" w:rsidRDefault="0033161B" w:rsidP="007A192C">
      <w:pPr>
        <w:spacing w:before="480"/>
        <w:rPr>
          <w:rFonts w:cs="Arial"/>
          <w:szCs w:val="20"/>
          <w:lang w:val="pl-PL"/>
        </w:rPr>
      </w:pPr>
      <w:r w:rsidRPr="00773C16">
        <w:rPr>
          <w:rFonts w:cs="Arial"/>
          <w:szCs w:val="20"/>
          <w:lang w:val="pl-PL"/>
        </w:rPr>
        <w:t>Gospod</w:t>
      </w:r>
    </w:p>
    <w:p w:rsidR="0033161B" w:rsidRPr="00773C16" w:rsidRDefault="0033161B" w:rsidP="0033161B">
      <w:pPr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Marjan Fank</w:t>
      </w:r>
    </w:p>
    <w:p w:rsidR="0033161B" w:rsidRPr="006E3040" w:rsidRDefault="0033161B" w:rsidP="0033161B">
      <w:pPr>
        <w:rPr>
          <w:szCs w:val="20"/>
        </w:rPr>
      </w:pPr>
      <w:r w:rsidRPr="00773C16">
        <w:rPr>
          <w:rFonts w:cs="Arial"/>
          <w:szCs w:val="20"/>
          <w:lang w:val="pl-PL"/>
        </w:rPr>
        <w:t xml:space="preserve">generalni direktor </w:t>
      </w:r>
      <w:r>
        <w:rPr>
          <w:rFonts w:cs="Arial"/>
          <w:szCs w:val="20"/>
          <w:lang w:val="pl-PL"/>
        </w:rPr>
        <w:t>P</w:t>
      </w:r>
      <w:r w:rsidRPr="00773C16">
        <w:rPr>
          <w:rFonts w:cs="Arial"/>
          <w:szCs w:val="20"/>
          <w:lang w:val="pl-PL"/>
        </w:rPr>
        <w:t>olicije</w:t>
      </w:r>
    </w:p>
    <w:p w:rsidR="0033161B" w:rsidRDefault="0033161B" w:rsidP="00580B94">
      <w:pPr>
        <w:pStyle w:val="datumtevilka"/>
      </w:pPr>
    </w:p>
    <w:p w:rsidR="0033161B" w:rsidRDefault="0033161B" w:rsidP="00580B94">
      <w:pPr>
        <w:pStyle w:val="datumtevilka"/>
      </w:pPr>
    </w:p>
    <w:p w:rsidR="00580B94" w:rsidRPr="00AF565D" w:rsidRDefault="007D75CF" w:rsidP="007A192C">
      <w:pPr>
        <w:pStyle w:val="datumtevilka"/>
        <w:spacing w:before="600"/>
        <w:rPr>
          <w:rFonts w:cs="Arial"/>
        </w:rPr>
      </w:pPr>
      <w:r w:rsidRPr="00202A77">
        <w:t xml:space="preserve">Številka: </w:t>
      </w:r>
      <w:r w:rsidRPr="00202A77">
        <w:tab/>
      </w:r>
      <w:r w:rsidR="00580B94">
        <w:rPr>
          <w:rFonts w:cs="Arial"/>
        </w:rPr>
        <w:t>007-</w:t>
      </w:r>
      <w:r w:rsidR="00E8164E">
        <w:rPr>
          <w:rFonts w:cs="Arial"/>
        </w:rPr>
        <w:t>185</w:t>
      </w:r>
      <w:r w:rsidR="00580B94">
        <w:rPr>
          <w:rFonts w:cs="Arial"/>
        </w:rPr>
        <w:t xml:space="preserve">/2017/1 </w:t>
      </w:r>
      <w:r w:rsidR="00580B94" w:rsidRPr="00AF565D">
        <w:rPr>
          <w:rFonts w:cs="Arial"/>
        </w:rPr>
        <w:t>(141-02)</w:t>
      </w:r>
    </w:p>
    <w:p w:rsidR="0027149A" w:rsidRPr="0033161B" w:rsidRDefault="00C250D5" w:rsidP="0033161B">
      <w:pPr>
        <w:pStyle w:val="datumtevilka"/>
        <w:rPr>
          <w:rFonts w:cs="Arial"/>
          <w:i/>
          <w:color w:val="BFBFBF"/>
        </w:rPr>
      </w:pPr>
      <w:r w:rsidRPr="00202A77">
        <w:t xml:space="preserve">Datum: </w:t>
      </w:r>
      <w:r w:rsidRPr="00202A77">
        <w:tab/>
      </w:r>
      <w:r w:rsidR="00186C94">
        <w:t>23. 5. 2017</w:t>
      </w:r>
    </w:p>
    <w:p w:rsidR="00580B94" w:rsidRPr="00AF565D" w:rsidRDefault="00580B94" w:rsidP="00ED39FD">
      <w:pPr>
        <w:pStyle w:val="Telobesedila31"/>
        <w:spacing w:before="960" w:line="260" w:lineRule="exact"/>
        <w:jc w:val="left"/>
        <w:rPr>
          <w:rFonts w:ascii="Arial" w:hAnsi="Arial" w:cs="Arial"/>
        </w:rPr>
      </w:pPr>
      <w:r w:rsidRPr="00AF565D">
        <w:rPr>
          <w:rFonts w:ascii="Arial" w:hAnsi="Arial" w:cs="Arial"/>
          <w:i w:val="0"/>
          <w:sz w:val="20"/>
        </w:rPr>
        <w:t>Na podlagi drugega in tretjega odstavka 23. člena Zakona o državni upravi (</w:t>
      </w:r>
      <w:r w:rsidRPr="006D4E89">
        <w:rPr>
          <w:rFonts w:ascii="Arial" w:hAnsi="Arial" w:cs="Arial"/>
          <w:i w:val="0"/>
          <w:color w:val="auto"/>
          <w:sz w:val="20"/>
        </w:rPr>
        <w:t xml:space="preserve">Uradni list RS, št. 113/05 – uradno prečiščeno besedilo, 89/07 – </w:t>
      </w:r>
      <w:proofErr w:type="spellStart"/>
      <w:r w:rsidRPr="006D4E89">
        <w:rPr>
          <w:rFonts w:ascii="Arial" w:hAnsi="Arial" w:cs="Arial"/>
          <w:i w:val="0"/>
          <w:color w:val="auto"/>
          <w:sz w:val="20"/>
        </w:rPr>
        <w:t>odl</w:t>
      </w:r>
      <w:proofErr w:type="spellEnd"/>
      <w:r w:rsidRPr="006D4E89">
        <w:rPr>
          <w:rFonts w:ascii="Arial" w:hAnsi="Arial" w:cs="Arial"/>
          <w:i w:val="0"/>
          <w:color w:val="auto"/>
          <w:sz w:val="20"/>
        </w:rPr>
        <w:t>. US, 126/07 – ZUP-E, 48/09, 8/10 – ZUP-G, 8/12 – ZVRS-F, 21/12, 47/13, 12/14, 90/14 in 51/16</w:t>
      </w:r>
      <w:r w:rsidRPr="00AF565D">
        <w:rPr>
          <w:rFonts w:ascii="Arial" w:hAnsi="Arial" w:cs="Arial"/>
          <w:i w:val="0"/>
          <w:color w:val="auto"/>
          <w:sz w:val="20"/>
        </w:rPr>
        <w:t>)</w:t>
      </w:r>
      <w:r w:rsidR="003E0B91">
        <w:rPr>
          <w:rFonts w:ascii="Arial" w:hAnsi="Arial" w:cs="Arial"/>
          <w:i w:val="0"/>
          <w:color w:val="auto"/>
          <w:sz w:val="20"/>
        </w:rPr>
        <w:t xml:space="preserve"> ter</w:t>
      </w:r>
      <w:r w:rsidRPr="00AF565D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3</w:t>
      </w:r>
      <w:r w:rsidRPr="00AF565D">
        <w:rPr>
          <w:rFonts w:ascii="Arial" w:hAnsi="Arial" w:cs="Arial"/>
          <w:i w:val="0"/>
          <w:sz w:val="20"/>
        </w:rPr>
        <w:t xml:space="preserve">. </w:t>
      </w:r>
      <w:r w:rsidR="00584E44">
        <w:rPr>
          <w:rFonts w:ascii="Arial" w:hAnsi="Arial" w:cs="Arial"/>
          <w:i w:val="0"/>
          <w:sz w:val="20"/>
        </w:rPr>
        <w:t xml:space="preserve">člena </w:t>
      </w:r>
      <w:r w:rsidRPr="00AF565D">
        <w:rPr>
          <w:rFonts w:ascii="Arial" w:hAnsi="Arial" w:cs="Arial"/>
          <w:i w:val="0"/>
          <w:sz w:val="20"/>
        </w:rPr>
        <w:t xml:space="preserve">in </w:t>
      </w:r>
      <w:r>
        <w:rPr>
          <w:rFonts w:ascii="Arial" w:hAnsi="Arial" w:cs="Arial"/>
          <w:i w:val="0"/>
          <w:sz w:val="20"/>
        </w:rPr>
        <w:t>tretjega odstavka 4.</w:t>
      </w:r>
      <w:r w:rsidRPr="00AF565D">
        <w:rPr>
          <w:rFonts w:ascii="Arial" w:hAnsi="Arial" w:cs="Arial"/>
          <w:i w:val="0"/>
          <w:sz w:val="20"/>
        </w:rPr>
        <w:t xml:space="preserve"> člena Zakona o </w:t>
      </w:r>
      <w:r>
        <w:rPr>
          <w:rFonts w:ascii="Arial" w:hAnsi="Arial" w:cs="Arial"/>
          <w:i w:val="0"/>
          <w:sz w:val="20"/>
        </w:rPr>
        <w:t>organiziranosti in delu v policiji</w:t>
      </w:r>
      <w:r w:rsidRPr="00AF565D">
        <w:rPr>
          <w:rFonts w:ascii="Arial" w:hAnsi="Arial" w:cs="Arial"/>
          <w:i w:val="0"/>
          <w:sz w:val="20"/>
        </w:rPr>
        <w:t xml:space="preserve"> (</w:t>
      </w:r>
      <w:r w:rsidRPr="006D4E89">
        <w:rPr>
          <w:rFonts w:ascii="Arial" w:hAnsi="Arial" w:cs="Arial"/>
          <w:i w:val="0"/>
          <w:color w:val="auto"/>
          <w:sz w:val="20"/>
        </w:rPr>
        <w:t>Uradni list RS, št. 15/13, 11/14, 86/15 in 77/16</w:t>
      </w:r>
      <w:r>
        <w:rPr>
          <w:rFonts w:ascii="Arial" w:hAnsi="Arial" w:cs="Arial"/>
          <w:i w:val="0"/>
          <w:color w:val="auto"/>
          <w:sz w:val="20"/>
        </w:rPr>
        <w:t xml:space="preserve">; </w:t>
      </w:r>
      <w:proofErr w:type="spellStart"/>
      <w:r>
        <w:rPr>
          <w:rFonts w:ascii="Arial" w:hAnsi="Arial" w:cs="Arial"/>
          <w:i w:val="0"/>
          <w:color w:val="auto"/>
          <w:sz w:val="20"/>
        </w:rPr>
        <w:t>ZODPol</w:t>
      </w:r>
      <w:proofErr w:type="spellEnd"/>
      <w:r w:rsidRPr="00AF565D">
        <w:rPr>
          <w:rFonts w:ascii="Arial" w:hAnsi="Arial" w:cs="Arial"/>
          <w:i w:val="0"/>
          <w:sz w:val="20"/>
        </w:rPr>
        <w:t>) izdajam</w:t>
      </w:r>
    </w:p>
    <w:p w:rsidR="00580B94" w:rsidRPr="00AF565D" w:rsidRDefault="00580B94" w:rsidP="00462AF6">
      <w:pPr>
        <w:pStyle w:val="Navaden1"/>
        <w:spacing w:before="600" w:line="260" w:lineRule="exact"/>
        <w:rPr>
          <w:rFonts w:ascii="Arial" w:hAnsi="Arial" w:cs="Arial"/>
          <w:b/>
          <w:sz w:val="24"/>
          <w:szCs w:val="24"/>
        </w:rPr>
      </w:pPr>
      <w:r w:rsidRPr="00AF565D">
        <w:rPr>
          <w:rFonts w:ascii="Arial" w:hAnsi="Arial" w:cs="Arial"/>
          <w:b/>
          <w:sz w:val="24"/>
          <w:szCs w:val="24"/>
        </w:rPr>
        <w:t>TEMELJNE USMERITVE</w:t>
      </w:r>
    </w:p>
    <w:p w:rsidR="00BD6913" w:rsidRPr="00BD6913" w:rsidRDefault="00580B94" w:rsidP="00462AF6">
      <w:pPr>
        <w:pStyle w:val="Telobesedila1"/>
        <w:spacing w:line="260" w:lineRule="exact"/>
        <w:jc w:val="left"/>
        <w:rPr>
          <w:rFonts w:ascii="Arial" w:hAnsi="Arial" w:cs="Arial"/>
          <w:b/>
          <w:szCs w:val="24"/>
        </w:rPr>
      </w:pPr>
      <w:r w:rsidRPr="00AF565D">
        <w:rPr>
          <w:rFonts w:ascii="Arial" w:hAnsi="Arial" w:cs="Arial"/>
          <w:b/>
          <w:szCs w:val="24"/>
        </w:rPr>
        <w:t xml:space="preserve">ZA </w:t>
      </w:r>
      <w:r>
        <w:rPr>
          <w:rFonts w:ascii="Arial" w:hAnsi="Arial" w:cs="Arial"/>
          <w:b/>
          <w:szCs w:val="24"/>
        </w:rPr>
        <w:t>IZDELAVO</w:t>
      </w:r>
      <w:r w:rsidRPr="00AF565D">
        <w:rPr>
          <w:rFonts w:ascii="Arial" w:hAnsi="Arial" w:cs="Arial"/>
          <w:b/>
          <w:szCs w:val="24"/>
        </w:rPr>
        <w:t xml:space="preserve"> SREDNJEROČNEGA NAČRTA RAZVOJA IN DELA POLICIJE ZA OBDOBJE 201</w:t>
      </w:r>
      <w:r>
        <w:rPr>
          <w:rFonts w:ascii="Arial" w:hAnsi="Arial" w:cs="Arial"/>
          <w:b/>
          <w:szCs w:val="24"/>
        </w:rPr>
        <w:t>8–</w:t>
      </w:r>
      <w:r w:rsidRPr="00AF565D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22</w:t>
      </w:r>
    </w:p>
    <w:p w:rsidR="00580B94" w:rsidRDefault="00580B94" w:rsidP="00BD6913">
      <w:pPr>
        <w:pStyle w:val="Telobesedila1"/>
        <w:spacing w:before="360" w:line="260" w:lineRule="exact"/>
        <w:rPr>
          <w:rFonts w:ascii="Arial" w:hAnsi="Arial" w:cs="Arial"/>
          <w:b/>
          <w:sz w:val="22"/>
          <w:szCs w:val="22"/>
        </w:rPr>
      </w:pPr>
      <w:r w:rsidRPr="00AF565D">
        <w:rPr>
          <w:rFonts w:ascii="Arial" w:hAnsi="Arial" w:cs="Arial"/>
          <w:b/>
          <w:sz w:val="22"/>
          <w:szCs w:val="22"/>
        </w:rPr>
        <w:t>I. UVOD</w:t>
      </w:r>
    </w:p>
    <w:p w:rsidR="00580B94" w:rsidRPr="00AF565D" w:rsidRDefault="00580B94" w:rsidP="00580B94">
      <w:pPr>
        <w:pStyle w:val="Telobesedila1"/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Ministrstvo za notranje zadeve (</w:t>
      </w:r>
      <w:r w:rsidR="00584E44">
        <w:rPr>
          <w:rFonts w:ascii="Arial" w:hAnsi="Arial" w:cs="Arial"/>
          <w:sz w:val="20"/>
        </w:rPr>
        <w:t xml:space="preserve">v nadaljnjem besedilu: </w:t>
      </w:r>
      <w:r>
        <w:rPr>
          <w:rFonts w:ascii="Arial" w:hAnsi="Arial" w:cs="Arial"/>
          <w:sz w:val="20"/>
        </w:rPr>
        <w:t>ministrstvo</w:t>
      </w:r>
      <w:r w:rsidR="00E219CB">
        <w:rPr>
          <w:rFonts w:ascii="Arial" w:hAnsi="Arial" w:cs="Arial"/>
          <w:sz w:val="20"/>
        </w:rPr>
        <w:t>, MNZ</w:t>
      </w:r>
      <w:r>
        <w:rPr>
          <w:rFonts w:ascii="Arial" w:hAnsi="Arial" w:cs="Arial"/>
          <w:sz w:val="20"/>
        </w:rPr>
        <w:t xml:space="preserve">) na podlagi 3. člena </w:t>
      </w:r>
      <w:proofErr w:type="spellStart"/>
      <w:r>
        <w:rPr>
          <w:rFonts w:ascii="Arial" w:hAnsi="Arial" w:cs="Arial"/>
          <w:sz w:val="20"/>
        </w:rPr>
        <w:t>ZODPol</w:t>
      </w:r>
      <w:proofErr w:type="spellEnd"/>
      <w:r>
        <w:rPr>
          <w:rFonts w:ascii="Arial" w:hAnsi="Arial" w:cs="Arial"/>
          <w:sz w:val="20"/>
        </w:rPr>
        <w:t xml:space="preserve"> med drugim določa razvojne, organizacijske, kadrovske in druge temeljne usmeritve za delo policije ter usmerja in nadzoruje izvajanje nalog in pooblastil policije. S temeljnimi usmeritvami za izdelavo srednjeročnega načrta razvoja in dela policije določa temeljne razvojne cilje na posameznih področjih dela policije ter usmeritve za izvajanje nalog in ukrepov, potrebnih za njihovo uresničitev.</w:t>
      </w:r>
      <w:r>
        <w:rPr>
          <w:rStyle w:val="Sprotnaopomba-sklic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Temeljne usmeritve se pripravljajo za obdobje petih let. </w:t>
      </w: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</w:p>
    <w:p w:rsidR="00BD6913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 xml:space="preserve">Skladno s 3. členom Pravilnika o usmerjanju in nadzoru policije mora srednjeročni načrt razvoja in dela policije vsebovati zlasti naslednja področja </w:t>
      </w:r>
      <w:r w:rsidR="00584E44">
        <w:rPr>
          <w:rFonts w:ascii="Arial" w:hAnsi="Arial" w:cs="Arial"/>
          <w:sz w:val="20"/>
        </w:rPr>
        <w:t xml:space="preserve">njenega </w:t>
      </w:r>
      <w:r>
        <w:rPr>
          <w:rFonts w:ascii="Arial" w:hAnsi="Arial" w:cs="Arial"/>
          <w:sz w:val="20"/>
        </w:rPr>
        <w:t>dela: kriminaliteta, javni red in mir, cestni promet, državna meja in nezakonite migracije, policijsko delo v skupnosti</w:t>
      </w:r>
      <w:r w:rsidR="00AB7A1C">
        <w:rPr>
          <w:rFonts w:ascii="Arial" w:hAnsi="Arial" w:cs="Arial"/>
          <w:sz w:val="20"/>
        </w:rPr>
        <w:t xml:space="preserve"> ter</w:t>
      </w:r>
      <w:r>
        <w:rPr>
          <w:rFonts w:ascii="Arial" w:hAnsi="Arial" w:cs="Arial"/>
          <w:sz w:val="20"/>
        </w:rPr>
        <w:t xml:space="preserve"> vodenje in upravljanje policije, ter ukrepe na področju zaposlovanja, opreme in investicij v policiji.</w:t>
      </w:r>
      <w:r w:rsidR="0033161B" w:rsidRPr="00AF565D">
        <w:rPr>
          <w:rFonts w:ascii="Arial" w:hAnsi="Arial" w:cs="Arial"/>
          <w:b/>
          <w:sz w:val="22"/>
          <w:szCs w:val="22"/>
        </w:rPr>
        <w:t xml:space="preserve"> </w:t>
      </w:r>
    </w:p>
    <w:p w:rsidR="00580B94" w:rsidRDefault="00580B94" w:rsidP="00BD6913">
      <w:pPr>
        <w:pStyle w:val="Telobesedila1"/>
        <w:spacing w:before="360" w:line="260" w:lineRule="exact"/>
        <w:rPr>
          <w:rFonts w:ascii="Arial" w:hAnsi="Arial" w:cs="Arial"/>
          <w:b/>
          <w:sz w:val="22"/>
          <w:szCs w:val="22"/>
        </w:rPr>
      </w:pPr>
      <w:r w:rsidRPr="00AF565D">
        <w:rPr>
          <w:rFonts w:ascii="Arial" w:hAnsi="Arial" w:cs="Arial"/>
          <w:b/>
          <w:sz w:val="22"/>
          <w:szCs w:val="22"/>
        </w:rPr>
        <w:t>II. METODOLOGIJA</w:t>
      </w:r>
    </w:p>
    <w:p w:rsidR="00580B94" w:rsidRPr="00AF565D" w:rsidRDefault="00580B94" w:rsidP="00580B94">
      <w:pPr>
        <w:pStyle w:val="Telobesedila1"/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88713C" w:rsidRDefault="00580B94" w:rsidP="00ED39FD">
      <w:pPr>
        <w:rPr>
          <w:rFonts w:cs="Arial"/>
        </w:rPr>
      </w:pPr>
      <w:r w:rsidRPr="00AF565D">
        <w:rPr>
          <w:rFonts w:cs="Arial"/>
        </w:rPr>
        <w:t xml:space="preserve">V dokumentu so </w:t>
      </w:r>
      <w:r>
        <w:rPr>
          <w:rFonts w:cs="Arial"/>
        </w:rPr>
        <w:t xml:space="preserve">navedeni temeljni razvojni </w:t>
      </w:r>
      <w:r w:rsidRPr="00AF565D">
        <w:rPr>
          <w:rFonts w:cs="Arial"/>
        </w:rPr>
        <w:t>cilji</w:t>
      </w:r>
      <w:r>
        <w:rPr>
          <w:rFonts w:cs="Arial"/>
        </w:rPr>
        <w:t xml:space="preserve"> na posameznih področjih dela</w:t>
      </w:r>
      <w:r w:rsidRPr="00AF565D">
        <w:rPr>
          <w:rFonts w:cs="Arial"/>
        </w:rPr>
        <w:t xml:space="preserve"> </w:t>
      </w:r>
      <w:r w:rsidR="00E94C20">
        <w:rPr>
          <w:rFonts w:cs="Arial"/>
        </w:rPr>
        <w:t xml:space="preserve">policije </w:t>
      </w:r>
      <w:r>
        <w:rPr>
          <w:rFonts w:cs="Arial"/>
        </w:rPr>
        <w:t xml:space="preserve">z usmeritvami za izvajanje nalog in ukrepov, potrebnih za njihovo uresničitev. Določene so </w:t>
      </w:r>
      <w:r w:rsidRPr="00AF565D">
        <w:rPr>
          <w:rFonts w:cs="Arial"/>
        </w:rPr>
        <w:t>posam</w:t>
      </w:r>
      <w:r>
        <w:rPr>
          <w:rFonts w:cs="Arial"/>
        </w:rPr>
        <w:t>ezne</w:t>
      </w:r>
      <w:r w:rsidRPr="00AF565D">
        <w:rPr>
          <w:rFonts w:cs="Arial"/>
        </w:rPr>
        <w:t xml:space="preserve"> pr</w:t>
      </w:r>
      <w:r>
        <w:rPr>
          <w:rFonts w:cs="Arial"/>
        </w:rPr>
        <w:t>ednostne naloge</w:t>
      </w:r>
      <w:r w:rsidRPr="00AF565D">
        <w:rPr>
          <w:rFonts w:cs="Arial"/>
        </w:rPr>
        <w:t>, pomembn</w:t>
      </w:r>
      <w:r>
        <w:rPr>
          <w:rFonts w:cs="Arial"/>
        </w:rPr>
        <w:t>e</w:t>
      </w:r>
      <w:r w:rsidRPr="00AF565D">
        <w:rPr>
          <w:rFonts w:cs="Arial"/>
        </w:rPr>
        <w:t xml:space="preserve"> za načrtovanje razvoja in dela policije </w:t>
      </w:r>
      <w:r w:rsidR="00E94C20">
        <w:rPr>
          <w:rFonts w:cs="Arial"/>
        </w:rPr>
        <w:t>v</w:t>
      </w:r>
      <w:r w:rsidR="00E94C20" w:rsidRPr="00AF565D">
        <w:rPr>
          <w:rFonts w:cs="Arial"/>
        </w:rPr>
        <w:t xml:space="preserve"> </w:t>
      </w:r>
      <w:r w:rsidRPr="00AF565D">
        <w:rPr>
          <w:rFonts w:cs="Arial"/>
        </w:rPr>
        <w:t>obdobj</w:t>
      </w:r>
      <w:r w:rsidR="00E94C20">
        <w:rPr>
          <w:rFonts w:cs="Arial"/>
        </w:rPr>
        <w:t>u</w:t>
      </w:r>
      <w:r w:rsidRPr="00AF565D">
        <w:rPr>
          <w:rFonts w:cs="Arial"/>
        </w:rPr>
        <w:t xml:space="preserve"> 201</w:t>
      </w:r>
      <w:r>
        <w:rPr>
          <w:rFonts w:cs="Arial"/>
        </w:rPr>
        <w:t>8</w:t>
      </w:r>
      <w:r w:rsidR="00584E44">
        <w:rPr>
          <w:rFonts w:cs="Arial"/>
        </w:rPr>
        <w:t>–</w:t>
      </w:r>
      <w:r w:rsidRPr="00AF565D">
        <w:rPr>
          <w:rFonts w:cs="Arial"/>
        </w:rPr>
        <w:t>20</w:t>
      </w:r>
      <w:r>
        <w:rPr>
          <w:rFonts w:cs="Arial"/>
        </w:rPr>
        <w:t>22</w:t>
      </w:r>
      <w:r w:rsidR="00BB2B81">
        <w:rPr>
          <w:rFonts w:cs="Arial"/>
        </w:rPr>
        <w:t>,</w:t>
      </w:r>
      <w:r>
        <w:rPr>
          <w:rFonts w:cs="Arial"/>
        </w:rPr>
        <w:t xml:space="preserve"> ter</w:t>
      </w:r>
      <w:r w:rsidR="00BB2B81">
        <w:rPr>
          <w:rFonts w:cs="Arial"/>
        </w:rPr>
        <w:t xml:space="preserve"> tudi</w:t>
      </w:r>
      <w:r>
        <w:rPr>
          <w:rFonts w:cs="Arial"/>
        </w:rPr>
        <w:t xml:space="preserve"> kazalniki uspešnosti uresničevanja ciljev</w:t>
      </w:r>
      <w:r w:rsidRPr="00AF565D">
        <w:rPr>
          <w:rFonts w:cs="Arial"/>
        </w:rPr>
        <w:t xml:space="preserve">. </w:t>
      </w:r>
    </w:p>
    <w:p w:rsidR="0088713C" w:rsidRDefault="0088713C" w:rsidP="00580B94">
      <w:pPr>
        <w:jc w:val="both"/>
        <w:rPr>
          <w:rFonts w:cs="Arial"/>
        </w:rPr>
      </w:pPr>
    </w:p>
    <w:p w:rsidR="0088713C" w:rsidRDefault="00AB7A1C" w:rsidP="00ED39FD">
      <w:pPr>
        <w:rPr>
          <w:rFonts w:cs="Arial"/>
        </w:rPr>
      </w:pPr>
      <w:r>
        <w:t>Podlaga z</w:t>
      </w:r>
      <w:r w:rsidR="0088713C">
        <w:t xml:space="preserve">a pripravo srednjeročnih </w:t>
      </w:r>
      <w:r w:rsidR="003619BC">
        <w:t xml:space="preserve">ciljev, </w:t>
      </w:r>
      <w:r w:rsidR="0088713C">
        <w:t xml:space="preserve">usmeritev in nalog </w:t>
      </w:r>
      <w:r>
        <w:t xml:space="preserve">policije </w:t>
      </w:r>
      <w:r w:rsidR="0088713C">
        <w:t xml:space="preserve">je </w:t>
      </w:r>
      <w:r w:rsidR="0088713C" w:rsidRPr="00E426D0">
        <w:rPr>
          <w:rFonts w:cs="Arial"/>
          <w:szCs w:val="20"/>
        </w:rPr>
        <w:t>Resolucij</w:t>
      </w:r>
      <w:r w:rsidR="0088713C">
        <w:rPr>
          <w:rFonts w:cs="Arial"/>
          <w:szCs w:val="20"/>
        </w:rPr>
        <w:t>a</w:t>
      </w:r>
      <w:r w:rsidR="0088713C" w:rsidRPr="00E426D0">
        <w:rPr>
          <w:rFonts w:cs="Arial"/>
          <w:szCs w:val="20"/>
        </w:rPr>
        <w:t xml:space="preserve"> o dolgoročnem razvojnem programu policije do leta 2025 – »Kakovostna policija za varno Slovenijo«</w:t>
      </w:r>
      <w:r w:rsidR="00A26C3B">
        <w:rPr>
          <w:rFonts w:cs="Arial"/>
          <w:szCs w:val="20"/>
        </w:rPr>
        <w:t>.</w:t>
      </w:r>
      <w:r w:rsidR="0088713C">
        <w:rPr>
          <w:rFonts w:cs="Arial"/>
          <w:szCs w:val="20"/>
        </w:rPr>
        <w:t xml:space="preserve"> </w:t>
      </w:r>
      <w:r w:rsidR="00A26C3B">
        <w:rPr>
          <w:rFonts w:cs="Arial"/>
          <w:szCs w:val="20"/>
        </w:rPr>
        <w:t>U</w:t>
      </w:r>
      <w:r w:rsidR="0088713C">
        <w:rPr>
          <w:rFonts w:cs="Arial"/>
          <w:szCs w:val="20"/>
        </w:rPr>
        <w:t xml:space="preserve">poštevana so tudi </w:t>
      </w:r>
      <w:r w:rsidR="0088713C">
        <w:t>varnostna tveganja in grožnje</w:t>
      </w:r>
      <w:r w:rsidR="003619BC">
        <w:t>,</w:t>
      </w:r>
      <w:r w:rsidR="0088713C">
        <w:t xml:space="preserve"> kot izhaja iz predloga Resolucije o nacionalnem programu preprečevanja in zatiranja kriminalitete za obdobje 2018</w:t>
      </w:r>
      <w:r w:rsidR="00584E44">
        <w:t>–</w:t>
      </w:r>
      <w:r w:rsidR="0088713C">
        <w:t>2022</w:t>
      </w:r>
      <w:r w:rsidR="00192C45">
        <w:t>,</w:t>
      </w:r>
      <w:r>
        <w:rPr>
          <w:rFonts w:cs="Arial"/>
          <w:szCs w:val="20"/>
        </w:rPr>
        <w:t xml:space="preserve"> </w:t>
      </w:r>
      <w:r w:rsidR="0088713C">
        <w:rPr>
          <w:rFonts w:cs="Arial"/>
          <w:szCs w:val="20"/>
        </w:rPr>
        <w:t>določbe Resolucije nacionalnega programa varnosti cestnega prometa za obdobje 2013</w:t>
      </w:r>
      <w:r w:rsidR="00584E44">
        <w:t>–</w:t>
      </w:r>
      <w:r w:rsidR="0088713C">
        <w:rPr>
          <w:rFonts w:cs="Arial"/>
          <w:szCs w:val="20"/>
        </w:rPr>
        <w:t>2022</w:t>
      </w:r>
      <w:r w:rsidR="00192C45">
        <w:rPr>
          <w:rFonts w:cs="Arial"/>
          <w:szCs w:val="20"/>
        </w:rPr>
        <w:t xml:space="preserve"> </w:t>
      </w:r>
      <w:r w:rsidR="00E219CB">
        <w:rPr>
          <w:rFonts w:cs="Arial"/>
          <w:szCs w:val="20"/>
        </w:rPr>
        <w:t>ter</w:t>
      </w:r>
      <w:r w:rsidR="00192C45">
        <w:rPr>
          <w:rFonts w:cs="Arial"/>
          <w:szCs w:val="20"/>
        </w:rPr>
        <w:t xml:space="preserve"> </w:t>
      </w:r>
      <w:r w:rsidR="0088713C">
        <w:rPr>
          <w:rFonts w:cs="Arial"/>
        </w:rPr>
        <w:t>ugotovitv</w:t>
      </w:r>
      <w:r w:rsidR="00192C45">
        <w:rPr>
          <w:rFonts w:cs="Arial"/>
        </w:rPr>
        <w:t>e</w:t>
      </w:r>
      <w:r w:rsidR="0088713C">
        <w:rPr>
          <w:rFonts w:cs="Arial"/>
        </w:rPr>
        <w:t xml:space="preserve"> Direktorata za policijo in druge varnostne naloge MNZ, ki izvaja sistemske nadzore nad delom policije in naloge reševanja pritožb </w:t>
      </w:r>
      <w:r w:rsidR="00124D3F">
        <w:rPr>
          <w:rFonts w:cs="Arial"/>
        </w:rPr>
        <w:t>nad</w:t>
      </w:r>
      <w:r w:rsidR="0088713C">
        <w:rPr>
          <w:rFonts w:cs="Arial"/>
        </w:rPr>
        <w:t xml:space="preserve"> delo</w:t>
      </w:r>
      <w:r w:rsidR="00124D3F">
        <w:rPr>
          <w:rFonts w:cs="Arial"/>
        </w:rPr>
        <w:t>m</w:t>
      </w:r>
      <w:r w:rsidR="0088713C">
        <w:rPr>
          <w:rFonts w:cs="Arial"/>
        </w:rPr>
        <w:t xml:space="preserve"> policistov. </w:t>
      </w:r>
    </w:p>
    <w:p w:rsidR="0088713C" w:rsidRDefault="0088713C" w:rsidP="00ED39FD">
      <w:pPr>
        <w:rPr>
          <w:rFonts w:cs="Arial"/>
        </w:rPr>
      </w:pPr>
    </w:p>
    <w:p w:rsidR="00580B94" w:rsidRDefault="00E219CB" w:rsidP="00ED39FD">
      <w:pPr>
        <w:rPr>
          <w:rFonts w:cs="Arial"/>
          <w:szCs w:val="20"/>
        </w:rPr>
      </w:pPr>
      <w:r>
        <w:rPr>
          <w:rFonts w:cs="Arial"/>
        </w:rPr>
        <w:t>Poleg tega u</w:t>
      </w:r>
      <w:r w:rsidR="00580B94" w:rsidRPr="00AF565D">
        <w:rPr>
          <w:rFonts w:cs="Arial"/>
        </w:rPr>
        <w:t>smeritv</w:t>
      </w:r>
      <w:r w:rsidR="00580B94">
        <w:rPr>
          <w:rFonts w:cs="Arial"/>
        </w:rPr>
        <w:t>e temeljijo</w:t>
      </w:r>
      <w:r w:rsidR="00580B94" w:rsidRPr="00AF565D">
        <w:rPr>
          <w:rFonts w:cs="Arial"/>
        </w:rPr>
        <w:t xml:space="preserve"> </w:t>
      </w:r>
      <w:r w:rsidR="00580B94">
        <w:rPr>
          <w:rFonts w:cs="Arial"/>
        </w:rPr>
        <w:t xml:space="preserve">na </w:t>
      </w:r>
      <w:r w:rsidR="00580B94" w:rsidRPr="00AF565D">
        <w:rPr>
          <w:rFonts w:cs="Arial"/>
        </w:rPr>
        <w:t>ocen</w:t>
      </w:r>
      <w:r w:rsidR="00580B94">
        <w:rPr>
          <w:rFonts w:cs="Arial"/>
        </w:rPr>
        <w:t>ah</w:t>
      </w:r>
      <w:r w:rsidR="00580B94" w:rsidRPr="00AF565D">
        <w:rPr>
          <w:rFonts w:cs="Arial"/>
        </w:rPr>
        <w:t xml:space="preserve"> stanja in trendov</w:t>
      </w:r>
      <w:r>
        <w:rPr>
          <w:rFonts w:cs="Arial"/>
        </w:rPr>
        <w:t>, podanih</w:t>
      </w:r>
      <w:r w:rsidR="00580B94" w:rsidRPr="00AF565D">
        <w:rPr>
          <w:rFonts w:cs="Arial"/>
        </w:rPr>
        <w:t xml:space="preserve"> na podlagi </w:t>
      </w:r>
      <w:r w:rsidR="00580B94" w:rsidRPr="00AF565D">
        <w:rPr>
          <w:rFonts w:cs="Arial"/>
          <w:szCs w:val="20"/>
        </w:rPr>
        <w:t xml:space="preserve">javnomnenjskih raziskav o ocenah in </w:t>
      </w:r>
      <w:r>
        <w:rPr>
          <w:rFonts w:cs="Arial"/>
          <w:szCs w:val="20"/>
        </w:rPr>
        <w:t>stališčih</w:t>
      </w:r>
      <w:r w:rsidRPr="00AF565D">
        <w:rPr>
          <w:rFonts w:cs="Arial"/>
          <w:szCs w:val="20"/>
        </w:rPr>
        <w:t xml:space="preserve"> </w:t>
      </w:r>
      <w:r w:rsidR="005012B8">
        <w:rPr>
          <w:rFonts w:cs="Arial"/>
          <w:szCs w:val="20"/>
        </w:rPr>
        <w:t>prebivalcev R</w:t>
      </w:r>
      <w:r w:rsidR="00D80E6F">
        <w:rPr>
          <w:rFonts w:cs="Arial"/>
          <w:szCs w:val="20"/>
        </w:rPr>
        <w:t>epu</w:t>
      </w:r>
      <w:r w:rsidR="005012B8">
        <w:rPr>
          <w:rFonts w:cs="Arial"/>
          <w:szCs w:val="20"/>
        </w:rPr>
        <w:t>blike Slovenije</w:t>
      </w:r>
      <w:r w:rsidR="00D80E6F">
        <w:rPr>
          <w:rFonts w:cs="Arial"/>
          <w:szCs w:val="20"/>
        </w:rPr>
        <w:t xml:space="preserve"> (v nadaljnjem besedilu: RS)</w:t>
      </w:r>
      <w:r w:rsidR="00580B94" w:rsidRPr="00AF565D">
        <w:rPr>
          <w:rFonts w:cs="Arial"/>
          <w:szCs w:val="20"/>
        </w:rPr>
        <w:t xml:space="preserve"> o delu policije, </w:t>
      </w:r>
      <w:r w:rsidR="003619BC">
        <w:rPr>
          <w:rFonts w:cs="Arial"/>
          <w:szCs w:val="20"/>
        </w:rPr>
        <w:t>statističnih analiz</w:t>
      </w:r>
      <w:r w:rsidR="00580B94">
        <w:rPr>
          <w:rFonts w:cs="Arial"/>
          <w:szCs w:val="20"/>
        </w:rPr>
        <w:t xml:space="preserve"> </w:t>
      </w:r>
      <w:r w:rsidR="00713933">
        <w:rPr>
          <w:rFonts w:cs="Arial"/>
          <w:szCs w:val="20"/>
        </w:rPr>
        <w:t xml:space="preserve">gibanja </w:t>
      </w:r>
      <w:r w:rsidR="00580B94" w:rsidRPr="00AF565D">
        <w:rPr>
          <w:rFonts w:cs="Arial"/>
          <w:szCs w:val="20"/>
        </w:rPr>
        <w:t xml:space="preserve">varnostnih pojavov </w:t>
      </w:r>
      <w:r w:rsidR="00713933">
        <w:rPr>
          <w:rFonts w:cs="Arial"/>
          <w:szCs w:val="20"/>
        </w:rPr>
        <w:t>na</w:t>
      </w:r>
      <w:r w:rsidR="00713933" w:rsidRPr="00AF565D">
        <w:rPr>
          <w:rFonts w:cs="Arial"/>
          <w:szCs w:val="20"/>
        </w:rPr>
        <w:t xml:space="preserve"> </w:t>
      </w:r>
      <w:r w:rsidR="00580B94">
        <w:rPr>
          <w:rFonts w:cs="Arial"/>
          <w:szCs w:val="20"/>
        </w:rPr>
        <w:t>posamezn</w:t>
      </w:r>
      <w:r w:rsidR="00713933">
        <w:rPr>
          <w:rFonts w:cs="Arial"/>
          <w:szCs w:val="20"/>
        </w:rPr>
        <w:t>ih</w:t>
      </w:r>
      <w:r w:rsidR="00580B94">
        <w:rPr>
          <w:rFonts w:cs="Arial"/>
          <w:szCs w:val="20"/>
        </w:rPr>
        <w:t xml:space="preserve"> </w:t>
      </w:r>
      <w:r w:rsidR="003619BC">
        <w:rPr>
          <w:rFonts w:cs="Arial"/>
          <w:szCs w:val="20"/>
        </w:rPr>
        <w:t>delovn</w:t>
      </w:r>
      <w:r w:rsidR="00713933">
        <w:rPr>
          <w:rFonts w:cs="Arial"/>
          <w:szCs w:val="20"/>
        </w:rPr>
        <w:t>ih</w:t>
      </w:r>
      <w:r w:rsidR="003619BC">
        <w:rPr>
          <w:rFonts w:cs="Arial"/>
          <w:szCs w:val="20"/>
        </w:rPr>
        <w:t xml:space="preserve"> </w:t>
      </w:r>
      <w:r w:rsidR="00580B94" w:rsidRPr="00AF565D">
        <w:rPr>
          <w:rFonts w:cs="Arial"/>
          <w:szCs w:val="20"/>
        </w:rPr>
        <w:t>področj</w:t>
      </w:r>
      <w:r w:rsidR="00713933">
        <w:rPr>
          <w:rFonts w:cs="Arial"/>
          <w:szCs w:val="20"/>
        </w:rPr>
        <w:t>ih</w:t>
      </w:r>
      <w:r w:rsidR="00580B94">
        <w:rPr>
          <w:rFonts w:cs="Arial"/>
          <w:szCs w:val="20"/>
        </w:rPr>
        <w:t xml:space="preserve"> policije </w:t>
      </w:r>
      <w:r w:rsidR="00580B94" w:rsidRPr="00AF565D">
        <w:rPr>
          <w:rFonts w:cs="Arial"/>
          <w:szCs w:val="20"/>
        </w:rPr>
        <w:t xml:space="preserve">ter </w:t>
      </w:r>
      <w:r w:rsidR="00713933">
        <w:rPr>
          <w:rFonts w:cs="Arial"/>
          <w:szCs w:val="20"/>
        </w:rPr>
        <w:t>odgovorov vodstvenega kadra Generalne policijske uprave</w:t>
      </w:r>
      <w:r w:rsidR="003B1D66">
        <w:rPr>
          <w:rFonts w:cs="Arial"/>
          <w:szCs w:val="20"/>
        </w:rPr>
        <w:t xml:space="preserve"> in policijskih uprav</w:t>
      </w:r>
      <w:r w:rsidR="00713933">
        <w:rPr>
          <w:rFonts w:cs="Arial"/>
          <w:szCs w:val="20"/>
        </w:rPr>
        <w:t xml:space="preserve"> iz </w:t>
      </w:r>
      <w:r w:rsidR="00580B94">
        <w:rPr>
          <w:rFonts w:cs="Arial"/>
          <w:szCs w:val="20"/>
        </w:rPr>
        <w:t>usmerjenih</w:t>
      </w:r>
      <w:r w:rsidR="00580B94" w:rsidRPr="00AF565D">
        <w:rPr>
          <w:rFonts w:cs="Arial"/>
          <w:szCs w:val="20"/>
        </w:rPr>
        <w:t xml:space="preserve"> vprašalnikov</w:t>
      </w:r>
      <w:r w:rsidR="00713933">
        <w:rPr>
          <w:rFonts w:cs="Arial"/>
          <w:szCs w:val="20"/>
        </w:rPr>
        <w:t xml:space="preserve"> o temeljnih usmeritvah za tekoče in prihodnje </w:t>
      </w:r>
      <w:r w:rsidR="00BD7929">
        <w:rPr>
          <w:rFonts w:cs="Arial"/>
          <w:szCs w:val="20"/>
        </w:rPr>
        <w:t>srednjeročno obdobje.</w:t>
      </w:r>
      <w:r w:rsidR="00580B94" w:rsidRPr="00AF565D">
        <w:rPr>
          <w:rFonts w:cs="Arial"/>
          <w:szCs w:val="20"/>
        </w:rPr>
        <w:t xml:space="preserve"> </w:t>
      </w:r>
      <w:r w:rsidR="00BD7929" w:rsidRPr="00AF565D">
        <w:rPr>
          <w:rFonts w:cs="Arial"/>
          <w:szCs w:val="20"/>
        </w:rPr>
        <w:t>Kot podlaga so bil</w:t>
      </w:r>
      <w:r w:rsidR="003E0B91">
        <w:rPr>
          <w:rFonts w:cs="Arial"/>
          <w:szCs w:val="20"/>
        </w:rPr>
        <w:t>i</w:t>
      </w:r>
      <w:r w:rsidR="00BD7929" w:rsidRPr="00AF565D">
        <w:rPr>
          <w:rFonts w:cs="Arial"/>
          <w:szCs w:val="20"/>
        </w:rPr>
        <w:t xml:space="preserve"> upoštevan</w:t>
      </w:r>
      <w:r w:rsidR="003E0B91">
        <w:rPr>
          <w:rFonts w:cs="Arial"/>
          <w:szCs w:val="20"/>
        </w:rPr>
        <w:t>i</w:t>
      </w:r>
      <w:r w:rsidR="00BD7929" w:rsidRPr="00AF565D">
        <w:rPr>
          <w:rFonts w:cs="Arial"/>
          <w:szCs w:val="20"/>
        </w:rPr>
        <w:t xml:space="preserve"> </w:t>
      </w:r>
      <w:r w:rsidR="00BD7929">
        <w:rPr>
          <w:rFonts w:cs="Arial"/>
          <w:szCs w:val="20"/>
        </w:rPr>
        <w:t>še</w:t>
      </w:r>
      <w:r w:rsidR="00BD7929" w:rsidRPr="00AF565D">
        <w:rPr>
          <w:rFonts w:cs="Arial"/>
          <w:szCs w:val="20"/>
        </w:rPr>
        <w:t xml:space="preserve"> pozitivne izkušnje </w:t>
      </w:r>
      <w:r w:rsidR="00580B94" w:rsidRPr="00AF565D">
        <w:rPr>
          <w:rFonts w:cs="Arial"/>
          <w:szCs w:val="20"/>
        </w:rPr>
        <w:t xml:space="preserve">in slabosti pri izvajanju </w:t>
      </w:r>
      <w:r w:rsidR="00BD7929" w:rsidRPr="00AF565D">
        <w:rPr>
          <w:rFonts w:cs="Arial"/>
          <w:szCs w:val="20"/>
        </w:rPr>
        <w:t xml:space="preserve">Temeljnih usmeritev za pripravo srednjeročnega načrta dela policije </w:t>
      </w:r>
      <w:r w:rsidR="00584E44">
        <w:rPr>
          <w:rFonts w:cs="Arial"/>
          <w:szCs w:val="20"/>
        </w:rPr>
        <w:t>za</w:t>
      </w:r>
      <w:r w:rsidR="00BD7929" w:rsidRPr="00AF565D">
        <w:rPr>
          <w:rFonts w:cs="Arial"/>
          <w:szCs w:val="20"/>
        </w:rPr>
        <w:t xml:space="preserve"> obdobj</w:t>
      </w:r>
      <w:r w:rsidR="00584E44">
        <w:rPr>
          <w:rFonts w:cs="Arial"/>
          <w:szCs w:val="20"/>
        </w:rPr>
        <w:t>e</w:t>
      </w:r>
      <w:r w:rsidR="00BD7929">
        <w:rPr>
          <w:rFonts w:cs="Arial"/>
          <w:szCs w:val="20"/>
        </w:rPr>
        <w:t xml:space="preserve"> </w:t>
      </w:r>
      <w:r w:rsidR="00BD7929" w:rsidRPr="00AF565D">
        <w:rPr>
          <w:rFonts w:cs="Arial"/>
          <w:szCs w:val="20"/>
        </w:rPr>
        <w:t>20</w:t>
      </w:r>
      <w:r w:rsidR="00BD7929">
        <w:rPr>
          <w:rFonts w:cs="Arial"/>
          <w:szCs w:val="20"/>
        </w:rPr>
        <w:t>13</w:t>
      </w:r>
      <w:r w:rsidR="00584E44">
        <w:rPr>
          <w:rFonts w:cs="Arial"/>
          <w:szCs w:val="20"/>
        </w:rPr>
        <w:t>–</w:t>
      </w:r>
      <w:r w:rsidR="00BD7929" w:rsidRPr="00AF565D">
        <w:rPr>
          <w:rFonts w:cs="Arial"/>
          <w:szCs w:val="20"/>
        </w:rPr>
        <w:t>201</w:t>
      </w:r>
      <w:r w:rsidR="00BD7929">
        <w:rPr>
          <w:rFonts w:cs="Arial"/>
          <w:szCs w:val="20"/>
        </w:rPr>
        <w:t xml:space="preserve">7 ter </w:t>
      </w:r>
      <w:r w:rsidR="00580B94" w:rsidRPr="00AF565D">
        <w:rPr>
          <w:rFonts w:cs="Arial"/>
          <w:szCs w:val="20"/>
        </w:rPr>
        <w:t>različni strateški dokumenti</w:t>
      </w:r>
      <w:r w:rsidR="00BD7929" w:rsidRPr="00BD7929">
        <w:rPr>
          <w:rFonts w:cs="Arial"/>
          <w:szCs w:val="20"/>
        </w:rPr>
        <w:t xml:space="preserve"> </w:t>
      </w:r>
      <w:r w:rsidR="00BD7929">
        <w:rPr>
          <w:rFonts w:cs="Arial"/>
          <w:szCs w:val="20"/>
        </w:rPr>
        <w:t xml:space="preserve">na </w:t>
      </w:r>
      <w:r w:rsidR="00BD7929" w:rsidRPr="00AF565D">
        <w:rPr>
          <w:rFonts w:cs="Arial"/>
          <w:szCs w:val="20"/>
        </w:rPr>
        <w:t xml:space="preserve">mednarodni in </w:t>
      </w:r>
      <w:r w:rsidR="00BD7929">
        <w:rPr>
          <w:rFonts w:cs="Arial"/>
          <w:szCs w:val="20"/>
        </w:rPr>
        <w:t>nacionalni ravni</w:t>
      </w:r>
      <w:r w:rsidR="00580B94" w:rsidRPr="00AF565D">
        <w:rPr>
          <w:rFonts w:cs="Arial"/>
          <w:szCs w:val="20"/>
        </w:rPr>
        <w:t>, ki neposredno ali posredno opredeljujejo pr</w:t>
      </w:r>
      <w:r w:rsidR="00580B94">
        <w:rPr>
          <w:rFonts w:cs="Arial"/>
          <w:szCs w:val="20"/>
        </w:rPr>
        <w:t>ednostne</w:t>
      </w:r>
      <w:r w:rsidR="00580B94" w:rsidRPr="00AF565D">
        <w:rPr>
          <w:rFonts w:cs="Arial"/>
          <w:szCs w:val="20"/>
        </w:rPr>
        <w:t xml:space="preserve"> cilje </w:t>
      </w:r>
      <w:r w:rsidR="00580B94">
        <w:rPr>
          <w:rFonts w:cs="Arial"/>
          <w:szCs w:val="20"/>
        </w:rPr>
        <w:t>oz</w:t>
      </w:r>
      <w:r w:rsidR="00584E44">
        <w:rPr>
          <w:rFonts w:cs="Arial"/>
          <w:szCs w:val="20"/>
        </w:rPr>
        <w:t>iroma</w:t>
      </w:r>
      <w:r w:rsidR="00580B94" w:rsidRPr="00AF565D">
        <w:rPr>
          <w:rFonts w:cs="Arial"/>
          <w:szCs w:val="20"/>
        </w:rPr>
        <w:t xml:space="preserve"> dejavnosti policije </w:t>
      </w:r>
      <w:r w:rsidR="00580B94">
        <w:rPr>
          <w:rFonts w:cs="Arial"/>
          <w:szCs w:val="20"/>
        </w:rPr>
        <w:t>pri</w:t>
      </w:r>
      <w:r w:rsidR="00580B94" w:rsidRPr="00AF565D">
        <w:rPr>
          <w:rFonts w:cs="Arial"/>
          <w:szCs w:val="20"/>
        </w:rPr>
        <w:t xml:space="preserve"> zagotavljanj</w:t>
      </w:r>
      <w:r w:rsidR="00580B94">
        <w:rPr>
          <w:rFonts w:cs="Arial"/>
          <w:szCs w:val="20"/>
        </w:rPr>
        <w:t>u</w:t>
      </w:r>
      <w:r w:rsidR="00580B94" w:rsidRPr="00AF565D">
        <w:rPr>
          <w:rFonts w:cs="Arial"/>
          <w:szCs w:val="20"/>
        </w:rPr>
        <w:t xml:space="preserve"> notranje varnosti.</w:t>
      </w:r>
    </w:p>
    <w:p w:rsidR="00580B94" w:rsidRDefault="00580B94" w:rsidP="00ED39FD">
      <w:pPr>
        <w:rPr>
          <w:rFonts w:cs="Arial"/>
          <w:szCs w:val="20"/>
        </w:rPr>
      </w:pPr>
    </w:p>
    <w:p w:rsidR="0088713C" w:rsidRDefault="0088713C" w:rsidP="00ED39FD">
      <w:pPr>
        <w:rPr>
          <w:rFonts w:cs="Arial"/>
          <w:szCs w:val="20"/>
        </w:rPr>
      </w:pPr>
      <w:r w:rsidRPr="0088713C">
        <w:rPr>
          <w:rFonts w:cs="Arial"/>
          <w:szCs w:val="20"/>
        </w:rPr>
        <w:t xml:space="preserve">Pri pripravi usmeritev je bilo upoštevano, da je zmanjšanje števila obravnavanih varnostnih pojavov v letih 2015 in 2016 lahko </w:t>
      </w:r>
      <w:r w:rsidR="003B1CAC">
        <w:rPr>
          <w:rFonts w:cs="Arial"/>
          <w:szCs w:val="20"/>
        </w:rPr>
        <w:t>odraz</w:t>
      </w:r>
      <w:r w:rsidRPr="0088713C">
        <w:rPr>
          <w:rFonts w:cs="Arial"/>
          <w:szCs w:val="20"/>
        </w:rPr>
        <w:t xml:space="preserve"> </w:t>
      </w:r>
      <w:r w:rsidR="009B4BB4">
        <w:rPr>
          <w:rFonts w:cs="Arial"/>
          <w:szCs w:val="20"/>
        </w:rPr>
        <w:t xml:space="preserve">dejavnosti </w:t>
      </w:r>
      <w:r w:rsidRPr="0088713C">
        <w:rPr>
          <w:rFonts w:cs="Arial"/>
          <w:szCs w:val="20"/>
        </w:rPr>
        <w:t xml:space="preserve">policije pri obvladovanju </w:t>
      </w:r>
      <w:proofErr w:type="spellStart"/>
      <w:r w:rsidRPr="0088713C">
        <w:rPr>
          <w:rFonts w:cs="Arial"/>
          <w:szCs w:val="20"/>
        </w:rPr>
        <w:t>migrantskih</w:t>
      </w:r>
      <w:proofErr w:type="spellEnd"/>
      <w:r w:rsidRPr="0088713C">
        <w:rPr>
          <w:rFonts w:cs="Arial"/>
          <w:szCs w:val="20"/>
        </w:rPr>
        <w:t xml:space="preserve"> tokov </w:t>
      </w:r>
      <w:r w:rsidR="003B1CAC">
        <w:rPr>
          <w:rFonts w:cs="Arial"/>
          <w:szCs w:val="20"/>
        </w:rPr>
        <w:t>in</w:t>
      </w:r>
      <w:r w:rsidR="00AB7A1C">
        <w:rPr>
          <w:rFonts w:cs="Arial"/>
          <w:szCs w:val="20"/>
        </w:rPr>
        <w:t xml:space="preserve"> </w:t>
      </w:r>
      <w:r w:rsidR="003B1CAC">
        <w:rPr>
          <w:rFonts w:cs="Arial"/>
          <w:szCs w:val="20"/>
        </w:rPr>
        <w:t xml:space="preserve">dolgotrajne </w:t>
      </w:r>
      <w:r w:rsidR="00AB7A1C">
        <w:rPr>
          <w:rFonts w:cs="Arial"/>
          <w:szCs w:val="20"/>
        </w:rPr>
        <w:t>policijsk</w:t>
      </w:r>
      <w:r w:rsidR="003B1CAC">
        <w:rPr>
          <w:rFonts w:cs="Arial"/>
          <w:szCs w:val="20"/>
        </w:rPr>
        <w:t>e</w:t>
      </w:r>
      <w:r w:rsidR="00AB7A1C">
        <w:rPr>
          <w:rFonts w:cs="Arial"/>
          <w:szCs w:val="20"/>
        </w:rPr>
        <w:t xml:space="preserve"> stavk</w:t>
      </w:r>
      <w:r w:rsidR="003B1CAC">
        <w:rPr>
          <w:rFonts w:cs="Arial"/>
          <w:szCs w:val="20"/>
        </w:rPr>
        <w:t>e</w:t>
      </w:r>
      <w:r w:rsidR="00AB7A1C">
        <w:rPr>
          <w:rFonts w:cs="Arial"/>
          <w:szCs w:val="20"/>
        </w:rPr>
        <w:t xml:space="preserve"> v </w:t>
      </w:r>
      <w:r w:rsidR="003B1CAC">
        <w:rPr>
          <w:rFonts w:cs="Arial"/>
          <w:szCs w:val="20"/>
        </w:rPr>
        <w:t xml:space="preserve">tem obdobju. </w:t>
      </w:r>
    </w:p>
    <w:p w:rsidR="0088713C" w:rsidRDefault="0088713C" w:rsidP="00ED39FD">
      <w:pPr>
        <w:rPr>
          <w:rFonts w:cs="Arial"/>
          <w:szCs w:val="20"/>
        </w:rPr>
      </w:pPr>
    </w:p>
    <w:p w:rsidR="00580B94" w:rsidRPr="00BD6913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  <w:r w:rsidRPr="00D94D6E">
        <w:rPr>
          <w:rFonts w:ascii="Arial" w:hAnsi="Arial" w:cs="Arial"/>
          <w:sz w:val="20"/>
        </w:rPr>
        <w:t>V III. poglavju so podrobneje razčlenjeni poslanstvo</w:t>
      </w:r>
      <w:r w:rsidR="003B1CAC">
        <w:rPr>
          <w:rFonts w:ascii="Arial" w:hAnsi="Arial" w:cs="Arial"/>
          <w:sz w:val="20"/>
        </w:rPr>
        <w:t>,</w:t>
      </w:r>
      <w:r w:rsidRPr="00D94D6E">
        <w:rPr>
          <w:rFonts w:ascii="Arial" w:hAnsi="Arial" w:cs="Arial"/>
          <w:sz w:val="20"/>
        </w:rPr>
        <w:t xml:space="preserve"> vrednote in vizija</w:t>
      </w:r>
      <w:r w:rsidR="003B1CAC" w:rsidRPr="003B1CAC">
        <w:rPr>
          <w:rFonts w:ascii="Arial" w:hAnsi="Arial" w:cs="Arial"/>
          <w:sz w:val="20"/>
        </w:rPr>
        <w:t xml:space="preserve"> </w:t>
      </w:r>
      <w:r w:rsidR="003B1CAC" w:rsidRPr="00D94D6E">
        <w:rPr>
          <w:rFonts w:ascii="Arial" w:hAnsi="Arial" w:cs="Arial"/>
          <w:sz w:val="20"/>
        </w:rPr>
        <w:t>policije</w:t>
      </w:r>
      <w:r w:rsidRPr="00D94D6E">
        <w:rPr>
          <w:rFonts w:ascii="Arial" w:hAnsi="Arial" w:cs="Arial"/>
          <w:sz w:val="20"/>
        </w:rPr>
        <w:t xml:space="preserve">, saj je </w:t>
      </w:r>
      <w:r w:rsidR="003B1CAC">
        <w:rPr>
          <w:rFonts w:ascii="Arial" w:hAnsi="Arial" w:cs="Arial"/>
          <w:sz w:val="20"/>
        </w:rPr>
        <w:t>pri</w:t>
      </w:r>
      <w:r w:rsidRPr="00D94D6E">
        <w:rPr>
          <w:rFonts w:ascii="Arial" w:hAnsi="Arial" w:cs="Arial"/>
          <w:sz w:val="20"/>
        </w:rPr>
        <w:t xml:space="preserve"> uresničevanj</w:t>
      </w:r>
      <w:r w:rsidR="003B1CAC">
        <w:rPr>
          <w:rFonts w:ascii="Arial" w:hAnsi="Arial" w:cs="Arial"/>
          <w:sz w:val="20"/>
        </w:rPr>
        <w:t>u</w:t>
      </w:r>
      <w:r w:rsidRPr="00D94D6E">
        <w:rPr>
          <w:rFonts w:ascii="Arial" w:hAnsi="Arial" w:cs="Arial"/>
          <w:sz w:val="20"/>
        </w:rPr>
        <w:t xml:space="preserve"> </w:t>
      </w:r>
      <w:r w:rsidR="003B1CAC">
        <w:rPr>
          <w:rFonts w:ascii="Arial" w:hAnsi="Arial" w:cs="Arial"/>
          <w:sz w:val="20"/>
        </w:rPr>
        <w:t xml:space="preserve">usmeritev </w:t>
      </w:r>
      <w:r w:rsidRPr="00D94D6E">
        <w:rPr>
          <w:rFonts w:ascii="Arial" w:hAnsi="Arial" w:cs="Arial"/>
          <w:sz w:val="20"/>
        </w:rPr>
        <w:t>pomembno, da jih razume in sprejme sleherni izvajalec</w:t>
      </w:r>
      <w:r w:rsidR="003B1CAC">
        <w:rPr>
          <w:rFonts w:ascii="Arial" w:hAnsi="Arial" w:cs="Arial"/>
          <w:sz w:val="20"/>
        </w:rPr>
        <w:t>,</w:t>
      </w:r>
      <w:r w:rsidRPr="00D94D6E">
        <w:rPr>
          <w:rFonts w:ascii="Arial" w:hAnsi="Arial" w:cs="Arial"/>
          <w:sz w:val="20"/>
        </w:rPr>
        <w:t xml:space="preserve"> od policista do generalnega direktorja </w:t>
      </w:r>
      <w:r w:rsidR="009B4BB4">
        <w:rPr>
          <w:rFonts w:ascii="Arial" w:hAnsi="Arial" w:cs="Arial"/>
          <w:sz w:val="20"/>
        </w:rPr>
        <w:t>P</w:t>
      </w:r>
      <w:r w:rsidRPr="00D94D6E">
        <w:rPr>
          <w:rFonts w:ascii="Arial" w:hAnsi="Arial" w:cs="Arial"/>
          <w:sz w:val="20"/>
        </w:rPr>
        <w:t xml:space="preserve">olicije. </w:t>
      </w:r>
      <w:r>
        <w:rPr>
          <w:rFonts w:ascii="Arial" w:hAnsi="Arial" w:cs="Arial"/>
          <w:sz w:val="20"/>
        </w:rPr>
        <w:t>V IV. poglavju so pri strateških ciljih določen</w:t>
      </w:r>
      <w:r w:rsidR="009B4BB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najpomembnejše </w:t>
      </w:r>
      <w:r w:rsidR="003B1CAC">
        <w:rPr>
          <w:rFonts w:ascii="Arial" w:hAnsi="Arial" w:cs="Arial"/>
          <w:sz w:val="20"/>
        </w:rPr>
        <w:t xml:space="preserve">srednjeročne </w:t>
      </w:r>
      <w:r>
        <w:rPr>
          <w:rFonts w:ascii="Arial" w:hAnsi="Arial" w:cs="Arial"/>
          <w:sz w:val="20"/>
        </w:rPr>
        <w:t xml:space="preserve">usmeritve in ukrepi za </w:t>
      </w:r>
      <w:r w:rsidR="00025A7C">
        <w:rPr>
          <w:rFonts w:ascii="Arial" w:hAnsi="Arial" w:cs="Arial"/>
          <w:sz w:val="20"/>
        </w:rPr>
        <w:t xml:space="preserve">naslednjih </w:t>
      </w:r>
      <w:r>
        <w:rPr>
          <w:rFonts w:ascii="Arial" w:hAnsi="Arial" w:cs="Arial"/>
          <w:sz w:val="20"/>
        </w:rPr>
        <w:t xml:space="preserve">pet let, natančnejše usmeritve pa se določajo z </w:t>
      </w:r>
      <w:r w:rsidR="00025A7C">
        <w:rPr>
          <w:rFonts w:ascii="Arial" w:hAnsi="Arial" w:cs="Arial"/>
          <w:sz w:val="20"/>
        </w:rPr>
        <w:t xml:space="preserve">vsakokratnimi </w:t>
      </w:r>
      <w:r>
        <w:rPr>
          <w:rFonts w:ascii="Arial" w:hAnsi="Arial" w:cs="Arial"/>
          <w:sz w:val="20"/>
        </w:rPr>
        <w:t>letnimi usmeritvami.</w:t>
      </w:r>
    </w:p>
    <w:p w:rsidR="00580B94" w:rsidRDefault="00580B94" w:rsidP="00BD6913">
      <w:pPr>
        <w:spacing w:before="360"/>
        <w:jc w:val="both"/>
        <w:rPr>
          <w:rFonts w:cs="Arial"/>
          <w:b/>
          <w:sz w:val="22"/>
          <w:szCs w:val="22"/>
        </w:rPr>
      </w:pPr>
      <w:r w:rsidRPr="009D4B69">
        <w:rPr>
          <w:rFonts w:cs="Arial"/>
          <w:b/>
          <w:sz w:val="22"/>
          <w:szCs w:val="22"/>
        </w:rPr>
        <w:t>III. POSLANSTVO, VREDNOTE</w:t>
      </w:r>
      <w:r>
        <w:rPr>
          <w:rFonts w:cs="Arial"/>
          <w:b/>
          <w:sz w:val="22"/>
          <w:szCs w:val="22"/>
        </w:rPr>
        <w:t>,</w:t>
      </w:r>
      <w:r w:rsidRPr="00D43FCB">
        <w:rPr>
          <w:rFonts w:cs="Arial"/>
          <w:b/>
          <w:sz w:val="22"/>
          <w:szCs w:val="22"/>
        </w:rPr>
        <w:t xml:space="preserve"> </w:t>
      </w:r>
      <w:r w:rsidRPr="009D4B69">
        <w:rPr>
          <w:rFonts w:cs="Arial"/>
          <w:b/>
          <w:sz w:val="22"/>
          <w:szCs w:val="22"/>
        </w:rPr>
        <w:t>VIZIJA</w:t>
      </w:r>
    </w:p>
    <w:p w:rsidR="00580B94" w:rsidRPr="00AF565D" w:rsidRDefault="00580B94" w:rsidP="00580B94">
      <w:pPr>
        <w:tabs>
          <w:tab w:val="left" w:pos="3330"/>
        </w:tabs>
        <w:jc w:val="both"/>
        <w:rPr>
          <w:rFonts w:cs="Arial"/>
          <w:szCs w:val="20"/>
        </w:rPr>
      </w:pPr>
    </w:p>
    <w:p w:rsidR="00580B94" w:rsidRPr="00AF565D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0"/>
        </w:rPr>
      </w:pPr>
    </w:p>
    <w:p w:rsidR="00580B94" w:rsidRPr="00844731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0"/>
          <w:tab w:val="center" w:pos="4249"/>
        </w:tabs>
        <w:spacing w:after="240"/>
        <w:jc w:val="center"/>
        <w:rPr>
          <w:rFonts w:ascii="Algerian" w:hAnsi="Algerian" w:cs="Arial"/>
          <w:b/>
          <w:spacing w:val="40"/>
          <w:sz w:val="28"/>
          <w:szCs w:val="28"/>
        </w:rPr>
      </w:pPr>
      <w:r w:rsidRPr="00844731">
        <w:rPr>
          <w:rFonts w:ascii="Algerian" w:hAnsi="Algerian" w:cs="Arial"/>
          <w:b/>
          <w:spacing w:val="40"/>
          <w:sz w:val="28"/>
          <w:szCs w:val="28"/>
        </w:rPr>
        <w:t>POSLANSTVO</w:t>
      </w:r>
    </w:p>
    <w:p w:rsidR="00580B94" w:rsidRPr="00844731" w:rsidRDefault="00580B94" w:rsidP="00580B9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cs="Arial"/>
          <w:smallCaps/>
          <w:szCs w:val="20"/>
        </w:rPr>
      </w:pPr>
      <w:r w:rsidRPr="00844731">
        <w:rPr>
          <w:rFonts w:cs="Arial"/>
          <w:smallCaps/>
          <w:szCs w:val="20"/>
        </w:rPr>
        <w:t>ZAGOTAVLJA</w:t>
      </w:r>
      <w:r>
        <w:rPr>
          <w:rFonts w:cs="Arial"/>
          <w:smallCaps/>
          <w:szCs w:val="20"/>
        </w:rPr>
        <w:t>NJE</w:t>
      </w:r>
      <w:r w:rsidRPr="00844731">
        <w:rPr>
          <w:rFonts w:cs="Arial"/>
          <w:smallCaps/>
          <w:szCs w:val="20"/>
        </w:rPr>
        <w:t xml:space="preserve"> VARNOST</w:t>
      </w:r>
      <w:r>
        <w:rPr>
          <w:rFonts w:cs="Arial"/>
          <w:smallCaps/>
          <w:szCs w:val="20"/>
        </w:rPr>
        <w:t>I</w:t>
      </w:r>
      <w:r w:rsidR="003619BC">
        <w:rPr>
          <w:rFonts w:cs="Arial"/>
          <w:smallCaps/>
          <w:szCs w:val="20"/>
        </w:rPr>
        <w:t xml:space="preserve"> POSAMEZNIKOM IN SKUPNOSTI</w:t>
      </w:r>
    </w:p>
    <w:p w:rsidR="00580B94" w:rsidRPr="00844731" w:rsidRDefault="00580B94" w:rsidP="00580B9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cs="Arial"/>
          <w:smallCaps/>
          <w:szCs w:val="20"/>
        </w:rPr>
      </w:pPr>
      <w:r w:rsidRPr="00844731">
        <w:rPr>
          <w:rFonts w:cs="Arial"/>
          <w:smallCaps/>
          <w:szCs w:val="20"/>
        </w:rPr>
        <w:t xml:space="preserve">VAROVANJE ČLOVEKOVIH PRAVIC IN TEMELJNIH SVOBOŠČIN </w:t>
      </w:r>
    </w:p>
    <w:p w:rsidR="00580B94" w:rsidRPr="00844731" w:rsidRDefault="00580B94" w:rsidP="00580B9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cs="Arial"/>
          <w:smallCaps/>
          <w:szCs w:val="20"/>
        </w:rPr>
      </w:pPr>
      <w:r w:rsidRPr="00844731">
        <w:rPr>
          <w:rFonts w:cs="Arial"/>
          <w:smallCaps/>
          <w:szCs w:val="20"/>
        </w:rPr>
        <w:t>KREPITEV PRAVNE DRŽAVE</w:t>
      </w:r>
    </w:p>
    <w:p w:rsidR="00580B94" w:rsidRPr="00844731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mallCaps/>
          <w:sz w:val="18"/>
          <w:szCs w:val="18"/>
        </w:rPr>
      </w:pP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b/>
          <w:szCs w:val="20"/>
        </w:rPr>
      </w:pPr>
      <w:r w:rsidRPr="003619BC">
        <w:rPr>
          <w:rFonts w:cs="Arial"/>
          <w:b/>
          <w:szCs w:val="20"/>
        </w:rPr>
        <w:t>Poslanstvo policije</w:t>
      </w:r>
      <w:r w:rsidRPr="00D43FCB">
        <w:rPr>
          <w:rFonts w:cs="Arial"/>
          <w:szCs w:val="20"/>
        </w:rPr>
        <w:t xml:space="preserve"> izraža namen njenega obstoja in opredeljuje storitve, ki jih </w:t>
      </w:r>
      <w:r w:rsidR="009B4BB4">
        <w:rPr>
          <w:rFonts w:cs="Arial"/>
          <w:szCs w:val="20"/>
        </w:rPr>
        <w:t xml:space="preserve">omogoča </w:t>
      </w:r>
      <w:r w:rsidRPr="00D43FCB">
        <w:rPr>
          <w:rFonts w:cs="Arial"/>
          <w:szCs w:val="20"/>
        </w:rPr>
        <w:t>posamezniku ali skupnosti</w:t>
      </w:r>
      <w:r w:rsidR="00C41C1D">
        <w:rPr>
          <w:rFonts w:cs="Arial"/>
          <w:szCs w:val="20"/>
        </w:rPr>
        <w:t xml:space="preserve"> (lokalni, državni, evropski oz</w:t>
      </w:r>
      <w:r w:rsidR="009B4BB4">
        <w:rPr>
          <w:rFonts w:cs="Arial"/>
          <w:szCs w:val="20"/>
        </w:rPr>
        <w:t>iroma</w:t>
      </w:r>
      <w:r w:rsidR="00C41C1D">
        <w:rPr>
          <w:rFonts w:cs="Arial"/>
          <w:szCs w:val="20"/>
        </w:rPr>
        <w:t xml:space="preserve"> mednarodni)</w:t>
      </w:r>
      <w:r w:rsidRPr="00D43FCB">
        <w:rPr>
          <w:rFonts w:cs="Arial"/>
          <w:szCs w:val="20"/>
        </w:rPr>
        <w:t xml:space="preserve">. Poslanstvo mora vzbujati zaupanje v policijo kot državotvoren organ, </w:t>
      </w:r>
      <w:r w:rsidR="00025A7C">
        <w:rPr>
          <w:rFonts w:cs="Arial"/>
          <w:szCs w:val="20"/>
        </w:rPr>
        <w:t xml:space="preserve">njene </w:t>
      </w:r>
      <w:r w:rsidRPr="00D43FCB">
        <w:rPr>
          <w:rFonts w:cs="Arial"/>
          <w:szCs w:val="20"/>
        </w:rPr>
        <w:t xml:space="preserve">uslužbence motivirati </w:t>
      </w:r>
      <w:r w:rsidR="00124D3F">
        <w:rPr>
          <w:rFonts w:cs="Arial"/>
          <w:szCs w:val="20"/>
        </w:rPr>
        <w:t>za</w:t>
      </w:r>
      <w:r w:rsidRPr="00D43FCB">
        <w:rPr>
          <w:rFonts w:cs="Arial"/>
          <w:szCs w:val="20"/>
        </w:rPr>
        <w:t xml:space="preserve"> </w:t>
      </w:r>
      <w:r w:rsidR="00025A7C" w:rsidRPr="00D43FCB">
        <w:rPr>
          <w:rFonts w:cs="Arial"/>
          <w:szCs w:val="20"/>
        </w:rPr>
        <w:t>k</w:t>
      </w:r>
      <w:r w:rsidR="00025A7C">
        <w:rPr>
          <w:rFonts w:cs="Arial"/>
          <w:szCs w:val="20"/>
        </w:rPr>
        <w:t>akovostno</w:t>
      </w:r>
      <w:r w:rsidR="00025A7C" w:rsidRPr="00D43FCB">
        <w:rPr>
          <w:rFonts w:cs="Arial"/>
          <w:szCs w:val="20"/>
        </w:rPr>
        <w:t xml:space="preserve"> </w:t>
      </w:r>
      <w:r w:rsidRPr="00D43FCB">
        <w:rPr>
          <w:rFonts w:cs="Arial"/>
          <w:szCs w:val="20"/>
        </w:rPr>
        <w:t>opravljen</w:t>
      </w:r>
      <w:r w:rsidR="00124D3F">
        <w:rPr>
          <w:rFonts w:cs="Arial"/>
          <w:szCs w:val="20"/>
        </w:rPr>
        <w:t>o</w:t>
      </w:r>
      <w:r w:rsidRPr="00D43FCB">
        <w:rPr>
          <w:rFonts w:cs="Arial"/>
          <w:szCs w:val="20"/>
        </w:rPr>
        <w:t xml:space="preserve"> del</w:t>
      </w:r>
      <w:r w:rsidR="00124D3F">
        <w:rPr>
          <w:rFonts w:cs="Arial"/>
          <w:szCs w:val="20"/>
        </w:rPr>
        <w:t>o</w:t>
      </w:r>
      <w:r w:rsidRPr="00D43FCB">
        <w:rPr>
          <w:rFonts w:cs="Arial"/>
          <w:szCs w:val="20"/>
        </w:rPr>
        <w:t xml:space="preserve">, njihove vodje pa </w:t>
      </w:r>
      <w:r w:rsidR="00124D3F">
        <w:rPr>
          <w:rFonts w:cs="Arial"/>
          <w:szCs w:val="20"/>
        </w:rPr>
        <w:t>za</w:t>
      </w:r>
      <w:r w:rsidRPr="00D43FCB">
        <w:rPr>
          <w:rFonts w:cs="Arial"/>
          <w:szCs w:val="20"/>
        </w:rPr>
        <w:t xml:space="preserve"> učinkovit</w:t>
      </w:r>
      <w:r w:rsidR="00124D3F">
        <w:rPr>
          <w:rFonts w:cs="Arial"/>
          <w:szCs w:val="20"/>
        </w:rPr>
        <w:t>o</w:t>
      </w:r>
      <w:r w:rsidRPr="00D43FCB">
        <w:rPr>
          <w:rFonts w:cs="Arial"/>
          <w:szCs w:val="20"/>
        </w:rPr>
        <w:t xml:space="preserve"> vodenj</w:t>
      </w:r>
      <w:r w:rsidR="00124D3F">
        <w:rPr>
          <w:rFonts w:cs="Arial"/>
          <w:szCs w:val="20"/>
        </w:rPr>
        <w:t>e</w:t>
      </w:r>
      <w:r w:rsidRPr="00D43FCB">
        <w:rPr>
          <w:rFonts w:cs="Arial"/>
          <w:szCs w:val="20"/>
        </w:rPr>
        <w:t>. Poslanstvo mora biti stabilno in neodvisno od trenutnih družbenih razmer.</w:t>
      </w:r>
      <w:r w:rsidR="0033161B" w:rsidRPr="00AF565D">
        <w:rPr>
          <w:rFonts w:cs="Arial"/>
          <w:b/>
          <w:szCs w:val="20"/>
        </w:rPr>
        <w:t xml:space="preserve"> </w:t>
      </w:r>
    </w:p>
    <w:p w:rsidR="00BD6913" w:rsidRPr="00AF565D" w:rsidRDefault="00BD6913" w:rsidP="007A192C">
      <w:pPr>
        <w:spacing w:before="1680"/>
        <w:jc w:val="both"/>
        <w:rPr>
          <w:rFonts w:cs="Arial"/>
          <w:b/>
          <w:szCs w:val="20"/>
        </w:rPr>
      </w:pPr>
    </w:p>
    <w:p w:rsidR="00580B94" w:rsidRPr="00844731" w:rsidRDefault="00580B94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0"/>
          <w:tab w:val="center" w:pos="4249"/>
        </w:tabs>
        <w:spacing w:after="240"/>
        <w:jc w:val="center"/>
        <w:rPr>
          <w:rFonts w:cs="Arial"/>
          <w:caps/>
          <w:szCs w:val="20"/>
        </w:rPr>
      </w:pPr>
      <w:r w:rsidRPr="00844731">
        <w:rPr>
          <w:rFonts w:ascii="Algerian" w:hAnsi="Algerian" w:cs="Arial"/>
          <w:b/>
          <w:spacing w:val="40"/>
          <w:sz w:val="28"/>
          <w:szCs w:val="28"/>
        </w:rPr>
        <w:lastRenderedPageBreak/>
        <w:t>VREDNOTE</w:t>
      </w:r>
      <w:r w:rsidRPr="00844731">
        <w:rPr>
          <w:rFonts w:cs="Arial"/>
          <w:caps/>
          <w:szCs w:val="20"/>
        </w:rPr>
        <w:sym w:font="Wingdings" w:char="F0C4"/>
      </w:r>
      <w:r w:rsidRPr="00844731">
        <w:rPr>
          <w:rFonts w:cs="Arial"/>
          <w:caps/>
          <w:szCs w:val="20"/>
        </w:rPr>
        <w:t xml:space="preserve"> zakonitost</w:t>
      </w:r>
      <w:r w:rsidR="001C6F49">
        <w:rPr>
          <w:rFonts w:cs="Arial"/>
          <w:caps/>
          <w:szCs w:val="20"/>
        </w:rPr>
        <w:t>, strokovnost</w:t>
      </w:r>
      <w:r>
        <w:rPr>
          <w:rFonts w:cs="Arial"/>
          <w:caps/>
          <w:szCs w:val="20"/>
        </w:rPr>
        <w:t xml:space="preserve"> IN</w:t>
      </w:r>
      <w:r w:rsidRPr="00844731">
        <w:rPr>
          <w:rFonts w:cs="Arial"/>
          <w:caps/>
          <w:szCs w:val="20"/>
        </w:rPr>
        <w:t xml:space="preserve"> profesionalnost </w:t>
      </w:r>
    </w:p>
    <w:p w:rsidR="00580B94" w:rsidRPr="00844731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0"/>
        </w:tabs>
        <w:spacing w:line="312" w:lineRule="auto"/>
        <w:ind w:firstLine="720"/>
        <w:rPr>
          <w:rFonts w:cs="Arial"/>
          <w:caps/>
          <w:szCs w:val="20"/>
        </w:rPr>
      </w:pPr>
      <w:r w:rsidRPr="00844731">
        <w:rPr>
          <w:rFonts w:cs="Arial"/>
          <w:caps/>
          <w:szCs w:val="20"/>
        </w:rPr>
        <w:tab/>
      </w:r>
      <w:r w:rsidRPr="00844731">
        <w:rPr>
          <w:rFonts w:cs="Arial"/>
          <w:caps/>
          <w:szCs w:val="20"/>
        </w:rPr>
        <w:sym w:font="Wingdings" w:char="F0C4"/>
      </w:r>
      <w:r w:rsidRPr="00844731">
        <w:rPr>
          <w:rFonts w:cs="Arial"/>
          <w:caps/>
          <w:szCs w:val="20"/>
        </w:rPr>
        <w:t xml:space="preserve"> integriteta</w:t>
      </w:r>
    </w:p>
    <w:p w:rsidR="00580B94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00"/>
        </w:tabs>
        <w:spacing w:line="312" w:lineRule="auto"/>
        <w:rPr>
          <w:rFonts w:cs="Arial"/>
          <w:caps/>
          <w:szCs w:val="20"/>
        </w:rPr>
      </w:pPr>
      <w:r w:rsidRPr="00844731">
        <w:rPr>
          <w:rFonts w:cs="Arial"/>
          <w:caps/>
          <w:szCs w:val="20"/>
        </w:rPr>
        <w:tab/>
      </w:r>
      <w:r w:rsidRPr="00844731">
        <w:rPr>
          <w:rFonts w:cs="Arial"/>
          <w:caps/>
          <w:szCs w:val="20"/>
        </w:rPr>
        <w:sym w:font="Wingdings" w:char="F0C4"/>
      </w:r>
      <w:r w:rsidRPr="00844731">
        <w:rPr>
          <w:rFonts w:cs="Arial"/>
          <w:caps/>
          <w:szCs w:val="20"/>
        </w:rPr>
        <w:t xml:space="preserve"> pripadnost poklicu</w:t>
      </w:r>
      <w:r>
        <w:rPr>
          <w:rFonts w:cs="Arial"/>
          <w:caps/>
          <w:szCs w:val="20"/>
        </w:rPr>
        <w:t xml:space="preserve"> </w:t>
      </w:r>
    </w:p>
    <w:p w:rsidR="00580B94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spacing w:line="312" w:lineRule="auto"/>
        <w:rPr>
          <w:rFonts w:cs="Arial"/>
          <w:caps/>
          <w:szCs w:val="20"/>
        </w:rPr>
      </w:pPr>
      <w:r w:rsidRPr="00844731">
        <w:rPr>
          <w:rFonts w:cs="Arial"/>
          <w:caps/>
          <w:szCs w:val="20"/>
        </w:rPr>
        <w:tab/>
      </w:r>
      <w:r w:rsidRPr="00844731">
        <w:rPr>
          <w:rFonts w:cs="Arial"/>
          <w:caps/>
          <w:szCs w:val="20"/>
        </w:rPr>
        <w:sym w:font="Wingdings" w:char="F0C4"/>
      </w:r>
      <w:r w:rsidRPr="00844731">
        <w:rPr>
          <w:rFonts w:cs="Arial"/>
          <w:caps/>
          <w:szCs w:val="20"/>
        </w:rPr>
        <w:t xml:space="preserve"> </w:t>
      </w:r>
      <w:r>
        <w:rPr>
          <w:rFonts w:cs="Arial"/>
          <w:caps/>
          <w:szCs w:val="20"/>
        </w:rPr>
        <w:t>odličnost</w:t>
      </w:r>
    </w:p>
    <w:p w:rsidR="0033161B" w:rsidRDefault="00580B94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spacing w:line="312" w:lineRule="auto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ab/>
      </w:r>
      <w:r>
        <w:rPr>
          <w:rFonts w:cs="Arial"/>
          <w:caps/>
          <w:szCs w:val="20"/>
        </w:rPr>
        <w:tab/>
      </w:r>
      <w:r w:rsidRPr="00844731">
        <w:rPr>
          <w:rFonts w:cs="Arial"/>
          <w:caps/>
          <w:szCs w:val="20"/>
        </w:rPr>
        <w:sym w:font="Wingdings" w:char="F0C4"/>
      </w:r>
      <w:r w:rsidRPr="00844731">
        <w:rPr>
          <w:rFonts w:cs="Arial"/>
          <w:caps/>
          <w:szCs w:val="20"/>
        </w:rPr>
        <w:t xml:space="preserve"> </w:t>
      </w:r>
      <w:r w:rsidR="000E703E">
        <w:rPr>
          <w:rFonts w:cs="Arial"/>
          <w:caps/>
          <w:szCs w:val="20"/>
        </w:rPr>
        <w:t>TRANSPARENTNOST</w:t>
      </w:r>
    </w:p>
    <w:p w:rsidR="00580B94" w:rsidRDefault="0033161B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spacing w:line="312" w:lineRule="auto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ab/>
      </w:r>
      <w:r>
        <w:rPr>
          <w:rFonts w:cs="Arial"/>
          <w:caps/>
          <w:szCs w:val="20"/>
        </w:rPr>
        <w:tab/>
      </w:r>
      <w:r w:rsidR="00580B94" w:rsidRPr="00844731">
        <w:rPr>
          <w:rFonts w:cs="Arial"/>
          <w:caps/>
          <w:szCs w:val="20"/>
        </w:rPr>
        <w:sym w:font="Wingdings" w:char="F0C4"/>
      </w:r>
      <w:r w:rsidR="00580B94" w:rsidRPr="00844731">
        <w:rPr>
          <w:rFonts w:cs="Arial"/>
          <w:caps/>
          <w:szCs w:val="20"/>
        </w:rPr>
        <w:t xml:space="preserve"> </w:t>
      </w:r>
      <w:r w:rsidR="00580B94">
        <w:rPr>
          <w:rFonts w:cs="Arial"/>
          <w:caps/>
          <w:szCs w:val="20"/>
        </w:rPr>
        <w:t>KOMUNIKACIJA</w:t>
      </w:r>
    </w:p>
    <w:p w:rsidR="00580B94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spacing w:line="312" w:lineRule="auto"/>
        <w:rPr>
          <w:rFonts w:cs="Arial"/>
          <w:caps/>
          <w:szCs w:val="20"/>
        </w:rPr>
      </w:pPr>
    </w:p>
    <w:p w:rsidR="00580B94" w:rsidRDefault="00580B94" w:rsidP="00580B94">
      <w:pPr>
        <w:jc w:val="both"/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Vrednote </w:t>
      </w:r>
      <w:r w:rsidR="009B4BB4">
        <w:rPr>
          <w:rFonts w:cs="Arial"/>
          <w:szCs w:val="20"/>
        </w:rPr>
        <w:t xml:space="preserve">so </w:t>
      </w:r>
      <w:r>
        <w:rPr>
          <w:rFonts w:cs="Arial"/>
          <w:szCs w:val="20"/>
        </w:rPr>
        <w:t>»duš</w:t>
      </w:r>
      <w:r w:rsidR="009B4BB4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« policije kot organizacije </w:t>
      </w:r>
      <w:r w:rsidR="00025A7C">
        <w:rPr>
          <w:rFonts w:cs="Arial"/>
          <w:szCs w:val="20"/>
        </w:rPr>
        <w:t>in kot skupnosti</w:t>
      </w:r>
      <w:r>
        <w:rPr>
          <w:rFonts w:cs="Arial"/>
          <w:szCs w:val="20"/>
        </w:rPr>
        <w:t xml:space="preserve"> njenih uslužbencev. So odraz (pričakovanih) prioritet in osebnostnih lastnosti, ki </w:t>
      </w:r>
      <w:r w:rsidR="009B4BB4">
        <w:rPr>
          <w:rFonts w:cs="Arial"/>
          <w:szCs w:val="20"/>
        </w:rPr>
        <w:t>kažejo, kako</w:t>
      </w:r>
      <w:r>
        <w:rPr>
          <w:rFonts w:cs="Arial"/>
          <w:szCs w:val="20"/>
        </w:rPr>
        <w:t xml:space="preserve"> bo</w:t>
      </w:r>
      <w:r w:rsidR="00025A7C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policija in njeni uslužbenci uresničevali svoje poslanstvo in sledili viziji. Z vrednotami se mora identificirati vsak zaposleni.</w:t>
      </w:r>
    </w:p>
    <w:p w:rsidR="00580B94" w:rsidRPr="00D43FCB" w:rsidRDefault="00580B94" w:rsidP="00ED39FD">
      <w:pPr>
        <w:rPr>
          <w:rFonts w:cs="Arial"/>
          <w:szCs w:val="20"/>
        </w:rPr>
      </w:pPr>
    </w:p>
    <w:p w:rsidR="00580B94" w:rsidRPr="00ED302A" w:rsidRDefault="00580B94" w:rsidP="00ED39FD">
      <w:pPr>
        <w:rPr>
          <w:rFonts w:cs="Arial"/>
          <w:szCs w:val="20"/>
        </w:rPr>
      </w:pPr>
      <w:r w:rsidRPr="00ED302A">
        <w:rPr>
          <w:rFonts w:cs="Arial"/>
          <w:b/>
          <w:szCs w:val="20"/>
        </w:rPr>
        <w:t>Zakonitost</w:t>
      </w:r>
      <w:r w:rsidR="001C6F49">
        <w:rPr>
          <w:rFonts w:cs="Arial"/>
          <w:b/>
          <w:szCs w:val="20"/>
        </w:rPr>
        <w:t>, strokovnost</w:t>
      </w:r>
      <w:r w:rsidRPr="00ED302A">
        <w:rPr>
          <w:rFonts w:cs="Arial"/>
          <w:b/>
          <w:szCs w:val="20"/>
        </w:rPr>
        <w:t xml:space="preserve"> in profesionalnost</w:t>
      </w:r>
      <w:r w:rsidRPr="00ED302A">
        <w:rPr>
          <w:rFonts w:cs="Arial"/>
          <w:szCs w:val="20"/>
        </w:rPr>
        <w:t xml:space="preserve"> s</w:t>
      </w:r>
      <w:r w:rsidR="001C6F49">
        <w:rPr>
          <w:rFonts w:cs="Arial"/>
          <w:szCs w:val="20"/>
        </w:rPr>
        <w:t>o</w:t>
      </w:r>
      <w:r w:rsidR="0088713C">
        <w:rPr>
          <w:rFonts w:cs="Arial"/>
          <w:szCs w:val="20"/>
        </w:rPr>
        <w:t xml:space="preserve"> vredno</w:t>
      </w:r>
      <w:r w:rsidRPr="00ED302A">
        <w:rPr>
          <w:rFonts w:cs="Arial"/>
          <w:szCs w:val="20"/>
        </w:rPr>
        <w:t>t</w:t>
      </w:r>
      <w:r w:rsidR="001C6F49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>, ki zagotavlja</w:t>
      </w:r>
      <w:r w:rsidR="001C6F49">
        <w:rPr>
          <w:rFonts w:cs="Arial"/>
          <w:szCs w:val="20"/>
        </w:rPr>
        <w:t>jo</w:t>
      </w:r>
      <w:r w:rsidRPr="00ED302A">
        <w:rPr>
          <w:rFonts w:cs="Arial"/>
          <w:szCs w:val="20"/>
        </w:rPr>
        <w:t xml:space="preserve"> opravljanje policijskih nalog in uporabo policijskih pooblastil </w:t>
      </w:r>
      <w:r w:rsidR="009B4BB4">
        <w:rPr>
          <w:rFonts w:cs="Arial"/>
          <w:szCs w:val="20"/>
        </w:rPr>
        <w:t>tako</w:t>
      </w:r>
      <w:r w:rsidRPr="00ED302A">
        <w:rPr>
          <w:rFonts w:cs="Arial"/>
          <w:szCs w:val="20"/>
        </w:rPr>
        <w:t xml:space="preserve">, kot določajo zakoni in podzakonski predpisi. Spoštovanje splošnih pravnih načel in internih aktov policije ter opravljanje nalog v </w:t>
      </w:r>
      <w:r w:rsidR="0067776C">
        <w:rPr>
          <w:rFonts w:cs="Arial"/>
          <w:szCs w:val="20"/>
        </w:rPr>
        <w:t>duhu</w:t>
      </w:r>
      <w:r w:rsidR="0067776C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 xml:space="preserve">uresničevanja </w:t>
      </w:r>
      <w:r w:rsidR="0067776C">
        <w:rPr>
          <w:rFonts w:cs="Arial"/>
          <w:szCs w:val="20"/>
        </w:rPr>
        <w:t>njenega</w:t>
      </w:r>
      <w:r w:rsidR="0067776C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poslanstva zagotavlja</w:t>
      </w:r>
      <w:r w:rsidR="009B4BB4">
        <w:rPr>
          <w:rFonts w:cs="Arial"/>
          <w:szCs w:val="20"/>
        </w:rPr>
        <w:t>ta</w:t>
      </w:r>
      <w:r w:rsidRPr="00ED302A">
        <w:rPr>
          <w:rFonts w:cs="Arial"/>
          <w:szCs w:val="20"/>
        </w:rPr>
        <w:t xml:space="preserve"> profesionalno</w:t>
      </w:r>
      <w:r w:rsidR="0067776C">
        <w:rPr>
          <w:rFonts w:cs="Arial"/>
          <w:szCs w:val="20"/>
        </w:rPr>
        <w:t>st</w:t>
      </w:r>
      <w:r w:rsidRPr="00ED302A">
        <w:rPr>
          <w:rFonts w:cs="Arial"/>
          <w:szCs w:val="20"/>
        </w:rPr>
        <w:t xml:space="preserve"> policijsk</w:t>
      </w:r>
      <w:r w:rsidR="0067776C">
        <w:rPr>
          <w:rFonts w:cs="Arial"/>
          <w:szCs w:val="20"/>
        </w:rPr>
        <w:t>ega dela</w:t>
      </w:r>
      <w:r w:rsidRPr="00ED302A">
        <w:rPr>
          <w:rFonts w:cs="Arial"/>
          <w:szCs w:val="20"/>
        </w:rPr>
        <w:t xml:space="preserve">. </w:t>
      </w:r>
    </w:p>
    <w:p w:rsidR="00580B94" w:rsidRPr="00ED302A" w:rsidRDefault="00580B94" w:rsidP="00ED39FD">
      <w:pPr>
        <w:rPr>
          <w:rFonts w:cs="Arial"/>
          <w:szCs w:val="20"/>
        </w:rPr>
      </w:pPr>
    </w:p>
    <w:p w:rsidR="00580B94" w:rsidRPr="00ED302A" w:rsidRDefault="0067776C" w:rsidP="00ED39FD">
      <w:pPr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F5558D">
        <w:rPr>
          <w:rFonts w:cs="Arial"/>
          <w:b/>
          <w:szCs w:val="20"/>
        </w:rPr>
        <w:t>ntegritet</w:t>
      </w:r>
      <w:r>
        <w:rPr>
          <w:rFonts w:cs="Arial"/>
          <w:b/>
          <w:szCs w:val="20"/>
        </w:rPr>
        <w:t>a</w:t>
      </w:r>
      <w:r w:rsidR="00580B94" w:rsidRPr="00ED302A">
        <w:rPr>
          <w:rFonts w:cs="Arial"/>
          <w:szCs w:val="20"/>
        </w:rPr>
        <w:t xml:space="preserve"> policist</w:t>
      </w:r>
      <w:r>
        <w:rPr>
          <w:rFonts w:cs="Arial"/>
          <w:szCs w:val="20"/>
        </w:rPr>
        <w:t>e</w:t>
      </w:r>
      <w:r w:rsidR="00580B94" w:rsidRPr="00ED302A">
        <w:rPr>
          <w:rFonts w:cs="Arial"/>
          <w:szCs w:val="20"/>
        </w:rPr>
        <w:t xml:space="preserve"> zavez</w:t>
      </w:r>
      <w:r>
        <w:rPr>
          <w:rFonts w:cs="Arial"/>
          <w:szCs w:val="20"/>
        </w:rPr>
        <w:t>uje</w:t>
      </w:r>
      <w:r w:rsidR="00580B94" w:rsidRPr="00ED302A">
        <w:rPr>
          <w:rFonts w:cs="Arial"/>
          <w:szCs w:val="20"/>
        </w:rPr>
        <w:t xml:space="preserve">, da </w:t>
      </w:r>
      <w:r>
        <w:rPr>
          <w:rFonts w:cs="Arial"/>
          <w:szCs w:val="20"/>
        </w:rPr>
        <w:t>ni</w:t>
      </w:r>
      <w:r w:rsidR="00580B94" w:rsidRPr="00ED302A">
        <w:rPr>
          <w:rFonts w:cs="Arial"/>
          <w:szCs w:val="20"/>
        </w:rPr>
        <w:t xml:space="preserve">so politično </w:t>
      </w:r>
      <w:r w:rsidR="009B4BB4">
        <w:rPr>
          <w:rFonts w:cs="Arial"/>
          <w:szCs w:val="20"/>
        </w:rPr>
        <w:t>dejavni</w:t>
      </w:r>
      <w:r w:rsidR="00580B94" w:rsidRPr="00ED302A">
        <w:rPr>
          <w:rFonts w:cs="Arial"/>
          <w:szCs w:val="20"/>
        </w:rPr>
        <w:t xml:space="preserve">, </w:t>
      </w:r>
      <w:r w:rsidR="00F5558D">
        <w:rPr>
          <w:rFonts w:cs="Arial"/>
          <w:szCs w:val="20"/>
        </w:rPr>
        <w:t xml:space="preserve">da </w:t>
      </w:r>
      <w:r w:rsidR="00580B94" w:rsidRPr="00ED302A">
        <w:rPr>
          <w:rFonts w:cs="Arial"/>
          <w:szCs w:val="20"/>
        </w:rPr>
        <w:t xml:space="preserve">naloge opravljajo neodvisno od interesov posameznikov ali skupin, da so osredotočeni na zakonito in profesionalno opravljanje policijskih nalog ter </w:t>
      </w:r>
      <w:r>
        <w:rPr>
          <w:rFonts w:cs="Arial"/>
          <w:szCs w:val="20"/>
        </w:rPr>
        <w:t xml:space="preserve">da </w:t>
      </w:r>
      <w:r w:rsidR="00580B94" w:rsidRPr="00ED302A">
        <w:rPr>
          <w:rFonts w:cs="Arial"/>
          <w:szCs w:val="20"/>
        </w:rPr>
        <w:t xml:space="preserve">so neodzivni </w:t>
      </w:r>
      <w:r w:rsidR="009B4BB4">
        <w:rPr>
          <w:rFonts w:cs="Arial"/>
          <w:szCs w:val="20"/>
        </w:rPr>
        <w:t>glede</w:t>
      </w:r>
      <w:r w:rsidR="00580B94" w:rsidRPr="00ED302A">
        <w:rPr>
          <w:rFonts w:cs="Arial"/>
          <w:szCs w:val="20"/>
        </w:rPr>
        <w:t xml:space="preserve"> koruptivnih in drugih negativnih vplivov. Pri tem se tudi sami izogibajo družbeno nesprejemljivi</w:t>
      </w:r>
      <w:r w:rsidR="00124D3F">
        <w:rPr>
          <w:rFonts w:cs="Arial"/>
          <w:szCs w:val="20"/>
        </w:rPr>
        <w:t>m</w:t>
      </w:r>
      <w:r w:rsidR="00580B94" w:rsidRPr="00ED302A">
        <w:rPr>
          <w:rFonts w:cs="Arial"/>
          <w:szCs w:val="20"/>
        </w:rPr>
        <w:t xml:space="preserve"> ravnanj</w:t>
      </w:r>
      <w:r w:rsidR="00124D3F">
        <w:rPr>
          <w:rFonts w:cs="Arial"/>
          <w:szCs w:val="20"/>
        </w:rPr>
        <w:t>em</w:t>
      </w:r>
      <w:r w:rsidR="00580B94">
        <w:rPr>
          <w:rFonts w:cs="Arial"/>
          <w:szCs w:val="20"/>
        </w:rPr>
        <w:t xml:space="preserve"> in nasprotju interesov</w:t>
      </w:r>
      <w:r w:rsidR="00580B94" w:rsidRPr="00ED302A">
        <w:rPr>
          <w:rFonts w:cs="Arial"/>
          <w:szCs w:val="20"/>
        </w:rPr>
        <w:t xml:space="preserve">. </w:t>
      </w:r>
    </w:p>
    <w:p w:rsidR="00580B94" w:rsidRPr="00ED302A" w:rsidRDefault="00580B94" w:rsidP="00ED39FD">
      <w:pPr>
        <w:rPr>
          <w:rFonts w:cs="Arial"/>
          <w:szCs w:val="20"/>
        </w:rPr>
      </w:pPr>
    </w:p>
    <w:p w:rsidR="00580B94" w:rsidRPr="00ED302A" w:rsidRDefault="00580B94" w:rsidP="00ED39FD">
      <w:pPr>
        <w:rPr>
          <w:rFonts w:cs="Arial"/>
          <w:szCs w:val="20"/>
        </w:rPr>
      </w:pPr>
      <w:r w:rsidRPr="00ED302A">
        <w:rPr>
          <w:rFonts w:cs="Arial"/>
          <w:b/>
          <w:szCs w:val="20"/>
        </w:rPr>
        <w:t>Pripadnost poklicu</w:t>
      </w:r>
      <w:r w:rsidRPr="00ED302A">
        <w:rPr>
          <w:rFonts w:cs="Arial"/>
          <w:szCs w:val="20"/>
        </w:rPr>
        <w:t xml:space="preserve"> </w:t>
      </w:r>
      <w:r w:rsidR="0067776C">
        <w:rPr>
          <w:rFonts w:cs="Arial"/>
          <w:szCs w:val="20"/>
        </w:rPr>
        <w:t xml:space="preserve">se </w:t>
      </w:r>
      <w:r w:rsidRPr="00ED302A">
        <w:rPr>
          <w:rFonts w:cs="Arial"/>
          <w:szCs w:val="20"/>
        </w:rPr>
        <w:t xml:space="preserve">odraža </w:t>
      </w:r>
      <w:r w:rsidR="0067776C">
        <w:rPr>
          <w:rFonts w:cs="Arial"/>
          <w:szCs w:val="20"/>
        </w:rPr>
        <w:t>s</w:t>
      </w:r>
      <w:r w:rsidRPr="00ED302A">
        <w:rPr>
          <w:rFonts w:cs="Arial"/>
          <w:szCs w:val="20"/>
        </w:rPr>
        <w:t xml:space="preserve"> spoštovanje</w:t>
      </w:r>
      <w:r w:rsidR="0067776C">
        <w:rPr>
          <w:rFonts w:cs="Arial"/>
          <w:szCs w:val="20"/>
        </w:rPr>
        <w:t xml:space="preserve">m </w:t>
      </w:r>
      <w:r w:rsidRPr="00ED302A">
        <w:rPr>
          <w:rFonts w:cs="Arial"/>
          <w:szCs w:val="20"/>
        </w:rPr>
        <w:t>poklica policist, ponos</w:t>
      </w:r>
      <w:r w:rsidR="0067776C">
        <w:rPr>
          <w:rFonts w:cs="Arial"/>
          <w:szCs w:val="20"/>
        </w:rPr>
        <w:t>om</w:t>
      </w:r>
      <w:r w:rsidRPr="00ED302A">
        <w:rPr>
          <w:rFonts w:cs="Arial"/>
          <w:szCs w:val="20"/>
        </w:rPr>
        <w:t xml:space="preserve"> nositi ali uporabljati (urejeno) policijsko uniformo in druge oznake policije, </w:t>
      </w:r>
      <w:r w:rsidR="0067776C" w:rsidRPr="00ED302A">
        <w:rPr>
          <w:rFonts w:cs="Arial"/>
          <w:szCs w:val="20"/>
        </w:rPr>
        <w:t>spoštova</w:t>
      </w:r>
      <w:r w:rsidR="0067776C">
        <w:rPr>
          <w:rFonts w:cs="Arial"/>
          <w:szCs w:val="20"/>
        </w:rPr>
        <w:t>njem</w:t>
      </w:r>
      <w:r w:rsidR="0067776C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hierarhično urejen</w:t>
      </w:r>
      <w:r w:rsidR="0067776C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 </w:t>
      </w:r>
      <w:r w:rsidR="0067776C" w:rsidRPr="00ED302A">
        <w:rPr>
          <w:rFonts w:cs="Arial"/>
          <w:szCs w:val="20"/>
        </w:rPr>
        <w:t>policijsk</w:t>
      </w:r>
      <w:r w:rsidR="0067776C">
        <w:rPr>
          <w:rFonts w:cs="Arial"/>
          <w:szCs w:val="20"/>
        </w:rPr>
        <w:t>e</w:t>
      </w:r>
      <w:r w:rsidR="0067776C" w:rsidRPr="00ED302A">
        <w:rPr>
          <w:rFonts w:cs="Arial"/>
          <w:szCs w:val="20"/>
        </w:rPr>
        <w:t xml:space="preserve"> organizacij</w:t>
      </w:r>
      <w:r w:rsidR="0067776C">
        <w:rPr>
          <w:rFonts w:cs="Arial"/>
          <w:szCs w:val="20"/>
        </w:rPr>
        <w:t>e</w:t>
      </w:r>
      <w:r w:rsidR="0067776C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 xml:space="preserve">ter </w:t>
      </w:r>
      <w:r w:rsidR="0067776C" w:rsidRPr="00ED302A">
        <w:rPr>
          <w:rFonts w:cs="Arial"/>
          <w:szCs w:val="20"/>
        </w:rPr>
        <w:t>medsebojn</w:t>
      </w:r>
      <w:r w:rsidR="0067776C">
        <w:rPr>
          <w:rFonts w:cs="Arial"/>
          <w:szCs w:val="20"/>
        </w:rPr>
        <w:t>im</w:t>
      </w:r>
      <w:r w:rsidR="0067776C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sodelovanj</w:t>
      </w:r>
      <w:r w:rsidR="003619BC">
        <w:rPr>
          <w:rFonts w:cs="Arial"/>
          <w:szCs w:val="20"/>
        </w:rPr>
        <w:t>e</w:t>
      </w:r>
      <w:r w:rsidR="0067776C">
        <w:rPr>
          <w:rFonts w:cs="Arial"/>
          <w:szCs w:val="20"/>
        </w:rPr>
        <w:t>m</w:t>
      </w:r>
      <w:r w:rsidRPr="00ED302A">
        <w:rPr>
          <w:rFonts w:cs="Arial"/>
          <w:szCs w:val="20"/>
        </w:rPr>
        <w:t xml:space="preserve"> in varovanj</w:t>
      </w:r>
      <w:r w:rsidR="003619BC">
        <w:rPr>
          <w:rFonts w:cs="Arial"/>
          <w:szCs w:val="20"/>
        </w:rPr>
        <w:t>e</w:t>
      </w:r>
      <w:r w:rsidR="0067776C">
        <w:rPr>
          <w:rFonts w:cs="Arial"/>
          <w:szCs w:val="20"/>
        </w:rPr>
        <w:t>m</w:t>
      </w:r>
      <w:r w:rsidRPr="00ED302A">
        <w:rPr>
          <w:rFonts w:cs="Arial"/>
          <w:szCs w:val="20"/>
        </w:rPr>
        <w:t>.</w:t>
      </w:r>
    </w:p>
    <w:p w:rsidR="00580B94" w:rsidRPr="00ED302A" w:rsidRDefault="00580B94" w:rsidP="00ED39FD">
      <w:pPr>
        <w:rPr>
          <w:rFonts w:cs="Arial"/>
          <w:szCs w:val="20"/>
        </w:rPr>
      </w:pPr>
    </w:p>
    <w:p w:rsidR="00580B94" w:rsidRPr="00ED302A" w:rsidRDefault="00580B94" w:rsidP="00ED39FD">
      <w:pPr>
        <w:rPr>
          <w:rFonts w:cs="Arial"/>
          <w:szCs w:val="20"/>
        </w:rPr>
      </w:pPr>
      <w:r w:rsidRPr="00ED302A">
        <w:rPr>
          <w:rFonts w:cs="Arial"/>
          <w:szCs w:val="20"/>
        </w:rPr>
        <w:t xml:space="preserve">Vrednota </w:t>
      </w:r>
      <w:r w:rsidRPr="00ED302A">
        <w:rPr>
          <w:rFonts w:cs="Arial"/>
          <w:b/>
          <w:szCs w:val="20"/>
        </w:rPr>
        <w:t>odličnost</w:t>
      </w:r>
      <w:r w:rsidR="0067776C">
        <w:rPr>
          <w:rFonts w:cs="Arial"/>
          <w:b/>
          <w:szCs w:val="20"/>
        </w:rPr>
        <w:t>i</w:t>
      </w:r>
      <w:r w:rsidRPr="00ED302A">
        <w:rPr>
          <w:rFonts w:cs="Arial"/>
          <w:szCs w:val="20"/>
        </w:rPr>
        <w:t xml:space="preserve"> se najbolj kaže </w:t>
      </w:r>
      <w:r w:rsidR="00C41C1D">
        <w:rPr>
          <w:rFonts w:cs="Arial"/>
          <w:szCs w:val="20"/>
        </w:rPr>
        <w:t>v prizadevanju</w:t>
      </w:r>
      <w:r w:rsidRPr="00ED302A">
        <w:rPr>
          <w:rFonts w:cs="Arial"/>
          <w:szCs w:val="20"/>
        </w:rPr>
        <w:t xml:space="preserve"> slehernega policista, da bo policijsko nalogo izvedel </w:t>
      </w:r>
      <w:r w:rsidR="006E66A2">
        <w:rPr>
          <w:rFonts w:cs="Arial"/>
          <w:szCs w:val="20"/>
        </w:rPr>
        <w:t>čim bolj</w:t>
      </w:r>
      <w:r w:rsidR="00124D3F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. Policija </w:t>
      </w:r>
      <w:r w:rsidR="009B4BB4">
        <w:rPr>
          <w:rFonts w:cs="Arial"/>
          <w:szCs w:val="20"/>
        </w:rPr>
        <w:t>je lahko</w:t>
      </w:r>
      <w:r w:rsidRPr="00ED302A">
        <w:rPr>
          <w:rFonts w:cs="Arial"/>
          <w:szCs w:val="20"/>
        </w:rPr>
        <w:t xml:space="preserve"> zadovoljna le z najboljšim</w:t>
      </w:r>
      <w:r w:rsidR="00D3721D">
        <w:rPr>
          <w:rFonts w:cs="Arial"/>
          <w:szCs w:val="20"/>
        </w:rPr>
        <w:t>,</w:t>
      </w:r>
      <w:r w:rsidRPr="00ED302A">
        <w:rPr>
          <w:rFonts w:cs="Arial"/>
          <w:szCs w:val="20"/>
        </w:rPr>
        <w:t xml:space="preserve"> kar počne, pa naj gre za družbeno odgovornost pri zagotavljanju varnosti ali </w:t>
      </w:r>
      <w:r w:rsidR="003E0B91">
        <w:rPr>
          <w:rFonts w:cs="Arial"/>
          <w:szCs w:val="20"/>
        </w:rPr>
        <w:t xml:space="preserve">za </w:t>
      </w:r>
      <w:r w:rsidRPr="00ED302A">
        <w:rPr>
          <w:rFonts w:cs="Arial"/>
          <w:szCs w:val="20"/>
        </w:rPr>
        <w:t>zagotavljanj</w:t>
      </w:r>
      <w:r w:rsidR="006E66A2">
        <w:rPr>
          <w:rFonts w:cs="Arial"/>
          <w:szCs w:val="20"/>
        </w:rPr>
        <w:t xml:space="preserve">e </w:t>
      </w:r>
      <w:r w:rsidRPr="00ED302A">
        <w:rPr>
          <w:rFonts w:cs="Arial"/>
          <w:szCs w:val="20"/>
        </w:rPr>
        <w:t>varnosti policistov.</w:t>
      </w:r>
      <w:r w:rsidR="00BB6909">
        <w:rPr>
          <w:rFonts w:cs="Arial"/>
          <w:szCs w:val="20"/>
        </w:rPr>
        <w:t xml:space="preserve"> </w:t>
      </w:r>
      <w:r w:rsidR="006E66A2">
        <w:rPr>
          <w:rFonts w:cs="Arial"/>
          <w:szCs w:val="20"/>
        </w:rPr>
        <w:t>Odličnost</w:t>
      </w:r>
      <w:r w:rsidR="0088713C" w:rsidRPr="00C25C73">
        <w:rPr>
          <w:rFonts w:cs="Arial"/>
          <w:szCs w:val="20"/>
        </w:rPr>
        <w:t xml:space="preserve"> se meri tudi </w:t>
      </w:r>
      <w:r w:rsidR="006E66A2">
        <w:rPr>
          <w:rFonts w:cs="Arial"/>
          <w:szCs w:val="20"/>
        </w:rPr>
        <w:t>z</w:t>
      </w:r>
      <w:r w:rsidR="0088713C" w:rsidRPr="00C25C73">
        <w:rPr>
          <w:rFonts w:cs="Arial"/>
          <w:szCs w:val="20"/>
        </w:rPr>
        <w:t xml:space="preserve"> z</w:t>
      </w:r>
      <w:r w:rsidR="00BB6909" w:rsidRPr="00C25C73">
        <w:rPr>
          <w:rFonts w:cs="Arial"/>
          <w:szCs w:val="20"/>
        </w:rPr>
        <w:t>adovoljstv</w:t>
      </w:r>
      <w:r w:rsidR="006E66A2">
        <w:rPr>
          <w:rFonts w:cs="Arial"/>
          <w:szCs w:val="20"/>
        </w:rPr>
        <w:t>om</w:t>
      </w:r>
      <w:r w:rsidR="00BB6909" w:rsidRPr="00C25C73">
        <w:rPr>
          <w:rFonts w:cs="Arial"/>
          <w:szCs w:val="20"/>
        </w:rPr>
        <w:t xml:space="preserve"> uporabnikov</w:t>
      </w:r>
      <w:r w:rsidR="0088713C" w:rsidRPr="00C25C73">
        <w:rPr>
          <w:rFonts w:cs="Arial"/>
          <w:szCs w:val="20"/>
        </w:rPr>
        <w:t xml:space="preserve"> storitev, ki se odraža </w:t>
      </w:r>
      <w:r w:rsidR="006E66A2">
        <w:rPr>
          <w:rFonts w:cs="Arial"/>
          <w:szCs w:val="20"/>
        </w:rPr>
        <w:t>z</w:t>
      </w:r>
      <w:r w:rsidR="0088713C" w:rsidRPr="00C25C73">
        <w:rPr>
          <w:rFonts w:cs="Arial"/>
          <w:szCs w:val="20"/>
        </w:rPr>
        <w:t xml:space="preserve"> </w:t>
      </w:r>
      <w:r w:rsidR="00C25C73" w:rsidRPr="00C25C73">
        <w:rPr>
          <w:rFonts w:cs="Arial"/>
          <w:szCs w:val="20"/>
        </w:rPr>
        <w:t xml:space="preserve">rezultati </w:t>
      </w:r>
      <w:r w:rsidR="0088713C" w:rsidRPr="00C25C73">
        <w:rPr>
          <w:rFonts w:cs="Arial"/>
          <w:szCs w:val="20"/>
        </w:rPr>
        <w:t>javnom</w:t>
      </w:r>
      <w:r w:rsidR="00C25C73" w:rsidRPr="00C25C73">
        <w:rPr>
          <w:rFonts w:cs="Arial"/>
          <w:szCs w:val="20"/>
        </w:rPr>
        <w:t>n</w:t>
      </w:r>
      <w:r w:rsidR="0088713C" w:rsidRPr="00C25C73">
        <w:rPr>
          <w:rFonts w:cs="Arial"/>
          <w:szCs w:val="20"/>
        </w:rPr>
        <w:t>enjskih raziskav</w:t>
      </w:r>
      <w:r w:rsidR="00C25C73" w:rsidRPr="00C25C73">
        <w:rPr>
          <w:rFonts w:cs="Arial"/>
          <w:szCs w:val="20"/>
        </w:rPr>
        <w:t>, mednarodnimi priznanji</w:t>
      </w:r>
      <w:r w:rsidR="0088713C" w:rsidRPr="00C25C73">
        <w:rPr>
          <w:rFonts w:cs="Arial"/>
          <w:szCs w:val="20"/>
        </w:rPr>
        <w:t xml:space="preserve"> ali ustni</w:t>
      </w:r>
      <w:r w:rsidR="006E66A2">
        <w:rPr>
          <w:rFonts w:cs="Arial"/>
          <w:szCs w:val="20"/>
        </w:rPr>
        <w:t>mi</w:t>
      </w:r>
      <w:r w:rsidR="0088713C" w:rsidRPr="00C25C73">
        <w:rPr>
          <w:rFonts w:cs="Arial"/>
          <w:szCs w:val="20"/>
        </w:rPr>
        <w:t xml:space="preserve"> </w:t>
      </w:r>
      <w:r w:rsidR="006E66A2">
        <w:rPr>
          <w:rFonts w:cs="Arial"/>
          <w:szCs w:val="20"/>
        </w:rPr>
        <w:t>oz</w:t>
      </w:r>
      <w:r w:rsidR="00D3721D">
        <w:rPr>
          <w:rFonts w:cs="Arial"/>
          <w:szCs w:val="20"/>
        </w:rPr>
        <w:t>iroma</w:t>
      </w:r>
      <w:r w:rsidR="006E66A2" w:rsidRPr="00C25C73">
        <w:rPr>
          <w:rFonts w:cs="Arial"/>
          <w:szCs w:val="20"/>
        </w:rPr>
        <w:t xml:space="preserve"> </w:t>
      </w:r>
      <w:r w:rsidR="0088713C" w:rsidRPr="00C25C73">
        <w:rPr>
          <w:rFonts w:cs="Arial"/>
          <w:szCs w:val="20"/>
        </w:rPr>
        <w:t>pisni</w:t>
      </w:r>
      <w:r w:rsidR="006E66A2">
        <w:rPr>
          <w:rFonts w:cs="Arial"/>
          <w:szCs w:val="20"/>
        </w:rPr>
        <w:t>mi</w:t>
      </w:r>
      <w:r w:rsidR="0088713C" w:rsidRPr="00C25C73">
        <w:rPr>
          <w:rFonts w:cs="Arial"/>
          <w:szCs w:val="20"/>
        </w:rPr>
        <w:t xml:space="preserve"> zahvala</w:t>
      </w:r>
      <w:r w:rsidR="006E66A2">
        <w:rPr>
          <w:rFonts w:cs="Arial"/>
          <w:szCs w:val="20"/>
        </w:rPr>
        <w:t>mi</w:t>
      </w:r>
      <w:r w:rsidR="0088713C" w:rsidRPr="00C25C73">
        <w:rPr>
          <w:rFonts w:cs="Arial"/>
          <w:szCs w:val="20"/>
        </w:rPr>
        <w:t xml:space="preserve"> posameznikov ali institucij</w:t>
      </w:r>
      <w:r w:rsidR="00BB6909" w:rsidRPr="00C25C73">
        <w:rPr>
          <w:rFonts w:cs="Arial"/>
          <w:szCs w:val="20"/>
        </w:rPr>
        <w:t>.</w:t>
      </w:r>
    </w:p>
    <w:p w:rsidR="00580B94" w:rsidRPr="00ED302A" w:rsidRDefault="00580B94" w:rsidP="00ED39FD">
      <w:pPr>
        <w:rPr>
          <w:rFonts w:cs="Arial"/>
          <w:szCs w:val="20"/>
        </w:rPr>
      </w:pPr>
    </w:p>
    <w:p w:rsidR="00580B94" w:rsidRPr="00ED302A" w:rsidRDefault="00580B94" w:rsidP="00ED39FD">
      <w:pPr>
        <w:rPr>
          <w:rFonts w:cs="Arial"/>
          <w:szCs w:val="20"/>
        </w:rPr>
      </w:pPr>
      <w:r w:rsidRPr="00ED302A">
        <w:rPr>
          <w:rFonts w:cs="Arial"/>
          <w:szCs w:val="20"/>
        </w:rPr>
        <w:t xml:space="preserve">Policija kot državni organ mora zagotavljati </w:t>
      </w:r>
      <w:r w:rsidR="009E4EE0">
        <w:rPr>
          <w:rFonts w:cs="Arial"/>
          <w:b/>
          <w:szCs w:val="20"/>
        </w:rPr>
        <w:t>transparentnost</w:t>
      </w:r>
      <w:r w:rsidRPr="00ED302A">
        <w:rPr>
          <w:rFonts w:cs="Arial"/>
          <w:szCs w:val="20"/>
        </w:rPr>
        <w:t xml:space="preserve"> svojega dela tako </w:t>
      </w:r>
      <w:r w:rsidR="00D3721D">
        <w:rPr>
          <w:rFonts w:cs="Arial"/>
          <w:szCs w:val="20"/>
        </w:rPr>
        <w:t>za</w:t>
      </w:r>
      <w:r w:rsidR="00D3721D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nadzorn</w:t>
      </w:r>
      <w:r w:rsidR="00D3721D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 organ</w:t>
      </w:r>
      <w:r w:rsidR="00D3721D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 kot tudi </w:t>
      </w:r>
      <w:r w:rsidR="00D3721D">
        <w:rPr>
          <w:rFonts w:cs="Arial"/>
          <w:szCs w:val="20"/>
        </w:rPr>
        <w:t>za</w:t>
      </w:r>
      <w:r w:rsidRPr="00ED302A">
        <w:rPr>
          <w:rFonts w:cs="Arial"/>
          <w:szCs w:val="20"/>
        </w:rPr>
        <w:t xml:space="preserve"> javnost </w:t>
      </w:r>
      <w:r w:rsidR="006E66A2">
        <w:rPr>
          <w:rFonts w:cs="Arial"/>
          <w:szCs w:val="20"/>
        </w:rPr>
        <w:t>in</w:t>
      </w:r>
      <w:r w:rsidR="006E66A2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posameznik</w:t>
      </w:r>
      <w:r w:rsidR="003E0B91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. Izjema </w:t>
      </w:r>
      <w:r w:rsidR="00D3721D">
        <w:rPr>
          <w:rFonts w:cs="Arial"/>
          <w:szCs w:val="20"/>
        </w:rPr>
        <w:t>so lahko</w:t>
      </w:r>
      <w:r w:rsidRPr="00ED302A">
        <w:rPr>
          <w:rFonts w:cs="Arial"/>
          <w:szCs w:val="20"/>
        </w:rPr>
        <w:t xml:space="preserve"> le z zakonom </w:t>
      </w:r>
      <w:r w:rsidR="006E66A2">
        <w:rPr>
          <w:rFonts w:cs="Arial"/>
          <w:szCs w:val="20"/>
        </w:rPr>
        <w:t>varovani</w:t>
      </w:r>
      <w:r w:rsidR="006E66A2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podatki</w:t>
      </w:r>
      <w:r w:rsidR="006E66A2">
        <w:rPr>
          <w:rFonts w:cs="Arial"/>
          <w:szCs w:val="20"/>
        </w:rPr>
        <w:t xml:space="preserve"> in informacije</w:t>
      </w:r>
      <w:r w:rsidRPr="00ED302A">
        <w:rPr>
          <w:rFonts w:cs="Arial"/>
          <w:szCs w:val="20"/>
        </w:rPr>
        <w:t xml:space="preserve">. </w:t>
      </w:r>
    </w:p>
    <w:p w:rsidR="00580B94" w:rsidRPr="00ED302A" w:rsidRDefault="00580B94" w:rsidP="00ED39FD">
      <w:pPr>
        <w:rPr>
          <w:rFonts w:cs="Arial"/>
          <w:szCs w:val="20"/>
        </w:rPr>
      </w:pPr>
    </w:p>
    <w:p w:rsidR="00580B94" w:rsidRPr="00ED302A" w:rsidRDefault="00580B94" w:rsidP="00ED39FD">
      <w:pPr>
        <w:rPr>
          <w:rFonts w:cs="Arial"/>
          <w:szCs w:val="20"/>
        </w:rPr>
      </w:pPr>
      <w:r w:rsidRPr="00ED302A">
        <w:rPr>
          <w:rFonts w:cs="Arial"/>
          <w:b/>
          <w:szCs w:val="20"/>
        </w:rPr>
        <w:t>Komunikacija</w:t>
      </w:r>
      <w:r w:rsidRPr="00ED302A">
        <w:rPr>
          <w:rFonts w:cs="Arial"/>
          <w:szCs w:val="20"/>
        </w:rPr>
        <w:t xml:space="preserve"> je vrednota</w:t>
      </w:r>
      <w:r w:rsidR="000A2C2F">
        <w:rPr>
          <w:rFonts w:cs="Arial"/>
          <w:szCs w:val="20"/>
        </w:rPr>
        <w:t xml:space="preserve"> in veščina</w:t>
      </w:r>
      <w:r w:rsidRPr="00ED302A">
        <w:rPr>
          <w:rFonts w:cs="Arial"/>
          <w:szCs w:val="20"/>
        </w:rPr>
        <w:t>, ki ne sme biti zapostavljena</w:t>
      </w:r>
      <w:r w:rsidR="0085195D">
        <w:rPr>
          <w:rFonts w:cs="Arial"/>
          <w:szCs w:val="20"/>
        </w:rPr>
        <w:t>, saj je vsaka v</w:t>
      </w:r>
      <w:r w:rsidR="0085195D" w:rsidRPr="00ED302A">
        <w:rPr>
          <w:rFonts w:cs="Arial"/>
          <w:szCs w:val="20"/>
        </w:rPr>
        <w:t>ase zaprta</w:t>
      </w:r>
      <w:r w:rsidR="0085195D">
        <w:rPr>
          <w:rFonts w:cs="Arial"/>
          <w:szCs w:val="20"/>
        </w:rPr>
        <w:t xml:space="preserve"> organizacija </w:t>
      </w:r>
      <w:r w:rsidR="0085195D" w:rsidRPr="00ED302A">
        <w:rPr>
          <w:rFonts w:cs="Arial"/>
          <w:szCs w:val="20"/>
        </w:rPr>
        <w:t>neučinkovita</w:t>
      </w:r>
      <w:r w:rsidRPr="00ED302A">
        <w:rPr>
          <w:rFonts w:cs="Arial"/>
          <w:szCs w:val="20"/>
        </w:rPr>
        <w:t xml:space="preserve">. V </w:t>
      </w:r>
      <w:r w:rsidR="000A2C2F">
        <w:rPr>
          <w:rFonts w:cs="Arial"/>
          <w:szCs w:val="20"/>
        </w:rPr>
        <w:t>ožjem smislu</w:t>
      </w:r>
      <w:r w:rsidR="000A2C2F" w:rsidRPr="00ED302A">
        <w:rPr>
          <w:rFonts w:cs="Arial"/>
          <w:szCs w:val="20"/>
        </w:rPr>
        <w:t xml:space="preserve"> </w:t>
      </w:r>
      <w:r w:rsidR="000A2C2F">
        <w:rPr>
          <w:rFonts w:cs="Arial"/>
          <w:szCs w:val="20"/>
        </w:rPr>
        <w:t xml:space="preserve">pomeni </w:t>
      </w:r>
      <w:r w:rsidR="000A2C2F" w:rsidRPr="00ED302A">
        <w:rPr>
          <w:rFonts w:cs="Arial"/>
          <w:szCs w:val="20"/>
        </w:rPr>
        <w:t>vzeti si čas za pogovor z ljudmi</w:t>
      </w:r>
      <w:r w:rsidR="000A2C2F">
        <w:rPr>
          <w:rFonts w:cs="Arial"/>
          <w:szCs w:val="20"/>
        </w:rPr>
        <w:t>,</w:t>
      </w:r>
      <w:r w:rsidR="000A2C2F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pozdravljanje na ulici ali pozdrav ob začetku policijskega postopka</w:t>
      </w:r>
      <w:r w:rsidR="0085195D">
        <w:rPr>
          <w:rFonts w:cs="Arial"/>
          <w:szCs w:val="20"/>
        </w:rPr>
        <w:t>, pri čemer</w:t>
      </w:r>
      <w:r w:rsidRPr="00ED302A">
        <w:rPr>
          <w:rFonts w:cs="Arial"/>
          <w:szCs w:val="20"/>
        </w:rPr>
        <w:t xml:space="preserve"> </w:t>
      </w:r>
      <w:r w:rsidR="0085195D">
        <w:rPr>
          <w:rFonts w:cs="Arial"/>
          <w:szCs w:val="20"/>
        </w:rPr>
        <w:t>p</w:t>
      </w:r>
      <w:r w:rsidRPr="00ED302A">
        <w:rPr>
          <w:rFonts w:cs="Arial"/>
          <w:szCs w:val="20"/>
        </w:rPr>
        <w:t xml:space="preserve">olicija zadnja desetletja </w:t>
      </w:r>
      <w:r>
        <w:rPr>
          <w:rFonts w:cs="Arial"/>
          <w:szCs w:val="20"/>
        </w:rPr>
        <w:t xml:space="preserve">sama </w:t>
      </w:r>
      <w:r w:rsidRPr="00ED302A">
        <w:rPr>
          <w:rFonts w:cs="Arial"/>
          <w:szCs w:val="20"/>
        </w:rPr>
        <w:t>opozarja na pomanjk</w:t>
      </w:r>
      <w:r w:rsidR="000A2C2F">
        <w:rPr>
          <w:rFonts w:cs="Arial"/>
          <w:szCs w:val="20"/>
        </w:rPr>
        <w:t xml:space="preserve">ljivo </w:t>
      </w:r>
      <w:r w:rsidRPr="00ED302A">
        <w:rPr>
          <w:rFonts w:cs="Arial"/>
          <w:szCs w:val="20"/>
        </w:rPr>
        <w:t>komunikacij</w:t>
      </w:r>
      <w:r w:rsidR="000A2C2F">
        <w:rPr>
          <w:rFonts w:cs="Arial"/>
          <w:szCs w:val="20"/>
        </w:rPr>
        <w:t>o</w:t>
      </w:r>
      <w:r w:rsidRPr="00ED302A">
        <w:rPr>
          <w:rFonts w:cs="Arial"/>
          <w:szCs w:val="20"/>
        </w:rPr>
        <w:t xml:space="preserve"> v lokalnem okolju (</w:t>
      </w:r>
      <w:r w:rsidR="003B1D66">
        <w:rPr>
          <w:rFonts w:cs="Arial"/>
          <w:szCs w:val="20"/>
        </w:rPr>
        <w:t>»</w:t>
      </w:r>
      <w:r w:rsidRPr="00ED302A">
        <w:rPr>
          <w:rFonts w:cs="Arial"/>
          <w:szCs w:val="20"/>
        </w:rPr>
        <w:t>vzeti si čas za pogovor z ljudmi</w:t>
      </w:r>
      <w:r w:rsidR="003B1D66">
        <w:rPr>
          <w:rFonts w:cs="Arial"/>
          <w:szCs w:val="20"/>
        </w:rPr>
        <w:t>«</w:t>
      </w:r>
      <w:r w:rsidRPr="00ED302A">
        <w:rPr>
          <w:rFonts w:cs="Arial"/>
          <w:szCs w:val="20"/>
        </w:rPr>
        <w:t>). V širšem smislu</w:t>
      </w:r>
      <w:r w:rsidR="0085195D">
        <w:rPr>
          <w:rFonts w:cs="Arial"/>
          <w:szCs w:val="20"/>
        </w:rPr>
        <w:t xml:space="preserve"> pa</w:t>
      </w:r>
      <w:r w:rsidRPr="00ED302A">
        <w:rPr>
          <w:rFonts w:cs="Arial"/>
          <w:szCs w:val="20"/>
        </w:rPr>
        <w:t xml:space="preserve"> </w:t>
      </w:r>
      <w:r w:rsidR="0085195D">
        <w:rPr>
          <w:rFonts w:cs="Arial"/>
          <w:szCs w:val="20"/>
        </w:rPr>
        <w:t>pomeni</w:t>
      </w:r>
      <w:r w:rsidR="000A2C2F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obveščanje javnosti o rezultatih dela</w:t>
      </w:r>
      <w:r w:rsidR="00D3721D">
        <w:rPr>
          <w:rFonts w:cs="Arial"/>
          <w:szCs w:val="20"/>
        </w:rPr>
        <w:t>,</w:t>
      </w:r>
      <w:r w:rsidRPr="00ED302A">
        <w:rPr>
          <w:rFonts w:cs="Arial"/>
          <w:szCs w:val="20"/>
        </w:rPr>
        <w:t xml:space="preserve"> načrtovanih </w:t>
      </w:r>
      <w:r w:rsidR="00D3721D">
        <w:rPr>
          <w:rFonts w:cs="Arial"/>
          <w:szCs w:val="20"/>
        </w:rPr>
        <w:t>dejavnostih</w:t>
      </w:r>
      <w:r w:rsidR="00D3721D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>policije</w:t>
      </w:r>
      <w:r w:rsidR="00D3721D">
        <w:rPr>
          <w:rFonts w:cs="Arial"/>
          <w:szCs w:val="20"/>
        </w:rPr>
        <w:t xml:space="preserve"> in </w:t>
      </w:r>
      <w:r w:rsidR="000A2C2F">
        <w:rPr>
          <w:rFonts w:cs="Arial"/>
          <w:szCs w:val="20"/>
        </w:rPr>
        <w:t>odkrivanju</w:t>
      </w:r>
      <w:r w:rsidRPr="00ED302A">
        <w:rPr>
          <w:rFonts w:cs="Arial"/>
          <w:szCs w:val="20"/>
        </w:rPr>
        <w:t xml:space="preserve"> varnostnih pojavov ali </w:t>
      </w:r>
      <w:r w:rsidR="003E0B91">
        <w:rPr>
          <w:rFonts w:cs="Arial"/>
          <w:szCs w:val="20"/>
        </w:rPr>
        <w:t xml:space="preserve">pa </w:t>
      </w:r>
      <w:r w:rsidRPr="00ED302A">
        <w:rPr>
          <w:rFonts w:cs="Arial"/>
          <w:szCs w:val="20"/>
        </w:rPr>
        <w:t>nasvet</w:t>
      </w:r>
      <w:r w:rsidR="000A2C2F">
        <w:rPr>
          <w:rFonts w:cs="Arial"/>
          <w:szCs w:val="20"/>
        </w:rPr>
        <w:t>e</w:t>
      </w:r>
      <w:r w:rsidRPr="00ED302A">
        <w:rPr>
          <w:rFonts w:cs="Arial"/>
          <w:szCs w:val="20"/>
        </w:rPr>
        <w:t xml:space="preserve"> za samozaščitno ravnanje prebivalcev. Pri tem </w:t>
      </w:r>
      <w:r w:rsidR="0085195D">
        <w:rPr>
          <w:rFonts w:cs="Arial"/>
          <w:szCs w:val="20"/>
        </w:rPr>
        <w:t xml:space="preserve">policija </w:t>
      </w:r>
      <w:r w:rsidRPr="00ED302A">
        <w:rPr>
          <w:rFonts w:cs="Arial"/>
          <w:szCs w:val="20"/>
        </w:rPr>
        <w:t xml:space="preserve">ne sme zanemariti komunikacije na </w:t>
      </w:r>
      <w:r w:rsidR="0085195D">
        <w:rPr>
          <w:rFonts w:cs="Arial"/>
          <w:szCs w:val="20"/>
        </w:rPr>
        <w:t>mednarodni</w:t>
      </w:r>
      <w:r w:rsidR="0085195D" w:rsidRPr="00ED302A">
        <w:rPr>
          <w:rFonts w:cs="Arial"/>
          <w:szCs w:val="20"/>
        </w:rPr>
        <w:t xml:space="preserve"> </w:t>
      </w:r>
      <w:r w:rsidRPr="00ED302A">
        <w:rPr>
          <w:rFonts w:cs="Arial"/>
          <w:szCs w:val="20"/>
        </w:rPr>
        <w:t xml:space="preserve">ravni. </w:t>
      </w:r>
    </w:p>
    <w:p w:rsidR="0033161B" w:rsidRPr="00844731" w:rsidRDefault="00FF6810" w:rsidP="0033161B">
      <w:pPr>
        <w:jc w:val="both"/>
        <w:rPr>
          <w:rFonts w:ascii="Algerian" w:hAnsi="Algerian" w:cs="Arial"/>
          <w:b/>
          <w:spacing w:val="40"/>
          <w:sz w:val="28"/>
          <w:szCs w:val="28"/>
        </w:rPr>
      </w:pPr>
      <w:r>
        <w:rPr>
          <w:rFonts w:cs="Arial"/>
          <w:szCs w:val="20"/>
        </w:rPr>
        <w:br w:type="page"/>
      </w:r>
    </w:p>
    <w:p w:rsidR="00580B94" w:rsidRPr="00844731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0"/>
          <w:tab w:val="center" w:pos="4249"/>
        </w:tabs>
        <w:spacing w:after="240"/>
        <w:rPr>
          <w:rFonts w:ascii="Algerian" w:hAnsi="Algerian" w:cs="Arial"/>
          <w:b/>
          <w:spacing w:val="40"/>
          <w:sz w:val="28"/>
          <w:szCs w:val="28"/>
        </w:rPr>
      </w:pPr>
      <w:r w:rsidRPr="00844731">
        <w:rPr>
          <w:rFonts w:ascii="Algerian" w:hAnsi="Algerian" w:cs="Arial"/>
          <w:b/>
          <w:spacing w:val="40"/>
          <w:sz w:val="28"/>
          <w:szCs w:val="28"/>
        </w:rPr>
        <w:lastRenderedPageBreak/>
        <w:t>VIZIJA</w:t>
      </w:r>
    </w:p>
    <w:p w:rsidR="00580B94" w:rsidRDefault="00580B94" w:rsidP="0058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mallCaps/>
          <w:szCs w:val="20"/>
        </w:rPr>
      </w:pPr>
      <w:r w:rsidRPr="00844731">
        <w:rPr>
          <w:rFonts w:cs="Arial"/>
          <w:smallCaps/>
          <w:szCs w:val="20"/>
        </w:rPr>
        <w:t>P</w:t>
      </w:r>
      <w:r>
        <w:rPr>
          <w:rFonts w:cs="Arial"/>
          <w:smallCaps/>
          <w:szCs w:val="20"/>
        </w:rPr>
        <w:t xml:space="preserve">ROAKTIVNO DELOVANJE POLICIJE KOT TEMELJ </w:t>
      </w:r>
    </w:p>
    <w:p w:rsidR="00580B94" w:rsidRDefault="00580B94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0"/>
        </w:rPr>
      </w:pPr>
      <w:r>
        <w:rPr>
          <w:rFonts w:cs="Arial"/>
          <w:smallCaps/>
          <w:szCs w:val="20"/>
        </w:rPr>
        <w:t>VARNOSTI, ZAUPANJA IN ZADOVOLJSTVA</w:t>
      </w:r>
    </w:p>
    <w:p w:rsidR="00BD6913" w:rsidRDefault="00BD6913" w:rsidP="00580B94">
      <w:pPr>
        <w:jc w:val="both"/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Vizija </w:t>
      </w:r>
      <w:r w:rsidR="0085195D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 xml:space="preserve">želeni cilj </w:t>
      </w:r>
      <w:r w:rsidR="00D8515B">
        <w:rPr>
          <w:rFonts w:cs="Arial"/>
          <w:szCs w:val="20"/>
        </w:rPr>
        <w:t xml:space="preserve">ob </w:t>
      </w:r>
      <w:r>
        <w:rPr>
          <w:rFonts w:cs="Arial"/>
          <w:szCs w:val="20"/>
        </w:rPr>
        <w:t xml:space="preserve">koncu </w:t>
      </w:r>
      <w:r w:rsidR="00D8515B">
        <w:rPr>
          <w:rFonts w:cs="Arial"/>
          <w:szCs w:val="20"/>
        </w:rPr>
        <w:t xml:space="preserve">načrtovanega </w:t>
      </w:r>
      <w:r>
        <w:rPr>
          <w:rFonts w:cs="Arial"/>
          <w:szCs w:val="20"/>
        </w:rPr>
        <w:t>obdobj</w:t>
      </w:r>
      <w:r w:rsidR="001D3F6C">
        <w:rPr>
          <w:rFonts w:cs="Arial"/>
          <w:szCs w:val="20"/>
        </w:rPr>
        <w:t>a</w:t>
      </w:r>
      <w:r w:rsidR="00D8515B">
        <w:rPr>
          <w:rFonts w:cs="Arial"/>
          <w:szCs w:val="20"/>
        </w:rPr>
        <w:t xml:space="preserve">, ki </w:t>
      </w:r>
      <w:r w:rsidR="00D3721D">
        <w:rPr>
          <w:rFonts w:cs="Arial"/>
          <w:szCs w:val="20"/>
        </w:rPr>
        <w:t xml:space="preserve">daje </w:t>
      </w:r>
      <w:r w:rsidR="00D8515B">
        <w:rPr>
          <w:rFonts w:cs="Arial"/>
          <w:szCs w:val="20"/>
        </w:rPr>
        <w:t>odgovor na vprašanje,</w:t>
      </w:r>
      <w:r>
        <w:rPr>
          <w:rFonts w:cs="Arial"/>
          <w:szCs w:val="20"/>
        </w:rPr>
        <w:t xml:space="preserve"> kakšno </w:t>
      </w:r>
      <w:r w:rsidR="00D8515B">
        <w:rPr>
          <w:rFonts w:cs="Arial"/>
          <w:szCs w:val="20"/>
        </w:rPr>
        <w:t xml:space="preserve">organizacijo </w:t>
      </w:r>
      <w:r>
        <w:rPr>
          <w:rFonts w:cs="Arial"/>
          <w:szCs w:val="20"/>
        </w:rPr>
        <w:t xml:space="preserve">si želimo čez </w:t>
      </w:r>
      <w:r w:rsidR="00D3721D">
        <w:rPr>
          <w:rFonts w:cs="Arial"/>
          <w:szCs w:val="20"/>
        </w:rPr>
        <w:t>pet</w:t>
      </w:r>
      <w:r>
        <w:rPr>
          <w:rFonts w:cs="Arial"/>
          <w:szCs w:val="20"/>
        </w:rPr>
        <w:t xml:space="preserve"> </w:t>
      </w:r>
      <w:r w:rsidR="00177AC3">
        <w:rPr>
          <w:rFonts w:cs="Arial"/>
          <w:szCs w:val="20"/>
        </w:rPr>
        <w:t>let. Vanjo morajo verjeti in ji</w:t>
      </w:r>
      <w:r>
        <w:rPr>
          <w:rFonts w:cs="Arial"/>
          <w:szCs w:val="20"/>
        </w:rPr>
        <w:t xml:space="preserve"> zaupati vsi </w:t>
      </w:r>
      <w:r w:rsidR="00D8515B">
        <w:rPr>
          <w:rFonts w:cs="Arial"/>
          <w:szCs w:val="20"/>
        </w:rPr>
        <w:t>zaposleni</w:t>
      </w:r>
      <w:r>
        <w:rPr>
          <w:rFonts w:cs="Arial"/>
          <w:szCs w:val="20"/>
        </w:rPr>
        <w:t xml:space="preserve">, še posebno vodje.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 w:rsidRPr="00E6641F">
        <w:rPr>
          <w:rFonts w:cs="Arial"/>
          <w:b/>
          <w:szCs w:val="20"/>
        </w:rPr>
        <w:t>Proaktivno delo</w:t>
      </w:r>
      <w:r>
        <w:rPr>
          <w:rFonts w:cs="Arial"/>
          <w:szCs w:val="20"/>
        </w:rPr>
        <w:t xml:space="preserve"> </w:t>
      </w:r>
      <w:r w:rsidR="003619BC">
        <w:rPr>
          <w:rFonts w:cs="Arial"/>
          <w:szCs w:val="20"/>
        </w:rPr>
        <w:t xml:space="preserve">policije pri zagotavljanju varnosti posameznika </w:t>
      </w:r>
      <w:r w:rsidR="00D8515B">
        <w:rPr>
          <w:rFonts w:cs="Arial"/>
          <w:szCs w:val="20"/>
        </w:rPr>
        <w:t xml:space="preserve">in </w:t>
      </w:r>
      <w:r w:rsidR="003619BC">
        <w:rPr>
          <w:rFonts w:cs="Arial"/>
          <w:szCs w:val="20"/>
        </w:rPr>
        <w:t xml:space="preserve">skupnosti </w:t>
      </w:r>
      <w:r>
        <w:rPr>
          <w:rFonts w:cs="Arial"/>
          <w:szCs w:val="20"/>
        </w:rPr>
        <w:t>mora imeti prednost pred reaktivni</w:t>
      </w:r>
      <w:r w:rsidR="003619BC">
        <w:rPr>
          <w:rFonts w:cs="Arial"/>
          <w:szCs w:val="20"/>
        </w:rPr>
        <w:t>m</w:t>
      </w:r>
      <w:r w:rsidR="00D8515B">
        <w:rPr>
          <w:rFonts w:cs="Arial"/>
          <w:szCs w:val="20"/>
        </w:rPr>
        <w:t>i postopki</w:t>
      </w:r>
      <w:r>
        <w:rPr>
          <w:rFonts w:cs="Arial"/>
          <w:szCs w:val="20"/>
        </w:rPr>
        <w:t xml:space="preserve">. Policija mora biti pripravljena na </w:t>
      </w:r>
      <w:r w:rsidR="00D8515B">
        <w:rPr>
          <w:rFonts w:cs="Arial"/>
          <w:szCs w:val="20"/>
        </w:rPr>
        <w:t xml:space="preserve">vse možne </w:t>
      </w:r>
      <w:r>
        <w:rPr>
          <w:rFonts w:cs="Arial"/>
          <w:szCs w:val="20"/>
        </w:rPr>
        <w:t xml:space="preserve">varnostne pojave, zbirati informacije </w:t>
      </w:r>
      <w:r w:rsidR="003B1D66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biti prisotna </w:t>
      </w:r>
      <w:r w:rsidR="00D8515B">
        <w:rPr>
          <w:rFonts w:cs="Arial"/>
          <w:szCs w:val="20"/>
        </w:rPr>
        <w:t xml:space="preserve">ter </w:t>
      </w:r>
      <w:r>
        <w:rPr>
          <w:rFonts w:cs="Arial"/>
          <w:szCs w:val="20"/>
        </w:rPr>
        <w:t>prepoznavna v lokalni</w:t>
      </w:r>
      <w:r w:rsidR="00F5558D">
        <w:rPr>
          <w:rFonts w:cs="Arial"/>
          <w:szCs w:val="20"/>
        </w:rPr>
        <w:t xml:space="preserve">, državni </w:t>
      </w:r>
      <w:r>
        <w:rPr>
          <w:rFonts w:cs="Arial"/>
          <w:szCs w:val="20"/>
        </w:rPr>
        <w:t xml:space="preserve">in </w:t>
      </w:r>
      <w:r w:rsidR="00D8515B">
        <w:rPr>
          <w:rFonts w:cs="Arial"/>
          <w:szCs w:val="20"/>
        </w:rPr>
        <w:t xml:space="preserve">mednarodni </w:t>
      </w:r>
      <w:r>
        <w:rPr>
          <w:rFonts w:cs="Arial"/>
          <w:szCs w:val="20"/>
        </w:rPr>
        <w:t>skupnosti</w:t>
      </w:r>
      <w:r w:rsidR="00D8515B">
        <w:rPr>
          <w:rFonts w:cs="Arial"/>
          <w:szCs w:val="20"/>
        </w:rPr>
        <w:t xml:space="preserve">: pri </w:t>
      </w:r>
      <w:r>
        <w:rPr>
          <w:rFonts w:cs="Arial"/>
          <w:szCs w:val="20"/>
        </w:rPr>
        <w:t>tuji</w:t>
      </w:r>
      <w:r w:rsidR="00D8515B">
        <w:rPr>
          <w:rFonts w:cs="Arial"/>
          <w:szCs w:val="20"/>
        </w:rPr>
        <w:t>h</w:t>
      </w:r>
      <w:r>
        <w:rPr>
          <w:rFonts w:cs="Arial"/>
          <w:szCs w:val="20"/>
        </w:rPr>
        <w:t xml:space="preserve"> varnostni</w:t>
      </w:r>
      <w:r w:rsidR="00D8515B">
        <w:rPr>
          <w:rFonts w:cs="Arial"/>
          <w:szCs w:val="20"/>
        </w:rPr>
        <w:t>h</w:t>
      </w:r>
      <w:r>
        <w:rPr>
          <w:rFonts w:cs="Arial"/>
          <w:szCs w:val="20"/>
        </w:rPr>
        <w:t xml:space="preserve"> organi</w:t>
      </w:r>
      <w:r w:rsidR="00D8515B">
        <w:rPr>
          <w:rFonts w:cs="Arial"/>
          <w:szCs w:val="20"/>
        </w:rPr>
        <w:t>h</w:t>
      </w:r>
      <w:r>
        <w:rPr>
          <w:rFonts w:cs="Arial"/>
          <w:szCs w:val="20"/>
        </w:rPr>
        <w:t xml:space="preserve">, </w:t>
      </w:r>
      <w:r w:rsidR="00D8515B">
        <w:rPr>
          <w:rFonts w:cs="Arial"/>
          <w:szCs w:val="20"/>
        </w:rPr>
        <w:t xml:space="preserve">institucijah </w:t>
      </w:r>
      <w:r w:rsidR="00D80E6F">
        <w:rPr>
          <w:rFonts w:cs="Arial"/>
          <w:szCs w:val="20"/>
        </w:rPr>
        <w:t>Evropske unije (v nadaljnjem besedilu E</w:t>
      </w:r>
      <w:r>
        <w:rPr>
          <w:rFonts w:cs="Arial"/>
          <w:szCs w:val="20"/>
        </w:rPr>
        <w:t>U</w:t>
      </w:r>
      <w:r w:rsidR="00D80E6F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, </w:t>
      </w:r>
      <w:r w:rsidR="00D8515B">
        <w:rPr>
          <w:rFonts w:cs="Arial"/>
          <w:szCs w:val="20"/>
        </w:rPr>
        <w:t xml:space="preserve">na </w:t>
      </w:r>
      <w:r w:rsidR="00D3721D">
        <w:rPr>
          <w:rFonts w:cs="Arial"/>
          <w:szCs w:val="20"/>
        </w:rPr>
        <w:t>z</w:t>
      </w:r>
      <w:r>
        <w:rPr>
          <w:rFonts w:cs="Arial"/>
          <w:szCs w:val="20"/>
        </w:rPr>
        <w:t>ahodn</w:t>
      </w:r>
      <w:r w:rsidR="00D8515B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Balkan</w:t>
      </w:r>
      <w:r w:rsidR="00D8515B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ipd. Pripravljenost na varnostne izzive se </w:t>
      </w:r>
      <w:r w:rsidR="00D8515B">
        <w:rPr>
          <w:rFonts w:cs="Arial"/>
          <w:szCs w:val="20"/>
        </w:rPr>
        <w:t xml:space="preserve">mora izražati </w:t>
      </w:r>
      <w:r>
        <w:rPr>
          <w:rFonts w:cs="Arial"/>
          <w:szCs w:val="20"/>
        </w:rPr>
        <w:t xml:space="preserve">tudi </w:t>
      </w:r>
      <w:r w:rsidR="00D8515B">
        <w:rPr>
          <w:rFonts w:cs="Arial"/>
          <w:szCs w:val="20"/>
        </w:rPr>
        <w:t>z ustreznim predhodnim usposabljanjem</w:t>
      </w:r>
      <w:r>
        <w:rPr>
          <w:rFonts w:cs="Arial"/>
          <w:szCs w:val="20"/>
        </w:rPr>
        <w:t>.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Policija v smislu svojega poslanstva zagotavlja </w:t>
      </w:r>
      <w:r w:rsidRPr="00E6641F">
        <w:rPr>
          <w:rFonts w:cs="Arial"/>
          <w:b/>
          <w:szCs w:val="20"/>
        </w:rPr>
        <w:t>varnost</w:t>
      </w:r>
      <w:r>
        <w:rPr>
          <w:rFonts w:cs="Arial"/>
          <w:szCs w:val="20"/>
        </w:rPr>
        <w:t xml:space="preserve">, </w:t>
      </w:r>
      <w:r w:rsidR="00D3721D">
        <w:rPr>
          <w:rFonts w:cs="Arial"/>
          <w:szCs w:val="20"/>
        </w:rPr>
        <w:t xml:space="preserve">tj. </w:t>
      </w:r>
      <w:r>
        <w:rPr>
          <w:rFonts w:cs="Arial"/>
          <w:szCs w:val="20"/>
        </w:rPr>
        <w:t>varnost posamezn</w:t>
      </w:r>
      <w:r w:rsidR="00D8515B">
        <w:rPr>
          <w:rFonts w:cs="Arial"/>
          <w:szCs w:val="20"/>
        </w:rPr>
        <w:t>ik</w:t>
      </w:r>
      <w:r>
        <w:rPr>
          <w:rFonts w:cs="Arial"/>
          <w:szCs w:val="20"/>
        </w:rPr>
        <w:t xml:space="preserve">a </w:t>
      </w:r>
      <w:r w:rsidR="00D3721D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globaln</w:t>
      </w:r>
      <w:r w:rsidR="00D3721D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varnost. </w:t>
      </w:r>
      <w:r w:rsidR="00D8515B">
        <w:rPr>
          <w:rFonts w:cs="Arial"/>
          <w:szCs w:val="20"/>
        </w:rPr>
        <w:t>Pri tem mora m</w:t>
      </w:r>
      <w:r>
        <w:rPr>
          <w:rFonts w:cs="Arial"/>
          <w:szCs w:val="20"/>
        </w:rPr>
        <w:t xml:space="preserve">aksimalno zagotavljati tudi varnost policistov samih.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Pr="00AF565D" w:rsidRDefault="00D3721D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Policija bo deležna </w:t>
      </w:r>
      <w:r>
        <w:rPr>
          <w:rFonts w:cs="Arial"/>
          <w:b/>
          <w:szCs w:val="20"/>
        </w:rPr>
        <w:t>z</w:t>
      </w:r>
      <w:r w:rsidR="00580B94" w:rsidRPr="000C176D">
        <w:rPr>
          <w:rFonts w:cs="Arial"/>
          <w:b/>
          <w:szCs w:val="20"/>
        </w:rPr>
        <w:t>aupanja</w:t>
      </w:r>
      <w:r w:rsidR="00580B94">
        <w:rPr>
          <w:rFonts w:cs="Arial"/>
          <w:szCs w:val="20"/>
        </w:rPr>
        <w:t xml:space="preserve"> javnosti, dokler bo sledila svojemu poslanstvu in spoštovala lastne vrednote. Zaupanje je </w:t>
      </w:r>
      <w:r>
        <w:rPr>
          <w:rFonts w:cs="Arial"/>
          <w:szCs w:val="20"/>
        </w:rPr>
        <w:t xml:space="preserve">treba </w:t>
      </w:r>
      <w:r w:rsidR="00580B94">
        <w:rPr>
          <w:rFonts w:cs="Arial"/>
          <w:szCs w:val="20"/>
        </w:rPr>
        <w:t xml:space="preserve">vsakodnevno graditi, spodbujati in vzdrževati z verodostojnimi dejanji in strokovnostjo. Uspešnost in učinkovitost policije </w:t>
      </w:r>
      <w:r w:rsidR="003E0B91">
        <w:rPr>
          <w:rFonts w:cs="Arial"/>
          <w:szCs w:val="20"/>
        </w:rPr>
        <w:t>sta</w:t>
      </w:r>
      <w:r w:rsidR="00580B94">
        <w:rPr>
          <w:rFonts w:cs="Arial"/>
          <w:szCs w:val="20"/>
        </w:rPr>
        <w:t xml:space="preserve"> odvisn</w:t>
      </w:r>
      <w:r w:rsidR="003E0B91">
        <w:rPr>
          <w:rFonts w:cs="Arial"/>
          <w:szCs w:val="20"/>
        </w:rPr>
        <w:t>i</w:t>
      </w:r>
      <w:r w:rsidR="00580B94">
        <w:rPr>
          <w:rFonts w:cs="Arial"/>
          <w:szCs w:val="20"/>
        </w:rPr>
        <w:t xml:space="preserve"> tudi od stopnje zaupanja </w:t>
      </w:r>
      <w:r w:rsidR="00F53F52">
        <w:rPr>
          <w:rFonts w:cs="Arial"/>
          <w:szCs w:val="20"/>
        </w:rPr>
        <w:t xml:space="preserve">njenih </w:t>
      </w:r>
      <w:r w:rsidR="00580B94">
        <w:rPr>
          <w:rFonts w:cs="Arial"/>
          <w:szCs w:val="20"/>
        </w:rPr>
        <w:t>uslužbencev neposredno nadrejenim in vodstvu.</w:t>
      </w:r>
    </w:p>
    <w:p w:rsidR="00580B94" w:rsidRDefault="00580B94" w:rsidP="00ED39FD">
      <w:pPr>
        <w:rPr>
          <w:rFonts w:cs="Arial"/>
        </w:rPr>
      </w:pPr>
    </w:p>
    <w:p w:rsidR="00580B94" w:rsidRPr="00AF565D" w:rsidRDefault="00580B94" w:rsidP="00ED39FD">
      <w:pPr>
        <w:rPr>
          <w:rFonts w:cs="Arial"/>
        </w:rPr>
      </w:pPr>
      <w:r>
        <w:rPr>
          <w:rFonts w:cs="Arial"/>
        </w:rPr>
        <w:t xml:space="preserve">Odlično opravljena policijska naloga je </w:t>
      </w:r>
      <w:r w:rsidR="001C0698">
        <w:rPr>
          <w:rFonts w:cs="Arial"/>
        </w:rPr>
        <w:t>porok</w:t>
      </w:r>
      <w:r w:rsidR="00F53F52">
        <w:rPr>
          <w:rFonts w:cs="Arial"/>
        </w:rPr>
        <w:t xml:space="preserve"> </w:t>
      </w:r>
      <w:r>
        <w:rPr>
          <w:rFonts w:cs="Arial"/>
        </w:rPr>
        <w:t xml:space="preserve">za </w:t>
      </w:r>
      <w:r w:rsidRPr="00E940AE">
        <w:rPr>
          <w:rFonts w:cs="Arial"/>
          <w:b/>
        </w:rPr>
        <w:t>zadovoljstvo</w:t>
      </w:r>
      <w:r>
        <w:rPr>
          <w:rFonts w:cs="Arial"/>
        </w:rPr>
        <w:t xml:space="preserve"> posameznika, družbe ali globalne skupnosti, </w:t>
      </w:r>
      <w:r w:rsidR="00D3721D">
        <w:rPr>
          <w:rFonts w:cs="Arial"/>
        </w:rPr>
        <w:t xml:space="preserve">ki ji </w:t>
      </w:r>
      <w:r>
        <w:rPr>
          <w:rFonts w:cs="Arial"/>
        </w:rPr>
        <w:t xml:space="preserve">policija </w:t>
      </w:r>
      <w:r w:rsidR="00D3721D">
        <w:rPr>
          <w:rFonts w:cs="Arial"/>
        </w:rPr>
        <w:t xml:space="preserve">zagotavlja </w:t>
      </w:r>
      <w:r>
        <w:rPr>
          <w:rFonts w:cs="Arial"/>
        </w:rPr>
        <w:t xml:space="preserve">svoje storitve. Zadovoljen uslužbenec policije </w:t>
      </w:r>
      <w:r w:rsidR="00F53F52">
        <w:rPr>
          <w:rFonts w:cs="Arial"/>
        </w:rPr>
        <w:t xml:space="preserve">pa </w:t>
      </w:r>
      <w:r>
        <w:rPr>
          <w:rFonts w:cs="Arial"/>
        </w:rPr>
        <w:t xml:space="preserve">soustvarja ugled in zaupanje </w:t>
      </w:r>
      <w:r w:rsidR="00D3721D">
        <w:rPr>
          <w:rFonts w:cs="Arial"/>
        </w:rPr>
        <w:t>celotnega organa</w:t>
      </w:r>
      <w:r>
        <w:rPr>
          <w:rFonts w:cs="Arial"/>
        </w:rPr>
        <w:t>.</w:t>
      </w:r>
    </w:p>
    <w:p w:rsidR="00580B94" w:rsidRDefault="00580B94" w:rsidP="00BD6913">
      <w:pPr>
        <w:pStyle w:val="Telobesedila1"/>
        <w:spacing w:before="360" w:line="260" w:lineRule="exact"/>
        <w:rPr>
          <w:rFonts w:ascii="Arial" w:hAnsi="Arial" w:cs="Arial"/>
          <w:b/>
          <w:sz w:val="22"/>
          <w:szCs w:val="22"/>
        </w:rPr>
      </w:pPr>
      <w:r w:rsidRPr="005B0DCE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5B0DCE">
        <w:rPr>
          <w:rFonts w:ascii="Arial" w:hAnsi="Arial" w:cs="Arial"/>
          <w:b/>
          <w:sz w:val="22"/>
          <w:szCs w:val="22"/>
        </w:rPr>
        <w:t>. STRATEŠKI CILJI</w:t>
      </w:r>
    </w:p>
    <w:p w:rsidR="00580B94" w:rsidRPr="005B0DCE" w:rsidRDefault="00580B94" w:rsidP="00580B94">
      <w:pPr>
        <w:pStyle w:val="Telobesedila1"/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BC5764" w:rsidRDefault="00580B94" w:rsidP="00ED39FD">
      <w:pPr>
        <w:pStyle w:val="Telobesedila1"/>
        <w:spacing w:line="260" w:lineRule="exact"/>
        <w:jc w:val="left"/>
        <w:rPr>
          <w:rFonts w:cs="Arial"/>
          <w:b/>
        </w:rPr>
      </w:pPr>
      <w:r w:rsidRPr="00AF565D">
        <w:rPr>
          <w:rFonts w:ascii="Arial" w:hAnsi="Arial" w:cs="Arial"/>
          <w:sz w:val="20"/>
        </w:rPr>
        <w:t xml:space="preserve">Za uresničevanje vizije in opravljanje svojega poslanstva </w:t>
      </w:r>
      <w:r w:rsidR="00B52497">
        <w:rPr>
          <w:rFonts w:ascii="Arial" w:hAnsi="Arial" w:cs="Arial"/>
          <w:sz w:val="20"/>
        </w:rPr>
        <w:t>z</w:t>
      </w:r>
      <w:r w:rsidR="00B52497" w:rsidRPr="00AF565D">
        <w:rPr>
          <w:rFonts w:ascii="Arial" w:hAnsi="Arial" w:cs="Arial"/>
          <w:sz w:val="20"/>
        </w:rPr>
        <w:t xml:space="preserve"> </w:t>
      </w:r>
      <w:r w:rsidRPr="00AF565D">
        <w:rPr>
          <w:rFonts w:ascii="Arial" w:hAnsi="Arial" w:cs="Arial"/>
          <w:sz w:val="20"/>
        </w:rPr>
        <w:t>upoštevanj</w:t>
      </w:r>
      <w:r w:rsidR="00B52497">
        <w:rPr>
          <w:rFonts w:ascii="Arial" w:hAnsi="Arial" w:cs="Arial"/>
          <w:sz w:val="20"/>
        </w:rPr>
        <w:t>em</w:t>
      </w:r>
      <w:r w:rsidRPr="00AF565D">
        <w:rPr>
          <w:rFonts w:ascii="Arial" w:hAnsi="Arial" w:cs="Arial"/>
          <w:sz w:val="20"/>
        </w:rPr>
        <w:t xml:space="preserve"> temeljnih vrednot naj policija pri </w:t>
      </w:r>
      <w:r>
        <w:rPr>
          <w:rFonts w:ascii="Arial" w:hAnsi="Arial" w:cs="Arial"/>
          <w:sz w:val="20"/>
        </w:rPr>
        <w:t>pripravi</w:t>
      </w:r>
      <w:r w:rsidRPr="00AF565D">
        <w:rPr>
          <w:rFonts w:ascii="Arial" w:hAnsi="Arial" w:cs="Arial"/>
          <w:sz w:val="20"/>
        </w:rPr>
        <w:t xml:space="preserve"> srednjeročnega načrta razvoja in dela </w:t>
      </w:r>
      <w:r w:rsidR="00B52497">
        <w:rPr>
          <w:rFonts w:ascii="Arial" w:hAnsi="Arial" w:cs="Arial"/>
          <w:sz w:val="20"/>
        </w:rPr>
        <w:t>upošteva</w:t>
      </w:r>
      <w:r w:rsidR="00B52497" w:rsidRPr="00AF565D">
        <w:rPr>
          <w:rFonts w:ascii="Arial" w:hAnsi="Arial" w:cs="Arial"/>
          <w:sz w:val="20"/>
        </w:rPr>
        <w:t xml:space="preserve"> </w:t>
      </w:r>
      <w:r w:rsidRPr="00AF565D">
        <w:rPr>
          <w:rFonts w:ascii="Arial" w:hAnsi="Arial" w:cs="Arial"/>
          <w:sz w:val="20"/>
        </w:rPr>
        <w:t xml:space="preserve">usmeritve </w:t>
      </w:r>
      <w:r w:rsidR="00D3721D">
        <w:rPr>
          <w:rFonts w:ascii="Arial" w:hAnsi="Arial" w:cs="Arial"/>
          <w:sz w:val="20"/>
        </w:rPr>
        <w:t>znotraj</w:t>
      </w:r>
      <w:r w:rsidRPr="00AF565D">
        <w:rPr>
          <w:rFonts w:ascii="Arial" w:hAnsi="Arial" w:cs="Arial"/>
          <w:sz w:val="20"/>
        </w:rPr>
        <w:t xml:space="preserve"> posameznih strateških ciljev.</w:t>
      </w:r>
      <w:r w:rsidR="0033161B" w:rsidRPr="00AF565D">
        <w:rPr>
          <w:rFonts w:cs="Arial"/>
          <w:b/>
        </w:rPr>
        <w:t xml:space="preserve"> </w:t>
      </w:r>
    </w:p>
    <w:p w:rsidR="00BC5764" w:rsidRDefault="00BC5764" w:rsidP="0033161B">
      <w:pPr>
        <w:pStyle w:val="Telobesedila1"/>
        <w:spacing w:line="260" w:lineRule="exact"/>
        <w:rPr>
          <w:rFonts w:cs="Arial"/>
          <w:b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>PREPREČEVANJE, ODKRIVANJE IN PREISKOVANJE KAZNIVIH DEJANJ</w:t>
      </w:r>
    </w:p>
    <w:p w:rsidR="00580B94" w:rsidRPr="00AF565D" w:rsidRDefault="00580B94" w:rsidP="00580B94">
      <w:pPr>
        <w:jc w:val="both"/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Čeprav za Slovenijo še vedno velja ocena </w:t>
      </w:r>
      <w:r w:rsidR="00BD39E3">
        <w:rPr>
          <w:rFonts w:cs="Arial"/>
          <w:szCs w:val="20"/>
        </w:rPr>
        <w:t xml:space="preserve">nizke stopnje </w:t>
      </w:r>
      <w:r>
        <w:rPr>
          <w:rFonts w:cs="Arial"/>
          <w:szCs w:val="20"/>
        </w:rPr>
        <w:t xml:space="preserve">ogroženosti </w:t>
      </w:r>
      <w:r w:rsidR="00B52497">
        <w:rPr>
          <w:rFonts w:cs="Arial"/>
          <w:szCs w:val="20"/>
        </w:rPr>
        <w:t>z</w:t>
      </w:r>
      <w:r w:rsidR="00124D3F">
        <w:rPr>
          <w:rFonts w:cs="Arial"/>
          <w:szCs w:val="20"/>
        </w:rPr>
        <w:t>aradi</w:t>
      </w:r>
      <w:r w:rsidR="00B524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mednarodni</w:t>
      </w:r>
      <w:r w:rsidR="00124D3F">
        <w:rPr>
          <w:rFonts w:cs="Arial"/>
          <w:szCs w:val="20"/>
        </w:rPr>
        <w:t>h</w:t>
      </w:r>
      <w:r>
        <w:rPr>
          <w:rFonts w:cs="Arial"/>
          <w:szCs w:val="20"/>
        </w:rPr>
        <w:t xml:space="preserve"> oblik organiziranega kriminala in terorizm</w:t>
      </w:r>
      <w:r w:rsidR="00124D3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, je </w:t>
      </w:r>
      <w:r w:rsidR="00B52497">
        <w:rPr>
          <w:rFonts w:cs="Arial"/>
          <w:szCs w:val="20"/>
        </w:rPr>
        <w:t xml:space="preserve">po </w:t>
      </w:r>
      <w:r>
        <w:rPr>
          <w:rFonts w:cs="Arial"/>
          <w:szCs w:val="20"/>
        </w:rPr>
        <w:t>drugi strani kot članica E</w:t>
      </w:r>
      <w:r w:rsidR="00D3721D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vključena v zagotavljanje globalne varnosti. Mednarodna kriminaliteta </w:t>
      </w:r>
      <w:r w:rsidR="00B52497">
        <w:rPr>
          <w:rFonts w:cs="Arial"/>
          <w:szCs w:val="20"/>
        </w:rPr>
        <w:t>poteka</w:t>
      </w:r>
      <w:r>
        <w:rPr>
          <w:rFonts w:cs="Arial"/>
          <w:szCs w:val="20"/>
        </w:rPr>
        <w:t xml:space="preserve"> tudi na območju Slovenije ali </w:t>
      </w:r>
      <w:r w:rsidR="00D3721D">
        <w:rPr>
          <w:rFonts w:cs="Arial"/>
          <w:szCs w:val="20"/>
        </w:rPr>
        <w:t>čez</w:t>
      </w:r>
      <w:r>
        <w:rPr>
          <w:rFonts w:cs="Arial"/>
          <w:szCs w:val="20"/>
        </w:rPr>
        <w:t xml:space="preserve"> nj</w:t>
      </w:r>
      <w:r w:rsidR="00D3721D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</w:t>
      </w:r>
      <w:r w:rsidR="00B52497">
        <w:rPr>
          <w:rFonts w:cs="Arial"/>
          <w:szCs w:val="20"/>
        </w:rPr>
        <w:t>ob</w:t>
      </w:r>
      <w:r>
        <w:rPr>
          <w:rFonts w:cs="Arial"/>
          <w:szCs w:val="20"/>
        </w:rPr>
        <w:t xml:space="preserve"> sodelovanj</w:t>
      </w:r>
      <w:r w:rsidR="00B52497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njenih prebivalcev. Tudi </w:t>
      </w:r>
      <w:r w:rsidR="001A2507">
        <w:rPr>
          <w:rFonts w:cs="Arial"/>
          <w:szCs w:val="20"/>
        </w:rPr>
        <w:t>računalniška</w:t>
      </w:r>
      <w:r>
        <w:rPr>
          <w:rFonts w:cs="Arial"/>
          <w:szCs w:val="20"/>
        </w:rPr>
        <w:t xml:space="preserve"> kriminaliteta, ki je v polnem razmahu, ne pozna meja.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Kriminalna dejavnost se </w:t>
      </w:r>
      <w:r w:rsidR="00703B3F">
        <w:rPr>
          <w:rFonts w:cs="Arial"/>
          <w:szCs w:val="20"/>
        </w:rPr>
        <w:t>od</w:t>
      </w:r>
      <w:r>
        <w:rPr>
          <w:rFonts w:cs="Arial"/>
          <w:szCs w:val="20"/>
        </w:rPr>
        <w:t xml:space="preserve"> klasičnih </w:t>
      </w:r>
      <w:r w:rsidR="001C6F49">
        <w:rPr>
          <w:rFonts w:cs="Arial"/>
          <w:szCs w:val="20"/>
        </w:rPr>
        <w:t xml:space="preserve">načinov </w:t>
      </w:r>
      <w:r w:rsidR="008524E7">
        <w:rPr>
          <w:rFonts w:cs="Arial"/>
          <w:szCs w:val="20"/>
        </w:rPr>
        <w:t>izvrševanja</w:t>
      </w:r>
      <w:r w:rsidR="001C6F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seli v</w:t>
      </w:r>
      <w:r w:rsidRPr="001963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območje</w:t>
      </w:r>
      <w:r w:rsidRPr="00D66B7A">
        <w:rPr>
          <w:rFonts w:cs="Arial"/>
          <w:szCs w:val="20"/>
        </w:rPr>
        <w:t xml:space="preserve"> spletnega omrežja</w:t>
      </w:r>
      <w:r>
        <w:rPr>
          <w:rFonts w:cs="Arial"/>
          <w:szCs w:val="20"/>
        </w:rPr>
        <w:t>, pri čemer izkorišča njegove p</w:t>
      </w:r>
      <w:r w:rsidRPr="00D66B7A">
        <w:rPr>
          <w:rFonts w:cs="Arial"/>
          <w:szCs w:val="20"/>
        </w:rPr>
        <w:t>rednosti</w:t>
      </w:r>
      <w:r>
        <w:rPr>
          <w:rFonts w:cs="Arial"/>
          <w:szCs w:val="20"/>
        </w:rPr>
        <w:t xml:space="preserve">, kot </w:t>
      </w:r>
      <w:r w:rsidR="003E0B91">
        <w:rPr>
          <w:rFonts w:cs="Arial"/>
          <w:szCs w:val="20"/>
        </w:rPr>
        <w:t>sta</w:t>
      </w:r>
      <w:r w:rsidR="00703B3F">
        <w:rPr>
          <w:rFonts w:cs="Arial"/>
          <w:szCs w:val="20"/>
        </w:rPr>
        <w:t xml:space="preserve"> </w:t>
      </w:r>
      <w:r w:rsidRPr="00D66B7A">
        <w:rPr>
          <w:rFonts w:cs="Arial"/>
          <w:szCs w:val="20"/>
        </w:rPr>
        <w:t xml:space="preserve">cenovno ugodnejše ali celo brezplačno </w:t>
      </w:r>
      <w:r>
        <w:rPr>
          <w:rFonts w:cs="Arial"/>
          <w:szCs w:val="20"/>
        </w:rPr>
        <w:t>komuniciranje ter</w:t>
      </w:r>
      <w:r w:rsidRPr="00D66B7A">
        <w:rPr>
          <w:rFonts w:cs="Arial"/>
          <w:szCs w:val="20"/>
        </w:rPr>
        <w:t xml:space="preserve"> možnost uporabe </w:t>
      </w:r>
      <w:proofErr w:type="spellStart"/>
      <w:r w:rsidRPr="00D66B7A">
        <w:rPr>
          <w:rFonts w:cs="Arial"/>
          <w:szCs w:val="20"/>
        </w:rPr>
        <w:t>kriptiranja</w:t>
      </w:r>
      <w:proofErr w:type="spellEnd"/>
      <w:r w:rsidRPr="00D66B7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 policijo </w:t>
      </w:r>
      <w:r w:rsidR="00703B3F">
        <w:rPr>
          <w:rFonts w:cs="Arial"/>
          <w:szCs w:val="20"/>
        </w:rPr>
        <w:t xml:space="preserve">in preiskovanje kaznivih dejanj </w:t>
      </w:r>
      <w:r w:rsidR="00D3721D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poseb</w:t>
      </w:r>
      <w:r w:rsidR="00703B3F">
        <w:rPr>
          <w:rFonts w:cs="Arial"/>
          <w:szCs w:val="20"/>
        </w:rPr>
        <w:t>n</w:t>
      </w:r>
      <w:r w:rsidR="00D3721D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tež</w:t>
      </w:r>
      <w:r w:rsidR="00703B3F">
        <w:rPr>
          <w:rFonts w:cs="Arial"/>
          <w:szCs w:val="20"/>
        </w:rPr>
        <w:t>av</w:t>
      </w:r>
      <w:r w:rsidR="00D3721D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Pr="00D66B7A">
        <w:rPr>
          <w:rFonts w:cs="Arial"/>
          <w:szCs w:val="20"/>
        </w:rPr>
        <w:t xml:space="preserve">temačni splet </w:t>
      </w: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darknet</w:t>
      </w:r>
      <w:proofErr w:type="spellEnd"/>
      <w:r>
        <w:rPr>
          <w:rFonts w:cs="Arial"/>
          <w:szCs w:val="20"/>
        </w:rPr>
        <w:t xml:space="preserve">), ki </w:t>
      </w:r>
      <w:r w:rsidRPr="00D66B7A">
        <w:rPr>
          <w:rFonts w:cs="Arial"/>
          <w:szCs w:val="20"/>
        </w:rPr>
        <w:t>ustvarja nove priložnosti za kazniv</w:t>
      </w:r>
      <w:r w:rsidR="00D3721D">
        <w:rPr>
          <w:rFonts w:cs="Arial"/>
          <w:szCs w:val="20"/>
        </w:rPr>
        <w:t>a</w:t>
      </w:r>
      <w:r w:rsidRPr="00D66B7A">
        <w:rPr>
          <w:rFonts w:cs="Arial"/>
          <w:szCs w:val="20"/>
        </w:rPr>
        <w:t xml:space="preserve"> dejanj</w:t>
      </w:r>
      <w:r w:rsidR="00D3721D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in</w:t>
      </w:r>
      <w:r w:rsidRPr="00D66B7A">
        <w:rPr>
          <w:rFonts w:cs="Arial"/>
          <w:szCs w:val="20"/>
        </w:rPr>
        <w:t xml:space="preserve"> oblike organizirane kriminalitete</w:t>
      </w:r>
      <w:r>
        <w:rPr>
          <w:rFonts w:cs="Arial"/>
          <w:szCs w:val="20"/>
        </w:rPr>
        <w:t xml:space="preserve">. </w:t>
      </w:r>
      <w:r w:rsidR="00D3721D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darknetu</w:t>
      </w:r>
      <w:proofErr w:type="spellEnd"/>
      <w:r>
        <w:rPr>
          <w:rFonts w:cs="Arial"/>
          <w:szCs w:val="20"/>
        </w:rPr>
        <w:t xml:space="preserve"> </w:t>
      </w:r>
      <w:r w:rsidR="00F5558D">
        <w:rPr>
          <w:rFonts w:cs="Arial"/>
          <w:szCs w:val="20"/>
        </w:rPr>
        <w:t xml:space="preserve">že </w:t>
      </w:r>
      <w:r w:rsidR="00F205B0">
        <w:rPr>
          <w:rFonts w:cs="Arial"/>
          <w:szCs w:val="20"/>
        </w:rPr>
        <w:t>poteka</w:t>
      </w:r>
      <w:r w:rsidR="00D3721D">
        <w:rPr>
          <w:rFonts w:cs="Arial"/>
          <w:szCs w:val="20"/>
        </w:rPr>
        <w:t>jo</w:t>
      </w:r>
      <w:r w:rsidR="00F205B0">
        <w:rPr>
          <w:rFonts w:cs="Arial"/>
          <w:szCs w:val="20"/>
        </w:rPr>
        <w:t xml:space="preserve"> </w:t>
      </w:r>
      <w:r w:rsidRPr="00D66B7A">
        <w:rPr>
          <w:rFonts w:cs="Arial"/>
          <w:szCs w:val="20"/>
        </w:rPr>
        <w:t xml:space="preserve">preprodaja prepovedanih </w:t>
      </w:r>
      <w:r w:rsidR="00BD39E3">
        <w:rPr>
          <w:rFonts w:cs="Arial"/>
          <w:szCs w:val="20"/>
        </w:rPr>
        <w:t>d</w:t>
      </w:r>
      <w:r w:rsidR="0066513F">
        <w:rPr>
          <w:rFonts w:cs="Arial"/>
          <w:szCs w:val="20"/>
        </w:rPr>
        <w:t>r</w:t>
      </w:r>
      <w:r w:rsidR="00BD39E3">
        <w:rPr>
          <w:rFonts w:cs="Arial"/>
          <w:szCs w:val="20"/>
        </w:rPr>
        <w:t>og</w:t>
      </w:r>
      <w:r w:rsidR="00F205B0">
        <w:rPr>
          <w:rFonts w:cs="Arial"/>
          <w:szCs w:val="20"/>
        </w:rPr>
        <w:t xml:space="preserve"> in</w:t>
      </w:r>
      <w:r w:rsidRPr="00D66B7A">
        <w:rPr>
          <w:rFonts w:cs="Arial"/>
          <w:szCs w:val="20"/>
        </w:rPr>
        <w:t xml:space="preserve"> orožja, </w:t>
      </w:r>
      <w:r w:rsidR="00F205B0" w:rsidRPr="00D66B7A">
        <w:rPr>
          <w:rFonts w:cs="Arial"/>
          <w:szCs w:val="20"/>
        </w:rPr>
        <w:t>spoln</w:t>
      </w:r>
      <w:r w:rsidR="00F205B0">
        <w:rPr>
          <w:rFonts w:cs="Arial"/>
          <w:szCs w:val="20"/>
        </w:rPr>
        <w:t>a</w:t>
      </w:r>
      <w:r w:rsidR="00F205B0" w:rsidRPr="00D66B7A">
        <w:rPr>
          <w:rFonts w:cs="Arial"/>
          <w:szCs w:val="20"/>
        </w:rPr>
        <w:t xml:space="preserve"> </w:t>
      </w:r>
      <w:r w:rsidRPr="00D66B7A">
        <w:rPr>
          <w:rFonts w:cs="Arial"/>
          <w:szCs w:val="20"/>
        </w:rPr>
        <w:t>zlorab</w:t>
      </w:r>
      <w:r w:rsidR="00F205B0">
        <w:rPr>
          <w:rFonts w:cs="Arial"/>
          <w:szCs w:val="20"/>
        </w:rPr>
        <w:t>a</w:t>
      </w:r>
      <w:r w:rsidRPr="00D66B7A">
        <w:rPr>
          <w:rFonts w:cs="Arial"/>
          <w:szCs w:val="20"/>
        </w:rPr>
        <w:t xml:space="preserve"> otrok ter</w:t>
      </w:r>
      <w:r w:rsidR="004112C0">
        <w:rPr>
          <w:rFonts w:cs="Arial"/>
          <w:szCs w:val="20"/>
        </w:rPr>
        <w:t xml:space="preserve"> drug</w:t>
      </w:r>
      <w:r w:rsidR="00D3721D">
        <w:rPr>
          <w:rFonts w:cs="Arial"/>
          <w:szCs w:val="20"/>
        </w:rPr>
        <w:t>a</w:t>
      </w:r>
      <w:r w:rsidR="004112C0">
        <w:rPr>
          <w:rFonts w:cs="Arial"/>
          <w:szCs w:val="20"/>
        </w:rPr>
        <w:t xml:space="preserve"> kazn</w:t>
      </w:r>
      <w:r w:rsidR="000E703E">
        <w:rPr>
          <w:rFonts w:cs="Arial"/>
          <w:szCs w:val="20"/>
        </w:rPr>
        <w:t>iv</w:t>
      </w:r>
      <w:r w:rsidR="00D3721D">
        <w:rPr>
          <w:rFonts w:cs="Arial"/>
          <w:szCs w:val="20"/>
        </w:rPr>
        <w:t>a</w:t>
      </w:r>
      <w:r w:rsidR="004112C0">
        <w:rPr>
          <w:rFonts w:cs="Arial"/>
          <w:szCs w:val="20"/>
        </w:rPr>
        <w:t xml:space="preserve"> dejanj</w:t>
      </w:r>
      <w:r w:rsidR="00D3721D">
        <w:rPr>
          <w:rFonts w:cs="Arial"/>
          <w:szCs w:val="20"/>
        </w:rPr>
        <w:t>a</w:t>
      </w:r>
      <w:r w:rsidR="001A2507">
        <w:rPr>
          <w:rFonts w:cs="Arial"/>
          <w:szCs w:val="20"/>
        </w:rPr>
        <w:t xml:space="preserve"> računalniške kriminalitete</w:t>
      </w:r>
      <w:r w:rsidR="004112C0">
        <w:rPr>
          <w:rFonts w:cs="Arial"/>
          <w:szCs w:val="20"/>
        </w:rPr>
        <w:t>.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Policija mora biti v boju zoper kriminaliteto organizacijsko in kadrovsko prilagodljiva njenemu gibanju in novim pojavnim oblikam, s katerimi se storilci </w:t>
      </w:r>
      <w:r w:rsidR="00F205B0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kriminalne združbe prilag</w:t>
      </w:r>
      <w:r w:rsidR="002331C8">
        <w:rPr>
          <w:rFonts w:cs="Arial"/>
          <w:szCs w:val="20"/>
        </w:rPr>
        <w:t>aj</w:t>
      </w:r>
      <w:r>
        <w:rPr>
          <w:rFonts w:cs="Arial"/>
          <w:szCs w:val="20"/>
        </w:rPr>
        <w:t>ajo okolju v najširšem smislu. Od leta 2013 dalje statistični podatki kažejo</w:t>
      </w:r>
      <w:r w:rsidR="00D3721D">
        <w:rPr>
          <w:rFonts w:cs="Arial"/>
          <w:szCs w:val="20"/>
        </w:rPr>
        <w:t xml:space="preserve"> zmanjševanje</w:t>
      </w:r>
      <w:r>
        <w:rPr>
          <w:rFonts w:cs="Arial"/>
          <w:szCs w:val="20"/>
        </w:rPr>
        <w:t xml:space="preserve"> števila </w:t>
      </w:r>
      <w:r>
        <w:rPr>
          <w:rFonts w:cs="Arial"/>
          <w:szCs w:val="20"/>
        </w:rPr>
        <w:lastRenderedPageBreak/>
        <w:t>obravnavanih kaznivih dejanj</w:t>
      </w:r>
      <w:r w:rsidR="00F205B0">
        <w:rPr>
          <w:rFonts w:cs="Arial"/>
          <w:szCs w:val="20"/>
        </w:rPr>
        <w:t xml:space="preserve">, vendar </w:t>
      </w:r>
      <w:r>
        <w:rPr>
          <w:rFonts w:cs="Arial"/>
          <w:szCs w:val="20"/>
        </w:rPr>
        <w:t xml:space="preserve">se policija ne sme zanašati </w:t>
      </w:r>
      <w:r w:rsidR="00D3721D">
        <w:rPr>
          <w:rFonts w:cs="Arial"/>
          <w:szCs w:val="20"/>
        </w:rPr>
        <w:t>le</w:t>
      </w:r>
      <w:r>
        <w:rPr>
          <w:rFonts w:cs="Arial"/>
          <w:szCs w:val="20"/>
        </w:rPr>
        <w:t xml:space="preserve"> na </w:t>
      </w:r>
      <w:r w:rsidR="002331C8">
        <w:rPr>
          <w:rFonts w:cs="Arial"/>
          <w:szCs w:val="20"/>
        </w:rPr>
        <w:t xml:space="preserve">to in na </w:t>
      </w:r>
      <w:r>
        <w:rPr>
          <w:rFonts w:cs="Arial"/>
          <w:szCs w:val="20"/>
        </w:rPr>
        <w:t>svojo večjo učinkovitost</w:t>
      </w:r>
      <w:r w:rsidR="002331C8">
        <w:rPr>
          <w:rFonts w:cs="Arial"/>
          <w:szCs w:val="20"/>
        </w:rPr>
        <w:t xml:space="preserve"> pri obravnavanju znane kriminalitete</w:t>
      </w:r>
      <w:r>
        <w:rPr>
          <w:rFonts w:cs="Arial"/>
          <w:szCs w:val="20"/>
        </w:rPr>
        <w:t xml:space="preserve">, </w:t>
      </w:r>
      <w:r w:rsidR="002331C8">
        <w:rPr>
          <w:rFonts w:cs="Arial"/>
          <w:szCs w:val="20"/>
        </w:rPr>
        <w:t xml:space="preserve">ampak se mora </w:t>
      </w:r>
      <w:r>
        <w:rPr>
          <w:rFonts w:cs="Arial"/>
          <w:szCs w:val="20"/>
        </w:rPr>
        <w:t xml:space="preserve">intenzivno usmeriti v odkrivanje novih pojavnih oblik kaznivih dejanj.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Pr="00AF565D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>Policija mora:</w:t>
      </w:r>
    </w:p>
    <w:p w:rsidR="00580B94" w:rsidRPr="008524E7" w:rsidRDefault="00725148" w:rsidP="00ED39FD">
      <w:pPr>
        <w:numPr>
          <w:ilvl w:val="0"/>
          <w:numId w:val="10"/>
        </w:numPr>
        <w:rPr>
          <w:rFonts w:cs="Arial"/>
          <w:szCs w:val="20"/>
        </w:rPr>
      </w:pPr>
      <w:r w:rsidRPr="00725148">
        <w:rPr>
          <w:rFonts w:cs="Arial"/>
          <w:szCs w:val="20"/>
        </w:rPr>
        <w:t>sodelovati pri načrtovanju in izvajanju skupnih ukrepov držav članic, institucij EU</w:t>
      </w:r>
      <w:r w:rsidR="00E31A20">
        <w:rPr>
          <w:rFonts w:cs="Arial"/>
          <w:szCs w:val="20"/>
        </w:rPr>
        <w:t>,</w:t>
      </w:r>
      <w:r w:rsidRPr="00725148">
        <w:rPr>
          <w:rFonts w:cs="Arial"/>
          <w:szCs w:val="20"/>
        </w:rPr>
        <w:t xml:space="preserve"> agencij ter partnerjev zunaj EU, ki se izvajajo kot projekti Evropske </w:t>
      </w:r>
      <w:proofErr w:type="spellStart"/>
      <w:r w:rsidRPr="00725148">
        <w:rPr>
          <w:rFonts w:cs="Arial"/>
          <w:szCs w:val="20"/>
        </w:rPr>
        <w:t>večdisciplinarne</w:t>
      </w:r>
      <w:proofErr w:type="spellEnd"/>
      <w:r w:rsidRPr="00725148">
        <w:rPr>
          <w:rFonts w:cs="Arial"/>
          <w:szCs w:val="20"/>
        </w:rPr>
        <w:t xml:space="preserve"> platforme proti grožnjam kriminala (EMPACT) </w:t>
      </w:r>
      <w:r w:rsidR="00D3721D">
        <w:rPr>
          <w:rFonts w:cs="Arial"/>
          <w:szCs w:val="20"/>
        </w:rPr>
        <w:t>znotraj</w:t>
      </w:r>
      <w:r w:rsidRPr="00725148">
        <w:rPr>
          <w:rFonts w:cs="Arial"/>
          <w:szCs w:val="20"/>
        </w:rPr>
        <w:t xml:space="preserve"> Političnega cikla EU za organiziran kriminal in hude oblike mednarodnega kriminala za obdobje 2018</w:t>
      </w:r>
      <w:r w:rsidR="00163C58">
        <w:rPr>
          <w:rFonts w:cs="Arial"/>
          <w:szCs w:val="20"/>
        </w:rPr>
        <w:t>–</w:t>
      </w:r>
      <w:r w:rsidRPr="00725148">
        <w:rPr>
          <w:rFonts w:cs="Arial"/>
          <w:szCs w:val="20"/>
        </w:rPr>
        <w:t>2021;</w:t>
      </w:r>
    </w:p>
    <w:p w:rsidR="00E94289" w:rsidRDefault="00E94289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 xml:space="preserve">nameniti </w:t>
      </w:r>
      <w:r w:rsidR="00D3721D" w:rsidRPr="008524E7">
        <w:rPr>
          <w:rFonts w:cs="Arial"/>
          <w:szCs w:val="20"/>
        </w:rPr>
        <w:t xml:space="preserve">posebno pozornost </w:t>
      </w:r>
      <w:r w:rsidRPr="008524E7">
        <w:rPr>
          <w:rFonts w:cs="Arial"/>
          <w:szCs w:val="20"/>
        </w:rPr>
        <w:t>odkrivanju in preiskovanju hu</w:t>
      </w:r>
      <w:r>
        <w:rPr>
          <w:rFonts w:cs="Arial"/>
          <w:szCs w:val="20"/>
        </w:rPr>
        <w:t>dih</w:t>
      </w:r>
      <w:r w:rsidRPr="008524E7">
        <w:rPr>
          <w:rFonts w:cs="Arial"/>
          <w:szCs w:val="20"/>
        </w:rPr>
        <w:t xml:space="preserve"> oblik organizirane kriminalitete</w:t>
      </w:r>
      <w:r>
        <w:rPr>
          <w:rFonts w:cs="Arial"/>
          <w:szCs w:val="20"/>
        </w:rPr>
        <w:t xml:space="preserve">, gospodarske kriminalitete z veliko pridobljeno premoženjsko koristjo, kaznivih dejanj </w:t>
      </w:r>
      <w:r w:rsidR="00D3721D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škodo finančnih interesov RS in EU ter</w:t>
      </w:r>
      <w:r w:rsidRPr="008524E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korupcije</w:t>
      </w:r>
      <w:r w:rsidRPr="008524E7">
        <w:rPr>
          <w:rFonts w:cs="Arial"/>
          <w:szCs w:val="20"/>
        </w:rPr>
        <w:t xml:space="preserve">, pri čemer je </w:t>
      </w:r>
      <w:r w:rsidR="00D3721D">
        <w:rPr>
          <w:rFonts w:cs="Arial"/>
          <w:szCs w:val="20"/>
        </w:rPr>
        <w:t>treba</w:t>
      </w:r>
      <w:r w:rsidR="00D3721D" w:rsidRPr="008524E7">
        <w:rPr>
          <w:rFonts w:cs="Arial"/>
          <w:szCs w:val="20"/>
        </w:rPr>
        <w:t xml:space="preserve"> </w:t>
      </w:r>
      <w:r w:rsidRPr="008524E7">
        <w:rPr>
          <w:rFonts w:cs="Arial"/>
          <w:szCs w:val="20"/>
        </w:rPr>
        <w:t>okrepiti medinstitucionalno in mednarodno sodelovanje</w:t>
      </w:r>
      <w:r>
        <w:rPr>
          <w:rFonts w:cs="Arial"/>
          <w:szCs w:val="20"/>
        </w:rPr>
        <w:t xml:space="preserve">; </w:t>
      </w:r>
    </w:p>
    <w:p w:rsidR="00580B94" w:rsidRPr="008524E7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 xml:space="preserve">nadaljevati dejavnosti, ki se nanašajo na odkrivanje, preprečevanje in preiskovanje kaznivih dejanj na vseh področjih </w:t>
      </w:r>
      <w:r w:rsidR="00121C06">
        <w:rPr>
          <w:rFonts w:cs="Arial"/>
          <w:szCs w:val="20"/>
        </w:rPr>
        <w:t>računalniške</w:t>
      </w:r>
      <w:r w:rsidR="00236C8A" w:rsidRPr="008524E7">
        <w:rPr>
          <w:rFonts w:cs="Arial"/>
          <w:szCs w:val="20"/>
        </w:rPr>
        <w:t xml:space="preserve"> </w:t>
      </w:r>
      <w:r w:rsidRPr="008524E7">
        <w:rPr>
          <w:rFonts w:cs="Arial"/>
          <w:szCs w:val="20"/>
        </w:rPr>
        <w:t xml:space="preserve">kriminalitete, s poudarkom na zlorabi otrok, trgovini z ljudmi, prepovedanih </w:t>
      </w:r>
      <w:r w:rsidR="0066513F">
        <w:rPr>
          <w:rFonts w:cs="Arial"/>
          <w:szCs w:val="20"/>
        </w:rPr>
        <w:t>drogah</w:t>
      </w:r>
      <w:r w:rsidRPr="008524E7">
        <w:rPr>
          <w:rFonts w:cs="Arial"/>
          <w:szCs w:val="20"/>
        </w:rPr>
        <w:t>, orožju in odkrivanju zgodnjih oblik nasilne radikalizacije;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 xml:space="preserve">okrepiti kriminalistično pridobivanje in vrednotenje informacij o kriminalnih dejavnostih, zlasti pri ugotavljanju sodobnih izvršitvenih oblik terorizma in nasilne radikalizacije, ki </w:t>
      </w:r>
      <w:r w:rsidR="00D3721D">
        <w:rPr>
          <w:rFonts w:cs="Arial"/>
          <w:szCs w:val="20"/>
        </w:rPr>
        <w:t>so</w:t>
      </w:r>
      <w:r w:rsidR="00D3721D" w:rsidRPr="008524E7">
        <w:rPr>
          <w:rFonts w:cs="Arial"/>
          <w:szCs w:val="20"/>
        </w:rPr>
        <w:t xml:space="preserve"> </w:t>
      </w:r>
      <w:r w:rsidRPr="008524E7">
        <w:rPr>
          <w:rFonts w:cs="Arial"/>
          <w:szCs w:val="20"/>
        </w:rPr>
        <w:t>resn</w:t>
      </w:r>
      <w:r w:rsidR="00D3721D">
        <w:rPr>
          <w:rFonts w:cs="Arial"/>
          <w:szCs w:val="20"/>
        </w:rPr>
        <w:t>a</w:t>
      </w:r>
      <w:r w:rsidRPr="008524E7">
        <w:rPr>
          <w:rFonts w:cs="Arial"/>
          <w:szCs w:val="20"/>
        </w:rPr>
        <w:t xml:space="preserve"> varnostn</w:t>
      </w:r>
      <w:r w:rsidR="00D3721D">
        <w:rPr>
          <w:rFonts w:cs="Arial"/>
          <w:szCs w:val="20"/>
        </w:rPr>
        <w:t>a</w:t>
      </w:r>
      <w:r w:rsidRPr="008524E7">
        <w:rPr>
          <w:rFonts w:cs="Arial"/>
          <w:szCs w:val="20"/>
        </w:rPr>
        <w:t xml:space="preserve"> grožnj</w:t>
      </w:r>
      <w:r w:rsidR="00D3721D">
        <w:rPr>
          <w:rFonts w:cs="Arial"/>
          <w:szCs w:val="20"/>
        </w:rPr>
        <w:t>a</w:t>
      </w:r>
      <w:r w:rsidRPr="008524E7">
        <w:rPr>
          <w:rFonts w:cs="Arial"/>
          <w:szCs w:val="20"/>
        </w:rPr>
        <w:t xml:space="preserve"> življenj</w:t>
      </w:r>
      <w:r w:rsidR="00236C8A">
        <w:rPr>
          <w:rFonts w:cs="Arial"/>
          <w:szCs w:val="20"/>
        </w:rPr>
        <w:t>u</w:t>
      </w:r>
      <w:r w:rsidRPr="008524E7">
        <w:rPr>
          <w:rFonts w:cs="Arial"/>
          <w:szCs w:val="20"/>
        </w:rPr>
        <w:t xml:space="preserve">, </w:t>
      </w:r>
      <w:r w:rsidR="00236C8A" w:rsidRPr="008524E7">
        <w:rPr>
          <w:rFonts w:cs="Arial"/>
          <w:szCs w:val="20"/>
        </w:rPr>
        <w:t>osebn</w:t>
      </w:r>
      <w:r w:rsidR="00236C8A">
        <w:rPr>
          <w:rFonts w:cs="Arial"/>
          <w:szCs w:val="20"/>
        </w:rPr>
        <w:t>i</w:t>
      </w:r>
      <w:r w:rsidR="00236C8A" w:rsidRPr="008524E7">
        <w:rPr>
          <w:rFonts w:cs="Arial"/>
          <w:szCs w:val="20"/>
        </w:rPr>
        <w:t xml:space="preserve"> </w:t>
      </w:r>
      <w:r w:rsidRPr="008524E7">
        <w:rPr>
          <w:rFonts w:cs="Arial"/>
          <w:szCs w:val="20"/>
        </w:rPr>
        <w:t xml:space="preserve">varnosti in </w:t>
      </w:r>
      <w:r w:rsidR="00236C8A" w:rsidRPr="008524E7">
        <w:rPr>
          <w:rFonts w:cs="Arial"/>
          <w:szCs w:val="20"/>
        </w:rPr>
        <w:t>premoženj</w:t>
      </w:r>
      <w:r w:rsidR="00236C8A">
        <w:rPr>
          <w:rFonts w:cs="Arial"/>
          <w:szCs w:val="20"/>
        </w:rPr>
        <w:t>u</w:t>
      </w:r>
      <w:r w:rsidR="00236C8A" w:rsidRPr="008524E7">
        <w:rPr>
          <w:rFonts w:cs="Arial"/>
          <w:szCs w:val="20"/>
        </w:rPr>
        <w:t xml:space="preserve"> </w:t>
      </w:r>
      <w:r w:rsidRPr="008524E7">
        <w:rPr>
          <w:rFonts w:cs="Arial"/>
          <w:szCs w:val="20"/>
        </w:rPr>
        <w:t>ljudi</w:t>
      </w:r>
      <w:r w:rsidR="00236C8A" w:rsidRPr="00236C8A">
        <w:rPr>
          <w:rFonts w:cs="Arial"/>
          <w:szCs w:val="20"/>
        </w:rPr>
        <w:t xml:space="preserve"> </w:t>
      </w:r>
      <w:r w:rsidR="00236C8A">
        <w:rPr>
          <w:rFonts w:cs="Arial"/>
          <w:szCs w:val="20"/>
        </w:rPr>
        <w:t xml:space="preserve">v </w:t>
      </w:r>
      <w:r w:rsidR="00236C8A" w:rsidRPr="008524E7">
        <w:rPr>
          <w:rFonts w:cs="Arial"/>
          <w:szCs w:val="20"/>
        </w:rPr>
        <w:t xml:space="preserve">Sloveniji ali </w:t>
      </w:r>
      <w:r w:rsidR="00236C8A">
        <w:rPr>
          <w:rFonts w:cs="Arial"/>
          <w:szCs w:val="20"/>
        </w:rPr>
        <w:t>drugih državah</w:t>
      </w:r>
      <w:r w:rsidRPr="008524E7">
        <w:rPr>
          <w:rFonts w:cs="Arial"/>
          <w:szCs w:val="20"/>
        </w:rPr>
        <w:t>;</w:t>
      </w:r>
    </w:p>
    <w:p w:rsidR="00725148" w:rsidRPr="008524E7" w:rsidRDefault="00725148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v svoje delo integrirati učinkovit proaktivni pristop z obdelavo podatkov o potnikih v letalskem prometu z namenom preprečevanja, odkrivanja in preiskovanja terorističnih in drugih hudih oblik kaznivih dejanj;</w:t>
      </w:r>
    </w:p>
    <w:p w:rsidR="00580B94" w:rsidRPr="008524E7" w:rsidRDefault="00D3721D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znotraj</w:t>
      </w:r>
      <w:r w:rsidR="00236C8A" w:rsidRPr="008524E7">
        <w:rPr>
          <w:rFonts w:cs="Arial"/>
          <w:szCs w:val="20"/>
        </w:rPr>
        <w:t xml:space="preserve"> Uprave kriminalistične policije </w:t>
      </w:r>
      <w:r w:rsidR="00580B94" w:rsidRPr="008524E7">
        <w:rPr>
          <w:rFonts w:cs="Arial"/>
          <w:szCs w:val="20"/>
        </w:rPr>
        <w:t>vzpostaviti centralno vodeno skupino za ciljno iskanje oseb, k</w:t>
      </w:r>
      <w:r w:rsidR="001D3F6C" w:rsidRPr="008524E7">
        <w:rPr>
          <w:rFonts w:cs="Arial"/>
          <w:szCs w:val="20"/>
        </w:rPr>
        <w:t>i</w:t>
      </w:r>
      <w:r w:rsidR="00580B94" w:rsidRPr="008524E7">
        <w:rPr>
          <w:rFonts w:cs="Arial"/>
          <w:szCs w:val="20"/>
        </w:rPr>
        <w:t xml:space="preserve"> bo delovala na območju celotne države;</w:t>
      </w:r>
    </w:p>
    <w:p w:rsidR="00BB6909" w:rsidRPr="008524E7" w:rsidRDefault="00BB6909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 xml:space="preserve">okrepiti </w:t>
      </w:r>
      <w:r w:rsidR="00A533CD" w:rsidRPr="008524E7">
        <w:rPr>
          <w:rFonts w:cs="Arial"/>
          <w:szCs w:val="20"/>
        </w:rPr>
        <w:t>preiskovanje</w:t>
      </w:r>
      <w:r w:rsidRPr="008524E7">
        <w:rPr>
          <w:rFonts w:cs="Arial"/>
          <w:szCs w:val="20"/>
        </w:rPr>
        <w:t xml:space="preserve"> kaznivih dejanj premoženjske kriminalitete, zlasti </w:t>
      </w:r>
      <w:r w:rsidR="00236C8A">
        <w:rPr>
          <w:rFonts w:cs="Arial"/>
          <w:szCs w:val="20"/>
        </w:rPr>
        <w:t xml:space="preserve">tistih </w:t>
      </w:r>
      <w:r w:rsidRPr="008524E7">
        <w:rPr>
          <w:rFonts w:cs="Arial"/>
          <w:szCs w:val="20"/>
        </w:rPr>
        <w:t xml:space="preserve">z najnižjo stopnjo </w:t>
      </w:r>
      <w:proofErr w:type="spellStart"/>
      <w:r w:rsidR="008524E7" w:rsidRPr="008524E7">
        <w:rPr>
          <w:rFonts w:cs="Arial"/>
          <w:szCs w:val="20"/>
        </w:rPr>
        <w:t>prei</w:t>
      </w:r>
      <w:r w:rsidRPr="008524E7">
        <w:rPr>
          <w:rFonts w:cs="Arial"/>
          <w:szCs w:val="20"/>
        </w:rPr>
        <w:t>skanosti</w:t>
      </w:r>
      <w:proofErr w:type="spellEnd"/>
      <w:r w:rsidRPr="008524E7">
        <w:rPr>
          <w:rFonts w:cs="Arial"/>
          <w:szCs w:val="20"/>
        </w:rPr>
        <w:t>, ki vplivajo na občutek varnosti ljudi.</w:t>
      </w:r>
    </w:p>
    <w:p w:rsidR="00580B94" w:rsidRDefault="00580B94" w:rsidP="00ED39FD">
      <w:pPr>
        <w:rPr>
          <w:rFonts w:cs="Arial"/>
          <w:szCs w:val="20"/>
        </w:rPr>
      </w:pPr>
    </w:p>
    <w:p w:rsidR="00580B94" w:rsidRPr="00AF565D" w:rsidRDefault="00580B94" w:rsidP="00ED39FD">
      <w:pPr>
        <w:rPr>
          <w:rFonts w:cs="Arial"/>
          <w:szCs w:val="20"/>
        </w:rPr>
      </w:pPr>
      <w:r w:rsidRPr="00AF565D">
        <w:rPr>
          <w:rFonts w:cs="Arial"/>
          <w:szCs w:val="20"/>
        </w:rPr>
        <w:t>Kazal</w:t>
      </w:r>
      <w:r>
        <w:rPr>
          <w:rFonts w:cs="Arial"/>
          <w:szCs w:val="20"/>
        </w:rPr>
        <w:t>niki</w:t>
      </w:r>
      <w:r w:rsidRPr="00AF565D">
        <w:rPr>
          <w:rFonts w:cs="Arial"/>
          <w:szCs w:val="20"/>
        </w:rPr>
        <w:t xml:space="preserve"> uspešnosti uresničevanja strateškega cilja:</w:t>
      </w:r>
    </w:p>
    <w:p w:rsidR="00580B94" w:rsidRPr="00E94289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število </w:t>
      </w:r>
      <w:r w:rsidR="00E926F8">
        <w:rPr>
          <w:rFonts w:cs="Arial"/>
          <w:szCs w:val="20"/>
        </w:rPr>
        <w:t xml:space="preserve">posameznih vrst </w:t>
      </w:r>
      <w:r w:rsidR="00924D42">
        <w:rPr>
          <w:rFonts w:cs="Arial"/>
          <w:szCs w:val="20"/>
        </w:rPr>
        <w:t xml:space="preserve">dejavnosti </w:t>
      </w:r>
      <w:r>
        <w:rPr>
          <w:rFonts w:cs="Arial"/>
          <w:szCs w:val="20"/>
        </w:rPr>
        <w:t xml:space="preserve">slovenske policije v </w:t>
      </w:r>
      <w:r w:rsidR="00924D42" w:rsidRPr="00E94289">
        <w:rPr>
          <w:rFonts w:cs="Arial"/>
          <w:szCs w:val="20"/>
        </w:rPr>
        <w:t>projektih</w:t>
      </w:r>
      <w:r w:rsidR="00924D42">
        <w:rPr>
          <w:rFonts w:cs="Arial"/>
          <w:szCs w:val="20"/>
        </w:rPr>
        <w:t xml:space="preserve"> </w:t>
      </w:r>
      <w:r w:rsidR="00725148">
        <w:rPr>
          <w:rFonts w:cs="Arial"/>
          <w:szCs w:val="20"/>
        </w:rPr>
        <w:t>EMPACT</w:t>
      </w:r>
      <w:r>
        <w:rPr>
          <w:rFonts w:cs="Arial"/>
          <w:szCs w:val="20"/>
        </w:rPr>
        <w:t xml:space="preserve"> </w:t>
      </w:r>
      <w:r w:rsidRPr="00E94289">
        <w:rPr>
          <w:rFonts w:cs="Arial"/>
          <w:szCs w:val="20"/>
        </w:rPr>
        <w:t xml:space="preserve">(nosilec projektov, </w:t>
      </w:r>
      <w:r w:rsidR="00E926F8" w:rsidRPr="00E94289">
        <w:rPr>
          <w:rFonts w:cs="Arial"/>
          <w:szCs w:val="20"/>
        </w:rPr>
        <w:t xml:space="preserve">sodelovanje, </w:t>
      </w:r>
      <w:r w:rsidRPr="00E94289">
        <w:rPr>
          <w:rFonts w:cs="Arial"/>
          <w:szCs w:val="20"/>
        </w:rPr>
        <w:t xml:space="preserve">posredovane informacije, </w:t>
      </w:r>
      <w:r w:rsidR="00725148" w:rsidRPr="00E94289">
        <w:rPr>
          <w:rFonts w:cs="Arial"/>
          <w:szCs w:val="20"/>
        </w:rPr>
        <w:t xml:space="preserve">skupni </w:t>
      </w:r>
      <w:r w:rsidRPr="00E94289">
        <w:rPr>
          <w:rFonts w:cs="Arial"/>
          <w:szCs w:val="20"/>
        </w:rPr>
        <w:t>akcijski dnevi …)</w:t>
      </w:r>
      <w:r w:rsidR="00E94289" w:rsidRPr="00E94289">
        <w:rPr>
          <w:rFonts w:cs="Arial"/>
          <w:szCs w:val="20"/>
        </w:rPr>
        <w:t xml:space="preserve"> in</w:t>
      </w:r>
      <w:r w:rsidR="00BB6909" w:rsidRPr="00E94289">
        <w:rPr>
          <w:rFonts w:cs="Arial"/>
          <w:szCs w:val="20"/>
        </w:rPr>
        <w:t xml:space="preserve"> </w:t>
      </w:r>
      <w:r w:rsidR="00526044" w:rsidRPr="00E94289">
        <w:rPr>
          <w:rFonts w:cs="Arial"/>
          <w:szCs w:val="20"/>
        </w:rPr>
        <w:t>število mednarodnih policijskih preiskav</w:t>
      </w:r>
      <w:r w:rsidRPr="00E94289">
        <w:rPr>
          <w:rFonts w:cs="Arial"/>
          <w:szCs w:val="20"/>
        </w:rPr>
        <w:t>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delež porabljenih evropskih sredstev </w:t>
      </w:r>
      <w:r w:rsidR="00E926F8">
        <w:rPr>
          <w:rFonts w:cs="Arial"/>
          <w:szCs w:val="20"/>
        </w:rPr>
        <w:t>iz</w:t>
      </w:r>
      <w:r>
        <w:rPr>
          <w:rFonts w:cs="Arial"/>
          <w:szCs w:val="20"/>
        </w:rPr>
        <w:t xml:space="preserve"> Akcijske</w:t>
      </w:r>
      <w:r w:rsidR="00E926F8">
        <w:rPr>
          <w:rFonts w:cs="Arial"/>
          <w:szCs w:val="20"/>
        </w:rPr>
        <w:t>ga</w:t>
      </w:r>
      <w:r>
        <w:rPr>
          <w:rFonts w:cs="Arial"/>
          <w:szCs w:val="20"/>
        </w:rPr>
        <w:t xml:space="preserve"> načrt</w:t>
      </w:r>
      <w:r w:rsidR="00E926F8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za črpanje sredstev Sklada za azil, migracije in vključevanje ter Sklada za notranjo varnost;</w:t>
      </w:r>
    </w:p>
    <w:p w:rsidR="00E94289" w:rsidRPr="00E94289" w:rsidRDefault="00E94289" w:rsidP="00ED39FD">
      <w:pPr>
        <w:numPr>
          <w:ilvl w:val="0"/>
          <w:numId w:val="10"/>
        </w:numPr>
        <w:rPr>
          <w:rFonts w:cs="Arial"/>
          <w:szCs w:val="20"/>
        </w:rPr>
      </w:pPr>
      <w:r w:rsidRPr="00E94289">
        <w:rPr>
          <w:rFonts w:cs="Arial"/>
          <w:szCs w:val="20"/>
        </w:rPr>
        <w:t xml:space="preserve">število obravnavanih kaznivih dejanj gospodarske kriminalitete, ki presegajo veliko premoženjsko korist, kaznivih dejanj </w:t>
      </w:r>
      <w:r w:rsidR="00924D42">
        <w:rPr>
          <w:rFonts w:cs="Arial"/>
          <w:szCs w:val="20"/>
        </w:rPr>
        <w:t>v</w:t>
      </w:r>
      <w:r w:rsidRPr="00E94289">
        <w:rPr>
          <w:rFonts w:cs="Arial"/>
          <w:szCs w:val="20"/>
        </w:rPr>
        <w:t xml:space="preserve"> škodo proračuna </w:t>
      </w:r>
      <w:r w:rsidR="00D80E6F">
        <w:rPr>
          <w:rFonts w:cs="Arial"/>
          <w:szCs w:val="20"/>
        </w:rPr>
        <w:t>RS</w:t>
      </w:r>
      <w:r w:rsidRPr="00E94289">
        <w:rPr>
          <w:rFonts w:cs="Arial"/>
          <w:szCs w:val="20"/>
        </w:rPr>
        <w:t xml:space="preserve"> in EU ter kaznivih dejanj korupcije; </w:t>
      </w:r>
    </w:p>
    <w:p w:rsidR="00580B94" w:rsidRDefault="003A326A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delež </w:t>
      </w:r>
      <w:r w:rsidR="00580B94">
        <w:rPr>
          <w:rFonts w:cs="Arial"/>
          <w:szCs w:val="20"/>
        </w:rPr>
        <w:t>usposobljenih policistov za preiskovanje hujših oblik gospodarske in korupcijske kriminalitete;</w:t>
      </w:r>
    </w:p>
    <w:p w:rsidR="00580B94" w:rsidRDefault="003A326A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delež </w:t>
      </w:r>
      <w:r w:rsidR="00580B94">
        <w:rPr>
          <w:rFonts w:cs="Arial"/>
          <w:szCs w:val="20"/>
        </w:rPr>
        <w:t>usposobljenih preiskovalcev za računalnišk</w:t>
      </w:r>
      <w:r w:rsidR="00924D42">
        <w:rPr>
          <w:rFonts w:cs="Arial"/>
          <w:szCs w:val="20"/>
        </w:rPr>
        <w:t>o</w:t>
      </w:r>
      <w:r w:rsidR="00E926F8">
        <w:rPr>
          <w:rFonts w:cs="Arial"/>
          <w:szCs w:val="20"/>
        </w:rPr>
        <w:t xml:space="preserve"> </w:t>
      </w:r>
      <w:r w:rsidR="00580B94">
        <w:rPr>
          <w:rFonts w:cs="Arial"/>
          <w:szCs w:val="20"/>
        </w:rPr>
        <w:t>kriminalitet</w:t>
      </w:r>
      <w:r w:rsidR="00924D42">
        <w:rPr>
          <w:rFonts w:cs="Arial"/>
          <w:szCs w:val="20"/>
        </w:rPr>
        <w:t>o</w:t>
      </w:r>
      <w:r w:rsidR="00580B94">
        <w:rPr>
          <w:rFonts w:cs="Arial"/>
          <w:szCs w:val="20"/>
        </w:rPr>
        <w:t xml:space="preserve"> in digitaln</w:t>
      </w:r>
      <w:r w:rsidR="00924D42">
        <w:rPr>
          <w:rFonts w:cs="Arial"/>
          <w:szCs w:val="20"/>
        </w:rPr>
        <w:t>o</w:t>
      </w:r>
      <w:r w:rsidR="00580B94">
        <w:rPr>
          <w:rFonts w:cs="Arial"/>
          <w:szCs w:val="20"/>
        </w:rPr>
        <w:t xml:space="preserve"> </w:t>
      </w:r>
      <w:proofErr w:type="spellStart"/>
      <w:r w:rsidR="00580B94">
        <w:rPr>
          <w:rFonts w:cs="Arial"/>
          <w:szCs w:val="20"/>
        </w:rPr>
        <w:t>forenzik</w:t>
      </w:r>
      <w:r w:rsidR="00924D42">
        <w:rPr>
          <w:rFonts w:cs="Arial"/>
          <w:szCs w:val="20"/>
        </w:rPr>
        <w:t>o</w:t>
      </w:r>
      <w:proofErr w:type="spellEnd"/>
      <w:r w:rsidR="00580B94">
        <w:rPr>
          <w:rFonts w:cs="Arial"/>
          <w:szCs w:val="20"/>
        </w:rPr>
        <w:t>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število opremljenih policijskih enot z ustrezno računalniško opremo za preiskovanje </w:t>
      </w:r>
      <w:r w:rsidR="00121C06">
        <w:rPr>
          <w:rFonts w:cs="Arial"/>
          <w:szCs w:val="20"/>
        </w:rPr>
        <w:t xml:space="preserve">računalniške </w:t>
      </w:r>
      <w:r>
        <w:rPr>
          <w:rFonts w:cs="Arial"/>
          <w:szCs w:val="20"/>
        </w:rPr>
        <w:t>kriminalitete;</w:t>
      </w:r>
    </w:p>
    <w:p w:rsidR="00580B94" w:rsidRPr="003B18B6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3B18B6">
        <w:rPr>
          <w:rFonts w:cs="Arial"/>
          <w:szCs w:val="20"/>
        </w:rPr>
        <w:t>število operativnih in strateških izdelkov v procesu kriminalističnega pridobivanja in vrednotenja informacij</w:t>
      </w:r>
      <w:r w:rsidR="00234B2D">
        <w:rPr>
          <w:rFonts w:cs="Arial"/>
          <w:szCs w:val="20"/>
        </w:rPr>
        <w:t>;</w:t>
      </w:r>
    </w:p>
    <w:p w:rsidR="00EA4AE5" w:rsidRPr="003B18B6" w:rsidRDefault="00EA4AE5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število identificiranih osumljencev na podlagi avtomatizirane in ročne obdelave podatkov o letalskih potnikih;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vzpostavljeno delovanje centralno vodene skupine za ciljno iskanje oseb na državn</w:t>
      </w:r>
      <w:r w:rsidR="002D699E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2D699E">
        <w:rPr>
          <w:rFonts w:cs="Arial"/>
          <w:szCs w:val="20"/>
        </w:rPr>
        <w:t>ravni</w:t>
      </w:r>
      <w:r>
        <w:rPr>
          <w:rFonts w:cs="Arial"/>
          <w:szCs w:val="20"/>
        </w:rPr>
        <w:t>;</w:t>
      </w:r>
    </w:p>
    <w:p w:rsidR="00FF6810" w:rsidRPr="00ED39FD" w:rsidRDefault="003A326A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delež </w:t>
      </w:r>
      <w:r w:rsidR="001F1C24">
        <w:rPr>
          <w:rFonts w:cs="Arial"/>
          <w:szCs w:val="20"/>
        </w:rPr>
        <w:t>pre</w:t>
      </w:r>
      <w:r w:rsidR="001D3F6C">
        <w:rPr>
          <w:rFonts w:cs="Arial"/>
          <w:szCs w:val="20"/>
        </w:rPr>
        <w:t>i</w:t>
      </w:r>
      <w:r>
        <w:rPr>
          <w:rFonts w:cs="Arial"/>
          <w:szCs w:val="20"/>
        </w:rPr>
        <w:t>skani</w:t>
      </w:r>
      <w:r w:rsidR="002D699E">
        <w:rPr>
          <w:rFonts w:cs="Arial"/>
          <w:szCs w:val="20"/>
        </w:rPr>
        <w:t>h</w:t>
      </w:r>
      <w:r>
        <w:rPr>
          <w:rFonts w:cs="Arial"/>
          <w:szCs w:val="20"/>
        </w:rPr>
        <w:t xml:space="preserve"> kaznivih dejanj premoženjske kriminalitete, zlasti vlomov in tatvin vozil.</w:t>
      </w:r>
    </w:p>
    <w:p w:rsidR="00580B94" w:rsidRPr="00BC5764" w:rsidRDefault="00580B94" w:rsidP="00ED39FD">
      <w:pPr>
        <w:pStyle w:val="Telobesedila1"/>
        <w:numPr>
          <w:ilvl w:val="0"/>
          <w:numId w:val="22"/>
        </w:numPr>
        <w:spacing w:before="1200" w:line="260" w:lineRule="exact"/>
        <w:ind w:left="714" w:hanging="357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lastRenderedPageBreak/>
        <w:t xml:space="preserve">VZDRŽEVANJE JAVNEGA REDA </w:t>
      </w:r>
    </w:p>
    <w:p w:rsidR="00580B94" w:rsidRPr="00AF565D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Stanje javnega reda se je v zadnjem petletnem obdobju bistveno izboljšalo, saj </w:t>
      </w:r>
      <w:r w:rsidR="00924D42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število evidentiranih kršitev javnega reda </w:t>
      </w:r>
      <w:r w:rsidR="00924D42">
        <w:rPr>
          <w:rFonts w:cs="Arial"/>
          <w:szCs w:val="20"/>
        </w:rPr>
        <w:t>na vseh področjih</w:t>
      </w:r>
      <w:r w:rsidR="00924D42" w:rsidDel="00924D42">
        <w:rPr>
          <w:rFonts w:cs="Arial"/>
          <w:szCs w:val="20"/>
        </w:rPr>
        <w:t xml:space="preserve"> </w:t>
      </w:r>
      <w:r w:rsidR="00924D42">
        <w:rPr>
          <w:rFonts w:cs="Arial"/>
          <w:szCs w:val="20"/>
        </w:rPr>
        <w:t>nenehno zmanjšuje</w:t>
      </w:r>
      <w:r>
        <w:rPr>
          <w:rFonts w:cs="Arial"/>
          <w:szCs w:val="20"/>
        </w:rPr>
        <w:t xml:space="preserve">. Gibanje posameznih obravnavanih kršitev je bilo odvisno tudi od spremembe zakonodaje in uveljavljene sodne prakse (npr. nasilje v družini in </w:t>
      </w:r>
      <w:r w:rsidR="005012B8">
        <w:rPr>
          <w:rFonts w:cs="Arial"/>
          <w:szCs w:val="20"/>
        </w:rPr>
        <w:t>prodaja</w:t>
      </w:r>
      <w:r>
        <w:rPr>
          <w:rFonts w:cs="Arial"/>
          <w:szCs w:val="20"/>
        </w:rPr>
        <w:t xml:space="preserve"> alkoholnih pijač pijanim osebam). Več je bilo obravnavanih kršitev zakona o orožju, kar </w:t>
      </w:r>
      <w:r w:rsidR="00924D42">
        <w:rPr>
          <w:rFonts w:cs="Arial"/>
          <w:szCs w:val="20"/>
        </w:rPr>
        <w:t>lahko pripišemo</w:t>
      </w:r>
      <w:r>
        <w:rPr>
          <w:rFonts w:cs="Arial"/>
          <w:szCs w:val="20"/>
        </w:rPr>
        <w:t xml:space="preserve"> tudi večji intenzivnosti policije pri </w:t>
      </w:r>
      <w:r w:rsidR="00BB1EB5">
        <w:rPr>
          <w:rFonts w:cs="Arial"/>
          <w:szCs w:val="20"/>
        </w:rPr>
        <w:t xml:space="preserve">odkrivanju </w:t>
      </w:r>
      <w:r>
        <w:rPr>
          <w:rFonts w:cs="Arial"/>
          <w:szCs w:val="20"/>
        </w:rPr>
        <w:t xml:space="preserve">nezakonite posesti orožja in </w:t>
      </w:r>
      <w:r w:rsidR="00BB1EB5">
        <w:rPr>
          <w:rFonts w:cs="Arial"/>
          <w:szCs w:val="20"/>
        </w:rPr>
        <w:t xml:space="preserve">doslednem </w:t>
      </w:r>
      <w:r>
        <w:rPr>
          <w:rFonts w:cs="Arial"/>
          <w:szCs w:val="20"/>
        </w:rPr>
        <w:t>preverjanj</w:t>
      </w:r>
      <w:r w:rsidR="00BB1EB5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okoliščin posesti legalnega orožja pri obravnavi drugih prekrškov.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Tudi </w:t>
      </w:r>
      <w:r w:rsidR="00924D42">
        <w:rPr>
          <w:rFonts w:cs="Arial"/>
          <w:szCs w:val="20"/>
        </w:rPr>
        <w:t>pri</w:t>
      </w:r>
      <w:r>
        <w:rPr>
          <w:rFonts w:cs="Arial"/>
          <w:szCs w:val="20"/>
        </w:rPr>
        <w:t xml:space="preserve"> javne</w:t>
      </w:r>
      <w:r w:rsidR="00924D42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red</w:t>
      </w:r>
      <w:r w:rsidR="00924D4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se pojavljajo nove oblike </w:t>
      </w:r>
      <w:r w:rsidR="00177AC3">
        <w:rPr>
          <w:rFonts w:cs="Arial"/>
          <w:szCs w:val="20"/>
        </w:rPr>
        <w:t xml:space="preserve">vzbujanja nestrpnosti </w:t>
      </w:r>
      <w:r>
        <w:rPr>
          <w:rFonts w:cs="Arial"/>
          <w:szCs w:val="20"/>
        </w:rPr>
        <w:t>z uporabo svetovnega spleta</w:t>
      </w:r>
      <w:r w:rsidR="00177AC3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objavami </w:t>
      </w:r>
      <w:r w:rsidR="00924D42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različnih </w:t>
      </w:r>
      <w:r w:rsidR="00924D42">
        <w:rPr>
          <w:rFonts w:cs="Arial"/>
          <w:szCs w:val="20"/>
        </w:rPr>
        <w:t>družbenih omrežjih</w:t>
      </w:r>
      <w:r w:rsidR="00177AC3">
        <w:rPr>
          <w:rFonts w:cs="Arial"/>
          <w:szCs w:val="20"/>
        </w:rPr>
        <w:t xml:space="preserve"> in uporabo različnih predmetov oz</w:t>
      </w:r>
      <w:r w:rsidR="00924D42">
        <w:rPr>
          <w:rFonts w:cs="Arial"/>
          <w:szCs w:val="20"/>
        </w:rPr>
        <w:t>iroma</w:t>
      </w:r>
      <w:r w:rsidR="00177AC3">
        <w:rPr>
          <w:rFonts w:cs="Arial"/>
          <w:szCs w:val="20"/>
        </w:rPr>
        <w:t xml:space="preserve"> simbolov</w:t>
      </w:r>
      <w:r>
        <w:rPr>
          <w:rFonts w:cs="Arial"/>
          <w:szCs w:val="20"/>
        </w:rPr>
        <w:t xml:space="preserve">. Policija bo morala tudi </w:t>
      </w:r>
      <w:r w:rsidR="00924D42">
        <w:rPr>
          <w:rFonts w:cs="Arial"/>
          <w:szCs w:val="20"/>
        </w:rPr>
        <w:t>tukaj</w:t>
      </w:r>
      <w:r>
        <w:rPr>
          <w:rFonts w:cs="Arial"/>
          <w:szCs w:val="20"/>
        </w:rPr>
        <w:t xml:space="preserve"> prilagajati </w:t>
      </w:r>
      <w:r w:rsidR="00BB1EB5">
        <w:rPr>
          <w:rFonts w:cs="Arial"/>
          <w:szCs w:val="20"/>
        </w:rPr>
        <w:t xml:space="preserve">način </w:t>
      </w:r>
      <w:r>
        <w:rPr>
          <w:rFonts w:cs="Arial"/>
          <w:szCs w:val="20"/>
        </w:rPr>
        <w:t>preprečevanj</w:t>
      </w:r>
      <w:r w:rsidR="00BB1EB5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in odkrivanj</w:t>
      </w:r>
      <w:r w:rsidR="00BB1EB5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177AC3">
        <w:rPr>
          <w:rFonts w:cs="Arial"/>
          <w:szCs w:val="20"/>
        </w:rPr>
        <w:t xml:space="preserve">nestrpnosti </w:t>
      </w:r>
      <w:r w:rsidR="00472922">
        <w:rPr>
          <w:rFonts w:cs="Arial"/>
          <w:szCs w:val="20"/>
        </w:rPr>
        <w:t xml:space="preserve">kot kršitev javnega reda in miru. Občutljivost in zahtevnost obravnave takšnih prekrškov od policije </w:t>
      </w:r>
      <w:r w:rsidR="00924D42">
        <w:rPr>
          <w:rFonts w:cs="Arial"/>
          <w:szCs w:val="20"/>
        </w:rPr>
        <w:t>zahteva</w:t>
      </w:r>
      <w:r w:rsidR="00472922">
        <w:rPr>
          <w:rFonts w:cs="Arial"/>
          <w:szCs w:val="20"/>
        </w:rPr>
        <w:t xml:space="preserve"> ustrezno usposobljenost policistov zaradi nepristranskega ugotavljanja dejanskega stanja in strokovnega ukrepanja</w:t>
      </w:r>
      <w:r>
        <w:rPr>
          <w:rFonts w:cs="Arial"/>
          <w:szCs w:val="20"/>
        </w:rPr>
        <w:t xml:space="preserve">. Športne prireditve in (ne)napovedani javni shodi bodo tudi v prihodnosti od policije </w:t>
      </w:r>
      <w:r w:rsidR="00924D42">
        <w:rPr>
          <w:rFonts w:cs="Arial"/>
          <w:szCs w:val="20"/>
        </w:rPr>
        <w:t xml:space="preserve">zahtevali </w:t>
      </w:r>
      <w:r>
        <w:rPr>
          <w:rFonts w:cs="Arial"/>
          <w:szCs w:val="20"/>
        </w:rPr>
        <w:t>angažirano varovanj</w:t>
      </w:r>
      <w:r w:rsidR="00BB1EB5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javnih zbiranj.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Pr="008524E7" w:rsidRDefault="00580B94" w:rsidP="00ED39FD">
      <w:pPr>
        <w:rPr>
          <w:rFonts w:cs="Arial"/>
          <w:szCs w:val="20"/>
        </w:rPr>
      </w:pPr>
      <w:r w:rsidRPr="008524E7">
        <w:rPr>
          <w:rFonts w:cs="Arial"/>
          <w:szCs w:val="20"/>
        </w:rPr>
        <w:t>Policija mora:</w:t>
      </w:r>
    </w:p>
    <w:p w:rsidR="00580B94" w:rsidRPr="008524E7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>z uporabo novih metod dela preprečevati kazniva ravnanja in zagotavljati varnost na javnih zbiranjih, zlasti</w:t>
      </w:r>
      <w:r w:rsidR="00472922">
        <w:rPr>
          <w:rFonts w:cs="Arial"/>
          <w:szCs w:val="20"/>
        </w:rPr>
        <w:t xml:space="preserve"> ko obstaja verjetnost, da bo</w:t>
      </w:r>
      <w:r w:rsidRPr="008524E7">
        <w:rPr>
          <w:rFonts w:cs="Arial"/>
          <w:szCs w:val="20"/>
        </w:rPr>
        <w:t xml:space="preserve"> </w:t>
      </w:r>
      <w:r w:rsidR="000B3C97">
        <w:rPr>
          <w:rFonts w:cs="Arial"/>
          <w:szCs w:val="20"/>
        </w:rPr>
        <w:t xml:space="preserve">javni red </w:t>
      </w:r>
      <w:r w:rsidRPr="008524E7">
        <w:rPr>
          <w:rFonts w:cs="Arial"/>
          <w:szCs w:val="20"/>
        </w:rPr>
        <w:t>huje in množično kršen;</w:t>
      </w:r>
    </w:p>
    <w:p w:rsidR="00580B94" w:rsidRPr="008524E7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>usposabljati policiste za ugotavljanje dejanskega stanja in odgovornosti storilca prekrška</w:t>
      </w:r>
      <w:r w:rsidR="000B3C97" w:rsidRPr="000B3C97">
        <w:rPr>
          <w:rFonts w:cs="Arial"/>
          <w:szCs w:val="20"/>
        </w:rPr>
        <w:t xml:space="preserve"> </w:t>
      </w:r>
      <w:r w:rsidR="000B3C97" w:rsidRPr="008524E7">
        <w:rPr>
          <w:rFonts w:cs="Arial"/>
          <w:szCs w:val="20"/>
        </w:rPr>
        <w:t xml:space="preserve">vzbujanja nestrpnosti </w:t>
      </w:r>
      <w:r w:rsidR="000B3C97">
        <w:rPr>
          <w:rFonts w:cs="Arial"/>
          <w:szCs w:val="20"/>
        </w:rPr>
        <w:t xml:space="preserve">s poudarkom na </w:t>
      </w:r>
      <w:r w:rsidR="000B3C97" w:rsidRPr="008524E7">
        <w:rPr>
          <w:rFonts w:cs="Arial"/>
          <w:szCs w:val="20"/>
        </w:rPr>
        <w:t>novih izvršitvenih oblik</w:t>
      </w:r>
      <w:r w:rsidR="000B3C97">
        <w:rPr>
          <w:rFonts w:cs="Arial"/>
          <w:szCs w:val="20"/>
        </w:rPr>
        <w:t>ah</w:t>
      </w:r>
      <w:r w:rsidR="009526B3">
        <w:rPr>
          <w:rFonts w:cs="Arial"/>
          <w:szCs w:val="20"/>
        </w:rPr>
        <w:t xml:space="preserve"> </w:t>
      </w:r>
      <w:r w:rsidR="009526B3" w:rsidRPr="009526B3">
        <w:rPr>
          <w:rFonts w:cs="Arial"/>
          <w:szCs w:val="20"/>
        </w:rPr>
        <w:t>prekrškov po Zakonu o varstvu javnega reda in miru</w:t>
      </w:r>
      <w:r w:rsidRPr="008524E7">
        <w:rPr>
          <w:rFonts w:cs="Arial"/>
          <w:szCs w:val="20"/>
        </w:rPr>
        <w:t>.</w:t>
      </w:r>
    </w:p>
    <w:p w:rsidR="00580B94" w:rsidRPr="004A0E52" w:rsidRDefault="00580B94" w:rsidP="00ED39FD">
      <w:pPr>
        <w:rPr>
          <w:rFonts w:cs="Arial"/>
          <w:b/>
          <w:color w:val="FF0000"/>
          <w:szCs w:val="20"/>
        </w:rPr>
      </w:pPr>
    </w:p>
    <w:p w:rsidR="00580B94" w:rsidRPr="005F37FE" w:rsidRDefault="00580B94" w:rsidP="00ED39FD">
      <w:pPr>
        <w:rPr>
          <w:rFonts w:cs="Arial"/>
          <w:szCs w:val="20"/>
        </w:rPr>
      </w:pPr>
      <w:r w:rsidRPr="005F37FE">
        <w:rPr>
          <w:rFonts w:cs="Arial"/>
          <w:szCs w:val="20"/>
        </w:rPr>
        <w:t>Kazalniki uspešnosti uresničevanja strateškega cilja:</w:t>
      </w:r>
    </w:p>
    <w:p w:rsidR="00A12200" w:rsidRPr="005F37FE" w:rsidRDefault="00A12200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uvedene nove metode dela pri zagotavljanju javnega reda;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5F37FE">
        <w:rPr>
          <w:rFonts w:cs="Arial"/>
          <w:szCs w:val="20"/>
        </w:rPr>
        <w:t xml:space="preserve">število usposobljenih policistov za prepoznavo elementov prekrška </w:t>
      </w:r>
      <w:r w:rsidR="003A326A">
        <w:rPr>
          <w:rFonts w:cs="Arial"/>
          <w:szCs w:val="20"/>
        </w:rPr>
        <w:t>vzbujanja nestrpnosti.</w:t>
      </w:r>
    </w:p>
    <w:p w:rsidR="00580B94" w:rsidRPr="007C30D7" w:rsidRDefault="00580B94" w:rsidP="00ED39FD">
      <w:pPr>
        <w:ind w:left="360"/>
        <w:rPr>
          <w:rFonts w:cs="Arial"/>
          <w:szCs w:val="20"/>
        </w:rPr>
      </w:pPr>
    </w:p>
    <w:p w:rsidR="00580B94" w:rsidRDefault="00580B94" w:rsidP="00580B94">
      <w:pPr>
        <w:jc w:val="both"/>
        <w:rPr>
          <w:rFonts w:cs="Arial"/>
          <w:b/>
          <w:szCs w:val="20"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>ZAGOTAVLJANJE VARNOSTI V CESTNEM PROMETU</w:t>
      </w:r>
    </w:p>
    <w:p w:rsidR="00580B94" w:rsidRPr="00AF565D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>Na varnost cestnega prometa vpliva</w:t>
      </w:r>
      <w:r w:rsidR="00B344C4">
        <w:rPr>
          <w:rFonts w:cs="Arial"/>
          <w:szCs w:val="20"/>
        </w:rPr>
        <w:t>jo</w:t>
      </w:r>
      <w:r>
        <w:rPr>
          <w:rFonts w:cs="Arial"/>
          <w:szCs w:val="20"/>
        </w:rPr>
        <w:t xml:space="preserve"> velik tranzitni promet na avtocestnem križu in dnevne migracije prebivalcev Slovenije, statistično pa so </w:t>
      </w:r>
      <w:r w:rsidR="00840791">
        <w:rPr>
          <w:rFonts w:cs="Arial"/>
          <w:szCs w:val="20"/>
        </w:rPr>
        <w:t>naj</w:t>
      </w:r>
      <w:r>
        <w:rPr>
          <w:rFonts w:cs="Arial"/>
          <w:szCs w:val="20"/>
        </w:rPr>
        <w:t>nevarne</w:t>
      </w:r>
      <w:r w:rsidR="00924D42">
        <w:rPr>
          <w:rFonts w:cs="Arial"/>
          <w:szCs w:val="20"/>
        </w:rPr>
        <w:t>jše</w:t>
      </w:r>
      <w:r>
        <w:rPr>
          <w:rFonts w:cs="Arial"/>
          <w:szCs w:val="20"/>
        </w:rPr>
        <w:t xml:space="preserve"> regionalne oz</w:t>
      </w:r>
      <w:r w:rsidR="00924D42">
        <w:rPr>
          <w:rFonts w:cs="Arial"/>
          <w:szCs w:val="20"/>
        </w:rPr>
        <w:t>iroma</w:t>
      </w:r>
      <w:r>
        <w:rPr>
          <w:rFonts w:cs="Arial"/>
          <w:szCs w:val="20"/>
        </w:rPr>
        <w:t xml:space="preserve"> glavne ceste. Zbranost voznikov med vožnjo je odvisna tudi od osebnega počutja in družbenih razmer </w:t>
      </w:r>
      <w:r w:rsidR="00B344C4">
        <w:rPr>
          <w:rFonts w:cs="Arial"/>
          <w:szCs w:val="20"/>
        </w:rPr>
        <w:t xml:space="preserve">ter </w:t>
      </w:r>
      <w:r>
        <w:rPr>
          <w:rFonts w:cs="Arial"/>
          <w:szCs w:val="20"/>
        </w:rPr>
        <w:t>vse pogostejše uporabe tehničnih sredstev med vožnjo, ne glede</w:t>
      </w:r>
      <w:r w:rsidR="00924D42">
        <w:rPr>
          <w:rFonts w:cs="Arial"/>
          <w:szCs w:val="20"/>
        </w:rPr>
        <w:t xml:space="preserve"> na to,</w:t>
      </w:r>
      <w:r>
        <w:rPr>
          <w:rFonts w:cs="Arial"/>
          <w:szCs w:val="20"/>
        </w:rPr>
        <w:t xml:space="preserve"> ali gre za poklicne ali običajne voznike. Pri tem ne </w:t>
      </w:r>
      <w:r w:rsidR="00924D42">
        <w:rPr>
          <w:rFonts w:cs="Arial"/>
          <w:szCs w:val="20"/>
        </w:rPr>
        <w:t>smemo</w:t>
      </w:r>
      <w:r>
        <w:rPr>
          <w:rFonts w:cs="Arial"/>
          <w:szCs w:val="20"/>
        </w:rPr>
        <w:t xml:space="preserve"> zanemariti </w:t>
      </w:r>
      <w:r w:rsidR="00840791">
        <w:rPr>
          <w:rFonts w:cs="Arial"/>
          <w:szCs w:val="20"/>
        </w:rPr>
        <w:t xml:space="preserve">stanja </w:t>
      </w:r>
      <w:r>
        <w:rPr>
          <w:rFonts w:cs="Arial"/>
          <w:szCs w:val="20"/>
        </w:rPr>
        <w:t>cest. Našteti dejavniki vplivajo na stopnjo tveganja za nastanek škodljivih posledic, vse od</w:t>
      </w:r>
      <w:r w:rsidRPr="00AF565D">
        <w:rPr>
          <w:rFonts w:cs="Arial"/>
          <w:szCs w:val="20"/>
        </w:rPr>
        <w:t xml:space="preserve"> manjš</w:t>
      </w:r>
      <w:r>
        <w:rPr>
          <w:rFonts w:cs="Arial"/>
          <w:szCs w:val="20"/>
        </w:rPr>
        <w:t>e</w:t>
      </w:r>
      <w:r w:rsidRPr="00AF565D">
        <w:rPr>
          <w:rFonts w:cs="Arial"/>
          <w:szCs w:val="20"/>
        </w:rPr>
        <w:t xml:space="preserve"> materialn</w:t>
      </w:r>
      <w:r>
        <w:rPr>
          <w:rFonts w:cs="Arial"/>
          <w:szCs w:val="20"/>
        </w:rPr>
        <w:t>e</w:t>
      </w:r>
      <w:r w:rsidRPr="00AF565D">
        <w:rPr>
          <w:rFonts w:cs="Arial"/>
          <w:szCs w:val="20"/>
        </w:rPr>
        <w:t xml:space="preserve"> škod</w:t>
      </w:r>
      <w:r>
        <w:rPr>
          <w:rFonts w:cs="Arial"/>
          <w:szCs w:val="20"/>
        </w:rPr>
        <w:t xml:space="preserve">e do smrtnih žrtev.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>Ne glede na vse</w:t>
      </w:r>
      <w:r w:rsidR="0084079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evropsko usklajene, represivne in preventivne </w:t>
      </w:r>
      <w:r w:rsidR="00924D42">
        <w:rPr>
          <w:rFonts w:cs="Arial"/>
          <w:szCs w:val="20"/>
        </w:rPr>
        <w:t xml:space="preserve">dejavnosti </w:t>
      </w:r>
      <w:r>
        <w:rPr>
          <w:rFonts w:cs="Arial"/>
          <w:szCs w:val="20"/>
        </w:rPr>
        <w:t xml:space="preserve">policije in drugih deležnikov za zagotavljanje varnosti cestnega prometa je večletnemu </w:t>
      </w:r>
      <w:r w:rsidR="00924D42">
        <w:rPr>
          <w:rFonts w:cs="Arial"/>
          <w:szCs w:val="20"/>
        </w:rPr>
        <w:t xml:space="preserve">zmanjševanju </w:t>
      </w:r>
      <w:r>
        <w:rPr>
          <w:rFonts w:cs="Arial"/>
          <w:szCs w:val="20"/>
        </w:rPr>
        <w:t>v letu 2015 sledil</w:t>
      </w:r>
      <w:r w:rsidR="00924D42">
        <w:rPr>
          <w:rFonts w:cs="Arial"/>
          <w:szCs w:val="20"/>
        </w:rPr>
        <w:t>o povečanje</w:t>
      </w:r>
      <w:r>
        <w:rPr>
          <w:rFonts w:cs="Arial"/>
          <w:szCs w:val="20"/>
        </w:rPr>
        <w:t xml:space="preserve"> števila mrtvih in poškodovanih oseb v prometnih nesrečah</w:t>
      </w:r>
      <w:r w:rsidR="00352A5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Na število izvedenih ukrepov zoper hujše kršitelje so vplivale tudi spremembe zakonodaje (npr. </w:t>
      </w:r>
      <w:r w:rsidR="00840791">
        <w:rPr>
          <w:rFonts w:cs="Arial"/>
          <w:szCs w:val="20"/>
        </w:rPr>
        <w:t xml:space="preserve">glede </w:t>
      </w:r>
      <w:r>
        <w:rPr>
          <w:rFonts w:cs="Arial"/>
          <w:szCs w:val="20"/>
        </w:rPr>
        <w:t>pridržanj</w:t>
      </w:r>
      <w:r w:rsidR="00840791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voznikov</w:t>
      </w:r>
      <w:r w:rsidR="00840791">
        <w:rPr>
          <w:rFonts w:cs="Arial"/>
          <w:szCs w:val="20"/>
        </w:rPr>
        <w:t xml:space="preserve"> in</w:t>
      </w:r>
      <w:r>
        <w:rPr>
          <w:rFonts w:cs="Arial"/>
          <w:szCs w:val="20"/>
        </w:rPr>
        <w:t xml:space="preserve"> zaseg</w:t>
      </w:r>
      <w:r w:rsidR="00840791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vozila). Policija </w:t>
      </w:r>
      <w:r w:rsidR="00840791">
        <w:rPr>
          <w:rFonts w:cs="Arial"/>
          <w:szCs w:val="20"/>
        </w:rPr>
        <w:t xml:space="preserve">si </w:t>
      </w:r>
      <w:r>
        <w:rPr>
          <w:rFonts w:cs="Arial"/>
          <w:szCs w:val="20"/>
        </w:rPr>
        <w:t xml:space="preserve">mora </w:t>
      </w:r>
      <w:r w:rsidR="00C60FFF">
        <w:rPr>
          <w:rFonts w:cs="Arial"/>
          <w:szCs w:val="20"/>
        </w:rPr>
        <w:t xml:space="preserve">skupaj z </w:t>
      </w:r>
      <w:r w:rsidR="00924D42">
        <w:rPr>
          <w:rFonts w:cs="Arial"/>
          <w:szCs w:val="20"/>
        </w:rPr>
        <w:t xml:space="preserve">drugimi </w:t>
      </w:r>
      <w:r w:rsidR="00C60FFF">
        <w:rPr>
          <w:rFonts w:cs="Arial"/>
          <w:szCs w:val="20"/>
        </w:rPr>
        <w:t xml:space="preserve">deležniki </w:t>
      </w:r>
      <w:r>
        <w:rPr>
          <w:rFonts w:cs="Arial"/>
          <w:szCs w:val="20"/>
        </w:rPr>
        <w:t xml:space="preserve">še naprej </w:t>
      </w:r>
      <w:r w:rsidR="00C60FFF">
        <w:rPr>
          <w:rFonts w:cs="Arial"/>
          <w:szCs w:val="20"/>
        </w:rPr>
        <w:t xml:space="preserve">prizadevati za </w:t>
      </w:r>
      <w:r>
        <w:rPr>
          <w:rFonts w:cs="Arial"/>
          <w:szCs w:val="20"/>
        </w:rPr>
        <w:t>poveča</w:t>
      </w:r>
      <w:r w:rsidR="00C60FFF">
        <w:rPr>
          <w:rFonts w:cs="Arial"/>
          <w:szCs w:val="20"/>
        </w:rPr>
        <w:t>nje</w:t>
      </w:r>
      <w:r>
        <w:rPr>
          <w:rFonts w:cs="Arial"/>
          <w:szCs w:val="20"/>
        </w:rPr>
        <w:t xml:space="preserve"> varnost</w:t>
      </w:r>
      <w:r w:rsidR="00C60FFF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cestnega prometa. Cilj ostaja</w:t>
      </w:r>
      <w:r w:rsidR="00924D42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nevarne voznike </w:t>
      </w:r>
      <w:r w:rsidR="00924D42">
        <w:rPr>
          <w:rFonts w:cs="Arial"/>
          <w:szCs w:val="20"/>
        </w:rPr>
        <w:t xml:space="preserve">je treba </w:t>
      </w:r>
      <w:r>
        <w:rPr>
          <w:rFonts w:cs="Arial"/>
          <w:szCs w:val="20"/>
        </w:rPr>
        <w:t>čim prej izločiti iz prometa, s čimer se zmanjša nevarnost za druge udeležence v prometu in njih same.</w:t>
      </w:r>
    </w:p>
    <w:p w:rsidR="00580B94" w:rsidRPr="00AF565D" w:rsidRDefault="000B3C97" w:rsidP="00ED39FD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580B94">
        <w:rPr>
          <w:rFonts w:cs="Arial"/>
          <w:szCs w:val="20"/>
        </w:rPr>
        <w:lastRenderedPageBreak/>
        <w:t>Policija mora:</w:t>
      </w:r>
    </w:p>
    <w:p w:rsidR="00580B94" w:rsidRPr="006F6E5E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6F6E5E">
        <w:rPr>
          <w:rFonts w:cs="Arial"/>
          <w:szCs w:val="20"/>
        </w:rPr>
        <w:t xml:space="preserve">uresničevati cilje in ukrepe </w:t>
      </w:r>
      <w:r w:rsidR="00914C8B">
        <w:rPr>
          <w:rFonts w:cs="Arial"/>
          <w:szCs w:val="20"/>
        </w:rPr>
        <w:t xml:space="preserve">iz </w:t>
      </w:r>
      <w:r w:rsidRPr="006F6E5E">
        <w:rPr>
          <w:rFonts w:cs="Arial"/>
          <w:szCs w:val="20"/>
        </w:rPr>
        <w:t>Resolucije nacionalnega programa varnosti cestnega pro</w:t>
      </w:r>
      <w:r w:rsidR="004112C0" w:rsidRPr="006F6E5E">
        <w:rPr>
          <w:rFonts w:cs="Arial"/>
          <w:szCs w:val="20"/>
        </w:rPr>
        <w:t>meta za obdobje 2013</w:t>
      </w:r>
      <w:r w:rsidR="00924D42">
        <w:rPr>
          <w:rFonts w:cs="Arial"/>
          <w:szCs w:val="20"/>
        </w:rPr>
        <w:t>–</w:t>
      </w:r>
      <w:r w:rsidR="004112C0" w:rsidRPr="006F6E5E">
        <w:rPr>
          <w:rFonts w:cs="Arial"/>
          <w:szCs w:val="20"/>
        </w:rPr>
        <w:t>2022</w:t>
      </w:r>
      <w:r w:rsidRPr="006F6E5E">
        <w:rPr>
          <w:rFonts w:cs="Arial"/>
          <w:szCs w:val="20"/>
        </w:rPr>
        <w:t xml:space="preserve"> in </w:t>
      </w:r>
      <w:r w:rsidR="000C6450">
        <w:rPr>
          <w:rFonts w:cs="Arial"/>
          <w:szCs w:val="20"/>
        </w:rPr>
        <w:t>posodobiti zapisnik o ogledu kraja prometne nesreče ter šifrant</w:t>
      </w:r>
      <w:r w:rsidRPr="006F6E5E">
        <w:rPr>
          <w:rFonts w:cs="Arial"/>
          <w:szCs w:val="20"/>
        </w:rPr>
        <w:t>;</w:t>
      </w:r>
    </w:p>
    <w:p w:rsidR="00580B94" w:rsidRPr="006F6E5E" w:rsidRDefault="00924D42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znotraj</w:t>
      </w:r>
      <w:r w:rsidR="00580B94" w:rsidRPr="006F6E5E">
        <w:rPr>
          <w:rFonts w:cs="Arial"/>
          <w:szCs w:val="20"/>
        </w:rPr>
        <w:t xml:space="preserve"> svojih pristojnosti vplivati na zmanjšanje števila mrtvih in hudo telesno poškodovanih na glavnih in regionalnih cestah ter</w:t>
      </w:r>
      <w:r w:rsidR="00352A5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dejavnosti </w:t>
      </w:r>
      <w:r w:rsidR="00352A55">
        <w:rPr>
          <w:rFonts w:cs="Arial"/>
          <w:szCs w:val="20"/>
        </w:rPr>
        <w:t xml:space="preserve">usmerjati </w:t>
      </w:r>
      <w:r>
        <w:rPr>
          <w:rFonts w:cs="Arial"/>
          <w:szCs w:val="20"/>
        </w:rPr>
        <w:t xml:space="preserve">tako, da bo poskrbela </w:t>
      </w:r>
      <w:r w:rsidR="00352A55">
        <w:rPr>
          <w:rFonts w:cs="Arial"/>
          <w:szCs w:val="20"/>
        </w:rPr>
        <w:t>za</w:t>
      </w:r>
      <w:r w:rsidR="00580B94" w:rsidRPr="006F6E5E">
        <w:rPr>
          <w:rFonts w:cs="Arial"/>
          <w:szCs w:val="20"/>
        </w:rPr>
        <w:t xml:space="preserve"> večjo varnost ranljivih skupin udeležencev v cestnem prometu; </w:t>
      </w:r>
    </w:p>
    <w:p w:rsidR="00580B94" w:rsidRPr="006F6E5E" w:rsidRDefault="000C6450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580B94" w:rsidRPr="006F6E5E">
        <w:rPr>
          <w:rFonts w:cs="Arial"/>
          <w:szCs w:val="20"/>
        </w:rPr>
        <w:t xml:space="preserve"> (novim) inovativnim pristopom</w:t>
      </w:r>
      <w:r w:rsidR="00352A5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 </w:t>
      </w:r>
      <w:r w:rsidR="00352A55">
        <w:rPr>
          <w:rFonts w:cs="Arial"/>
          <w:szCs w:val="20"/>
        </w:rPr>
        <w:t>uporabo novih tehnologij</w:t>
      </w:r>
      <w:r w:rsidR="00580B94" w:rsidRPr="006F6E5E">
        <w:rPr>
          <w:rFonts w:cs="Arial"/>
          <w:szCs w:val="20"/>
        </w:rPr>
        <w:t xml:space="preserve"> povečati učinkovitost preprečevanj</w:t>
      </w:r>
      <w:r w:rsidR="00914C8B">
        <w:rPr>
          <w:rFonts w:cs="Arial"/>
          <w:szCs w:val="20"/>
        </w:rPr>
        <w:t>a</w:t>
      </w:r>
      <w:r w:rsidR="00580B94" w:rsidRPr="006F6E5E">
        <w:rPr>
          <w:rFonts w:cs="Arial"/>
          <w:szCs w:val="20"/>
        </w:rPr>
        <w:t xml:space="preserve"> hujših prekrškov ter </w:t>
      </w:r>
      <w:r w:rsidR="00914C8B">
        <w:rPr>
          <w:rFonts w:cs="Arial"/>
          <w:szCs w:val="20"/>
        </w:rPr>
        <w:t>odkrivanja</w:t>
      </w:r>
      <w:r w:rsidR="00914C8B" w:rsidRPr="006F6E5E">
        <w:rPr>
          <w:rFonts w:cs="Arial"/>
          <w:szCs w:val="20"/>
        </w:rPr>
        <w:t xml:space="preserve"> </w:t>
      </w:r>
      <w:r w:rsidR="00580B94" w:rsidRPr="006F6E5E">
        <w:rPr>
          <w:rFonts w:cs="Arial"/>
          <w:szCs w:val="20"/>
        </w:rPr>
        <w:t xml:space="preserve">nevarnih voznikov in </w:t>
      </w:r>
      <w:r w:rsidR="00914C8B" w:rsidRPr="006F6E5E">
        <w:rPr>
          <w:rFonts w:cs="Arial"/>
          <w:szCs w:val="20"/>
        </w:rPr>
        <w:t>njihov</w:t>
      </w:r>
      <w:r w:rsidR="00914C8B">
        <w:rPr>
          <w:rFonts w:cs="Arial"/>
          <w:szCs w:val="20"/>
        </w:rPr>
        <w:t>ega</w:t>
      </w:r>
      <w:r w:rsidR="00914C8B" w:rsidRPr="006F6E5E">
        <w:rPr>
          <w:rFonts w:cs="Arial"/>
          <w:szCs w:val="20"/>
        </w:rPr>
        <w:t xml:space="preserve"> </w:t>
      </w:r>
      <w:r w:rsidR="00580B94" w:rsidRPr="006F6E5E">
        <w:rPr>
          <w:rFonts w:cs="Arial"/>
          <w:szCs w:val="20"/>
        </w:rPr>
        <w:t>čim prejšnj</w:t>
      </w:r>
      <w:r w:rsidR="00914C8B">
        <w:rPr>
          <w:rFonts w:cs="Arial"/>
          <w:szCs w:val="20"/>
        </w:rPr>
        <w:t>ega</w:t>
      </w:r>
      <w:r w:rsidR="00580B94" w:rsidRPr="006F6E5E">
        <w:rPr>
          <w:rFonts w:cs="Arial"/>
          <w:szCs w:val="20"/>
        </w:rPr>
        <w:t xml:space="preserve"> izloč</w:t>
      </w:r>
      <w:r w:rsidR="00914C8B">
        <w:rPr>
          <w:rFonts w:cs="Arial"/>
          <w:szCs w:val="20"/>
        </w:rPr>
        <w:t>anja</w:t>
      </w:r>
      <w:r w:rsidR="00580B94" w:rsidRPr="006F6E5E">
        <w:rPr>
          <w:rFonts w:cs="Arial"/>
          <w:szCs w:val="20"/>
        </w:rPr>
        <w:t xml:space="preserve"> iz prometa, pri </w:t>
      </w:r>
      <w:r w:rsidR="00914C8B">
        <w:rPr>
          <w:rFonts w:cs="Arial"/>
          <w:szCs w:val="20"/>
        </w:rPr>
        <w:t>čemer</w:t>
      </w:r>
      <w:r w:rsidR="00580B94" w:rsidRPr="006F6E5E">
        <w:rPr>
          <w:rFonts w:cs="Arial"/>
          <w:szCs w:val="20"/>
        </w:rPr>
        <w:t xml:space="preserve"> </w:t>
      </w:r>
      <w:r w:rsidR="00914C8B">
        <w:rPr>
          <w:rFonts w:cs="Arial"/>
          <w:szCs w:val="20"/>
        </w:rPr>
        <w:t>mora</w:t>
      </w:r>
      <w:r w:rsidR="00580B94" w:rsidRPr="006F6E5E">
        <w:rPr>
          <w:rFonts w:cs="Arial"/>
          <w:szCs w:val="20"/>
        </w:rPr>
        <w:t xml:space="preserve"> </w:t>
      </w:r>
      <w:r w:rsidR="00914C8B">
        <w:rPr>
          <w:rFonts w:cs="Arial"/>
          <w:szCs w:val="20"/>
        </w:rPr>
        <w:t xml:space="preserve">z </w:t>
      </w:r>
      <w:r w:rsidR="00580B94" w:rsidRPr="006F6E5E">
        <w:rPr>
          <w:rFonts w:cs="Arial"/>
          <w:szCs w:val="20"/>
        </w:rPr>
        <w:t>vs</w:t>
      </w:r>
      <w:r w:rsidR="00914C8B">
        <w:rPr>
          <w:rFonts w:cs="Arial"/>
          <w:szCs w:val="20"/>
        </w:rPr>
        <w:t>emi</w:t>
      </w:r>
      <w:r w:rsidR="00580B94" w:rsidRPr="006F6E5E">
        <w:rPr>
          <w:rFonts w:cs="Arial"/>
          <w:szCs w:val="20"/>
        </w:rPr>
        <w:t xml:space="preserve"> </w:t>
      </w:r>
      <w:r w:rsidR="00914C8B" w:rsidRPr="006F6E5E">
        <w:rPr>
          <w:rFonts w:cs="Arial"/>
          <w:szCs w:val="20"/>
        </w:rPr>
        <w:t>razpoložljiv</w:t>
      </w:r>
      <w:r w:rsidR="00914C8B">
        <w:rPr>
          <w:rFonts w:cs="Arial"/>
          <w:szCs w:val="20"/>
        </w:rPr>
        <w:t>imi</w:t>
      </w:r>
      <w:r w:rsidR="00914C8B" w:rsidRPr="006F6E5E">
        <w:rPr>
          <w:rFonts w:cs="Arial"/>
          <w:szCs w:val="20"/>
        </w:rPr>
        <w:t xml:space="preserve"> </w:t>
      </w:r>
      <w:r w:rsidR="00580B94" w:rsidRPr="006F6E5E">
        <w:rPr>
          <w:rFonts w:cs="Arial"/>
          <w:szCs w:val="20"/>
        </w:rPr>
        <w:t>tehničn</w:t>
      </w:r>
      <w:r w:rsidR="00914C8B">
        <w:rPr>
          <w:rFonts w:cs="Arial"/>
          <w:szCs w:val="20"/>
        </w:rPr>
        <w:t>imi</w:t>
      </w:r>
      <w:r w:rsidR="00580B94" w:rsidRPr="006F6E5E">
        <w:rPr>
          <w:rFonts w:cs="Arial"/>
          <w:szCs w:val="20"/>
        </w:rPr>
        <w:t xml:space="preserve"> sredstv</w:t>
      </w:r>
      <w:r w:rsidR="00914C8B">
        <w:rPr>
          <w:rFonts w:cs="Arial"/>
          <w:szCs w:val="20"/>
        </w:rPr>
        <w:t>i</w:t>
      </w:r>
      <w:r w:rsidR="00580B94" w:rsidRPr="006F6E5E">
        <w:rPr>
          <w:rFonts w:cs="Arial"/>
          <w:szCs w:val="20"/>
        </w:rPr>
        <w:t xml:space="preserve"> </w:t>
      </w:r>
      <w:r w:rsidR="00C30C23">
        <w:rPr>
          <w:rFonts w:cs="Arial"/>
          <w:szCs w:val="20"/>
        </w:rPr>
        <w:t>kar najbol</w:t>
      </w:r>
      <w:r w:rsidR="007F7F0E">
        <w:rPr>
          <w:rFonts w:cs="Arial"/>
          <w:szCs w:val="20"/>
        </w:rPr>
        <w:t>j</w:t>
      </w:r>
      <w:r w:rsidR="00914C8B" w:rsidRPr="006F6E5E">
        <w:rPr>
          <w:rFonts w:cs="Arial"/>
          <w:szCs w:val="20"/>
        </w:rPr>
        <w:t xml:space="preserve"> </w:t>
      </w:r>
      <w:r w:rsidR="00C30C23">
        <w:rPr>
          <w:rFonts w:cs="Arial"/>
          <w:szCs w:val="20"/>
        </w:rPr>
        <w:t xml:space="preserve">povečati svojo </w:t>
      </w:r>
      <w:r w:rsidR="00580B94" w:rsidRPr="006F6E5E">
        <w:rPr>
          <w:rFonts w:cs="Arial"/>
          <w:szCs w:val="20"/>
        </w:rPr>
        <w:t>vidn</w:t>
      </w:r>
      <w:r w:rsidR="00C30C23">
        <w:rPr>
          <w:rFonts w:cs="Arial"/>
          <w:szCs w:val="20"/>
        </w:rPr>
        <w:t>ost</w:t>
      </w:r>
      <w:r w:rsidR="00580B94" w:rsidRPr="006F6E5E">
        <w:rPr>
          <w:rFonts w:cs="Arial"/>
          <w:szCs w:val="20"/>
        </w:rPr>
        <w:t xml:space="preserve"> </w:t>
      </w:r>
      <w:r w:rsidR="00C30C23">
        <w:rPr>
          <w:rFonts w:cs="Arial"/>
          <w:szCs w:val="20"/>
        </w:rPr>
        <w:t xml:space="preserve">pri </w:t>
      </w:r>
      <w:r w:rsidR="00580B94" w:rsidRPr="006F6E5E">
        <w:rPr>
          <w:rFonts w:cs="Arial"/>
          <w:szCs w:val="20"/>
        </w:rPr>
        <w:t>nadzor</w:t>
      </w:r>
      <w:r w:rsidR="00C30C23">
        <w:rPr>
          <w:rFonts w:cs="Arial"/>
          <w:szCs w:val="20"/>
        </w:rPr>
        <w:t>u</w:t>
      </w:r>
      <w:r w:rsidR="00580B94" w:rsidRPr="006F6E5E">
        <w:rPr>
          <w:rFonts w:cs="Arial"/>
          <w:szCs w:val="20"/>
        </w:rPr>
        <w:t xml:space="preserve"> prometa; </w:t>
      </w:r>
    </w:p>
    <w:p w:rsidR="00580B94" w:rsidRDefault="00352A55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optimizirati</w:t>
      </w:r>
      <w:r w:rsidR="00580B94" w:rsidRPr="006F6E5E">
        <w:rPr>
          <w:rFonts w:cs="Arial"/>
          <w:szCs w:val="20"/>
        </w:rPr>
        <w:t xml:space="preserve"> </w:t>
      </w:r>
      <w:r w:rsidR="00C30C23" w:rsidRPr="006F6E5E">
        <w:rPr>
          <w:rFonts w:cs="Arial"/>
          <w:szCs w:val="20"/>
        </w:rPr>
        <w:t>izv</w:t>
      </w:r>
      <w:r w:rsidR="00C30C23">
        <w:rPr>
          <w:rFonts w:cs="Arial"/>
          <w:szCs w:val="20"/>
        </w:rPr>
        <w:t>ajanje</w:t>
      </w:r>
      <w:r w:rsidR="00C30C23" w:rsidRPr="006F6E5E">
        <w:rPr>
          <w:rFonts w:cs="Arial"/>
          <w:szCs w:val="20"/>
        </w:rPr>
        <w:t xml:space="preserve"> </w:t>
      </w:r>
      <w:proofErr w:type="spellStart"/>
      <w:r w:rsidR="00580B94" w:rsidRPr="006F6E5E">
        <w:rPr>
          <w:rFonts w:cs="Arial"/>
          <w:szCs w:val="20"/>
        </w:rPr>
        <w:t>prekrškovnih</w:t>
      </w:r>
      <w:proofErr w:type="spellEnd"/>
      <w:r w:rsidR="00580B94" w:rsidRPr="006F6E5E">
        <w:rPr>
          <w:rFonts w:cs="Arial"/>
          <w:szCs w:val="20"/>
        </w:rPr>
        <w:t xml:space="preserve"> postopkov za</w:t>
      </w:r>
      <w:r w:rsidR="00C30C23">
        <w:rPr>
          <w:rFonts w:cs="Arial"/>
          <w:szCs w:val="20"/>
        </w:rPr>
        <w:t>radi</w:t>
      </w:r>
      <w:r w:rsidR="00580B94" w:rsidRPr="006F6E5E">
        <w:rPr>
          <w:rFonts w:cs="Arial"/>
          <w:szCs w:val="20"/>
        </w:rPr>
        <w:t xml:space="preserve"> kršite</w:t>
      </w:r>
      <w:r w:rsidR="00C30C23">
        <w:rPr>
          <w:rFonts w:cs="Arial"/>
          <w:szCs w:val="20"/>
        </w:rPr>
        <w:t>v</w:t>
      </w:r>
      <w:r w:rsidR="00580B94" w:rsidRPr="006F6E5E">
        <w:rPr>
          <w:rFonts w:cs="Arial"/>
          <w:szCs w:val="20"/>
        </w:rPr>
        <w:t xml:space="preserve"> cestnoprometnih predpisov</w:t>
      </w:r>
      <w:r w:rsidR="00C30C23">
        <w:rPr>
          <w:rFonts w:cs="Arial"/>
          <w:szCs w:val="20"/>
        </w:rPr>
        <w:t>,</w:t>
      </w:r>
      <w:r w:rsidR="00580B94" w:rsidRPr="006F6E5E">
        <w:rPr>
          <w:rFonts w:cs="Arial"/>
          <w:szCs w:val="20"/>
        </w:rPr>
        <w:t xml:space="preserve"> </w:t>
      </w:r>
      <w:r w:rsidR="00C30C23" w:rsidRPr="006F6E5E">
        <w:rPr>
          <w:rFonts w:cs="Arial"/>
          <w:szCs w:val="20"/>
        </w:rPr>
        <w:t>ugotovljen</w:t>
      </w:r>
      <w:r w:rsidR="00C30C23">
        <w:rPr>
          <w:rFonts w:cs="Arial"/>
          <w:szCs w:val="20"/>
        </w:rPr>
        <w:t>ih</w:t>
      </w:r>
      <w:r w:rsidR="00C30C23" w:rsidRPr="006F6E5E">
        <w:rPr>
          <w:rFonts w:cs="Arial"/>
          <w:szCs w:val="20"/>
        </w:rPr>
        <w:t xml:space="preserve"> </w:t>
      </w:r>
      <w:r w:rsidR="00580B94" w:rsidRPr="006F6E5E">
        <w:rPr>
          <w:rFonts w:cs="Arial"/>
          <w:szCs w:val="20"/>
        </w:rPr>
        <w:t>z avtomatsko obdelavo podatkov (AOP</w:t>
      </w:r>
      <w:r w:rsidR="00286E28" w:rsidRPr="006F6E5E">
        <w:rPr>
          <w:rFonts w:cs="Arial"/>
          <w:szCs w:val="20"/>
        </w:rPr>
        <w:t>)</w:t>
      </w:r>
      <w:r w:rsidR="000C6450">
        <w:rPr>
          <w:rFonts w:cs="Arial"/>
          <w:szCs w:val="20"/>
        </w:rPr>
        <w:t>;</w:t>
      </w:r>
    </w:p>
    <w:p w:rsidR="000C6450" w:rsidRPr="000C6450" w:rsidRDefault="000C6450" w:rsidP="00ED39FD">
      <w:pPr>
        <w:numPr>
          <w:ilvl w:val="0"/>
          <w:numId w:val="10"/>
        </w:numPr>
        <w:shd w:val="clear" w:color="auto" w:fill="FFFFFF"/>
        <w:rPr>
          <w:rFonts w:cs="Arial"/>
          <w:szCs w:val="20"/>
        </w:rPr>
      </w:pPr>
      <w:r w:rsidRPr="000C6450">
        <w:rPr>
          <w:rFonts w:cs="Arial"/>
          <w:szCs w:val="20"/>
          <w:shd w:val="clear" w:color="auto" w:fill="FFFFFF"/>
        </w:rPr>
        <w:t>vzpostaviti delovanje policije v Nacionalnem centru za upravljanje prometa</w:t>
      </w:r>
      <w:r w:rsidRPr="000C6450">
        <w:rPr>
          <w:rFonts w:cs="Arial"/>
          <w:szCs w:val="20"/>
        </w:rPr>
        <w:t>.</w:t>
      </w:r>
    </w:p>
    <w:p w:rsidR="000C6450" w:rsidRPr="006F6E5E" w:rsidRDefault="000C6450" w:rsidP="00ED39FD">
      <w:pPr>
        <w:ind w:left="360"/>
        <w:rPr>
          <w:rFonts w:cs="Arial"/>
          <w:szCs w:val="20"/>
        </w:rPr>
      </w:pPr>
    </w:p>
    <w:p w:rsidR="00580B94" w:rsidRPr="00AF565D" w:rsidRDefault="00580B94" w:rsidP="00ED39FD">
      <w:pPr>
        <w:rPr>
          <w:rFonts w:cs="Arial"/>
          <w:szCs w:val="20"/>
        </w:rPr>
      </w:pPr>
      <w:r w:rsidRPr="00AF565D">
        <w:rPr>
          <w:rFonts w:cs="Arial"/>
          <w:szCs w:val="20"/>
        </w:rPr>
        <w:t>Kazal</w:t>
      </w:r>
      <w:r>
        <w:rPr>
          <w:rFonts w:cs="Arial"/>
          <w:szCs w:val="20"/>
        </w:rPr>
        <w:t>niki</w:t>
      </w:r>
      <w:r w:rsidRPr="00AF565D">
        <w:rPr>
          <w:rFonts w:cs="Arial"/>
          <w:szCs w:val="20"/>
        </w:rPr>
        <w:t xml:space="preserve"> uspešnosti uresničevanja strateškega cilja:</w:t>
      </w:r>
    </w:p>
    <w:p w:rsidR="00580B94" w:rsidRPr="00B7366C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B7366C">
        <w:rPr>
          <w:rFonts w:cs="Arial"/>
          <w:szCs w:val="20"/>
        </w:rPr>
        <w:t>manjše število mrtvih in hudo telesno poškodovanih oseb v prometnih nesrečah;</w:t>
      </w:r>
    </w:p>
    <w:p w:rsidR="00580B94" w:rsidRPr="00B7366C" w:rsidRDefault="000C6450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optimizacija</w:t>
      </w:r>
      <w:r w:rsidR="00580B94">
        <w:rPr>
          <w:rFonts w:cs="Arial"/>
          <w:szCs w:val="20"/>
        </w:rPr>
        <w:t xml:space="preserve"> </w:t>
      </w:r>
      <w:proofErr w:type="spellStart"/>
      <w:r w:rsidR="00580B94">
        <w:rPr>
          <w:rFonts w:cs="Arial"/>
          <w:szCs w:val="20"/>
        </w:rPr>
        <w:t>prekrškovnih</w:t>
      </w:r>
      <w:proofErr w:type="spellEnd"/>
      <w:r w:rsidR="00580B94">
        <w:rPr>
          <w:rFonts w:cs="Arial"/>
          <w:szCs w:val="20"/>
        </w:rPr>
        <w:t xml:space="preserve"> postopkov </w:t>
      </w:r>
      <w:r w:rsidR="00C30C23">
        <w:rPr>
          <w:rFonts w:cs="Arial"/>
          <w:szCs w:val="20"/>
        </w:rPr>
        <w:t xml:space="preserve">na podlagi </w:t>
      </w:r>
      <w:r w:rsidR="00580B94">
        <w:rPr>
          <w:rFonts w:cs="Arial"/>
          <w:szCs w:val="20"/>
        </w:rPr>
        <w:t>uporab</w:t>
      </w:r>
      <w:r w:rsidR="00C30C23">
        <w:rPr>
          <w:rFonts w:cs="Arial"/>
          <w:szCs w:val="20"/>
        </w:rPr>
        <w:t>e</w:t>
      </w:r>
      <w:r w:rsidR="00580B94">
        <w:rPr>
          <w:rFonts w:cs="Arial"/>
          <w:szCs w:val="20"/>
        </w:rPr>
        <w:t xml:space="preserve"> AOP;</w:t>
      </w:r>
    </w:p>
    <w:p w:rsidR="000C6450" w:rsidRPr="000C6450" w:rsidRDefault="000C6450" w:rsidP="00ED39FD">
      <w:pPr>
        <w:numPr>
          <w:ilvl w:val="0"/>
          <w:numId w:val="10"/>
        </w:numPr>
        <w:rPr>
          <w:rFonts w:cs="Arial"/>
          <w:szCs w:val="20"/>
        </w:rPr>
      </w:pPr>
      <w:r w:rsidRPr="000C6450">
        <w:rPr>
          <w:rFonts w:cs="Arial"/>
          <w:szCs w:val="20"/>
        </w:rPr>
        <w:t>posodobljen zapisnik o ogledu kraja prometne nesreče in šifrant;</w:t>
      </w:r>
    </w:p>
    <w:p w:rsidR="000C6450" w:rsidRPr="000C6450" w:rsidRDefault="000C6450" w:rsidP="00ED39FD">
      <w:pPr>
        <w:numPr>
          <w:ilvl w:val="0"/>
          <w:numId w:val="10"/>
        </w:numPr>
        <w:rPr>
          <w:rFonts w:cs="Arial"/>
          <w:szCs w:val="20"/>
        </w:rPr>
      </w:pPr>
      <w:r w:rsidRPr="000C6450">
        <w:rPr>
          <w:rFonts w:cs="Arial"/>
          <w:szCs w:val="20"/>
        </w:rPr>
        <w:t>vzpostavljen Nacionalni center za upravljanje prometa.</w:t>
      </w:r>
    </w:p>
    <w:p w:rsidR="000C6450" w:rsidRPr="000C6450" w:rsidRDefault="000C6450" w:rsidP="00ED39FD">
      <w:pPr>
        <w:ind w:left="360"/>
        <w:rPr>
          <w:rFonts w:cs="Arial"/>
          <w:szCs w:val="20"/>
        </w:rPr>
      </w:pPr>
    </w:p>
    <w:p w:rsidR="00580B94" w:rsidRDefault="00580B94" w:rsidP="00580B94">
      <w:pPr>
        <w:jc w:val="both"/>
        <w:rPr>
          <w:rFonts w:cs="Arial"/>
          <w:color w:val="0000FF"/>
          <w:szCs w:val="20"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>VZDRŽEVANJE VARNOSTI DRŽAVNE IN ZUNANJE MEJE EVROPSKE UNIJE TER PREPREČEVANJE NEZAKONITIH MIGRACIJ</w:t>
      </w:r>
    </w:p>
    <w:p w:rsidR="00580B94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Pričakovana vključitev </w:t>
      </w:r>
      <w:r w:rsidR="004112C0">
        <w:rPr>
          <w:rFonts w:cs="Arial"/>
          <w:szCs w:val="20"/>
        </w:rPr>
        <w:t xml:space="preserve">Republike </w:t>
      </w:r>
      <w:r>
        <w:rPr>
          <w:rFonts w:cs="Arial"/>
          <w:szCs w:val="20"/>
        </w:rPr>
        <w:t xml:space="preserve">Hrvaške v </w:t>
      </w:r>
      <w:r w:rsidR="00C30C23">
        <w:rPr>
          <w:rFonts w:cs="Arial"/>
          <w:szCs w:val="20"/>
        </w:rPr>
        <w:t xml:space="preserve">schengensko </w:t>
      </w:r>
      <w:r>
        <w:rPr>
          <w:rFonts w:cs="Arial"/>
          <w:szCs w:val="20"/>
        </w:rPr>
        <w:t xml:space="preserve">območje do </w:t>
      </w:r>
      <w:r w:rsidR="00924D42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daj ni bila </w:t>
      </w:r>
      <w:r w:rsidR="00924D42">
        <w:rPr>
          <w:rFonts w:cs="Arial"/>
          <w:szCs w:val="20"/>
        </w:rPr>
        <w:t>opravljena</w:t>
      </w:r>
      <w:r>
        <w:rPr>
          <w:rFonts w:cs="Arial"/>
          <w:szCs w:val="20"/>
        </w:rPr>
        <w:t xml:space="preserve">, zato načrtovane spremembe v organizaciji dela policije niso bile </w:t>
      </w:r>
      <w:r w:rsidRPr="00352A55">
        <w:rPr>
          <w:rFonts w:cs="Arial"/>
          <w:szCs w:val="20"/>
        </w:rPr>
        <w:t xml:space="preserve">izvedene. </w:t>
      </w:r>
      <w:r w:rsidR="00352A55" w:rsidRPr="00352A55">
        <w:rPr>
          <w:rFonts w:cs="Arial"/>
          <w:szCs w:val="20"/>
        </w:rPr>
        <w:t xml:space="preserve">Postopek vključevanja Hrvaške se nadaljuje in do njega lahko pride v prihodnjih letih (predvidoma ne prej kot konec </w:t>
      </w:r>
      <w:r w:rsidR="00924D42">
        <w:rPr>
          <w:rFonts w:cs="Arial"/>
          <w:szCs w:val="20"/>
        </w:rPr>
        <w:t xml:space="preserve">leta </w:t>
      </w:r>
      <w:r w:rsidR="00352A55" w:rsidRPr="00352A55">
        <w:rPr>
          <w:rFonts w:cs="Arial"/>
          <w:szCs w:val="20"/>
        </w:rPr>
        <w:t xml:space="preserve">2018), zato je </w:t>
      </w:r>
      <w:r w:rsidR="00924D42">
        <w:rPr>
          <w:rFonts w:cs="Arial"/>
          <w:szCs w:val="20"/>
        </w:rPr>
        <w:t>treba</w:t>
      </w:r>
      <w:r w:rsidR="00924D42" w:rsidRPr="00352A55">
        <w:rPr>
          <w:rFonts w:cs="Arial"/>
          <w:szCs w:val="20"/>
        </w:rPr>
        <w:t xml:space="preserve"> </w:t>
      </w:r>
      <w:r w:rsidR="00352A55" w:rsidRPr="00352A55">
        <w:rPr>
          <w:rFonts w:cs="Arial"/>
          <w:szCs w:val="20"/>
        </w:rPr>
        <w:t>nadaljevati priprav</w:t>
      </w:r>
      <w:r w:rsidR="00924D42">
        <w:rPr>
          <w:rFonts w:cs="Arial"/>
          <w:szCs w:val="20"/>
        </w:rPr>
        <w:t>e</w:t>
      </w:r>
      <w:r w:rsidR="00352A55" w:rsidRPr="00352A55">
        <w:rPr>
          <w:rFonts w:cs="Arial"/>
          <w:szCs w:val="20"/>
        </w:rPr>
        <w:t xml:space="preserve"> na spremembe. </w:t>
      </w:r>
      <w:r w:rsidRPr="00352A55">
        <w:rPr>
          <w:rFonts w:cs="Arial"/>
          <w:szCs w:val="20"/>
        </w:rPr>
        <w:t>Med obvladovanjem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migrantskega</w:t>
      </w:r>
      <w:proofErr w:type="spellEnd"/>
      <w:r>
        <w:rPr>
          <w:rFonts w:cs="Arial"/>
          <w:szCs w:val="20"/>
        </w:rPr>
        <w:t xml:space="preserve"> vala od druge polovice leta 2015 do prvega trimesečja v letu 2016 je bila policija na preizkusu svojih organizacijskih in kadrovskih zmožnosti. V operativno delo so bili vključeni </w:t>
      </w:r>
      <w:r w:rsidR="00C41C1D">
        <w:rPr>
          <w:rFonts w:cs="Arial"/>
          <w:szCs w:val="20"/>
        </w:rPr>
        <w:t>vsi</w:t>
      </w:r>
      <w:r>
        <w:rPr>
          <w:rFonts w:cs="Arial"/>
          <w:szCs w:val="20"/>
        </w:rPr>
        <w:t xml:space="preserve"> uslužbenci policije s statusom policista, vpoklicani so bili pomožni policisti, na podlagi spremembe Zakona o obrambi pa so naloge pri varovanju državne meje opravljali tudi pripadniki Slovenske vojske. Številne izkušnje so </w:t>
      </w:r>
      <w:r w:rsidR="00C30C23">
        <w:rPr>
          <w:rFonts w:cs="Arial"/>
          <w:szCs w:val="20"/>
        </w:rPr>
        <w:t xml:space="preserve">podlaga </w:t>
      </w:r>
      <w:r>
        <w:rPr>
          <w:rFonts w:cs="Arial"/>
          <w:szCs w:val="20"/>
        </w:rPr>
        <w:t xml:space="preserve">za nadaljnje priprave policije na </w:t>
      </w:r>
      <w:r w:rsidR="00C30C23">
        <w:rPr>
          <w:rFonts w:cs="Arial"/>
          <w:szCs w:val="20"/>
        </w:rPr>
        <w:t xml:space="preserve">obvladovanje </w:t>
      </w:r>
      <w:r>
        <w:rPr>
          <w:rFonts w:cs="Arial"/>
          <w:szCs w:val="20"/>
        </w:rPr>
        <w:t>morebitn</w:t>
      </w:r>
      <w:r w:rsidR="00C30C23">
        <w:rPr>
          <w:rFonts w:cs="Arial"/>
          <w:szCs w:val="20"/>
        </w:rPr>
        <w:t>ega</w:t>
      </w:r>
      <w:r>
        <w:rPr>
          <w:rFonts w:cs="Arial"/>
          <w:szCs w:val="20"/>
        </w:rPr>
        <w:t xml:space="preserve"> nov</w:t>
      </w:r>
      <w:r w:rsidR="00C30C23">
        <w:rPr>
          <w:rFonts w:cs="Arial"/>
          <w:szCs w:val="20"/>
        </w:rPr>
        <w:t>ega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migrantsk</w:t>
      </w:r>
      <w:r w:rsidR="00C30C23">
        <w:rPr>
          <w:rFonts w:cs="Arial"/>
          <w:szCs w:val="20"/>
        </w:rPr>
        <w:t>ega</w:t>
      </w:r>
      <w:proofErr w:type="spellEnd"/>
      <w:r>
        <w:rPr>
          <w:rFonts w:cs="Arial"/>
          <w:szCs w:val="20"/>
        </w:rPr>
        <w:t xml:space="preserve"> val</w:t>
      </w:r>
      <w:r w:rsidR="00C30C23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Z izjemo </w:t>
      </w:r>
      <w:proofErr w:type="spellStart"/>
      <w:r>
        <w:rPr>
          <w:rFonts w:cs="Arial"/>
          <w:szCs w:val="20"/>
        </w:rPr>
        <w:t>migrantskega</w:t>
      </w:r>
      <w:proofErr w:type="spellEnd"/>
      <w:r>
        <w:rPr>
          <w:rFonts w:cs="Arial"/>
          <w:szCs w:val="20"/>
        </w:rPr>
        <w:t xml:space="preserve"> vala </w:t>
      </w:r>
      <w:r w:rsidR="00E444C9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>število nedovoljenih vstopov v R</w:t>
      </w:r>
      <w:r w:rsidR="00D80E6F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E444C9">
        <w:rPr>
          <w:rFonts w:cs="Arial"/>
          <w:szCs w:val="20"/>
        </w:rPr>
        <w:t>zmanjšuje</w:t>
      </w:r>
      <w:r>
        <w:rPr>
          <w:rFonts w:cs="Arial"/>
          <w:szCs w:val="20"/>
        </w:rPr>
        <w:t xml:space="preserve">, posledično pa </w:t>
      </w:r>
      <w:r w:rsidR="00E444C9">
        <w:rPr>
          <w:rFonts w:cs="Arial"/>
          <w:szCs w:val="20"/>
        </w:rPr>
        <w:t xml:space="preserve">se zmanjšuje </w:t>
      </w:r>
      <w:r>
        <w:rPr>
          <w:rFonts w:cs="Arial"/>
          <w:szCs w:val="20"/>
        </w:rPr>
        <w:t>tudi število tujcev</w:t>
      </w:r>
      <w:r w:rsidR="004760F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4760FB">
        <w:rPr>
          <w:rFonts w:cs="Arial"/>
          <w:szCs w:val="20"/>
        </w:rPr>
        <w:t xml:space="preserve">vrnjenih </w:t>
      </w:r>
      <w:r>
        <w:rPr>
          <w:rFonts w:cs="Arial"/>
          <w:szCs w:val="20"/>
        </w:rPr>
        <w:t xml:space="preserve">tujim varnostnim organom na podlagi </w:t>
      </w:r>
      <w:r w:rsidR="004760FB">
        <w:rPr>
          <w:rFonts w:cs="Arial"/>
          <w:szCs w:val="20"/>
        </w:rPr>
        <w:t xml:space="preserve">dvostranskih </w:t>
      </w:r>
      <w:r>
        <w:rPr>
          <w:rFonts w:cs="Arial"/>
          <w:szCs w:val="20"/>
        </w:rPr>
        <w:t>sporazumov. Zaradi preteklega dela policije</w:t>
      </w:r>
      <w:r w:rsidR="003C49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3C494C">
        <w:rPr>
          <w:rFonts w:cs="Arial"/>
          <w:szCs w:val="20"/>
        </w:rPr>
        <w:t xml:space="preserve">ciljno usmerjenega </w:t>
      </w:r>
      <w:r>
        <w:rPr>
          <w:rFonts w:cs="Arial"/>
          <w:szCs w:val="20"/>
        </w:rPr>
        <w:t>v odkrivanje nedovoljenega prebivanja, preprečevanj</w:t>
      </w:r>
      <w:r w:rsidR="0072764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zlorab dovoljenj za prebivanje in učinkov vizumske liberalizacije</w:t>
      </w:r>
      <w:r w:rsidR="003C49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se je zmanjšalo tudi število ugotovljenih nedovoljenih prebivanj na območju </w:t>
      </w:r>
      <w:r w:rsidR="00D80E6F">
        <w:rPr>
          <w:rFonts w:cs="Arial"/>
          <w:szCs w:val="20"/>
        </w:rPr>
        <w:t>RS</w:t>
      </w:r>
      <w:r>
        <w:rPr>
          <w:rFonts w:cs="Arial"/>
          <w:szCs w:val="20"/>
        </w:rPr>
        <w:t xml:space="preserve">. Slovenija </w:t>
      </w:r>
      <w:r w:rsidR="009526B3">
        <w:rPr>
          <w:rFonts w:cs="Arial"/>
          <w:szCs w:val="20"/>
        </w:rPr>
        <w:t>je</w:t>
      </w:r>
      <w:r>
        <w:rPr>
          <w:rFonts w:cs="Arial"/>
          <w:szCs w:val="20"/>
        </w:rPr>
        <w:t xml:space="preserve"> ciljna država za nezakonite </w:t>
      </w:r>
      <w:r w:rsidR="004C3FC1">
        <w:rPr>
          <w:rFonts w:cs="Arial"/>
          <w:szCs w:val="20"/>
        </w:rPr>
        <w:t xml:space="preserve">migrante </w:t>
      </w:r>
      <w:r>
        <w:rPr>
          <w:rFonts w:cs="Arial"/>
          <w:szCs w:val="20"/>
        </w:rPr>
        <w:t xml:space="preserve">z </w:t>
      </w:r>
      <w:r w:rsidR="00E444C9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ahodnega Balkana, za </w:t>
      </w:r>
      <w:r w:rsidR="009526B3">
        <w:rPr>
          <w:rFonts w:cs="Arial"/>
          <w:szCs w:val="20"/>
        </w:rPr>
        <w:t xml:space="preserve">večino </w:t>
      </w:r>
      <w:r w:rsidR="00E444C9">
        <w:rPr>
          <w:rFonts w:cs="Arial"/>
          <w:szCs w:val="20"/>
        </w:rPr>
        <w:t>pre</w:t>
      </w:r>
      <w:r>
        <w:rPr>
          <w:rFonts w:cs="Arial"/>
          <w:szCs w:val="20"/>
        </w:rPr>
        <w:t>ostal</w:t>
      </w:r>
      <w:r w:rsidR="009526B3">
        <w:rPr>
          <w:rFonts w:cs="Arial"/>
          <w:szCs w:val="20"/>
        </w:rPr>
        <w:t>ih</w:t>
      </w:r>
      <w:r>
        <w:rPr>
          <w:rFonts w:cs="Arial"/>
          <w:szCs w:val="20"/>
        </w:rPr>
        <w:t xml:space="preserve"> pa </w:t>
      </w:r>
      <w:r w:rsidR="00E444C9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le tranzitn</w:t>
      </w:r>
      <w:r w:rsidR="00E444C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držav</w:t>
      </w:r>
      <w:r w:rsidR="00E444C9">
        <w:rPr>
          <w:rFonts w:cs="Arial"/>
          <w:szCs w:val="20"/>
        </w:rPr>
        <w:t>a</w:t>
      </w:r>
      <w:r>
        <w:rPr>
          <w:rFonts w:cs="Arial"/>
          <w:szCs w:val="20"/>
        </w:rPr>
        <w:t>.</w:t>
      </w:r>
    </w:p>
    <w:p w:rsidR="00580B94" w:rsidRDefault="00580B94" w:rsidP="00ED39FD">
      <w:pPr>
        <w:rPr>
          <w:rFonts w:cs="Arial"/>
          <w:szCs w:val="20"/>
        </w:rPr>
      </w:pPr>
    </w:p>
    <w:p w:rsidR="002E1BD2" w:rsidRDefault="002E1BD2" w:rsidP="00ED39FD">
      <w:pPr>
        <w:rPr>
          <w:rFonts w:cs="Arial"/>
          <w:szCs w:val="20"/>
        </w:rPr>
      </w:pPr>
      <w:r w:rsidRPr="002E1BD2">
        <w:rPr>
          <w:rFonts w:cs="Arial"/>
          <w:szCs w:val="20"/>
        </w:rPr>
        <w:t xml:space="preserve">Zaradi povečanja varnostnih tveganj </w:t>
      </w:r>
      <w:r w:rsidR="00E444C9">
        <w:rPr>
          <w:rFonts w:cs="Arial"/>
          <w:szCs w:val="20"/>
        </w:rPr>
        <w:t>v</w:t>
      </w:r>
      <w:r w:rsidRPr="002E1BD2">
        <w:rPr>
          <w:rFonts w:cs="Arial"/>
          <w:szCs w:val="20"/>
        </w:rPr>
        <w:t xml:space="preserve"> </w:t>
      </w:r>
      <w:r w:rsidR="00E444C9">
        <w:rPr>
          <w:rFonts w:cs="Arial"/>
          <w:szCs w:val="20"/>
        </w:rPr>
        <w:t>EU</w:t>
      </w:r>
      <w:r w:rsidRPr="002E1BD2">
        <w:rPr>
          <w:rFonts w:cs="Arial"/>
          <w:szCs w:val="20"/>
        </w:rPr>
        <w:t xml:space="preserve"> (terorizem, organizirane kriminalne združbe) je </w:t>
      </w:r>
      <w:r w:rsidR="00E444C9">
        <w:rPr>
          <w:rFonts w:cs="Arial"/>
          <w:szCs w:val="20"/>
        </w:rPr>
        <w:t xml:space="preserve">treba </w:t>
      </w:r>
      <w:r w:rsidRPr="002E1BD2">
        <w:rPr>
          <w:rFonts w:cs="Arial"/>
          <w:szCs w:val="20"/>
        </w:rPr>
        <w:t>zagotavljati večji nadzor na zunanjih mejah (tudi sistematična kontrola državljanov EU), za kar je bila sprejeta tudi ustrezna pravna podlaga. V pripravi so nove uredbe s ciljem uvedbe novih funkcionalnosti pri mejni kontroli (vstopno-izstopni sistem, ETIAS).</w:t>
      </w:r>
    </w:p>
    <w:p w:rsidR="002E1BD2" w:rsidRDefault="002E1BD2" w:rsidP="00ED39FD">
      <w:pPr>
        <w:rPr>
          <w:rFonts w:cs="Arial"/>
          <w:szCs w:val="20"/>
        </w:rPr>
      </w:pPr>
    </w:p>
    <w:p w:rsidR="00580B94" w:rsidRPr="0012043A" w:rsidRDefault="00580B94" w:rsidP="00ED39FD">
      <w:pPr>
        <w:rPr>
          <w:rFonts w:cs="Arial"/>
          <w:szCs w:val="20"/>
        </w:rPr>
      </w:pPr>
      <w:r w:rsidRPr="0012043A">
        <w:rPr>
          <w:rFonts w:cs="Arial"/>
          <w:szCs w:val="20"/>
        </w:rPr>
        <w:t>Policija mora:</w:t>
      </w:r>
    </w:p>
    <w:p w:rsidR="00580B94" w:rsidRPr="00F3556F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F3556F">
        <w:rPr>
          <w:rFonts w:cs="Arial"/>
          <w:szCs w:val="20"/>
        </w:rPr>
        <w:t>na podlagi Uredbe (EU) 2016/1624 Evropskega parlamenta in Sveta z dne 14. septembra 2016 o evropski mejni in obalni straži (Ur</w:t>
      </w:r>
      <w:r w:rsidR="004760FB">
        <w:rPr>
          <w:rFonts w:cs="Arial"/>
          <w:szCs w:val="20"/>
        </w:rPr>
        <w:t>adni</w:t>
      </w:r>
      <w:r w:rsidRPr="00F3556F">
        <w:rPr>
          <w:rFonts w:cs="Arial"/>
          <w:szCs w:val="20"/>
        </w:rPr>
        <w:t xml:space="preserve"> l</w:t>
      </w:r>
      <w:r w:rsidR="004760FB">
        <w:rPr>
          <w:rFonts w:cs="Arial"/>
          <w:szCs w:val="20"/>
        </w:rPr>
        <w:t>ist</w:t>
      </w:r>
      <w:r w:rsidRPr="00F3556F">
        <w:rPr>
          <w:rFonts w:cs="Arial"/>
          <w:szCs w:val="20"/>
        </w:rPr>
        <w:t xml:space="preserve"> EU, št. L 251/1 z dne 16. </w:t>
      </w:r>
      <w:r w:rsidR="00E444C9">
        <w:rPr>
          <w:rFonts w:cs="Arial"/>
          <w:szCs w:val="20"/>
        </w:rPr>
        <w:t>septembra</w:t>
      </w:r>
      <w:r w:rsidRPr="00F3556F">
        <w:rPr>
          <w:rFonts w:cs="Arial"/>
          <w:szCs w:val="20"/>
        </w:rPr>
        <w:t xml:space="preserve"> 2016</w:t>
      </w:r>
      <w:r w:rsidR="00F3556F" w:rsidRPr="00F3556F">
        <w:rPr>
          <w:rFonts w:cs="Arial"/>
          <w:szCs w:val="20"/>
        </w:rPr>
        <w:t>)</w:t>
      </w:r>
      <w:r w:rsidRPr="00F3556F">
        <w:rPr>
          <w:rFonts w:cs="Arial"/>
          <w:szCs w:val="20"/>
        </w:rPr>
        <w:t xml:space="preserve"> sodelovati </w:t>
      </w:r>
      <w:r w:rsidR="004C3FC1">
        <w:rPr>
          <w:rFonts w:cs="Arial"/>
          <w:szCs w:val="20"/>
        </w:rPr>
        <w:t>pri</w:t>
      </w:r>
      <w:r w:rsidR="004C3FC1" w:rsidRPr="00F3556F">
        <w:rPr>
          <w:rFonts w:cs="Arial"/>
          <w:szCs w:val="20"/>
        </w:rPr>
        <w:t xml:space="preserve"> </w:t>
      </w:r>
      <w:r w:rsidR="00E444C9">
        <w:rPr>
          <w:rFonts w:cs="Arial"/>
          <w:szCs w:val="20"/>
        </w:rPr>
        <w:t>dejavnostih a</w:t>
      </w:r>
      <w:r w:rsidRPr="00F3556F">
        <w:rPr>
          <w:rFonts w:cs="Arial"/>
          <w:szCs w:val="20"/>
        </w:rPr>
        <w:t xml:space="preserve">gencije </w:t>
      </w:r>
      <w:proofErr w:type="spellStart"/>
      <w:r w:rsidRPr="00F3556F">
        <w:rPr>
          <w:rFonts w:cs="Arial"/>
          <w:szCs w:val="20"/>
        </w:rPr>
        <w:t>Frontex</w:t>
      </w:r>
      <w:proofErr w:type="spellEnd"/>
      <w:r w:rsidRPr="00F3556F">
        <w:rPr>
          <w:rFonts w:cs="Arial"/>
          <w:szCs w:val="20"/>
        </w:rPr>
        <w:t xml:space="preserve"> </w:t>
      </w:r>
      <w:r w:rsidR="00E444C9">
        <w:rPr>
          <w:rFonts w:cs="Arial"/>
          <w:szCs w:val="20"/>
        </w:rPr>
        <w:t>znotraj</w:t>
      </w:r>
      <w:r w:rsidRPr="00F3556F">
        <w:rPr>
          <w:rFonts w:cs="Arial"/>
          <w:szCs w:val="20"/>
        </w:rPr>
        <w:t xml:space="preserve"> skupnega upravljanja zunanjih meja E</w:t>
      </w:r>
      <w:r w:rsidR="00E444C9">
        <w:rPr>
          <w:rFonts w:cs="Arial"/>
          <w:szCs w:val="20"/>
        </w:rPr>
        <w:t>U</w:t>
      </w:r>
      <w:r w:rsidRPr="00F3556F">
        <w:rPr>
          <w:rFonts w:cs="Arial"/>
          <w:szCs w:val="20"/>
        </w:rPr>
        <w:t xml:space="preserve"> ter zagotavljati ustrezen nabor strokovnjakov in tehnične opreme;</w:t>
      </w:r>
    </w:p>
    <w:p w:rsidR="00580B94" w:rsidRPr="00F3556F" w:rsidRDefault="00286E28" w:rsidP="00ED39FD">
      <w:pPr>
        <w:numPr>
          <w:ilvl w:val="0"/>
          <w:numId w:val="10"/>
        </w:numPr>
        <w:rPr>
          <w:rFonts w:cs="Arial"/>
          <w:szCs w:val="20"/>
        </w:rPr>
      </w:pPr>
      <w:r w:rsidRPr="00F3556F">
        <w:rPr>
          <w:rFonts w:cs="Arial"/>
          <w:szCs w:val="20"/>
        </w:rPr>
        <w:lastRenderedPageBreak/>
        <w:t xml:space="preserve">izvajati izravnalne ukrepe </w:t>
      </w:r>
      <w:r w:rsidR="00580B94" w:rsidRPr="00F3556F">
        <w:rPr>
          <w:rFonts w:cs="Arial"/>
          <w:szCs w:val="20"/>
        </w:rPr>
        <w:t xml:space="preserve">zaradi ugotavljanja nedovoljenega vstopa, preverjanja zakonitosti bivanja na ozemlju RS ter preprečevanja in odkrivanja nedovoljenih migracij in čezmejne kriminalitete, zlasti pa ohraniti raven varnosti po </w:t>
      </w:r>
      <w:r w:rsidR="007009B2" w:rsidRPr="00F3556F">
        <w:rPr>
          <w:rFonts w:cs="Arial"/>
          <w:szCs w:val="20"/>
        </w:rPr>
        <w:t xml:space="preserve">morebitni </w:t>
      </w:r>
      <w:r w:rsidR="00580B94" w:rsidRPr="00F3556F">
        <w:rPr>
          <w:rFonts w:cs="Arial"/>
          <w:szCs w:val="20"/>
        </w:rPr>
        <w:t xml:space="preserve">ukinitvi mejnih kontrol na meji z Republiko Hrvaško; 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F3556F">
        <w:rPr>
          <w:rFonts w:cs="Arial"/>
          <w:szCs w:val="20"/>
        </w:rPr>
        <w:t xml:space="preserve">zaradi omejevanja in preprečevanja nezakonitih migracij </w:t>
      </w:r>
      <w:r w:rsidR="00F3556F" w:rsidRPr="00F3556F">
        <w:rPr>
          <w:rFonts w:cs="Arial"/>
          <w:szCs w:val="20"/>
        </w:rPr>
        <w:t>ter</w:t>
      </w:r>
      <w:r w:rsidRPr="00F3556F">
        <w:rPr>
          <w:rFonts w:cs="Arial"/>
          <w:szCs w:val="20"/>
        </w:rPr>
        <w:t xml:space="preserve"> čezmejne kriminalitete spodbujati sodelovanje s policijami sosednjih držav in </w:t>
      </w:r>
      <w:r w:rsidR="007009B2" w:rsidRPr="00F3556F">
        <w:rPr>
          <w:rFonts w:cs="Arial"/>
          <w:szCs w:val="20"/>
        </w:rPr>
        <w:t xml:space="preserve">drugih </w:t>
      </w:r>
      <w:r w:rsidRPr="00F3556F">
        <w:rPr>
          <w:rFonts w:cs="Arial"/>
          <w:szCs w:val="20"/>
        </w:rPr>
        <w:t>držav članic E</w:t>
      </w:r>
      <w:r w:rsidR="00E444C9">
        <w:rPr>
          <w:rFonts w:cs="Arial"/>
          <w:szCs w:val="20"/>
        </w:rPr>
        <w:t>U</w:t>
      </w:r>
      <w:r w:rsidRPr="00F3556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zlasti s policijami držav JV Evrope</w:t>
      </w:r>
      <w:r w:rsidR="00286E28">
        <w:rPr>
          <w:rFonts w:cs="Arial"/>
          <w:szCs w:val="20"/>
        </w:rPr>
        <w:t xml:space="preserve">. 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 w:rsidRPr="00AF565D">
        <w:rPr>
          <w:rFonts w:cs="Arial"/>
          <w:szCs w:val="20"/>
        </w:rPr>
        <w:t>Kazal</w:t>
      </w:r>
      <w:r>
        <w:rPr>
          <w:rFonts w:cs="Arial"/>
          <w:szCs w:val="20"/>
        </w:rPr>
        <w:t>niki</w:t>
      </w:r>
      <w:r w:rsidRPr="00AF565D">
        <w:rPr>
          <w:rFonts w:cs="Arial"/>
          <w:szCs w:val="20"/>
        </w:rPr>
        <w:t xml:space="preserve"> uspešnosti uresničevanja strateškega cilja:</w:t>
      </w:r>
    </w:p>
    <w:p w:rsidR="00580B94" w:rsidRDefault="007009B2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vzpostavljen </w:t>
      </w:r>
      <w:r w:rsidR="00580B94">
        <w:rPr>
          <w:rFonts w:cs="Arial"/>
          <w:szCs w:val="20"/>
        </w:rPr>
        <w:t>staln</w:t>
      </w:r>
      <w:r w:rsidR="00E444C9">
        <w:rPr>
          <w:rFonts w:cs="Arial"/>
          <w:szCs w:val="20"/>
        </w:rPr>
        <w:t>i</w:t>
      </w:r>
      <w:r w:rsidR="00580B94">
        <w:rPr>
          <w:rFonts w:cs="Arial"/>
          <w:szCs w:val="20"/>
        </w:rPr>
        <w:t xml:space="preserve"> nabor strokovnjakov in tehnične opreme</w:t>
      </w:r>
      <w:r>
        <w:rPr>
          <w:rFonts w:cs="Arial"/>
          <w:szCs w:val="20"/>
        </w:rPr>
        <w:t xml:space="preserve"> v skladu z uredbo</w:t>
      </w:r>
      <w:r w:rsidR="00286E28">
        <w:rPr>
          <w:rFonts w:cs="Arial"/>
          <w:szCs w:val="20"/>
        </w:rPr>
        <w:t xml:space="preserve"> </w:t>
      </w:r>
      <w:r w:rsidR="00286E28" w:rsidRPr="00F3556F">
        <w:rPr>
          <w:rFonts w:cs="Arial"/>
          <w:szCs w:val="20"/>
        </w:rPr>
        <w:t>o evropski mejni in obalni straži</w:t>
      </w:r>
      <w:r w:rsidR="00580B94">
        <w:rPr>
          <w:rFonts w:cs="Arial"/>
          <w:szCs w:val="20"/>
        </w:rPr>
        <w:t>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število izravnalnih ukrepov in število ugotovljenih kaznivih ravnanj na njihovi podlagi;</w:t>
      </w:r>
    </w:p>
    <w:p w:rsidR="00580B94" w:rsidRPr="0023104B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23104B">
        <w:rPr>
          <w:rFonts w:cs="Arial"/>
          <w:szCs w:val="20"/>
        </w:rPr>
        <w:t xml:space="preserve">število in vrsta skupnih </w:t>
      </w:r>
      <w:r w:rsidRPr="001F2F3F">
        <w:rPr>
          <w:rFonts w:cs="Arial"/>
          <w:szCs w:val="20"/>
        </w:rPr>
        <w:t xml:space="preserve">dejavnosti pod okriljem </w:t>
      </w:r>
      <w:r w:rsidR="00E444C9">
        <w:rPr>
          <w:rFonts w:cs="Arial"/>
          <w:szCs w:val="20"/>
        </w:rPr>
        <w:t>a</w:t>
      </w:r>
      <w:r w:rsidRPr="001F2F3F">
        <w:rPr>
          <w:rFonts w:cs="Arial"/>
          <w:szCs w:val="20"/>
        </w:rPr>
        <w:t xml:space="preserve">gencije </w:t>
      </w:r>
      <w:proofErr w:type="spellStart"/>
      <w:r w:rsidRPr="001F2F3F">
        <w:rPr>
          <w:rFonts w:cs="Arial"/>
          <w:szCs w:val="20"/>
        </w:rPr>
        <w:t>Frontex</w:t>
      </w:r>
      <w:proofErr w:type="spellEnd"/>
      <w:r w:rsidRPr="007C30D7">
        <w:rPr>
          <w:rFonts w:cs="Arial"/>
          <w:szCs w:val="20"/>
        </w:rPr>
        <w:t xml:space="preserve"> </w:t>
      </w:r>
      <w:r w:rsidRPr="0023104B">
        <w:rPr>
          <w:rFonts w:cs="Arial"/>
          <w:szCs w:val="20"/>
        </w:rPr>
        <w:t>ter sodelovanj</w:t>
      </w:r>
      <w:r>
        <w:rPr>
          <w:rFonts w:cs="Arial"/>
          <w:szCs w:val="20"/>
        </w:rPr>
        <w:t>e</w:t>
      </w:r>
      <w:r w:rsidRPr="0023104B">
        <w:rPr>
          <w:rFonts w:cs="Arial"/>
          <w:szCs w:val="20"/>
        </w:rPr>
        <w:t xml:space="preserve"> s policijami drugih držav </w:t>
      </w:r>
      <w:r>
        <w:rPr>
          <w:rFonts w:cs="Arial"/>
          <w:szCs w:val="20"/>
        </w:rPr>
        <w:t>pri</w:t>
      </w:r>
      <w:r w:rsidRPr="0023104B">
        <w:rPr>
          <w:rFonts w:cs="Arial"/>
          <w:szCs w:val="20"/>
        </w:rPr>
        <w:t xml:space="preserve"> preprečevanj</w:t>
      </w:r>
      <w:r>
        <w:rPr>
          <w:rFonts w:cs="Arial"/>
          <w:szCs w:val="20"/>
        </w:rPr>
        <w:t>u</w:t>
      </w:r>
      <w:r w:rsidRPr="0023104B">
        <w:rPr>
          <w:rFonts w:cs="Arial"/>
          <w:szCs w:val="20"/>
        </w:rPr>
        <w:t xml:space="preserve"> nezakonitih mig</w:t>
      </w:r>
      <w:r>
        <w:rPr>
          <w:rFonts w:cs="Arial"/>
          <w:szCs w:val="20"/>
        </w:rPr>
        <w:t>racij in čezmejne kriminalitete;</w:t>
      </w:r>
    </w:p>
    <w:p w:rsidR="00580B94" w:rsidRPr="0023104B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23104B">
        <w:rPr>
          <w:rFonts w:cs="Arial"/>
          <w:szCs w:val="20"/>
        </w:rPr>
        <w:t xml:space="preserve">izvedba </w:t>
      </w:r>
      <w:r w:rsidR="002E1BD2">
        <w:rPr>
          <w:rFonts w:cs="Arial"/>
          <w:szCs w:val="20"/>
        </w:rPr>
        <w:t>ukrepov</w:t>
      </w:r>
      <w:r w:rsidRPr="0023104B">
        <w:rPr>
          <w:rFonts w:cs="Arial"/>
          <w:szCs w:val="20"/>
        </w:rPr>
        <w:t xml:space="preserve"> za vzdrževanje varnosti </w:t>
      </w:r>
      <w:r>
        <w:rPr>
          <w:rFonts w:cs="Arial"/>
          <w:szCs w:val="20"/>
        </w:rPr>
        <w:t>prebivalcev in premoženja v Sloveniji</w:t>
      </w:r>
      <w:r w:rsidRPr="0023104B">
        <w:rPr>
          <w:rFonts w:cs="Arial"/>
          <w:szCs w:val="20"/>
        </w:rPr>
        <w:t xml:space="preserve">, preprečevanje nezakonitih migracij ter preprečevanje in odkrivanje čezmejne kriminalitete po </w:t>
      </w:r>
      <w:r w:rsidR="007009B2">
        <w:rPr>
          <w:rFonts w:cs="Arial"/>
          <w:szCs w:val="20"/>
        </w:rPr>
        <w:t xml:space="preserve">morebitni </w:t>
      </w:r>
      <w:r w:rsidRPr="0023104B">
        <w:rPr>
          <w:rFonts w:cs="Arial"/>
          <w:szCs w:val="20"/>
        </w:rPr>
        <w:t>ukinitvi mejnih kontrol na meji z Republiko Hrvaško</w:t>
      </w:r>
      <w:r>
        <w:rPr>
          <w:rFonts w:cs="Arial"/>
          <w:szCs w:val="20"/>
        </w:rPr>
        <w:t>.</w:t>
      </w:r>
    </w:p>
    <w:p w:rsidR="00580B94" w:rsidRPr="00AF565D" w:rsidRDefault="00580B94" w:rsidP="00580B94">
      <w:pPr>
        <w:jc w:val="both"/>
        <w:rPr>
          <w:rFonts w:cs="Arial"/>
          <w:szCs w:val="20"/>
        </w:rPr>
      </w:pPr>
    </w:p>
    <w:p w:rsidR="00580B94" w:rsidRPr="00EC7A48" w:rsidRDefault="00580B94" w:rsidP="00580B94">
      <w:pPr>
        <w:jc w:val="both"/>
        <w:rPr>
          <w:rFonts w:cs="Arial"/>
          <w:szCs w:val="20"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 xml:space="preserve">UTRJEVANJE POVEZANOSTI Z LOKALNIMI SKUPNOSTMI </w:t>
      </w:r>
      <w:r w:rsidR="00C41C1D" w:rsidRPr="00BC5764">
        <w:rPr>
          <w:rFonts w:ascii="Arial" w:hAnsi="Arial" w:cs="Arial"/>
          <w:b/>
          <w:sz w:val="20"/>
        </w:rPr>
        <w:t xml:space="preserve">IN DRUGIMI SUBJEKTI </w:t>
      </w:r>
      <w:r w:rsidR="007009B2" w:rsidRPr="00BC5764">
        <w:rPr>
          <w:rFonts w:ascii="Arial" w:hAnsi="Arial" w:cs="Arial"/>
          <w:b/>
          <w:sz w:val="20"/>
        </w:rPr>
        <w:t>PRI</w:t>
      </w:r>
      <w:r w:rsidRPr="00BC5764">
        <w:rPr>
          <w:rFonts w:ascii="Arial" w:hAnsi="Arial" w:cs="Arial"/>
          <w:b/>
          <w:sz w:val="20"/>
        </w:rPr>
        <w:t xml:space="preserve"> ZAGOTAVLJANJ</w:t>
      </w:r>
      <w:r w:rsidR="007009B2" w:rsidRPr="00BC5764">
        <w:rPr>
          <w:rFonts w:ascii="Arial" w:hAnsi="Arial" w:cs="Arial"/>
          <w:b/>
          <w:sz w:val="20"/>
        </w:rPr>
        <w:t>U</w:t>
      </w:r>
      <w:r w:rsidRPr="00BC5764">
        <w:rPr>
          <w:rFonts w:ascii="Arial" w:hAnsi="Arial" w:cs="Arial"/>
          <w:b/>
          <w:sz w:val="20"/>
        </w:rPr>
        <w:t xml:space="preserve"> VARNOSTI </w:t>
      </w:r>
    </w:p>
    <w:p w:rsidR="00580B94" w:rsidRPr="00AF565D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 xml:space="preserve">Pomemben segment preprečevanja </w:t>
      </w:r>
      <w:r w:rsidR="00C06BD4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in </w:t>
      </w:r>
      <w:r w:rsidR="00C06BD4">
        <w:rPr>
          <w:rFonts w:cs="Arial"/>
          <w:szCs w:val="20"/>
        </w:rPr>
        <w:t xml:space="preserve">tudi </w:t>
      </w:r>
      <w:r>
        <w:rPr>
          <w:rFonts w:cs="Arial"/>
          <w:szCs w:val="20"/>
        </w:rPr>
        <w:t>preiskovanja</w:t>
      </w:r>
      <w:r w:rsidR="00C06BD4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varnostnih dogodkov s škodljivimi posledicami je povezanost policije z lokalno skupnostjo</w:t>
      </w:r>
      <w:r w:rsidR="00C41C1D">
        <w:rPr>
          <w:rFonts w:cs="Arial"/>
          <w:szCs w:val="20"/>
        </w:rPr>
        <w:t xml:space="preserve"> in drugimi subjekti (npr. občinska redarstva, zasebn</w:t>
      </w:r>
      <w:r w:rsidR="00E444C9">
        <w:rPr>
          <w:rFonts w:cs="Arial"/>
          <w:szCs w:val="20"/>
        </w:rPr>
        <w:t>e</w:t>
      </w:r>
      <w:r w:rsidR="00C41C1D">
        <w:rPr>
          <w:rFonts w:cs="Arial"/>
          <w:szCs w:val="20"/>
        </w:rPr>
        <w:t xml:space="preserve"> varnostne službe, nevladne organizacije, društva) ter </w:t>
      </w:r>
      <w:r>
        <w:rPr>
          <w:rFonts w:cs="Arial"/>
          <w:szCs w:val="20"/>
        </w:rPr>
        <w:t xml:space="preserve">neposreden stik s prebivalci. Nobeno sodobno komunikacijsko sredstvo ne more nadomestiti osebne komunikacije ali pozdrava prijaznega policista. Prisotnost policista v lokalnem okolju med prebivalci vpliva na boljši občutek varnosti in </w:t>
      </w:r>
      <w:r w:rsidR="00E444C9">
        <w:rPr>
          <w:rFonts w:cs="Arial"/>
          <w:szCs w:val="20"/>
        </w:rPr>
        <w:t>krepi</w:t>
      </w:r>
      <w:r>
        <w:rPr>
          <w:rFonts w:cs="Arial"/>
          <w:szCs w:val="20"/>
        </w:rPr>
        <w:t xml:space="preserve"> zaupanje ljudi v policijo. Javnomnenjske raziskave kažejo, da ljudje zaupajo policiji in so kot uporabniki njenih storitev z njo zadovoljni, manj pa so zadovoljni z </w:t>
      </w:r>
      <w:r w:rsidR="00E444C9">
        <w:rPr>
          <w:rFonts w:cs="Arial"/>
          <w:szCs w:val="20"/>
        </w:rPr>
        <w:t xml:space="preserve">njeno </w:t>
      </w:r>
      <w:r>
        <w:rPr>
          <w:rFonts w:cs="Arial"/>
          <w:szCs w:val="20"/>
        </w:rPr>
        <w:t>odzivnostjo na njihove predloge in pobude za izboljšanje varnosti.</w:t>
      </w:r>
    </w:p>
    <w:p w:rsidR="00580B94" w:rsidRDefault="00580B94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>
        <w:rPr>
          <w:rFonts w:cs="Arial"/>
          <w:szCs w:val="20"/>
        </w:rPr>
        <w:t>Policija mora v partnerskem odnosu z lokalno skupnostjo</w:t>
      </w:r>
      <w:r w:rsidR="00C41C1D">
        <w:rPr>
          <w:rFonts w:cs="Arial"/>
          <w:szCs w:val="20"/>
        </w:rPr>
        <w:t xml:space="preserve"> in drugimi subjekti</w:t>
      </w:r>
      <w:r>
        <w:rPr>
          <w:rFonts w:cs="Arial"/>
          <w:szCs w:val="20"/>
        </w:rPr>
        <w:t xml:space="preserve"> spodbujati samozaščitno ravnanje, skupno preprečevanje varnostnih </w:t>
      </w:r>
      <w:r w:rsidR="00E444C9">
        <w:rPr>
          <w:rFonts w:cs="Arial"/>
          <w:szCs w:val="20"/>
        </w:rPr>
        <w:t>težav</w:t>
      </w:r>
      <w:r>
        <w:rPr>
          <w:rFonts w:cs="Arial"/>
          <w:szCs w:val="20"/>
        </w:rPr>
        <w:t>, identificiranje in odpravljanje vzrokov in pogojev za nastanek varnostih dogodkov</w:t>
      </w:r>
      <w:r w:rsidR="008319E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3C494C">
        <w:rPr>
          <w:rFonts w:cs="Arial"/>
          <w:szCs w:val="20"/>
        </w:rPr>
        <w:t>P</w:t>
      </w:r>
      <w:r>
        <w:rPr>
          <w:rFonts w:cs="Arial"/>
          <w:szCs w:val="20"/>
        </w:rPr>
        <w:t>rebivalce</w:t>
      </w:r>
      <w:r w:rsidR="003C494C">
        <w:rPr>
          <w:rFonts w:cs="Arial"/>
          <w:szCs w:val="20"/>
        </w:rPr>
        <w:t xml:space="preserve"> mora obveščati</w:t>
      </w:r>
      <w:r>
        <w:rPr>
          <w:rFonts w:cs="Arial"/>
          <w:szCs w:val="20"/>
        </w:rPr>
        <w:t xml:space="preserve"> o varnostnih </w:t>
      </w:r>
      <w:r w:rsidR="00E444C9">
        <w:rPr>
          <w:rFonts w:cs="Arial"/>
          <w:szCs w:val="20"/>
        </w:rPr>
        <w:t xml:space="preserve">težavah </w:t>
      </w:r>
      <w:r>
        <w:rPr>
          <w:rFonts w:cs="Arial"/>
          <w:szCs w:val="20"/>
        </w:rPr>
        <w:t xml:space="preserve">v lokalni skupnosti, delu policije in možnostih preprečevanja pojavov, ki vplivajo na občutek varnosti. </w:t>
      </w:r>
      <w:r w:rsidR="00E444C9">
        <w:rPr>
          <w:rFonts w:cs="Arial"/>
          <w:szCs w:val="20"/>
        </w:rPr>
        <w:t xml:space="preserve">Kakovostno </w:t>
      </w:r>
      <w:r>
        <w:rPr>
          <w:rFonts w:cs="Arial"/>
          <w:szCs w:val="20"/>
        </w:rPr>
        <w:t xml:space="preserve">partnerstvo policiji omogoča pridobivanje informacij za zgodnje prepoznavanje varnostnih </w:t>
      </w:r>
      <w:r w:rsidR="00E444C9">
        <w:rPr>
          <w:rFonts w:cs="Arial"/>
          <w:szCs w:val="20"/>
        </w:rPr>
        <w:t xml:space="preserve">težav </w:t>
      </w:r>
      <w:r>
        <w:rPr>
          <w:rFonts w:cs="Arial"/>
          <w:szCs w:val="20"/>
        </w:rPr>
        <w:t xml:space="preserve">in z njimi povezanih tveganj. </w:t>
      </w:r>
    </w:p>
    <w:p w:rsidR="00580B94" w:rsidRPr="009740D8" w:rsidRDefault="00580B94" w:rsidP="00ED39FD">
      <w:pPr>
        <w:rPr>
          <w:rFonts w:cs="Arial"/>
          <w:szCs w:val="20"/>
        </w:rPr>
      </w:pPr>
    </w:p>
    <w:p w:rsidR="00580B94" w:rsidRPr="009740D8" w:rsidRDefault="00580B94" w:rsidP="00ED39FD">
      <w:pPr>
        <w:rPr>
          <w:rFonts w:cs="Arial"/>
          <w:szCs w:val="20"/>
        </w:rPr>
      </w:pPr>
      <w:r w:rsidRPr="009740D8">
        <w:rPr>
          <w:rFonts w:cs="Arial"/>
          <w:szCs w:val="20"/>
        </w:rPr>
        <w:t>Policija mora: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F3556F">
        <w:rPr>
          <w:rFonts w:cs="Arial"/>
          <w:szCs w:val="20"/>
        </w:rPr>
        <w:t xml:space="preserve">obravnavati predloge in pobude za izboljšanje varnosti v lokalnem okolju, pobudnike pa seznaniti z nadaljnjimi </w:t>
      </w:r>
      <w:r w:rsidR="00E444C9">
        <w:rPr>
          <w:rFonts w:cs="Arial"/>
          <w:szCs w:val="20"/>
        </w:rPr>
        <w:t>dejavnostmi</w:t>
      </w:r>
      <w:r w:rsidR="00E444C9" w:rsidRPr="00F3556F">
        <w:rPr>
          <w:rFonts w:cs="Arial"/>
          <w:szCs w:val="20"/>
        </w:rPr>
        <w:t xml:space="preserve"> </w:t>
      </w:r>
      <w:r w:rsidRPr="00F3556F">
        <w:rPr>
          <w:rFonts w:cs="Arial"/>
          <w:szCs w:val="20"/>
        </w:rPr>
        <w:t>policije;</w:t>
      </w:r>
    </w:p>
    <w:p w:rsidR="009526B3" w:rsidRPr="009526B3" w:rsidRDefault="009526B3" w:rsidP="00ED39FD">
      <w:pPr>
        <w:numPr>
          <w:ilvl w:val="0"/>
          <w:numId w:val="10"/>
        </w:numPr>
        <w:rPr>
          <w:rFonts w:cs="Arial"/>
          <w:szCs w:val="20"/>
        </w:rPr>
      </w:pPr>
      <w:r w:rsidRPr="009526B3">
        <w:rPr>
          <w:rFonts w:cs="Arial"/>
          <w:szCs w:val="20"/>
        </w:rPr>
        <w:t>okrepiti delo policije v policijskem okolišu;</w:t>
      </w:r>
    </w:p>
    <w:p w:rsidR="00580B94" w:rsidRPr="00F3556F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F3556F">
        <w:rPr>
          <w:rFonts w:cs="Arial"/>
          <w:szCs w:val="20"/>
        </w:rPr>
        <w:t xml:space="preserve">izboljšati vidnost in dostopnost policistov v lokalnem okolju. </w:t>
      </w:r>
    </w:p>
    <w:p w:rsidR="00580B94" w:rsidRPr="009740D8" w:rsidRDefault="00580B94" w:rsidP="00ED39FD">
      <w:pPr>
        <w:rPr>
          <w:rFonts w:cs="Arial"/>
          <w:szCs w:val="20"/>
        </w:rPr>
      </w:pPr>
    </w:p>
    <w:p w:rsidR="00580B94" w:rsidRPr="009740D8" w:rsidRDefault="00580B94" w:rsidP="00ED39FD">
      <w:pPr>
        <w:rPr>
          <w:rFonts w:cs="Arial"/>
          <w:szCs w:val="20"/>
        </w:rPr>
      </w:pPr>
      <w:r w:rsidRPr="009740D8">
        <w:rPr>
          <w:rFonts w:cs="Arial"/>
          <w:szCs w:val="20"/>
        </w:rPr>
        <w:t>Kazalniki uspešnosti uresničevanja strateškega cilja:</w:t>
      </w:r>
    </w:p>
    <w:p w:rsidR="00371F36" w:rsidRPr="00371F36" w:rsidRDefault="00371F36" w:rsidP="00ED39FD">
      <w:pPr>
        <w:numPr>
          <w:ilvl w:val="0"/>
          <w:numId w:val="10"/>
        </w:numPr>
        <w:rPr>
          <w:rFonts w:cs="Arial"/>
          <w:szCs w:val="20"/>
        </w:rPr>
      </w:pPr>
      <w:r w:rsidRPr="00371F36">
        <w:rPr>
          <w:rFonts w:cs="Arial"/>
          <w:szCs w:val="20"/>
        </w:rPr>
        <w:t>izdelana metodologija za spremljanje dela policije v policijskem okolišu</w:t>
      </w:r>
      <w:r>
        <w:rPr>
          <w:rFonts w:cs="Arial"/>
          <w:szCs w:val="20"/>
        </w:rPr>
        <w:t>;</w:t>
      </w:r>
    </w:p>
    <w:p w:rsidR="00580B94" w:rsidRPr="009740D8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9740D8">
        <w:rPr>
          <w:rFonts w:cs="Arial"/>
          <w:szCs w:val="20"/>
        </w:rPr>
        <w:t>izvedba projekta za povečanje vidnosti in dostopnosti policistov v lokalnih okoljih.</w:t>
      </w:r>
    </w:p>
    <w:p w:rsidR="00580B94" w:rsidRPr="009740D8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580B94">
      <w:pPr>
        <w:jc w:val="both"/>
        <w:rPr>
          <w:rFonts w:cs="Arial"/>
          <w:b/>
          <w:szCs w:val="20"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 xml:space="preserve">OPTIMIZACIJA DELOVANJA POLICIJE GLEDE NA RAZPOLOŽLJIVE </w:t>
      </w:r>
      <w:r w:rsidR="00E444C9" w:rsidRPr="00BC5764">
        <w:rPr>
          <w:rFonts w:ascii="Arial" w:hAnsi="Arial" w:cs="Arial"/>
          <w:b/>
          <w:sz w:val="20"/>
        </w:rPr>
        <w:t xml:space="preserve">VIRE </w:t>
      </w:r>
    </w:p>
    <w:p w:rsidR="00580B94" w:rsidRDefault="00580B94" w:rsidP="00580B94">
      <w:pPr>
        <w:jc w:val="both"/>
        <w:rPr>
          <w:rFonts w:cs="Arial"/>
          <w:b/>
          <w:szCs w:val="20"/>
        </w:rPr>
      </w:pP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Slovenija postopno odpravlja varčevalne ukrepe v državi, učinki pa so vidni tudi v policiji. Z nabavami novih policijskih vozil in opreme se </w:t>
      </w:r>
      <w:r w:rsidR="00E444C9">
        <w:rPr>
          <w:rFonts w:ascii="Arial" w:hAnsi="Arial" w:cs="Arial"/>
          <w:sz w:val="20"/>
        </w:rPr>
        <w:t xml:space="preserve">odpravljajo </w:t>
      </w:r>
      <w:r>
        <w:rPr>
          <w:rFonts w:ascii="Arial" w:hAnsi="Arial" w:cs="Arial"/>
          <w:sz w:val="20"/>
        </w:rPr>
        <w:t xml:space="preserve">posledice večletnega finančnega </w:t>
      </w:r>
      <w:r>
        <w:rPr>
          <w:rFonts w:ascii="Arial" w:hAnsi="Arial" w:cs="Arial"/>
          <w:sz w:val="20"/>
        </w:rPr>
        <w:lastRenderedPageBreak/>
        <w:t xml:space="preserve">primanjkljaja. Ker </w:t>
      </w:r>
      <w:r w:rsidR="008319EC">
        <w:rPr>
          <w:rFonts w:ascii="Arial" w:hAnsi="Arial" w:cs="Arial"/>
          <w:sz w:val="20"/>
        </w:rPr>
        <w:t xml:space="preserve">pa </w:t>
      </w:r>
      <w:r>
        <w:rPr>
          <w:rFonts w:ascii="Arial" w:hAnsi="Arial" w:cs="Arial"/>
          <w:sz w:val="20"/>
        </w:rPr>
        <w:t xml:space="preserve">v prihodnje ni </w:t>
      </w:r>
      <w:r w:rsidR="00E444C9">
        <w:rPr>
          <w:rFonts w:ascii="Arial" w:hAnsi="Arial" w:cs="Arial"/>
          <w:sz w:val="20"/>
        </w:rPr>
        <w:t xml:space="preserve">mogoče </w:t>
      </w:r>
      <w:r>
        <w:rPr>
          <w:rFonts w:ascii="Arial" w:hAnsi="Arial" w:cs="Arial"/>
          <w:sz w:val="20"/>
        </w:rPr>
        <w:t xml:space="preserve">pričakovati znatnega povečanja finančnih sredstev za delovanje policije, bo morala </w:t>
      </w:r>
      <w:r w:rsidR="003C494C">
        <w:rPr>
          <w:rFonts w:ascii="Arial" w:hAnsi="Arial" w:cs="Arial"/>
          <w:sz w:val="20"/>
        </w:rPr>
        <w:t xml:space="preserve">ta </w:t>
      </w:r>
      <w:r>
        <w:rPr>
          <w:rFonts w:ascii="Arial" w:hAnsi="Arial" w:cs="Arial"/>
          <w:sz w:val="20"/>
        </w:rPr>
        <w:t>še nadalje racionalizirati svoje poslovanje z iskanjem t. i. notranjih rezerv, prenov</w:t>
      </w:r>
      <w:r w:rsidR="00F3556F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delovn</w:t>
      </w:r>
      <w:r w:rsidR="00F3556F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proces</w:t>
      </w:r>
      <w:r w:rsidR="00F3556F">
        <w:rPr>
          <w:rFonts w:ascii="Arial" w:hAnsi="Arial" w:cs="Arial"/>
          <w:sz w:val="20"/>
        </w:rPr>
        <w:t>ov</w:t>
      </w:r>
      <w:r>
        <w:rPr>
          <w:rFonts w:ascii="Arial" w:hAnsi="Arial" w:cs="Arial"/>
          <w:sz w:val="20"/>
        </w:rPr>
        <w:t xml:space="preserve"> in </w:t>
      </w:r>
      <w:r w:rsidR="002E1BD2">
        <w:rPr>
          <w:rFonts w:ascii="Arial" w:hAnsi="Arial" w:cs="Arial"/>
          <w:sz w:val="20"/>
        </w:rPr>
        <w:t>organiziranostjo</w:t>
      </w:r>
      <w:r>
        <w:rPr>
          <w:rFonts w:ascii="Arial" w:hAnsi="Arial" w:cs="Arial"/>
          <w:sz w:val="20"/>
        </w:rPr>
        <w:t xml:space="preserve"> policijsk</w:t>
      </w:r>
      <w:r w:rsidR="008319EC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enot. Poleg prilagajanja razpoložljivim </w:t>
      </w:r>
      <w:r w:rsidR="00E444C9">
        <w:rPr>
          <w:rFonts w:ascii="Arial" w:hAnsi="Arial" w:cs="Arial"/>
          <w:sz w:val="20"/>
        </w:rPr>
        <w:t xml:space="preserve">virom </w:t>
      </w:r>
      <w:r>
        <w:rPr>
          <w:rFonts w:ascii="Arial" w:hAnsi="Arial" w:cs="Arial"/>
          <w:sz w:val="20"/>
        </w:rPr>
        <w:t xml:space="preserve">se mora policija prilagajati tudi spremenjenim družbenim okoliščinam in sodobnim varnostnim izzivom. </w:t>
      </w:r>
      <w:r w:rsidR="00536524">
        <w:rPr>
          <w:rFonts w:ascii="Arial" w:hAnsi="Arial" w:cs="Arial"/>
          <w:sz w:val="20"/>
        </w:rPr>
        <w:t xml:space="preserve">Iz navedenih razlogov bo morala stremeti </w:t>
      </w:r>
      <w:r w:rsidR="004760FB">
        <w:rPr>
          <w:rFonts w:ascii="Arial" w:hAnsi="Arial" w:cs="Arial"/>
          <w:sz w:val="20"/>
        </w:rPr>
        <w:t xml:space="preserve">tudi </w:t>
      </w:r>
      <w:r w:rsidR="00536524">
        <w:rPr>
          <w:rFonts w:ascii="Arial" w:hAnsi="Arial" w:cs="Arial"/>
          <w:sz w:val="20"/>
        </w:rPr>
        <w:t xml:space="preserve">k popolnitvi pomožne policije, s katero bo lahko popolnila kadrovski primanjkljaj v izrednih situacijah, ko je potrebno maksimalno angažiranje vseh kadrovskih </w:t>
      </w:r>
      <w:r w:rsidR="00E444C9">
        <w:rPr>
          <w:rFonts w:ascii="Arial" w:hAnsi="Arial" w:cs="Arial"/>
          <w:sz w:val="20"/>
        </w:rPr>
        <w:t>virov</w:t>
      </w:r>
      <w:r w:rsidR="00536524">
        <w:rPr>
          <w:rFonts w:ascii="Arial" w:hAnsi="Arial" w:cs="Arial"/>
          <w:sz w:val="20"/>
        </w:rPr>
        <w:t>.</w:t>
      </w: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</w:p>
    <w:p w:rsidR="006935E9" w:rsidRPr="000024BB" w:rsidRDefault="006935E9" w:rsidP="00ED39FD">
      <w:pPr>
        <w:spacing w:line="240" w:lineRule="exact"/>
        <w:rPr>
          <w:rFonts w:cs="Arial"/>
          <w:szCs w:val="20"/>
        </w:rPr>
      </w:pPr>
      <w:r w:rsidRPr="00083E3A">
        <w:rPr>
          <w:rFonts w:cs="Arial"/>
          <w:szCs w:val="20"/>
          <w:lang w:eastAsia="sl-SI"/>
        </w:rPr>
        <w:t>Zakon o organiziranosti in delu v policiji</w:t>
      </w:r>
      <w:r w:rsidRPr="00083E3A">
        <w:rPr>
          <w:rStyle w:val="Sprotnaopomba-sklic"/>
          <w:rFonts w:cs="Arial"/>
          <w:szCs w:val="20"/>
          <w:lang w:eastAsia="sl-SI"/>
        </w:rPr>
        <w:footnoteReference w:id="2"/>
      </w:r>
      <w:r w:rsidRPr="00083E3A">
        <w:rPr>
          <w:rFonts w:cs="Arial"/>
          <w:szCs w:val="20"/>
          <w:lang w:eastAsia="sl-SI"/>
        </w:rPr>
        <w:t xml:space="preserve"> (</w:t>
      </w:r>
      <w:proofErr w:type="spellStart"/>
      <w:r w:rsidRPr="00083E3A">
        <w:rPr>
          <w:rFonts w:cs="Arial"/>
          <w:szCs w:val="20"/>
          <w:lang w:eastAsia="sl-SI"/>
        </w:rPr>
        <w:t>ZODPol</w:t>
      </w:r>
      <w:proofErr w:type="spellEnd"/>
      <w:r w:rsidRPr="00083E3A">
        <w:rPr>
          <w:rFonts w:cs="Arial"/>
          <w:szCs w:val="20"/>
          <w:lang w:eastAsia="sl-SI"/>
        </w:rPr>
        <w:t xml:space="preserve">) </w:t>
      </w:r>
      <w:r w:rsidR="00E444C9">
        <w:rPr>
          <w:rFonts w:cs="Arial"/>
          <w:szCs w:val="20"/>
          <w:lang w:eastAsia="sl-SI"/>
        </w:rPr>
        <w:t>organu</w:t>
      </w:r>
      <w:r w:rsidR="00E444C9" w:rsidRPr="00083E3A">
        <w:rPr>
          <w:rFonts w:cs="Arial"/>
          <w:szCs w:val="20"/>
          <w:lang w:eastAsia="sl-SI"/>
        </w:rPr>
        <w:t xml:space="preserve"> </w:t>
      </w:r>
      <w:r w:rsidRPr="00083E3A">
        <w:rPr>
          <w:rFonts w:cs="Arial"/>
          <w:szCs w:val="20"/>
          <w:lang w:eastAsia="sl-SI"/>
        </w:rPr>
        <w:t xml:space="preserve">omogoča vzpostavitev specifičnega kariernega sistema, ki bo omogočal profesionalni razvoj uslužbencev ter </w:t>
      </w:r>
      <w:r w:rsidRPr="00083E3A">
        <w:rPr>
          <w:rFonts w:cs="Arial"/>
          <w:szCs w:val="20"/>
        </w:rPr>
        <w:t xml:space="preserve">upošteval notranja razmerja in hierarhično organiziranost. Karierni sistem naj bi </w:t>
      </w:r>
      <w:r w:rsidRPr="00083E3A">
        <w:rPr>
          <w:rFonts w:cs="Arial"/>
          <w:szCs w:val="20"/>
          <w:lang w:eastAsia="sl-SI"/>
        </w:rPr>
        <w:t>preprečil negativno fluktuacijo kadrov</w:t>
      </w:r>
      <w:r w:rsidRPr="00083E3A">
        <w:rPr>
          <w:rFonts w:cs="Arial"/>
          <w:szCs w:val="20"/>
        </w:rPr>
        <w:t xml:space="preserve"> in omogočil izkoristek kadrovskih potencialov policije, načrtovanje osebnega strokovnega razvoja in napredovanje policistov. </w:t>
      </w:r>
    </w:p>
    <w:p w:rsidR="006935E9" w:rsidRDefault="006935E9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</w:p>
    <w:p w:rsidR="00580B94" w:rsidRDefault="00E444C9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Policija n</w:t>
      </w:r>
      <w:r w:rsidR="004F39DF">
        <w:rPr>
          <w:rFonts w:ascii="Arial" w:hAnsi="Arial" w:cs="Arial"/>
          <w:sz w:val="20"/>
        </w:rPr>
        <w:t>a podlagi</w:t>
      </w:r>
      <w:r w:rsidR="00580B94">
        <w:rPr>
          <w:rFonts w:ascii="Arial" w:hAnsi="Arial" w:cs="Arial"/>
          <w:sz w:val="20"/>
        </w:rPr>
        <w:t xml:space="preserve"> </w:t>
      </w:r>
      <w:r w:rsidR="000205D5">
        <w:rPr>
          <w:rFonts w:ascii="Arial" w:hAnsi="Arial" w:cs="Arial"/>
          <w:sz w:val="20"/>
        </w:rPr>
        <w:t xml:space="preserve">izboljšanja </w:t>
      </w:r>
      <w:r w:rsidR="008319EC">
        <w:rPr>
          <w:rFonts w:ascii="Arial" w:hAnsi="Arial" w:cs="Arial"/>
          <w:sz w:val="20"/>
        </w:rPr>
        <w:t xml:space="preserve">svojega </w:t>
      </w:r>
      <w:r w:rsidR="00580B94">
        <w:rPr>
          <w:rFonts w:ascii="Arial" w:hAnsi="Arial" w:cs="Arial"/>
          <w:sz w:val="20"/>
        </w:rPr>
        <w:t>poklicnega standarda</w:t>
      </w:r>
      <w:r w:rsidR="001A404E">
        <w:rPr>
          <w:rFonts w:ascii="Arial" w:hAnsi="Arial" w:cs="Arial"/>
          <w:sz w:val="20"/>
        </w:rPr>
        <w:t xml:space="preserve">, </w:t>
      </w:r>
      <w:r w:rsidR="001A404E" w:rsidRPr="001A404E">
        <w:rPr>
          <w:rFonts w:ascii="Arial" w:hAnsi="Arial" w:cs="Arial"/>
          <w:sz w:val="20"/>
        </w:rPr>
        <w:t>ki določa znanj</w:t>
      </w:r>
      <w:r>
        <w:rPr>
          <w:rFonts w:ascii="Arial" w:hAnsi="Arial" w:cs="Arial"/>
          <w:sz w:val="20"/>
        </w:rPr>
        <w:t>e</w:t>
      </w:r>
      <w:r w:rsidR="001A404E" w:rsidRPr="001A404E">
        <w:rPr>
          <w:rFonts w:ascii="Arial" w:hAnsi="Arial" w:cs="Arial"/>
          <w:sz w:val="20"/>
        </w:rPr>
        <w:t>, spretnosti in kompetence na VI. ravni zahtevnosti</w:t>
      </w:r>
      <w:r w:rsidR="001A404E">
        <w:rPr>
          <w:rFonts w:ascii="Arial" w:hAnsi="Arial" w:cs="Arial"/>
          <w:sz w:val="20"/>
        </w:rPr>
        <w:t>,</w:t>
      </w:r>
      <w:r w:rsidR="00580B94">
        <w:rPr>
          <w:rFonts w:ascii="Arial" w:hAnsi="Arial" w:cs="Arial"/>
          <w:sz w:val="20"/>
        </w:rPr>
        <w:t xml:space="preserve"> že izvaja višješolski </w:t>
      </w:r>
      <w:r w:rsidR="001A404E">
        <w:rPr>
          <w:rFonts w:ascii="Arial" w:hAnsi="Arial" w:cs="Arial"/>
          <w:sz w:val="20"/>
        </w:rPr>
        <w:t>študijski</w:t>
      </w:r>
      <w:r w:rsidR="00580B94">
        <w:rPr>
          <w:rFonts w:ascii="Arial" w:hAnsi="Arial" w:cs="Arial"/>
          <w:sz w:val="20"/>
        </w:rPr>
        <w:t xml:space="preserve"> program za policist</w:t>
      </w:r>
      <w:r>
        <w:rPr>
          <w:rFonts w:ascii="Arial" w:hAnsi="Arial" w:cs="Arial"/>
          <w:sz w:val="20"/>
        </w:rPr>
        <w:t>e</w:t>
      </w:r>
      <w:r w:rsidR="00580B94">
        <w:rPr>
          <w:rFonts w:ascii="Arial" w:hAnsi="Arial" w:cs="Arial"/>
          <w:sz w:val="20"/>
        </w:rPr>
        <w:t xml:space="preserve">. Kljub odpravljanju varčevalnih ukrepov </w:t>
      </w:r>
      <w:r>
        <w:rPr>
          <w:rFonts w:ascii="Arial" w:hAnsi="Arial" w:cs="Arial"/>
          <w:sz w:val="20"/>
        </w:rPr>
        <w:t>pri</w:t>
      </w:r>
      <w:r w:rsidR="00580B94">
        <w:rPr>
          <w:rFonts w:ascii="Arial" w:hAnsi="Arial" w:cs="Arial"/>
          <w:sz w:val="20"/>
        </w:rPr>
        <w:t xml:space="preserve"> zaposlovanj</w:t>
      </w:r>
      <w:r>
        <w:rPr>
          <w:rFonts w:ascii="Arial" w:hAnsi="Arial" w:cs="Arial"/>
          <w:sz w:val="20"/>
        </w:rPr>
        <w:t>u</w:t>
      </w:r>
      <w:r w:rsidR="00580B94">
        <w:rPr>
          <w:rFonts w:ascii="Arial" w:hAnsi="Arial" w:cs="Arial"/>
          <w:sz w:val="20"/>
        </w:rPr>
        <w:t xml:space="preserve"> </w:t>
      </w:r>
      <w:r w:rsidR="008319EC">
        <w:rPr>
          <w:rFonts w:ascii="Arial" w:hAnsi="Arial" w:cs="Arial"/>
          <w:sz w:val="20"/>
        </w:rPr>
        <w:t>pa glede na sploš</w:t>
      </w:r>
      <w:r>
        <w:rPr>
          <w:rFonts w:ascii="Arial" w:hAnsi="Arial" w:cs="Arial"/>
          <w:sz w:val="20"/>
        </w:rPr>
        <w:t>e</w:t>
      </w:r>
      <w:r w:rsidR="008319EC">
        <w:rPr>
          <w:rFonts w:ascii="Arial" w:hAnsi="Arial" w:cs="Arial"/>
          <w:sz w:val="20"/>
        </w:rPr>
        <w:t>n cilj zmanjševanja števila zaposlenih v javnem sektorju</w:t>
      </w:r>
      <w:r w:rsidR="008319EC" w:rsidDel="008319EC">
        <w:rPr>
          <w:rFonts w:ascii="Arial" w:hAnsi="Arial" w:cs="Arial"/>
          <w:sz w:val="20"/>
        </w:rPr>
        <w:t xml:space="preserve"> </w:t>
      </w:r>
      <w:r w:rsidR="00580B94">
        <w:rPr>
          <w:rFonts w:ascii="Arial" w:hAnsi="Arial" w:cs="Arial"/>
          <w:sz w:val="20"/>
        </w:rPr>
        <w:t xml:space="preserve">še ni </w:t>
      </w:r>
      <w:r>
        <w:rPr>
          <w:rFonts w:ascii="Arial" w:hAnsi="Arial" w:cs="Arial"/>
          <w:sz w:val="20"/>
        </w:rPr>
        <w:t xml:space="preserve">mogoče </w:t>
      </w:r>
      <w:r w:rsidR="00580B94">
        <w:rPr>
          <w:rFonts w:ascii="Arial" w:hAnsi="Arial" w:cs="Arial"/>
          <w:sz w:val="20"/>
        </w:rPr>
        <w:t xml:space="preserve">pričakovati postopnega širjenja kadrovskega načrta policije. </w:t>
      </w:r>
      <w:r w:rsidR="000205D5">
        <w:rPr>
          <w:rFonts w:ascii="Arial" w:hAnsi="Arial" w:cs="Arial"/>
          <w:sz w:val="20"/>
        </w:rPr>
        <w:t>Policija bo s</w:t>
      </w:r>
      <w:r w:rsidR="00580B94">
        <w:rPr>
          <w:rFonts w:ascii="Arial" w:hAnsi="Arial" w:cs="Arial"/>
          <w:sz w:val="20"/>
        </w:rPr>
        <w:t xml:space="preserve">kupaj z ministrstvom morala zagotavljati ustrezen kadrovski priliv, ki bo nadomestil negativno fluktuacijo kadrov zaradi upokojevanja policistov in </w:t>
      </w:r>
      <w:r w:rsidR="003C494C">
        <w:rPr>
          <w:rFonts w:ascii="Arial" w:hAnsi="Arial" w:cs="Arial"/>
          <w:sz w:val="20"/>
        </w:rPr>
        <w:t xml:space="preserve">zaradi </w:t>
      </w:r>
      <w:r w:rsidR="00580B94">
        <w:rPr>
          <w:rFonts w:ascii="Arial" w:hAnsi="Arial" w:cs="Arial"/>
          <w:sz w:val="20"/>
        </w:rPr>
        <w:t xml:space="preserve">drugih razlogov. Kadrovski primanjkljaj v posameznih policijskih enotah se lahko zmanjša tudi s </w:t>
      </w:r>
      <w:r w:rsidR="008319EC">
        <w:rPr>
          <w:rFonts w:ascii="Arial" w:hAnsi="Arial" w:cs="Arial"/>
          <w:sz w:val="20"/>
        </w:rPr>
        <w:t xml:space="preserve">posodobitvijo </w:t>
      </w:r>
      <w:r w:rsidR="00580B94">
        <w:rPr>
          <w:rFonts w:ascii="Arial" w:hAnsi="Arial" w:cs="Arial"/>
          <w:sz w:val="20"/>
        </w:rPr>
        <w:t>organizacijsk</w:t>
      </w:r>
      <w:r w:rsidR="008319EC">
        <w:rPr>
          <w:rFonts w:ascii="Arial" w:hAnsi="Arial" w:cs="Arial"/>
          <w:sz w:val="20"/>
        </w:rPr>
        <w:t>e</w:t>
      </w:r>
      <w:r w:rsidR="00580B94">
        <w:rPr>
          <w:rFonts w:ascii="Arial" w:hAnsi="Arial" w:cs="Arial"/>
          <w:sz w:val="20"/>
        </w:rPr>
        <w:t xml:space="preserve"> struktur</w:t>
      </w:r>
      <w:r w:rsidR="008319EC">
        <w:rPr>
          <w:rFonts w:ascii="Arial" w:hAnsi="Arial" w:cs="Arial"/>
          <w:sz w:val="20"/>
        </w:rPr>
        <w:t>e</w:t>
      </w:r>
      <w:r w:rsidR="00580B94">
        <w:rPr>
          <w:rFonts w:ascii="Arial" w:hAnsi="Arial" w:cs="Arial"/>
          <w:sz w:val="20"/>
        </w:rPr>
        <w:t xml:space="preserve"> policije. </w:t>
      </w: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Hitre družbene spremembe in tehnološki razvoj od policije </w:t>
      </w:r>
      <w:r w:rsidR="00E444C9">
        <w:rPr>
          <w:rFonts w:ascii="Arial" w:hAnsi="Arial" w:cs="Arial"/>
          <w:sz w:val="20"/>
        </w:rPr>
        <w:t xml:space="preserve">zahtevajo </w:t>
      </w:r>
      <w:r>
        <w:rPr>
          <w:rFonts w:ascii="Arial" w:hAnsi="Arial" w:cs="Arial"/>
          <w:sz w:val="20"/>
        </w:rPr>
        <w:t xml:space="preserve">vse večjo uporabo informacijsko-komunikacijskih sredstev. Ustrezna podpora strokovnih služb, ki skrbijo za </w:t>
      </w:r>
      <w:r w:rsidR="008319EC">
        <w:rPr>
          <w:rFonts w:ascii="Arial" w:hAnsi="Arial" w:cs="Arial"/>
          <w:sz w:val="20"/>
        </w:rPr>
        <w:t xml:space="preserve">ustrezno raven </w:t>
      </w:r>
      <w:r w:rsidR="00FF6810">
        <w:rPr>
          <w:rFonts w:ascii="Arial" w:hAnsi="Arial" w:cs="Arial"/>
          <w:sz w:val="20"/>
        </w:rPr>
        <w:t>kibernetske</w:t>
      </w:r>
      <w:r>
        <w:rPr>
          <w:rFonts w:ascii="Arial" w:hAnsi="Arial" w:cs="Arial"/>
          <w:sz w:val="20"/>
        </w:rPr>
        <w:t xml:space="preserve"> varnosti in zanesljiv ter učinkovit informacijski sistem</w:t>
      </w:r>
      <w:r w:rsidR="0035167B" w:rsidRPr="0035167B">
        <w:rPr>
          <w:rFonts w:ascii="Arial" w:hAnsi="Arial" w:cs="Arial"/>
          <w:sz w:val="20"/>
        </w:rPr>
        <w:t xml:space="preserve"> </w:t>
      </w:r>
      <w:r w:rsidR="0035167B">
        <w:rPr>
          <w:rFonts w:ascii="Arial" w:hAnsi="Arial" w:cs="Arial"/>
          <w:sz w:val="20"/>
        </w:rPr>
        <w:t>policije</w:t>
      </w:r>
      <w:r>
        <w:rPr>
          <w:rFonts w:ascii="Arial" w:hAnsi="Arial" w:cs="Arial"/>
          <w:sz w:val="20"/>
        </w:rPr>
        <w:t>, zagotavlja</w:t>
      </w:r>
      <w:r w:rsidR="008319EC">
        <w:rPr>
          <w:rFonts w:ascii="Arial" w:hAnsi="Arial" w:cs="Arial"/>
          <w:sz w:val="20"/>
        </w:rPr>
        <w:t>ta</w:t>
      </w:r>
      <w:r>
        <w:rPr>
          <w:rFonts w:ascii="Arial" w:hAnsi="Arial" w:cs="Arial"/>
          <w:sz w:val="20"/>
        </w:rPr>
        <w:t xml:space="preserve"> nemoteno delovanje policije ter varstvo osebnih in drugih podatkov v informacijskem sistemu. </w:t>
      </w:r>
    </w:p>
    <w:p w:rsidR="00580B94" w:rsidRDefault="00580B94" w:rsidP="00ED39FD">
      <w:pPr>
        <w:pStyle w:val="Telobesedila1"/>
        <w:spacing w:line="260" w:lineRule="exact"/>
        <w:jc w:val="left"/>
        <w:rPr>
          <w:rFonts w:ascii="Arial" w:hAnsi="Arial" w:cs="Arial"/>
          <w:sz w:val="20"/>
        </w:rPr>
      </w:pPr>
    </w:p>
    <w:p w:rsidR="00580B94" w:rsidRPr="00FF1C68" w:rsidRDefault="00580B94" w:rsidP="00ED39FD">
      <w:pPr>
        <w:rPr>
          <w:rFonts w:cs="Arial"/>
          <w:szCs w:val="20"/>
        </w:rPr>
      </w:pPr>
      <w:r w:rsidRPr="00FF1C68">
        <w:rPr>
          <w:rFonts w:cs="Arial"/>
          <w:szCs w:val="20"/>
        </w:rPr>
        <w:t>Policija mora:</w:t>
      </w:r>
    </w:p>
    <w:p w:rsidR="006935E9" w:rsidRPr="00E52F61" w:rsidRDefault="006935E9" w:rsidP="00ED39FD">
      <w:pPr>
        <w:numPr>
          <w:ilvl w:val="0"/>
          <w:numId w:val="10"/>
        </w:numPr>
        <w:rPr>
          <w:rFonts w:cs="Arial"/>
          <w:szCs w:val="20"/>
        </w:rPr>
      </w:pPr>
      <w:r w:rsidRPr="00E52F61">
        <w:rPr>
          <w:rFonts w:cs="Arial"/>
          <w:szCs w:val="20"/>
        </w:rPr>
        <w:t xml:space="preserve">vzpostaviti učinkovit karierni sistem, ki bo omogočal načrtovanje osebnega strokovnega razvoja policistov; </w:t>
      </w:r>
    </w:p>
    <w:p w:rsidR="006935E9" w:rsidRDefault="00E444C9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znotraj</w:t>
      </w:r>
      <w:r w:rsidR="006935E9" w:rsidRPr="00E52F61">
        <w:rPr>
          <w:rFonts w:cs="Arial"/>
          <w:szCs w:val="20"/>
        </w:rPr>
        <w:t xml:space="preserve"> programov izobraževanja, izpopolnjevanja in usposabljanja krepiti </w:t>
      </w:r>
      <w:r w:rsidR="00854C2A">
        <w:rPr>
          <w:rFonts w:cs="Arial"/>
          <w:szCs w:val="20"/>
        </w:rPr>
        <w:t xml:space="preserve">profesionalizem, </w:t>
      </w:r>
      <w:r w:rsidR="006935E9" w:rsidRPr="00E52F61">
        <w:rPr>
          <w:rFonts w:cs="Arial"/>
          <w:szCs w:val="20"/>
        </w:rPr>
        <w:t>integriteto uslužbencev policije in njihovo poklicno pripadnost;</w:t>
      </w:r>
    </w:p>
    <w:p w:rsidR="00854C2A" w:rsidRDefault="0073451D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pr</w:t>
      </w:r>
      <w:r w:rsidR="00E444C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učiti možnosti oziroma </w:t>
      </w:r>
      <w:r w:rsidR="00854C2A">
        <w:rPr>
          <w:rFonts w:cs="Arial"/>
          <w:szCs w:val="20"/>
        </w:rPr>
        <w:t>izvajati organizacijske ukrepe za učinkovitejše delo policije;</w:t>
      </w:r>
    </w:p>
    <w:p w:rsidR="00065D8C" w:rsidRPr="008524E7" w:rsidRDefault="00065D8C" w:rsidP="00ED39FD">
      <w:pPr>
        <w:numPr>
          <w:ilvl w:val="0"/>
          <w:numId w:val="10"/>
        </w:numPr>
        <w:rPr>
          <w:rFonts w:cs="Arial"/>
          <w:szCs w:val="20"/>
        </w:rPr>
      </w:pPr>
      <w:r w:rsidRPr="008524E7">
        <w:rPr>
          <w:rFonts w:cs="Arial"/>
          <w:szCs w:val="20"/>
        </w:rPr>
        <w:t>zagotoviti ustrezno odzivnost na varnostne dogodke</w:t>
      </w:r>
      <w:r w:rsidR="00E444C9">
        <w:rPr>
          <w:rFonts w:cs="Arial"/>
          <w:szCs w:val="20"/>
        </w:rPr>
        <w:t>,</w:t>
      </w:r>
      <w:r w:rsidRPr="008524E7">
        <w:rPr>
          <w:rFonts w:cs="Arial"/>
          <w:szCs w:val="20"/>
        </w:rPr>
        <w:t xml:space="preserve"> kot so iskanje pogrešanih oseb in storilcev kaznivih ravnanj</w:t>
      </w:r>
      <w:r w:rsidR="0075504A">
        <w:rPr>
          <w:rFonts w:cs="Arial"/>
          <w:szCs w:val="20"/>
        </w:rPr>
        <w:t>,</w:t>
      </w:r>
      <w:r w:rsidRPr="008524E7">
        <w:rPr>
          <w:rFonts w:cs="Arial"/>
          <w:szCs w:val="20"/>
        </w:rPr>
        <w:t xml:space="preserve"> ter </w:t>
      </w:r>
      <w:r>
        <w:rPr>
          <w:rFonts w:cs="Arial"/>
          <w:szCs w:val="20"/>
        </w:rPr>
        <w:t xml:space="preserve">ustrezno odzivnost na </w:t>
      </w:r>
      <w:r w:rsidRPr="008524E7">
        <w:rPr>
          <w:rFonts w:cs="Arial"/>
          <w:szCs w:val="20"/>
        </w:rPr>
        <w:t>naravne in druge nesreče,</w:t>
      </w:r>
    </w:p>
    <w:p w:rsidR="00C25C73" w:rsidRDefault="00C25C73" w:rsidP="00ED39FD">
      <w:pPr>
        <w:numPr>
          <w:ilvl w:val="0"/>
          <w:numId w:val="10"/>
        </w:numPr>
        <w:rPr>
          <w:rFonts w:cs="Arial"/>
          <w:szCs w:val="20"/>
        </w:rPr>
      </w:pPr>
      <w:r w:rsidRPr="00E52F61">
        <w:rPr>
          <w:rFonts w:cs="Arial"/>
          <w:szCs w:val="20"/>
        </w:rPr>
        <w:t xml:space="preserve">povečati vidnost policije na vseh </w:t>
      </w:r>
      <w:r w:rsidR="00BF6701" w:rsidRPr="00E52F61">
        <w:rPr>
          <w:rFonts w:cs="Arial"/>
          <w:szCs w:val="20"/>
        </w:rPr>
        <w:t>področjih</w:t>
      </w:r>
      <w:r w:rsidRPr="00E52F61">
        <w:rPr>
          <w:rFonts w:cs="Arial"/>
          <w:szCs w:val="20"/>
        </w:rPr>
        <w:t xml:space="preserve"> dela </w:t>
      </w:r>
      <w:r w:rsidR="0075504A">
        <w:rPr>
          <w:rFonts w:cs="Arial"/>
          <w:szCs w:val="20"/>
        </w:rPr>
        <w:t>(</w:t>
      </w:r>
      <w:r w:rsidR="00BF6701" w:rsidRPr="00E52F61">
        <w:rPr>
          <w:rFonts w:cs="Arial"/>
          <w:szCs w:val="20"/>
        </w:rPr>
        <w:t>razen kriminalistične policije</w:t>
      </w:r>
      <w:r w:rsidR="0075504A">
        <w:rPr>
          <w:rFonts w:cs="Arial"/>
          <w:szCs w:val="20"/>
        </w:rPr>
        <w:t>)</w:t>
      </w:r>
      <w:r w:rsidR="00BF6701" w:rsidRPr="00E52F61">
        <w:rPr>
          <w:rFonts w:cs="Arial"/>
          <w:szCs w:val="20"/>
        </w:rPr>
        <w:t xml:space="preserve">, </w:t>
      </w:r>
      <w:r w:rsidRPr="00E52F61">
        <w:rPr>
          <w:rFonts w:cs="Arial"/>
          <w:szCs w:val="20"/>
        </w:rPr>
        <w:t>zlasti pa zmanjšati število oblik dela v civilnih oblačilih</w:t>
      </w:r>
      <w:r w:rsidR="008B78A2" w:rsidRPr="00E52F61">
        <w:rPr>
          <w:rFonts w:cs="Arial"/>
          <w:szCs w:val="20"/>
        </w:rPr>
        <w:t xml:space="preserve"> in civilnih vozilih</w:t>
      </w:r>
      <w:r w:rsidRPr="00E52F61">
        <w:rPr>
          <w:rFonts w:cs="Arial"/>
          <w:szCs w:val="20"/>
        </w:rPr>
        <w:t xml:space="preserve"> v posameznih specializiranih enotah</w:t>
      </w:r>
      <w:r w:rsidR="008B78A2" w:rsidRPr="00E52F61">
        <w:rPr>
          <w:rFonts w:cs="Arial"/>
          <w:szCs w:val="20"/>
        </w:rPr>
        <w:t xml:space="preserve"> na državn</w:t>
      </w:r>
      <w:r w:rsidR="0075504A">
        <w:rPr>
          <w:rFonts w:cs="Arial"/>
          <w:szCs w:val="20"/>
        </w:rPr>
        <w:t>i</w:t>
      </w:r>
      <w:r w:rsidR="008B78A2" w:rsidRPr="00E52F61">
        <w:rPr>
          <w:rFonts w:cs="Arial"/>
          <w:szCs w:val="20"/>
        </w:rPr>
        <w:t xml:space="preserve"> in regionaln</w:t>
      </w:r>
      <w:r w:rsidR="0075504A">
        <w:rPr>
          <w:rFonts w:cs="Arial"/>
          <w:szCs w:val="20"/>
        </w:rPr>
        <w:t>i ravni</w:t>
      </w:r>
      <w:r w:rsidR="008B78A2" w:rsidRPr="00E52F61">
        <w:rPr>
          <w:rFonts w:cs="Arial"/>
          <w:szCs w:val="20"/>
        </w:rPr>
        <w:t xml:space="preserve"> (npr. SENP, SENDM, PPIU)</w:t>
      </w:r>
      <w:r w:rsidRPr="00E52F61">
        <w:rPr>
          <w:rFonts w:cs="Arial"/>
          <w:szCs w:val="20"/>
        </w:rPr>
        <w:t xml:space="preserve">; </w:t>
      </w:r>
    </w:p>
    <w:p w:rsidR="00536524" w:rsidRPr="000C6450" w:rsidRDefault="00536524" w:rsidP="00ED39FD">
      <w:pPr>
        <w:numPr>
          <w:ilvl w:val="0"/>
          <w:numId w:val="10"/>
        </w:numPr>
        <w:rPr>
          <w:rFonts w:cs="Arial"/>
          <w:szCs w:val="20"/>
        </w:rPr>
      </w:pPr>
      <w:r w:rsidRPr="000C6450">
        <w:rPr>
          <w:rFonts w:cs="Arial"/>
          <w:szCs w:val="20"/>
        </w:rPr>
        <w:t>zagotoviti ciljno število usposobljenih pomožnih policistov;</w:t>
      </w:r>
    </w:p>
    <w:p w:rsidR="00580B94" w:rsidRPr="00E52F61" w:rsidRDefault="00D11915" w:rsidP="00ED39FD">
      <w:pPr>
        <w:numPr>
          <w:ilvl w:val="0"/>
          <w:numId w:val="10"/>
        </w:numPr>
        <w:rPr>
          <w:rFonts w:cs="Arial"/>
          <w:szCs w:val="20"/>
        </w:rPr>
      </w:pPr>
      <w:r w:rsidRPr="00E52F61">
        <w:rPr>
          <w:rFonts w:cs="Arial"/>
          <w:szCs w:val="20"/>
        </w:rPr>
        <w:t>implementirati merjenje učinkovitosti in uspešnosti</w:t>
      </w:r>
      <w:r w:rsidR="00866666" w:rsidRPr="00E52F61">
        <w:rPr>
          <w:rFonts w:cs="Arial"/>
          <w:szCs w:val="20"/>
        </w:rPr>
        <w:t xml:space="preserve"> policijskih enot ter </w:t>
      </w:r>
      <w:r w:rsidR="00580B94" w:rsidRPr="00E52F61">
        <w:rPr>
          <w:rFonts w:cs="Arial"/>
          <w:szCs w:val="20"/>
        </w:rPr>
        <w:t xml:space="preserve">razširiti </w:t>
      </w:r>
      <w:r w:rsidR="00866666" w:rsidRPr="00E52F61">
        <w:rPr>
          <w:rFonts w:cs="Arial"/>
          <w:szCs w:val="20"/>
        </w:rPr>
        <w:t xml:space="preserve">in prilagoditi </w:t>
      </w:r>
      <w:r w:rsidR="00580B94" w:rsidRPr="00E52F61">
        <w:rPr>
          <w:rFonts w:cs="Arial"/>
          <w:szCs w:val="20"/>
        </w:rPr>
        <w:t>uporabo modelov poslovne odličnosti pri vodenju policijskih enot;</w:t>
      </w:r>
    </w:p>
    <w:p w:rsidR="00580B94" w:rsidRPr="00E52F61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E52F61">
        <w:rPr>
          <w:rFonts w:cs="Arial"/>
          <w:szCs w:val="20"/>
        </w:rPr>
        <w:t>zagotavljati varno informacijsko-komunikacijsko podporo operativnem</w:t>
      </w:r>
      <w:r w:rsidR="007C30D7" w:rsidRPr="00E52F61">
        <w:rPr>
          <w:rFonts w:cs="Arial"/>
          <w:szCs w:val="20"/>
        </w:rPr>
        <w:t>u in analitičnemu delu policije;</w:t>
      </w:r>
    </w:p>
    <w:p w:rsidR="007C30D7" w:rsidRPr="00E52F61" w:rsidRDefault="007C30D7" w:rsidP="00ED39FD">
      <w:pPr>
        <w:numPr>
          <w:ilvl w:val="0"/>
          <w:numId w:val="10"/>
        </w:numPr>
        <w:rPr>
          <w:rFonts w:cs="Arial"/>
          <w:szCs w:val="20"/>
        </w:rPr>
      </w:pPr>
      <w:r w:rsidRPr="00E52F61">
        <w:rPr>
          <w:rFonts w:cs="Arial"/>
          <w:szCs w:val="20"/>
        </w:rPr>
        <w:t xml:space="preserve">sproti </w:t>
      </w:r>
      <w:r w:rsidR="0075504A">
        <w:rPr>
          <w:rFonts w:cs="Arial"/>
          <w:szCs w:val="20"/>
        </w:rPr>
        <w:t>napovedovati</w:t>
      </w:r>
      <w:r w:rsidR="0075504A" w:rsidRPr="00E52F61">
        <w:rPr>
          <w:rFonts w:cs="Arial"/>
          <w:szCs w:val="20"/>
        </w:rPr>
        <w:t xml:space="preserve"> </w:t>
      </w:r>
      <w:r w:rsidRPr="00E52F61">
        <w:rPr>
          <w:rFonts w:cs="Arial"/>
          <w:szCs w:val="20"/>
        </w:rPr>
        <w:t>in identificirati administrativna bremena pri izvajanju novih policijskih nalog in pooblastil, uvajanju novih delovnih procesov, metod dela ali tehničnih sredstev.</w:t>
      </w:r>
    </w:p>
    <w:p w:rsidR="00580B94" w:rsidRPr="00FF1C68" w:rsidRDefault="00580B94" w:rsidP="00ED39FD">
      <w:pPr>
        <w:rPr>
          <w:rFonts w:cs="Arial"/>
          <w:b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 w:rsidRPr="00FF1C68">
        <w:rPr>
          <w:rFonts w:cs="Arial"/>
          <w:szCs w:val="20"/>
        </w:rPr>
        <w:t>Kazal</w:t>
      </w:r>
      <w:r>
        <w:rPr>
          <w:rFonts w:cs="Arial"/>
          <w:szCs w:val="20"/>
        </w:rPr>
        <w:t>niki</w:t>
      </w:r>
      <w:r w:rsidRPr="00FF1C68">
        <w:rPr>
          <w:rFonts w:cs="Arial"/>
          <w:szCs w:val="20"/>
        </w:rPr>
        <w:t xml:space="preserve"> uspešnosti uresničevanja strateškega cilja:</w:t>
      </w:r>
    </w:p>
    <w:p w:rsidR="006935E9" w:rsidRDefault="006935E9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vzpostavl</w:t>
      </w:r>
      <w:r w:rsidR="00CB25DD">
        <w:rPr>
          <w:rFonts w:cs="Arial"/>
          <w:szCs w:val="20"/>
        </w:rPr>
        <w:t>jen karierni sistem in povečana</w:t>
      </w:r>
      <w:r>
        <w:rPr>
          <w:rFonts w:cs="Arial"/>
          <w:szCs w:val="20"/>
        </w:rPr>
        <w:t xml:space="preserve"> stopnj</w:t>
      </w:r>
      <w:r w:rsidR="00CB25DD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zadovoljstva zaposlenih v policiji;</w:t>
      </w:r>
    </w:p>
    <w:p w:rsidR="00854C2A" w:rsidRDefault="00854C2A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izvedeni organizacijski ukrepi za učinkovitejše delo policije;</w:t>
      </w:r>
    </w:p>
    <w:p w:rsidR="00B3026A" w:rsidRDefault="00B3026A" w:rsidP="00ED39FD">
      <w:pPr>
        <w:numPr>
          <w:ilvl w:val="0"/>
          <w:numId w:val="10"/>
        </w:numPr>
        <w:rPr>
          <w:rFonts w:cs="Arial"/>
          <w:szCs w:val="20"/>
        </w:rPr>
      </w:pPr>
      <w:r w:rsidRPr="00B3026A">
        <w:rPr>
          <w:rFonts w:cs="Arial"/>
          <w:szCs w:val="20"/>
        </w:rPr>
        <w:lastRenderedPageBreak/>
        <w:t>število usposobljenih policistov za upravljanje brezpilotnih zrakoplovov</w:t>
      </w:r>
      <w:r>
        <w:rPr>
          <w:rFonts w:cs="Arial"/>
          <w:szCs w:val="20"/>
        </w:rPr>
        <w:t>;</w:t>
      </w:r>
    </w:p>
    <w:p w:rsidR="00B3026A" w:rsidRPr="00B3026A" w:rsidRDefault="00B3026A" w:rsidP="00ED39FD">
      <w:pPr>
        <w:numPr>
          <w:ilvl w:val="0"/>
          <w:numId w:val="10"/>
        </w:numPr>
        <w:rPr>
          <w:rFonts w:cs="Arial"/>
          <w:szCs w:val="20"/>
        </w:rPr>
      </w:pPr>
      <w:r w:rsidRPr="00B3026A">
        <w:rPr>
          <w:rFonts w:cs="Arial"/>
          <w:szCs w:val="20"/>
        </w:rPr>
        <w:t xml:space="preserve">število varnostnih dogodkov, </w:t>
      </w:r>
      <w:r w:rsidR="0075504A">
        <w:rPr>
          <w:rFonts w:cs="Arial"/>
          <w:szCs w:val="20"/>
        </w:rPr>
        <w:t>na katerih</w:t>
      </w:r>
      <w:r w:rsidRPr="00B3026A">
        <w:rPr>
          <w:rFonts w:cs="Arial"/>
          <w:szCs w:val="20"/>
        </w:rPr>
        <w:t xml:space="preserve"> so bili uporabljeni brezpilotni zrakoplovi</w:t>
      </w:r>
      <w:r w:rsidR="0075504A">
        <w:rPr>
          <w:rFonts w:cs="Arial"/>
          <w:szCs w:val="20"/>
        </w:rPr>
        <w:t>,</w:t>
      </w:r>
      <w:r w:rsidRPr="00B3026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</w:t>
      </w:r>
      <w:r w:rsidRPr="00B3026A">
        <w:rPr>
          <w:rFonts w:cs="Arial"/>
          <w:szCs w:val="20"/>
        </w:rPr>
        <w:t xml:space="preserve"> delež uspešnih uporab;</w:t>
      </w:r>
    </w:p>
    <w:p w:rsidR="00C25C73" w:rsidRDefault="008B78A2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izdelana</w:t>
      </w:r>
      <w:r w:rsidR="00C25C73" w:rsidRPr="00BF6701">
        <w:rPr>
          <w:rFonts w:cs="Arial"/>
          <w:szCs w:val="20"/>
        </w:rPr>
        <w:t xml:space="preserve"> merila za delo policistov v civilnih oblačilih</w:t>
      </w:r>
      <w:r w:rsidR="001F1C24">
        <w:rPr>
          <w:rFonts w:cs="Arial"/>
          <w:szCs w:val="20"/>
        </w:rPr>
        <w:t xml:space="preserve"> in civilnih vozilih</w:t>
      </w:r>
      <w:r>
        <w:rPr>
          <w:rFonts w:cs="Arial"/>
          <w:szCs w:val="20"/>
        </w:rPr>
        <w:t xml:space="preserve"> v specializiranih enotah policije</w:t>
      </w:r>
      <w:r w:rsidR="00C25C73" w:rsidRPr="00BF6701">
        <w:rPr>
          <w:rFonts w:cs="Arial"/>
          <w:szCs w:val="20"/>
        </w:rPr>
        <w:t>;</w:t>
      </w:r>
    </w:p>
    <w:p w:rsidR="008B78A2" w:rsidRDefault="008B78A2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delež belo-modrih vozil v specializiranih enotah policije;</w:t>
      </w:r>
    </w:p>
    <w:p w:rsidR="00536524" w:rsidRPr="000C6450" w:rsidRDefault="00536524" w:rsidP="00ED39FD">
      <w:pPr>
        <w:numPr>
          <w:ilvl w:val="0"/>
          <w:numId w:val="10"/>
        </w:numPr>
        <w:rPr>
          <w:rFonts w:cs="Arial"/>
          <w:szCs w:val="20"/>
        </w:rPr>
      </w:pPr>
      <w:r w:rsidRPr="000C6450">
        <w:rPr>
          <w:rFonts w:cs="Arial"/>
          <w:szCs w:val="20"/>
        </w:rPr>
        <w:t>število usposobljenih pomožnih policistov;</w:t>
      </w:r>
    </w:p>
    <w:p w:rsidR="00CB25DD" w:rsidRDefault="00CB25DD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vzpostavljen sistem upravljanja kakovosti, uspešnosti in učinkovitosti policijskega dela;</w:t>
      </w:r>
    </w:p>
    <w:p w:rsidR="00580B94" w:rsidRPr="00866666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866666">
        <w:rPr>
          <w:rFonts w:cs="Arial"/>
          <w:szCs w:val="20"/>
        </w:rPr>
        <w:t xml:space="preserve">izdelana medinstitucionalna primerjava </w:t>
      </w:r>
      <w:r w:rsidR="0035167B">
        <w:rPr>
          <w:rFonts w:cs="Arial"/>
          <w:szCs w:val="20"/>
        </w:rPr>
        <w:t>odličnosti</w:t>
      </w:r>
      <w:r w:rsidR="00866666" w:rsidRPr="00866666">
        <w:rPr>
          <w:rFonts w:cs="Arial"/>
          <w:szCs w:val="20"/>
        </w:rPr>
        <w:t xml:space="preserve"> ter število pridobljenih certifikatov kakovosti;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število izvedenih ukrepov za </w:t>
      </w:r>
      <w:r w:rsidR="006935E9">
        <w:rPr>
          <w:rFonts w:cs="Arial"/>
          <w:szCs w:val="20"/>
        </w:rPr>
        <w:t xml:space="preserve">povečanje kibernetske varnosti in izboljšanje </w:t>
      </w:r>
      <w:r w:rsidRPr="005E50C2">
        <w:rPr>
          <w:rFonts w:cs="Arial"/>
          <w:szCs w:val="20"/>
        </w:rPr>
        <w:t>informacijsko-komunikacijsk</w:t>
      </w:r>
      <w:r w:rsidR="006935E9">
        <w:rPr>
          <w:rFonts w:cs="Arial"/>
          <w:szCs w:val="20"/>
        </w:rPr>
        <w:t>e</w:t>
      </w:r>
      <w:r w:rsidRPr="005E50C2">
        <w:rPr>
          <w:rFonts w:cs="Arial"/>
          <w:szCs w:val="20"/>
        </w:rPr>
        <w:t xml:space="preserve"> podpor</w:t>
      </w:r>
      <w:r w:rsidR="006935E9">
        <w:rPr>
          <w:rFonts w:cs="Arial"/>
          <w:szCs w:val="20"/>
        </w:rPr>
        <w:t>e</w:t>
      </w:r>
      <w:r w:rsidR="007C30D7">
        <w:rPr>
          <w:rFonts w:cs="Arial"/>
          <w:szCs w:val="20"/>
        </w:rPr>
        <w:t xml:space="preserve"> delovanja policije;</w:t>
      </w:r>
    </w:p>
    <w:p w:rsidR="007C30D7" w:rsidRDefault="007C30D7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število uvedenih dobrih praks na podlagi odprave ugotovljenih administrativnih bremen.</w:t>
      </w:r>
    </w:p>
    <w:p w:rsidR="00580B94" w:rsidRDefault="00580B94" w:rsidP="00ED39FD">
      <w:pPr>
        <w:rPr>
          <w:rFonts w:cs="Arial"/>
          <w:color w:val="0000FF"/>
          <w:szCs w:val="20"/>
        </w:rPr>
      </w:pPr>
    </w:p>
    <w:p w:rsidR="00580B94" w:rsidRDefault="00580B94" w:rsidP="00580B94">
      <w:pPr>
        <w:jc w:val="both"/>
        <w:rPr>
          <w:rFonts w:cs="Arial"/>
          <w:szCs w:val="20"/>
        </w:rPr>
      </w:pPr>
    </w:p>
    <w:p w:rsidR="00580B94" w:rsidRPr="00BC5764" w:rsidRDefault="00580B94" w:rsidP="00BC5764">
      <w:pPr>
        <w:pStyle w:val="Telobesedila1"/>
        <w:numPr>
          <w:ilvl w:val="0"/>
          <w:numId w:val="22"/>
        </w:numPr>
        <w:spacing w:line="260" w:lineRule="exact"/>
        <w:rPr>
          <w:rFonts w:ascii="Arial" w:hAnsi="Arial" w:cs="Arial"/>
          <w:b/>
          <w:sz w:val="20"/>
        </w:rPr>
      </w:pPr>
      <w:r w:rsidRPr="00BC5764">
        <w:rPr>
          <w:rFonts w:ascii="Arial" w:hAnsi="Arial" w:cs="Arial"/>
          <w:b/>
          <w:sz w:val="20"/>
        </w:rPr>
        <w:t>KREPITEV UGLEDA POLICIJE</w:t>
      </w:r>
    </w:p>
    <w:p w:rsidR="00580B94" w:rsidRDefault="00580B94" w:rsidP="00580B94">
      <w:pPr>
        <w:jc w:val="both"/>
        <w:rPr>
          <w:b/>
        </w:rPr>
      </w:pPr>
    </w:p>
    <w:p w:rsidR="00580B94" w:rsidRDefault="00580B94" w:rsidP="00ED39FD">
      <w:pPr>
        <w:tabs>
          <w:tab w:val="left" w:pos="-30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Cs w:val="20"/>
          <w:lang w:eastAsia="sl-SI"/>
        </w:rPr>
      </w:pPr>
      <w:r w:rsidRPr="00DB4E41">
        <w:rPr>
          <w:rFonts w:cs="Arial"/>
        </w:rPr>
        <w:t>Policisti pri opravljanju svojega dela in v zasebnem življenju skrbi</w:t>
      </w:r>
      <w:r>
        <w:rPr>
          <w:rFonts w:cs="Arial"/>
        </w:rPr>
        <w:t>jo</w:t>
      </w:r>
      <w:r w:rsidRPr="00DB4E41">
        <w:rPr>
          <w:rFonts w:cs="Arial"/>
        </w:rPr>
        <w:t xml:space="preserve"> za varovanje </w:t>
      </w:r>
      <w:r>
        <w:rPr>
          <w:rFonts w:cs="Arial"/>
        </w:rPr>
        <w:t>in</w:t>
      </w:r>
      <w:r w:rsidRPr="00DB4E41">
        <w:rPr>
          <w:rFonts w:cs="Arial"/>
        </w:rPr>
        <w:t xml:space="preserve"> utrjevanje lastnega ugleda </w:t>
      </w:r>
      <w:r>
        <w:rPr>
          <w:rFonts w:cs="Arial"/>
        </w:rPr>
        <w:t>ter</w:t>
      </w:r>
      <w:r w:rsidRPr="00DB4E41">
        <w:rPr>
          <w:rFonts w:cs="Arial"/>
        </w:rPr>
        <w:t xml:space="preserve"> ugled</w:t>
      </w:r>
      <w:r w:rsidR="0035167B">
        <w:rPr>
          <w:rFonts w:cs="Arial"/>
        </w:rPr>
        <w:t>a</w:t>
      </w:r>
      <w:r w:rsidRPr="00DB4E41">
        <w:rPr>
          <w:rFonts w:cs="Arial"/>
        </w:rPr>
        <w:t xml:space="preserve"> policijske organizacije</w:t>
      </w:r>
      <w:r>
        <w:rPr>
          <w:rFonts w:cs="Arial"/>
        </w:rPr>
        <w:t xml:space="preserve">. </w:t>
      </w:r>
      <w:r>
        <w:rPr>
          <w:rFonts w:ascii="Helv" w:hAnsi="Helv" w:cs="Helv"/>
          <w:color w:val="000000"/>
          <w:szCs w:val="20"/>
          <w:lang w:eastAsia="sl-SI"/>
        </w:rPr>
        <w:t>R</w:t>
      </w:r>
      <w:r>
        <w:rPr>
          <w:rFonts w:cs="Arial"/>
        </w:rPr>
        <w:t>avnanje policista je povezano z delovnim okoljem, v katerem morajo prevladovati medsebojno spoštovanje in zaupanje ter visoka raven etične zavesti</w:t>
      </w:r>
      <w:r w:rsidR="00E52F61">
        <w:rPr>
          <w:rFonts w:cs="Arial"/>
        </w:rPr>
        <w:t>,</w:t>
      </w:r>
      <w:r>
        <w:rPr>
          <w:rFonts w:cs="Arial"/>
        </w:rPr>
        <w:t xml:space="preserve"> osebnostn</w:t>
      </w:r>
      <w:r w:rsidR="00E52F61">
        <w:rPr>
          <w:rFonts w:cs="Arial"/>
        </w:rPr>
        <w:t>a</w:t>
      </w:r>
      <w:r>
        <w:rPr>
          <w:rFonts w:cs="Arial"/>
        </w:rPr>
        <w:t xml:space="preserve"> in poklicn</w:t>
      </w:r>
      <w:r w:rsidR="00E52F61">
        <w:rPr>
          <w:rFonts w:cs="Arial"/>
        </w:rPr>
        <w:t>a</w:t>
      </w:r>
      <w:r>
        <w:rPr>
          <w:rFonts w:cs="Arial"/>
        </w:rPr>
        <w:t xml:space="preserve"> integritet</w:t>
      </w:r>
      <w:r w:rsidR="00E52F61">
        <w:rPr>
          <w:rFonts w:cs="Arial"/>
        </w:rPr>
        <w:t>a</w:t>
      </w:r>
      <w:r>
        <w:rPr>
          <w:rFonts w:cs="Arial"/>
        </w:rPr>
        <w:t xml:space="preserve">. Med pomembne dejavnike, ki neposredno ali posredno vplivajo na medsebojne odnose v policijski organizaciji in na zadovoljstvo posameznika </w:t>
      </w:r>
      <w:r w:rsidR="0035167B">
        <w:rPr>
          <w:rFonts w:cs="Arial"/>
        </w:rPr>
        <w:t xml:space="preserve">z </w:t>
      </w:r>
      <w:r>
        <w:rPr>
          <w:rFonts w:cs="Arial"/>
        </w:rPr>
        <w:t>del</w:t>
      </w:r>
      <w:r w:rsidR="0035167B">
        <w:rPr>
          <w:rFonts w:cs="Arial"/>
        </w:rPr>
        <w:t>om</w:t>
      </w:r>
      <w:r>
        <w:rPr>
          <w:rFonts w:cs="Arial"/>
        </w:rPr>
        <w:t xml:space="preserve"> policije</w:t>
      </w:r>
      <w:r w:rsidR="0075504A">
        <w:rPr>
          <w:rFonts w:cs="Arial"/>
        </w:rPr>
        <w:t>,</w:t>
      </w:r>
      <w:r>
        <w:rPr>
          <w:rFonts w:cs="Arial"/>
        </w:rPr>
        <w:t xml:space="preserve"> pa ne nazadnje spada tudi promocija policije in policijskega dela.</w:t>
      </w:r>
      <w:r w:rsidRPr="00C11D7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Policija vpliva na svoj ugled tudi </w:t>
      </w:r>
      <w:r w:rsidR="0035167B">
        <w:rPr>
          <w:rFonts w:cs="Arial"/>
          <w:szCs w:val="20"/>
          <w:lang w:eastAsia="sl-SI"/>
        </w:rPr>
        <w:t xml:space="preserve">z </w:t>
      </w:r>
      <w:r>
        <w:rPr>
          <w:rFonts w:cs="Arial"/>
          <w:szCs w:val="20"/>
          <w:lang w:eastAsia="sl-SI"/>
        </w:rPr>
        <w:t>zagotavljanje</w:t>
      </w:r>
      <w:r w:rsidR="0035167B">
        <w:rPr>
          <w:rFonts w:cs="Arial"/>
          <w:szCs w:val="20"/>
          <w:lang w:eastAsia="sl-SI"/>
        </w:rPr>
        <w:t>m</w:t>
      </w:r>
      <w:r>
        <w:rPr>
          <w:rFonts w:cs="Arial"/>
          <w:szCs w:val="20"/>
          <w:lang w:eastAsia="sl-SI"/>
        </w:rPr>
        <w:t xml:space="preserve"> urejenosti policistov in skrb</w:t>
      </w:r>
      <w:r w:rsidR="0035167B">
        <w:rPr>
          <w:rFonts w:cs="Arial"/>
          <w:szCs w:val="20"/>
          <w:lang w:eastAsia="sl-SI"/>
        </w:rPr>
        <w:t>jo</w:t>
      </w:r>
      <w:r>
        <w:rPr>
          <w:rFonts w:cs="Arial"/>
          <w:szCs w:val="20"/>
          <w:lang w:eastAsia="sl-SI"/>
        </w:rPr>
        <w:t xml:space="preserve"> za njihovo varnost.</w:t>
      </w:r>
    </w:p>
    <w:p w:rsidR="00580B94" w:rsidRDefault="00580B94" w:rsidP="00ED39FD">
      <w:pPr>
        <w:tabs>
          <w:tab w:val="left" w:pos="-30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</w:rPr>
      </w:pPr>
    </w:p>
    <w:p w:rsidR="00CE3308" w:rsidRDefault="00CE3308" w:rsidP="00ED39FD">
      <w:pPr>
        <w:tabs>
          <w:tab w:val="left" w:pos="-30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Kršitve človekovih pravic in temeljnih svoboščin v policijskih postopkih negativno vplivajo na ugled policije. </w:t>
      </w:r>
      <w:r w:rsidR="0035167B">
        <w:rPr>
          <w:rFonts w:cs="Arial"/>
        </w:rPr>
        <w:t>Za učinkovito</w:t>
      </w:r>
      <w:r>
        <w:rPr>
          <w:rFonts w:cs="Arial"/>
        </w:rPr>
        <w:t xml:space="preserve"> odpravl</w:t>
      </w:r>
      <w:r w:rsidR="0035167B">
        <w:rPr>
          <w:rFonts w:cs="Arial"/>
        </w:rPr>
        <w:t>janje</w:t>
      </w:r>
      <w:r>
        <w:rPr>
          <w:rFonts w:cs="Arial"/>
        </w:rPr>
        <w:t xml:space="preserve"> ugotovljen</w:t>
      </w:r>
      <w:r w:rsidR="0035167B">
        <w:rPr>
          <w:rFonts w:cs="Arial"/>
        </w:rPr>
        <w:t>ih</w:t>
      </w:r>
      <w:r>
        <w:rPr>
          <w:rFonts w:cs="Arial"/>
        </w:rPr>
        <w:t xml:space="preserve"> pomanjkljivosti i</w:t>
      </w:r>
      <w:r w:rsidR="0035167B">
        <w:rPr>
          <w:rFonts w:cs="Arial"/>
        </w:rPr>
        <w:t>n</w:t>
      </w:r>
      <w:r>
        <w:rPr>
          <w:rFonts w:cs="Arial"/>
        </w:rPr>
        <w:t xml:space="preserve"> nepravilnosti, ugotovljen</w:t>
      </w:r>
      <w:r w:rsidR="0035167B">
        <w:rPr>
          <w:rFonts w:cs="Arial"/>
        </w:rPr>
        <w:t>ih</w:t>
      </w:r>
      <w:r>
        <w:rPr>
          <w:rFonts w:cs="Arial"/>
        </w:rPr>
        <w:t xml:space="preserve"> v sistemskih nadzorih in postopkih reševanja pritožb zoper delo policistov, ki so v pristojnosti Direktorata za policijo in druge varnostne naloge, ali v postopkih </w:t>
      </w:r>
      <w:r w:rsidR="0075504A">
        <w:rPr>
          <w:rFonts w:cs="Arial"/>
        </w:rPr>
        <w:t>V</w:t>
      </w:r>
      <w:r w:rsidR="00A42D5A">
        <w:rPr>
          <w:rFonts w:cs="Arial"/>
        </w:rPr>
        <w:t xml:space="preserve">aruha </w:t>
      </w:r>
      <w:r>
        <w:rPr>
          <w:rFonts w:cs="Arial"/>
        </w:rPr>
        <w:t xml:space="preserve">človekovih pravic in drugih institucij, </w:t>
      </w:r>
      <w:r w:rsidR="007418F9">
        <w:rPr>
          <w:rFonts w:cs="Arial"/>
        </w:rPr>
        <w:t xml:space="preserve">mora </w:t>
      </w:r>
      <w:r w:rsidR="0035167B">
        <w:rPr>
          <w:rFonts w:cs="Arial"/>
        </w:rPr>
        <w:t xml:space="preserve">policija </w:t>
      </w:r>
      <w:r w:rsidR="007418F9">
        <w:rPr>
          <w:rFonts w:cs="Arial"/>
        </w:rPr>
        <w:t>ugotovitve ustrezno implementirati v vsebine programov</w:t>
      </w:r>
      <w:r w:rsidR="00E52F61">
        <w:rPr>
          <w:rFonts w:cs="Arial"/>
        </w:rPr>
        <w:t xml:space="preserve"> </w:t>
      </w:r>
      <w:r w:rsidR="00FF6810">
        <w:rPr>
          <w:rFonts w:cs="Arial"/>
        </w:rPr>
        <w:t xml:space="preserve">izobraževanja, </w:t>
      </w:r>
      <w:r w:rsidR="007418F9">
        <w:rPr>
          <w:rFonts w:cs="Arial"/>
        </w:rPr>
        <w:t>izpopolnjevanja</w:t>
      </w:r>
      <w:r w:rsidR="00FF6810">
        <w:rPr>
          <w:rFonts w:cs="Arial"/>
        </w:rPr>
        <w:t xml:space="preserve"> in</w:t>
      </w:r>
      <w:r w:rsidR="007418F9">
        <w:rPr>
          <w:rFonts w:cs="Arial"/>
        </w:rPr>
        <w:t xml:space="preserve"> usposabljanja</w:t>
      </w:r>
      <w:r w:rsidR="00AB7A1C">
        <w:rPr>
          <w:rFonts w:cs="Arial"/>
        </w:rPr>
        <w:t xml:space="preserve"> </w:t>
      </w:r>
      <w:r w:rsidR="007418F9">
        <w:rPr>
          <w:rFonts w:cs="Arial"/>
        </w:rPr>
        <w:t>ter policiste usposobiti za strokovno izvajanje te</w:t>
      </w:r>
      <w:r w:rsidR="00AB7A1C">
        <w:rPr>
          <w:rFonts w:cs="Arial"/>
        </w:rPr>
        <w:t>meljnih policijskih pooblastil, zlasti tist</w:t>
      </w:r>
      <w:r w:rsidR="0035167B">
        <w:rPr>
          <w:rFonts w:cs="Arial"/>
        </w:rPr>
        <w:t>ih</w:t>
      </w:r>
      <w:r w:rsidR="00AB7A1C">
        <w:rPr>
          <w:rFonts w:cs="Arial"/>
        </w:rPr>
        <w:t>, s katerimi globoko posega</w:t>
      </w:r>
      <w:r w:rsidR="0035167B">
        <w:rPr>
          <w:rFonts w:cs="Arial"/>
        </w:rPr>
        <w:t>jo</w:t>
      </w:r>
      <w:r w:rsidR="00AB7A1C">
        <w:rPr>
          <w:rFonts w:cs="Arial"/>
        </w:rPr>
        <w:t xml:space="preserve"> v človekove pravice in temeljne svoboščine.</w:t>
      </w:r>
    </w:p>
    <w:p w:rsidR="00CE3308" w:rsidRDefault="00CE3308" w:rsidP="00ED39FD">
      <w:pPr>
        <w:tabs>
          <w:tab w:val="left" w:pos="-30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</w:rPr>
      </w:pPr>
    </w:p>
    <w:p w:rsidR="00DE4EA2" w:rsidRPr="00DE4EA2" w:rsidRDefault="00580B94" w:rsidP="00ED39FD">
      <w:pPr>
        <w:rPr>
          <w:rFonts w:cs="Arial"/>
        </w:rPr>
      </w:pPr>
      <w:r>
        <w:rPr>
          <w:rFonts w:cs="Arial"/>
        </w:rPr>
        <w:t xml:space="preserve">Muzej slovenske policije ima dolgo muzejsko tradicijo in predstavlja kulturno dediščino ter </w:t>
      </w:r>
      <w:r w:rsidR="0035167B">
        <w:rPr>
          <w:rFonts w:cs="Arial"/>
        </w:rPr>
        <w:t xml:space="preserve">s tem </w:t>
      </w:r>
      <w:proofErr w:type="spellStart"/>
      <w:r w:rsidRPr="00B64753">
        <w:rPr>
          <w:rFonts w:cs="Arial"/>
        </w:rPr>
        <w:t>souresničuje</w:t>
      </w:r>
      <w:proofErr w:type="spellEnd"/>
      <w:r>
        <w:rPr>
          <w:rFonts w:cs="Arial"/>
        </w:rPr>
        <w:t xml:space="preserve"> poslanstvo policije, </w:t>
      </w:r>
      <w:r w:rsidR="00A42D5A">
        <w:rPr>
          <w:rFonts w:cs="Arial"/>
        </w:rPr>
        <w:t>zato lahko</w:t>
      </w:r>
      <w:r>
        <w:rPr>
          <w:rFonts w:cs="Arial"/>
        </w:rPr>
        <w:t xml:space="preserve"> po vzoru tujih policijskih muzejev tudi promovira </w:t>
      </w:r>
      <w:r w:rsidRPr="00DE4EA2">
        <w:rPr>
          <w:rFonts w:cs="Arial"/>
        </w:rPr>
        <w:t>delo policije in krepi integriteto njenih uslužbencev.</w:t>
      </w:r>
      <w:r w:rsidR="00DE4EA2" w:rsidRPr="00DE4EA2">
        <w:rPr>
          <w:rFonts w:cs="Arial"/>
        </w:rPr>
        <w:t xml:space="preserve"> Tudi Policijski orkester </w:t>
      </w:r>
      <w:r w:rsidR="0075504A">
        <w:rPr>
          <w:rFonts w:cs="Arial"/>
        </w:rPr>
        <w:t xml:space="preserve">je </w:t>
      </w:r>
      <w:r w:rsidR="00DE4EA2" w:rsidRPr="00DE4EA2">
        <w:rPr>
          <w:rFonts w:cs="Arial"/>
        </w:rPr>
        <w:t xml:space="preserve">v vsej svoji zgodovini pomemben </w:t>
      </w:r>
      <w:r w:rsidR="0075504A">
        <w:rPr>
          <w:rFonts w:cs="Arial"/>
        </w:rPr>
        <w:t>pri</w:t>
      </w:r>
      <w:r w:rsidR="00DE4EA2" w:rsidRPr="00DE4EA2">
        <w:rPr>
          <w:rFonts w:cs="Arial"/>
        </w:rPr>
        <w:t xml:space="preserve"> </w:t>
      </w:r>
      <w:r w:rsidR="0075504A">
        <w:rPr>
          <w:rFonts w:cs="Arial"/>
        </w:rPr>
        <w:t xml:space="preserve">vzpostavljanju </w:t>
      </w:r>
      <w:r w:rsidR="00DE4EA2" w:rsidRPr="00DE4EA2">
        <w:rPr>
          <w:rFonts w:cs="Arial"/>
        </w:rPr>
        <w:t xml:space="preserve">odnosov z državljani, saj ima glasba velik povezovalni element, s katerim se policija približuje </w:t>
      </w:r>
      <w:r w:rsidR="0075504A">
        <w:rPr>
          <w:rFonts w:cs="Arial"/>
        </w:rPr>
        <w:t>ljudem</w:t>
      </w:r>
      <w:r w:rsidR="00DE4EA2" w:rsidRPr="00DE4EA2">
        <w:rPr>
          <w:rFonts w:cs="Arial"/>
        </w:rPr>
        <w:t xml:space="preserve">. </w:t>
      </w:r>
      <w:r w:rsidR="0075504A">
        <w:rPr>
          <w:rFonts w:cs="Arial"/>
        </w:rPr>
        <w:t>O</w:t>
      </w:r>
      <w:r w:rsidR="00DE4EA2" w:rsidRPr="00DE4EA2">
        <w:rPr>
          <w:rFonts w:cs="Arial"/>
        </w:rPr>
        <w:t xml:space="preserve">rkester s protokolarnimi, koncertnimi in humanitarnimi nastopi prispeva k ugledu slovenske policije (in kot protokolarni orkester tudi </w:t>
      </w:r>
      <w:r w:rsidR="003E4D4B">
        <w:rPr>
          <w:rFonts w:cs="Arial"/>
        </w:rPr>
        <w:t xml:space="preserve">k ugledu </w:t>
      </w:r>
      <w:r w:rsidR="00DE4EA2" w:rsidRPr="00DE4EA2">
        <w:rPr>
          <w:rFonts w:cs="Arial"/>
        </w:rPr>
        <w:t xml:space="preserve">RS) </w:t>
      </w:r>
      <w:r w:rsidR="0075504A">
        <w:rPr>
          <w:rFonts w:cs="Arial"/>
        </w:rPr>
        <w:t>ter</w:t>
      </w:r>
      <w:r w:rsidR="00DE4EA2" w:rsidRPr="00DE4EA2">
        <w:rPr>
          <w:rFonts w:cs="Arial"/>
        </w:rPr>
        <w:t xml:space="preserve"> bogati slovenski kulturni prostor.</w:t>
      </w:r>
    </w:p>
    <w:p w:rsidR="00DE4EA2" w:rsidRPr="00DE4EA2" w:rsidRDefault="00DE4EA2" w:rsidP="00ED39FD">
      <w:pPr>
        <w:rPr>
          <w:rFonts w:cs="Arial"/>
        </w:rPr>
      </w:pPr>
    </w:p>
    <w:p w:rsidR="00580B94" w:rsidRPr="00DE4EA2" w:rsidRDefault="00580B94" w:rsidP="00ED39FD">
      <w:pPr>
        <w:rPr>
          <w:rFonts w:cs="Arial"/>
        </w:rPr>
      </w:pPr>
      <w:r w:rsidRPr="00DE4EA2">
        <w:rPr>
          <w:rFonts w:cs="Arial"/>
        </w:rPr>
        <w:t>Policija mora:</w:t>
      </w:r>
    </w:p>
    <w:p w:rsidR="00580B94" w:rsidRPr="00DE4EA2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DE4EA2">
        <w:rPr>
          <w:rFonts w:cs="Arial"/>
          <w:szCs w:val="20"/>
        </w:rPr>
        <w:t>vzpostaviti standarde za nošenje osebne zaščitne opreme (</w:t>
      </w:r>
      <w:r w:rsidR="00A42D5A" w:rsidRPr="00DE4EA2">
        <w:rPr>
          <w:rFonts w:cs="Arial"/>
          <w:szCs w:val="20"/>
        </w:rPr>
        <w:t xml:space="preserve">zlasti </w:t>
      </w:r>
      <w:r w:rsidRPr="00DE4EA2">
        <w:rPr>
          <w:rFonts w:cs="Arial"/>
          <w:szCs w:val="20"/>
        </w:rPr>
        <w:t>zaščitn</w:t>
      </w:r>
      <w:r w:rsidR="00A42D5A" w:rsidRPr="00DE4EA2">
        <w:rPr>
          <w:rFonts w:cs="Arial"/>
          <w:szCs w:val="20"/>
        </w:rPr>
        <w:t>ih</w:t>
      </w:r>
      <w:r w:rsidRPr="00DE4EA2">
        <w:rPr>
          <w:rFonts w:cs="Arial"/>
          <w:szCs w:val="20"/>
        </w:rPr>
        <w:t xml:space="preserve"> srajc) in zagotavljati </w:t>
      </w:r>
      <w:r w:rsidR="003C494C">
        <w:rPr>
          <w:rFonts w:cs="Arial"/>
          <w:szCs w:val="20"/>
        </w:rPr>
        <w:t>njeno ustrezno</w:t>
      </w:r>
      <w:r w:rsidR="003C494C" w:rsidRPr="00DE4EA2">
        <w:rPr>
          <w:rFonts w:cs="Arial"/>
          <w:szCs w:val="20"/>
        </w:rPr>
        <w:t xml:space="preserve"> </w:t>
      </w:r>
      <w:r w:rsidRPr="00DE4EA2">
        <w:rPr>
          <w:rFonts w:cs="Arial"/>
          <w:szCs w:val="20"/>
        </w:rPr>
        <w:t>uporabo;</w:t>
      </w:r>
    </w:p>
    <w:p w:rsidR="00CE3308" w:rsidRPr="00DE4EA2" w:rsidRDefault="00CE3308" w:rsidP="00ED39FD">
      <w:pPr>
        <w:numPr>
          <w:ilvl w:val="0"/>
          <w:numId w:val="10"/>
        </w:numPr>
        <w:rPr>
          <w:rFonts w:cs="Arial"/>
          <w:szCs w:val="20"/>
        </w:rPr>
      </w:pPr>
      <w:r w:rsidRPr="00DE4EA2">
        <w:rPr>
          <w:rFonts w:cs="Arial"/>
          <w:szCs w:val="20"/>
        </w:rPr>
        <w:t xml:space="preserve">vzpostaviti </w:t>
      </w:r>
      <w:r w:rsidR="001A404E">
        <w:t>učinkovit in razvojno naravnan sistem</w:t>
      </w:r>
      <w:r w:rsidR="001A404E" w:rsidRPr="00DE4EA2">
        <w:rPr>
          <w:rFonts w:cs="Arial"/>
          <w:szCs w:val="20"/>
        </w:rPr>
        <w:t xml:space="preserve"> </w:t>
      </w:r>
      <w:r w:rsidR="001A404E">
        <w:rPr>
          <w:rFonts w:cs="Arial"/>
          <w:szCs w:val="20"/>
        </w:rPr>
        <w:t>i</w:t>
      </w:r>
      <w:r w:rsidR="001F1C24" w:rsidRPr="00DE4EA2">
        <w:rPr>
          <w:rFonts w:cs="Arial"/>
          <w:szCs w:val="20"/>
        </w:rPr>
        <w:t xml:space="preserve">zobraževanja, </w:t>
      </w:r>
      <w:r w:rsidR="00FF6810" w:rsidRPr="00DE4EA2">
        <w:rPr>
          <w:rFonts w:cs="Arial"/>
          <w:szCs w:val="20"/>
        </w:rPr>
        <w:t xml:space="preserve">izpopolnjevanja </w:t>
      </w:r>
      <w:r w:rsidR="00FF6810">
        <w:rPr>
          <w:rFonts w:cs="Arial"/>
          <w:szCs w:val="20"/>
        </w:rPr>
        <w:t>in usposabljanja</w:t>
      </w:r>
      <w:r w:rsidR="00A42D5A" w:rsidRPr="00DE4EA2">
        <w:rPr>
          <w:rFonts w:cs="Arial"/>
          <w:szCs w:val="20"/>
        </w:rPr>
        <w:t xml:space="preserve">, ki zagotavlja visoko strokovno raven </w:t>
      </w:r>
      <w:r w:rsidRPr="00DE4EA2">
        <w:rPr>
          <w:rFonts w:cs="Arial"/>
          <w:szCs w:val="20"/>
        </w:rPr>
        <w:t>izvajanj</w:t>
      </w:r>
      <w:r w:rsidR="00A42D5A" w:rsidRPr="00DE4EA2">
        <w:rPr>
          <w:rFonts w:cs="Arial"/>
          <w:szCs w:val="20"/>
        </w:rPr>
        <w:t>a</w:t>
      </w:r>
      <w:r w:rsidRPr="00DE4EA2">
        <w:rPr>
          <w:rFonts w:cs="Arial"/>
          <w:szCs w:val="20"/>
        </w:rPr>
        <w:t xml:space="preserve"> policijskih pooblastil, s katerimi </w:t>
      </w:r>
      <w:r w:rsidR="00A42D5A" w:rsidRPr="00DE4EA2">
        <w:rPr>
          <w:rFonts w:cs="Arial"/>
          <w:szCs w:val="20"/>
        </w:rPr>
        <w:t xml:space="preserve">policisti </w:t>
      </w:r>
      <w:r w:rsidRPr="00DE4EA2">
        <w:rPr>
          <w:rFonts w:cs="Arial"/>
          <w:szCs w:val="20"/>
        </w:rPr>
        <w:t>najglobje posega</w:t>
      </w:r>
      <w:r w:rsidR="00A42D5A" w:rsidRPr="00DE4EA2">
        <w:rPr>
          <w:rFonts w:cs="Arial"/>
          <w:szCs w:val="20"/>
        </w:rPr>
        <w:t>jo</w:t>
      </w:r>
      <w:r w:rsidRPr="00DE4EA2">
        <w:rPr>
          <w:rFonts w:cs="Arial"/>
          <w:szCs w:val="20"/>
        </w:rPr>
        <w:t xml:space="preserve"> v človekove pravice in temeljne svoboščine;</w:t>
      </w:r>
    </w:p>
    <w:p w:rsidR="00C25C73" w:rsidRPr="00DE4EA2" w:rsidRDefault="00C25C73" w:rsidP="00ED39FD">
      <w:pPr>
        <w:numPr>
          <w:ilvl w:val="0"/>
          <w:numId w:val="10"/>
        </w:numPr>
        <w:rPr>
          <w:rFonts w:cs="Arial"/>
        </w:rPr>
      </w:pPr>
      <w:r w:rsidRPr="00DE4EA2">
        <w:rPr>
          <w:rFonts w:cs="Arial"/>
        </w:rPr>
        <w:t xml:space="preserve">zagotavljati hitro in objektivno obveščanje notranje in zunanje javnosti o opravljanju nalog policije </w:t>
      </w:r>
      <w:r w:rsidR="00A42D5A" w:rsidRPr="00DE4EA2">
        <w:rPr>
          <w:rFonts w:cs="Arial"/>
        </w:rPr>
        <w:t xml:space="preserve">z namenom </w:t>
      </w:r>
      <w:r w:rsidRPr="00DE4EA2">
        <w:rPr>
          <w:rFonts w:cs="Arial"/>
        </w:rPr>
        <w:t>ohranjanja ugleda policije v javnosti in zaupanja v njeno delo;</w:t>
      </w:r>
    </w:p>
    <w:p w:rsidR="00580B94" w:rsidRPr="00DE4EA2" w:rsidRDefault="0073451D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omogočiti</w:t>
      </w:r>
      <w:r w:rsidR="00580B94" w:rsidRPr="00DE4EA2">
        <w:rPr>
          <w:rFonts w:cs="Arial"/>
          <w:szCs w:val="20"/>
        </w:rPr>
        <w:t xml:space="preserve"> policijsko m</w:t>
      </w:r>
      <w:r w:rsidR="00DE4EA2" w:rsidRPr="00DE4EA2">
        <w:rPr>
          <w:rFonts w:cs="Arial"/>
          <w:szCs w:val="20"/>
        </w:rPr>
        <w:t>uzejsko dejavnost;</w:t>
      </w:r>
    </w:p>
    <w:p w:rsidR="00DE4EA2" w:rsidRPr="00DE4EA2" w:rsidRDefault="00DE4EA2" w:rsidP="00ED39FD">
      <w:pPr>
        <w:numPr>
          <w:ilvl w:val="0"/>
          <w:numId w:val="10"/>
        </w:numPr>
        <w:rPr>
          <w:rFonts w:cs="Arial"/>
          <w:szCs w:val="20"/>
        </w:rPr>
      </w:pPr>
      <w:r w:rsidRPr="00DE4EA2">
        <w:rPr>
          <w:rFonts w:cs="Arial"/>
          <w:szCs w:val="20"/>
        </w:rPr>
        <w:lastRenderedPageBreak/>
        <w:t>promovirati sodelovanje policijskega orkestra na kulturnih dogodkih tako na lokalni kot državni ravni.</w:t>
      </w:r>
    </w:p>
    <w:p w:rsidR="00DE4EA2" w:rsidRPr="00A42D5A" w:rsidRDefault="00DE4EA2" w:rsidP="00ED39FD">
      <w:pPr>
        <w:rPr>
          <w:rFonts w:cs="Arial"/>
          <w:szCs w:val="20"/>
        </w:rPr>
      </w:pPr>
    </w:p>
    <w:p w:rsidR="00580B94" w:rsidRDefault="00580B94" w:rsidP="00ED39FD">
      <w:pPr>
        <w:rPr>
          <w:rFonts w:cs="Arial"/>
          <w:szCs w:val="20"/>
        </w:rPr>
      </w:pPr>
      <w:r w:rsidRPr="00AF565D">
        <w:rPr>
          <w:rFonts w:cs="Arial"/>
          <w:szCs w:val="20"/>
        </w:rPr>
        <w:t>Kazal</w:t>
      </w:r>
      <w:r>
        <w:rPr>
          <w:rFonts w:cs="Arial"/>
          <w:szCs w:val="20"/>
        </w:rPr>
        <w:t>niki</w:t>
      </w:r>
      <w:r w:rsidRPr="00AF565D">
        <w:rPr>
          <w:rFonts w:cs="Arial"/>
          <w:szCs w:val="20"/>
        </w:rPr>
        <w:t xml:space="preserve"> uspešnosti uresničevanja strateškega cilja:</w:t>
      </w:r>
    </w:p>
    <w:p w:rsidR="00C25C73" w:rsidRDefault="00C25C73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zmanjšanje števila obravnavanih odklonskih pojavov uslužbencev policije;</w:t>
      </w:r>
    </w:p>
    <w:p w:rsidR="00C25C73" w:rsidRDefault="00C25C73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sprejeti standardi za nošenje osebne zaščitne opreme;</w:t>
      </w:r>
    </w:p>
    <w:p w:rsidR="00C25C73" w:rsidRDefault="00C25C73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izboljšanje opremljenosti policistov z osebno zaščitno opremo;</w:t>
      </w:r>
    </w:p>
    <w:p w:rsidR="001F1C24" w:rsidRDefault="000205D5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zmanjšanje števila</w:t>
      </w:r>
      <w:r w:rsidR="00E52F61">
        <w:rPr>
          <w:rFonts w:cs="Arial"/>
          <w:szCs w:val="20"/>
        </w:rPr>
        <w:t xml:space="preserve"> pritožbenih postopkov in pobud </w:t>
      </w:r>
      <w:r w:rsidR="00A42D5A">
        <w:rPr>
          <w:rFonts w:cs="Arial"/>
          <w:szCs w:val="20"/>
        </w:rPr>
        <w:t xml:space="preserve">varuha </w:t>
      </w:r>
      <w:r w:rsidR="00E52F61">
        <w:rPr>
          <w:rFonts w:cs="Arial"/>
          <w:szCs w:val="20"/>
        </w:rPr>
        <w:t>človekovih pravic zaradi uporabe policijskih pooblastil;</w:t>
      </w:r>
    </w:p>
    <w:p w:rsidR="00C25C73" w:rsidRDefault="00C25C73" w:rsidP="00ED39FD">
      <w:pPr>
        <w:numPr>
          <w:ilvl w:val="0"/>
          <w:numId w:val="10"/>
        </w:numPr>
        <w:rPr>
          <w:rFonts w:cs="Arial"/>
          <w:szCs w:val="20"/>
        </w:rPr>
      </w:pPr>
      <w:r>
        <w:rPr>
          <w:rFonts w:cs="Arial"/>
          <w:szCs w:val="20"/>
        </w:rPr>
        <w:t>ohranitev visoke stopnje zaupanja javnosti v policijo;</w:t>
      </w:r>
    </w:p>
    <w:p w:rsidR="00580B94" w:rsidRDefault="00580B94" w:rsidP="00ED39FD">
      <w:pPr>
        <w:numPr>
          <w:ilvl w:val="0"/>
          <w:numId w:val="10"/>
        </w:numPr>
        <w:rPr>
          <w:rFonts w:cs="Arial"/>
          <w:szCs w:val="20"/>
        </w:rPr>
      </w:pPr>
      <w:r w:rsidRPr="00777B41">
        <w:rPr>
          <w:rFonts w:cs="Arial"/>
          <w:szCs w:val="20"/>
        </w:rPr>
        <w:t>zagotov</w:t>
      </w:r>
      <w:r>
        <w:rPr>
          <w:rFonts w:cs="Arial"/>
          <w:szCs w:val="20"/>
        </w:rPr>
        <w:t xml:space="preserve">ljeni </w:t>
      </w:r>
      <w:r w:rsidRPr="00777B41">
        <w:rPr>
          <w:rFonts w:cs="Arial"/>
          <w:szCs w:val="20"/>
        </w:rPr>
        <w:t>pogoj</w:t>
      </w:r>
      <w:r>
        <w:rPr>
          <w:rFonts w:cs="Arial"/>
          <w:szCs w:val="20"/>
        </w:rPr>
        <w:t>i</w:t>
      </w:r>
      <w:r w:rsidRPr="00777B41">
        <w:rPr>
          <w:rFonts w:cs="Arial"/>
          <w:szCs w:val="20"/>
        </w:rPr>
        <w:t xml:space="preserve"> za delo</w:t>
      </w:r>
      <w:r w:rsidR="00C25C73">
        <w:rPr>
          <w:rFonts w:cs="Arial"/>
          <w:szCs w:val="20"/>
        </w:rPr>
        <w:t xml:space="preserve">vanje </w:t>
      </w:r>
      <w:r w:rsidR="002866D0">
        <w:rPr>
          <w:rFonts w:cs="Arial"/>
          <w:szCs w:val="20"/>
        </w:rPr>
        <w:t xml:space="preserve">muzeja </w:t>
      </w:r>
      <w:r w:rsidR="00C25C73">
        <w:rPr>
          <w:rFonts w:cs="Arial"/>
          <w:szCs w:val="20"/>
        </w:rPr>
        <w:t>slovenske policije</w:t>
      </w:r>
      <w:r w:rsidR="00DE4EA2">
        <w:rPr>
          <w:rFonts w:cs="Arial"/>
          <w:szCs w:val="20"/>
        </w:rPr>
        <w:t xml:space="preserve"> in Policijskega orkestra</w:t>
      </w:r>
      <w:r w:rsidR="00C25C73">
        <w:rPr>
          <w:rFonts w:cs="Arial"/>
          <w:szCs w:val="20"/>
        </w:rPr>
        <w:t>.</w:t>
      </w:r>
    </w:p>
    <w:p w:rsidR="00580B94" w:rsidRDefault="00580B94" w:rsidP="00ED39FD">
      <w:pPr>
        <w:rPr>
          <w:rFonts w:cs="Arial"/>
          <w:szCs w:val="20"/>
        </w:rPr>
      </w:pPr>
    </w:p>
    <w:p w:rsidR="00E07C23" w:rsidRDefault="00E07C23" w:rsidP="00580B94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sl-SI"/>
        </w:rPr>
      </w:pPr>
    </w:p>
    <w:p w:rsidR="00580B94" w:rsidRDefault="00580B94" w:rsidP="00580B94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sl-SI"/>
        </w:rPr>
      </w:pPr>
      <w:r>
        <w:rPr>
          <w:rFonts w:cs="Arial"/>
          <w:b/>
          <w:bCs/>
          <w:color w:val="000000"/>
          <w:sz w:val="22"/>
          <w:szCs w:val="22"/>
          <w:lang w:eastAsia="sl-SI"/>
        </w:rPr>
        <w:t>V. NAČIN IN ROK ZA PRIPRAVO SREDNJEROČNEGA NAČRTA</w:t>
      </w:r>
    </w:p>
    <w:p w:rsidR="00580B94" w:rsidRDefault="00580B94" w:rsidP="00580B9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2"/>
          <w:szCs w:val="22"/>
          <w:lang w:eastAsia="sl-SI"/>
        </w:rPr>
      </w:pPr>
    </w:p>
    <w:p w:rsidR="00580B94" w:rsidRDefault="00580B94" w:rsidP="00ED39FD">
      <w:pPr>
        <w:autoSpaceDE w:val="0"/>
        <w:autoSpaceDN w:val="0"/>
        <w:adjustRightInd w:val="0"/>
        <w:rPr>
          <w:rFonts w:cs="Arial"/>
          <w:szCs w:val="20"/>
        </w:rPr>
      </w:pPr>
      <w:r w:rsidRPr="00CF21CB">
        <w:rPr>
          <w:rFonts w:cs="Arial"/>
          <w:color w:val="000000"/>
          <w:szCs w:val="20"/>
          <w:lang w:eastAsia="sl-SI"/>
        </w:rPr>
        <w:t>Policija naj pri pripravi srednjeročnega načrta razvoja in dela policije za obdobje 201</w:t>
      </w:r>
      <w:r>
        <w:rPr>
          <w:rFonts w:cs="Arial"/>
          <w:color w:val="000000"/>
          <w:szCs w:val="20"/>
          <w:lang w:eastAsia="sl-SI"/>
        </w:rPr>
        <w:t>8</w:t>
      </w:r>
      <w:r w:rsidR="0075504A">
        <w:rPr>
          <w:rFonts w:cs="Arial"/>
          <w:color w:val="000000"/>
          <w:szCs w:val="20"/>
          <w:lang w:eastAsia="sl-SI"/>
        </w:rPr>
        <w:t>–</w:t>
      </w:r>
      <w:r w:rsidRPr="00CF21CB">
        <w:rPr>
          <w:rFonts w:cs="Arial"/>
          <w:color w:val="000000"/>
          <w:szCs w:val="20"/>
          <w:lang w:eastAsia="sl-SI"/>
        </w:rPr>
        <w:t>20</w:t>
      </w:r>
      <w:r>
        <w:rPr>
          <w:rFonts w:cs="Arial"/>
          <w:color w:val="000000"/>
          <w:szCs w:val="20"/>
          <w:lang w:eastAsia="sl-SI"/>
        </w:rPr>
        <w:t>22</w:t>
      </w:r>
      <w:r w:rsidRPr="00CF21CB">
        <w:rPr>
          <w:rFonts w:cs="Arial"/>
          <w:color w:val="000000"/>
          <w:szCs w:val="20"/>
          <w:lang w:eastAsia="sl-SI"/>
        </w:rPr>
        <w:t xml:space="preserve"> predvidi način spremljanja kazal</w:t>
      </w:r>
      <w:r>
        <w:rPr>
          <w:rFonts w:cs="Arial"/>
          <w:color w:val="000000"/>
          <w:szCs w:val="20"/>
          <w:lang w:eastAsia="sl-SI"/>
        </w:rPr>
        <w:t>nikov</w:t>
      </w:r>
      <w:r w:rsidRPr="00CF21CB">
        <w:rPr>
          <w:rFonts w:cs="Arial"/>
          <w:color w:val="000000"/>
          <w:szCs w:val="20"/>
          <w:lang w:eastAsia="sl-SI"/>
        </w:rPr>
        <w:t xml:space="preserve"> uresničevanja ciljev, opredeli programe izvajanja usmeritev, določi kazal</w:t>
      </w:r>
      <w:r>
        <w:rPr>
          <w:rFonts w:cs="Arial"/>
          <w:color w:val="000000"/>
          <w:szCs w:val="20"/>
          <w:lang w:eastAsia="sl-SI"/>
        </w:rPr>
        <w:t>nike</w:t>
      </w:r>
      <w:r w:rsidRPr="00CF21CB">
        <w:rPr>
          <w:rFonts w:cs="Arial"/>
          <w:color w:val="000000"/>
          <w:szCs w:val="20"/>
          <w:lang w:eastAsia="sl-SI"/>
        </w:rPr>
        <w:t xml:space="preserve"> učinkovanja programov na delo in varnostne razmere ter pošlje srednjeročni načrt v spreje</w:t>
      </w:r>
      <w:r>
        <w:rPr>
          <w:rFonts w:cs="Arial"/>
          <w:color w:val="000000"/>
          <w:szCs w:val="20"/>
          <w:lang w:eastAsia="sl-SI"/>
        </w:rPr>
        <w:t>tje</w:t>
      </w:r>
      <w:r w:rsidRPr="00CF21CB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m</w:t>
      </w:r>
      <w:r w:rsidRPr="00CF21CB">
        <w:rPr>
          <w:rFonts w:cs="Arial"/>
          <w:color w:val="000000"/>
          <w:szCs w:val="20"/>
          <w:lang w:eastAsia="sl-SI"/>
        </w:rPr>
        <w:t>inistr</w:t>
      </w:r>
      <w:r>
        <w:rPr>
          <w:rFonts w:cs="Arial"/>
          <w:color w:val="000000"/>
          <w:szCs w:val="20"/>
          <w:lang w:eastAsia="sl-SI"/>
        </w:rPr>
        <w:t>ici</w:t>
      </w:r>
      <w:r w:rsidRPr="00CF21CB">
        <w:rPr>
          <w:rFonts w:cs="Arial"/>
          <w:color w:val="000000"/>
          <w:szCs w:val="20"/>
          <w:lang w:eastAsia="sl-SI"/>
        </w:rPr>
        <w:t xml:space="preserve"> za notranje zadeve </w:t>
      </w:r>
      <w:r>
        <w:rPr>
          <w:rFonts w:cs="Arial"/>
          <w:color w:val="000000"/>
          <w:szCs w:val="20"/>
          <w:lang w:eastAsia="sl-SI"/>
        </w:rPr>
        <w:t>najpozneje v treh mesec</w:t>
      </w:r>
      <w:r w:rsidR="0075504A">
        <w:rPr>
          <w:rFonts w:cs="Arial"/>
          <w:color w:val="000000"/>
          <w:szCs w:val="20"/>
          <w:lang w:eastAsia="sl-SI"/>
        </w:rPr>
        <w:t>ih</w:t>
      </w:r>
      <w:r>
        <w:rPr>
          <w:rFonts w:cs="Arial"/>
          <w:color w:val="000000"/>
          <w:szCs w:val="20"/>
          <w:lang w:eastAsia="sl-SI"/>
        </w:rPr>
        <w:t xml:space="preserve"> po prejemu temeljnih usmeritev</w:t>
      </w:r>
      <w:r w:rsidRPr="00CF21CB">
        <w:rPr>
          <w:rFonts w:cs="Arial"/>
          <w:color w:val="000000"/>
          <w:szCs w:val="20"/>
          <w:lang w:eastAsia="sl-SI"/>
        </w:rPr>
        <w:t>.</w:t>
      </w:r>
      <w:r w:rsidR="0033161B">
        <w:rPr>
          <w:rFonts w:cs="Arial"/>
          <w:szCs w:val="20"/>
        </w:rPr>
        <w:t xml:space="preserve"> </w:t>
      </w:r>
    </w:p>
    <w:p w:rsidR="0033161B" w:rsidRDefault="0033161B" w:rsidP="00ED39FD">
      <w:pPr>
        <w:autoSpaceDE w:val="0"/>
        <w:autoSpaceDN w:val="0"/>
        <w:adjustRightInd w:val="0"/>
        <w:rPr>
          <w:rFonts w:cs="Arial"/>
          <w:szCs w:val="20"/>
        </w:rPr>
      </w:pPr>
    </w:p>
    <w:p w:rsidR="00580B94" w:rsidRDefault="004A4E08" w:rsidP="00BC5764">
      <w:pPr>
        <w:widowControl w:val="0"/>
        <w:suppressAutoHyphens/>
        <w:overflowPunct w:val="0"/>
        <w:autoSpaceDE w:val="0"/>
        <w:autoSpaceDN w:val="0"/>
        <w:adjustRightInd w:val="0"/>
        <w:spacing w:before="960"/>
        <w:ind w:left="2960"/>
        <w:textAlignment w:val="baseline"/>
        <w:outlineLvl w:val="3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Boštjan Šefic</w:t>
      </w:r>
    </w:p>
    <w:p w:rsidR="00580B94" w:rsidRPr="006D5756" w:rsidRDefault="004A4E08" w:rsidP="00BC5764">
      <w:pPr>
        <w:widowControl w:val="0"/>
        <w:suppressAutoHyphens/>
        <w:overflowPunct w:val="0"/>
        <w:autoSpaceDE w:val="0"/>
        <w:autoSpaceDN w:val="0"/>
        <w:adjustRightInd w:val="0"/>
        <w:ind w:left="2960"/>
        <w:textAlignment w:val="baseline"/>
        <w:outlineLvl w:val="3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državni sekretar</w:t>
      </w:r>
    </w:p>
    <w:p w:rsidR="00580B94" w:rsidRPr="002A0AC3" w:rsidRDefault="00580B94" w:rsidP="00580B94">
      <w:pPr>
        <w:pStyle w:val="podpisi"/>
        <w:rPr>
          <w:rFonts w:cs="Arial"/>
          <w:szCs w:val="20"/>
        </w:rPr>
      </w:pPr>
    </w:p>
    <w:p w:rsidR="00C71699" w:rsidRPr="00202A77" w:rsidRDefault="00C71699" w:rsidP="00580B94">
      <w:pPr>
        <w:pStyle w:val="ZADEVA"/>
        <w:rPr>
          <w:lang w:val="sl-SI"/>
        </w:rPr>
      </w:pPr>
    </w:p>
    <w:sectPr w:rsidR="00C71699" w:rsidRPr="00202A77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21" w:rsidRDefault="00A85521">
      <w:r>
        <w:separator/>
      </w:r>
    </w:p>
  </w:endnote>
  <w:endnote w:type="continuationSeparator" w:id="0">
    <w:p w:rsidR="00A85521" w:rsidRDefault="00A8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55" w:rsidRDefault="00352A5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D39FD">
      <w:rPr>
        <w:noProof/>
      </w:rPr>
      <w:t>11</w:t>
    </w:r>
    <w:r>
      <w:fldChar w:fldCharType="end"/>
    </w:r>
  </w:p>
  <w:p w:rsidR="00352A55" w:rsidRDefault="00352A5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21" w:rsidRDefault="00A85521">
      <w:r>
        <w:separator/>
      </w:r>
    </w:p>
  </w:footnote>
  <w:footnote w:type="continuationSeparator" w:id="0">
    <w:p w:rsidR="00A85521" w:rsidRDefault="00A85521">
      <w:r>
        <w:continuationSeparator/>
      </w:r>
    </w:p>
  </w:footnote>
  <w:footnote w:id="1">
    <w:p w:rsidR="00352A55" w:rsidRPr="005E63F5" w:rsidRDefault="00352A55" w:rsidP="00ED39FD">
      <w:pPr>
        <w:pStyle w:val="Sprotnaopomba-besedilo"/>
        <w:rPr>
          <w:sz w:val="18"/>
          <w:szCs w:val="18"/>
        </w:rPr>
      </w:pPr>
      <w:r w:rsidRPr="005E63F5">
        <w:rPr>
          <w:rStyle w:val="Sprotnaopomba-sklic"/>
          <w:sz w:val="18"/>
          <w:szCs w:val="18"/>
        </w:rPr>
        <w:footnoteRef/>
      </w:r>
      <w:r w:rsidRPr="005E63F5">
        <w:rPr>
          <w:sz w:val="18"/>
          <w:szCs w:val="18"/>
        </w:rPr>
        <w:t xml:space="preserve"> Tretji odstavek 4. člena </w:t>
      </w:r>
      <w:proofErr w:type="spellStart"/>
      <w:r w:rsidRPr="005E63F5">
        <w:rPr>
          <w:sz w:val="18"/>
          <w:szCs w:val="18"/>
        </w:rPr>
        <w:t>ZOD</w:t>
      </w:r>
      <w:bookmarkStart w:id="0" w:name="_GoBack"/>
      <w:bookmarkEnd w:id="0"/>
      <w:r w:rsidRPr="005E63F5">
        <w:rPr>
          <w:sz w:val="18"/>
          <w:szCs w:val="18"/>
        </w:rPr>
        <w:t>Pol</w:t>
      </w:r>
      <w:proofErr w:type="spellEnd"/>
      <w:r w:rsidRPr="005E63F5">
        <w:rPr>
          <w:sz w:val="18"/>
          <w:szCs w:val="18"/>
        </w:rPr>
        <w:t xml:space="preserve">. </w:t>
      </w:r>
    </w:p>
  </w:footnote>
  <w:footnote w:id="2">
    <w:p w:rsidR="00352A55" w:rsidRPr="009740D8" w:rsidRDefault="00352A55" w:rsidP="006935E9">
      <w:pPr>
        <w:pStyle w:val="Sprotnaopomba-besedilo"/>
        <w:rPr>
          <w:sz w:val="18"/>
          <w:szCs w:val="18"/>
        </w:rPr>
      </w:pPr>
      <w:r w:rsidRPr="009740D8">
        <w:rPr>
          <w:rStyle w:val="Sprotnaopomba-sklic"/>
          <w:sz w:val="18"/>
          <w:szCs w:val="18"/>
        </w:rPr>
        <w:footnoteRef/>
      </w:r>
      <w:r w:rsidRPr="009740D8">
        <w:rPr>
          <w:sz w:val="18"/>
          <w:szCs w:val="18"/>
        </w:rPr>
        <w:t xml:space="preserve"> Četrti in peti odstavek 43. člena </w:t>
      </w:r>
      <w:proofErr w:type="spellStart"/>
      <w:r w:rsidRPr="009740D8">
        <w:rPr>
          <w:sz w:val="18"/>
          <w:szCs w:val="18"/>
        </w:rPr>
        <w:t>ZODPol</w:t>
      </w:r>
      <w:proofErr w:type="spellEnd"/>
      <w:r w:rsidRPr="009740D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55" w:rsidRPr="008F3500" w:rsidRDefault="008873C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4445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A55">
      <w:rPr>
        <w:rFonts w:cs="Arial"/>
        <w:sz w:val="16"/>
      </w:rPr>
      <w:t>Štefanova ulica 2</w:t>
    </w:r>
    <w:r w:rsidR="00352A55" w:rsidRPr="008F3500">
      <w:rPr>
        <w:rFonts w:cs="Arial"/>
        <w:sz w:val="16"/>
      </w:rPr>
      <w:t xml:space="preserve">, </w:t>
    </w:r>
    <w:r w:rsidR="00352A55">
      <w:rPr>
        <w:rFonts w:cs="Arial"/>
        <w:sz w:val="16"/>
      </w:rPr>
      <w:t>1501 Ljubljana</w:t>
    </w:r>
    <w:r w:rsidR="00352A55" w:rsidRPr="008F3500">
      <w:rPr>
        <w:rFonts w:cs="Arial"/>
        <w:sz w:val="16"/>
      </w:rPr>
      <w:tab/>
      <w:t xml:space="preserve">T: </w:t>
    </w:r>
    <w:r w:rsidR="00352A55">
      <w:rPr>
        <w:rFonts w:cs="Arial"/>
        <w:sz w:val="16"/>
      </w:rPr>
      <w:t>01 428 40 00</w:t>
    </w:r>
  </w:p>
  <w:p w:rsidR="00352A55" w:rsidRPr="008F3500" w:rsidRDefault="00352A5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01 428 47 33</w:t>
    </w:r>
    <w:r w:rsidRPr="008F3500">
      <w:rPr>
        <w:rFonts w:cs="Arial"/>
        <w:sz w:val="16"/>
      </w:rPr>
      <w:t xml:space="preserve"> </w:t>
    </w:r>
  </w:p>
  <w:p w:rsidR="00352A55" w:rsidRPr="008F3500" w:rsidRDefault="00352A5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352A55" w:rsidRPr="008F3500" w:rsidRDefault="00352A5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  <w:p w:rsidR="00352A55" w:rsidRPr="008F3500" w:rsidRDefault="00352A5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2"/>
    <w:multiLevelType w:val="hybridMultilevel"/>
    <w:tmpl w:val="24B0C1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28A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6FDE"/>
    <w:multiLevelType w:val="hybridMultilevel"/>
    <w:tmpl w:val="BFD4E0C6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2409E"/>
    <w:multiLevelType w:val="hybridMultilevel"/>
    <w:tmpl w:val="6DA035DE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75C0"/>
    <w:multiLevelType w:val="hybridMultilevel"/>
    <w:tmpl w:val="16C00342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2BEF"/>
    <w:multiLevelType w:val="hybridMultilevel"/>
    <w:tmpl w:val="5D36537C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302BA"/>
    <w:multiLevelType w:val="hybridMultilevel"/>
    <w:tmpl w:val="82100240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499D"/>
    <w:multiLevelType w:val="hybridMultilevel"/>
    <w:tmpl w:val="99EC65D6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F1032"/>
    <w:multiLevelType w:val="hybridMultilevel"/>
    <w:tmpl w:val="60028FD0"/>
    <w:lvl w:ilvl="0" w:tplc="234EC2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E7665"/>
    <w:multiLevelType w:val="hybridMultilevel"/>
    <w:tmpl w:val="C3008816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978F9"/>
    <w:multiLevelType w:val="hybridMultilevel"/>
    <w:tmpl w:val="81D6635A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C2602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207D8"/>
    <w:multiLevelType w:val="hybridMultilevel"/>
    <w:tmpl w:val="2F9033FC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92D38"/>
    <w:multiLevelType w:val="hybridMultilevel"/>
    <w:tmpl w:val="F4B44A54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274B9"/>
    <w:multiLevelType w:val="hybridMultilevel"/>
    <w:tmpl w:val="5824CF70"/>
    <w:lvl w:ilvl="0" w:tplc="234EC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B4CAA"/>
    <w:multiLevelType w:val="hybridMultilevel"/>
    <w:tmpl w:val="B8A8B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58EF"/>
    <w:multiLevelType w:val="hybridMultilevel"/>
    <w:tmpl w:val="0112902C"/>
    <w:lvl w:ilvl="0" w:tplc="39028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34EC2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B6A4D"/>
    <w:multiLevelType w:val="hybridMultilevel"/>
    <w:tmpl w:val="74D8F156"/>
    <w:lvl w:ilvl="0" w:tplc="39028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34EC2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21"/>
  </w:num>
  <w:num w:numId="8">
    <w:abstractNumId w:val="20"/>
  </w:num>
  <w:num w:numId="9">
    <w:abstractNumId w:val="5"/>
  </w:num>
  <w:num w:numId="10">
    <w:abstractNumId w:val="11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  <w:num w:numId="16">
    <w:abstractNumId w:val="3"/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4"/>
    <w:rsid w:val="000205D5"/>
    <w:rsid w:val="00023A88"/>
    <w:rsid w:val="00025A7C"/>
    <w:rsid w:val="00027A4C"/>
    <w:rsid w:val="00065D8C"/>
    <w:rsid w:val="000A0013"/>
    <w:rsid w:val="000A2C2F"/>
    <w:rsid w:val="000A7238"/>
    <w:rsid w:val="000B3C97"/>
    <w:rsid w:val="000B6F3F"/>
    <w:rsid w:val="000C6450"/>
    <w:rsid w:val="000E703E"/>
    <w:rsid w:val="00121C06"/>
    <w:rsid w:val="00123C8A"/>
    <w:rsid w:val="00124D3F"/>
    <w:rsid w:val="00127B86"/>
    <w:rsid w:val="001357B2"/>
    <w:rsid w:val="00162821"/>
    <w:rsid w:val="00163C58"/>
    <w:rsid w:val="00164064"/>
    <w:rsid w:val="00167811"/>
    <w:rsid w:val="0017478F"/>
    <w:rsid w:val="00177AC3"/>
    <w:rsid w:val="00180225"/>
    <w:rsid w:val="00186C94"/>
    <w:rsid w:val="00192C45"/>
    <w:rsid w:val="001945FB"/>
    <w:rsid w:val="001A2507"/>
    <w:rsid w:val="001A404E"/>
    <w:rsid w:val="001B3F20"/>
    <w:rsid w:val="001C0698"/>
    <w:rsid w:val="001C6F49"/>
    <w:rsid w:val="001D3F6C"/>
    <w:rsid w:val="001E0547"/>
    <w:rsid w:val="001F1C24"/>
    <w:rsid w:val="00202A77"/>
    <w:rsid w:val="002331C8"/>
    <w:rsid w:val="00234B2D"/>
    <w:rsid w:val="00236C8A"/>
    <w:rsid w:val="0025363C"/>
    <w:rsid w:val="00267E56"/>
    <w:rsid w:val="0027149A"/>
    <w:rsid w:val="00271CE5"/>
    <w:rsid w:val="00276E33"/>
    <w:rsid w:val="00282020"/>
    <w:rsid w:val="002866D0"/>
    <w:rsid w:val="00286E28"/>
    <w:rsid w:val="002A2B69"/>
    <w:rsid w:val="002B1162"/>
    <w:rsid w:val="002D699E"/>
    <w:rsid w:val="002E1BD2"/>
    <w:rsid w:val="002F3A25"/>
    <w:rsid w:val="0033161B"/>
    <w:rsid w:val="0035167B"/>
    <w:rsid w:val="00352A55"/>
    <w:rsid w:val="003619BC"/>
    <w:rsid w:val="003636BF"/>
    <w:rsid w:val="00371442"/>
    <w:rsid w:val="00371F36"/>
    <w:rsid w:val="003845B4"/>
    <w:rsid w:val="00387B1A"/>
    <w:rsid w:val="003A326A"/>
    <w:rsid w:val="003B1CAC"/>
    <w:rsid w:val="003B1D66"/>
    <w:rsid w:val="003C494C"/>
    <w:rsid w:val="003C5EE5"/>
    <w:rsid w:val="003E0B91"/>
    <w:rsid w:val="003E1C74"/>
    <w:rsid w:val="003E4D4B"/>
    <w:rsid w:val="003E4EF1"/>
    <w:rsid w:val="00401A13"/>
    <w:rsid w:val="004112C0"/>
    <w:rsid w:val="00420D5D"/>
    <w:rsid w:val="0046294E"/>
    <w:rsid w:val="00462AF6"/>
    <w:rsid w:val="004657EE"/>
    <w:rsid w:val="00472922"/>
    <w:rsid w:val="004760FB"/>
    <w:rsid w:val="00482FF5"/>
    <w:rsid w:val="004A4E08"/>
    <w:rsid w:val="004C3FC1"/>
    <w:rsid w:val="004D684A"/>
    <w:rsid w:val="004F39DF"/>
    <w:rsid w:val="005012B8"/>
    <w:rsid w:val="00526044"/>
    <w:rsid w:val="00526246"/>
    <w:rsid w:val="00536524"/>
    <w:rsid w:val="00567106"/>
    <w:rsid w:val="00576DEB"/>
    <w:rsid w:val="00580B94"/>
    <w:rsid w:val="00584E44"/>
    <w:rsid w:val="005A0100"/>
    <w:rsid w:val="005E1D3C"/>
    <w:rsid w:val="005F77E9"/>
    <w:rsid w:val="0061298B"/>
    <w:rsid w:val="00625AE6"/>
    <w:rsid w:val="00632253"/>
    <w:rsid w:val="0064000A"/>
    <w:rsid w:val="00642714"/>
    <w:rsid w:val="006442AE"/>
    <w:rsid w:val="006455CE"/>
    <w:rsid w:val="00655841"/>
    <w:rsid w:val="0066513F"/>
    <w:rsid w:val="0067776C"/>
    <w:rsid w:val="00681776"/>
    <w:rsid w:val="00692BEA"/>
    <w:rsid w:val="006935E9"/>
    <w:rsid w:val="006D1FFF"/>
    <w:rsid w:val="006E5F73"/>
    <w:rsid w:val="006E66A2"/>
    <w:rsid w:val="006F6E5E"/>
    <w:rsid w:val="007009B2"/>
    <w:rsid w:val="00703B3F"/>
    <w:rsid w:val="00713933"/>
    <w:rsid w:val="00725148"/>
    <w:rsid w:val="00727644"/>
    <w:rsid w:val="00733017"/>
    <w:rsid w:val="0073451D"/>
    <w:rsid w:val="00737E79"/>
    <w:rsid w:val="007418F9"/>
    <w:rsid w:val="0075504A"/>
    <w:rsid w:val="00783310"/>
    <w:rsid w:val="007A192C"/>
    <w:rsid w:val="007A4A6D"/>
    <w:rsid w:val="007C30D7"/>
    <w:rsid w:val="007C3CDF"/>
    <w:rsid w:val="007D1BCF"/>
    <w:rsid w:val="007D75CF"/>
    <w:rsid w:val="007E0440"/>
    <w:rsid w:val="007E10EE"/>
    <w:rsid w:val="007E6DC5"/>
    <w:rsid w:val="007F7F0E"/>
    <w:rsid w:val="008319EC"/>
    <w:rsid w:val="00840791"/>
    <w:rsid w:val="0085195D"/>
    <w:rsid w:val="008524E7"/>
    <w:rsid w:val="00854C2A"/>
    <w:rsid w:val="00866666"/>
    <w:rsid w:val="00877FFC"/>
    <w:rsid w:val="0088043C"/>
    <w:rsid w:val="00884889"/>
    <w:rsid w:val="0088713C"/>
    <w:rsid w:val="008873C1"/>
    <w:rsid w:val="008906C9"/>
    <w:rsid w:val="008B78A2"/>
    <w:rsid w:val="008C5738"/>
    <w:rsid w:val="008D04F0"/>
    <w:rsid w:val="008D202A"/>
    <w:rsid w:val="008D4656"/>
    <w:rsid w:val="008F3500"/>
    <w:rsid w:val="00904AA2"/>
    <w:rsid w:val="00914C8B"/>
    <w:rsid w:val="00924D42"/>
    <w:rsid w:val="00924E3C"/>
    <w:rsid w:val="009526B3"/>
    <w:rsid w:val="009612BB"/>
    <w:rsid w:val="00985D5F"/>
    <w:rsid w:val="0099437B"/>
    <w:rsid w:val="009B3A96"/>
    <w:rsid w:val="009B4BB4"/>
    <w:rsid w:val="009C740A"/>
    <w:rsid w:val="009E4EE0"/>
    <w:rsid w:val="00A06479"/>
    <w:rsid w:val="00A12200"/>
    <w:rsid w:val="00A125C5"/>
    <w:rsid w:val="00A15CBF"/>
    <w:rsid w:val="00A2451C"/>
    <w:rsid w:val="00A245DB"/>
    <w:rsid w:val="00A26C3B"/>
    <w:rsid w:val="00A3126E"/>
    <w:rsid w:val="00A42D5A"/>
    <w:rsid w:val="00A500E4"/>
    <w:rsid w:val="00A533CD"/>
    <w:rsid w:val="00A65EE7"/>
    <w:rsid w:val="00A70133"/>
    <w:rsid w:val="00A770A6"/>
    <w:rsid w:val="00A813B1"/>
    <w:rsid w:val="00A85521"/>
    <w:rsid w:val="00AB36C4"/>
    <w:rsid w:val="00AB7A1C"/>
    <w:rsid w:val="00AC32B2"/>
    <w:rsid w:val="00AD0A96"/>
    <w:rsid w:val="00B17141"/>
    <w:rsid w:val="00B3026A"/>
    <w:rsid w:val="00B31575"/>
    <w:rsid w:val="00B344C4"/>
    <w:rsid w:val="00B52497"/>
    <w:rsid w:val="00B8547D"/>
    <w:rsid w:val="00BA16E8"/>
    <w:rsid w:val="00BA746B"/>
    <w:rsid w:val="00BA7BBC"/>
    <w:rsid w:val="00BB1EB5"/>
    <w:rsid w:val="00BB2B81"/>
    <w:rsid w:val="00BB6909"/>
    <w:rsid w:val="00BC5764"/>
    <w:rsid w:val="00BD39E3"/>
    <w:rsid w:val="00BD6913"/>
    <w:rsid w:val="00BD7929"/>
    <w:rsid w:val="00BF6701"/>
    <w:rsid w:val="00C06BD4"/>
    <w:rsid w:val="00C250D5"/>
    <w:rsid w:val="00C25C73"/>
    <w:rsid w:val="00C30C23"/>
    <w:rsid w:val="00C35666"/>
    <w:rsid w:val="00C41C1D"/>
    <w:rsid w:val="00C60FFF"/>
    <w:rsid w:val="00C71699"/>
    <w:rsid w:val="00C92898"/>
    <w:rsid w:val="00CA2694"/>
    <w:rsid w:val="00CA4340"/>
    <w:rsid w:val="00CB25DD"/>
    <w:rsid w:val="00CB71FE"/>
    <w:rsid w:val="00CC237A"/>
    <w:rsid w:val="00CE3308"/>
    <w:rsid w:val="00CE5238"/>
    <w:rsid w:val="00CE7514"/>
    <w:rsid w:val="00D11915"/>
    <w:rsid w:val="00D248DE"/>
    <w:rsid w:val="00D254B3"/>
    <w:rsid w:val="00D3721D"/>
    <w:rsid w:val="00D6558D"/>
    <w:rsid w:val="00D80E6F"/>
    <w:rsid w:val="00D8515B"/>
    <w:rsid w:val="00D8542D"/>
    <w:rsid w:val="00DA26F6"/>
    <w:rsid w:val="00DC6A71"/>
    <w:rsid w:val="00DD20A7"/>
    <w:rsid w:val="00DE4EA2"/>
    <w:rsid w:val="00E0357D"/>
    <w:rsid w:val="00E07C23"/>
    <w:rsid w:val="00E219CB"/>
    <w:rsid w:val="00E24D6F"/>
    <w:rsid w:val="00E3087B"/>
    <w:rsid w:val="00E31A20"/>
    <w:rsid w:val="00E444C9"/>
    <w:rsid w:val="00E52F61"/>
    <w:rsid w:val="00E74CF8"/>
    <w:rsid w:val="00E76A2E"/>
    <w:rsid w:val="00E8164E"/>
    <w:rsid w:val="00E91E3D"/>
    <w:rsid w:val="00E926F8"/>
    <w:rsid w:val="00E94289"/>
    <w:rsid w:val="00E94C20"/>
    <w:rsid w:val="00EA0413"/>
    <w:rsid w:val="00EA4AE5"/>
    <w:rsid w:val="00ED1C3E"/>
    <w:rsid w:val="00ED39FD"/>
    <w:rsid w:val="00ED471B"/>
    <w:rsid w:val="00ED5E40"/>
    <w:rsid w:val="00F205B0"/>
    <w:rsid w:val="00F240BB"/>
    <w:rsid w:val="00F3556F"/>
    <w:rsid w:val="00F452E0"/>
    <w:rsid w:val="00F53F52"/>
    <w:rsid w:val="00F5558D"/>
    <w:rsid w:val="00F57FED"/>
    <w:rsid w:val="00FA0DBA"/>
    <w:rsid w:val="00FE715D"/>
    <w:rsid w:val="00FF348A"/>
    <w:rsid w:val="00FF681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38C1DCE-4D5A-42EE-B157-A07253BF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0B9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1">
    <w:name w:val="Navaden1"/>
    <w:rsid w:val="00580B94"/>
    <w:rPr>
      <w:rFonts w:eastAsia="ヒラギノ角ゴ Pro W3"/>
      <w:color w:val="000000"/>
    </w:rPr>
  </w:style>
  <w:style w:type="paragraph" w:customStyle="1" w:styleId="Telobesedila31">
    <w:name w:val="Telo besedila 31"/>
    <w:rsid w:val="00580B94"/>
    <w:pPr>
      <w:jc w:val="both"/>
    </w:pPr>
    <w:rPr>
      <w:rFonts w:eastAsia="ヒラギノ角ゴ Pro W3"/>
      <w:i/>
      <w:color w:val="000000"/>
      <w:sz w:val="24"/>
    </w:rPr>
  </w:style>
  <w:style w:type="paragraph" w:customStyle="1" w:styleId="Telobesedila1">
    <w:name w:val="Telo besedila1"/>
    <w:rsid w:val="00580B94"/>
    <w:pPr>
      <w:jc w:val="both"/>
    </w:pPr>
    <w:rPr>
      <w:rFonts w:eastAsia="ヒラギノ角ゴ Pro W3"/>
      <w:color w:val="000000"/>
      <w:sz w:val="24"/>
    </w:rPr>
  </w:style>
  <w:style w:type="paragraph" w:styleId="Sprotnaopomba-besedilo">
    <w:name w:val="footnote text"/>
    <w:basedOn w:val="Navaden"/>
    <w:link w:val="Sprotnaopomba-besediloZnak"/>
    <w:rsid w:val="00580B94"/>
    <w:rPr>
      <w:szCs w:val="20"/>
    </w:rPr>
  </w:style>
  <w:style w:type="character" w:customStyle="1" w:styleId="Sprotnaopomba-besediloZnak">
    <w:name w:val="Sprotna opomba - besedilo Znak"/>
    <w:link w:val="Sprotnaopomba-besedilo"/>
    <w:rsid w:val="00580B94"/>
    <w:rPr>
      <w:rFonts w:ascii="Arial" w:hAnsi="Arial"/>
      <w:lang w:eastAsia="en-US"/>
    </w:rPr>
  </w:style>
  <w:style w:type="character" w:styleId="Sprotnaopomba-sklic">
    <w:name w:val="footnote reference"/>
    <w:rsid w:val="00580B94"/>
    <w:rPr>
      <w:vertAlign w:val="superscript"/>
    </w:rPr>
  </w:style>
  <w:style w:type="paragraph" w:styleId="Besedilooblaka">
    <w:name w:val="Balloon Text"/>
    <w:basedOn w:val="Navaden"/>
    <w:link w:val="BesedilooblakaZnak"/>
    <w:rsid w:val="00167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67811"/>
    <w:rPr>
      <w:rFonts w:ascii="Segoe UI" w:hAnsi="Segoe UI" w:cs="Segoe UI"/>
      <w:sz w:val="18"/>
      <w:szCs w:val="18"/>
      <w:lang w:eastAsia="en-US"/>
    </w:rPr>
  </w:style>
  <w:style w:type="character" w:customStyle="1" w:styleId="NogaZnak">
    <w:name w:val="Noga Znak"/>
    <w:link w:val="Noga"/>
    <w:uiPriority w:val="99"/>
    <w:rsid w:val="00F5558D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uiPriority w:val="99"/>
    <w:rsid w:val="0027149A"/>
    <w:rPr>
      <w:rFonts w:ascii="Arial" w:hAnsi="Arial"/>
      <w:szCs w:val="24"/>
      <w:lang w:eastAsia="en-US"/>
    </w:rPr>
  </w:style>
  <w:style w:type="character" w:styleId="Pripombasklic">
    <w:name w:val="annotation reference"/>
    <w:uiPriority w:val="99"/>
    <w:rsid w:val="00703B3F"/>
    <w:rPr>
      <w:sz w:val="16"/>
      <w:szCs w:val="16"/>
    </w:rPr>
  </w:style>
  <w:style w:type="paragraph" w:styleId="Pripombabesedilo">
    <w:name w:val="annotation text"/>
    <w:basedOn w:val="Navaden"/>
    <w:link w:val="PripombabesediloZnak1"/>
    <w:rsid w:val="00703B3F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703B3F"/>
    <w:rPr>
      <w:b/>
      <w:bCs/>
    </w:rPr>
  </w:style>
  <w:style w:type="character" w:customStyle="1" w:styleId="PripombabesediloZnak1">
    <w:name w:val="Pripomba – besedilo Znak1"/>
    <w:link w:val="Pripombabesedilo"/>
    <w:rsid w:val="00725148"/>
    <w:rPr>
      <w:rFonts w:ascii="Arial" w:hAnsi="Arial"/>
      <w:lang w:eastAsia="en-US"/>
    </w:rPr>
  </w:style>
  <w:style w:type="paragraph" w:customStyle="1" w:styleId="1">
    <w:name w:val="1"/>
    <w:basedOn w:val="Navaden"/>
    <w:next w:val="Pripombabesedilo"/>
    <w:rsid w:val="00EA4AE5"/>
    <w:rPr>
      <w:szCs w:val="20"/>
    </w:rPr>
  </w:style>
  <w:style w:type="character" w:customStyle="1" w:styleId="PripombabesediloZnak">
    <w:name w:val="Pripomba – besedilo Znak"/>
    <w:rsid w:val="00536524"/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867C08-3510-467A-91C8-04A614EC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5</TotalTime>
  <Pages>11</Pages>
  <Words>4145</Words>
  <Characters>27389</Characters>
  <Application>Microsoft Office Word</Application>
  <DocSecurity>0</DocSecurity>
  <Lines>228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31472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Sihur</dc:creator>
  <cp:keywords/>
  <dc:description/>
  <cp:lastModifiedBy>Levstek</cp:lastModifiedBy>
  <cp:revision>3</cp:revision>
  <cp:lastPrinted>2017-05-22T08:09:00Z</cp:lastPrinted>
  <dcterms:created xsi:type="dcterms:W3CDTF">2020-09-23T11:56:00Z</dcterms:created>
  <dcterms:modified xsi:type="dcterms:W3CDTF">2020-09-23T12:23:00Z</dcterms:modified>
</cp:coreProperties>
</file>