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544" w:rsidRDefault="00440544">
      <w:pPr>
        <w:rPr>
          <w:rFonts w:ascii="Arial" w:hAnsi="Arial" w:cs="Arial"/>
          <w:sz w:val="22"/>
          <w:szCs w:val="22"/>
        </w:rPr>
      </w:pPr>
    </w:p>
    <w:p w:rsidR="007A2D38" w:rsidRDefault="007A2D38">
      <w:pPr>
        <w:rPr>
          <w:rFonts w:ascii="Arial" w:hAnsi="Arial" w:cs="Arial"/>
          <w:sz w:val="22"/>
          <w:szCs w:val="22"/>
        </w:rPr>
      </w:pPr>
    </w:p>
    <w:p w:rsidR="00D125BB" w:rsidRDefault="00D125BB" w:rsidP="00D125BB">
      <w:pPr>
        <w:pStyle w:val="Glava"/>
        <w:rPr>
          <w:rFonts w:ascii="Arial" w:hAnsi="Arial" w:cs="Arial"/>
          <w:sz w:val="20"/>
          <w:szCs w:val="20"/>
        </w:rPr>
      </w:pPr>
    </w:p>
    <w:p w:rsidR="007A2D38" w:rsidRDefault="007A2D38">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F80708" w:rsidRDefault="00F80708">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F80708" w:rsidRDefault="00F80708">
      <w:pPr>
        <w:rPr>
          <w:rFonts w:ascii="Arial" w:hAnsi="Arial" w:cs="Arial"/>
          <w:sz w:val="22"/>
          <w:szCs w:val="22"/>
        </w:rPr>
      </w:pPr>
    </w:p>
    <w:p w:rsidR="0038052C" w:rsidRDefault="0038052C">
      <w:pPr>
        <w:rPr>
          <w:rFonts w:ascii="Arial" w:hAnsi="Arial" w:cs="Arial"/>
          <w:sz w:val="22"/>
          <w:szCs w:val="22"/>
        </w:rPr>
      </w:pPr>
    </w:p>
    <w:p w:rsidR="00F80708" w:rsidRDefault="00F80708">
      <w:pPr>
        <w:rPr>
          <w:rFonts w:ascii="Arial" w:hAnsi="Arial" w:cs="Arial"/>
          <w:sz w:val="22"/>
          <w:szCs w:val="22"/>
        </w:rPr>
      </w:pPr>
    </w:p>
    <w:p w:rsidR="00F80708" w:rsidRDefault="00F80708">
      <w:pPr>
        <w:rPr>
          <w:rFonts w:ascii="Arial" w:hAnsi="Arial" w:cs="Arial"/>
          <w:sz w:val="22"/>
          <w:szCs w:val="22"/>
        </w:rPr>
      </w:pPr>
    </w:p>
    <w:p w:rsidR="008B3F7B" w:rsidRDefault="008B3F7B">
      <w:pPr>
        <w:rPr>
          <w:rFonts w:ascii="Arial" w:hAnsi="Arial" w:cs="Arial"/>
          <w:sz w:val="22"/>
          <w:szCs w:val="22"/>
        </w:rPr>
      </w:pPr>
    </w:p>
    <w:p w:rsidR="008B3F7B" w:rsidRDefault="008B3F7B">
      <w:pPr>
        <w:rPr>
          <w:rFonts w:ascii="Arial" w:hAnsi="Arial" w:cs="Arial"/>
          <w:sz w:val="22"/>
          <w:szCs w:val="22"/>
        </w:rPr>
      </w:pPr>
    </w:p>
    <w:p w:rsidR="008B3F7B" w:rsidRDefault="008B3F7B">
      <w:pPr>
        <w:rPr>
          <w:rFonts w:ascii="Arial" w:hAnsi="Arial" w:cs="Arial"/>
          <w:sz w:val="22"/>
          <w:szCs w:val="22"/>
        </w:rPr>
      </w:pPr>
    </w:p>
    <w:p w:rsidR="008B3F7B" w:rsidRDefault="008B3F7B">
      <w:pPr>
        <w:rPr>
          <w:rFonts w:ascii="Arial" w:hAnsi="Arial" w:cs="Arial"/>
          <w:sz w:val="22"/>
          <w:szCs w:val="22"/>
        </w:rPr>
      </w:pPr>
    </w:p>
    <w:p w:rsidR="00101647" w:rsidRDefault="00101647">
      <w:pPr>
        <w:rPr>
          <w:rFonts w:ascii="Arial" w:hAnsi="Arial" w:cs="Arial"/>
          <w:sz w:val="22"/>
          <w:szCs w:val="22"/>
        </w:rPr>
      </w:pPr>
    </w:p>
    <w:p w:rsidR="00101647" w:rsidRDefault="00101647">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101647" w:rsidRDefault="00101647">
      <w:pPr>
        <w:rPr>
          <w:rFonts w:ascii="Arial" w:hAnsi="Arial" w:cs="Arial"/>
          <w:sz w:val="22"/>
          <w:szCs w:val="22"/>
        </w:rPr>
      </w:pPr>
    </w:p>
    <w:p w:rsidR="00101647" w:rsidRDefault="00101647">
      <w:pPr>
        <w:rPr>
          <w:rFonts w:ascii="Arial" w:hAnsi="Arial" w:cs="Arial"/>
          <w:sz w:val="22"/>
          <w:szCs w:val="22"/>
        </w:rPr>
      </w:pPr>
    </w:p>
    <w:p w:rsidR="00101647" w:rsidRDefault="00101647" w:rsidP="00402283">
      <w:pPr>
        <w:spacing w:line="360" w:lineRule="auto"/>
        <w:jc w:val="center"/>
        <w:rPr>
          <w:rFonts w:ascii="Arial" w:hAnsi="Arial" w:cs="Arial"/>
          <w:b/>
          <w:sz w:val="40"/>
          <w:szCs w:val="40"/>
        </w:rPr>
      </w:pPr>
      <w:r>
        <w:rPr>
          <w:rFonts w:ascii="Arial" w:hAnsi="Arial" w:cs="Arial"/>
          <w:b/>
          <w:sz w:val="40"/>
          <w:szCs w:val="40"/>
        </w:rPr>
        <w:t>Smernice za izdelavo občinskega programa varnosti</w:t>
      </w:r>
    </w:p>
    <w:p w:rsidR="00482838" w:rsidRDefault="00482838">
      <w:pPr>
        <w:rPr>
          <w:rFonts w:ascii="Arial" w:hAnsi="Arial" w:cs="Arial"/>
          <w:sz w:val="22"/>
          <w:szCs w:val="22"/>
        </w:rPr>
      </w:pPr>
    </w:p>
    <w:p w:rsidR="00D125BB" w:rsidRDefault="00D125BB">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84488B" w:rsidRDefault="0084488B">
      <w:pPr>
        <w:rPr>
          <w:rFonts w:ascii="Arial" w:hAnsi="Arial" w:cs="Arial"/>
          <w:sz w:val="22"/>
          <w:szCs w:val="22"/>
        </w:rPr>
      </w:pPr>
    </w:p>
    <w:p w:rsidR="00482838" w:rsidRDefault="00482838">
      <w:pPr>
        <w:rPr>
          <w:rFonts w:ascii="Arial" w:hAnsi="Arial" w:cs="Arial"/>
          <w:sz w:val="22"/>
          <w:szCs w:val="22"/>
        </w:rPr>
      </w:pPr>
    </w:p>
    <w:p w:rsidR="0038052C" w:rsidRDefault="0038052C">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D125BB" w:rsidRDefault="00D125BB">
      <w:pPr>
        <w:rPr>
          <w:rFonts w:ascii="Arial" w:hAnsi="Arial" w:cs="Arial"/>
          <w:sz w:val="22"/>
          <w:szCs w:val="22"/>
        </w:rPr>
      </w:pPr>
    </w:p>
    <w:p w:rsidR="00101647" w:rsidRDefault="00101647">
      <w:pPr>
        <w:rPr>
          <w:rFonts w:ascii="Arial" w:hAnsi="Arial" w:cs="Arial"/>
          <w:sz w:val="22"/>
          <w:szCs w:val="22"/>
        </w:rPr>
      </w:pPr>
    </w:p>
    <w:p w:rsidR="00101647" w:rsidRDefault="00101647">
      <w:pPr>
        <w:rPr>
          <w:rFonts w:ascii="Arial" w:hAnsi="Arial" w:cs="Arial"/>
          <w:sz w:val="22"/>
          <w:szCs w:val="22"/>
        </w:rPr>
      </w:pPr>
    </w:p>
    <w:p w:rsidR="00D125BB" w:rsidRDefault="00D125BB">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482838" w:rsidRDefault="00482838">
      <w:pPr>
        <w:rPr>
          <w:rFonts w:ascii="Arial" w:hAnsi="Arial" w:cs="Arial"/>
          <w:sz w:val="22"/>
          <w:szCs w:val="22"/>
        </w:rPr>
      </w:pPr>
    </w:p>
    <w:p w:rsidR="00CD6FBC" w:rsidRDefault="00CD6FBC">
      <w:pPr>
        <w:rPr>
          <w:rFonts w:ascii="Arial" w:hAnsi="Arial" w:cs="Arial"/>
          <w:sz w:val="22"/>
          <w:szCs w:val="22"/>
        </w:rPr>
      </w:pPr>
    </w:p>
    <w:p w:rsidR="00482838" w:rsidRDefault="00482838">
      <w:pPr>
        <w:rPr>
          <w:rFonts w:ascii="Arial" w:hAnsi="Arial" w:cs="Arial"/>
          <w:sz w:val="22"/>
          <w:szCs w:val="22"/>
        </w:rPr>
      </w:pPr>
    </w:p>
    <w:p w:rsidR="00CD6FBC" w:rsidRDefault="00CD6FBC">
      <w:pPr>
        <w:rPr>
          <w:rFonts w:ascii="Arial" w:hAnsi="Arial" w:cs="Arial"/>
          <w:sz w:val="22"/>
          <w:szCs w:val="22"/>
        </w:rPr>
      </w:pPr>
    </w:p>
    <w:p w:rsidR="00482838" w:rsidRDefault="00482838" w:rsidP="001460E2">
      <w:pPr>
        <w:jc w:val="center"/>
        <w:rPr>
          <w:rFonts w:ascii="Arial" w:hAnsi="Arial" w:cs="Arial"/>
          <w:sz w:val="22"/>
          <w:szCs w:val="22"/>
        </w:rPr>
      </w:pPr>
      <w:r w:rsidRPr="00B7506A">
        <w:rPr>
          <w:rFonts w:ascii="Arial" w:hAnsi="Arial" w:cs="Arial"/>
          <w:sz w:val="22"/>
          <w:szCs w:val="22"/>
        </w:rPr>
        <w:t xml:space="preserve">Ljubljana, </w:t>
      </w:r>
      <w:r w:rsidR="00C13759">
        <w:rPr>
          <w:rFonts w:ascii="Arial" w:hAnsi="Arial" w:cs="Arial"/>
          <w:sz w:val="22"/>
          <w:szCs w:val="22"/>
        </w:rPr>
        <w:t>december</w:t>
      </w:r>
      <w:r w:rsidR="00101647">
        <w:rPr>
          <w:rFonts w:ascii="Arial" w:hAnsi="Arial" w:cs="Arial"/>
          <w:sz w:val="22"/>
          <w:szCs w:val="22"/>
        </w:rPr>
        <w:t xml:space="preserve"> 2015</w:t>
      </w:r>
    </w:p>
    <w:p w:rsidR="00101647" w:rsidRDefault="00101647" w:rsidP="00101647">
      <w:r>
        <w:rPr>
          <w:rFonts w:ascii="Arial" w:hAnsi="Arial" w:cs="Arial"/>
          <w:sz w:val="22"/>
          <w:szCs w:val="22"/>
        </w:rPr>
        <w:br w:type="page"/>
      </w:r>
    </w:p>
    <w:p w:rsidR="00376B07" w:rsidRDefault="00376B07" w:rsidP="00454F84">
      <w:pPr>
        <w:pStyle w:val="Naslov1"/>
        <w:spacing w:line="260" w:lineRule="exact"/>
        <w:rPr>
          <w:sz w:val="24"/>
          <w:szCs w:val="24"/>
        </w:rPr>
      </w:pPr>
      <w:bookmarkStart w:id="0" w:name="_Toc378252799"/>
      <w:r w:rsidRPr="00376B07">
        <w:rPr>
          <w:sz w:val="24"/>
          <w:szCs w:val="24"/>
        </w:rPr>
        <w:lastRenderedPageBreak/>
        <w:t>UVODNO POJASNILO</w:t>
      </w:r>
      <w:bookmarkEnd w:id="0"/>
    </w:p>
    <w:p w:rsidR="00101647" w:rsidRPr="00101647" w:rsidRDefault="00101647" w:rsidP="00101647"/>
    <w:p w:rsidR="00CE0036" w:rsidRPr="00ED755F" w:rsidRDefault="00101647" w:rsidP="00454F84">
      <w:pPr>
        <w:spacing w:line="260" w:lineRule="exact"/>
        <w:jc w:val="both"/>
        <w:rPr>
          <w:rFonts w:ascii="Arial" w:hAnsi="Arial" w:cs="Arial"/>
          <w:sz w:val="22"/>
          <w:szCs w:val="22"/>
        </w:rPr>
      </w:pPr>
      <w:r w:rsidRPr="00ED755F">
        <w:rPr>
          <w:rFonts w:ascii="Arial" w:hAnsi="Arial" w:cs="Arial"/>
          <w:sz w:val="22"/>
          <w:szCs w:val="22"/>
        </w:rPr>
        <w:t>Smernice za izdelavo občinskega programa varnosti so po svoji vsebini "pripomoček" za izdelavo občinskih programov varnosti, ki jih bodo izdelali v posameznih občinah, upoštevajoč določbo 6. člena Zakona o občinskem redarstvu (Uradni list RS, št. 139/2006</w:t>
      </w:r>
      <w:r w:rsidR="00C03F9C">
        <w:rPr>
          <w:rFonts w:ascii="Arial" w:hAnsi="Arial" w:cs="Arial"/>
          <w:sz w:val="22"/>
          <w:szCs w:val="22"/>
        </w:rPr>
        <w:t>)</w:t>
      </w:r>
      <w:r w:rsidRPr="00ED755F">
        <w:rPr>
          <w:rFonts w:ascii="Arial" w:hAnsi="Arial" w:cs="Arial"/>
          <w:sz w:val="22"/>
          <w:szCs w:val="22"/>
        </w:rPr>
        <w:t>. Vsebina oziroma struktura tega dokumenta je navedena samo primeroma, zato lahko posamezne občine, glede na svojo (varnostno in drugo) problematiko, drugače opredelijo zastavljene cilje za zagotavljanje javne varnosti v občini, torej več ali manj nalog, skladno z varnostno problematiko in finančnimi sredstvi.</w:t>
      </w:r>
    </w:p>
    <w:p w:rsidR="00101647" w:rsidRDefault="00101647" w:rsidP="00454F84">
      <w:pPr>
        <w:spacing w:line="260" w:lineRule="exact"/>
        <w:jc w:val="both"/>
        <w:rPr>
          <w:rFonts w:ascii="Arial" w:hAnsi="Arial" w:cs="Arial"/>
          <w:sz w:val="20"/>
          <w:szCs w:val="20"/>
        </w:rPr>
      </w:pPr>
    </w:p>
    <w:p w:rsidR="009C32A6" w:rsidRPr="00B43F18" w:rsidRDefault="009C32A6" w:rsidP="009C32A6">
      <w:pPr>
        <w:jc w:val="both"/>
        <w:rPr>
          <w:rFonts w:ascii="Arial" w:eastAsia="Calibri" w:hAnsi="Arial" w:cs="Arial"/>
          <w:sz w:val="22"/>
          <w:szCs w:val="22"/>
        </w:rPr>
      </w:pPr>
      <w:r w:rsidRPr="00B43F18">
        <w:rPr>
          <w:rFonts w:ascii="Arial" w:eastAsia="Calibri" w:hAnsi="Arial" w:cs="Arial"/>
          <w:sz w:val="22"/>
          <w:szCs w:val="22"/>
        </w:rPr>
        <w:t xml:space="preserve">Občinski svet na predlog župana sprejme </w:t>
      </w:r>
      <w:r>
        <w:rPr>
          <w:rFonts w:ascii="Arial" w:eastAsia="Calibri" w:hAnsi="Arial" w:cs="Arial"/>
          <w:sz w:val="22"/>
          <w:szCs w:val="22"/>
        </w:rPr>
        <w:t>občinski program varnosti</w:t>
      </w:r>
      <w:r w:rsidRPr="00B43F18">
        <w:rPr>
          <w:rFonts w:ascii="Arial" w:eastAsia="Calibri" w:hAnsi="Arial" w:cs="Arial"/>
          <w:sz w:val="22"/>
          <w:szCs w:val="22"/>
        </w:rPr>
        <w:t>, s katerim na podlagi ocene varnostnih razmer v občini podrobneje določi vrsto in obseg nalog občinskega redarstva (prvi odstavek</w:t>
      </w:r>
      <w:r>
        <w:rPr>
          <w:rFonts w:ascii="Arial" w:eastAsia="Calibri" w:hAnsi="Arial" w:cs="Arial"/>
          <w:sz w:val="22"/>
          <w:szCs w:val="22"/>
        </w:rPr>
        <w:t>,</w:t>
      </w:r>
      <w:r w:rsidRPr="00B43F18">
        <w:rPr>
          <w:rFonts w:ascii="Arial" w:eastAsia="Calibri" w:hAnsi="Arial" w:cs="Arial"/>
          <w:sz w:val="22"/>
          <w:szCs w:val="22"/>
        </w:rPr>
        <w:t xml:space="preserve"> 6. člena ZORed</w:t>
      </w:r>
      <w:r>
        <w:rPr>
          <w:rFonts w:ascii="Arial" w:eastAsia="Calibri" w:hAnsi="Arial" w:cs="Arial"/>
          <w:sz w:val="22"/>
          <w:szCs w:val="22"/>
        </w:rPr>
        <w:t>)</w:t>
      </w:r>
      <w:r w:rsidRPr="00B43F18">
        <w:rPr>
          <w:rFonts w:ascii="Arial" w:eastAsia="Calibri" w:hAnsi="Arial" w:cs="Arial"/>
          <w:sz w:val="22"/>
          <w:szCs w:val="22"/>
        </w:rPr>
        <w:t>.</w:t>
      </w:r>
    </w:p>
    <w:p w:rsidR="009C32A6" w:rsidRPr="00B43F18" w:rsidRDefault="009C32A6" w:rsidP="009C32A6">
      <w:pPr>
        <w:jc w:val="both"/>
        <w:rPr>
          <w:rFonts w:ascii="Arial" w:eastAsia="Calibri" w:hAnsi="Arial" w:cs="Arial"/>
          <w:sz w:val="22"/>
          <w:szCs w:val="22"/>
        </w:rPr>
      </w:pPr>
    </w:p>
    <w:p w:rsidR="009C32A6" w:rsidRPr="00B43F18" w:rsidRDefault="009C32A6" w:rsidP="009C32A6">
      <w:pPr>
        <w:jc w:val="both"/>
        <w:rPr>
          <w:rFonts w:ascii="Arial" w:eastAsia="Calibri" w:hAnsi="Arial" w:cs="Arial"/>
          <w:sz w:val="22"/>
          <w:szCs w:val="22"/>
        </w:rPr>
      </w:pPr>
      <w:r w:rsidRPr="00B43F18">
        <w:rPr>
          <w:rFonts w:ascii="Arial" w:eastAsia="Calibri" w:hAnsi="Arial" w:cs="Arial"/>
          <w:sz w:val="22"/>
          <w:szCs w:val="22"/>
        </w:rPr>
        <w:t>Dve ali več občin lahko sprejme</w:t>
      </w:r>
      <w:r w:rsidR="00392B26">
        <w:rPr>
          <w:rFonts w:ascii="Arial" w:eastAsia="Calibri" w:hAnsi="Arial" w:cs="Arial"/>
          <w:sz w:val="22"/>
          <w:szCs w:val="22"/>
        </w:rPr>
        <w:t>jo</w:t>
      </w:r>
      <w:r w:rsidRPr="00B43F18">
        <w:rPr>
          <w:rFonts w:ascii="Arial" w:eastAsia="Calibri" w:hAnsi="Arial" w:cs="Arial"/>
          <w:sz w:val="22"/>
          <w:szCs w:val="22"/>
        </w:rPr>
        <w:t xml:space="preserve"> skupen </w:t>
      </w:r>
      <w:r>
        <w:rPr>
          <w:rFonts w:ascii="Arial" w:eastAsia="Calibri" w:hAnsi="Arial" w:cs="Arial"/>
          <w:sz w:val="22"/>
          <w:szCs w:val="22"/>
        </w:rPr>
        <w:t>občinski program varnosti</w:t>
      </w:r>
      <w:r w:rsidRPr="00B43F18">
        <w:rPr>
          <w:rFonts w:ascii="Arial" w:eastAsia="Calibri" w:hAnsi="Arial" w:cs="Arial"/>
          <w:sz w:val="22"/>
          <w:szCs w:val="22"/>
        </w:rPr>
        <w:t xml:space="preserve"> (drugi odstavek 6. člena ZORed).</w:t>
      </w:r>
    </w:p>
    <w:p w:rsidR="009C32A6" w:rsidRPr="00B43F18" w:rsidRDefault="009C32A6" w:rsidP="009C32A6">
      <w:pPr>
        <w:jc w:val="both"/>
        <w:rPr>
          <w:rFonts w:ascii="Arial" w:eastAsia="Calibri" w:hAnsi="Arial" w:cs="Arial"/>
          <w:sz w:val="22"/>
          <w:szCs w:val="22"/>
        </w:rPr>
      </w:pPr>
    </w:p>
    <w:p w:rsidR="009C32A6" w:rsidRPr="00B43F18" w:rsidRDefault="009C32A6" w:rsidP="009C32A6">
      <w:pPr>
        <w:jc w:val="both"/>
        <w:rPr>
          <w:rFonts w:ascii="Arial" w:eastAsia="Calibri" w:hAnsi="Arial" w:cs="Arial"/>
          <w:sz w:val="22"/>
          <w:szCs w:val="22"/>
        </w:rPr>
      </w:pPr>
      <w:r w:rsidRPr="00B43F18">
        <w:rPr>
          <w:rFonts w:ascii="Arial" w:eastAsia="Calibri" w:hAnsi="Arial" w:cs="Arial"/>
          <w:sz w:val="22"/>
          <w:szCs w:val="22"/>
        </w:rPr>
        <w:t>Občinski organi najmanj enkrat letno ocenijo izvajanje občinskega programa varnosti (tretji odstavek 6. člena ZORed).</w:t>
      </w:r>
    </w:p>
    <w:p w:rsidR="009C32A6" w:rsidRDefault="009C32A6" w:rsidP="00454F84">
      <w:pPr>
        <w:spacing w:line="260" w:lineRule="exact"/>
        <w:jc w:val="both"/>
        <w:rPr>
          <w:rFonts w:ascii="Arial" w:hAnsi="Arial" w:cs="Arial"/>
          <w:sz w:val="20"/>
          <w:szCs w:val="20"/>
        </w:rPr>
      </w:pPr>
    </w:p>
    <w:p w:rsidR="00C03F9C" w:rsidRDefault="00C03F9C" w:rsidP="00454F84">
      <w:pPr>
        <w:spacing w:line="260" w:lineRule="exact"/>
        <w:jc w:val="both"/>
        <w:rPr>
          <w:rFonts w:ascii="Arial" w:hAnsi="Arial" w:cs="Arial"/>
          <w:sz w:val="20"/>
          <w:szCs w:val="20"/>
        </w:rPr>
      </w:pPr>
    </w:p>
    <w:p w:rsidR="00C03F9C" w:rsidRDefault="00C03F9C" w:rsidP="00C03F9C">
      <w:pPr>
        <w:spacing w:line="260" w:lineRule="exact"/>
        <w:rPr>
          <w:rFonts w:ascii="Arial" w:hAnsi="Arial" w:cs="Arial"/>
          <w:b/>
          <w:bCs/>
          <w:kern w:val="32"/>
        </w:rPr>
      </w:pPr>
      <w:r w:rsidRPr="00C03F9C">
        <w:rPr>
          <w:rFonts w:ascii="Arial" w:hAnsi="Arial" w:cs="Arial"/>
          <w:b/>
          <w:bCs/>
          <w:kern w:val="32"/>
        </w:rPr>
        <w:t>UPORABLJENE KRATICE V BESEDILU:</w:t>
      </w:r>
    </w:p>
    <w:p w:rsidR="00C03F9C" w:rsidRDefault="00C03F9C" w:rsidP="00C03F9C">
      <w:pPr>
        <w:spacing w:line="260" w:lineRule="exact"/>
        <w:rPr>
          <w:rFonts w:ascii="Arial" w:hAnsi="Arial" w:cs="Arial"/>
          <w:b/>
          <w:bCs/>
          <w:kern w:val="32"/>
        </w:rPr>
      </w:pPr>
    </w:p>
    <w:p w:rsidR="00B20673" w:rsidRPr="00313016" w:rsidRDefault="00B20673" w:rsidP="00077FA3">
      <w:pPr>
        <w:numPr>
          <w:ilvl w:val="0"/>
          <w:numId w:val="8"/>
        </w:numPr>
        <w:spacing w:line="260" w:lineRule="exact"/>
        <w:rPr>
          <w:rFonts w:ascii="Arial" w:hAnsi="Arial" w:cs="Arial"/>
          <w:sz w:val="22"/>
          <w:szCs w:val="22"/>
        </w:rPr>
      </w:pPr>
      <w:r w:rsidRPr="00B20673">
        <w:rPr>
          <w:rFonts w:ascii="Arial" w:hAnsi="Arial" w:cs="Arial"/>
          <w:bCs/>
          <w:kern w:val="32"/>
          <w:sz w:val="22"/>
          <w:szCs w:val="22"/>
        </w:rPr>
        <w:t xml:space="preserve">OPV </w:t>
      </w:r>
      <w:r w:rsidR="007657C9">
        <w:rPr>
          <w:rFonts w:ascii="Arial" w:hAnsi="Arial" w:cs="Arial"/>
          <w:bCs/>
          <w:kern w:val="32"/>
          <w:sz w:val="22"/>
          <w:szCs w:val="22"/>
        </w:rPr>
        <w:tab/>
      </w:r>
      <w:r w:rsidRPr="00B20673">
        <w:rPr>
          <w:rFonts w:ascii="Arial" w:hAnsi="Arial" w:cs="Arial"/>
          <w:bCs/>
          <w:kern w:val="32"/>
          <w:sz w:val="22"/>
          <w:szCs w:val="22"/>
        </w:rPr>
        <w:t>Občinski program varnosti</w:t>
      </w:r>
    </w:p>
    <w:p w:rsidR="007657C9" w:rsidRPr="007657C9" w:rsidRDefault="00313016" w:rsidP="00077FA3">
      <w:pPr>
        <w:numPr>
          <w:ilvl w:val="0"/>
          <w:numId w:val="8"/>
        </w:numPr>
        <w:spacing w:line="260" w:lineRule="exact"/>
        <w:rPr>
          <w:rFonts w:ascii="Arial" w:hAnsi="Arial" w:cs="Arial"/>
          <w:sz w:val="22"/>
          <w:szCs w:val="22"/>
        </w:rPr>
      </w:pPr>
      <w:r w:rsidRPr="007657C9">
        <w:rPr>
          <w:rFonts w:ascii="Arial" w:hAnsi="Arial" w:cs="Arial"/>
          <w:bCs/>
          <w:kern w:val="32"/>
          <w:sz w:val="22"/>
          <w:szCs w:val="22"/>
        </w:rPr>
        <w:t xml:space="preserve">MNZ </w:t>
      </w:r>
      <w:r w:rsidR="007657C9" w:rsidRPr="007657C9">
        <w:rPr>
          <w:rFonts w:ascii="Arial" w:hAnsi="Arial" w:cs="Arial"/>
          <w:bCs/>
          <w:kern w:val="32"/>
          <w:sz w:val="22"/>
          <w:szCs w:val="22"/>
        </w:rPr>
        <w:tab/>
      </w:r>
      <w:r w:rsidRPr="007657C9">
        <w:rPr>
          <w:rFonts w:ascii="Arial" w:hAnsi="Arial" w:cs="Arial"/>
          <w:bCs/>
          <w:kern w:val="32"/>
          <w:sz w:val="22"/>
          <w:szCs w:val="22"/>
        </w:rPr>
        <w:t>Ministrstvo za notranje zadeve</w:t>
      </w:r>
    </w:p>
    <w:p w:rsidR="00313016" w:rsidRPr="007657C9" w:rsidRDefault="00B502BA" w:rsidP="00077FA3">
      <w:pPr>
        <w:numPr>
          <w:ilvl w:val="0"/>
          <w:numId w:val="8"/>
        </w:numPr>
        <w:spacing w:line="260" w:lineRule="exact"/>
        <w:rPr>
          <w:rFonts w:ascii="Arial" w:hAnsi="Arial" w:cs="Arial"/>
          <w:sz w:val="22"/>
          <w:szCs w:val="22"/>
        </w:rPr>
      </w:pPr>
      <w:r w:rsidRPr="007657C9">
        <w:rPr>
          <w:rFonts w:ascii="Arial" w:hAnsi="Arial" w:cs="Arial"/>
          <w:sz w:val="22"/>
          <w:szCs w:val="22"/>
        </w:rPr>
        <w:t xml:space="preserve">ZORed </w:t>
      </w:r>
      <w:r w:rsidR="007657C9">
        <w:rPr>
          <w:rFonts w:ascii="Arial" w:hAnsi="Arial" w:cs="Arial"/>
          <w:sz w:val="22"/>
          <w:szCs w:val="22"/>
        </w:rPr>
        <w:tab/>
      </w:r>
      <w:r w:rsidRPr="007657C9">
        <w:rPr>
          <w:rFonts w:ascii="Arial" w:hAnsi="Arial" w:cs="Arial"/>
          <w:sz w:val="22"/>
          <w:szCs w:val="22"/>
        </w:rPr>
        <w:t>Zakon o občinskem redarstvu (Uradni list RS, št. 139/06)</w:t>
      </w:r>
    </w:p>
    <w:p w:rsidR="00B502BA" w:rsidRDefault="00367287" w:rsidP="00077FA3">
      <w:pPr>
        <w:numPr>
          <w:ilvl w:val="0"/>
          <w:numId w:val="8"/>
        </w:numPr>
        <w:spacing w:line="260" w:lineRule="exact"/>
        <w:rPr>
          <w:rFonts w:ascii="Arial" w:hAnsi="Arial" w:cs="Arial"/>
          <w:sz w:val="22"/>
          <w:szCs w:val="22"/>
        </w:rPr>
      </w:pPr>
      <w:r>
        <w:rPr>
          <w:rFonts w:ascii="Arial" w:hAnsi="Arial" w:cs="Arial"/>
          <w:sz w:val="22"/>
          <w:szCs w:val="22"/>
        </w:rPr>
        <w:t xml:space="preserve">ZJRM-1 </w:t>
      </w:r>
      <w:r w:rsidR="007657C9">
        <w:rPr>
          <w:rFonts w:ascii="Arial" w:hAnsi="Arial" w:cs="Arial"/>
          <w:sz w:val="22"/>
          <w:szCs w:val="22"/>
        </w:rPr>
        <w:tab/>
      </w:r>
      <w:r w:rsidRPr="00367287">
        <w:rPr>
          <w:rFonts w:ascii="Arial" w:hAnsi="Arial" w:cs="Arial"/>
          <w:sz w:val="22"/>
          <w:szCs w:val="22"/>
        </w:rPr>
        <w:t>Zakon o varstvu javnega reda in miru (Uradni list RS, št. 70/06)</w:t>
      </w:r>
    </w:p>
    <w:p w:rsidR="007657C9" w:rsidRPr="007657C9" w:rsidRDefault="006D2AD1" w:rsidP="00077FA3">
      <w:pPr>
        <w:numPr>
          <w:ilvl w:val="0"/>
          <w:numId w:val="8"/>
        </w:numPr>
        <w:spacing w:line="260" w:lineRule="exact"/>
        <w:rPr>
          <w:rFonts w:ascii="Arial" w:hAnsi="Arial" w:cs="Arial"/>
          <w:bCs/>
          <w:kern w:val="32"/>
          <w:sz w:val="22"/>
          <w:szCs w:val="22"/>
        </w:rPr>
      </w:pPr>
      <w:proofErr w:type="spellStart"/>
      <w:r w:rsidRPr="007657C9">
        <w:rPr>
          <w:rFonts w:ascii="Arial" w:hAnsi="Arial" w:cs="Arial"/>
          <w:bCs/>
          <w:kern w:val="32"/>
          <w:sz w:val="22"/>
          <w:szCs w:val="22"/>
        </w:rPr>
        <w:t>ZPrCP</w:t>
      </w:r>
      <w:proofErr w:type="spellEnd"/>
      <w:r w:rsidRPr="007657C9">
        <w:rPr>
          <w:rFonts w:ascii="Arial" w:hAnsi="Arial" w:cs="Arial"/>
          <w:bCs/>
          <w:kern w:val="32"/>
          <w:sz w:val="22"/>
          <w:szCs w:val="22"/>
        </w:rPr>
        <w:t xml:space="preserve"> </w:t>
      </w:r>
      <w:r w:rsidR="001460E2">
        <w:rPr>
          <w:rFonts w:ascii="Arial" w:hAnsi="Arial" w:cs="Arial"/>
          <w:bCs/>
          <w:kern w:val="32"/>
          <w:sz w:val="22"/>
          <w:szCs w:val="22"/>
        </w:rPr>
        <w:tab/>
      </w:r>
      <w:r w:rsidRPr="007657C9">
        <w:rPr>
          <w:rFonts w:ascii="Arial" w:hAnsi="Arial" w:cs="Arial"/>
          <w:bCs/>
          <w:kern w:val="32"/>
          <w:sz w:val="22"/>
          <w:szCs w:val="22"/>
        </w:rPr>
        <w:t xml:space="preserve">Zakon o pravilih cestnega prometa (Uradni list RS, št. 82/13 – uradno </w:t>
      </w:r>
      <w:r w:rsidR="007657C9" w:rsidRPr="007657C9">
        <w:rPr>
          <w:rFonts w:ascii="Arial" w:hAnsi="Arial" w:cs="Arial"/>
          <w:bCs/>
          <w:kern w:val="32"/>
          <w:sz w:val="22"/>
          <w:szCs w:val="22"/>
        </w:rPr>
        <w:t xml:space="preserve">  </w:t>
      </w:r>
    </w:p>
    <w:p w:rsidR="006D2AD1" w:rsidRDefault="007657C9" w:rsidP="007657C9">
      <w:pPr>
        <w:tabs>
          <w:tab w:val="left" w:pos="1418"/>
        </w:tabs>
        <w:spacing w:line="260" w:lineRule="exact"/>
        <w:ind w:left="360"/>
        <w:rPr>
          <w:rFonts w:ascii="Arial" w:hAnsi="Arial" w:cs="Arial"/>
          <w:sz w:val="22"/>
          <w:szCs w:val="22"/>
        </w:rPr>
      </w:pPr>
      <w:r>
        <w:rPr>
          <w:rFonts w:ascii="Arial" w:hAnsi="Arial" w:cs="Arial"/>
          <w:sz w:val="22"/>
          <w:szCs w:val="22"/>
        </w:rPr>
        <w:tab/>
      </w:r>
      <w:r w:rsidR="006D2AD1" w:rsidRPr="006D2AD1">
        <w:rPr>
          <w:rFonts w:ascii="Arial" w:hAnsi="Arial" w:cs="Arial"/>
          <w:sz w:val="22"/>
          <w:szCs w:val="22"/>
        </w:rPr>
        <w:t>prečiščeno besedilo)</w:t>
      </w:r>
    </w:p>
    <w:p w:rsidR="006A5314" w:rsidRDefault="001460E2" w:rsidP="006A5314">
      <w:pPr>
        <w:numPr>
          <w:ilvl w:val="0"/>
          <w:numId w:val="8"/>
        </w:numPr>
        <w:spacing w:line="260" w:lineRule="exact"/>
        <w:rPr>
          <w:rFonts w:ascii="Arial" w:hAnsi="Arial" w:cs="Arial"/>
          <w:sz w:val="22"/>
          <w:szCs w:val="22"/>
        </w:rPr>
      </w:pPr>
      <w:r>
        <w:rPr>
          <w:rFonts w:ascii="Arial" w:hAnsi="Arial" w:cs="Arial"/>
          <w:sz w:val="22"/>
          <w:szCs w:val="22"/>
        </w:rPr>
        <w:t xml:space="preserve">ZCes-1    </w:t>
      </w:r>
      <w:r>
        <w:rPr>
          <w:rFonts w:ascii="Arial" w:hAnsi="Arial" w:cs="Arial"/>
          <w:sz w:val="22"/>
          <w:szCs w:val="22"/>
        </w:rPr>
        <w:tab/>
      </w:r>
      <w:r w:rsidR="006A5314" w:rsidRPr="001460E2">
        <w:rPr>
          <w:rFonts w:ascii="Arial" w:hAnsi="Arial" w:cs="Arial"/>
          <w:sz w:val="22"/>
          <w:szCs w:val="22"/>
        </w:rPr>
        <w:t>Zakon o cestah (Uradni list RS, št.</w:t>
      </w:r>
      <w:r w:rsidR="006A5314" w:rsidRPr="001460E2">
        <w:rPr>
          <w:sz w:val="22"/>
          <w:szCs w:val="22"/>
        </w:rPr>
        <w:t> </w:t>
      </w:r>
      <w:hyperlink r:id="rId8" w:tgtFrame="_blank" w:tooltip="Zakon o cestah (ZCes-1)" w:history="1">
        <w:r w:rsidR="006A5314" w:rsidRPr="001460E2">
          <w:rPr>
            <w:rFonts w:ascii="Arial" w:hAnsi="Arial" w:cs="Arial"/>
            <w:sz w:val="22"/>
            <w:szCs w:val="22"/>
          </w:rPr>
          <w:t>109/10</w:t>
        </w:r>
      </w:hyperlink>
      <w:r w:rsidR="006A5314" w:rsidRPr="001460E2">
        <w:rPr>
          <w:rFonts w:ascii="Arial" w:hAnsi="Arial" w:cs="Arial"/>
          <w:sz w:val="22"/>
          <w:szCs w:val="22"/>
        </w:rPr>
        <w:t>, </w:t>
      </w:r>
      <w:hyperlink r:id="rId9" w:tgtFrame="_blank" w:tooltip="Zakon o spremembah in dopolnitvah Zakona o cestah" w:history="1">
        <w:r w:rsidR="006A5314" w:rsidRPr="001460E2">
          <w:rPr>
            <w:rFonts w:ascii="Arial" w:hAnsi="Arial" w:cs="Arial"/>
            <w:sz w:val="22"/>
            <w:szCs w:val="22"/>
          </w:rPr>
          <w:t>48/12</w:t>
        </w:r>
      </w:hyperlink>
      <w:r w:rsidR="006A5314" w:rsidRPr="001460E2">
        <w:rPr>
          <w:rFonts w:ascii="Arial" w:hAnsi="Arial" w:cs="Arial"/>
          <w:sz w:val="22"/>
          <w:szCs w:val="22"/>
        </w:rPr>
        <w:t>, </w:t>
      </w:r>
      <w:hyperlink r:id="rId10" w:tgtFrame="_blank" w:tooltip="Odločba o razveljavitvi zadnjega stavka šestega odstavka 5. člena Zakona o cestah" w:history="1">
        <w:r w:rsidR="006A5314" w:rsidRPr="001460E2">
          <w:rPr>
            <w:rFonts w:ascii="Arial" w:hAnsi="Arial" w:cs="Arial"/>
            <w:sz w:val="22"/>
            <w:szCs w:val="22"/>
          </w:rPr>
          <w:t>36/14</w:t>
        </w:r>
      </w:hyperlink>
      <w:r w:rsidR="006A5314" w:rsidRPr="001460E2">
        <w:rPr>
          <w:rFonts w:ascii="Arial" w:hAnsi="Arial" w:cs="Arial"/>
          <w:sz w:val="22"/>
          <w:szCs w:val="22"/>
        </w:rPr>
        <w:t xml:space="preserve"> – </w:t>
      </w:r>
      <w:proofErr w:type="spellStart"/>
      <w:r w:rsidR="006A5314" w:rsidRPr="001460E2">
        <w:rPr>
          <w:rFonts w:ascii="Arial" w:hAnsi="Arial" w:cs="Arial"/>
          <w:sz w:val="22"/>
          <w:szCs w:val="22"/>
        </w:rPr>
        <w:t>odl</w:t>
      </w:r>
      <w:proofErr w:type="spellEnd"/>
      <w:r w:rsidR="006A5314" w:rsidRPr="001460E2">
        <w:rPr>
          <w:rFonts w:ascii="Arial" w:hAnsi="Arial" w:cs="Arial"/>
          <w:sz w:val="22"/>
          <w:szCs w:val="22"/>
        </w:rPr>
        <w:t>. US in </w:t>
      </w:r>
      <w:hyperlink r:id="rId11" w:tgtFrame="_blank" w:tooltip="Zakon o dopolnitvah Zakona o cestah" w:history="1">
        <w:r w:rsidR="006A5314" w:rsidRPr="001460E2">
          <w:rPr>
            <w:rFonts w:ascii="Arial" w:hAnsi="Arial" w:cs="Arial"/>
            <w:sz w:val="22"/>
            <w:szCs w:val="22"/>
          </w:rPr>
          <w:t>46/15</w:t>
        </w:r>
      </w:hyperlink>
      <w:r w:rsidR="006A5314" w:rsidRPr="001460E2">
        <w:rPr>
          <w:rFonts w:ascii="Arial" w:hAnsi="Arial" w:cs="Arial"/>
          <w:sz w:val="22"/>
          <w:szCs w:val="22"/>
        </w:rPr>
        <w:t>)</w:t>
      </w:r>
    </w:p>
    <w:p w:rsidR="000F0DFE" w:rsidRPr="001460E2" w:rsidRDefault="000F0DFE" w:rsidP="000F0DFE">
      <w:pPr>
        <w:numPr>
          <w:ilvl w:val="0"/>
          <w:numId w:val="8"/>
        </w:numPr>
        <w:spacing w:line="260" w:lineRule="exact"/>
        <w:rPr>
          <w:rFonts w:ascii="Arial" w:hAnsi="Arial" w:cs="Arial"/>
          <w:bCs/>
          <w:sz w:val="22"/>
          <w:szCs w:val="22"/>
        </w:rPr>
      </w:pPr>
      <w:r w:rsidRPr="001460E2">
        <w:rPr>
          <w:rFonts w:ascii="Arial" w:hAnsi="Arial" w:cs="Arial"/>
          <w:bCs/>
          <w:sz w:val="22"/>
          <w:szCs w:val="22"/>
        </w:rPr>
        <w:t>ZZZiv</w:t>
      </w:r>
      <w:r>
        <w:rPr>
          <w:rFonts w:ascii="Arial" w:hAnsi="Arial" w:cs="Arial"/>
          <w:bCs/>
          <w:sz w:val="22"/>
          <w:szCs w:val="22"/>
        </w:rPr>
        <w:t xml:space="preserve">       </w:t>
      </w:r>
      <w:r w:rsidR="001460E2">
        <w:rPr>
          <w:rFonts w:ascii="Arial" w:hAnsi="Arial" w:cs="Arial"/>
          <w:bCs/>
          <w:color w:val="626060"/>
          <w:sz w:val="12"/>
          <w:szCs w:val="12"/>
          <w:shd w:val="clear" w:color="auto" w:fill="FFFFFF"/>
        </w:rPr>
        <w:tab/>
      </w:r>
      <w:r w:rsidRPr="001460E2">
        <w:rPr>
          <w:rFonts w:ascii="Arial" w:hAnsi="Arial" w:cs="Arial"/>
          <w:bCs/>
          <w:sz w:val="22"/>
          <w:szCs w:val="22"/>
        </w:rPr>
        <w:t>Zakon o zaščiti živali (Uradni list RS, št. </w:t>
      </w:r>
      <w:hyperlink r:id="rId12" w:tgtFrame="_blank" w:tooltip="Zakon o zaščiti živali (uradno prečiščeno besedilo)" w:history="1">
        <w:r w:rsidRPr="001460E2">
          <w:rPr>
            <w:rStyle w:val="Hiperpovezava"/>
            <w:rFonts w:ascii="Arial" w:hAnsi="Arial" w:cs="Arial"/>
            <w:bCs/>
            <w:color w:val="auto"/>
            <w:sz w:val="22"/>
            <w:szCs w:val="22"/>
            <w:u w:val="none"/>
          </w:rPr>
          <w:t>38/13</w:t>
        </w:r>
      </w:hyperlink>
      <w:r w:rsidRPr="001460E2">
        <w:rPr>
          <w:rFonts w:ascii="Arial" w:hAnsi="Arial" w:cs="Arial"/>
          <w:bCs/>
          <w:sz w:val="22"/>
          <w:szCs w:val="22"/>
        </w:rPr>
        <w:t> – uradno prečiščeno besedilo)</w:t>
      </w:r>
    </w:p>
    <w:p w:rsidR="007657C9" w:rsidRPr="001460E2" w:rsidRDefault="006D2AD1" w:rsidP="00077FA3">
      <w:pPr>
        <w:numPr>
          <w:ilvl w:val="0"/>
          <w:numId w:val="8"/>
        </w:numPr>
        <w:spacing w:line="260" w:lineRule="exact"/>
        <w:rPr>
          <w:rFonts w:ascii="Arial" w:hAnsi="Arial" w:cs="Arial"/>
          <w:bCs/>
          <w:sz w:val="22"/>
          <w:szCs w:val="22"/>
        </w:rPr>
      </w:pPr>
      <w:r w:rsidRPr="001460E2">
        <w:rPr>
          <w:rFonts w:ascii="Arial" w:hAnsi="Arial" w:cs="Arial"/>
          <w:bCs/>
          <w:sz w:val="22"/>
          <w:szCs w:val="22"/>
        </w:rPr>
        <w:t xml:space="preserve">ZP-1 </w:t>
      </w:r>
      <w:r w:rsidR="001460E2">
        <w:rPr>
          <w:rFonts w:ascii="Arial" w:hAnsi="Arial" w:cs="Arial"/>
          <w:bCs/>
          <w:sz w:val="22"/>
          <w:szCs w:val="22"/>
        </w:rPr>
        <w:tab/>
      </w:r>
      <w:r w:rsidRPr="001460E2">
        <w:rPr>
          <w:rFonts w:ascii="Arial" w:hAnsi="Arial" w:cs="Arial"/>
          <w:bCs/>
          <w:sz w:val="22"/>
          <w:szCs w:val="22"/>
        </w:rPr>
        <w:t xml:space="preserve">Zakon o prekrških (Uradni list RS, št. 29/11 – uradno prečiščeno besedilo, </w:t>
      </w:r>
    </w:p>
    <w:p w:rsidR="006D2AD1" w:rsidRPr="001460E2" w:rsidRDefault="006D2AD1" w:rsidP="00392B26">
      <w:pPr>
        <w:spacing w:line="260" w:lineRule="exact"/>
        <w:ind w:left="1069" w:firstLine="349"/>
        <w:rPr>
          <w:rFonts w:ascii="Arial" w:hAnsi="Arial" w:cs="Arial"/>
          <w:bCs/>
          <w:sz w:val="22"/>
          <w:szCs w:val="22"/>
        </w:rPr>
      </w:pPr>
      <w:r w:rsidRPr="001460E2">
        <w:rPr>
          <w:rFonts w:ascii="Arial" w:hAnsi="Arial" w:cs="Arial"/>
          <w:bCs/>
          <w:sz w:val="22"/>
          <w:szCs w:val="22"/>
        </w:rPr>
        <w:t xml:space="preserve">21/13, 111/13, 74/14 – </w:t>
      </w:r>
      <w:proofErr w:type="spellStart"/>
      <w:r w:rsidRPr="001460E2">
        <w:rPr>
          <w:rFonts w:ascii="Arial" w:hAnsi="Arial" w:cs="Arial"/>
          <w:bCs/>
          <w:sz w:val="22"/>
          <w:szCs w:val="22"/>
        </w:rPr>
        <w:t>odl</w:t>
      </w:r>
      <w:proofErr w:type="spellEnd"/>
      <w:r w:rsidRPr="001460E2">
        <w:rPr>
          <w:rFonts w:ascii="Arial" w:hAnsi="Arial" w:cs="Arial"/>
          <w:bCs/>
          <w:sz w:val="22"/>
          <w:szCs w:val="22"/>
        </w:rPr>
        <w:t xml:space="preserve">. US in 92/14 – </w:t>
      </w:r>
      <w:proofErr w:type="spellStart"/>
      <w:r w:rsidRPr="001460E2">
        <w:rPr>
          <w:rFonts w:ascii="Arial" w:hAnsi="Arial" w:cs="Arial"/>
          <w:bCs/>
          <w:sz w:val="22"/>
          <w:szCs w:val="22"/>
        </w:rPr>
        <w:t>odl</w:t>
      </w:r>
      <w:proofErr w:type="spellEnd"/>
      <w:r w:rsidRPr="001460E2">
        <w:rPr>
          <w:rFonts w:ascii="Arial" w:hAnsi="Arial" w:cs="Arial"/>
          <w:bCs/>
          <w:sz w:val="22"/>
          <w:szCs w:val="22"/>
        </w:rPr>
        <w:t>. US)</w:t>
      </w:r>
    </w:p>
    <w:p w:rsidR="007657C9" w:rsidRPr="00B20673" w:rsidRDefault="007657C9" w:rsidP="007657C9">
      <w:pPr>
        <w:spacing w:line="260" w:lineRule="exact"/>
        <w:rPr>
          <w:rFonts w:ascii="Arial" w:hAnsi="Arial" w:cs="Arial"/>
          <w:sz w:val="22"/>
          <w:szCs w:val="22"/>
        </w:rPr>
      </w:pPr>
    </w:p>
    <w:p w:rsidR="000413F4" w:rsidRPr="00ED755F" w:rsidRDefault="00101647" w:rsidP="00FE1A5F">
      <w:pPr>
        <w:spacing w:line="260" w:lineRule="exact"/>
        <w:jc w:val="both"/>
        <w:rPr>
          <w:rFonts w:ascii="Arial" w:hAnsi="Arial" w:cs="Arial"/>
          <w:sz w:val="22"/>
          <w:szCs w:val="22"/>
        </w:rPr>
      </w:pPr>
      <w:r w:rsidRPr="00C03F9C">
        <w:rPr>
          <w:rFonts w:ascii="Arial" w:hAnsi="Arial" w:cs="Arial"/>
          <w:bCs/>
          <w:kern w:val="32"/>
        </w:rPr>
        <w:br w:type="page"/>
      </w:r>
      <w:r w:rsidRPr="00ED755F">
        <w:rPr>
          <w:rFonts w:ascii="Arial" w:hAnsi="Arial" w:cs="Arial"/>
          <w:sz w:val="22"/>
          <w:szCs w:val="22"/>
        </w:rPr>
        <w:lastRenderedPageBreak/>
        <w:t>Na podlagi prvega odstavka 6. člena ZORed je Občinski svet občine ............</w:t>
      </w:r>
      <w:r w:rsidR="00ED755F" w:rsidRPr="00ED755F">
        <w:rPr>
          <w:rFonts w:ascii="Arial" w:hAnsi="Arial" w:cs="Arial"/>
          <w:sz w:val="22"/>
          <w:szCs w:val="22"/>
        </w:rPr>
        <w:t>.....</w:t>
      </w:r>
      <w:r w:rsidR="00ED755F">
        <w:rPr>
          <w:rFonts w:ascii="Arial" w:hAnsi="Arial" w:cs="Arial"/>
          <w:sz w:val="22"/>
          <w:szCs w:val="22"/>
        </w:rPr>
        <w:t>............</w:t>
      </w:r>
      <w:r w:rsidR="00ED755F" w:rsidRPr="00ED755F">
        <w:rPr>
          <w:rFonts w:ascii="Arial" w:hAnsi="Arial" w:cs="Arial"/>
          <w:sz w:val="22"/>
          <w:szCs w:val="22"/>
        </w:rPr>
        <w:t>.....</w:t>
      </w:r>
      <w:r w:rsidRPr="00ED755F">
        <w:rPr>
          <w:rFonts w:ascii="Arial" w:hAnsi="Arial" w:cs="Arial"/>
          <w:sz w:val="22"/>
          <w:szCs w:val="22"/>
        </w:rPr>
        <w:t xml:space="preserve"> na predlog župana in na podlagi usklajevanja z Ministrstvom za notranje zadeve Republike Slovenije, dopis šifra </w:t>
      </w:r>
      <w:r w:rsidR="00ED755F" w:rsidRPr="00ED755F">
        <w:rPr>
          <w:rFonts w:ascii="Arial" w:hAnsi="Arial" w:cs="Arial"/>
          <w:sz w:val="22"/>
          <w:szCs w:val="22"/>
        </w:rPr>
        <w:t>…………</w:t>
      </w:r>
      <w:r w:rsidR="00ED755F">
        <w:rPr>
          <w:rFonts w:ascii="Arial" w:hAnsi="Arial" w:cs="Arial"/>
          <w:sz w:val="22"/>
          <w:szCs w:val="22"/>
        </w:rPr>
        <w:t>...</w:t>
      </w:r>
      <w:r w:rsidR="00ED755F" w:rsidRPr="00ED755F">
        <w:rPr>
          <w:rFonts w:ascii="Arial" w:hAnsi="Arial" w:cs="Arial"/>
          <w:sz w:val="22"/>
          <w:szCs w:val="22"/>
        </w:rPr>
        <w:t xml:space="preserve"> </w:t>
      </w:r>
      <w:r w:rsidRPr="00ED755F">
        <w:rPr>
          <w:rFonts w:ascii="Arial" w:hAnsi="Arial" w:cs="Arial"/>
          <w:sz w:val="22"/>
          <w:szCs w:val="22"/>
        </w:rPr>
        <w:t xml:space="preserve">z dne </w:t>
      </w:r>
      <w:r w:rsidR="00ED755F" w:rsidRPr="00ED755F">
        <w:rPr>
          <w:rFonts w:ascii="Arial" w:hAnsi="Arial" w:cs="Arial"/>
          <w:sz w:val="22"/>
          <w:szCs w:val="22"/>
        </w:rPr>
        <w:t>…………</w:t>
      </w:r>
      <w:r w:rsidRPr="00ED755F">
        <w:rPr>
          <w:rFonts w:ascii="Arial" w:hAnsi="Arial" w:cs="Arial"/>
          <w:sz w:val="22"/>
          <w:szCs w:val="22"/>
        </w:rPr>
        <w:t xml:space="preserve">..., na seji dne </w:t>
      </w:r>
      <w:r w:rsidR="00ED755F" w:rsidRPr="00ED755F">
        <w:rPr>
          <w:rFonts w:ascii="Arial" w:hAnsi="Arial" w:cs="Arial"/>
          <w:sz w:val="22"/>
          <w:szCs w:val="22"/>
        </w:rPr>
        <w:t xml:space="preserve">…………..., </w:t>
      </w:r>
      <w:r w:rsidRPr="00ED755F">
        <w:rPr>
          <w:rFonts w:ascii="Arial" w:hAnsi="Arial" w:cs="Arial"/>
          <w:sz w:val="22"/>
          <w:szCs w:val="22"/>
        </w:rPr>
        <w:t>2015 sprejel</w:t>
      </w:r>
      <w:r w:rsidR="00ED755F" w:rsidRPr="00ED755F">
        <w:rPr>
          <w:rFonts w:ascii="Arial" w:hAnsi="Arial" w:cs="Arial"/>
          <w:sz w:val="22"/>
          <w:szCs w:val="22"/>
        </w:rPr>
        <w:t>:</w:t>
      </w:r>
      <w:r w:rsidRPr="00ED755F">
        <w:rPr>
          <w:rFonts w:ascii="Arial" w:hAnsi="Arial" w:cs="Arial"/>
          <w:sz w:val="22"/>
          <w:szCs w:val="22"/>
        </w:rPr>
        <w:t xml:space="preserve"> </w:t>
      </w:r>
    </w:p>
    <w:p w:rsidR="000413F4" w:rsidRDefault="000413F4" w:rsidP="00FE1A5F">
      <w:pPr>
        <w:spacing w:line="260" w:lineRule="exact"/>
        <w:jc w:val="both"/>
        <w:rPr>
          <w:rFonts w:ascii="Arial" w:hAnsi="Arial" w:cs="Arial"/>
          <w:sz w:val="20"/>
          <w:szCs w:val="20"/>
        </w:rPr>
      </w:pPr>
    </w:p>
    <w:p w:rsidR="000413F4" w:rsidRDefault="000413F4" w:rsidP="00101647">
      <w:pPr>
        <w:spacing w:line="260" w:lineRule="exact"/>
        <w:rPr>
          <w:rFonts w:ascii="Arial" w:hAnsi="Arial" w:cs="Arial"/>
          <w:sz w:val="20"/>
          <w:szCs w:val="20"/>
        </w:rPr>
      </w:pPr>
    </w:p>
    <w:p w:rsidR="000413F4" w:rsidRDefault="000413F4" w:rsidP="00101647">
      <w:pPr>
        <w:spacing w:line="260" w:lineRule="exact"/>
        <w:rPr>
          <w:rFonts w:ascii="Arial" w:hAnsi="Arial" w:cs="Arial"/>
          <w:sz w:val="20"/>
          <w:szCs w:val="20"/>
        </w:rPr>
      </w:pPr>
    </w:p>
    <w:p w:rsidR="00101647" w:rsidRPr="00ED755F" w:rsidRDefault="000413F4" w:rsidP="00ED755F">
      <w:pPr>
        <w:spacing w:before="100" w:beforeAutospacing="1" w:after="100" w:afterAutospacing="1" w:line="260" w:lineRule="exact"/>
        <w:jc w:val="center"/>
        <w:rPr>
          <w:rFonts w:ascii="Arial" w:hAnsi="Arial" w:cs="Arial"/>
          <w:b/>
          <w:spacing w:val="30"/>
          <w:sz w:val="36"/>
          <w:szCs w:val="36"/>
        </w:rPr>
      </w:pPr>
      <w:r w:rsidRPr="00ED755F">
        <w:rPr>
          <w:rFonts w:ascii="Arial" w:hAnsi="Arial" w:cs="Arial"/>
          <w:b/>
          <w:spacing w:val="30"/>
          <w:sz w:val="36"/>
          <w:szCs w:val="36"/>
        </w:rPr>
        <w:t xml:space="preserve">OBČINSKI </w:t>
      </w:r>
      <w:r w:rsidR="00ED755F">
        <w:rPr>
          <w:rFonts w:ascii="Arial" w:hAnsi="Arial" w:cs="Arial"/>
          <w:b/>
          <w:spacing w:val="30"/>
          <w:sz w:val="36"/>
          <w:szCs w:val="36"/>
        </w:rPr>
        <w:t xml:space="preserve"> </w:t>
      </w:r>
      <w:r w:rsidRPr="00ED755F">
        <w:rPr>
          <w:rFonts w:ascii="Arial" w:hAnsi="Arial" w:cs="Arial"/>
          <w:b/>
          <w:spacing w:val="30"/>
          <w:sz w:val="36"/>
          <w:szCs w:val="36"/>
        </w:rPr>
        <w:t>PROG</w:t>
      </w:r>
      <w:r w:rsidR="00750363">
        <w:rPr>
          <w:rFonts w:ascii="Arial" w:hAnsi="Arial" w:cs="Arial"/>
          <w:b/>
          <w:spacing w:val="30"/>
          <w:sz w:val="36"/>
          <w:szCs w:val="36"/>
        </w:rPr>
        <w:t>R</w:t>
      </w:r>
      <w:r w:rsidRPr="00ED755F">
        <w:rPr>
          <w:rFonts w:ascii="Arial" w:hAnsi="Arial" w:cs="Arial"/>
          <w:b/>
          <w:spacing w:val="30"/>
          <w:sz w:val="36"/>
          <w:szCs w:val="36"/>
        </w:rPr>
        <w:t xml:space="preserve">AM </w:t>
      </w:r>
      <w:r w:rsidR="00ED755F">
        <w:rPr>
          <w:rFonts w:ascii="Arial" w:hAnsi="Arial" w:cs="Arial"/>
          <w:b/>
          <w:spacing w:val="30"/>
          <w:sz w:val="36"/>
          <w:szCs w:val="36"/>
        </w:rPr>
        <w:t xml:space="preserve"> </w:t>
      </w:r>
      <w:r w:rsidRPr="00ED755F">
        <w:rPr>
          <w:rFonts w:ascii="Arial" w:hAnsi="Arial" w:cs="Arial"/>
          <w:b/>
          <w:spacing w:val="30"/>
          <w:sz w:val="36"/>
          <w:szCs w:val="36"/>
        </w:rPr>
        <w:t>VARNOSTI</w:t>
      </w:r>
    </w:p>
    <w:p w:rsidR="00101647" w:rsidRPr="00101647" w:rsidRDefault="00101647" w:rsidP="00101647">
      <w:pPr>
        <w:spacing w:line="260" w:lineRule="exact"/>
        <w:rPr>
          <w:rFonts w:ascii="Arial" w:hAnsi="Arial" w:cs="Arial"/>
          <w:b/>
          <w:sz w:val="20"/>
          <w:szCs w:val="20"/>
        </w:rPr>
      </w:pPr>
    </w:p>
    <w:p w:rsidR="00625AE4" w:rsidRPr="00625AE4" w:rsidRDefault="000413F4" w:rsidP="00454F84">
      <w:pPr>
        <w:pStyle w:val="Naslov1"/>
        <w:numPr>
          <w:ilvl w:val="0"/>
          <w:numId w:val="1"/>
        </w:numPr>
        <w:tabs>
          <w:tab w:val="clear" w:pos="907"/>
          <w:tab w:val="num" w:pos="728"/>
        </w:tabs>
        <w:spacing w:line="260" w:lineRule="exact"/>
        <w:rPr>
          <w:sz w:val="24"/>
          <w:szCs w:val="24"/>
        </w:rPr>
      </w:pPr>
      <w:r>
        <w:rPr>
          <w:sz w:val="24"/>
          <w:szCs w:val="24"/>
        </w:rPr>
        <w:t>UVOD</w:t>
      </w:r>
      <w:r w:rsidR="00C103C5">
        <w:rPr>
          <w:rStyle w:val="Sprotnaopomba-sklic"/>
          <w:rFonts w:eastAsia="Calibri"/>
          <w:sz w:val="20"/>
          <w:szCs w:val="20"/>
        </w:rPr>
        <w:footnoteReference w:id="1"/>
      </w:r>
    </w:p>
    <w:p w:rsidR="00625AE4" w:rsidRDefault="00625AE4" w:rsidP="00454F84">
      <w:pPr>
        <w:spacing w:line="260" w:lineRule="exact"/>
        <w:rPr>
          <w:rFonts w:ascii="Arial" w:hAnsi="Arial" w:cs="Arial"/>
          <w:b/>
          <w:sz w:val="20"/>
          <w:szCs w:val="20"/>
        </w:rPr>
      </w:pPr>
    </w:p>
    <w:p w:rsidR="000413F4" w:rsidRDefault="000413F4" w:rsidP="000413F4">
      <w:pPr>
        <w:jc w:val="both"/>
        <w:rPr>
          <w:rFonts w:ascii="Arial" w:eastAsia="Calibri" w:hAnsi="Arial"/>
          <w:sz w:val="22"/>
          <w:szCs w:val="22"/>
        </w:rPr>
      </w:pPr>
      <w:r w:rsidRPr="000413F4">
        <w:rPr>
          <w:rFonts w:ascii="Arial" w:eastAsia="Calibri" w:hAnsi="Arial"/>
          <w:sz w:val="22"/>
          <w:szCs w:val="22"/>
        </w:rPr>
        <w:t>O</w:t>
      </w:r>
      <w:r w:rsidR="00B20673">
        <w:rPr>
          <w:rFonts w:ascii="Arial" w:eastAsia="Calibri" w:hAnsi="Arial"/>
          <w:sz w:val="22"/>
          <w:szCs w:val="22"/>
        </w:rPr>
        <w:t>PV</w:t>
      </w:r>
      <w:r w:rsidRPr="000413F4">
        <w:rPr>
          <w:rFonts w:ascii="Arial" w:eastAsia="Calibri" w:hAnsi="Arial"/>
          <w:sz w:val="22"/>
          <w:szCs w:val="22"/>
        </w:rPr>
        <w:t xml:space="preserve"> je temeljn</w:t>
      </w:r>
      <w:r w:rsidR="00B20673">
        <w:rPr>
          <w:rFonts w:ascii="Arial" w:eastAsia="Calibri" w:hAnsi="Arial"/>
          <w:sz w:val="22"/>
          <w:szCs w:val="22"/>
        </w:rPr>
        <w:t>i</w:t>
      </w:r>
      <w:r w:rsidRPr="000413F4">
        <w:rPr>
          <w:rFonts w:ascii="Arial" w:eastAsia="Calibri" w:hAnsi="Arial"/>
          <w:sz w:val="22"/>
          <w:szCs w:val="22"/>
        </w:rPr>
        <w:t xml:space="preserve"> strateški dokument, v katerem so opredeljena izhodišča za zagotavljanje varnega in kvalitetnega življenja prebivalcev občine. Namen OPV je določiti enotne kriterije za zagotavljanje javne varnosti v občini in opredeliti ukrepe, ki zagotavljajo javno varnost </w:t>
      </w:r>
      <w:r w:rsidR="00FD5F52">
        <w:rPr>
          <w:rFonts w:ascii="Arial" w:eastAsia="Calibri" w:hAnsi="Arial"/>
          <w:sz w:val="22"/>
          <w:szCs w:val="22"/>
        </w:rPr>
        <w:t xml:space="preserve">in javni red </w:t>
      </w:r>
      <w:r w:rsidRPr="000413F4">
        <w:rPr>
          <w:rFonts w:ascii="Arial" w:eastAsia="Calibri" w:hAnsi="Arial"/>
          <w:sz w:val="22"/>
          <w:szCs w:val="22"/>
        </w:rPr>
        <w:t>na območju občine</w:t>
      </w:r>
      <w:r w:rsidR="00A2561E">
        <w:rPr>
          <w:rFonts w:ascii="Arial" w:eastAsia="Calibri" w:hAnsi="Arial"/>
          <w:sz w:val="22"/>
          <w:szCs w:val="22"/>
        </w:rPr>
        <w:t>.</w:t>
      </w:r>
    </w:p>
    <w:p w:rsidR="00A2561E" w:rsidRPr="000413F4" w:rsidRDefault="00A2561E" w:rsidP="000413F4">
      <w:pPr>
        <w:jc w:val="both"/>
        <w:rPr>
          <w:rFonts w:ascii="Arial" w:eastAsia="Calibri" w:hAnsi="Arial"/>
          <w:sz w:val="22"/>
          <w:szCs w:val="22"/>
        </w:rPr>
      </w:pPr>
    </w:p>
    <w:p w:rsidR="000413F4" w:rsidRPr="000413F4" w:rsidRDefault="000413F4" w:rsidP="000413F4">
      <w:pPr>
        <w:jc w:val="both"/>
        <w:rPr>
          <w:rFonts w:ascii="Arial" w:eastAsia="Calibri" w:hAnsi="Arial"/>
          <w:sz w:val="22"/>
          <w:szCs w:val="22"/>
        </w:rPr>
      </w:pPr>
      <w:r w:rsidRPr="000413F4">
        <w:rPr>
          <w:rFonts w:ascii="Arial" w:eastAsia="Calibri" w:hAnsi="Arial"/>
          <w:sz w:val="22"/>
          <w:szCs w:val="22"/>
        </w:rPr>
        <w:t xml:space="preserve">Namen OPV je tudi načrtno zagotavljati kvaliteto javnega prostora v občini. Kvaliteten javni prostor pomeni predvsem zadovoljstvo občanov z okoljem, </w:t>
      </w:r>
      <w:r w:rsidR="00D70989">
        <w:rPr>
          <w:rFonts w:ascii="Arial" w:eastAsia="Calibri" w:hAnsi="Arial"/>
          <w:sz w:val="22"/>
          <w:szCs w:val="22"/>
        </w:rPr>
        <w:t>v katerem</w:t>
      </w:r>
      <w:r w:rsidR="00D70989" w:rsidRPr="000413F4">
        <w:rPr>
          <w:rFonts w:ascii="Arial" w:eastAsia="Calibri" w:hAnsi="Arial"/>
          <w:sz w:val="22"/>
          <w:szCs w:val="22"/>
        </w:rPr>
        <w:t xml:space="preserve"> </w:t>
      </w:r>
      <w:r w:rsidRPr="000413F4">
        <w:rPr>
          <w:rFonts w:ascii="Arial" w:eastAsia="Calibri" w:hAnsi="Arial"/>
          <w:sz w:val="22"/>
          <w:szCs w:val="22"/>
        </w:rPr>
        <w:t xml:space="preserve">živijo in delajo ter se šolajo in igrajo njihovi otroci. Kvaliteten javni prostor tudi pomeni zadovoljivo stopnjo javne varnosti in javnega reda; to pa konkretno pomeni, da so občinske ceste, ulice, parki in drugi odprti prostori čisti, varni in urejeni. </w:t>
      </w:r>
    </w:p>
    <w:p w:rsidR="000413F4" w:rsidRPr="000413F4" w:rsidRDefault="000413F4" w:rsidP="000413F4">
      <w:pPr>
        <w:jc w:val="both"/>
        <w:rPr>
          <w:rFonts w:ascii="Arial" w:eastAsia="Calibri" w:hAnsi="Arial"/>
          <w:sz w:val="22"/>
          <w:szCs w:val="22"/>
        </w:rPr>
      </w:pPr>
    </w:p>
    <w:p w:rsidR="000413F4" w:rsidRPr="000413F4" w:rsidRDefault="000413F4" w:rsidP="000413F4">
      <w:pPr>
        <w:jc w:val="both"/>
        <w:rPr>
          <w:rFonts w:ascii="Arial" w:eastAsia="Calibri" w:hAnsi="Arial"/>
          <w:sz w:val="22"/>
          <w:szCs w:val="22"/>
        </w:rPr>
      </w:pPr>
      <w:r w:rsidRPr="000413F4">
        <w:rPr>
          <w:rFonts w:ascii="Arial" w:eastAsia="Calibri" w:hAnsi="Arial"/>
          <w:sz w:val="22"/>
          <w:szCs w:val="22"/>
        </w:rPr>
        <w:t xml:space="preserve">OPV predstavlja pomemben izhodiščni dokument za področje delovanja občinske redarske službe. V njem so opredeljena izhodišča za zagotavljanje varnosti v občini, cilji in ukrepi za zagotovitev teh ciljev, konkretni nosilci oziroma odgovorne službe za dosego želenih ciljev ter opredelitev finančnih posledic. </w:t>
      </w:r>
    </w:p>
    <w:p w:rsidR="000413F4" w:rsidRPr="000413F4" w:rsidRDefault="000413F4" w:rsidP="000413F4">
      <w:pPr>
        <w:jc w:val="both"/>
        <w:rPr>
          <w:rFonts w:ascii="Arial" w:eastAsia="Calibri" w:hAnsi="Arial"/>
          <w:sz w:val="22"/>
          <w:szCs w:val="22"/>
        </w:rPr>
      </w:pPr>
    </w:p>
    <w:p w:rsidR="000413F4" w:rsidRPr="000413F4" w:rsidRDefault="000413F4" w:rsidP="000413F4">
      <w:pPr>
        <w:jc w:val="both"/>
        <w:rPr>
          <w:rFonts w:ascii="Arial" w:eastAsia="Calibri" w:hAnsi="Arial"/>
          <w:sz w:val="22"/>
          <w:szCs w:val="22"/>
        </w:rPr>
      </w:pPr>
      <w:r w:rsidRPr="000413F4">
        <w:rPr>
          <w:rFonts w:ascii="Arial" w:eastAsia="Calibri" w:hAnsi="Arial"/>
          <w:sz w:val="22"/>
          <w:szCs w:val="22"/>
        </w:rPr>
        <w:t xml:space="preserve">Namen OPV je tudi vzpostaviti partnerski odnos med </w:t>
      </w:r>
      <w:r w:rsidR="00D70989" w:rsidRPr="000413F4">
        <w:rPr>
          <w:rFonts w:ascii="Arial" w:eastAsia="Calibri" w:hAnsi="Arial"/>
          <w:sz w:val="22"/>
          <w:szCs w:val="22"/>
        </w:rPr>
        <w:t xml:space="preserve">občinskim redarstvom </w:t>
      </w:r>
      <w:r w:rsidRPr="000413F4">
        <w:rPr>
          <w:rFonts w:ascii="Arial" w:eastAsia="Calibri" w:hAnsi="Arial"/>
          <w:sz w:val="22"/>
          <w:szCs w:val="22"/>
        </w:rPr>
        <w:t xml:space="preserve">in </w:t>
      </w:r>
      <w:r w:rsidR="00D70989" w:rsidRPr="000413F4">
        <w:rPr>
          <w:rFonts w:ascii="Arial" w:eastAsia="Calibri" w:hAnsi="Arial"/>
          <w:sz w:val="22"/>
          <w:szCs w:val="22"/>
        </w:rPr>
        <w:t xml:space="preserve">policijo </w:t>
      </w:r>
      <w:r w:rsidRPr="000413F4">
        <w:rPr>
          <w:rFonts w:ascii="Arial" w:eastAsia="Calibri" w:hAnsi="Arial"/>
          <w:sz w:val="22"/>
          <w:szCs w:val="22"/>
        </w:rPr>
        <w:t xml:space="preserve">pri zagotavljanju javne varnosti </w:t>
      </w:r>
      <w:r w:rsidR="00DF0EDD">
        <w:rPr>
          <w:rFonts w:ascii="Arial" w:eastAsia="Calibri" w:hAnsi="Arial"/>
          <w:sz w:val="22"/>
          <w:szCs w:val="22"/>
        </w:rPr>
        <w:t xml:space="preserve">in javnega reda </w:t>
      </w:r>
      <w:r w:rsidRPr="000413F4">
        <w:rPr>
          <w:rFonts w:ascii="Arial" w:eastAsia="Calibri" w:hAnsi="Arial"/>
          <w:sz w:val="22"/>
          <w:szCs w:val="22"/>
        </w:rPr>
        <w:t xml:space="preserve">v lokalni skupnosti oziroma pri izvajanju vseh pristojnosti občinskih </w:t>
      </w:r>
      <w:r w:rsidR="00D70989">
        <w:rPr>
          <w:rFonts w:ascii="Arial" w:eastAsia="Calibri" w:hAnsi="Arial"/>
          <w:sz w:val="22"/>
          <w:szCs w:val="22"/>
        </w:rPr>
        <w:t>redarstev,</w:t>
      </w:r>
      <w:r w:rsidRPr="000413F4">
        <w:rPr>
          <w:rFonts w:ascii="Arial" w:eastAsia="Calibri" w:hAnsi="Arial"/>
          <w:sz w:val="22"/>
          <w:szCs w:val="22"/>
        </w:rPr>
        <w:t xml:space="preserve"> ki so opredeljene v 3. členu </w:t>
      </w:r>
      <w:r w:rsidR="00D70989">
        <w:rPr>
          <w:rFonts w:ascii="Arial" w:eastAsia="Calibri" w:hAnsi="Arial"/>
          <w:sz w:val="22"/>
          <w:szCs w:val="22"/>
        </w:rPr>
        <w:t>ZORed</w:t>
      </w:r>
      <w:r w:rsidR="00A2561E">
        <w:rPr>
          <w:rFonts w:ascii="Arial" w:eastAsia="Calibri" w:hAnsi="Arial"/>
          <w:sz w:val="22"/>
          <w:szCs w:val="22"/>
        </w:rPr>
        <w:t>.</w:t>
      </w:r>
      <w:r w:rsidRPr="000413F4">
        <w:rPr>
          <w:rFonts w:ascii="Arial" w:eastAsia="Calibri" w:hAnsi="Arial"/>
          <w:sz w:val="22"/>
          <w:szCs w:val="22"/>
        </w:rPr>
        <w:t xml:space="preserve"> </w:t>
      </w:r>
    </w:p>
    <w:p w:rsidR="000413F4" w:rsidRPr="000413F4" w:rsidRDefault="000413F4" w:rsidP="000413F4">
      <w:pPr>
        <w:jc w:val="both"/>
        <w:rPr>
          <w:rFonts w:ascii="Arial" w:eastAsia="Calibri" w:hAnsi="Arial"/>
          <w:sz w:val="22"/>
          <w:szCs w:val="22"/>
        </w:rPr>
      </w:pPr>
    </w:p>
    <w:p w:rsidR="000413F4" w:rsidRPr="000413F4" w:rsidRDefault="000413F4" w:rsidP="000413F4">
      <w:pPr>
        <w:jc w:val="both"/>
        <w:rPr>
          <w:rFonts w:ascii="Arial" w:eastAsia="Calibri" w:hAnsi="Arial"/>
          <w:sz w:val="20"/>
          <w:szCs w:val="20"/>
        </w:rPr>
      </w:pPr>
      <w:r w:rsidRPr="000413F4">
        <w:rPr>
          <w:rFonts w:ascii="Arial" w:eastAsia="Calibri" w:hAnsi="Arial"/>
          <w:sz w:val="22"/>
          <w:szCs w:val="22"/>
        </w:rPr>
        <w:t>OPV občine ........ obsega ............ ciljev s skupaj ........... ukrepi, ki na celovit način urejajo oziroma zagotavljajo kvaliteto varnosti v občini. OPV občine ........... je zasnovan razvojno in ima naravo priporočil in programskih smernic, ki se bodo lahko realizirala skozi letne programe dela občinskih redarjev oziroma občinske</w:t>
      </w:r>
      <w:r w:rsidR="00D70989">
        <w:rPr>
          <w:rFonts w:ascii="Arial" w:eastAsia="Calibri" w:hAnsi="Arial"/>
          <w:sz w:val="22"/>
          <w:szCs w:val="22"/>
        </w:rPr>
        <w:t>ga</w:t>
      </w:r>
      <w:r w:rsidRPr="000413F4">
        <w:rPr>
          <w:rFonts w:ascii="Arial" w:eastAsia="Calibri" w:hAnsi="Arial"/>
          <w:sz w:val="22"/>
          <w:szCs w:val="22"/>
        </w:rPr>
        <w:t xml:space="preserve"> redars</w:t>
      </w:r>
      <w:r w:rsidR="00D70989">
        <w:rPr>
          <w:rFonts w:ascii="Arial" w:eastAsia="Calibri" w:hAnsi="Arial"/>
          <w:sz w:val="22"/>
          <w:szCs w:val="22"/>
        </w:rPr>
        <w:t>tva</w:t>
      </w:r>
      <w:r w:rsidRPr="000413F4">
        <w:rPr>
          <w:rFonts w:ascii="Arial" w:eastAsia="Calibri" w:hAnsi="Arial"/>
          <w:sz w:val="22"/>
          <w:szCs w:val="22"/>
        </w:rPr>
        <w:t xml:space="preserve"> in razpoložljivih finančnih sredstev, ki jih občina namenja za to področje dela</w:t>
      </w:r>
      <w:r w:rsidRPr="000413F4">
        <w:rPr>
          <w:rFonts w:ascii="Arial" w:eastAsia="Calibri" w:hAnsi="Arial"/>
          <w:sz w:val="20"/>
          <w:szCs w:val="20"/>
        </w:rPr>
        <w:t>.</w:t>
      </w:r>
    </w:p>
    <w:p w:rsidR="000413F4" w:rsidRPr="000413F4" w:rsidRDefault="000413F4" w:rsidP="000413F4">
      <w:pPr>
        <w:rPr>
          <w:rFonts w:ascii="Arial" w:eastAsia="Calibri" w:hAnsi="Arial"/>
          <w:sz w:val="20"/>
          <w:szCs w:val="20"/>
        </w:rPr>
      </w:pPr>
    </w:p>
    <w:p w:rsidR="00274340" w:rsidRPr="00625AE4" w:rsidRDefault="000413F4" w:rsidP="00454F84">
      <w:pPr>
        <w:pStyle w:val="Naslov1"/>
        <w:numPr>
          <w:ilvl w:val="0"/>
          <w:numId w:val="1"/>
        </w:numPr>
        <w:tabs>
          <w:tab w:val="clear" w:pos="907"/>
          <w:tab w:val="num" w:pos="728"/>
        </w:tabs>
        <w:spacing w:line="260" w:lineRule="exact"/>
        <w:rPr>
          <w:sz w:val="24"/>
          <w:szCs w:val="24"/>
        </w:rPr>
      </w:pPr>
      <w:r>
        <w:rPr>
          <w:sz w:val="24"/>
          <w:szCs w:val="24"/>
        </w:rPr>
        <w:t>IZHODIŠČA</w:t>
      </w:r>
    </w:p>
    <w:p w:rsidR="00ED755F" w:rsidRDefault="00ED755F" w:rsidP="00ED755F"/>
    <w:p w:rsidR="00ED755F" w:rsidRPr="00ED755F" w:rsidRDefault="00ED755F" w:rsidP="00ED755F">
      <w:pPr>
        <w:jc w:val="both"/>
        <w:rPr>
          <w:rFonts w:ascii="Arial" w:eastAsia="Calibri" w:hAnsi="Arial"/>
          <w:sz w:val="22"/>
          <w:szCs w:val="22"/>
        </w:rPr>
      </w:pPr>
      <w:r w:rsidRPr="00ED755F">
        <w:rPr>
          <w:rFonts w:ascii="Arial" w:eastAsia="Calibri" w:hAnsi="Arial"/>
          <w:sz w:val="22"/>
          <w:szCs w:val="22"/>
        </w:rPr>
        <w:t xml:space="preserve">Obseg in kvaliteto varnosti na javnem prostoru v občini zagotavljajo tako javnopravni, kot zasebnopravni subjekti, in sicer: </w:t>
      </w:r>
      <w:r w:rsidR="00C103C5" w:rsidRPr="00ED755F">
        <w:rPr>
          <w:rFonts w:ascii="Arial" w:eastAsia="Calibri" w:hAnsi="Arial"/>
          <w:sz w:val="22"/>
          <w:szCs w:val="22"/>
        </w:rPr>
        <w:t>občinsk</w:t>
      </w:r>
      <w:r w:rsidR="00C103C5">
        <w:rPr>
          <w:rFonts w:ascii="Arial" w:eastAsia="Calibri" w:hAnsi="Arial"/>
          <w:sz w:val="22"/>
          <w:szCs w:val="22"/>
        </w:rPr>
        <w:t>o</w:t>
      </w:r>
      <w:r w:rsidR="00C103C5" w:rsidRPr="00ED755F">
        <w:rPr>
          <w:rFonts w:ascii="Arial" w:eastAsia="Calibri" w:hAnsi="Arial"/>
          <w:sz w:val="22"/>
          <w:szCs w:val="22"/>
        </w:rPr>
        <w:t xml:space="preserve"> redars</w:t>
      </w:r>
      <w:r w:rsidR="00C103C5">
        <w:rPr>
          <w:rFonts w:ascii="Arial" w:eastAsia="Calibri" w:hAnsi="Arial"/>
          <w:sz w:val="22"/>
          <w:szCs w:val="22"/>
        </w:rPr>
        <w:t>tvo</w:t>
      </w:r>
      <w:r w:rsidR="00C103C5" w:rsidRPr="00ED755F">
        <w:rPr>
          <w:rFonts w:ascii="Arial" w:eastAsia="Calibri" w:hAnsi="Arial"/>
          <w:sz w:val="22"/>
          <w:szCs w:val="22"/>
        </w:rPr>
        <w:t xml:space="preserve">, </w:t>
      </w:r>
      <w:r w:rsidRPr="00ED755F">
        <w:rPr>
          <w:rFonts w:ascii="Arial" w:eastAsia="Calibri" w:hAnsi="Arial"/>
          <w:sz w:val="22"/>
          <w:szCs w:val="22"/>
        </w:rPr>
        <w:t>policija, inšpekcijske službe, službe za zaščito in reševanje</w:t>
      </w:r>
      <w:r w:rsidR="00571A20">
        <w:rPr>
          <w:rFonts w:ascii="Arial" w:eastAsia="Calibri" w:hAnsi="Arial"/>
          <w:sz w:val="22"/>
          <w:szCs w:val="22"/>
        </w:rPr>
        <w:t>,</w:t>
      </w:r>
      <w:r w:rsidRPr="00ED755F">
        <w:rPr>
          <w:rFonts w:ascii="Arial" w:eastAsia="Calibri" w:hAnsi="Arial"/>
          <w:sz w:val="22"/>
          <w:szCs w:val="22"/>
        </w:rPr>
        <w:t xml:space="preserve"> gasilci in </w:t>
      </w:r>
      <w:r w:rsidR="00D70989">
        <w:rPr>
          <w:rFonts w:ascii="Arial" w:eastAsia="Calibri" w:hAnsi="Arial"/>
          <w:sz w:val="22"/>
          <w:szCs w:val="22"/>
        </w:rPr>
        <w:t>subjekti z</w:t>
      </w:r>
      <w:r w:rsidRPr="00ED755F">
        <w:rPr>
          <w:rFonts w:ascii="Arial" w:eastAsia="Calibri" w:hAnsi="Arial"/>
          <w:sz w:val="22"/>
          <w:szCs w:val="22"/>
        </w:rPr>
        <w:t xml:space="preserve">a zasebno varovanje. Poleg </w:t>
      </w:r>
      <w:r w:rsidR="00D70989">
        <w:rPr>
          <w:rFonts w:ascii="Arial" w:eastAsia="Calibri" w:hAnsi="Arial"/>
          <w:sz w:val="22"/>
          <w:szCs w:val="22"/>
        </w:rPr>
        <w:t>p</w:t>
      </w:r>
      <w:r w:rsidRPr="00ED755F">
        <w:rPr>
          <w:rFonts w:ascii="Arial" w:eastAsia="Calibri" w:hAnsi="Arial"/>
          <w:sz w:val="22"/>
          <w:szCs w:val="22"/>
        </w:rPr>
        <w:t xml:space="preserve">olicije je občinsko redarstvo tisti subjekt v občini, ki na najbolj neposreden način zagotavlja oziroma skrbi za javno varnost in javni red v občini. </w:t>
      </w:r>
    </w:p>
    <w:p w:rsidR="00ED755F" w:rsidRPr="00ED755F" w:rsidRDefault="00ED755F" w:rsidP="00ED755F">
      <w:pPr>
        <w:jc w:val="both"/>
        <w:rPr>
          <w:rFonts w:ascii="Arial" w:eastAsia="Calibri" w:hAnsi="Arial"/>
          <w:sz w:val="22"/>
          <w:szCs w:val="22"/>
        </w:rPr>
      </w:pPr>
    </w:p>
    <w:p w:rsidR="00ED755F" w:rsidRPr="00ED755F" w:rsidRDefault="00ED755F" w:rsidP="00ED755F">
      <w:pPr>
        <w:jc w:val="both"/>
        <w:rPr>
          <w:rFonts w:ascii="Arial" w:eastAsia="Calibri" w:hAnsi="Arial"/>
          <w:sz w:val="22"/>
          <w:szCs w:val="22"/>
        </w:rPr>
      </w:pPr>
      <w:r w:rsidRPr="00ED755F">
        <w:rPr>
          <w:rFonts w:ascii="Arial" w:eastAsia="Calibri" w:hAnsi="Arial"/>
          <w:sz w:val="22"/>
          <w:szCs w:val="22"/>
        </w:rPr>
        <w:lastRenderedPageBreak/>
        <w:t>Izhodišč</w:t>
      </w:r>
      <w:r w:rsidR="00C103C5">
        <w:rPr>
          <w:rFonts w:ascii="Arial" w:eastAsia="Calibri" w:hAnsi="Arial"/>
          <w:sz w:val="22"/>
          <w:szCs w:val="22"/>
        </w:rPr>
        <w:t>a</w:t>
      </w:r>
      <w:r w:rsidRPr="00ED755F">
        <w:rPr>
          <w:rFonts w:ascii="Arial" w:eastAsia="Calibri" w:hAnsi="Arial"/>
          <w:sz w:val="22"/>
          <w:szCs w:val="22"/>
        </w:rPr>
        <w:t xml:space="preserve"> za vzpostavitev in zagotavljanje obsega in kvalitete varnosti na javnem prostoru oziroma ustreznega stanja javne varnosti in javnega reda v občini so pravno-sistemski in organizacijski ukrepi. Zato morajo občine za zagotavljanje večje varnosti občanov:</w:t>
      </w:r>
    </w:p>
    <w:p w:rsidR="00ED755F" w:rsidRPr="00ED755F" w:rsidRDefault="00ED755F" w:rsidP="00ED755F">
      <w:pPr>
        <w:rPr>
          <w:rFonts w:ascii="Arial" w:eastAsia="Calibri" w:hAnsi="Arial"/>
          <w:sz w:val="22"/>
          <w:szCs w:val="22"/>
        </w:rPr>
      </w:pPr>
    </w:p>
    <w:p w:rsidR="00ED755F" w:rsidRPr="00ED755F" w:rsidRDefault="00D141E9" w:rsidP="00077FA3">
      <w:pPr>
        <w:numPr>
          <w:ilvl w:val="0"/>
          <w:numId w:val="4"/>
        </w:numPr>
        <w:rPr>
          <w:rFonts w:ascii="Arial" w:eastAsia="Calibri" w:hAnsi="Arial"/>
          <w:sz w:val="22"/>
          <w:szCs w:val="22"/>
        </w:rPr>
      </w:pPr>
      <w:r>
        <w:rPr>
          <w:rFonts w:ascii="Arial" w:eastAsia="Calibri" w:hAnsi="Arial"/>
          <w:sz w:val="22"/>
          <w:szCs w:val="22"/>
        </w:rPr>
        <w:t>I</w:t>
      </w:r>
      <w:r w:rsidR="00571A20" w:rsidRPr="00ED755F">
        <w:rPr>
          <w:rFonts w:ascii="Arial" w:eastAsia="Calibri" w:hAnsi="Arial"/>
          <w:sz w:val="22"/>
          <w:szCs w:val="22"/>
        </w:rPr>
        <w:t>zdelati</w:t>
      </w:r>
      <w:r w:rsidR="00571A20">
        <w:rPr>
          <w:rFonts w:ascii="Arial" w:eastAsia="Calibri" w:hAnsi="Arial"/>
          <w:sz w:val="22"/>
          <w:szCs w:val="22"/>
        </w:rPr>
        <w:t xml:space="preserve"> </w:t>
      </w:r>
      <w:r w:rsidR="00571A20" w:rsidRPr="00ED755F">
        <w:rPr>
          <w:rFonts w:ascii="Arial" w:eastAsia="Calibri" w:hAnsi="Arial"/>
          <w:sz w:val="22"/>
          <w:szCs w:val="22"/>
        </w:rPr>
        <w:t>oceno varnostnih razmer</w:t>
      </w:r>
      <w:r w:rsidR="00ED755F" w:rsidRPr="00ED755F">
        <w:rPr>
          <w:rFonts w:ascii="Arial" w:eastAsia="Calibri" w:hAnsi="Arial"/>
          <w:sz w:val="22"/>
          <w:szCs w:val="22"/>
        </w:rPr>
        <w:t>,</w:t>
      </w:r>
    </w:p>
    <w:p w:rsidR="00ED755F" w:rsidRPr="00ED755F" w:rsidRDefault="00D141E9" w:rsidP="00077FA3">
      <w:pPr>
        <w:numPr>
          <w:ilvl w:val="0"/>
          <w:numId w:val="4"/>
        </w:numPr>
        <w:rPr>
          <w:rFonts w:ascii="Arial" w:eastAsia="Calibri" w:hAnsi="Arial"/>
          <w:sz w:val="22"/>
          <w:szCs w:val="22"/>
        </w:rPr>
      </w:pPr>
      <w:r>
        <w:rPr>
          <w:rFonts w:ascii="Arial" w:eastAsia="Calibri" w:hAnsi="Arial"/>
          <w:sz w:val="22"/>
          <w:szCs w:val="22"/>
        </w:rPr>
        <w:t>I</w:t>
      </w:r>
      <w:r w:rsidR="00571A20" w:rsidRPr="00ED755F">
        <w:rPr>
          <w:rFonts w:ascii="Arial" w:eastAsia="Calibri" w:hAnsi="Arial"/>
          <w:sz w:val="22"/>
          <w:szCs w:val="22"/>
        </w:rPr>
        <w:t>zdelati</w:t>
      </w:r>
      <w:r w:rsidR="00571A20">
        <w:rPr>
          <w:rFonts w:ascii="Arial" w:eastAsia="Calibri" w:hAnsi="Arial"/>
          <w:sz w:val="22"/>
          <w:szCs w:val="22"/>
        </w:rPr>
        <w:t xml:space="preserve"> OPV</w:t>
      </w:r>
      <w:r w:rsidR="00571A20" w:rsidRPr="00ED755F" w:rsidDel="00571A20">
        <w:rPr>
          <w:rFonts w:ascii="Arial" w:eastAsia="Calibri" w:hAnsi="Arial"/>
          <w:sz w:val="22"/>
          <w:szCs w:val="22"/>
        </w:rPr>
        <w:t xml:space="preserve"> </w:t>
      </w:r>
      <w:r w:rsidR="00ED755F" w:rsidRPr="00ED755F">
        <w:rPr>
          <w:rFonts w:ascii="Arial" w:eastAsia="Calibri" w:hAnsi="Arial"/>
          <w:sz w:val="22"/>
          <w:szCs w:val="22"/>
        </w:rPr>
        <w:t>in</w:t>
      </w:r>
    </w:p>
    <w:p w:rsidR="00ED755F" w:rsidRPr="00ED755F" w:rsidRDefault="00D141E9" w:rsidP="00077FA3">
      <w:pPr>
        <w:numPr>
          <w:ilvl w:val="0"/>
          <w:numId w:val="4"/>
        </w:numPr>
        <w:rPr>
          <w:rFonts w:ascii="Arial" w:eastAsia="Calibri" w:hAnsi="Arial"/>
          <w:sz w:val="22"/>
          <w:szCs w:val="22"/>
        </w:rPr>
      </w:pPr>
      <w:r>
        <w:rPr>
          <w:rFonts w:ascii="Arial" w:eastAsia="Calibri" w:hAnsi="Arial"/>
          <w:sz w:val="22"/>
          <w:szCs w:val="22"/>
        </w:rPr>
        <w:t>V</w:t>
      </w:r>
      <w:r w:rsidR="00ED755F" w:rsidRPr="00ED755F">
        <w:rPr>
          <w:rFonts w:ascii="Arial" w:eastAsia="Calibri" w:hAnsi="Arial"/>
          <w:sz w:val="22"/>
          <w:szCs w:val="22"/>
        </w:rPr>
        <w:t>zpostaviti občinsko redars</w:t>
      </w:r>
      <w:r w:rsidR="00571A20">
        <w:rPr>
          <w:rFonts w:ascii="Arial" w:eastAsia="Calibri" w:hAnsi="Arial"/>
          <w:sz w:val="22"/>
          <w:szCs w:val="22"/>
        </w:rPr>
        <w:t>tvo</w:t>
      </w:r>
      <w:r w:rsidR="00B43F18">
        <w:rPr>
          <w:rStyle w:val="Sprotnaopomba-sklic"/>
          <w:rFonts w:ascii="Arial" w:eastAsia="Calibri" w:hAnsi="Arial"/>
          <w:sz w:val="22"/>
          <w:szCs w:val="22"/>
        </w:rPr>
        <w:footnoteReference w:id="2"/>
      </w:r>
      <w:r w:rsidR="00ED755F" w:rsidRPr="00ED755F">
        <w:rPr>
          <w:rFonts w:ascii="Arial" w:eastAsia="Calibri" w:hAnsi="Arial"/>
          <w:sz w:val="22"/>
          <w:szCs w:val="22"/>
        </w:rPr>
        <w:t>.</w:t>
      </w:r>
    </w:p>
    <w:p w:rsidR="00ED755F" w:rsidRDefault="00ED755F" w:rsidP="00ED755F"/>
    <w:p w:rsidR="00B43F18" w:rsidRPr="00B43F18" w:rsidRDefault="00B43F18" w:rsidP="00B43F18">
      <w:pPr>
        <w:pStyle w:val="Naslov1"/>
        <w:numPr>
          <w:ilvl w:val="1"/>
          <w:numId w:val="1"/>
        </w:numPr>
        <w:spacing w:line="260" w:lineRule="exact"/>
        <w:rPr>
          <w:sz w:val="24"/>
          <w:szCs w:val="24"/>
        </w:rPr>
      </w:pPr>
      <w:r w:rsidRPr="00B43F18">
        <w:rPr>
          <w:sz w:val="24"/>
          <w:szCs w:val="24"/>
        </w:rPr>
        <w:t>Struktura in vsebina občinskega programa varnosti</w:t>
      </w:r>
    </w:p>
    <w:p w:rsidR="000D45BE" w:rsidRDefault="000D45BE" w:rsidP="00454F84">
      <w:pPr>
        <w:spacing w:line="260" w:lineRule="exact"/>
        <w:rPr>
          <w:rFonts w:ascii="Arial" w:hAnsi="Arial" w:cs="Arial"/>
          <w:b/>
          <w:sz w:val="20"/>
          <w:szCs w:val="20"/>
        </w:rPr>
      </w:pPr>
    </w:p>
    <w:p w:rsidR="00B43F18" w:rsidRPr="00B43F18" w:rsidRDefault="00750363" w:rsidP="00B20673">
      <w:pPr>
        <w:jc w:val="both"/>
        <w:rPr>
          <w:rFonts w:ascii="Arial" w:eastAsia="Calibri" w:hAnsi="Arial" w:cs="Arial"/>
          <w:sz w:val="22"/>
          <w:szCs w:val="22"/>
        </w:rPr>
      </w:pPr>
      <w:r>
        <w:rPr>
          <w:rFonts w:ascii="Arial" w:eastAsia="Calibri" w:hAnsi="Arial" w:cs="Arial"/>
          <w:sz w:val="22"/>
          <w:szCs w:val="22"/>
        </w:rPr>
        <w:t>OPV</w:t>
      </w:r>
      <w:r w:rsidR="00B43F18" w:rsidRPr="00B43F18">
        <w:rPr>
          <w:rFonts w:ascii="Arial" w:eastAsia="Calibri" w:hAnsi="Arial" w:cs="Arial"/>
          <w:sz w:val="22"/>
          <w:szCs w:val="22"/>
        </w:rPr>
        <w:t xml:space="preserve"> obsega naslednje</w:t>
      </w:r>
      <w:r w:rsidR="00307DE3" w:rsidRPr="00307DE3">
        <w:rPr>
          <w:rFonts w:ascii="Arial" w:eastAsia="Calibri" w:hAnsi="Arial" w:cs="Arial"/>
          <w:sz w:val="22"/>
          <w:szCs w:val="22"/>
        </w:rPr>
        <w:t xml:space="preserve"> vsebinske sklope (navedene po točkah)</w:t>
      </w:r>
      <w:r w:rsidR="00B43F18" w:rsidRPr="00B43F18">
        <w:rPr>
          <w:rFonts w:ascii="Arial" w:eastAsia="Calibri" w:hAnsi="Arial" w:cs="Arial"/>
          <w:sz w:val="22"/>
          <w:szCs w:val="22"/>
        </w:rPr>
        <w:t>:</w:t>
      </w:r>
    </w:p>
    <w:p w:rsidR="00B43F18" w:rsidRPr="00B43F18" w:rsidRDefault="00B43F18" w:rsidP="00B20673">
      <w:pPr>
        <w:jc w:val="both"/>
        <w:rPr>
          <w:rFonts w:ascii="Arial" w:eastAsia="Calibri" w:hAnsi="Arial" w:cs="Arial"/>
          <w:sz w:val="22"/>
          <w:szCs w:val="22"/>
        </w:rPr>
      </w:pP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Pravna podlaga</w:t>
      </w:r>
      <w:r w:rsidR="00307DE3" w:rsidRPr="00307DE3">
        <w:rPr>
          <w:rFonts w:ascii="Arial" w:eastAsia="Calibri" w:hAnsi="Arial" w:cs="Arial"/>
          <w:sz w:val="22"/>
          <w:szCs w:val="22"/>
        </w:rPr>
        <w:t>,</w:t>
      </w:r>
      <w:r w:rsidRPr="00B43F18">
        <w:rPr>
          <w:rFonts w:ascii="Arial" w:eastAsia="Calibri" w:hAnsi="Arial" w:cs="Arial"/>
          <w:sz w:val="22"/>
          <w:szCs w:val="22"/>
        </w:rPr>
        <w:t xml:space="preserve"> </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Ocena ogroženosti in varnostnih tveganj kot strokovna podlaga programa</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 xml:space="preserve">Namen vzpostavitve </w:t>
      </w:r>
      <w:r w:rsidR="00A52740">
        <w:rPr>
          <w:rFonts w:ascii="Arial" w:eastAsia="Calibri" w:hAnsi="Arial" w:cs="Arial"/>
          <w:sz w:val="22"/>
          <w:szCs w:val="22"/>
        </w:rPr>
        <w:t>o</w:t>
      </w:r>
      <w:r w:rsidRPr="00B43F18">
        <w:rPr>
          <w:rFonts w:ascii="Arial" w:eastAsia="Calibri" w:hAnsi="Arial" w:cs="Arial"/>
          <w:sz w:val="22"/>
          <w:szCs w:val="22"/>
        </w:rPr>
        <w:t>bčinskega redarstva po ZORed</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Cilji delovanja občinske</w:t>
      </w:r>
      <w:r w:rsidR="00C103C5">
        <w:rPr>
          <w:rFonts w:ascii="Arial" w:eastAsia="Calibri" w:hAnsi="Arial" w:cs="Arial"/>
          <w:sz w:val="22"/>
          <w:szCs w:val="22"/>
        </w:rPr>
        <w:t>ga redarstva</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Varnostne potrebe, izhajajoče iz ocene varnostnih razmer</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Organiziranost občinskega redarstva</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Kadrovski sestav občinske</w:t>
      </w:r>
      <w:r w:rsidR="009C32A6">
        <w:rPr>
          <w:rFonts w:ascii="Arial" w:eastAsia="Calibri" w:hAnsi="Arial" w:cs="Arial"/>
          <w:sz w:val="22"/>
          <w:szCs w:val="22"/>
        </w:rPr>
        <w:t>ga</w:t>
      </w:r>
      <w:r w:rsidRPr="00B43F18">
        <w:rPr>
          <w:rFonts w:ascii="Arial" w:eastAsia="Calibri" w:hAnsi="Arial" w:cs="Arial"/>
          <w:sz w:val="22"/>
          <w:szCs w:val="22"/>
        </w:rPr>
        <w:t xml:space="preserve"> redars</w:t>
      </w:r>
      <w:r w:rsidR="009C32A6">
        <w:rPr>
          <w:rFonts w:ascii="Arial" w:eastAsia="Calibri" w:hAnsi="Arial" w:cs="Arial"/>
          <w:sz w:val="22"/>
          <w:szCs w:val="22"/>
        </w:rPr>
        <w:t>tva</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Vodenje občinske redarske službe</w:t>
      </w:r>
      <w:r w:rsidR="00307DE3" w:rsidRPr="00307DE3">
        <w:rPr>
          <w:rFonts w:ascii="Arial" w:eastAsia="Calibri" w:hAnsi="Arial" w:cs="Arial"/>
          <w:sz w:val="22"/>
          <w:szCs w:val="22"/>
        </w:rPr>
        <w:t>,</w:t>
      </w:r>
    </w:p>
    <w:p w:rsidR="00C103C5"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Pristojnosti občinskega redarstva</w:t>
      </w:r>
      <w:r w:rsidR="00C103C5">
        <w:rPr>
          <w:rFonts w:ascii="Arial" w:eastAsia="Calibri" w:hAnsi="Arial" w:cs="Arial"/>
          <w:sz w:val="22"/>
          <w:szCs w:val="22"/>
        </w:rPr>
        <w:t>:</w:t>
      </w:r>
    </w:p>
    <w:p w:rsidR="00F67B75" w:rsidRDefault="00F67B75" w:rsidP="00F67B75">
      <w:pPr>
        <w:ind w:left="426"/>
        <w:jc w:val="both"/>
        <w:rPr>
          <w:rFonts w:ascii="Arial" w:eastAsia="Calibri" w:hAnsi="Arial" w:cs="Arial"/>
          <w:sz w:val="22"/>
          <w:szCs w:val="22"/>
        </w:rPr>
      </w:pPr>
    </w:p>
    <w:p w:rsidR="00C103C5" w:rsidRPr="00F67B75" w:rsidRDefault="00AD5352" w:rsidP="00F67B75">
      <w:pPr>
        <w:numPr>
          <w:ilvl w:val="1"/>
          <w:numId w:val="5"/>
        </w:numPr>
        <w:ind w:left="709" w:hanging="283"/>
        <w:jc w:val="both"/>
        <w:rPr>
          <w:rFonts w:ascii="Arial" w:eastAsia="Calibri" w:hAnsi="Arial" w:cs="Arial"/>
          <w:sz w:val="22"/>
          <w:szCs w:val="22"/>
        </w:rPr>
      </w:pPr>
      <w:r>
        <w:rPr>
          <w:rFonts w:ascii="Arial" w:eastAsia="Calibri" w:hAnsi="Arial" w:cs="Arial"/>
          <w:sz w:val="22"/>
          <w:szCs w:val="22"/>
        </w:rPr>
        <w:t>N</w:t>
      </w:r>
      <w:r w:rsidR="00C103C5" w:rsidRPr="00F67B75">
        <w:rPr>
          <w:rFonts w:ascii="Arial" w:eastAsia="Calibri" w:hAnsi="Arial" w:cs="Arial"/>
          <w:sz w:val="22"/>
          <w:szCs w:val="22"/>
        </w:rPr>
        <w:t xml:space="preserve">adzorovati varen in neoviran cestni promet </w:t>
      </w:r>
      <w:r w:rsidR="00F67B75" w:rsidRPr="00F67B75">
        <w:rPr>
          <w:rFonts w:ascii="Arial" w:eastAsia="Calibri" w:hAnsi="Arial" w:cs="Arial"/>
          <w:sz w:val="22"/>
          <w:szCs w:val="22"/>
        </w:rPr>
        <w:t>v naseljih,</w:t>
      </w:r>
      <w:r w:rsidR="00F67B75">
        <w:rPr>
          <w:rFonts w:ascii="Arial" w:eastAsia="Calibri" w:hAnsi="Arial" w:cs="Arial"/>
          <w:sz w:val="22"/>
          <w:szCs w:val="22"/>
        </w:rPr>
        <w:t xml:space="preserve"> </w:t>
      </w:r>
      <w:r w:rsidR="00C103C5" w:rsidRPr="00F67B75">
        <w:rPr>
          <w:rFonts w:ascii="Arial" w:eastAsia="Calibri" w:hAnsi="Arial" w:cs="Arial"/>
          <w:sz w:val="22"/>
          <w:szCs w:val="22"/>
        </w:rPr>
        <w:t>varovati ceste in okolje v naseljih in na občinskih cestah zunaj naselij,</w:t>
      </w:r>
    </w:p>
    <w:p w:rsidR="00C103C5" w:rsidRPr="00B43F18" w:rsidRDefault="00AD5352" w:rsidP="00F67B75">
      <w:pPr>
        <w:numPr>
          <w:ilvl w:val="1"/>
          <w:numId w:val="5"/>
        </w:numPr>
        <w:ind w:left="709" w:hanging="283"/>
        <w:jc w:val="both"/>
        <w:rPr>
          <w:rFonts w:ascii="Arial" w:eastAsia="Calibri" w:hAnsi="Arial" w:cs="Arial"/>
          <w:sz w:val="22"/>
          <w:szCs w:val="22"/>
        </w:rPr>
      </w:pPr>
      <w:r>
        <w:rPr>
          <w:rFonts w:ascii="Arial" w:eastAsia="Calibri" w:hAnsi="Arial" w:cs="Arial"/>
          <w:sz w:val="22"/>
          <w:szCs w:val="22"/>
        </w:rPr>
        <w:t>S</w:t>
      </w:r>
      <w:r w:rsidR="00050D14">
        <w:rPr>
          <w:rFonts w:ascii="Arial" w:eastAsia="Calibri" w:hAnsi="Arial" w:cs="Arial"/>
          <w:sz w:val="22"/>
          <w:szCs w:val="22"/>
        </w:rPr>
        <w:t>krbeti za</w:t>
      </w:r>
      <w:r w:rsidR="00C103C5" w:rsidRPr="00B43F18">
        <w:rPr>
          <w:rFonts w:ascii="Arial" w:eastAsia="Calibri" w:hAnsi="Arial" w:cs="Arial"/>
          <w:sz w:val="22"/>
          <w:szCs w:val="22"/>
        </w:rPr>
        <w:t xml:space="preserve"> varnost na občinskih javnih poteh, rekreacijskih in drugih javnih površinah</w:t>
      </w:r>
      <w:r w:rsidR="00C103C5" w:rsidRPr="00307DE3">
        <w:rPr>
          <w:rFonts w:ascii="Arial" w:eastAsia="Calibri" w:hAnsi="Arial" w:cs="Arial"/>
          <w:sz w:val="22"/>
          <w:szCs w:val="22"/>
        </w:rPr>
        <w:t>,</w:t>
      </w:r>
    </w:p>
    <w:p w:rsidR="00C103C5" w:rsidRPr="00B43F18" w:rsidRDefault="00AD5352" w:rsidP="00F67B75">
      <w:pPr>
        <w:numPr>
          <w:ilvl w:val="1"/>
          <w:numId w:val="5"/>
        </w:numPr>
        <w:ind w:left="709" w:hanging="283"/>
        <w:jc w:val="both"/>
        <w:rPr>
          <w:rFonts w:ascii="Arial" w:eastAsia="Calibri" w:hAnsi="Arial" w:cs="Arial"/>
          <w:sz w:val="22"/>
          <w:szCs w:val="22"/>
        </w:rPr>
      </w:pPr>
      <w:r>
        <w:rPr>
          <w:rFonts w:ascii="Arial" w:eastAsia="Calibri" w:hAnsi="Arial" w:cs="Arial"/>
          <w:sz w:val="22"/>
          <w:szCs w:val="22"/>
        </w:rPr>
        <w:t>V</w:t>
      </w:r>
      <w:r w:rsidR="00C103C5" w:rsidRPr="00B43F18">
        <w:rPr>
          <w:rFonts w:ascii="Arial" w:eastAsia="Calibri" w:hAnsi="Arial" w:cs="Arial"/>
          <w:sz w:val="22"/>
          <w:szCs w:val="22"/>
        </w:rPr>
        <w:t>ar</w:t>
      </w:r>
      <w:r w:rsidR="00050D14">
        <w:rPr>
          <w:rFonts w:ascii="Arial" w:eastAsia="Calibri" w:hAnsi="Arial" w:cs="Arial"/>
          <w:sz w:val="22"/>
          <w:szCs w:val="22"/>
        </w:rPr>
        <w:t>ovati</w:t>
      </w:r>
      <w:r w:rsidR="00C103C5" w:rsidRPr="00B43F18">
        <w:rPr>
          <w:rFonts w:ascii="Arial" w:eastAsia="Calibri" w:hAnsi="Arial" w:cs="Arial"/>
          <w:sz w:val="22"/>
          <w:szCs w:val="22"/>
        </w:rPr>
        <w:t xml:space="preserve"> javn</w:t>
      </w:r>
      <w:r w:rsidR="00050D14">
        <w:rPr>
          <w:rFonts w:ascii="Arial" w:eastAsia="Calibri" w:hAnsi="Arial" w:cs="Arial"/>
          <w:sz w:val="22"/>
          <w:szCs w:val="22"/>
        </w:rPr>
        <w:t>o</w:t>
      </w:r>
      <w:r w:rsidR="00C103C5" w:rsidRPr="00B43F18">
        <w:rPr>
          <w:rFonts w:ascii="Arial" w:eastAsia="Calibri" w:hAnsi="Arial" w:cs="Arial"/>
          <w:sz w:val="22"/>
          <w:szCs w:val="22"/>
        </w:rPr>
        <w:t xml:space="preserve"> premoženj</w:t>
      </w:r>
      <w:r w:rsidR="00CD4337">
        <w:rPr>
          <w:rFonts w:ascii="Arial" w:eastAsia="Calibri" w:hAnsi="Arial" w:cs="Arial"/>
          <w:sz w:val="22"/>
          <w:szCs w:val="22"/>
        </w:rPr>
        <w:t>e</w:t>
      </w:r>
      <w:r w:rsidR="00050D14">
        <w:rPr>
          <w:rFonts w:ascii="Arial" w:eastAsia="Calibri" w:hAnsi="Arial" w:cs="Arial"/>
          <w:sz w:val="22"/>
          <w:szCs w:val="22"/>
        </w:rPr>
        <w:t>,</w:t>
      </w:r>
      <w:r w:rsidR="00C103C5" w:rsidRPr="00B43F18">
        <w:rPr>
          <w:rFonts w:ascii="Arial" w:eastAsia="Calibri" w:hAnsi="Arial" w:cs="Arial"/>
          <w:sz w:val="22"/>
          <w:szCs w:val="22"/>
        </w:rPr>
        <w:t xml:space="preserve"> naravn</w:t>
      </w:r>
      <w:r w:rsidR="00050D14">
        <w:rPr>
          <w:rFonts w:ascii="Arial" w:eastAsia="Calibri" w:hAnsi="Arial" w:cs="Arial"/>
          <w:sz w:val="22"/>
          <w:szCs w:val="22"/>
        </w:rPr>
        <w:t>o</w:t>
      </w:r>
      <w:r w:rsidR="00C103C5" w:rsidRPr="00B43F18">
        <w:rPr>
          <w:rFonts w:ascii="Arial" w:eastAsia="Calibri" w:hAnsi="Arial" w:cs="Arial"/>
          <w:sz w:val="22"/>
          <w:szCs w:val="22"/>
        </w:rPr>
        <w:t xml:space="preserve"> in kulturn</w:t>
      </w:r>
      <w:r w:rsidR="00050D14">
        <w:rPr>
          <w:rFonts w:ascii="Arial" w:eastAsia="Calibri" w:hAnsi="Arial" w:cs="Arial"/>
          <w:sz w:val="22"/>
          <w:szCs w:val="22"/>
        </w:rPr>
        <w:t>o</w:t>
      </w:r>
      <w:r w:rsidR="00C103C5" w:rsidRPr="00B43F18">
        <w:rPr>
          <w:rFonts w:ascii="Arial" w:eastAsia="Calibri" w:hAnsi="Arial" w:cs="Arial"/>
          <w:sz w:val="22"/>
          <w:szCs w:val="22"/>
        </w:rPr>
        <w:t xml:space="preserve"> dediščin</w:t>
      </w:r>
      <w:r w:rsidR="00050D14">
        <w:rPr>
          <w:rFonts w:ascii="Arial" w:eastAsia="Calibri" w:hAnsi="Arial" w:cs="Arial"/>
          <w:sz w:val="22"/>
          <w:szCs w:val="22"/>
        </w:rPr>
        <w:t>o,</w:t>
      </w:r>
    </w:p>
    <w:p w:rsidR="00C103C5" w:rsidRPr="00F67B75" w:rsidRDefault="00AD5352" w:rsidP="00F67B75">
      <w:pPr>
        <w:numPr>
          <w:ilvl w:val="1"/>
          <w:numId w:val="5"/>
        </w:numPr>
        <w:ind w:left="709" w:hanging="283"/>
        <w:jc w:val="both"/>
        <w:rPr>
          <w:rFonts w:ascii="Arial" w:eastAsia="Calibri" w:hAnsi="Arial" w:cs="Arial"/>
          <w:sz w:val="22"/>
          <w:szCs w:val="22"/>
        </w:rPr>
      </w:pPr>
      <w:r>
        <w:rPr>
          <w:rFonts w:ascii="Arial" w:eastAsia="Calibri" w:hAnsi="Arial" w:cs="Arial"/>
          <w:sz w:val="22"/>
          <w:szCs w:val="22"/>
        </w:rPr>
        <w:t>V</w:t>
      </w:r>
      <w:r w:rsidR="00C103C5" w:rsidRPr="00F67B75">
        <w:rPr>
          <w:rFonts w:ascii="Arial" w:eastAsia="Calibri" w:hAnsi="Arial" w:cs="Arial"/>
          <w:sz w:val="22"/>
          <w:szCs w:val="22"/>
        </w:rPr>
        <w:t>zdrževa</w:t>
      </w:r>
      <w:r w:rsidR="00050D14" w:rsidRPr="00F67B75">
        <w:rPr>
          <w:rFonts w:ascii="Arial" w:eastAsia="Calibri" w:hAnsi="Arial" w:cs="Arial"/>
          <w:sz w:val="22"/>
          <w:szCs w:val="22"/>
        </w:rPr>
        <w:t>ti</w:t>
      </w:r>
      <w:r w:rsidR="00C103C5" w:rsidRPr="00F67B75">
        <w:rPr>
          <w:rFonts w:ascii="Arial" w:eastAsia="Calibri" w:hAnsi="Arial" w:cs="Arial"/>
          <w:sz w:val="22"/>
          <w:szCs w:val="22"/>
        </w:rPr>
        <w:t xml:space="preserve"> javn</w:t>
      </w:r>
      <w:r w:rsidR="00050D14" w:rsidRPr="00F67B75">
        <w:rPr>
          <w:rFonts w:ascii="Arial" w:eastAsia="Calibri" w:hAnsi="Arial" w:cs="Arial"/>
          <w:sz w:val="22"/>
          <w:szCs w:val="22"/>
        </w:rPr>
        <w:t xml:space="preserve">i </w:t>
      </w:r>
      <w:r w:rsidR="00C103C5" w:rsidRPr="00F67B75">
        <w:rPr>
          <w:rFonts w:ascii="Arial" w:eastAsia="Calibri" w:hAnsi="Arial" w:cs="Arial"/>
          <w:sz w:val="22"/>
          <w:szCs w:val="22"/>
        </w:rPr>
        <w:t>red in mir</w:t>
      </w:r>
      <w:r w:rsidR="00F67B75">
        <w:rPr>
          <w:rFonts w:ascii="Arial" w:eastAsia="Calibri" w:hAnsi="Arial" w:cs="Arial"/>
          <w:sz w:val="22"/>
          <w:szCs w:val="22"/>
        </w:rPr>
        <w:t xml:space="preserve"> </w:t>
      </w:r>
      <w:r w:rsidR="00C103C5" w:rsidRPr="00F67B75">
        <w:rPr>
          <w:rFonts w:ascii="Arial" w:eastAsia="Calibri" w:hAnsi="Arial" w:cs="Arial"/>
          <w:sz w:val="22"/>
          <w:szCs w:val="22"/>
        </w:rPr>
        <w:t xml:space="preserve">in </w:t>
      </w:r>
    </w:p>
    <w:p w:rsidR="00C103C5" w:rsidRPr="00307DE3" w:rsidRDefault="00AD5352" w:rsidP="00F67B75">
      <w:pPr>
        <w:numPr>
          <w:ilvl w:val="1"/>
          <w:numId w:val="5"/>
        </w:numPr>
        <w:ind w:left="709" w:hanging="283"/>
        <w:jc w:val="both"/>
        <w:rPr>
          <w:rFonts w:ascii="Arial" w:eastAsia="Calibri" w:hAnsi="Arial" w:cs="Arial"/>
          <w:sz w:val="22"/>
          <w:szCs w:val="22"/>
        </w:rPr>
      </w:pPr>
      <w:r>
        <w:rPr>
          <w:rFonts w:ascii="Arial" w:eastAsia="Calibri" w:hAnsi="Arial" w:cs="Arial"/>
          <w:sz w:val="22"/>
          <w:szCs w:val="22"/>
        </w:rPr>
        <w:t>Z</w:t>
      </w:r>
      <w:r w:rsidR="00C103C5" w:rsidRPr="00307DE3">
        <w:rPr>
          <w:rFonts w:ascii="Arial" w:eastAsia="Calibri" w:hAnsi="Arial" w:cs="Arial"/>
          <w:sz w:val="22"/>
          <w:szCs w:val="22"/>
        </w:rPr>
        <w:t>aščit</w:t>
      </w:r>
      <w:r w:rsidR="00050D14">
        <w:rPr>
          <w:rFonts w:ascii="Arial" w:eastAsia="Calibri" w:hAnsi="Arial" w:cs="Arial"/>
          <w:sz w:val="22"/>
          <w:szCs w:val="22"/>
        </w:rPr>
        <w:t>a</w:t>
      </w:r>
      <w:r w:rsidR="00C103C5" w:rsidRPr="00307DE3">
        <w:rPr>
          <w:rFonts w:ascii="Arial" w:eastAsia="Calibri" w:hAnsi="Arial" w:cs="Arial"/>
          <w:sz w:val="22"/>
          <w:szCs w:val="22"/>
        </w:rPr>
        <w:t xml:space="preserve"> živali.</w:t>
      </w:r>
    </w:p>
    <w:p w:rsidR="00B43F18" w:rsidRPr="00B43F18" w:rsidRDefault="00B43F18" w:rsidP="00C103C5">
      <w:pPr>
        <w:jc w:val="both"/>
        <w:rPr>
          <w:rFonts w:ascii="Arial" w:eastAsia="Calibri" w:hAnsi="Arial" w:cs="Arial"/>
          <w:sz w:val="22"/>
          <w:szCs w:val="22"/>
        </w:rPr>
      </w:pP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Pogoji za delovanje</w:t>
      </w:r>
      <w:r w:rsidR="00A52740">
        <w:rPr>
          <w:rFonts w:ascii="Arial" w:eastAsia="Calibri" w:hAnsi="Arial" w:cs="Arial"/>
          <w:sz w:val="22"/>
          <w:szCs w:val="22"/>
        </w:rPr>
        <w:t xml:space="preserve"> o</w:t>
      </w:r>
      <w:r w:rsidRPr="00B43F18">
        <w:rPr>
          <w:rFonts w:ascii="Arial" w:eastAsia="Calibri" w:hAnsi="Arial" w:cs="Arial"/>
          <w:sz w:val="22"/>
          <w:szCs w:val="22"/>
        </w:rPr>
        <w:t>bčinskega redarstva (prostori, oprema, vozila, sredstva zvez)</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Način izvajanja zakonskih pooblastil občinskega redarja</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Način uporabe prisilnih sredstev</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Sistem dela občinskega redarstva – razporejanje redarjev na delo in drugo</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 xml:space="preserve">Sodelovanje s </w:t>
      </w:r>
      <w:r w:rsidR="005E738A">
        <w:rPr>
          <w:rFonts w:ascii="Arial" w:eastAsia="Calibri" w:hAnsi="Arial" w:cs="Arial"/>
          <w:sz w:val="22"/>
          <w:szCs w:val="22"/>
        </w:rPr>
        <w:t xml:space="preserve">pristojno </w:t>
      </w:r>
      <w:r w:rsidRPr="00B43F18">
        <w:rPr>
          <w:rFonts w:ascii="Arial" w:eastAsia="Calibri" w:hAnsi="Arial" w:cs="Arial"/>
          <w:sz w:val="22"/>
          <w:szCs w:val="22"/>
        </w:rPr>
        <w:t>policijsko postajo v občini in s policisti na terenu</w:t>
      </w:r>
      <w:r w:rsidR="00307DE3" w:rsidRPr="00307DE3">
        <w:rPr>
          <w:rFonts w:ascii="Arial" w:eastAsia="Calibri" w:hAnsi="Arial" w:cs="Arial"/>
          <w:sz w:val="22"/>
          <w:szCs w:val="22"/>
        </w:rPr>
        <w:t>,</w:t>
      </w:r>
      <w:r w:rsidRPr="00B43F18">
        <w:rPr>
          <w:rFonts w:ascii="Arial" w:eastAsia="Calibri" w:hAnsi="Arial" w:cs="Arial"/>
          <w:sz w:val="22"/>
          <w:szCs w:val="22"/>
        </w:rPr>
        <w:t xml:space="preserve"> </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Sodelovanje z občinskimi redarstvi in občinskimi redarji sosednjih občin</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 xml:space="preserve">Povezanost občinskega redarstva z </w:t>
      </w:r>
      <w:r w:rsidR="005E738A">
        <w:rPr>
          <w:rFonts w:ascii="Arial" w:eastAsia="Calibri" w:hAnsi="Arial" w:cs="Arial"/>
          <w:sz w:val="22"/>
          <w:szCs w:val="22"/>
        </w:rPr>
        <w:t>Operativno-komunikacijskim centrom policijske uprave (</w:t>
      </w:r>
      <w:r w:rsidRPr="00B43F18">
        <w:rPr>
          <w:rFonts w:ascii="Arial" w:eastAsia="Calibri" w:hAnsi="Arial" w:cs="Arial"/>
          <w:sz w:val="22"/>
          <w:szCs w:val="22"/>
        </w:rPr>
        <w:t>OKC PU</w:t>
      </w:r>
      <w:r w:rsidR="005E738A">
        <w:rPr>
          <w:rFonts w:ascii="Arial" w:eastAsia="Calibri" w:hAnsi="Arial" w:cs="Arial"/>
          <w:sz w:val="22"/>
          <w:szCs w:val="22"/>
        </w:rPr>
        <w:t>)</w:t>
      </w:r>
      <w:r w:rsidRPr="00B43F18">
        <w:rPr>
          <w:rFonts w:ascii="Arial" w:eastAsia="Calibri" w:hAnsi="Arial" w:cs="Arial"/>
          <w:sz w:val="22"/>
          <w:szCs w:val="22"/>
        </w:rPr>
        <w:t xml:space="preserve"> in z Regijskim centrom za obveščanje (</w:t>
      </w:r>
      <w:proofErr w:type="spellStart"/>
      <w:r w:rsidRPr="00B43F18">
        <w:rPr>
          <w:rFonts w:ascii="Arial" w:eastAsia="Calibri" w:hAnsi="Arial" w:cs="Arial"/>
          <w:sz w:val="22"/>
          <w:szCs w:val="22"/>
        </w:rPr>
        <w:t>R</w:t>
      </w:r>
      <w:r w:rsidR="00FF1D5B">
        <w:rPr>
          <w:rFonts w:ascii="Arial" w:eastAsia="Calibri" w:hAnsi="Arial" w:cs="Arial"/>
          <w:sz w:val="22"/>
          <w:szCs w:val="22"/>
        </w:rPr>
        <w:t>e</w:t>
      </w:r>
      <w:r w:rsidRPr="00B43F18">
        <w:rPr>
          <w:rFonts w:ascii="Arial" w:eastAsia="Calibri" w:hAnsi="Arial" w:cs="Arial"/>
          <w:sz w:val="22"/>
          <w:szCs w:val="22"/>
        </w:rPr>
        <w:t>CO</w:t>
      </w:r>
      <w:proofErr w:type="spellEnd"/>
      <w:r w:rsidRPr="00B43F18">
        <w:rPr>
          <w:rFonts w:ascii="Arial" w:eastAsia="Calibri" w:hAnsi="Arial" w:cs="Arial"/>
          <w:sz w:val="22"/>
          <w:szCs w:val="22"/>
        </w:rPr>
        <w:t>)</w:t>
      </w:r>
      <w:r w:rsidR="00307DE3" w:rsidRPr="00307DE3">
        <w:rPr>
          <w:rFonts w:ascii="Arial" w:eastAsia="Calibri" w:hAnsi="Arial" w:cs="Arial"/>
          <w:sz w:val="22"/>
          <w:szCs w:val="22"/>
        </w:rPr>
        <w:t>,</w:t>
      </w:r>
      <w:r w:rsidRPr="00B43F18">
        <w:rPr>
          <w:rFonts w:ascii="Arial" w:eastAsia="Calibri" w:hAnsi="Arial" w:cs="Arial"/>
          <w:sz w:val="22"/>
          <w:szCs w:val="22"/>
        </w:rPr>
        <w:t xml:space="preserve"> </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Sodelovanje občinskega redarstva v občinskem sistemu zaščite in reševanja</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Načini sodelovanja občinskih redarjev in zasebnih varnostnikov</w:t>
      </w:r>
      <w:r w:rsidR="00307DE3" w:rsidRPr="00307DE3">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Strokovna pomoč Ministrstva za notranje zadeve</w:t>
      </w:r>
      <w:r w:rsidR="00307DE3" w:rsidRPr="00307DE3">
        <w:rPr>
          <w:rFonts w:ascii="Arial" w:eastAsia="Calibri" w:hAnsi="Arial" w:cs="Arial"/>
          <w:sz w:val="22"/>
          <w:szCs w:val="22"/>
        </w:rPr>
        <w:t>,</w:t>
      </w:r>
      <w:r w:rsidRPr="00B43F18">
        <w:rPr>
          <w:rFonts w:ascii="Arial" w:eastAsia="Calibri" w:hAnsi="Arial" w:cs="Arial"/>
          <w:sz w:val="22"/>
          <w:szCs w:val="22"/>
        </w:rPr>
        <w:t xml:space="preserve"> </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Administracija in vodenje evidenc</w:t>
      </w:r>
      <w:r w:rsidR="00C03F9C">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Informacijski sistem občinskega redarstva</w:t>
      </w:r>
      <w:r w:rsidR="00C03F9C">
        <w:rPr>
          <w:rFonts w:ascii="Arial" w:eastAsia="Calibri" w:hAnsi="Arial" w:cs="Arial"/>
          <w:sz w:val="22"/>
          <w:szCs w:val="22"/>
        </w:rPr>
        <w:t>,</w:t>
      </w:r>
    </w:p>
    <w:p w:rsidR="00B43F18" w:rsidRP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Interno nadzorstvo nad izvrševanjem nalog občinskega redarstva (župan)</w:t>
      </w:r>
      <w:r w:rsidR="00C03F9C">
        <w:rPr>
          <w:rFonts w:ascii="Arial" w:eastAsia="Calibri" w:hAnsi="Arial" w:cs="Arial"/>
          <w:sz w:val="22"/>
          <w:szCs w:val="22"/>
        </w:rPr>
        <w:t>,</w:t>
      </w:r>
    </w:p>
    <w:p w:rsid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t>Inšpekcijsko in drugo upravno-strokovno nadzorstvo (MNZ, policija in inšpekcije)</w:t>
      </w:r>
      <w:r w:rsidR="00C03F9C">
        <w:rPr>
          <w:rFonts w:ascii="Arial" w:eastAsia="Calibri" w:hAnsi="Arial" w:cs="Arial"/>
          <w:sz w:val="22"/>
          <w:szCs w:val="22"/>
        </w:rPr>
        <w:t xml:space="preserve"> in</w:t>
      </w:r>
    </w:p>
    <w:p w:rsidR="009073E7" w:rsidRDefault="009073E7" w:rsidP="009073E7">
      <w:pPr>
        <w:jc w:val="both"/>
        <w:rPr>
          <w:rFonts w:ascii="Arial" w:eastAsia="Calibri" w:hAnsi="Arial" w:cs="Arial"/>
          <w:sz w:val="22"/>
          <w:szCs w:val="22"/>
        </w:rPr>
      </w:pPr>
    </w:p>
    <w:p w:rsidR="009073E7" w:rsidRDefault="009073E7" w:rsidP="009073E7">
      <w:pPr>
        <w:jc w:val="both"/>
        <w:rPr>
          <w:rFonts w:ascii="Arial" w:eastAsia="Calibri" w:hAnsi="Arial" w:cs="Arial"/>
          <w:sz w:val="22"/>
          <w:szCs w:val="22"/>
        </w:rPr>
      </w:pPr>
    </w:p>
    <w:p w:rsidR="009073E7" w:rsidRDefault="009073E7" w:rsidP="009073E7">
      <w:pPr>
        <w:jc w:val="both"/>
        <w:rPr>
          <w:rFonts w:ascii="Arial" w:eastAsia="Calibri" w:hAnsi="Arial" w:cs="Arial"/>
          <w:sz w:val="22"/>
          <w:szCs w:val="22"/>
        </w:rPr>
      </w:pPr>
    </w:p>
    <w:p w:rsidR="009073E7" w:rsidRPr="00B43F18" w:rsidRDefault="009073E7" w:rsidP="009073E7">
      <w:pPr>
        <w:jc w:val="both"/>
        <w:rPr>
          <w:rFonts w:ascii="Arial" w:eastAsia="Calibri" w:hAnsi="Arial" w:cs="Arial"/>
          <w:sz w:val="22"/>
          <w:szCs w:val="22"/>
        </w:rPr>
      </w:pPr>
    </w:p>
    <w:p w:rsidR="00B43F18" w:rsidRDefault="00B43F18" w:rsidP="00077FA3">
      <w:pPr>
        <w:numPr>
          <w:ilvl w:val="0"/>
          <w:numId w:val="5"/>
        </w:numPr>
        <w:ind w:left="426" w:hanging="426"/>
        <w:jc w:val="both"/>
        <w:rPr>
          <w:rFonts w:ascii="Arial" w:eastAsia="Calibri" w:hAnsi="Arial" w:cs="Arial"/>
          <w:sz w:val="22"/>
          <w:szCs w:val="22"/>
        </w:rPr>
      </w:pPr>
      <w:r w:rsidRPr="00B43F18">
        <w:rPr>
          <w:rFonts w:ascii="Arial" w:eastAsia="Calibri" w:hAnsi="Arial" w:cs="Arial"/>
          <w:sz w:val="22"/>
          <w:szCs w:val="22"/>
        </w:rPr>
        <w:lastRenderedPageBreak/>
        <w:t>P</w:t>
      </w:r>
      <w:r w:rsidR="00FE1A5F">
        <w:rPr>
          <w:rFonts w:ascii="Arial" w:eastAsia="Calibri" w:hAnsi="Arial" w:cs="Arial"/>
          <w:sz w:val="22"/>
          <w:szCs w:val="22"/>
        </w:rPr>
        <w:t>riloge</w:t>
      </w:r>
      <w:r w:rsidR="00FF1D5B">
        <w:rPr>
          <w:rFonts w:ascii="Arial" w:eastAsia="Calibri" w:hAnsi="Arial" w:cs="Arial"/>
          <w:sz w:val="22"/>
          <w:szCs w:val="22"/>
        </w:rPr>
        <w:t>:</w:t>
      </w:r>
    </w:p>
    <w:p w:rsidR="00C03F9C" w:rsidRPr="00B43F18" w:rsidRDefault="00C03F9C" w:rsidP="00B20673">
      <w:pPr>
        <w:ind w:left="426"/>
        <w:jc w:val="both"/>
        <w:rPr>
          <w:rFonts w:ascii="Arial" w:eastAsia="Calibri" w:hAnsi="Arial" w:cs="Arial"/>
          <w:sz w:val="22"/>
          <w:szCs w:val="22"/>
        </w:rPr>
      </w:pP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Z</w:t>
      </w:r>
      <w:r w:rsidR="00812C0C">
        <w:rPr>
          <w:rFonts w:ascii="Arial" w:eastAsia="Calibri" w:hAnsi="Arial" w:cs="Arial"/>
          <w:sz w:val="22"/>
          <w:szCs w:val="22"/>
        </w:rPr>
        <w:t>ORed</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 xml:space="preserve">Odlok o </w:t>
      </w:r>
      <w:r w:rsidR="009C32A6">
        <w:rPr>
          <w:rFonts w:ascii="Arial" w:eastAsia="Calibri" w:hAnsi="Arial" w:cs="Arial"/>
          <w:sz w:val="22"/>
          <w:szCs w:val="22"/>
        </w:rPr>
        <w:t>občinskem redarstvu</w:t>
      </w:r>
      <w:r w:rsidRPr="00B43F18">
        <w:rPr>
          <w:rFonts w:ascii="Arial" w:eastAsia="Calibri" w:hAnsi="Arial" w:cs="Arial"/>
          <w:sz w:val="22"/>
          <w:szCs w:val="22"/>
        </w:rPr>
        <w:t xml:space="preserve"> (usklajen z </w:t>
      </w:r>
      <w:r w:rsidR="00FF1D5B">
        <w:rPr>
          <w:rFonts w:ascii="Arial" w:eastAsia="Calibri" w:hAnsi="Arial" w:cs="Arial"/>
          <w:sz w:val="22"/>
          <w:szCs w:val="22"/>
        </w:rPr>
        <w:t>ZORed</w:t>
      </w:r>
      <w:r w:rsidRPr="00B43F18">
        <w:rPr>
          <w:rFonts w:ascii="Arial" w:eastAsia="Calibri" w:hAnsi="Arial" w:cs="Arial"/>
          <w:sz w:val="22"/>
          <w:szCs w:val="22"/>
        </w:rPr>
        <w:t>)</w:t>
      </w:r>
      <w:r w:rsidR="00C03F9C">
        <w:rPr>
          <w:rFonts w:ascii="Arial" w:eastAsia="Calibri" w:hAnsi="Arial" w:cs="Arial"/>
          <w:sz w:val="22"/>
          <w:szCs w:val="22"/>
        </w:rPr>
        <w:t>,</w:t>
      </w:r>
    </w:p>
    <w:p w:rsidR="00983C0E"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 xml:space="preserve">Ocena varnostnih razmer na območju občine (Ocena ogroženosti in varnostnih </w:t>
      </w:r>
    </w:p>
    <w:p w:rsidR="00B43F18" w:rsidRPr="00B43F18" w:rsidRDefault="00983C0E" w:rsidP="00983C0E">
      <w:pPr>
        <w:ind w:left="720"/>
        <w:jc w:val="both"/>
        <w:rPr>
          <w:rFonts w:ascii="Arial" w:eastAsia="Calibri" w:hAnsi="Arial" w:cs="Arial"/>
          <w:sz w:val="22"/>
          <w:szCs w:val="22"/>
        </w:rPr>
      </w:pPr>
      <w:r>
        <w:rPr>
          <w:rFonts w:ascii="Arial" w:eastAsia="Calibri" w:hAnsi="Arial" w:cs="Arial"/>
          <w:sz w:val="22"/>
          <w:szCs w:val="22"/>
        </w:rPr>
        <w:tab/>
      </w:r>
      <w:r w:rsidR="00B43F18" w:rsidRPr="00B43F18">
        <w:rPr>
          <w:rFonts w:ascii="Arial" w:eastAsia="Calibri" w:hAnsi="Arial" w:cs="Arial"/>
          <w:sz w:val="22"/>
          <w:szCs w:val="22"/>
        </w:rPr>
        <w:t>tveganj)</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Akt o sistemizaciji in organizaciji občinske</w:t>
      </w:r>
      <w:r w:rsidR="009C32A6">
        <w:rPr>
          <w:rFonts w:ascii="Arial" w:eastAsia="Calibri" w:hAnsi="Arial" w:cs="Arial"/>
          <w:sz w:val="22"/>
          <w:szCs w:val="22"/>
        </w:rPr>
        <w:t>ga</w:t>
      </w:r>
      <w:r w:rsidRPr="00B43F18">
        <w:rPr>
          <w:rFonts w:ascii="Arial" w:eastAsia="Calibri" w:hAnsi="Arial" w:cs="Arial"/>
          <w:sz w:val="22"/>
          <w:szCs w:val="22"/>
        </w:rPr>
        <w:t xml:space="preserve"> redars</w:t>
      </w:r>
      <w:r w:rsidR="009C32A6">
        <w:rPr>
          <w:rFonts w:ascii="Arial" w:eastAsia="Calibri" w:hAnsi="Arial" w:cs="Arial"/>
          <w:sz w:val="22"/>
          <w:szCs w:val="22"/>
        </w:rPr>
        <w:t>tva</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Program strokovnega usposabljanja in izpopolnjevanja občinskih redarjev</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Načrt strokovnega usposabljanja in izpopolnjevanja občinskih redarjev</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Navodila za delo občinskih redarjev</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Navodila za ukrepanje občinskih redarjev ob izrednih dogodkih</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Sistem alarmiranja in ukrepanja občinskih redarjev ob izrednih dogodkih</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Pisni protokol o sodelovanju s policijo</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Pisni dogovori o sodelovanju z občinskimi redarstvi sosednjih občin</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 xml:space="preserve">Pisni dogovor o sodelovanju z varnostniki </w:t>
      </w:r>
      <w:r w:rsidR="009C32A6">
        <w:rPr>
          <w:rFonts w:ascii="Arial" w:eastAsia="Calibri" w:hAnsi="Arial" w:cs="Arial"/>
          <w:sz w:val="22"/>
          <w:szCs w:val="22"/>
        </w:rPr>
        <w:t xml:space="preserve">subjektov </w:t>
      </w:r>
      <w:r w:rsidRPr="00B43F18">
        <w:rPr>
          <w:rFonts w:ascii="Arial" w:eastAsia="Calibri" w:hAnsi="Arial" w:cs="Arial"/>
          <w:sz w:val="22"/>
          <w:szCs w:val="22"/>
        </w:rPr>
        <w:t>zasebn</w:t>
      </w:r>
      <w:r w:rsidR="009C32A6">
        <w:rPr>
          <w:rFonts w:ascii="Arial" w:eastAsia="Calibri" w:hAnsi="Arial" w:cs="Arial"/>
          <w:sz w:val="22"/>
          <w:szCs w:val="22"/>
        </w:rPr>
        <w:t>ega</w:t>
      </w:r>
      <w:r w:rsidRPr="00B43F18">
        <w:rPr>
          <w:rFonts w:ascii="Arial" w:eastAsia="Calibri" w:hAnsi="Arial" w:cs="Arial"/>
          <w:sz w:val="22"/>
          <w:szCs w:val="22"/>
        </w:rPr>
        <w:t xml:space="preserve"> var</w:t>
      </w:r>
      <w:r w:rsidR="009C32A6">
        <w:rPr>
          <w:rFonts w:ascii="Arial" w:eastAsia="Calibri" w:hAnsi="Arial" w:cs="Arial"/>
          <w:sz w:val="22"/>
          <w:szCs w:val="22"/>
        </w:rPr>
        <w:t>ovanja</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Pisni dogovor o sodelovanju v občinskem sistemu zaščite in reševanja</w:t>
      </w:r>
      <w:r w:rsidR="00C03F9C">
        <w:rPr>
          <w:rFonts w:ascii="Arial" w:eastAsia="Calibri" w:hAnsi="Arial" w:cs="Arial"/>
          <w:sz w:val="22"/>
          <w:szCs w:val="22"/>
        </w:rPr>
        <w: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Letna poročila o delu občinske</w:t>
      </w:r>
      <w:r w:rsidR="009C32A6">
        <w:rPr>
          <w:rFonts w:ascii="Arial" w:eastAsia="Calibri" w:hAnsi="Arial" w:cs="Arial"/>
          <w:sz w:val="22"/>
          <w:szCs w:val="22"/>
        </w:rPr>
        <w:t>ga</w:t>
      </w:r>
      <w:r w:rsidRPr="00B43F18">
        <w:rPr>
          <w:rFonts w:ascii="Arial" w:eastAsia="Calibri" w:hAnsi="Arial" w:cs="Arial"/>
          <w:sz w:val="22"/>
          <w:szCs w:val="22"/>
        </w:rPr>
        <w:t xml:space="preserve"> redars</w:t>
      </w:r>
      <w:r w:rsidR="009C32A6">
        <w:rPr>
          <w:rFonts w:ascii="Arial" w:eastAsia="Calibri" w:hAnsi="Arial" w:cs="Arial"/>
          <w:sz w:val="22"/>
          <w:szCs w:val="22"/>
        </w:rPr>
        <w:t>tva</w:t>
      </w:r>
      <w:r w:rsidR="00C03F9C">
        <w:rPr>
          <w:rFonts w:ascii="Arial" w:eastAsia="Calibri" w:hAnsi="Arial" w:cs="Arial"/>
          <w:sz w:val="22"/>
          <w:szCs w:val="22"/>
        </w:rPr>
        <w:t xml:space="preserve"> (za zadnjih 5 let),</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Interna poročila o nadzoru občinske</w:t>
      </w:r>
      <w:r w:rsidR="009C32A6">
        <w:rPr>
          <w:rFonts w:ascii="Arial" w:eastAsia="Calibri" w:hAnsi="Arial" w:cs="Arial"/>
          <w:sz w:val="22"/>
          <w:szCs w:val="22"/>
        </w:rPr>
        <w:t>ga</w:t>
      </w:r>
      <w:r w:rsidRPr="00B43F18">
        <w:rPr>
          <w:rFonts w:ascii="Arial" w:eastAsia="Calibri" w:hAnsi="Arial" w:cs="Arial"/>
          <w:sz w:val="22"/>
          <w:szCs w:val="22"/>
        </w:rPr>
        <w:t xml:space="preserve"> redars</w:t>
      </w:r>
      <w:r w:rsidR="009C32A6">
        <w:rPr>
          <w:rFonts w:ascii="Arial" w:eastAsia="Calibri" w:hAnsi="Arial" w:cs="Arial"/>
          <w:sz w:val="22"/>
          <w:szCs w:val="22"/>
        </w:rPr>
        <w:t>tva</w:t>
      </w:r>
      <w:r w:rsidR="00C03F9C">
        <w:rPr>
          <w:rFonts w:ascii="Arial" w:eastAsia="Calibri" w:hAnsi="Arial" w:cs="Arial"/>
          <w:sz w:val="22"/>
          <w:szCs w:val="22"/>
        </w:rPr>
        <w:t xml:space="preserve"> (za zadnjih 5 let),</w:t>
      </w:r>
    </w:p>
    <w:p w:rsidR="00983C0E"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Inšpekcijska poročila (zapisniki) o delovanju občinske</w:t>
      </w:r>
      <w:r w:rsidR="009C32A6">
        <w:rPr>
          <w:rFonts w:ascii="Arial" w:eastAsia="Calibri" w:hAnsi="Arial" w:cs="Arial"/>
          <w:sz w:val="22"/>
          <w:szCs w:val="22"/>
        </w:rPr>
        <w:t>ga</w:t>
      </w:r>
      <w:r w:rsidRPr="00B43F18">
        <w:rPr>
          <w:rFonts w:ascii="Arial" w:eastAsia="Calibri" w:hAnsi="Arial" w:cs="Arial"/>
          <w:sz w:val="22"/>
          <w:szCs w:val="22"/>
        </w:rPr>
        <w:t xml:space="preserve"> redars</w:t>
      </w:r>
      <w:r w:rsidR="009C32A6">
        <w:rPr>
          <w:rFonts w:ascii="Arial" w:eastAsia="Calibri" w:hAnsi="Arial" w:cs="Arial"/>
          <w:sz w:val="22"/>
          <w:szCs w:val="22"/>
        </w:rPr>
        <w:t>tva</w:t>
      </w:r>
      <w:r w:rsidR="00C03F9C">
        <w:rPr>
          <w:rFonts w:ascii="Arial" w:eastAsia="Calibri" w:hAnsi="Arial" w:cs="Arial"/>
          <w:sz w:val="22"/>
          <w:szCs w:val="22"/>
        </w:rPr>
        <w:t xml:space="preserve"> (za zadnjih </w:t>
      </w:r>
    </w:p>
    <w:p w:rsidR="00B43F18" w:rsidRPr="00B43F18" w:rsidRDefault="00983C0E" w:rsidP="00983C0E">
      <w:pPr>
        <w:ind w:left="720"/>
        <w:jc w:val="both"/>
        <w:rPr>
          <w:rFonts w:ascii="Arial" w:eastAsia="Calibri" w:hAnsi="Arial" w:cs="Arial"/>
          <w:sz w:val="22"/>
          <w:szCs w:val="22"/>
        </w:rPr>
      </w:pPr>
      <w:r>
        <w:rPr>
          <w:rFonts w:ascii="Arial" w:eastAsia="Calibri" w:hAnsi="Arial" w:cs="Arial"/>
          <w:sz w:val="22"/>
          <w:szCs w:val="22"/>
        </w:rPr>
        <w:tab/>
      </w:r>
      <w:r w:rsidR="00C03F9C">
        <w:rPr>
          <w:rFonts w:ascii="Arial" w:eastAsia="Calibri" w:hAnsi="Arial" w:cs="Arial"/>
          <w:sz w:val="22"/>
          <w:szCs w:val="22"/>
        </w:rPr>
        <w:t xml:space="preserve">5 let) in </w:t>
      </w:r>
    </w:p>
    <w:p w:rsidR="00B43F18" w:rsidRPr="00B43F18" w:rsidRDefault="00B43F18" w:rsidP="00077FA3">
      <w:pPr>
        <w:numPr>
          <w:ilvl w:val="0"/>
          <w:numId w:val="7"/>
        </w:numPr>
        <w:jc w:val="both"/>
        <w:rPr>
          <w:rFonts w:ascii="Arial" w:eastAsia="Calibri" w:hAnsi="Arial" w:cs="Arial"/>
          <w:sz w:val="22"/>
          <w:szCs w:val="22"/>
        </w:rPr>
      </w:pPr>
      <w:r w:rsidRPr="00B43F18">
        <w:rPr>
          <w:rFonts w:ascii="Arial" w:eastAsia="Calibri" w:hAnsi="Arial" w:cs="Arial"/>
          <w:sz w:val="22"/>
          <w:szCs w:val="22"/>
        </w:rPr>
        <w:tab/>
        <w:t>Seznam evidenc občinske</w:t>
      </w:r>
      <w:r w:rsidR="009C32A6">
        <w:rPr>
          <w:rFonts w:ascii="Arial" w:eastAsia="Calibri" w:hAnsi="Arial" w:cs="Arial"/>
          <w:sz w:val="22"/>
          <w:szCs w:val="22"/>
        </w:rPr>
        <w:t>ga</w:t>
      </w:r>
      <w:r w:rsidRPr="00B43F18">
        <w:rPr>
          <w:rFonts w:ascii="Arial" w:eastAsia="Calibri" w:hAnsi="Arial" w:cs="Arial"/>
          <w:sz w:val="22"/>
          <w:szCs w:val="22"/>
        </w:rPr>
        <w:t xml:space="preserve"> redars</w:t>
      </w:r>
      <w:r w:rsidR="009C32A6">
        <w:rPr>
          <w:rFonts w:ascii="Arial" w:eastAsia="Calibri" w:hAnsi="Arial" w:cs="Arial"/>
          <w:sz w:val="22"/>
          <w:szCs w:val="22"/>
        </w:rPr>
        <w:t xml:space="preserve">tva </w:t>
      </w:r>
      <w:r w:rsidRPr="00B43F18">
        <w:rPr>
          <w:rFonts w:ascii="Arial" w:eastAsia="Calibri" w:hAnsi="Arial" w:cs="Arial"/>
          <w:sz w:val="22"/>
          <w:szCs w:val="22"/>
        </w:rPr>
        <w:t xml:space="preserve">kot </w:t>
      </w:r>
      <w:proofErr w:type="spellStart"/>
      <w:r w:rsidRPr="00B43F18">
        <w:rPr>
          <w:rFonts w:ascii="Arial" w:eastAsia="Calibri" w:hAnsi="Arial" w:cs="Arial"/>
          <w:sz w:val="22"/>
          <w:szCs w:val="22"/>
        </w:rPr>
        <w:t>prekrškovnega</w:t>
      </w:r>
      <w:proofErr w:type="spellEnd"/>
      <w:r w:rsidRPr="00B43F18">
        <w:rPr>
          <w:rFonts w:ascii="Arial" w:eastAsia="Calibri" w:hAnsi="Arial" w:cs="Arial"/>
          <w:sz w:val="22"/>
          <w:szCs w:val="22"/>
        </w:rPr>
        <w:t xml:space="preserve"> organa.</w:t>
      </w:r>
    </w:p>
    <w:p w:rsidR="00B43F18" w:rsidRPr="00B43F18" w:rsidRDefault="00B43F18" w:rsidP="00B20673">
      <w:pPr>
        <w:jc w:val="both"/>
        <w:rPr>
          <w:rFonts w:ascii="Arial" w:eastAsia="Calibri" w:hAnsi="Arial" w:cs="Arial"/>
          <w:sz w:val="22"/>
          <w:szCs w:val="22"/>
        </w:rPr>
      </w:pPr>
    </w:p>
    <w:p w:rsidR="00BF78AB" w:rsidRPr="00B43F18" w:rsidRDefault="00BF78AB" w:rsidP="00BF78AB">
      <w:pPr>
        <w:pStyle w:val="Naslov1"/>
        <w:numPr>
          <w:ilvl w:val="1"/>
          <w:numId w:val="1"/>
        </w:numPr>
        <w:spacing w:line="260" w:lineRule="exact"/>
        <w:rPr>
          <w:sz w:val="24"/>
          <w:szCs w:val="24"/>
        </w:rPr>
      </w:pPr>
      <w:r w:rsidRPr="00BF78AB">
        <w:rPr>
          <w:sz w:val="24"/>
          <w:szCs w:val="24"/>
        </w:rPr>
        <w:t>Usklajevanje programov</w:t>
      </w:r>
    </w:p>
    <w:p w:rsidR="00B43F18" w:rsidRDefault="00B43F18" w:rsidP="00454F84">
      <w:pPr>
        <w:spacing w:line="260" w:lineRule="exact"/>
        <w:rPr>
          <w:rFonts w:ascii="Arial" w:hAnsi="Arial" w:cs="Arial"/>
          <w:b/>
          <w:sz w:val="20"/>
          <w:szCs w:val="20"/>
        </w:rPr>
      </w:pPr>
    </w:p>
    <w:p w:rsidR="00BF78AB" w:rsidRPr="00BF78AB" w:rsidRDefault="00BF78AB" w:rsidP="00BF78AB">
      <w:pPr>
        <w:jc w:val="both"/>
        <w:rPr>
          <w:rFonts w:ascii="Arial" w:eastAsia="Calibri" w:hAnsi="Arial" w:cs="Arial"/>
          <w:sz w:val="22"/>
          <w:szCs w:val="22"/>
        </w:rPr>
      </w:pPr>
      <w:r w:rsidRPr="00BF78AB">
        <w:rPr>
          <w:rFonts w:ascii="Arial" w:eastAsia="Calibri" w:hAnsi="Arial" w:cs="Arial"/>
          <w:sz w:val="22"/>
          <w:szCs w:val="22"/>
        </w:rPr>
        <w:t xml:space="preserve">OPV </w:t>
      </w:r>
      <w:r w:rsidR="009C32A6">
        <w:rPr>
          <w:rFonts w:ascii="Arial" w:eastAsia="Calibri" w:hAnsi="Arial" w:cs="Arial"/>
          <w:sz w:val="22"/>
          <w:szCs w:val="22"/>
        </w:rPr>
        <w:t>j</w:t>
      </w:r>
      <w:r w:rsidRPr="00BF78AB">
        <w:rPr>
          <w:rFonts w:ascii="Arial" w:eastAsia="Calibri" w:hAnsi="Arial" w:cs="Arial"/>
          <w:sz w:val="22"/>
          <w:szCs w:val="22"/>
        </w:rPr>
        <w:t>e uskla</w:t>
      </w:r>
      <w:r w:rsidR="009C32A6">
        <w:rPr>
          <w:rFonts w:ascii="Arial" w:eastAsia="Calibri" w:hAnsi="Arial" w:cs="Arial"/>
          <w:sz w:val="22"/>
          <w:szCs w:val="22"/>
        </w:rPr>
        <w:t>jen</w:t>
      </w:r>
      <w:r w:rsidRPr="00BF78AB">
        <w:rPr>
          <w:rFonts w:ascii="Arial" w:eastAsia="Calibri" w:hAnsi="Arial" w:cs="Arial"/>
          <w:sz w:val="22"/>
          <w:szCs w:val="22"/>
        </w:rPr>
        <w:t xml:space="preserve"> s predpisi</w:t>
      </w:r>
      <w:r w:rsidR="009C32A6">
        <w:rPr>
          <w:rFonts w:ascii="Arial" w:eastAsia="Calibri" w:hAnsi="Arial" w:cs="Arial"/>
          <w:sz w:val="22"/>
          <w:szCs w:val="22"/>
        </w:rPr>
        <w:t>,</w:t>
      </w:r>
      <w:r w:rsidRPr="00BF78AB">
        <w:rPr>
          <w:rFonts w:ascii="Arial" w:eastAsia="Calibri" w:hAnsi="Arial" w:cs="Arial"/>
          <w:sz w:val="22"/>
          <w:szCs w:val="22"/>
        </w:rPr>
        <w:t xml:space="preserve"> programskimi dokumenti </w:t>
      </w:r>
      <w:r w:rsidR="00690C49">
        <w:rPr>
          <w:rFonts w:ascii="Arial" w:eastAsia="Calibri" w:hAnsi="Arial" w:cs="Arial"/>
          <w:sz w:val="22"/>
          <w:szCs w:val="22"/>
        </w:rPr>
        <w:t>MNZ</w:t>
      </w:r>
      <w:r w:rsidRPr="00BF78AB">
        <w:rPr>
          <w:rFonts w:ascii="Arial" w:eastAsia="Calibri" w:hAnsi="Arial" w:cs="Arial"/>
          <w:sz w:val="22"/>
          <w:szCs w:val="22"/>
        </w:rPr>
        <w:t xml:space="preserve"> </w:t>
      </w:r>
      <w:r w:rsidR="009C32A6">
        <w:rPr>
          <w:rFonts w:ascii="Arial" w:eastAsia="Calibri" w:hAnsi="Arial" w:cs="Arial"/>
          <w:sz w:val="22"/>
          <w:szCs w:val="22"/>
        </w:rPr>
        <w:t>in</w:t>
      </w:r>
      <w:r w:rsidRPr="00BF78AB">
        <w:rPr>
          <w:rFonts w:ascii="Arial" w:eastAsia="Calibri" w:hAnsi="Arial" w:cs="Arial"/>
          <w:sz w:val="22"/>
          <w:szCs w:val="22"/>
        </w:rPr>
        <w:t xml:space="preserve"> policije na področju javne varnosti</w:t>
      </w:r>
      <w:r w:rsidR="009C32A6">
        <w:rPr>
          <w:rFonts w:ascii="Arial" w:eastAsia="Calibri" w:hAnsi="Arial" w:cs="Arial"/>
          <w:sz w:val="22"/>
          <w:szCs w:val="22"/>
        </w:rPr>
        <w:t>,</w:t>
      </w:r>
      <w:r w:rsidRPr="00BF78AB">
        <w:rPr>
          <w:rFonts w:ascii="Arial" w:eastAsia="Calibri" w:hAnsi="Arial" w:cs="Arial"/>
          <w:sz w:val="22"/>
          <w:szCs w:val="22"/>
        </w:rPr>
        <w:t xml:space="preserve"> </w:t>
      </w:r>
      <w:r w:rsidR="009C32A6" w:rsidRPr="00ED755F">
        <w:rPr>
          <w:rFonts w:ascii="Arial" w:hAnsi="Arial" w:cs="Arial"/>
          <w:sz w:val="22"/>
          <w:szCs w:val="22"/>
        </w:rPr>
        <w:t>do</w:t>
      </w:r>
      <w:r w:rsidR="009C32A6">
        <w:rPr>
          <w:rFonts w:ascii="Arial" w:hAnsi="Arial" w:cs="Arial"/>
          <w:sz w:val="22"/>
          <w:szCs w:val="22"/>
        </w:rPr>
        <w:t>kument</w:t>
      </w:r>
      <w:r w:rsidR="009C32A6" w:rsidRPr="00ED755F">
        <w:rPr>
          <w:rFonts w:ascii="Arial" w:hAnsi="Arial" w:cs="Arial"/>
          <w:sz w:val="22"/>
          <w:szCs w:val="22"/>
        </w:rPr>
        <w:t xml:space="preserve"> šifra …………</w:t>
      </w:r>
      <w:r w:rsidR="009C32A6">
        <w:rPr>
          <w:rFonts w:ascii="Arial" w:hAnsi="Arial" w:cs="Arial"/>
          <w:sz w:val="22"/>
          <w:szCs w:val="22"/>
        </w:rPr>
        <w:t>...</w:t>
      </w:r>
      <w:r w:rsidR="009C32A6" w:rsidRPr="00ED755F">
        <w:rPr>
          <w:rFonts w:ascii="Arial" w:hAnsi="Arial" w:cs="Arial"/>
          <w:sz w:val="22"/>
          <w:szCs w:val="22"/>
        </w:rPr>
        <w:t xml:space="preserve"> z dne …………...,</w:t>
      </w:r>
      <w:r w:rsidR="009C32A6">
        <w:rPr>
          <w:rFonts w:ascii="Arial" w:hAnsi="Arial" w:cs="Arial"/>
          <w:sz w:val="22"/>
          <w:szCs w:val="22"/>
        </w:rPr>
        <w:t xml:space="preserve"> </w:t>
      </w:r>
      <w:r w:rsidRPr="00BF78AB">
        <w:rPr>
          <w:rFonts w:ascii="Arial" w:eastAsia="Calibri" w:hAnsi="Arial" w:cs="Arial"/>
          <w:sz w:val="22"/>
          <w:szCs w:val="22"/>
        </w:rPr>
        <w:t>ter s potrebami varnosti v občini (prvi odstavek 7. člena ZORed).</w:t>
      </w:r>
    </w:p>
    <w:p w:rsidR="00BF78AB" w:rsidRPr="00BF78AB" w:rsidRDefault="00BF78AB" w:rsidP="00BF78AB">
      <w:pPr>
        <w:jc w:val="both"/>
        <w:rPr>
          <w:rFonts w:ascii="Arial" w:eastAsia="Calibri" w:hAnsi="Arial" w:cs="Arial"/>
          <w:sz w:val="22"/>
          <w:szCs w:val="22"/>
        </w:rPr>
      </w:pPr>
    </w:p>
    <w:p w:rsidR="00BF78AB" w:rsidRPr="00BF78AB" w:rsidRDefault="00BF78AB" w:rsidP="00BF78AB">
      <w:pPr>
        <w:jc w:val="both"/>
        <w:rPr>
          <w:rFonts w:ascii="Arial" w:eastAsia="Calibri" w:hAnsi="Arial" w:cs="Arial"/>
          <w:sz w:val="22"/>
          <w:szCs w:val="22"/>
        </w:rPr>
      </w:pPr>
      <w:r w:rsidRPr="00BF78AB">
        <w:rPr>
          <w:rFonts w:ascii="Arial" w:eastAsia="Calibri" w:hAnsi="Arial" w:cs="Arial"/>
          <w:sz w:val="22"/>
          <w:szCs w:val="22"/>
        </w:rPr>
        <w:t xml:space="preserve">Za uskladitev OPV </w:t>
      </w:r>
      <w:r w:rsidR="00690C49">
        <w:rPr>
          <w:rFonts w:ascii="Arial" w:eastAsia="Calibri" w:hAnsi="Arial" w:cs="Arial"/>
          <w:sz w:val="22"/>
          <w:szCs w:val="22"/>
        </w:rPr>
        <w:t>in</w:t>
      </w:r>
      <w:r w:rsidR="00690C49" w:rsidRPr="00BF78AB">
        <w:rPr>
          <w:rFonts w:ascii="Arial" w:eastAsia="Calibri" w:hAnsi="Arial" w:cs="Arial"/>
          <w:sz w:val="22"/>
          <w:szCs w:val="22"/>
        </w:rPr>
        <w:t xml:space="preserve"> </w:t>
      </w:r>
      <w:r w:rsidRPr="00BF78AB">
        <w:rPr>
          <w:rFonts w:ascii="Arial" w:eastAsia="Calibri" w:hAnsi="Arial" w:cs="Arial"/>
          <w:sz w:val="22"/>
          <w:szCs w:val="22"/>
        </w:rPr>
        <w:t xml:space="preserve">za zagotovitev medsebojnega sodelovanja občinskega redarstva in policije skrbi župan </w:t>
      </w:r>
      <w:r w:rsidR="0097738C">
        <w:rPr>
          <w:rFonts w:ascii="Arial" w:eastAsia="Calibri" w:hAnsi="Arial" w:cs="Arial"/>
          <w:sz w:val="22"/>
          <w:szCs w:val="22"/>
        </w:rPr>
        <w:t>v sodelovanju s komandirjem pristojne policijske postaje</w:t>
      </w:r>
      <w:r w:rsidRPr="00BF78AB">
        <w:rPr>
          <w:rFonts w:ascii="Arial" w:eastAsia="Calibri" w:hAnsi="Arial" w:cs="Arial"/>
          <w:sz w:val="22"/>
          <w:szCs w:val="22"/>
        </w:rPr>
        <w:t>, pristojne za območje občine (drugi odstavek 7. člena ZORed).</w:t>
      </w:r>
    </w:p>
    <w:p w:rsidR="00B43F18" w:rsidRDefault="00B43F18" w:rsidP="00454F84">
      <w:pPr>
        <w:spacing w:line="260" w:lineRule="exact"/>
        <w:rPr>
          <w:rFonts w:ascii="Arial" w:hAnsi="Arial" w:cs="Arial"/>
          <w:b/>
          <w:sz w:val="20"/>
          <w:szCs w:val="20"/>
        </w:rPr>
      </w:pPr>
    </w:p>
    <w:p w:rsidR="00CB70DC" w:rsidRPr="00B43F18" w:rsidRDefault="00CB70DC" w:rsidP="00CB70DC">
      <w:pPr>
        <w:pStyle w:val="Naslov1"/>
        <w:numPr>
          <w:ilvl w:val="1"/>
          <w:numId w:val="1"/>
        </w:numPr>
        <w:spacing w:line="260" w:lineRule="exact"/>
        <w:rPr>
          <w:sz w:val="24"/>
          <w:szCs w:val="24"/>
        </w:rPr>
      </w:pPr>
      <w:r w:rsidRPr="00CB70DC">
        <w:rPr>
          <w:sz w:val="24"/>
          <w:szCs w:val="24"/>
        </w:rPr>
        <w:t xml:space="preserve">Zagotavljanje strokovne pomoči </w:t>
      </w:r>
    </w:p>
    <w:p w:rsidR="00CB70DC" w:rsidRDefault="00CB70DC" w:rsidP="00454F84">
      <w:pPr>
        <w:spacing w:line="260" w:lineRule="exact"/>
        <w:rPr>
          <w:rFonts w:ascii="Arial" w:hAnsi="Arial" w:cs="Arial"/>
          <w:b/>
          <w:sz w:val="20"/>
          <w:szCs w:val="20"/>
        </w:rPr>
      </w:pPr>
    </w:p>
    <w:p w:rsidR="00CB70DC" w:rsidRPr="00CB70DC" w:rsidRDefault="00CB70DC" w:rsidP="00CB70DC">
      <w:pPr>
        <w:jc w:val="both"/>
        <w:rPr>
          <w:rFonts w:ascii="Arial" w:eastAsia="Calibri" w:hAnsi="Arial" w:cs="Arial"/>
          <w:sz w:val="22"/>
          <w:szCs w:val="22"/>
        </w:rPr>
      </w:pPr>
      <w:r w:rsidRPr="00CB70DC">
        <w:rPr>
          <w:rFonts w:ascii="Arial" w:eastAsia="Calibri" w:hAnsi="Arial" w:cs="Arial"/>
          <w:sz w:val="22"/>
          <w:szCs w:val="22"/>
        </w:rPr>
        <w:t xml:space="preserve">Strokovno pomoč pri pripravi in izvajanju OPV daje </w:t>
      </w:r>
      <w:r w:rsidR="00367287">
        <w:rPr>
          <w:rFonts w:ascii="Arial" w:eastAsia="Calibri" w:hAnsi="Arial" w:cs="Arial"/>
          <w:sz w:val="22"/>
          <w:szCs w:val="22"/>
        </w:rPr>
        <w:t>MNZ</w:t>
      </w:r>
      <w:r w:rsidRPr="00CB70DC">
        <w:rPr>
          <w:rFonts w:ascii="Arial" w:eastAsia="Calibri" w:hAnsi="Arial" w:cs="Arial"/>
          <w:sz w:val="22"/>
          <w:szCs w:val="22"/>
        </w:rPr>
        <w:t xml:space="preserve"> (8. člen ZOR</w:t>
      </w:r>
      <w:r>
        <w:rPr>
          <w:rFonts w:ascii="Arial" w:eastAsia="Calibri" w:hAnsi="Arial" w:cs="Arial"/>
          <w:sz w:val="22"/>
          <w:szCs w:val="22"/>
        </w:rPr>
        <w:t>e</w:t>
      </w:r>
      <w:r w:rsidRPr="00CB70DC">
        <w:rPr>
          <w:rFonts w:ascii="Arial" w:eastAsia="Calibri" w:hAnsi="Arial" w:cs="Arial"/>
          <w:sz w:val="22"/>
          <w:szCs w:val="22"/>
        </w:rPr>
        <w:t>d) na naslednjih segmentih:</w:t>
      </w:r>
    </w:p>
    <w:p w:rsidR="00CB70DC" w:rsidRDefault="00CB70DC" w:rsidP="00CB70DC">
      <w:pPr>
        <w:spacing w:line="260" w:lineRule="exact"/>
      </w:pPr>
    </w:p>
    <w:p w:rsidR="0016635B" w:rsidRDefault="00CB70DC" w:rsidP="00077FA3">
      <w:pPr>
        <w:numPr>
          <w:ilvl w:val="0"/>
          <w:numId w:val="9"/>
        </w:numPr>
        <w:jc w:val="both"/>
        <w:rPr>
          <w:rFonts w:ascii="Arial" w:eastAsia="Calibri" w:hAnsi="Arial" w:cs="Arial"/>
          <w:sz w:val="22"/>
          <w:szCs w:val="22"/>
        </w:rPr>
      </w:pPr>
      <w:r w:rsidRPr="00CB70DC">
        <w:rPr>
          <w:rFonts w:ascii="Arial" w:eastAsia="Calibri" w:hAnsi="Arial" w:cs="Arial"/>
          <w:sz w:val="22"/>
          <w:szCs w:val="22"/>
        </w:rPr>
        <w:tab/>
        <w:t xml:space="preserve">Usmerjanje pri pripravi ocen varnostnih razmer oziroma ocen ogroženosti in </w:t>
      </w:r>
    </w:p>
    <w:p w:rsidR="00CB70DC" w:rsidRPr="00CB70DC" w:rsidRDefault="0016635B" w:rsidP="0016635B">
      <w:pPr>
        <w:ind w:left="720"/>
        <w:jc w:val="both"/>
        <w:rPr>
          <w:rFonts w:ascii="Arial" w:eastAsia="Calibri" w:hAnsi="Arial" w:cs="Arial"/>
          <w:sz w:val="22"/>
          <w:szCs w:val="22"/>
        </w:rPr>
      </w:pPr>
      <w:r>
        <w:rPr>
          <w:rFonts w:ascii="Arial" w:eastAsia="Calibri" w:hAnsi="Arial" w:cs="Arial"/>
          <w:sz w:val="22"/>
          <w:szCs w:val="22"/>
        </w:rPr>
        <w:tab/>
      </w:r>
      <w:r w:rsidR="00CB70DC" w:rsidRPr="00CB70DC">
        <w:rPr>
          <w:rFonts w:ascii="Arial" w:eastAsia="Calibri" w:hAnsi="Arial" w:cs="Arial"/>
          <w:sz w:val="22"/>
          <w:szCs w:val="22"/>
        </w:rPr>
        <w:t>varnostnih tveganj ter oblikovanja varnostnih potreb občine</w:t>
      </w:r>
      <w:r w:rsidR="00CB70DC">
        <w:rPr>
          <w:rFonts w:ascii="Arial" w:eastAsia="Calibri" w:hAnsi="Arial" w:cs="Arial"/>
          <w:sz w:val="22"/>
          <w:szCs w:val="22"/>
        </w:rPr>
        <w:t>,</w:t>
      </w:r>
    </w:p>
    <w:p w:rsidR="00CB70DC" w:rsidRPr="00CB70DC" w:rsidRDefault="00CB70DC" w:rsidP="00077FA3">
      <w:pPr>
        <w:numPr>
          <w:ilvl w:val="0"/>
          <w:numId w:val="9"/>
        </w:numPr>
        <w:jc w:val="both"/>
        <w:rPr>
          <w:rFonts w:ascii="Arial" w:eastAsia="Calibri" w:hAnsi="Arial" w:cs="Arial"/>
          <w:sz w:val="22"/>
          <w:szCs w:val="22"/>
        </w:rPr>
      </w:pPr>
      <w:r w:rsidRPr="00CB70DC">
        <w:rPr>
          <w:rFonts w:ascii="Arial" w:eastAsia="Calibri" w:hAnsi="Arial" w:cs="Arial"/>
          <w:sz w:val="22"/>
          <w:szCs w:val="22"/>
        </w:rPr>
        <w:tab/>
        <w:t xml:space="preserve">Usklajevanje občinskih odlokov z </w:t>
      </w:r>
      <w:r w:rsidR="0097738C">
        <w:rPr>
          <w:rFonts w:ascii="Arial" w:eastAsia="Calibri" w:hAnsi="Arial" w:cs="Arial"/>
          <w:sz w:val="22"/>
          <w:szCs w:val="22"/>
        </w:rPr>
        <w:t>ZORed</w:t>
      </w:r>
      <w:r>
        <w:rPr>
          <w:rFonts w:ascii="Arial" w:eastAsia="Calibri" w:hAnsi="Arial" w:cs="Arial"/>
          <w:sz w:val="22"/>
          <w:szCs w:val="22"/>
        </w:rPr>
        <w:t>,</w:t>
      </w:r>
    </w:p>
    <w:p w:rsidR="00CB70DC" w:rsidRPr="00CB70DC" w:rsidRDefault="00CB70DC" w:rsidP="00077FA3">
      <w:pPr>
        <w:numPr>
          <w:ilvl w:val="0"/>
          <w:numId w:val="9"/>
        </w:numPr>
        <w:jc w:val="both"/>
        <w:rPr>
          <w:rFonts w:ascii="Arial" w:eastAsia="Calibri" w:hAnsi="Arial" w:cs="Arial"/>
          <w:sz w:val="22"/>
          <w:szCs w:val="22"/>
        </w:rPr>
      </w:pPr>
      <w:r w:rsidRPr="00CB70DC">
        <w:rPr>
          <w:rFonts w:ascii="Arial" w:eastAsia="Calibri" w:hAnsi="Arial" w:cs="Arial"/>
          <w:sz w:val="22"/>
          <w:szCs w:val="22"/>
        </w:rPr>
        <w:tab/>
        <w:t>Uporaba prisilnih sredstev</w:t>
      </w:r>
      <w:r>
        <w:rPr>
          <w:rFonts w:ascii="Arial" w:eastAsia="Calibri" w:hAnsi="Arial" w:cs="Arial"/>
          <w:sz w:val="22"/>
          <w:szCs w:val="22"/>
        </w:rPr>
        <w:t>,</w:t>
      </w:r>
    </w:p>
    <w:p w:rsidR="00CB70DC" w:rsidRPr="00CB70DC" w:rsidRDefault="00CB70DC" w:rsidP="00077FA3">
      <w:pPr>
        <w:numPr>
          <w:ilvl w:val="0"/>
          <w:numId w:val="9"/>
        </w:numPr>
        <w:jc w:val="both"/>
        <w:rPr>
          <w:rFonts w:ascii="Arial" w:eastAsia="Calibri" w:hAnsi="Arial" w:cs="Arial"/>
          <w:sz w:val="22"/>
          <w:szCs w:val="22"/>
        </w:rPr>
      </w:pPr>
      <w:r w:rsidRPr="00CB70DC">
        <w:rPr>
          <w:rFonts w:ascii="Arial" w:eastAsia="Calibri" w:hAnsi="Arial" w:cs="Arial"/>
          <w:sz w:val="22"/>
          <w:szCs w:val="22"/>
        </w:rPr>
        <w:tab/>
        <w:t>Sodelovanje med občinskimi redarji in policisti</w:t>
      </w:r>
      <w:r>
        <w:rPr>
          <w:rFonts w:ascii="Arial" w:eastAsia="Calibri" w:hAnsi="Arial" w:cs="Arial"/>
          <w:sz w:val="22"/>
          <w:szCs w:val="22"/>
        </w:rPr>
        <w:t>,</w:t>
      </w:r>
    </w:p>
    <w:p w:rsidR="00CB70DC" w:rsidRPr="00CB70DC" w:rsidRDefault="00CB70DC" w:rsidP="00077FA3">
      <w:pPr>
        <w:numPr>
          <w:ilvl w:val="0"/>
          <w:numId w:val="9"/>
        </w:numPr>
        <w:jc w:val="both"/>
        <w:rPr>
          <w:rFonts w:ascii="Arial" w:eastAsia="Calibri" w:hAnsi="Arial" w:cs="Arial"/>
          <w:sz w:val="22"/>
          <w:szCs w:val="22"/>
        </w:rPr>
      </w:pPr>
      <w:r w:rsidRPr="00CB70DC">
        <w:rPr>
          <w:rFonts w:ascii="Arial" w:eastAsia="Calibri" w:hAnsi="Arial" w:cs="Arial"/>
          <w:sz w:val="22"/>
          <w:szCs w:val="22"/>
        </w:rPr>
        <w:tab/>
        <w:t>Sodelovanje med občinskimi redarji in varnostniki</w:t>
      </w:r>
      <w:r>
        <w:rPr>
          <w:rFonts w:ascii="Arial" w:eastAsia="Calibri" w:hAnsi="Arial" w:cs="Arial"/>
          <w:sz w:val="22"/>
          <w:szCs w:val="22"/>
        </w:rPr>
        <w:t>,</w:t>
      </w:r>
    </w:p>
    <w:p w:rsidR="0016635B" w:rsidRDefault="00CB70DC" w:rsidP="00077FA3">
      <w:pPr>
        <w:numPr>
          <w:ilvl w:val="0"/>
          <w:numId w:val="9"/>
        </w:numPr>
        <w:jc w:val="both"/>
        <w:rPr>
          <w:rFonts w:ascii="Arial" w:eastAsia="Calibri" w:hAnsi="Arial" w:cs="Arial"/>
          <w:sz w:val="22"/>
          <w:szCs w:val="22"/>
        </w:rPr>
      </w:pPr>
      <w:r w:rsidRPr="00CB70DC">
        <w:rPr>
          <w:rFonts w:ascii="Arial" w:eastAsia="Calibri" w:hAnsi="Arial" w:cs="Arial"/>
          <w:sz w:val="22"/>
          <w:szCs w:val="22"/>
        </w:rPr>
        <w:tab/>
        <w:t xml:space="preserve">Strokovna pomoč pri organiziranju </w:t>
      </w:r>
      <w:r w:rsidR="0097738C">
        <w:rPr>
          <w:rFonts w:ascii="Arial" w:eastAsia="Calibri" w:hAnsi="Arial" w:cs="Arial"/>
          <w:sz w:val="22"/>
          <w:szCs w:val="22"/>
        </w:rPr>
        <w:t xml:space="preserve">in izvedbi </w:t>
      </w:r>
      <w:r w:rsidRPr="00CB70DC">
        <w:rPr>
          <w:rFonts w:ascii="Arial" w:eastAsia="Calibri" w:hAnsi="Arial" w:cs="Arial"/>
          <w:sz w:val="22"/>
          <w:szCs w:val="22"/>
        </w:rPr>
        <w:t xml:space="preserve">usposabljanja </w:t>
      </w:r>
      <w:r w:rsidR="0097738C" w:rsidRPr="00CB70DC">
        <w:rPr>
          <w:rFonts w:ascii="Arial" w:eastAsia="Calibri" w:hAnsi="Arial" w:cs="Arial"/>
          <w:sz w:val="22"/>
          <w:szCs w:val="22"/>
        </w:rPr>
        <w:t>vodij občinskih</w:t>
      </w:r>
    </w:p>
    <w:p w:rsidR="00CB70DC" w:rsidRPr="00CB70DC" w:rsidRDefault="0097738C" w:rsidP="0016635B">
      <w:pPr>
        <w:ind w:left="720" w:firstLine="698"/>
        <w:jc w:val="both"/>
        <w:rPr>
          <w:rFonts w:ascii="Arial" w:eastAsia="Calibri" w:hAnsi="Arial" w:cs="Arial"/>
          <w:sz w:val="22"/>
          <w:szCs w:val="22"/>
        </w:rPr>
      </w:pPr>
      <w:r w:rsidRPr="00CB70DC">
        <w:rPr>
          <w:rFonts w:ascii="Arial" w:eastAsia="Calibri" w:hAnsi="Arial" w:cs="Arial"/>
          <w:sz w:val="22"/>
          <w:szCs w:val="22"/>
        </w:rPr>
        <w:t xml:space="preserve">redarstev </w:t>
      </w:r>
      <w:r w:rsidR="00770168">
        <w:rPr>
          <w:rFonts w:ascii="Arial" w:eastAsia="Calibri" w:hAnsi="Arial" w:cs="Arial"/>
          <w:sz w:val="22"/>
          <w:szCs w:val="22"/>
        </w:rPr>
        <w:t xml:space="preserve">in </w:t>
      </w:r>
      <w:r w:rsidR="00CB70DC" w:rsidRPr="00CB70DC">
        <w:rPr>
          <w:rFonts w:ascii="Arial" w:eastAsia="Calibri" w:hAnsi="Arial" w:cs="Arial"/>
          <w:sz w:val="22"/>
          <w:szCs w:val="22"/>
        </w:rPr>
        <w:t>občinskih redarjev</w:t>
      </w:r>
      <w:r w:rsidR="00CB70DC">
        <w:rPr>
          <w:rFonts w:ascii="Arial" w:eastAsia="Calibri" w:hAnsi="Arial" w:cs="Arial"/>
          <w:sz w:val="22"/>
          <w:szCs w:val="22"/>
        </w:rPr>
        <w:t>,</w:t>
      </w:r>
    </w:p>
    <w:p w:rsidR="00CB70DC" w:rsidRPr="00CB70DC" w:rsidRDefault="00CB70DC" w:rsidP="00077FA3">
      <w:pPr>
        <w:numPr>
          <w:ilvl w:val="0"/>
          <w:numId w:val="9"/>
        </w:numPr>
        <w:jc w:val="both"/>
        <w:rPr>
          <w:rFonts w:ascii="Arial" w:eastAsia="Calibri" w:hAnsi="Arial" w:cs="Arial"/>
          <w:sz w:val="22"/>
          <w:szCs w:val="22"/>
        </w:rPr>
      </w:pPr>
      <w:r w:rsidRPr="00CB70DC">
        <w:rPr>
          <w:rFonts w:ascii="Arial" w:eastAsia="Calibri" w:hAnsi="Arial" w:cs="Arial"/>
          <w:sz w:val="22"/>
          <w:szCs w:val="22"/>
        </w:rPr>
        <w:tab/>
        <w:t>Opozarjanje na napake in pomanjkljivosti</w:t>
      </w:r>
      <w:r>
        <w:rPr>
          <w:rFonts w:ascii="Arial" w:eastAsia="Calibri" w:hAnsi="Arial" w:cs="Arial"/>
          <w:sz w:val="22"/>
          <w:szCs w:val="22"/>
        </w:rPr>
        <w:t xml:space="preserve"> in</w:t>
      </w:r>
    </w:p>
    <w:p w:rsidR="00CB70DC" w:rsidRPr="00CB70DC" w:rsidRDefault="00CB70DC" w:rsidP="00077FA3">
      <w:pPr>
        <w:numPr>
          <w:ilvl w:val="0"/>
          <w:numId w:val="9"/>
        </w:numPr>
        <w:jc w:val="both"/>
        <w:rPr>
          <w:rFonts w:ascii="Arial" w:eastAsia="Calibri" w:hAnsi="Arial" w:cs="Arial"/>
          <w:sz w:val="22"/>
          <w:szCs w:val="22"/>
        </w:rPr>
      </w:pPr>
      <w:r w:rsidRPr="00CB70DC">
        <w:rPr>
          <w:rFonts w:ascii="Arial" w:eastAsia="Calibri" w:hAnsi="Arial" w:cs="Arial"/>
          <w:sz w:val="22"/>
          <w:szCs w:val="22"/>
        </w:rPr>
        <w:tab/>
        <w:t>Načini nadziranja občinskega redarstva</w:t>
      </w:r>
      <w:r>
        <w:rPr>
          <w:rFonts w:ascii="Arial" w:eastAsia="Calibri" w:hAnsi="Arial" w:cs="Arial"/>
          <w:sz w:val="22"/>
          <w:szCs w:val="22"/>
        </w:rPr>
        <w:t>.</w:t>
      </w:r>
    </w:p>
    <w:p w:rsidR="00CB70DC" w:rsidRDefault="00CB70DC" w:rsidP="00CB70DC">
      <w:pPr>
        <w:spacing w:line="260" w:lineRule="exact"/>
      </w:pPr>
    </w:p>
    <w:p w:rsidR="00CB70DC" w:rsidRDefault="00CB70DC" w:rsidP="00CB70DC">
      <w:pPr>
        <w:jc w:val="both"/>
        <w:rPr>
          <w:rFonts w:ascii="Arial" w:eastAsia="Calibri" w:hAnsi="Arial" w:cs="Arial"/>
          <w:sz w:val="22"/>
          <w:szCs w:val="22"/>
        </w:rPr>
      </w:pPr>
      <w:r w:rsidRPr="00CB70DC">
        <w:rPr>
          <w:rFonts w:ascii="Arial" w:eastAsia="Calibri" w:hAnsi="Arial" w:cs="Arial"/>
          <w:sz w:val="22"/>
          <w:szCs w:val="22"/>
        </w:rPr>
        <w:t>Strokovna pomoč se lahko realizira v obliki predavanj</w:t>
      </w:r>
      <w:r w:rsidR="0097738C">
        <w:rPr>
          <w:rFonts w:ascii="Arial" w:eastAsia="Calibri" w:hAnsi="Arial" w:cs="Arial"/>
          <w:sz w:val="22"/>
          <w:szCs w:val="22"/>
        </w:rPr>
        <w:t>,</w:t>
      </w:r>
      <w:r w:rsidRPr="00CB70DC">
        <w:rPr>
          <w:rFonts w:ascii="Arial" w:eastAsia="Calibri" w:hAnsi="Arial" w:cs="Arial"/>
          <w:sz w:val="22"/>
          <w:szCs w:val="22"/>
        </w:rPr>
        <w:t xml:space="preserve"> odgovorov na ustna in pisna vprašanja </w:t>
      </w:r>
      <w:r>
        <w:rPr>
          <w:rFonts w:ascii="Arial" w:eastAsia="Calibri" w:hAnsi="Arial" w:cs="Arial"/>
          <w:sz w:val="22"/>
          <w:szCs w:val="22"/>
        </w:rPr>
        <w:t>ter</w:t>
      </w:r>
      <w:r w:rsidRPr="00CB70DC">
        <w:rPr>
          <w:rFonts w:ascii="Arial" w:eastAsia="Calibri" w:hAnsi="Arial" w:cs="Arial"/>
          <w:sz w:val="22"/>
          <w:szCs w:val="22"/>
        </w:rPr>
        <w:t xml:space="preserve"> v obliki pregledov OPV.</w:t>
      </w:r>
    </w:p>
    <w:p w:rsidR="00CB70DC" w:rsidRDefault="00CB70DC" w:rsidP="00CB70DC">
      <w:pPr>
        <w:jc w:val="both"/>
        <w:rPr>
          <w:rFonts w:ascii="Arial" w:eastAsia="Calibri" w:hAnsi="Arial" w:cs="Arial"/>
          <w:sz w:val="22"/>
          <w:szCs w:val="22"/>
        </w:rPr>
      </w:pPr>
    </w:p>
    <w:p w:rsidR="00CB70DC" w:rsidRPr="00B43F18" w:rsidRDefault="00CB70DC" w:rsidP="00CB70DC">
      <w:pPr>
        <w:pStyle w:val="Naslov1"/>
        <w:numPr>
          <w:ilvl w:val="1"/>
          <w:numId w:val="1"/>
        </w:numPr>
        <w:spacing w:line="260" w:lineRule="exact"/>
        <w:rPr>
          <w:sz w:val="24"/>
          <w:szCs w:val="24"/>
        </w:rPr>
      </w:pPr>
      <w:r w:rsidRPr="00CB70DC">
        <w:rPr>
          <w:sz w:val="24"/>
          <w:szCs w:val="24"/>
        </w:rPr>
        <w:lastRenderedPageBreak/>
        <w:t xml:space="preserve">Ocena varnostnih razmer – ogroženost in varnostna tveganja  </w:t>
      </w:r>
    </w:p>
    <w:p w:rsidR="00CB70DC" w:rsidRDefault="00CB70DC" w:rsidP="00CB70DC">
      <w:pPr>
        <w:jc w:val="both"/>
        <w:rPr>
          <w:rFonts w:ascii="Arial" w:eastAsia="Calibri" w:hAnsi="Arial" w:cs="Arial"/>
          <w:sz w:val="22"/>
          <w:szCs w:val="22"/>
        </w:rPr>
      </w:pPr>
    </w:p>
    <w:p w:rsidR="00CB70DC" w:rsidRPr="00CB70DC" w:rsidRDefault="00CB70DC" w:rsidP="0044233E">
      <w:pPr>
        <w:jc w:val="both"/>
        <w:rPr>
          <w:rFonts w:ascii="Arial" w:eastAsia="Calibri" w:hAnsi="Arial" w:cs="Arial"/>
          <w:sz w:val="22"/>
          <w:szCs w:val="22"/>
        </w:rPr>
      </w:pPr>
      <w:r w:rsidRPr="00CB70DC">
        <w:rPr>
          <w:rFonts w:ascii="Arial" w:eastAsia="Calibri" w:hAnsi="Arial" w:cs="Arial"/>
          <w:sz w:val="22"/>
          <w:szCs w:val="22"/>
        </w:rPr>
        <w:t>Ocena varnostnih razmer v občini oziroma ocena ogroženosti in varnostnih tveganj je izhodiščni dokument za opredelitev obsega varnostnih potreb občine, za izdelavo OPV  ter za določitev vsebine dela oziroma konkretnih nalog občinske</w:t>
      </w:r>
      <w:r w:rsidR="0097738C">
        <w:rPr>
          <w:rFonts w:ascii="Arial" w:eastAsia="Calibri" w:hAnsi="Arial" w:cs="Arial"/>
          <w:sz w:val="22"/>
          <w:szCs w:val="22"/>
        </w:rPr>
        <w:t>ga</w:t>
      </w:r>
      <w:r w:rsidRPr="00CB70DC">
        <w:rPr>
          <w:rFonts w:ascii="Arial" w:eastAsia="Calibri" w:hAnsi="Arial" w:cs="Arial"/>
          <w:sz w:val="22"/>
          <w:szCs w:val="22"/>
        </w:rPr>
        <w:t xml:space="preserve"> redars</w:t>
      </w:r>
      <w:r w:rsidR="0097738C">
        <w:rPr>
          <w:rFonts w:ascii="Arial" w:eastAsia="Calibri" w:hAnsi="Arial" w:cs="Arial"/>
          <w:sz w:val="22"/>
          <w:szCs w:val="22"/>
        </w:rPr>
        <w:t>tva</w:t>
      </w:r>
      <w:r w:rsidRPr="00CB70DC">
        <w:rPr>
          <w:rFonts w:ascii="Arial" w:eastAsia="Calibri" w:hAnsi="Arial" w:cs="Arial"/>
          <w:sz w:val="22"/>
          <w:szCs w:val="22"/>
        </w:rPr>
        <w:t xml:space="preserve">. </w:t>
      </w:r>
    </w:p>
    <w:p w:rsidR="00CB70DC" w:rsidRPr="00CB70DC" w:rsidRDefault="00CB70DC" w:rsidP="0044233E">
      <w:pPr>
        <w:jc w:val="both"/>
        <w:rPr>
          <w:rFonts w:ascii="Arial" w:eastAsia="Calibri" w:hAnsi="Arial" w:cs="Arial"/>
          <w:sz w:val="22"/>
          <w:szCs w:val="22"/>
        </w:rPr>
      </w:pPr>
    </w:p>
    <w:p w:rsidR="00CB70DC" w:rsidRPr="00CB70DC" w:rsidRDefault="00CB70DC" w:rsidP="0044233E">
      <w:pPr>
        <w:jc w:val="both"/>
        <w:rPr>
          <w:rFonts w:ascii="Arial" w:eastAsia="Calibri" w:hAnsi="Arial" w:cs="Arial"/>
          <w:sz w:val="22"/>
          <w:szCs w:val="22"/>
        </w:rPr>
      </w:pPr>
      <w:r w:rsidRPr="00CB70DC">
        <w:rPr>
          <w:rFonts w:ascii="Arial" w:eastAsia="Calibri" w:hAnsi="Arial" w:cs="Arial"/>
          <w:sz w:val="22"/>
          <w:szCs w:val="22"/>
        </w:rPr>
        <w:t xml:space="preserve">V oceni varnostnih razmer morajo biti natančno opredeljeni vrsta, oblika in obseg dejavnikov ogrožanja v občini oziroma dejavnikov, ki vplivajo na javno varnost in javni red (kvaliteto življenja in varnosti v občini). Pri izdelavi dokumenta se upoštevajo tudi varnostne razmere v sosednjih občinah, ki vplivajo na stanje varnosti v občini. </w:t>
      </w:r>
    </w:p>
    <w:p w:rsidR="00CB70DC" w:rsidRPr="00CB70DC" w:rsidRDefault="00CB70DC" w:rsidP="0044233E">
      <w:pPr>
        <w:jc w:val="both"/>
        <w:rPr>
          <w:rFonts w:ascii="Arial" w:eastAsia="Calibri" w:hAnsi="Arial" w:cs="Arial"/>
          <w:sz w:val="22"/>
          <w:szCs w:val="22"/>
        </w:rPr>
      </w:pPr>
    </w:p>
    <w:p w:rsidR="00CB70DC" w:rsidRPr="00CB70DC" w:rsidRDefault="00690C49" w:rsidP="0044233E">
      <w:pPr>
        <w:jc w:val="both"/>
        <w:rPr>
          <w:rFonts w:ascii="Arial" w:eastAsia="Calibri" w:hAnsi="Arial" w:cs="Arial"/>
          <w:sz w:val="22"/>
          <w:szCs w:val="22"/>
        </w:rPr>
      </w:pPr>
      <w:r>
        <w:rPr>
          <w:rFonts w:ascii="Arial" w:eastAsia="Calibri" w:hAnsi="Arial" w:cs="Arial"/>
          <w:sz w:val="22"/>
          <w:szCs w:val="22"/>
        </w:rPr>
        <w:t>Ocena</w:t>
      </w:r>
      <w:r w:rsidR="00CB70DC" w:rsidRPr="00CB70DC">
        <w:rPr>
          <w:rFonts w:ascii="Arial" w:eastAsia="Calibri" w:hAnsi="Arial" w:cs="Arial"/>
          <w:sz w:val="22"/>
          <w:szCs w:val="22"/>
        </w:rPr>
        <w:t xml:space="preserve"> varnostnih razmer v občini obvezno vsebuje naslednje elemente:</w:t>
      </w:r>
    </w:p>
    <w:p w:rsidR="00CB70DC" w:rsidRPr="00CB70DC" w:rsidRDefault="00CB70DC" w:rsidP="0044233E">
      <w:pPr>
        <w:jc w:val="both"/>
        <w:rPr>
          <w:rFonts w:ascii="Arial" w:eastAsia="Calibri" w:hAnsi="Arial" w:cs="Arial"/>
          <w:sz w:val="22"/>
          <w:szCs w:val="22"/>
        </w:rPr>
      </w:pPr>
    </w:p>
    <w:p w:rsidR="00CB70DC" w:rsidRPr="00CB70DC" w:rsidRDefault="00CB70DC" w:rsidP="00077FA3">
      <w:pPr>
        <w:numPr>
          <w:ilvl w:val="0"/>
          <w:numId w:val="10"/>
        </w:numPr>
        <w:jc w:val="both"/>
        <w:rPr>
          <w:rFonts w:ascii="Arial" w:eastAsia="Calibri" w:hAnsi="Arial" w:cs="Arial"/>
          <w:sz w:val="22"/>
          <w:szCs w:val="22"/>
        </w:rPr>
      </w:pPr>
      <w:r w:rsidRPr="00CB70DC">
        <w:rPr>
          <w:rFonts w:ascii="Arial" w:eastAsia="Calibri" w:hAnsi="Arial" w:cs="Arial"/>
          <w:sz w:val="22"/>
          <w:szCs w:val="22"/>
        </w:rPr>
        <w:t xml:space="preserve">POSNETEK STANJA </w:t>
      </w:r>
    </w:p>
    <w:p w:rsidR="00CB70DC" w:rsidRPr="00CB70DC" w:rsidRDefault="00CB70DC" w:rsidP="0044233E">
      <w:pPr>
        <w:jc w:val="both"/>
        <w:rPr>
          <w:rFonts w:ascii="Arial" w:eastAsia="Calibri" w:hAnsi="Arial" w:cs="Arial"/>
          <w:sz w:val="22"/>
          <w:szCs w:val="22"/>
        </w:rPr>
      </w:pPr>
    </w:p>
    <w:p w:rsidR="00CB70DC" w:rsidRPr="00CB70DC" w:rsidRDefault="00CB70DC" w:rsidP="00077FA3">
      <w:pPr>
        <w:numPr>
          <w:ilvl w:val="0"/>
          <w:numId w:val="11"/>
        </w:numPr>
        <w:jc w:val="both"/>
        <w:rPr>
          <w:rFonts w:ascii="Arial" w:eastAsia="Calibri" w:hAnsi="Arial" w:cs="Arial"/>
          <w:sz w:val="22"/>
          <w:szCs w:val="22"/>
        </w:rPr>
      </w:pPr>
      <w:r w:rsidRPr="00CB70DC">
        <w:rPr>
          <w:rFonts w:ascii="Arial" w:eastAsia="Calibri" w:hAnsi="Arial" w:cs="Arial"/>
          <w:sz w:val="22"/>
          <w:szCs w:val="22"/>
        </w:rPr>
        <w:t>Zbir podatkov za analizo</w:t>
      </w:r>
      <w:r w:rsidR="0044233E">
        <w:rPr>
          <w:rFonts w:ascii="Arial" w:eastAsia="Calibri" w:hAnsi="Arial" w:cs="Arial"/>
          <w:sz w:val="22"/>
          <w:szCs w:val="22"/>
        </w:rPr>
        <w:t>,</w:t>
      </w:r>
    </w:p>
    <w:p w:rsidR="00CB70DC" w:rsidRPr="00CB70DC" w:rsidRDefault="00CB70DC" w:rsidP="00077FA3">
      <w:pPr>
        <w:numPr>
          <w:ilvl w:val="0"/>
          <w:numId w:val="11"/>
        </w:numPr>
        <w:jc w:val="both"/>
        <w:rPr>
          <w:rFonts w:ascii="Arial" w:eastAsia="Calibri" w:hAnsi="Arial" w:cs="Arial"/>
          <w:sz w:val="22"/>
          <w:szCs w:val="22"/>
        </w:rPr>
      </w:pPr>
      <w:r w:rsidRPr="00CB70DC">
        <w:rPr>
          <w:rFonts w:ascii="Arial" w:eastAsia="Calibri" w:hAnsi="Arial" w:cs="Arial"/>
          <w:sz w:val="22"/>
          <w:szCs w:val="22"/>
        </w:rPr>
        <w:t>Operativni ogled območja občine</w:t>
      </w:r>
      <w:r w:rsidR="0044233E">
        <w:rPr>
          <w:rFonts w:ascii="Arial" w:eastAsia="Calibri" w:hAnsi="Arial" w:cs="Arial"/>
          <w:sz w:val="22"/>
          <w:szCs w:val="22"/>
        </w:rPr>
        <w:t>,</w:t>
      </w:r>
    </w:p>
    <w:p w:rsidR="00CB70DC" w:rsidRPr="00CB70DC" w:rsidRDefault="00CB70DC" w:rsidP="00077FA3">
      <w:pPr>
        <w:numPr>
          <w:ilvl w:val="0"/>
          <w:numId w:val="11"/>
        </w:numPr>
        <w:jc w:val="both"/>
        <w:rPr>
          <w:rFonts w:ascii="Arial" w:eastAsia="Calibri" w:hAnsi="Arial" w:cs="Arial"/>
          <w:sz w:val="22"/>
          <w:szCs w:val="22"/>
        </w:rPr>
      </w:pPr>
      <w:r w:rsidRPr="00CB70DC">
        <w:rPr>
          <w:rFonts w:ascii="Arial" w:eastAsia="Calibri" w:hAnsi="Arial" w:cs="Arial"/>
          <w:sz w:val="22"/>
          <w:szCs w:val="22"/>
        </w:rPr>
        <w:t>Pregled organiziranosti občine in delovanja posameznih služb znotraj občine</w:t>
      </w:r>
      <w:r w:rsidR="0044233E">
        <w:rPr>
          <w:rFonts w:ascii="Arial" w:eastAsia="Calibri" w:hAnsi="Arial" w:cs="Arial"/>
          <w:sz w:val="22"/>
          <w:szCs w:val="22"/>
        </w:rPr>
        <w:t>,</w:t>
      </w:r>
    </w:p>
    <w:p w:rsidR="00CB70DC" w:rsidRPr="00CB70DC" w:rsidRDefault="00CB70DC" w:rsidP="00077FA3">
      <w:pPr>
        <w:numPr>
          <w:ilvl w:val="0"/>
          <w:numId w:val="11"/>
        </w:numPr>
        <w:jc w:val="both"/>
        <w:rPr>
          <w:rFonts w:ascii="Arial" w:eastAsia="Calibri" w:hAnsi="Arial" w:cs="Arial"/>
          <w:sz w:val="22"/>
          <w:szCs w:val="22"/>
        </w:rPr>
      </w:pPr>
      <w:r w:rsidRPr="00CB70DC">
        <w:rPr>
          <w:rFonts w:ascii="Arial" w:eastAsia="Calibri" w:hAnsi="Arial" w:cs="Arial"/>
          <w:sz w:val="22"/>
          <w:szCs w:val="22"/>
        </w:rPr>
        <w:t>Pregled obstoječih aktov, dokumentov in drugega gradiva, ki se nanaša na vzpostavljanje občinskega redarstva po novem zakonu</w:t>
      </w:r>
      <w:r w:rsidR="0044233E">
        <w:rPr>
          <w:rFonts w:ascii="Arial" w:eastAsia="Calibri" w:hAnsi="Arial" w:cs="Arial"/>
          <w:sz w:val="22"/>
          <w:szCs w:val="22"/>
        </w:rPr>
        <w:t xml:space="preserve"> in</w:t>
      </w:r>
      <w:r w:rsidRPr="00CB70DC">
        <w:rPr>
          <w:rFonts w:ascii="Arial" w:eastAsia="Calibri" w:hAnsi="Arial" w:cs="Arial"/>
          <w:sz w:val="22"/>
          <w:szCs w:val="22"/>
        </w:rPr>
        <w:t xml:space="preserve"> </w:t>
      </w:r>
    </w:p>
    <w:p w:rsidR="00CB70DC" w:rsidRPr="00CB70DC" w:rsidRDefault="00CB70DC" w:rsidP="00077FA3">
      <w:pPr>
        <w:numPr>
          <w:ilvl w:val="0"/>
          <w:numId w:val="11"/>
        </w:numPr>
        <w:jc w:val="both"/>
        <w:rPr>
          <w:rFonts w:ascii="Arial" w:eastAsia="Calibri" w:hAnsi="Arial" w:cs="Arial"/>
          <w:sz w:val="22"/>
          <w:szCs w:val="22"/>
        </w:rPr>
      </w:pPr>
      <w:r w:rsidRPr="00CB70DC">
        <w:rPr>
          <w:rFonts w:ascii="Arial" w:eastAsia="Calibri" w:hAnsi="Arial" w:cs="Arial"/>
          <w:sz w:val="22"/>
          <w:szCs w:val="22"/>
        </w:rPr>
        <w:t xml:space="preserve">Razgovor z županom oziroma direktorjem občinske uprave in drugimi odgovornimi za </w:t>
      </w:r>
      <w:r w:rsidR="0097738C">
        <w:rPr>
          <w:rFonts w:ascii="Arial" w:eastAsia="Calibri" w:hAnsi="Arial" w:cs="Arial"/>
          <w:sz w:val="22"/>
          <w:szCs w:val="22"/>
        </w:rPr>
        <w:t>delovanje o</w:t>
      </w:r>
      <w:r w:rsidRPr="00CB70DC">
        <w:rPr>
          <w:rFonts w:ascii="Arial" w:eastAsia="Calibri" w:hAnsi="Arial" w:cs="Arial"/>
          <w:sz w:val="22"/>
          <w:szCs w:val="22"/>
        </w:rPr>
        <w:t>bčinskega redarstva</w:t>
      </w:r>
      <w:r w:rsidR="0044233E">
        <w:rPr>
          <w:rFonts w:ascii="Arial" w:eastAsia="Calibri" w:hAnsi="Arial" w:cs="Arial"/>
          <w:sz w:val="22"/>
          <w:szCs w:val="22"/>
        </w:rPr>
        <w:t>.</w:t>
      </w:r>
    </w:p>
    <w:p w:rsidR="00CB70DC" w:rsidRPr="00CB70DC" w:rsidRDefault="00CB70DC" w:rsidP="0044233E">
      <w:pPr>
        <w:jc w:val="both"/>
        <w:rPr>
          <w:rFonts w:ascii="Arial" w:eastAsia="Calibri" w:hAnsi="Arial" w:cs="Arial"/>
          <w:sz w:val="22"/>
          <w:szCs w:val="22"/>
        </w:rPr>
      </w:pPr>
    </w:p>
    <w:p w:rsidR="00CB70DC" w:rsidRPr="00CB70DC" w:rsidRDefault="00CB70DC" w:rsidP="00077FA3">
      <w:pPr>
        <w:numPr>
          <w:ilvl w:val="0"/>
          <w:numId w:val="10"/>
        </w:numPr>
        <w:jc w:val="both"/>
        <w:rPr>
          <w:rFonts w:ascii="Arial" w:eastAsia="Calibri" w:hAnsi="Arial" w:cs="Arial"/>
          <w:sz w:val="22"/>
          <w:szCs w:val="22"/>
        </w:rPr>
      </w:pPr>
      <w:r w:rsidRPr="00CB70DC">
        <w:rPr>
          <w:rFonts w:ascii="Arial" w:eastAsia="Calibri" w:hAnsi="Arial" w:cs="Arial"/>
          <w:sz w:val="22"/>
          <w:szCs w:val="22"/>
        </w:rPr>
        <w:t xml:space="preserve">ANALIZA IN OCENA </w:t>
      </w:r>
      <w:r w:rsidR="00BD17C6">
        <w:rPr>
          <w:rFonts w:ascii="Arial" w:eastAsia="Calibri" w:hAnsi="Arial" w:cs="Arial"/>
          <w:sz w:val="22"/>
          <w:szCs w:val="22"/>
        </w:rPr>
        <w:t>VARNOSTNIH RAZMER</w:t>
      </w:r>
      <w:r w:rsidR="00BD17C6" w:rsidRPr="00CB70DC">
        <w:rPr>
          <w:rFonts w:ascii="Arial" w:eastAsia="Calibri" w:hAnsi="Arial" w:cs="Arial"/>
          <w:sz w:val="22"/>
          <w:szCs w:val="22"/>
        </w:rPr>
        <w:t xml:space="preserve"> </w:t>
      </w:r>
      <w:r w:rsidRPr="00CB70DC">
        <w:rPr>
          <w:rFonts w:ascii="Arial" w:eastAsia="Calibri" w:hAnsi="Arial" w:cs="Arial"/>
          <w:sz w:val="22"/>
          <w:szCs w:val="22"/>
        </w:rPr>
        <w:t>- UGOTOVITEV STOPENJ OGROŽENOSTI</w:t>
      </w:r>
    </w:p>
    <w:p w:rsidR="00CB70DC" w:rsidRPr="00CB70DC" w:rsidRDefault="00CB70DC" w:rsidP="0044233E">
      <w:pPr>
        <w:jc w:val="both"/>
        <w:rPr>
          <w:rFonts w:ascii="Arial" w:eastAsia="Calibri" w:hAnsi="Arial" w:cs="Arial"/>
          <w:sz w:val="22"/>
          <w:szCs w:val="22"/>
        </w:rPr>
      </w:pP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Ogroženost od naravnih nesreč</w:t>
      </w:r>
      <w:r w:rsidR="0044233E">
        <w:rPr>
          <w:rFonts w:ascii="Arial" w:eastAsia="Calibri" w:hAnsi="Arial" w:cs="Arial"/>
          <w:sz w:val="22"/>
          <w:szCs w:val="22"/>
        </w:rPr>
        <w:t>,</w:t>
      </w: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Ogroženost cestnega prometa v naseljih</w:t>
      </w:r>
      <w:r w:rsidR="0044233E">
        <w:rPr>
          <w:rFonts w:ascii="Arial" w:eastAsia="Calibri" w:hAnsi="Arial" w:cs="Arial"/>
          <w:sz w:val="22"/>
          <w:szCs w:val="22"/>
        </w:rPr>
        <w:t>,</w:t>
      </w: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Ogroženost cest</w:t>
      </w:r>
      <w:r w:rsidR="0097738C">
        <w:rPr>
          <w:rFonts w:ascii="Arial" w:eastAsia="Calibri" w:hAnsi="Arial" w:cs="Arial"/>
          <w:sz w:val="22"/>
          <w:szCs w:val="22"/>
        </w:rPr>
        <w:t xml:space="preserve"> in okolja v naseljih in na občinskih cesta</w:t>
      </w:r>
      <w:r w:rsidR="00770168">
        <w:rPr>
          <w:rFonts w:ascii="Arial" w:eastAsia="Calibri" w:hAnsi="Arial" w:cs="Arial"/>
          <w:sz w:val="22"/>
          <w:szCs w:val="22"/>
        </w:rPr>
        <w:t>h</w:t>
      </w:r>
      <w:r w:rsidRPr="00CB70DC">
        <w:rPr>
          <w:rFonts w:ascii="Arial" w:eastAsia="Calibri" w:hAnsi="Arial" w:cs="Arial"/>
          <w:sz w:val="22"/>
          <w:szCs w:val="22"/>
        </w:rPr>
        <w:t xml:space="preserve"> izven naselij</w:t>
      </w:r>
      <w:r w:rsidR="0044233E">
        <w:rPr>
          <w:rFonts w:ascii="Arial" w:eastAsia="Calibri" w:hAnsi="Arial" w:cs="Arial"/>
          <w:sz w:val="22"/>
          <w:szCs w:val="22"/>
        </w:rPr>
        <w:t>,</w:t>
      </w: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Ogroženost občinskih javnih poti</w:t>
      </w:r>
      <w:r w:rsidR="0097738C">
        <w:rPr>
          <w:rFonts w:ascii="Arial" w:eastAsia="Calibri" w:hAnsi="Arial" w:cs="Arial"/>
          <w:sz w:val="22"/>
          <w:szCs w:val="22"/>
        </w:rPr>
        <w:t>,</w:t>
      </w:r>
      <w:r w:rsidRPr="00CB70DC">
        <w:rPr>
          <w:rFonts w:ascii="Arial" w:eastAsia="Calibri" w:hAnsi="Arial" w:cs="Arial"/>
          <w:sz w:val="22"/>
          <w:szCs w:val="22"/>
        </w:rPr>
        <w:t xml:space="preserve"> rekreacijskih </w:t>
      </w:r>
      <w:r w:rsidR="0097738C">
        <w:rPr>
          <w:rFonts w:ascii="Arial" w:eastAsia="Calibri" w:hAnsi="Arial" w:cs="Arial"/>
          <w:sz w:val="22"/>
          <w:szCs w:val="22"/>
        </w:rPr>
        <w:t xml:space="preserve">in drugih javnih </w:t>
      </w:r>
      <w:r w:rsidRPr="00CB70DC">
        <w:rPr>
          <w:rFonts w:ascii="Arial" w:eastAsia="Calibri" w:hAnsi="Arial" w:cs="Arial"/>
          <w:sz w:val="22"/>
          <w:szCs w:val="22"/>
        </w:rPr>
        <w:t>površin</w:t>
      </w:r>
      <w:r w:rsidR="0044233E">
        <w:rPr>
          <w:rFonts w:ascii="Arial" w:eastAsia="Calibri" w:hAnsi="Arial" w:cs="Arial"/>
          <w:sz w:val="22"/>
          <w:szCs w:val="22"/>
        </w:rPr>
        <w:t xml:space="preserve">, </w:t>
      </w: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Ogroženost javn</w:t>
      </w:r>
      <w:r w:rsidR="0097738C">
        <w:rPr>
          <w:rFonts w:ascii="Arial" w:eastAsia="Calibri" w:hAnsi="Arial" w:cs="Arial"/>
          <w:sz w:val="22"/>
          <w:szCs w:val="22"/>
        </w:rPr>
        <w:t xml:space="preserve">ega premoženja, </w:t>
      </w:r>
      <w:r w:rsidRPr="00CB70DC">
        <w:rPr>
          <w:rFonts w:ascii="Arial" w:eastAsia="Calibri" w:hAnsi="Arial" w:cs="Arial"/>
          <w:sz w:val="22"/>
          <w:szCs w:val="22"/>
        </w:rPr>
        <w:t>naravne in kulturne dediščine</w:t>
      </w:r>
      <w:r w:rsidR="0044233E">
        <w:rPr>
          <w:rFonts w:ascii="Arial" w:eastAsia="Calibri" w:hAnsi="Arial" w:cs="Arial"/>
          <w:sz w:val="22"/>
          <w:szCs w:val="22"/>
        </w:rPr>
        <w:t>,</w:t>
      </w:r>
    </w:p>
    <w:p w:rsidR="0097738C" w:rsidRPr="00CB70DC" w:rsidRDefault="0097738C" w:rsidP="0097738C">
      <w:pPr>
        <w:numPr>
          <w:ilvl w:val="0"/>
          <w:numId w:val="12"/>
        </w:numPr>
        <w:jc w:val="both"/>
        <w:rPr>
          <w:rFonts w:ascii="Arial" w:eastAsia="Calibri" w:hAnsi="Arial" w:cs="Arial"/>
          <w:sz w:val="22"/>
          <w:szCs w:val="22"/>
        </w:rPr>
      </w:pPr>
      <w:r w:rsidRPr="00CB70DC">
        <w:rPr>
          <w:rFonts w:ascii="Arial" w:eastAsia="Calibri" w:hAnsi="Arial" w:cs="Arial"/>
          <w:sz w:val="22"/>
          <w:szCs w:val="22"/>
        </w:rPr>
        <w:t>Ogroženost javnega reda in miru</w:t>
      </w:r>
      <w:r>
        <w:rPr>
          <w:rFonts w:ascii="Arial" w:eastAsia="Calibri" w:hAnsi="Arial" w:cs="Arial"/>
          <w:sz w:val="22"/>
          <w:szCs w:val="22"/>
        </w:rPr>
        <w:t>,</w:t>
      </w: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 xml:space="preserve">Ogroženost od kriminalnih pojavov </w:t>
      </w:r>
      <w:r w:rsidR="00AD5352">
        <w:rPr>
          <w:rFonts w:ascii="Arial" w:eastAsia="Calibri" w:hAnsi="Arial" w:cs="Arial"/>
          <w:sz w:val="22"/>
          <w:szCs w:val="22"/>
        </w:rPr>
        <w:t>-</w:t>
      </w:r>
      <w:r w:rsidRPr="00CB70DC">
        <w:rPr>
          <w:rFonts w:ascii="Arial" w:eastAsia="Calibri" w:hAnsi="Arial" w:cs="Arial"/>
          <w:sz w:val="22"/>
          <w:szCs w:val="22"/>
        </w:rPr>
        <w:t xml:space="preserve"> kriminalna ogroženost</w:t>
      </w:r>
      <w:r w:rsidR="0044233E">
        <w:rPr>
          <w:rFonts w:ascii="Arial" w:eastAsia="Calibri" w:hAnsi="Arial" w:cs="Arial"/>
          <w:sz w:val="22"/>
          <w:szCs w:val="22"/>
        </w:rPr>
        <w:t>,</w:t>
      </w: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Og</w:t>
      </w:r>
      <w:r w:rsidR="0097738C">
        <w:rPr>
          <w:rFonts w:ascii="Arial" w:eastAsia="Calibri" w:hAnsi="Arial" w:cs="Arial"/>
          <w:sz w:val="22"/>
          <w:szCs w:val="22"/>
        </w:rPr>
        <w:t>r</w:t>
      </w:r>
      <w:r w:rsidRPr="00CB70DC">
        <w:rPr>
          <w:rFonts w:ascii="Arial" w:eastAsia="Calibri" w:hAnsi="Arial" w:cs="Arial"/>
          <w:sz w:val="22"/>
          <w:szCs w:val="22"/>
        </w:rPr>
        <w:t>o</w:t>
      </w:r>
      <w:r w:rsidR="0097738C">
        <w:rPr>
          <w:rFonts w:ascii="Arial" w:eastAsia="Calibri" w:hAnsi="Arial" w:cs="Arial"/>
          <w:sz w:val="22"/>
          <w:szCs w:val="22"/>
        </w:rPr>
        <w:t>ž</w:t>
      </w:r>
      <w:r w:rsidRPr="00CB70DC">
        <w:rPr>
          <w:rFonts w:ascii="Arial" w:eastAsia="Calibri" w:hAnsi="Arial" w:cs="Arial"/>
          <w:sz w:val="22"/>
          <w:szCs w:val="22"/>
        </w:rPr>
        <w:t>enost na javnih shodih in prireditvah</w:t>
      </w:r>
      <w:r w:rsidR="0044233E">
        <w:rPr>
          <w:rFonts w:ascii="Arial" w:eastAsia="Calibri" w:hAnsi="Arial" w:cs="Arial"/>
          <w:sz w:val="22"/>
          <w:szCs w:val="22"/>
        </w:rPr>
        <w:t>,</w:t>
      </w: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Ogroženost okolja (onesnaževanje, industrijski, komunalni in drugi odpadki, uporaba živali)</w:t>
      </w:r>
      <w:r w:rsidR="0044233E">
        <w:rPr>
          <w:rFonts w:ascii="Arial" w:eastAsia="Calibri" w:hAnsi="Arial" w:cs="Arial"/>
          <w:sz w:val="22"/>
          <w:szCs w:val="22"/>
        </w:rPr>
        <w:t>,</w:t>
      </w:r>
    </w:p>
    <w:p w:rsidR="00CB70DC" w:rsidRP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Vpliv varnostnih razmer v sosednjih občinah</w:t>
      </w:r>
      <w:r w:rsidR="0044233E">
        <w:rPr>
          <w:rFonts w:ascii="Arial" w:eastAsia="Calibri" w:hAnsi="Arial" w:cs="Arial"/>
          <w:sz w:val="22"/>
          <w:szCs w:val="22"/>
        </w:rPr>
        <w:t xml:space="preserve"> in</w:t>
      </w:r>
    </w:p>
    <w:p w:rsidR="00CB70DC" w:rsidRDefault="00CB70DC" w:rsidP="00077FA3">
      <w:pPr>
        <w:numPr>
          <w:ilvl w:val="0"/>
          <w:numId w:val="12"/>
        </w:numPr>
        <w:jc w:val="both"/>
        <w:rPr>
          <w:rFonts w:ascii="Arial" w:eastAsia="Calibri" w:hAnsi="Arial" w:cs="Arial"/>
          <w:sz w:val="22"/>
          <w:szCs w:val="22"/>
        </w:rPr>
      </w:pPr>
      <w:r w:rsidRPr="00CB70DC">
        <w:rPr>
          <w:rFonts w:ascii="Arial" w:eastAsia="Calibri" w:hAnsi="Arial" w:cs="Arial"/>
          <w:sz w:val="22"/>
          <w:szCs w:val="22"/>
        </w:rPr>
        <w:t>Ključne ugotovitve</w:t>
      </w:r>
      <w:r w:rsidR="0044233E">
        <w:rPr>
          <w:rFonts w:ascii="Arial" w:eastAsia="Calibri" w:hAnsi="Arial" w:cs="Arial"/>
          <w:sz w:val="22"/>
          <w:szCs w:val="22"/>
        </w:rPr>
        <w:t>:</w:t>
      </w:r>
    </w:p>
    <w:p w:rsidR="0044233E" w:rsidRPr="00CB70DC" w:rsidRDefault="0044233E" w:rsidP="0044233E">
      <w:pPr>
        <w:ind w:left="360"/>
        <w:jc w:val="both"/>
        <w:rPr>
          <w:rFonts w:ascii="Arial" w:eastAsia="Calibri" w:hAnsi="Arial" w:cs="Arial"/>
          <w:sz w:val="22"/>
          <w:szCs w:val="22"/>
        </w:rPr>
      </w:pPr>
      <w:r>
        <w:rPr>
          <w:rFonts w:ascii="Arial" w:eastAsia="Calibri" w:hAnsi="Arial" w:cs="Arial"/>
          <w:sz w:val="22"/>
          <w:szCs w:val="22"/>
        </w:rPr>
        <w:tab/>
      </w:r>
    </w:p>
    <w:p w:rsidR="00CB70DC" w:rsidRPr="00CB70DC" w:rsidRDefault="00CB70DC" w:rsidP="00077FA3">
      <w:pPr>
        <w:numPr>
          <w:ilvl w:val="0"/>
          <w:numId w:val="13"/>
        </w:numPr>
        <w:jc w:val="both"/>
        <w:rPr>
          <w:rFonts w:ascii="Arial" w:eastAsia="Calibri" w:hAnsi="Arial" w:cs="Arial"/>
          <w:sz w:val="22"/>
          <w:szCs w:val="22"/>
        </w:rPr>
      </w:pPr>
      <w:r w:rsidRPr="00CB70DC">
        <w:rPr>
          <w:rFonts w:ascii="Arial" w:eastAsia="Calibri" w:hAnsi="Arial" w:cs="Arial"/>
          <w:sz w:val="22"/>
          <w:szCs w:val="22"/>
        </w:rPr>
        <w:tab/>
        <w:t>Ugotovitve strateške narave</w:t>
      </w:r>
      <w:r w:rsidR="0044233E">
        <w:rPr>
          <w:rFonts w:ascii="Arial" w:eastAsia="Calibri" w:hAnsi="Arial" w:cs="Arial"/>
          <w:sz w:val="22"/>
          <w:szCs w:val="22"/>
        </w:rPr>
        <w:t>,</w:t>
      </w:r>
    </w:p>
    <w:p w:rsidR="00CB70DC" w:rsidRPr="00CB70DC" w:rsidRDefault="00CB70DC" w:rsidP="00077FA3">
      <w:pPr>
        <w:numPr>
          <w:ilvl w:val="0"/>
          <w:numId w:val="13"/>
        </w:numPr>
        <w:jc w:val="both"/>
        <w:rPr>
          <w:rFonts w:ascii="Arial" w:eastAsia="Calibri" w:hAnsi="Arial" w:cs="Arial"/>
          <w:sz w:val="22"/>
          <w:szCs w:val="22"/>
        </w:rPr>
      </w:pPr>
      <w:r w:rsidRPr="00CB70DC">
        <w:rPr>
          <w:rFonts w:ascii="Arial" w:eastAsia="Calibri" w:hAnsi="Arial" w:cs="Arial"/>
          <w:sz w:val="22"/>
          <w:szCs w:val="22"/>
        </w:rPr>
        <w:tab/>
        <w:t>Ugotovitve operativne narave</w:t>
      </w:r>
      <w:r w:rsidR="0044233E">
        <w:rPr>
          <w:rFonts w:ascii="Arial" w:eastAsia="Calibri" w:hAnsi="Arial" w:cs="Arial"/>
          <w:sz w:val="22"/>
          <w:szCs w:val="22"/>
        </w:rPr>
        <w:t xml:space="preserve"> in</w:t>
      </w:r>
    </w:p>
    <w:p w:rsidR="0016635B" w:rsidRDefault="00CB70DC" w:rsidP="00077FA3">
      <w:pPr>
        <w:numPr>
          <w:ilvl w:val="0"/>
          <w:numId w:val="13"/>
        </w:numPr>
        <w:jc w:val="both"/>
        <w:rPr>
          <w:rFonts w:ascii="Arial" w:eastAsia="Calibri" w:hAnsi="Arial" w:cs="Arial"/>
          <w:sz w:val="22"/>
          <w:szCs w:val="22"/>
        </w:rPr>
      </w:pPr>
      <w:r w:rsidRPr="00CB70DC">
        <w:rPr>
          <w:rFonts w:ascii="Arial" w:eastAsia="Calibri" w:hAnsi="Arial" w:cs="Arial"/>
          <w:sz w:val="22"/>
          <w:szCs w:val="22"/>
        </w:rPr>
        <w:tab/>
        <w:t xml:space="preserve">Identificiranje kritične infrastrukture v občini, ki mora biti deležna stalne </w:t>
      </w:r>
    </w:p>
    <w:p w:rsidR="00CB70DC" w:rsidRPr="00CB70DC" w:rsidRDefault="0016635B" w:rsidP="0016635B">
      <w:pPr>
        <w:ind w:left="720"/>
        <w:jc w:val="both"/>
        <w:rPr>
          <w:rFonts w:ascii="Arial" w:eastAsia="Calibri" w:hAnsi="Arial" w:cs="Arial"/>
          <w:sz w:val="22"/>
          <w:szCs w:val="22"/>
        </w:rPr>
      </w:pPr>
      <w:r>
        <w:rPr>
          <w:rFonts w:ascii="Arial" w:eastAsia="Calibri" w:hAnsi="Arial" w:cs="Arial"/>
          <w:sz w:val="22"/>
          <w:szCs w:val="22"/>
        </w:rPr>
        <w:tab/>
      </w:r>
      <w:r w:rsidR="00CB70DC" w:rsidRPr="00CB70DC">
        <w:rPr>
          <w:rFonts w:ascii="Arial" w:eastAsia="Calibri" w:hAnsi="Arial" w:cs="Arial"/>
          <w:sz w:val="22"/>
          <w:szCs w:val="22"/>
        </w:rPr>
        <w:t xml:space="preserve">varnostne pozornosti </w:t>
      </w:r>
      <w:r w:rsidR="00BD17C6">
        <w:rPr>
          <w:rFonts w:ascii="Arial" w:eastAsia="Calibri" w:hAnsi="Arial" w:cs="Arial"/>
          <w:sz w:val="22"/>
          <w:szCs w:val="22"/>
        </w:rPr>
        <w:t>občinskih</w:t>
      </w:r>
      <w:r w:rsidR="00CB70DC" w:rsidRPr="00CB70DC">
        <w:rPr>
          <w:rFonts w:ascii="Arial" w:eastAsia="Calibri" w:hAnsi="Arial" w:cs="Arial"/>
          <w:sz w:val="22"/>
          <w:szCs w:val="22"/>
        </w:rPr>
        <w:t xml:space="preserve"> redarjev</w:t>
      </w:r>
      <w:r w:rsidR="00A8573C">
        <w:rPr>
          <w:rFonts w:ascii="Arial" w:eastAsia="Calibri" w:hAnsi="Arial" w:cs="Arial"/>
          <w:sz w:val="22"/>
          <w:szCs w:val="22"/>
        </w:rPr>
        <w:t>.</w:t>
      </w:r>
    </w:p>
    <w:p w:rsidR="00CB70DC" w:rsidRPr="00CB70DC" w:rsidRDefault="00CB70DC" w:rsidP="0044233E">
      <w:pPr>
        <w:jc w:val="both"/>
        <w:rPr>
          <w:rFonts w:ascii="Arial" w:eastAsia="Calibri" w:hAnsi="Arial" w:cs="Arial"/>
          <w:sz w:val="22"/>
          <w:szCs w:val="22"/>
        </w:rPr>
      </w:pPr>
    </w:p>
    <w:p w:rsidR="00CB70DC" w:rsidRDefault="00CB70DC" w:rsidP="00077FA3">
      <w:pPr>
        <w:numPr>
          <w:ilvl w:val="0"/>
          <w:numId w:val="10"/>
        </w:numPr>
        <w:jc w:val="both"/>
        <w:rPr>
          <w:rFonts w:ascii="Arial" w:eastAsia="Calibri" w:hAnsi="Arial" w:cs="Arial"/>
          <w:sz w:val="22"/>
          <w:szCs w:val="22"/>
        </w:rPr>
      </w:pPr>
      <w:r w:rsidRPr="00CB70DC">
        <w:rPr>
          <w:rFonts w:ascii="Arial" w:eastAsia="Calibri" w:hAnsi="Arial" w:cs="Arial"/>
          <w:sz w:val="22"/>
          <w:szCs w:val="22"/>
        </w:rPr>
        <w:t>IDENTIFICIRANJE IN OBVLADOVANJE VARNOSTNIH TVEGANJ</w:t>
      </w:r>
    </w:p>
    <w:p w:rsidR="00CB70DC" w:rsidRPr="00CB70DC" w:rsidRDefault="00CB70DC" w:rsidP="0044233E">
      <w:pPr>
        <w:jc w:val="both"/>
        <w:rPr>
          <w:rFonts w:ascii="Arial" w:eastAsia="Calibri" w:hAnsi="Arial" w:cs="Arial"/>
          <w:sz w:val="22"/>
          <w:szCs w:val="22"/>
        </w:rPr>
      </w:pPr>
    </w:p>
    <w:p w:rsidR="00CB70DC" w:rsidRPr="00CB70DC" w:rsidRDefault="00CB70DC" w:rsidP="00077FA3">
      <w:pPr>
        <w:numPr>
          <w:ilvl w:val="0"/>
          <w:numId w:val="14"/>
        </w:numPr>
        <w:jc w:val="both"/>
        <w:rPr>
          <w:rFonts w:ascii="Arial" w:eastAsia="Calibri" w:hAnsi="Arial" w:cs="Arial"/>
          <w:sz w:val="22"/>
          <w:szCs w:val="22"/>
        </w:rPr>
      </w:pPr>
      <w:r w:rsidRPr="00CB70DC">
        <w:rPr>
          <w:rFonts w:ascii="Arial" w:eastAsia="Calibri" w:hAnsi="Arial" w:cs="Arial"/>
          <w:sz w:val="22"/>
          <w:szCs w:val="22"/>
        </w:rPr>
        <w:t>Varnostna tveganja na področju varnosti v cestnem prometu</w:t>
      </w:r>
      <w:r w:rsidR="00A8573C">
        <w:rPr>
          <w:rFonts w:ascii="Arial" w:eastAsia="Calibri" w:hAnsi="Arial" w:cs="Arial"/>
          <w:sz w:val="22"/>
          <w:szCs w:val="22"/>
        </w:rPr>
        <w:t>,</w:t>
      </w:r>
    </w:p>
    <w:p w:rsidR="00CB70DC" w:rsidRPr="00CB70DC" w:rsidRDefault="00CB70DC" w:rsidP="00077FA3">
      <w:pPr>
        <w:numPr>
          <w:ilvl w:val="0"/>
          <w:numId w:val="14"/>
        </w:numPr>
        <w:jc w:val="both"/>
        <w:rPr>
          <w:rFonts w:ascii="Arial" w:eastAsia="Calibri" w:hAnsi="Arial" w:cs="Arial"/>
          <w:sz w:val="22"/>
          <w:szCs w:val="22"/>
        </w:rPr>
      </w:pPr>
      <w:r w:rsidRPr="00CB70DC">
        <w:rPr>
          <w:rFonts w:ascii="Arial" w:eastAsia="Calibri" w:hAnsi="Arial" w:cs="Arial"/>
          <w:sz w:val="22"/>
          <w:szCs w:val="22"/>
        </w:rPr>
        <w:t>Varnostna tveganja na področju varnosti občinskih javnih poti ter rekreacijskih in drugih površin</w:t>
      </w:r>
      <w:r w:rsidR="00A8573C">
        <w:rPr>
          <w:rFonts w:ascii="Arial" w:eastAsia="Calibri" w:hAnsi="Arial" w:cs="Arial"/>
          <w:sz w:val="22"/>
          <w:szCs w:val="22"/>
        </w:rPr>
        <w:t>,</w:t>
      </w:r>
    </w:p>
    <w:p w:rsidR="00CB70DC" w:rsidRPr="00CB70DC" w:rsidRDefault="00CB70DC" w:rsidP="00077FA3">
      <w:pPr>
        <w:numPr>
          <w:ilvl w:val="0"/>
          <w:numId w:val="14"/>
        </w:numPr>
        <w:jc w:val="both"/>
        <w:rPr>
          <w:rFonts w:ascii="Arial" w:eastAsia="Calibri" w:hAnsi="Arial" w:cs="Arial"/>
          <w:sz w:val="22"/>
          <w:szCs w:val="22"/>
        </w:rPr>
      </w:pPr>
      <w:r w:rsidRPr="00CB70DC">
        <w:rPr>
          <w:rFonts w:ascii="Arial" w:eastAsia="Calibri" w:hAnsi="Arial" w:cs="Arial"/>
          <w:sz w:val="22"/>
          <w:szCs w:val="22"/>
        </w:rPr>
        <w:t>Varnostna tveganja na področju zagotavljanja javnega reda in miru</w:t>
      </w:r>
      <w:r w:rsidR="00A8573C">
        <w:rPr>
          <w:rFonts w:ascii="Arial" w:eastAsia="Calibri" w:hAnsi="Arial" w:cs="Arial"/>
          <w:sz w:val="22"/>
          <w:szCs w:val="22"/>
        </w:rPr>
        <w:t>,</w:t>
      </w:r>
    </w:p>
    <w:p w:rsidR="00CB70DC" w:rsidRPr="00CB70DC" w:rsidRDefault="00CB70DC" w:rsidP="00077FA3">
      <w:pPr>
        <w:numPr>
          <w:ilvl w:val="0"/>
          <w:numId w:val="14"/>
        </w:numPr>
        <w:jc w:val="both"/>
        <w:rPr>
          <w:rFonts w:ascii="Arial" w:eastAsia="Calibri" w:hAnsi="Arial" w:cs="Arial"/>
          <w:sz w:val="22"/>
          <w:szCs w:val="22"/>
        </w:rPr>
      </w:pPr>
      <w:r w:rsidRPr="00CB70DC">
        <w:rPr>
          <w:rFonts w:ascii="Arial" w:eastAsia="Calibri" w:hAnsi="Arial" w:cs="Arial"/>
          <w:sz w:val="22"/>
          <w:szCs w:val="22"/>
        </w:rPr>
        <w:t>Varnostna tveganja na področju preprečevanja kriminalnih dejanj</w:t>
      </w:r>
      <w:r w:rsidR="00A8573C">
        <w:rPr>
          <w:rFonts w:ascii="Arial" w:eastAsia="Calibri" w:hAnsi="Arial" w:cs="Arial"/>
          <w:sz w:val="22"/>
          <w:szCs w:val="22"/>
        </w:rPr>
        <w:t>,</w:t>
      </w:r>
    </w:p>
    <w:p w:rsidR="00CB70DC" w:rsidRPr="00CB70DC" w:rsidRDefault="00CB70DC" w:rsidP="00077FA3">
      <w:pPr>
        <w:numPr>
          <w:ilvl w:val="0"/>
          <w:numId w:val="14"/>
        </w:numPr>
        <w:jc w:val="both"/>
        <w:rPr>
          <w:rFonts w:ascii="Arial" w:eastAsia="Calibri" w:hAnsi="Arial" w:cs="Arial"/>
          <w:sz w:val="22"/>
          <w:szCs w:val="22"/>
        </w:rPr>
      </w:pPr>
      <w:r w:rsidRPr="00CB70DC">
        <w:rPr>
          <w:rFonts w:ascii="Arial" w:eastAsia="Calibri" w:hAnsi="Arial" w:cs="Arial"/>
          <w:sz w:val="22"/>
          <w:szCs w:val="22"/>
        </w:rPr>
        <w:t>Varnostna tveganja na področju zagotavljanja varnosti javnega premoženja ter naravne in kulturne dediščine</w:t>
      </w:r>
      <w:r w:rsidR="00A8573C">
        <w:rPr>
          <w:rFonts w:ascii="Arial" w:eastAsia="Calibri" w:hAnsi="Arial" w:cs="Arial"/>
          <w:sz w:val="22"/>
          <w:szCs w:val="22"/>
        </w:rPr>
        <w:t>,</w:t>
      </w:r>
    </w:p>
    <w:p w:rsidR="00CB70DC" w:rsidRPr="00CB70DC" w:rsidRDefault="00CB70DC" w:rsidP="00077FA3">
      <w:pPr>
        <w:numPr>
          <w:ilvl w:val="0"/>
          <w:numId w:val="14"/>
        </w:numPr>
        <w:jc w:val="both"/>
        <w:rPr>
          <w:rFonts w:ascii="Arial" w:eastAsia="Calibri" w:hAnsi="Arial" w:cs="Arial"/>
          <w:sz w:val="22"/>
          <w:szCs w:val="22"/>
        </w:rPr>
      </w:pPr>
      <w:r w:rsidRPr="00CB70DC">
        <w:rPr>
          <w:rFonts w:ascii="Arial" w:eastAsia="Calibri" w:hAnsi="Arial" w:cs="Arial"/>
          <w:sz w:val="22"/>
          <w:szCs w:val="22"/>
        </w:rPr>
        <w:t>Varnostna tveganja na področju javnih shodov in prireditev</w:t>
      </w:r>
      <w:r w:rsidR="00A8573C">
        <w:rPr>
          <w:rFonts w:ascii="Arial" w:eastAsia="Calibri" w:hAnsi="Arial" w:cs="Arial"/>
          <w:sz w:val="22"/>
          <w:szCs w:val="22"/>
        </w:rPr>
        <w:t>,</w:t>
      </w:r>
    </w:p>
    <w:p w:rsidR="00CB70DC" w:rsidRDefault="00CB70DC" w:rsidP="00077FA3">
      <w:pPr>
        <w:numPr>
          <w:ilvl w:val="0"/>
          <w:numId w:val="14"/>
        </w:numPr>
        <w:jc w:val="both"/>
        <w:rPr>
          <w:rFonts w:ascii="Arial" w:eastAsia="Calibri" w:hAnsi="Arial" w:cs="Arial"/>
          <w:sz w:val="22"/>
          <w:szCs w:val="22"/>
        </w:rPr>
      </w:pPr>
      <w:r w:rsidRPr="00CB70DC">
        <w:rPr>
          <w:rFonts w:ascii="Arial" w:eastAsia="Calibri" w:hAnsi="Arial" w:cs="Arial"/>
          <w:sz w:val="22"/>
          <w:szCs w:val="22"/>
        </w:rPr>
        <w:t>Varnostna tveganja na področju varstva okolja</w:t>
      </w:r>
      <w:r w:rsidR="00A8573C">
        <w:rPr>
          <w:rFonts w:ascii="Arial" w:eastAsia="Calibri" w:hAnsi="Arial" w:cs="Arial"/>
          <w:sz w:val="22"/>
          <w:szCs w:val="22"/>
        </w:rPr>
        <w:t>,</w:t>
      </w:r>
    </w:p>
    <w:p w:rsidR="00A8573C" w:rsidRPr="00CB70DC" w:rsidRDefault="00A8573C" w:rsidP="00077FA3">
      <w:pPr>
        <w:numPr>
          <w:ilvl w:val="0"/>
          <w:numId w:val="14"/>
        </w:numPr>
        <w:jc w:val="both"/>
        <w:rPr>
          <w:rFonts w:ascii="Arial" w:eastAsia="Calibri" w:hAnsi="Arial" w:cs="Arial"/>
          <w:sz w:val="22"/>
          <w:szCs w:val="22"/>
        </w:rPr>
      </w:pPr>
      <w:r>
        <w:rPr>
          <w:rFonts w:ascii="Arial" w:eastAsia="Calibri" w:hAnsi="Arial" w:cs="Arial"/>
          <w:sz w:val="22"/>
          <w:szCs w:val="22"/>
        </w:rPr>
        <w:lastRenderedPageBreak/>
        <w:t xml:space="preserve">Varnostna tveganja na področju zaščite živali in </w:t>
      </w:r>
    </w:p>
    <w:p w:rsidR="00CB70DC" w:rsidRPr="00CB70DC" w:rsidRDefault="00CB70DC" w:rsidP="00077FA3">
      <w:pPr>
        <w:numPr>
          <w:ilvl w:val="0"/>
          <w:numId w:val="14"/>
        </w:numPr>
        <w:jc w:val="both"/>
        <w:rPr>
          <w:rFonts w:ascii="Arial" w:eastAsia="Calibri" w:hAnsi="Arial" w:cs="Arial"/>
          <w:sz w:val="22"/>
          <w:szCs w:val="22"/>
        </w:rPr>
      </w:pPr>
      <w:r w:rsidRPr="00CB70DC">
        <w:rPr>
          <w:rFonts w:ascii="Arial" w:eastAsia="Calibri" w:hAnsi="Arial" w:cs="Arial"/>
          <w:sz w:val="22"/>
          <w:szCs w:val="22"/>
        </w:rPr>
        <w:t>Načini obvladovanja varnostnih tveganj s strani redarske službe</w:t>
      </w:r>
      <w:r w:rsidR="00A8573C">
        <w:rPr>
          <w:rFonts w:ascii="Arial" w:eastAsia="Calibri" w:hAnsi="Arial" w:cs="Arial"/>
          <w:sz w:val="22"/>
          <w:szCs w:val="22"/>
        </w:rPr>
        <w:t>.</w:t>
      </w:r>
    </w:p>
    <w:p w:rsidR="00CB70DC" w:rsidRDefault="00CB70DC" w:rsidP="0044233E">
      <w:pPr>
        <w:jc w:val="both"/>
        <w:rPr>
          <w:rFonts w:ascii="Arial" w:eastAsia="Calibri" w:hAnsi="Arial" w:cs="Arial"/>
          <w:sz w:val="22"/>
          <w:szCs w:val="22"/>
        </w:rPr>
      </w:pPr>
    </w:p>
    <w:p w:rsidR="0044233E" w:rsidRPr="00CB70DC" w:rsidRDefault="0044233E" w:rsidP="00077FA3">
      <w:pPr>
        <w:numPr>
          <w:ilvl w:val="0"/>
          <w:numId w:val="10"/>
        </w:numPr>
        <w:jc w:val="both"/>
        <w:rPr>
          <w:rFonts w:ascii="Arial" w:eastAsia="Calibri" w:hAnsi="Arial" w:cs="Arial"/>
          <w:sz w:val="22"/>
          <w:szCs w:val="22"/>
        </w:rPr>
      </w:pPr>
      <w:r w:rsidRPr="00CB70DC">
        <w:rPr>
          <w:rFonts w:ascii="Arial" w:eastAsia="Calibri" w:hAnsi="Arial" w:cs="Arial"/>
          <w:sz w:val="22"/>
          <w:szCs w:val="22"/>
        </w:rPr>
        <w:t xml:space="preserve">OPREDELITEV VARNOSTNIH POTREB </w:t>
      </w:r>
      <w:r w:rsidR="00A8573C" w:rsidRPr="00CB70DC">
        <w:rPr>
          <w:rFonts w:ascii="Arial" w:eastAsia="Calibri" w:hAnsi="Arial" w:cs="Arial"/>
          <w:sz w:val="22"/>
          <w:szCs w:val="22"/>
        </w:rPr>
        <w:t xml:space="preserve">OBČINE </w:t>
      </w:r>
      <w:r w:rsidRPr="00CB70DC">
        <w:rPr>
          <w:rFonts w:ascii="Arial" w:eastAsia="Calibri" w:hAnsi="Arial" w:cs="Arial"/>
          <w:sz w:val="22"/>
          <w:szCs w:val="22"/>
        </w:rPr>
        <w:t xml:space="preserve">(varnostne potrebe izhajajo iz zakonskih določil, pretežno pa iz ocene </w:t>
      </w:r>
      <w:r w:rsidR="00BD17C6">
        <w:rPr>
          <w:rFonts w:ascii="Arial" w:eastAsia="Calibri" w:hAnsi="Arial" w:cs="Arial"/>
          <w:sz w:val="22"/>
          <w:szCs w:val="22"/>
        </w:rPr>
        <w:t>varnostnih razmer</w:t>
      </w:r>
      <w:r w:rsidR="00BD17C6" w:rsidRPr="00CB70DC">
        <w:rPr>
          <w:rFonts w:ascii="Arial" w:eastAsia="Calibri" w:hAnsi="Arial" w:cs="Arial"/>
          <w:sz w:val="22"/>
          <w:szCs w:val="22"/>
        </w:rPr>
        <w:t xml:space="preserve"> </w:t>
      </w:r>
      <w:r w:rsidRPr="00CB70DC">
        <w:rPr>
          <w:rFonts w:ascii="Arial" w:eastAsia="Calibri" w:hAnsi="Arial" w:cs="Arial"/>
          <w:sz w:val="22"/>
          <w:szCs w:val="22"/>
        </w:rPr>
        <w:t>in varnostnih tveganj</w:t>
      </w:r>
      <w:r>
        <w:rPr>
          <w:rFonts w:ascii="Arial" w:eastAsia="Calibri" w:hAnsi="Arial" w:cs="Arial"/>
          <w:sz w:val="22"/>
          <w:szCs w:val="22"/>
        </w:rPr>
        <w:t>)</w:t>
      </w:r>
      <w:r w:rsidR="00A8573C">
        <w:rPr>
          <w:rFonts w:ascii="Arial" w:eastAsia="Calibri" w:hAnsi="Arial" w:cs="Arial"/>
          <w:sz w:val="22"/>
          <w:szCs w:val="22"/>
        </w:rPr>
        <w:t>.</w:t>
      </w:r>
    </w:p>
    <w:p w:rsidR="0044233E" w:rsidRPr="00CB70DC" w:rsidRDefault="0044233E" w:rsidP="0044233E">
      <w:pPr>
        <w:jc w:val="both"/>
        <w:rPr>
          <w:rFonts w:ascii="Arial" w:eastAsia="Calibri" w:hAnsi="Arial" w:cs="Arial"/>
          <w:sz w:val="22"/>
          <w:szCs w:val="22"/>
        </w:rPr>
      </w:pPr>
    </w:p>
    <w:p w:rsidR="00CB70DC" w:rsidRPr="00CB70DC" w:rsidRDefault="00CB70DC" w:rsidP="0044233E">
      <w:pPr>
        <w:jc w:val="both"/>
        <w:rPr>
          <w:rFonts w:ascii="Arial" w:eastAsia="Calibri" w:hAnsi="Arial" w:cs="Arial"/>
          <w:sz w:val="22"/>
          <w:szCs w:val="22"/>
        </w:rPr>
      </w:pPr>
      <w:r w:rsidRPr="00CB70DC">
        <w:rPr>
          <w:rFonts w:ascii="Arial" w:eastAsia="Calibri" w:hAnsi="Arial" w:cs="Arial"/>
          <w:sz w:val="22"/>
          <w:szCs w:val="22"/>
        </w:rPr>
        <w:t xml:space="preserve">Ocena varnostnih razmer je priloga OPV. </w:t>
      </w:r>
    </w:p>
    <w:p w:rsidR="00CB70DC" w:rsidRPr="00CB70DC" w:rsidRDefault="00CB70DC" w:rsidP="0044233E">
      <w:pPr>
        <w:jc w:val="both"/>
        <w:rPr>
          <w:rFonts w:ascii="Arial" w:eastAsia="Calibri" w:hAnsi="Arial" w:cs="Arial"/>
          <w:sz w:val="22"/>
          <w:szCs w:val="22"/>
        </w:rPr>
      </w:pPr>
    </w:p>
    <w:p w:rsidR="00CB70DC" w:rsidRPr="00CB70DC" w:rsidRDefault="00BD17C6" w:rsidP="0044233E">
      <w:pPr>
        <w:jc w:val="both"/>
        <w:rPr>
          <w:rFonts w:ascii="Arial" w:eastAsia="Calibri" w:hAnsi="Arial" w:cs="Arial"/>
          <w:sz w:val="22"/>
          <w:szCs w:val="22"/>
        </w:rPr>
      </w:pPr>
      <w:r>
        <w:rPr>
          <w:rFonts w:ascii="Arial" w:eastAsia="Calibri" w:hAnsi="Arial" w:cs="Arial"/>
          <w:sz w:val="22"/>
          <w:szCs w:val="22"/>
        </w:rPr>
        <w:t>O</w:t>
      </w:r>
      <w:r w:rsidR="00CB70DC" w:rsidRPr="00CB70DC">
        <w:rPr>
          <w:rFonts w:ascii="Arial" w:eastAsia="Calibri" w:hAnsi="Arial" w:cs="Arial"/>
          <w:sz w:val="22"/>
          <w:szCs w:val="22"/>
        </w:rPr>
        <w:t>cen</w:t>
      </w:r>
      <w:r>
        <w:rPr>
          <w:rFonts w:ascii="Arial" w:eastAsia="Calibri" w:hAnsi="Arial" w:cs="Arial"/>
          <w:sz w:val="22"/>
          <w:szCs w:val="22"/>
        </w:rPr>
        <w:t>a</w:t>
      </w:r>
      <w:r w:rsidR="00CB70DC" w:rsidRPr="00CB70DC">
        <w:rPr>
          <w:rFonts w:ascii="Arial" w:eastAsia="Calibri" w:hAnsi="Arial" w:cs="Arial"/>
          <w:sz w:val="22"/>
          <w:szCs w:val="22"/>
        </w:rPr>
        <w:t xml:space="preserve"> varnostnih razmer </w:t>
      </w:r>
      <w:r>
        <w:rPr>
          <w:rFonts w:ascii="Arial" w:eastAsia="Calibri" w:hAnsi="Arial" w:cs="Arial"/>
          <w:sz w:val="22"/>
          <w:szCs w:val="22"/>
        </w:rPr>
        <w:t xml:space="preserve">je bila izdelana v </w:t>
      </w:r>
      <w:r w:rsidR="00CB70DC" w:rsidRPr="00CB70DC">
        <w:rPr>
          <w:rFonts w:ascii="Arial" w:eastAsia="Calibri" w:hAnsi="Arial" w:cs="Arial"/>
          <w:sz w:val="22"/>
          <w:szCs w:val="22"/>
        </w:rPr>
        <w:t>sodel</w:t>
      </w:r>
      <w:r>
        <w:rPr>
          <w:rFonts w:ascii="Arial" w:eastAsia="Calibri" w:hAnsi="Arial" w:cs="Arial"/>
          <w:sz w:val="22"/>
          <w:szCs w:val="22"/>
        </w:rPr>
        <w:t>ovanju</w:t>
      </w:r>
      <w:r w:rsidR="00CB70DC" w:rsidRPr="00CB70DC">
        <w:rPr>
          <w:rFonts w:ascii="Arial" w:eastAsia="Calibri" w:hAnsi="Arial" w:cs="Arial"/>
          <w:sz w:val="22"/>
          <w:szCs w:val="22"/>
        </w:rPr>
        <w:t xml:space="preserve"> </w:t>
      </w:r>
      <w:r w:rsidR="00A8573C">
        <w:rPr>
          <w:rFonts w:ascii="Arial" w:eastAsia="Calibri" w:hAnsi="Arial" w:cs="Arial"/>
          <w:sz w:val="22"/>
          <w:szCs w:val="22"/>
        </w:rPr>
        <w:t xml:space="preserve">z območno </w:t>
      </w:r>
      <w:r w:rsidR="00CB70DC" w:rsidRPr="00CB70DC">
        <w:rPr>
          <w:rFonts w:ascii="Arial" w:eastAsia="Calibri" w:hAnsi="Arial" w:cs="Arial"/>
          <w:sz w:val="22"/>
          <w:szCs w:val="22"/>
        </w:rPr>
        <w:t>policijsko postajo</w:t>
      </w:r>
      <w:r>
        <w:rPr>
          <w:rFonts w:ascii="Arial" w:eastAsia="Calibri" w:hAnsi="Arial" w:cs="Arial"/>
          <w:sz w:val="22"/>
          <w:szCs w:val="22"/>
        </w:rPr>
        <w:t xml:space="preserve">. </w:t>
      </w:r>
      <w:r w:rsidR="00FE0822">
        <w:rPr>
          <w:rFonts w:ascii="Arial" w:eastAsia="Calibri" w:hAnsi="Arial" w:cs="Arial"/>
          <w:sz w:val="22"/>
          <w:szCs w:val="22"/>
        </w:rPr>
        <w:t xml:space="preserve">Oceno je izdelal ......... oziroma </w:t>
      </w:r>
      <w:r w:rsidR="00CB70DC" w:rsidRPr="00CB70DC">
        <w:rPr>
          <w:rFonts w:ascii="Arial" w:eastAsia="Calibri" w:hAnsi="Arial" w:cs="Arial"/>
          <w:sz w:val="22"/>
          <w:szCs w:val="22"/>
        </w:rPr>
        <w:t>zunanj</w:t>
      </w:r>
      <w:r w:rsidR="00FE0822">
        <w:rPr>
          <w:rFonts w:ascii="Arial" w:eastAsia="Calibri" w:hAnsi="Arial" w:cs="Arial"/>
          <w:sz w:val="22"/>
          <w:szCs w:val="22"/>
        </w:rPr>
        <w:t>i iz</w:t>
      </w:r>
      <w:r w:rsidR="00CB70DC" w:rsidRPr="00CB70DC">
        <w:rPr>
          <w:rFonts w:ascii="Arial" w:eastAsia="Calibri" w:hAnsi="Arial" w:cs="Arial"/>
          <w:sz w:val="22"/>
          <w:szCs w:val="22"/>
        </w:rPr>
        <w:t>vajal</w:t>
      </w:r>
      <w:r w:rsidR="00FE0822">
        <w:rPr>
          <w:rFonts w:ascii="Arial" w:eastAsia="Calibri" w:hAnsi="Arial" w:cs="Arial"/>
          <w:sz w:val="22"/>
          <w:szCs w:val="22"/>
        </w:rPr>
        <w:t>e</w:t>
      </w:r>
      <w:r w:rsidR="00CB70DC" w:rsidRPr="00CB70DC">
        <w:rPr>
          <w:rFonts w:ascii="Arial" w:eastAsia="Calibri" w:hAnsi="Arial" w:cs="Arial"/>
          <w:sz w:val="22"/>
          <w:szCs w:val="22"/>
        </w:rPr>
        <w:t>c</w:t>
      </w:r>
      <w:r w:rsidR="00FE0822">
        <w:rPr>
          <w:rFonts w:ascii="Arial" w:eastAsia="Calibri" w:hAnsi="Arial" w:cs="Arial"/>
          <w:sz w:val="22"/>
          <w:szCs w:val="22"/>
        </w:rPr>
        <w:t>....</w:t>
      </w:r>
      <w:r w:rsidR="00CB70DC" w:rsidRPr="00CB70DC">
        <w:rPr>
          <w:rFonts w:ascii="Arial" w:eastAsia="Calibri" w:hAnsi="Arial" w:cs="Arial"/>
          <w:sz w:val="22"/>
          <w:szCs w:val="22"/>
        </w:rPr>
        <w:t>.</w:t>
      </w:r>
    </w:p>
    <w:p w:rsidR="00CB70DC" w:rsidRPr="00CB70DC" w:rsidRDefault="00CB70DC" w:rsidP="0044233E">
      <w:pPr>
        <w:jc w:val="both"/>
        <w:rPr>
          <w:rFonts w:ascii="Arial" w:eastAsia="Calibri" w:hAnsi="Arial" w:cs="Arial"/>
          <w:sz w:val="22"/>
          <w:szCs w:val="22"/>
        </w:rPr>
      </w:pPr>
    </w:p>
    <w:p w:rsidR="00CB70DC" w:rsidRDefault="00CB70DC" w:rsidP="0044233E">
      <w:pPr>
        <w:jc w:val="both"/>
        <w:rPr>
          <w:rFonts w:ascii="Arial" w:eastAsia="Calibri" w:hAnsi="Arial" w:cs="Arial"/>
          <w:sz w:val="22"/>
          <w:szCs w:val="22"/>
        </w:rPr>
      </w:pPr>
      <w:r w:rsidRPr="00CB70DC">
        <w:rPr>
          <w:rFonts w:ascii="Arial" w:eastAsia="Calibri" w:hAnsi="Arial" w:cs="Arial"/>
          <w:sz w:val="22"/>
          <w:szCs w:val="22"/>
        </w:rPr>
        <w:t>Oceno varnostnih razmer se prever</w:t>
      </w:r>
      <w:r w:rsidR="00FE0822">
        <w:rPr>
          <w:rFonts w:ascii="Arial" w:eastAsia="Calibri" w:hAnsi="Arial" w:cs="Arial"/>
          <w:sz w:val="22"/>
          <w:szCs w:val="22"/>
        </w:rPr>
        <w:t>ja,</w:t>
      </w:r>
      <w:r w:rsidRPr="00CB70DC">
        <w:rPr>
          <w:rFonts w:ascii="Arial" w:eastAsia="Calibri" w:hAnsi="Arial" w:cs="Arial"/>
          <w:sz w:val="22"/>
          <w:szCs w:val="22"/>
        </w:rPr>
        <w:t xml:space="preserve"> ustrezno dopoln</w:t>
      </w:r>
      <w:r w:rsidR="00FE0822">
        <w:rPr>
          <w:rFonts w:ascii="Arial" w:eastAsia="Calibri" w:hAnsi="Arial" w:cs="Arial"/>
          <w:sz w:val="22"/>
          <w:szCs w:val="22"/>
        </w:rPr>
        <w:t>juje</w:t>
      </w:r>
      <w:r w:rsidRPr="00CB70DC">
        <w:rPr>
          <w:rFonts w:ascii="Arial" w:eastAsia="Calibri" w:hAnsi="Arial" w:cs="Arial"/>
          <w:sz w:val="22"/>
          <w:szCs w:val="22"/>
        </w:rPr>
        <w:t xml:space="preserve"> in </w:t>
      </w:r>
      <w:r w:rsidR="00234762" w:rsidRPr="00CB70DC">
        <w:rPr>
          <w:rFonts w:ascii="Arial" w:eastAsia="Calibri" w:hAnsi="Arial" w:cs="Arial"/>
          <w:sz w:val="22"/>
          <w:szCs w:val="22"/>
        </w:rPr>
        <w:t>spremin</w:t>
      </w:r>
      <w:r w:rsidR="00234762">
        <w:rPr>
          <w:rFonts w:ascii="Arial" w:eastAsia="Calibri" w:hAnsi="Arial" w:cs="Arial"/>
          <w:sz w:val="22"/>
          <w:szCs w:val="22"/>
        </w:rPr>
        <w:t>ja</w:t>
      </w:r>
      <w:r w:rsidRPr="00CB70DC">
        <w:rPr>
          <w:rFonts w:ascii="Arial" w:eastAsia="Calibri" w:hAnsi="Arial" w:cs="Arial"/>
          <w:sz w:val="22"/>
          <w:szCs w:val="22"/>
        </w:rPr>
        <w:t xml:space="preserve"> vsako koledarsko leto </w:t>
      </w:r>
      <w:r w:rsidR="00FE0822">
        <w:rPr>
          <w:rFonts w:ascii="Arial" w:eastAsia="Calibri" w:hAnsi="Arial" w:cs="Arial"/>
          <w:sz w:val="22"/>
          <w:szCs w:val="22"/>
        </w:rPr>
        <w:t>do 31. 3.</w:t>
      </w:r>
      <w:r w:rsidRPr="00CB70DC">
        <w:rPr>
          <w:rFonts w:ascii="Arial" w:eastAsia="Calibri" w:hAnsi="Arial" w:cs="Arial"/>
          <w:sz w:val="22"/>
          <w:szCs w:val="22"/>
        </w:rPr>
        <w:t>, glede na dane varnostne razmere v občini.</w:t>
      </w:r>
    </w:p>
    <w:p w:rsidR="00CB70DC" w:rsidRDefault="00CB70DC" w:rsidP="00CB70DC">
      <w:pPr>
        <w:jc w:val="both"/>
        <w:rPr>
          <w:rFonts w:ascii="Arial" w:eastAsia="Calibri" w:hAnsi="Arial" w:cs="Arial"/>
          <w:sz w:val="22"/>
          <w:szCs w:val="22"/>
        </w:rPr>
      </w:pPr>
    </w:p>
    <w:p w:rsidR="00CB70DC" w:rsidRPr="00CB70DC" w:rsidRDefault="00CB70DC" w:rsidP="00CB70DC">
      <w:pPr>
        <w:jc w:val="both"/>
        <w:rPr>
          <w:rFonts w:ascii="Arial" w:eastAsia="Calibri" w:hAnsi="Arial" w:cs="Arial"/>
          <w:sz w:val="22"/>
          <w:szCs w:val="22"/>
        </w:rPr>
      </w:pPr>
    </w:p>
    <w:p w:rsidR="003D42CA" w:rsidRDefault="00850B79" w:rsidP="00454F84">
      <w:pPr>
        <w:pStyle w:val="Naslov1"/>
        <w:numPr>
          <w:ilvl w:val="0"/>
          <w:numId w:val="1"/>
        </w:numPr>
        <w:tabs>
          <w:tab w:val="clear" w:pos="907"/>
          <w:tab w:val="num" w:pos="728"/>
        </w:tabs>
        <w:spacing w:line="260" w:lineRule="exact"/>
        <w:rPr>
          <w:sz w:val="24"/>
          <w:szCs w:val="24"/>
        </w:rPr>
      </w:pPr>
      <w:bookmarkStart w:id="1" w:name="_Toc378252802"/>
      <w:r w:rsidRPr="00850B79">
        <w:rPr>
          <w:sz w:val="24"/>
          <w:szCs w:val="24"/>
        </w:rPr>
        <w:t>CILJI O</w:t>
      </w:r>
      <w:r>
        <w:rPr>
          <w:sz w:val="24"/>
          <w:szCs w:val="24"/>
        </w:rPr>
        <w:t>PV</w:t>
      </w:r>
      <w:r w:rsidRPr="00850B79">
        <w:rPr>
          <w:sz w:val="24"/>
          <w:szCs w:val="24"/>
        </w:rPr>
        <w:t xml:space="preserve"> </w:t>
      </w:r>
      <w:bookmarkEnd w:id="1"/>
      <w:r w:rsidR="001D5A06" w:rsidRPr="00454F84">
        <w:rPr>
          <w:sz w:val="24"/>
          <w:szCs w:val="24"/>
        </w:rPr>
        <w:t xml:space="preserve"> </w:t>
      </w:r>
      <w:r w:rsidR="00625AE4" w:rsidRPr="00454F84">
        <w:rPr>
          <w:sz w:val="24"/>
          <w:szCs w:val="24"/>
        </w:rPr>
        <w:t xml:space="preserve"> </w:t>
      </w:r>
    </w:p>
    <w:p w:rsidR="00850B79" w:rsidRDefault="00850B79" w:rsidP="00850B79"/>
    <w:p w:rsidR="00850B79" w:rsidRPr="00850B79" w:rsidRDefault="00850B79" w:rsidP="00850B79">
      <w:pPr>
        <w:jc w:val="both"/>
        <w:rPr>
          <w:rFonts w:ascii="Arial" w:eastAsia="Calibri" w:hAnsi="Arial" w:cs="Arial"/>
          <w:sz w:val="22"/>
          <w:szCs w:val="22"/>
        </w:rPr>
      </w:pPr>
      <w:r w:rsidRPr="00850B79">
        <w:rPr>
          <w:rFonts w:ascii="Arial" w:eastAsia="Calibri" w:hAnsi="Arial" w:cs="Arial"/>
          <w:sz w:val="22"/>
          <w:szCs w:val="22"/>
        </w:rPr>
        <w:t xml:space="preserve">Osnovni cilj OPV je </w:t>
      </w:r>
      <w:r w:rsidR="005A54BD">
        <w:rPr>
          <w:rFonts w:ascii="Arial" w:eastAsia="Calibri" w:hAnsi="Arial" w:cs="Arial"/>
          <w:sz w:val="22"/>
          <w:szCs w:val="22"/>
        </w:rPr>
        <w:t xml:space="preserve">podrobneje določiti vrsto in obseg nalog občinskega redarstva, s katerimi se </w:t>
      </w:r>
      <w:r w:rsidRPr="00850B79">
        <w:rPr>
          <w:rFonts w:ascii="Arial" w:eastAsia="Calibri" w:hAnsi="Arial" w:cs="Arial"/>
          <w:sz w:val="22"/>
          <w:szCs w:val="22"/>
        </w:rPr>
        <w:t xml:space="preserve">zagotovi zadovoljivo stanje javne varnosti </w:t>
      </w:r>
      <w:r w:rsidR="003D183D">
        <w:rPr>
          <w:rFonts w:ascii="Arial" w:eastAsia="Calibri" w:hAnsi="Arial" w:cs="Arial"/>
          <w:sz w:val="22"/>
          <w:szCs w:val="22"/>
        </w:rPr>
        <w:t xml:space="preserve">in </w:t>
      </w:r>
      <w:r w:rsidRPr="00850B79">
        <w:rPr>
          <w:rFonts w:ascii="Arial" w:eastAsia="Calibri" w:hAnsi="Arial" w:cs="Arial"/>
          <w:sz w:val="22"/>
          <w:szCs w:val="22"/>
        </w:rPr>
        <w:t xml:space="preserve">javnega reda v občini. To pomeni, da je potrebno s pravno sistemskimi, organizacijskimi in konkretnimi ukrepi </w:t>
      </w:r>
      <w:r>
        <w:rPr>
          <w:rFonts w:ascii="Arial" w:eastAsia="Calibri" w:hAnsi="Arial" w:cs="Arial"/>
          <w:sz w:val="22"/>
          <w:szCs w:val="22"/>
        </w:rPr>
        <w:t xml:space="preserve">strmeti k </w:t>
      </w:r>
      <w:r w:rsidRPr="00850B79">
        <w:rPr>
          <w:rFonts w:ascii="Arial" w:eastAsia="Calibri" w:hAnsi="Arial" w:cs="Arial"/>
          <w:sz w:val="22"/>
          <w:szCs w:val="22"/>
        </w:rPr>
        <w:t>večj</w:t>
      </w:r>
      <w:r>
        <w:rPr>
          <w:rFonts w:ascii="Arial" w:eastAsia="Calibri" w:hAnsi="Arial" w:cs="Arial"/>
          <w:sz w:val="22"/>
          <w:szCs w:val="22"/>
        </w:rPr>
        <w:t>i</w:t>
      </w:r>
      <w:r w:rsidRPr="00850B79">
        <w:rPr>
          <w:rFonts w:ascii="Arial" w:eastAsia="Calibri" w:hAnsi="Arial" w:cs="Arial"/>
          <w:sz w:val="22"/>
          <w:szCs w:val="22"/>
        </w:rPr>
        <w:t xml:space="preserve"> stopnj</w:t>
      </w:r>
      <w:r>
        <w:rPr>
          <w:rFonts w:ascii="Arial" w:eastAsia="Calibri" w:hAnsi="Arial" w:cs="Arial"/>
          <w:sz w:val="22"/>
          <w:szCs w:val="22"/>
        </w:rPr>
        <w:t>i</w:t>
      </w:r>
      <w:r w:rsidRPr="00850B79">
        <w:rPr>
          <w:rFonts w:ascii="Arial" w:eastAsia="Calibri" w:hAnsi="Arial" w:cs="Arial"/>
          <w:sz w:val="22"/>
          <w:szCs w:val="22"/>
        </w:rPr>
        <w:t xml:space="preserve"> javne varnosti </w:t>
      </w:r>
      <w:r w:rsidR="00FE0822">
        <w:rPr>
          <w:rFonts w:ascii="Arial" w:eastAsia="Calibri" w:hAnsi="Arial" w:cs="Arial"/>
          <w:sz w:val="22"/>
          <w:szCs w:val="22"/>
        </w:rPr>
        <w:t xml:space="preserve">in javnega reda </w:t>
      </w:r>
      <w:r w:rsidRPr="00850B79">
        <w:rPr>
          <w:rFonts w:ascii="Arial" w:eastAsia="Calibri" w:hAnsi="Arial" w:cs="Arial"/>
          <w:sz w:val="22"/>
          <w:szCs w:val="22"/>
        </w:rPr>
        <w:t>v občini. S pomočjo vseh teh ukrepov se bo zagotavljalo kvalitetnejše življenje v občini ter odpravljali posamezni odklonski pojavi</w:t>
      </w:r>
      <w:r w:rsidR="0066691A">
        <w:rPr>
          <w:rStyle w:val="Sprotnaopomba-sklic"/>
          <w:rFonts w:ascii="Arial" w:eastAsia="Calibri" w:hAnsi="Arial" w:cs="Arial"/>
          <w:sz w:val="22"/>
          <w:szCs w:val="22"/>
        </w:rPr>
        <w:footnoteReference w:id="3"/>
      </w:r>
      <w:r w:rsidRPr="00850B79">
        <w:rPr>
          <w:rFonts w:ascii="Arial" w:eastAsia="Calibri" w:hAnsi="Arial" w:cs="Arial"/>
          <w:sz w:val="22"/>
          <w:szCs w:val="22"/>
        </w:rPr>
        <w:t>.</w:t>
      </w:r>
    </w:p>
    <w:p w:rsidR="00850B79" w:rsidRPr="00850B79" w:rsidRDefault="00850B79" w:rsidP="00850B79">
      <w:pPr>
        <w:jc w:val="both"/>
        <w:rPr>
          <w:rFonts w:ascii="Arial" w:eastAsia="Calibri" w:hAnsi="Arial" w:cs="Arial"/>
          <w:sz w:val="22"/>
          <w:szCs w:val="22"/>
        </w:rPr>
      </w:pPr>
    </w:p>
    <w:p w:rsidR="00850B79" w:rsidRDefault="00850B79" w:rsidP="00850B79">
      <w:pPr>
        <w:jc w:val="both"/>
        <w:rPr>
          <w:rFonts w:ascii="Arial" w:eastAsia="Calibri" w:hAnsi="Arial" w:cs="Arial"/>
          <w:sz w:val="22"/>
          <w:szCs w:val="22"/>
        </w:rPr>
      </w:pPr>
      <w:r w:rsidRPr="00850B79">
        <w:rPr>
          <w:rFonts w:ascii="Arial" w:eastAsia="Calibri" w:hAnsi="Arial" w:cs="Arial"/>
          <w:sz w:val="22"/>
          <w:szCs w:val="22"/>
        </w:rPr>
        <w:t>Delo redarske službe mora biti usmerjeno v preprečevanje in odkrivanje kršitev, ki predstavljajo večjo nevarnost za javn</w:t>
      </w:r>
      <w:r w:rsidR="005F2846">
        <w:rPr>
          <w:rFonts w:ascii="Arial" w:eastAsia="Calibri" w:hAnsi="Arial" w:cs="Arial"/>
          <w:sz w:val="22"/>
          <w:szCs w:val="22"/>
        </w:rPr>
        <w:t>o varnost</w:t>
      </w:r>
      <w:r w:rsidRPr="00850B79">
        <w:rPr>
          <w:rFonts w:ascii="Arial" w:eastAsia="Calibri" w:hAnsi="Arial" w:cs="Arial"/>
          <w:sz w:val="22"/>
          <w:szCs w:val="22"/>
        </w:rPr>
        <w:t xml:space="preserve"> in imajo škodljive posledice</w:t>
      </w:r>
      <w:r w:rsidR="00313016">
        <w:rPr>
          <w:rFonts w:ascii="Arial" w:eastAsia="Calibri" w:hAnsi="Arial" w:cs="Arial"/>
          <w:sz w:val="22"/>
          <w:szCs w:val="22"/>
        </w:rPr>
        <w:t xml:space="preserve"> za osebe, premoženje in okolje. </w:t>
      </w:r>
      <w:r w:rsidR="008055C2">
        <w:rPr>
          <w:rFonts w:ascii="Arial" w:eastAsia="Calibri" w:hAnsi="Arial" w:cs="Arial"/>
          <w:sz w:val="22"/>
          <w:szCs w:val="22"/>
        </w:rPr>
        <w:t>Občinski redarji</w:t>
      </w:r>
      <w:r w:rsidRPr="00850B79">
        <w:rPr>
          <w:rFonts w:ascii="Arial" w:eastAsia="Calibri" w:hAnsi="Arial" w:cs="Arial"/>
          <w:sz w:val="22"/>
          <w:szCs w:val="22"/>
        </w:rPr>
        <w:t xml:space="preserve"> mora</w:t>
      </w:r>
      <w:r w:rsidR="008055C2">
        <w:rPr>
          <w:rFonts w:ascii="Arial" w:eastAsia="Calibri" w:hAnsi="Arial" w:cs="Arial"/>
          <w:sz w:val="22"/>
          <w:szCs w:val="22"/>
        </w:rPr>
        <w:t>jo</w:t>
      </w:r>
      <w:r w:rsidRPr="00850B79">
        <w:rPr>
          <w:rFonts w:ascii="Arial" w:eastAsia="Calibri" w:hAnsi="Arial" w:cs="Arial"/>
          <w:sz w:val="22"/>
          <w:szCs w:val="22"/>
        </w:rPr>
        <w:t xml:space="preserve"> v primeru zaznane kršit</w:t>
      </w:r>
      <w:r w:rsidR="008055C2">
        <w:rPr>
          <w:rFonts w:ascii="Arial" w:eastAsia="Calibri" w:hAnsi="Arial" w:cs="Arial"/>
          <w:sz w:val="22"/>
          <w:szCs w:val="22"/>
        </w:rPr>
        <w:t>v</w:t>
      </w:r>
      <w:r w:rsidRPr="00850B79">
        <w:rPr>
          <w:rFonts w:ascii="Arial" w:eastAsia="Calibri" w:hAnsi="Arial" w:cs="Arial"/>
          <w:sz w:val="22"/>
          <w:szCs w:val="22"/>
        </w:rPr>
        <w:t>e ukrepati sorazmerno, v skladu z naravo kršitve in njenimi posledicami</w:t>
      </w:r>
      <w:r w:rsidR="008055C2">
        <w:rPr>
          <w:rFonts w:ascii="Arial" w:eastAsia="Calibri" w:hAnsi="Arial" w:cs="Arial"/>
          <w:sz w:val="22"/>
          <w:szCs w:val="22"/>
        </w:rPr>
        <w:t xml:space="preserve"> ter ob upoštevanju pravil </w:t>
      </w:r>
      <w:proofErr w:type="spellStart"/>
      <w:r w:rsidR="008055C2">
        <w:rPr>
          <w:rFonts w:ascii="Arial" w:eastAsia="Calibri" w:hAnsi="Arial" w:cs="Arial"/>
          <w:sz w:val="22"/>
          <w:szCs w:val="22"/>
        </w:rPr>
        <w:t>prekrškovnega</w:t>
      </w:r>
      <w:proofErr w:type="spellEnd"/>
      <w:r w:rsidR="008055C2">
        <w:rPr>
          <w:rFonts w:ascii="Arial" w:eastAsia="Calibri" w:hAnsi="Arial" w:cs="Arial"/>
          <w:sz w:val="22"/>
          <w:szCs w:val="22"/>
        </w:rPr>
        <w:t xml:space="preserve"> postopka po določbah ZP-1.</w:t>
      </w:r>
    </w:p>
    <w:p w:rsidR="00313016" w:rsidRPr="00850B79" w:rsidRDefault="00313016" w:rsidP="00850B79">
      <w:pPr>
        <w:jc w:val="both"/>
        <w:rPr>
          <w:rFonts w:ascii="Arial" w:eastAsia="Calibri" w:hAnsi="Arial" w:cs="Arial"/>
          <w:sz w:val="22"/>
          <w:szCs w:val="22"/>
        </w:rPr>
      </w:pPr>
    </w:p>
    <w:p w:rsidR="00850B79" w:rsidRDefault="00850B79" w:rsidP="00850B79">
      <w:pPr>
        <w:jc w:val="both"/>
        <w:rPr>
          <w:rFonts w:ascii="Arial" w:eastAsia="Calibri" w:hAnsi="Arial" w:cs="Arial"/>
          <w:sz w:val="22"/>
          <w:szCs w:val="22"/>
        </w:rPr>
      </w:pPr>
      <w:r w:rsidRPr="00850B79">
        <w:rPr>
          <w:rFonts w:ascii="Arial" w:eastAsia="Calibri" w:hAnsi="Arial" w:cs="Arial"/>
          <w:sz w:val="22"/>
          <w:szCs w:val="22"/>
        </w:rPr>
        <w:t>Strateški in operativni cilji OPV so:</w:t>
      </w:r>
    </w:p>
    <w:p w:rsidR="00313016" w:rsidRDefault="00313016" w:rsidP="00850B79">
      <w:pPr>
        <w:jc w:val="both"/>
        <w:rPr>
          <w:rFonts w:ascii="Arial" w:eastAsia="Calibri" w:hAnsi="Arial" w:cs="Arial"/>
          <w:sz w:val="22"/>
          <w:szCs w:val="22"/>
        </w:rPr>
      </w:pPr>
    </w:p>
    <w:p w:rsidR="009446FF" w:rsidRDefault="00313016" w:rsidP="009446FF">
      <w:pPr>
        <w:pBdr>
          <w:top w:val="single" w:sz="4" w:space="1" w:color="auto"/>
          <w:left w:val="single" w:sz="4" w:space="4" w:color="auto"/>
          <w:bottom w:val="single" w:sz="4" w:space="1" w:color="auto"/>
          <w:right w:val="single" w:sz="4" w:space="4" w:color="auto"/>
        </w:pBdr>
        <w:jc w:val="center"/>
        <w:rPr>
          <w:rFonts w:ascii="Arial" w:eastAsia="Calibri" w:hAnsi="Arial" w:cs="Arial"/>
          <w:b/>
          <w:sz w:val="22"/>
          <w:szCs w:val="22"/>
        </w:rPr>
      </w:pPr>
      <w:r w:rsidRPr="00313016">
        <w:rPr>
          <w:rFonts w:ascii="Arial" w:eastAsia="Calibri" w:hAnsi="Arial" w:cs="Arial"/>
          <w:b/>
          <w:sz w:val="22"/>
          <w:szCs w:val="22"/>
        </w:rPr>
        <w:t xml:space="preserve">STRATEŠKI CILJ </w:t>
      </w:r>
    </w:p>
    <w:p w:rsidR="00313016" w:rsidRPr="00313016" w:rsidRDefault="00313016" w:rsidP="009446FF">
      <w:pPr>
        <w:pBdr>
          <w:top w:val="single" w:sz="4" w:space="1" w:color="auto"/>
          <w:left w:val="single" w:sz="4" w:space="4" w:color="auto"/>
          <w:bottom w:val="single" w:sz="4" w:space="1" w:color="auto"/>
          <w:right w:val="single" w:sz="4" w:space="4" w:color="auto"/>
        </w:pBdr>
        <w:jc w:val="center"/>
        <w:rPr>
          <w:rFonts w:ascii="Arial" w:eastAsia="Calibri" w:hAnsi="Arial" w:cs="Arial"/>
          <w:b/>
          <w:sz w:val="22"/>
          <w:szCs w:val="22"/>
        </w:rPr>
      </w:pPr>
      <w:r w:rsidRPr="00313016">
        <w:rPr>
          <w:rFonts w:ascii="Arial" w:eastAsia="Calibri" w:hAnsi="Arial" w:cs="Arial"/>
          <w:b/>
          <w:sz w:val="22"/>
          <w:szCs w:val="22"/>
        </w:rPr>
        <w:t>je dvig kakovosti življenja in dela občanov ter dvig stopnje varnosti javnega prostora v občini.</w:t>
      </w:r>
    </w:p>
    <w:p w:rsidR="00313016" w:rsidRPr="00313016" w:rsidRDefault="00313016" w:rsidP="00313016">
      <w:pPr>
        <w:jc w:val="both"/>
        <w:rPr>
          <w:rFonts w:ascii="Arial" w:eastAsia="Calibri" w:hAnsi="Arial" w:cs="Arial"/>
          <w:sz w:val="22"/>
          <w:szCs w:val="22"/>
        </w:rPr>
      </w:pPr>
    </w:p>
    <w:p w:rsidR="00313016" w:rsidRPr="00313016" w:rsidRDefault="00313016" w:rsidP="00313016">
      <w:pPr>
        <w:jc w:val="both"/>
        <w:rPr>
          <w:rFonts w:ascii="Arial" w:eastAsia="Calibri" w:hAnsi="Arial" w:cs="Arial"/>
          <w:sz w:val="22"/>
          <w:szCs w:val="22"/>
        </w:rPr>
      </w:pPr>
    </w:p>
    <w:p w:rsidR="00313016" w:rsidRPr="00313016" w:rsidRDefault="00313016" w:rsidP="00313016">
      <w:pPr>
        <w:jc w:val="both"/>
        <w:rPr>
          <w:rFonts w:ascii="Arial" w:eastAsia="Calibri" w:hAnsi="Arial" w:cs="Arial"/>
          <w:sz w:val="22"/>
          <w:szCs w:val="22"/>
        </w:rPr>
      </w:pPr>
      <w:r w:rsidRPr="00313016">
        <w:rPr>
          <w:rFonts w:ascii="Arial" w:eastAsia="Calibri" w:hAnsi="Arial" w:cs="Arial"/>
          <w:sz w:val="22"/>
          <w:szCs w:val="22"/>
        </w:rPr>
        <w:t>Opis cilja:</w:t>
      </w:r>
    </w:p>
    <w:p w:rsidR="00313016" w:rsidRPr="00313016" w:rsidRDefault="00313016" w:rsidP="00313016">
      <w:pPr>
        <w:jc w:val="both"/>
        <w:rPr>
          <w:rFonts w:ascii="Arial" w:eastAsia="Calibri" w:hAnsi="Arial" w:cs="Arial"/>
          <w:sz w:val="22"/>
          <w:szCs w:val="22"/>
        </w:rPr>
      </w:pPr>
      <w:r w:rsidRPr="00313016">
        <w:rPr>
          <w:rFonts w:ascii="Arial" w:eastAsia="Calibri" w:hAnsi="Arial" w:cs="Arial"/>
          <w:sz w:val="22"/>
          <w:szCs w:val="22"/>
        </w:rPr>
        <w:t>Ta cilj je krovni cilj za zagotavljanje varnosti v občini z občinsk</w:t>
      </w:r>
      <w:r w:rsidR="008055C2">
        <w:rPr>
          <w:rFonts w:ascii="Arial" w:eastAsia="Calibri" w:hAnsi="Arial" w:cs="Arial"/>
          <w:sz w:val="22"/>
          <w:szCs w:val="22"/>
        </w:rPr>
        <w:t>im redarstvom</w:t>
      </w:r>
      <w:r w:rsidRPr="00313016">
        <w:rPr>
          <w:rFonts w:ascii="Arial" w:eastAsia="Calibri" w:hAnsi="Arial" w:cs="Arial"/>
          <w:sz w:val="22"/>
          <w:szCs w:val="22"/>
        </w:rPr>
        <w:t>. Njegova vsebina izhaja in nacionalne varnostne politike, iz zakonskih določil, iz nacionalnih programov varnosti in iz splošnih varnostnih potreb občin</w:t>
      </w:r>
      <w:r w:rsidR="008055C2">
        <w:rPr>
          <w:rFonts w:ascii="Arial" w:eastAsia="Calibri" w:hAnsi="Arial" w:cs="Arial"/>
          <w:sz w:val="22"/>
          <w:szCs w:val="22"/>
        </w:rPr>
        <w:t>e</w:t>
      </w:r>
      <w:r w:rsidRPr="00313016">
        <w:rPr>
          <w:rFonts w:ascii="Arial" w:eastAsia="Calibri" w:hAnsi="Arial" w:cs="Arial"/>
          <w:sz w:val="22"/>
          <w:szCs w:val="22"/>
        </w:rPr>
        <w:t>. Gre za dolgoročni cilj dvigovanja stopnje javne varnosti oziroma varnosti prebivalcev v občin</w:t>
      </w:r>
      <w:r w:rsidR="008055C2">
        <w:rPr>
          <w:rFonts w:ascii="Arial" w:eastAsia="Calibri" w:hAnsi="Arial" w:cs="Arial"/>
          <w:sz w:val="22"/>
          <w:szCs w:val="22"/>
        </w:rPr>
        <w:t>i</w:t>
      </w:r>
      <w:r w:rsidRPr="00313016">
        <w:rPr>
          <w:rFonts w:ascii="Arial" w:eastAsia="Calibri" w:hAnsi="Arial" w:cs="Arial"/>
          <w:sz w:val="22"/>
          <w:szCs w:val="22"/>
        </w:rPr>
        <w:t>.</w:t>
      </w:r>
    </w:p>
    <w:p w:rsidR="00313016" w:rsidRPr="00313016" w:rsidRDefault="00313016" w:rsidP="00313016">
      <w:pPr>
        <w:jc w:val="both"/>
        <w:rPr>
          <w:rFonts w:ascii="Arial" w:eastAsia="Calibri" w:hAnsi="Arial" w:cs="Arial"/>
          <w:sz w:val="22"/>
          <w:szCs w:val="22"/>
        </w:rPr>
      </w:pPr>
    </w:p>
    <w:p w:rsidR="00313016" w:rsidRDefault="00313016" w:rsidP="00313016">
      <w:pPr>
        <w:jc w:val="both"/>
        <w:rPr>
          <w:rFonts w:ascii="Arial" w:eastAsia="Calibri" w:hAnsi="Arial" w:cs="Arial"/>
          <w:sz w:val="22"/>
          <w:szCs w:val="22"/>
        </w:rPr>
      </w:pPr>
      <w:r w:rsidRPr="00313016">
        <w:rPr>
          <w:rFonts w:ascii="Arial" w:eastAsia="Calibri" w:hAnsi="Arial" w:cs="Arial"/>
          <w:sz w:val="22"/>
          <w:szCs w:val="22"/>
        </w:rPr>
        <w:t>Aktivnosti in ukrepi za doseganje cilja:</w:t>
      </w:r>
    </w:p>
    <w:p w:rsidR="00313016" w:rsidRPr="00313016" w:rsidRDefault="00313016" w:rsidP="00313016">
      <w:pPr>
        <w:jc w:val="both"/>
        <w:rPr>
          <w:rFonts w:ascii="Arial" w:eastAsia="Calibri" w:hAnsi="Arial" w:cs="Arial"/>
          <w:sz w:val="22"/>
          <w:szCs w:val="22"/>
        </w:rPr>
      </w:pPr>
    </w:p>
    <w:p w:rsidR="003D5DBD" w:rsidRDefault="00313016" w:rsidP="00077FA3">
      <w:pPr>
        <w:numPr>
          <w:ilvl w:val="0"/>
          <w:numId w:val="15"/>
        </w:numPr>
        <w:jc w:val="both"/>
        <w:rPr>
          <w:rFonts w:ascii="Arial" w:eastAsia="Calibri" w:hAnsi="Arial" w:cs="Arial"/>
          <w:sz w:val="22"/>
          <w:szCs w:val="22"/>
        </w:rPr>
      </w:pPr>
      <w:r w:rsidRPr="00313016">
        <w:rPr>
          <w:rFonts w:ascii="Arial" w:eastAsia="Calibri" w:hAnsi="Arial" w:cs="Arial"/>
          <w:sz w:val="22"/>
          <w:szCs w:val="22"/>
        </w:rPr>
        <w:tab/>
        <w:t xml:space="preserve">Upoštevanje pravnih predpisov, ki na nacionalni in lokalni ravni urejajo varnost </w:t>
      </w:r>
    </w:p>
    <w:p w:rsidR="003D5DBD" w:rsidRDefault="003D5DBD" w:rsidP="003D5DBD">
      <w:pPr>
        <w:ind w:left="720"/>
        <w:jc w:val="both"/>
        <w:rPr>
          <w:rFonts w:ascii="Arial" w:eastAsia="Calibri" w:hAnsi="Arial" w:cs="Arial"/>
          <w:sz w:val="22"/>
          <w:szCs w:val="22"/>
        </w:rPr>
      </w:pPr>
      <w:r>
        <w:rPr>
          <w:rFonts w:ascii="Arial" w:eastAsia="Calibri" w:hAnsi="Arial" w:cs="Arial"/>
          <w:sz w:val="22"/>
          <w:szCs w:val="22"/>
        </w:rPr>
        <w:tab/>
      </w:r>
      <w:r w:rsidR="00313016" w:rsidRPr="00313016">
        <w:rPr>
          <w:rFonts w:ascii="Arial" w:eastAsia="Calibri" w:hAnsi="Arial" w:cs="Arial"/>
          <w:sz w:val="22"/>
          <w:szCs w:val="22"/>
        </w:rPr>
        <w:t>cestnega prometa, javnega reda in miru</w:t>
      </w:r>
      <w:r w:rsidR="00313016">
        <w:rPr>
          <w:rFonts w:ascii="Arial" w:eastAsia="Calibri" w:hAnsi="Arial" w:cs="Arial"/>
          <w:sz w:val="22"/>
          <w:szCs w:val="22"/>
        </w:rPr>
        <w:t>,</w:t>
      </w:r>
      <w:r w:rsidR="00313016" w:rsidRPr="00313016">
        <w:rPr>
          <w:rFonts w:ascii="Arial" w:eastAsia="Calibri" w:hAnsi="Arial" w:cs="Arial"/>
          <w:sz w:val="22"/>
          <w:szCs w:val="22"/>
        </w:rPr>
        <w:t xml:space="preserve"> naravne in kulturne dediščine</w:t>
      </w:r>
      <w:r w:rsidR="00313016">
        <w:rPr>
          <w:rFonts w:ascii="Arial" w:eastAsia="Calibri" w:hAnsi="Arial" w:cs="Arial"/>
          <w:sz w:val="22"/>
          <w:szCs w:val="22"/>
        </w:rPr>
        <w:t xml:space="preserve"> ter </w:t>
      </w:r>
    </w:p>
    <w:p w:rsidR="00313016" w:rsidRDefault="003D5DBD" w:rsidP="003D5DBD">
      <w:pPr>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sidR="00313016">
        <w:rPr>
          <w:rFonts w:ascii="Arial" w:eastAsia="Calibri" w:hAnsi="Arial" w:cs="Arial"/>
          <w:sz w:val="22"/>
          <w:szCs w:val="22"/>
        </w:rPr>
        <w:t>zaščite živali,</w:t>
      </w:r>
      <w:r w:rsidR="00313016" w:rsidRPr="00313016">
        <w:rPr>
          <w:rFonts w:ascii="Arial" w:eastAsia="Calibri" w:hAnsi="Arial" w:cs="Arial"/>
          <w:sz w:val="22"/>
          <w:szCs w:val="22"/>
        </w:rPr>
        <w:t xml:space="preserve"> </w:t>
      </w:r>
    </w:p>
    <w:p w:rsidR="003D5DBD" w:rsidRPr="00313016" w:rsidRDefault="003D5DBD" w:rsidP="003D5DBD">
      <w:pPr>
        <w:jc w:val="both"/>
        <w:rPr>
          <w:rFonts w:ascii="Arial" w:eastAsia="Calibri" w:hAnsi="Arial" w:cs="Arial"/>
          <w:sz w:val="22"/>
          <w:szCs w:val="22"/>
        </w:rPr>
      </w:pPr>
    </w:p>
    <w:p w:rsidR="003D5DBD" w:rsidRDefault="00313016" w:rsidP="00077FA3">
      <w:pPr>
        <w:numPr>
          <w:ilvl w:val="0"/>
          <w:numId w:val="15"/>
        </w:numPr>
        <w:jc w:val="both"/>
        <w:rPr>
          <w:rFonts w:ascii="Arial" w:eastAsia="Calibri" w:hAnsi="Arial" w:cs="Arial"/>
          <w:sz w:val="22"/>
          <w:szCs w:val="22"/>
        </w:rPr>
      </w:pPr>
      <w:r w:rsidRPr="00313016">
        <w:rPr>
          <w:rFonts w:ascii="Arial" w:eastAsia="Calibri" w:hAnsi="Arial" w:cs="Arial"/>
          <w:sz w:val="22"/>
          <w:szCs w:val="22"/>
        </w:rPr>
        <w:lastRenderedPageBreak/>
        <w:tab/>
        <w:t xml:space="preserve">Upoštevanje programskih usmeritev </w:t>
      </w:r>
      <w:r w:rsidR="003D183D">
        <w:rPr>
          <w:rFonts w:ascii="Arial" w:eastAsia="Calibri" w:hAnsi="Arial" w:cs="Arial"/>
          <w:sz w:val="22"/>
          <w:szCs w:val="22"/>
        </w:rPr>
        <w:t>m</w:t>
      </w:r>
      <w:r w:rsidRPr="00313016">
        <w:rPr>
          <w:rFonts w:ascii="Arial" w:eastAsia="Calibri" w:hAnsi="Arial" w:cs="Arial"/>
          <w:sz w:val="22"/>
          <w:szCs w:val="22"/>
        </w:rPr>
        <w:t>inistrst</w:t>
      </w:r>
      <w:r w:rsidR="008055C2">
        <w:rPr>
          <w:rFonts w:ascii="Arial" w:eastAsia="Calibri" w:hAnsi="Arial" w:cs="Arial"/>
          <w:sz w:val="22"/>
          <w:szCs w:val="22"/>
        </w:rPr>
        <w:t>e</w:t>
      </w:r>
      <w:r w:rsidRPr="00313016">
        <w:rPr>
          <w:rFonts w:ascii="Arial" w:eastAsia="Calibri" w:hAnsi="Arial" w:cs="Arial"/>
          <w:sz w:val="22"/>
          <w:szCs w:val="22"/>
        </w:rPr>
        <w:t>v</w:t>
      </w:r>
      <w:r w:rsidR="00262965">
        <w:rPr>
          <w:rFonts w:ascii="Arial" w:eastAsia="Calibri" w:hAnsi="Arial" w:cs="Arial"/>
          <w:sz w:val="22"/>
          <w:szCs w:val="22"/>
        </w:rPr>
        <w:t>, pristojn</w:t>
      </w:r>
      <w:r w:rsidR="008055C2">
        <w:rPr>
          <w:rFonts w:ascii="Arial" w:eastAsia="Calibri" w:hAnsi="Arial" w:cs="Arial"/>
          <w:sz w:val="22"/>
          <w:szCs w:val="22"/>
        </w:rPr>
        <w:t xml:space="preserve">ih za posamezno </w:t>
      </w:r>
    </w:p>
    <w:p w:rsidR="00313016" w:rsidRPr="00313016" w:rsidRDefault="003D5DBD" w:rsidP="003D5DBD">
      <w:pPr>
        <w:ind w:left="720"/>
        <w:jc w:val="both"/>
        <w:rPr>
          <w:rFonts w:ascii="Arial" w:eastAsia="Calibri" w:hAnsi="Arial" w:cs="Arial"/>
          <w:sz w:val="22"/>
          <w:szCs w:val="22"/>
        </w:rPr>
      </w:pPr>
      <w:r>
        <w:rPr>
          <w:rFonts w:ascii="Arial" w:eastAsia="Calibri" w:hAnsi="Arial" w:cs="Arial"/>
          <w:sz w:val="22"/>
          <w:szCs w:val="22"/>
        </w:rPr>
        <w:tab/>
      </w:r>
      <w:r w:rsidR="008055C2">
        <w:rPr>
          <w:rFonts w:ascii="Arial" w:eastAsia="Calibri" w:hAnsi="Arial" w:cs="Arial"/>
          <w:sz w:val="22"/>
          <w:szCs w:val="22"/>
        </w:rPr>
        <w:t>področje varnosti</w:t>
      </w:r>
      <w:r w:rsidR="00313016">
        <w:rPr>
          <w:rFonts w:ascii="Arial" w:eastAsia="Calibri" w:hAnsi="Arial" w:cs="Arial"/>
          <w:sz w:val="22"/>
          <w:szCs w:val="22"/>
        </w:rPr>
        <w:t>,</w:t>
      </w:r>
    </w:p>
    <w:p w:rsidR="00313016" w:rsidRPr="00313016" w:rsidRDefault="00313016" w:rsidP="00077FA3">
      <w:pPr>
        <w:numPr>
          <w:ilvl w:val="0"/>
          <w:numId w:val="15"/>
        </w:numPr>
        <w:jc w:val="both"/>
        <w:rPr>
          <w:rFonts w:ascii="Arial" w:eastAsia="Calibri" w:hAnsi="Arial" w:cs="Arial"/>
          <w:sz w:val="22"/>
          <w:szCs w:val="22"/>
        </w:rPr>
      </w:pPr>
      <w:r w:rsidRPr="00313016">
        <w:rPr>
          <w:rFonts w:ascii="Arial" w:eastAsia="Calibri" w:hAnsi="Arial" w:cs="Arial"/>
          <w:sz w:val="22"/>
          <w:szCs w:val="22"/>
        </w:rPr>
        <w:tab/>
        <w:t>Izvajanje (</w:t>
      </w:r>
      <w:r>
        <w:rPr>
          <w:rFonts w:ascii="Arial" w:eastAsia="Calibri" w:hAnsi="Arial" w:cs="Arial"/>
          <w:sz w:val="22"/>
          <w:szCs w:val="22"/>
        </w:rPr>
        <w:t xml:space="preserve">v nadaljevanju </w:t>
      </w:r>
      <w:r w:rsidRPr="00313016">
        <w:rPr>
          <w:rFonts w:ascii="Arial" w:eastAsia="Calibri" w:hAnsi="Arial" w:cs="Arial"/>
          <w:sz w:val="22"/>
          <w:szCs w:val="22"/>
        </w:rPr>
        <w:t>navedenih) operativnih ciljev</w:t>
      </w:r>
      <w:r>
        <w:rPr>
          <w:rFonts w:ascii="Arial" w:eastAsia="Calibri" w:hAnsi="Arial" w:cs="Arial"/>
          <w:sz w:val="22"/>
          <w:szCs w:val="22"/>
        </w:rPr>
        <w:t>,</w:t>
      </w:r>
    </w:p>
    <w:p w:rsidR="00313016" w:rsidRPr="00313016" w:rsidRDefault="00313016" w:rsidP="00077FA3">
      <w:pPr>
        <w:numPr>
          <w:ilvl w:val="0"/>
          <w:numId w:val="15"/>
        </w:numPr>
        <w:jc w:val="both"/>
        <w:rPr>
          <w:rFonts w:ascii="Arial" w:eastAsia="Calibri" w:hAnsi="Arial" w:cs="Arial"/>
          <w:sz w:val="22"/>
          <w:szCs w:val="22"/>
        </w:rPr>
      </w:pPr>
      <w:r w:rsidRPr="00313016">
        <w:rPr>
          <w:rFonts w:ascii="Arial" w:eastAsia="Calibri" w:hAnsi="Arial" w:cs="Arial"/>
          <w:sz w:val="22"/>
          <w:szCs w:val="22"/>
        </w:rPr>
        <w:tab/>
        <w:t>Preprečevanje prekrškov in kaznivih dejanj</w:t>
      </w:r>
      <w:r>
        <w:rPr>
          <w:rFonts w:ascii="Arial" w:eastAsia="Calibri" w:hAnsi="Arial" w:cs="Arial"/>
          <w:sz w:val="22"/>
          <w:szCs w:val="22"/>
        </w:rPr>
        <w:t>,</w:t>
      </w:r>
    </w:p>
    <w:p w:rsidR="00313016" w:rsidRPr="00313016" w:rsidRDefault="00313016" w:rsidP="00077FA3">
      <w:pPr>
        <w:numPr>
          <w:ilvl w:val="0"/>
          <w:numId w:val="15"/>
        </w:numPr>
        <w:jc w:val="both"/>
        <w:rPr>
          <w:rFonts w:ascii="Arial" w:eastAsia="Calibri" w:hAnsi="Arial" w:cs="Arial"/>
          <w:sz w:val="22"/>
          <w:szCs w:val="22"/>
        </w:rPr>
      </w:pPr>
      <w:r w:rsidRPr="00313016">
        <w:rPr>
          <w:rFonts w:ascii="Arial" w:eastAsia="Calibri" w:hAnsi="Arial" w:cs="Arial"/>
          <w:sz w:val="22"/>
          <w:szCs w:val="22"/>
        </w:rPr>
        <w:tab/>
        <w:t>Obvladovanje varnostnih tveganj</w:t>
      </w:r>
      <w:r>
        <w:rPr>
          <w:rFonts w:ascii="Arial" w:eastAsia="Calibri" w:hAnsi="Arial" w:cs="Arial"/>
          <w:sz w:val="22"/>
          <w:szCs w:val="22"/>
        </w:rPr>
        <w:t>,</w:t>
      </w:r>
    </w:p>
    <w:p w:rsidR="00C93265" w:rsidRDefault="00313016" w:rsidP="00077FA3">
      <w:pPr>
        <w:numPr>
          <w:ilvl w:val="0"/>
          <w:numId w:val="15"/>
        </w:numPr>
        <w:jc w:val="both"/>
        <w:rPr>
          <w:rFonts w:ascii="Arial" w:eastAsia="Calibri" w:hAnsi="Arial" w:cs="Arial"/>
          <w:sz w:val="22"/>
          <w:szCs w:val="22"/>
        </w:rPr>
      </w:pPr>
      <w:r w:rsidRPr="00313016">
        <w:rPr>
          <w:rFonts w:ascii="Arial" w:eastAsia="Calibri" w:hAnsi="Arial" w:cs="Arial"/>
          <w:sz w:val="22"/>
          <w:szCs w:val="22"/>
        </w:rPr>
        <w:tab/>
        <w:t>Zmanjševanje posledic (škod in izgub) nastalih zaradi izrednih dogodkov</w:t>
      </w:r>
      <w:r>
        <w:rPr>
          <w:rFonts w:ascii="Arial" w:eastAsia="Calibri" w:hAnsi="Arial" w:cs="Arial"/>
          <w:sz w:val="22"/>
          <w:szCs w:val="22"/>
        </w:rPr>
        <w:t>,</w:t>
      </w:r>
      <w:r w:rsidRPr="00313016">
        <w:rPr>
          <w:rFonts w:ascii="Arial" w:eastAsia="Calibri" w:hAnsi="Arial" w:cs="Arial"/>
          <w:sz w:val="22"/>
          <w:szCs w:val="22"/>
        </w:rPr>
        <w:t xml:space="preserve"> kot </w:t>
      </w:r>
    </w:p>
    <w:p w:rsidR="00C93265" w:rsidRDefault="00C93265" w:rsidP="00C93265">
      <w:pPr>
        <w:ind w:left="720"/>
        <w:jc w:val="both"/>
        <w:rPr>
          <w:rFonts w:ascii="Arial" w:eastAsia="Calibri" w:hAnsi="Arial" w:cs="Arial"/>
          <w:sz w:val="22"/>
          <w:szCs w:val="22"/>
        </w:rPr>
      </w:pPr>
      <w:r>
        <w:rPr>
          <w:rFonts w:ascii="Arial" w:eastAsia="Calibri" w:hAnsi="Arial" w:cs="Arial"/>
          <w:sz w:val="22"/>
          <w:szCs w:val="22"/>
        </w:rPr>
        <w:tab/>
      </w:r>
      <w:r w:rsidR="00313016" w:rsidRPr="00313016">
        <w:rPr>
          <w:rFonts w:ascii="Arial" w:eastAsia="Calibri" w:hAnsi="Arial" w:cs="Arial"/>
          <w:sz w:val="22"/>
          <w:szCs w:val="22"/>
        </w:rPr>
        <w:t xml:space="preserve">so naravne nesreče, prometne nesreče, onesnaževanje okolja, poškodovanje </w:t>
      </w:r>
    </w:p>
    <w:p w:rsidR="00313016" w:rsidRPr="00313016" w:rsidRDefault="00313016" w:rsidP="00C93265">
      <w:pPr>
        <w:ind w:left="1415"/>
        <w:jc w:val="both"/>
        <w:rPr>
          <w:rFonts w:ascii="Arial" w:eastAsia="Calibri" w:hAnsi="Arial" w:cs="Arial"/>
          <w:sz w:val="22"/>
          <w:szCs w:val="22"/>
        </w:rPr>
      </w:pPr>
      <w:r w:rsidRPr="00313016">
        <w:rPr>
          <w:rFonts w:ascii="Arial" w:eastAsia="Calibri" w:hAnsi="Arial" w:cs="Arial"/>
          <w:sz w:val="22"/>
          <w:szCs w:val="22"/>
        </w:rPr>
        <w:t xml:space="preserve">javnih zgradb </w:t>
      </w:r>
      <w:r w:rsidR="008055C2">
        <w:rPr>
          <w:rFonts w:ascii="Arial" w:eastAsia="Calibri" w:hAnsi="Arial" w:cs="Arial"/>
          <w:sz w:val="22"/>
          <w:szCs w:val="22"/>
        </w:rPr>
        <w:t xml:space="preserve">in drugega javnega premoženja </w:t>
      </w:r>
      <w:r w:rsidRPr="00313016">
        <w:rPr>
          <w:rFonts w:ascii="Arial" w:eastAsia="Calibri" w:hAnsi="Arial" w:cs="Arial"/>
          <w:sz w:val="22"/>
          <w:szCs w:val="22"/>
        </w:rPr>
        <w:t>ter poškodovanje objektov s statusom naravne in kulturne dediščine</w:t>
      </w:r>
      <w:r>
        <w:rPr>
          <w:rFonts w:ascii="Arial" w:eastAsia="Calibri" w:hAnsi="Arial" w:cs="Arial"/>
          <w:sz w:val="22"/>
          <w:szCs w:val="22"/>
        </w:rPr>
        <w:t>,</w:t>
      </w:r>
    </w:p>
    <w:p w:rsidR="00E261E8" w:rsidRDefault="00313016" w:rsidP="00077FA3">
      <w:pPr>
        <w:numPr>
          <w:ilvl w:val="0"/>
          <w:numId w:val="15"/>
        </w:numPr>
        <w:jc w:val="both"/>
        <w:rPr>
          <w:rFonts w:ascii="Arial" w:eastAsia="Calibri" w:hAnsi="Arial" w:cs="Arial"/>
          <w:sz w:val="22"/>
          <w:szCs w:val="22"/>
        </w:rPr>
      </w:pPr>
      <w:r w:rsidRPr="00313016">
        <w:rPr>
          <w:rFonts w:ascii="Arial" w:eastAsia="Calibri" w:hAnsi="Arial" w:cs="Arial"/>
          <w:sz w:val="22"/>
          <w:szCs w:val="22"/>
        </w:rPr>
        <w:tab/>
        <w:t xml:space="preserve">Uvajanje standardov kakovosti varovanja ljudi, premoženja, javnega prostora, </w:t>
      </w:r>
    </w:p>
    <w:p w:rsidR="00313016" w:rsidRPr="00313016" w:rsidRDefault="00E261E8" w:rsidP="00E261E8">
      <w:pPr>
        <w:ind w:left="720"/>
        <w:jc w:val="both"/>
        <w:rPr>
          <w:rFonts w:ascii="Arial" w:eastAsia="Calibri" w:hAnsi="Arial" w:cs="Arial"/>
          <w:sz w:val="22"/>
          <w:szCs w:val="22"/>
        </w:rPr>
      </w:pPr>
      <w:r>
        <w:rPr>
          <w:rFonts w:ascii="Arial" w:eastAsia="Calibri" w:hAnsi="Arial" w:cs="Arial"/>
          <w:sz w:val="22"/>
          <w:szCs w:val="22"/>
        </w:rPr>
        <w:tab/>
      </w:r>
      <w:r w:rsidR="00313016" w:rsidRPr="00313016">
        <w:rPr>
          <w:rFonts w:ascii="Arial" w:eastAsia="Calibri" w:hAnsi="Arial" w:cs="Arial"/>
          <w:sz w:val="22"/>
          <w:szCs w:val="22"/>
        </w:rPr>
        <w:t>javnih zgradb, okolja ter naravne in kulturne dediščine</w:t>
      </w:r>
      <w:r w:rsidR="00313016">
        <w:rPr>
          <w:rFonts w:ascii="Arial" w:eastAsia="Calibri" w:hAnsi="Arial" w:cs="Arial"/>
          <w:sz w:val="22"/>
          <w:szCs w:val="22"/>
        </w:rPr>
        <w:t xml:space="preserve"> in</w:t>
      </w:r>
    </w:p>
    <w:p w:rsidR="00E261E8" w:rsidRDefault="00313016" w:rsidP="00077FA3">
      <w:pPr>
        <w:numPr>
          <w:ilvl w:val="0"/>
          <w:numId w:val="15"/>
        </w:numPr>
        <w:jc w:val="both"/>
        <w:rPr>
          <w:rFonts w:ascii="Arial" w:eastAsia="Calibri" w:hAnsi="Arial" w:cs="Arial"/>
          <w:sz w:val="22"/>
          <w:szCs w:val="22"/>
        </w:rPr>
      </w:pPr>
      <w:r w:rsidRPr="00313016">
        <w:rPr>
          <w:rFonts w:ascii="Arial" w:eastAsia="Calibri" w:hAnsi="Arial" w:cs="Arial"/>
          <w:sz w:val="22"/>
          <w:szCs w:val="22"/>
        </w:rPr>
        <w:tab/>
        <w:t xml:space="preserve">Vzpostavitev strokovnega izobraževanja občinskih redarjev, ki bo omogočalo </w:t>
      </w:r>
    </w:p>
    <w:p w:rsidR="00E261E8" w:rsidRDefault="00E261E8" w:rsidP="00E261E8">
      <w:pPr>
        <w:ind w:left="720"/>
        <w:jc w:val="both"/>
        <w:rPr>
          <w:rFonts w:ascii="Arial" w:eastAsia="Calibri" w:hAnsi="Arial" w:cs="Arial"/>
          <w:sz w:val="22"/>
          <w:szCs w:val="22"/>
        </w:rPr>
      </w:pPr>
      <w:r>
        <w:rPr>
          <w:rFonts w:ascii="Arial" w:eastAsia="Calibri" w:hAnsi="Arial" w:cs="Arial"/>
          <w:sz w:val="22"/>
          <w:szCs w:val="22"/>
        </w:rPr>
        <w:tab/>
      </w:r>
      <w:r w:rsidR="00313016" w:rsidRPr="00313016">
        <w:rPr>
          <w:rFonts w:ascii="Arial" w:eastAsia="Calibri" w:hAnsi="Arial" w:cs="Arial"/>
          <w:sz w:val="22"/>
          <w:szCs w:val="22"/>
        </w:rPr>
        <w:t xml:space="preserve">pridobitev potrebnih znanj, spretnosti in kompetenc za profesionalno izvajanje </w:t>
      </w:r>
      <w:r>
        <w:rPr>
          <w:rFonts w:ascii="Arial" w:eastAsia="Calibri" w:hAnsi="Arial" w:cs="Arial"/>
          <w:sz w:val="22"/>
          <w:szCs w:val="22"/>
        </w:rPr>
        <w:tab/>
      </w:r>
      <w:r w:rsidR="00313016" w:rsidRPr="00313016">
        <w:rPr>
          <w:rFonts w:ascii="Arial" w:eastAsia="Calibri" w:hAnsi="Arial" w:cs="Arial"/>
          <w:sz w:val="22"/>
          <w:szCs w:val="22"/>
        </w:rPr>
        <w:t xml:space="preserve">pristojnosti </w:t>
      </w:r>
      <w:r w:rsidR="008055C2">
        <w:rPr>
          <w:rFonts w:ascii="Arial" w:eastAsia="Calibri" w:hAnsi="Arial" w:cs="Arial"/>
          <w:sz w:val="22"/>
          <w:szCs w:val="22"/>
        </w:rPr>
        <w:t>občinskega redarstva</w:t>
      </w:r>
      <w:r w:rsidR="00313016" w:rsidRPr="00313016">
        <w:rPr>
          <w:rFonts w:ascii="Arial" w:eastAsia="Calibri" w:hAnsi="Arial" w:cs="Arial"/>
          <w:sz w:val="22"/>
          <w:szCs w:val="22"/>
        </w:rPr>
        <w:t xml:space="preserve"> in pooblastil redarjev kot pooblaščenih </w:t>
      </w:r>
    </w:p>
    <w:p w:rsidR="00313016" w:rsidRPr="00313016" w:rsidRDefault="00E261E8" w:rsidP="00E261E8">
      <w:pPr>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sidR="00313016" w:rsidRPr="00313016">
        <w:rPr>
          <w:rFonts w:ascii="Arial" w:eastAsia="Calibri" w:hAnsi="Arial" w:cs="Arial"/>
          <w:sz w:val="22"/>
          <w:szCs w:val="22"/>
        </w:rPr>
        <w:t>uradnih oseb.</w:t>
      </w:r>
    </w:p>
    <w:p w:rsidR="00313016" w:rsidRPr="00313016" w:rsidRDefault="00313016" w:rsidP="00313016">
      <w:pPr>
        <w:jc w:val="both"/>
        <w:rPr>
          <w:rFonts w:ascii="Arial" w:eastAsia="Calibri" w:hAnsi="Arial" w:cs="Arial"/>
          <w:sz w:val="22"/>
          <w:szCs w:val="22"/>
        </w:rPr>
      </w:pPr>
    </w:p>
    <w:p w:rsidR="00313016" w:rsidRDefault="00313016" w:rsidP="00313016">
      <w:pPr>
        <w:jc w:val="both"/>
        <w:rPr>
          <w:rFonts w:ascii="Arial" w:eastAsia="Calibri" w:hAnsi="Arial" w:cs="Arial"/>
          <w:sz w:val="22"/>
          <w:szCs w:val="22"/>
        </w:rPr>
      </w:pPr>
      <w:r w:rsidRPr="00313016">
        <w:rPr>
          <w:rFonts w:ascii="Arial" w:eastAsia="Calibri" w:hAnsi="Arial" w:cs="Arial"/>
          <w:sz w:val="22"/>
          <w:szCs w:val="22"/>
        </w:rPr>
        <w:t>Nosilci:</w:t>
      </w:r>
    </w:p>
    <w:p w:rsidR="00313016" w:rsidRPr="00313016" w:rsidRDefault="00313016" w:rsidP="00313016">
      <w:pPr>
        <w:jc w:val="both"/>
        <w:rPr>
          <w:rFonts w:ascii="Arial" w:eastAsia="Calibri" w:hAnsi="Arial" w:cs="Arial"/>
          <w:sz w:val="22"/>
          <w:szCs w:val="22"/>
        </w:rPr>
      </w:pPr>
      <w:r w:rsidRPr="00313016">
        <w:rPr>
          <w:rFonts w:ascii="Arial" w:eastAsia="Calibri" w:hAnsi="Arial" w:cs="Arial"/>
          <w:sz w:val="22"/>
          <w:szCs w:val="22"/>
        </w:rPr>
        <w:t xml:space="preserve">  </w:t>
      </w:r>
    </w:p>
    <w:p w:rsidR="008055C2" w:rsidRPr="00313016" w:rsidRDefault="00313016" w:rsidP="008055C2">
      <w:pPr>
        <w:numPr>
          <w:ilvl w:val="0"/>
          <w:numId w:val="16"/>
        </w:numPr>
        <w:jc w:val="both"/>
        <w:rPr>
          <w:rFonts w:ascii="Arial" w:eastAsia="Calibri" w:hAnsi="Arial" w:cs="Arial"/>
          <w:sz w:val="22"/>
          <w:szCs w:val="22"/>
        </w:rPr>
      </w:pPr>
      <w:r>
        <w:rPr>
          <w:rFonts w:ascii="Arial" w:eastAsia="Calibri" w:hAnsi="Arial" w:cs="Arial"/>
          <w:sz w:val="22"/>
          <w:szCs w:val="22"/>
        </w:rPr>
        <w:tab/>
      </w:r>
      <w:r w:rsidR="008055C2" w:rsidRPr="00313016">
        <w:rPr>
          <w:rFonts w:ascii="Arial" w:eastAsia="Calibri" w:hAnsi="Arial" w:cs="Arial"/>
          <w:sz w:val="22"/>
          <w:szCs w:val="22"/>
        </w:rPr>
        <w:t>Občinski organi</w:t>
      </w:r>
      <w:r w:rsidR="008055C2">
        <w:rPr>
          <w:rFonts w:ascii="Arial" w:eastAsia="Calibri" w:hAnsi="Arial" w:cs="Arial"/>
          <w:sz w:val="22"/>
          <w:szCs w:val="22"/>
        </w:rPr>
        <w:t>,</w:t>
      </w:r>
    </w:p>
    <w:p w:rsidR="008055C2" w:rsidRPr="00313016" w:rsidRDefault="008055C2" w:rsidP="008055C2">
      <w:pPr>
        <w:numPr>
          <w:ilvl w:val="0"/>
          <w:numId w:val="16"/>
        </w:numPr>
        <w:jc w:val="both"/>
        <w:rPr>
          <w:rFonts w:ascii="Arial" w:eastAsia="Calibri" w:hAnsi="Arial" w:cs="Arial"/>
          <w:sz w:val="22"/>
          <w:szCs w:val="22"/>
        </w:rPr>
      </w:pPr>
      <w:r w:rsidRPr="00313016">
        <w:rPr>
          <w:rFonts w:ascii="Arial" w:eastAsia="Calibri" w:hAnsi="Arial" w:cs="Arial"/>
          <w:sz w:val="22"/>
          <w:szCs w:val="22"/>
        </w:rPr>
        <w:tab/>
        <w:t>Vodje občinskih redarskih služb</w:t>
      </w:r>
      <w:r>
        <w:rPr>
          <w:rFonts w:ascii="Arial" w:eastAsia="Calibri" w:hAnsi="Arial" w:cs="Arial"/>
          <w:sz w:val="22"/>
          <w:szCs w:val="22"/>
        </w:rPr>
        <w:t>,</w:t>
      </w:r>
    </w:p>
    <w:p w:rsidR="008055C2" w:rsidRDefault="008055C2" w:rsidP="008055C2">
      <w:pPr>
        <w:numPr>
          <w:ilvl w:val="0"/>
          <w:numId w:val="16"/>
        </w:numPr>
        <w:jc w:val="both"/>
        <w:rPr>
          <w:rFonts w:ascii="Arial" w:eastAsia="Calibri" w:hAnsi="Arial" w:cs="Arial"/>
          <w:sz w:val="22"/>
          <w:szCs w:val="22"/>
        </w:rPr>
      </w:pPr>
      <w:r w:rsidRPr="0066691A">
        <w:rPr>
          <w:rFonts w:ascii="Arial" w:eastAsia="Calibri" w:hAnsi="Arial" w:cs="Arial"/>
          <w:sz w:val="22"/>
          <w:szCs w:val="22"/>
        </w:rPr>
        <w:tab/>
        <w:t>Policijska postaja</w:t>
      </w:r>
      <w:r>
        <w:rPr>
          <w:rFonts w:ascii="Arial" w:eastAsia="Calibri" w:hAnsi="Arial" w:cs="Arial"/>
          <w:sz w:val="22"/>
          <w:szCs w:val="22"/>
        </w:rPr>
        <w:t>,</w:t>
      </w:r>
    </w:p>
    <w:p w:rsidR="008055C2" w:rsidRDefault="007E0E38" w:rsidP="007E0E38">
      <w:pPr>
        <w:numPr>
          <w:ilvl w:val="0"/>
          <w:numId w:val="16"/>
        </w:numPr>
        <w:jc w:val="both"/>
        <w:rPr>
          <w:rFonts w:ascii="Arial" w:eastAsia="Calibri" w:hAnsi="Arial" w:cs="Arial"/>
          <w:sz w:val="22"/>
          <w:szCs w:val="22"/>
        </w:rPr>
      </w:pPr>
      <w:r>
        <w:rPr>
          <w:rFonts w:ascii="Arial" w:eastAsia="Calibri" w:hAnsi="Arial" w:cs="Arial"/>
          <w:sz w:val="22"/>
          <w:szCs w:val="22"/>
        </w:rPr>
        <w:t xml:space="preserve">           </w:t>
      </w:r>
      <w:r w:rsidR="008C6C99">
        <w:rPr>
          <w:rFonts w:ascii="Arial" w:eastAsia="Calibri" w:hAnsi="Arial" w:cs="Arial"/>
          <w:sz w:val="22"/>
          <w:szCs w:val="22"/>
        </w:rPr>
        <w:t>M</w:t>
      </w:r>
      <w:r w:rsidR="00313016">
        <w:rPr>
          <w:rFonts w:ascii="Arial" w:eastAsia="Calibri" w:hAnsi="Arial" w:cs="Arial"/>
          <w:sz w:val="22"/>
          <w:szCs w:val="22"/>
        </w:rPr>
        <w:t>inistrstv</w:t>
      </w:r>
      <w:r w:rsidR="008055C2">
        <w:rPr>
          <w:rFonts w:ascii="Arial" w:eastAsia="Calibri" w:hAnsi="Arial" w:cs="Arial"/>
          <w:sz w:val="22"/>
          <w:szCs w:val="22"/>
        </w:rPr>
        <w:t>a</w:t>
      </w:r>
      <w:r w:rsidR="00313016">
        <w:rPr>
          <w:rFonts w:ascii="Arial" w:eastAsia="Calibri" w:hAnsi="Arial" w:cs="Arial"/>
          <w:sz w:val="22"/>
          <w:szCs w:val="22"/>
        </w:rPr>
        <w:t>, pristojn</w:t>
      </w:r>
      <w:r w:rsidR="008055C2">
        <w:rPr>
          <w:rFonts w:ascii="Arial" w:eastAsia="Calibri" w:hAnsi="Arial" w:cs="Arial"/>
          <w:sz w:val="22"/>
          <w:szCs w:val="22"/>
        </w:rPr>
        <w:t>a za posamezna področja varnosti.</w:t>
      </w:r>
    </w:p>
    <w:p w:rsidR="002A21AC" w:rsidRDefault="002A21AC" w:rsidP="0066691A">
      <w:pPr>
        <w:jc w:val="both"/>
        <w:rPr>
          <w:rFonts w:ascii="Arial" w:eastAsia="Calibri" w:hAnsi="Arial" w:cs="Arial"/>
          <w:sz w:val="22"/>
          <w:szCs w:val="22"/>
        </w:rPr>
      </w:pPr>
    </w:p>
    <w:p w:rsidR="002A21AC" w:rsidRDefault="002A21AC" w:rsidP="0066691A">
      <w:pPr>
        <w:jc w:val="both"/>
        <w:rPr>
          <w:rFonts w:ascii="Arial" w:eastAsia="Calibri" w:hAnsi="Arial" w:cs="Arial"/>
          <w:sz w:val="22"/>
          <w:szCs w:val="22"/>
        </w:rPr>
      </w:pPr>
    </w:p>
    <w:p w:rsidR="002A21AC" w:rsidRPr="009446FF" w:rsidRDefault="002A21AC" w:rsidP="009446FF">
      <w:pPr>
        <w:pBdr>
          <w:top w:val="single" w:sz="4" w:space="1" w:color="auto"/>
          <w:left w:val="single" w:sz="4" w:space="4" w:color="auto"/>
          <w:bottom w:val="single" w:sz="4" w:space="1" w:color="auto"/>
          <w:right w:val="single" w:sz="4" w:space="4" w:color="auto"/>
        </w:pBdr>
        <w:jc w:val="center"/>
        <w:rPr>
          <w:rFonts w:ascii="Arial" w:eastAsia="Calibri" w:hAnsi="Arial" w:cs="Arial"/>
          <w:b/>
          <w:sz w:val="22"/>
          <w:szCs w:val="22"/>
        </w:rPr>
      </w:pPr>
      <w:r w:rsidRPr="009446FF">
        <w:rPr>
          <w:rFonts w:ascii="Arial" w:eastAsia="Calibri" w:hAnsi="Arial" w:cs="Arial"/>
          <w:b/>
          <w:sz w:val="22"/>
          <w:szCs w:val="22"/>
        </w:rPr>
        <w:t>OPERATIVNI CILJI</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ab/>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VARNOST CESTNEGA PROMETA: Zmanjševanje števila prometnih nesreč in njihovih posledic, zmanjšanje </w:t>
      </w:r>
      <w:r w:rsidR="003D183D">
        <w:rPr>
          <w:rFonts w:ascii="Arial" w:eastAsia="Calibri" w:hAnsi="Arial" w:cs="Arial"/>
          <w:sz w:val="22"/>
          <w:szCs w:val="22"/>
        </w:rPr>
        <w:t>števila</w:t>
      </w:r>
      <w:r w:rsidR="00274D6F">
        <w:rPr>
          <w:rFonts w:ascii="Arial" w:eastAsia="Calibri" w:hAnsi="Arial" w:cs="Arial"/>
          <w:sz w:val="22"/>
          <w:szCs w:val="22"/>
        </w:rPr>
        <w:t xml:space="preserve"> </w:t>
      </w:r>
      <w:r w:rsidR="00CD4337">
        <w:rPr>
          <w:rFonts w:ascii="Arial" w:eastAsia="Calibri" w:hAnsi="Arial" w:cs="Arial"/>
          <w:sz w:val="22"/>
          <w:szCs w:val="22"/>
        </w:rPr>
        <w:t>cestnoprometnih</w:t>
      </w:r>
      <w:r w:rsidR="00CD4337" w:rsidRPr="002A21AC">
        <w:rPr>
          <w:rFonts w:ascii="Arial" w:eastAsia="Calibri" w:hAnsi="Arial" w:cs="Arial"/>
          <w:sz w:val="22"/>
          <w:szCs w:val="22"/>
        </w:rPr>
        <w:t xml:space="preserve"> </w:t>
      </w:r>
      <w:r w:rsidRPr="002A21AC">
        <w:rPr>
          <w:rFonts w:ascii="Arial" w:eastAsia="Calibri" w:hAnsi="Arial" w:cs="Arial"/>
          <w:sz w:val="22"/>
          <w:szCs w:val="22"/>
        </w:rPr>
        <w:t xml:space="preserve">prekrškov na cestah v naseljih </w:t>
      </w:r>
      <w:r w:rsidR="00262965">
        <w:rPr>
          <w:rFonts w:ascii="Arial" w:eastAsia="Calibri" w:hAnsi="Arial" w:cs="Arial"/>
          <w:sz w:val="22"/>
          <w:szCs w:val="22"/>
        </w:rPr>
        <w:t>(</w:t>
      </w:r>
      <w:r w:rsidR="00262965" w:rsidRPr="00262965">
        <w:rPr>
          <w:rFonts w:ascii="Arial" w:eastAsia="Calibri" w:hAnsi="Arial" w:cs="Arial"/>
          <w:sz w:val="22"/>
          <w:szCs w:val="22"/>
        </w:rPr>
        <w:t>vključno z ne</w:t>
      </w:r>
      <w:r w:rsidR="00262965" w:rsidRPr="00262965">
        <w:rPr>
          <w:rFonts w:ascii="Arial" w:eastAsia="Calibri" w:hAnsi="Arial" w:cs="Arial"/>
          <w:sz w:val="22"/>
          <w:szCs w:val="22"/>
          <w:lang w:val="x-none"/>
        </w:rPr>
        <w:t>kategoriziranimi cestami, ki so dane v javno uporabo</w:t>
      </w:r>
      <w:r w:rsidR="00262965">
        <w:rPr>
          <w:rFonts w:ascii="Arial" w:eastAsia="Calibri" w:hAnsi="Arial" w:cs="Arial"/>
          <w:sz w:val="22"/>
          <w:szCs w:val="22"/>
          <w:lang w:val="x-none"/>
        </w:rPr>
        <w:t xml:space="preserve">), </w:t>
      </w:r>
      <w:r w:rsidR="00F41037">
        <w:rPr>
          <w:rFonts w:ascii="Arial" w:eastAsia="Calibri" w:hAnsi="Arial" w:cs="Arial"/>
          <w:sz w:val="22"/>
          <w:szCs w:val="22"/>
        </w:rPr>
        <w:t xml:space="preserve">varovanje cest in okolja v naseljih in na </w:t>
      </w:r>
      <w:r w:rsidRPr="002A21AC">
        <w:rPr>
          <w:rFonts w:ascii="Arial" w:eastAsia="Calibri" w:hAnsi="Arial" w:cs="Arial"/>
          <w:sz w:val="22"/>
          <w:szCs w:val="22"/>
        </w:rPr>
        <w:t>občinskih cestah izven naselij</w:t>
      </w:r>
      <w:r w:rsidR="00262965">
        <w:rPr>
          <w:rFonts w:ascii="Arial" w:eastAsia="Calibri" w:hAnsi="Arial" w:cs="Arial"/>
          <w:sz w:val="22"/>
          <w:szCs w:val="22"/>
        </w:rPr>
        <w:t xml:space="preserve"> </w:t>
      </w:r>
      <w:r w:rsidR="00262965" w:rsidRPr="00262965">
        <w:rPr>
          <w:rFonts w:ascii="Arial" w:eastAsia="Calibri" w:hAnsi="Arial" w:cs="Arial"/>
          <w:sz w:val="22"/>
          <w:szCs w:val="22"/>
        </w:rPr>
        <w:t xml:space="preserve">in </w:t>
      </w:r>
      <w:proofErr w:type="spellStart"/>
      <w:r w:rsidR="00262965" w:rsidRPr="00262965">
        <w:rPr>
          <w:rFonts w:ascii="Arial" w:eastAsia="Calibri" w:hAnsi="Arial" w:cs="Arial"/>
          <w:sz w:val="22"/>
          <w:szCs w:val="22"/>
        </w:rPr>
        <w:t>nekategoriziranih</w:t>
      </w:r>
      <w:proofErr w:type="spellEnd"/>
      <w:r w:rsidR="00262965" w:rsidRPr="00262965">
        <w:rPr>
          <w:rFonts w:ascii="Arial" w:eastAsia="Calibri" w:hAnsi="Arial" w:cs="Arial"/>
          <w:sz w:val="22"/>
          <w:szCs w:val="22"/>
        </w:rPr>
        <w:t xml:space="preserve"> </w:t>
      </w:r>
      <w:r w:rsidR="00262965" w:rsidRPr="001460E2">
        <w:rPr>
          <w:rFonts w:ascii="Arial" w:eastAsia="Calibri" w:hAnsi="Arial" w:cs="Arial"/>
          <w:sz w:val="22"/>
          <w:szCs w:val="22"/>
        </w:rPr>
        <w:t>cestah zunaj naselja, ki se uporabljajo za javni cestni promet</w:t>
      </w:r>
      <w:r w:rsidRPr="001460E2">
        <w:rPr>
          <w:rFonts w:ascii="Arial" w:eastAsia="Calibri" w:hAnsi="Arial" w:cs="Arial"/>
          <w:sz w:val="22"/>
          <w:szCs w:val="22"/>
        </w:rPr>
        <w:t xml:space="preserve">, </w:t>
      </w:r>
      <w:r w:rsidR="00293909" w:rsidRPr="001460E2">
        <w:rPr>
          <w:rFonts w:ascii="Arial" w:eastAsia="Calibri" w:hAnsi="Arial" w:cs="Arial"/>
          <w:sz w:val="22"/>
          <w:szCs w:val="22"/>
        </w:rPr>
        <w:t xml:space="preserve">prepoved ogrožanja varne uporabe javne ceste, </w:t>
      </w:r>
      <w:r w:rsidRPr="001460E2">
        <w:rPr>
          <w:rFonts w:ascii="Arial" w:eastAsia="Calibri" w:hAnsi="Arial" w:cs="Arial"/>
          <w:sz w:val="22"/>
          <w:szCs w:val="22"/>
        </w:rPr>
        <w:t>zagotovitev prevoznosti in prehodnosti intervencijskih poti ter povečanje pretočnosti prometa z</w:t>
      </w:r>
      <w:r w:rsidRPr="002A21AC">
        <w:rPr>
          <w:rFonts w:ascii="Arial" w:eastAsia="Calibri" w:hAnsi="Arial" w:cs="Arial"/>
          <w:sz w:val="22"/>
          <w:szCs w:val="22"/>
        </w:rPr>
        <w:t xml:space="preserve"> operativno dinamiko občinske redarske službe in policijske postaje</w:t>
      </w:r>
      <w:r w:rsidR="009446FF">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Opis cilja:</w:t>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Varnost v cestnem prometu še vedno ni zadovoljiva. Pred leti postavljeni cilji prometne varnosti se niso v celoti uresničili. Zato se v cestnem prometu še vedno pojavlja preveč varnostnih tveganj, ki jih je treba obvladati s stalnim in profesionalnim policijskim in redarskim nadzorom, z izboljšanjem rednega in investicijskega vzdrževanja cest, s širitvijo parkirnih kapacitet, s povečanjem nadzora nad parkirnimi površinami ter z dvigom profesionalnosti redarjev pri obvladovanju kršiteljev prometnih predpisov in temeljnih vzrokov prometnih nesreč (</w:t>
      </w:r>
      <w:r w:rsidR="008C6C99">
        <w:rPr>
          <w:rFonts w:ascii="Arial" w:eastAsia="Calibri" w:hAnsi="Arial" w:cs="Arial"/>
          <w:sz w:val="22"/>
          <w:szCs w:val="22"/>
        </w:rPr>
        <w:t xml:space="preserve">neprilagojena </w:t>
      </w:r>
      <w:r w:rsidRPr="002A21AC">
        <w:rPr>
          <w:rFonts w:ascii="Arial" w:eastAsia="Calibri" w:hAnsi="Arial" w:cs="Arial"/>
          <w:sz w:val="22"/>
          <w:szCs w:val="22"/>
        </w:rPr>
        <w:t>hitrost, alkohol</w:t>
      </w:r>
      <w:r w:rsidR="008C6C99">
        <w:rPr>
          <w:rFonts w:ascii="Arial" w:eastAsia="Calibri" w:hAnsi="Arial" w:cs="Arial"/>
          <w:sz w:val="22"/>
          <w:szCs w:val="22"/>
        </w:rPr>
        <w:t>, stran/smer vožnje, neupoštevanje pravil o prednosti</w:t>
      </w:r>
      <w:r w:rsidRPr="002A21AC">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Pri tem je treba upoštevati dejstvo, da </w:t>
      </w:r>
      <w:r w:rsidR="00950562">
        <w:rPr>
          <w:rFonts w:ascii="Arial" w:eastAsia="Calibri" w:hAnsi="Arial" w:cs="Arial"/>
          <w:sz w:val="22"/>
          <w:szCs w:val="22"/>
        </w:rPr>
        <w:t xml:space="preserve">je </w:t>
      </w:r>
      <w:r w:rsidR="00B705DE">
        <w:rPr>
          <w:rFonts w:ascii="Arial" w:eastAsia="Calibri" w:hAnsi="Arial" w:cs="Arial"/>
          <w:sz w:val="22"/>
          <w:szCs w:val="22"/>
        </w:rPr>
        <w:t xml:space="preserve">na področju </w:t>
      </w:r>
      <w:r w:rsidR="00B705DE" w:rsidRPr="002A21AC">
        <w:rPr>
          <w:rFonts w:ascii="Arial" w:eastAsia="Calibri" w:hAnsi="Arial" w:cs="Arial"/>
          <w:sz w:val="22"/>
          <w:szCs w:val="22"/>
        </w:rPr>
        <w:t>prometne varnosti</w:t>
      </w:r>
      <w:r w:rsidR="00B705DE">
        <w:rPr>
          <w:rFonts w:ascii="Arial" w:eastAsia="Calibri" w:hAnsi="Arial" w:cs="Arial"/>
          <w:sz w:val="22"/>
          <w:szCs w:val="22"/>
        </w:rPr>
        <w:t xml:space="preserve"> pristojnih </w:t>
      </w:r>
      <w:r w:rsidR="00950562">
        <w:rPr>
          <w:rFonts w:ascii="Arial" w:eastAsia="Calibri" w:hAnsi="Arial" w:cs="Arial"/>
          <w:sz w:val="22"/>
          <w:szCs w:val="22"/>
        </w:rPr>
        <w:t>več deležnikov (</w:t>
      </w:r>
      <w:r w:rsidRPr="002A21AC">
        <w:rPr>
          <w:rFonts w:ascii="Arial" w:eastAsia="Calibri" w:hAnsi="Arial" w:cs="Arial"/>
          <w:sz w:val="22"/>
          <w:szCs w:val="22"/>
        </w:rPr>
        <w:t>policija, občinsko redarstvo, inšpekcijske službe</w:t>
      </w:r>
      <w:r w:rsidR="00950562">
        <w:rPr>
          <w:rFonts w:ascii="Arial" w:eastAsia="Calibri" w:hAnsi="Arial" w:cs="Arial"/>
          <w:sz w:val="22"/>
          <w:szCs w:val="22"/>
        </w:rPr>
        <w:t xml:space="preserve"> itd.)</w:t>
      </w:r>
      <w:r w:rsidRPr="002A21AC">
        <w:rPr>
          <w:rFonts w:ascii="Arial" w:eastAsia="Calibri" w:hAnsi="Arial" w:cs="Arial"/>
          <w:sz w:val="22"/>
          <w:szCs w:val="22"/>
        </w:rPr>
        <w:t xml:space="preserve">. </w:t>
      </w:r>
      <w:r w:rsidR="00950562">
        <w:rPr>
          <w:rFonts w:ascii="Arial" w:eastAsia="Calibri" w:hAnsi="Arial" w:cs="Arial"/>
          <w:sz w:val="22"/>
          <w:szCs w:val="22"/>
        </w:rPr>
        <w:t>Zato je n</w:t>
      </w:r>
      <w:r w:rsidRPr="002A21AC">
        <w:rPr>
          <w:rFonts w:ascii="Arial" w:eastAsia="Calibri" w:hAnsi="Arial" w:cs="Arial"/>
          <w:sz w:val="22"/>
          <w:szCs w:val="22"/>
        </w:rPr>
        <w:t>ujno zagotoviti sodelovanje v Občinskih svetih za preventivo in vzgojo v cestnem prometu.</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Zakon o voznikih (Uradni list RS, št. 109/10 in 25/14) v prvem odstavku 6. člena določa, da se za načrtovanje in usklajevanje nalog preventive in vzgoje v cestnem prometu na lokalni ravni ustanovijo sveti za preventivo in vzgojo v cestnem prometu, ki delujejo kot posvetovalno telo župana. Tretji odstavek pa opredeljuje programe za varnost cestnega prometa.  </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Aktivnosti in ukrepi za doseganje cilja:</w:t>
      </w:r>
    </w:p>
    <w:p w:rsidR="00950562" w:rsidRPr="002A21AC" w:rsidRDefault="00950562" w:rsidP="002A21AC">
      <w:pPr>
        <w:jc w:val="both"/>
        <w:rPr>
          <w:rFonts w:ascii="Arial" w:eastAsia="Calibri" w:hAnsi="Arial" w:cs="Arial"/>
          <w:sz w:val="22"/>
          <w:szCs w:val="22"/>
        </w:rPr>
      </w:pPr>
    </w:p>
    <w:p w:rsidR="002A21AC" w:rsidRPr="002A21AC" w:rsidRDefault="002A21AC" w:rsidP="00077FA3">
      <w:pPr>
        <w:numPr>
          <w:ilvl w:val="0"/>
          <w:numId w:val="17"/>
        </w:numPr>
        <w:jc w:val="both"/>
        <w:rPr>
          <w:rFonts w:ascii="Arial" w:eastAsia="Calibri" w:hAnsi="Arial" w:cs="Arial"/>
          <w:sz w:val="22"/>
          <w:szCs w:val="22"/>
        </w:rPr>
      </w:pPr>
      <w:r w:rsidRPr="002A21AC">
        <w:rPr>
          <w:rFonts w:ascii="Arial" w:eastAsia="Calibri" w:hAnsi="Arial" w:cs="Arial"/>
          <w:sz w:val="22"/>
          <w:szCs w:val="22"/>
        </w:rPr>
        <w:lastRenderedPageBreak/>
        <w:t>Uporaba ocene prometne ogroženosti in tveganj v cestnem prometu pri izdelavi letnega načrta dela občinskega redarstva za področje varnosti v cestnem prometu</w:t>
      </w:r>
      <w:r w:rsidR="00856A07">
        <w:rPr>
          <w:rFonts w:ascii="Arial" w:eastAsia="Calibri" w:hAnsi="Arial" w:cs="Arial"/>
          <w:sz w:val="22"/>
          <w:szCs w:val="22"/>
        </w:rPr>
        <w:t>,</w:t>
      </w:r>
    </w:p>
    <w:p w:rsidR="002A21AC" w:rsidRPr="002A21AC" w:rsidRDefault="002A21AC" w:rsidP="00077FA3">
      <w:pPr>
        <w:numPr>
          <w:ilvl w:val="0"/>
          <w:numId w:val="17"/>
        </w:numPr>
        <w:jc w:val="both"/>
        <w:rPr>
          <w:rFonts w:ascii="Arial" w:eastAsia="Calibri" w:hAnsi="Arial" w:cs="Arial"/>
          <w:sz w:val="22"/>
          <w:szCs w:val="22"/>
        </w:rPr>
      </w:pPr>
      <w:r w:rsidRPr="002A21AC">
        <w:rPr>
          <w:rFonts w:ascii="Arial" w:eastAsia="Calibri" w:hAnsi="Arial" w:cs="Arial"/>
          <w:sz w:val="22"/>
          <w:szCs w:val="22"/>
        </w:rPr>
        <w:t>Sklenitev pisnega protokola o sodelovanju med občinsk</w:t>
      </w:r>
      <w:r w:rsidR="00B705DE">
        <w:rPr>
          <w:rFonts w:ascii="Arial" w:eastAsia="Calibri" w:hAnsi="Arial" w:cs="Arial"/>
          <w:sz w:val="22"/>
          <w:szCs w:val="22"/>
        </w:rPr>
        <w:t>im</w:t>
      </w:r>
      <w:r w:rsidRPr="002A21AC">
        <w:rPr>
          <w:rFonts w:ascii="Arial" w:eastAsia="Calibri" w:hAnsi="Arial" w:cs="Arial"/>
          <w:sz w:val="22"/>
          <w:szCs w:val="22"/>
        </w:rPr>
        <w:t xml:space="preserve"> redars</w:t>
      </w:r>
      <w:r w:rsidR="00B705DE">
        <w:rPr>
          <w:rFonts w:ascii="Arial" w:eastAsia="Calibri" w:hAnsi="Arial" w:cs="Arial"/>
          <w:sz w:val="22"/>
          <w:szCs w:val="22"/>
        </w:rPr>
        <w:t>tvom</w:t>
      </w:r>
      <w:r w:rsidRPr="002A21AC">
        <w:rPr>
          <w:rFonts w:ascii="Arial" w:eastAsia="Calibri" w:hAnsi="Arial" w:cs="Arial"/>
          <w:sz w:val="22"/>
          <w:szCs w:val="22"/>
        </w:rPr>
        <w:t>, policijsko postajo in občinskim Svetom za preventi</w:t>
      </w:r>
      <w:r w:rsidR="00856A07">
        <w:rPr>
          <w:rFonts w:ascii="Arial" w:eastAsia="Calibri" w:hAnsi="Arial" w:cs="Arial"/>
          <w:sz w:val="22"/>
          <w:szCs w:val="22"/>
        </w:rPr>
        <w:t>vo in vzgojo v cestnem prometu,</w:t>
      </w:r>
    </w:p>
    <w:p w:rsidR="002A21AC" w:rsidRPr="002A21AC" w:rsidRDefault="002A21AC" w:rsidP="00077FA3">
      <w:pPr>
        <w:numPr>
          <w:ilvl w:val="0"/>
          <w:numId w:val="17"/>
        </w:numPr>
        <w:jc w:val="both"/>
        <w:rPr>
          <w:rFonts w:ascii="Arial" w:eastAsia="Calibri" w:hAnsi="Arial" w:cs="Arial"/>
          <w:sz w:val="22"/>
          <w:szCs w:val="22"/>
        </w:rPr>
      </w:pPr>
      <w:r w:rsidRPr="002A21AC">
        <w:rPr>
          <w:rFonts w:ascii="Arial" w:eastAsia="Calibri" w:hAnsi="Arial" w:cs="Arial"/>
          <w:sz w:val="22"/>
          <w:szCs w:val="22"/>
        </w:rPr>
        <w:t>Občinski redarji si morajo pridobiti pravno in strokovno znanje za nadz</w:t>
      </w:r>
      <w:r w:rsidR="00856A07">
        <w:rPr>
          <w:rFonts w:ascii="Arial" w:eastAsia="Calibri" w:hAnsi="Arial" w:cs="Arial"/>
          <w:sz w:val="22"/>
          <w:szCs w:val="22"/>
        </w:rPr>
        <w:t>or in urejanje cestnega prometa,</w:t>
      </w:r>
    </w:p>
    <w:p w:rsidR="002A21AC" w:rsidRPr="002A21AC" w:rsidRDefault="002A21AC" w:rsidP="00077FA3">
      <w:pPr>
        <w:numPr>
          <w:ilvl w:val="0"/>
          <w:numId w:val="17"/>
        </w:numPr>
        <w:jc w:val="both"/>
        <w:rPr>
          <w:rFonts w:ascii="Arial" w:eastAsia="Calibri" w:hAnsi="Arial" w:cs="Arial"/>
          <w:sz w:val="22"/>
          <w:szCs w:val="22"/>
        </w:rPr>
      </w:pPr>
      <w:r w:rsidRPr="002A21AC">
        <w:rPr>
          <w:rFonts w:ascii="Arial" w:eastAsia="Calibri" w:hAnsi="Arial" w:cs="Arial"/>
          <w:sz w:val="22"/>
          <w:szCs w:val="22"/>
        </w:rPr>
        <w:t>Občinske redarje je treba opremiti z ustreznimi vozili in opremo za nadzor prometa na mestnih ulicah, na občinskih cestah in drugih javnih poteh na območju občine</w:t>
      </w:r>
      <w:r w:rsidR="00856A07">
        <w:rPr>
          <w:rFonts w:ascii="Arial" w:eastAsia="Calibri" w:hAnsi="Arial" w:cs="Arial"/>
          <w:sz w:val="22"/>
          <w:szCs w:val="22"/>
        </w:rPr>
        <w:t>,</w:t>
      </w:r>
    </w:p>
    <w:p w:rsidR="002A21AC" w:rsidRPr="002A21AC" w:rsidRDefault="002A21AC" w:rsidP="00077FA3">
      <w:pPr>
        <w:numPr>
          <w:ilvl w:val="0"/>
          <w:numId w:val="17"/>
        </w:numPr>
        <w:jc w:val="both"/>
        <w:rPr>
          <w:rFonts w:ascii="Arial" w:eastAsia="Calibri" w:hAnsi="Arial" w:cs="Arial"/>
          <w:sz w:val="22"/>
          <w:szCs w:val="22"/>
        </w:rPr>
      </w:pPr>
      <w:r w:rsidRPr="002A21AC">
        <w:rPr>
          <w:rFonts w:ascii="Arial" w:eastAsia="Calibri" w:hAnsi="Arial" w:cs="Arial"/>
          <w:sz w:val="22"/>
          <w:szCs w:val="22"/>
        </w:rPr>
        <w:t xml:space="preserve">V letnem načrtu dela občinskega redarstva se med drugim opredeli tudi naloge v zvezi nadzora prometne signalizacije in opredeli naloge za večjo varnost otrok. Občina poskrbi za pregled prometne signalizacije in poda predloge za morebitne spremembe, zlasti z vidika varnosti </w:t>
      </w:r>
      <w:r w:rsidR="00B705DE">
        <w:rPr>
          <w:rFonts w:ascii="Arial" w:eastAsia="Calibri" w:hAnsi="Arial" w:cs="Arial"/>
          <w:sz w:val="22"/>
          <w:szCs w:val="22"/>
        </w:rPr>
        <w:t>ranljivih skupin udeležencev v cestnem prometu</w:t>
      </w:r>
      <w:r w:rsidRPr="002A21AC">
        <w:rPr>
          <w:rFonts w:ascii="Arial" w:eastAsia="Calibri" w:hAnsi="Arial" w:cs="Arial"/>
          <w:sz w:val="22"/>
          <w:szCs w:val="22"/>
        </w:rPr>
        <w:t xml:space="preserve"> (vrtci, šole, zdravstveni zavodi,</w:t>
      </w:r>
      <w:r w:rsidR="00856A07">
        <w:rPr>
          <w:rFonts w:ascii="Arial" w:eastAsia="Calibri" w:hAnsi="Arial" w:cs="Arial"/>
          <w:sz w:val="22"/>
          <w:szCs w:val="22"/>
        </w:rPr>
        <w:t xml:space="preserve"> igrišča, stanovanjska naselja),</w:t>
      </w:r>
    </w:p>
    <w:p w:rsidR="002A21AC" w:rsidRPr="002A21AC" w:rsidRDefault="002A21AC" w:rsidP="00077FA3">
      <w:pPr>
        <w:numPr>
          <w:ilvl w:val="0"/>
          <w:numId w:val="17"/>
        </w:numPr>
        <w:jc w:val="both"/>
        <w:rPr>
          <w:rFonts w:ascii="Arial" w:eastAsia="Calibri" w:hAnsi="Arial" w:cs="Arial"/>
          <w:sz w:val="22"/>
          <w:szCs w:val="22"/>
        </w:rPr>
      </w:pPr>
      <w:r w:rsidRPr="002A21AC">
        <w:rPr>
          <w:rFonts w:ascii="Arial" w:eastAsia="Calibri" w:hAnsi="Arial" w:cs="Arial"/>
          <w:sz w:val="22"/>
          <w:szCs w:val="22"/>
        </w:rPr>
        <w:t>Občinski redarji morajo dosledno izvajati nadzor nad ustavljenimi in parkiranimi vozili ter ovirami v naselju ter v primeru zaz</w:t>
      </w:r>
      <w:r w:rsidR="00856A07">
        <w:rPr>
          <w:rFonts w:ascii="Arial" w:eastAsia="Calibri" w:hAnsi="Arial" w:cs="Arial"/>
          <w:sz w:val="22"/>
          <w:szCs w:val="22"/>
        </w:rPr>
        <w:t>nanih kršitev ustrezno ukrepati,</w:t>
      </w:r>
    </w:p>
    <w:p w:rsidR="002A21AC" w:rsidRPr="002A21AC" w:rsidRDefault="002A21AC" w:rsidP="00077FA3">
      <w:pPr>
        <w:numPr>
          <w:ilvl w:val="0"/>
          <w:numId w:val="17"/>
        </w:numPr>
        <w:jc w:val="both"/>
        <w:rPr>
          <w:rFonts w:ascii="Arial" w:eastAsia="Calibri" w:hAnsi="Arial" w:cs="Arial"/>
          <w:sz w:val="22"/>
          <w:szCs w:val="22"/>
        </w:rPr>
      </w:pPr>
      <w:r w:rsidRPr="002A21AC">
        <w:rPr>
          <w:rFonts w:ascii="Arial" w:eastAsia="Calibri" w:hAnsi="Arial" w:cs="Arial"/>
          <w:sz w:val="22"/>
          <w:szCs w:val="22"/>
        </w:rPr>
        <w:t>Občinski redarji morajo dosledno izvajati nadzor nad ravnanjem udeležencev cestnega prometa v naselju, še zlasti pa v območju umirjen</w:t>
      </w:r>
      <w:r w:rsidR="00856A07">
        <w:rPr>
          <w:rFonts w:ascii="Arial" w:eastAsia="Calibri" w:hAnsi="Arial" w:cs="Arial"/>
          <w:sz w:val="22"/>
          <w:szCs w:val="22"/>
        </w:rPr>
        <w:t>ega prometa in območju za pešce,</w:t>
      </w:r>
    </w:p>
    <w:p w:rsidR="002A21AC" w:rsidRPr="002A21AC" w:rsidRDefault="002A21AC" w:rsidP="00077FA3">
      <w:pPr>
        <w:numPr>
          <w:ilvl w:val="0"/>
          <w:numId w:val="17"/>
        </w:numPr>
        <w:jc w:val="both"/>
        <w:rPr>
          <w:rFonts w:ascii="Arial" w:eastAsia="Calibri" w:hAnsi="Arial" w:cs="Arial"/>
          <w:sz w:val="22"/>
          <w:szCs w:val="22"/>
        </w:rPr>
      </w:pPr>
      <w:r w:rsidRPr="002A21AC">
        <w:rPr>
          <w:rFonts w:ascii="Arial" w:eastAsia="Calibri" w:hAnsi="Arial" w:cs="Arial"/>
          <w:sz w:val="22"/>
          <w:szCs w:val="22"/>
        </w:rPr>
        <w:t>Občinski redarji sodelujejo v akcijskih oblikah dela, ki so nacionalnega pomena.</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Nosilci:  </w:t>
      </w:r>
    </w:p>
    <w:p w:rsidR="00950562" w:rsidRPr="002A21AC" w:rsidRDefault="00950562" w:rsidP="002A21AC">
      <w:pPr>
        <w:jc w:val="both"/>
        <w:rPr>
          <w:rFonts w:ascii="Arial" w:eastAsia="Calibri" w:hAnsi="Arial" w:cs="Arial"/>
          <w:sz w:val="22"/>
          <w:szCs w:val="22"/>
        </w:rPr>
      </w:pPr>
    </w:p>
    <w:p w:rsidR="002A21AC" w:rsidRPr="002A21AC" w:rsidRDefault="002A21AC" w:rsidP="00077FA3">
      <w:pPr>
        <w:numPr>
          <w:ilvl w:val="0"/>
          <w:numId w:val="18"/>
        </w:numPr>
        <w:jc w:val="both"/>
        <w:rPr>
          <w:rFonts w:ascii="Arial" w:eastAsia="Calibri" w:hAnsi="Arial" w:cs="Arial"/>
          <w:sz w:val="22"/>
          <w:szCs w:val="22"/>
        </w:rPr>
      </w:pPr>
      <w:r w:rsidRPr="002A21AC">
        <w:rPr>
          <w:rFonts w:ascii="Arial" w:eastAsia="Calibri" w:hAnsi="Arial" w:cs="Arial"/>
          <w:sz w:val="22"/>
          <w:szCs w:val="22"/>
        </w:rPr>
        <w:tab/>
      </w:r>
      <w:r w:rsidR="00B705DE">
        <w:rPr>
          <w:rFonts w:ascii="Arial" w:eastAsia="Calibri" w:hAnsi="Arial" w:cs="Arial"/>
          <w:sz w:val="22"/>
          <w:szCs w:val="22"/>
        </w:rPr>
        <w:t>Občinsko redarstvo</w:t>
      </w:r>
      <w:r w:rsidR="009D4037">
        <w:rPr>
          <w:rFonts w:ascii="Arial" w:eastAsia="Calibri" w:hAnsi="Arial" w:cs="Arial"/>
          <w:sz w:val="22"/>
          <w:szCs w:val="22"/>
        </w:rPr>
        <w:t>,</w:t>
      </w:r>
    </w:p>
    <w:p w:rsidR="002A21AC" w:rsidRPr="002A21AC" w:rsidRDefault="002A21AC" w:rsidP="00077FA3">
      <w:pPr>
        <w:numPr>
          <w:ilvl w:val="0"/>
          <w:numId w:val="18"/>
        </w:numPr>
        <w:jc w:val="both"/>
        <w:rPr>
          <w:rFonts w:ascii="Arial" w:eastAsia="Calibri" w:hAnsi="Arial" w:cs="Arial"/>
          <w:sz w:val="22"/>
          <w:szCs w:val="22"/>
        </w:rPr>
      </w:pPr>
      <w:r w:rsidRPr="002A21AC">
        <w:rPr>
          <w:rFonts w:ascii="Arial" w:eastAsia="Calibri" w:hAnsi="Arial" w:cs="Arial"/>
          <w:sz w:val="22"/>
          <w:szCs w:val="22"/>
        </w:rPr>
        <w:tab/>
        <w:t>Policijska postaja</w:t>
      </w:r>
      <w:r w:rsidR="009D4037">
        <w:rPr>
          <w:rFonts w:ascii="Arial" w:eastAsia="Calibri" w:hAnsi="Arial" w:cs="Arial"/>
          <w:sz w:val="22"/>
          <w:szCs w:val="22"/>
        </w:rPr>
        <w:t>,</w:t>
      </w:r>
    </w:p>
    <w:p w:rsidR="002A21AC" w:rsidRPr="002A21AC" w:rsidRDefault="002A21AC" w:rsidP="00077FA3">
      <w:pPr>
        <w:numPr>
          <w:ilvl w:val="0"/>
          <w:numId w:val="18"/>
        </w:numPr>
        <w:jc w:val="both"/>
        <w:rPr>
          <w:rFonts w:ascii="Arial" w:eastAsia="Calibri" w:hAnsi="Arial" w:cs="Arial"/>
          <w:sz w:val="22"/>
          <w:szCs w:val="22"/>
        </w:rPr>
      </w:pPr>
      <w:r w:rsidRPr="002A21AC">
        <w:rPr>
          <w:rFonts w:ascii="Arial" w:eastAsia="Calibri" w:hAnsi="Arial" w:cs="Arial"/>
          <w:sz w:val="22"/>
          <w:szCs w:val="22"/>
        </w:rPr>
        <w:tab/>
        <w:t>Občinski svet za preventivo in vzgojo v cestnem prometu</w:t>
      </w:r>
      <w:r w:rsidR="009D4037">
        <w:rPr>
          <w:rFonts w:ascii="Arial" w:eastAsia="Calibri" w:hAnsi="Arial" w:cs="Arial"/>
          <w:sz w:val="22"/>
          <w:szCs w:val="22"/>
        </w:rPr>
        <w:t>,</w:t>
      </w:r>
    </w:p>
    <w:p w:rsidR="002A21AC" w:rsidRPr="002A21AC" w:rsidRDefault="002A21AC" w:rsidP="00077FA3">
      <w:pPr>
        <w:numPr>
          <w:ilvl w:val="0"/>
          <w:numId w:val="18"/>
        </w:numPr>
        <w:jc w:val="both"/>
        <w:rPr>
          <w:rFonts w:ascii="Arial" w:eastAsia="Calibri" w:hAnsi="Arial" w:cs="Arial"/>
          <w:sz w:val="22"/>
          <w:szCs w:val="22"/>
        </w:rPr>
      </w:pPr>
      <w:r w:rsidRPr="002A21AC">
        <w:rPr>
          <w:rFonts w:ascii="Arial" w:eastAsia="Calibri" w:hAnsi="Arial" w:cs="Arial"/>
          <w:sz w:val="22"/>
          <w:szCs w:val="22"/>
        </w:rPr>
        <w:tab/>
        <w:t>Upravljavci in vzdrževalci mestnih ulic in občinskih cest</w:t>
      </w:r>
      <w:r w:rsidR="009D4037">
        <w:rPr>
          <w:rFonts w:ascii="Arial" w:eastAsia="Calibri" w:hAnsi="Arial" w:cs="Arial"/>
          <w:sz w:val="22"/>
          <w:szCs w:val="22"/>
        </w:rPr>
        <w:t>,</w:t>
      </w:r>
    </w:p>
    <w:p w:rsidR="002A21AC" w:rsidRPr="002A21AC" w:rsidRDefault="002A21AC" w:rsidP="00077FA3">
      <w:pPr>
        <w:numPr>
          <w:ilvl w:val="0"/>
          <w:numId w:val="18"/>
        </w:numPr>
        <w:jc w:val="both"/>
        <w:rPr>
          <w:rFonts w:ascii="Arial" w:eastAsia="Calibri" w:hAnsi="Arial" w:cs="Arial"/>
          <w:sz w:val="22"/>
          <w:szCs w:val="22"/>
        </w:rPr>
      </w:pPr>
      <w:r w:rsidRPr="002A21AC">
        <w:rPr>
          <w:rFonts w:ascii="Arial" w:eastAsia="Calibri" w:hAnsi="Arial" w:cs="Arial"/>
          <w:sz w:val="22"/>
          <w:szCs w:val="22"/>
        </w:rPr>
        <w:tab/>
        <w:t>Izvajalci vzdrževalnih in gradbenih del na ulicah in cestah</w:t>
      </w:r>
      <w:r w:rsidR="009D4037">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VARSTVO JAVNEGA REDA IN MIR</w:t>
      </w:r>
      <w:r w:rsidR="00274D6F">
        <w:rPr>
          <w:rFonts w:ascii="Arial" w:eastAsia="Calibri" w:hAnsi="Arial" w:cs="Arial"/>
          <w:sz w:val="22"/>
          <w:szCs w:val="22"/>
        </w:rPr>
        <w:t>U</w:t>
      </w:r>
      <w:r w:rsidR="009A4E42">
        <w:rPr>
          <w:rFonts w:ascii="Arial" w:eastAsia="Calibri" w:hAnsi="Arial" w:cs="Arial"/>
          <w:sz w:val="22"/>
          <w:szCs w:val="22"/>
        </w:rPr>
        <w:t xml:space="preserve"> IN ZAŠČITA ŽIVALI</w:t>
      </w:r>
      <w:r w:rsidRPr="002A21AC">
        <w:rPr>
          <w:rFonts w:ascii="Arial" w:eastAsia="Calibri" w:hAnsi="Arial" w:cs="Arial"/>
          <w:sz w:val="22"/>
          <w:szCs w:val="22"/>
        </w:rPr>
        <w:t xml:space="preserve">: Obvladovanje javnega prostora s fizično prisotnostjo </w:t>
      </w:r>
      <w:r w:rsidR="00274D6F">
        <w:rPr>
          <w:rFonts w:ascii="Arial" w:eastAsia="Calibri" w:hAnsi="Arial" w:cs="Arial"/>
          <w:sz w:val="22"/>
          <w:szCs w:val="22"/>
        </w:rPr>
        <w:t xml:space="preserve">občinskih </w:t>
      </w:r>
      <w:r w:rsidRPr="002A21AC">
        <w:rPr>
          <w:rFonts w:ascii="Arial" w:eastAsia="Calibri" w:hAnsi="Arial" w:cs="Arial"/>
          <w:sz w:val="22"/>
          <w:szCs w:val="22"/>
        </w:rPr>
        <w:t>redarjev na način, ki je v skladu s pravnimi predpisi, oceno varnostnih razmer in varnostno stroko</w:t>
      </w:r>
      <w:r w:rsidR="009D4037">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Opis cilja:</w:t>
      </w:r>
    </w:p>
    <w:p w:rsidR="002A21AC" w:rsidRPr="002A21AC" w:rsidRDefault="00367287" w:rsidP="002A21AC">
      <w:pPr>
        <w:jc w:val="both"/>
        <w:rPr>
          <w:rFonts w:ascii="Arial" w:eastAsia="Calibri" w:hAnsi="Arial" w:cs="Arial"/>
          <w:sz w:val="22"/>
          <w:szCs w:val="22"/>
        </w:rPr>
      </w:pPr>
      <w:r>
        <w:rPr>
          <w:rFonts w:ascii="Arial" w:eastAsia="Calibri" w:hAnsi="Arial" w:cs="Arial"/>
          <w:sz w:val="22"/>
          <w:szCs w:val="22"/>
        </w:rPr>
        <w:t xml:space="preserve">ZJRM-1 </w:t>
      </w:r>
      <w:r w:rsidR="002A21AC" w:rsidRPr="002A21AC">
        <w:rPr>
          <w:rFonts w:ascii="Arial" w:eastAsia="Calibri" w:hAnsi="Arial" w:cs="Arial"/>
          <w:sz w:val="22"/>
          <w:szCs w:val="22"/>
        </w:rPr>
        <w:t xml:space="preserve">opredeljuje javni red in mir kot stanje, v katerem je zagotovljeno neovirano izvrševanje pravic in dolžnosti </w:t>
      </w:r>
      <w:r w:rsidR="00950562">
        <w:rPr>
          <w:rFonts w:ascii="Arial" w:eastAsia="Calibri" w:hAnsi="Arial" w:cs="Arial"/>
          <w:sz w:val="22"/>
          <w:szCs w:val="22"/>
        </w:rPr>
        <w:t xml:space="preserve">državljanov </w:t>
      </w:r>
      <w:r w:rsidR="002A21AC" w:rsidRPr="002A21AC">
        <w:rPr>
          <w:rFonts w:ascii="Arial" w:eastAsia="Calibri" w:hAnsi="Arial" w:cs="Arial"/>
          <w:sz w:val="22"/>
          <w:szCs w:val="22"/>
        </w:rPr>
        <w:t>po ustavi in zakonih. Namen zakona je zato neposredno uresničevanje pravice ljudi do varnosti in dostojanstva z varovanjem pred dejanji, ki posegajo v telesno in duševno celovitost posameznika, ovirajo izvrševanje pravic in dolžnosti ljudi, državnih organov, organov samoupravnih lokalnih skupnosti in nosilcev javnih pooblastil. Vzdrževanje javnega reda in miru je delovanje skupnosti, ki s predpisi in ukrepi državnih in drugih organov zagotavlja, da se prepreči ravnanja in nevarnosti, ki ogrožajo varnost ter javni red in mir, kadar ta grozi skupnosti ali posamezniku.</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Javni red in mir  je dobrina, ki  izključuje vsa protipravna dejanja, s katerimi se kršijo splošna pravila vsakdanjega dela in življenja. Javni red in mir je stanje, v katerem je zagotovljeno varno in mirno počutje ljudi, njihovo neovirano gibanje na javnih krajih in drugih površinah, uporaba javnih objektov, stanovanj in drugih prostorov, nemoteno opravljanje uradnih opravil državnih in drugih organov, organizacij in skupnosti oziroma optimalno varnost znotraj družbene skupnosti. Javni red torej pomeni nek minimum socialnih pravil, ki jih velika večina prebivalstva razume kot nujno potrebne za svoje sožitje.</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Vzdrževanje javnega reda in miru je torej delovanje skupnosti (tudi lokalne skupnosti), ki s predpisi in ukrepi državnih in drugih organov zagotavlja, da se preprečijo in obvladujejo ravnanja in nevarnosti, ki ogrožajo varnost ter javni red in mir, kadar ta grozi skupnosti in posamezniku. Gre torej za škodljiva ravnanja skupin ali posameznikov, ki se na javnem kraju nedostojno, drzno ali nasilno vedejo, ki ustvarjajo nered v gostinskih lokalih, na javnih shodih </w:t>
      </w:r>
      <w:r w:rsidRPr="002A21AC">
        <w:rPr>
          <w:rFonts w:ascii="Arial" w:eastAsia="Calibri" w:hAnsi="Arial" w:cs="Arial"/>
          <w:sz w:val="22"/>
          <w:szCs w:val="22"/>
        </w:rPr>
        <w:lastRenderedPageBreak/>
        <w:t xml:space="preserve">in na javnih prireditvah, ki uporabljajo nevarne predmete ali nevarne snovi, ki povzročajo hrup, ki </w:t>
      </w:r>
      <w:r w:rsidR="00E51C69">
        <w:rPr>
          <w:rFonts w:ascii="Arial" w:eastAsia="Calibri" w:hAnsi="Arial" w:cs="Arial"/>
          <w:sz w:val="22"/>
          <w:szCs w:val="22"/>
        </w:rPr>
        <w:t xml:space="preserve">vsiljivo </w:t>
      </w:r>
      <w:r w:rsidRPr="002A21AC">
        <w:rPr>
          <w:rFonts w:ascii="Arial" w:eastAsia="Calibri" w:hAnsi="Arial" w:cs="Arial"/>
          <w:sz w:val="22"/>
          <w:szCs w:val="22"/>
        </w:rPr>
        <w:t>beračijo, nedovoljeno kampirajo in prenočujejo na javnih krajih, ki ustvarjajo vandalizem, nehumano in v nasprotju s predpisi uporabljajo in vodijo živali, uničujejo državne simbole in pišejo po zgradbah. Vsa navedena škodljiva in kazniva ravnanja zmanjšujejo kakovost bivanja in gibanja na javnih površinah in v javnih prostorih. Občinsk</w:t>
      </w:r>
      <w:r w:rsidR="00B705DE">
        <w:rPr>
          <w:rFonts w:ascii="Arial" w:eastAsia="Calibri" w:hAnsi="Arial" w:cs="Arial"/>
          <w:sz w:val="22"/>
          <w:szCs w:val="22"/>
        </w:rPr>
        <w:t>o</w:t>
      </w:r>
      <w:r w:rsidRPr="002A21AC">
        <w:rPr>
          <w:rFonts w:ascii="Arial" w:eastAsia="Calibri" w:hAnsi="Arial" w:cs="Arial"/>
          <w:sz w:val="22"/>
          <w:szCs w:val="22"/>
        </w:rPr>
        <w:t xml:space="preserve"> redars</w:t>
      </w:r>
      <w:r w:rsidR="00B705DE">
        <w:rPr>
          <w:rFonts w:ascii="Arial" w:eastAsia="Calibri" w:hAnsi="Arial" w:cs="Arial"/>
          <w:sz w:val="22"/>
          <w:szCs w:val="22"/>
        </w:rPr>
        <w:t>tvo</w:t>
      </w:r>
      <w:r w:rsidRPr="002A21AC">
        <w:rPr>
          <w:rFonts w:ascii="Arial" w:eastAsia="Calibri" w:hAnsi="Arial" w:cs="Arial"/>
          <w:sz w:val="22"/>
          <w:szCs w:val="22"/>
        </w:rPr>
        <w:t xml:space="preserve"> in občinski redarji imajo pristojnosti, pooblastila in naloge, da se aktivno vključijo v proces kontinuiranega zagotavljanja javnega reda in miru na območju občine.</w:t>
      </w:r>
    </w:p>
    <w:p w:rsidR="00C13759" w:rsidRDefault="00C13759" w:rsidP="002A21AC">
      <w:pPr>
        <w:jc w:val="both"/>
        <w:rPr>
          <w:rFonts w:ascii="Arial" w:eastAsia="Calibri" w:hAnsi="Arial" w:cs="Arial"/>
          <w:sz w:val="22"/>
          <w:szCs w:val="22"/>
        </w:rPr>
      </w:pPr>
    </w:p>
    <w:p w:rsidR="002A21AC" w:rsidRDefault="00C13759" w:rsidP="002A21AC">
      <w:pPr>
        <w:jc w:val="both"/>
        <w:rPr>
          <w:rFonts w:ascii="Arial" w:eastAsia="Calibri" w:hAnsi="Arial" w:cs="Arial"/>
          <w:sz w:val="22"/>
          <w:szCs w:val="22"/>
        </w:rPr>
      </w:pPr>
      <w:r>
        <w:rPr>
          <w:rFonts w:ascii="Arial" w:eastAsia="Calibri" w:hAnsi="Arial" w:cs="Arial"/>
          <w:sz w:val="22"/>
          <w:szCs w:val="22"/>
        </w:rPr>
        <w:t xml:space="preserve">V </w:t>
      </w:r>
      <w:r w:rsidR="00293909">
        <w:rPr>
          <w:rFonts w:ascii="Arial" w:eastAsia="Calibri" w:hAnsi="Arial" w:cs="Arial"/>
          <w:sz w:val="22"/>
          <w:szCs w:val="22"/>
        </w:rPr>
        <w:t xml:space="preserve">sklopu </w:t>
      </w:r>
      <w:r>
        <w:rPr>
          <w:rFonts w:ascii="Arial" w:eastAsia="Calibri" w:hAnsi="Arial" w:cs="Arial"/>
          <w:sz w:val="22"/>
          <w:szCs w:val="22"/>
        </w:rPr>
        <w:t>vzdrževanj</w:t>
      </w:r>
      <w:r w:rsidR="00293909">
        <w:rPr>
          <w:rFonts w:ascii="Arial" w:eastAsia="Calibri" w:hAnsi="Arial" w:cs="Arial"/>
          <w:sz w:val="22"/>
          <w:szCs w:val="22"/>
        </w:rPr>
        <w:t>a</w:t>
      </w:r>
      <w:r>
        <w:rPr>
          <w:rFonts w:ascii="Arial" w:eastAsia="Calibri" w:hAnsi="Arial" w:cs="Arial"/>
          <w:sz w:val="22"/>
          <w:szCs w:val="22"/>
        </w:rPr>
        <w:t xml:space="preserve"> javnega reda in miru spada tudi nadzor nad spoštovanjem posameznih določb ZZZiv in sicer</w:t>
      </w:r>
      <w:r w:rsidR="003018C5">
        <w:rPr>
          <w:rFonts w:ascii="Arial" w:eastAsia="Calibri" w:hAnsi="Arial" w:cs="Arial"/>
          <w:sz w:val="22"/>
          <w:szCs w:val="22"/>
        </w:rPr>
        <w:t>, da ima lastnik</w:t>
      </w:r>
      <w:r>
        <w:rPr>
          <w:rFonts w:ascii="Arial" w:eastAsia="Calibri" w:hAnsi="Arial" w:cs="Arial"/>
          <w:sz w:val="22"/>
          <w:szCs w:val="22"/>
        </w:rPr>
        <w:t xml:space="preserve"> </w:t>
      </w:r>
      <w:r w:rsidR="003018C5">
        <w:rPr>
          <w:rFonts w:ascii="Arial" w:eastAsia="Calibri" w:hAnsi="Arial" w:cs="Arial"/>
          <w:sz w:val="22"/>
          <w:szCs w:val="22"/>
        </w:rPr>
        <w:t xml:space="preserve">označenega </w:t>
      </w:r>
      <w:r w:rsidR="003018C5" w:rsidRPr="003018C5">
        <w:rPr>
          <w:rFonts w:ascii="Arial" w:eastAsia="Calibri" w:hAnsi="Arial" w:cs="Arial"/>
          <w:sz w:val="22"/>
          <w:szCs w:val="22"/>
        </w:rPr>
        <w:t>psa na predpisan način</w:t>
      </w:r>
      <w:r w:rsidR="003018C5">
        <w:rPr>
          <w:rFonts w:ascii="Arial" w:eastAsia="Calibri" w:hAnsi="Arial" w:cs="Arial"/>
          <w:sz w:val="22"/>
          <w:szCs w:val="22"/>
        </w:rPr>
        <w:t xml:space="preserve"> </w:t>
      </w:r>
      <w:r w:rsidR="003018C5" w:rsidRPr="003018C5">
        <w:rPr>
          <w:rFonts w:ascii="Arial" w:eastAsia="Calibri" w:hAnsi="Arial" w:cs="Arial"/>
          <w:sz w:val="22"/>
          <w:szCs w:val="22"/>
        </w:rPr>
        <w:t>do dopolnjenega tretjega meseca</w:t>
      </w:r>
      <w:r w:rsidR="003018C5">
        <w:rPr>
          <w:rFonts w:ascii="Arial" w:eastAsia="Calibri" w:hAnsi="Arial" w:cs="Arial"/>
          <w:sz w:val="22"/>
          <w:szCs w:val="22"/>
        </w:rPr>
        <w:t xml:space="preserve"> starosti in da je zagotovljeno fizično varstvo psa na javnem mestu tako, da je pes na povodcu. Gre za primere, ko je lahko pes brez nadzora in primernega varstva na javnem kraju nevaren in predstavlja resno grožnjo zdravju </w:t>
      </w:r>
      <w:r w:rsidR="00293909">
        <w:rPr>
          <w:rFonts w:ascii="Arial" w:eastAsia="Calibri" w:hAnsi="Arial" w:cs="Arial"/>
          <w:sz w:val="22"/>
          <w:szCs w:val="22"/>
        </w:rPr>
        <w:t xml:space="preserve">ljudem (ugrizi, napadi </w:t>
      </w:r>
      <w:proofErr w:type="spellStart"/>
      <w:r w:rsidR="00293909">
        <w:rPr>
          <w:rFonts w:ascii="Arial" w:eastAsia="Calibri" w:hAnsi="Arial" w:cs="Arial"/>
          <w:sz w:val="22"/>
          <w:szCs w:val="22"/>
        </w:rPr>
        <w:t>itd</w:t>
      </w:r>
      <w:proofErr w:type="spellEnd"/>
      <w:r w:rsidR="00293909">
        <w:rPr>
          <w:rFonts w:ascii="Arial" w:eastAsia="Calibri" w:hAnsi="Arial" w:cs="Arial"/>
          <w:sz w:val="22"/>
          <w:szCs w:val="22"/>
        </w:rPr>
        <w:t>).</w:t>
      </w:r>
    </w:p>
    <w:p w:rsidR="003018C5" w:rsidRPr="002A21AC" w:rsidRDefault="003018C5"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Aktivnosti in ukrepi za dosego cilja:</w:t>
      </w:r>
    </w:p>
    <w:p w:rsidR="00495C6C" w:rsidRPr="002A21AC" w:rsidRDefault="00495C6C" w:rsidP="002A21AC">
      <w:pPr>
        <w:jc w:val="both"/>
        <w:rPr>
          <w:rFonts w:ascii="Arial" w:eastAsia="Calibri" w:hAnsi="Arial" w:cs="Arial"/>
          <w:sz w:val="22"/>
          <w:szCs w:val="22"/>
        </w:rPr>
      </w:pPr>
    </w:p>
    <w:p w:rsidR="002A21AC" w:rsidRPr="002A21AC" w:rsidRDefault="002A21AC" w:rsidP="00077FA3">
      <w:pPr>
        <w:numPr>
          <w:ilvl w:val="0"/>
          <w:numId w:val="19"/>
        </w:numPr>
        <w:jc w:val="both"/>
        <w:rPr>
          <w:rFonts w:ascii="Arial" w:eastAsia="Calibri" w:hAnsi="Arial" w:cs="Arial"/>
          <w:sz w:val="22"/>
          <w:szCs w:val="22"/>
        </w:rPr>
      </w:pPr>
      <w:r w:rsidRPr="002A21AC">
        <w:rPr>
          <w:rFonts w:ascii="Arial" w:eastAsia="Calibri" w:hAnsi="Arial" w:cs="Arial"/>
          <w:sz w:val="22"/>
          <w:szCs w:val="22"/>
        </w:rPr>
        <w:t>Uporaba ocene ogroženosti in varnostnih tveganj na področju zagotavljanja javnega reda in miru</w:t>
      </w:r>
      <w:r w:rsidR="00606E8A">
        <w:rPr>
          <w:rFonts w:ascii="Arial" w:eastAsia="Calibri" w:hAnsi="Arial" w:cs="Arial"/>
          <w:sz w:val="22"/>
          <w:szCs w:val="22"/>
        </w:rPr>
        <w:t>,</w:t>
      </w:r>
    </w:p>
    <w:p w:rsidR="002A21AC" w:rsidRPr="002A21AC" w:rsidRDefault="002A21AC" w:rsidP="00077FA3">
      <w:pPr>
        <w:numPr>
          <w:ilvl w:val="0"/>
          <w:numId w:val="19"/>
        </w:numPr>
        <w:jc w:val="both"/>
        <w:rPr>
          <w:rFonts w:ascii="Arial" w:eastAsia="Calibri" w:hAnsi="Arial" w:cs="Arial"/>
          <w:sz w:val="22"/>
          <w:szCs w:val="22"/>
        </w:rPr>
      </w:pPr>
      <w:r w:rsidRPr="002A21AC">
        <w:rPr>
          <w:rFonts w:ascii="Arial" w:eastAsia="Calibri" w:hAnsi="Arial" w:cs="Arial"/>
          <w:sz w:val="22"/>
          <w:szCs w:val="22"/>
        </w:rPr>
        <w:t>Zagotoviti dobro usposobljenost občinskih redarjev na področju poznavanja pooblastil občinskih redarjev za obvladovanje javnega reda in miru</w:t>
      </w:r>
      <w:r w:rsidR="00606E8A">
        <w:rPr>
          <w:rFonts w:ascii="Arial" w:eastAsia="Calibri" w:hAnsi="Arial" w:cs="Arial"/>
          <w:sz w:val="22"/>
          <w:szCs w:val="22"/>
        </w:rPr>
        <w:t>,</w:t>
      </w:r>
    </w:p>
    <w:p w:rsidR="002A21AC" w:rsidRDefault="00B705DE" w:rsidP="00077FA3">
      <w:pPr>
        <w:numPr>
          <w:ilvl w:val="0"/>
          <w:numId w:val="19"/>
        </w:numPr>
        <w:jc w:val="both"/>
        <w:rPr>
          <w:rFonts w:ascii="Arial" w:eastAsia="Calibri" w:hAnsi="Arial" w:cs="Arial"/>
          <w:sz w:val="22"/>
          <w:szCs w:val="22"/>
        </w:rPr>
      </w:pPr>
      <w:r>
        <w:rPr>
          <w:rFonts w:ascii="Arial" w:eastAsia="Calibri" w:hAnsi="Arial" w:cs="Arial"/>
          <w:sz w:val="22"/>
          <w:szCs w:val="22"/>
        </w:rPr>
        <w:t>Občinski redarji</w:t>
      </w:r>
      <w:r w:rsidR="002A21AC" w:rsidRPr="002A21AC">
        <w:rPr>
          <w:rFonts w:ascii="Arial" w:eastAsia="Calibri" w:hAnsi="Arial" w:cs="Arial"/>
          <w:sz w:val="22"/>
          <w:szCs w:val="22"/>
        </w:rPr>
        <w:t xml:space="preserve"> mora</w:t>
      </w:r>
      <w:r>
        <w:rPr>
          <w:rFonts w:ascii="Arial" w:eastAsia="Calibri" w:hAnsi="Arial" w:cs="Arial"/>
          <w:sz w:val="22"/>
          <w:szCs w:val="22"/>
        </w:rPr>
        <w:t>jo</w:t>
      </w:r>
      <w:r w:rsidR="002A21AC" w:rsidRPr="002A21AC">
        <w:rPr>
          <w:rFonts w:ascii="Arial" w:eastAsia="Calibri" w:hAnsi="Arial" w:cs="Arial"/>
          <w:sz w:val="22"/>
          <w:szCs w:val="22"/>
        </w:rPr>
        <w:t xml:space="preserve"> ustrezno ukrepati v primeru zaznave primerov nedostojnega vedenja (7. člen ZJRM-1); beračenja na javnem kraju (9. člen ZJRM-1); uporabe nevarnih predmetov (prvi odstavek</w:t>
      </w:r>
      <w:r w:rsidR="007C5B19">
        <w:rPr>
          <w:rFonts w:ascii="Arial" w:eastAsia="Calibri" w:hAnsi="Arial" w:cs="Arial"/>
          <w:sz w:val="22"/>
          <w:szCs w:val="22"/>
        </w:rPr>
        <w:t>,</w:t>
      </w:r>
      <w:r w:rsidR="002A21AC" w:rsidRPr="002A21AC">
        <w:rPr>
          <w:rFonts w:ascii="Arial" w:eastAsia="Calibri" w:hAnsi="Arial" w:cs="Arial"/>
          <w:sz w:val="22"/>
          <w:szCs w:val="22"/>
        </w:rPr>
        <w:t xml:space="preserve"> 11. člena ZJRM-1); poškodovanj uradnih napisov, oznak ali odločb (12. člen ZJRM-1); pisanj po objektih 13. člen ZJRM-1); vandalizma (16. člen ZJRM-1); nedovoljenega kampiranja 18. člen ZJRM-1); nedovoljene uporabe živali (19. člen ZJRM-1); </w:t>
      </w:r>
      <w:r>
        <w:rPr>
          <w:rFonts w:ascii="Arial" w:eastAsia="Calibri" w:hAnsi="Arial" w:cs="Arial"/>
          <w:sz w:val="22"/>
          <w:szCs w:val="22"/>
        </w:rPr>
        <w:t xml:space="preserve"> in </w:t>
      </w:r>
      <w:r w:rsidR="002A21AC" w:rsidRPr="002A21AC">
        <w:rPr>
          <w:rFonts w:ascii="Arial" w:eastAsia="Calibri" w:hAnsi="Arial" w:cs="Arial"/>
          <w:sz w:val="22"/>
          <w:szCs w:val="22"/>
        </w:rPr>
        <w:t>ustrezno ukrepati v primeru neupoštevanja zakonitega ukrepa uradnih oseb (</w:t>
      </w:r>
      <w:smartTag w:uri="urn:schemas-microsoft-com:office:smarttags" w:element="metricconverter">
        <w:smartTagPr>
          <w:attr w:name="ProductID" w:val="1. in"/>
        </w:smartTagPr>
        <w:r w:rsidR="002A21AC" w:rsidRPr="002A21AC">
          <w:rPr>
            <w:rFonts w:ascii="Arial" w:eastAsia="Calibri" w:hAnsi="Arial" w:cs="Arial"/>
            <w:sz w:val="22"/>
            <w:szCs w:val="22"/>
          </w:rPr>
          <w:t>1. in</w:t>
        </w:r>
      </w:smartTag>
      <w:r w:rsidR="002A21AC" w:rsidRPr="002A21AC">
        <w:rPr>
          <w:rFonts w:ascii="Arial" w:eastAsia="Calibri" w:hAnsi="Arial" w:cs="Arial"/>
          <w:sz w:val="22"/>
          <w:szCs w:val="22"/>
        </w:rPr>
        <w:t xml:space="preserve"> 3. odstavek 22. člena</w:t>
      </w:r>
      <w:r w:rsidR="00273983">
        <w:rPr>
          <w:rFonts w:ascii="Arial" w:eastAsia="Calibri" w:hAnsi="Arial" w:cs="Arial"/>
          <w:sz w:val="22"/>
          <w:szCs w:val="22"/>
        </w:rPr>
        <w:t xml:space="preserve"> ZJRM-1</w:t>
      </w:r>
      <w:r w:rsidR="002A21AC" w:rsidRPr="002A21AC">
        <w:rPr>
          <w:rFonts w:ascii="Arial" w:eastAsia="Calibri" w:hAnsi="Arial" w:cs="Arial"/>
          <w:sz w:val="22"/>
          <w:szCs w:val="22"/>
        </w:rPr>
        <w:t>)</w:t>
      </w:r>
      <w:r w:rsidR="00606E8A">
        <w:rPr>
          <w:rFonts w:ascii="Arial" w:eastAsia="Calibri" w:hAnsi="Arial" w:cs="Arial"/>
          <w:sz w:val="22"/>
          <w:szCs w:val="22"/>
        </w:rPr>
        <w:t>,</w:t>
      </w:r>
    </w:p>
    <w:p w:rsidR="00293909" w:rsidRPr="002A21AC" w:rsidRDefault="00293909" w:rsidP="00077FA3">
      <w:pPr>
        <w:numPr>
          <w:ilvl w:val="0"/>
          <w:numId w:val="19"/>
        </w:numPr>
        <w:jc w:val="both"/>
        <w:rPr>
          <w:rFonts w:ascii="Arial" w:eastAsia="Calibri" w:hAnsi="Arial" w:cs="Arial"/>
          <w:sz w:val="22"/>
          <w:szCs w:val="22"/>
        </w:rPr>
      </w:pPr>
      <w:r>
        <w:rPr>
          <w:rFonts w:ascii="Arial" w:eastAsia="Calibri" w:hAnsi="Arial" w:cs="Arial"/>
          <w:sz w:val="22"/>
          <w:szCs w:val="22"/>
        </w:rPr>
        <w:t>Zagotoviti ustrezno ukrepanje ob zaznavi kršitev ZZZiv</w:t>
      </w:r>
      <w:r w:rsidR="00606E8A">
        <w:rPr>
          <w:rFonts w:ascii="Arial" w:eastAsia="Calibri" w:hAnsi="Arial" w:cs="Arial"/>
          <w:sz w:val="22"/>
          <w:szCs w:val="22"/>
        </w:rPr>
        <w:t>,</w:t>
      </w:r>
    </w:p>
    <w:p w:rsidR="002A21AC" w:rsidRPr="002A21AC" w:rsidRDefault="002A21AC" w:rsidP="00077FA3">
      <w:pPr>
        <w:numPr>
          <w:ilvl w:val="0"/>
          <w:numId w:val="19"/>
        </w:numPr>
        <w:jc w:val="both"/>
        <w:rPr>
          <w:rFonts w:ascii="Arial" w:eastAsia="Calibri" w:hAnsi="Arial" w:cs="Arial"/>
          <w:sz w:val="22"/>
          <w:szCs w:val="22"/>
        </w:rPr>
      </w:pPr>
      <w:r w:rsidRPr="002A21AC">
        <w:rPr>
          <w:rFonts w:ascii="Arial" w:eastAsia="Calibri" w:hAnsi="Arial" w:cs="Arial"/>
          <w:sz w:val="22"/>
          <w:szCs w:val="22"/>
        </w:rPr>
        <w:t>Zagotoviti dobro usposobljenost občinskih redarjev za uporabo prisilnih sredstev</w:t>
      </w:r>
      <w:r w:rsidR="00606E8A">
        <w:rPr>
          <w:rFonts w:ascii="Arial" w:eastAsia="Calibri" w:hAnsi="Arial" w:cs="Arial"/>
          <w:sz w:val="22"/>
          <w:szCs w:val="22"/>
        </w:rPr>
        <w:t>,</w:t>
      </w:r>
    </w:p>
    <w:p w:rsidR="002A21AC" w:rsidRPr="002A21AC" w:rsidRDefault="002A21AC" w:rsidP="00077FA3">
      <w:pPr>
        <w:numPr>
          <w:ilvl w:val="0"/>
          <w:numId w:val="19"/>
        </w:numPr>
        <w:jc w:val="both"/>
        <w:rPr>
          <w:rFonts w:ascii="Arial" w:eastAsia="Calibri" w:hAnsi="Arial" w:cs="Arial"/>
          <w:sz w:val="22"/>
          <w:szCs w:val="22"/>
        </w:rPr>
      </w:pPr>
      <w:r w:rsidRPr="002A21AC">
        <w:rPr>
          <w:rFonts w:ascii="Arial" w:eastAsia="Calibri" w:hAnsi="Arial" w:cs="Arial"/>
          <w:sz w:val="22"/>
          <w:szCs w:val="22"/>
        </w:rPr>
        <w:t>Zagotoviti dobro usposobljenost občinskih redarjev za hitre odzive na klice v sili in za vedenje ter ukrepanje v tveganih okoliščinah</w:t>
      </w:r>
      <w:r w:rsidR="00606E8A">
        <w:rPr>
          <w:rFonts w:ascii="Arial" w:eastAsia="Calibri" w:hAnsi="Arial" w:cs="Arial"/>
          <w:sz w:val="22"/>
          <w:szCs w:val="22"/>
        </w:rPr>
        <w:t>,</w:t>
      </w:r>
    </w:p>
    <w:p w:rsidR="002A21AC" w:rsidRPr="002A21AC" w:rsidRDefault="002A21AC" w:rsidP="00077FA3">
      <w:pPr>
        <w:numPr>
          <w:ilvl w:val="0"/>
          <w:numId w:val="19"/>
        </w:numPr>
        <w:jc w:val="both"/>
        <w:rPr>
          <w:rFonts w:ascii="Arial" w:eastAsia="Calibri" w:hAnsi="Arial" w:cs="Arial"/>
          <w:sz w:val="22"/>
          <w:szCs w:val="22"/>
        </w:rPr>
      </w:pPr>
      <w:r w:rsidRPr="002A21AC">
        <w:rPr>
          <w:rFonts w:ascii="Arial" w:eastAsia="Calibri" w:hAnsi="Arial" w:cs="Arial"/>
          <w:sz w:val="22"/>
          <w:szCs w:val="22"/>
        </w:rPr>
        <w:t>Zagotoviti ustrezno opremo občinskih redarjev za obvladovanje kršiteljev</w:t>
      </w:r>
      <w:r w:rsidR="00606E8A">
        <w:rPr>
          <w:rFonts w:ascii="Arial" w:eastAsia="Calibri" w:hAnsi="Arial" w:cs="Arial"/>
          <w:sz w:val="22"/>
          <w:szCs w:val="22"/>
        </w:rPr>
        <w:t>,</w:t>
      </w:r>
    </w:p>
    <w:p w:rsidR="002A21AC" w:rsidRPr="002A21AC" w:rsidRDefault="002A21AC" w:rsidP="00077FA3">
      <w:pPr>
        <w:numPr>
          <w:ilvl w:val="0"/>
          <w:numId w:val="19"/>
        </w:numPr>
        <w:jc w:val="both"/>
        <w:rPr>
          <w:rFonts w:ascii="Arial" w:eastAsia="Calibri" w:hAnsi="Arial" w:cs="Arial"/>
          <w:sz w:val="22"/>
          <w:szCs w:val="22"/>
        </w:rPr>
      </w:pPr>
      <w:r w:rsidRPr="002A21AC">
        <w:rPr>
          <w:rFonts w:ascii="Arial" w:eastAsia="Calibri" w:hAnsi="Arial" w:cs="Arial"/>
          <w:sz w:val="22"/>
          <w:szCs w:val="22"/>
        </w:rPr>
        <w:t>Skleniti pisni protokol o sodelovanju med občinsk</w:t>
      </w:r>
      <w:r w:rsidR="00273983">
        <w:rPr>
          <w:rFonts w:ascii="Arial" w:eastAsia="Calibri" w:hAnsi="Arial" w:cs="Arial"/>
          <w:sz w:val="22"/>
          <w:szCs w:val="22"/>
        </w:rPr>
        <w:t>im</w:t>
      </w:r>
      <w:r w:rsidRPr="002A21AC">
        <w:rPr>
          <w:rFonts w:ascii="Arial" w:eastAsia="Calibri" w:hAnsi="Arial" w:cs="Arial"/>
          <w:sz w:val="22"/>
          <w:szCs w:val="22"/>
        </w:rPr>
        <w:t xml:space="preserve"> redars</w:t>
      </w:r>
      <w:r w:rsidR="00273983">
        <w:rPr>
          <w:rFonts w:ascii="Arial" w:eastAsia="Calibri" w:hAnsi="Arial" w:cs="Arial"/>
          <w:sz w:val="22"/>
          <w:szCs w:val="22"/>
        </w:rPr>
        <w:t>tvom</w:t>
      </w:r>
      <w:r w:rsidRPr="002A21AC">
        <w:rPr>
          <w:rFonts w:ascii="Arial" w:eastAsia="Calibri" w:hAnsi="Arial" w:cs="Arial"/>
          <w:sz w:val="22"/>
          <w:szCs w:val="22"/>
        </w:rPr>
        <w:t xml:space="preserve"> in policijsko postajo</w:t>
      </w:r>
      <w:r w:rsidR="00AD5352">
        <w:rPr>
          <w:rFonts w:ascii="Arial" w:eastAsia="Calibri" w:hAnsi="Arial" w:cs="Arial"/>
          <w:sz w:val="22"/>
          <w:szCs w:val="22"/>
        </w:rPr>
        <w:t>,</w:t>
      </w:r>
    </w:p>
    <w:p w:rsidR="002A21AC" w:rsidRPr="002A21AC" w:rsidRDefault="002A21AC" w:rsidP="00077FA3">
      <w:pPr>
        <w:numPr>
          <w:ilvl w:val="0"/>
          <w:numId w:val="19"/>
        </w:numPr>
        <w:jc w:val="both"/>
        <w:rPr>
          <w:rFonts w:ascii="Arial" w:eastAsia="Calibri" w:hAnsi="Arial" w:cs="Arial"/>
          <w:sz w:val="22"/>
          <w:szCs w:val="22"/>
        </w:rPr>
      </w:pPr>
      <w:r w:rsidRPr="002A21AC">
        <w:rPr>
          <w:rFonts w:ascii="Arial" w:eastAsia="Calibri" w:hAnsi="Arial" w:cs="Arial"/>
          <w:sz w:val="22"/>
          <w:szCs w:val="22"/>
        </w:rPr>
        <w:t>Strokovna pomoč policijske postaje</w:t>
      </w:r>
      <w:r w:rsidR="00495C6C">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Nosilci: </w:t>
      </w:r>
    </w:p>
    <w:p w:rsidR="00495C6C" w:rsidRPr="002A21AC" w:rsidRDefault="00495C6C" w:rsidP="002A21AC">
      <w:pPr>
        <w:jc w:val="both"/>
        <w:rPr>
          <w:rFonts w:ascii="Arial" w:eastAsia="Calibri" w:hAnsi="Arial" w:cs="Arial"/>
          <w:sz w:val="22"/>
          <w:szCs w:val="22"/>
        </w:rPr>
      </w:pPr>
    </w:p>
    <w:p w:rsidR="002A21AC" w:rsidRPr="002A21AC" w:rsidRDefault="002A21AC" w:rsidP="00077FA3">
      <w:pPr>
        <w:numPr>
          <w:ilvl w:val="0"/>
          <w:numId w:val="20"/>
        </w:numPr>
        <w:jc w:val="both"/>
        <w:rPr>
          <w:rFonts w:ascii="Arial" w:eastAsia="Calibri" w:hAnsi="Arial" w:cs="Arial"/>
          <w:sz w:val="22"/>
          <w:szCs w:val="22"/>
        </w:rPr>
      </w:pPr>
      <w:r w:rsidRPr="002A21AC">
        <w:rPr>
          <w:rFonts w:ascii="Arial" w:eastAsia="Calibri" w:hAnsi="Arial" w:cs="Arial"/>
          <w:sz w:val="22"/>
          <w:szCs w:val="22"/>
        </w:rPr>
        <w:tab/>
        <w:t>Občinsk</w:t>
      </w:r>
      <w:r w:rsidR="00273983">
        <w:rPr>
          <w:rFonts w:ascii="Arial" w:eastAsia="Calibri" w:hAnsi="Arial" w:cs="Arial"/>
          <w:sz w:val="22"/>
          <w:szCs w:val="22"/>
        </w:rPr>
        <w:t>o</w:t>
      </w:r>
      <w:r w:rsidRPr="002A21AC">
        <w:rPr>
          <w:rFonts w:ascii="Arial" w:eastAsia="Calibri" w:hAnsi="Arial" w:cs="Arial"/>
          <w:sz w:val="22"/>
          <w:szCs w:val="22"/>
        </w:rPr>
        <w:t xml:space="preserve"> redars</w:t>
      </w:r>
      <w:r w:rsidR="00273983">
        <w:rPr>
          <w:rFonts w:ascii="Arial" w:eastAsia="Calibri" w:hAnsi="Arial" w:cs="Arial"/>
          <w:sz w:val="22"/>
          <w:szCs w:val="22"/>
        </w:rPr>
        <w:t>tvo</w:t>
      </w:r>
      <w:r w:rsidR="009D4037">
        <w:rPr>
          <w:rFonts w:ascii="Arial" w:eastAsia="Calibri" w:hAnsi="Arial" w:cs="Arial"/>
          <w:sz w:val="22"/>
          <w:szCs w:val="22"/>
        </w:rPr>
        <w:t>,</w:t>
      </w:r>
    </w:p>
    <w:p w:rsidR="002A21AC" w:rsidRPr="002A21AC" w:rsidRDefault="002A21AC" w:rsidP="00077FA3">
      <w:pPr>
        <w:numPr>
          <w:ilvl w:val="0"/>
          <w:numId w:val="20"/>
        </w:numPr>
        <w:jc w:val="both"/>
        <w:rPr>
          <w:rFonts w:ascii="Arial" w:eastAsia="Calibri" w:hAnsi="Arial" w:cs="Arial"/>
          <w:sz w:val="22"/>
          <w:szCs w:val="22"/>
        </w:rPr>
      </w:pPr>
      <w:r w:rsidRPr="002A21AC">
        <w:rPr>
          <w:rFonts w:ascii="Arial" w:eastAsia="Calibri" w:hAnsi="Arial" w:cs="Arial"/>
          <w:sz w:val="22"/>
          <w:szCs w:val="22"/>
        </w:rPr>
        <w:tab/>
        <w:t>Policijska postaja</w:t>
      </w:r>
      <w:r w:rsidR="009D4037">
        <w:rPr>
          <w:rFonts w:ascii="Arial" w:eastAsia="Calibri" w:hAnsi="Arial" w:cs="Arial"/>
          <w:sz w:val="22"/>
          <w:szCs w:val="22"/>
        </w:rPr>
        <w:t>,</w:t>
      </w:r>
    </w:p>
    <w:p w:rsidR="002A21AC" w:rsidRPr="002A21AC" w:rsidRDefault="002A21AC" w:rsidP="00077FA3">
      <w:pPr>
        <w:numPr>
          <w:ilvl w:val="0"/>
          <w:numId w:val="20"/>
        </w:numPr>
        <w:jc w:val="both"/>
        <w:rPr>
          <w:rFonts w:ascii="Arial" w:eastAsia="Calibri" w:hAnsi="Arial" w:cs="Arial"/>
          <w:sz w:val="22"/>
          <w:szCs w:val="22"/>
        </w:rPr>
      </w:pPr>
      <w:r w:rsidRPr="002A21AC">
        <w:rPr>
          <w:rFonts w:ascii="Arial" w:eastAsia="Calibri" w:hAnsi="Arial" w:cs="Arial"/>
          <w:sz w:val="22"/>
          <w:szCs w:val="22"/>
        </w:rPr>
        <w:tab/>
        <w:t>Lastniki, upravljavci, skrbniki, upravitelji in najemniki javnih površin in zgradb</w:t>
      </w:r>
      <w:r w:rsidR="009D4037">
        <w:rPr>
          <w:rFonts w:ascii="Arial" w:eastAsia="Calibri" w:hAnsi="Arial" w:cs="Arial"/>
          <w:sz w:val="22"/>
          <w:szCs w:val="22"/>
        </w:rPr>
        <w:t>,</w:t>
      </w:r>
    </w:p>
    <w:p w:rsidR="002A21AC" w:rsidRPr="002A21AC" w:rsidRDefault="002A21AC" w:rsidP="00077FA3">
      <w:pPr>
        <w:numPr>
          <w:ilvl w:val="0"/>
          <w:numId w:val="20"/>
        </w:numPr>
        <w:jc w:val="both"/>
        <w:rPr>
          <w:rFonts w:ascii="Arial" w:eastAsia="Calibri" w:hAnsi="Arial" w:cs="Arial"/>
          <w:sz w:val="22"/>
          <w:szCs w:val="22"/>
        </w:rPr>
      </w:pPr>
      <w:r w:rsidRPr="002A21AC">
        <w:rPr>
          <w:rFonts w:ascii="Arial" w:eastAsia="Calibri" w:hAnsi="Arial" w:cs="Arial"/>
          <w:sz w:val="22"/>
          <w:szCs w:val="22"/>
        </w:rPr>
        <w:tab/>
        <w:t>Organizatorji shodov in prireditev na javnih in drugih površinah</w:t>
      </w:r>
      <w:r w:rsidR="009D4037">
        <w:rPr>
          <w:rFonts w:ascii="Arial" w:eastAsia="Calibri" w:hAnsi="Arial" w:cs="Arial"/>
          <w:sz w:val="22"/>
          <w:szCs w:val="22"/>
        </w:rPr>
        <w:t>,</w:t>
      </w:r>
    </w:p>
    <w:p w:rsidR="00D52165" w:rsidRDefault="002A21AC" w:rsidP="00077FA3">
      <w:pPr>
        <w:numPr>
          <w:ilvl w:val="0"/>
          <w:numId w:val="20"/>
        </w:numPr>
        <w:jc w:val="both"/>
        <w:rPr>
          <w:rFonts w:ascii="Arial" w:eastAsia="Calibri" w:hAnsi="Arial" w:cs="Arial"/>
          <w:sz w:val="22"/>
          <w:szCs w:val="22"/>
        </w:rPr>
      </w:pPr>
      <w:r w:rsidRPr="002A21AC">
        <w:rPr>
          <w:rFonts w:ascii="Arial" w:eastAsia="Calibri" w:hAnsi="Arial" w:cs="Arial"/>
          <w:sz w:val="22"/>
          <w:szCs w:val="22"/>
        </w:rPr>
        <w:tab/>
      </w:r>
      <w:r w:rsidR="00273983">
        <w:rPr>
          <w:rFonts w:ascii="Arial" w:eastAsia="Calibri" w:hAnsi="Arial" w:cs="Arial"/>
          <w:sz w:val="22"/>
          <w:szCs w:val="22"/>
        </w:rPr>
        <w:t>Subjekti z</w:t>
      </w:r>
      <w:r w:rsidR="00495C6C">
        <w:rPr>
          <w:rFonts w:ascii="Arial" w:eastAsia="Calibri" w:hAnsi="Arial" w:cs="Arial"/>
          <w:sz w:val="22"/>
          <w:szCs w:val="22"/>
        </w:rPr>
        <w:t>asebn</w:t>
      </w:r>
      <w:r w:rsidR="00273983">
        <w:rPr>
          <w:rFonts w:ascii="Arial" w:eastAsia="Calibri" w:hAnsi="Arial" w:cs="Arial"/>
          <w:sz w:val="22"/>
          <w:szCs w:val="22"/>
        </w:rPr>
        <w:t>ega</w:t>
      </w:r>
      <w:r w:rsidR="00495C6C">
        <w:rPr>
          <w:rFonts w:ascii="Arial" w:eastAsia="Calibri" w:hAnsi="Arial" w:cs="Arial"/>
          <w:sz w:val="22"/>
          <w:szCs w:val="22"/>
        </w:rPr>
        <w:t xml:space="preserve"> v</w:t>
      </w:r>
      <w:r w:rsidRPr="002A21AC">
        <w:rPr>
          <w:rFonts w:ascii="Arial" w:eastAsia="Calibri" w:hAnsi="Arial" w:cs="Arial"/>
          <w:sz w:val="22"/>
          <w:szCs w:val="22"/>
        </w:rPr>
        <w:t>aro</w:t>
      </w:r>
      <w:r w:rsidR="00273983">
        <w:rPr>
          <w:rFonts w:ascii="Arial" w:eastAsia="Calibri" w:hAnsi="Arial" w:cs="Arial"/>
          <w:sz w:val="22"/>
          <w:szCs w:val="22"/>
        </w:rPr>
        <w:t>vanja</w:t>
      </w:r>
      <w:r w:rsidRPr="002A21AC">
        <w:rPr>
          <w:rFonts w:ascii="Arial" w:eastAsia="Calibri" w:hAnsi="Arial" w:cs="Arial"/>
          <w:sz w:val="22"/>
          <w:szCs w:val="22"/>
        </w:rPr>
        <w:t xml:space="preserve">, ki pogodbeno varujejo javna zbiranja </w:t>
      </w:r>
      <w:r w:rsidR="00273983">
        <w:rPr>
          <w:rFonts w:ascii="Arial" w:eastAsia="Calibri" w:hAnsi="Arial" w:cs="Arial"/>
          <w:sz w:val="22"/>
          <w:szCs w:val="22"/>
        </w:rPr>
        <w:t>in</w:t>
      </w:r>
      <w:r w:rsidR="00273983" w:rsidRPr="002A21AC">
        <w:rPr>
          <w:rFonts w:ascii="Arial" w:eastAsia="Calibri" w:hAnsi="Arial" w:cs="Arial"/>
          <w:sz w:val="22"/>
          <w:szCs w:val="22"/>
        </w:rPr>
        <w:t xml:space="preserve"> </w:t>
      </w:r>
    </w:p>
    <w:p w:rsidR="002A21AC" w:rsidRPr="002A21AC" w:rsidRDefault="00D52165" w:rsidP="00D52165">
      <w:pPr>
        <w:ind w:left="720"/>
        <w:jc w:val="both"/>
        <w:rPr>
          <w:rFonts w:ascii="Arial" w:eastAsia="Calibri" w:hAnsi="Arial" w:cs="Arial"/>
          <w:sz w:val="22"/>
          <w:szCs w:val="22"/>
        </w:rPr>
      </w:pPr>
      <w:r>
        <w:rPr>
          <w:rFonts w:ascii="Arial" w:eastAsia="Calibri" w:hAnsi="Arial" w:cs="Arial"/>
          <w:sz w:val="22"/>
          <w:szCs w:val="22"/>
        </w:rPr>
        <w:tab/>
      </w:r>
      <w:r w:rsidR="002A21AC" w:rsidRPr="002A21AC">
        <w:rPr>
          <w:rFonts w:ascii="Arial" w:eastAsia="Calibri" w:hAnsi="Arial" w:cs="Arial"/>
          <w:sz w:val="22"/>
          <w:szCs w:val="22"/>
        </w:rPr>
        <w:t xml:space="preserve">premoženje </w:t>
      </w:r>
      <w:r w:rsidR="00273983">
        <w:rPr>
          <w:rFonts w:ascii="Arial" w:eastAsia="Calibri" w:hAnsi="Arial" w:cs="Arial"/>
          <w:sz w:val="22"/>
          <w:szCs w:val="22"/>
        </w:rPr>
        <w:t>ter</w:t>
      </w:r>
      <w:r w:rsidR="002A21AC" w:rsidRPr="002A21AC">
        <w:rPr>
          <w:rFonts w:ascii="Arial" w:eastAsia="Calibri" w:hAnsi="Arial" w:cs="Arial"/>
          <w:sz w:val="22"/>
          <w:szCs w:val="22"/>
        </w:rPr>
        <w:t xml:space="preserve"> osebje pri uporabnikih varnostnih storitev</w:t>
      </w:r>
      <w:r w:rsidR="009D4037">
        <w:rPr>
          <w:rFonts w:ascii="Arial" w:eastAsia="Calibri" w:hAnsi="Arial" w:cs="Arial"/>
          <w:sz w:val="22"/>
          <w:szCs w:val="22"/>
        </w:rPr>
        <w:t>.</w:t>
      </w:r>
    </w:p>
    <w:p w:rsidR="00495C6C" w:rsidRDefault="00495C6C" w:rsidP="002A21AC">
      <w:pPr>
        <w:jc w:val="both"/>
        <w:rPr>
          <w:rFonts w:ascii="Arial" w:eastAsia="Calibri" w:hAnsi="Arial" w:cs="Arial"/>
          <w:sz w:val="22"/>
          <w:szCs w:val="22"/>
        </w:rPr>
      </w:pPr>
    </w:p>
    <w:p w:rsidR="00495C6C" w:rsidRDefault="00495C6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VARNOST OBČINSKIH JAVNIH POTI</w:t>
      </w:r>
      <w:r w:rsidR="00273983">
        <w:rPr>
          <w:rFonts w:ascii="Arial" w:eastAsia="Calibri" w:hAnsi="Arial" w:cs="Arial"/>
          <w:sz w:val="22"/>
          <w:szCs w:val="22"/>
        </w:rPr>
        <w:t>,</w:t>
      </w:r>
      <w:r w:rsidRPr="002A21AC">
        <w:rPr>
          <w:rFonts w:ascii="Arial" w:eastAsia="Calibri" w:hAnsi="Arial" w:cs="Arial"/>
          <w:sz w:val="22"/>
          <w:szCs w:val="22"/>
        </w:rPr>
        <w:t xml:space="preserve"> REKREACIJSKIH</w:t>
      </w:r>
      <w:r w:rsidR="00273983">
        <w:rPr>
          <w:rFonts w:ascii="Arial" w:eastAsia="Calibri" w:hAnsi="Arial" w:cs="Arial"/>
          <w:sz w:val="22"/>
          <w:szCs w:val="22"/>
        </w:rPr>
        <w:t xml:space="preserve"> IN DRUGIH JAVNIH </w:t>
      </w:r>
      <w:r w:rsidRPr="002A21AC">
        <w:rPr>
          <w:rFonts w:ascii="Arial" w:eastAsia="Calibri" w:hAnsi="Arial" w:cs="Arial"/>
          <w:sz w:val="22"/>
          <w:szCs w:val="22"/>
        </w:rPr>
        <w:t xml:space="preserve"> POVRŠIN: Varnostno obvladovanje javnih poti in rekreacijskih površin s prisotnostjo občinskih redarjev (ob strokovni pomoči policistov)</w:t>
      </w:r>
      <w:r w:rsidR="00606E8A">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Opis cilja:</w:t>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Javne poti, rekreacijske in druge javne površine, zlasti tiste v manj obljudenih in odmaknjenih krajih, predstavljajo določena varnostna tveganja za ljudi, prisotne na takih krajih. Tveganja so običajno kriminalne narave. Zaradi tega je priporočljivo, da se občinski redarji usposobijo za odzive na klice v sili in na ustrezno ukrepanje do prihoda policistov. </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lastRenderedPageBreak/>
        <w:t>Aktivnosti in ukrepi za dosego cilja:</w:t>
      </w:r>
    </w:p>
    <w:p w:rsidR="00495C6C" w:rsidRPr="002A21AC" w:rsidRDefault="00495C6C" w:rsidP="002A21AC">
      <w:pPr>
        <w:jc w:val="both"/>
        <w:rPr>
          <w:rFonts w:ascii="Arial" w:eastAsia="Calibri" w:hAnsi="Arial" w:cs="Arial"/>
          <w:sz w:val="22"/>
          <w:szCs w:val="22"/>
        </w:rPr>
      </w:pPr>
    </w:p>
    <w:p w:rsidR="002A21AC" w:rsidRPr="002A21AC" w:rsidRDefault="002A21AC" w:rsidP="00077FA3">
      <w:pPr>
        <w:numPr>
          <w:ilvl w:val="0"/>
          <w:numId w:val="21"/>
        </w:numPr>
        <w:jc w:val="both"/>
        <w:rPr>
          <w:rFonts w:ascii="Arial" w:eastAsia="Calibri" w:hAnsi="Arial" w:cs="Arial"/>
          <w:sz w:val="22"/>
          <w:szCs w:val="22"/>
        </w:rPr>
      </w:pPr>
      <w:r w:rsidRPr="002A21AC">
        <w:rPr>
          <w:rFonts w:ascii="Arial" w:eastAsia="Calibri" w:hAnsi="Arial" w:cs="Arial"/>
          <w:sz w:val="22"/>
          <w:szCs w:val="22"/>
        </w:rPr>
        <w:t>Izdelava seznama varnostno ogroženih poti, krajev, površin in točk na območju občine (iz ocene ogroženosti in varnostnih tveganj)</w:t>
      </w:r>
      <w:r w:rsidR="00606E8A">
        <w:rPr>
          <w:rFonts w:ascii="Arial" w:eastAsia="Calibri" w:hAnsi="Arial" w:cs="Arial"/>
          <w:sz w:val="22"/>
          <w:szCs w:val="22"/>
        </w:rPr>
        <w:t>,</w:t>
      </w:r>
    </w:p>
    <w:p w:rsidR="002A21AC" w:rsidRPr="002A21AC" w:rsidRDefault="00273983" w:rsidP="00077FA3">
      <w:pPr>
        <w:numPr>
          <w:ilvl w:val="0"/>
          <w:numId w:val="21"/>
        </w:numPr>
        <w:jc w:val="both"/>
        <w:rPr>
          <w:rFonts w:ascii="Arial" w:eastAsia="Calibri" w:hAnsi="Arial" w:cs="Arial"/>
          <w:sz w:val="22"/>
          <w:szCs w:val="22"/>
        </w:rPr>
      </w:pPr>
      <w:r>
        <w:rPr>
          <w:rFonts w:ascii="Arial" w:eastAsia="Calibri" w:hAnsi="Arial" w:cs="Arial"/>
          <w:sz w:val="22"/>
          <w:szCs w:val="22"/>
        </w:rPr>
        <w:t>Skleniti</w:t>
      </w:r>
      <w:r w:rsidR="00E51C69">
        <w:rPr>
          <w:rFonts w:ascii="Arial" w:eastAsia="Calibri" w:hAnsi="Arial" w:cs="Arial"/>
          <w:sz w:val="22"/>
          <w:szCs w:val="22"/>
        </w:rPr>
        <w:t xml:space="preserve"> </w:t>
      </w:r>
      <w:r>
        <w:rPr>
          <w:rFonts w:ascii="Arial" w:eastAsia="Calibri" w:hAnsi="Arial" w:cs="Arial"/>
          <w:sz w:val="22"/>
          <w:szCs w:val="22"/>
        </w:rPr>
        <w:t>p</w:t>
      </w:r>
      <w:r w:rsidR="002A21AC" w:rsidRPr="002A21AC">
        <w:rPr>
          <w:rFonts w:ascii="Arial" w:eastAsia="Calibri" w:hAnsi="Arial" w:cs="Arial"/>
          <w:sz w:val="22"/>
          <w:szCs w:val="22"/>
        </w:rPr>
        <w:t>isni protokol o sodelovanju občinske</w:t>
      </w:r>
      <w:r>
        <w:rPr>
          <w:rFonts w:ascii="Arial" w:eastAsia="Calibri" w:hAnsi="Arial" w:cs="Arial"/>
          <w:sz w:val="22"/>
          <w:szCs w:val="22"/>
        </w:rPr>
        <w:t>ga</w:t>
      </w:r>
      <w:r w:rsidR="002A21AC" w:rsidRPr="002A21AC">
        <w:rPr>
          <w:rFonts w:ascii="Arial" w:eastAsia="Calibri" w:hAnsi="Arial" w:cs="Arial"/>
          <w:sz w:val="22"/>
          <w:szCs w:val="22"/>
        </w:rPr>
        <w:t xml:space="preserve"> redars</w:t>
      </w:r>
      <w:r>
        <w:rPr>
          <w:rFonts w:ascii="Arial" w:eastAsia="Calibri" w:hAnsi="Arial" w:cs="Arial"/>
          <w:sz w:val="22"/>
          <w:szCs w:val="22"/>
        </w:rPr>
        <w:t>tva</w:t>
      </w:r>
      <w:r w:rsidR="00E51C69">
        <w:rPr>
          <w:rFonts w:ascii="Arial" w:eastAsia="Calibri" w:hAnsi="Arial" w:cs="Arial"/>
          <w:sz w:val="22"/>
          <w:szCs w:val="22"/>
        </w:rPr>
        <w:t xml:space="preserve"> </w:t>
      </w:r>
      <w:r w:rsidR="002A21AC" w:rsidRPr="002A21AC">
        <w:rPr>
          <w:rFonts w:ascii="Arial" w:eastAsia="Calibri" w:hAnsi="Arial" w:cs="Arial"/>
          <w:sz w:val="22"/>
          <w:szCs w:val="22"/>
        </w:rPr>
        <w:t>in policijske postaje</w:t>
      </w:r>
      <w:r w:rsidR="00606E8A">
        <w:rPr>
          <w:rFonts w:ascii="Arial" w:eastAsia="Calibri" w:hAnsi="Arial" w:cs="Arial"/>
          <w:sz w:val="22"/>
          <w:szCs w:val="22"/>
        </w:rPr>
        <w:t>,</w:t>
      </w:r>
    </w:p>
    <w:p w:rsidR="002A21AC" w:rsidRPr="002A21AC" w:rsidRDefault="002A21AC" w:rsidP="00077FA3">
      <w:pPr>
        <w:numPr>
          <w:ilvl w:val="0"/>
          <w:numId w:val="21"/>
        </w:numPr>
        <w:jc w:val="both"/>
        <w:rPr>
          <w:rFonts w:ascii="Arial" w:eastAsia="Calibri" w:hAnsi="Arial" w:cs="Arial"/>
          <w:sz w:val="22"/>
          <w:szCs w:val="22"/>
        </w:rPr>
      </w:pPr>
      <w:r w:rsidRPr="002A21AC">
        <w:rPr>
          <w:rFonts w:ascii="Arial" w:eastAsia="Calibri" w:hAnsi="Arial" w:cs="Arial"/>
          <w:sz w:val="22"/>
          <w:szCs w:val="22"/>
        </w:rPr>
        <w:t>Načrt obhodov varnostno ogroženih poti, krajev, površin in točk</w:t>
      </w:r>
      <w:r w:rsidR="00606E8A">
        <w:rPr>
          <w:rFonts w:ascii="Arial" w:eastAsia="Calibri" w:hAnsi="Arial" w:cs="Arial"/>
          <w:sz w:val="22"/>
          <w:szCs w:val="22"/>
        </w:rPr>
        <w:t>,</w:t>
      </w:r>
    </w:p>
    <w:p w:rsidR="002A21AC" w:rsidRPr="002A21AC" w:rsidRDefault="002A21AC" w:rsidP="00077FA3">
      <w:pPr>
        <w:numPr>
          <w:ilvl w:val="0"/>
          <w:numId w:val="21"/>
        </w:numPr>
        <w:jc w:val="both"/>
        <w:rPr>
          <w:rFonts w:ascii="Arial" w:eastAsia="Calibri" w:hAnsi="Arial" w:cs="Arial"/>
          <w:sz w:val="22"/>
          <w:szCs w:val="22"/>
        </w:rPr>
      </w:pPr>
      <w:r w:rsidRPr="002A21AC">
        <w:rPr>
          <w:rFonts w:ascii="Arial" w:eastAsia="Calibri" w:hAnsi="Arial" w:cs="Arial"/>
          <w:sz w:val="22"/>
          <w:szCs w:val="22"/>
        </w:rPr>
        <w:t xml:space="preserve">Občinski redarji morajo imeti zanesljiva sredstva zvez za komuniciranje s svojo </w:t>
      </w:r>
      <w:r w:rsidR="00193904">
        <w:rPr>
          <w:rFonts w:ascii="Arial" w:eastAsia="Calibri" w:hAnsi="Arial" w:cs="Arial"/>
          <w:sz w:val="22"/>
          <w:szCs w:val="22"/>
        </w:rPr>
        <w:t>d</w:t>
      </w:r>
      <w:r w:rsidRPr="002A21AC">
        <w:rPr>
          <w:rFonts w:ascii="Arial" w:eastAsia="Calibri" w:hAnsi="Arial" w:cs="Arial"/>
          <w:sz w:val="22"/>
          <w:szCs w:val="22"/>
        </w:rPr>
        <w:t>ežurno službo in z OKC PU</w:t>
      </w:r>
      <w:r w:rsidR="00606E8A">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193904" w:rsidRDefault="002A21AC" w:rsidP="002A21AC">
      <w:pPr>
        <w:jc w:val="both"/>
        <w:rPr>
          <w:rFonts w:ascii="Arial" w:eastAsia="Calibri" w:hAnsi="Arial" w:cs="Arial"/>
          <w:sz w:val="22"/>
          <w:szCs w:val="22"/>
        </w:rPr>
      </w:pPr>
      <w:r w:rsidRPr="002A21AC">
        <w:rPr>
          <w:rFonts w:ascii="Arial" w:eastAsia="Calibri" w:hAnsi="Arial" w:cs="Arial"/>
          <w:sz w:val="22"/>
          <w:szCs w:val="22"/>
        </w:rPr>
        <w:t>Nosilci:</w:t>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  </w:t>
      </w:r>
    </w:p>
    <w:p w:rsidR="002A21AC" w:rsidRPr="002A21AC" w:rsidRDefault="002A21AC" w:rsidP="00077FA3">
      <w:pPr>
        <w:numPr>
          <w:ilvl w:val="0"/>
          <w:numId w:val="22"/>
        </w:numPr>
        <w:jc w:val="both"/>
        <w:rPr>
          <w:rFonts w:ascii="Arial" w:eastAsia="Calibri" w:hAnsi="Arial" w:cs="Arial"/>
          <w:sz w:val="22"/>
          <w:szCs w:val="22"/>
        </w:rPr>
      </w:pPr>
      <w:r w:rsidRPr="002A21AC">
        <w:rPr>
          <w:rFonts w:ascii="Arial" w:eastAsia="Calibri" w:hAnsi="Arial" w:cs="Arial"/>
          <w:sz w:val="22"/>
          <w:szCs w:val="22"/>
        </w:rPr>
        <w:t>Občinsk</w:t>
      </w:r>
      <w:r w:rsidR="00273983">
        <w:rPr>
          <w:rFonts w:ascii="Arial" w:eastAsia="Calibri" w:hAnsi="Arial" w:cs="Arial"/>
          <w:sz w:val="22"/>
          <w:szCs w:val="22"/>
        </w:rPr>
        <w:t>o</w:t>
      </w:r>
      <w:r w:rsidRPr="002A21AC">
        <w:rPr>
          <w:rFonts w:ascii="Arial" w:eastAsia="Calibri" w:hAnsi="Arial" w:cs="Arial"/>
          <w:sz w:val="22"/>
          <w:szCs w:val="22"/>
        </w:rPr>
        <w:t xml:space="preserve"> redars</w:t>
      </w:r>
      <w:r w:rsidR="00273983">
        <w:rPr>
          <w:rFonts w:ascii="Arial" w:eastAsia="Calibri" w:hAnsi="Arial" w:cs="Arial"/>
          <w:sz w:val="22"/>
          <w:szCs w:val="22"/>
        </w:rPr>
        <w:t>tvo</w:t>
      </w:r>
      <w:r w:rsidR="009D4037">
        <w:rPr>
          <w:rFonts w:ascii="Arial" w:eastAsia="Calibri" w:hAnsi="Arial" w:cs="Arial"/>
          <w:sz w:val="22"/>
          <w:szCs w:val="22"/>
        </w:rPr>
        <w:t>,</w:t>
      </w:r>
    </w:p>
    <w:p w:rsidR="002A21AC" w:rsidRPr="002A21AC" w:rsidRDefault="002A21AC" w:rsidP="00077FA3">
      <w:pPr>
        <w:numPr>
          <w:ilvl w:val="0"/>
          <w:numId w:val="22"/>
        </w:numPr>
        <w:jc w:val="both"/>
        <w:rPr>
          <w:rFonts w:ascii="Arial" w:eastAsia="Calibri" w:hAnsi="Arial" w:cs="Arial"/>
          <w:sz w:val="22"/>
          <w:szCs w:val="22"/>
        </w:rPr>
      </w:pPr>
      <w:r w:rsidRPr="002A21AC">
        <w:rPr>
          <w:rFonts w:ascii="Arial" w:eastAsia="Calibri" w:hAnsi="Arial" w:cs="Arial"/>
          <w:sz w:val="22"/>
          <w:szCs w:val="22"/>
        </w:rPr>
        <w:t>Policijska postaja</w:t>
      </w:r>
      <w:r w:rsidR="009D4037">
        <w:rPr>
          <w:rFonts w:ascii="Arial" w:eastAsia="Calibri" w:hAnsi="Arial" w:cs="Arial"/>
          <w:sz w:val="22"/>
          <w:szCs w:val="22"/>
        </w:rPr>
        <w:t>.</w:t>
      </w:r>
    </w:p>
    <w:p w:rsidR="002A21AC" w:rsidRDefault="002A21AC" w:rsidP="002A21AC">
      <w:pPr>
        <w:jc w:val="both"/>
        <w:rPr>
          <w:rFonts w:ascii="Arial" w:eastAsia="Calibri" w:hAnsi="Arial" w:cs="Arial"/>
          <w:sz w:val="22"/>
          <w:szCs w:val="22"/>
        </w:rPr>
      </w:pPr>
    </w:p>
    <w:p w:rsidR="00193904" w:rsidRPr="002A21AC" w:rsidRDefault="00193904" w:rsidP="002A21AC">
      <w:pPr>
        <w:jc w:val="both"/>
        <w:rPr>
          <w:rFonts w:ascii="Arial" w:eastAsia="Calibri" w:hAnsi="Arial" w:cs="Arial"/>
          <w:sz w:val="22"/>
          <w:szCs w:val="22"/>
        </w:rPr>
      </w:pPr>
    </w:p>
    <w:p w:rsidR="002A21AC" w:rsidRPr="002A21AC" w:rsidRDefault="00AF0D49" w:rsidP="002A21AC">
      <w:pPr>
        <w:jc w:val="both"/>
        <w:rPr>
          <w:rFonts w:ascii="Arial" w:eastAsia="Calibri" w:hAnsi="Arial" w:cs="Arial"/>
          <w:sz w:val="22"/>
          <w:szCs w:val="22"/>
        </w:rPr>
      </w:pPr>
      <w:r>
        <w:rPr>
          <w:rFonts w:ascii="Arial" w:eastAsia="Calibri" w:hAnsi="Arial" w:cs="Arial"/>
          <w:sz w:val="22"/>
          <w:szCs w:val="22"/>
        </w:rPr>
        <w:t xml:space="preserve">PREVOZNOST IN PREHODNOST </w:t>
      </w:r>
      <w:r w:rsidR="00E51C69" w:rsidRPr="002A21AC">
        <w:rPr>
          <w:rFonts w:ascii="Arial" w:eastAsia="Calibri" w:hAnsi="Arial" w:cs="Arial"/>
          <w:sz w:val="22"/>
          <w:szCs w:val="22"/>
        </w:rPr>
        <w:t>INTERVENCIJSKIH</w:t>
      </w:r>
      <w:r w:rsidR="002A21AC" w:rsidRPr="002A21AC">
        <w:rPr>
          <w:rFonts w:ascii="Arial" w:eastAsia="Calibri" w:hAnsi="Arial" w:cs="Arial"/>
          <w:sz w:val="22"/>
          <w:szCs w:val="22"/>
        </w:rPr>
        <w:t xml:space="preserve"> POTI: Varnostno obvladovanje intervencijskih poti s prisotnostjo občinskih redarjev</w:t>
      </w:r>
      <w:r w:rsidR="009D4037">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Opis cilja:</w:t>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Intervencijske poti so namenjene lažji in hitrejši dostopnosti intervencijskih vozil (policija, gasilci, reševalci idr.) v primeru intervencijskih posegov. V primeru neprevoznosti oziroma neprehodnosti </w:t>
      </w:r>
      <w:r w:rsidR="00AF0D49">
        <w:rPr>
          <w:rFonts w:ascii="Arial" w:eastAsia="Calibri" w:hAnsi="Arial" w:cs="Arial"/>
          <w:sz w:val="22"/>
          <w:szCs w:val="22"/>
        </w:rPr>
        <w:t xml:space="preserve">je onemogočen dostop intervencijskih vozil za intervencijo (npr. reševanje iz višin) oziroma </w:t>
      </w:r>
      <w:r w:rsidRPr="002A21AC">
        <w:rPr>
          <w:rFonts w:ascii="Arial" w:eastAsia="Calibri" w:hAnsi="Arial" w:cs="Arial"/>
          <w:sz w:val="22"/>
          <w:szCs w:val="22"/>
        </w:rPr>
        <w:t>se povečujejo intervencijski časi, kar posledično vpliva na povečano stopnjo ogroženosti zdravja in življenja ljudi, varnosti premičnega in nepremičnega premoženja idr. Zaradi tega je priporočljivo, da občinski redarji poznajo območja na katerih se nahajajo intervencijske poti in s svojim ukrepanjem zagotovijo optimalno prevoznost oziroma prehodnost intervencijskih poti.</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Aktivnosti in ukrepi za dosego cilja:</w:t>
      </w:r>
    </w:p>
    <w:p w:rsidR="001E3E1C" w:rsidRPr="002A21AC" w:rsidRDefault="001E3E1C" w:rsidP="002A21AC">
      <w:pPr>
        <w:jc w:val="both"/>
        <w:rPr>
          <w:rFonts w:ascii="Arial" w:eastAsia="Calibri" w:hAnsi="Arial" w:cs="Arial"/>
          <w:sz w:val="22"/>
          <w:szCs w:val="22"/>
        </w:rPr>
      </w:pPr>
    </w:p>
    <w:p w:rsidR="002A21AC" w:rsidRPr="002A21AC" w:rsidRDefault="002A21AC" w:rsidP="00077FA3">
      <w:pPr>
        <w:numPr>
          <w:ilvl w:val="0"/>
          <w:numId w:val="23"/>
        </w:numPr>
        <w:jc w:val="both"/>
        <w:rPr>
          <w:rFonts w:ascii="Arial" w:eastAsia="Calibri" w:hAnsi="Arial" w:cs="Arial"/>
          <w:sz w:val="22"/>
          <w:szCs w:val="22"/>
        </w:rPr>
      </w:pPr>
      <w:r w:rsidRPr="002A21AC">
        <w:rPr>
          <w:rFonts w:ascii="Arial" w:eastAsia="Calibri" w:hAnsi="Arial" w:cs="Arial"/>
          <w:sz w:val="22"/>
          <w:szCs w:val="22"/>
        </w:rPr>
        <w:t>Izdelava načrta intervencijskih poti na območju občin</w:t>
      </w:r>
      <w:r w:rsidR="00AF0D49">
        <w:rPr>
          <w:rFonts w:ascii="Arial" w:eastAsia="Calibri" w:hAnsi="Arial" w:cs="Arial"/>
          <w:sz w:val="22"/>
          <w:szCs w:val="22"/>
        </w:rPr>
        <w:t>e</w:t>
      </w:r>
      <w:r w:rsidRPr="002A21AC">
        <w:rPr>
          <w:rFonts w:ascii="Arial" w:eastAsia="Calibri" w:hAnsi="Arial" w:cs="Arial"/>
          <w:sz w:val="22"/>
          <w:szCs w:val="22"/>
        </w:rPr>
        <w:t xml:space="preserve"> (iz ocene ogroženosti in varnostnih tveganj)</w:t>
      </w:r>
      <w:r w:rsidR="00606E8A">
        <w:rPr>
          <w:rFonts w:ascii="Arial" w:eastAsia="Calibri" w:hAnsi="Arial" w:cs="Arial"/>
          <w:sz w:val="22"/>
          <w:szCs w:val="22"/>
        </w:rPr>
        <w:t>,</w:t>
      </w:r>
    </w:p>
    <w:p w:rsidR="002A21AC" w:rsidRPr="002A21AC" w:rsidRDefault="002A21AC" w:rsidP="00077FA3">
      <w:pPr>
        <w:numPr>
          <w:ilvl w:val="0"/>
          <w:numId w:val="23"/>
        </w:numPr>
        <w:jc w:val="both"/>
        <w:rPr>
          <w:rFonts w:ascii="Arial" w:eastAsia="Calibri" w:hAnsi="Arial" w:cs="Arial"/>
          <w:sz w:val="22"/>
          <w:szCs w:val="22"/>
        </w:rPr>
      </w:pPr>
      <w:r w:rsidRPr="002A21AC">
        <w:rPr>
          <w:rFonts w:ascii="Arial" w:eastAsia="Calibri" w:hAnsi="Arial" w:cs="Arial"/>
          <w:sz w:val="22"/>
          <w:szCs w:val="22"/>
        </w:rPr>
        <w:t>Pisni protokol o sodelovanju občinske</w:t>
      </w:r>
      <w:r w:rsidR="00AF0D49">
        <w:rPr>
          <w:rFonts w:ascii="Arial" w:eastAsia="Calibri" w:hAnsi="Arial" w:cs="Arial"/>
          <w:sz w:val="22"/>
          <w:szCs w:val="22"/>
        </w:rPr>
        <w:t>ga</w:t>
      </w:r>
      <w:r w:rsidRPr="002A21AC">
        <w:rPr>
          <w:rFonts w:ascii="Arial" w:eastAsia="Calibri" w:hAnsi="Arial" w:cs="Arial"/>
          <w:sz w:val="22"/>
          <w:szCs w:val="22"/>
        </w:rPr>
        <w:t xml:space="preserve"> redars</w:t>
      </w:r>
      <w:r w:rsidR="00AF0D49">
        <w:rPr>
          <w:rFonts w:ascii="Arial" w:eastAsia="Calibri" w:hAnsi="Arial" w:cs="Arial"/>
          <w:sz w:val="22"/>
          <w:szCs w:val="22"/>
        </w:rPr>
        <w:t>tva</w:t>
      </w:r>
      <w:r w:rsidRPr="002A21AC">
        <w:rPr>
          <w:rFonts w:ascii="Arial" w:eastAsia="Calibri" w:hAnsi="Arial" w:cs="Arial"/>
          <w:sz w:val="22"/>
          <w:szCs w:val="22"/>
        </w:rPr>
        <w:t xml:space="preserve"> in policijske postaje</w:t>
      </w:r>
      <w:r w:rsidR="00606E8A">
        <w:rPr>
          <w:rFonts w:ascii="Arial" w:eastAsia="Calibri" w:hAnsi="Arial" w:cs="Arial"/>
          <w:sz w:val="22"/>
          <w:szCs w:val="22"/>
        </w:rPr>
        <w:t>,</w:t>
      </w:r>
    </w:p>
    <w:p w:rsidR="002A21AC" w:rsidRPr="002A21AC" w:rsidRDefault="002A21AC" w:rsidP="00077FA3">
      <w:pPr>
        <w:numPr>
          <w:ilvl w:val="0"/>
          <w:numId w:val="23"/>
        </w:numPr>
        <w:jc w:val="both"/>
        <w:rPr>
          <w:rFonts w:ascii="Arial" w:eastAsia="Calibri" w:hAnsi="Arial" w:cs="Arial"/>
          <w:sz w:val="22"/>
          <w:szCs w:val="22"/>
        </w:rPr>
      </w:pPr>
      <w:r w:rsidRPr="002A21AC">
        <w:rPr>
          <w:rFonts w:ascii="Arial" w:eastAsia="Calibri" w:hAnsi="Arial" w:cs="Arial"/>
          <w:sz w:val="22"/>
          <w:szCs w:val="22"/>
        </w:rPr>
        <w:t>Pisni dogovor o sodelovanju občinske</w:t>
      </w:r>
      <w:r w:rsidR="00AF0D49">
        <w:rPr>
          <w:rFonts w:ascii="Arial" w:eastAsia="Calibri" w:hAnsi="Arial" w:cs="Arial"/>
          <w:sz w:val="22"/>
          <w:szCs w:val="22"/>
        </w:rPr>
        <w:t>ga</w:t>
      </w:r>
      <w:r w:rsidRPr="002A21AC">
        <w:rPr>
          <w:rFonts w:ascii="Arial" w:eastAsia="Calibri" w:hAnsi="Arial" w:cs="Arial"/>
          <w:sz w:val="22"/>
          <w:szCs w:val="22"/>
        </w:rPr>
        <w:t xml:space="preserve"> redars</w:t>
      </w:r>
      <w:r w:rsidR="00AF0D49">
        <w:rPr>
          <w:rFonts w:ascii="Arial" w:eastAsia="Calibri" w:hAnsi="Arial" w:cs="Arial"/>
          <w:sz w:val="22"/>
          <w:szCs w:val="22"/>
        </w:rPr>
        <w:t>tva</w:t>
      </w:r>
      <w:r w:rsidRPr="002A21AC">
        <w:rPr>
          <w:rFonts w:ascii="Arial" w:eastAsia="Calibri" w:hAnsi="Arial" w:cs="Arial"/>
          <w:sz w:val="22"/>
          <w:szCs w:val="22"/>
        </w:rPr>
        <w:t xml:space="preserve"> in koncesionarja za odvoz vozil</w:t>
      </w:r>
      <w:r w:rsidR="00606E8A">
        <w:rPr>
          <w:rFonts w:ascii="Arial" w:eastAsia="Calibri" w:hAnsi="Arial" w:cs="Arial"/>
          <w:sz w:val="22"/>
          <w:szCs w:val="22"/>
        </w:rPr>
        <w:t>,</w:t>
      </w:r>
    </w:p>
    <w:p w:rsidR="002A21AC" w:rsidRPr="002A21AC" w:rsidRDefault="002A21AC" w:rsidP="00077FA3">
      <w:pPr>
        <w:numPr>
          <w:ilvl w:val="0"/>
          <w:numId w:val="23"/>
        </w:numPr>
        <w:jc w:val="both"/>
        <w:rPr>
          <w:rFonts w:ascii="Arial" w:eastAsia="Calibri" w:hAnsi="Arial" w:cs="Arial"/>
          <w:sz w:val="22"/>
          <w:szCs w:val="22"/>
        </w:rPr>
      </w:pPr>
      <w:r w:rsidRPr="002A21AC">
        <w:rPr>
          <w:rFonts w:ascii="Arial" w:eastAsia="Calibri" w:hAnsi="Arial" w:cs="Arial"/>
          <w:sz w:val="22"/>
          <w:szCs w:val="22"/>
        </w:rPr>
        <w:t>Načrt obhodov intervencijskih poti</w:t>
      </w:r>
      <w:r w:rsidR="00606E8A">
        <w:rPr>
          <w:rFonts w:ascii="Arial" w:eastAsia="Calibri" w:hAnsi="Arial" w:cs="Arial"/>
          <w:sz w:val="22"/>
          <w:szCs w:val="22"/>
        </w:rPr>
        <w:t>,</w:t>
      </w:r>
    </w:p>
    <w:p w:rsidR="002A21AC" w:rsidRPr="002A21AC" w:rsidRDefault="002A21AC" w:rsidP="00077FA3">
      <w:pPr>
        <w:numPr>
          <w:ilvl w:val="0"/>
          <w:numId w:val="23"/>
        </w:numPr>
        <w:jc w:val="both"/>
        <w:rPr>
          <w:rFonts w:ascii="Arial" w:eastAsia="Calibri" w:hAnsi="Arial" w:cs="Arial"/>
          <w:sz w:val="22"/>
          <w:szCs w:val="22"/>
        </w:rPr>
      </w:pPr>
      <w:r w:rsidRPr="002A21AC">
        <w:rPr>
          <w:rFonts w:ascii="Arial" w:eastAsia="Calibri" w:hAnsi="Arial" w:cs="Arial"/>
          <w:sz w:val="22"/>
          <w:szCs w:val="22"/>
        </w:rPr>
        <w:t>Redarji morajo imeti zanesljiva sredstva zvez za komuniciranje s svojo dežurno službo in z OKC PU</w:t>
      </w:r>
      <w:r w:rsidR="00606E8A">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Nosilci:  </w:t>
      </w:r>
    </w:p>
    <w:p w:rsidR="001E3E1C" w:rsidRPr="002A21AC" w:rsidRDefault="001E3E1C" w:rsidP="002A21AC">
      <w:pPr>
        <w:jc w:val="both"/>
        <w:rPr>
          <w:rFonts w:ascii="Arial" w:eastAsia="Calibri" w:hAnsi="Arial" w:cs="Arial"/>
          <w:sz w:val="22"/>
          <w:szCs w:val="22"/>
        </w:rPr>
      </w:pPr>
    </w:p>
    <w:p w:rsidR="002A21AC" w:rsidRPr="002A21AC" w:rsidRDefault="002A21AC" w:rsidP="00077FA3">
      <w:pPr>
        <w:numPr>
          <w:ilvl w:val="0"/>
          <w:numId w:val="24"/>
        </w:numPr>
        <w:jc w:val="both"/>
        <w:rPr>
          <w:rFonts w:ascii="Arial" w:eastAsia="Calibri" w:hAnsi="Arial" w:cs="Arial"/>
          <w:sz w:val="22"/>
          <w:szCs w:val="22"/>
        </w:rPr>
      </w:pPr>
      <w:r w:rsidRPr="002A21AC">
        <w:rPr>
          <w:rFonts w:ascii="Arial" w:eastAsia="Calibri" w:hAnsi="Arial" w:cs="Arial"/>
          <w:sz w:val="22"/>
          <w:szCs w:val="22"/>
        </w:rPr>
        <w:tab/>
        <w:t>Občinsk</w:t>
      </w:r>
      <w:r w:rsidR="00AF0D49">
        <w:rPr>
          <w:rFonts w:ascii="Arial" w:eastAsia="Calibri" w:hAnsi="Arial" w:cs="Arial"/>
          <w:sz w:val="22"/>
          <w:szCs w:val="22"/>
        </w:rPr>
        <w:t>o redarstvo</w:t>
      </w:r>
      <w:r w:rsidR="004F771D">
        <w:rPr>
          <w:rFonts w:ascii="Arial" w:eastAsia="Calibri" w:hAnsi="Arial" w:cs="Arial"/>
          <w:sz w:val="22"/>
          <w:szCs w:val="22"/>
        </w:rPr>
        <w:t>,</w:t>
      </w:r>
    </w:p>
    <w:p w:rsidR="002A21AC" w:rsidRPr="002A21AC" w:rsidRDefault="002A21AC" w:rsidP="00077FA3">
      <w:pPr>
        <w:numPr>
          <w:ilvl w:val="0"/>
          <w:numId w:val="24"/>
        </w:numPr>
        <w:jc w:val="both"/>
        <w:rPr>
          <w:rFonts w:ascii="Arial" w:eastAsia="Calibri" w:hAnsi="Arial" w:cs="Arial"/>
          <w:sz w:val="22"/>
          <w:szCs w:val="22"/>
        </w:rPr>
      </w:pPr>
      <w:r w:rsidRPr="002A21AC">
        <w:rPr>
          <w:rFonts w:ascii="Arial" w:eastAsia="Calibri" w:hAnsi="Arial" w:cs="Arial"/>
          <w:sz w:val="22"/>
          <w:szCs w:val="22"/>
        </w:rPr>
        <w:tab/>
        <w:t>Policijska postaja</w:t>
      </w:r>
      <w:r w:rsidR="004F771D">
        <w:rPr>
          <w:rFonts w:ascii="Arial" w:eastAsia="Calibri" w:hAnsi="Arial" w:cs="Arial"/>
          <w:sz w:val="22"/>
          <w:szCs w:val="22"/>
        </w:rPr>
        <w:t>,</w:t>
      </w:r>
    </w:p>
    <w:p w:rsidR="002A21AC" w:rsidRPr="002A21AC" w:rsidRDefault="002A21AC" w:rsidP="00077FA3">
      <w:pPr>
        <w:numPr>
          <w:ilvl w:val="0"/>
          <w:numId w:val="24"/>
        </w:numPr>
        <w:jc w:val="both"/>
        <w:rPr>
          <w:rFonts w:ascii="Arial" w:eastAsia="Calibri" w:hAnsi="Arial" w:cs="Arial"/>
          <w:sz w:val="22"/>
          <w:szCs w:val="22"/>
        </w:rPr>
      </w:pPr>
      <w:r w:rsidRPr="002A21AC">
        <w:rPr>
          <w:rFonts w:ascii="Arial" w:eastAsia="Calibri" w:hAnsi="Arial" w:cs="Arial"/>
          <w:sz w:val="22"/>
          <w:szCs w:val="22"/>
        </w:rPr>
        <w:tab/>
        <w:t>Koncesionar za odvoz vozil</w:t>
      </w:r>
      <w:r w:rsidR="004F771D">
        <w:rPr>
          <w:rFonts w:ascii="Arial" w:eastAsia="Calibri" w:hAnsi="Arial" w:cs="Arial"/>
          <w:sz w:val="22"/>
          <w:szCs w:val="22"/>
        </w:rPr>
        <w:t>.</w:t>
      </w:r>
    </w:p>
    <w:p w:rsidR="002A21AC" w:rsidRDefault="002A21AC" w:rsidP="002A21AC">
      <w:pPr>
        <w:jc w:val="both"/>
        <w:rPr>
          <w:rFonts w:ascii="Arial" w:eastAsia="Calibri" w:hAnsi="Arial" w:cs="Arial"/>
          <w:sz w:val="22"/>
          <w:szCs w:val="22"/>
        </w:rPr>
      </w:pPr>
    </w:p>
    <w:p w:rsidR="001E3E1C" w:rsidRPr="002A21AC" w:rsidRDefault="001E3E1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VARNOST </w:t>
      </w:r>
      <w:r w:rsidR="00D04C50">
        <w:rPr>
          <w:rFonts w:ascii="Arial" w:eastAsia="Calibri" w:hAnsi="Arial" w:cs="Arial"/>
          <w:sz w:val="22"/>
          <w:szCs w:val="22"/>
        </w:rPr>
        <w:t>JAVNEGA PREMOŽENJA TER</w:t>
      </w:r>
      <w:r w:rsidRPr="002A21AC">
        <w:rPr>
          <w:rFonts w:ascii="Arial" w:eastAsia="Calibri" w:hAnsi="Arial" w:cs="Arial"/>
          <w:sz w:val="22"/>
          <w:szCs w:val="22"/>
        </w:rPr>
        <w:t xml:space="preserve"> KULTURNE DEDIŠČINE: Preprečevanje ogroženosti</w:t>
      </w:r>
      <w:r w:rsidR="00D04C50">
        <w:rPr>
          <w:rFonts w:ascii="Arial" w:eastAsia="Calibri" w:hAnsi="Arial" w:cs="Arial"/>
          <w:sz w:val="22"/>
          <w:szCs w:val="22"/>
        </w:rPr>
        <w:t xml:space="preserve"> javnega premoženja, naravne in</w:t>
      </w:r>
      <w:r w:rsidRPr="002A21AC">
        <w:rPr>
          <w:rFonts w:ascii="Arial" w:eastAsia="Calibri" w:hAnsi="Arial" w:cs="Arial"/>
          <w:sz w:val="22"/>
          <w:szCs w:val="22"/>
        </w:rPr>
        <w:t xml:space="preserve"> kulturne dediščine (</w:t>
      </w:r>
      <w:r w:rsidR="00D04C50">
        <w:rPr>
          <w:rFonts w:ascii="Arial" w:eastAsia="Calibri" w:hAnsi="Arial" w:cs="Arial"/>
          <w:sz w:val="22"/>
          <w:szCs w:val="22"/>
        </w:rPr>
        <w:t xml:space="preserve">javnih </w:t>
      </w:r>
      <w:r w:rsidRPr="002A21AC">
        <w:rPr>
          <w:rFonts w:ascii="Arial" w:eastAsia="Calibri" w:hAnsi="Arial" w:cs="Arial"/>
          <w:sz w:val="22"/>
          <w:szCs w:val="22"/>
        </w:rPr>
        <w:t xml:space="preserve">zgradb, </w:t>
      </w:r>
      <w:r w:rsidR="00D04C50">
        <w:rPr>
          <w:rFonts w:ascii="Arial" w:eastAsia="Calibri" w:hAnsi="Arial" w:cs="Arial"/>
          <w:sz w:val="22"/>
          <w:szCs w:val="22"/>
        </w:rPr>
        <w:t xml:space="preserve">fontan, </w:t>
      </w:r>
      <w:r w:rsidRPr="002A21AC">
        <w:rPr>
          <w:rFonts w:ascii="Arial" w:eastAsia="Calibri" w:hAnsi="Arial" w:cs="Arial"/>
          <w:sz w:val="22"/>
          <w:szCs w:val="22"/>
        </w:rPr>
        <w:t xml:space="preserve">spomenikov, muzejev, arheoloških </w:t>
      </w:r>
      <w:r w:rsidR="001E3E1C" w:rsidRPr="002A21AC">
        <w:rPr>
          <w:rFonts w:ascii="Arial" w:eastAsia="Calibri" w:hAnsi="Arial" w:cs="Arial"/>
          <w:sz w:val="22"/>
          <w:szCs w:val="22"/>
        </w:rPr>
        <w:t>najdišč</w:t>
      </w:r>
      <w:r w:rsidRPr="002A21AC">
        <w:rPr>
          <w:rFonts w:ascii="Arial" w:eastAsia="Calibri" w:hAnsi="Arial" w:cs="Arial"/>
          <w:sz w:val="22"/>
          <w:szCs w:val="22"/>
        </w:rPr>
        <w:t xml:space="preserve"> idr.) in napadov nanjo na območju občine</w:t>
      </w:r>
      <w:r w:rsidR="004F771D">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Opis cilja:</w:t>
      </w:r>
    </w:p>
    <w:p w:rsidR="00D04C50" w:rsidRDefault="002A21AC" w:rsidP="002A21AC">
      <w:pPr>
        <w:jc w:val="both"/>
        <w:rPr>
          <w:rFonts w:ascii="Arial" w:eastAsia="Calibri" w:hAnsi="Arial" w:cs="Arial"/>
          <w:sz w:val="22"/>
          <w:szCs w:val="22"/>
        </w:rPr>
      </w:pPr>
      <w:r w:rsidRPr="002A21AC">
        <w:rPr>
          <w:rFonts w:ascii="Arial" w:eastAsia="Calibri" w:hAnsi="Arial" w:cs="Arial"/>
          <w:sz w:val="22"/>
          <w:szCs w:val="22"/>
        </w:rPr>
        <w:t>Varstvo kulturne dediščine je urejeno z Zakonom o varstvu kulturne dediščine (Uradni list RS, št. 16/08, 123/08, 8/11 – ORZVKD39, 90/12 in 111/13). Po tem zakonu imajo določene pristojnosti tudi lokalne skupnosti.</w:t>
      </w:r>
    </w:p>
    <w:p w:rsidR="00D04C50" w:rsidRDefault="00D04C50" w:rsidP="002A21AC">
      <w:pPr>
        <w:jc w:val="both"/>
        <w:rPr>
          <w:rFonts w:ascii="Arial" w:eastAsia="Calibri" w:hAnsi="Arial" w:cs="Arial"/>
          <w:sz w:val="22"/>
          <w:szCs w:val="22"/>
        </w:rPr>
      </w:pPr>
    </w:p>
    <w:p w:rsidR="002A21AC" w:rsidRPr="00D04C50" w:rsidRDefault="00D04C50" w:rsidP="002A21AC">
      <w:pPr>
        <w:jc w:val="both"/>
        <w:rPr>
          <w:rFonts w:ascii="Arial" w:eastAsia="Calibri" w:hAnsi="Arial" w:cs="Arial"/>
          <w:sz w:val="22"/>
          <w:szCs w:val="22"/>
        </w:rPr>
      </w:pPr>
      <w:r w:rsidRPr="00D04C50">
        <w:rPr>
          <w:rFonts w:ascii="Arial" w:eastAsia="Calibri" w:hAnsi="Arial" w:cs="Arial"/>
          <w:sz w:val="22"/>
          <w:szCs w:val="22"/>
        </w:rPr>
        <w:lastRenderedPageBreak/>
        <w:t xml:space="preserve">ZJRM-1 določa prekrške zoper javno premoženje v členih 12. </w:t>
      </w:r>
      <w:r w:rsidRPr="00E51C69">
        <w:rPr>
          <w:rFonts w:ascii="Arial" w:hAnsi="Arial" w:cs="Arial"/>
          <w:sz w:val="22"/>
          <w:szCs w:val="22"/>
        </w:rPr>
        <w:t>(poškodovanje uradnega napisa, oznake ali odločbe)</w:t>
      </w:r>
      <w:r w:rsidRPr="00D04C50">
        <w:rPr>
          <w:rFonts w:ascii="Arial" w:eastAsia="Calibri" w:hAnsi="Arial" w:cs="Arial"/>
          <w:sz w:val="22"/>
          <w:szCs w:val="22"/>
        </w:rPr>
        <w:t xml:space="preserve">, 13. </w:t>
      </w:r>
      <w:r w:rsidRPr="00E51C69">
        <w:rPr>
          <w:rFonts w:ascii="Arial" w:hAnsi="Arial" w:cs="Arial"/>
          <w:sz w:val="22"/>
          <w:szCs w:val="22"/>
        </w:rPr>
        <w:t>(pisanje po objektih)</w:t>
      </w:r>
      <w:r w:rsidRPr="00D04C50">
        <w:rPr>
          <w:rFonts w:ascii="Arial" w:eastAsia="Calibri" w:hAnsi="Arial" w:cs="Arial"/>
          <w:sz w:val="22"/>
          <w:szCs w:val="22"/>
        </w:rPr>
        <w:t xml:space="preserve"> in 16,</w:t>
      </w:r>
      <w:r w:rsidRPr="00E51C69">
        <w:rPr>
          <w:rFonts w:ascii="Arial" w:hAnsi="Arial" w:cs="Arial"/>
          <w:sz w:val="22"/>
          <w:szCs w:val="22"/>
        </w:rPr>
        <w:t xml:space="preserve"> (vandalizem). Na podlagi tretjega odstavka je</w:t>
      </w:r>
      <w:r w:rsidR="002A21AC" w:rsidRPr="00D04C50">
        <w:rPr>
          <w:rFonts w:ascii="Arial" w:eastAsia="Calibri" w:hAnsi="Arial" w:cs="Arial"/>
          <w:sz w:val="22"/>
          <w:szCs w:val="22"/>
        </w:rPr>
        <w:t xml:space="preserve"> </w:t>
      </w:r>
      <w:r w:rsidRPr="00E51C69">
        <w:rPr>
          <w:rFonts w:ascii="Arial" w:hAnsi="Arial" w:cs="Arial"/>
          <w:sz w:val="22"/>
          <w:szCs w:val="22"/>
        </w:rPr>
        <w:t>za odločanje o teh prekrških pristojno tudi občinsko redarstvo.</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Aktivnosti in ukrepi za dosego cilja:</w:t>
      </w:r>
    </w:p>
    <w:p w:rsidR="001E3E1C" w:rsidRPr="002A21AC" w:rsidRDefault="001E3E1C" w:rsidP="002A21AC">
      <w:pPr>
        <w:jc w:val="both"/>
        <w:rPr>
          <w:rFonts w:ascii="Arial" w:eastAsia="Calibri" w:hAnsi="Arial" w:cs="Arial"/>
          <w:sz w:val="22"/>
          <w:szCs w:val="22"/>
        </w:rPr>
      </w:pPr>
    </w:p>
    <w:p w:rsidR="002A21AC" w:rsidRPr="002A21AC" w:rsidRDefault="002A21AC" w:rsidP="00077FA3">
      <w:pPr>
        <w:numPr>
          <w:ilvl w:val="0"/>
          <w:numId w:val="25"/>
        </w:numPr>
        <w:jc w:val="both"/>
        <w:rPr>
          <w:rFonts w:ascii="Arial" w:eastAsia="Calibri" w:hAnsi="Arial" w:cs="Arial"/>
          <w:sz w:val="22"/>
          <w:szCs w:val="22"/>
        </w:rPr>
      </w:pPr>
      <w:r w:rsidRPr="002A21AC">
        <w:rPr>
          <w:rFonts w:ascii="Arial" w:eastAsia="Calibri" w:hAnsi="Arial" w:cs="Arial"/>
          <w:sz w:val="22"/>
          <w:szCs w:val="22"/>
        </w:rPr>
        <w:t>Sodelovanje občinske</w:t>
      </w:r>
      <w:r w:rsidR="00D04C50">
        <w:rPr>
          <w:rFonts w:ascii="Arial" w:eastAsia="Calibri" w:hAnsi="Arial" w:cs="Arial"/>
          <w:sz w:val="22"/>
          <w:szCs w:val="22"/>
        </w:rPr>
        <w:t>ga</w:t>
      </w:r>
      <w:r w:rsidRPr="002A21AC">
        <w:rPr>
          <w:rFonts w:ascii="Arial" w:eastAsia="Calibri" w:hAnsi="Arial" w:cs="Arial"/>
          <w:sz w:val="22"/>
          <w:szCs w:val="22"/>
        </w:rPr>
        <w:t xml:space="preserve"> redars</w:t>
      </w:r>
      <w:r w:rsidR="00D04C50">
        <w:rPr>
          <w:rFonts w:ascii="Arial" w:eastAsia="Calibri" w:hAnsi="Arial" w:cs="Arial"/>
          <w:sz w:val="22"/>
          <w:szCs w:val="22"/>
        </w:rPr>
        <w:t>tva</w:t>
      </w:r>
      <w:r w:rsidRPr="002A21AC">
        <w:rPr>
          <w:rFonts w:ascii="Arial" w:eastAsia="Calibri" w:hAnsi="Arial" w:cs="Arial"/>
          <w:sz w:val="22"/>
          <w:szCs w:val="22"/>
        </w:rPr>
        <w:t xml:space="preserve"> z organizacijsko enoto </w:t>
      </w:r>
      <w:r w:rsidR="00D04C50">
        <w:rPr>
          <w:rFonts w:ascii="Arial" w:eastAsia="Calibri" w:hAnsi="Arial" w:cs="Arial"/>
          <w:sz w:val="22"/>
          <w:szCs w:val="22"/>
        </w:rPr>
        <w:t>z</w:t>
      </w:r>
      <w:r w:rsidRPr="002A21AC">
        <w:rPr>
          <w:rFonts w:ascii="Arial" w:eastAsia="Calibri" w:hAnsi="Arial" w:cs="Arial"/>
          <w:sz w:val="22"/>
          <w:szCs w:val="22"/>
        </w:rPr>
        <w:t>avoda</w:t>
      </w:r>
      <w:r w:rsidR="00D04C50">
        <w:rPr>
          <w:rFonts w:ascii="Arial" w:eastAsia="Calibri" w:hAnsi="Arial" w:cs="Arial"/>
          <w:sz w:val="22"/>
          <w:szCs w:val="22"/>
        </w:rPr>
        <w:t>, pristojnega</w:t>
      </w:r>
      <w:r w:rsidRPr="002A21AC">
        <w:rPr>
          <w:rFonts w:ascii="Arial" w:eastAsia="Calibri" w:hAnsi="Arial" w:cs="Arial"/>
          <w:sz w:val="22"/>
          <w:szCs w:val="22"/>
        </w:rPr>
        <w:t xml:space="preserve"> za varstvo kulturne dediščine, ki deluje na območju  občine</w:t>
      </w:r>
      <w:r w:rsidR="000965EC">
        <w:rPr>
          <w:rFonts w:ascii="Arial" w:eastAsia="Calibri" w:hAnsi="Arial" w:cs="Arial"/>
          <w:sz w:val="22"/>
          <w:szCs w:val="22"/>
        </w:rPr>
        <w:t>,</w:t>
      </w:r>
    </w:p>
    <w:p w:rsidR="002A21AC" w:rsidRPr="002A21AC" w:rsidRDefault="002A21AC" w:rsidP="00077FA3">
      <w:pPr>
        <w:numPr>
          <w:ilvl w:val="0"/>
          <w:numId w:val="25"/>
        </w:numPr>
        <w:jc w:val="both"/>
        <w:rPr>
          <w:rFonts w:ascii="Arial" w:eastAsia="Calibri" w:hAnsi="Arial" w:cs="Arial"/>
          <w:sz w:val="22"/>
          <w:szCs w:val="22"/>
        </w:rPr>
      </w:pPr>
      <w:r w:rsidRPr="002A21AC">
        <w:rPr>
          <w:rFonts w:ascii="Arial" w:eastAsia="Calibri" w:hAnsi="Arial" w:cs="Arial"/>
          <w:sz w:val="22"/>
          <w:szCs w:val="22"/>
        </w:rPr>
        <w:t>Občinsk</w:t>
      </w:r>
      <w:r w:rsidR="00D04C50">
        <w:rPr>
          <w:rFonts w:ascii="Arial" w:eastAsia="Calibri" w:hAnsi="Arial" w:cs="Arial"/>
          <w:sz w:val="22"/>
          <w:szCs w:val="22"/>
        </w:rPr>
        <w:t>o</w:t>
      </w:r>
      <w:r w:rsidRPr="002A21AC">
        <w:rPr>
          <w:rFonts w:ascii="Arial" w:eastAsia="Calibri" w:hAnsi="Arial" w:cs="Arial"/>
          <w:sz w:val="22"/>
          <w:szCs w:val="22"/>
        </w:rPr>
        <w:t xml:space="preserve"> redars</w:t>
      </w:r>
      <w:r w:rsidR="00D04C50">
        <w:rPr>
          <w:rFonts w:ascii="Arial" w:eastAsia="Calibri" w:hAnsi="Arial" w:cs="Arial"/>
          <w:sz w:val="22"/>
          <w:szCs w:val="22"/>
        </w:rPr>
        <w:t>tvo</w:t>
      </w:r>
      <w:r w:rsidRPr="002A21AC">
        <w:rPr>
          <w:rFonts w:ascii="Arial" w:eastAsia="Calibri" w:hAnsi="Arial" w:cs="Arial"/>
          <w:sz w:val="22"/>
          <w:szCs w:val="22"/>
        </w:rPr>
        <w:t xml:space="preserve"> si priskrbi ali izdela seznam (evidenco) zgradb, spomenikov, muzejev in drugih objektov, ki imajo status naravne in/ali kulturne dediščine (ta seznam je možno dobiti iz centralnega Registra naravne in kulturne dediščine, kakor tudi z operativnim ogledom območja občine)</w:t>
      </w:r>
      <w:r w:rsidR="000965EC">
        <w:rPr>
          <w:rFonts w:ascii="Arial" w:eastAsia="Calibri" w:hAnsi="Arial" w:cs="Arial"/>
          <w:sz w:val="22"/>
          <w:szCs w:val="22"/>
        </w:rPr>
        <w:t>,</w:t>
      </w:r>
    </w:p>
    <w:p w:rsidR="002A21AC" w:rsidRPr="002A21AC" w:rsidRDefault="002A21AC" w:rsidP="00077FA3">
      <w:pPr>
        <w:numPr>
          <w:ilvl w:val="0"/>
          <w:numId w:val="25"/>
        </w:numPr>
        <w:jc w:val="both"/>
        <w:rPr>
          <w:rFonts w:ascii="Arial" w:eastAsia="Calibri" w:hAnsi="Arial" w:cs="Arial"/>
          <w:sz w:val="22"/>
          <w:szCs w:val="22"/>
        </w:rPr>
      </w:pPr>
      <w:r w:rsidRPr="002A21AC">
        <w:rPr>
          <w:rFonts w:ascii="Arial" w:eastAsia="Calibri" w:hAnsi="Arial" w:cs="Arial"/>
          <w:sz w:val="22"/>
          <w:szCs w:val="22"/>
        </w:rPr>
        <w:t>Občinsk</w:t>
      </w:r>
      <w:r w:rsidR="002837F1">
        <w:rPr>
          <w:rFonts w:ascii="Arial" w:eastAsia="Calibri" w:hAnsi="Arial" w:cs="Arial"/>
          <w:sz w:val="22"/>
          <w:szCs w:val="22"/>
        </w:rPr>
        <w:t>o</w:t>
      </w:r>
      <w:r w:rsidRPr="002A21AC">
        <w:rPr>
          <w:rFonts w:ascii="Arial" w:eastAsia="Calibri" w:hAnsi="Arial" w:cs="Arial"/>
          <w:sz w:val="22"/>
          <w:szCs w:val="22"/>
        </w:rPr>
        <w:t xml:space="preserve"> redars</w:t>
      </w:r>
      <w:r w:rsidR="002837F1">
        <w:rPr>
          <w:rFonts w:ascii="Arial" w:eastAsia="Calibri" w:hAnsi="Arial" w:cs="Arial"/>
          <w:sz w:val="22"/>
          <w:szCs w:val="22"/>
        </w:rPr>
        <w:t>tvo</w:t>
      </w:r>
      <w:r w:rsidR="006E1588">
        <w:rPr>
          <w:rFonts w:ascii="Arial" w:eastAsia="Calibri" w:hAnsi="Arial" w:cs="Arial"/>
          <w:sz w:val="22"/>
          <w:szCs w:val="22"/>
        </w:rPr>
        <w:t xml:space="preserve"> </w:t>
      </w:r>
      <w:r w:rsidRPr="002A21AC">
        <w:rPr>
          <w:rFonts w:ascii="Arial" w:eastAsia="Calibri" w:hAnsi="Arial" w:cs="Arial"/>
          <w:sz w:val="22"/>
          <w:szCs w:val="22"/>
        </w:rPr>
        <w:t xml:space="preserve">si  izdela načrt obhodov </w:t>
      </w:r>
      <w:r w:rsidR="002837F1">
        <w:rPr>
          <w:rFonts w:ascii="Arial" w:eastAsia="Calibri" w:hAnsi="Arial" w:cs="Arial"/>
          <w:sz w:val="22"/>
          <w:szCs w:val="22"/>
        </w:rPr>
        <w:t xml:space="preserve">javnih objektov ter </w:t>
      </w:r>
      <w:r w:rsidRPr="002A21AC">
        <w:rPr>
          <w:rFonts w:ascii="Arial" w:eastAsia="Calibri" w:hAnsi="Arial" w:cs="Arial"/>
          <w:sz w:val="22"/>
          <w:szCs w:val="22"/>
        </w:rPr>
        <w:t>nepremičnih objektov naravne in kulturne dediščine</w:t>
      </w:r>
      <w:r w:rsidR="000965EC">
        <w:rPr>
          <w:rFonts w:ascii="Arial" w:eastAsia="Calibri" w:hAnsi="Arial" w:cs="Arial"/>
          <w:sz w:val="22"/>
          <w:szCs w:val="22"/>
        </w:rPr>
        <w:t>,</w:t>
      </w:r>
    </w:p>
    <w:p w:rsidR="002A21AC" w:rsidRPr="002A21AC" w:rsidRDefault="002A21AC" w:rsidP="00077FA3">
      <w:pPr>
        <w:numPr>
          <w:ilvl w:val="0"/>
          <w:numId w:val="25"/>
        </w:numPr>
        <w:jc w:val="both"/>
        <w:rPr>
          <w:rFonts w:ascii="Arial" w:eastAsia="Calibri" w:hAnsi="Arial" w:cs="Arial"/>
          <w:sz w:val="22"/>
          <w:szCs w:val="22"/>
        </w:rPr>
      </w:pPr>
      <w:r w:rsidRPr="002A21AC">
        <w:rPr>
          <w:rFonts w:ascii="Arial" w:eastAsia="Calibri" w:hAnsi="Arial" w:cs="Arial"/>
          <w:sz w:val="22"/>
          <w:szCs w:val="22"/>
        </w:rPr>
        <w:t>Občinsk</w:t>
      </w:r>
      <w:r w:rsidR="000405B2">
        <w:rPr>
          <w:rFonts w:ascii="Arial" w:eastAsia="Calibri" w:hAnsi="Arial" w:cs="Arial"/>
          <w:sz w:val="22"/>
          <w:szCs w:val="22"/>
        </w:rPr>
        <w:t>o</w:t>
      </w:r>
      <w:r w:rsidRPr="002A21AC">
        <w:rPr>
          <w:rFonts w:ascii="Arial" w:eastAsia="Calibri" w:hAnsi="Arial" w:cs="Arial"/>
          <w:sz w:val="22"/>
          <w:szCs w:val="22"/>
        </w:rPr>
        <w:t xml:space="preserve"> redars</w:t>
      </w:r>
      <w:r w:rsidR="000405B2">
        <w:rPr>
          <w:rFonts w:ascii="Arial" w:eastAsia="Calibri" w:hAnsi="Arial" w:cs="Arial"/>
          <w:sz w:val="22"/>
          <w:szCs w:val="22"/>
        </w:rPr>
        <w:t>tvo</w:t>
      </w:r>
      <w:r w:rsidRPr="002A21AC">
        <w:rPr>
          <w:rFonts w:ascii="Arial" w:eastAsia="Calibri" w:hAnsi="Arial" w:cs="Arial"/>
          <w:sz w:val="22"/>
          <w:szCs w:val="22"/>
        </w:rPr>
        <w:t xml:space="preserve"> si priskrbi podatke o dosedanjih namernih poškodbah in napadih na objekte naravne in kulturne dediščine.</w:t>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 </w:t>
      </w: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Nosilci: </w:t>
      </w:r>
    </w:p>
    <w:p w:rsidR="001E3E1C" w:rsidRPr="002A21AC" w:rsidRDefault="001E3E1C" w:rsidP="002A21AC">
      <w:pPr>
        <w:jc w:val="both"/>
        <w:rPr>
          <w:rFonts w:ascii="Arial" w:eastAsia="Calibri" w:hAnsi="Arial" w:cs="Arial"/>
          <w:sz w:val="22"/>
          <w:szCs w:val="22"/>
        </w:rPr>
      </w:pPr>
    </w:p>
    <w:p w:rsidR="002A21AC" w:rsidRPr="002A21AC" w:rsidRDefault="002A21AC" w:rsidP="00077FA3">
      <w:pPr>
        <w:numPr>
          <w:ilvl w:val="0"/>
          <w:numId w:val="26"/>
        </w:numPr>
        <w:jc w:val="both"/>
        <w:rPr>
          <w:rFonts w:ascii="Arial" w:eastAsia="Calibri" w:hAnsi="Arial" w:cs="Arial"/>
          <w:sz w:val="22"/>
          <w:szCs w:val="22"/>
        </w:rPr>
      </w:pPr>
      <w:r w:rsidRPr="002A21AC">
        <w:rPr>
          <w:rFonts w:ascii="Arial" w:eastAsia="Calibri" w:hAnsi="Arial" w:cs="Arial"/>
          <w:sz w:val="22"/>
          <w:szCs w:val="22"/>
        </w:rPr>
        <w:t>Občinsk</w:t>
      </w:r>
      <w:r w:rsidR="000405B2">
        <w:rPr>
          <w:rFonts w:ascii="Arial" w:eastAsia="Calibri" w:hAnsi="Arial" w:cs="Arial"/>
          <w:sz w:val="22"/>
          <w:szCs w:val="22"/>
        </w:rPr>
        <w:t>o</w:t>
      </w:r>
      <w:r w:rsidRPr="002A21AC">
        <w:rPr>
          <w:rFonts w:ascii="Arial" w:eastAsia="Calibri" w:hAnsi="Arial" w:cs="Arial"/>
          <w:sz w:val="22"/>
          <w:szCs w:val="22"/>
        </w:rPr>
        <w:t xml:space="preserve"> redars</w:t>
      </w:r>
      <w:r w:rsidR="000405B2">
        <w:rPr>
          <w:rFonts w:ascii="Arial" w:eastAsia="Calibri" w:hAnsi="Arial" w:cs="Arial"/>
          <w:sz w:val="22"/>
          <w:szCs w:val="22"/>
        </w:rPr>
        <w:t>tvo</w:t>
      </w:r>
      <w:r w:rsidR="004F771D">
        <w:rPr>
          <w:rFonts w:ascii="Arial" w:eastAsia="Calibri" w:hAnsi="Arial" w:cs="Arial"/>
          <w:sz w:val="22"/>
          <w:szCs w:val="22"/>
        </w:rPr>
        <w:t>,</w:t>
      </w:r>
    </w:p>
    <w:p w:rsidR="002A21AC" w:rsidRPr="002A21AC" w:rsidRDefault="000405B2" w:rsidP="00077FA3">
      <w:pPr>
        <w:numPr>
          <w:ilvl w:val="0"/>
          <w:numId w:val="26"/>
        </w:numPr>
        <w:jc w:val="both"/>
        <w:rPr>
          <w:rFonts w:ascii="Arial" w:eastAsia="Calibri" w:hAnsi="Arial" w:cs="Arial"/>
          <w:sz w:val="22"/>
          <w:szCs w:val="22"/>
        </w:rPr>
      </w:pPr>
      <w:r>
        <w:rPr>
          <w:rFonts w:ascii="Arial" w:eastAsia="Calibri" w:hAnsi="Arial" w:cs="Arial"/>
          <w:sz w:val="22"/>
          <w:szCs w:val="22"/>
        </w:rPr>
        <w:t>z</w:t>
      </w:r>
      <w:r w:rsidR="002A21AC" w:rsidRPr="002A21AC">
        <w:rPr>
          <w:rFonts w:ascii="Arial" w:eastAsia="Calibri" w:hAnsi="Arial" w:cs="Arial"/>
          <w:sz w:val="22"/>
          <w:szCs w:val="22"/>
        </w:rPr>
        <w:t>avod (lokalna organizacijska enota)</w:t>
      </w:r>
      <w:r>
        <w:rPr>
          <w:rFonts w:ascii="Arial" w:eastAsia="Calibri" w:hAnsi="Arial" w:cs="Arial"/>
          <w:sz w:val="22"/>
          <w:szCs w:val="22"/>
        </w:rPr>
        <w:t>, pristojen</w:t>
      </w:r>
      <w:r w:rsidR="002A21AC" w:rsidRPr="002A21AC">
        <w:rPr>
          <w:rFonts w:ascii="Arial" w:eastAsia="Calibri" w:hAnsi="Arial" w:cs="Arial"/>
          <w:sz w:val="22"/>
          <w:szCs w:val="22"/>
        </w:rPr>
        <w:t xml:space="preserve"> za varstvo kulturne dediščine</w:t>
      </w:r>
      <w:r w:rsidR="004F771D">
        <w:rPr>
          <w:rFonts w:ascii="Arial" w:eastAsia="Calibri" w:hAnsi="Arial" w:cs="Arial"/>
          <w:sz w:val="22"/>
          <w:szCs w:val="22"/>
        </w:rPr>
        <w:t>,</w:t>
      </w:r>
      <w:r w:rsidR="002A21AC" w:rsidRPr="002A21AC">
        <w:rPr>
          <w:rFonts w:ascii="Arial" w:eastAsia="Calibri" w:hAnsi="Arial" w:cs="Arial"/>
          <w:sz w:val="22"/>
          <w:szCs w:val="22"/>
        </w:rPr>
        <w:t xml:space="preserve"> </w:t>
      </w:r>
    </w:p>
    <w:p w:rsidR="002A21AC" w:rsidRPr="002A21AC" w:rsidRDefault="002A21AC" w:rsidP="00077FA3">
      <w:pPr>
        <w:numPr>
          <w:ilvl w:val="0"/>
          <w:numId w:val="26"/>
        </w:numPr>
        <w:jc w:val="both"/>
        <w:rPr>
          <w:rFonts w:ascii="Arial" w:eastAsia="Calibri" w:hAnsi="Arial" w:cs="Arial"/>
          <w:sz w:val="22"/>
          <w:szCs w:val="22"/>
        </w:rPr>
      </w:pPr>
      <w:r w:rsidRPr="002A21AC">
        <w:rPr>
          <w:rFonts w:ascii="Arial" w:eastAsia="Calibri" w:hAnsi="Arial" w:cs="Arial"/>
          <w:sz w:val="22"/>
          <w:szCs w:val="22"/>
        </w:rPr>
        <w:t>Upravljavec, vzdrževalec in restavrator zgradb, spomenikov in drugih objektov kulturne dediščine</w:t>
      </w:r>
      <w:r w:rsidR="004F771D">
        <w:rPr>
          <w:rFonts w:ascii="Arial" w:eastAsia="Calibri" w:hAnsi="Arial" w:cs="Arial"/>
          <w:sz w:val="22"/>
          <w:szCs w:val="22"/>
        </w:rPr>
        <w:t>,</w:t>
      </w:r>
    </w:p>
    <w:p w:rsidR="002A21AC" w:rsidRPr="002A21AC" w:rsidRDefault="002A21AC" w:rsidP="00077FA3">
      <w:pPr>
        <w:numPr>
          <w:ilvl w:val="0"/>
          <w:numId w:val="26"/>
        </w:numPr>
        <w:jc w:val="both"/>
        <w:rPr>
          <w:rFonts w:ascii="Arial" w:eastAsia="Calibri" w:hAnsi="Arial" w:cs="Arial"/>
          <w:sz w:val="22"/>
          <w:szCs w:val="22"/>
        </w:rPr>
      </w:pPr>
      <w:r w:rsidRPr="002A21AC">
        <w:rPr>
          <w:rFonts w:ascii="Arial" w:eastAsia="Calibri" w:hAnsi="Arial" w:cs="Arial"/>
          <w:sz w:val="22"/>
          <w:szCs w:val="22"/>
        </w:rPr>
        <w:t>Policijska postaja</w:t>
      </w:r>
      <w:r w:rsidR="004F771D">
        <w:rPr>
          <w:rFonts w:ascii="Arial" w:eastAsia="Calibri" w:hAnsi="Arial" w:cs="Arial"/>
          <w:sz w:val="22"/>
          <w:szCs w:val="22"/>
        </w:rPr>
        <w:t>.</w:t>
      </w:r>
    </w:p>
    <w:p w:rsidR="002A21AC" w:rsidRDefault="002A21AC" w:rsidP="002A21AC">
      <w:pPr>
        <w:jc w:val="both"/>
        <w:rPr>
          <w:rFonts w:ascii="Arial" w:eastAsia="Calibri" w:hAnsi="Arial" w:cs="Arial"/>
          <w:sz w:val="22"/>
          <w:szCs w:val="22"/>
        </w:rPr>
      </w:pPr>
    </w:p>
    <w:p w:rsidR="001E3E1C" w:rsidRPr="002A21AC" w:rsidRDefault="001E3E1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VARSTVO OKOLJA: Izboljšanje pregleda nad stanjem in dogajanji na področju varstva okolja ter povečanje obsega in profesionalnosti nad obvladovanjem občinske </w:t>
      </w:r>
      <w:proofErr w:type="spellStart"/>
      <w:r w:rsidRPr="002A21AC">
        <w:rPr>
          <w:rFonts w:ascii="Arial" w:eastAsia="Calibri" w:hAnsi="Arial" w:cs="Arial"/>
          <w:sz w:val="22"/>
          <w:szCs w:val="22"/>
        </w:rPr>
        <w:t>okoljske</w:t>
      </w:r>
      <w:proofErr w:type="spellEnd"/>
      <w:r w:rsidRPr="002A21AC">
        <w:rPr>
          <w:rFonts w:ascii="Arial" w:eastAsia="Calibri" w:hAnsi="Arial" w:cs="Arial"/>
          <w:sz w:val="22"/>
          <w:szCs w:val="22"/>
        </w:rPr>
        <w:t xml:space="preserve"> problematike</w:t>
      </w:r>
      <w:r w:rsidR="004F771D">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Opis cilja:</w:t>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Skrb za varstvo okolja je en</w:t>
      </w:r>
      <w:r w:rsidR="000405B2">
        <w:rPr>
          <w:rFonts w:ascii="Arial" w:eastAsia="Calibri" w:hAnsi="Arial" w:cs="Arial"/>
          <w:sz w:val="22"/>
          <w:szCs w:val="22"/>
        </w:rPr>
        <w:t>a</w:t>
      </w:r>
      <w:r w:rsidRPr="002A21AC">
        <w:rPr>
          <w:rFonts w:ascii="Arial" w:eastAsia="Calibri" w:hAnsi="Arial" w:cs="Arial"/>
          <w:sz w:val="22"/>
          <w:szCs w:val="22"/>
        </w:rPr>
        <w:t xml:space="preserve"> od bistvenih postavk v zagotavljanju kakovosti javnega prostora ter kakovosti življenja in dela občanov. Varstvo okolja urejajo številne evropske direktive, nacionalni predpisi, standardi in mednarodni sporazumi (</w:t>
      </w:r>
      <w:r w:rsidR="000405B2">
        <w:rPr>
          <w:rFonts w:ascii="Arial" w:eastAsia="Calibri" w:hAnsi="Arial" w:cs="Arial"/>
          <w:sz w:val="22"/>
          <w:szCs w:val="22"/>
        </w:rPr>
        <w:t>npr.</w:t>
      </w:r>
      <w:r w:rsidRPr="002A21AC">
        <w:rPr>
          <w:rFonts w:ascii="Arial" w:eastAsia="Calibri" w:hAnsi="Arial" w:cs="Arial"/>
          <w:sz w:val="22"/>
          <w:szCs w:val="22"/>
        </w:rPr>
        <w:t xml:space="preserve"> Kjotski protokol). V Sloveniji je kar nekaj vladnih in nevladnih institucij, ki se ukvarjajo z razreševanjem </w:t>
      </w:r>
      <w:proofErr w:type="spellStart"/>
      <w:r w:rsidRPr="002A21AC">
        <w:rPr>
          <w:rFonts w:ascii="Arial" w:eastAsia="Calibri" w:hAnsi="Arial" w:cs="Arial"/>
          <w:sz w:val="22"/>
          <w:szCs w:val="22"/>
        </w:rPr>
        <w:t>okoljske</w:t>
      </w:r>
      <w:proofErr w:type="spellEnd"/>
      <w:r w:rsidRPr="002A21AC">
        <w:rPr>
          <w:rFonts w:ascii="Arial" w:eastAsia="Calibri" w:hAnsi="Arial" w:cs="Arial"/>
          <w:sz w:val="22"/>
          <w:szCs w:val="22"/>
        </w:rPr>
        <w:t xml:space="preserve"> problematike. S tega zornega kota so tudi občinsk</w:t>
      </w:r>
      <w:r w:rsidR="000405B2">
        <w:rPr>
          <w:rFonts w:ascii="Arial" w:eastAsia="Calibri" w:hAnsi="Arial" w:cs="Arial"/>
          <w:sz w:val="22"/>
          <w:szCs w:val="22"/>
        </w:rPr>
        <w:t>a</w:t>
      </w:r>
      <w:r w:rsidRPr="002A21AC">
        <w:rPr>
          <w:rFonts w:ascii="Arial" w:eastAsia="Calibri" w:hAnsi="Arial" w:cs="Arial"/>
          <w:sz w:val="22"/>
          <w:szCs w:val="22"/>
        </w:rPr>
        <w:t xml:space="preserve"> redars</w:t>
      </w:r>
      <w:r w:rsidR="000405B2">
        <w:rPr>
          <w:rFonts w:ascii="Arial" w:eastAsia="Calibri" w:hAnsi="Arial" w:cs="Arial"/>
          <w:sz w:val="22"/>
          <w:szCs w:val="22"/>
        </w:rPr>
        <w:t>tva</w:t>
      </w:r>
      <w:r w:rsidRPr="002A21AC">
        <w:rPr>
          <w:rFonts w:ascii="Arial" w:eastAsia="Calibri" w:hAnsi="Arial" w:cs="Arial"/>
          <w:sz w:val="22"/>
          <w:szCs w:val="22"/>
        </w:rPr>
        <w:t xml:space="preserve"> pomemben subjekt varstva okolja na območju občine. Na lokalni ravni gre za skrb v tem smislu, da se občinsk</w:t>
      </w:r>
      <w:r w:rsidR="000405B2">
        <w:rPr>
          <w:rFonts w:ascii="Arial" w:eastAsia="Calibri" w:hAnsi="Arial" w:cs="Arial"/>
          <w:sz w:val="22"/>
          <w:szCs w:val="22"/>
        </w:rPr>
        <w:t>o</w:t>
      </w:r>
      <w:r w:rsidRPr="002A21AC">
        <w:rPr>
          <w:rFonts w:ascii="Arial" w:eastAsia="Calibri" w:hAnsi="Arial" w:cs="Arial"/>
          <w:sz w:val="22"/>
          <w:szCs w:val="22"/>
        </w:rPr>
        <w:t xml:space="preserve"> redars</w:t>
      </w:r>
      <w:r w:rsidR="000405B2">
        <w:rPr>
          <w:rFonts w:ascii="Arial" w:eastAsia="Calibri" w:hAnsi="Arial" w:cs="Arial"/>
          <w:sz w:val="22"/>
          <w:szCs w:val="22"/>
        </w:rPr>
        <w:t>tvo</w:t>
      </w:r>
      <w:r w:rsidRPr="002A21AC">
        <w:rPr>
          <w:rFonts w:ascii="Arial" w:eastAsia="Calibri" w:hAnsi="Arial" w:cs="Arial"/>
          <w:sz w:val="22"/>
          <w:szCs w:val="22"/>
        </w:rPr>
        <w:t xml:space="preserve"> aktivno vključi v proces implementacije Nacionalnega programa varstva okolja</w:t>
      </w:r>
      <w:r w:rsidR="000405B2">
        <w:rPr>
          <w:rStyle w:val="Sprotnaopomba-sklic"/>
          <w:rFonts w:ascii="Arial" w:eastAsia="Calibri" w:hAnsi="Arial" w:cs="Arial"/>
          <w:sz w:val="22"/>
          <w:szCs w:val="22"/>
        </w:rPr>
        <w:footnoteReference w:id="4"/>
      </w:r>
      <w:r w:rsidRPr="002A21AC">
        <w:rPr>
          <w:rFonts w:ascii="Arial" w:eastAsia="Calibri" w:hAnsi="Arial" w:cs="Arial"/>
          <w:sz w:val="22"/>
          <w:szCs w:val="22"/>
        </w:rPr>
        <w:t xml:space="preserve"> ter v proces uresničevanja občinske </w:t>
      </w:r>
      <w:proofErr w:type="spellStart"/>
      <w:r w:rsidRPr="002A21AC">
        <w:rPr>
          <w:rFonts w:ascii="Arial" w:eastAsia="Calibri" w:hAnsi="Arial" w:cs="Arial"/>
          <w:sz w:val="22"/>
          <w:szCs w:val="22"/>
        </w:rPr>
        <w:t>okoljske</w:t>
      </w:r>
      <w:proofErr w:type="spellEnd"/>
      <w:r w:rsidRPr="002A21AC">
        <w:rPr>
          <w:rFonts w:ascii="Arial" w:eastAsia="Calibri" w:hAnsi="Arial" w:cs="Arial"/>
          <w:sz w:val="22"/>
          <w:szCs w:val="22"/>
        </w:rPr>
        <w:t xml:space="preserve"> politike in občinskega programa varstva okolja.</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Aktivnosti in ukrepi za dosego cilja:</w:t>
      </w:r>
    </w:p>
    <w:p w:rsidR="00D0588B" w:rsidRPr="002A21AC" w:rsidRDefault="00D0588B" w:rsidP="002A21AC">
      <w:pPr>
        <w:jc w:val="both"/>
        <w:rPr>
          <w:rFonts w:ascii="Arial" w:eastAsia="Calibri" w:hAnsi="Arial" w:cs="Arial"/>
          <w:sz w:val="22"/>
          <w:szCs w:val="22"/>
        </w:rPr>
      </w:pPr>
    </w:p>
    <w:p w:rsidR="002A21AC" w:rsidRPr="002A21AC" w:rsidRDefault="002A21AC" w:rsidP="00077FA3">
      <w:pPr>
        <w:numPr>
          <w:ilvl w:val="0"/>
          <w:numId w:val="27"/>
        </w:numPr>
        <w:jc w:val="both"/>
        <w:rPr>
          <w:rFonts w:ascii="Arial" w:eastAsia="Calibri" w:hAnsi="Arial" w:cs="Arial"/>
          <w:sz w:val="22"/>
          <w:szCs w:val="22"/>
        </w:rPr>
      </w:pPr>
      <w:r w:rsidRPr="002A21AC">
        <w:rPr>
          <w:rFonts w:ascii="Arial" w:eastAsia="Calibri" w:hAnsi="Arial" w:cs="Arial"/>
          <w:sz w:val="22"/>
          <w:szCs w:val="22"/>
        </w:rPr>
        <w:t xml:space="preserve">Občinski redarji se v okviru izobraževanja/usposabljanja/izpopolnjevanja spoznajo z </w:t>
      </w:r>
      <w:proofErr w:type="spellStart"/>
      <w:r w:rsidRPr="002A21AC">
        <w:rPr>
          <w:rFonts w:ascii="Arial" w:eastAsia="Calibri" w:hAnsi="Arial" w:cs="Arial"/>
          <w:sz w:val="22"/>
          <w:szCs w:val="22"/>
        </w:rPr>
        <w:t>okoljsko</w:t>
      </w:r>
      <w:proofErr w:type="spellEnd"/>
      <w:r w:rsidRPr="002A21AC">
        <w:rPr>
          <w:rFonts w:ascii="Arial" w:eastAsia="Calibri" w:hAnsi="Arial" w:cs="Arial"/>
          <w:sz w:val="22"/>
          <w:szCs w:val="22"/>
        </w:rPr>
        <w:t xml:space="preserve"> zakonodajo, </w:t>
      </w:r>
      <w:proofErr w:type="spellStart"/>
      <w:r w:rsidRPr="002A21AC">
        <w:rPr>
          <w:rFonts w:ascii="Arial" w:eastAsia="Calibri" w:hAnsi="Arial" w:cs="Arial"/>
          <w:sz w:val="22"/>
          <w:szCs w:val="22"/>
        </w:rPr>
        <w:t>okoljsko</w:t>
      </w:r>
      <w:proofErr w:type="spellEnd"/>
      <w:r w:rsidRPr="002A21AC">
        <w:rPr>
          <w:rFonts w:ascii="Arial" w:eastAsia="Calibri" w:hAnsi="Arial" w:cs="Arial"/>
          <w:sz w:val="22"/>
          <w:szCs w:val="22"/>
        </w:rPr>
        <w:t xml:space="preserve"> problematiko in </w:t>
      </w:r>
      <w:proofErr w:type="spellStart"/>
      <w:r w:rsidRPr="002A21AC">
        <w:rPr>
          <w:rFonts w:ascii="Arial" w:eastAsia="Calibri" w:hAnsi="Arial" w:cs="Arial"/>
          <w:sz w:val="22"/>
          <w:szCs w:val="22"/>
        </w:rPr>
        <w:t>o</w:t>
      </w:r>
      <w:r w:rsidR="000965EC">
        <w:rPr>
          <w:rFonts w:ascii="Arial" w:eastAsia="Calibri" w:hAnsi="Arial" w:cs="Arial"/>
          <w:sz w:val="22"/>
          <w:szCs w:val="22"/>
        </w:rPr>
        <w:t>koljsko</w:t>
      </w:r>
      <w:proofErr w:type="spellEnd"/>
      <w:r w:rsidR="000965EC">
        <w:rPr>
          <w:rFonts w:ascii="Arial" w:eastAsia="Calibri" w:hAnsi="Arial" w:cs="Arial"/>
          <w:sz w:val="22"/>
          <w:szCs w:val="22"/>
        </w:rPr>
        <w:t xml:space="preserve"> politiko v svoji občini,</w:t>
      </w:r>
    </w:p>
    <w:p w:rsidR="002A21AC" w:rsidRPr="002A21AC" w:rsidRDefault="002A21AC" w:rsidP="00077FA3">
      <w:pPr>
        <w:numPr>
          <w:ilvl w:val="0"/>
          <w:numId w:val="27"/>
        </w:numPr>
        <w:jc w:val="both"/>
        <w:rPr>
          <w:rFonts w:ascii="Arial" w:eastAsia="Calibri" w:hAnsi="Arial" w:cs="Arial"/>
          <w:sz w:val="22"/>
          <w:szCs w:val="22"/>
        </w:rPr>
      </w:pPr>
      <w:r w:rsidRPr="002A21AC">
        <w:rPr>
          <w:rFonts w:ascii="Arial" w:eastAsia="Calibri" w:hAnsi="Arial" w:cs="Arial"/>
          <w:sz w:val="22"/>
          <w:szCs w:val="22"/>
        </w:rPr>
        <w:t>Občinsk</w:t>
      </w:r>
      <w:r w:rsidR="000405B2">
        <w:rPr>
          <w:rFonts w:ascii="Arial" w:eastAsia="Calibri" w:hAnsi="Arial" w:cs="Arial"/>
          <w:sz w:val="22"/>
          <w:szCs w:val="22"/>
        </w:rPr>
        <w:t>o</w:t>
      </w:r>
      <w:r w:rsidRPr="002A21AC">
        <w:rPr>
          <w:rFonts w:ascii="Arial" w:eastAsia="Calibri" w:hAnsi="Arial" w:cs="Arial"/>
          <w:sz w:val="22"/>
          <w:szCs w:val="22"/>
        </w:rPr>
        <w:t xml:space="preserve"> redars</w:t>
      </w:r>
      <w:r w:rsidR="000405B2">
        <w:rPr>
          <w:rFonts w:ascii="Arial" w:eastAsia="Calibri" w:hAnsi="Arial" w:cs="Arial"/>
          <w:sz w:val="22"/>
          <w:szCs w:val="22"/>
        </w:rPr>
        <w:t>tvo</w:t>
      </w:r>
      <w:r w:rsidRPr="002A21AC">
        <w:rPr>
          <w:rFonts w:ascii="Arial" w:eastAsia="Calibri" w:hAnsi="Arial" w:cs="Arial"/>
          <w:sz w:val="22"/>
          <w:szCs w:val="22"/>
        </w:rPr>
        <w:t xml:space="preserve"> se poveže z </w:t>
      </w:r>
      <w:proofErr w:type="spellStart"/>
      <w:r w:rsidRPr="002A21AC">
        <w:rPr>
          <w:rFonts w:ascii="Arial" w:eastAsia="Calibri" w:hAnsi="Arial" w:cs="Arial"/>
          <w:sz w:val="22"/>
          <w:szCs w:val="22"/>
        </w:rPr>
        <w:t>okoljsko</w:t>
      </w:r>
      <w:proofErr w:type="spellEnd"/>
      <w:r w:rsidRPr="002A21AC">
        <w:rPr>
          <w:rFonts w:ascii="Arial" w:eastAsia="Calibri" w:hAnsi="Arial" w:cs="Arial"/>
          <w:sz w:val="22"/>
          <w:szCs w:val="22"/>
        </w:rPr>
        <w:t xml:space="preserve"> inšpekcijo in skupaj z njo oblikuje sistem nadzora in ukrepan</w:t>
      </w:r>
      <w:r w:rsidR="000965EC">
        <w:rPr>
          <w:rFonts w:ascii="Arial" w:eastAsia="Calibri" w:hAnsi="Arial" w:cs="Arial"/>
          <w:sz w:val="22"/>
          <w:szCs w:val="22"/>
        </w:rPr>
        <w:t>ja zoper kršilce varstva okolja,</w:t>
      </w:r>
    </w:p>
    <w:p w:rsidR="002A21AC" w:rsidRPr="002A21AC" w:rsidRDefault="002A21AC" w:rsidP="00077FA3">
      <w:pPr>
        <w:numPr>
          <w:ilvl w:val="0"/>
          <w:numId w:val="27"/>
        </w:numPr>
        <w:jc w:val="both"/>
        <w:rPr>
          <w:rFonts w:ascii="Arial" w:eastAsia="Calibri" w:hAnsi="Arial" w:cs="Arial"/>
          <w:sz w:val="22"/>
          <w:szCs w:val="22"/>
        </w:rPr>
      </w:pPr>
      <w:r w:rsidRPr="002A21AC">
        <w:rPr>
          <w:rFonts w:ascii="Arial" w:eastAsia="Calibri" w:hAnsi="Arial" w:cs="Arial"/>
          <w:sz w:val="22"/>
          <w:szCs w:val="22"/>
        </w:rPr>
        <w:t>Občinsk</w:t>
      </w:r>
      <w:r w:rsidR="000405B2">
        <w:rPr>
          <w:rFonts w:ascii="Arial" w:eastAsia="Calibri" w:hAnsi="Arial" w:cs="Arial"/>
          <w:sz w:val="22"/>
          <w:szCs w:val="22"/>
        </w:rPr>
        <w:t>o</w:t>
      </w:r>
      <w:r w:rsidRPr="002A21AC">
        <w:rPr>
          <w:rFonts w:ascii="Arial" w:eastAsia="Calibri" w:hAnsi="Arial" w:cs="Arial"/>
          <w:sz w:val="22"/>
          <w:szCs w:val="22"/>
        </w:rPr>
        <w:t xml:space="preserve"> redars</w:t>
      </w:r>
      <w:r w:rsidR="000405B2">
        <w:rPr>
          <w:rFonts w:ascii="Arial" w:eastAsia="Calibri" w:hAnsi="Arial" w:cs="Arial"/>
          <w:sz w:val="22"/>
          <w:szCs w:val="22"/>
        </w:rPr>
        <w:t>tvo</w:t>
      </w:r>
      <w:r w:rsidRPr="002A21AC">
        <w:rPr>
          <w:rFonts w:ascii="Arial" w:eastAsia="Calibri" w:hAnsi="Arial" w:cs="Arial"/>
          <w:sz w:val="22"/>
          <w:szCs w:val="22"/>
        </w:rPr>
        <w:t xml:space="preserve"> si priskrbi karto z vrisanimi </w:t>
      </w:r>
      <w:proofErr w:type="spellStart"/>
      <w:r w:rsidRPr="002A21AC">
        <w:rPr>
          <w:rFonts w:ascii="Arial" w:eastAsia="Calibri" w:hAnsi="Arial" w:cs="Arial"/>
          <w:sz w:val="22"/>
          <w:szCs w:val="22"/>
        </w:rPr>
        <w:t>okoljsko</w:t>
      </w:r>
      <w:proofErr w:type="spellEnd"/>
      <w:r w:rsidRPr="002A21AC">
        <w:rPr>
          <w:rFonts w:ascii="Arial" w:eastAsia="Calibri" w:hAnsi="Arial" w:cs="Arial"/>
          <w:sz w:val="22"/>
          <w:szCs w:val="22"/>
        </w:rPr>
        <w:t xml:space="preserve"> problematičnimi točkami in uradne dokumente o razreševanju </w:t>
      </w:r>
      <w:proofErr w:type="spellStart"/>
      <w:r w:rsidRPr="002A21AC">
        <w:rPr>
          <w:rFonts w:ascii="Arial" w:eastAsia="Calibri" w:hAnsi="Arial" w:cs="Arial"/>
          <w:sz w:val="22"/>
          <w:szCs w:val="22"/>
        </w:rPr>
        <w:t>okoljske</w:t>
      </w:r>
      <w:proofErr w:type="spellEnd"/>
      <w:r w:rsidRPr="002A21AC">
        <w:rPr>
          <w:rFonts w:ascii="Arial" w:eastAsia="Calibri" w:hAnsi="Arial" w:cs="Arial"/>
          <w:sz w:val="22"/>
          <w:szCs w:val="22"/>
        </w:rPr>
        <w:t xml:space="preserve"> problematike.</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Nosilci:</w:t>
      </w:r>
    </w:p>
    <w:p w:rsidR="00D0588B" w:rsidRPr="002A21AC" w:rsidRDefault="00D0588B" w:rsidP="002A21AC">
      <w:pPr>
        <w:jc w:val="both"/>
        <w:rPr>
          <w:rFonts w:ascii="Arial" w:eastAsia="Calibri" w:hAnsi="Arial" w:cs="Arial"/>
          <w:sz w:val="22"/>
          <w:szCs w:val="22"/>
        </w:rPr>
      </w:pPr>
    </w:p>
    <w:p w:rsidR="002A21AC" w:rsidRPr="002A21AC" w:rsidRDefault="002A21AC" w:rsidP="00077FA3">
      <w:pPr>
        <w:numPr>
          <w:ilvl w:val="0"/>
          <w:numId w:val="28"/>
        </w:numPr>
        <w:jc w:val="both"/>
        <w:rPr>
          <w:rFonts w:ascii="Arial" w:eastAsia="Calibri" w:hAnsi="Arial" w:cs="Arial"/>
          <w:sz w:val="22"/>
          <w:szCs w:val="22"/>
        </w:rPr>
      </w:pPr>
      <w:r w:rsidRPr="002A21AC">
        <w:rPr>
          <w:rFonts w:ascii="Arial" w:eastAsia="Calibri" w:hAnsi="Arial" w:cs="Arial"/>
          <w:sz w:val="22"/>
          <w:szCs w:val="22"/>
        </w:rPr>
        <w:t>Občinsk</w:t>
      </w:r>
      <w:r w:rsidR="000405B2">
        <w:rPr>
          <w:rFonts w:ascii="Arial" w:eastAsia="Calibri" w:hAnsi="Arial" w:cs="Arial"/>
          <w:sz w:val="22"/>
          <w:szCs w:val="22"/>
        </w:rPr>
        <w:t>o</w:t>
      </w:r>
      <w:r w:rsidRPr="002A21AC">
        <w:rPr>
          <w:rFonts w:ascii="Arial" w:eastAsia="Calibri" w:hAnsi="Arial" w:cs="Arial"/>
          <w:sz w:val="22"/>
          <w:szCs w:val="22"/>
        </w:rPr>
        <w:t xml:space="preserve"> redars</w:t>
      </w:r>
      <w:r w:rsidR="000405B2">
        <w:rPr>
          <w:rFonts w:ascii="Arial" w:eastAsia="Calibri" w:hAnsi="Arial" w:cs="Arial"/>
          <w:sz w:val="22"/>
          <w:szCs w:val="22"/>
        </w:rPr>
        <w:t>tvo</w:t>
      </w:r>
      <w:r w:rsidR="004F771D">
        <w:rPr>
          <w:rFonts w:ascii="Arial" w:eastAsia="Calibri" w:hAnsi="Arial" w:cs="Arial"/>
          <w:sz w:val="22"/>
          <w:szCs w:val="22"/>
        </w:rPr>
        <w:t>,</w:t>
      </w:r>
    </w:p>
    <w:p w:rsidR="002A21AC" w:rsidRDefault="002A21AC" w:rsidP="00077FA3">
      <w:pPr>
        <w:numPr>
          <w:ilvl w:val="0"/>
          <w:numId w:val="28"/>
        </w:numPr>
        <w:jc w:val="both"/>
        <w:rPr>
          <w:rFonts w:ascii="Arial" w:eastAsia="Calibri" w:hAnsi="Arial" w:cs="Arial"/>
          <w:sz w:val="22"/>
          <w:szCs w:val="22"/>
        </w:rPr>
      </w:pPr>
      <w:r w:rsidRPr="002A21AC">
        <w:rPr>
          <w:rFonts w:ascii="Arial" w:eastAsia="Calibri" w:hAnsi="Arial" w:cs="Arial"/>
          <w:sz w:val="22"/>
          <w:szCs w:val="22"/>
        </w:rPr>
        <w:t>Občinsk</w:t>
      </w:r>
      <w:r w:rsidR="000405B2">
        <w:rPr>
          <w:rFonts w:ascii="Arial" w:eastAsia="Calibri" w:hAnsi="Arial" w:cs="Arial"/>
          <w:sz w:val="22"/>
          <w:szCs w:val="22"/>
        </w:rPr>
        <w:t>i inšpekcijski organ</w:t>
      </w:r>
      <w:r w:rsidR="004F771D">
        <w:rPr>
          <w:rFonts w:ascii="Arial" w:eastAsia="Calibri" w:hAnsi="Arial" w:cs="Arial"/>
          <w:sz w:val="22"/>
          <w:szCs w:val="22"/>
        </w:rPr>
        <w:t>,</w:t>
      </w:r>
    </w:p>
    <w:p w:rsidR="000405B2" w:rsidRPr="002A21AC" w:rsidRDefault="006E1588" w:rsidP="00077FA3">
      <w:pPr>
        <w:numPr>
          <w:ilvl w:val="0"/>
          <w:numId w:val="28"/>
        </w:numPr>
        <w:jc w:val="both"/>
        <w:rPr>
          <w:rFonts w:ascii="Arial" w:eastAsia="Calibri" w:hAnsi="Arial" w:cs="Arial"/>
          <w:sz w:val="22"/>
          <w:szCs w:val="22"/>
        </w:rPr>
      </w:pPr>
      <w:r>
        <w:rPr>
          <w:rFonts w:ascii="Arial" w:eastAsia="Calibri" w:hAnsi="Arial" w:cs="Arial"/>
          <w:sz w:val="22"/>
          <w:szCs w:val="22"/>
        </w:rPr>
        <w:t>Inšpekcijske</w:t>
      </w:r>
      <w:r w:rsidR="000405B2">
        <w:rPr>
          <w:rFonts w:ascii="Arial" w:eastAsia="Calibri" w:hAnsi="Arial" w:cs="Arial"/>
          <w:sz w:val="22"/>
          <w:szCs w:val="22"/>
        </w:rPr>
        <w:t xml:space="preserve"> službe, pristojne za področje varstva okolja,</w:t>
      </w:r>
    </w:p>
    <w:p w:rsidR="002A21AC" w:rsidRPr="002A21AC" w:rsidRDefault="002A21AC" w:rsidP="00077FA3">
      <w:pPr>
        <w:numPr>
          <w:ilvl w:val="0"/>
          <w:numId w:val="28"/>
        </w:numPr>
        <w:jc w:val="both"/>
        <w:rPr>
          <w:rFonts w:ascii="Arial" w:eastAsia="Calibri" w:hAnsi="Arial" w:cs="Arial"/>
          <w:sz w:val="22"/>
          <w:szCs w:val="22"/>
        </w:rPr>
      </w:pPr>
      <w:r w:rsidRPr="002A21AC">
        <w:rPr>
          <w:rFonts w:ascii="Arial" w:eastAsia="Calibri" w:hAnsi="Arial" w:cs="Arial"/>
          <w:sz w:val="22"/>
          <w:szCs w:val="22"/>
        </w:rPr>
        <w:lastRenderedPageBreak/>
        <w:t>Komunalna podjetja</w:t>
      </w:r>
      <w:r w:rsidR="004F771D">
        <w:rPr>
          <w:rFonts w:ascii="Arial" w:eastAsia="Calibri" w:hAnsi="Arial" w:cs="Arial"/>
          <w:sz w:val="22"/>
          <w:szCs w:val="22"/>
        </w:rPr>
        <w:t>,</w:t>
      </w:r>
    </w:p>
    <w:p w:rsidR="002A21AC" w:rsidRPr="002A21AC" w:rsidRDefault="002A21AC" w:rsidP="00077FA3">
      <w:pPr>
        <w:numPr>
          <w:ilvl w:val="0"/>
          <w:numId w:val="28"/>
        </w:numPr>
        <w:jc w:val="both"/>
        <w:rPr>
          <w:rFonts w:ascii="Arial" w:eastAsia="Calibri" w:hAnsi="Arial" w:cs="Arial"/>
          <w:sz w:val="22"/>
          <w:szCs w:val="22"/>
        </w:rPr>
      </w:pPr>
      <w:r w:rsidRPr="002A21AC">
        <w:rPr>
          <w:rFonts w:ascii="Arial" w:eastAsia="Calibri" w:hAnsi="Arial" w:cs="Arial"/>
          <w:sz w:val="22"/>
          <w:szCs w:val="22"/>
        </w:rPr>
        <w:t>Civilne institucije za varstvo okolja</w:t>
      </w:r>
      <w:r w:rsidR="004F771D">
        <w:rPr>
          <w:rFonts w:ascii="Arial" w:eastAsia="Calibri" w:hAnsi="Arial" w:cs="Arial"/>
          <w:sz w:val="22"/>
          <w:szCs w:val="22"/>
        </w:rPr>
        <w:t>.</w:t>
      </w:r>
    </w:p>
    <w:p w:rsidR="00D0588B" w:rsidRDefault="00D0588B"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bookmarkStart w:id="2" w:name="_GoBack"/>
      <w:bookmarkEnd w:id="2"/>
    </w:p>
    <w:p w:rsidR="002A21AC" w:rsidRPr="00566140" w:rsidRDefault="002A21AC" w:rsidP="00566140">
      <w:pPr>
        <w:pStyle w:val="Naslov1"/>
        <w:numPr>
          <w:ilvl w:val="0"/>
          <w:numId w:val="1"/>
        </w:numPr>
        <w:tabs>
          <w:tab w:val="clear" w:pos="907"/>
          <w:tab w:val="num" w:pos="728"/>
        </w:tabs>
        <w:spacing w:line="260" w:lineRule="exact"/>
        <w:rPr>
          <w:sz w:val="24"/>
          <w:szCs w:val="24"/>
        </w:rPr>
      </w:pPr>
      <w:r w:rsidRPr="00566140">
        <w:rPr>
          <w:sz w:val="24"/>
          <w:szCs w:val="24"/>
        </w:rPr>
        <w:t>ORGANIZACIJA IN DELOVANJE OBČINSKE</w:t>
      </w:r>
      <w:r w:rsidR="000405B2">
        <w:rPr>
          <w:sz w:val="24"/>
          <w:szCs w:val="24"/>
        </w:rPr>
        <w:t>GA</w:t>
      </w:r>
      <w:r w:rsidRPr="00566140">
        <w:rPr>
          <w:sz w:val="24"/>
          <w:szCs w:val="24"/>
        </w:rPr>
        <w:t xml:space="preserve"> REDARS</w:t>
      </w:r>
      <w:r w:rsidR="000405B2">
        <w:rPr>
          <w:sz w:val="24"/>
          <w:szCs w:val="24"/>
        </w:rPr>
        <w:t>TVA</w:t>
      </w:r>
      <w:r w:rsidR="00E5659C">
        <w:rPr>
          <w:rStyle w:val="Sprotnaopomba-sklic"/>
          <w:sz w:val="24"/>
          <w:szCs w:val="24"/>
        </w:rPr>
        <w:footnoteReference w:id="5"/>
      </w:r>
    </w:p>
    <w:p w:rsidR="002A21AC" w:rsidRPr="002A21AC" w:rsidRDefault="002A21AC" w:rsidP="002A21AC">
      <w:pPr>
        <w:jc w:val="both"/>
        <w:rPr>
          <w:rFonts w:ascii="Arial" w:eastAsia="Calibri" w:hAnsi="Arial" w:cs="Arial"/>
          <w:sz w:val="22"/>
          <w:szCs w:val="22"/>
        </w:rPr>
      </w:pPr>
    </w:p>
    <w:p w:rsidR="002A21AC" w:rsidRDefault="002A21AC" w:rsidP="00077FA3">
      <w:pPr>
        <w:pStyle w:val="Naslov1"/>
        <w:numPr>
          <w:ilvl w:val="1"/>
          <w:numId w:val="29"/>
        </w:numPr>
        <w:spacing w:line="260" w:lineRule="exact"/>
        <w:rPr>
          <w:sz w:val="24"/>
          <w:szCs w:val="24"/>
        </w:rPr>
      </w:pPr>
      <w:r w:rsidRPr="00E5659C">
        <w:rPr>
          <w:sz w:val="24"/>
          <w:szCs w:val="24"/>
        </w:rPr>
        <w:t xml:space="preserve">Organizacija </w:t>
      </w:r>
      <w:r w:rsidR="003C39EC">
        <w:rPr>
          <w:sz w:val="24"/>
          <w:szCs w:val="24"/>
        </w:rPr>
        <w:t xml:space="preserve">občinskega </w:t>
      </w:r>
      <w:r w:rsidRPr="00E5659C">
        <w:rPr>
          <w:sz w:val="24"/>
          <w:szCs w:val="24"/>
        </w:rPr>
        <w:t>redars</w:t>
      </w:r>
      <w:r w:rsidR="003C39EC">
        <w:rPr>
          <w:sz w:val="24"/>
          <w:szCs w:val="24"/>
        </w:rPr>
        <w:t>tva</w:t>
      </w:r>
    </w:p>
    <w:p w:rsidR="002A21AC" w:rsidRPr="002A21AC" w:rsidRDefault="002A21AC" w:rsidP="002A21AC">
      <w:pPr>
        <w:jc w:val="both"/>
        <w:rPr>
          <w:rFonts w:ascii="Arial" w:eastAsia="Calibri" w:hAnsi="Arial" w:cs="Arial"/>
          <w:sz w:val="22"/>
          <w:szCs w:val="22"/>
        </w:rPr>
      </w:pPr>
    </w:p>
    <w:p w:rsidR="00927755" w:rsidRDefault="00927755" w:rsidP="002A21AC">
      <w:pPr>
        <w:jc w:val="both"/>
        <w:rPr>
          <w:rFonts w:ascii="Arial" w:eastAsia="Calibri" w:hAnsi="Arial" w:cs="Arial"/>
          <w:sz w:val="22"/>
          <w:szCs w:val="22"/>
        </w:rPr>
      </w:pPr>
      <w:r>
        <w:rPr>
          <w:rFonts w:ascii="Arial" w:eastAsia="Calibri" w:hAnsi="Arial" w:cs="Arial"/>
          <w:sz w:val="22"/>
          <w:szCs w:val="22"/>
        </w:rPr>
        <w:t xml:space="preserve">Delovno področje in naloge občinskega redarstva določa ZORed in na podlagi zakona izdan občinski odlok (2. člen ZORed). </w:t>
      </w:r>
    </w:p>
    <w:p w:rsidR="007B44E7" w:rsidRPr="002A21AC" w:rsidRDefault="007B44E7"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p>
    <w:p w:rsidR="002A21AC" w:rsidRDefault="002A21AC" w:rsidP="00077FA3">
      <w:pPr>
        <w:numPr>
          <w:ilvl w:val="0"/>
          <w:numId w:val="30"/>
        </w:numPr>
        <w:jc w:val="both"/>
        <w:rPr>
          <w:rFonts w:ascii="Arial" w:eastAsia="Calibri" w:hAnsi="Arial" w:cs="Arial"/>
          <w:sz w:val="22"/>
          <w:szCs w:val="22"/>
        </w:rPr>
      </w:pPr>
      <w:r w:rsidRPr="002A21AC">
        <w:rPr>
          <w:rFonts w:ascii="Arial" w:eastAsia="Calibri" w:hAnsi="Arial" w:cs="Arial"/>
          <w:sz w:val="22"/>
          <w:szCs w:val="22"/>
        </w:rPr>
        <w:t>Z</w:t>
      </w:r>
      <w:r w:rsidR="004F771D">
        <w:rPr>
          <w:rFonts w:ascii="Arial" w:eastAsia="Calibri" w:hAnsi="Arial" w:cs="Arial"/>
          <w:sz w:val="22"/>
          <w:szCs w:val="22"/>
        </w:rPr>
        <w:t>ORed</w:t>
      </w:r>
    </w:p>
    <w:p w:rsidR="002A21AC" w:rsidRPr="002A21AC" w:rsidRDefault="002A21AC" w:rsidP="002A21AC">
      <w:pPr>
        <w:jc w:val="both"/>
        <w:rPr>
          <w:rFonts w:ascii="Arial" w:eastAsia="Calibri" w:hAnsi="Arial" w:cs="Arial"/>
          <w:sz w:val="22"/>
          <w:szCs w:val="22"/>
        </w:rPr>
      </w:pPr>
    </w:p>
    <w:p w:rsidR="002A21AC" w:rsidRPr="002A21AC" w:rsidRDefault="007B44E7" w:rsidP="002A21AC">
      <w:pPr>
        <w:jc w:val="both"/>
        <w:rPr>
          <w:rFonts w:ascii="Arial" w:eastAsia="Calibri" w:hAnsi="Arial" w:cs="Arial"/>
          <w:sz w:val="22"/>
          <w:szCs w:val="22"/>
        </w:rPr>
      </w:pPr>
      <w:r>
        <w:rPr>
          <w:rFonts w:ascii="Arial" w:eastAsia="Calibri" w:hAnsi="Arial" w:cs="Arial"/>
          <w:sz w:val="22"/>
          <w:szCs w:val="22"/>
        </w:rPr>
        <w:t>Z</w:t>
      </w:r>
      <w:r w:rsidR="002A21AC" w:rsidRPr="002A21AC">
        <w:rPr>
          <w:rFonts w:ascii="Arial" w:eastAsia="Calibri" w:hAnsi="Arial" w:cs="Arial"/>
          <w:sz w:val="22"/>
          <w:szCs w:val="22"/>
        </w:rPr>
        <w:t xml:space="preserve"> OPV</w:t>
      </w:r>
      <w:r>
        <w:rPr>
          <w:rFonts w:ascii="Arial" w:eastAsia="Calibri" w:hAnsi="Arial" w:cs="Arial"/>
          <w:sz w:val="22"/>
          <w:szCs w:val="22"/>
        </w:rPr>
        <w:t xml:space="preserve"> se</w:t>
      </w:r>
      <w:r w:rsidR="002A21AC" w:rsidRPr="002A21AC">
        <w:rPr>
          <w:rFonts w:ascii="Arial" w:eastAsia="Calibri" w:hAnsi="Arial" w:cs="Arial"/>
          <w:sz w:val="22"/>
          <w:szCs w:val="22"/>
        </w:rPr>
        <w:t xml:space="preserve"> podrobneje določi vrsto in obseg nalog občinskega redarstva (prvi odstavek</w:t>
      </w:r>
      <w:r w:rsidR="007C5B19">
        <w:rPr>
          <w:rFonts w:ascii="Arial" w:eastAsia="Calibri" w:hAnsi="Arial" w:cs="Arial"/>
          <w:sz w:val="22"/>
          <w:szCs w:val="22"/>
        </w:rPr>
        <w:t>,</w:t>
      </w:r>
      <w:r w:rsidR="002A21AC" w:rsidRPr="002A21AC">
        <w:rPr>
          <w:rFonts w:ascii="Arial" w:eastAsia="Calibri" w:hAnsi="Arial" w:cs="Arial"/>
          <w:sz w:val="22"/>
          <w:szCs w:val="22"/>
        </w:rPr>
        <w:t xml:space="preserve"> 6. člena ZORed). Iz opredeljene določbe neposredno izhaja, da je organizacija in obseg dela občinske</w:t>
      </w:r>
      <w:r>
        <w:rPr>
          <w:rFonts w:ascii="Arial" w:eastAsia="Calibri" w:hAnsi="Arial" w:cs="Arial"/>
          <w:sz w:val="22"/>
          <w:szCs w:val="22"/>
        </w:rPr>
        <w:t>ga</w:t>
      </w:r>
      <w:r w:rsidR="002A21AC" w:rsidRPr="002A21AC">
        <w:rPr>
          <w:rFonts w:ascii="Arial" w:eastAsia="Calibri" w:hAnsi="Arial" w:cs="Arial"/>
          <w:sz w:val="22"/>
          <w:szCs w:val="22"/>
        </w:rPr>
        <w:t xml:space="preserve"> redars</w:t>
      </w:r>
      <w:r>
        <w:rPr>
          <w:rFonts w:ascii="Arial" w:eastAsia="Calibri" w:hAnsi="Arial" w:cs="Arial"/>
          <w:sz w:val="22"/>
          <w:szCs w:val="22"/>
        </w:rPr>
        <w:t>tva</w:t>
      </w:r>
      <w:r w:rsidR="002A21AC" w:rsidRPr="002A21AC">
        <w:rPr>
          <w:rFonts w:ascii="Arial" w:eastAsia="Calibri" w:hAnsi="Arial" w:cs="Arial"/>
          <w:sz w:val="22"/>
          <w:szCs w:val="22"/>
        </w:rPr>
        <w:t xml:space="preserve"> odvisna od ocene varnostnih razmer oziroma od stanja varnosti v občini</w:t>
      </w:r>
      <w:r w:rsidR="004F771D">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7B44E7" w:rsidP="002A21AC">
      <w:pPr>
        <w:jc w:val="both"/>
        <w:rPr>
          <w:rFonts w:ascii="Arial" w:eastAsia="Calibri" w:hAnsi="Arial" w:cs="Arial"/>
          <w:sz w:val="22"/>
          <w:szCs w:val="22"/>
        </w:rPr>
      </w:pPr>
      <w:r>
        <w:rPr>
          <w:rFonts w:ascii="Arial" w:eastAsia="Calibri" w:hAnsi="Arial" w:cs="Arial"/>
          <w:sz w:val="22"/>
          <w:szCs w:val="22"/>
        </w:rPr>
        <w:t>O</w:t>
      </w:r>
      <w:r w:rsidR="002A21AC" w:rsidRPr="002A21AC">
        <w:rPr>
          <w:rFonts w:ascii="Arial" w:eastAsia="Calibri" w:hAnsi="Arial" w:cs="Arial"/>
          <w:sz w:val="22"/>
          <w:szCs w:val="22"/>
        </w:rPr>
        <w:t xml:space="preserve">bčinsko redarstvo </w:t>
      </w:r>
      <w:r>
        <w:rPr>
          <w:rFonts w:ascii="Arial" w:eastAsia="Calibri" w:hAnsi="Arial" w:cs="Arial"/>
          <w:sz w:val="22"/>
          <w:szCs w:val="22"/>
        </w:rPr>
        <w:t xml:space="preserve">na podlagi </w:t>
      </w:r>
      <w:r w:rsidRPr="002A21AC">
        <w:rPr>
          <w:rFonts w:ascii="Arial" w:eastAsia="Calibri" w:hAnsi="Arial" w:cs="Arial"/>
          <w:sz w:val="22"/>
          <w:szCs w:val="22"/>
        </w:rPr>
        <w:t xml:space="preserve">drugega odstavka 3. člena ZORed </w:t>
      </w:r>
      <w:r>
        <w:rPr>
          <w:rFonts w:ascii="Arial" w:eastAsia="Calibri" w:hAnsi="Arial" w:cs="Arial"/>
          <w:sz w:val="22"/>
          <w:szCs w:val="22"/>
        </w:rPr>
        <w:t>skrbi za javno varnost in javni red na območju občine ter je v okviru in v skladu s</w:t>
      </w:r>
      <w:r w:rsidR="002A21AC" w:rsidRPr="002A21AC">
        <w:rPr>
          <w:rFonts w:ascii="Arial" w:eastAsia="Calibri" w:hAnsi="Arial" w:cs="Arial"/>
          <w:sz w:val="22"/>
          <w:szCs w:val="22"/>
        </w:rPr>
        <w:t xml:space="preserve"> posamezni</w:t>
      </w:r>
      <w:r>
        <w:rPr>
          <w:rFonts w:ascii="Arial" w:eastAsia="Calibri" w:hAnsi="Arial" w:cs="Arial"/>
          <w:sz w:val="22"/>
          <w:szCs w:val="22"/>
        </w:rPr>
        <w:t>mi</w:t>
      </w:r>
      <w:r w:rsidR="002A21AC" w:rsidRPr="002A21AC">
        <w:rPr>
          <w:rFonts w:ascii="Arial" w:eastAsia="Calibri" w:hAnsi="Arial" w:cs="Arial"/>
          <w:sz w:val="22"/>
          <w:szCs w:val="22"/>
        </w:rPr>
        <w:t xml:space="preserve"> zakon</w:t>
      </w:r>
      <w:r>
        <w:rPr>
          <w:rFonts w:ascii="Arial" w:eastAsia="Calibri" w:hAnsi="Arial" w:cs="Arial"/>
          <w:sz w:val="22"/>
          <w:szCs w:val="22"/>
        </w:rPr>
        <w:t>i</w:t>
      </w:r>
      <w:r w:rsidR="002A21AC" w:rsidRPr="002A21AC">
        <w:rPr>
          <w:rFonts w:ascii="Arial" w:eastAsia="Calibri" w:hAnsi="Arial" w:cs="Arial"/>
          <w:sz w:val="22"/>
          <w:szCs w:val="22"/>
        </w:rPr>
        <w:t xml:space="preserve"> in občinski</w:t>
      </w:r>
      <w:r>
        <w:rPr>
          <w:rFonts w:ascii="Arial" w:eastAsia="Calibri" w:hAnsi="Arial" w:cs="Arial"/>
          <w:sz w:val="22"/>
          <w:szCs w:val="22"/>
        </w:rPr>
        <w:t>mi</w:t>
      </w:r>
      <w:r w:rsidR="002A21AC" w:rsidRPr="002A21AC">
        <w:rPr>
          <w:rFonts w:ascii="Arial" w:eastAsia="Calibri" w:hAnsi="Arial" w:cs="Arial"/>
          <w:sz w:val="22"/>
          <w:szCs w:val="22"/>
        </w:rPr>
        <w:t xml:space="preserve"> predpis</w:t>
      </w:r>
      <w:r>
        <w:rPr>
          <w:rFonts w:ascii="Arial" w:eastAsia="Calibri" w:hAnsi="Arial" w:cs="Arial"/>
          <w:sz w:val="22"/>
          <w:szCs w:val="22"/>
        </w:rPr>
        <w:t>i pristojno</w:t>
      </w:r>
      <w:r w:rsidR="002A21AC" w:rsidRPr="002A21AC">
        <w:rPr>
          <w:rFonts w:ascii="Arial" w:eastAsia="Calibri" w:hAnsi="Arial" w:cs="Arial"/>
          <w:sz w:val="22"/>
          <w:szCs w:val="22"/>
        </w:rPr>
        <w:t xml:space="preserve"> za:</w:t>
      </w:r>
    </w:p>
    <w:p w:rsidR="002A21AC" w:rsidRPr="002A21AC" w:rsidRDefault="002A21AC" w:rsidP="002A21AC">
      <w:pPr>
        <w:jc w:val="both"/>
        <w:rPr>
          <w:rFonts w:ascii="Arial" w:eastAsia="Calibri" w:hAnsi="Arial" w:cs="Arial"/>
          <w:sz w:val="22"/>
          <w:szCs w:val="22"/>
        </w:rPr>
      </w:pP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varen in neoviran cestni promet v naseljih</w:t>
      </w:r>
      <w:r w:rsidR="000965EC">
        <w:rPr>
          <w:rFonts w:ascii="Arial" w:eastAsia="Calibri" w:hAnsi="Arial" w:cs="Arial"/>
          <w:sz w:val="22"/>
          <w:szCs w:val="22"/>
        </w:rPr>
        <w:t>,</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varnost cest in okolja v naseljih in na občinskih cestah zunaj naselij</w:t>
      </w:r>
      <w:r w:rsidR="000965EC">
        <w:rPr>
          <w:rFonts w:ascii="Arial" w:eastAsia="Calibri" w:hAnsi="Arial" w:cs="Arial"/>
          <w:sz w:val="22"/>
          <w:szCs w:val="22"/>
        </w:rPr>
        <w:t>,</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varnost na občinskih javnih poteh, rekreacijskih in drugih javnih površinah</w:t>
      </w:r>
      <w:r w:rsidR="000965EC">
        <w:rPr>
          <w:rFonts w:ascii="Arial" w:eastAsia="Calibri" w:hAnsi="Arial" w:cs="Arial"/>
          <w:sz w:val="22"/>
          <w:szCs w:val="22"/>
        </w:rPr>
        <w:t>,</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varnost javnega premoženja</w:t>
      </w:r>
      <w:r w:rsidR="000965EC">
        <w:rPr>
          <w:rFonts w:ascii="Arial" w:eastAsia="Calibri" w:hAnsi="Arial" w:cs="Arial"/>
          <w:sz w:val="22"/>
          <w:szCs w:val="22"/>
        </w:rPr>
        <w:t>, naravne in kulturne dediščine,</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vzdrževanje javnega reda in miru.</w:t>
      </w:r>
    </w:p>
    <w:p w:rsidR="002A21AC" w:rsidRPr="002A21AC" w:rsidRDefault="002A21AC" w:rsidP="002A21AC">
      <w:pPr>
        <w:jc w:val="both"/>
        <w:rPr>
          <w:rFonts w:ascii="Arial" w:eastAsia="Calibri" w:hAnsi="Arial" w:cs="Arial"/>
          <w:sz w:val="22"/>
          <w:szCs w:val="22"/>
        </w:rPr>
      </w:pPr>
    </w:p>
    <w:p w:rsidR="002A21AC" w:rsidRPr="002A21AC" w:rsidRDefault="007B44E7" w:rsidP="002A21AC">
      <w:pPr>
        <w:jc w:val="both"/>
        <w:rPr>
          <w:rFonts w:ascii="Arial" w:eastAsia="Calibri" w:hAnsi="Arial" w:cs="Arial"/>
          <w:sz w:val="22"/>
          <w:szCs w:val="22"/>
        </w:rPr>
      </w:pPr>
      <w:r>
        <w:rPr>
          <w:rFonts w:ascii="Arial" w:eastAsia="Calibri" w:hAnsi="Arial" w:cs="Arial"/>
          <w:sz w:val="22"/>
          <w:szCs w:val="22"/>
        </w:rPr>
        <w:t>Pristojnosti in n</w:t>
      </w:r>
      <w:r w:rsidR="002A21AC" w:rsidRPr="002A21AC">
        <w:rPr>
          <w:rFonts w:ascii="Arial" w:eastAsia="Calibri" w:hAnsi="Arial" w:cs="Arial"/>
          <w:sz w:val="22"/>
          <w:szCs w:val="22"/>
        </w:rPr>
        <w:t xml:space="preserve">aloge občinskih redarjev niso določene po principu numerus </w:t>
      </w:r>
      <w:proofErr w:type="spellStart"/>
      <w:r w:rsidR="002A21AC" w:rsidRPr="002A21AC">
        <w:rPr>
          <w:rFonts w:ascii="Arial" w:eastAsia="Calibri" w:hAnsi="Arial" w:cs="Arial"/>
          <w:sz w:val="22"/>
          <w:szCs w:val="22"/>
        </w:rPr>
        <w:t>clausus</w:t>
      </w:r>
      <w:proofErr w:type="spellEnd"/>
      <w:r w:rsidR="002A21AC" w:rsidRPr="002A21AC">
        <w:rPr>
          <w:rFonts w:ascii="Arial" w:eastAsia="Calibri" w:hAnsi="Arial" w:cs="Arial"/>
          <w:sz w:val="22"/>
          <w:szCs w:val="22"/>
        </w:rPr>
        <w:t xml:space="preserve"> (točno določeno število nalog), saj je v prvem odstavku 3. člena ZORed eksplicitno določeno, da delovno področje in naloge občinskega redarstva določa zakon ali na podlagi zakona izdan občinski predpis. </w:t>
      </w:r>
    </w:p>
    <w:p w:rsidR="002A21AC" w:rsidRPr="002A21AC" w:rsidRDefault="002A21AC" w:rsidP="002A21AC">
      <w:pPr>
        <w:jc w:val="both"/>
        <w:rPr>
          <w:rFonts w:ascii="Arial" w:eastAsia="Calibri" w:hAnsi="Arial" w:cs="Arial"/>
          <w:sz w:val="22"/>
          <w:szCs w:val="22"/>
        </w:rPr>
      </w:pPr>
    </w:p>
    <w:p w:rsidR="002A21AC" w:rsidRPr="002A21AC" w:rsidRDefault="00367287" w:rsidP="00077FA3">
      <w:pPr>
        <w:numPr>
          <w:ilvl w:val="0"/>
          <w:numId w:val="30"/>
        </w:numPr>
        <w:jc w:val="both"/>
        <w:rPr>
          <w:rFonts w:ascii="Arial" w:eastAsia="Calibri" w:hAnsi="Arial" w:cs="Arial"/>
          <w:sz w:val="22"/>
          <w:szCs w:val="22"/>
        </w:rPr>
      </w:pPr>
      <w:r>
        <w:rPr>
          <w:rFonts w:ascii="Arial" w:eastAsia="Calibri" w:hAnsi="Arial" w:cs="Arial"/>
          <w:sz w:val="22"/>
          <w:szCs w:val="22"/>
        </w:rPr>
        <w:t>ZJRM-1</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V </w:t>
      </w:r>
      <w:r w:rsidR="00367287">
        <w:rPr>
          <w:rFonts w:ascii="Arial" w:eastAsia="Calibri" w:hAnsi="Arial" w:cs="Arial"/>
          <w:sz w:val="22"/>
          <w:szCs w:val="22"/>
        </w:rPr>
        <w:t>ZJRM-1</w:t>
      </w:r>
      <w:r w:rsidRPr="002A21AC">
        <w:rPr>
          <w:rFonts w:ascii="Arial" w:eastAsia="Calibri" w:hAnsi="Arial" w:cs="Arial"/>
          <w:sz w:val="22"/>
          <w:szCs w:val="22"/>
        </w:rPr>
        <w:t xml:space="preserve"> je v določbi tretjega odstavka 27. člena </w:t>
      </w:r>
      <w:r w:rsidR="00544F5C">
        <w:rPr>
          <w:rFonts w:ascii="Arial" w:eastAsia="Calibri" w:hAnsi="Arial" w:cs="Arial"/>
          <w:sz w:val="22"/>
          <w:szCs w:val="22"/>
        </w:rPr>
        <w:t>določena</w:t>
      </w:r>
      <w:r w:rsidRPr="002A21AC">
        <w:rPr>
          <w:rFonts w:ascii="Arial" w:eastAsia="Calibri" w:hAnsi="Arial" w:cs="Arial"/>
          <w:sz w:val="22"/>
          <w:szCs w:val="22"/>
        </w:rPr>
        <w:t xml:space="preserve"> pristojnost občinskega redarstva za nadzor nad izvajanjem </w:t>
      </w:r>
      <w:r w:rsidR="00544F5C">
        <w:rPr>
          <w:rFonts w:ascii="Arial" w:eastAsia="Calibri" w:hAnsi="Arial" w:cs="Arial"/>
          <w:sz w:val="22"/>
          <w:szCs w:val="22"/>
        </w:rPr>
        <w:t xml:space="preserve">točno </w:t>
      </w:r>
      <w:r w:rsidRPr="002A21AC">
        <w:rPr>
          <w:rFonts w:ascii="Arial" w:eastAsia="Calibri" w:hAnsi="Arial" w:cs="Arial"/>
          <w:sz w:val="22"/>
          <w:szCs w:val="22"/>
        </w:rPr>
        <w:t xml:space="preserve">določenih določb </w:t>
      </w:r>
      <w:r w:rsidR="00544F5C">
        <w:rPr>
          <w:rFonts w:ascii="Arial" w:eastAsia="Calibri" w:hAnsi="Arial" w:cs="Arial"/>
          <w:sz w:val="22"/>
          <w:szCs w:val="22"/>
        </w:rPr>
        <w:t xml:space="preserve"> o prekrških po tem</w:t>
      </w:r>
      <w:r w:rsidRPr="002A21AC">
        <w:rPr>
          <w:rFonts w:ascii="Arial" w:eastAsia="Calibri" w:hAnsi="Arial" w:cs="Arial"/>
          <w:sz w:val="22"/>
          <w:szCs w:val="22"/>
        </w:rPr>
        <w:t xml:space="preserve"> zakon</w:t>
      </w:r>
      <w:r w:rsidR="00544F5C">
        <w:rPr>
          <w:rFonts w:ascii="Arial" w:eastAsia="Calibri" w:hAnsi="Arial" w:cs="Arial"/>
          <w:sz w:val="22"/>
          <w:szCs w:val="22"/>
        </w:rPr>
        <w:t>u</w:t>
      </w:r>
      <w:r w:rsidRPr="002A21AC">
        <w:rPr>
          <w:rFonts w:ascii="Arial" w:eastAsia="Calibri" w:hAnsi="Arial" w:cs="Arial"/>
          <w:sz w:val="22"/>
          <w:szCs w:val="22"/>
        </w:rPr>
        <w:t xml:space="preserve"> </w:t>
      </w:r>
      <w:r w:rsidR="00544F5C">
        <w:rPr>
          <w:rFonts w:ascii="Arial" w:eastAsia="Calibri" w:hAnsi="Arial" w:cs="Arial"/>
          <w:sz w:val="22"/>
          <w:szCs w:val="22"/>
        </w:rPr>
        <w:t>ter</w:t>
      </w:r>
      <w:r w:rsidR="00544F5C" w:rsidRPr="002A21AC">
        <w:rPr>
          <w:rFonts w:ascii="Arial" w:eastAsia="Calibri" w:hAnsi="Arial" w:cs="Arial"/>
          <w:sz w:val="22"/>
          <w:szCs w:val="22"/>
        </w:rPr>
        <w:t xml:space="preserve"> </w:t>
      </w:r>
      <w:r w:rsidRPr="002A21AC">
        <w:rPr>
          <w:rFonts w:ascii="Arial" w:eastAsia="Calibri" w:hAnsi="Arial" w:cs="Arial"/>
          <w:sz w:val="22"/>
          <w:szCs w:val="22"/>
        </w:rPr>
        <w:t xml:space="preserve">pristojnost za odločanje o </w:t>
      </w:r>
      <w:r w:rsidR="00544F5C">
        <w:rPr>
          <w:rFonts w:ascii="Arial" w:eastAsia="Calibri" w:hAnsi="Arial" w:cs="Arial"/>
          <w:sz w:val="22"/>
          <w:szCs w:val="22"/>
        </w:rPr>
        <w:t>teh</w:t>
      </w:r>
      <w:r w:rsidRPr="002A21AC">
        <w:rPr>
          <w:rFonts w:ascii="Arial" w:eastAsia="Calibri" w:hAnsi="Arial" w:cs="Arial"/>
          <w:sz w:val="22"/>
          <w:szCs w:val="22"/>
        </w:rPr>
        <w:t xml:space="preserve"> prekrških.</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Občinsko redarstvo lahko skladno z določbami ZJRM-1 v </w:t>
      </w:r>
      <w:proofErr w:type="spellStart"/>
      <w:r w:rsidRPr="002A21AC">
        <w:rPr>
          <w:rFonts w:ascii="Arial" w:eastAsia="Calibri" w:hAnsi="Arial" w:cs="Arial"/>
          <w:sz w:val="22"/>
          <w:szCs w:val="22"/>
        </w:rPr>
        <w:t>prekrškovnem</w:t>
      </w:r>
      <w:proofErr w:type="spellEnd"/>
      <w:r w:rsidRPr="002A21AC">
        <w:rPr>
          <w:rFonts w:ascii="Arial" w:eastAsia="Calibri" w:hAnsi="Arial" w:cs="Arial"/>
          <w:sz w:val="22"/>
          <w:szCs w:val="22"/>
        </w:rPr>
        <w:t xml:space="preserve"> postopku </w:t>
      </w:r>
      <w:r w:rsidR="00544F5C">
        <w:rPr>
          <w:rFonts w:ascii="Arial" w:eastAsia="Calibri" w:hAnsi="Arial" w:cs="Arial"/>
          <w:sz w:val="22"/>
          <w:szCs w:val="22"/>
        </w:rPr>
        <w:t xml:space="preserve">nadzira izvajanje določb in </w:t>
      </w:r>
      <w:r w:rsidRPr="002A21AC">
        <w:rPr>
          <w:rFonts w:ascii="Arial" w:eastAsia="Calibri" w:hAnsi="Arial" w:cs="Arial"/>
          <w:sz w:val="22"/>
          <w:szCs w:val="22"/>
        </w:rPr>
        <w:t>odloča</w:t>
      </w:r>
      <w:r w:rsidR="00544F5C">
        <w:rPr>
          <w:rFonts w:ascii="Arial" w:eastAsia="Calibri" w:hAnsi="Arial" w:cs="Arial"/>
          <w:sz w:val="22"/>
          <w:szCs w:val="22"/>
        </w:rPr>
        <w:t>nje o naslednjih prekrških</w:t>
      </w:r>
      <w:r w:rsidRPr="002A21AC">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nedostojno vedenje (7. člen)</w:t>
      </w:r>
      <w:r w:rsidR="00BB2B57">
        <w:rPr>
          <w:rFonts w:ascii="Arial" w:eastAsia="Calibri" w:hAnsi="Arial" w:cs="Arial"/>
          <w:sz w:val="22"/>
          <w:szCs w:val="22"/>
        </w:rPr>
        <w:t>,</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bera</w:t>
      </w:r>
      <w:r w:rsidR="00BB2B57">
        <w:rPr>
          <w:rFonts w:ascii="Arial" w:eastAsia="Calibri" w:hAnsi="Arial" w:cs="Arial"/>
          <w:sz w:val="22"/>
          <w:szCs w:val="22"/>
        </w:rPr>
        <w:t>čenje na javnem kraju (9. člen),</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uporaba nevarnih pred</w:t>
      </w:r>
      <w:r w:rsidR="00BB2B57">
        <w:rPr>
          <w:rFonts w:ascii="Arial" w:eastAsia="Calibri" w:hAnsi="Arial" w:cs="Arial"/>
          <w:sz w:val="22"/>
          <w:szCs w:val="22"/>
        </w:rPr>
        <w:t>metov (prvi odstavek 11. člena),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poškodovanje uradnega napisa</w:t>
      </w:r>
      <w:r w:rsidR="00BB2B57">
        <w:rPr>
          <w:rFonts w:ascii="Arial" w:eastAsia="Calibri" w:hAnsi="Arial" w:cs="Arial"/>
          <w:sz w:val="22"/>
          <w:szCs w:val="22"/>
        </w:rPr>
        <w:t>, oznake ali odločbe (12. člen),</w:t>
      </w:r>
    </w:p>
    <w:p w:rsidR="002A21AC" w:rsidRPr="002A21AC" w:rsidRDefault="00BB2B57" w:rsidP="00077FA3">
      <w:pPr>
        <w:numPr>
          <w:ilvl w:val="0"/>
          <w:numId w:val="8"/>
        </w:numPr>
        <w:jc w:val="both"/>
        <w:rPr>
          <w:rFonts w:ascii="Arial" w:eastAsia="Calibri" w:hAnsi="Arial" w:cs="Arial"/>
          <w:sz w:val="22"/>
          <w:szCs w:val="22"/>
        </w:rPr>
      </w:pPr>
      <w:r>
        <w:rPr>
          <w:rFonts w:ascii="Arial" w:eastAsia="Calibri" w:hAnsi="Arial" w:cs="Arial"/>
          <w:sz w:val="22"/>
          <w:szCs w:val="22"/>
        </w:rPr>
        <w:t>pisanje po objektih (13. člen),</w:t>
      </w:r>
    </w:p>
    <w:p w:rsidR="002A21AC" w:rsidRPr="002A21AC" w:rsidRDefault="00BB2B57" w:rsidP="00077FA3">
      <w:pPr>
        <w:numPr>
          <w:ilvl w:val="0"/>
          <w:numId w:val="8"/>
        </w:numPr>
        <w:jc w:val="both"/>
        <w:rPr>
          <w:rFonts w:ascii="Arial" w:eastAsia="Calibri" w:hAnsi="Arial" w:cs="Arial"/>
          <w:sz w:val="22"/>
          <w:szCs w:val="22"/>
        </w:rPr>
      </w:pPr>
      <w:r>
        <w:rPr>
          <w:rFonts w:ascii="Arial" w:eastAsia="Calibri" w:hAnsi="Arial" w:cs="Arial"/>
          <w:sz w:val="22"/>
          <w:szCs w:val="22"/>
        </w:rPr>
        <w:lastRenderedPageBreak/>
        <w:t>vandalizem (16. člen),</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kampiranje (18. člen)</w:t>
      </w:r>
      <w:r w:rsidR="00BB2B57">
        <w:rPr>
          <w:rFonts w:ascii="Arial" w:eastAsia="Calibri" w:hAnsi="Arial" w:cs="Arial"/>
          <w:sz w:val="22"/>
          <w:szCs w:val="22"/>
        </w:rPr>
        <w:t>,</w:t>
      </w:r>
    </w:p>
    <w:p w:rsidR="002A21AC" w:rsidRPr="002A21AC" w:rsidRDefault="00BB2B57" w:rsidP="00077FA3">
      <w:pPr>
        <w:numPr>
          <w:ilvl w:val="0"/>
          <w:numId w:val="8"/>
        </w:numPr>
        <w:jc w:val="both"/>
        <w:rPr>
          <w:rFonts w:ascii="Arial" w:eastAsia="Calibri" w:hAnsi="Arial" w:cs="Arial"/>
          <w:sz w:val="22"/>
          <w:szCs w:val="22"/>
        </w:rPr>
      </w:pPr>
      <w:r>
        <w:rPr>
          <w:rFonts w:ascii="Arial" w:eastAsia="Calibri" w:hAnsi="Arial" w:cs="Arial"/>
          <w:sz w:val="22"/>
          <w:szCs w:val="22"/>
        </w:rPr>
        <w:t xml:space="preserve">uporaba živali (19. člen),  </w:t>
      </w:r>
    </w:p>
    <w:p w:rsid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neupoštevanje zakonitega ukrepa uradnih oseb (prvi in tretji odstavek 22. člena).</w:t>
      </w:r>
    </w:p>
    <w:p w:rsidR="000F0DFE" w:rsidRDefault="000F0DFE" w:rsidP="000F0DFE">
      <w:pPr>
        <w:jc w:val="both"/>
        <w:rPr>
          <w:rFonts w:ascii="Arial" w:eastAsia="Calibri" w:hAnsi="Arial" w:cs="Arial"/>
          <w:sz w:val="22"/>
          <w:szCs w:val="22"/>
        </w:rPr>
      </w:pPr>
    </w:p>
    <w:p w:rsidR="000F0DFE" w:rsidRDefault="000F0DFE" w:rsidP="000F0DFE">
      <w:pPr>
        <w:jc w:val="both"/>
        <w:rPr>
          <w:rFonts w:ascii="Arial" w:eastAsia="Calibri" w:hAnsi="Arial" w:cs="Arial"/>
          <w:sz w:val="22"/>
          <w:szCs w:val="22"/>
        </w:rPr>
      </w:pPr>
    </w:p>
    <w:p w:rsidR="000F0DFE" w:rsidRDefault="000F0DFE" w:rsidP="000F0DFE">
      <w:pPr>
        <w:jc w:val="both"/>
        <w:rPr>
          <w:rFonts w:ascii="Arial" w:eastAsia="Calibri" w:hAnsi="Arial" w:cs="Arial"/>
          <w:sz w:val="22"/>
          <w:szCs w:val="22"/>
        </w:rPr>
      </w:pPr>
    </w:p>
    <w:p w:rsidR="000F0DFE" w:rsidRPr="002A21AC" w:rsidRDefault="000F0DFE" w:rsidP="000F0DFE">
      <w:pPr>
        <w:jc w:val="both"/>
        <w:rPr>
          <w:rFonts w:ascii="Arial" w:eastAsia="Calibri" w:hAnsi="Arial" w:cs="Arial"/>
          <w:sz w:val="22"/>
          <w:szCs w:val="22"/>
        </w:rPr>
      </w:pPr>
    </w:p>
    <w:p w:rsidR="002A21AC" w:rsidRPr="002A21AC" w:rsidRDefault="006D2AD1" w:rsidP="00077FA3">
      <w:pPr>
        <w:numPr>
          <w:ilvl w:val="0"/>
          <w:numId w:val="30"/>
        </w:numPr>
        <w:jc w:val="both"/>
        <w:rPr>
          <w:rFonts w:ascii="Arial" w:eastAsia="Calibri" w:hAnsi="Arial" w:cs="Arial"/>
          <w:sz w:val="22"/>
          <w:szCs w:val="22"/>
        </w:rPr>
      </w:pPr>
      <w:proofErr w:type="spellStart"/>
      <w:r>
        <w:rPr>
          <w:rFonts w:ascii="Arial" w:hAnsi="Arial" w:cs="Arial"/>
          <w:sz w:val="22"/>
          <w:szCs w:val="22"/>
        </w:rPr>
        <w:t>ZPrCP</w:t>
      </w:r>
      <w:proofErr w:type="spellEnd"/>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V Zakonu o pravili</w:t>
      </w:r>
      <w:r w:rsidR="00544F5C">
        <w:rPr>
          <w:rFonts w:ascii="Arial" w:eastAsia="Calibri" w:hAnsi="Arial" w:cs="Arial"/>
          <w:sz w:val="22"/>
          <w:szCs w:val="22"/>
        </w:rPr>
        <w:t>h</w:t>
      </w:r>
      <w:r w:rsidRPr="002A21AC">
        <w:rPr>
          <w:rFonts w:ascii="Arial" w:eastAsia="Calibri" w:hAnsi="Arial" w:cs="Arial"/>
          <w:sz w:val="22"/>
          <w:szCs w:val="22"/>
        </w:rPr>
        <w:t xml:space="preserve"> cestnega prometa so opredeljena pooblastila občinskega redarstva na področju cestnega prometa v občini.</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Skladno z določbo 15. člena </w:t>
      </w:r>
      <w:proofErr w:type="spellStart"/>
      <w:r w:rsidRPr="002A21AC">
        <w:rPr>
          <w:rFonts w:ascii="Arial" w:eastAsia="Calibri" w:hAnsi="Arial" w:cs="Arial"/>
          <w:sz w:val="22"/>
          <w:szCs w:val="22"/>
        </w:rPr>
        <w:t>ZPrCP</w:t>
      </w:r>
      <w:proofErr w:type="spellEnd"/>
      <w:r w:rsidRPr="002A21AC">
        <w:rPr>
          <w:rFonts w:ascii="Arial" w:eastAsia="Calibri" w:hAnsi="Arial" w:cs="Arial"/>
          <w:sz w:val="22"/>
          <w:szCs w:val="22"/>
        </w:rPr>
        <w:t xml:space="preserve"> občinski redarji na cestah v naselju (vključno z </w:t>
      </w:r>
      <w:proofErr w:type="spellStart"/>
      <w:r w:rsidRPr="002A21AC">
        <w:rPr>
          <w:rFonts w:ascii="Arial" w:eastAsia="Calibri" w:hAnsi="Arial" w:cs="Arial"/>
          <w:sz w:val="22"/>
          <w:szCs w:val="22"/>
        </w:rPr>
        <w:t>nekategoriziranimi</w:t>
      </w:r>
      <w:proofErr w:type="spellEnd"/>
      <w:r w:rsidRPr="002A21AC">
        <w:rPr>
          <w:rFonts w:ascii="Arial" w:eastAsia="Calibri" w:hAnsi="Arial" w:cs="Arial"/>
          <w:sz w:val="22"/>
          <w:szCs w:val="22"/>
        </w:rPr>
        <w:t xml:space="preserve"> cestami, ki so dane v javno uporabo), na občinskih cestah zunaj naselja in </w:t>
      </w:r>
      <w:proofErr w:type="spellStart"/>
      <w:r w:rsidRPr="002A21AC">
        <w:rPr>
          <w:rFonts w:ascii="Arial" w:eastAsia="Calibri" w:hAnsi="Arial" w:cs="Arial"/>
          <w:sz w:val="22"/>
          <w:szCs w:val="22"/>
        </w:rPr>
        <w:t>nekategoriziranih</w:t>
      </w:r>
      <w:proofErr w:type="spellEnd"/>
      <w:r w:rsidRPr="002A21AC">
        <w:rPr>
          <w:rFonts w:ascii="Arial" w:eastAsia="Calibri" w:hAnsi="Arial" w:cs="Arial"/>
          <w:sz w:val="22"/>
          <w:szCs w:val="22"/>
        </w:rPr>
        <w:t xml:space="preserve"> cestah zunaj naselja, ki se uporabljajo za javni cestni promet, izvajajo nadzor nad določbami zakona, ki se nanašajo na:</w:t>
      </w:r>
    </w:p>
    <w:p w:rsidR="002A21AC" w:rsidRPr="002A21AC" w:rsidRDefault="002A21AC" w:rsidP="002A21AC">
      <w:pPr>
        <w:jc w:val="both"/>
        <w:rPr>
          <w:rFonts w:ascii="Arial" w:eastAsia="Calibri" w:hAnsi="Arial" w:cs="Arial"/>
          <w:sz w:val="22"/>
          <w:szCs w:val="22"/>
        </w:rPr>
      </w:pP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5. člen (varstvo okolja),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7. člen (odgovornost staršev, skrbnikov oziroma rejnikov),</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prv</w:t>
      </w:r>
      <w:r w:rsidR="00544F5C">
        <w:rPr>
          <w:rFonts w:ascii="Arial" w:eastAsia="Calibri" w:hAnsi="Arial" w:cs="Arial"/>
          <w:sz w:val="22"/>
          <w:szCs w:val="22"/>
        </w:rPr>
        <w:t>i</w:t>
      </w:r>
      <w:r w:rsidRPr="002A21AC">
        <w:rPr>
          <w:rFonts w:ascii="Arial" w:eastAsia="Calibri" w:hAnsi="Arial" w:cs="Arial"/>
          <w:sz w:val="22"/>
          <w:szCs w:val="22"/>
        </w:rPr>
        <w:t xml:space="preserve"> in drug</w:t>
      </w:r>
      <w:r w:rsidR="00544F5C">
        <w:rPr>
          <w:rFonts w:ascii="Arial" w:eastAsia="Calibri" w:hAnsi="Arial" w:cs="Arial"/>
          <w:sz w:val="22"/>
          <w:szCs w:val="22"/>
        </w:rPr>
        <w:t>i</w:t>
      </w:r>
      <w:r w:rsidRPr="002A21AC">
        <w:rPr>
          <w:rFonts w:ascii="Arial" w:eastAsia="Calibri" w:hAnsi="Arial" w:cs="Arial"/>
          <w:sz w:val="22"/>
          <w:szCs w:val="22"/>
        </w:rPr>
        <w:t xml:space="preserve"> odstav</w:t>
      </w:r>
      <w:r w:rsidR="00544F5C">
        <w:rPr>
          <w:rFonts w:ascii="Arial" w:eastAsia="Calibri" w:hAnsi="Arial" w:cs="Arial"/>
          <w:sz w:val="22"/>
          <w:szCs w:val="22"/>
        </w:rPr>
        <w:t>e</w:t>
      </w:r>
      <w:r w:rsidRPr="002A21AC">
        <w:rPr>
          <w:rFonts w:ascii="Arial" w:eastAsia="Calibri" w:hAnsi="Arial" w:cs="Arial"/>
          <w:sz w:val="22"/>
          <w:szCs w:val="22"/>
        </w:rPr>
        <w:t>k 16. člena (listine, ki jih morajo imeti pri sebi udeleženci cestnega prometa, razen listine o tovoru in pri opravljanju prevoza skupine otrok, potrdila o poklicnih vozniških izkušnjah),</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17. člen (izločitev vozila iz prometa),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18. člen (čas trajanja izločitve iz prometa),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19. člen (odstranitev nepravilno parkiranega in zapuščenega vozila),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27. člen (dolžnost upoštevanja pravil),</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31. člen (območje umirjenega prometa),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32. člen (območje za pešce),</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33. člen (varnostni pas),</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34. člen (zaščitna čelada),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35. člen (prepoved uporabe naprav ali opreme, ki zmanjšujejo voznikovo slušno ali vidno zaznavanje ali zmožnost obvladovanje vozila),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37. člen (vožnja z vozilom po cesti),</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41. člen (vožnja z vozilom na prehodu za pešce),</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46. člen (najvišje dovoljene hitrosti),</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47. člen (najvišje dovoljene hitrosti posameznih vrst vozil),</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61. člen (odpiranje vrat vozila),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62. člen (zapustitev vozila),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63. člen (označitev ustavljenih vozil),</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65. člen (ustavitev in parkiranje),</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67. člen (parkiranje na parkirnem mestu označenem za invalide),</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68. člen (območja kratkotrajnega parkiranja),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69. člen (izjeme parkiranja na prostoru, kjer to ni dovoljeno),</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77. člen (pogoji za nalaganje in razlaganje tovora na cesti),</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78. člen (pogoji za opravljanje gospodarske vožnje),</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83. člen (udeležba pešcev v cestnem prometu),</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84. člen (označitev pešcev),</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peti in šesti odstavek 87. člena (varstva otrok),</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88. člen, razen nad določbo sedmega in devetega odstavka tega člena (prevoz oseb),</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92. člen (jahač, gonič in vodič živali v prometu ter pogoji za udeležbo živali v cestnem prometu),</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 xml:space="preserve">93. člen (kolesa in kolesa s pomožnim motorjem), </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 xml:space="preserve">94. člen (vožnja voznikov koles z licenco), </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95. člen (pogoji za udeležbo motornih koles in mopedov v cestnem prometu),</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lastRenderedPageBreak/>
        <w:t>97. člen (pogoji za uporabo posebnih prevoznih sredstev v cestnem prometu),</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98. člen (prometna signalizacija),</w:t>
      </w:r>
    </w:p>
    <w:p w:rsidR="002A21AC" w:rsidRPr="002A21AC" w:rsidRDefault="002A21AC" w:rsidP="00077FA3">
      <w:pPr>
        <w:numPr>
          <w:ilvl w:val="0"/>
          <w:numId w:val="8"/>
        </w:numPr>
        <w:jc w:val="both"/>
        <w:rPr>
          <w:rFonts w:ascii="Arial" w:eastAsia="Calibri" w:hAnsi="Arial" w:cs="Arial"/>
          <w:sz w:val="22"/>
          <w:szCs w:val="22"/>
        </w:rPr>
      </w:pPr>
      <w:r w:rsidRPr="002A21AC">
        <w:rPr>
          <w:rFonts w:ascii="Arial" w:eastAsia="Calibri" w:hAnsi="Arial" w:cs="Arial"/>
          <w:sz w:val="22"/>
          <w:szCs w:val="22"/>
        </w:rPr>
        <w:t>99. člen (svetlobni prometni znaki).</w:t>
      </w:r>
    </w:p>
    <w:p w:rsidR="002A21AC" w:rsidRDefault="002A21AC" w:rsidP="002A21AC">
      <w:pPr>
        <w:jc w:val="both"/>
        <w:rPr>
          <w:rFonts w:ascii="Arial" w:eastAsia="Calibri" w:hAnsi="Arial" w:cs="Arial"/>
          <w:sz w:val="22"/>
          <w:szCs w:val="22"/>
        </w:rPr>
      </w:pPr>
    </w:p>
    <w:p w:rsidR="007C0B5F" w:rsidRDefault="007C0B5F" w:rsidP="002A21AC">
      <w:pPr>
        <w:jc w:val="both"/>
        <w:rPr>
          <w:rFonts w:ascii="Arial" w:eastAsia="Calibri" w:hAnsi="Arial" w:cs="Arial"/>
          <w:sz w:val="22"/>
          <w:szCs w:val="22"/>
        </w:rPr>
      </w:pPr>
      <w:r w:rsidRPr="007C0B5F">
        <w:rPr>
          <w:rFonts w:ascii="Arial" w:eastAsia="Calibri" w:hAnsi="Arial" w:cs="Arial"/>
          <w:sz w:val="22"/>
          <w:szCs w:val="22"/>
        </w:rPr>
        <w:t xml:space="preserve">Občinski redarji izvajajo nadzor nad </w:t>
      </w:r>
      <w:smartTag w:uri="urn:schemas-microsoft-com:office:smarttags" w:element="metricconverter">
        <w:smartTagPr>
          <w:attr w:name="ProductID" w:val="46. in"/>
        </w:smartTagPr>
        <w:r w:rsidRPr="007C0B5F">
          <w:rPr>
            <w:rFonts w:ascii="Arial" w:eastAsia="Calibri" w:hAnsi="Arial" w:cs="Arial"/>
            <w:sz w:val="22"/>
            <w:szCs w:val="22"/>
          </w:rPr>
          <w:t>46. in</w:t>
        </w:r>
      </w:smartTag>
      <w:r w:rsidRPr="007C0B5F">
        <w:rPr>
          <w:rFonts w:ascii="Arial" w:eastAsia="Calibri" w:hAnsi="Arial" w:cs="Arial"/>
          <w:sz w:val="22"/>
          <w:szCs w:val="22"/>
        </w:rPr>
        <w:t xml:space="preserve"> 47. členom tega zakona izključno s samodejnimi napravami in sredstvi za nadzor prometa, s katerimi se prekrški slikovno dokumentirajo, pri tem pa nimajo pravice ustaviti voznika.</w:t>
      </w:r>
    </w:p>
    <w:p w:rsidR="007C0B5F" w:rsidRDefault="007C0B5F" w:rsidP="002A21AC">
      <w:pPr>
        <w:jc w:val="both"/>
        <w:rPr>
          <w:rFonts w:ascii="Arial" w:eastAsia="Calibri" w:hAnsi="Arial" w:cs="Arial"/>
          <w:sz w:val="22"/>
          <w:szCs w:val="22"/>
        </w:rPr>
      </w:pPr>
    </w:p>
    <w:p w:rsidR="00392A7A" w:rsidRPr="009A4E42" w:rsidRDefault="00392A7A" w:rsidP="002A21AC">
      <w:pPr>
        <w:jc w:val="both"/>
        <w:rPr>
          <w:rFonts w:ascii="Arial" w:hAnsi="Arial" w:cs="Arial"/>
          <w:sz w:val="22"/>
          <w:szCs w:val="22"/>
          <w:lang w:val="x-none"/>
        </w:rPr>
      </w:pPr>
      <w:r w:rsidRPr="009A4E42">
        <w:rPr>
          <w:rFonts w:ascii="Arial" w:hAnsi="Arial" w:cs="Arial"/>
          <w:sz w:val="22"/>
          <w:szCs w:val="22"/>
        </w:rPr>
        <w:t xml:space="preserve">Za vodenje postopka o prekršku je pomembno določilo prvega odstavka 42. člena ZP-1, da </w:t>
      </w:r>
      <w:r w:rsidR="009A4E42" w:rsidRPr="009A4E42">
        <w:rPr>
          <w:rFonts w:ascii="Arial" w:hAnsi="Arial" w:cs="Arial"/>
          <w:sz w:val="22"/>
          <w:szCs w:val="22"/>
          <w:lang w:val="x-none"/>
        </w:rPr>
        <w:t>postopka</w:t>
      </w:r>
      <w:r w:rsidRPr="009A4E42">
        <w:rPr>
          <w:rFonts w:ascii="Arial" w:hAnsi="Arial" w:cs="Arial"/>
          <w:sz w:val="22"/>
          <w:szCs w:val="22"/>
          <w:lang w:val="x-none"/>
        </w:rPr>
        <w:t xml:space="preserve"> o prekršku zoper varnost cestnega prometa, ki je bil ugotovljen s tehničnimi sredstvi in storilec s kršitvijo ni bil seznanjen, ni dopustno začeti, če od dneva storitve prekrška preteče več kot 30 dni.</w:t>
      </w:r>
    </w:p>
    <w:p w:rsidR="00392A7A" w:rsidRPr="00392A7A" w:rsidRDefault="00392A7A" w:rsidP="002A21AC">
      <w:pPr>
        <w:jc w:val="both"/>
        <w:rPr>
          <w:rFonts w:ascii="Arial" w:eastAsia="Calibri" w:hAnsi="Arial" w:cs="Arial"/>
          <w:sz w:val="22"/>
          <w:szCs w:val="22"/>
        </w:rPr>
      </w:pPr>
    </w:p>
    <w:p w:rsidR="007C0B5F" w:rsidRDefault="007C0B5F" w:rsidP="002A21AC">
      <w:pPr>
        <w:jc w:val="both"/>
        <w:rPr>
          <w:rFonts w:ascii="Arial" w:eastAsia="Calibri" w:hAnsi="Arial" w:cs="Arial"/>
          <w:sz w:val="22"/>
          <w:szCs w:val="22"/>
        </w:rPr>
      </w:pPr>
    </w:p>
    <w:p w:rsidR="007C0B5F" w:rsidRPr="004B0808" w:rsidRDefault="001460E2" w:rsidP="002A21AC">
      <w:pPr>
        <w:numPr>
          <w:ilvl w:val="0"/>
          <w:numId w:val="30"/>
        </w:numPr>
        <w:jc w:val="both"/>
        <w:rPr>
          <w:rFonts w:ascii="Arial" w:eastAsia="Calibri" w:hAnsi="Arial" w:cs="Arial"/>
          <w:sz w:val="22"/>
          <w:szCs w:val="22"/>
        </w:rPr>
      </w:pPr>
      <w:r>
        <w:rPr>
          <w:rFonts w:ascii="Arial" w:hAnsi="Arial" w:cs="Arial"/>
          <w:sz w:val="22"/>
          <w:szCs w:val="22"/>
        </w:rPr>
        <w:t>ZCes-1</w:t>
      </w:r>
    </w:p>
    <w:p w:rsidR="007C0B5F" w:rsidRPr="004B0808" w:rsidRDefault="007C0B5F" w:rsidP="007C0B5F">
      <w:pPr>
        <w:jc w:val="both"/>
        <w:rPr>
          <w:rFonts w:ascii="Arial" w:eastAsia="Calibri" w:hAnsi="Arial" w:cs="Arial"/>
          <w:sz w:val="22"/>
          <w:szCs w:val="22"/>
        </w:rPr>
      </w:pPr>
    </w:p>
    <w:p w:rsidR="007C0B5F" w:rsidRPr="004B0808" w:rsidRDefault="001460E2" w:rsidP="007C0B5F">
      <w:pPr>
        <w:jc w:val="both"/>
        <w:rPr>
          <w:rFonts w:ascii="Arial" w:eastAsia="Calibri" w:hAnsi="Arial" w:cs="Arial"/>
          <w:sz w:val="22"/>
          <w:szCs w:val="22"/>
        </w:rPr>
      </w:pPr>
      <w:r>
        <w:rPr>
          <w:rFonts w:ascii="Arial" w:hAnsi="Arial" w:cs="Arial"/>
          <w:sz w:val="22"/>
          <w:szCs w:val="22"/>
        </w:rPr>
        <w:t>ZCes-1</w:t>
      </w:r>
      <w:r w:rsidR="00824444" w:rsidRPr="004B0808">
        <w:rPr>
          <w:rFonts w:ascii="Arial" w:eastAsia="Calibri" w:hAnsi="Arial" w:cs="Arial"/>
          <w:sz w:val="22"/>
          <w:szCs w:val="22"/>
        </w:rPr>
        <w:t xml:space="preserve"> opredeljuje pooblastila občinskega redarstva na področju uporabe javnih cest, </w:t>
      </w:r>
      <w:proofErr w:type="spellStart"/>
      <w:r w:rsidR="00824444" w:rsidRPr="004B0808">
        <w:rPr>
          <w:rFonts w:ascii="Arial" w:eastAsia="Calibri" w:hAnsi="Arial" w:cs="Arial"/>
          <w:sz w:val="22"/>
          <w:szCs w:val="22"/>
        </w:rPr>
        <w:t>nekategoriziranih</w:t>
      </w:r>
      <w:proofErr w:type="spellEnd"/>
      <w:r w:rsidR="00824444" w:rsidRPr="004B0808">
        <w:rPr>
          <w:rFonts w:ascii="Arial" w:eastAsia="Calibri" w:hAnsi="Arial" w:cs="Arial"/>
          <w:sz w:val="22"/>
          <w:szCs w:val="22"/>
        </w:rPr>
        <w:t xml:space="preserve"> cest in prepovedi ogrožanja varne uporabe javne ceste.</w:t>
      </w:r>
    </w:p>
    <w:p w:rsidR="00824444" w:rsidRPr="004B0808" w:rsidRDefault="00824444" w:rsidP="007C0B5F">
      <w:pPr>
        <w:jc w:val="both"/>
        <w:rPr>
          <w:rFonts w:ascii="Arial" w:eastAsia="Calibri" w:hAnsi="Arial" w:cs="Arial"/>
          <w:sz w:val="22"/>
          <w:szCs w:val="22"/>
        </w:rPr>
      </w:pPr>
    </w:p>
    <w:p w:rsidR="00824444" w:rsidRDefault="00824444" w:rsidP="00824444">
      <w:pPr>
        <w:jc w:val="both"/>
        <w:rPr>
          <w:rFonts w:ascii="Arial" w:eastAsia="Calibri" w:hAnsi="Arial" w:cs="Arial"/>
          <w:sz w:val="22"/>
          <w:szCs w:val="22"/>
        </w:rPr>
      </w:pPr>
      <w:r w:rsidRPr="004B0808">
        <w:rPr>
          <w:rFonts w:ascii="Arial" w:eastAsia="Calibri" w:hAnsi="Arial" w:cs="Arial"/>
          <w:sz w:val="22"/>
          <w:szCs w:val="22"/>
        </w:rPr>
        <w:t xml:space="preserve">Skladno z določbo 106. člena ZCes-1 občinski redarji na občinskih cestah, </w:t>
      </w:r>
      <w:proofErr w:type="spellStart"/>
      <w:r w:rsidRPr="004B0808">
        <w:rPr>
          <w:rFonts w:ascii="Arial" w:eastAsia="Calibri" w:hAnsi="Arial" w:cs="Arial"/>
          <w:sz w:val="22"/>
          <w:szCs w:val="22"/>
        </w:rPr>
        <w:t>nekategoriziranih</w:t>
      </w:r>
      <w:proofErr w:type="spellEnd"/>
      <w:r w:rsidRPr="004B0808">
        <w:rPr>
          <w:rFonts w:ascii="Arial" w:eastAsia="Calibri" w:hAnsi="Arial" w:cs="Arial"/>
          <w:sz w:val="22"/>
          <w:szCs w:val="22"/>
        </w:rPr>
        <w:t xml:space="preserve"> cestah, ki se uporabljajo za javni cestni promet in državnih cestah v naseljih, izvajajo nadzor nad določbami zakona, ki se nanašajo na:</w:t>
      </w:r>
    </w:p>
    <w:p w:rsidR="001460E2" w:rsidRPr="004B0808" w:rsidRDefault="001460E2" w:rsidP="00824444">
      <w:pPr>
        <w:jc w:val="both"/>
        <w:rPr>
          <w:rFonts w:ascii="Arial" w:eastAsia="Calibri" w:hAnsi="Arial" w:cs="Arial"/>
          <w:sz w:val="22"/>
          <w:szCs w:val="22"/>
        </w:rPr>
      </w:pPr>
    </w:p>
    <w:p w:rsidR="00824444" w:rsidRPr="004B0808" w:rsidRDefault="00824444" w:rsidP="00824444">
      <w:pPr>
        <w:numPr>
          <w:ilvl w:val="0"/>
          <w:numId w:val="8"/>
        </w:numPr>
        <w:jc w:val="both"/>
        <w:rPr>
          <w:rFonts w:ascii="Arial" w:eastAsia="Calibri" w:hAnsi="Arial" w:cs="Arial"/>
          <w:sz w:val="22"/>
          <w:szCs w:val="22"/>
        </w:rPr>
      </w:pPr>
      <w:r w:rsidRPr="004B0808">
        <w:rPr>
          <w:rFonts w:ascii="Arial" w:eastAsia="Calibri" w:hAnsi="Arial" w:cs="Arial"/>
          <w:sz w:val="22"/>
          <w:szCs w:val="22"/>
        </w:rPr>
        <w:t>4. člen (uporabo javnih cest),</w:t>
      </w:r>
    </w:p>
    <w:p w:rsidR="006E5C14" w:rsidRPr="004B0808" w:rsidRDefault="006E5C14" w:rsidP="006E5C14">
      <w:pPr>
        <w:numPr>
          <w:ilvl w:val="0"/>
          <w:numId w:val="8"/>
        </w:numPr>
        <w:jc w:val="both"/>
        <w:rPr>
          <w:rFonts w:ascii="Arial" w:eastAsia="Calibri" w:hAnsi="Arial" w:cs="Arial"/>
          <w:sz w:val="22"/>
          <w:szCs w:val="22"/>
        </w:rPr>
      </w:pPr>
      <w:r w:rsidRPr="004B0808">
        <w:rPr>
          <w:rFonts w:ascii="Arial" w:eastAsia="Calibri" w:hAnsi="Arial" w:cs="Arial"/>
          <w:sz w:val="22"/>
          <w:szCs w:val="22"/>
        </w:rPr>
        <w:t>5. člen (prepovedi ogrožanja varne uporabe javne ceste),</w:t>
      </w:r>
    </w:p>
    <w:p w:rsidR="006E5C14" w:rsidRPr="004B0808" w:rsidRDefault="006E5C14" w:rsidP="006E5C14">
      <w:pPr>
        <w:numPr>
          <w:ilvl w:val="0"/>
          <w:numId w:val="8"/>
        </w:numPr>
        <w:jc w:val="both"/>
        <w:rPr>
          <w:rFonts w:ascii="Arial" w:eastAsia="Calibri" w:hAnsi="Arial" w:cs="Arial"/>
          <w:sz w:val="22"/>
          <w:szCs w:val="22"/>
        </w:rPr>
      </w:pPr>
      <w:r w:rsidRPr="004B0808">
        <w:rPr>
          <w:rFonts w:ascii="Arial" w:eastAsia="Calibri" w:hAnsi="Arial" w:cs="Arial"/>
          <w:sz w:val="22"/>
          <w:szCs w:val="22"/>
        </w:rPr>
        <w:t xml:space="preserve">6. člen (uporaba </w:t>
      </w:r>
      <w:proofErr w:type="spellStart"/>
      <w:r w:rsidRPr="004B0808">
        <w:rPr>
          <w:rFonts w:ascii="Arial" w:eastAsia="Calibri" w:hAnsi="Arial" w:cs="Arial"/>
          <w:sz w:val="22"/>
          <w:szCs w:val="22"/>
        </w:rPr>
        <w:t>nekategoriziranih</w:t>
      </w:r>
      <w:proofErr w:type="spellEnd"/>
      <w:r w:rsidRPr="004B0808">
        <w:rPr>
          <w:rFonts w:ascii="Arial" w:eastAsia="Calibri" w:hAnsi="Arial" w:cs="Arial"/>
          <w:sz w:val="22"/>
          <w:szCs w:val="22"/>
        </w:rPr>
        <w:t xml:space="preserve"> cest)</w:t>
      </w:r>
      <w:r w:rsidR="001D0295" w:rsidRPr="004B0808">
        <w:rPr>
          <w:rFonts w:ascii="Arial" w:eastAsia="Calibri" w:hAnsi="Arial" w:cs="Arial"/>
          <w:sz w:val="22"/>
          <w:szCs w:val="22"/>
        </w:rPr>
        <w:t>,</w:t>
      </w:r>
    </w:p>
    <w:p w:rsidR="001D0295" w:rsidRPr="004B0808" w:rsidRDefault="001D0295" w:rsidP="001D0295">
      <w:pPr>
        <w:numPr>
          <w:ilvl w:val="0"/>
          <w:numId w:val="8"/>
        </w:numPr>
        <w:jc w:val="both"/>
        <w:rPr>
          <w:rFonts w:ascii="Arial" w:eastAsia="Calibri" w:hAnsi="Arial" w:cs="Arial"/>
          <w:sz w:val="22"/>
          <w:szCs w:val="22"/>
        </w:rPr>
      </w:pPr>
      <w:r w:rsidRPr="004B0808">
        <w:rPr>
          <w:rFonts w:ascii="Arial" w:eastAsia="Calibri" w:hAnsi="Arial" w:cs="Arial"/>
          <w:sz w:val="22"/>
          <w:szCs w:val="22"/>
        </w:rPr>
        <w:t>30. člen (največje dovoljene osne obremenitve vozil na javnih cestah),</w:t>
      </w:r>
    </w:p>
    <w:p w:rsidR="001D0295" w:rsidRPr="004B0808" w:rsidRDefault="001D0295" w:rsidP="001D0295">
      <w:pPr>
        <w:numPr>
          <w:ilvl w:val="0"/>
          <w:numId w:val="8"/>
        </w:numPr>
        <w:jc w:val="both"/>
        <w:rPr>
          <w:rFonts w:ascii="Arial" w:eastAsia="Calibri" w:hAnsi="Arial" w:cs="Arial"/>
          <w:sz w:val="22"/>
          <w:szCs w:val="22"/>
        </w:rPr>
      </w:pPr>
      <w:r w:rsidRPr="004B0808">
        <w:rPr>
          <w:rFonts w:ascii="Arial" w:eastAsia="Calibri" w:hAnsi="Arial" w:cs="Arial"/>
          <w:sz w:val="22"/>
          <w:szCs w:val="22"/>
        </w:rPr>
        <w:t>31. člen (največje dovoljene skupne in največje dovoljene mase vozil na javnih cestah)</w:t>
      </w:r>
      <w:r>
        <w:rPr>
          <w:rFonts w:ascii="Arial" w:eastAsia="Calibri" w:hAnsi="Arial" w:cs="Arial"/>
          <w:sz w:val="22"/>
          <w:szCs w:val="22"/>
        </w:rPr>
        <w:t>,</w:t>
      </w:r>
    </w:p>
    <w:p w:rsidR="001D0295" w:rsidRPr="004B0808" w:rsidRDefault="001D0295" w:rsidP="001D0295">
      <w:pPr>
        <w:numPr>
          <w:ilvl w:val="0"/>
          <w:numId w:val="8"/>
        </w:numPr>
        <w:jc w:val="both"/>
        <w:rPr>
          <w:rFonts w:ascii="Arial" w:eastAsia="Calibri" w:hAnsi="Arial" w:cs="Arial"/>
          <w:sz w:val="22"/>
          <w:szCs w:val="22"/>
        </w:rPr>
      </w:pPr>
      <w:r w:rsidRPr="004B0808">
        <w:rPr>
          <w:rFonts w:ascii="Arial" w:eastAsia="Calibri" w:hAnsi="Arial" w:cs="Arial"/>
          <w:sz w:val="22"/>
          <w:szCs w:val="22"/>
        </w:rPr>
        <w:t>32. člen (izredni prevoz po javni cesti)</w:t>
      </w:r>
      <w:r>
        <w:rPr>
          <w:rFonts w:ascii="Arial" w:eastAsia="Calibri" w:hAnsi="Arial" w:cs="Arial"/>
          <w:sz w:val="22"/>
          <w:szCs w:val="22"/>
        </w:rPr>
        <w:t>,</w:t>
      </w:r>
    </w:p>
    <w:p w:rsidR="001D0295" w:rsidRPr="004B0808" w:rsidRDefault="001D0295" w:rsidP="001D0295">
      <w:pPr>
        <w:numPr>
          <w:ilvl w:val="0"/>
          <w:numId w:val="8"/>
        </w:numPr>
        <w:jc w:val="both"/>
        <w:rPr>
          <w:rFonts w:ascii="Arial" w:eastAsia="Calibri" w:hAnsi="Arial" w:cs="Arial"/>
          <w:sz w:val="22"/>
          <w:szCs w:val="22"/>
        </w:rPr>
      </w:pPr>
      <w:r w:rsidRPr="004B0808">
        <w:rPr>
          <w:rFonts w:ascii="Arial" w:eastAsia="Calibri" w:hAnsi="Arial" w:cs="Arial"/>
          <w:sz w:val="22"/>
          <w:szCs w:val="22"/>
        </w:rPr>
        <w:t>34. člen (označitev vozil za izredne prevoze)</w:t>
      </w:r>
      <w:r>
        <w:rPr>
          <w:rFonts w:ascii="Arial" w:eastAsia="Calibri" w:hAnsi="Arial" w:cs="Arial"/>
          <w:sz w:val="22"/>
          <w:szCs w:val="22"/>
        </w:rPr>
        <w:t>,</w:t>
      </w:r>
    </w:p>
    <w:p w:rsidR="001D0295" w:rsidRPr="004B0808" w:rsidRDefault="001D0295" w:rsidP="001D0295">
      <w:pPr>
        <w:numPr>
          <w:ilvl w:val="0"/>
          <w:numId w:val="8"/>
        </w:numPr>
        <w:jc w:val="both"/>
        <w:rPr>
          <w:rFonts w:ascii="Arial" w:eastAsia="Calibri" w:hAnsi="Arial" w:cs="Arial"/>
          <w:sz w:val="22"/>
          <w:szCs w:val="22"/>
        </w:rPr>
      </w:pPr>
      <w:r w:rsidRPr="004B0808">
        <w:rPr>
          <w:rFonts w:ascii="Arial" w:eastAsia="Calibri" w:hAnsi="Arial" w:cs="Arial"/>
          <w:sz w:val="22"/>
          <w:szCs w:val="22"/>
        </w:rPr>
        <w:t>36. člen (naležne ploskve na kolesih vozil)</w:t>
      </w:r>
      <w:r>
        <w:rPr>
          <w:rFonts w:ascii="Arial" w:eastAsia="Calibri" w:hAnsi="Arial" w:cs="Arial"/>
          <w:sz w:val="22"/>
          <w:szCs w:val="22"/>
        </w:rPr>
        <w:t>,</w:t>
      </w:r>
    </w:p>
    <w:p w:rsidR="001D0295" w:rsidRPr="004B0808" w:rsidRDefault="001D0295" w:rsidP="001D0295">
      <w:pPr>
        <w:numPr>
          <w:ilvl w:val="0"/>
          <w:numId w:val="8"/>
        </w:numPr>
        <w:jc w:val="both"/>
        <w:rPr>
          <w:rFonts w:ascii="Arial" w:eastAsia="Calibri" w:hAnsi="Arial" w:cs="Arial"/>
          <w:sz w:val="22"/>
          <w:szCs w:val="22"/>
        </w:rPr>
      </w:pPr>
      <w:r w:rsidRPr="004B0808">
        <w:rPr>
          <w:rFonts w:ascii="Arial" w:eastAsia="Calibri" w:hAnsi="Arial" w:cs="Arial"/>
          <w:sz w:val="22"/>
          <w:szCs w:val="22"/>
        </w:rPr>
        <w:t>37. člen (izjeme pri omejitvi uporabe javne ceste – lokalni promet)</w:t>
      </w:r>
      <w:r>
        <w:rPr>
          <w:rFonts w:ascii="Arial" w:eastAsia="Calibri" w:hAnsi="Arial" w:cs="Arial"/>
          <w:sz w:val="22"/>
          <w:szCs w:val="22"/>
        </w:rPr>
        <w:t>.</w:t>
      </w:r>
    </w:p>
    <w:p w:rsidR="001D0295" w:rsidRPr="001D0295" w:rsidRDefault="001D0295" w:rsidP="001D0295">
      <w:pPr>
        <w:jc w:val="both"/>
        <w:rPr>
          <w:rFonts w:ascii="Arial" w:eastAsia="Calibri" w:hAnsi="Arial" w:cs="Arial"/>
          <w:b/>
          <w:bCs/>
          <w:sz w:val="22"/>
          <w:szCs w:val="22"/>
        </w:rPr>
      </w:pPr>
    </w:p>
    <w:p w:rsidR="001D0295" w:rsidRPr="004B0808" w:rsidRDefault="0070578D" w:rsidP="001D0295">
      <w:pPr>
        <w:jc w:val="both"/>
        <w:rPr>
          <w:rFonts w:ascii="Arial" w:eastAsia="Calibri" w:hAnsi="Arial" w:cs="Arial"/>
          <w:bCs/>
          <w:sz w:val="22"/>
          <w:szCs w:val="22"/>
        </w:rPr>
      </w:pPr>
      <w:r w:rsidRPr="004B0808">
        <w:rPr>
          <w:rFonts w:ascii="Arial" w:eastAsia="Calibri" w:hAnsi="Arial" w:cs="Arial"/>
          <w:bCs/>
          <w:sz w:val="22"/>
          <w:szCs w:val="22"/>
        </w:rPr>
        <w:t>Občinski redarji nadzirajo izvajanje tega zakona v okviru nadzora cestnega prometa.</w:t>
      </w:r>
    </w:p>
    <w:p w:rsidR="001D0295" w:rsidRPr="001D0295" w:rsidRDefault="001D0295" w:rsidP="001D0295">
      <w:pPr>
        <w:jc w:val="both"/>
        <w:rPr>
          <w:rFonts w:ascii="Arial" w:eastAsia="Calibri" w:hAnsi="Arial" w:cs="Arial"/>
          <w:b/>
          <w:bCs/>
          <w:sz w:val="22"/>
          <w:szCs w:val="22"/>
        </w:rPr>
      </w:pPr>
    </w:p>
    <w:p w:rsidR="000F0DFE" w:rsidRDefault="0070578D" w:rsidP="001D0295">
      <w:pPr>
        <w:jc w:val="both"/>
        <w:rPr>
          <w:rFonts w:ascii="Arial" w:eastAsia="Calibri" w:hAnsi="Arial" w:cs="Arial"/>
          <w:bCs/>
          <w:sz w:val="22"/>
          <w:szCs w:val="22"/>
        </w:rPr>
      </w:pPr>
      <w:r w:rsidRPr="004B0808">
        <w:rPr>
          <w:rFonts w:ascii="Arial" w:eastAsia="Calibri" w:hAnsi="Arial" w:cs="Arial"/>
          <w:bCs/>
          <w:sz w:val="22"/>
          <w:szCs w:val="22"/>
        </w:rPr>
        <w:t xml:space="preserve">Skladno </w:t>
      </w:r>
      <w:r>
        <w:rPr>
          <w:rFonts w:ascii="Arial" w:eastAsia="Calibri" w:hAnsi="Arial" w:cs="Arial"/>
          <w:bCs/>
          <w:sz w:val="22"/>
          <w:szCs w:val="22"/>
        </w:rPr>
        <w:t>z določbami ZCEs-1</w:t>
      </w:r>
      <w:r w:rsidR="000F0DFE">
        <w:rPr>
          <w:rFonts w:ascii="Arial" w:eastAsia="Calibri" w:hAnsi="Arial" w:cs="Arial"/>
          <w:bCs/>
          <w:sz w:val="22"/>
          <w:szCs w:val="22"/>
        </w:rPr>
        <w:t xml:space="preserve"> imajo</w:t>
      </w:r>
      <w:r>
        <w:rPr>
          <w:rFonts w:ascii="Arial" w:eastAsia="Calibri" w:hAnsi="Arial" w:cs="Arial"/>
          <w:bCs/>
          <w:sz w:val="22"/>
          <w:szCs w:val="22"/>
        </w:rPr>
        <w:t xml:space="preserve"> občinski redarji </w:t>
      </w:r>
      <w:r w:rsidR="000F0DFE">
        <w:rPr>
          <w:rFonts w:ascii="Arial" w:eastAsia="Calibri" w:hAnsi="Arial" w:cs="Arial"/>
          <w:bCs/>
          <w:sz w:val="22"/>
          <w:szCs w:val="22"/>
        </w:rPr>
        <w:t>naslednja pooblastila in ukrepe:</w:t>
      </w:r>
    </w:p>
    <w:p w:rsidR="000F0DFE" w:rsidRPr="00AD5352" w:rsidRDefault="000F0DFE" w:rsidP="00AD5352">
      <w:pPr>
        <w:ind w:left="360"/>
        <w:jc w:val="both"/>
        <w:rPr>
          <w:rFonts w:ascii="Arial" w:eastAsia="Calibri" w:hAnsi="Arial" w:cs="Arial"/>
          <w:sz w:val="22"/>
          <w:szCs w:val="22"/>
        </w:rPr>
      </w:pPr>
    </w:p>
    <w:p w:rsidR="000F0DFE" w:rsidRPr="00AD5352" w:rsidRDefault="000F0DFE" w:rsidP="00AD5352">
      <w:pPr>
        <w:numPr>
          <w:ilvl w:val="0"/>
          <w:numId w:val="8"/>
        </w:numPr>
        <w:jc w:val="both"/>
        <w:rPr>
          <w:rFonts w:ascii="Arial" w:eastAsia="Calibri" w:hAnsi="Arial" w:cs="Arial"/>
          <w:sz w:val="22"/>
          <w:szCs w:val="22"/>
        </w:rPr>
      </w:pPr>
      <w:r w:rsidRPr="00AD5352">
        <w:rPr>
          <w:rFonts w:ascii="Arial" w:eastAsia="Calibri" w:hAnsi="Arial" w:cs="Arial"/>
          <w:sz w:val="22"/>
          <w:szCs w:val="22"/>
        </w:rPr>
        <w:t>107. člen (</w:t>
      </w:r>
      <w:r w:rsidR="0070578D" w:rsidRPr="00AD5352">
        <w:rPr>
          <w:rFonts w:ascii="Arial" w:eastAsia="Calibri" w:hAnsi="Arial" w:cs="Arial"/>
          <w:sz w:val="22"/>
          <w:szCs w:val="22"/>
        </w:rPr>
        <w:t>začasn</w:t>
      </w:r>
      <w:r w:rsidRPr="00AD5352">
        <w:rPr>
          <w:rFonts w:ascii="Arial" w:eastAsia="Calibri" w:hAnsi="Arial" w:cs="Arial"/>
          <w:sz w:val="22"/>
          <w:szCs w:val="22"/>
        </w:rPr>
        <w:t>i</w:t>
      </w:r>
      <w:r w:rsidR="0070578D" w:rsidRPr="00AD5352">
        <w:rPr>
          <w:rFonts w:ascii="Arial" w:eastAsia="Calibri" w:hAnsi="Arial" w:cs="Arial"/>
          <w:sz w:val="22"/>
          <w:szCs w:val="22"/>
        </w:rPr>
        <w:t xml:space="preserve"> ukrep</w:t>
      </w:r>
      <w:r w:rsidRPr="00AD5352">
        <w:rPr>
          <w:rFonts w:ascii="Arial" w:eastAsia="Calibri" w:hAnsi="Arial" w:cs="Arial"/>
          <w:sz w:val="22"/>
          <w:szCs w:val="22"/>
        </w:rPr>
        <w:t>i policije in občinskega redarstva</w:t>
      </w:r>
      <w:r w:rsidR="0070578D" w:rsidRPr="00AD5352">
        <w:rPr>
          <w:rFonts w:ascii="Arial" w:eastAsia="Calibri" w:hAnsi="Arial" w:cs="Arial"/>
          <w:sz w:val="22"/>
          <w:szCs w:val="22"/>
        </w:rPr>
        <w:t xml:space="preserve"> ob ugotovljenih </w:t>
      </w:r>
      <w:r w:rsidRPr="00AD5352">
        <w:rPr>
          <w:rFonts w:ascii="Arial" w:eastAsia="Calibri" w:hAnsi="Arial" w:cs="Arial"/>
          <w:sz w:val="22"/>
          <w:szCs w:val="22"/>
        </w:rPr>
        <w:t>pomanjkljivosti</w:t>
      </w:r>
      <w:r w:rsidR="0070578D" w:rsidRPr="00AD5352">
        <w:rPr>
          <w:rFonts w:ascii="Arial" w:eastAsia="Calibri" w:hAnsi="Arial" w:cs="Arial"/>
          <w:sz w:val="22"/>
          <w:szCs w:val="22"/>
        </w:rPr>
        <w:t xml:space="preserve"> na cesti</w:t>
      </w:r>
      <w:r w:rsidRPr="00AD5352">
        <w:rPr>
          <w:rFonts w:ascii="Arial" w:eastAsia="Calibri" w:hAnsi="Arial" w:cs="Arial"/>
          <w:sz w:val="22"/>
          <w:szCs w:val="22"/>
        </w:rPr>
        <w:t>),</w:t>
      </w:r>
    </w:p>
    <w:p w:rsidR="000F0DFE" w:rsidRPr="00AD5352" w:rsidRDefault="000F0DFE" w:rsidP="00AD5352">
      <w:pPr>
        <w:numPr>
          <w:ilvl w:val="0"/>
          <w:numId w:val="8"/>
        </w:numPr>
        <w:jc w:val="both"/>
        <w:rPr>
          <w:rFonts w:ascii="Arial" w:eastAsia="Calibri" w:hAnsi="Arial" w:cs="Arial"/>
          <w:sz w:val="22"/>
          <w:szCs w:val="22"/>
        </w:rPr>
      </w:pPr>
      <w:r w:rsidRPr="00AD5352">
        <w:rPr>
          <w:rFonts w:ascii="Arial" w:eastAsia="Calibri" w:hAnsi="Arial" w:cs="Arial"/>
          <w:sz w:val="22"/>
          <w:szCs w:val="22"/>
        </w:rPr>
        <w:t>108. člen (nadzor izrednih prevozov po javni cesti),</w:t>
      </w:r>
    </w:p>
    <w:p w:rsidR="000F0DFE" w:rsidRPr="00AD5352" w:rsidRDefault="000F0DFE" w:rsidP="00AD5352">
      <w:pPr>
        <w:numPr>
          <w:ilvl w:val="0"/>
          <w:numId w:val="8"/>
        </w:numPr>
        <w:jc w:val="both"/>
        <w:rPr>
          <w:rFonts w:ascii="Arial" w:eastAsia="Calibri" w:hAnsi="Arial" w:cs="Arial"/>
          <w:sz w:val="22"/>
          <w:szCs w:val="22"/>
        </w:rPr>
      </w:pPr>
      <w:r w:rsidRPr="00AD5352">
        <w:rPr>
          <w:rFonts w:ascii="Arial" w:eastAsia="Calibri" w:hAnsi="Arial" w:cs="Arial"/>
          <w:sz w:val="22"/>
          <w:szCs w:val="22"/>
        </w:rPr>
        <w:t>109. člen (tehtanje vozila),</w:t>
      </w:r>
    </w:p>
    <w:p w:rsidR="000F0DFE" w:rsidRPr="00AD5352" w:rsidRDefault="000F0DFE" w:rsidP="00AD5352">
      <w:pPr>
        <w:numPr>
          <w:ilvl w:val="0"/>
          <w:numId w:val="8"/>
        </w:numPr>
        <w:jc w:val="both"/>
        <w:rPr>
          <w:rFonts w:ascii="Arial" w:eastAsia="Calibri" w:hAnsi="Arial" w:cs="Arial"/>
          <w:sz w:val="22"/>
          <w:szCs w:val="22"/>
        </w:rPr>
      </w:pPr>
      <w:r w:rsidRPr="00AD5352">
        <w:rPr>
          <w:rFonts w:ascii="Arial" w:eastAsia="Calibri" w:hAnsi="Arial" w:cs="Arial"/>
          <w:sz w:val="22"/>
          <w:szCs w:val="22"/>
        </w:rPr>
        <w:t>110. člen (obveznosti voznika vozila)</w:t>
      </w:r>
      <w:r w:rsidR="00BB2B57" w:rsidRPr="00AD5352">
        <w:rPr>
          <w:rFonts w:ascii="Arial" w:eastAsia="Calibri" w:hAnsi="Arial" w:cs="Arial"/>
          <w:sz w:val="22"/>
          <w:szCs w:val="22"/>
        </w:rPr>
        <w:t>,</w:t>
      </w:r>
    </w:p>
    <w:p w:rsidR="000F0DFE" w:rsidRPr="00AD5352" w:rsidRDefault="000F0DFE" w:rsidP="00AD5352">
      <w:pPr>
        <w:numPr>
          <w:ilvl w:val="0"/>
          <w:numId w:val="8"/>
        </w:numPr>
        <w:jc w:val="both"/>
        <w:rPr>
          <w:rFonts w:ascii="Arial" w:eastAsia="Calibri" w:hAnsi="Arial" w:cs="Arial"/>
          <w:sz w:val="22"/>
          <w:szCs w:val="22"/>
        </w:rPr>
      </w:pPr>
      <w:r w:rsidRPr="00AD5352">
        <w:rPr>
          <w:rFonts w:ascii="Arial" w:eastAsia="Calibri" w:hAnsi="Arial" w:cs="Arial"/>
          <w:sz w:val="22"/>
          <w:szCs w:val="22"/>
        </w:rPr>
        <w:t>111. člen (izločitev vozila iz prometa)</w:t>
      </w:r>
      <w:r w:rsidR="00BB2B57" w:rsidRPr="00AD5352">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E62E49" w:rsidRDefault="001460E2" w:rsidP="00077FA3">
      <w:pPr>
        <w:numPr>
          <w:ilvl w:val="0"/>
          <w:numId w:val="30"/>
        </w:numPr>
        <w:jc w:val="both"/>
        <w:rPr>
          <w:rFonts w:ascii="Arial" w:hAnsi="Arial" w:cs="Arial"/>
          <w:sz w:val="22"/>
          <w:szCs w:val="22"/>
        </w:rPr>
      </w:pPr>
      <w:r w:rsidRPr="001460E2">
        <w:rPr>
          <w:rFonts w:ascii="Arial" w:hAnsi="Arial" w:cs="Arial"/>
          <w:bCs/>
          <w:sz w:val="22"/>
          <w:szCs w:val="22"/>
        </w:rPr>
        <w:t>ZZZiv</w:t>
      </w:r>
      <w:r w:rsidRPr="00E62E49">
        <w:rPr>
          <w:rFonts w:ascii="Arial" w:hAnsi="Arial" w:cs="Arial"/>
          <w:sz w:val="22"/>
          <w:szCs w:val="22"/>
        </w:rPr>
        <w:t xml:space="preserve"> </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Zakon med drugim ureja odgovornost ljudi za zaščito živali, določa pravila za dobro ravnanje z živalmi, določa pogoje, ki jih je treba za zaščito živali zagotoviti pri reji živali, ureja postopek, pravice in obveznosti v primerih, ko gre za zapuščene živali, ureja nadzorstvo nad izvajanjem tega zakona itd.</w:t>
      </w:r>
    </w:p>
    <w:p w:rsidR="00392A7A" w:rsidRPr="002A21AC" w:rsidRDefault="00392A7A" w:rsidP="002A21AC">
      <w:pPr>
        <w:jc w:val="both"/>
        <w:rPr>
          <w:rFonts w:ascii="Arial" w:eastAsia="Calibri" w:hAnsi="Arial" w:cs="Arial"/>
          <w:sz w:val="22"/>
          <w:szCs w:val="22"/>
        </w:rPr>
      </w:pPr>
    </w:p>
    <w:p w:rsidR="00392A7A" w:rsidRDefault="00392A7A" w:rsidP="00392A7A">
      <w:pPr>
        <w:jc w:val="both"/>
        <w:rPr>
          <w:rFonts w:ascii="Arial" w:eastAsia="Calibri" w:hAnsi="Arial" w:cs="Arial"/>
          <w:sz w:val="22"/>
          <w:szCs w:val="22"/>
          <w:lang w:val="x-none"/>
        </w:rPr>
      </w:pPr>
      <w:r w:rsidRPr="000F0DFE">
        <w:rPr>
          <w:rFonts w:ascii="Arial" w:eastAsia="Calibri" w:hAnsi="Arial" w:cs="Arial"/>
          <w:sz w:val="22"/>
          <w:szCs w:val="22"/>
          <w:lang w:val="x-none"/>
        </w:rPr>
        <w:t>Občinski redarji lahko v okviru svojih pristojnosti in nalog preverijo izpolnjevanje obveznosti lastnika psa iz prvega odstavka 6. člena tega zakon</w:t>
      </w:r>
      <w:r>
        <w:rPr>
          <w:rFonts w:ascii="Arial" w:eastAsia="Calibri" w:hAnsi="Arial" w:cs="Arial"/>
          <w:sz w:val="22"/>
          <w:szCs w:val="22"/>
          <w:lang w:val="x-none"/>
        </w:rPr>
        <w:t xml:space="preserve">a, ki </w:t>
      </w:r>
      <w:r>
        <w:rPr>
          <w:rFonts w:ascii="Arial" w:eastAsia="Calibri" w:hAnsi="Arial" w:cs="Arial"/>
          <w:sz w:val="22"/>
          <w:szCs w:val="22"/>
        </w:rPr>
        <w:t>določa</w:t>
      </w:r>
      <w:r>
        <w:rPr>
          <w:rFonts w:ascii="Arial" w:eastAsia="Calibri" w:hAnsi="Arial" w:cs="Arial"/>
          <w:sz w:val="22"/>
          <w:szCs w:val="22"/>
          <w:lang w:val="x-none"/>
        </w:rPr>
        <w:t>, da mora l</w:t>
      </w:r>
      <w:r w:rsidRPr="002529FF">
        <w:rPr>
          <w:rFonts w:ascii="Arial" w:eastAsia="Calibri" w:hAnsi="Arial" w:cs="Arial"/>
          <w:sz w:val="22"/>
          <w:szCs w:val="22"/>
        </w:rPr>
        <w:t>astnik psa zagotoviti, da je pes do dopolnjenega tretjega meseca starosti označen na predpisan način.</w:t>
      </w:r>
    </w:p>
    <w:p w:rsidR="00392A7A" w:rsidRPr="004B0808" w:rsidRDefault="00392A7A" w:rsidP="00392A7A">
      <w:pPr>
        <w:jc w:val="both"/>
        <w:rPr>
          <w:rFonts w:ascii="Arial" w:eastAsia="Calibri" w:hAnsi="Arial" w:cs="Arial"/>
          <w:sz w:val="22"/>
          <w:szCs w:val="22"/>
          <w:lang w:val="x-none"/>
        </w:rPr>
      </w:pPr>
    </w:p>
    <w:p w:rsidR="00392A7A" w:rsidRPr="000F0DFE" w:rsidRDefault="00392A7A" w:rsidP="00392A7A">
      <w:pPr>
        <w:jc w:val="both"/>
        <w:rPr>
          <w:rFonts w:ascii="Arial" w:eastAsia="Calibri" w:hAnsi="Arial" w:cs="Arial"/>
          <w:sz w:val="22"/>
          <w:szCs w:val="22"/>
        </w:rPr>
      </w:pPr>
      <w:r>
        <w:rPr>
          <w:rFonts w:ascii="Arial" w:eastAsia="Calibri" w:hAnsi="Arial" w:cs="Arial"/>
          <w:sz w:val="22"/>
          <w:szCs w:val="22"/>
          <w:lang w:val="x-none"/>
        </w:rPr>
        <w:lastRenderedPageBreak/>
        <w:t xml:space="preserve">Občinski redarji izvajajo tudi nadzor </w:t>
      </w:r>
      <w:r w:rsidRPr="000F0DFE">
        <w:rPr>
          <w:rFonts w:ascii="Arial" w:eastAsia="Calibri" w:hAnsi="Arial" w:cs="Arial"/>
          <w:sz w:val="22"/>
          <w:szCs w:val="22"/>
          <w:lang w:val="x-none"/>
        </w:rPr>
        <w:t>nad izvajanjem določbe tretjega odstavka 11. člena tega zakona</w:t>
      </w:r>
      <w:r>
        <w:rPr>
          <w:rFonts w:ascii="Arial" w:eastAsia="Calibri" w:hAnsi="Arial" w:cs="Arial"/>
          <w:sz w:val="22"/>
          <w:szCs w:val="22"/>
          <w:lang w:val="x-none"/>
        </w:rPr>
        <w:t>, ki določa, da mora s</w:t>
      </w:r>
      <w:r w:rsidRPr="002529FF">
        <w:rPr>
          <w:rFonts w:ascii="Arial" w:eastAsia="Calibri" w:hAnsi="Arial" w:cs="Arial"/>
          <w:sz w:val="22"/>
          <w:szCs w:val="22"/>
        </w:rPr>
        <w:t>krbnik psa na javnem mestu zagotoviti fizično varstvo psa tako, da je pes na povodcu.</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V 28. členu je določeno, da imetnik zavetišča pri opravljanju svojih nalog sodeluje s pristojno veterinarsko službo in občinskimi redarji zlasti za namen ugotavljanja lastništva zapuščenih živali.</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p>
    <w:p w:rsidR="002A21AC" w:rsidRPr="00E62E49" w:rsidRDefault="002A21AC" w:rsidP="00077FA3">
      <w:pPr>
        <w:numPr>
          <w:ilvl w:val="0"/>
          <w:numId w:val="30"/>
        </w:numPr>
        <w:jc w:val="both"/>
        <w:rPr>
          <w:rFonts w:ascii="Arial" w:hAnsi="Arial" w:cs="Arial"/>
          <w:sz w:val="22"/>
          <w:szCs w:val="22"/>
        </w:rPr>
      </w:pPr>
      <w:r w:rsidRPr="00E62E49">
        <w:rPr>
          <w:rFonts w:ascii="Arial" w:hAnsi="Arial" w:cs="Arial"/>
          <w:sz w:val="22"/>
          <w:szCs w:val="22"/>
        </w:rPr>
        <w:t>Z</w:t>
      </w:r>
      <w:r w:rsidR="00E62E49">
        <w:rPr>
          <w:rFonts w:ascii="Arial" w:hAnsi="Arial" w:cs="Arial"/>
          <w:sz w:val="22"/>
          <w:szCs w:val="22"/>
        </w:rPr>
        <w:t>P-1</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Občinski redar je oseba, ki ima poseben status, ki mu ga določa ZORed in ostali zakoni ter </w:t>
      </w:r>
      <w:r w:rsidR="00392A7A">
        <w:rPr>
          <w:rFonts w:ascii="Arial" w:eastAsia="Calibri" w:hAnsi="Arial" w:cs="Arial"/>
          <w:sz w:val="22"/>
          <w:szCs w:val="22"/>
        </w:rPr>
        <w:t>občinski predpisi</w:t>
      </w:r>
      <w:r w:rsidRPr="002A21AC">
        <w:rPr>
          <w:rFonts w:ascii="Arial" w:eastAsia="Calibri" w:hAnsi="Arial" w:cs="Arial"/>
          <w:sz w:val="22"/>
          <w:szCs w:val="22"/>
        </w:rPr>
        <w:t>, v kater</w:t>
      </w:r>
      <w:r w:rsidR="00392A7A">
        <w:rPr>
          <w:rFonts w:ascii="Arial" w:eastAsia="Calibri" w:hAnsi="Arial" w:cs="Arial"/>
          <w:sz w:val="22"/>
          <w:szCs w:val="22"/>
        </w:rPr>
        <w:t>ih</w:t>
      </w:r>
      <w:r w:rsidRPr="002A21AC">
        <w:rPr>
          <w:rFonts w:ascii="Arial" w:eastAsia="Calibri" w:hAnsi="Arial" w:cs="Arial"/>
          <w:sz w:val="22"/>
          <w:szCs w:val="22"/>
        </w:rPr>
        <w:t xml:space="preserve"> so opredeljena njegova pooblastila. </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proofErr w:type="spellStart"/>
      <w:r w:rsidRPr="002A21AC">
        <w:rPr>
          <w:rFonts w:ascii="Arial" w:eastAsia="Calibri" w:hAnsi="Arial" w:cs="Arial"/>
          <w:sz w:val="22"/>
          <w:szCs w:val="22"/>
        </w:rPr>
        <w:t>Prekrškovni</w:t>
      </w:r>
      <w:proofErr w:type="spellEnd"/>
      <w:r w:rsidRPr="002A21AC">
        <w:rPr>
          <w:rFonts w:ascii="Arial" w:eastAsia="Calibri" w:hAnsi="Arial" w:cs="Arial"/>
          <w:sz w:val="22"/>
          <w:szCs w:val="22"/>
        </w:rPr>
        <w:t xml:space="preserve"> organi oziroma organi za odločanje o prekrških so določeni v 45. členu Z</w:t>
      </w:r>
      <w:r w:rsidR="00E62E49">
        <w:rPr>
          <w:rFonts w:ascii="Arial" w:eastAsia="Calibri" w:hAnsi="Arial" w:cs="Arial"/>
          <w:sz w:val="22"/>
          <w:szCs w:val="22"/>
        </w:rPr>
        <w:t>P-1</w:t>
      </w:r>
      <w:r w:rsidRPr="002A21AC">
        <w:rPr>
          <w:rFonts w:ascii="Arial" w:eastAsia="Calibri" w:hAnsi="Arial" w:cs="Arial"/>
          <w:sz w:val="22"/>
          <w:szCs w:val="22"/>
        </w:rPr>
        <w:t xml:space="preserve">. </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Občinski redar</w:t>
      </w:r>
      <w:r w:rsidR="00392A7A">
        <w:rPr>
          <w:rFonts w:ascii="Arial" w:eastAsia="Calibri" w:hAnsi="Arial" w:cs="Arial"/>
          <w:sz w:val="22"/>
          <w:szCs w:val="22"/>
        </w:rPr>
        <w:t>ji</w:t>
      </w:r>
      <w:r w:rsidRPr="002A21AC">
        <w:rPr>
          <w:rFonts w:ascii="Arial" w:eastAsia="Calibri" w:hAnsi="Arial" w:cs="Arial"/>
          <w:sz w:val="22"/>
          <w:szCs w:val="22"/>
        </w:rPr>
        <w:t xml:space="preserve"> </w:t>
      </w:r>
      <w:r w:rsidR="00392A7A">
        <w:rPr>
          <w:rFonts w:ascii="Arial" w:eastAsia="Calibri" w:hAnsi="Arial" w:cs="Arial"/>
          <w:sz w:val="22"/>
          <w:szCs w:val="22"/>
        </w:rPr>
        <w:t>in vodja občinskega reda</w:t>
      </w:r>
      <w:r w:rsidR="009A4E42">
        <w:rPr>
          <w:rFonts w:ascii="Arial" w:eastAsia="Calibri" w:hAnsi="Arial" w:cs="Arial"/>
          <w:sz w:val="22"/>
          <w:szCs w:val="22"/>
        </w:rPr>
        <w:t>r</w:t>
      </w:r>
      <w:r w:rsidR="00392A7A">
        <w:rPr>
          <w:rFonts w:ascii="Arial" w:eastAsia="Calibri" w:hAnsi="Arial" w:cs="Arial"/>
          <w:sz w:val="22"/>
          <w:szCs w:val="22"/>
        </w:rPr>
        <w:t>stva so</w:t>
      </w:r>
      <w:r w:rsidRPr="002A21AC">
        <w:rPr>
          <w:rFonts w:ascii="Arial" w:eastAsia="Calibri" w:hAnsi="Arial" w:cs="Arial"/>
          <w:sz w:val="22"/>
          <w:szCs w:val="22"/>
        </w:rPr>
        <w:t xml:space="preserve"> </w:t>
      </w:r>
      <w:r w:rsidR="00392A7A">
        <w:rPr>
          <w:rFonts w:ascii="Arial" w:eastAsia="Calibri" w:hAnsi="Arial" w:cs="Arial"/>
          <w:sz w:val="22"/>
          <w:szCs w:val="22"/>
        </w:rPr>
        <w:t>na podlagi prvega odstavka 5. člena ZORed pooblaščene uradne oseb in tudi v kazenskopravnem pomenu po</w:t>
      </w:r>
      <w:r w:rsidRPr="002A21AC">
        <w:rPr>
          <w:rFonts w:ascii="Arial" w:eastAsia="Calibri" w:hAnsi="Arial" w:cs="Arial"/>
          <w:sz w:val="22"/>
          <w:szCs w:val="22"/>
        </w:rPr>
        <w:t xml:space="preserve"> določb</w:t>
      </w:r>
      <w:r w:rsidR="00392A7A">
        <w:rPr>
          <w:rFonts w:ascii="Arial" w:eastAsia="Calibri" w:hAnsi="Arial" w:cs="Arial"/>
          <w:sz w:val="22"/>
          <w:szCs w:val="22"/>
        </w:rPr>
        <w:t>i</w:t>
      </w:r>
      <w:r w:rsidRPr="002A21AC">
        <w:rPr>
          <w:rFonts w:ascii="Arial" w:eastAsia="Calibri" w:hAnsi="Arial" w:cs="Arial"/>
          <w:sz w:val="22"/>
          <w:szCs w:val="22"/>
        </w:rPr>
        <w:t xml:space="preserve"> 126. člena Kazenskega zakonika.</w:t>
      </w:r>
      <w:r w:rsidR="00392A7A">
        <w:rPr>
          <w:rFonts w:ascii="Arial" w:eastAsia="Calibri" w:hAnsi="Arial" w:cs="Arial"/>
          <w:sz w:val="22"/>
          <w:szCs w:val="22"/>
        </w:rPr>
        <w:t xml:space="preserve"> Na podlagi prvega odstavka 4. člena ZORed pa je občinsko redarstvo ob</w:t>
      </w:r>
      <w:r w:rsidR="00D17381">
        <w:rPr>
          <w:rFonts w:ascii="Arial" w:eastAsia="Calibri" w:hAnsi="Arial" w:cs="Arial"/>
          <w:sz w:val="22"/>
          <w:szCs w:val="22"/>
        </w:rPr>
        <w:t xml:space="preserve">činski </w:t>
      </w:r>
      <w:proofErr w:type="spellStart"/>
      <w:r w:rsidR="00D17381">
        <w:rPr>
          <w:rFonts w:ascii="Arial" w:eastAsia="Calibri" w:hAnsi="Arial" w:cs="Arial"/>
          <w:sz w:val="22"/>
          <w:szCs w:val="22"/>
        </w:rPr>
        <w:t>prekrškovni</w:t>
      </w:r>
      <w:proofErr w:type="spellEnd"/>
      <w:r w:rsidR="00D17381">
        <w:rPr>
          <w:rFonts w:ascii="Arial" w:eastAsia="Calibri" w:hAnsi="Arial" w:cs="Arial"/>
          <w:sz w:val="22"/>
          <w:szCs w:val="22"/>
        </w:rPr>
        <w:t xml:space="preserve"> organ.</w:t>
      </w:r>
    </w:p>
    <w:p w:rsidR="002A21AC" w:rsidRPr="002A21AC" w:rsidRDefault="002A21AC" w:rsidP="002A21AC">
      <w:pPr>
        <w:jc w:val="both"/>
        <w:rPr>
          <w:rFonts w:ascii="Arial" w:eastAsia="Calibri" w:hAnsi="Arial" w:cs="Arial"/>
          <w:sz w:val="22"/>
          <w:szCs w:val="22"/>
        </w:rPr>
      </w:pPr>
    </w:p>
    <w:p w:rsidR="002A21AC" w:rsidRPr="00E62E49" w:rsidRDefault="00E62E49" w:rsidP="00077FA3">
      <w:pPr>
        <w:numPr>
          <w:ilvl w:val="0"/>
          <w:numId w:val="30"/>
        </w:numPr>
        <w:ind w:left="709" w:hanging="709"/>
        <w:jc w:val="both"/>
        <w:rPr>
          <w:rFonts w:ascii="Arial" w:hAnsi="Arial" w:cs="Arial"/>
          <w:sz w:val="22"/>
          <w:szCs w:val="22"/>
        </w:rPr>
      </w:pPr>
      <w:r w:rsidRPr="00E62E49">
        <w:rPr>
          <w:rFonts w:ascii="Arial" w:hAnsi="Arial" w:cs="Arial"/>
          <w:sz w:val="22"/>
          <w:szCs w:val="22"/>
        </w:rPr>
        <w:t xml:space="preserve">Zakon o lokalni samoupravi (Uradni list RS, št. 94/07 – uradno prečiščeno besedilo, 76/08, 79/09, 51/10, 40/12 – ZUJF in 14/15 – ZUUJFO) </w:t>
      </w:r>
      <w:r w:rsidR="002A21AC" w:rsidRPr="00E62E49">
        <w:rPr>
          <w:rFonts w:ascii="Arial" w:hAnsi="Arial" w:cs="Arial"/>
          <w:sz w:val="22"/>
          <w:szCs w:val="22"/>
        </w:rPr>
        <w:t xml:space="preserve"> </w:t>
      </w:r>
    </w:p>
    <w:p w:rsidR="002A21AC" w:rsidRPr="002A21AC" w:rsidRDefault="002A21AC" w:rsidP="002A21AC">
      <w:pPr>
        <w:jc w:val="both"/>
        <w:rPr>
          <w:rFonts w:ascii="Arial" w:eastAsia="Calibri" w:hAnsi="Arial" w:cs="Arial"/>
          <w:sz w:val="22"/>
          <w:szCs w:val="22"/>
        </w:rPr>
      </w:pPr>
    </w:p>
    <w:p w:rsidR="002A21AC" w:rsidRPr="002A21AC" w:rsidRDefault="002A21AC" w:rsidP="00E62E49">
      <w:pPr>
        <w:jc w:val="both"/>
        <w:rPr>
          <w:rFonts w:ascii="Arial" w:eastAsia="Calibri" w:hAnsi="Arial" w:cs="Arial"/>
          <w:sz w:val="22"/>
          <w:szCs w:val="22"/>
        </w:rPr>
      </w:pPr>
      <w:r w:rsidRPr="002A21AC">
        <w:rPr>
          <w:rFonts w:ascii="Arial" w:eastAsia="Calibri" w:hAnsi="Arial" w:cs="Arial"/>
          <w:sz w:val="22"/>
          <w:szCs w:val="22"/>
        </w:rPr>
        <w:t xml:space="preserve">21. člena </w:t>
      </w:r>
      <w:r w:rsidR="00E62E49">
        <w:rPr>
          <w:rFonts w:ascii="Arial" w:eastAsia="Calibri" w:hAnsi="Arial" w:cs="Arial"/>
          <w:sz w:val="22"/>
          <w:szCs w:val="22"/>
        </w:rPr>
        <w:t>zakona</w:t>
      </w:r>
      <w:r w:rsidRPr="002A21AC">
        <w:rPr>
          <w:rFonts w:ascii="Arial" w:eastAsia="Calibri" w:hAnsi="Arial" w:cs="Arial"/>
          <w:sz w:val="22"/>
          <w:szCs w:val="22"/>
        </w:rPr>
        <w:t xml:space="preserve"> </w:t>
      </w:r>
      <w:r w:rsidR="00E62E49">
        <w:rPr>
          <w:rFonts w:ascii="Arial" w:eastAsia="Calibri" w:hAnsi="Arial" w:cs="Arial"/>
          <w:sz w:val="22"/>
          <w:szCs w:val="22"/>
        </w:rPr>
        <w:t xml:space="preserve">določa, da </w:t>
      </w:r>
      <w:r w:rsidR="00BE2385">
        <w:rPr>
          <w:rFonts w:ascii="Arial" w:eastAsia="Calibri" w:hAnsi="Arial" w:cs="Arial"/>
          <w:sz w:val="22"/>
          <w:szCs w:val="22"/>
        </w:rPr>
        <w:t>o</w:t>
      </w:r>
      <w:r w:rsidR="00E62E49" w:rsidRPr="00E62E49">
        <w:rPr>
          <w:rFonts w:ascii="Arial" w:eastAsia="Calibri" w:hAnsi="Arial" w:cs="Arial"/>
          <w:sz w:val="22"/>
          <w:szCs w:val="22"/>
        </w:rPr>
        <w:t>bčin</w:t>
      </w:r>
      <w:r w:rsidR="00BE2385">
        <w:rPr>
          <w:rFonts w:ascii="Arial" w:eastAsia="Calibri" w:hAnsi="Arial" w:cs="Arial"/>
          <w:sz w:val="22"/>
          <w:szCs w:val="22"/>
        </w:rPr>
        <w:t>e</w:t>
      </w:r>
      <w:r w:rsidR="00E62E49" w:rsidRPr="00E62E49">
        <w:rPr>
          <w:rFonts w:ascii="Arial" w:eastAsia="Calibri" w:hAnsi="Arial" w:cs="Arial"/>
          <w:sz w:val="22"/>
          <w:szCs w:val="22"/>
        </w:rPr>
        <w:t xml:space="preserve"> samostojno opravlja</w:t>
      </w:r>
      <w:r w:rsidR="00BE2385">
        <w:rPr>
          <w:rFonts w:ascii="Arial" w:eastAsia="Calibri" w:hAnsi="Arial" w:cs="Arial"/>
          <w:sz w:val="22"/>
          <w:szCs w:val="22"/>
        </w:rPr>
        <w:t>jo</w:t>
      </w:r>
      <w:r w:rsidR="00E62E49" w:rsidRPr="00E62E49">
        <w:rPr>
          <w:rFonts w:ascii="Arial" w:eastAsia="Calibri" w:hAnsi="Arial" w:cs="Arial"/>
          <w:sz w:val="22"/>
          <w:szCs w:val="22"/>
        </w:rPr>
        <w:t xml:space="preserve"> lokalne zadeve javnega pomena “(izvirne naloge)“, ki jih določi s splošnim aktom občin</w:t>
      </w:r>
      <w:r w:rsidR="00BE2385">
        <w:rPr>
          <w:rFonts w:ascii="Arial" w:eastAsia="Calibri" w:hAnsi="Arial" w:cs="Arial"/>
          <w:sz w:val="22"/>
          <w:szCs w:val="22"/>
        </w:rPr>
        <w:t>a</w:t>
      </w:r>
      <w:r w:rsidR="00E62E49" w:rsidRPr="00E62E49">
        <w:rPr>
          <w:rFonts w:ascii="Arial" w:eastAsia="Calibri" w:hAnsi="Arial" w:cs="Arial"/>
          <w:sz w:val="22"/>
          <w:szCs w:val="22"/>
        </w:rPr>
        <w:t xml:space="preserve"> ali so določene z zakonom.</w:t>
      </w:r>
      <w:r w:rsidR="00BE2385">
        <w:rPr>
          <w:rFonts w:ascii="Arial" w:eastAsia="Calibri" w:hAnsi="Arial" w:cs="Arial"/>
          <w:sz w:val="22"/>
          <w:szCs w:val="22"/>
        </w:rPr>
        <w:t xml:space="preserve"> </w:t>
      </w:r>
      <w:r w:rsidR="00E62E49" w:rsidRPr="00E62E49">
        <w:rPr>
          <w:rFonts w:ascii="Arial" w:eastAsia="Calibri" w:hAnsi="Arial" w:cs="Arial"/>
          <w:sz w:val="22"/>
          <w:szCs w:val="22"/>
        </w:rPr>
        <w:t xml:space="preserve">Občina </w:t>
      </w:r>
      <w:r w:rsidR="00BE2385">
        <w:rPr>
          <w:rFonts w:ascii="Arial" w:eastAsia="Calibri" w:hAnsi="Arial" w:cs="Arial"/>
          <w:sz w:val="22"/>
          <w:szCs w:val="22"/>
        </w:rPr>
        <w:t xml:space="preserve">te naloge opravlja </w:t>
      </w:r>
      <w:r w:rsidR="00E62E49" w:rsidRPr="00E62E49">
        <w:rPr>
          <w:rFonts w:ascii="Arial" w:eastAsia="Calibri" w:hAnsi="Arial" w:cs="Arial"/>
          <w:sz w:val="22"/>
          <w:szCs w:val="22"/>
        </w:rPr>
        <w:t>za zadovoljevanje potreb svojih prebivalcev</w:t>
      </w:r>
      <w:r w:rsidR="00BE2385">
        <w:rPr>
          <w:rFonts w:ascii="Arial" w:eastAsia="Calibri" w:hAnsi="Arial" w:cs="Arial"/>
          <w:sz w:val="22"/>
          <w:szCs w:val="22"/>
        </w:rPr>
        <w:t>.</w:t>
      </w:r>
      <w:r w:rsidRPr="002A21AC">
        <w:rPr>
          <w:rFonts w:ascii="Arial" w:eastAsia="Calibri" w:hAnsi="Arial" w:cs="Arial"/>
          <w:sz w:val="22"/>
          <w:szCs w:val="22"/>
        </w:rPr>
        <w:t xml:space="preserve"> </w:t>
      </w:r>
    </w:p>
    <w:p w:rsidR="002A21AC" w:rsidRPr="002A21AC" w:rsidRDefault="002A21AC" w:rsidP="002A21AC">
      <w:pPr>
        <w:jc w:val="both"/>
        <w:rPr>
          <w:rFonts w:ascii="Arial" w:eastAsia="Calibri" w:hAnsi="Arial" w:cs="Arial"/>
          <w:sz w:val="22"/>
          <w:szCs w:val="22"/>
        </w:rPr>
      </w:pPr>
    </w:p>
    <w:p w:rsidR="002A21AC" w:rsidRPr="00BE2385" w:rsidRDefault="002A21AC" w:rsidP="00077FA3">
      <w:pPr>
        <w:numPr>
          <w:ilvl w:val="0"/>
          <w:numId w:val="30"/>
        </w:numPr>
        <w:ind w:left="709" w:hanging="709"/>
        <w:jc w:val="both"/>
        <w:rPr>
          <w:rFonts w:ascii="Arial" w:hAnsi="Arial" w:cs="Arial"/>
          <w:sz w:val="22"/>
          <w:szCs w:val="22"/>
        </w:rPr>
      </w:pPr>
      <w:r w:rsidRPr="00BE2385">
        <w:rPr>
          <w:rFonts w:ascii="Arial" w:hAnsi="Arial" w:cs="Arial"/>
          <w:sz w:val="22"/>
          <w:szCs w:val="22"/>
        </w:rPr>
        <w:t>Občinski odloki</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Posamezne oziroma konkretne naloge občinskih redarjev lahko občina opredeli tudi z občinskimi odloki. V določbi prvega odstavka 3. člena Z</w:t>
      </w:r>
      <w:r w:rsidR="00BE2385">
        <w:rPr>
          <w:rFonts w:ascii="Arial" w:eastAsia="Calibri" w:hAnsi="Arial" w:cs="Arial"/>
          <w:sz w:val="22"/>
          <w:szCs w:val="22"/>
        </w:rPr>
        <w:t>P-1</w:t>
      </w:r>
      <w:r w:rsidR="00D17381">
        <w:rPr>
          <w:rFonts w:ascii="Arial" w:eastAsia="Calibri" w:hAnsi="Arial" w:cs="Arial"/>
          <w:sz w:val="22"/>
          <w:szCs w:val="22"/>
        </w:rPr>
        <w:t xml:space="preserve"> </w:t>
      </w:r>
      <w:r w:rsidRPr="002A21AC">
        <w:rPr>
          <w:rFonts w:ascii="Arial" w:eastAsia="Calibri" w:hAnsi="Arial" w:cs="Arial"/>
          <w:sz w:val="22"/>
          <w:szCs w:val="22"/>
        </w:rPr>
        <w:t xml:space="preserve">je opredeljeno, da se lahko prekrški določijo tudi z odlokom samoupravne lokalne skupnosti. </w:t>
      </w:r>
      <w:r w:rsidR="00BE2385" w:rsidRPr="00BE2385">
        <w:rPr>
          <w:rFonts w:ascii="Arial" w:eastAsia="Calibri" w:hAnsi="Arial" w:cs="Arial"/>
          <w:sz w:val="22"/>
          <w:szCs w:val="22"/>
        </w:rPr>
        <w:t>Z odlokom samoupravne lokalne skupnosti se smejo določiti prekrški in predpisati zanje globe samo v določenem znesku ter samo za kršitve predpisov, ki jih same izdajajo v okviru svojih pristojnosti, ter če jih zakon ali uredba še ne sankcionira</w:t>
      </w:r>
      <w:r w:rsidR="00BE2385">
        <w:rPr>
          <w:rStyle w:val="Sprotnaopomba-sklic"/>
          <w:rFonts w:ascii="Arial" w:eastAsia="Calibri" w:hAnsi="Arial" w:cs="Arial"/>
          <w:sz w:val="22"/>
          <w:szCs w:val="22"/>
        </w:rPr>
        <w:footnoteReference w:id="6"/>
      </w:r>
      <w:r w:rsidR="00BE2385" w:rsidRPr="00BE2385">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2A21AC" w:rsidRPr="00B65EE1" w:rsidRDefault="002A21AC" w:rsidP="00077FA3">
      <w:pPr>
        <w:pStyle w:val="Naslov1"/>
        <w:numPr>
          <w:ilvl w:val="1"/>
          <w:numId w:val="29"/>
        </w:numPr>
        <w:spacing w:line="260" w:lineRule="exact"/>
        <w:rPr>
          <w:sz w:val="24"/>
          <w:szCs w:val="24"/>
        </w:rPr>
      </w:pPr>
      <w:r w:rsidRPr="00B65EE1">
        <w:rPr>
          <w:sz w:val="24"/>
          <w:szCs w:val="24"/>
        </w:rPr>
        <w:t>Delovanje redarske službe</w:t>
      </w:r>
      <w:r w:rsidR="00B65EE1">
        <w:rPr>
          <w:rStyle w:val="Sprotnaopomba-sklic"/>
          <w:sz w:val="24"/>
          <w:szCs w:val="24"/>
        </w:rPr>
        <w:footnoteReference w:id="7"/>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Ocena varnostnih razmer v občini oziroma ocena ogroženosti je izhodiščni dokument za opredelitev obsega varnostnih potreb občine ter za določitev vsebine dela oziroma konkretnih nalog občinske redarske službe. </w:t>
      </w: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 </w:t>
      </w:r>
    </w:p>
    <w:p w:rsidR="00D17381" w:rsidRPr="002A21AC" w:rsidRDefault="00D17381" w:rsidP="00D17381">
      <w:pPr>
        <w:jc w:val="both"/>
        <w:rPr>
          <w:rFonts w:ascii="Arial" w:eastAsia="Calibri" w:hAnsi="Arial" w:cs="Arial"/>
          <w:sz w:val="22"/>
          <w:szCs w:val="22"/>
        </w:rPr>
      </w:pPr>
      <w:r w:rsidRPr="002A21AC">
        <w:rPr>
          <w:rFonts w:ascii="Arial" w:eastAsia="Calibri" w:hAnsi="Arial" w:cs="Arial"/>
          <w:sz w:val="22"/>
          <w:szCs w:val="22"/>
        </w:rPr>
        <w:t>Izhajajoč iz ocene varnostnih razmer/ocene ogroženosti in varnostnih tveganj se župan, na predlog vodje občinske redarske službe, odloča o uvedbi dežurne službe, ki traja določen čas ali vse dni v letu.</w:t>
      </w:r>
    </w:p>
    <w:p w:rsidR="00D17381" w:rsidRDefault="00D17381" w:rsidP="002A21AC">
      <w:pPr>
        <w:jc w:val="both"/>
        <w:rPr>
          <w:rFonts w:ascii="Arial" w:eastAsia="Calibri" w:hAnsi="Arial" w:cs="Arial"/>
          <w:sz w:val="22"/>
          <w:szCs w:val="22"/>
        </w:rPr>
      </w:pPr>
    </w:p>
    <w:p w:rsidR="00B65EE1" w:rsidRPr="002A21AC" w:rsidRDefault="00B65EE1" w:rsidP="002A21AC">
      <w:pPr>
        <w:jc w:val="both"/>
        <w:rPr>
          <w:rFonts w:ascii="Arial" w:eastAsia="Calibri" w:hAnsi="Arial" w:cs="Arial"/>
          <w:sz w:val="22"/>
          <w:szCs w:val="22"/>
        </w:rPr>
      </w:pPr>
    </w:p>
    <w:p w:rsidR="002A21AC" w:rsidRPr="00893943" w:rsidRDefault="002A21AC" w:rsidP="00893943">
      <w:pPr>
        <w:pStyle w:val="Naslov1"/>
        <w:numPr>
          <w:ilvl w:val="0"/>
          <w:numId w:val="1"/>
        </w:numPr>
        <w:tabs>
          <w:tab w:val="clear" w:pos="907"/>
          <w:tab w:val="num" w:pos="709"/>
        </w:tabs>
        <w:spacing w:line="260" w:lineRule="exact"/>
        <w:ind w:left="709" w:hanging="709"/>
        <w:rPr>
          <w:sz w:val="24"/>
          <w:szCs w:val="24"/>
        </w:rPr>
      </w:pPr>
      <w:r w:rsidRPr="00893943">
        <w:rPr>
          <w:sz w:val="24"/>
          <w:szCs w:val="24"/>
        </w:rPr>
        <w:lastRenderedPageBreak/>
        <w:t>IZVAJANJE  IN NADZOR NAD IZVAJANJEM OBČINSKEGA PROGRAMA VARNOSTI</w:t>
      </w:r>
      <w:r w:rsidR="00893943">
        <w:rPr>
          <w:rStyle w:val="Sprotnaopomba-sklic"/>
          <w:sz w:val="24"/>
          <w:szCs w:val="24"/>
        </w:rPr>
        <w:footnoteReference w:id="8"/>
      </w:r>
    </w:p>
    <w:p w:rsidR="002A21AC" w:rsidRPr="002A21AC" w:rsidRDefault="002A21AC" w:rsidP="002A21AC">
      <w:pPr>
        <w:jc w:val="both"/>
        <w:rPr>
          <w:rFonts w:ascii="Arial" w:eastAsia="Calibri" w:hAnsi="Arial" w:cs="Arial"/>
          <w:sz w:val="22"/>
          <w:szCs w:val="22"/>
        </w:rPr>
      </w:pPr>
    </w:p>
    <w:p w:rsidR="002A21AC" w:rsidRPr="00115033" w:rsidRDefault="002A21AC" w:rsidP="00115033">
      <w:pPr>
        <w:pStyle w:val="Naslov1"/>
        <w:numPr>
          <w:ilvl w:val="1"/>
          <w:numId w:val="31"/>
        </w:numPr>
        <w:spacing w:line="260" w:lineRule="exact"/>
        <w:rPr>
          <w:sz w:val="24"/>
          <w:szCs w:val="24"/>
        </w:rPr>
      </w:pPr>
      <w:r w:rsidRPr="00115033">
        <w:rPr>
          <w:sz w:val="24"/>
          <w:szCs w:val="24"/>
        </w:rPr>
        <w:t>Pristojnost državnih organov</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Nadzorstvo nad zakonitostjo dela občinskih organov, občinskih uprav in občinskih redarstev pri izvrševanju </w:t>
      </w:r>
      <w:r w:rsidR="00D17381">
        <w:rPr>
          <w:rFonts w:ascii="Arial" w:eastAsia="Calibri" w:hAnsi="Arial" w:cs="Arial"/>
          <w:sz w:val="22"/>
          <w:szCs w:val="22"/>
        </w:rPr>
        <w:t>ZORed</w:t>
      </w:r>
      <w:r w:rsidRPr="002A21AC">
        <w:rPr>
          <w:rFonts w:ascii="Arial" w:eastAsia="Calibri" w:hAnsi="Arial" w:cs="Arial"/>
          <w:sz w:val="22"/>
          <w:szCs w:val="22"/>
        </w:rPr>
        <w:t xml:space="preserve"> opravlja M</w:t>
      </w:r>
      <w:r w:rsidR="00367287">
        <w:rPr>
          <w:rFonts w:ascii="Arial" w:eastAsia="Calibri" w:hAnsi="Arial" w:cs="Arial"/>
          <w:sz w:val="22"/>
          <w:szCs w:val="22"/>
        </w:rPr>
        <w:t>NZ</w:t>
      </w:r>
      <w:r w:rsidRPr="002A21AC">
        <w:rPr>
          <w:rFonts w:ascii="Arial" w:eastAsia="Calibri" w:hAnsi="Arial" w:cs="Arial"/>
          <w:sz w:val="22"/>
          <w:szCs w:val="22"/>
        </w:rPr>
        <w:t xml:space="preserve"> (</w:t>
      </w:r>
      <w:r w:rsidR="00035BC0">
        <w:rPr>
          <w:rFonts w:ascii="Arial" w:eastAsia="Calibri" w:hAnsi="Arial" w:cs="Arial"/>
          <w:sz w:val="22"/>
          <w:szCs w:val="22"/>
        </w:rPr>
        <w:t>prvi</w:t>
      </w:r>
      <w:r w:rsidRPr="002A21AC">
        <w:rPr>
          <w:rFonts w:ascii="Arial" w:eastAsia="Calibri" w:hAnsi="Arial" w:cs="Arial"/>
          <w:sz w:val="22"/>
          <w:szCs w:val="22"/>
        </w:rPr>
        <w:t xml:space="preserve"> odstavek 30. člena ZORed).</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8B5197">
        <w:rPr>
          <w:rFonts w:ascii="Arial" w:eastAsia="Calibri" w:hAnsi="Arial" w:cs="Arial"/>
          <w:sz w:val="22"/>
          <w:szCs w:val="22"/>
        </w:rPr>
        <w:t>Nadzorstvo nad zakonitostjo izvrševanja posameznih pooblastil občinskih redarstev in organ, pristojen za nadzor, določa zakon, s katerim so ta pooblastila določena (</w:t>
      </w:r>
      <w:r w:rsidR="00035BC0" w:rsidRPr="008B5197">
        <w:rPr>
          <w:rFonts w:ascii="Arial" w:eastAsia="Calibri" w:hAnsi="Arial" w:cs="Arial"/>
          <w:sz w:val="22"/>
          <w:szCs w:val="22"/>
        </w:rPr>
        <w:t>drugi</w:t>
      </w:r>
      <w:r w:rsidRPr="008B5197">
        <w:rPr>
          <w:rFonts w:ascii="Arial" w:eastAsia="Calibri" w:hAnsi="Arial" w:cs="Arial"/>
          <w:sz w:val="22"/>
          <w:szCs w:val="22"/>
        </w:rPr>
        <w:t xml:space="preserve"> odstavek 30. člena ZORed).</w:t>
      </w:r>
    </w:p>
    <w:p w:rsidR="002A21AC" w:rsidRPr="002A21AC" w:rsidRDefault="002A21AC" w:rsidP="002A21AC">
      <w:pPr>
        <w:jc w:val="both"/>
        <w:rPr>
          <w:rFonts w:ascii="Arial" w:eastAsia="Calibri" w:hAnsi="Arial" w:cs="Arial"/>
          <w:sz w:val="22"/>
          <w:szCs w:val="22"/>
        </w:rPr>
      </w:pPr>
    </w:p>
    <w:p w:rsidR="002A21AC" w:rsidRPr="00115033" w:rsidRDefault="002A21AC" w:rsidP="00115033">
      <w:pPr>
        <w:pStyle w:val="Naslov1"/>
        <w:numPr>
          <w:ilvl w:val="1"/>
          <w:numId w:val="31"/>
        </w:numPr>
        <w:spacing w:line="260" w:lineRule="exact"/>
        <w:rPr>
          <w:sz w:val="24"/>
          <w:szCs w:val="24"/>
        </w:rPr>
      </w:pPr>
      <w:r w:rsidRPr="00115033">
        <w:rPr>
          <w:sz w:val="24"/>
          <w:szCs w:val="24"/>
        </w:rPr>
        <w:t>Pristojnost občinskih organov</w:t>
      </w:r>
    </w:p>
    <w:p w:rsidR="002A21AC" w:rsidRPr="002A21AC" w:rsidRDefault="002A21AC" w:rsidP="002A21AC">
      <w:pPr>
        <w:jc w:val="both"/>
        <w:rPr>
          <w:rFonts w:ascii="Arial" w:eastAsia="Calibri" w:hAnsi="Arial" w:cs="Arial"/>
          <w:sz w:val="22"/>
          <w:szCs w:val="22"/>
        </w:rPr>
      </w:pPr>
    </w:p>
    <w:p w:rsidR="002A21AC" w:rsidRPr="00D42F14"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Občinski organi najmanj enkrat letno ocenijo izvajanje </w:t>
      </w:r>
      <w:r w:rsidR="00D42F14">
        <w:rPr>
          <w:rFonts w:ascii="Arial" w:eastAsia="Calibri" w:hAnsi="Arial" w:cs="Arial"/>
          <w:sz w:val="22"/>
          <w:szCs w:val="22"/>
        </w:rPr>
        <w:t>OPV</w:t>
      </w:r>
      <w:r w:rsidRPr="002A21AC">
        <w:rPr>
          <w:rFonts w:ascii="Arial" w:eastAsia="Calibri" w:hAnsi="Arial" w:cs="Arial"/>
          <w:sz w:val="22"/>
          <w:szCs w:val="22"/>
        </w:rPr>
        <w:t xml:space="preserve"> (</w:t>
      </w:r>
      <w:r w:rsidR="00035BC0">
        <w:rPr>
          <w:rFonts w:ascii="Arial" w:eastAsia="Calibri" w:hAnsi="Arial" w:cs="Arial"/>
          <w:sz w:val="22"/>
          <w:szCs w:val="22"/>
        </w:rPr>
        <w:t>tretji</w:t>
      </w:r>
      <w:r w:rsidRPr="002A21AC">
        <w:rPr>
          <w:rFonts w:ascii="Arial" w:eastAsia="Calibri" w:hAnsi="Arial" w:cs="Arial"/>
          <w:sz w:val="22"/>
          <w:szCs w:val="22"/>
        </w:rPr>
        <w:t xml:space="preserve"> odstavek 6. člena ZORed). </w:t>
      </w:r>
      <w:r w:rsidR="00D42F14" w:rsidRPr="00234762">
        <w:rPr>
          <w:rFonts w:ascii="Arial" w:hAnsi="Arial" w:cs="Arial"/>
          <w:sz w:val="22"/>
          <w:szCs w:val="22"/>
        </w:rPr>
        <w:t xml:space="preserve"> </w:t>
      </w:r>
      <w:r w:rsidR="00D42F14">
        <w:rPr>
          <w:rFonts w:ascii="Arial" w:hAnsi="Arial" w:cs="Arial"/>
          <w:sz w:val="22"/>
          <w:szCs w:val="22"/>
        </w:rPr>
        <w:t xml:space="preserve">Župan, občinski svet in nadzorni odbor so trije samostojni, vendar medsebojno odvisni organi. </w:t>
      </w:r>
      <w:r w:rsidR="00D42F14" w:rsidRPr="00041F33">
        <w:rPr>
          <w:rFonts w:ascii="Arial" w:hAnsi="Arial" w:cs="Arial"/>
          <w:sz w:val="22"/>
          <w:szCs w:val="22"/>
        </w:rPr>
        <w:t>Zakon o lokalni samoupravi</w:t>
      </w:r>
      <w:r w:rsidR="00D42F14" w:rsidRPr="00D42F14">
        <w:rPr>
          <w:rFonts w:ascii="Arial" w:hAnsi="Arial" w:cs="Arial"/>
          <w:sz w:val="22"/>
          <w:szCs w:val="22"/>
        </w:rPr>
        <w:t xml:space="preserve"> </w:t>
      </w:r>
      <w:r w:rsidR="00D42F14">
        <w:rPr>
          <w:rFonts w:ascii="Arial" w:hAnsi="Arial" w:cs="Arial"/>
          <w:sz w:val="22"/>
          <w:szCs w:val="22"/>
        </w:rPr>
        <w:t>določa n</w:t>
      </w:r>
      <w:r w:rsidR="00D42F14" w:rsidRPr="00234762">
        <w:rPr>
          <w:rFonts w:ascii="Arial" w:hAnsi="Arial" w:cs="Arial"/>
          <w:sz w:val="22"/>
          <w:szCs w:val="22"/>
        </w:rPr>
        <w:t>jihove</w:t>
      </w:r>
      <w:r w:rsidR="00000E07" w:rsidRPr="00000E07">
        <w:rPr>
          <w:rFonts w:ascii="Arial" w:hAnsi="Arial" w:cs="Arial"/>
          <w:sz w:val="22"/>
          <w:szCs w:val="22"/>
        </w:rPr>
        <w:t xml:space="preserve"> temeljne naloge in pristojnost, zato je potreben med njimi ustrezen dogo</w:t>
      </w:r>
      <w:r w:rsidR="00000E07" w:rsidRPr="00392B26">
        <w:rPr>
          <w:rFonts w:ascii="Arial" w:hAnsi="Arial" w:cs="Arial"/>
          <w:sz w:val="22"/>
          <w:szCs w:val="22"/>
        </w:rPr>
        <w:t>vor kdo in na kakšen način opravi letno ocenjevanje.</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Zaradi transparentnosti in merjenja dela občinske</w:t>
      </w:r>
      <w:r w:rsidR="00000E07">
        <w:rPr>
          <w:rFonts w:ascii="Arial" w:eastAsia="Calibri" w:hAnsi="Arial" w:cs="Arial"/>
          <w:sz w:val="22"/>
          <w:szCs w:val="22"/>
        </w:rPr>
        <w:t>ga</w:t>
      </w:r>
      <w:r w:rsidRPr="002A21AC">
        <w:rPr>
          <w:rFonts w:ascii="Arial" w:eastAsia="Calibri" w:hAnsi="Arial" w:cs="Arial"/>
          <w:sz w:val="22"/>
          <w:szCs w:val="22"/>
        </w:rPr>
        <w:t xml:space="preserve"> redars</w:t>
      </w:r>
      <w:r w:rsidR="00000E07">
        <w:rPr>
          <w:rFonts w:ascii="Arial" w:eastAsia="Calibri" w:hAnsi="Arial" w:cs="Arial"/>
          <w:sz w:val="22"/>
          <w:szCs w:val="22"/>
        </w:rPr>
        <w:t>tva</w:t>
      </w:r>
      <w:r w:rsidRPr="002A21AC">
        <w:rPr>
          <w:rFonts w:ascii="Arial" w:eastAsia="Calibri" w:hAnsi="Arial" w:cs="Arial"/>
          <w:sz w:val="22"/>
          <w:szCs w:val="22"/>
        </w:rPr>
        <w:t xml:space="preserve"> je potrebno zagotoviti zbiranje ustrezn</w:t>
      </w:r>
      <w:r w:rsidR="00000E07">
        <w:rPr>
          <w:rFonts w:ascii="Arial" w:eastAsia="Calibri" w:hAnsi="Arial" w:cs="Arial"/>
          <w:sz w:val="22"/>
          <w:szCs w:val="22"/>
        </w:rPr>
        <w:t>o</w:t>
      </w:r>
      <w:r w:rsidRPr="002A21AC">
        <w:rPr>
          <w:rFonts w:ascii="Arial" w:eastAsia="Calibri" w:hAnsi="Arial" w:cs="Arial"/>
          <w:sz w:val="22"/>
          <w:szCs w:val="22"/>
        </w:rPr>
        <w:t xml:space="preserve"> </w:t>
      </w:r>
      <w:r w:rsidR="00000E07">
        <w:rPr>
          <w:rFonts w:ascii="Arial" w:eastAsia="Calibri" w:hAnsi="Arial" w:cs="Arial"/>
          <w:sz w:val="22"/>
          <w:szCs w:val="22"/>
        </w:rPr>
        <w:t>evidentiranje</w:t>
      </w:r>
      <w:r w:rsidRPr="002A21AC">
        <w:rPr>
          <w:rFonts w:ascii="Arial" w:eastAsia="Calibri" w:hAnsi="Arial" w:cs="Arial"/>
          <w:sz w:val="22"/>
          <w:szCs w:val="22"/>
        </w:rPr>
        <w:t xml:space="preserve"> del</w:t>
      </w:r>
      <w:r w:rsidR="00000E07">
        <w:rPr>
          <w:rFonts w:ascii="Arial" w:eastAsia="Calibri" w:hAnsi="Arial" w:cs="Arial"/>
          <w:sz w:val="22"/>
          <w:szCs w:val="22"/>
        </w:rPr>
        <w:t>a</w:t>
      </w:r>
      <w:r w:rsidRPr="002A21AC">
        <w:rPr>
          <w:rFonts w:ascii="Arial" w:eastAsia="Calibri" w:hAnsi="Arial" w:cs="Arial"/>
          <w:sz w:val="22"/>
          <w:szCs w:val="22"/>
        </w:rPr>
        <w:t xml:space="preserve"> </w:t>
      </w:r>
      <w:r w:rsidR="00000E07">
        <w:rPr>
          <w:rFonts w:ascii="Arial" w:eastAsia="Calibri" w:hAnsi="Arial" w:cs="Arial"/>
          <w:sz w:val="22"/>
          <w:szCs w:val="22"/>
        </w:rPr>
        <w:t>občinskega redarstva</w:t>
      </w:r>
      <w:r w:rsidRPr="002A21AC">
        <w:rPr>
          <w:rFonts w:ascii="Arial" w:eastAsia="Calibri" w:hAnsi="Arial" w:cs="Arial"/>
          <w:sz w:val="22"/>
          <w:szCs w:val="22"/>
        </w:rPr>
        <w:t xml:space="preserve">, vključno s statističnimi podatki (mesečna in letna poročila). Postopek zbiranja in hranjenja teh podatkov mora potekati v skladu predpisi o varstvu osebnih podatkov. Zbrani statistični podatki se bodo uporabljali tudi kot pomoč pri ugotavljanju, kako se uresničujejo cilji, ki so zapisani v OPV. </w:t>
      </w:r>
    </w:p>
    <w:p w:rsidR="002A21AC" w:rsidRPr="002A21AC" w:rsidRDefault="002A21AC" w:rsidP="002A21AC">
      <w:pPr>
        <w:jc w:val="both"/>
        <w:rPr>
          <w:rFonts w:ascii="Arial" w:eastAsia="Calibri" w:hAnsi="Arial" w:cs="Arial"/>
          <w:sz w:val="22"/>
          <w:szCs w:val="22"/>
        </w:rPr>
      </w:pPr>
    </w:p>
    <w:p w:rsidR="00BA271B"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Opomba: </w:t>
      </w:r>
    </w:p>
    <w:p w:rsidR="002A21AC" w:rsidRPr="002A21AC" w:rsidRDefault="00BA271B" w:rsidP="002A21AC">
      <w:pPr>
        <w:jc w:val="both"/>
        <w:rPr>
          <w:rFonts w:ascii="Arial" w:eastAsia="Calibri" w:hAnsi="Arial" w:cs="Arial"/>
          <w:sz w:val="22"/>
          <w:szCs w:val="22"/>
        </w:rPr>
      </w:pPr>
      <w:r>
        <w:rPr>
          <w:rFonts w:ascii="Arial" w:eastAsia="Calibri" w:hAnsi="Arial" w:cs="Arial"/>
          <w:sz w:val="22"/>
          <w:szCs w:val="22"/>
        </w:rPr>
        <w:t>O</w:t>
      </w:r>
      <w:r w:rsidR="002A21AC" w:rsidRPr="002A21AC">
        <w:rPr>
          <w:rFonts w:ascii="Arial" w:eastAsia="Calibri" w:hAnsi="Arial" w:cs="Arial"/>
          <w:sz w:val="22"/>
          <w:szCs w:val="22"/>
        </w:rPr>
        <w:t>bčinsk</w:t>
      </w:r>
      <w:r w:rsidR="00000E07">
        <w:rPr>
          <w:rFonts w:ascii="Arial" w:eastAsia="Calibri" w:hAnsi="Arial" w:cs="Arial"/>
          <w:sz w:val="22"/>
          <w:szCs w:val="22"/>
        </w:rPr>
        <w:t>o redarstvo</w:t>
      </w:r>
      <w:r w:rsidR="002A21AC" w:rsidRPr="002A21AC">
        <w:rPr>
          <w:rFonts w:ascii="Arial" w:eastAsia="Calibri" w:hAnsi="Arial" w:cs="Arial"/>
          <w:sz w:val="22"/>
          <w:szCs w:val="22"/>
        </w:rPr>
        <w:t xml:space="preserve"> oziroma oseba, ki jo za izvajanje nalog, ki so opredeljene v ZORed, pooblasti župan občine, za izvajanje OPV pripravi zbirko dokumentov, in sicer:</w:t>
      </w:r>
    </w:p>
    <w:p w:rsidR="002A21AC" w:rsidRPr="002A21AC" w:rsidRDefault="002A21AC" w:rsidP="002A21AC">
      <w:pPr>
        <w:jc w:val="both"/>
        <w:rPr>
          <w:rFonts w:ascii="Arial" w:eastAsia="Calibri" w:hAnsi="Arial" w:cs="Arial"/>
          <w:sz w:val="22"/>
          <w:szCs w:val="22"/>
        </w:rPr>
      </w:pP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Z</w:t>
      </w:r>
      <w:r w:rsidR="002D7FD9">
        <w:rPr>
          <w:rFonts w:ascii="Arial" w:eastAsia="Calibri" w:hAnsi="Arial" w:cs="Arial"/>
          <w:sz w:val="22"/>
          <w:szCs w:val="22"/>
        </w:rPr>
        <w:t>ORed</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 xml:space="preserve">Odlok o redarski službi (usklajen z </w:t>
      </w:r>
      <w:r w:rsidR="00000E07">
        <w:rPr>
          <w:rFonts w:ascii="Arial" w:eastAsia="Calibri" w:hAnsi="Arial" w:cs="Arial"/>
          <w:sz w:val="22"/>
          <w:szCs w:val="22"/>
        </w:rPr>
        <w:t>ZORed</w:t>
      </w:r>
      <w:r w:rsidRPr="002A21AC">
        <w:rPr>
          <w:rFonts w:ascii="Arial" w:eastAsia="Calibri" w:hAnsi="Arial" w:cs="Arial"/>
          <w:sz w:val="22"/>
          <w:szCs w:val="22"/>
        </w:rPr>
        <w:t>)</w:t>
      </w:r>
      <w:r w:rsidR="002529FF">
        <w:rPr>
          <w:rFonts w:ascii="Arial" w:eastAsia="Calibri" w:hAnsi="Arial" w:cs="Arial"/>
          <w:sz w:val="22"/>
          <w:szCs w:val="22"/>
        </w:rPr>
        <w:t>,</w:t>
      </w:r>
    </w:p>
    <w:p w:rsidR="00CF4E1A"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 xml:space="preserve">Ocena varnostnih razmer na območju občine (Ocena ogroženosti in varnostnih </w:t>
      </w:r>
    </w:p>
    <w:p w:rsidR="002A21AC" w:rsidRPr="002A21AC" w:rsidRDefault="00CF4E1A" w:rsidP="00CF4E1A">
      <w:pPr>
        <w:ind w:left="720"/>
        <w:jc w:val="both"/>
        <w:rPr>
          <w:rFonts w:ascii="Arial" w:eastAsia="Calibri" w:hAnsi="Arial" w:cs="Arial"/>
          <w:sz w:val="22"/>
          <w:szCs w:val="22"/>
        </w:rPr>
      </w:pPr>
      <w:r>
        <w:rPr>
          <w:rFonts w:ascii="Arial" w:eastAsia="Calibri" w:hAnsi="Arial" w:cs="Arial"/>
          <w:sz w:val="22"/>
          <w:szCs w:val="22"/>
        </w:rPr>
        <w:tab/>
      </w:r>
      <w:r w:rsidR="002A21AC" w:rsidRPr="002A21AC">
        <w:rPr>
          <w:rFonts w:ascii="Arial" w:eastAsia="Calibri" w:hAnsi="Arial" w:cs="Arial"/>
          <w:sz w:val="22"/>
          <w:szCs w:val="22"/>
        </w:rPr>
        <w:t>tveganj)</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Akt o sistemizaciji in organizaciji občinske</w:t>
      </w:r>
      <w:r w:rsidR="00000E07">
        <w:rPr>
          <w:rFonts w:ascii="Arial" w:eastAsia="Calibri" w:hAnsi="Arial" w:cs="Arial"/>
          <w:sz w:val="22"/>
          <w:szCs w:val="22"/>
        </w:rPr>
        <w:t>ga</w:t>
      </w:r>
      <w:r w:rsidRPr="002A21AC">
        <w:rPr>
          <w:rFonts w:ascii="Arial" w:eastAsia="Calibri" w:hAnsi="Arial" w:cs="Arial"/>
          <w:sz w:val="22"/>
          <w:szCs w:val="22"/>
        </w:rPr>
        <w:t xml:space="preserve"> redars</w:t>
      </w:r>
      <w:r w:rsidR="00000E07">
        <w:rPr>
          <w:rFonts w:ascii="Arial" w:eastAsia="Calibri" w:hAnsi="Arial" w:cs="Arial"/>
          <w:sz w:val="22"/>
          <w:szCs w:val="22"/>
        </w:rPr>
        <w:t>tva</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Program strokovnega usposabljanja in izpopolnjevanja občinskih redarjev</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Načrt strokovnega usposabljanja in izpopolnjevanja občinskih redarjev</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Navodila za delo občinskih redarjev</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Navodila za ukrepanje občinskih redarjev ob izrednih dogodkih</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Sistem alarmiranja in ukrepanja občinskih redarjev ob izrednih dogodkih</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Pisni protokol o sodelovanju s policijo</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Pisni dogovori o sodelovanju z občinskimi redarstvi sosednjih občin</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 xml:space="preserve">Pisni dogovor o sodelovanju z varnostniki zasebnih varnostnih </w:t>
      </w:r>
      <w:r w:rsidR="00000E07">
        <w:rPr>
          <w:rFonts w:ascii="Arial" w:eastAsia="Calibri" w:hAnsi="Arial" w:cs="Arial"/>
          <w:sz w:val="22"/>
          <w:szCs w:val="22"/>
        </w:rPr>
        <w:t>subjektov</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Pisni dogovor o sodelovanju v občinskem sistemu zaščite in reševanja</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Letna poročila o delu občinske</w:t>
      </w:r>
      <w:r w:rsidR="00000E07">
        <w:rPr>
          <w:rFonts w:ascii="Arial" w:eastAsia="Calibri" w:hAnsi="Arial" w:cs="Arial"/>
          <w:sz w:val="22"/>
          <w:szCs w:val="22"/>
        </w:rPr>
        <w:t>ga</w:t>
      </w:r>
      <w:r w:rsidRPr="002A21AC">
        <w:rPr>
          <w:rFonts w:ascii="Arial" w:eastAsia="Calibri" w:hAnsi="Arial" w:cs="Arial"/>
          <w:sz w:val="22"/>
          <w:szCs w:val="22"/>
        </w:rPr>
        <w:t xml:space="preserve"> redars</w:t>
      </w:r>
      <w:r w:rsidR="00000E07">
        <w:rPr>
          <w:rFonts w:ascii="Arial" w:eastAsia="Calibri" w:hAnsi="Arial" w:cs="Arial"/>
          <w:sz w:val="22"/>
          <w:szCs w:val="22"/>
        </w:rPr>
        <w:t>tva</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Interna poročila o nadzoru občinske</w:t>
      </w:r>
      <w:r w:rsidR="00000E07">
        <w:rPr>
          <w:rFonts w:ascii="Arial" w:eastAsia="Calibri" w:hAnsi="Arial" w:cs="Arial"/>
          <w:sz w:val="22"/>
          <w:szCs w:val="22"/>
        </w:rPr>
        <w:t>ga</w:t>
      </w:r>
      <w:r w:rsidRPr="002A21AC">
        <w:rPr>
          <w:rFonts w:ascii="Arial" w:eastAsia="Calibri" w:hAnsi="Arial" w:cs="Arial"/>
          <w:sz w:val="22"/>
          <w:szCs w:val="22"/>
        </w:rPr>
        <w:t xml:space="preserve"> redars</w:t>
      </w:r>
      <w:r w:rsidR="00000E07">
        <w:rPr>
          <w:rFonts w:ascii="Arial" w:eastAsia="Calibri" w:hAnsi="Arial" w:cs="Arial"/>
          <w:sz w:val="22"/>
          <w:szCs w:val="22"/>
        </w:rPr>
        <w:t>tva</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Inšpekcijska in druga poročila o delovanju občinske</w:t>
      </w:r>
      <w:r w:rsidR="00000E07">
        <w:rPr>
          <w:rFonts w:ascii="Arial" w:eastAsia="Calibri" w:hAnsi="Arial" w:cs="Arial"/>
          <w:sz w:val="22"/>
          <w:szCs w:val="22"/>
        </w:rPr>
        <w:t>ga</w:t>
      </w:r>
      <w:r w:rsidRPr="002A21AC">
        <w:rPr>
          <w:rFonts w:ascii="Arial" w:eastAsia="Calibri" w:hAnsi="Arial" w:cs="Arial"/>
          <w:sz w:val="22"/>
          <w:szCs w:val="22"/>
        </w:rPr>
        <w:t xml:space="preserve"> redars</w:t>
      </w:r>
      <w:r w:rsidR="00000E07">
        <w:rPr>
          <w:rFonts w:ascii="Arial" w:eastAsia="Calibri" w:hAnsi="Arial" w:cs="Arial"/>
          <w:sz w:val="22"/>
          <w:szCs w:val="22"/>
        </w:rPr>
        <w:t>tva</w:t>
      </w:r>
      <w:r w:rsidR="002529FF">
        <w:rPr>
          <w:rFonts w:ascii="Arial" w:eastAsia="Calibri" w:hAnsi="Arial" w:cs="Arial"/>
          <w:sz w:val="22"/>
          <w:szCs w:val="22"/>
        </w:rPr>
        <w:t>,</w:t>
      </w:r>
    </w:p>
    <w:p w:rsidR="002A21AC" w:rsidRPr="002A21AC" w:rsidRDefault="002A21AC" w:rsidP="002D7FD9">
      <w:pPr>
        <w:numPr>
          <w:ilvl w:val="0"/>
          <w:numId w:val="32"/>
        </w:numPr>
        <w:jc w:val="both"/>
        <w:rPr>
          <w:rFonts w:ascii="Arial" w:eastAsia="Calibri" w:hAnsi="Arial" w:cs="Arial"/>
          <w:sz w:val="22"/>
          <w:szCs w:val="22"/>
        </w:rPr>
      </w:pPr>
      <w:r w:rsidRPr="002A21AC">
        <w:rPr>
          <w:rFonts w:ascii="Arial" w:eastAsia="Calibri" w:hAnsi="Arial" w:cs="Arial"/>
          <w:sz w:val="22"/>
          <w:szCs w:val="22"/>
        </w:rPr>
        <w:tab/>
        <w:t>Seznam evidenc občinske</w:t>
      </w:r>
      <w:r w:rsidR="004D6124">
        <w:rPr>
          <w:rFonts w:ascii="Arial" w:eastAsia="Calibri" w:hAnsi="Arial" w:cs="Arial"/>
          <w:sz w:val="22"/>
          <w:szCs w:val="22"/>
        </w:rPr>
        <w:t>ga</w:t>
      </w:r>
      <w:r w:rsidRPr="002A21AC">
        <w:rPr>
          <w:rFonts w:ascii="Arial" w:eastAsia="Calibri" w:hAnsi="Arial" w:cs="Arial"/>
          <w:sz w:val="22"/>
          <w:szCs w:val="22"/>
        </w:rPr>
        <w:t xml:space="preserve"> redars</w:t>
      </w:r>
      <w:r w:rsidR="004D6124">
        <w:rPr>
          <w:rFonts w:ascii="Arial" w:eastAsia="Calibri" w:hAnsi="Arial" w:cs="Arial"/>
          <w:sz w:val="22"/>
          <w:szCs w:val="22"/>
        </w:rPr>
        <w:t>tva</w:t>
      </w:r>
      <w:r w:rsidR="002529FF">
        <w:rPr>
          <w:rFonts w:ascii="Arial" w:eastAsia="Calibri" w:hAnsi="Arial" w:cs="Arial"/>
          <w:sz w:val="22"/>
          <w:szCs w:val="22"/>
        </w:rPr>
        <w:t>.</w:t>
      </w:r>
    </w:p>
    <w:p w:rsidR="002D7FD9" w:rsidRDefault="002D7FD9"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lastRenderedPageBreak/>
        <w:t>Zbirka dokumentov je obvezna priloga OPV.</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Za nadzorstvo nad izvrševanjem nalog občinskega redarstva, določenih z občinskimi predpisi, je pristojen župan (31. člen ZORed).</w:t>
      </w:r>
    </w:p>
    <w:p w:rsidR="002A21AC" w:rsidRPr="002A21AC" w:rsidRDefault="002A21AC" w:rsidP="002A21AC">
      <w:pPr>
        <w:jc w:val="both"/>
        <w:rPr>
          <w:rFonts w:ascii="Arial" w:eastAsia="Calibri" w:hAnsi="Arial" w:cs="Arial"/>
          <w:sz w:val="22"/>
          <w:szCs w:val="22"/>
        </w:rPr>
      </w:pPr>
    </w:p>
    <w:p w:rsidR="002A21AC" w:rsidRPr="002D7FD9" w:rsidRDefault="002A21AC" w:rsidP="002D7FD9">
      <w:pPr>
        <w:pStyle w:val="Naslov1"/>
        <w:numPr>
          <w:ilvl w:val="1"/>
          <w:numId w:val="31"/>
        </w:numPr>
        <w:spacing w:line="260" w:lineRule="exact"/>
        <w:rPr>
          <w:sz w:val="24"/>
          <w:szCs w:val="24"/>
        </w:rPr>
      </w:pPr>
      <w:r w:rsidRPr="002D7FD9">
        <w:rPr>
          <w:sz w:val="24"/>
          <w:szCs w:val="24"/>
        </w:rPr>
        <w:t>Proces izvajanja OPV</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OPV ima, glede na določbe ZORed, značaj dokumenta trajne narave. To pomeni, da upošteva potrebo po trajnosti, zato ga je treba dosledno izvajati od dneva njegovega sprejema. Občinski organi najmanj enkra</w:t>
      </w:r>
      <w:r w:rsidR="00BA271B">
        <w:rPr>
          <w:rFonts w:ascii="Arial" w:eastAsia="Calibri" w:hAnsi="Arial" w:cs="Arial"/>
          <w:sz w:val="22"/>
          <w:szCs w:val="22"/>
        </w:rPr>
        <w:t xml:space="preserve">t letno ocenijo izvajanje OPV (tretji </w:t>
      </w:r>
      <w:r w:rsidRPr="002A21AC">
        <w:rPr>
          <w:rFonts w:ascii="Arial" w:eastAsia="Calibri" w:hAnsi="Arial" w:cs="Arial"/>
          <w:sz w:val="22"/>
          <w:szCs w:val="22"/>
        </w:rPr>
        <w:t xml:space="preserve">odstavek 6. člena ZORed), zato je tudi omogočeno obdobno ocenjevanje njegovega izvajanja oziroma merjenje rezultatov. Ocenjevanje izvajanja OPV bo omogočilo ovrednotenje vsebinskih, operativnih, organizacijskih in finančnih ukrepov za zagotavljanje javne varnosti in javnega reda v občini. </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Ocenjevanje OPV poteka tako, da se dosledno preverja izpolnjevanje ukrepov, ki so opredeljeni za dosego konkretnega cilja, ki je opredeljen v OPV. Takšen način ocenjevanja pa se zagotovi z izdelavo mesečnih in drugih obdobnih poročil o delu občinskega redarstva. </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OPV se, glede na novo nastale varnostne razmere v občini, ažurira oziroma ustrezno spremeni in dopolni. To pomeni, da odgovorna oseba v primeru spremenjenih varnostnih razmer v občini, ustrezno spremeni in dopolni oceno varnostnih razmer</w:t>
      </w:r>
      <w:r w:rsidR="004D6124">
        <w:rPr>
          <w:rFonts w:ascii="Arial" w:eastAsia="Calibri" w:hAnsi="Arial" w:cs="Arial"/>
          <w:sz w:val="22"/>
          <w:szCs w:val="22"/>
        </w:rPr>
        <w:t xml:space="preserve"> in tveganj</w:t>
      </w:r>
      <w:r w:rsidRPr="002A21AC">
        <w:rPr>
          <w:rFonts w:ascii="Arial" w:eastAsia="Calibri" w:hAnsi="Arial" w:cs="Arial"/>
          <w:sz w:val="22"/>
          <w:szCs w:val="22"/>
        </w:rPr>
        <w:t xml:space="preserve">, nato pa še OPV. Ustrezna in temeljita </w:t>
      </w:r>
      <w:r w:rsidR="004D6124">
        <w:rPr>
          <w:rFonts w:ascii="Arial" w:eastAsia="Calibri" w:hAnsi="Arial" w:cs="Arial"/>
          <w:sz w:val="22"/>
          <w:szCs w:val="22"/>
        </w:rPr>
        <w:t xml:space="preserve">varnostna </w:t>
      </w:r>
      <w:r w:rsidRPr="002A21AC">
        <w:rPr>
          <w:rFonts w:ascii="Arial" w:eastAsia="Calibri" w:hAnsi="Arial" w:cs="Arial"/>
          <w:sz w:val="22"/>
          <w:szCs w:val="22"/>
        </w:rPr>
        <w:t>ocena je podlaga za opredelitev obsega in vrste nalog občinskega redarstva (</w:t>
      </w:r>
      <w:r w:rsidR="002D7FD9">
        <w:rPr>
          <w:rFonts w:ascii="Arial" w:eastAsia="Calibri" w:hAnsi="Arial" w:cs="Arial"/>
          <w:sz w:val="22"/>
          <w:szCs w:val="22"/>
        </w:rPr>
        <w:t>prvi</w:t>
      </w:r>
      <w:r w:rsidRPr="002A21AC">
        <w:rPr>
          <w:rFonts w:ascii="Arial" w:eastAsia="Calibri" w:hAnsi="Arial" w:cs="Arial"/>
          <w:sz w:val="22"/>
          <w:szCs w:val="22"/>
        </w:rPr>
        <w:t xml:space="preserve"> odstavek</w:t>
      </w:r>
      <w:r w:rsidR="00BA271B">
        <w:rPr>
          <w:rFonts w:ascii="Arial" w:eastAsia="Calibri" w:hAnsi="Arial" w:cs="Arial"/>
          <w:sz w:val="22"/>
          <w:szCs w:val="22"/>
        </w:rPr>
        <w:t>,</w:t>
      </w:r>
      <w:r w:rsidRPr="002A21AC">
        <w:rPr>
          <w:rFonts w:ascii="Arial" w:eastAsia="Calibri" w:hAnsi="Arial" w:cs="Arial"/>
          <w:sz w:val="22"/>
          <w:szCs w:val="22"/>
        </w:rPr>
        <w:t xml:space="preserve"> 6. člena ZORed).</w:t>
      </w:r>
    </w:p>
    <w:p w:rsidR="002A21AC" w:rsidRPr="002A21AC" w:rsidRDefault="002A21AC" w:rsidP="002A21AC">
      <w:pPr>
        <w:jc w:val="both"/>
        <w:rPr>
          <w:rFonts w:ascii="Arial" w:eastAsia="Calibri" w:hAnsi="Arial" w:cs="Arial"/>
          <w:sz w:val="22"/>
          <w:szCs w:val="22"/>
        </w:rPr>
      </w:pPr>
    </w:p>
    <w:p w:rsidR="00BA271B"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Opomba: </w:t>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Občinsk</w:t>
      </w:r>
      <w:r w:rsidR="004D6124">
        <w:rPr>
          <w:rFonts w:ascii="Arial" w:eastAsia="Calibri" w:hAnsi="Arial" w:cs="Arial"/>
          <w:sz w:val="22"/>
          <w:szCs w:val="22"/>
        </w:rPr>
        <w:t>o</w:t>
      </w:r>
      <w:r w:rsidRPr="002A21AC">
        <w:rPr>
          <w:rFonts w:ascii="Arial" w:eastAsia="Calibri" w:hAnsi="Arial" w:cs="Arial"/>
          <w:sz w:val="22"/>
          <w:szCs w:val="22"/>
        </w:rPr>
        <w:t xml:space="preserve"> redars</w:t>
      </w:r>
      <w:r w:rsidR="004D6124">
        <w:rPr>
          <w:rFonts w:ascii="Arial" w:eastAsia="Calibri" w:hAnsi="Arial" w:cs="Arial"/>
          <w:sz w:val="22"/>
          <w:szCs w:val="22"/>
        </w:rPr>
        <w:t>tvo</w:t>
      </w:r>
      <w:r w:rsidRPr="002A21AC">
        <w:rPr>
          <w:rFonts w:ascii="Arial" w:eastAsia="Calibri" w:hAnsi="Arial" w:cs="Arial"/>
          <w:sz w:val="22"/>
          <w:szCs w:val="22"/>
        </w:rPr>
        <w:t xml:space="preserve"> oziroma odgovorna oseba v občini, pooblaščena za izvajanje obveznosti iz ZORed, naj zaradi transparentnosti in merjenja rezultatov dela redarske službe, izdela ustrezne statistične preglednice. Te bodo omogočale številčno merjenje konkretne problematike ter primerjavo s prejšnjim koledarskim obdobjem. Statistične preglednice se </w:t>
      </w:r>
      <w:r w:rsidR="004D6124">
        <w:rPr>
          <w:rFonts w:ascii="Arial" w:eastAsia="Calibri" w:hAnsi="Arial" w:cs="Arial"/>
          <w:sz w:val="22"/>
          <w:szCs w:val="22"/>
        </w:rPr>
        <w:t>priložijo</w:t>
      </w:r>
      <w:r w:rsidRPr="002A21AC">
        <w:rPr>
          <w:rFonts w:ascii="Arial" w:eastAsia="Calibri" w:hAnsi="Arial" w:cs="Arial"/>
          <w:sz w:val="22"/>
          <w:szCs w:val="22"/>
        </w:rPr>
        <w:t xml:space="preserve"> OPV.</w:t>
      </w:r>
    </w:p>
    <w:p w:rsidR="002A21AC" w:rsidRPr="002A21AC" w:rsidRDefault="002A21AC" w:rsidP="002A21AC">
      <w:pPr>
        <w:jc w:val="both"/>
        <w:rPr>
          <w:rFonts w:ascii="Arial" w:eastAsia="Calibri" w:hAnsi="Arial" w:cs="Arial"/>
          <w:sz w:val="22"/>
          <w:szCs w:val="22"/>
        </w:rPr>
      </w:pPr>
    </w:p>
    <w:p w:rsidR="002A21AC" w:rsidRPr="00BA271B" w:rsidRDefault="002A21AC" w:rsidP="00BA271B">
      <w:pPr>
        <w:pStyle w:val="Naslov1"/>
        <w:numPr>
          <w:ilvl w:val="1"/>
          <w:numId w:val="31"/>
        </w:numPr>
        <w:spacing w:line="260" w:lineRule="exact"/>
        <w:rPr>
          <w:sz w:val="24"/>
          <w:szCs w:val="24"/>
        </w:rPr>
      </w:pPr>
      <w:r w:rsidRPr="00BA271B">
        <w:rPr>
          <w:sz w:val="24"/>
          <w:szCs w:val="24"/>
        </w:rPr>
        <w:t>Sodelovanje in komunikacija</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Za uskladitev OPV ter za sodelovanje občinskega redarstva in policije skrbijo župan in </w:t>
      </w:r>
      <w:r w:rsidR="004D6124">
        <w:rPr>
          <w:rFonts w:ascii="Arial" w:eastAsia="Calibri" w:hAnsi="Arial" w:cs="Arial"/>
          <w:sz w:val="22"/>
          <w:szCs w:val="22"/>
        </w:rPr>
        <w:t>komandir</w:t>
      </w:r>
      <w:r w:rsidR="004D6124" w:rsidRPr="002A21AC">
        <w:rPr>
          <w:rFonts w:ascii="Arial" w:eastAsia="Calibri" w:hAnsi="Arial" w:cs="Arial"/>
          <w:sz w:val="22"/>
          <w:szCs w:val="22"/>
        </w:rPr>
        <w:t xml:space="preserve"> </w:t>
      </w:r>
      <w:r w:rsidR="00234762">
        <w:rPr>
          <w:rFonts w:ascii="Arial" w:eastAsia="Calibri" w:hAnsi="Arial" w:cs="Arial"/>
          <w:sz w:val="22"/>
          <w:szCs w:val="22"/>
        </w:rPr>
        <w:t>območne</w:t>
      </w:r>
      <w:r w:rsidRPr="002A21AC">
        <w:rPr>
          <w:rFonts w:ascii="Arial" w:eastAsia="Calibri" w:hAnsi="Arial" w:cs="Arial"/>
          <w:sz w:val="22"/>
          <w:szCs w:val="22"/>
        </w:rPr>
        <w:t xml:space="preserve"> policij</w:t>
      </w:r>
      <w:r w:rsidR="004D6124">
        <w:rPr>
          <w:rFonts w:ascii="Arial" w:eastAsia="Calibri" w:hAnsi="Arial" w:cs="Arial"/>
          <w:sz w:val="22"/>
          <w:szCs w:val="22"/>
        </w:rPr>
        <w:t>ske postaje</w:t>
      </w:r>
      <w:r w:rsidRPr="002A21AC">
        <w:rPr>
          <w:rFonts w:ascii="Arial" w:eastAsia="Calibri" w:hAnsi="Arial" w:cs="Arial"/>
          <w:sz w:val="22"/>
          <w:szCs w:val="22"/>
        </w:rPr>
        <w:t xml:space="preserve">, ki je pristojna za območje občine (drugi odstavek 7. člena ZORed). </w:t>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Z</w:t>
      </w:r>
      <w:r w:rsidR="004D6124">
        <w:rPr>
          <w:rFonts w:ascii="Arial" w:eastAsia="Calibri" w:hAnsi="Arial" w:cs="Arial"/>
          <w:sz w:val="22"/>
          <w:szCs w:val="22"/>
        </w:rPr>
        <w:t xml:space="preserve">akonska </w:t>
      </w:r>
      <w:r w:rsidRPr="002A21AC">
        <w:rPr>
          <w:rFonts w:ascii="Arial" w:eastAsia="Calibri" w:hAnsi="Arial" w:cs="Arial"/>
          <w:sz w:val="22"/>
          <w:szCs w:val="22"/>
        </w:rPr>
        <w:t xml:space="preserve"> določba </w:t>
      </w:r>
      <w:r w:rsidR="004D6124">
        <w:rPr>
          <w:rFonts w:ascii="Arial" w:eastAsia="Calibri" w:hAnsi="Arial" w:cs="Arial"/>
          <w:sz w:val="22"/>
          <w:szCs w:val="22"/>
        </w:rPr>
        <w:t xml:space="preserve">zavezuje </w:t>
      </w:r>
      <w:r w:rsidR="004D6124" w:rsidRPr="002A21AC">
        <w:rPr>
          <w:rFonts w:ascii="Arial" w:eastAsia="Calibri" w:hAnsi="Arial" w:cs="Arial"/>
          <w:sz w:val="22"/>
          <w:szCs w:val="22"/>
        </w:rPr>
        <w:t>občinsko redarstvo in policij</w:t>
      </w:r>
      <w:r w:rsidR="00DF11FA">
        <w:rPr>
          <w:rFonts w:ascii="Arial" w:eastAsia="Calibri" w:hAnsi="Arial" w:cs="Arial"/>
          <w:sz w:val="22"/>
          <w:szCs w:val="22"/>
        </w:rPr>
        <w:t>o</w:t>
      </w:r>
      <w:r w:rsidRPr="002A21AC">
        <w:rPr>
          <w:rFonts w:ascii="Arial" w:eastAsia="Calibri" w:hAnsi="Arial" w:cs="Arial"/>
          <w:sz w:val="22"/>
          <w:szCs w:val="22"/>
        </w:rPr>
        <w:t>, da morata pri zagotavljanju javne varnosti in javnega reda</w:t>
      </w:r>
      <w:r w:rsidR="00DF11FA">
        <w:rPr>
          <w:rFonts w:ascii="Arial" w:eastAsia="Calibri" w:hAnsi="Arial" w:cs="Arial"/>
          <w:sz w:val="22"/>
          <w:szCs w:val="22"/>
        </w:rPr>
        <w:t xml:space="preserve"> </w:t>
      </w:r>
      <w:r w:rsidRPr="002A21AC">
        <w:rPr>
          <w:rFonts w:ascii="Arial" w:eastAsia="Calibri" w:hAnsi="Arial" w:cs="Arial"/>
          <w:sz w:val="22"/>
          <w:szCs w:val="22"/>
        </w:rPr>
        <w:t xml:space="preserve">nujno sodelovati. Zato mora biti med obema organoma </w:t>
      </w:r>
      <w:r w:rsidR="00DF11FA" w:rsidRPr="002A21AC">
        <w:rPr>
          <w:rFonts w:ascii="Arial" w:eastAsia="Calibri" w:hAnsi="Arial" w:cs="Arial"/>
          <w:sz w:val="22"/>
          <w:szCs w:val="22"/>
        </w:rPr>
        <w:t xml:space="preserve">vzpostavljena </w:t>
      </w:r>
      <w:r w:rsidRPr="002A21AC">
        <w:rPr>
          <w:rFonts w:ascii="Arial" w:eastAsia="Calibri" w:hAnsi="Arial" w:cs="Arial"/>
          <w:sz w:val="22"/>
          <w:szCs w:val="22"/>
        </w:rPr>
        <w:t xml:space="preserve">ustrezna komunikacija. </w:t>
      </w:r>
    </w:p>
    <w:p w:rsidR="007C5B19" w:rsidRDefault="007C5B19"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Komunikacija mora potekati na več nivojih:</w:t>
      </w:r>
    </w:p>
    <w:p w:rsidR="002A21AC" w:rsidRPr="002A21AC" w:rsidRDefault="002A21AC" w:rsidP="002A21AC">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a) </w:t>
      </w:r>
      <w:r w:rsidR="00AD5352">
        <w:rPr>
          <w:rFonts w:ascii="Arial" w:eastAsia="Calibri" w:hAnsi="Arial" w:cs="Arial"/>
          <w:sz w:val="22"/>
          <w:szCs w:val="22"/>
        </w:rPr>
        <w:t>K</w:t>
      </w:r>
      <w:r w:rsidRPr="002A21AC">
        <w:rPr>
          <w:rFonts w:ascii="Arial" w:eastAsia="Calibri" w:hAnsi="Arial" w:cs="Arial"/>
          <w:sz w:val="22"/>
          <w:szCs w:val="22"/>
        </w:rPr>
        <w:t>omunikacija na lokalnem nivoju:</w:t>
      </w:r>
    </w:p>
    <w:p w:rsidR="00BA271B" w:rsidRPr="002A21AC" w:rsidRDefault="00BA271B" w:rsidP="002A21AC">
      <w:pPr>
        <w:jc w:val="both"/>
        <w:rPr>
          <w:rFonts w:ascii="Arial" w:eastAsia="Calibri" w:hAnsi="Arial" w:cs="Arial"/>
          <w:sz w:val="22"/>
          <w:szCs w:val="22"/>
        </w:rPr>
      </w:pPr>
    </w:p>
    <w:p w:rsidR="002A21AC" w:rsidRPr="002A21AC" w:rsidRDefault="002A21AC" w:rsidP="001460E2">
      <w:pPr>
        <w:numPr>
          <w:ilvl w:val="0"/>
          <w:numId w:val="33"/>
        </w:numPr>
        <w:ind w:left="360"/>
        <w:jc w:val="both"/>
        <w:rPr>
          <w:rFonts w:ascii="Arial" w:eastAsia="Calibri" w:hAnsi="Arial" w:cs="Arial"/>
          <w:sz w:val="22"/>
          <w:szCs w:val="22"/>
        </w:rPr>
      </w:pPr>
      <w:r w:rsidRPr="002A21AC">
        <w:rPr>
          <w:rFonts w:ascii="Arial" w:eastAsia="Calibri" w:hAnsi="Arial" w:cs="Arial"/>
          <w:sz w:val="22"/>
          <w:szCs w:val="22"/>
        </w:rPr>
        <w:t xml:space="preserve">komunikacija znotraj </w:t>
      </w:r>
      <w:r w:rsidR="004D6124">
        <w:rPr>
          <w:rFonts w:ascii="Arial" w:eastAsia="Calibri" w:hAnsi="Arial" w:cs="Arial"/>
          <w:sz w:val="22"/>
          <w:szCs w:val="22"/>
        </w:rPr>
        <w:t>občinskega redarstva</w:t>
      </w:r>
      <w:r w:rsidRPr="002A21AC">
        <w:rPr>
          <w:rFonts w:ascii="Arial" w:eastAsia="Calibri" w:hAnsi="Arial" w:cs="Arial"/>
          <w:sz w:val="22"/>
          <w:szCs w:val="22"/>
        </w:rPr>
        <w:t>,</w:t>
      </w:r>
    </w:p>
    <w:p w:rsidR="002A21AC" w:rsidRPr="002A21AC" w:rsidRDefault="002A21AC" w:rsidP="001460E2">
      <w:pPr>
        <w:numPr>
          <w:ilvl w:val="0"/>
          <w:numId w:val="33"/>
        </w:numPr>
        <w:ind w:left="360"/>
        <w:jc w:val="both"/>
        <w:rPr>
          <w:rFonts w:ascii="Arial" w:eastAsia="Calibri" w:hAnsi="Arial" w:cs="Arial"/>
          <w:sz w:val="22"/>
          <w:szCs w:val="22"/>
        </w:rPr>
      </w:pPr>
      <w:r w:rsidRPr="002A21AC">
        <w:rPr>
          <w:rFonts w:ascii="Arial" w:eastAsia="Calibri" w:hAnsi="Arial" w:cs="Arial"/>
          <w:sz w:val="22"/>
          <w:szCs w:val="22"/>
        </w:rPr>
        <w:t xml:space="preserve">komunikacija med </w:t>
      </w:r>
      <w:r w:rsidR="004D6124">
        <w:rPr>
          <w:rFonts w:ascii="Arial" w:eastAsia="Calibri" w:hAnsi="Arial" w:cs="Arial"/>
          <w:sz w:val="22"/>
          <w:szCs w:val="22"/>
        </w:rPr>
        <w:t xml:space="preserve">občinskim </w:t>
      </w:r>
      <w:r w:rsidRPr="002A21AC">
        <w:rPr>
          <w:rFonts w:ascii="Arial" w:eastAsia="Calibri" w:hAnsi="Arial" w:cs="Arial"/>
          <w:sz w:val="22"/>
          <w:szCs w:val="22"/>
        </w:rPr>
        <w:t>redars</w:t>
      </w:r>
      <w:r w:rsidR="004D6124">
        <w:rPr>
          <w:rFonts w:ascii="Arial" w:eastAsia="Calibri" w:hAnsi="Arial" w:cs="Arial"/>
          <w:sz w:val="22"/>
          <w:szCs w:val="22"/>
        </w:rPr>
        <w:t>tvom</w:t>
      </w:r>
      <w:r w:rsidRPr="002A21AC">
        <w:rPr>
          <w:rFonts w:ascii="Arial" w:eastAsia="Calibri" w:hAnsi="Arial" w:cs="Arial"/>
          <w:sz w:val="22"/>
          <w:szCs w:val="22"/>
        </w:rPr>
        <w:t xml:space="preserve"> in občinskimi organi,</w:t>
      </w:r>
    </w:p>
    <w:p w:rsidR="002A21AC" w:rsidRPr="002A21AC" w:rsidRDefault="002A21AC" w:rsidP="001460E2">
      <w:pPr>
        <w:numPr>
          <w:ilvl w:val="0"/>
          <w:numId w:val="33"/>
        </w:numPr>
        <w:ind w:left="360"/>
        <w:jc w:val="both"/>
        <w:rPr>
          <w:rFonts w:ascii="Arial" w:eastAsia="Calibri" w:hAnsi="Arial" w:cs="Arial"/>
          <w:sz w:val="22"/>
          <w:szCs w:val="22"/>
        </w:rPr>
      </w:pPr>
      <w:r w:rsidRPr="002A21AC">
        <w:rPr>
          <w:rFonts w:ascii="Arial" w:eastAsia="Calibri" w:hAnsi="Arial" w:cs="Arial"/>
          <w:sz w:val="22"/>
          <w:szCs w:val="22"/>
        </w:rPr>
        <w:t>komunikacija med občinskimi redarstvi sosednjih občin in drugimi redarstvi,</w:t>
      </w:r>
    </w:p>
    <w:p w:rsidR="002A21AC" w:rsidRPr="002A21AC" w:rsidRDefault="002A21AC" w:rsidP="001460E2">
      <w:pPr>
        <w:numPr>
          <w:ilvl w:val="0"/>
          <w:numId w:val="33"/>
        </w:numPr>
        <w:ind w:left="360"/>
        <w:jc w:val="both"/>
        <w:rPr>
          <w:rFonts w:ascii="Arial" w:eastAsia="Calibri" w:hAnsi="Arial" w:cs="Arial"/>
          <w:sz w:val="22"/>
          <w:szCs w:val="22"/>
        </w:rPr>
      </w:pPr>
      <w:r w:rsidRPr="002A21AC">
        <w:rPr>
          <w:rFonts w:ascii="Arial" w:eastAsia="Calibri" w:hAnsi="Arial" w:cs="Arial"/>
          <w:sz w:val="22"/>
          <w:szCs w:val="22"/>
        </w:rPr>
        <w:t xml:space="preserve">komunikacija med </w:t>
      </w:r>
      <w:r w:rsidR="004D6124">
        <w:rPr>
          <w:rFonts w:ascii="Arial" w:eastAsia="Calibri" w:hAnsi="Arial" w:cs="Arial"/>
          <w:sz w:val="22"/>
          <w:szCs w:val="22"/>
        </w:rPr>
        <w:t xml:space="preserve">občinskim </w:t>
      </w:r>
      <w:r w:rsidRPr="002A21AC">
        <w:rPr>
          <w:rFonts w:ascii="Arial" w:eastAsia="Calibri" w:hAnsi="Arial" w:cs="Arial"/>
          <w:sz w:val="22"/>
          <w:szCs w:val="22"/>
        </w:rPr>
        <w:t>redars</w:t>
      </w:r>
      <w:r w:rsidR="004D6124">
        <w:rPr>
          <w:rFonts w:ascii="Arial" w:eastAsia="Calibri" w:hAnsi="Arial" w:cs="Arial"/>
          <w:sz w:val="22"/>
          <w:szCs w:val="22"/>
        </w:rPr>
        <w:t>tvom</w:t>
      </w:r>
      <w:r w:rsidRPr="002A21AC">
        <w:rPr>
          <w:rFonts w:ascii="Arial" w:eastAsia="Calibri" w:hAnsi="Arial" w:cs="Arial"/>
          <w:sz w:val="22"/>
          <w:szCs w:val="22"/>
        </w:rPr>
        <w:t xml:space="preserve"> in </w:t>
      </w:r>
      <w:r w:rsidR="004D6124">
        <w:rPr>
          <w:rFonts w:ascii="Arial" w:eastAsia="Calibri" w:hAnsi="Arial" w:cs="Arial"/>
          <w:sz w:val="22"/>
          <w:szCs w:val="22"/>
        </w:rPr>
        <w:t>p</w:t>
      </w:r>
      <w:r w:rsidRPr="002A21AC">
        <w:rPr>
          <w:rFonts w:ascii="Arial" w:eastAsia="Calibri" w:hAnsi="Arial" w:cs="Arial"/>
          <w:sz w:val="22"/>
          <w:szCs w:val="22"/>
        </w:rPr>
        <w:t>olicijo,</w:t>
      </w:r>
    </w:p>
    <w:p w:rsidR="002A21AC" w:rsidRPr="002A21AC" w:rsidRDefault="002A21AC" w:rsidP="001460E2">
      <w:pPr>
        <w:numPr>
          <w:ilvl w:val="0"/>
          <w:numId w:val="33"/>
        </w:numPr>
        <w:ind w:left="360"/>
        <w:jc w:val="both"/>
        <w:rPr>
          <w:rFonts w:ascii="Arial" w:eastAsia="Calibri" w:hAnsi="Arial" w:cs="Arial"/>
          <w:sz w:val="22"/>
          <w:szCs w:val="22"/>
        </w:rPr>
      </w:pPr>
      <w:r w:rsidRPr="002A21AC">
        <w:rPr>
          <w:rFonts w:ascii="Arial" w:eastAsia="Calibri" w:hAnsi="Arial" w:cs="Arial"/>
          <w:sz w:val="22"/>
          <w:szCs w:val="22"/>
        </w:rPr>
        <w:t xml:space="preserve">komunikacija med </w:t>
      </w:r>
      <w:r w:rsidR="004D6124">
        <w:rPr>
          <w:rFonts w:ascii="Arial" w:eastAsia="Calibri" w:hAnsi="Arial" w:cs="Arial"/>
          <w:sz w:val="22"/>
          <w:szCs w:val="22"/>
        </w:rPr>
        <w:t xml:space="preserve">občinskim </w:t>
      </w:r>
      <w:r w:rsidRPr="002A21AC">
        <w:rPr>
          <w:rFonts w:ascii="Arial" w:eastAsia="Calibri" w:hAnsi="Arial" w:cs="Arial"/>
          <w:sz w:val="22"/>
          <w:szCs w:val="22"/>
        </w:rPr>
        <w:t>redars</w:t>
      </w:r>
      <w:r w:rsidR="004D6124">
        <w:rPr>
          <w:rFonts w:ascii="Arial" w:eastAsia="Calibri" w:hAnsi="Arial" w:cs="Arial"/>
          <w:sz w:val="22"/>
          <w:szCs w:val="22"/>
        </w:rPr>
        <w:t>tvom</w:t>
      </w:r>
      <w:r w:rsidRPr="002A21AC">
        <w:rPr>
          <w:rFonts w:ascii="Arial" w:eastAsia="Calibri" w:hAnsi="Arial" w:cs="Arial"/>
          <w:sz w:val="22"/>
          <w:szCs w:val="22"/>
        </w:rPr>
        <w:t xml:space="preserve"> in inšpekcij</w:t>
      </w:r>
      <w:r w:rsidR="004D6124">
        <w:rPr>
          <w:rFonts w:ascii="Arial" w:eastAsia="Calibri" w:hAnsi="Arial" w:cs="Arial"/>
          <w:sz w:val="22"/>
          <w:szCs w:val="22"/>
        </w:rPr>
        <w:t>skimi službami</w:t>
      </w:r>
      <w:r w:rsidRPr="002A21AC">
        <w:rPr>
          <w:rFonts w:ascii="Arial" w:eastAsia="Calibri" w:hAnsi="Arial" w:cs="Arial"/>
          <w:sz w:val="22"/>
          <w:szCs w:val="22"/>
        </w:rPr>
        <w:t>,</w:t>
      </w:r>
    </w:p>
    <w:p w:rsidR="002A21AC" w:rsidRPr="002A21AC" w:rsidRDefault="002A21AC" w:rsidP="001460E2">
      <w:pPr>
        <w:numPr>
          <w:ilvl w:val="0"/>
          <w:numId w:val="33"/>
        </w:numPr>
        <w:ind w:left="360"/>
        <w:jc w:val="both"/>
        <w:rPr>
          <w:rFonts w:ascii="Arial" w:eastAsia="Calibri" w:hAnsi="Arial" w:cs="Arial"/>
          <w:sz w:val="22"/>
          <w:szCs w:val="22"/>
        </w:rPr>
      </w:pPr>
      <w:r w:rsidRPr="002A21AC">
        <w:rPr>
          <w:rFonts w:ascii="Arial" w:eastAsia="Calibri" w:hAnsi="Arial" w:cs="Arial"/>
          <w:sz w:val="22"/>
          <w:szCs w:val="22"/>
        </w:rPr>
        <w:t xml:space="preserve">komunikacija med </w:t>
      </w:r>
      <w:r w:rsidR="004D6124">
        <w:rPr>
          <w:rFonts w:ascii="Arial" w:eastAsia="Calibri" w:hAnsi="Arial" w:cs="Arial"/>
          <w:sz w:val="22"/>
          <w:szCs w:val="22"/>
        </w:rPr>
        <w:t xml:space="preserve">občinskim </w:t>
      </w:r>
      <w:r w:rsidRPr="002A21AC">
        <w:rPr>
          <w:rFonts w:ascii="Arial" w:eastAsia="Calibri" w:hAnsi="Arial" w:cs="Arial"/>
          <w:sz w:val="22"/>
          <w:szCs w:val="22"/>
        </w:rPr>
        <w:t>redars</w:t>
      </w:r>
      <w:r w:rsidR="004D6124">
        <w:rPr>
          <w:rFonts w:ascii="Arial" w:eastAsia="Calibri" w:hAnsi="Arial" w:cs="Arial"/>
          <w:sz w:val="22"/>
          <w:szCs w:val="22"/>
        </w:rPr>
        <w:t>tvom</w:t>
      </w:r>
      <w:r w:rsidRPr="002A21AC">
        <w:rPr>
          <w:rFonts w:ascii="Arial" w:eastAsia="Calibri" w:hAnsi="Arial" w:cs="Arial"/>
          <w:sz w:val="22"/>
          <w:szCs w:val="22"/>
        </w:rPr>
        <w:t xml:space="preserve"> in </w:t>
      </w:r>
      <w:r w:rsidR="004D6124">
        <w:rPr>
          <w:rFonts w:ascii="Arial" w:eastAsia="Calibri" w:hAnsi="Arial" w:cs="Arial"/>
          <w:sz w:val="22"/>
          <w:szCs w:val="22"/>
        </w:rPr>
        <w:t xml:space="preserve">subjekti </w:t>
      </w:r>
      <w:r w:rsidRPr="002A21AC">
        <w:rPr>
          <w:rFonts w:ascii="Arial" w:eastAsia="Calibri" w:hAnsi="Arial" w:cs="Arial"/>
          <w:sz w:val="22"/>
          <w:szCs w:val="22"/>
        </w:rPr>
        <w:t>zasebn</w:t>
      </w:r>
      <w:r w:rsidR="004D6124">
        <w:rPr>
          <w:rFonts w:ascii="Arial" w:eastAsia="Calibri" w:hAnsi="Arial" w:cs="Arial"/>
          <w:sz w:val="22"/>
          <w:szCs w:val="22"/>
        </w:rPr>
        <w:t>ega</w:t>
      </w:r>
      <w:r w:rsidRPr="002A21AC">
        <w:rPr>
          <w:rFonts w:ascii="Arial" w:eastAsia="Calibri" w:hAnsi="Arial" w:cs="Arial"/>
          <w:sz w:val="22"/>
          <w:szCs w:val="22"/>
        </w:rPr>
        <w:t xml:space="preserve"> var</w:t>
      </w:r>
      <w:r w:rsidR="004D6124">
        <w:rPr>
          <w:rFonts w:ascii="Arial" w:eastAsia="Calibri" w:hAnsi="Arial" w:cs="Arial"/>
          <w:sz w:val="22"/>
          <w:szCs w:val="22"/>
        </w:rPr>
        <w:t>ovanja</w:t>
      </w:r>
      <w:r w:rsidRPr="002A21AC">
        <w:rPr>
          <w:rFonts w:ascii="Arial" w:eastAsia="Calibri" w:hAnsi="Arial" w:cs="Arial"/>
          <w:sz w:val="22"/>
          <w:szCs w:val="22"/>
        </w:rPr>
        <w:t>,</w:t>
      </w:r>
    </w:p>
    <w:p w:rsidR="002A21AC" w:rsidRPr="002A21AC" w:rsidRDefault="002A21AC" w:rsidP="001460E2">
      <w:pPr>
        <w:numPr>
          <w:ilvl w:val="0"/>
          <w:numId w:val="33"/>
        </w:numPr>
        <w:ind w:left="360"/>
        <w:jc w:val="both"/>
        <w:rPr>
          <w:rFonts w:ascii="Arial" w:eastAsia="Calibri" w:hAnsi="Arial" w:cs="Arial"/>
          <w:sz w:val="22"/>
          <w:szCs w:val="22"/>
        </w:rPr>
      </w:pPr>
      <w:r w:rsidRPr="002A21AC">
        <w:rPr>
          <w:rFonts w:ascii="Arial" w:eastAsia="Calibri" w:hAnsi="Arial" w:cs="Arial"/>
          <w:sz w:val="22"/>
          <w:szCs w:val="22"/>
        </w:rPr>
        <w:t xml:space="preserve">komunikacija med </w:t>
      </w:r>
      <w:r w:rsidR="004D6124">
        <w:rPr>
          <w:rFonts w:ascii="Arial" w:eastAsia="Calibri" w:hAnsi="Arial" w:cs="Arial"/>
          <w:sz w:val="22"/>
          <w:szCs w:val="22"/>
        </w:rPr>
        <w:t xml:space="preserve">občinskim </w:t>
      </w:r>
      <w:r w:rsidRPr="002A21AC">
        <w:rPr>
          <w:rFonts w:ascii="Arial" w:eastAsia="Calibri" w:hAnsi="Arial" w:cs="Arial"/>
          <w:sz w:val="22"/>
          <w:szCs w:val="22"/>
        </w:rPr>
        <w:t>redars</w:t>
      </w:r>
      <w:r w:rsidR="004D6124">
        <w:rPr>
          <w:rFonts w:ascii="Arial" w:eastAsia="Calibri" w:hAnsi="Arial" w:cs="Arial"/>
          <w:sz w:val="22"/>
          <w:szCs w:val="22"/>
        </w:rPr>
        <w:t>tvom</w:t>
      </w:r>
      <w:r w:rsidRPr="002A21AC">
        <w:rPr>
          <w:rFonts w:ascii="Arial" w:eastAsia="Calibri" w:hAnsi="Arial" w:cs="Arial"/>
          <w:sz w:val="22"/>
          <w:szCs w:val="22"/>
        </w:rPr>
        <w:t xml:space="preserve"> in ostalimi službami (zaščita in reševanje, gasilci itn.).</w:t>
      </w:r>
    </w:p>
    <w:p w:rsidR="002A21AC" w:rsidRPr="002A21AC" w:rsidRDefault="002A21AC" w:rsidP="001460E2">
      <w:pPr>
        <w:jc w:val="both"/>
        <w:rPr>
          <w:rFonts w:ascii="Arial" w:eastAsia="Calibri" w:hAnsi="Arial" w:cs="Arial"/>
          <w:sz w:val="22"/>
          <w:szCs w:val="22"/>
        </w:rPr>
      </w:pPr>
    </w:p>
    <w:p w:rsid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b) </w:t>
      </w:r>
      <w:r w:rsidR="00AD5352">
        <w:rPr>
          <w:rFonts w:ascii="Arial" w:eastAsia="Calibri" w:hAnsi="Arial" w:cs="Arial"/>
          <w:sz w:val="22"/>
          <w:szCs w:val="22"/>
        </w:rPr>
        <w:t>K</w:t>
      </w:r>
      <w:r w:rsidRPr="002A21AC">
        <w:rPr>
          <w:rFonts w:ascii="Arial" w:eastAsia="Calibri" w:hAnsi="Arial" w:cs="Arial"/>
          <w:sz w:val="22"/>
          <w:szCs w:val="22"/>
        </w:rPr>
        <w:t>omunikacija z državnim nivojem:</w:t>
      </w:r>
    </w:p>
    <w:p w:rsidR="00BA271B" w:rsidRPr="002A21AC" w:rsidRDefault="00BA271B" w:rsidP="002A21AC">
      <w:pPr>
        <w:jc w:val="both"/>
        <w:rPr>
          <w:rFonts w:ascii="Arial" w:eastAsia="Calibri" w:hAnsi="Arial" w:cs="Arial"/>
          <w:sz w:val="22"/>
          <w:szCs w:val="22"/>
        </w:rPr>
      </w:pPr>
    </w:p>
    <w:p w:rsidR="002A21AC" w:rsidRPr="002A21AC" w:rsidRDefault="002A21AC" w:rsidP="001460E2">
      <w:pPr>
        <w:numPr>
          <w:ilvl w:val="0"/>
          <w:numId w:val="33"/>
        </w:numPr>
        <w:ind w:left="360"/>
        <w:jc w:val="both"/>
        <w:rPr>
          <w:rFonts w:ascii="Arial" w:eastAsia="Calibri" w:hAnsi="Arial" w:cs="Arial"/>
          <w:sz w:val="22"/>
          <w:szCs w:val="22"/>
        </w:rPr>
      </w:pPr>
      <w:r w:rsidRPr="002A21AC">
        <w:rPr>
          <w:rFonts w:ascii="Arial" w:eastAsia="Calibri" w:hAnsi="Arial" w:cs="Arial"/>
          <w:sz w:val="22"/>
          <w:szCs w:val="22"/>
        </w:rPr>
        <w:t xml:space="preserve">komunikacija med </w:t>
      </w:r>
      <w:r w:rsidR="004D6124">
        <w:rPr>
          <w:rFonts w:ascii="Arial" w:eastAsia="Calibri" w:hAnsi="Arial" w:cs="Arial"/>
          <w:sz w:val="22"/>
          <w:szCs w:val="22"/>
        </w:rPr>
        <w:t xml:space="preserve">občinskim </w:t>
      </w:r>
      <w:r w:rsidRPr="002A21AC">
        <w:rPr>
          <w:rFonts w:ascii="Arial" w:eastAsia="Calibri" w:hAnsi="Arial" w:cs="Arial"/>
          <w:sz w:val="22"/>
          <w:szCs w:val="22"/>
        </w:rPr>
        <w:t>redars</w:t>
      </w:r>
      <w:r w:rsidR="004D6124">
        <w:rPr>
          <w:rFonts w:ascii="Arial" w:eastAsia="Calibri" w:hAnsi="Arial" w:cs="Arial"/>
          <w:sz w:val="22"/>
          <w:szCs w:val="22"/>
        </w:rPr>
        <w:t>tvom</w:t>
      </w:r>
      <w:r w:rsidRPr="002A21AC">
        <w:rPr>
          <w:rFonts w:ascii="Arial" w:eastAsia="Calibri" w:hAnsi="Arial" w:cs="Arial"/>
          <w:sz w:val="22"/>
          <w:szCs w:val="22"/>
        </w:rPr>
        <w:t xml:space="preserve"> in ministrstvi (</w:t>
      </w:r>
      <w:r w:rsidR="00367287">
        <w:rPr>
          <w:rFonts w:ascii="Arial" w:eastAsia="Calibri" w:hAnsi="Arial" w:cs="Arial"/>
          <w:sz w:val="22"/>
          <w:szCs w:val="22"/>
        </w:rPr>
        <w:t>MNZ</w:t>
      </w:r>
      <w:r w:rsidRPr="002A21AC">
        <w:rPr>
          <w:rFonts w:ascii="Arial" w:eastAsia="Calibri" w:hAnsi="Arial" w:cs="Arial"/>
          <w:sz w:val="22"/>
          <w:szCs w:val="22"/>
        </w:rPr>
        <w:t xml:space="preserve">, </w:t>
      </w:r>
      <w:r w:rsidR="00BA271B">
        <w:rPr>
          <w:rFonts w:ascii="Arial" w:eastAsia="Calibri" w:hAnsi="Arial" w:cs="Arial"/>
          <w:sz w:val="22"/>
          <w:szCs w:val="22"/>
        </w:rPr>
        <w:t xml:space="preserve">MJU - </w:t>
      </w:r>
      <w:r w:rsidRPr="002A21AC">
        <w:rPr>
          <w:rFonts w:ascii="Arial" w:eastAsia="Calibri" w:hAnsi="Arial" w:cs="Arial"/>
          <w:sz w:val="22"/>
          <w:szCs w:val="22"/>
        </w:rPr>
        <w:t xml:space="preserve">Služba za lokalno samoupravo, Ministrstvo za </w:t>
      </w:r>
      <w:r w:rsidR="00BA271B">
        <w:rPr>
          <w:rFonts w:ascii="Arial" w:eastAsia="Calibri" w:hAnsi="Arial" w:cs="Arial"/>
          <w:sz w:val="22"/>
          <w:szCs w:val="22"/>
        </w:rPr>
        <w:t>infrastrukturo</w:t>
      </w:r>
      <w:r w:rsidR="007C5B19">
        <w:rPr>
          <w:rFonts w:ascii="Arial" w:eastAsia="Calibri" w:hAnsi="Arial" w:cs="Arial"/>
          <w:sz w:val="22"/>
          <w:szCs w:val="22"/>
        </w:rPr>
        <w:t>, Ministrstvo za pravosodje</w:t>
      </w:r>
      <w:r w:rsidR="00BA271B">
        <w:rPr>
          <w:rFonts w:ascii="Arial" w:eastAsia="Calibri" w:hAnsi="Arial" w:cs="Arial"/>
          <w:sz w:val="22"/>
          <w:szCs w:val="22"/>
        </w:rPr>
        <w:t xml:space="preserve"> …</w:t>
      </w:r>
      <w:r w:rsidRPr="002A21AC">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7C5B19"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Opomba:  </w:t>
      </w:r>
    </w:p>
    <w:p w:rsidR="002A21AC" w:rsidRPr="002A21AC" w:rsidRDefault="007C5B19" w:rsidP="002A21AC">
      <w:pPr>
        <w:jc w:val="both"/>
        <w:rPr>
          <w:rFonts w:ascii="Arial" w:eastAsia="Calibri" w:hAnsi="Arial" w:cs="Arial"/>
          <w:sz w:val="22"/>
          <w:szCs w:val="22"/>
        </w:rPr>
      </w:pPr>
      <w:r>
        <w:rPr>
          <w:rFonts w:ascii="Arial" w:eastAsia="Calibri" w:hAnsi="Arial" w:cs="Arial"/>
          <w:sz w:val="22"/>
          <w:szCs w:val="22"/>
        </w:rPr>
        <w:t>S</w:t>
      </w:r>
      <w:r w:rsidR="002A21AC" w:rsidRPr="002A21AC">
        <w:rPr>
          <w:rFonts w:ascii="Arial" w:eastAsia="Calibri" w:hAnsi="Arial" w:cs="Arial"/>
          <w:sz w:val="22"/>
          <w:szCs w:val="22"/>
        </w:rPr>
        <w:t>odelovanje in komunikacija pomenita, da občinsk</w:t>
      </w:r>
      <w:r w:rsidR="004D6124">
        <w:rPr>
          <w:rFonts w:ascii="Arial" w:eastAsia="Calibri" w:hAnsi="Arial" w:cs="Arial"/>
          <w:sz w:val="22"/>
          <w:szCs w:val="22"/>
        </w:rPr>
        <w:t>o</w:t>
      </w:r>
      <w:r w:rsidR="002A21AC" w:rsidRPr="002A21AC">
        <w:rPr>
          <w:rFonts w:ascii="Arial" w:eastAsia="Calibri" w:hAnsi="Arial" w:cs="Arial"/>
          <w:sz w:val="22"/>
          <w:szCs w:val="22"/>
        </w:rPr>
        <w:t xml:space="preserve"> redars</w:t>
      </w:r>
      <w:r w:rsidR="004D6124">
        <w:rPr>
          <w:rFonts w:ascii="Arial" w:eastAsia="Calibri" w:hAnsi="Arial" w:cs="Arial"/>
          <w:sz w:val="22"/>
          <w:szCs w:val="22"/>
        </w:rPr>
        <w:t>tvo</w:t>
      </w:r>
      <w:r w:rsidR="002A21AC" w:rsidRPr="002A21AC">
        <w:rPr>
          <w:rFonts w:ascii="Arial" w:eastAsia="Calibri" w:hAnsi="Arial" w:cs="Arial"/>
          <w:sz w:val="22"/>
          <w:szCs w:val="22"/>
        </w:rPr>
        <w:t xml:space="preserve"> pri opravljanju svojega dela z </w:t>
      </w:r>
      <w:r>
        <w:rPr>
          <w:rFonts w:ascii="Arial" w:eastAsia="Calibri" w:hAnsi="Arial" w:cs="Arial"/>
          <w:sz w:val="22"/>
          <w:szCs w:val="22"/>
        </w:rPr>
        <w:t>navedenimi organi</w:t>
      </w:r>
      <w:r w:rsidR="002A21AC" w:rsidRPr="002A21AC">
        <w:rPr>
          <w:rFonts w:ascii="Arial" w:eastAsia="Calibri" w:hAnsi="Arial" w:cs="Arial"/>
          <w:sz w:val="22"/>
          <w:szCs w:val="22"/>
        </w:rPr>
        <w:t xml:space="preserve"> izmenjuje strokovna mnenja, stališča, predlaga izvedbo skupnih akcij na terenu, se odziva na pobude za izvedbo skupnih akcij, analizira skupn</w:t>
      </w:r>
      <w:r>
        <w:rPr>
          <w:rFonts w:ascii="Arial" w:eastAsia="Calibri" w:hAnsi="Arial" w:cs="Arial"/>
          <w:sz w:val="22"/>
          <w:szCs w:val="22"/>
        </w:rPr>
        <w:t>o</w:t>
      </w:r>
      <w:r w:rsidR="002A21AC" w:rsidRPr="002A21AC">
        <w:rPr>
          <w:rFonts w:ascii="Arial" w:eastAsia="Calibri" w:hAnsi="Arial" w:cs="Arial"/>
          <w:sz w:val="22"/>
          <w:szCs w:val="22"/>
        </w:rPr>
        <w:t xml:space="preserve"> varnostno in drugo problematiko ipd. </w:t>
      </w: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 </w:t>
      </w:r>
    </w:p>
    <w:p w:rsidR="002A21AC" w:rsidRPr="007C5B19" w:rsidRDefault="002A21AC" w:rsidP="007C5B19">
      <w:pPr>
        <w:pStyle w:val="Naslov1"/>
        <w:numPr>
          <w:ilvl w:val="0"/>
          <w:numId w:val="1"/>
        </w:numPr>
        <w:tabs>
          <w:tab w:val="clear" w:pos="907"/>
          <w:tab w:val="num" w:pos="709"/>
        </w:tabs>
        <w:spacing w:line="260" w:lineRule="exact"/>
        <w:ind w:left="709" w:hanging="709"/>
        <w:rPr>
          <w:sz w:val="24"/>
          <w:szCs w:val="24"/>
        </w:rPr>
      </w:pPr>
      <w:r w:rsidRPr="007C5B19">
        <w:rPr>
          <w:sz w:val="24"/>
          <w:szCs w:val="24"/>
        </w:rPr>
        <w:t>OCENA FINANČNIH POSLEDIC</w:t>
      </w:r>
      <w:r w:rsidR="007C5B19">
        <w:rPr>
          <w:rStyle w:val="Sprotnaopomba-sklic"/>
          <w:sz w:val="24"/>
          <w:szCs w:val="24"/>
        </w:rPr>
        <w:footnoteReference w:id="9"/>
      </w:r>
    </w:p>
    <w:p w:rsidR="002A21AC" w:rsidRPr="002A21AC" w:rsidRDefault="002A21AC" w:rsidP="002A21AC">
      <w:pPr>
        <w:jc w:val="both"/>
        <w:rPr>
          <w:rFonts w:ascii="Arial" w:eastAsia="Calibri" w:hAnsi="Arial" w:cs="Arial"/>
          <w:sz w:val="22"/>
          <w:szCs w:val="22"/>
        </w:rPr>
      </w:pPr>
    </w:p>
    <w:p w:rsidR="002A21AC" w:rsidRPr="002A21AC" w:rsidRDefault="002A21AC" w:rsidP="002A21AC">
      <w:pPr>
        <w:jc w:val="both"/>
        <w:rPr>
          <w:rFonts w:ascii="Arial" w:eastAsia="Calibri" w:hAnsi="Arial" w:cs="Arial"/>
          <w:sz w:val="22"/>
          <w:szCs w:val="22"/>
        </w:rPr>
      </w:pPr>
      <w:r w:rsidRPr="002A21AC">
        <w:rPr>
          <w:rFonts w:ascii="Arial" w:eastAsia="Calibri" w:hAnsi="Arial" w:cs="Arial"/>
          <w:sz w:val="22"/>
          <w:szCs w:val="22"/>
        </w:rPr>
        <w:t>Sredstva za izvajanje OPV se zagotovijo v proračunu občine (četrti odstave</w:t>
      </w:r>
      <w:r w:rsidR="00234762">
        <w:rPr>
          <w:rFonts w:ascii="Arial" w:eastAsia="Calibri" w:hAnsi="Arial" w:cs="Arial"/>
          <w:sz w:val="22"/>
          <w:szCs w:val="22"/>
        </w:rPr>
        <w:t>k</w:t>
      </w:r>
      <w:r w:rsidR="007C5B19">
        <w:rPr>
          <w:rFonts w:ascii="Arial" w:eastAsia="Calibri" w:hAnsi="Arial" w:cs="Arial"/>
          <w:sz w:val="22"/>
          <w:szCs w:val="22"/>
        </w:rPr>
        <w:t>,</w:t>
      </w:r>
      <w:r w:rsidRPr="002A21AC">
        <w:rPr>
          <w:rFonts w:ascii="Arial" w:eastAsia="Calibri" w:hAnsi="Arial" w:cs="Arial"/>
          <w:sz w:val="22"/>
          <w:szCs w:val="22"/>
        </w:rPr>
        <w:t xml:space="preserve"> 6. člena ZORed). Glede na navedeno zakonsko določbo so občine obvezane, da pri proračunskem načrtovanju zagotovijo ustrezna finančna sredstva za izvajanje OPV oziroma za delovanje občinske</w:t>
      </w:r>
      <w:r w:rsidR="004D6124">
        <w:rPr>
          <w:rFonts w:ascii="Arial" w:eastAsia="Calibri" w:hAnsi="Arial" w:cs="Arial"/>
          <w:sz w:val="22"/>
          <w:szCs w:val="22"/>
        </w:rPr>
        <w:t>ga</w:t>
      </w:r>
      <w:r w:rsidRPr="002A21AC">
        <w:rPr>
          <w:rFonts w:ascii="Arial" w:eastAsia="Calibri" w:hAnsi="Arial" w:cs="Arial"/>
          <w:sz w:val="22"/>
          <w:szCs w:val="22"/>
        </w:rPr>
        <w:t xml:space="preserve"> redars</w:t>
      </w:r>
      <w:r w:rsidR="004D6124">
        <w:rPr>
          <w:rFonts w:ascii="Arial" w:eastAsia="Calibri" w:hAnsi="Arial" w:cs="Arial"/>
          <w:sz w:val="22"/>
          <w:szCs w:val="22"/>
        </w:rPr>
        <w:t>tva</w:t>
      </w:r>
      <w:r w:rsidRPr="002A21AC">
        <w:rPr>
          <w:rFonts w:ascii="Arial" w:eastAsia="Calibri" w:hAnsi="Arial" w:cs="Arial"/>
          <w:sz w:val="22"/>
          <w:szCs w:val="22"/>
        </w:rPr>
        <w:t>.</w:t>
      </w:r>
    </w:p>
    <w:p w:rsidR="002A21AC" w:rsidRPr="002A21AC" w:rsidRDefault="002A21AC" w:rsidP="002A21AC">
      <w:pPr>
        <w:jc w:val="both"/>
        <w:rPr>
          <w:rFonts w:ascii="Arial" w:eastAsia="Calibri" w:hAnsi="Arial" w:cs="Arial"/>
          <w:sz w:val="22"/>
          <w:szCs w:val="22"/>
        </w:rPr>
      </w:pPr>
    </w:p>
    <w:p w:rsidR="007C5B19" w:rsidRDefault="002A21AC" w:rsidP="002A21AC">
      <w:pPr>
        <w:jc w:val="both"/>
        <w:rPr>
          <w:rFonts w:ascii="Arial" w:eastAsia="Calibri" w:hAnsi="Arial" w:cs="Arial"/>
          <w:sz w:val="22"/>
          <w:szCs w:val="22"/>
        </w:rPr>
      </w:pPr>
      <w:r w:rsidRPr="002A21AC">
        <w:rPr>
          <w:rFonts w:ascii="Arial" w:eastAsia="Calibri" w:hAnsi="Arial" w:cs="Arial"/>
          <w:sz w:val="22"/>
          <w:szCs w:val="22"/>
        </w:rPr>
        <w:t xml:space="preserve">Opomba: </w:t>
      </w:r>
    </w:p>
    <w:p w:rsidR="002A21AC" w:rsidRPr="002A21AC" w:rsidRDefault="007C5B19" w:rsidP="002A21AC">
      <w:pPr>
        <w:jc w:val="both"/>
        <w:rPr>
          <w:rFonts w:ascii="Arial" w:eastAsia="Calibri" w:hAnsi="Arial" w:cs="Arial"/>
          <w:sz w:val="22"/>
          <w:szCs w:val="22"/>
        </w:rPr>
      </w:pPr>
      <w:r>
        <w:rPr>
          <w:rFonts w:ascii="Arial" w:eastAsia="Calibri" w:hAnsi="Arial" w:cs="Arial"/>
          <w:sz w:val="22"/>
          <w:szCs w:val="22"/>
        </w:rPr>
        <w:t>N</w:t>
      </w:r>
      <w:r w:rsidR="002A21AC" w:rsidRPr="002A21AC">
        <w:rPr>
          <w:rFonts w:ascii="Arial" w:eastAsia="Calibri" w:hAnsi="Arial" w:cs="Arial"/>
          <w:sz w:val="22"/>
          <w:szCs w:val="22"/>
        </w:rPr>
        <w:t>a tem mestu je potrebno konkretizirati finančne posledice (</w:t>
      </w:r>
      <w:r>
        <w:rPr>
          <w:rFonts w:ascii="Arial" w:eastAsia="Calibri" w:hAnsi="Arial" w:cs="Arial"/>
          <w:sz w:val="22"/>
          <w:szCs w:val="22"/>
        </w:rPr>
        <w:t>stroške</w:t>
      </w:r>
      <w:r w:rsidR="002A21AC" w:rsidRPr="002A21AC">
        <w:rPr>
          <w:rFonts w:ascii="Arial" w:eastAsia="Calibri" w:hAnsi="Arial" w:cs="Arial"/>
          <w:sz w:val="22"/>
          <w:szCs w:val="22"/>
        </w:rPr>
        <w:t xml:space="preserve">) za izvajanje vsebine OPV. </w:t>
      </w:r>
    </w:p>
    <w:p w:rsidR="002A21AC" w:rsidRPr="00313016" w:rsidRDefault="002A21AC" w:rsidP="0066691A">
      <w:pPr>
        <w:jc w:val="both"/>
        <w:rPr>
          <w:rFonts w:ascii="Arial" w:eastAsia="Calibri" w:hAnsi="Arial" w:cs="Arial"/>
          <w:sz w:val="22"/>
          <w:szCs w:val="22"/>
        </w:rPr>
      </w:pPr>
    </w:p>
    <w:sectPr w:rsidR="002A21AC" w:rsidRPr="00313016" w:rsidSect="00FE1A5F">
      <w:footerReference w:type="even" r:id="rId13"/>
      <w:footerReference w:type="default" r:id="rId14"/>
      <w:head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B6" w:rsidRDefault="00ED2DB6">
      <w:r>
        <w:separator/>
      </w:r>
    </w:p>
  </w:endnote>
  <w:endnote w:type="continuationSeparator" w:id="0">
    <w:p w:rsidR="00ED2DB6" w:rsidRDefault="00ED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59" w:rsidRDefault="00C13759" w:rsidP="008F62C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13759" w:rsidRDefault="00C13759" w:rsidP="006E2E5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59" w:rsidRDefault="00C13759">
    <w:pPr>
      <w:pStyle w:val="Noga"/>
      <w:jc w:val="right"/>
    </w:pPr>
    <w:r>
      <w:fldChar w:fldCharType="begin"/>
    </w:r>
    <w:r>
      <w:instrText>PAGE   \* MERGEFORMAT</w:instrText>
    </w:r>
    <w:r>
      <w:fldChar w:fldCharType="separate"/>
    </w:r>
    <w:r w:rsidR="007D0852">
      <w:rPr>
        <w:noProof/>
      </w:rPr>
      <w:t>19</w:t>
    </w:r>
    <w:r>
      <w:fldChar w:fldCharType="end"/>
    </w:r>
  </w:p>
  <w:p w:rsidR="00C13759" w:rsidRDefault="00C13759" w:rsidP="006E2E5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B6" w:rsidRDefault="00ED2DB6">
      <w:r>
        <w:separator/>
      </w:r>
    </w:p>
  </w:footnote>
  <w:footnote w:type="continuationSeparator" w:id="0">
    <w:p w:rsidR="00ED2DB6" w:rsidRDefault="00ED2DB6">
      <w:r>
        <w:continuationSeparator/>
      </w:r>
    </w:p>
  </w:footnote>
  <w:footnote w:id="1">
    <w:p w:rsidR="00C103C5" w:rsidRPr="000413F4" w:rsidRDefault="00C103C5" w:rsidP="00C103C5">
      <w:pPr>
        <w:rPr>
          <w:rFonts w:ascii="Arial" w:eastAsia="Calibri" w:hAnsi="Arial"/>
          <w:sz w:val="20"/>
          <w:szCs w:val="20"/>
        </w:rPr>
      </w:pPr>
      <w:r>
        <w:rPr>
          <w:rStyle w:val="Sprotnaopomba-sklic"/>
        </w:rPr>
        <w:footnoteRef/>
      </w:r>
      <w:r>
        <w:t xml:space="preserve"> </w:t>
      </w:r>
      <w:r w:rsidRPr="000413F4">
        <w:rPr>
          <w:rFonts w:ascii="Arial" w:eastAsia="Calibri" w:hAnsi="Arial"/>
          <w:sz w:val="20"/>
          <w:szCs w:val="20"/>
        </w:rPr>
        <w:t>Navodila za pripravo besedila:</w:t>
      </w:r>
    </w:p>
    <w:p w:rsidR="00C103C5" w:rsidRPr="000413F4" w:rsidRDefault="00C103C5" w:rsidP="00C103C5">
      <w:pPr>
        <w:rPr>
          <w:rFonts w:ascii="Arial" w:eastAsia="Calibri" w:hAnsi="Arial"/>
          <w:sz w:val="20"/>
          <w:szCs w:val="20"/>
        </w:rPr>
      </w:pPr>
      <w:r>
        <w:rPr>
          <w:rFonts w:ascii="Arial" w:eastAsia="Calibri" w:hAnsi="Arial"/>
          <w:sz w:val="20"/>
          <w:szCs w:val="20"/>
        </w:rPr>
        <w:t>P</w:t>
      </w:r>
      <w:r w:rsidRPr="000413F4">
        <w:rPr>
          <w:rFonts w:ascii="Arial" w:eastAsia="Calibri" w:hAnsi="Arial"/>
          <w:sz w:val="20"/>
          <w:szCs w:val="20"/>
        </w:rPr>
        <w:t xml:space="preserve">ri izdelavi vsebine te točke se upošteva </w:t>
      </w:r>
      <w:r>
        <w:rPr>
          <w:rFonts w:ascii="Arial" w:eastAsia="Calibri" w:hAnsi="Arial"/>
          <w:sz w:val="20"/>
          <w:szCs w:val="20"/>
        </w:rPr>
        <w:t xml:space="preserve">spodaj navedeni </w:t>
      </w:r>
      <w:r w:rsidRPr="000413F4">
        <w:rPr>
          <w:rFonts w:ascii="Arial" w:eastAsia="Calibri" w:hAnsi="Arial"/>
          <w:sz w:val="20"/>
          <w:szCs w:val="20"/>
        </w:rPr>
        <w:t xml:space="preserve">tekst, </w:t>
      </w:r>
      <w:r>
        <w:rPr>
          <w:rFonts w:ascii="Arial" w:eastAsia="Calibri" w:hAnsi="Arial"/>
          <w:sz w:val="20"/>
          <w:szCs w:val="20"/>
        </w:rPr>
        <w:t xml:space="preserve">ki </w:t>
      </w:r>
      <w:r w:rsidRPr="000413F4">
        <w:rPr>
          <w:rFonts w:ascii="Arial" w:eastAsia="Calibri" w:hAnsi="Arial"/>
          <w:sz w:val="20"/>
          <w:szCs w:val="20"/>
        </w:rPr>
        <w:t>se</w:t>
      </w:r>
      <w:r>
        <w:rPr>
          <w:rFonts w:ascii="Arial" w:eastAsia="Calibri" w:hAnsi="Arial"/>
          <w:sz w:val="20"/>
          <w:szCs w:val="20"/>
        </w:rPr>
        <w:t xml:space="preserve"> ga lahko</w:t>
      </w:r>
      <w:r w:rsidRPr="000413F4">
        <w:rPr>
          <w:rFonts w:ascii="Arial" w:eastAsia="Calibri" w:hAnsi="Arial"/>
          <w:sz w:val="20"/>
          <w:szCs w:val="20"/>
        </w:rPr>
        <w:t xml:space="preserve"> glede na posebnosti v </w:t>
      </w:r>
      <w:r>
        <w:rPr>
          <w:rFonts w:ascii="Arial" w:eastAsia="Calibri" w:hAnsi="Arial"/>
          <w:sz w:val="20"/>
          <w:szCs w:val="20"/>
        </w:rPr>
        <w:t xml:space="preserve">posamezni </w:t>
      </w:r>
      <w:r w:rsidRPr="000413F4">
        <w:rPr>
          <w:rFonts w:ascii="Arial" w:eastAsia="Calibri" w:hAnsi="Arial"/>
          <w:sz w:val="20"/>
          <w:szCs w:val="20"/>
        </w:rPr>
        <w:t>občin</w:t>
      </w:r>
      <w:r>
        <w:rPr>
          <w:rFonts w:ascii="Arial" w:eastAsia="Calibri" w:hAnsi="Arial"/>
          <w:sz w:val="20"/>
          <w:szCs w:val="20"/>
        </w:rPr>
        <w:t>i</w:t>
      </w:r>
      <w:r w:rsidRPr="000413F4">
        <w:rPr>
          <w:rFonts w:ascii="Arial" w:eastAsia="Calibri" w:hAnsi="Arial"/>
          <w:sz w:val="20"/>
          <w:szCs w:val="20"/>
        </w:rPr>
        <w:t xml:space="preserve"> ustrezno spremeni in dopolni</w:t>
      </w:r>
      <w:r>
        <w:rPr>
          <w:rFonts w:ascii="Arial" w:eastAsia="Calibri" w:hAnsi="Arial"/>
          <w:sz w:val="20"/>
          <w:szCs w:val="20"/>
        </w:rPr>
        <w:t>.</w:t>
      </w:r>
    </w:p>
    <w:p w:rsidR="00C103C5" w:rsidRDefault="00C103C5" w:rsidP="00C103C5">
      <w:pPr>
        <w:pStyle w:val="Sprotnaopomba-besedilo"/>
      </w:pPr>
    </w:p>
  </w:footnote>
  <w:footnote w:id="2">
    <w:p w:rsidR="00C13759" w:rsidRPr="00A2561E" w:rsidRDefault="00C13759" w:rsidP="00B43F18">
      <w:pPr>
        <w:rPr>
          <w:rFonts w:ascii="Arial" w:eastAsia="Calibri" w:hAnsi="Arial"/>
          <w:sz w:val="20"/>
          <w:szCs w:val="20"/>
        </w:rPr>
      </w:pPr>
      <w:r>
        <w:rPr>
          <w:rStyle w:val="Sprotnaopomba-sklic"/>
        </w:rPr>
        <w:footnoteRef/>
      </w:r>
      <w:r>
        <w:t xml:space="preserve"> </w:t>
      </w:r>
      <w:r w:rsidRPr="00A2561E">
        <w:rPr>
          <w:rFonts w:ascii="Arial" w:eastAsia="Calibri" w:hAnsi="Arial"/>
          <w:sz w:val="20"/>
          <w:szCs w:val="20"/>
        </w:rPr>
        <w:t>Navodila za pripravo besedila:</w:t>
      </w:r>
    </w:p>
    <w:p w:rsidR="00C13759" w:rsidRPr="00A2561E" w:rsidRDefault="00C13759" w:rsidP="00B43F18">
      <w:pPr>
        <w:rPr>
          <w:rFonts w:ascii="Arial" w:eastAsia="Calibri" w:hAnsi="Arial"/>
          <w:sz w:val="20"/>
          <w:szCs w:val="20"/>
        </w:rPr>
      </w:pPr>
    </w:p>
    <w:p w:rsidR="00C13759" w:rsidRPr="00A2561E" w:rsidRDefault="00C13759" w:rsidP="00B43F18">
      <w:pPr>
        <w:rPr>
          <w:rFonts w:ascii="Arial" w:eastAsia="Calibri" w:hAnsi="Arial"/>
          <w:sz w:val="20"/>
          <w:szCs w:val="20"/>
        </w:rPr>
      </w:pPr>
      <w:r w:rsidRPr="00A2561E">
        <w:rPr>
          <w:rFonts w:ascii="Arial" w:eastAsia="Calibri" w:hAnsi="Arial"/>
          <w:sz w:val="20"/>
          <w:szCs w:val="20"/>
        </w:rPr>
        <w:t>Pri izdelavi vsebine te točke se upošteva zgoraj opredeljen tekst, lahko pa se, glede na posebnosti v občini, ustrezno spremeni in dopolni.</w:t>
      </w:r>
    </w:p>
    <w:p w:rsidR="00C13759" w:rsidRDefault="00C13759">
      <w:pPr>
        <w:pStyle w:val="Sprotnaopomba-besedilo"/>
      </w:pPr>
    </w:p>
  </w:footnote>
  <w:footnote w:id="3">
    <w:p w:rsidR="00C13759" w:rsidRPr="00F41037" w:rsidRDefault="00C13759" w:rsidP="0066691A">
      <w:pPr>
        <w:rPr>
          <w:rFonts w:ascii="Arial" w:eastAsia="Calibri" w:hAnsi="Arial"/>
          <w:sz w:val="20"/>
          <w:szCs w:val="20"/>
        </w:rPr>
      </w:pPr>
      <w:r>
        <w:rPr>
          <w:rStyle w:val="Sprotnaopomba-sklic"/>
        </w:rPr>
        <w:footnoteRef/>
      </w:r>
      <w:r>
        <w:t xml:space="preserve"> </w:t>
      </w:r>
      <w:r w:rsidRPr="00F41037">
        <w:rPr>
          <w:rFonts w:ascii="Arial" w:eastAsia="Calibri" w:hAnsi="Arial"/>
          <w:sz w:val="20"/>
          <w:szCs w:val="20"/>
        </w:rPr>
        <w:t>Navodila za pripravo besedila:</w:t>
      </w:r>
    </w:p>
    <w:p w:rsidR="00C13759" w:rsidRPr="00F41037" w:rsidRDefault="00C13759" w:rsidP="0066691A">
      <w:pPr>
        <w:rPr>
          <w:rFonts w:ascii="Arial" w:eastAsia="Calibri" w:hAnsi="Arial"/>
          <w:sz w:val="20"/>
          <w:szCs w:val="20"/>
        </w:rPr>
      </w:pPr>
    </w:p>
    <w:p w:rsidR="00C13759" w:rsidRPr="00F41037" w:rsidRDefault="00C13759" w:rsidP="0066691A">
      <w:pPr>
        <w:rPr>
          <w:rFonts w:ascii="Arial" w:eastAsia="Calibri" w:hAnsi="Arial"/>
          <w:sz w:val="20"/>
          <w:szCs w:val="20"/>
        </w:rPr>
      </w:pPr>
      <w:r w:rsidRPr="00F41037">
        <w:rPr>
          <w:rFonts w:ascii="Arial" w:eastAsia="Calibri" w:hAnsi="Arial"/>
          <w:sz w:val="20"/>
          <w:szCs w:val="20"/>
        </w:rPr>
        <w:t>Pri izdelavi vsebine te točke se upošteva zgoraj opredeljen tekst, lahko pa se, glede na posebnosti v občini, ustrezno spremeni in dopolni.</w:t>
      </w:r>
    </w:p>
    <w:p w:rsidR="00C13759" w:rsidRDefault="00C13759">
      <w:pPr>
        <w:pStyle w:val="Sprotnaopomba-besedilo"/>
      </w:pPr>
    </w:p>
  </w:footnote>
  <w:footnote w:id="4">
    <w:p w:rsidR="000405B2" w:rsidRDefault="000405B2">
      <w:pPr>
        <w:pStyle w:val="Sprotnaopomba-besedilo"/>
      </w:pPr>
      <w:r>
        <w:rPr>
          <w:rStyle w:val="Sprotnaopomba-sklic"/>
        </w:rPr>
        <w:footnoteRef/>
      </w:r>
      <w:r>
        <w:t xml:space="preserve"> </w:t>
      </w:r>
      <w:r w:rsidRPr="009A4E42">
        <w:rPr>
          <w:rFonts w:ascii="Arial" w:eastAsia="Calibri" w:hAnsi="Arial"/>
        </w:rPr>
        <w:t xml:space="preserve">Uradni list RS, št. </w:t>
      </w:r>
      <w:hyperlink r:id="rId1" w:tgtFrame="_blank" w:tooltip="Nacionalni program varstva okolja (NPVO)" w:history="1">
        <w:r w:rsidRPr="009A4E42">
          <w:rPr>
            <w:rFonts w:ascii="Arial" w:eastAsia="Calibri" w:hAnsi="Arial"/>
          </w:rPr>
          <w:t>83/99</w:t>
        </w:r>
      </w:hyperlink>
      <w:r w:rsidRPr="009A4E42">
        <w:rPr>
          <w:rFonts w:ascii="Arial" w:eastAsia="Calibri" w:hAnsi="Arial"/>
        </w:rPr>
        <w:t xml:space="preserve"> in </w:t>
      </w:r>
      <w:hyperlink r:id="rId2" w:tgtFrame="_blank" w:tooltip="Zakon o varstvu okolja" w:history="1">
        <w:r w:rsidRPr="009A4E42">
          <w:rPr>
            <w:rFonts w:ascii="Arial" w:eastAsia="Calibri" w:hAnsi="Arial"/>
          </w:rPr>
          <w:t>41/04</w:t>
        </w:r>
      </w:hyperlink>
      <w:r w:rsidRPr="009A4E42">
        <w:rPr>
          <w:rFonts w:ascii="Arial" w:eastAsia="Calibri" w:hAnsi="Arial"/>
        </w:rPr>
        <w:t xml:space="preserve"> – ZVO-1</w:t>
      </w:r>
    </w:p>
  </w:footnote>
  <w:footnote w:id="5">
    <w:p w:rsidR="00C13759" w:rsidRPr="009A4E42" w:rsidRDefault="00C13759" w:rsidP="00E5659C">
      <w:pPr>
        <w:pStyle w:val="Sprotnaopomba-besedilo"/>
        <w:rPr>
          <w:rFonts w:ascii="Arial" w:eastAsia="Calibri" w:hAnsi="Arial"/>
        </w:rPr>
      </w:pPr>
      <w:r>
        <w:rPr>
          <w:rStyle w:val="Sprotnaopomba-sklic"/>
        </w:rPr>
        <w:footnoteRef/>
      </w:r>
      <w:r>
        <w:t xml:space="preserve"> </w:t>
      </w:r>
      <w:r w:rsidRPr="009A4E42">
        <w:rPr>
          <w:rFonts w:ascii="Arial" w:eastAsia="Calibri" w:hAnsi="Arial"/>
        </w:rPr>
        <w:t xml:space="preserve">Navodila za pripravo besedila: </w:t>
      </w:r>
    </w:p>
    <w:p w:rsidR="00C13759" w:rsidRPr="009A4E42" w:rsidRDefault="00C13759" w:rsidP="00E5659C">
      <w:pPr>
        <w:pStyle w:val="Sprotnaopomba-besedilo"/>
        <w:rPr>
          <w:rFonts w:ascii="Arial" w:eastAsia="Calibri" w:hAnsi="Arial"/>
        </w:rPr>
      </w:pPr>
    </w:p>
    <w:p w:rsidR="00C13759" w:rsidRPr="009A4E42" w:rsidRDefault="00C13759" w:rsidP="00E5659C">
      <w:pPr>
        <w:pStyle w:val="Sprotnaopomba-besedilo"/>
        <w:rPr>
          <w:rFonts w:ascii="Arial" w:eastAsia="Calibri" w:hAnsi="Arial"/>
        </w:rPr>
      </w:pPr>
      <w:r w:rsidRPr="009A4E42">
        <w:rPr>
          <w:rFonts w:ascii="Arial" w:eastAsia="Calibri" w:hAnsi="Arial"/>
        </w:rPr>
        <w:t>Pri izdelavi vsebine te točke se upošteva spodaj opredeljen tekst, lahko pa se, glede na posebnosti v občini, ustrezno spremeni in dopolni.</w:t>
      </w:r>
    </w:p>
  </w:footnote>
  <w:footnote w:id="6">
    <w:p w:rsidR="00C13759" w:rsidRPr="009A4E42" w:rsidRDefault="00C13759">
      <w:pPr>
        <w:pStyle w:val="Sprotnaopomba-besedilo"/>
        <w:rPr>
          <w:rFonts w:ascii="Arial" w:eastAsia="Calibri" w:hAnsi="Arial"/>
        </w:rPr>
      </w:pPr>
      <w:r>
        <w:rPr>
          <w:rStyle w:val="Sprotnaopomba-sklic"/>
        </w:rPr>
        <w:footnoteRef/>
      </w:r>
      <w:r>
        <w:t xml:space="preserve"> </w:t>
      </w:r>
      <w:r w:rsidRPr="009A4E42">
        <w:rPr>
          <w:rFonts w:ascii="Arial" w:eastAsia="Calibri" w:hAnsi="Arial"/>
        </w:rPr>
        <w:t xml:space="preserve">V tekstu OPV se natančno povzamejo občinski odloki ter v njih opredeljene pristojnosti občinske redarske službe. </w:t>
      </w:r>
    </w:p>
  </w:footnote>
  <w:footnote w:id="7">
    <w:p w:rsidR="00C13759" w:rsidRPr="009A4E42" w:rsidRDefault="00C13759">
      <w:pPr>
        <w:pStyle w:val="Sprotnaopomba-besedilo"/>
        <w:rPr>
          <w:rFonts w:ascii="Arial" w:eastAsia="Calibri" w:hAnsi="Arial"/>
        </w:rPr>
      </w:pPr>
      <w:r>
        <w:rPr>
          <w:rStyle w:val="Sprotnaopomba-sklic"/>
        </w:rPr>
        <w:footnoteRef/>
      </w:r>
      <w:r>
        <w:t xml:space="preserve"> </w:t>
      </w:r>
      <w:r w:rsidRPr="009A4E42">
        <w:rPr>
          <w:rFonts w:ascii="Arial" w:eastAsia="Calibri" w:hAnsi="Arial"/>
        </w:rPr>
        <w:t>V tekstu se tudi konkretno navede potrebna sistemizacija, organiziranost, kadrovski sestav in status redarske službe v občini (mesto v organizacijski strukturi občine, komu je odgovorna).</w:t>
      </w:r>
    </w:p>
  </w:footnote>
  <w:footnote w:id="8">
    <w:p w:rsidR="00C13759" w:rsidRPr="00234762" w:rsidRDefault="00C13759" w:rsidP="00893943">
      <w:pPr>
        <w:pStyle w:val="Sprotnaopomba-besedilo"/>
        <w:rPr>
          <w:rFonts w:ascii="Arial" w:eastAsia="Calibri" w:hAnsi="Arial"/>
        </w:rPr>
      </w:pPr>
      <w:r>
        <w:rPr>
          <w:rStyle w:val="Sprotnaopomba-sklic"/>
        </w:rPr>
        <w:footnoteRef/>
      </w:r>
      <w:r>
        <w:t xml:space="preserve"> </w:t>
      </w:r>
      <w:r w:rsidRPr="00234762">
        <w:rPr>
          <w:rFonts w:ascii="Arial" w:eastAsia="Calibri" w:hAnsi="Arial"/>
        </w:rPr>
        <w:t xml:space="preserve">Navodila za pripravo besedila: </w:t>
      </w:r>
    </w:p>
    <w:p w:rsidR="00C13759" w:rsidRPr="00234762" w:rsidRDefault="00C13759" w:rsidP="00893943">
      <w:pPr>
        <w:pStyle w:val="Sprotnaopomba-besedilo"/>
        <w:rPr>
          <w:rFonts w:ascii="Arial" w:eastAsia="Calibri" w:hAnsi="Arial"/>
        </w:rPr>
      </w:pPr>
    </w:p>
    <w:p w:rsidR="00C13759" w:rsidRDefault="00C13759" w:rsidP="00893943">
      <w:pPr>
        <w:pStyle w:val="Sprotnaopomba-besedilo"/>
      </w:pPr>
      <w:r w:rsidRPr="00234762">
        <w:rPr>
          <w:rFonts w:ascii="Arial" w:eastAsia="Calibri" w:hAnsi="Arial"/>
        </w:rPr>
        <w:t xml:space="preserve">Pri </w:t>
      </w:r>
      <w:proofErr w:type="spellStart"/>
      <w:r w:rsidRPr="00234762">
        <w:rPr>
          <w:rFonts w:ascii="Arial" w:eastAsia="Calibri" w:hAnsi="Arial"/>
        </w:rPr>
        <w:t>pri</w:t>
      </w:r>
      <w:proofErr w:type="spellEnd"/>
      <w:r w:rsidRPr="00234762">
        <w:rPr>
          <w:rFonts w:ascii="Arial" w:eastAsia="Calibri" w:hAnsi="Arial"/>
        </w:rPr>
        <w:t xml:space="preserve"> izdelavi vsebine te točke se upošteva opredeljen tekst, lahko pa se, glede na posebnosti v občini, ustrezno spremeni in dopolni.</w:t>
      </w:r>
    </w:p>
  </w:footnote>
  <w:footnote w:id="9">
    <w:p w:rsidR="00C13759" w:rsidRPr="00234762" w:rsidRDefault="00C13759" w:rsidP="007C5B19">
      <w:pPr>
        <w:pStyle w:val="Sprotnaopomba-besedilo"/>
        <w:rPr>
          <w:rFonts w:ascii="Arial" w:eastAsia="Calibri" w:hAnsi="Arial"/>
        </w:rPr>
      </w:pPr>
      <w:r>
        <w:rPr>
          <w:rStyle w:val="Sprotnaopomba-sklic"/>
        </w:rPr>
        <w:footnoteRef/>
      </w:r>
      <w:r>
        <w:t xml:space="preserve"> </w:t>
      </w:r>
      <w:r w:rsidRPr="00234762">
        <w:rPr>
          <w:rFonts w:ascii="Arial" w:eastAsia="Calibri" w:hAnsi="Arial"/>
        </w:rPr>
        <w:t>Navodila za pripravo besedila:</w:t>
      </w:r>
    </w:p>
    <w:p w:rsidR="00C13759" w:rsidRPr="00234762" w:rsidRDefault="00C13759" w:rsidP="007C5B19">
      <w:pPr>
        <w:pStyle w:val="Sprotnaopomba-besedilo"/>
        <w:rPr>
          <w:rFonts w:ascii="Arial" w:eastAsia="Calibri" w:hAnsi="Arial"/>
        </w:rPr>
      </w:pPr>
    </w:p>
    <w:p w:rsidR="00C13759" w:rsidRPr="00234762" w:rsidRDefault="00C13759" w:rsidP="007C5B19">
      <w:pPr>
        <w:pStyle w:val="Sprotnaopomba-besedilo"/>
        <w:rPr>
          <w:rFonts w:ascii="Arial" w:eastAsia="Calibri" w:hAnsi="Arial"/>
        </w:rPr>
      </w:pPr>
      <w:r w:rsidRPr="00234762">
        <w:rPr>
          <w:rFonts w:ascii="Arial" w:eastAsia="Calibri" w:hAnsi="Arial"/>
        </w:rPr>
        <w:t>Pri izdelavi vsebine te točke se upošteva opredeljen tekst, lahko pa se, glede na posebnosti v občini, ustrezno spremeni in dopolni.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59" w:rsidRDefault="00E91428" w:rsidP="0038052C">
    <w:pPr>
      <w:pStyle w:val="Glava"/>
      <w:ind w:left="-826"/>
    </w:pPr>
    <w:r>
      <w:rPr>
        <w:noProof/>
      </w:rPr>
      <w:drawing>
        <wp:inline distT="0" distB="0" distL="0" distR="0">
          <wp:extent cx="2687320" cy="731520"/>
          <wp:effectExtent l="0" t="0" r="0" b="0"/>
          <wp:docPr id="1" name="Slika 1" descr="DPD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DV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320" cy="731520"/>
                  </a:xfrm>
                  <a:prstGeom prst="rect">
                    <a:avLst/>
                  </a:prstGeom>
                  <a:noFill/>
                  <a:ln>
                    <a:noFill/>
                  </a:ln>
                </pic:spPr>
              </pic:pic>
            </a:graphicData>
          </a:graphic>
        </wp:inline>
      </w:drawing>
    </w:r>
  </w:p>
  <w:p w:rsidR="00C13759" w:rsidRDefault="00C13759" w:rsidP="0038052C">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48C"/>
    <w:multiLevelType w:val="hybridMultilevel"/>
    <w:tmpl w:val="76761F64"/>
    <w:lvl w:ilvl="0" w:tplc="963267B4">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7C0352"/>
    <w:multiLevelType w:val="hybridMultilevel"/>
    <w:tmpl w:val="1E54E1EC"/>
    <w:lvl w:ilvl="0" w:tplc="FA6C95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A222E3"/>
    <w:multiLevelType w:val="hybridMultilevel"/>
    <w:tmpl w:val="30221758"/>
    <w:lvl w:ilvl="0" w:tplc="0C9629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BD7671C"/>
    <w:multiLevelType w:val="hybridMultilevel"/>
    <w:tmpl w:val="A1AA9882"/>
    <w:lvl w:ilvl="0" w:tplc="9992DC0E">
      <w:numFmt w:val="bullet"/>
      <w:lvlText w:val="•"/>
      <w:lvlJc w:val="left"/>
      <w:pPr>
        <w:ind w:left="1065" w:hanging="705"/>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DC78D9"/>
    <w:multiLevelType w:val="hybridMultilevel"/>
    <w:tmpl w:val="DC9AB0A8"/>
    <w:lvl w:ilvl="0" w:tplc="2D5CA3EC">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B74477"/>
    <w:multiLevelType w:val="hybridMultilevel"/>
    <w:tmpl w:val="AC2A4C5A"/>
    <w:lvl w:ilvl="0" w:tplc="81E223B4">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F76671"/>
    <w:multiLevelType w:val="hybridMultilevel"/>
    <w:tmpl w:val="AEC2DE84"/>
    <w:lvl w:ilvl="0" w:tplc="AF02512A">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424E0B"/>
    <w:multiLevelType w:val="hybridMultilevel"/>
    <w:tmpl w:val="6D56F5E0"/>
    <w:lvl w:ilvl="0" w:tplc="7B7A529A">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5456E"/>
    <w:multiLevelType w:val="multilevel"/>
    <w:tmpl w:val="0424001D"/>
    <w:styleLink w:val="Slog2"/>
    <w:lvl w:ilvl="0">
      <w:start w:val="1"/>
      <w:numFmt w:val="decimal"/>
      <w:lvlText w:val="%1)"/>
      <w:lvlJc w:val="left"/>
      <w:pPr>
        <w:ind w:left="360" w:hanging="360"/>
      </w:pPr>
      <w:rPr>
        <w:rFonts w:ascii="Arial" w:hAnsi="Arial"/>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D9172F"/>
    <w:multiLevelType w:val="multilevel"/>
    <w:tmpl w:val="EB966A46"/>
    <w:lvl w:ilvl="0">
      <w:start w:val="1"/>
      <w:numFmt w:val="decimal"/>
      <w:lvlText w:val="%1"/>
      <w:lvlJc w:val="left"/>
      <w:pPr>
        <w:tabs>
          <w:tab w:val="num" w:pos="907"/>
        </w:tabs>
        <w:ind w:left="907" w:hanging="907"/>
      </w:pPr>
      <w:rPr>
        <w:rFonts w:hint="default"/>
      </w:rPr>
    </w:lvl>
    <w:lvl w:ilvl="1">
      <w:start w:val="1"/>
      <w:numFmt w:val="decimal"/>
      <w:lvlRestart w:val="0"/>
      <w:suff w:val="space"/>
      <w:lvlText w:val="%1.%2"/>
      <w:lvlJc w:val="left"/>
      <w:pPr>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7F76F70"/>
    <w:multiLevelType w:val="hybridMultilevel"/>
    <w:tmpl w:val="BAC6B964"/>
    <w:lvl w:ilvl="0" w:tplc="F72E60E2">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190369"/>
    <w:multiLevelType w:val="multilevel"/>
    <w:tmpl w:val="EB966A46"/>
    <w:styleLink w:val="Slog1"/>
    <w:lvl w:ilvl="0">
      <w:start w:val="1"/>
      <w:numFmt w:val="decimal"/>
      <w:lvlText w:val="%1"/>
      <w:lvlJc w:val="left"/>
      <w:pPr>
        <w:tabs>
          <w:tab w:val="num" w:pos="907"/>
        </w:tabs>
        <w:ind w:left="907" w:hanging="907"/>
      </w:pPr>
      <w:rPr>
        <w:rFonts w:hint="default"/>
      </w:rPr>
    </w:lvl>
    <w:lvl w:ilvl="1">
      <w:start w:val="1"/>
      <w:numFmt w:val="decimal"/>
      <w:lvlRestart w:val="0"/>
      <w:suff w:val="space"/>
      <w:lvlText w:val="%1.%2"/>
      <w:lvlJc w:val="left"/>
      <w:pPr>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CE177DE"/>
    <w:multiLevelType w:val="hybridMultilevel"/>
    <w:tmpl w:val="8F0C4E04"/>
    <w:lvl w:ilvl="0" w:tplc="567C43F4">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446125"/>
    <w:multiLevelType w:val="hybridMultilevel"/>
    <w:tmpl w:val="093C840C"/>
    <w:lvl w:ilvl="0" w:tplc="826038E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5280E66"/>
    <w:multiLevelType w:val="hybridMultilevel"/>
    <w:tmpl w:val="85C69C3E"/>
    <w:lvl w:ilvl="0" w:tplc="963267B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7DB7AD2"/>
    <w:multiLevelType w:val="hybridMultilevel"/>
    <w:tmpl w:val="58842DD8"/>
    <w:lvl w:ilvl="0" w:tplc="1C041EF2">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B44F4E"/>
    <w:multiLevelType w:val="hybridMultilevel"/>
    <w:tmpl w:val="69DEDA5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11922D3"/>
    <w:multiLevelType w:val="hybridMultilevel"/>
    <w:tmpl w:val="9656E996"/>
    <w:lvl w:ilvl="0" w:tplc="9992DC0E">
      <w:numFmt w:val="bullet"/>
      <w:lvlText w:val="•"/>
      <w:lvlJc w:val="left"/>
      <w:pPr>
        <w:ind w:left="1065" w:hanging="705"/>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BF08D9"/>
    <w:multiLevelType w:val="hybridMultilevel"/>
    <w:tmpl w:val="43E660BC"/>
    <w:lvl w:ilvl="0" w:tplc="E99CC142">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6B000DA"/>
    <w:multiLevelType w:val="hybridMultilevel"/>
    <w:tmpl w:val="C81C69BE"/>
    <w:lvl w:ilvl="0" w:tplc="6A5CC6D0">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861A2D"/>
    <w:multiLevelType w:val="hybridMultilevel"/>
    <w:tmpl w:val="BC9AF5F0"/>
    <w:lvl w:ilvl="0" w:tplc="3F0411BA">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EF0817"/>
    <w:multiLevelType w:val="hybridMultilevel"/>
    <w:tmpl w:val="3064D81C"/>
    <w:lvl w:ilvl="0" w:tplc="4268FAC2">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E2D4D64"/>
    <w:multiLevelType w:val="hybridMultilevel"/>
    <w:tmpl w:val="6B227066"/>
    <w:lvl w:ilvl="0" w:tplc="78746088">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EC22BED"/>
    <w:multiLevelType w:val="hybridMultilevel"/>
    <w:tmpl w:val="D25CC10E"/>
    <w:lvl w:ilvl="0" w:tplc="1AFA6928">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5C4210"/>
    <w:multiLevelType w:val="hybridMultilevel"/>
    <w:tmpl w:val="5A08366A"/>
    <w:lvl w:ilvl="0" w:tplc="C8DE9EB2">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9380454"/>
    <w:multiLevelType w:val="hybridMultilevel"/>
    <w:tmpl w:val="7AF46D0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AC4665F"/>
    <w:multiLevelType w:val="hybridMultilevel"/>
    <w:tmpl w:val="103666A0"/>
    <w:lvl w:ilvl="0" w:tplc="9992DC0E">
      <w:numFmt w:val="bullet"/>
      <w:lvlText w:val="•"/>
      <w:lvlJc w:val="left"/>
      <w:pPr>
        <w:ind w:left="1065" w:hanging="705"/>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FC4486"/>
    <w:multiLevelType w:val="hybridMultilevel"/>
    <w:tmpl w:val="FC34FAC4"/>
    <w:lvl w:ilvl="0" w:tplc="9892BB5E">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78714F"/>
    <w:multiLevelType w:val="hybridMultilevel"/>
    <w:tmpl w:val="7FAC5E28"/>
    <w:lvl w:ilvl="0" w:tplc="54D2525A">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456CF3"/>
    <w:multiLevelType w:val="multilevel"/>
    <w:tmpl w:val="07907B3A"/>
    <w:lvl w:ilvl="0">
      <w:start w:val="4"/>
      <w:numFmt w:val="decimal"/>
      <w:lvlText w:val="%1"/>
      <w:lvlJc w:val="left"/>
      <w:pPr>
        <w:tabs>
          <w:tab w:val="num" w:pos="907"/>
        </w:tabs>
        <w:ind w:left="907" w:hanging="907"/>
      </w:pPr>
      <w:rPr>
        <w:rFonts w:hint="default"/>
      </w:rPr>
    </w:lvl>
    <w:lvl w:ilvl="1">
      <w:start w:val="1"/>
      <w:numFmt w:val="decimal"/>
      <w:lvlText w:val="5.%2"/>
      <w:lvlJc w:val="left"/>
      <w:pPr>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2F113E9"/>
    <w:multiLevelType w:val="hybridMultilevel"/>
    <w:tmpl w:val="E7900BFA"/>
    <w:lvl w:ilvl="0" w:tplc="5AE47382">
      <w:start w:val="1"/>
      <w:numFmt w:val="decimal"/>
      <w:lvlText w:val="4.1.%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A16573"/>
    <w:multiLevelType w:val="hybridMultilevel"/>
    <w:tmpl w:val="7AA21614"/>
    <w:lvl w:ilvl="0" w:tplc="B84E2B22">
      <w:start w:val="1"/>
      <w:numFmt w:val="upperRoman"/>
      <w:lvlText w:val="%1."/>
      <w:lvlJc w:val="left"/>
      <w:pPr>
        <w:ind w:left="360" w:hanging="360"/>
      </w:pPr>
      <w:rPr>
        <w:rFonts w:hint="default"/>
        <w:b/>
        <w:i w:val="0"/>
      </w:rPr>
    </w:lvl>
    <w:lvl w:ilvl="1" w:tplc="606A1FFA">
      <w:start w:val="1"/>
      <w:numFmt w:val="decimal"/>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F9D3405"/>
    <w:multiLevelType w:val="hybridMultilevel"/>
    <w:tmpl w:val="E5101238"/>
    <w:lvl w:ilvl="0" w:tplc="F9B67934">
      <w:start w:val="1"/>
      <w:numFmt w:val="decimal"/>
      <w:lvlText w:val="%1."/>
      <w:lvlJc w:val="left"/>
      <w:pPr>
        <w:ind w:left="705" w:hanging="705"/>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A300D5"/>
    <w:multiLevelType w:val="hybridMultilevel"/>
    <w:tmpl w:val="129C310C"/>
    <w:lvl w:ilvl="0" w:tplc="EC586F94">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46D5398"/>
    <w:multiLevelType w:val="hybridMultilevel"/>
    <w:tmpl w:val="5680FA7E"/>
    <w:lvl w:ilvl="0" w:tplc="963267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3702E6"/>
    <w:multiLevelType w:val="hybridMultilevel"/>
    <w:tmpl w:val="E5DCC05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AA27446"/>
    <w:multiLevelType w:val="multilevel"/>
    <w:tmpl w:val="EF683194"/>
    <w:lvl w:ilvl="0">
      <w:start w:val="4"/>
      <w:numFmt w:val="decimal"/>
      <w:lvlText w:val="%1"/>
      <w:lvlJc w:val="left"/>
      <w:pPr>
        <w:tabs>
          <w:tab w:val="num" w:pos="907"/>
        </w:tabs>
        <w:ind w:left="907" w:hanging="907"/>
      </w:pPr>
      <w:rPr>
        <w:rFonts w:hint="default"/>
      </w:rPr>
    </w:lvl>
    <w:lvl w:ilvl="1">
      <w:start w:val="1"/>
      <w:numFmt w:val="decimal"/>
      <w:lvlRestart w:val="0"/>
      <w:suff w:val="space"/>
      <w:lvlText w:val="%1.%2"/>
      <w:lvlJc w:val="left"/>
      <w:pPr>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11"/>
  </w:num>
  <w:num w:numId="3">
    <w:abstractNumId w:val="8"/>
  </w:num>
  <w:num w:numId="4">
    <w:abstractNumId w:val="16"/>
  </w:num>
  <w:num w:numId="5">
    <w:abstractNumId w:val="32"/>
  </w:num>
  <w:num w:numId="6">
    <w:abstractNumId w:val="35"/>
  </w:num>
  <w:num w:numId="7">
    <w:abstractNumId w:val="1"/>
  </w:num>
  <w:num w:numId="8">
    <w:abstractNumId w:val="14"/>
  </w:num>
  <w:num w:numId="9">
    <w:abstractNumId w:val="7"/>
  </w:num>
  <w:num w:numId="10">
    <w:abstractNumId w:val="31"/>
  </w:num>
  <w:num w:numId="11">
    <w:abstractNumId w:val="25"/>
  </w:num>
  <w:num w:numId="12">
    <w:abstractNumId w:val="2"/>
  </w:num>
  <w:num w:numId="13">
    <w:abstractNumId w:val="20"/>
  </w:num>
  <w:num w:numId="14">
    <w:abstractNumId w:val="13"/>
  </w:num>
  <w:num w:numId="15">
    <w:abstractNumId w:val="28"/>
  </w:num>
  <w:num w:numId="16">
    <w:abstractNumId w:val="18"/>
  </w:num>
  <w:num w:numId="17">
    <w:abstractNumId w:val="5"/>
  </w:num>
  <w:num w:numId="18">
    <w:abstractNumId w:val="10"/>
  </w:num>
  <w:num w:numId="19">
    <w:abstractNumId w:val="6"/>
  </w:num>
  <w:num w:numId="20">
    <w:abstractNumId w:val="27"/>
  </w:num>
  <w:num w:numId="21">
    <w:abstractNumId w:val="24"/>
  </w:num>
  <w:num w:numId="22">
    <w:abstractNumId w:val="23"/>
  </w:num>
  <w:num w:numId="23">
    <w:abstractNumId w:val="22"/>
  </w:num>
  <w:num w:numId="24">
    <w:abstractNumId w:val="19"/>
  </w:num>
  <w:num w:numId="25">
    <w:abstractNumId w:val="33"/>
  </w:num>
  <w:num w:numId="26">
    <w:abstractNumId w:val="15"/>
  </w:num>
  <w:num w:numId="27">
    <w:abstractNumId w:val="21"/>
  </w:num>
  <w:num w:numId="28">
    <w:abstractNumId w:val="12"/>
  </w:num>
  <w:num w:numId="29">
    <w:abstractNumId w:val="36"/>
  </w:num>
  <w:num w:numId="30">
    <w:abstractNumId w:val="30"/>
  </w:num>
  <w:num w:numId="31">
    <w:abstractNumId w:val="29"/>
  </w:num>
  <w:num w:numId="32">
    <w:abstractNumId w:val="4"/>
  </w:num>
  <w:num w:numId="33">
    <w:abstractNumId w:val="34"/>
  </w:num>
  <w:num w:numId="34">
    <w:abstractNumId w:val="3"/>
  </w:num>
  <w:num w:numId="35">
    <w:abstractNumId w:val="26"/>
  </w:num>
  <w:num w:numId="36">
    <w:abstractNumId w:val="17"/>
  </w:num>
  <w:num w:numId="3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F1"/>
    <w:rsid w:val="00000E07"/>
    <w:rsid w:val="000021AF"/>
    <w:rsid w:val="00004329"/>
    <w:rsid w:val="00004CFD"/>
    <w:rsid w:val="000065EE"/>
    <w:rsid w:val="000147E3"/>
    <w:rsid w:val="000151F6"/>
    <w:rsid w:val="00017D99"/>
    <w:rsid w:val="0002156A"/>
    <w:rsid w:val="00021F76"/>
    <w:rsid w:val="0002262C"/>
    <w:rsid w:val="00025F1A"/>
    <w:rsid w:val="00026D6C"/>
    <w:rsid w:val="00030BDC"/>
    <w:rsid w:val="000312C1"/>
    <w:rsid w:val="0003258E"/>
    <w:rsid w:val="0003308B"/>
    <w:rsid w:val="00035BC0"/>
    <w:rsid w:val="00037792"/>
    <w:rsid w:val="000405B2"/>
    <w:rsid w:val="00041308"/>
    <w:rsid w:val="000413F4"/>
    <w:rsid w:val="0004436E"/>
    <w:rsid w:val="00044FAB"/>
    <w:rsid w:val="0004655D"/>
    <w:rsid w:val="00050D14"/>
    <w:rsid w:val="000552A9"/>
    <w:rsid w:val="00056AEA"/>
    <w:rsid w:val="00062C92"/>
    <w:rsid w:val="000632D2"/>
    <w:rsid w:val="00072705"/>
    <w:rsid w:val="00072CEB"/>
    <w:rsid w:val="00077FA3"/>
    <w:rsid w:val="00081AA0"/>
    <w:rsid w:val="00082517"/>
    <w:rsid w:val="0008744E"/>
    <w:rsid w:val="00087877"/>
    <w:rsid w:val="00095DC2"/>
    <w:rsid w:val="000965EC"/>
    <w:rsid w:val="00096D9E"/>
    <w:rsid w:val="000A3B42"/>
    <w:rsid w:val="000A555B"/>
    <w:rsid w:val="000A5DB5"/>
    <w:rsid w:val="000A6DB2"/>
    <w:rsid w:val="000B3586"/>
    <w:rsid w:val="000B3A39"/>
    <w:rsid w:val="000B5A8B"/>
    <w:rsid w:val="000C40FA"/>
    <w:rsid w:val="000C4C14"/>
    <w:rsid w:val="000C68DF"/>
    <w:rsid w:val="000C7AF8"/>
    <w:rsid w:val="000D17A4"/>
    <w:rsid w:val="000D41EC"/>
    <w:rsid w:val="000D44CA"/>
    <w:rsid w:val="000D45BE"/>
    <w:rsid w:val="000D54A1"/>
    <w:rsid w:val="000D6426"/>
    <w:rsid w:val="000D7A35"/>
    <w:rsid w:val="000E36D5"/>
    <w:rsid w:val="000E516C"/>
    <w:rsid w:val="000F0DFE"/>
    <w:rsid w:val="000F1593"/>
    <w:rsid w:val="000F54A7"/>
    <w:rsid w:val="000F5B87"/>
    <w:rsid w:val="000F739F"/>
    <w:rsid w:val="00100DA5"/>
    <w:rsid w:val="00101647"/>
    <w:rsid w:val="0010678D"/>
    <w:rsid w:val="00107A68"/>
    <w:rsid w:val="00115033"/>
    <w:rsid w:val="00115A6D"/>
    <w:rsid w:val="00115EC6"/>
    <w:rsid w:val="00116557"/>
    <w:rsid w:val="00122A01"/>
    <w:rsid w:val="001307B3"/>
    <w:rsid w:val="00130C2E"/>
    <w:rsid w:val="00131727"/>
    <w:rsid w:val="001317F0"/>
    <w:rsid w:val="00133B40"/>
    <w:rsid w:val="00134BE9"/>
    <w:rsid w:val="00135335"/>
    <w:rsid w:val="001425F0"/>
    <w:rsid w:val="00143D26"/>
    <w:rsid w:val="00144F3E"/>
    <w:rsid w:val="001460E2"/>
    <w:rsid w:val="00153287"/>
    <w:rsid w:val="001541F1"/>
    <w:rsid w:val="00156426"/>
    <w:rsid w:val="00160438"/>
    <w:rsid w:val="00161353"/>
    <w:rsid w:val="0016635B"/>
    <w:rsid w:val="00166AF7"/>
    <w:rsid w:val="00171857"/>
    <w:rsid w:val="0017259A"/>
    <w:rsid w:val="00172D69"/>
    <w:rsid w:val="00176165"/>
    <w:rsid w:val="00176A3B"/>
    <w:rsid w:val="00181963"/>
    <w:rsid w:val="00182F3D"/>
    <w:rsid w:val="001832C6"/>
    <w:rsid w:val="001858E1"/>
    <w:rsid w:val="0018662A"/>
    <w:rsid w:val="00190CDA"/>
    <w:rsid w:val="00191268"/>
    <w:rsid w:val="001921AC"/>
    <w:rsid w:val="001927E6"/>
    <w:rsid w:val="00193904"/>
    <w:rsid w:val="001966A4"/>
    <w:rsid w:val="001A3F91"/>
    <w:rsid w:val="001A71BF"/>
    <w:rsid w:val="001B0264"/>
    <w:rsid w:val="001B380E"/>
    <w:rsid w:val="001B43F3"/>
    <w:rsid w:val="001B6A13"/>
    <w:rsid w:val="001B6F33"/>
    <w:rsid w:val="001B7410"/>
    <w:rsid w:val="001B7BF2"/>
    <w:rsid w:val="001C12BB"/>
    <w:rsid w:val="001C1F7F"/>
    <w:rsid w:val="001C34D8"/>
    <w:rsid w:val="001C3EDC"/>
    <w:rsid w:val="001C53F6"/>
    <w:rsid w:val="001C7DEC"/>
    <w:rsid w:val="001D0295"/>
    <w:rsid w:val="001D0321"/>
    <w:rsid w:val="001D1A63"/>
    <w:rsid w:val="001D1EA0"/>
    <w:rsid w:val="001D2380"/>
    <w:rsid w:val="001D396F"/>
    <w:rsid w:val="001D3A8C"/>
    <w:rsid w:val="001D5A06"/>
    <w:rsid w:val="001D70FE"/>
    <w:rsid w:val="001D72F6"/>
    <w:rsid w:val="001E1088"/>
    <w:rsid w:val="001E29DF"/>
    <w:rsid w:val="001E3BC4"/>
    <w:rsid w:val="001E3E1C"/>
    <w:rsid w:val="001F311C"/>
    <w:rsid w:val="001F6ACC"/>
    <w:rsid w:val="00201FD9"/>
    <w:rsid w:val="00202BF9"/>
    <w:rsid w:val="002030DD"/>
    <w:rsid w:val="00203D4A"/>
    <w:rsid w:val="0020423C"/>
    <w:rsid w:val="00206E4C"/>
    <w:rsid w:val="0021574D"/>
    <w:rsid w:val="002208C8"/>
    <w:rsid w:val="00220D21"/>
    <w:rsid w:val="002212CB"/>
    <w:rsid w:val="00233728"/>
    <w:rsid w:val="00234762"/>
    <w:rsid w:val="00237BAF"/>
    <w:rsid w:val="00241339"/>
    <w:rsid w:val="00242935"/>
    <w:rsid w:val="00245933"/>
    <w:rsid w:val="002472FA"/>
    <w:rsid w:val="00247323"/>
    <w:rsid w:val="002529FF"/>
    <w:rsid w:val="00256E6C"/>
    <w:rsid w:val="00262965"/>
    <w:rsid w:val="00262C14"/>
    <w:rsid w:val="00263E9E"/>
    <w:rsid w:val="00265CCD"/>
    <w:rsid w:val="00266BDF"/>
    <w:rsid w:val="00266BF6"/>
    <w:rsid w:val="00267699"/>
    <w:rsid w:val="00267AA5"/>
    <w:rsid w:val="002717C5"/>
    <w:rsid w:val="00273983"/>
    <w:rsid w:val="00274340"/>
    <w:rsid w:val="002743DC"/>
    <w:rsid w:val="00274D6F"/>
    <w:rsid w:val="00275E0A"/>
    <w:rsid w:val="002804C2"/>
    <w:rsid w:val="00283387"/>
    <w:rsid w:val="002837F1"/>
    <w:rsid w:val="00283F7A"/>
    <w:rsid w:val="00284DA7"/>
    <w:rsid w:val="00292CB3"/>
    <w:rsid w:val="00293909"/>
    <w:rsid w:val="00297C12"/>
    <w:rsid w:val="002A0CDF"/>
    <w:rsid w:val="002A21AC"/>
    <w:rsid w:val="002A231C"/>
    <w:rsid w:val="002A3F51"/>
    <w:rsid w:val="002A61BE"/>
    <w:rsid w:val="002A789C"/>
    <w:rsid w:val="002B5331"/>
    <w:rsid w:val="002B765C"/>
    <w:rsid w:val="002C00F9"/>
    <w:rsid w:val="002C1D64"/>
    <w:rsid w:val="002C6054"/>
    <w:rsid w:val="002C66AC"/>
    <w:rsid w:val="002C7BD8"/>
    <w:rsid w:val="002D2AA6"/>
    <w:rsid w:val="002D4D9D"/>
    <w:rsid w:val="002D5395"/>
    <w:rsid w:val="002D62BA"/>
    <w:rsid w:val="002D7FD9"/>
    <w:rsid w:val="002E021E"/>
    <w:rsid w:val="002E036F"/>
    <w:rsid w:val="002E2154"/>
    <w:rsid w:val="002E419F"/>
    <w:rsid w:val="002F022D"/>
    <w:rsid w:val="002F0DAD"/>
    <w:rsid w:val="002F21C6"/>
    <w:rsid w:val="00300183"/>
    <w:rsid w:val="00300893"/>
    <w:rsid w:val="00300F25"/>
    <w:rsid w:val="0030166C"/>
    <w:rsid w:val="003018C5"/>
    <w:rsid w:val="00302CDA"/>
    <w:rsid w:val="00303280"/>
    <w:rsid w:val="0030475E"/>
    <w:rsid w:val="003059E1"/>
    <w:rsid w:val="00307DE3"/>
    <w:rsid w:val="00307F2C"/>
    <w:rsid w:val="00310C67"/>
    <w:rsid w:val="00313016"/>
    <w:rsid w:val="0031349B"/>
    <w:rsid w:val="00313CA7"/>
    <w:rsid w:val="00315D35"/>
    <w:rsid w:val="003173F1"/>
    <w:rsid w:val="00317436"/>
    <w:rsid w:val="003174FB"/>
    <w:rsid w:val="00322085"/>
    <w:rsid w:val="00322E65"/>
    <w:rsid w:val="00326F0B"/>
    <w:rsid w:val="00336E8B"/>
    <w:rsid w:val="00337475"/>
    <w:rsid w:val="00337EEA"/>
    <w:rsid w:val="003404CC"/>
    <w:rsid w:val="003475C7"/>
    <w:rsid w:val="00347FA9"/>
    <w:rsid w:val="003542EC"/>
    <w:rsid w:val="003620EC"/>
    <w:rsid w:val="00362966"/>
    <w:rsid w:val="003648BF"/>
    <w:rsid w:val="00364C97"/>
    <w:rsid w:val="0036552A"/>
    <w:rsid w:val="00366725"/>
    <w:rsid w:val="00367287"/>
    <w:rsid w:val="00367E0C"/>
    <w:rsid w:val="003719CA"/>
    <w:rsid w:val="00373C92"/>
    <w:rsid w:val="00375893"/>
    <w:rsid w:val="00376001"/>
    <w:rsid w:val="00376B07"/>
    <w:rsid w:val="0037797C"/>
    <w:rsid w:val="0038052C"/>
    <w:rsid w:val="00381C29"/>
    <w:rsid w:val="00382F07"/>
    <w:rsid w:val="003850B1"/>
    <w:rsid w:val="0038715C"/>
    <w:rsid w:val="00392A7A"/>
    <w:rsid w:val="00392B26"/>
    <w:rsid w:val="00393CE3"/>
    <w:rsid w:val="003940CD"/>
    <w:rsid w:val="00394210"/>
    <w:rsid w:val="003962EC"/>
    <w:rsid w:val="0039640E"/>
    <w:rsid w:val="003972AE"/>
    <w:rsid w:val="003975A4"/>
    <w:rsid w:val="00397B83"/>
    <w:rsid w:val="00397F7B"/>
    <w:rsid w:val="003A0183"/>
    <w:rsid w:val="003A3071"/>
    <w:rsid w:val="003A639D"/>
    <w:rsid w:val="003B155D"/>
    <w:rsid w:val="003B4D2D"/>
    <w:rsid w:val="003C081A"/>
    <w:rsid w:val="003C0B46"/>
    <w:rsid w:val="003C0DBF"/>
    <w:rsid w:val="003C17FF"/>
    <w:rsid w:val="003C1C6C"/>
    <w:rsid w:val="003C371B"/>
    <w:rsid w:val="003C39EC"/>
    <w:rsid w:val="003C3BDC"/>
    <w:rsid w:val="003C43E5"/>
    <w:rsid w:val="003C7ABF"/>
    <w:rsid w:val="003D183D"/>
    <w:rsid w:val="003D42CA"/>
    <w:rsid w:val="003D57BB"/>
    <w:rsid w:val="003D5DBD"/>
    <w:rsid w:val="003E33A4"/>
    <w:rsid w:val="003E5D6B"/>
    <w:rsid w:val="003F2500"/>
    <w:rsid w:val="003F2C60"/>
    <w:rsid w:val="003F2CC3"/>
    <w:rsid w:val="003F5874"/>
    <w:rsid w:val="003F595D"/>
    <w:rsid w:val="003F6CBC"/>
    <w:rsid w:val="00402283"/>
    <w:rsid w:val="00402890"/>
    <w:rsid w:val="00405087"/>
    <w:rsid w:val="00405175"/>
    <w:rsid w:val="0040682C"/>
    <w:rsid w:val="0040753F"/>
    <w:rsid w:val="00410DE4"/>
    <w:rsid w:val="00412052"/>
    <w:rsid w:val="00412FBB"/>
    <w:rsid w:val="00416438"/>
    <w:rsid w:val="004217DA"/>
    <w:rsid w:val="00422C85"/>
    <w:rsid w:val="00425900"/>
    <w:rsid w:val="00425BF9"/>
    <w:rsid w:val="0042653A"/>
    <w:rsid w:val="00431AA0"/>
    <w:rsid w:val="00431B4B"/>
    <w:rsid w:val="0043290D"/>
    <w:rsid w:val="00434885"/>
    <w:rsid w:val="0043648C"/>
    <w:rsid w:val="004367ED"/>
    <w:rsid w:val="00437FBC"/>
    <w:rsid w:val="00440544"/>
    <w:rsid w:val="00441384"/>
    <w:rsid w:val="00441A99"/>
    <w:rsid w:val="0044233E"/>
    <w:rsid w:val="0044278E"/>
    <w:rsid w:val="00443267"/>
    <w:rsid w:val="00445A4A"/>
    <w:rsid w:val="00450ADF"/>
    <w:rsid w:val="00452454"/>
    <w:rsid w:val="00454F84"/>
    <w:rsid w:val="0045544E"/>
    <w:rsid w:val="00455590"/>
    <w:rsid w:val="00456C2F"/>
    <w:rsid w:val="00456E95"/>
    <w:rsid w:val="0046161A"/>
    <w:rsid w:val="004644DB"/>
    <w:rsid w:val="00465C8E"/>
    <w:rsid w:val="00466769"/>
    <w:rsid w:val="00467640"/>
    <w:rsid w:val="004709F9"/>
    <w:rsid w:val="00472357"/>
    <w:rsid w:val="00473560"/>
    <w:rsid w:val="00476086"/>
    <w:rsid w:val="00477350"/>
    <w:rsid w:val="00482838"/>
    <w:rsid w:val="00484064"/>
    <w:rsid w:val="00485F9D"/>
    <w:rsid w:val="004877D3"/>
    <w:rsid w:val="0049016F"/>
    <w:rsid w:val="00490A77"/>
    <w:rsid w:val="004939BB"/>
    <w:rsid w:val="004944AE"/>
    <w:rsid w:val="00495C6C"/>
    <w:rsid w:val="004977A2"/>
    <w:rsid w:val="00497A9D"/>
    <w:rsid w:val="00497F2F"/>
    <w:rsid w:val="004A3307"/>
    <w:rsid w:val="004A6D52"/>
    <w:rsid w:val="004B0808"/>
    <w:rsid w:val="004B4315"/>
    <w:rsid w:val="004C0BF4"/>
    <w:rsid w:val="004C13D0"/>
    <w:rsid w:val="004C1E44"/>
    <w:rsid w:val="004C356F"/>
    <w:rsid w:val="004C3E22"/>
    <w:rsid w:val="004C528F"/>
    <w:rsid w:val="004C5EAE"/>
    <w:rsid w:val="004C61D8"/>
    <w:rsid w:val="004C6593"/>
    <w:rsid w:val="004C685A"/>
    <w:rsid w:val="004C7C27"/>
    <w:rsid w:val="004D0765"/>
    <w:rsid w:val="004D0F0E"/>
    <w:rsid w:val="004D3AEA"/>
    <w:rsid w:val="004D44BD"/>
    <w:rsid w:val="004D5387"/>
    <w:rsid w:val="004D5505"/>
    <w:rsid w:val="004D6124"/>
    <w:rsid w:val="004D66D5"/>
    <w:rsid w:val="004E0973"/>
    <w:rsid w:val="004E23CA"/>
    <w:rsid w:val="004E2F6A"/>
    <w:rsid w:val="004E4E1B"/>
    <w:rsid w:val="004E5F67"/>
    <w:rsid w:val="004E7562"/>
    <w:rsid w:val="004F1A7F"/>
    <w:rsid w:val="004F2A05"/>
    <w:rsid w:val="004F5153"/>
    <w:rsid w:val="004F6472"/>
    <w:rsid w:val="004F771D"/>
    <w:rsid w:val="005018B9"/>
    <w:rsid w:val="005027A3"/>
    <w:rsid w:val="005036CD"/>
    <w:rsid w:val="00521079"/>
    <w:rsid w:val="00521202"/>
    <w:rsid w:val="00523305"/>
    <w:rsid w:val="00523DDC"/>
    <w:rsid w:val="00525AC9"/>
    <w:rsid w:val="00525EEC"/>
    <w:rsid w:val="00531F30"/>
    <w:rsid w:val="0053497C"/>
    <w:rsid w:val="00543D94"/>
    <w:rsid w:val="0054454E"/>
    <w:rsid w:val="00544F5C"/>
    <w:rsid w:val="0054685A"/>
    <w:rsid w:val="005539B3"/>
    <w:rsid w:val="00553D4F"/>
    <w:rsid w:val="00556AE6"/>
    <w:rsid w:val="005601A0"/>
    <w:rsid w:val="005656A4"/>
    <w:rsid w:val="005656BA"/>
    <w:rsid w:val="00566140"/>
    <w:rsid w:val="00567D22"/>
    <w:rsid w:val="00571A20"/>
    <w:rsid w:val="005734C0"/>
    <w:rsid w:val="0057445C"/>
    <w:rsid w:val="00575DB4"/>
    <w:rsid w:val="00581E7F"/>
    <w:rsid w:val="005849AA"/>
    <w:rsid w:val="00590000"/>
    <w:rsid w:val="00590DEA"/>
    <w:rsid w:val="005911C0"/>
    <w:rsid w:val="00596794"/>
    <w:rsid w:val="005A3802"/>
    <w:rsid w:val="005A54BD"/>
    <w:rsid w:val="005A7CB6"/>
    <w:rsid w:val="005B06A5"/>
    <w:rsid w:val="005B1384"/>
    <w:rsid w:val="005B44E8"/>
    <w:rsid w:val="005B5352"/>
    <w:rsid w:val="005C2166"/>
    <w:rsid w:val="005C28B2"/>
    <w:rsid w:val="005C2F7C"/>
    <w:rsid w:val="005C4B7A"/>
    <w:rsid w:val="005C5082"/>
    <w:rsid w:val="005C6D49"/>
    <w:rsid w:val="005C73C5"/>
    <w:rsid w:val="005D4991"/>
    <w:rsid w:val="005D4D6E"/>
    <w:rsid w:val="005D58B5"/>
    <w:rsid w:val="005D5E7D"/>
    <w:rsid w:val="005E3FE6"/>
    <w:rsid w:val="005E4948"/>
    <w:rsid w:val="005E5F96"/>
    <w:rsid w:val="005E738A"/>
    <w:rsid w:val="005E73F4"/>
    <w:rsid w:val="005E7F14"/>
    <w:rsid w:val="005F02EF"/>
    <w:rsid w:val="005F2846"/>
    <w:rsid w:val="005F46AB"/>
    <w:rsid w:val="005F4D18"/>
    <w:rsid w:val="005F5DF8"/>
    <w:rsid w:val="005F7F93"/>
    <w:rsid w:val="005F7FAD"/>
    <w:rsid w:val="00601412"/>
    <w:rsid w:val="00606E8A"/>
    <w:rsid w:val="006130DD"/>
    <w:rsid w:val="006150B7"/>
    <w:rsid w:val="006163B9"/>
    <w:rsid w:val="006204F7"/>
    <w:rsid w:val="0062109B"/>
    <w:rsid w:val="00624862"/>
    <w:rsid w:val="00625AE4"/>
    <w:rsid w:val="00625EA7"/>
    <w:rsid w:val="0063090C"/>
    <w:rsid w:val="00633AA9"/>
    <w:rsid w:val="00635B81"/>
    <w:rsid w:val="00636B92"/>
    <w:rsid w:val="00637F08"/>
    <w:rsid w:val="006461B0"/>
    <w:rsid w:val="00646912"/>
    <w:rsid w:val="00646AFB"/>
    <w:rsid w:val="00651D36"/>
    <w:rsid w:val="0065276D"/>
    <w:rsid w:val="00654309"/>
    <w:rsid w:val="006545D6"/>
    <w:rsid w:val="006616FF"/>
    <w:rsid w:val="0066290E"/>
    <w:rsid w:val="00662AA6"/>
    <w:rsid w:val="00663AE7"/>
    <w:rsid w:val="00665FA7"/>
    <w:rsid w:val="0066691A"/>
    <w:rsid w:val="00667CF3"/>
    <w:rsid w:val="00670655"/>
    <w:rsid w:val="0067222B"/>
    <w:rsid w:val="0067434D"/>
    <w:rsid w:val="006752E0"/>
    <w:rsid w:val="006825AC"/>
    <w:rsid w:val="006835F3"/>
    <w:rsid w:val="00683D43"/>
    <w:rsid w:val="006904F3"/>
    <w:rsid w:val="00690C49"/>
    <w:rsid w:val="00693941"/>
    <w:rsid w:val="006A48CF"/>
    <w:rsid w:val="006A4B2C"/>
    <w:rsid w:val="006A5314"/>
    <w:rsid w:val="006B275E"/>
    <w:rsid w:val="006B6B28"/>
    <w:rsid w:val="006C0966"/>
    <w:rsid w:val="006C3EE3"/>
    <w:rsid w:val="006C6A9A"/>
    <w:rsid w:val="006C6F7B"/>
    <w:rsid w:val="006C76DC"/>
    <w:rsid w:val="006D1F99"/>
    <w:rsid w:val="006D2AD1"/>
    <w:rsid w:val="006D2F83"/>
    <w:rsid w:val="006D3378"/>
    <w:rsid w:val="006D4045"/>
    <w:rsid w:val="006D4958"/>
    <w:rsid w:val="006D72EA"/>
    <w:rsid w:val="006E1588"/>
    <w:rsid w:val="006E2E5C"/>
    <w:rsid w:val="006E3371"/>
    <w:rsid w:val="006E5C14"/>
    <w:rsid w:val="006E62C3"/>
    <w:rsid w:val="006E680C"/>
    <w:rsid w:val="006F0AF0"/>
    <w:rsid w:val="006F16E3"/>
    <w:rsid w:val="006F34EE"/>
    <w:rsid w:val="006F6FE0"/>
    <w:rsid w:val="00701098"/>
    <w:rsid w:val="00703964"/>
    <w:rsid w:val="00703E04"/>
    <w:rsid w:val="00705268"/>
    <w:rsid w:val="0070578D"/>
    <w:rsid w:val="0071594C"/>
    <w:rsid w:val="00715BEF"/>
    <w:rsid w:val="007215E8"/>
    <w:rsid w:val="007225E3"/>
    <w:rsid w:val="00724818"/>
    <w:rsid w:val="00726DC6"/>
    <w:rsid w:val="00726DC9"/>
    <w:rsid w:val="00730287"/>
    <w:rsid w:val="00731BD5"/>
    <w:rsid w:val="007363DD"/>
    <w:rsid w:val="007404E7"/>
    <w:rsid w:val="00740DD4"/>
    <w:rsid w:val="00741A46"/>
    <w:rsid w:val="00741F14"/>
    <w:rsid w:val="00742174"/>
    <w:rsid w:val="007437E7"/>
    <w:rsid w:val="007453E2"/>
    <w:rsid w:val="0074647A"/>
    <w:rsid w:val="00750363"/>
    <w:rsid w:val="00751D15"/>
    <w:rsid w:val="00752523"/>
    <w:rsid w:val="00761046"/>
    <w:rsid w:val="007637F1"/>
    <w:rsid w:val="007657C9"/>
    <w:rsid w:val="007667AC"/>
    <w:rsid w:val="00767236"/>
    <w:rsid w:val="00770168"/>
    <w:rsid w:val="0077045C"/>
    <w:rsid w:val="007722D5"/>
    <w:rsid w:val="007735FF"/>
    <w:rsid w:val="00776978"/>
    <w:rsid w:val="00777FCA"/>
    <w:rsid w:val="007828DC"/>
    <w:rsid w:val="00784785"/>
    <w:rsid w:val="00787679"/>
    <w:rsid w:val="00792D52"/>
    <w:rsid w:val="0079370B"/>
    <w:rsid w:val="0079750C"/>
    <w:rsid w:val="007A1AA8"/>
    <w:rsid w:val="007A2AE0"/>
    <w:rsid w:val="007A2D38"/>
    <w:rsid w:val="007A7D78"/>
    <w:rsid w:val="007B06D3"/>
    <w:rsid w:val="007B44E7"/>
    <w:rsid w:val="007B5087"/>
    <w:rsid w:val="007C0B5F"/>
    <w:rsid w:val="007C1B9B"/>
    <w:rsid w:val="007C4FEC"/>
    <w:rsid w:val="007C5B19"/>
    <w:rsid w:val="007C6464"/>
    <w:rsid w:val="007C7662"/>
    <w:rsid w:val="007D0852"/>
    <w:rsid w:val="007D2723"/>
    <w:rsid w:val="007D478C"/>
    <w:rsid w:val="007E0DB2"/>
    <w:rsid w:val="007E0E38"/>
    <w:rsid w:val="007E1EC3"/>
    <w:rsid w:val="007E69F5"/>
    <w:rsid w:val="007F1B6F"/>
    <w:rsid w:val="007F4E06"/>
    <w:rsid w:val="007F7087"/>
    <w:rsid w:val="007F7D27"/>
    <w:rsid w:val="00802451"/>
    <w:rsid w:val="00804307"/>
    <w:rsid w:val="00804889"/>
    <w:rsid w:val="008055C2"/>
    <w:rsid w:val="00806AE3"/>
    <w:rsid w:val="008103C0"/>
    <w:rsid w:val="00812C0C"/>
    <w:rsid w:val="00815195"/>
    <w:rsid w:val="00816DA9"/>
    <w:rsid w:val="00817336"/>
    <w:rsid w:val="00817A35"/>
    <w:rsid w:val="00821ABC"/>
    <w:rsid w:val="00824444"/>
    <w:rsid w:val="00826236"/>
    <w:rsid w:val="00830564"/>
    <w:rsid w:val="00832880"/>
    <w:rsid w:val="00833FEF"/>
    <w:rsid w:val="008358EB"/>
    <w:rsid w:val="00841A2F"/>
    <w:rsid w:val="00843332"/>
    <w:rsid w:val="00843C79"/>
    <w:rsid w:val="0084488B"/>
    <w:rsid w:val="00845AE4"/>
    <w:rsid w:val="00846B03"/>
    <w:rsid w:val="00850B79"/>
    <w:rsid w:val="00852C39"/>
    <w:rsid w:val="00853A8E"/>
    <w:rsid w:val="00856A07"/>
    <w:rsid w:val="008571CE"/>
    <w:rsid w:val="00857CB2"/>
    <w:rsid w:val="00857F53"/>
    <w:rsid w:val="008601B7"/>
    <w:rsid w:val="00863391"/>
    <w:rsid w:val="008638D8"/>
    <w:rsid w:val="008642DD"/>
    <w:rsid w:val="008643F8"/>
    <w:rsid w:val="00865222"/>
    <w:rsid w:val="008665BB"/>
    <w:rsid w:val="00867E41"/>
    <w:rsid w:val="00871EAE"/>
    <w:rsid w:val="008735EA"/>
    <w:rsid w:val="0087521A"/>
    <w:rsid w:val="00877097"/>
    <w:rsid w:val="00881C47"/>
    <w:rsid w:val="00882389"/>
    <w:rsid w:val="00885B11"/>
    <w:rsid w:val="00886942"/>
    <w:rsid w:val="008919E8"/>
    <w:rsid w:val="00893943"/>
    <w:rsid w:val="008A2B6F"/>
    <w:rsid w:val="008A36B0"/>
    <w:rsid w:val="008A4A55"/>
    <w:rsid w:val="008B0935"/>
    <w:rsid w:val="008B0B23"/>
    <w:rsid w:val="008B0CB9"/>
    <w:rsid w:val="008B3F7B"/>
    <w:rsid w:val="008B5197"/>
    <w:rsid w:val="008B654D"/>
    <w:rsid w:val="008C2B27"/>
    <w:rsid w:val="008C2D83"/>
    <w:rsid w:val="008C5319"/>
    <w:rsid w:val="008C6C99"/>
    <w:rsid w:val="008D0166"/>
    <w:rsid w:val="008D2051"/>
    <w:rsid w:val="008D33E2"/>
    <w:rsid w:val="008E2D6C"/>
    <w:rsid w:val="008E31F0"/>
    <w:rsid w:val="008E6901"/>
    <w:rsid w:val="008F00A7"/>
    <w:rsid w:val="008F3EA9"/>
    <w:rsid w:val="008F62C5"/>
    <w:rsid w:val="009071B9"/>
    <w:rsid w:val="009073E7"/>
    <w:rsid w:val="00910510"/>
    <w:rsid w:val="00910E7E"/>
    <w:rsid w:val="00911598"/>
    <w:rsid w:val="009152C9"/>
    <w:rsid w:val="00917100"/>
    <w:rsid w:val="00917997"/>
    <w:rsid w:val="00917B28"/>
    <w:rsid w:val="00921C1B"/>
    <w:rsid w:val="00922AA8"/>
    <w:rsid w:val="00925A07"/>
    <w:rsid w:val="00927755"/>
    <w:rsid w:val="00927CE3"/>
    <w:rsid w:val="0093113D"/>
    <w:rsid w:val="00932AC8"/>
    <w:rsid w:val="00935215"/>
    <w:rsid w:val="0093619B"/>
    <w:rsid w:val="00936281"/>
    <w:rsid w:val="009401A4"/>
    <w:rsid w:val="009446FF"/>
    <w:rsid w:val="00946EB7"/>
    <w:rsid w:val="009479E5"/>
    <w:rsid w:val="00947D17"/>
    <w:rsid w:val="00950562"/>
    <w:rsid w:val="00960110"/>
    <w:rsid w:val="00962EEB"/>
    <w:rsid w:val="00963E6C"/>
    <w:rsid w:val="009660D4"/>
    <w:rsid w:val="00970317"/>
    <w:rsid w:val="009723F6"/>
    <w:rsid w:val="009739BC"/>
    <w:rsid w:val="00974243"/>
    <w:rsid w:val="0097492E"/>
    <w:rsid w:val="00975BD4"/>
    <w:rsid w:val="0097738C"/>
    <w:rsid w:val="00981922"/>
    <w:rsid w:val="00981BD9"/>
    <w:rsid w:val="00983C0E"/>
    <w:rsid w:val="00987F09"/>
    <w:rsid w:val="009A19CD"/>
    <w:rsid w:val="009A4464"/>
    <w:rsid w:val="009A4466"/>
    <w:rsid w:val="009A4820"/>
    <w:rsid w:val="009A4E42"/>
    <w:rsid w:val="009B140F"/>
    <w:rsid w:val="009B28FC"/>
    <w:rsid w:val="009B4CBC"/>
    <w:rsid w:val="009B4F6D"/>
    <w:rsid w:val="009B5121"/>
    <w:rsid w:val="009B79C2"/>
    <w:rsid w:val="009C0326"/>
    <w:rsid w:val="009C32A6"/>
    <w:rsid w:val="009C4D76"/>
    <w:rsid w:val="009D073E"/>
    <w:rsid w:val="009D4037"/>
    <w:rsid w:val="009D5DE2"/>
    <w:rsid w:val="009D6E1E"/>
    <w:rsid w:val="009D6F1C"/>
    <w:rsid w:val="009E03D5"/>
    <w:rsid w:val="009E09DD"/>
    <w:rsid w:val="009E4AA1"/>
    <w:rsid w:val="009E5657"/>
    <w:rsid w:val="009E5EB3"/>
    <w:rsid w:val="009E6234"/>
    <w:rsid w:val="009F0171"/>
    <w:rsid w:val="009F1F00"/>
    <w:rsid w:val="009F3A49"/>
    <w:rsid w:val="009F4456"/>
    <w:rsid w:val="009F4B4B"/>
    <w:rsid w:val="00A00306"/>
    <w:rsid w:val="00A009CF"/>
    <w:rsid w:val="00A01B19"/>
    <w:rsid w:val="00A02822"/>
    <w:rsid w:val="00A1092E"/>
    <w:rsid w:val="00A111A4"/>
    <w:rsid w:val="00A1259D"/>
    <w:rsid w:val="00A126B1"/>
    <w:rsid w:val="00A1391B"/>
    <w:rsid w:val="00A14AFD"/>
    <w:rsid w:val="00A16167"/>
    <w:rsid w:val="00A178C7"/>
    <w:rsid w:val="00A22279"/>
    <w:rsid w:val="00A23D57"/>
    <w:rsid w:val="00A2561E"/>
    <w:rsid w:val="00A315FB"/>
    <w:rsid w:val="00A33D5D"/>
    <w:rsid w:val="00A34090"/>
    <w:rsid w:val="00A40E98"/>
    <w:rsid w:val="00A41F7A"/>
    <w:rsid w:val="00A41F96"/>
    <w:rsid w:val="00A45EA5"/>
    <w:rsid w:val="00A523E4"/>
    <w:rsid w:val="00A52740"/>
    <w:rsid w:val="00A53309"/>
    <w:rsid w:val="00A5379A"/>
    <w:rsid w:val="00A545C8"/>
    <w:rsid w:val="00A54C9C"/>
    <w:rsid w:val="00A56775"/>
    <w:rsid w:val="00A61458"/>
    <w:rsid w:val="00A61938"/>
    <w:rsid w:val="00A64667"/>
    <w:rsid w:val="00A65922"/>
    <w:rsid w:val="00A6685D"/>
    <w:rsid w:val="00A70D93"/>
    <w:rsid w:val="00A716B0"/>
    <w:rsid w:val="00A72EEF"/>
    <w:rsid w:val="00A7304A"/>
    <w:rsid w:val="00A737E2"/>
    <w:rsid w:val="00A75D7D"/>
    <w:rsid w:val="00A77B9A"/>
    <w:rsid w:val="00A82100"/>
    <w:rsid w:val="00A83939"/>
    <w:rsid w:val="00A83F03"/>
    <w:rsid w:val="00A841F1"/>
    <w:rsid w:val="00A842EE"/>
    <w:rsid w:val="00A8573C"/>
    <w:rsid w:val="00A90DF5"/>
    <w:rsid w:val="00A9123E"/>
    <w:rsid w:val="00A93479"/>
    <w:rsid w:val="00A97951"/>
    <w:rsid w:val="00AA06D4"/>
    <w:rsid w:val="00AA0A14"/>
    <w:rsid w:val="00AA2E80"/>
    <w:rsid w:val="00AA5592"/>
    <w:rsid w:val="00AB0205"/>
    <w:rsid w:val="00AB4BB7"/>
    <w:rsid w:val="00AB62B3"/>
    <w:rsid w:val="00AC0451"/>
    <w:rsid w:val="00AC121D"/>
    <w:rsid w:val="00AC5625"/>
    <w:rsid w:val="00AC5F68"/>
    <w:rsid w:val="00AC71F5"/>
    <w:rsid w:val="00AC75AD"/>
    <w:rsid w:val="00AC782B"/>
    <w:rsid w:val="00AC7FF1"/>
    <w:rsid w:val="00AD0F04"/>
    <w:rsid w:val="00AD2CD7"/>
    <w:rsid w:val="00AD5352"/>
    <w:rsid w:val="00AD65D2"/>
    <w:rsid w:val="00AE1AD2"/>
    <w:rsid w:val="00AE436B"/>
    <w:rsid w:val="00AE5011"/>
    <w:rsid w:val="00AE5BD4"/>
    <w:rsid w:val="00AF0C81"/>
    <w:rsid w:val="00AF0D49"/>
    <w:rsid w:val="00AF6F44"/>
    <w:rsid w:val="00B00D4C"/>
    <w:rsid w:val="00B0303F"/>
    <w:rsid w:val="00B06206"/>
    <w:rsid w:val="00B161F5"/>
    <w:rsid w:val="00B20673"/>
    <w:rsid w:val="00B23874"/>
    <w:rsid w:val="00B339C2"/>
    <w:rsid w:val="00B3770B"/>
    <w:rsid w:val="00B37B27"/>
    <w:rsid w:val="00B42449"/>
    <w:rsid w:val="00B424E9"/>
    <w:rsid w:val="00B435C6"/>
    <w:rsid w:val="00B43F18"/>
    <w:rsid w:val="00B469DB"/>
    <w:rsid w:val="00B472D5"/>
    <w:rsid w:val="00B502BA"/>
    <w:rsid w:val="00B519FA"/>
    <w:rsid w:val="00B57D5C"/>
    <w:rsid w:val="00B62F4D"/>
    <w:rsid w:val="00B63527"/>
    <w:rsid w:val="00B638A7"/>
    <w:rsid w:val="00B65EE1"/>
    <w:rsid w:val="00B66D63"/>
    <w:rsid w:val="00B705DE"/>
    <w:rsid w:val="00B7506A"/>
    <w:rsid w:val="00B777DE"/>
    <w:rsid w:val="00B80D33"/>
    <w:rsid w:val="00B81472"/>
    <w:rsid w:val="00B91C35"/>
    <w:rsid w:val="00BA1956"/>
    <w:rsid w:val="00BA2660"/>
    <w:rsid w:val="00BA271B"/>
    <w:rsid w:val="00BA6E0B"/>
    <w:rsid w:val="00BA7EF1"/>
    <w:rsid w:val="00BA7F81"/>
    <w:rsid w:val="00BB2352"/>
    <w:rsid w:val="00BB2B57"/>
    <w:rsid w:val="00BB334B"/>
    <w:rsid w:val="00BB7122"/>
    <w:rsid w:val="00BB7301"/>
    <w:rsid w:val="00BC0051"/>
    <w:rsid w:val="00BC48D7"/>
    <w:rsid w:val="00BC531B"/>
    <w:rsid w:val="00BC5751"/>
    <w:rsid w:val="00BC649E"/>
    <w:rsid w:val="00BC667C"/>
    <w:rsid w:val="00BC7230"/>
    <w:rsid w:val="00BD17C6"/>
    <w:rsid w:val="00BD3A6F"/>
    <w:rsid w:val="00BD4592"/>
    <w:rsid w:val="00BD7894"/>
    <w:rsid w:val="00BD7E90"/>
    <w:rsid w:val="00BE19F4"/>
    <w:rsid w:val="00BE2385"/>
    <w:rsid w:val="00BE5C68"/>
    <w:rsid w:val="00BE5E82"/>
    <w:rsid w:val="00BE709E"/>
    <w:rsid w:val="00BE71FA"/>
    <w:rsid w:val="00BE7684"/>
    <w:rsid w:val="00BF02A4"/>
    <w:rsid w:val="00BF09F4"/>
    <w:rsid w:val="00BF1E5E"/>
    <w:rsid w:val="00BF2731"/>
    <w:rsid w:val="00BF2776"/>
    <w:rsid w:val="00BF3738"/>
    <w:rsid w:val="00BF5F4F"/>
    <w:rsid w:val="00BF7670"/>
    <w:rsid w:val="00BF78AB"/>
    <w:rsid w:val="00BF7F5A"/>
    <w:rsid w:val="00C03F9C"/>
    <w:rsid w:val="00C06B06"/>
    <w:rsid w:val="00C0748F"/>
    <w:rsid w:val="00C0784B"/>
    <w:rsid w:val="00C07DAC"/>
    <w:rsid w:val="00C1008B"/>
    <w:rsid w:val="00C103C5"/>
    <w:rsid w:val="00C12C7E"/>
    <w:rsid w:val="00C13759"/>
    <w:rsid w:val="00C13E5A"/>
    <w:rsid w:val="00C14763"/>
    <w:rsid w:val="00C17944"/>
    <w:rsid w:val="00C200AB"/>
    <w:rsid w:val="00C20815"/>
    <w:rsid w:val="00C220FB"/>
    <w:rsid w:val="00C23189"/>
    <w:rsid w:val="00C23324"/>
    <w:rsid w:val="00C23923"/>
    <w:rsid w:val="00C252CB"/>
    <w:rsid w:val="00C27C28"/>
    <w:rsid w:val="00C32F1F"/>
    <w:rsid w:val="00C3508E"/>
    <w:rsid w:val="00C36659"/>
    <w:rsid w:val="00C41B67"/>
    <w:rsid w:val="00C41CB7"/>
    <w:rsid w:val="00C41E78"/>
    <w:rsid w:val="00C42DB5"/>
    <w:rsid w:val="00C4531D"/>
    <w:rsid w:val="00C50B23"/>
    <w:rsid w:val="00C53453"/>
    <w:rsid w:val="00C54CF5"/>
    <w:rsid w:val="00C562EE"/>
    <w:rsid w:val="00C56CD3"/>
    <w:rsid w:val="00C60B16"/>
    <w:rsid w:val="00C61BFD"/>
    <w:rsid w:val="00C66E90"/>
    <w:rsid w:val="00C7076C"/>
    <w:rsid w:val="00C729FA"/>
    <w:rsid w:val="00C730C8"/>
    <w:rsid w:val="00C76A36"/>
    <w:rsid w:val="00C81D31"/>
    <w:rsid w:val="00C90D37"/>
    <w:rsid w:val="00C91B41"/>
    <w:rsid w:val="00C927F7"/>
    <w:rsid w:val="00C93265"/>
    <w:rsid w:val="00C95C60"/>
    <w:rsid w:val="00C96B6E"/>
    <w:rsid w:val="00C975A9"/>
    <w:rsid w:val="00CA4F9A"/>
    <w:rsid w:val="00CA57CF"/>
    <w:rsid w:val="00CA599E"/>
    <w:rsid w:val="00CA6B9F"/>
    <w:rsid w:val="00CB0E20"/>
    <w:rsid w:val="00CB0FA2"/>
    <w:rsid w:val="00CB1FB9"/>
    <w:rsid w:val="00CB4420"/>
    <w:rsid w:val="00CB4643"/>
    <w:rsid w:val="00CB5787"/>
    <w:rsid w:val="00CB70DC"/>
    <w:rsid w:val="00CB7B6D"/>
    <w:rsid w:val="00CC00F4"/>
    <w:rsid w:val="00CC266E"/>
    <w:rsid w:val="00CC3180"/>
    <w:rsid w:val="00CD1209"/>
    <w:rsid w:val="00CD203A"/>
    <w:rsid w:val="00CD2497"/>
    <w:rsid w:val="00CD2D03"/>
    <w:rsid w:val="00CD379B"/>
    <w:rsid w:val="00CD4337"/>
    <w:rsid w:val="00CD6B47"/>
    <w:rsid w:val="00CD6FBC"/>
    <w:rsid w:val="00CD7F99"/>
    <w:rsid w:val="00CE0036"/>
    <w:rsid w:val="00CE00F0"/>
    <w:rsid w:val="00CE5401"/>
    <w:rsid w:val="00CE7910"/>
    <w:rsid w:val="00CF1F5B"/>
    <w:rsid w:val="00CF1F66"/>
    <w:rsid w:val="00CF4E1A"/>
    <w:rsid w:val="00CF6F70"/>
    <w:rsid w:val="00D024C6"/>
    <w:rsid w:val="00D02C3A"/>
    <w:rsid w:val="00D0330A"/>
    <w:rsid w:val="00D04C50"/>
    <w:rsid w:val="00D0588B"/>
    <w:rsid w:val="00D10AD4"/>
    <w:rsid w:val="00D11139"/>
    <w:rsid w:val="00D112A9"/>
    <w:rsid w:val="00D125BB"/>
    <w:rsid w:val="00D141E9"/>
    <w:rsid w:val="00D15F54"/>
    <w:rsid w:val="00D168BF"/>
    <w:rsid w:val="00D17381"/>
    <w:rsid w:val="00D202CF"/>
    <w:rsid w:val="00D20837"/>
    <w:rsid w:val="00D21097"/>
    <w:rsid w:val="00D2154E"/>
    <w:rsid w:val="00D21655"/>
    <w:rsid w:val="00D223B1"/>
    <w:rsid w:val="00D23F84"/>
    <w:rsid w:val="00D24FFC"/>
    <w:rsid w:val="00D25E3C"/>
    <w:rsid w:val="00D2735D"/>
    <w:rsid w:val="00D32AF0"/>
    <w:rsid w:val="00D375D6"/>
    <w:rsid w:val="00D40093"/>
    <w:rsid w:val="00D402AD"/>
    <w:rsid w:val="00D412B9"/>
    <w:rsid w:val="00D428B8"/>
    <w:rsid w:val="00D42F14"/>
    <w:rsid w:val="00D45FD6"/>
    <w:rsid w:val="00D46A40"/>
    <w:rsid w:val="00D52165"/>
    <w:rsid w:val="00D55552"/>
    <w:rsid w:val="00D56B0D"/>
    <w:rsid w:val="00D57F7D"/>
    <w:rsid w:val="00D6408D"/>
    <w:rsid w:val="00D660B8"/>
    <w:rsid w:val="00D664E5"/>
    <w:rsid w:val="00D70989"/>
    <w:rsid w:val="00D70B5E"/>
    <w:rsid w:val="00D71B7D"/>
    <w:rsid w:val="00D73999"/>
    <w:rsid w:val="00D806E6"/>
    <w:rsid w:val="00D81324"/>
    <w:rsid w:val="00D81CAC"/>
    <w:rsid w:val="00D81CB8"/>
    <w:rsid w:val="00D85C09"/>
    <w:rsid w:val="00D85ECE"/>
    <w:rsid w:val="00D9135E"/>
    <w:rsid w:val="00D922FD"/>
    <w:rsid w:val="00D9238C"/>
    <w:rsid w:val="00D93E15"/>
    <w:rsid w:val="00D9521E"/>
    <w:rsid w:val="00D96738"/>
    <w:rsid w:val="00DA3196"/>
    <w:rsid w:val="00DA6227"/>
    <w:rsid w:val="00DB042B"/>
    <w:rsid w:val="00DB087D"/>
    <w:rsid w:val="00DB250A"/>
    <w:rsid w:val="00DB2FA6"/>
    <w:rsid w:val="00DB4E16"/>
    <w:rsid w:val="00DB75CB"/>
    <w:rsid w:val="00DC0E29"/>
    <w:rsid w:val="00DC1A8B"/>
    <w:rsid w:val="00DC4767"/>
    <w:rsid w:val="00DD700F"/>
    <w:rsid w:val="00DE13F0"/>
    <w:rsid w:val="00DE33E1"/>
    <w:rsid w:val="00DE34A1"/>
    <w:rsid w:val="00DE5B57"/>
    <w:rsid w:val="00DE6831"/>
    <w:rsid w:val="00DE7ED5"/>
    <w:rsid w:val="00DF0EDD"/>
    <w:rsid w:val="00DF11FA"/>
    <w:rsid w:val="00DF48ED"/>
    <w:rsid w:val="00DF4AD1"/>
    <w:rsid w:val="00DF4D60"/>
    <w:rsid w:val="00DF5782"/>
    <w:rsid w:val="00DF61BD"/>
    <w:rsid w:val="00E008A9"/>
    <w:rsid w:val="00E06D31"/>
    <w:rsid w:val="00E10C16"/>
    <w:rsid w:val="00E110FC"/>
    <w:rsid w:val="00E169BC"/>
    <w:rsid w:val="00E20225"/>
    <w:rsid w:val="00E2055C"/>
    <w:rsid w:val="00E21C6A"/>
    <w:rsid w:val="00E22312"/>
    <w:rsid w:val="00E22612"/>
    <w:rsid w:val="00E22CCF"/>
    <w:rsid w:val="00E261E8"/>
    <w:rsid w:val="00E26E9F"/>
    <w:rsid w:val="00E31C94"/>
    <w:rsid w:val="00E3420D"/>
    <w:rsid w:val="00E3467F"/>
    <w:rsid w:val="00E34D50"/>
    <w:rsid w:val="00E44CB2"/>
    <w:rsid w:val="00E50523"/>
    <w:rsid w:val="00E51C69"/>
    <w:rsid w:val="00E52959"/>
    <w:rsid w:val="00E54882"/>
    <w:rsid w:val="00E5659C"/>
    <w:rsid w:val="00E60779"/>
    <w:rsid w:val="00E61EC3"/>
    <w:rsid w:val="00E62E49"/>
    <w:rsid w:val="00E64749"/>
    <w:rsid w:val="00E66080"/>
    <w:rsid w:val="00E661E6"/>
    <w:rsid w:val="00E71186"/>
    <w:rsid w:val="00E770CD"/>
    <w:rsid w:val="00E81536"/>
    <w:rsid w:val="00E81564"/>
    <w:rsid w:val="00E861C1"/>
    <w:rsid w:val="00E86BE1"/>
    <w:rsid w:val="00E908E7"/>
    <w:rsid w:val="00E910ED"/>
    <w:rsid w:val="00E91428"/>
    <w:rsid w:val="00E943E1"/>
    <w:rsid w:val="00E94F81"/>
    <w:rsid w:val="00EA157A"/>
    <w:rsid w:val="00EA3217"/>
    <w:rsid w:val="00EA4DA6"/>
    <w:rsid w:val="00EA5294"/>
    <w:rsid w:val="00EA7652"/>
    <w:rsid w:val="00EB3165"/>
    <w:rsid w:val="00EC105A"/>
    <w:rsid w:val="00EC23E9"/>
    <w:rsid w:val="00EC4EA4"/>
    <w:rsid w:val="00ED2DB6"/>
    <w:rsid w:val="00ED5373"/>
    <w:rsid w:val="00ED691E"/>
    <w:rsid w:val="00ED6B73"/>
    <w:rsid w:val="00ED755F"/>
    <w:rsid w:val="00EE1ACF"/>
    <w:rsid w:val="00EE2878"/>
    <w:rsid w:val="00EE28CF"/>
    <w:rsid w:val="00EE37B2"/>
    <w:rsid w:val="00EE5A3B"/>
    <w:rsid w:val="00EE76A0"/>
    <w:rsid w:val="00EF1041"/>
    <w:rsid w:val="00EF4EBD"/>
    <w:rsid w:val="00F0118C"/>
    <w:rsid w:val="00F02A66"/>
    <w:rsid w:val="00F047E1"/>
    <w:rsid w:val="00F048DA"/>
    <w:rsid w:val="00F11282"/>
    <w:rsid w:val="00F15262"/>
    <w:rsid w:val="00F16F9C"/>
    <w:rsid w:val="00F224B9"/>
    <w:rsid w:val="00F25D44"/>
    <w:rsid w:val="00F278B5"/>
    <w:rsid w:val="00F27E3B"/>
    <w:rsid w:val="00F30545"/>
    <w:rsid w:val="00F30C7C"/>
    <w:rsid w:val="00F34511"/>
    <w:rsid w:val="00F37498"/>
    <w:rsid w:val="00F3767C"/>
    <w:rsid w:val="00F41037"/>
    <w:rsid w:val="00F413E4"/>
    <w:rsid w:val="00F43C22"/>
    <w:rsid w:val="00F43E2F"/>
    <w:rsid w:val="00F45868"/>
    <w:rsid w:val="00F4597D"/>
    <w:rsid w:val="00F46E54"/>
    <w:rsid w:val="00F521F5"/>
    <w:rsid w:val="00F6191F"/>
    <w:rsid w:val="00F62739"/>
    <w:rsid w:val="00F63214"/>
    <w:rsid w:val="00F64067"/>
    <w:rsid w:val="00F67B75"/>
    <w:rsid w:val="00F712B5"/>
    <w:rsid w:val="00F7154F"/>
    <w:rsid w:val="00F717AC"/>
    <w:rsid w:val="00F73EEA"/>
    <w:rsid w:val="00F76BF0"/>
    <w:rsid w:val="00F80708"/>
    <w:rsid w:val="00F81165"/>
    <w:rsid w:val="00F8247D"/>
    <w:rsid w:val="00F86B5E"/>
    <w:rsid w:val="00F87C84"/>
    <w:rsid w:val="00F95987"/>
    <w:rsid w:val="00F97F9B"/>
    <w:rsid w:val="00FA49A6"/>
    <w:rsid w:val="00FA7519"/>
    <w:rsid w:val="00FA7EFF"/>
    <w:rsid w:val="00FB0DD1"/>
    <w:rsid w:val="00FB17AC"/>
    <w:rsid w:val="00FB3B3C"/>
    <w:rsid w:val="00FB42DB"/>
    <w:rsid w:val="00FC1260"/>
    <w:rsid w:val="00FC606C"/>
    <w:rsid w:val="00FC6B17"/>
    <w:rsid w:val="00FD047F"/>
    <w:rsid w:val="00FD0784"/>
    <w:rsid w:val="00FD39BE"/>
    <w:rsid w:val="00FD5F52"/>
    <w:rsid w:val="00FE0822"/>
    <w:rsid w:val="00FE11CD"/>
    <w:rsid w:val="00FE1A5F"/>
    <w:rsid w:val="00FE1C46"/>
    <w:rsid w:val="00FE20DB"/>
    <w:rsid w:val="00FE218B"/>
    <w:rsid w:val="00FE44A7"/>
    <w:rsid w:val="00FE4C79"/>
    <w:rsid w:val="00FE62C5"/>
    <w:rsid w:val="00FE63F4"/>
    <w:rsid w:val="00FE71D0"/>
    <w:rsid w:val="00FE7819"/>
    <w:rsid w:val="00FF1D5B"/>
    <w:rsid w:val="00FF720F"/>
    <w:rsid w:val="00FF7F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2B4F0C6"/>
  <w15:chartTrackingRefBased/>
  <w15:docId w15:val="{CA9D4764-F6D5-4B47-9245-A2A186D4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2878"/>
    <w:rPr>
      <w:sz w:val="24"/>
      <w:szCs w:val="24"/>
    </w:rPr>
  </w:style>
  <w:style w:type="paragraph" w:styleId="Naslov1">
    <w:name w:val="heading 1"/>
    <w:basedOn w:val="Navaden"/>
    <w:next w:val="Navaden"/>
    <w:link w:val="Naslov1Znak"/>
    <w:qFormat/>
    <w:rsid w:val="006E2E5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6D2F83"/>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171857"/>
    <w:pPr>
      <w:keepNext/>
      <w:jc w:val="center"/>
      <w:outlineLvl w:val="2"/>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656BA"/>
    <w:pPr>
      <w:tabs>
        <w:tab w:val="center" w:pos="4536"/>
        <w:tab w:val="right" w:pos="9072"/>
      </w:tabs>
    </w:pPr>
  </w:style>
  <w:style w:type="paragraph" w:styleId="Noga">
    <w:name w:val="footer"/>
    <w:basedOn w:val="Navaden"/>
    <w:link w:val="NogaZnak"/>
    <w:uiPriority w:val="99"/>
    <w:rsid w:val="005656BA"/>
    <w:pPr>
      <w:tabs>
        <w:tab w:val="center" w:pos="4536"/>
        <w:tab w:val="right" w:pos="9072"/>
      </w:tabs>
    </w:pPr>
  </w:style>
  <w:style w:type="table" w:styleId="Tabelamrea">
    <w:name w:val="Table Grid"/>
    <w:basedOn w:val="Navadnatabela"/>
    <w:rsid w:val="00A84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6130DD"/>
  </w:style>
  <w:style w:type="paragraph" w:styleId="HTML-oblikovano">
    <w:name w:val="HTML Preformatted"/>
    <w:basedOn w:val="Navaden"/>
    <w:rsid w:val="0088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paragraph" w:customStyle="1" w:styleId="esegmentp">
    <w:name w:val="esegment_p"/>
    <w:basedOn w:val="Navaden"/>
    <w:rsid w:val="00BE709E"/>
    <w:pPr>
      <w:spacing w:after="168"/>
      <w:ind w:firstLine="192"/>
      <w:jc w:val="both"/>
    </w:pPr>
    <w:rPr>
      <w:color w:val="313131"/>
    </w:rPr>
  </w:style>
  <w:style w:type="paragraph" w:customStyle="1" w:styleId="esegmenth4">
    <w:name w:val="esegment_h4"/>
    <w:basedOn w:val="Navaden"/>
    <w:rsid w:val="00BE709E"/>
    <w:pPr>
      <w:spacing w:after="168"/>
      <w:jc w:val="center"/>
    </w:pPr>
    <w:rPr>
      <w:b/>
      <w:bCs/>
      <w:color w:val="313131"/>
    </w:rPr>
  </w:style>
  <w:style w:type="paragraph" w:styleId="Navadensplet">
    <w:name w:val="Normal (Web)"/>
    <w:basedOn w:val="Navaden"/>
    <w:rsid w:val="00E2055C"/>
    <w:pPr>
      <w:spacing w:after="216"/>
    </w:pPr>
    <w:rPr>
      <w:color w:val="070E05"/>
      <w:sz w:val="26"/>
      <w:szCs w:val="26"/>
    </w:rPr>
  </w:style>
  <w:style w:type="character" w:styleId="Hiperpovezava">
    <w:name w:val="Hyperlink"/>
    <w:uiPriority w:val="99"/>
    <w:rsid w:val="00171857"/>
    <w:rPr>
      <w:color w:val="0000FF"/>
      <w:u w:val="single"/>
    </w:rPr>
  </w:style>
  <w:style w:type="paragraph" w:styleId="Kazalovsebine3">
    <w:name w:val="toc 3"/>
    <w:basedOn w:val="Navaden"/>
    <w:next w:val="Navaden"/>
    <w:autoRedefine/>
    <w:semiHidden/>
    <w:rsid w:val="00EC23E9"/>
    <w:pPr>
      <w:tabs>
        <w:tab w:val="left" w:pos="1440"/>
        <w:tab w:val="right" w:leader="dot" w:pos="9060"/>
      </w:tabs>
      <w:ind w:left="480"/>
    </w:pPr>
    <w:rPr>
      <w:noProof/>
    </w:rPr>
  </w:style>
  <w:style w:type="paragraph" w:styleId="Kazalovsebine1">
    <w:name w:val="toc 1"/>
    <w:basedOn w:val="Navaden"/>
    <w:next w:val="Navaden"/>
    <w:autoRedefine/>
    <w:semiHidden/>
    <w:rsid w:val="006E2E5C"/>
  </w:style>
  <w:style w:type="paragraph" w:styleId="Kazalovsebine2">
    <w:name w:val="toc 2"/>
    <w:basedOn w:val="Navaden"/>
    <w:next w:val="Navaden"/>
    <w:autoRedefine/>
    <w:semiHidden/>
    <w:rsid w:val="00D32AF0"/>
    <w:pPr>
      <w:tabs>
        <w:tab w:val="left" w:pos="960"/>
        <w:tab w:val="right" w:leader="dot" w:pos="9060"/>
      </w:tabs>
      <w:ind w:left="900" w:hanging="720"/>
    </w:pPr>
  </w:style>
  <w:style w:type="character" w:styleId="Pripombasklic">
    <w:name w:val="annotation reference"/>
    <w:semiHidden/>
    <w:rsid w:val="00693941"/>
    <w:rPr>
      <w:sz w:val="16"/>
      <w:szCs w:val="16"/>
    </w:rPr>
  </w:style>
  <w:style w:type="paragraph" w:styleId="Pripombabesedilo">
    <w:name w:val="annotation text"/>
    <w:basedOn w:val="Navaden"/>
    <w:link w:val="PripombabesediloZnak"/>
    <w:semiHidden/>
    <w:rsid w:val="00693941"/>
    <w:rPr>
      <w:sz w:val="20"/>
      <w:szCs w:val="20"/>
    </w:rPr>
  </w:style>
  <w:style w:type="paragraph" w:styleId="Besedilooblaka">
    <w:name w:val="Balloon Text"/>
    <w:basedOn w:val="Navaden"/>
    <w:semiHidden/>
    <w:rsid w:val="00693941"/>
    <w:rPr>
      <w:rFonts w:ascii="Tahoma" w:hAnsi="Tahoma" w:cs="Tahoma"/>
      <w:sz w:val="16"/>
      <w:szCs w:val="16"/>
    </w:rPr>
  </w:style>
  <w:style w:type="paragraph" w:styleId="Zadevapripombe">
    <w:name w:val="annotation subject"/>
    <w:basedOn w:val="Pripombabesedilo"/>
    <w:next w:val="Pripombabesedilo"/>
    <w:semiHidden/>
    <w:rsid w:val="00693941"/>
    <w:rPr>
      <w:b/>
      <w:bCs/>
    </w:rPr>
  </w:style>
  <w:style w:type="paragraph" w:styleId="Sprotnaopomba-besedilo">
    <w:name w:val="footnote text"/>
    <w:basedOn w:val="Navaden"/>
    <w:semiHidden/>
    <w:rsid w:val="008F62C5"/>
    <w:rPr>
      <w:sz w:val="20"/>
      <w:szCs w:val="20"/>
    </w:rPr>
  </w:style>
  <w:style w:type="character" w:styleId="Sprotnaopomba-sklic">
    <w:name w:val="footnote reference"/>
    <w:semiHidden/>
    <w:rsid w:val="008F62C5"/>
    <w:rPr>
      <w:vertAlign w:val="superscript"/>
    </w:rPr>
  </w:style>
  <w:style w:type="paragraph" w:customStyle="1" w:styleId="ZnakZnakZnakZnakZnakZnakCharCharZnakZnakZnakZnakZnakZnakZnakZnakZnakZnakZnakZnakZnakZnakZnakZnakZnakZnakZnakZnakZnak">
    <w:name w:val="Znak Znak Znak Znak Znak Znak Char Char Znak Znak Znak Znak Znak Znak Znak Znak Znak Znak Znak Znak Znak Znak Znak Znak Znak Znak Znak Znak Znak"/>
    <w:basedOn w:val="Navaden"/>
    <w:rsid w:val="0003258E"/>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921C1B"/>
    <w:rPr>
      <w:lang w:val="sl-SI" w:eastAsia="sl-SI" w:bidi="ar-SA"/>
    </w:rPr>
  </w:style>
  <w:style w:type="paragraph" w:customStyle="1" w:styleId="Navaden1">
    <w:name w:val="Navaden1"/>
    <w:rsid w:val="00A7304A"/>
    <w:rPr>
      <w:rFonts w:eastAsia="ヒラギノ角ゴ Pro W3"/>
      <w:color w:val="000000"/>
    </w:rPr>
  </w:style>
  <w:style w:type="paragraph" w:customStyle="1" w:styleId="NASLOV1-DPDVN">
    <w:name w:val="NASLOV 1-DPDVN"/>
    <w:basedOn w:val="Navaden"/>
    <w:rsid w:val="00431B4B"/>
    <w:pPr>
      <w:jc w:val="both"/>
    </w:pPr>
    <w:rPr>
      <w:rFonts w:ascii="Arial" w:hAnsi="Arial"/>
      <w:b/>
      <w:bCs/>
      <w:szCs w:val="20"/>
    </w:rPr>
  </w:style>
  <w:style w:type="numbering" w:customStyle="1" w:styleId="Slog1">
    <w:name w:val="Slog1"/>
    <w:rsid w:val="00F16F9C"/>
    <w:pPr>
      <w:numPr>
        <w:numId w:val="2"/>
      </w:numPr>
    </w:pPr>
  </w:style>
  <w:style w:type="numbering" w:customStyle="1" w:styleId="Slog2">
    <w:name w:val="Slog2"/>
    <w:rsid w:val="00F16F9C"/>
    <w:pPr>
      <w:numPr>
        <w:numId w:val="3"/>
      </w:numPr>
    </w:pPr>
  </w:style>
  <w:style w:type="paragraph" w:customStyle="1" w:styleId="Znak1ZnakZnakZnakZnakZnakZnakZnakZnakZnakZnakZnakZnakZnakZnak1Znak">
    <w:name w:val="Znak1 Znak Znak Znak Znak Znak Znak Znak Znak Znak Znak Znak Znak Znak Znak1 Znak"/>
    <w:basedOn w:val="Navaden"/>
    <w:rsid w:val="009B5121"/>
    <w:rPr>
      <w:lang w:val="pl-PL" w:eastAsia="pl-PL"/>
    </w:rPr>
  </w:style>
  <w:style w:type="paragraph" w:styleId="Telobesedila-zamik2">
    <w:name w:val="Body Text Indent 2"/>
    <w:basedOn w:val="Navaden"/>
    <w:link w:val="Telobesedila-zamik2Znak"/>
    <w:rsid w:val="00EA7652"/>
    <w:pPr>
      <w:autoSpaceDE w:val="0"/>
      <w:autoSpaceDN w:val="0"/>
      <w:adjustRightInd w:val="0"/>
      <w:spacing w:line="240" w:lineRule="atLeast"/>
      <w:ind w:left="672"/>
      <w:jc w:val="both"/>
    </w:pPr>
    <w:rPr>
      <w:rFonts w:ascii="Helv" w:hAnsi="Helv"/>
      <w:color w:val="000000"/>
      <w:sz w:val="22"/>
      <w:szCs w:val="22"/>
    </w:rPr>
  </w:style>
  <w:style w:type="character" w:customStyle="1" w:styleId="Telobesedila-zamik2Znak">
    <w:name w:val="Telo besedila - zamik 2 Znak"/>
    <w:link w:val="Telobesedila-zamik2"/>
    <w:rsid w:val="00EA7652"/>
    <w:rPr>
      <w:rFonts w:ascii="Helv" w:hAnsi="Helv"/>
      <w:color w:val="000000"/>
      <w:sz w:val="22"/>
      <w:szCs w:val="22"/>
      <w:lang w:val="sl-SI" w:eastAsia="sl-SI" w:bidi="ar-SA"/>
    </w:rPr>
  </w:style>
  <w:style w:type="paragraph" w:customStyle="1" w:styleId="podpisi">
    <w:name w:val="podpisi"/>
    <w:basedOn w:val="Navaden"/>
    <w:qFormat/>
    <w:rsid w:val="006F34EE"/>
    <w:pPr>
      <w:tabs>
        <w:tab w:val="left" w:pos="3402"/>
      </w:tabs>
      <w:spacing w:line="260" w:lineRule="exact"/>
    </w:pPr>
    <w:rPr>
      <w:rFonts w:ascii="Arial" w:hAnsi="Arial"/>
      <w:sz w:val="20"/>
      <w:lang w:val="it-IT" w:eastAsia="en-US"/>
    </w:rPr>
  </w:style>
  <w:style w:type="character" w:customStyle="1" w:styleId="highlight1">
    <w:name w:val="highlight1"/>
    <w:rsid w:val="006F34EE"/>
    <w:rPr>
      <w:color w:val="FF0000"/>
      <w:shd w:val="clear" w:color="auto" w:fill="FFFFFF"/>
    </w:rPr>
  </w:style>
  <w:style w:type="paragraph" w:customStyle="1" w:styleId="Char1">
    <w:name w:val="Char1"/>
    <w:basedOn w:val="Navaden"/>
    <w:next w:val="Navaden"/>
    <w:rsid w:val="003975A4"/>
    <w:pPr>
      <w:spacing w:after="160" w:line="240" w:lineRule="exact"/>
    </w:pPr>
    <w:rPr>
      <w:rFonts w:ascii="Tahoma" w:hAnsi="Tahoma"/>
      <w:szCs w:val="20"/>
      <w:lang w:eastAsia="en-US"/>
    </w:rPr>
  </w:style>
  <w:style w:type="paragraph" w:customStyle="1" w:styleId="Desno">
    <w:name w:val="Desno"/>
    <w:basedOn w:val="Navaden"/>
    <w:rsid w:val="00654309"/>
    <w:pPr>
      <w:spacing w:before="120" w:after="120"/>
      <w:jc w:val="both"/>
    </w:pPr>
    <w:rPr>
      <w:rFonts w:ascii="Arial" w:hAnsi="Arial" w:cs="Arial"/>
      <w:sz w:val="18"/>
      <w:szCs w:val="18"/>
    </w:rPr>
  </w:style>
  <w:style w:type="paragraph" w:customStyle="1" w:styleId="NOE">
    <w:name w:val="NOE"/>
    <w:basedOn w:val="Navaden"/>
    <w:rsid w:val="008B0CB9"/>
    <w:pPr>
      <w:spacing w:before="120" w:after="120"/>
    </w:pPr>
    <w:rPr>
      <w:rFonts w:ascii="Arial" w:hAnsi="Arial" w:cs="Arial"/>
      <w:b/>
      <w:i/>
    </w:rPr>
  </w:style>
  <w:style w:type="paragraph" w:customStyle="1" w:styleId="CILJ">
    <w:name w:val="CILJ"/>
    <w:basedOn w:val="Navaden"/>
    <w:rsid w:val="008B0CB9"/>
    <w:pPr>
      <w:spacing w:before="120" w:after="120"/>
      <w:jc w:val="both"/>
    </w:pPr>
    <w:rPr>
      <w:rFonts w:ascii="Arial" w:hAnsi="Arial" w:cs="Arial"/>
      <w:b/>
      <w:i/>
      <w:sz w:val="20"/>
      <w:szCs w:val="20"/>
    </w:rPr>
  </w:style>
  <w:style w:type="paragraph" w:customStyle="1" w:styleId="Opredelitev">
    <w:name w:val="Opredelitev"/>
    <w:basedOn w:val="Navaden"/>
    <w:rsid w:val="008B0CB9"/>
    <w:pPr>
      <w:spacing w:before="120" w:after="120"/>
      <w:jc w:val="both"/>
    </w:pPr>
    <w:rPr>
      <w:rFonts w:ascii="Arial" w:hAnsi="Arial" w:cs="Arial"/>
      <w:b/>
      <w:color w:val="000000"/>
      <w:sz w:val="20"/>
      <w:szCs w:val="20"/>
    </w:rPr>
  </w:style>
  <w:style w:type="paragraph" w:customStyle="1" w:styleId="Levo">
    <w:name w:val="Levo"/>
    <w:basedOn w:val="Navaden"/>
    <w:rsid w:val="008B0CB9"/>
    <w:pPr>
      <w:spacing w:before="120" w:after="120"/>
      <w:jc w:val="both"/>
    </w:pPr>
    <w:rPr>
      <w:rFonts w:ascii="Arial" w:hAnsi="Arial" w:cs="Arial"/>
      <w:b/>
      <w:i/>
      <w:sz w:val="18"/>
      <w:szCs w:val="18"/>
    </w:rPr>
  </w:style>
  <w:style w:type="paragraph" w:customStyle="1" w:styleId="stevilceno">
    <w:name w:val="stevilceno"/>
    <w:basedOn w:val="Navaden"/>
    <w:rsid w:val="008B0CB9"/>
    <w:pPr>
      <w:tabs>
        <w:tab w:val="left" w:pos="9900"/>
      </w:tabs>
      <w:autoSpaceDE w:val="0"/>
      <w:autoSpaceDN w:val="0"/>
      <w:adjustRightInd w:val="0"/>
      <w:spacing w:after="120" w:line="240" w:lineRule="atLeast"/>
      <w:ind w:right="743"/>
    </w:pPr>
    <w:rPr>
      <w:rFonts w:ascii="Arial" w:hAnsi="Arial"/>
      <w:sz w:val="18"/>
      <w:szCs w:val="22"/>
    </w:rPr>
  </w:style>
  <w:style w:type="table" w:styleId="Tabelaprofesionalna">
    <w:name w:val="Table Professional"/>
    <w:basedOn w:val="Navadnatabela"/>
    <w:rsid w:val="008C53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1Znak">
    <w:name w:val="Naslov 1 Znak"/>
    <w:link w:val="Naslov1"/>
    <w:rsid w:val="00CB70DC"/>
    <w:rPr>
      <w:rFonts w:ascii="Arial" w:hAnsi="Arial" w:cs="Arial"/>
      <w:b/>
      <w:bCs/>
      <w:kern w:val="32"/>
      <w:sz w:val="32"/>
      <w:szCs w:val="32"/>
    </w:rPr>
  </w:style>
  <w:style w:type="character" w:customStyle="1" w:styleId="NogaZnak">
    <w:name w:val="Noga Znak"/>
    <w:link w:val="Noga"/>
    <w:uiPriority w:val="99"/>
    <w:rsid w:val="00FE1A5F"/>
    <w:rPr>
      <w:sz w:val="24"/>
      <w:szCs w:val="24"/>
    </w:rPr>
  </w:style>
  <w:style w:type="character" w:customStyle="1" w:styleId="apple-converted-space">
    <w:name w:val="apple-converted-space"/>
    <w:basedOn w:val="Privzetapisavaodstavka"/>
    <w:rsid w:val="006A5314"/>
  </w:style>
  <w:style w:type="character" w:customStyle="1" w:styleId="highlight">
    <w:name w:val="highlight"/>
    <w:basedOn w:val="Privzetapisavaodstavka"/>
    <w:rsid w:val="0075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784">
      <w:bodyDiv w:val="1"/>
      <w:marLeft w:val="0"/>
      <w:marRight w:val="0"/>
      <w:marTop w:val="0"/>
      <w:marBottom w:val="0"/>
      <w:divBdr>
        <w:top w:val="none" w:sz="0" w:space="0" w:color="auto"/>
        <w:left w:val="none" w:sz="0" w:space="0" w:color="auto"/>
        <w:bottom w:val="none" w:sz="0" w:space="0" w:color="auto"/>
        <w:right w:val="none" w:sz="0" w:space="0" w:color="auto"/>
      </w:divBdr>
    </w:div>
    <w:div w:id="143590187">
      <w:bodyDiv w:val="1"/>
      <w:marLeft w:val="0"/>
      <w:marRight w:val="0"/>
      <w:marTop w:val="0"/>
      <w:marBottom w:val="0"/>
      <w:divBdr>
        <w:top w:val="none" w:sz="0" w:space="0" w:color="auto"/>
        <w:left w:val="none" w:sz="0" w:space="0" w:color="auto"/>
        <w:bottom w:val="none" w:sz="0" w:space="0" w:color="auto"/>
        <w:right w:val="none" w:sz="0" w:space="0" w:color="auto"/>
      </w:divBdr>
    </w:div>
    <w:div w:id="359163845">
      <w:bodyDiv w:val="1"/>
      <w:marLeft w:val="0"/>
      <w:marRight w:val="0"/>
      <w:marTop w:val="0"/>
      <w:marBottom w:val="0"/>
      <w:divBdr>
        <w:top w:val="none" w:sz="0" w:space="0" w:color="auto"/>
        <w:left w:val="none" w:sz="0" w:space="0" w:color="auto"/>
        <w:bottom w:val="none" w:sz="0" w:space="0" w:color="auto"/>
        <w:right w:val="none" w:sz="0" w:space="0" w:color="auto"/>
      </w:divBdr>
    </w:div>
    <w:div w:id="454914204">
      <w:bodyDiv w:val="1"/>
      <w:marLeft w:val="0"/>
      <w:marRight w:val="0"/>
      <w:marTop w:val="0"/>
      <w:marBottom w:val="0"/>
      <w:divBdr>
        <w:top w:val="none" w:sz="0" w:space="0" w:color="auto"/>
        <w:left w:val="none" w:sz="0" w:space="0" w:color="auto"/>
        <w:bottom w:val="none" w:sz="0" w:space="0" w:color="auto"/>
        <w:right w:val="none" w:sz="0" w:space="0" w:color="auto"/>
      </w:divBdr>
    </w:div>
    <w:div w:id="518390406">
      <w:bodyDiv w:val="1"/>
      <w:marLeft w:val="0"/>
      <w:marRight w:val="0"/>
      <w:marTop w:val="0"/>
      <w:marBottom w:val="0"/>
      <w:divBdr>
        <w:top w:val="none" w:sz="0" w:space="0" w:color="auto"/>
        <w:left w:val="none" w:sz="0" w:space="0" w:color="auto"/>
        <w:bottom w:val="none" w:sz="0" w:space="0" w:color="auto"/>
        <w:right w:val="none" w:sz="0" w:space="0" w:color="auto"/>
      </w:divBdr>
    </w:div>
    <w:div w:id="574972331">
      <w:bodyDiv w:val="1"/>
      <w:marLeft w:val="0"/>
      <w:marRight w:val="0"/>
      <w:marTop w:val="0"/>
      <w:marBottom w:val="0"/>
      <w:divBdr>
        <w:top w:val="none" w:sz="0" w:space="0" w:color="auto"/>
        <w:left w:val="none" w:sz="0" w:space="0" w:color="auto"/>
        <w:bottom w:val="none" w:sz="0" w:space="0" w:color="auto"/>
        <w:right w:val="none" w:sz="0" w:space="0" w:color="auto"/>
      </w:divBdr>
    </w:div>
    <w:div w:id="606154853">
      <w:bodyDiv w:val="1"/>
      <w:marLeft w:val="0"/>
      <w:marRight w:val="0"/>
      <w:marTop w:val="0"/>
      <w:marBottom w:val="0"/>
      <w:divBdr>
        <w:top w:val="none" w:sz="0" w:space="0" w:color="auto"/>
        <w:left w:val="none" w:sz="0" w:space="0" w:color="auto"/>
        <w:bottom w:val="none" w:sz="0" w:space="0" w:color="auto"/>
        <w:right w:val="none" w:sz="0" w:space="0" w:color="auto"/>
      </w:divBdr>
    </w:div>
    <w:div w:id="682511842">
      <w:bodyDiv w:val="1"/>
      <w:marLeft w:val="0"/>
      <w:marRight w:val="0"/>
      <w:marTop w:val="0"/>
      <w:marBottom w:val="0"/>
      <w:divBdr>
        <w:top w:val="none" w:sz="0" w:space="0" w:color="auto"/>
        <w:left w:val="none" w:sz="0" w:space="0" w:color="auto"/>
        <w:bottom w:val="none" w:sz="0" w:space="0" w:color="auto"/>
        <w:right w:val="none" w:sz="0" w:space="0" w:color="auto"/>
      </w:divBdr>
      <w:divsChild>
        <w:div w:id="1327123399">
          <w:marLeft w:val="120"/>
          <w:marRight w:val="0"/>
          <w:marTop w:val="0"/>
          <w:marBottom w:val="0"/>
          <w:divBdr>
            <w:top w:val="none" w:sz="0" w:space="0" w:color="auto"/>
            <w:left w:val="none" w:sz="0" w:space="0" w:color="auto"/>
            <w:bottom w:val="none" w:sz="0" w:space="0" w:color="auto"/>
            <w:right w:val="none" w:sz="0" w:space="0" w:color="auto"/>
          </w:divBdr>
          <w:divsChild>
            <w:div w:id="2084374717">
              <w:marLeft w:val="0"/>
              <w:marRight w:val="0"/>
              <w:marTop w:val="0"/>
              <w:marBottom w:val="0"/>
              <w:divBdr>
                <w:top w:val="none" w:sz="0" w:space="0" w:color="auto"/>
                <w:left w:val="none" w:sz="0" w:space="0" w:color="auto"/>
                <w:bottom w:val="none" w:sz="0" w:space="0" w:color="auto"/>
                <w:right w:val="none" w:sz="0" w:space="0" w:color="auto"/>
              </w:divBdr>
              <w:divsChild>
                <w:div w:id="364185233">
                  <w:marLeft w:val="0"/>
                  <w:marRight w:val="0"/>
                  <w:marTop w:val="0"/>
                  <w:marBottom w:val="0"/>
                  <w:divBdr>
                    <w:top w:val="none" w:sz="0" w:space="0" w:color="auto"/>
                    <w:left w:val="none" w:sz="0" w:space="0" w:color="auto"/>
                    <w:bottom w:val="none" w:sz="0" w:space="0" w:color="auto"/>
                    <w:right w:val="none" w:sz="0" w:space="0" w:color="auto"/>
                  </w:divBdr>
                  <w:divsChild>
                    <w:div w:id="920406552">
                      <w:marLeft w:val="0"/>
                      <w:marRight w:val="0"/>
                      <w:marTop w:val="0"/>
                      <w:marBottom w:val="0"/>
                      <w:divBdr>
                        <w:top w:val="none" w:sz="0" w:space="0" w:color="auto"/>
                        <w:left w:val="none" w:sz="0" w:space="0" w:color="auto"/>
                        <w:bottom w:val="none" w:sz="0" w:space="0" w:color="auto"/>
                        <w:right w:val="none" w:sz="0" w:space="0" w:color="auto"/>
                      </w:divBdr>
                      <w:divsChild>
                        <w:div w:id="620190808">
                          <w:marLeft w:val="0"/>
                          <w:marRight w:val="0"/>
                          <w:marTop w:val="0"/>
                          <w:marBottom w:val="0"/>
                          <w:divBdr>
                            <w:top w:val="none" w:sz="0" w:space="0" w:color="auto"/>
                            <w:left w:val="none" w:sz="0" w:space="0" w:color="auto"/>
                            <w:bottom w:val="none" w:sz="0" w:space="0" w:color="auto"/>
                            <w:right w:val="none" w:sz="0" w:space="0" w:color="auto"/>
                          </w:divBdr>
                          <w:divsChild>
                            <w:div w:id="24788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9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395848">
      <w:bodyDiv w:val="1"/>
      <w:marLeft w:val="0"/>
      <w:marRight w:val="0"/>
      <w:marTop w:val="0"/>
      <w:marBottom w:val="0"/>
      <w:divBdr>
        <w:top w:val="none" w:sz="0" w:space="0" w:color="auto"/>
        <w:left w:val="none" w:sz="0" w:space="0" w:color="auto"/>
        <w:bottom w:val="none" w:sz="0" w:space="0" w:color="auto"/>
        <w:right w:val="none" w:sz="0" w:space="0" w:color="auto"/>
      </w:divBdr>
    </w:div>
    <w:div w:id="736250452">
      <w:bodyDiv w:val="1"/>
      <w:marLeft w:val="0"/>
      <w:marRight w:val="0"/>
      <w:marTop w:val="0"/>
      <w:marBottom w:val="0"/>
      <w:divBdr>
        <w:top w:val="none" w:sz="0" w:space="0" w:color="auto"/>
        <w:left w:val="none" w:sz="0" w:space="0" w:color="auto"/>
        <w:bottom w:val="none" w:sz="0" w:space="0" w:color="auto"/>
        <w:right w:val="none" w:sz="0" w:space="0" w:color="auto"/>
      </w:divBdr>
      <w:divsChild>
        <w:div w:id="2007241030">
          <w:marLeft w:val="120"/>
          <w:marRight w:val="0"/>
          <w:marTop w:val="0"/>
          <w:marBottom w:val="0"/>
          <w:divBdr>
            <w:top w:val="none" w:sz="0" w:space="0" w:color="auto"/>
            <w:left w:val="none" w:sz="0" w:space="0" w:color="auto"/>
            <w:bottom w:val="none" w:sz="0" w:space="0" w:color="auto"/>
            <w:right w:val="none" w:sz="0" w:space="0" w:color="auto"/>
          </w:divBdr>
          <w:divsChild>
            <w:div w:id="2097480103">
              <w:marLeft w:val="0"/>
              <w:marRight w:val="0"/>
              <w:marTop w:val="0"/>
              <w:marBottom w:val="0"/>
              <w:divBdr>
                <w:top w:val="none" w:sz="0" w:space="0" w:color="auto"/>
                <w:left w:val="none" w:sz="0" w:space="0" w:color="auto"/>
                <w:bottom w:val="none" w:sz="0" w:space="0" w:color="auto"/>
                <w:right w:val="none" w:sz="0" w:space="0" w:color="auto"/>
              </w:divBdr>
              <w:divsChild>
                <w:div w:id="506331313">
                  <w:marLeft w:val="0"/>
                  <w:marRight w:val="0"/>
                  <w:marTop w:val="0"/>
                  <w:marBottom w:val="0"/>
                  <w:divBdr>
                    <w:top w:val="none" w:sz="0" w:space="0" w:color="auto"/>
                    <w:left w:val="none" w:sz="0" w:space="0" w:color="auto"/>
                    <w:bottom w:val="none" w:sz="0" w:space="0" w:color="auto"/>
                    <w:right w:val="none" w:sz="0" w:space="0" w:color="auto"/>
                  </w:divBdr>
                  <w:divsChild>
                    <w:div w:id="2131047205">
                      <w:marLeft w:val="0"/>
                      <w:marRight w:val="0"/>
                      <w:marTop w:val="0"/>
                      <w:marBottom w:val="0"/>
                      <w:divBdr>
                        <w:top w:val="none" w:sz="0" w:space="0" w:color="auto"/>
                        <w:left w:val="none" w:sz="0" w:space="0" w:color="auto"/>
                        <w:bottom w:val="none" w:sz="0" w:space="0" w:color="auto"/>
                        <w:right w:val="none" w:sz="0" w:space="0" w:color="auto"/>
                      </w:divBdr>
                      <w:divsChild>
                        <w:div w:id="1288509151">
                          <w:marLeft w:val="0"/>
                          <w:marRight w:val="0"/>
                          <w:marTop w:val="0"/>
                          <w:marBottom w:val="0"/>
                          <w:divBdr>
                            <w:top w:val="none" w:sz="0" w:space="0" w:color="auto"/>
                            <w:left w:val="none" w:sz="0" w:space="0" w:color="auto"/>
                            <w:bottom w:val="none" w:sz="0" w:space="0" w:color="auto"/>
                            <w:right w:val="none" w:sz="0" w:space="0" w:color="auto"/>
                          </w:divBdr>
                          <w:divsChild>
                            <w:div w:id="120163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4005">
      <w:bodyDiv w:val="1"/>
      <w:marLeft w:val="0"/>
      <w:marRight w:val="0"/>
      <w:marTop w:val="0"/>
      <w:marBottom w:val="0"/>
      <w:divBdr>
        <w:top w:val="none" w:sz="0" w:space="0" w:color="auto"/>
        <w:left w:val="none" w:sz="0" w:space="0" w:color="auto"/>
        <w:bottom w:val="none" w:sz="0" w:space="0" w:color="auto"/>
        <w:right w:val="none" w:sz="0" w:space="0" w:color="auto"/>
      </w:divBdr>
    </w:div>
    <w:div w:id="753821433">
      <w:bodyDiv w:val="1"/>
      <w:marLeft w:val="0"/>
      <w:marRight w:val="0"/>
      <w:marTop w:val="0"/>
      <w:marBottom w:val="0"/>
      <w:divBdr>
        <w:top w:val="none" w:sz="0" w:space="0" w:color="auto"/>
        <w:left w:val="none" w:sz="0" w:space="0" w:color="auto"/>
        <w:bottom w:val="none" w:sz="0" w:space="0" w:color="auto"/>
        <w:right w:val="none" w:sz="0" w:space="0" w:color="auto"/>
      </w:divBdr>
    </w:div>
    <w:div w:id="757487945">
      <w:bodyDiv w:val="1"/>
      <w:marLeft w:val="0"/>
      <w:marRight w:val="0"/>
      <w:marTop w:val="0"/>
      <w:marBottom w:val="0"/>
      <w:divBdr>
        <w:top w:val="none" w:sz="0" w:space="0" w:color="auto"/>
        <w:left w:val="none" w:sz="0" w:space="0" w:color="auto"/>
        <w:bottom w:val="none" w:sz="0" w:space="0" w:color="auto"/>
        <w:right w:val="none" w:sz="0" w:space="0" w:color="auto"/>
      </w:divBdr>
    </w:div>
    <w:div w:id="834338944">
      <w:bodyDiv w:val="1"/>
      <w:marLeft w:val="0"/>
      <w:marRight w:val="0"/>
      <w:marTop w:val="0"/>
      <w:marBottom w:val="0"/>
      <w:divBdr>
        <w:top w:val="none" w:sz="0" w:space="0" w:color="auto"/>
        <w:left w:val="none" w:sz="0" w:space="0" w:color="auto"/>
        <w:bottom w:val="none" w:sz="0" w:space="0" w:color="auto"/>
        <w:right w:val="none" w:sz="0" w:space="0" w:color="auto"/>
      </w:divBdr>
    </w:div>
    <w:div w:id="970986892">
      <w:bodyDiv w:val="1"/>
      <w:marLeft w:val="0"/>
      <w:marRight w:val="0"/>
      <w:marTop w:val="0"/>
      <w:marBottom w:val="0"/>
      <w:divBdr>
        <w:top w:val="none" w:sz="0" w:space="0" w:color="auto"/>
        <w:left w:val="none" w:sz="0" w:space="0" w:color="auto"/>
        <w:bottom w:val="none" w:sz="0" w:space="0" w:color="auto"/>
        <w:right w:val="none" w:sz="0" w:space="0" w:color="auto"/>
      </w:divBdr>
    </w:div>
    <w:div w:id="1271863695">
      <w:bodyDiv w:val="1"/>
      <w:marLeft w:val="0"/>
      <w:marRight w:val="0"/>
      <w:marTop w:val="0"/>
      <w:marBottom w:val="0"/>
      <w:divBdr>
        <w:top w:val="none" w:sz="0" w:space="0" w:color="auto"/>
        <w:left w:val="none" w:sz="0" w:space="0" w:color="auto"/>
        <w:bottom w:val="none" w:sz="0" w:space="0" w:color="auto"/>
        <w:right w:val="none" w:sz="0" w:space="0" w:color="auto"/>
      </w:divBdr>
    </w:div>
    <w:div w:id="1484547564">
      <w:bodyDiv w:val="1"/>
      <w:marLeft w:val="0"/>
      <w:marRight w:val="0"/>
      <w:marTop w:val="0"/>
      <w:marBottom w:val="0"/>
      <w:divBdr>
        <w:top w:val="none" w:sz="0" w:space="0" w:color="auto"/>
        <w:left w:val="none" w:sz="0" w:space="0" w:color="auto"/>
        <w:bottom w:val="none" w:sz="0" w:space="0" w:color="auto"/>
        <w:right w:val="none" w:sz="0" w:space="0" w:color="auto"/>
      </w:divBdr>
    </w:div>
    <w:div w:id="1567915070">
      <w:bodyDiv w:val="1"/>
      <w:marLeft w:val="0"/>
      <w:marRight w:val="0"/>
      <w:marTop w:val="0"/>
      <w:marBottom w:val="0"/>
      <w:divBdr>
        <w:top w:val="none" w:sz="0" w:space="0" w:color="auto"/>
        <w:left w:val="none" w:sz="0" w:space="0" w:color="auto"/>
        <w:bottom w:val="none" w:sz="0" w:space="0" w:color="auto"/>
        <w:right w:val="none" w:sz="0" w:space="0" w:color="auto"/>
      </w:divBdr>
    </w:div>
    <w:div w:id="1705593626">
      <w:bodyDiv w:val="1"/>
      <w:marLeft w:val="0"/>
      <w:marRight w:val="0"/>
      <w:marTop w:val="0"/>
      <w:marBottom w:val="0"/>
      <w:divBdr>
        <w:top w:val="none" w:sz="0" w:space="0" w:color="auto"/>
        <w:left w:val="none" w:sz="0" w:space="0" w:color="auto"/>
        <w:bottom w:val="none" w:sz="0" w:space="0" w:color="auto"/>
        <w:right w:val="none" w:sz="0" w:space="0" w:color="auto"/>
      </w:divBdr>
    </w:div>
    <w:div w:id="1806048818">
      <w:bodyDiv w:val="1"/>
      <w:marLeft w:val="0"/>
      <w:marRight w:val="0"/>
      <w:marTop w:val="0"/>
      <w:marBottom w:val="0"/>
      <w:divBdr>
        <w:top w:val="none" w:sz="0" w:space="0" w:color="auto"/>
        <w:left w:val="none" w:sz="0" w:space="0" w:color="auto"/>
        <w:bottom w:val="none" w:sz="0" w:space="0" w:color="auto"/>
        <w:right w:val="none" w:sz="0" w:space="0" w:color="auto"/>
      </w:divBdr>
    </w:div>
    <w:div w:id="1836337763">
      <w:bodyDiv w:val="1"/>
      <w:marLeft w:val="0"/>
      <w:marRight w:val="0"/>
      <w:marTop w:val="0"/>
      <w:marBottom w:val="0"/>
      <w:divBdr>
        <w:top w:val="none" w:sz="0" w:space="0" w:color="auto"/>
        <w:left w:val="none" w:sz="0" w:space="0" w:color="auto"/>
        <w:bottom w:val="none" w:sz="0" w:space="0" w:color="auto"/>
        <w:right w:val="none" w:sz="0" w:space="0" w:color="auto"/>
      </w:divBdr>
    </w:div>
    <w:div w:id="1913850196">
      <w:bodyDiv w:val="1"/>
      <w:marLeft w:val="0"/>
      <w:marRight w:val="0"/>
      <w:marTop w:val="0"/>
      <w:marBottom w:val="0"/>
      <w:divBdr>
        <w:top w:val="none" w:sz="0" w:space="0" w:color="auto"/>
        <w:left w:val="none" w:sz="0" w:space="0" w:color="auto"/>
        <w:bottom w:val="none" w:sz="0" w:space="0" w:color="auto"/>
        <w:right w:val="none" w:sz="0" w:space="0" w:color="auto"/>
      </w:divBdr>
    </w:div>
    <w:div w:id="1957060525">
      <w:bodyDiv w:val="1"/>
      <w:marLeft w:val="0"/>
      <w:marRight w:val="0"/>
      <w:marTop w:val="0"/>
      <w:marBottom w:val="0"/>
      <w:divBdr>
        <w:top w:val="none" w:sz="0" w:space="0" w:color="auto"/>
        <w:left w:val="none" w:sz="0" w:space="0" w:color="auto"/>
        <w:bottom w:val="none" w:sz="0" w:space="0" w:color="auto"/>
        <w:right w:val="none" w:sz="0" w:space="0" w:color="auto"/>
      </w:divBdr>
    </w:div>
    <w:div w:id="2025863100">
      <w:bodyDiv w:val="1"/>
      <w:marLeft w:val="0"/>
      <w:marRight w:val="0"/>
      <w:marTop w:val="0"/>
      <w:marBottom w:val="0"/>
      <w:divBdr>
        <w:top w:val="none" w:sz="0" w:space="0" w:color="auto"/>
        <w:left w:val="none" w:sz="0" w:space="0" w:color="auto"/>
        <w:bottom w:val="none" w:sz="0" w:space="0" w:color="auto"/>
        <w:right w:val="none" w:sz="0" w:space="0" w:color="auto"/>
      </w:divBdr>
    </w:div>
    <w:div w:id="20689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7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14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87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4-01-1474" TargetMode="External"/><Relationship Id="rId4" Type="http://schemas.openxmlformats.org/officeDocument/2006/relationships/settings" Target="settings.xml"/><Relationship Id="rId9" Type="http://schemas.openxmlformats.org/officeDocument/2006/relationships/hyperlink" Target="http://www.uradni-list.si/1/objava.jsp?sop=2012-01-201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04-01-1694" TargetMode="External"/><Relationship Id="rId1" Type="http://schemas.openxmlformats.org/officeDocument/2006/relationships/hyperlink" Target="http://www.uradni-list.si/1/objava.jsp?sop=1999-01-39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vetek\Desktop\Predloge\Dopis%20GP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DB8848-DFB6-4436-847D-1F239D13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GPU</Template>
  <TotalTime>5</TotalTime>
  <Pages>19</Pages>
  <Words>6593</Words>
  <Characters>37586</Characters>
  <Application>Microsoft Office Word</Application>
  <DocSecurity>0</DocSecurity>
  <Lines>313</Lines>
  <Paragraphs>88</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44091</CharactersWithSpaces>
  <SharedDoc>false</SharedDoc>
  <HLinks>
    <vt:vector size="42" baseType="variant">
      <vt:variant>
        <vt:i4>7471151</vt:i4>
      </vt:variant>
      <vt:variant>
        <vt:i4>12</vt:i4>
      </vt:variant>
      <vt:variant>
        <vt:i4>0</vt:i4>
      </vt:variant>
      <vt:variant>
        <vt:i4>5</vt:i4>
      </vt:variant>
      <vt:variant>
        <vt:lpwstr>http://www.uradni-list.si/1/objava.jsp?sop=2013-01-1457</vt:lpwstr>
      </vt:variant>
      <vt:variant>
        <vt:lpwstr/>
      </vt:variant>
      <vt:variant>
        <vt:i4>7340069</vt:i4>
      </vt:variant>
      <vt:variant>
        <vt:i4>9</vt:i4>
      </vt:variant>
      <vt:variant>
        <vt:i4>0</vt:i4>
      </vt:variant>
      <vt:variant>
        <vt:i4>5</vt:i4>
      </vt:variant>
      <vt:variant>
        <vt:lpwstr>http://www.uradni-list.si/1/objava.jsp?sop=2015-01-1878</vt:lpwstr>
      </vt:variant>
      <vt:variant>
        <vt:lpwstr/>
      </vt:variant>
      <vt:variant>
        <vt:i4>7340072</vt:i4>
      </vt:variant>
      <vt:variant>
        <vt:i4>6</vt:i4>
      </vt:variant>
      <vt:variant>
        <vt:i4>0</vt:i4>
      </vt:variant>
      <vt:variant>
        <vt:i4>5</vt:i4>
      </vt:variant>
      <vt:variant>
        <vt:lpwstr>http://www.uradni-list.si/1/objava.jsp?sop=2014-01-1474</vt:lpwstr>
      </vt:variant>
      <vt:variant>
        <vt:lpwstr/>
      </vt:variant>
      <vt:variant>
        <vt:i4>7667754</vt:i4>
      </vt:variant>
      <vt:variant>
        <vt:i4>3</vt:i4>
      </vt:variant>
      <vt:variant>
        <vt:i4>0</vt:i4>
      </vt:variant>
      <vt:variant>
        <vt:i4>5</vt:i4>
      </vt:variant>
      <vt:variant>
        <vt:lpwstr>http://www.uradni-list.si/1/objava.jsp?sop=2012-01-2012</vt:lpwstr>
      </vt:variant>
      <vt:variant>
        <vt:lpwstr/>
      </vt:variant>
      <vt:variant>
        <vt:i4>7340079</vt:i4>
      </vt:variant>
      <vt:variant>
        <vt:i4>0</vt:i4>
      </vt:variant>
      <vt:variant>
        <vt:i4>0</vt:i4>
      </vt:variant>
      <vt:variant>
        <vt:i4>5</vt:i4>
      </vt:variant>
      <vt:variant>
        <vt:lpwstr>http://www.uradni-list.si/1/objava.jsp?sop=2010-01-5732</vt:lpwstr>
      </vt:variant>
      <vt:variant>
        <vt:lpwstr/>
      </vt:variant>
      <vt:variant>
        <vt:i4>8323114</vt:i4>
      </vt:variant>
      <vt:variant>
        <vt:i4>3</vt:i4>
      </vt:variant>
      <vt:variant>
        <vt:i4>0</vt:i4>
      </vt:variant>
      <vt:variant>
        <vt:i4>5</vt:i4>
      </vt:variant>
      <vt:variant>
        <vt:lpwstr>http://www.uradni-list.si/1/objava.jsp?sop=2004-01-1694</vt:lpwstr>
      </vt:variant>
      <vt:variant>
        <vt:lpwstr/>
      </vt:variant>
      <vt:variant>
        <vt:i4>8060961</vt:i4>
      </vt:variant>
      <vt:variant>
        <vt:i4>0</vt:i4>
      </vt:variant>
      <vt:variant>
        <vt:i4>0</vt:i4>
      </vt:variant>
      <vt:variant>
        <vt:i4>5</vt:i4>
      </vt:variant>
      <vt:variant>
        <vt:lpwstr>http://www.uradni-list.si/1/objava.jsp?sop=1999-01-3953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Svetek</dc:creator>
  <cp:keywords/>
  <cp:lastModifiedBy>Petra Mrhar</cp:lastModifiedBy>
  <cp:revision>20</cp:revision>
  <cp:lastPrinted>2015-11-18T12:12:00Z</cp:lastPrinted>
  <dcterms:created xsi:type="dcterms:W3CDTF">2022-10-06T11:38:00Z</dcterms:created>
  <dcterms:modified xsi:type="dcterms:W3CDTF">2022-10-06T11:48:00Z</dcterms:modified>
</cp:coreProperties>
</file>