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3F1229" w:rsidRDefault="006E2BFE" w:rsidP="00EA1EC3">
      <w:pPr>
        <w:rPr>
          <w:rFonts w:ascii="Arial" w:hAnsi="Arial" w:cs="Arial"/>
          <w:b/>
        </w:rPr>
      </w:pPr>
      <w:r>
        <w:rPr>
          <w:rFonts w:ascii="Arial" w:hAnsi="Arial" w:cs="Arial"/>
          <w:b/>
          <w:u w:val="single"/>
        </w:rPr>
        <w:t>JU</w:t>
      </w:r>
      <w:r w:rsidR="0032165D">
        <w:rPr>
          <w:rFonts w:ascii="Arial" w:hAnsi="Arial" w:cs="Arial"/>
          <w:b/>
          <w:u w:val="single"/>
        </w:rPr>
        <w:t>L</w:t>
      </w:r>
      <w:r>
        <w:rPr>
          <w:rFonts w:ascii="Arial" w:hAnsi="Arial" w:cs="Arial"/>
          <w:b/>
          <w:u w:val="single"/>
        </w:rPr>
        <w:t>IJ</w:t>
      </w:r>
      <w:r w:rsidR="00276B6D" w:rsidRPr="003F1229">
        <w:rPr>
          <w:rFonts w:ascii="Arial" w:hAnsi="Arial" w:cs="Arial"/>
          <w:b/>
          <w:u w:val="single"/>
        </w:rPr>
        <w:t xml:space="preserve"> </w:t>
      </w:r>
      <w:r w:rsidR="00D13B93" w:rsidRPr="003F1229">
        <w:rPr>
          <w:rFonts w:ascii="Arial" w:hAnsi="Arial" w:cs="Arial"/>
          <w:b/>
          <w:u w:val="single"/>
        </w:rPr>
        <w:t>201</w:t>
      </w:r>
      <w:r w:rsidR="00FA3A1C">
        <w:rPr>
          <w:rFonts w:ascii="Arial" w:hAnsi="Arial" w:cs="Arial"/>
          <w:b/>
          <w:u w:val="single"/>
        </w:rPr>
        <w:t>9</w:t>
      </w:r>
      <w:r w:rsidR="00D13B93" w:rsidRPr="003F1229">
        <w:rPr>
          <w:rFonts w:ascii="Arial" w:hAnsi="Arial" w:cs="Arial"/>
          <w:b/>
        </w:rPr>
        <w:t xml:space="preserve"> - PRITOŽBE ZOPER POLICISTE ZAKLJUČENE NA SEJI SENATA MNZ </w:t>
      </w:r>
    </w:p>
    <w:p w:rsidR="00776C9E" w:rsidRPr="005F1B58" w:rsidRDefault="00776C9E" w:rsidP="00EA1EC3">
      <w:pPr>
        <w:tabs>
          <w:tab w:val="left" w:pos="6300"/>
        </w:tabs>
        <w:rPr>
          <w:rFonts w:ascii="Arial" w:hAnsi="Arial" w:cs="Arial"/>
          <w:sz w:val="18"/>
          <w:szCs w:val="18"/>
        </w:rPr>
      </w:pPr>
    </w:p>
    <w:tbl>
      <w:tblPr>
        <w:tblW w:w="14612" w:type="dxa"/>
        <w:tblInd w:w="-470" w:type="dxa"/>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546D2F" w:rsidTr="00DA2A9D">
        <w:trPr>
          <w:trHeight w:val="488"/>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546D2F" w:rsidRDefault="00776C9E" w:rsidP="00EA1EC3">
            <w:pPr>
              <w:tabs>
                <w:tab w:val="left" w:pos="6300"/>
              </w:tabs>
              <w:rPr>
                <w:rFonts w:ascii="Arial" w:hAnsi="Arial" w:cs="Arial"/>
                <w:b/>
                <w:bCs/>
                <w:sz w:val="18"/>
                <w:szCs w:val="18"/>
              </w:rPr>
            </w:pPr>
            <w:r w:rsidRPr="00546D2F">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46D2F" w:rsidRDefault="00776C9E" w:rsidP="00EA1EC3">
            <w:pPr>
              <w:tabs>
                <w:tab w:val="left" w:pos="6300"/>
              </w:tabs>
              <w:rPr>
                <w:rFonts w:ascii="Arial" w:hAnsi="Arial" w:cs="Arial"/>
                <w:b/>
                <w:bCs/>
                <w:sz w:val="18"/>
                <w:szCs w:val="18"/>
              </w:rPr>
            </w:pPr>
            <w:r w:rsidRPr="00546D2F">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46D2F" w:rsidRDefault="00776C9E" w:rsidP="00EA1EC3">
            <w:pPr>
              <w:tabs>
                <w:tab w:val="left" w:pos="6300"/>
              </w:tabs>
              <w:rPr>
                <w:rFonts w:ascii="Arial" w:hAnsi="Arial" w:cs="Arial"/>
                <w:b/>
                <w:bCs/>
                <w:sz w:val="18"/>
                <w:szCs w:val="18"/>
              </w:rPr>
            </w:pPr>
            <w:r w:rsidRPr="00546D2F">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46D2F" w:rsidRDefault="00776C9E" w:rsidP="00EA1EC3">
            <w:pPr>
              <w:tabs>
                <w:tab w:val="left" w:pos="6300"/>
              </w:tabs>
              <w:rPr>
                <w:rFonts w:ascii="Arial" w:hAnsi="Arial" w:cs="Arial"/>
                <w:b/>
                <w:bCs/>
                <w:sz w:val="18"/>
                <w:szCs w:val="18"/>
              </w:rPr>
            </w:pPr>
            <w:r w:rsidRPr="00546D2F">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546D2F" w:rsidRDefault="00776C9E" w:rsidP="00EA1EC3">
            <w:pPr>
              <w:tabs>
                <w:tab w:val="left" w:pos="6300"/>
              </w:tabs>
              <w:rPr>
                <w:rFonts w:ascii="Arial" w:hAnsi="Arial" w:cs="Arial"/>
                <w:b/>
                <w:bCs/>
                <w:sz w:val="18"/>
                <w:szCs w:val="18"/>
              </w:rPr>
            </w:pPr>
            <w:r w:rsidRPr="00546D2F">
              <w:rPr>
                <w:rFonts w:ascii="Arial" w:hAnsi="Arial" w:cs="Arial"/>
                <w:b/>
                <w:bCs/>
                <w:sz w:val="18"/>
                <w:szCs w:val="18"/>
              </w:rPr>
              <w:t>ODLOČITEV SENATA</w:t>
            </w:r>
          </w:p>
        </w:tc>
      </w:tr>
      <w:tr w:rsidR="00776C9E" w:rsidRPr="00546D2F" w:rsidTr="00DA2A9D">
        <w:trPr>
          <w:trHeight w:val="487"/>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546D2F" w:rsidRDefault="00776C9E" w:rsidP="00EA1EC3">
            <w:pPr>
              <w:tabs>
                <w:tab w:val="left" w:pos="6300"/>
              </w:tabs>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546D2F" w:rsidRDefault="00776C9E" w:rsidP="00EA1EC3">
            <w:pPr>
              <w:tabs>
                <w:tab w:val="left" w:pos="6300"/>
              </w:tabs>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546D2F" w:rsidRDefault="00776C9E" w:rsidP="00EA1EC3">
            <w:pPr>
              <w:tabs>
                <w:tab w:val="left" w:pos="6300"/>
              </w:tabs>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546D2F" w:rsidRDefault="00776C9E" w:rsidP="00EA1EC3">
            <w:pPr>
              <w:tabs>
                <w:tab w:val="left" w:pos="6300"/>
              </w:tabs>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546D2F" w:rsidRDefault="00776C9E" w:rsidP="00EA1EC3">
            <w:pPr>
              <w:tabs>
                <w:tab w:val="left" w:pos="6300"/>
              </w:tabs>
              <w:spacing w:before="60"/>
              <w:ind w:right="-70"/>
              <w:rPr>
                <w:rFonts w:ascii="Arial" w:hAnsi="Arial" w:cs="Arial"/>
                <w:b/>
                <w:bCs/>
                <w:sz w:val="18"/>
                <w:szCs w:val="18"/>
              </w:rPr>
            </w:pPr>
            <w:r w:rsidRPr="00546D2F">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546D2F" w:rsidRDefault="00776C9E" w:rsidP="00EA1EC3">
            <w:pPr>
              <w:tabs>
                <w:tab w:val="left" w:pos="6300"/>
              </w:tabs>
              <w:spacing w:before="60"/>
              <w:rPr>
                <w:rFonts w:ascii="Arial" w:hAnsi="Arial" w:cs="Arial"/>
                <w:b/>
                <w:bCs/>
                <w:sz w:val="18"/>
                <w:szCs w:val="18"/>
              </w:rPr>
            </w:pPr>
            <w:r w:rsidRPr="00546D2F">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546D2F" w:rsidRDefault="00776C9E" w:rsidP="00EA1EC3">
            <w:pPr>
              <w:tabs>
                <w:tab w:val="left" w:pos="6300"/>
              </w:tabs>
              <w:spacing w:before="60"/>
              <w:rPr>
                <w:rFonts w:ascii="Arial" w:hAnsi="Arial" w:cs="Arial"/>
                <w:b/>
                <w:bCs/>
                <w:sz w:val="18"/>
                <w:szCs w:val="18"/>
              </w:rPr>
            </w:pPr>
            <w:r w:rsidRPr="00546D2F">
              <w:rPr>
                <w:rFonts w:ascii="Arial" w:hAnsi="Arial" w:cs="Arial"/>
                <w:b/>
                <w:bCs/>
                <w:sz w:val="18"/>
                <w:szCs w:val="18"/>
              </w:rPr>
              <w:t>Utemeljen (DA/NE)</w:t>
            </w:r>
          </w:p>
        </w:tc>
      </w:tr>
      <w:tr w:rsidR="006E0B27" w:rsidRPr="00546D2F" w:rsidTr="006E0B27">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6E0B27" w:rsidRPr="00546D2F" w:rsidRDefault="006E0B27" w:rsidP="00EA1EC3">
            <w:pPr>
              <w:numPr>
                <w:ilvl w:val="0"/>
                <w:numId w:val="1"/>
              </w:numPr>
              <w:tabs>
                <w:tab w:val="left" w:pos="6300"/>
              </w:tabs>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6E0B27" w:rsidRPr="00546D2F" w:rsidRDefault="00A83837" w:rsidP="00A83837">
            <w:pPr>
              <w:pStyle w:val="Telobesedila2"/>
              <w:tabs>
                <w:tab w:val="left" w:pos="6300"/>
              </w:tabs>
              <w:spacing w:line="240" w:lineRule="auto"/>
              <w:ind w:left="159" w:hanging="159"/>
              <w:rPr>
                <w:rFonts w:cs="Arial"/>
                <w:sz w:val="18"/>
                <w:szCs w:val="18"/>
              </w:rPr>
            </w:pPr>
            <w:r>
              <w:rPr>
                <w:rFonts w:cs="Arial"/>
                <w:sz w:val="18"/>
                <w:szCs w:val="18"/>
              </w:rPr>
              <w:t>-  P</w:t>
            </w:r>
            <w:r w:rsidR="006E0B27" w:rsidRPr="00546D2F">
              <w:rPr>
                <w:rFonts w:cs="Arial"/>
                <w:sz w:val="18"/>
                <w:szCs w:val="18"/>
              </w:rPr>
              <w:t>olicista sta pri izvajanju intervencije oziroma pridržanja prekoračila policijska pooblastila in ravnala v nasprotju z načelom sorazmernosti (21. člen URS – varstvo človekove osebnosti in dostojanstva).</w:t>
            </w:r>
          </w:p>
          <w:p w:rsidR="006E0B27" w:rsidRPr="00546D2F" w:rsidRDefault="006E0B27" w:rsidP="00EA1EC3">
            <w:pPr>
              <w:pStyle w:val="Telobesedila2"/>
              <w:tabs>
                <w:tab w:val="left" w:pos="6300"/>
              </w:tabs>
              <w:spacing w:after="0" w:line="240" w:lineRule="auto"/>
              <w:ind w:left="295"/>
              <w:rPr>
                <w:rFonts w:cs="Arial"/>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E0B27" w:rsidRPr="00546D2F" w:rsidRDefault="006E0B27" w:rsidP="00EA1EC3">
            <w:pPr>
              <w:tabs>
                <w:tab w:val="left" w:pos="6300"/>
              </w:tabs>
              <w:rPr>
                <w:rFonts w:ascii="Arial" w:hAnsi="Arial" w:cs="Arial"/>
                <w:sz w:val="18"/>
                <w:szCs w:val="18"/>
              </w:rPr>
            </w:pPr>
            <w:r w:rsidRPr="00546D2F">
              <w:rPr>
                <w:rFonts w:ascii="Arial" w:hAnsi="Arial" w:cs="Arial"/>
                <w:sz w:val="18"/>
                <w:szCs w:val="18"/>
              </w:rPr>
              <w:t>19. 4. 2019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6E0B27" w:rsidRPr="00546D2F" w:rsidRDefault="006E0B27" w:rsidP="00EA1EC3">
            <w:pPr>
              <w:tabs>
                <w:tab w:val="left" w:pos="6300"/>
              </w:tabs>
              <w:rPr>
                <w:rFonts w:ascii="Arial" w:hAnsi="Arial" w:cs="Arial"/>
                <w:sz w:val="18"/>
                <w:szCs w:val="18"/>
              </w:rPr>
            </w:pPr>
            <w:r w:rsidRPr="00546D2F">
              <w:rPr>
                <w:rFonts w:ascii="Arial" w:hAnsi="Arial" w:cs="Arial"/>
                <w:sz w:val="18"/>
                <w:szCs w:val="18"/>
              </w:rPr>
              <w:t>9. 7. 2019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6E0B27" w:rsidRPr="00546D2F" w:rsidRDefault="006E0B27" w:rsidP="00EA1EC3">
            <w:pPr>
              <w:tabs>
                <w:tab w:val="left" w:pos="6300"/>
              </w:tabs>
              <w:rPr>
                <w:rFonts w:ascii="Arial" w:hAnsi="Arial" w:cs="Arial"/>
                <w:sz w:val="18"/>
                <w:szCs w:val="18"/>
              </w:rPr>
            </w:pPr>
            <w:r w:rsidRPr="00546D2F">
              <w:rPr>
                <w:rFonts w:ascii="Arial" w:hAnsi="Arial" w:cs="Arial"/>
                <w:sz w:val="18"/>
                <w:szCs w:val="18"/>
              </w:rPr>
              <w:t>PU 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D94DEA" w:rsidRDefault="006E0B27" w:rsidP="00D94DEA">
            <w:pPr>
              <w:rPr>
                <w:rFonts w:ascii="Arial" w:hAnsi="Arial" w:cs="Arial"/>
                <w:b/>
                <w:sz w:val="18"/>
                <w:szCs w:val="18"/>
              </w:rPr>
            </w:pPr>
            <w:r w:rsidRPr="00546D2F">
              <w:rPr>
                <w:rFonts w:ascii="Arial" w:hAnsi="Arial" w:cs="Arial"/>
                <w:sz w:val="18"/>
                <w:szCs w:val="18"/>
              </w:rPr>
              <w:t>Policista sta bila poslana na intervencijo, od koder je klical vodja gradbišča in povedal, da pritožnik (starejša oseba) onemogoča njihovo nadaljnje delo. Policista sta na kraju ugotovila, da pritožnik ovira delo zaposlenih, pri tem ni upošteval ukazov policistov, da preneha s kršenjem javnega reda. Zaradi navedenega mu je bilo odrejeno pridržanje. Pritožnik navaja, da sta ga dala policista v vozilo, pri tem pa ga je eden od policistov, v posebej prirejenem prostoru za pridržanje, večkrat z nogo udaril in mu povzročil številne poškodbe, zaradi katerih je moral prestati tudi operacijo srca. Ugotovljeno je bilo, da so zdravniki pri pritožniku dejansko opravili poseg na srcu, in sicer zaradi akutnega koronarnega sindroma. Vstavili so mu žilno opornico. Ugotovljeno je bilo, da pritožnik ni imel kakršnekoli poškodbe skeleta oziroma druge poškodbe, ki bi izhajale iz njegovih navedb. Prav tako je bilo ugotovljeno, da ima pritožnik številne druge bolezni, med njimi so tudi težave s srcem in ožiljem. Prav tako so priče dogodka potrdile, da niso videle, da bi policist udaril pritožnika, temveč, da je bil pritožnik tisti, ki je bil verbalno nasilen do policistov in delavcev. Pritožbene navedbe niso bile potrjene. Policista sta upravičeno uporabila prisilna sredstva, pri tem pa</w:t>
            </w:r>
            <w:r w:rsidR="00633611" w:rsidRPr="00546D2F">
              <w:rPr>
                <w:rFonts w:ascii="Arial" w:hAnsi="Arial" w:cs="Arial"/>
                <w:sz w:val="18"/>
                <w:szCs w:val="18"/>
              </w:rPr>
              <w:t xml:space="preserve"> sta ravnala v skladu z načelom </w:t>
            </w:r>
            <w:r w:rsidR="008331CC" w:rsidRPr="00546D2F">
              <w:rPr>
                <w:rFonts w:ascii="Arial" w:hAnsi="Arial" w:cs="Arial"/>
                <w:sz w:val="18"/>
                <w:szCs w:val="18"/>
              </w:rPr>
              <w:t>sorazmernosti.</w:t>
            </w:r>
          </w:p>
          <w:p w:rsidR="006E0B27" w:rsidRPr="00546D2F" w:rsidRDefault="006E0B27" w:rsidP="00D94DEA">
            <w:pPr>
              <w:jc w:val="right"/>
              <w:rPr>
                <w:rFonts w:ascii="Arial" w:hAnsi="Arial" w:cs="Arial"/>
                <w:sz w:val="18"/>
                <w:szCs w:val="18"/>
              </w:rPr>
            </w:pPr>
            <w:bookmarkStart w:id="0" w:name="_GoBack"/>
            <w:bookmarkEnd w:id="0"/>
            <w:r w:rsidRPr="00546D2F">
              <w:rPr>
                <w:rFonts w:ascii="Arial" w:hAnsi="Arial" w:cs="Arial"/>
                <w:b/>
                <w:sz w:val="18"/>
                <w:szCs w:val="18"/>
              </w:rPr>
              <w:t>NE</w:t>
            </w:r>
          </w:p>
        </w:tc>
      </w:tr>
    </w:tbl>
    <w:p w:rsidR="00776C9E" w:rsidRPr="005F1B58" w:rsidRDefault="00776C9E" w:rsidP="00EA1EC3">
      <w:pPr>
        <w:rPr>
          <w:rFonts w:ascii="Arial" w:hAnsi="Arial" w:cs="Arial"/>
          <w:sz w:val="18"/>
          <w:szCs w:val="18"/>
        </w:rPr>
      </w:pPr>
    </w:p>
    <w:sectPr w:rsidR="00776C9E" w:rsidRPr="005F1B58"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2F21"/>
    <w:multiLevelType w:val="hybridMultilevel"/>
    <w:tmpl w:val="415CB6D4"/>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E2731"/>
    <w:multiLevelType w:val="hybridMultilevel"/>
    <w:tmpl w:val="9E62B29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0202F7"/>
    <w:multiLevelType w:val="hybridMultilevel"/>
    <w:tmpl w:val="BD62F424"/>
    <w:lvl w:ilvl="0" w:tplc="E0466AF0">
      <w:numFmt w:val="bullet"/>
      <w:lvlText w:val="–"/>
      <w:lvlJc w:val="left"/>
      <w:pPr>
        <w:tabs>
          <w:tab w:val="num" w:pos="360"/>
        </w:tabs>
        <w:ind w:left="360" w:hanging="360"/>
      </w:pPr>
      <w:rPr>
        <w:rFonts w:ascii="Arial" w:hAnsi="Aria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7D10737"/>
    <w:multiLevelType w:val="hybridMultilevel"/>
    <w:tmpl w:val="59FC8DB2"/>
    <w:lvl w:ilvl="0" w:tplc="FEBC09AC">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52A0B"/>
    <w:multiLevelType w:val="hybridMultilevel"/>
    <w:tmpl w:val="D772CD4A"/>
    <w:lvl w:ilvl="0" w:tplc="1AA2286C">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27473"/>
    <w:multiLevelType w:val="hybridMultilevel"/>
    <w:tmpl w:val="E3E670F8"/>
    <w:lvl w:ilvl="0" w:tplc="3B80241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869B5"/>
    <w:multiLevelType w:val="hybridMultilevel"/>
    <w:tmpl w:val="1A86DE72"/>
    <w:lvl w:ilvl="0" w:tplc="E920F99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E3C80"/>
    <w:multiLevelType w:val="hybridMultilevel"/>
    <w:tmpl w:val="675CB52A"/>
    <w:lvl w:ilvl="0" w:tplc="E920F99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A7696B"/>
    <w:multiLevelType w:val="hybridMultilevel"/>
    <w:tmpl w:val="5928C970"/>
    <w:lvl w:ilvl="0" w:tplc="31F630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1A31D1"/>
    <w:multiLevelType w:val="hybridMultilevel"/>
    <w:tmpl w:val="93268E64"/>
    <w:lvl w:ilvl="0" w:tplc="E920F99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2433"/>
    <w:multiLevelType w:val="hybridMultilevel"/>
    <w:tmpl w:val="2D488EA2"/>
    <w:lvl w:ilvl="0" w:tplc="E920F99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C41330"/>
    <w:multiLevelType w:val="hybridMultilevel"/>
    <w:tmpl w:val="62C802C6"/>
    <w:lvl w:ilvl="0" w:tplc="B8589FE4">
      <w:start w:val="1"/>
      <w:numFmt w:val="bullet"/>
      <w:lvlText w:val=""/>
      <w:lvlJc w:val="left"/>
      <w:pPr>
        <w:tabs>
          <w:tab w:val="num" w:pos="284"/>
        </w:tabs>
        <w:ind w:left="284" w:hanging="284"/>
      </w:pPr>
      <w:rPr>
        <w:rFonts w:ascii="Symbol" w:eastAsia="Times New Roman" w:hAnsi="Symbol" w:hint="default"/>
      </w:rPr>
    </w:lvl>
    <w:lvl w:ilvl="1" w:tplc="43627E28">
      <w:start w:val="1"/>
      <w:numFmt w:val="bullet"/>
      <w:lvlText w:val=""/>
      <w:lvlJc w:val="left"/>
      <w:pPr>
        <w:tabs>
          <w:tab w:val="num" w:pos="284"/>
        </w:tabs>
        <w:ind w:left="284" w:hanging="284"/>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81BCA"/>
    <w:multiLevelType w:val="hybridMultilevel"/>
    <w:tmpl w:val="7E0888B6"/>
    <w:lvl w:ilvl="0" w:tplc="AE347D02">
      <w:start w:val="1"/>
      <w:numFmt w:val="bullet"/>
      <w:lvlText w:val="–"/>
      <w:lvlJc w:val="left"/>
      <w:pPr>
        <w:tabs>
          <w:tab w:val="num" w:pos="284"/>
        </w:tabs>
        <w:ind w:left="28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6821E8"/>
    <w:multiLevelType w:val="hybridMultilevel"/>
    <w:tmpl w:val="A912829A"/>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06B6A63"/>
    <w:multiLevelType w:val="hybridMultilevel"/>
    <w:tmpl w:val="5B0C6632"/>
    <w:lvl w:ilvl="0" w:tplc="E0466AF0">
      <w:numFmt w:val="bullet"/>
      <w:lvlText w:val="–"/>
      <w:lvlJc w:val="left"/>
      <w:pPr>
        <w:tabs>
          <w:tab w:val="num" w:pos="360"/>
        </w:tabs>
        <w:ind w:left="360" w:hanging="360"/>
      </w:pPr>
      <w:rPr>
        <w:rFonts w:ascii="Arial" w:hAnsi="Aria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11B5342"/>
    <w:multiLevelType w:val="hybridMultilevel"/>
    <w:tmpl w:val="8E90CB02"/>
    <w:lvl w:ilvl="0" w:tplc="F558DC40">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A830A1"/>
    <w:multiLevelType w:val="hybridMultilevel"/>
    <w:tmpl w:val="C2943D82"/>
    <w:lvl w:ilvl="0" w:tplc="B8589FE4">
      <w:start w:val="1"/>
      <w:numFmt w:val="bullet"/>
      <w:lvlText w:val=""/>
      <w:lvlJc w:val="left"/>
      <w:pPr>
        <w:tabs>
          <w:tab w:val="num" w:pos="284"/>
        </w:tabs>
        <w:ind w:left="284" w:hanging="284"/>
      </w:pPr>
      <w:rPr>
        <w:rFonts w:ascii="Symbol" w:eastAsia="Times New Roman"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24F50474"/>
    <w:multiLevelType w:val="hybridMultilevel"/>
    <w:tmpl w:val="4E72C610"/>
    <w:lvl w:ilvl="0" w:tplc="3B80241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DD333F"/>
    <w:multiLevelType w:val="hybridMultilevel"/>
    <w:tmpl w:val="DCE84120"/>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D2D7D"/>
    <w:multiLevelType w:val="hybridMultilevel"/>
    <w:tmpl w:val="B90C6FEA"/>
    <w:lvl w:ilvl="0" w:tplc="B8589FE4">
      <w:start w:val="1"/>
      <w:numFmt w:val="bullet"/>
      <w:lvlText w:val=""/>
      <w:lvlJc w:val="left"/>
      <w:pPr>
        <w:tabs>
          <w:tab w:val="num" w:pos="284"/>
        </w:tabs>
        <w:ind w:left="284" w:hanging="284"/>
      </w:pPr>
      <w:rPr>
        <w:rFonts w:ascii="Symbol" w:eastAsia="Times New Roman"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0A86437"/>
    <w:multiLevelType w:val="hybridMultilevel"/>
    <w:tmpl w:val="CC22CA78"/>
    <w:lvl w:ilvl="0" w:tplc="E0466AF0">
      <w:numFmt w:val="bullet"/>
      <w:lvlText w:val="–"/>
      <w:lvlJc w:val="left"/>
      <w:pPr>
        <w:tabs>
          <w:tab w:val="num" w:pos="360"/>
        </w:tabs>
        <w:ind w:left="360" w:hanging="360"/>
      </w:pPr>
      <w:rPr>
        <w:rFonts w:ascii="Arial" w:hAnsi="Aria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31C92DED"/>
    <w:multiLevelType w:val="hybridMultilevel"/>
    <w:tmpl w:val="39586774"/>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E82F04"/>
    <w:multiLevelType w:val="hybridMultilevel"/>
    <w:tmpl w:val="FD7E570C"/>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4F4436"/>
    <w:multiLevelType w:val="hybridMultilevel"/>
    <w:tmpl w:val="65ACCDF6"/>
    <w:lvl w:ilvl="0" w:tplc="B8589FE4">
      <w:start w:val="1"/>
      <w:numFmt w:val="bullet"/>
      <w:lvlText w:val=""/>
      <w:lvlJc w:val="left"/>
      <w:pPr>
        <w:tabs>
          <w:tab w:val="num" w:pos="285"/>
        </w:tabs>
        <w:ind w:left="285" w:hanging="284"/>
      </w:pPr>
      <w:rPr>
        <w:rFonts w:ascii="Symbol" w:eastAsia="Times New Roman" w:hAnsi="Symbol" w:hint="default"/>
      </w:rPr>
    </w:lvl>
    <w:lvl w:ilvl="1" w:tplc="04240003" w:tentative="1">
      <w:start w:val="1"/>
      <w:numFmt w:val="bullet"/>
      <w:lvlText w:val="o"/>
      <w:lvlJc w:val="left"/>
      <w:pPr>
        <w:tabs>
          <w:tab w:val="num" w:pos="1441"/>
        </w:tabs>
        <w:ind w:left="1441" w:hanging="360"/>
      </w:pPr>
      <w:rPr>
        <w:rFonts w:ascii="Courier New" w:hAnsi="Courier New" w:cs="Courier New" w:hint="default"/>
      </w:rPr>
    </w:lvl>
    <w:lvl w:ilvl="2" w:tplc="04240005" w:tentative="1">
      <w:start w:val="1"/>
      <w:numFmt w:val="bullet"/>
      <w:lvlText w:val=""/>
      <w:lvlJc w:val="left"/>
      <w:pPr>
        <w:tabs>
          <w:tab w:val="num" w:pos="2161"/>
        </w:tabs>
        <w:ind w:left="2161" w:hanging="360"/>
      </w:pPr>
      <w:rPr>
        <w:rFonts w:ascii="Wingdings" w:hAnsi="Wingdings" w:hint="default"/>
      </w:rPr>
    </w:lvl>
    <w:lvl w:ilvl="3" w:tplc="04240001" w:tentative="1">
      <w:start w:val="1"/>
      <w:numFmt w:val="bullet"/>
      <w:lvlText w:val=""/>
      <w:lvlJc w:val="left"/>
      <w:pPr>
        <w:tabs>
          <w:tab w:val="num" w:pos="2881"/>
        </w:tabs>
        <w:ind w:left="2881" w:hanging="360"/>
      </w:pPr>
      <w:rPr>
        <w:rFonts w:ascii="Symbol" w:hAnsi="Symbol" w:hint="default"/>
      </w:rPr>
    </w:lvl>
    <w:lvl w:ilvl="4" w:tplc="04240003" w:tentative="1">
      <w:start w:val="1"/>
      <w:numFmt w:val="bullet"/>
      <w:lvlText w:val="o"/>
      <w:lvlJc w:val="left"/>
      <w:pPr>
        <w:tabs>
          <w:tab w:val="num" w:pos="3601"/>
        </w:tabs>
        <w:ind w:left="3601" w:hanging="360"/>
      </w:pPr>
      <w:rPr>
        <w:rFonts w:ascii="Courier New" w:hAnsi="Courier New" w:cs="Courier New" w:hint="default"/>
      </w:rPr>
    </w:lvl>
    <w:lvl w:ilvl="5" w:tplc="04240005" w:tentative="1">
      <w:start w:val="1"/>
      <w:numFmt w:val="bullet"/>
      <w:lvlText w:val=""/>
      <w:lvlJc w:val="left"/>
      <w:pPr>
        <w:tabs>
          <w:tab w:val="num" w:pos="4321"/>
        </w:tabs>
        <w:ind w:left="4321" w:hanging="360"/>
      </w:pPr>
      <w:rPr>
        <w:rFonts w:ascii="Wingdings" w:hAnsi="Wingdings" w:hint="default"/>
      </w:rPr>
    </w:lvl>
    <w:lvl w:ilvl="6" w:tplc="04240001" w:tentative="1">
      <w:start w:val="1"/>
      <w:numFmt w:val="bullet"/>
      <w:lvlText w:val=""/>
      <w:lvlJc w:val="left"/>
      <w:pPr>
        <w:tabs>
          <w:tab w:val="num" w:pos="5041"/>
        </w:tabs>
        <w:ind w:left="5041" w:hanging="360"/>
      </w:pPr>
      <w:rPr>
        <w:rFonts w:ascii="Symbol" w:hAnsi="Symbol" w:hint="default"/>
      </w:rPr>
    </w:lvl>
    <w:lvl w:ilvl="7" w:tplc="04240003" w:tentative="1">
      <w:start w:val="1"/>
      <w:numFmt w:val="bullet"/>
      <w:lvlText w:val="o"/>
      <w:lvlJc w:val="left"/>
      <w:pPr>
        <w:tabs>
          <w:tab w:val="num" w:pos="5761"/>
        </w:tabs>
        <w:ind w:left="5761" w:hanging="360"/>
      </w:pPr>
      <w:rPr>
        <w:rFonts w:ascii="Courier New" w:hAnsi="Courier New" w:cs="Courier New" w:hint="default"/>
      </w:rPr>
    </w:lvl>
    <w:lvl w:ilvl="8" w:tplc="04240005" w:tentative="1">
      <w:start w:val="1"/>
      <w:numFmt w:val="bullet"/>
      <w:lvlText w:val=""/>
      <w:lvlJc w:val="left"/>
      <w:pPr>
        <w:tabs>
          <w:tab w:val="num" w:pos="6481"/>
        </w:tabs>
        <w:ind w:left="6481" w:hanging="360"/>
      </w:pPr>
      <w:rPr>
        <w:rFonts w:ascii="Wingdings" w:hAnsi="Wingdings" w:hint="default"/>
      </w:rPr>
    </w:lvl>
  </w:abstractNum>
  <w:abstractNum w:abstractNumId="24" w15:restartNumberingAfterBreak="0">
    <w:nsid w:val="39A77E11"/>
    <w:multiLevelType w:val="hybridMultilevel"/>
    <w:tmpl w:val="35845602"/>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DFC8A066">
      <w:numFmt w:val="bullet"/>
      <w:lvlText w:val="–"/>
      <w:lvlJc w:val="left"/>
      <w:pPr>
        <w:ind w:left="3240" w:hanging="360"/>
      </w:pPr>
      <w:rPr>
        <w:rFonts w:ascii="Arial" w:eastAsia="Times New Roman" w:hAnsi="Arial" w:cs="Arial" w:hint="default"/>
      </w:r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3E5D3FE5"/>
    <w:multiLevelType w:val="hybridMultilevel"/>
    <w:tmpl w:val="70BC7926"/>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8127A2"/>
    <w:multiLevelType w:val="hybridMultilevel"/>
    <w:tmpl w:val="7A6AAE3C"/>
    <w:lvl w:ilvl="0" w:tplc="AE347D02">
      <w:start w:val="1"/>
      <w:numFmt w:val="bullet"/>
      <w:lvlText w:val="–"/>
      <w:lvlJc w:val="left"/>
      <w:pPr>
        <w:tabs>
          <w:tab w:val="num" w:pos="284"/>
        </w:tabs>
        <w:ind w:left="28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851EAA"/>
    <w:multiLevelType w:val="hybridMultilevel"/>
    <w:tmpl w:val="49387CFA"/>
    <w:lvl w:ilvl="0" w:tplc="0C02112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338DF"/>
    <w:multiLevelType w:val="hybridMultilevel"/>
    <w:tmpl w:val="1A884AA0"/>
    <w:lvl w:ilvl="0" w:tplc="B8589FE4">
      <w:start w:val="1"/>
      <w:numFmt w:val="bullet"/>
      <w:lvlText w:val=""/>
      <w:lvlJc w:val="left"/>
      <w:pPr>
        <w:tabs>
          <w:tab w:val="num" w:pos="284"/>
        </w:tabs>
        <w:ind w:left="284" w:hanging="284"/>
      </w:pPr>
      <w:rPr>
        <w:rFonts w:ascii="Symbol" w:eastAsia="Times New Roman"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4B901556"/>
    <w:multiLevelType w:val="hybridMultilevel"/>
    <w:tmpl w:val="6506230A"/>
    <w:lvl w:ilvl="0" w:tplc="B8589FE4">
      <w:start w:val="1"/>
      <w:numFmt w:val="bullet"/>
      <w:lvlText w:val=""/>
      <w:lvlJc w:val="left"/>
      <w:pPr>
        <w:tabs>
          <w:tab w:val="num" w:pos="284"/>
        </w:tabs>
        <w:ind w:left="284" w:hanging="284"/>
      </w:pPr>
      <w:rPr>
        <w:rFonts w:ascii="Symbol" w:eastAsia="Times New Roman"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4446DAD"/>
    <w:multiLevelType w:val="hybridMultilevel"/>
    <w:tmpl w:val="0E7A9B70"/>
    <w:lvl w:ilvl="0" w:tplc="E920F99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6131A0"/>
    <w:multiLevelType w:val="hybridMultilevel"/>
    <w:tmpl w:val="1EB66E5C"/>
    <w:lvl w:ilvl="0" w:tplc="E920F99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BD44CD"/>
    <w:multiLevelType w:val="hybridMultilevel"/>
    <w:tmpl w:val="D65AF5BC"/>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21521D"/>
    <w:multiLevelType w:val="hybridMultilevel"/>
    <w:tmpl w:val="A5287B76"/>
    <w:lvl w:ilvl="0" w:tplc="B8680140">
      <w:start w:val="1"/>
      <w:numFmt w:val="bullet"/>
      <w:lvlText w:val=""/>
      <w:lvlJc w:val="left"/>
      <w:pPr>
        <w:tabs>
          <w:tab w:val="num" w:pos="284"/>
        </w:tabs>
        <w:ind w:left="284" w:hanging="284"/>
      </w:pPr>
      <w:rPr>
        <w:rFonts w:ascii="Symbol"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15:restartNumberingAfterBreak="0">
    <w:nsid w:val="619C740E"/>
    <w:multiLevelType w:val="hybridMultilevel"/>
    <w:tmpl w:val="37869684"/>
    <w:lvl w:ilvl="0" w:tplc="E0466AF0">
      <w:numFmt w:val="bullet"/>
      <w:lvlText w:val="–"/>
      <w:lvlJc w:val="left"/>
      <w:pPr>
        <w:tabs>
          <w:tab w:val="num" w:pos="360"/>
        </w:tabs>
        <w:ind w:left="360" w:hanging="360"/>
      </w:pPr>
      <w:rPr>
        <w:rFonts w:ascii="Arial" w:hAnsi="Aria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64402FF9"/>
    <w:multiLevelType w:val="hybridMultilevel"/>
    <w:tmpl w:val="607A8B18"/>
    <w:lvl w:ilvl="0" w:tplc="E920F998">
      <w:start w:val="1"/>
      <w:numFmt w:val="bullet"/>
      <w:lvlText w:val=""/>
      <w:lvlJc w:val="left"/>
      <w:pPr>
        <w:tabs>
          <w:tab w:val="num" w:pos="284"/>
        </w:tabs>
        <w:ind w:left="284" w:hanging="284"/>
      </w:pPr>
      <w:rPr>
        <w:rFonts w:ascii="Symbol"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657206CC"/>
    <w:multiLevelType w:val="hybridMultilevel"/>
    <w:tmpl w:val="6F6CE1F0"/>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3C03B1"/>
    <w:multiLevelType w:val="hybridMultilevel"/>
    <w:tmpl w:val="B2AA9026"/>
    <w:lvl w:ilvl="0" w:tplc="B8589FE4">
      <w:start w:val="1"/>
      <w:numFmt w:val="bullet"/>
      <w:lvlText w:val=""/>
      <w:lvlJc w:val="left"/>
      <w:pPr>
        <w:tabs>
          <w:tab w:val="num" w:pos="284"/>
        </w:tabs>
        <w:ind w:left="284" w:hanging="284"/>
      </w:pPr>
      <w:rPr>
        <w:rFonts w:ascii="Symbol" w:eastAsia="Times New Roman"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8" w15:restartNumberingAfterBreak="0">
    <w:nsid w:val="696772D2"/>
    <w:multiLevelType w:val="hybridMultilevel"/>
    <w:tmpl w:val="43A0BC80"/>
    <w:lvl w:ilvl="0" w:tplc="B8589FE4">
      <w:start w:val="1"/>
      <w:numFmt w:val="bullet"/>
      <w:lvlText w:val=""/>
      <w:lvlJc w:val="left"/>
      <w:pPr>
        <w:tabs>
          <w:tab w:val="num" w:pos="285"/>
        </w:tabs>
        <w:ind w:left="285" w:hanging="284"/>
      </w:pPr>
      <w:rPr>
        <w:rFonts w:ascii="Symbol" w:eastAsia="Times New Roman" w:hAnsi="Symbol" w:hint="default"/>
      </w:rPr>
    </w:lvl>
    <w:lvl w:ilvl="1" w:tplc="81B6A5BA">
      <w:start w:val="1"/>
      <w:numFmt w:val="bullet"/>
      <w:lvlText w:val=""/>
      <w:lvlJc w:val="left"/>
      <w:pPr>
        <w:tabs>
          <w:tab w:val="num" w:pos="284"/>
        </w:tabs>
        <w:ind w:left="284" w:hanging="284"/>
      </w:pPr>
      <w:rPr>
        <w:rFonts w:ascii="Symbol" w:hAnsi="Symbol" w:hint="default"/>
      </w:rPr>
    </w:lvl>
    <w:lvl w:ilvl="2" w:tplc="04240005" w:tentative="1">
      <w:start w:val="1"/>
      <w:numFmt w:val="bullet"/>
      <w:lvlText w:val=""/>
      <w:lvlJc w:val="left"/>
      <w:pPr>
        <w:tabs>
          <w:tab w:val="num" w:pos="2161"/>
        </w:tabs>
        <w:ind w:left="2161" w:hanging="360"/>
      </w:pPr>
      <w:rPr>
        <w:rFonts w:ascii="Wingdings" w:hAnsi="Wingdings" w:hint="default"/>
      </w:rPr>
    </w:lvl>
    <w:lvl w:ilvl="3" w:tplc="04240001" w:tentative="1">
      <w:start w:val="1"/>
      <w:numFmt w:val="bullet"/>
      <w:lvlText w:val=""/>
      <w:lvlJc w:val="left"/>
      <w:pPr>
        <w:tabs>
          <w:tab w:val="num" w:pos="2881"/>
        </w:tabs>
        <w:ind w:left="2881" w:hanging="360"/>
      </w:pPr>
      <w:rPr>
        <w:rFonts w:ascii="Symbol" w:hAnsi="Symbol" w:hint="default"/>
      </w:rPr>
    </w:lvl>
    <w:lvl w:ilvl="4" w:tplc="04240003" w:tentative="1">
      <w:start w:val="1"/>
      <w:numFmt w:val="bullet"/>
      <w:lvlText w:val="o"/>
      <w:lvlJc w:val="left"/>
      <w:pPr>
        <w:tabs>
          <w:tab w:val="num" w:pos="3601"/>
        </w:tabs>
        <w:ind w:left="3601" w:hanging="360"/>
      </w:pPr>
      <w:rPr>
        <w:rFonts w:ascii="Courier New" w:hAnsi="Courier New" w:cs="Courier New" w:hint="default"/>
      </w:rPr>
    </w:lvl>
    <w:lvl w:ilvl="5" w:tplc="04240005" w:tentative="1">
      <w:start w:val="1"/>
      <w:numFmt w:val="bullet"/>
      <w:lvlText w:val=""/>
      <w:lvlJc w:val="left"/>
      <w:pPr>
        <w:tabs>
          <w:tab w:val="num" w:pos="4321"/>
        </w:tabs>
        <w:ind w:left="4321" w:hanging="360"/>
      </w:pPr>
      <w:rPr>
        <w:rFonts w:ascii="Wingdings" w:hAnsi="Wingdings" w:hint="default"/>
      </w:rPr>
    </w:lvl>
    <w:lvl w:ilvl="6" w:tplc="04240001" w:tentative="1">
      <w:start w:val="1"/>
      <w:numFmt w:val="bullet"/>
      <w:lvlText w:val=""/>
      <w:lvlJc w:val="left"/>
      <w:pPr>
        <w:tabs>
          <w:tab w:val="num" w:pos="5041"/>
        </w:tabs>
        <w:ind w:left="5041" w:hanging="360"/>
      </w:pPr>
      <w:rPr>
        <w:rFonts w:ascii="Symbol" w:hAnsi="Symbol" w:hint="default"/>
      </w:rPr>
    </w:lvl>
    <w:lvl w:ilvl="7" w:tplc="04240003" w:tentative="1">
      <w:start w:val="1"/>
      <w:numFmt w:val="bullet"/>
      <w:lvlText w:val="o"/>
      <w:lvlJc w:val="left"/>
      <w:pPr>
        <w:tabs>
          <w:tab w:val="num" w:pos="5761"/>
        </w:tabs>
        <w:ind w:left="5761" w:hanging="360"/>
      </w:pPr>
      <w:rPr>
        <w:rFonts w:ascii="Courier New" w:hAnsi="Courier New" w:cs="Courier New" w:hint="default"/>
      </w:rPr>
    </w:lvl>
    <w:lvl w:ilvl="8" w:tplc="04240005" w:tentative="1">
      <w:start w:val="1"/>
      <w:numFmt w:val="bullet"/>
      <w:lvlText w:val=""/>
      <w:lvlJc w:val="left"/>
      <w:pPr>
        <w:tabs>
          <w:tab w:val="num" w:pos="6481"/>
        </w:tabs>
        <w:ind w:left="6481" w:hanging="360"/>
      </w:pPr>
      <w:rPr>
        <w:rFonts w:ascii="Wingdings" w:hAnsi="Wingdings" w:hint="default"/>
      </w:rPr>
    </w:lvl>
  </w:abstractNum>
  <w:abstractNum w:abstractNumId="39" w15:restartNumberingAfterBreak="0">
    <w:nsid w:val="6AA041A8"/>
    <w:multiLevelType w:val="hybridMultilevel"/>
    <w:tmpl w:val="E85EE2AE"/>
    <w:lvl w:ilvl="0" w:tplc="3E1AF8C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F23174"/>
    <w:multiLevelType w:val="hybridMultilevel"/>
    <w:tmpl w:val="BC605750"/>
    <w:lvl w:ilvl="0" w:tplc="2100451E">
      <w:start w:val="1"/>
      <w:numFmt w:val="bullet"/>
      <w:lvlText w:val=""/>
      <w:lvlJc w:val="left"/>
      <w:pPr>
        <w:tabs>
          <w:tab w:val="num" w:pos="284"/>
        </w:tabs>
        <w:ind w:left="284" w:hanging="284"/>
      </w:pPr>
      <w:rPr>
        <w:rFonts w:ascii="Symbol" w:hAnsi="Symbol" w:hint="default"/>
        <w:b w:val="0"/>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AA29F0"/>
    <w:multiLevelType w:val="hybridMultilevel"/>
    <w:tmpl w:val="4BB01826"/>
    <w:lvl w:ilvl="0" w:tplc="B8589FE4">
      <w:start w:val="1"/>
      <w:numFmt w:val="bullet"/>
      <w:lvlText w:val=""/>
      <w:lvlJc w:val="left"/>
      <w:pPr>
        <w:tabs>
          <w:tab w:val="num" w:pos="284"/>
        </w:tabs>
        <w:ind w:left="284" w:hanging="284"/>
      </w:pPr>
      <w:rPr>
        <w:rFonts w:ascii="Symbol" w:eastAsia="Times New Roman"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2" w15:restartNumberingAfterBreak="0">
    <w:nsid w:val="706367A4"/>
    <w:multiLevelType w:val="hybridMultilevel"/>
    <w:tmpl w:val="AA3674B8"/>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712C3564">
      <w:numFmt w:val="bullet"/>
      <w:lvlText w:val="-"/>
      <w:lvlJc w:val="left"/>
      <w:pPr>
        <w:ind w:left="3240" w:hanging="360"/>
      </w:pPr>
      <w:rPr>
        <w:rFonts w:ascii="Arial" w:eastAsia="Times New Roman" w:hAnsi="Arial" w:cs="Arial" w:hint="default"/>
      </w:r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3" w15:restartNumberingAfterBreak="0">
    <w:nsid w:val="708D1F2C"/>
    <w:multiLevelType w:val="hybridMultilevel"/>
    <w:tmpl w:val="21B43F34"/>
    <w:lvl w:ilvl="0" w:tplc="31F630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1494A2E"/>
    <w:multiLevelType w:val="hybridMultilevel"/>
    <w:tmpl w:val="1E5AD4B4"/>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386D09"/>
    <w:multiLevelType w:val="hybridMultilevel"/>
    <w:tmpl w:val="A0B82F72"/>
    <w:lvl w:ilvl="0" w:tplc="2100451E">
      <w:start w:val="1"/>
      <w:numFmt w:val="bullet"/>
      <w:lvlText w:val=""/>
      <w:lvlJc w:val="left"/>
      <w:pPr>
        <w:tabs>
          <w:tab w:val="num" w:pos="284"/>
        </w:tabs>
        <w:ind w:left="284" w:hanging="284"/>
      </w:pPr>
      <w:rPr>
        <w:rFonts w:ascii="Symbol" w:hAnsi="Symbol" w:hint="default"/>
        <w:b w:val="0"/>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7D7158"/>
    <w:multiLevelType w:val="hybridMultilevel"/>
    <w:tmpl w:val="2140EC8C"/>
    <w:lvl w:ilvl="0" w:tplc="04240001">
      <w:start w:val="1"/>
      <w:numFmt w:val="bullet"/>
      <w:lvlText w:val=""/>
      <w:lvlJc w:val="left"/>
      <w:pPr>
        <w:ind w:left="736" w:hanging="360"/>
      </w:pPr>
      <w:rPr>
        <w:rFonts w:ascii="Symbol" w:hAnsi="Symbol" w:hint="default"/>
      </w:rPr>
    </w:lvl>
    <w:lvl w:ilvl="1" w:tplc="04240003" w:tentative="1">
      <w:start w:val="1"/>
      <w:numFmt w:val="bullet"/>
      <w:lvlText w:val="o"/>
      <w:lvlJc w:val="left"/>
      <w:pPr>
        <w:ind w:left="1456" w:hanging="360"/>
      </w:pPr>
      <w:rPr>
        <w:rFonts w:ascii="Courier New" w:hAnsi="Courier New" w:cs="Courier New" w:hint="default"/>
      </w:rPr>
    </w:lvl>
    <w:lvl w:ilvl="2" w:tplc="04240005" w:tentative="1">
      <w:start w:val="1"/>
      <w:numFmt w:val="bullet"/>
      <w:lvlText w:val=""/>
      <w:lvlJc w:val="left"/>
      <w:pPr>
        <w:ind w:left="2176" w:hanging="360"/>
      </w:pPr>
      <w:rPr>
        <w:rFonts w:ascii="Wingdings" w:hAnsi="Wingdings" w:hint="default"/>
      </w:rPr>
    </w:lvl>
    <w:lvl w:ilvl="3" w:tplc="04240001" w:tentative="1">
      <w:start w:val="1"/>
      <w:numFmt w:val="bullet"/>
      <w:lvlText w:val=""/>
      <w:lvlJc w:val="left"/>
      <w:pPr>
        <w:ind w:left="2896" w:hanging="360"/>
      </w:pPr>
      <w:rPr>
        <w:rFonts w:ascii="Symbol" w:hAnsi="Symbol" w:hint="default"/>
      </w:rPr>
    </w:lvl>
    <w:lvl w:ilvl="4" w:tplc="04240003" w:tentative="1">
      <w:start w:val="1"/>
      <w:numFmt w:val="bullet"/>
      <w:lvlText w:val="o"/>
      <w:lvlJc w:val="left"/>
      <w:pPr>
        <w:ind w:left="3616" w:hanging="360"/>
      </w:pPr>
      <w:rPr>
        <w:rFonts w:ascii="Courier New" w:hAnsi="Courier New" w:cs="Courier New" w:hint="default"/>
      </w:rPr>
    </w:lvl>
    <w:lvl w:ilvl="5" w:tplc="04240005" w:tentative="1">
      <w:start w:val="1"/>
      <w:numFmt w:val="bullet"/>
      <w:lvlText w:val=""/>
      <w:lvlJc w:val="left"/>
      <w:pPr>
        <w:ind w:left="4336" w:hanging="360"/>
      </w:pPr>
      <w:rPr>
        <w:rFonts w:ascii="Wingdings" w:hAnsi="Wingdings" w:hint="default"/>
      </w:rPr>
    </w:lvl>
    <w:lvl w:ilvl="6" w:tplc="04240001" w:tentative="1">
      <w:start w:val="1"/>
      <w:numFmt w:val="bullet"/>
      <w:lvlText w:val=""/>
      <w:lvlJc w:val="left"/>
      <w:pPr>
        <w:ind w:left="5056" w:hanging="360"/>
      </w:pPr>
      <w:rPr>
        <w:rFonts w:ascii="Symbol" w:hAnsi="Symbol" w:hint="default"/>
      </w:rPr>
    </w:lvl>
    <w:lvl w:ilvl="7" w:tplc="04240003" w:tentative="1">
      <w:start w:val="1"/>
      <w:numFmt w:val="bullet"/>
      <w:lvlText w:val="o"/>
      <w:lvlJc w:val="left"/>
      <w:pPr>
        <w:ind w:left="5776" w:hanging="360"/>
      </w:pPr>
      <w:rPr>
        <w:rFonts w:ascii="Courier New" w:hAnsi="Courier New" w:cs="Courier New" w:hint="default"/>
      </w:rPr>
    </w:lvl>
    <w:lvl w:ilvl="8" w:tplc="04240005" w:tentative="1">
      <w:start w:val="1"/>
      <w:numFmt w:val="bullet"/>
      <w:lvlText w:val=""/>
      <w:lvlJc w:val="left"/>
      <w:pPr>
        <w:ind w:left="6496" w:hanging="360"/>
      </w:pPr>
      <w:rPr>
        <w:rFonts w:ascii="Wingdings" w:hAnsi="Wingdings" w:hint="default"/>
      </w:rPr>
    </w:lvl>
  </w:abstractNum>
  <w:abstractNum w:abstractNumId="47" w15:restartNumberingAfterBreak="0">
    <w:nsid w:val="7C603891"/>
    <w:multiLevelType w:val="hybridMultilevel"/>
    <w:tmpl w:val="74903664"/>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7B6E25"/>
    <w:multiLevelType w:val="hybridMultilevel"/>
    <w:tmpl w:val="57D61550"/>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9C4FCB"/>
    <w:multiLevelType w:val="hybridMultilevel"/>
    <w:tmpl w:val="BBC4CA32"/>
    <w:lvl w:ilvl="0" w:tplc="64F2224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6"/>
  </w:num>
  <w:num w:numId="4">
    <w:abstractNumId w:val="41"/>
  </w:num>
  <w:num w:numId="5">
    <w:abstractNumId w:val="48"/>
  </w:num>
  <w:num w:numId="6">
    <w:abstractNumId w:val="44"/>
  </w:num>
  <w:num w:numId="7">
    <w:abstractNumId w:val="11"/>
  </w:num>
  <w:num w:numId="8">
    <w:abstractNumId w:val="27"/>
  </w:num>
  <w:num w:numId="9">
    <w:abstractNumId w:val="28"/>
  </w:num>
  <w:num w:numId="10">
    <w:abstractNumId w:val="22"/>
  </w:num>
  <w:num w:numId="11">
    <w:abstractNumId w:val="37"/>
  </w:num>
  <w:num w:numId="12">
    <w:abstractNumId w:val="32"/>
  </w:num>
  <w:num w:numId="13">
    <w:abstractNumId w:val="33"/>
  </w:num>
  <w:num w:numId="14">
    <w:abstractNumId w:val="39"/>
  </w:num>
  <w:num w:numId="15">
    <w:abstractNumId w:val="25"/>
  </w:num>
  <w:num w:numId="16">
    <w:abstractNumId w:val="0"/>
  </w:num>
  <w:num w:numId="17">
    <w:abstractNumId w:val="16"/>
  </w:num>
  <w:num w:numId="18">
    <w:abstractNumId w:val="7"/>
  </w:num>
  <w:num w:numId="19">
    <w:abstractNumId w:val="30"/>
  </w:num>
  <w:num w:numId="20">
    <w:abstractNumId w:val="35"/>
  </w:num>
  <w:num w:numId="21">
    <w:abstractNumId w:val="31"/>
  </w:num>
  <w:num w:numId="22">
    <w:abstractNumId w:val="3"/>
  </w:num>
  <w:num w:numId="23">
    <w:abstractNumId w:val="49"/>
  </w:num>
  <w:num w:numId="24">
    <w:abstractNumId w:val="29"/>
  </w:num>
  <w:num w:numId="25">
    <w:abstractNumId w:val="18"/>
  </w:num>
  <w:num w:numId="26">
    <w:abstractNumId w:val="38"/>
  </w:num>
  <w:num w:numId="27">
    <w:abstractNumId w:val="23"/>
  </w:num>
  <w:num w:numId="28">
    <w:abstractNumId w:val="19"/>
  </w:num>
  <w:num w:numId="29">
    <w:abstractNumId w:val="36"/>
  </w:num>
  <w:num w:numId="30">
    <w:abstractNumId w:val="9"/>
  </w:num>
  <w:num w:numId="31">
    <w:abstractNumId w:val="47"/>
  </w:num>
  <w:num w:numId="32">
    <w:abstractNumId w:val="21"/>
  </w:num>
  <w:num w:numId="33">
    <w:abstractNumId w:val="5"/>
  </w:num>
  <w:num w:numId="34">
    <w:abstractNumId w:val="17"/>
  </w:num>
  <w:num w:numId="35">
    <w:abstractNumId w:val="40"/>
  </w:num>
  <w:num w:numId="36">
    <w:abstractNumId w:val="45"/>
  </w:num>
  <w:num w:numId="37">
    <w:abstractNumId w:val="12"/>
  </w:num>
  <w:num w:numId="38">
    <w:abstractNumId w:val="26"/>
  </w:num>
  <w:num w:numId="39">
    <w:abstractNumId w:val="4"/>
  </w:num>
  <w:num w:numId="40">
    <w:abstractNumId w:val="15"/>
  </w:num>
  <w:num w:numId="41">
    <w:abstractNumId w:val="43"/>
  </w:num>
  <w:num w:numId="42">
    <w:abstractNumId w:val="8"/>
  </w:num>
  <w:num w:numId="43">
    <w:abstractNumId w:val="34"/>
  </w:num>
  <w:num w:numId="44">
    <w:abstractNumId w:val="20"/>
  </w:num>
  <w:num w:numId="45">
    <w:abstractNumId w:val="14"/>
  </w:num>
  <w:num w:numId="46">
    <w:abstractNumId w:val="13"/>
  </w:num>
  <w:num w:numId="47">
    <w:abstractNumId w:val="2"/>
  </w:num>
  <w:num w:numId="48">
    <w:abstractNumId w:val="46"/>
  </w:num>
  <w:num w:numId="49">
    <w:abstractNumId w:val="42"/>
  </w:num>
  <w:num w:numId="50">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209BD"/>
    <w:rsid w:val="00151F9F"/>
    <w:rsid w:val="00177C19"/>
    <w:rsid w:val="00187DEE"/>
    <w:rsid w:val="001B582A"/>
    <w:rsid w:val="001D468C"/>
    <w:rsid w:val="001E6963"/>
    <w:rsid w:val="00212F07"/>
    <w:rsid w:val="002255BA"/>
    <w:rsid w:val="00276B6D"/>
    <w:rsid w:val="002B141F"/>
    <w:rsid w:val="002C4EDC"/>
    <w:rsid w:val="002D3641"/>
    <w:rsid w:val="002E06C7"/>
    <w:rsid w:val="002E2C98"/>
    <w:rsid w:val="0032165D"/>
    <w:rsid w:val="003306E6"/>
    <w:rsid w:val="0033656E"/>
    <w:rsid w:val="003531FD"/>
    <w:rsid w:val="003921B8"/>
    <w:rsid w:val="003A5F87"/>
    <w:rsid w:val="003C2E72"/>
    <w:rsid w:val="003E124D"/>
    <w:rsid w:val="003F1229"/>
    <w:rsid w:val="003F122A"/>
    <w:rsid w:val="00421B83"/>
    <w:rsid w:val="00434E4F"/>
    <w:rsid w:val="00444635"/>
    <w:rsid w:val="00467F1A"/>
    <w:rsid w:val="00486053"/>
    <w:rsid w:val="004A3554"/>
    <w:rsid w:val="004B6973"/>
    <w:rsid w:val="004F7BAD"/>
    <w:rsid w:val="00505D85"/>
    <w:rsid w:val="005176BF"/>
    <w:rsid w:val="005250A0"/>
    <w:rsid w:val="005363F2"/>
    <w:rsid w:val="00543535"/>
    <w:rsid w:val="00546D2F"/>
    <w:rsid w:val="00553135"/>
    <w:rsid w:val="005716E4"/>
    <w:rsid w:val="005A7754"/>
    <w:rsid w:val="005E409C"/>
    <w:rsid w:val="005F04E1"/>
    <w:rsid w:val="005F1B58"/>
    <w:rsid w:val="00613058"/>
    <w:rsid w:val="00633611"/>
    <w:rsid w:val="00647861"/>
    <w:rsid w:val="006B6487"/>
    <w:rsid w:val="006D7724"/>
    <w:rsid w:val="006E0B27"/>
    <w:rsid w:val="006E2BFE"/>
    <w:rsid w:val="006E6A2E"/>
    <w:rsid w:val="007014B7"/>
    <w:rsid w:val="00702DBC"/>
    <w:rsid w:val="00714DCA"/>
    <w:rsid w:val="00724B32"/>
    <w:rsid w:val="00751E9B"/>
    <w:rsid w:val="007745A7"/>
    <w:rsid w:val="00776C9E"/>
    <w:rsid w:val="00790D6D"/>
    <w:rsid w:val="007A558C"/>
    <w:rsid w:val="007C5CB2"/>
    <w:rsid w:val="007D2D28"/>
    <w:rsid w:val="008331CC"/>
    <w:rsid w:val="00851940"/>
    <w:rsid w:val="00863F1F"/>
    <w:rsid w:val="0087416A"/>
    <w:rsid w:val="00877FF9"/>
    <w:rsid w:val="00881DD4"/>
    <w:rsid w:val="008A17B6"/>
    <w:rsid w:val="008C7F9C"/>
    <w:rsid w:val="008F0831"/>
    <w:rsid w:val="008F4774"/>
    <w:rsid w:val="00903AEC"/>
    <w:rsid w:val="009076B5"/>
    <w:rsid w:val="00912624"/>
    <w:rsid w:val="009256FB"/>
    <w:rsid w:val="009339FC"/>
    <w:rsid w:val="009522C9"/>
    <w:rsid w:val="009B043E"/>
    <w:rsid w:val="009F6E01"/>
    <w:rsid w:val="00A2726C"/>
    <w:rsid w:val="00A60FFB"/>
    <w:rsid w:val="00A74FE1"/>
    <w:rsid w:val="00A83837"/>
    <w:rsid w:val="00A86B3D"/>
    <w:rsid w:val="00A91C73"/>
    <w:rsid w:val="00A936CF"/>
    <w:rsid w:val="00AB1437"/>
    <w:rsid w:val="00AD023A"/>
    <w:rsid w:val="00AE105B"/>
    <w:rsid w:val="00AF1B7E"/>
    <w:rsid w:val="00AF2E7C"/>
    <w:rsid w:val="00B01C57"/>
    <w:rsid w:val="00B050BA"/>
    <w:rsid w:val="00B26707"/>
    <w:rsid w:val="00B42A12"/>
    <w:rsid w:val="00BA625C"/>
    <w:rsid w:val="00BC7420"/>
    <w:rsid w:val="00BD17F8"/>
    <w:rsid w:val="00C074F2"/>
    <w:rsid w:val="00C452DF"/>
    <w:rsid w:val="00C57CCE"/>
    <w:rsid w:val="00CA27DC"/>
    <w:rsid w:val="00CD7014"/>
    <w:rsid w:val="00D0109A"/>
    <w:rsid w:val="00D13B93"/>
    <w:rsid w:val="00D14951"/>
    <w:rsid w:val="00D37FA1"/>
    <w:rsid w:val="00D41719"/>
    <w:rsid w:val="00D42336"/>
    <w:rsid w:val="00D53138"/>
    <w:rsid w:val="00D56F21"/>
    <w:rsid w:val="00D651D5"/>
    <w:rsid w:val="00D94DEA"/>
    <w:rsid w:val="00DA2A9D"/>
    <w:rsid w:val="00DC105B"/>
    <w:rsid w:val="00DD4545"/>
    <w:rsid w:val="00DE14C3"/>
    <w:rsid w:val="00DE3CCC"/>
    <w:rsid w:val="00DE459C"/>
    <w:rsid w:val="00DE6330"/>
    <w:rsid w:val="00DF1FDA"/>
    <w:rsid w:val="00E11AC4"/>
    <w:rsid w:val="00E534DA"/>
    <w:rsid w:val="00E54DF1"/>
    <w:rsid w:val="00E93773"/>
    <w:rsid w:val="00EA1EC3"/>
    <w:rsid w:val="00EC0F78"/>
    <w:rsid w:val="00EC1F31"/>
    <w:rsid w:val="00ED15F5"/>
    <w:rsid w:val="00ED7864"/>
    <w:rsid w:val="00EE666D"/>
    <w:rsid w:val="00F005B8"/>
    <w:rsid w:val="00F54068"/>
    <w:rsid w:val="00F65A20"/>
    <w:rsid w:val="00F73354"/>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DFAF4"/>
  <w15:chartTrackingRefBased/>
  <w15:docId w15:val="{AFA57569-FF4E-498D-BA68-E9DE2506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rsid w:val="00F73354"/>
    <w:pPr>
      <w:tabs>
        <w:tab w:val="center" w:pos="4536"/>
        <w:tab w:val="right" w:pos="9072"/>
      </w:tabs>
    </w:pPr>
  </w:style>
  <w:style w:type="paragraph" w:styleId="Noga">
    <w:name w:val="footer"/>
    <w:basedOn w:val="Navaden"/>
    <w:semiHidden/>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1519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Darijo Levačić</cp:lastModifiedBy>
  <cp:revision>3</cp:revision>
  <dcterms:created xsi:type="dcterms:W3CDTF">2020-09-21T13:21:00Z</dcterms:created>
  <dcterms:modified xsi:type="dcterms:W3CDTF">2020-09-22T12:55:00Z</dcterms:modified>
</cp:coreProperties>
</file>