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33FC7" w14:textId="77777777" w:rsidR="00AD5D85" w:rsidRPr="00BD3405" w:rsidRDefault="00AD5D85" w:rsidP="00AD5D85">
      <w:pPr>
        <w:pStyle w:val="datumtevilka"/>
        <w:jc w:val="both"/>
        <w:rPr>
          <w:color w:val="000000" w:themeColor="text1"/>
        </w:rPr>
      </w:pPr>
      <w:bookmarkStart w:id="0" w:name="_Hlk229551659"/>
      <w:bookmarkStart w:id="1" w:name="_GoBack"/>
      <w:bookmarkEnd w:id="1"/>
      <w:r w:rsidRPr="00BD3405">
        <w:rPr>
          <w:color w:val="000000" w:themeColor="text1"/>
        </w:rPr>
        <w:t>Številka:</w:t>
      </w:r>
      <w:r w:rsidRPr="00BD3405">
        <w:rPr>
          <w:color w:val="000000" w:themeColor="text1"/>
        </w:rPr>
        <w:tab/>
        <w:t>478</w:t>
      </w:r>
      <w:r>
        <w:rPr>
          <w:color w:val="000000" w:themeColor="text1"/>
        </w:rPr>
        <w:t xml:space="preserve">-16/2026/21 </w:t>
      </w:r>
      <w:r w:rsidRPr="00BD3405">
        <w:rPr>
          <w:color w:val="000000" w:themeColor="text1"/>
        </w:rPr>
        <w:t>(164-</w:t>
      </w:r>
      <w:r>
        <w:rPr>
          <w:color w:val="000000" w:themeColor="text1"/>
        </w:rPr>
        <w:t>0</w:t>
      </w:r>
      <w:r w:rsidRPr="00BD3405">
        <w:rPr>
          <w:color w:val="000000" w:themeColor="text1"/>
        </w:rPr>
        <w:t>1)</w:t>
      </w:r>
    </w:p>
    <w:p w14:paraId="76625FA0" w14:textId="77777777" w:rsidR="00AD5D85" w:rsidRDefault="00AD5D85" w:rsidP="00AD5D85">
      <w:pPr>
        <w:pStyle w:val="datumtevilka"/>
        <w:jc w:val="both"/>
        <w:rPr>
          <w:color w:val="000000" w:themeColor="text1"/>
        </w:rPr>
      </w:pPr>
      <w:r w:rsidRPr="00BD3405">
        <w:rPr>
          <w:color w:val="000000" w:themeColor="text1"/>
        </w:rPr>
        <w:t>Datum:</w:t>
      </w:r>
      <w:r w:rsidRPr="00BD3405">
        <w:rPr>
          <w:color w:val="000000" w:themeColor="text1"/>
        </w:rPr>
        <w:tab/>
      </w:r>
      <w:r>
        <w:rPr>
          <w:color w:val="000000" w:themeColor="text1"/>
        </w:rPr>
        <w:t>13</w:t>
      </w:r>
      <w:r w:rsidRPr="00BD3405">
        <w:rPr>
          <w:color w:val="000000" w:themeColor="text1"/>
        </w:rPr>
        <w:t xml:space="preserve">. </w:t>
      </w:r>
      <w:r>
        <w:rPr>
          <w:color w:val="000000" w:themeColor="text1"/>
        </w:rPr>
        <w:t>5</w:t>
      </w:r>
      <w:r w:rsidRPr="00BD3405">
        <w:rPr>
          <w:color w:val="000000" w:themeColor="text1"/>
        </w:rPr>
        <w:t>. 202</w:t>
      </w:r>
      <w:r>
        <w:rPr>
          <w:color w:val="000000" w:themeColor="text1"/>
        </w:rPr>
        <w:t>6</w:t>
      </w:r>
      <w:bookmarkEnd w:id="0"/>
    </w:p>
    <w:p w14:paraId="36FB6F04" w14:textId="77777777" w:rsidR="00AD5D85" w:rsidRDefault="00AD5D85" w:rsidP="00AD5D85">
      <w:pPr>
        <w:pStyle w:val="datumtevilka"/>
        <w:jc w:val="both"/>
        <w:rPr>
          <w:rFonts w:cs="Arial"/>
          <w:color w:val="000000" w:themeColor="text1"/>
        </w:rPr>
      </w:pPr>
    </w:p>
    <w:p w14:paraId="66DEC9E3" w14:textId="77777777" w:rsidR="00AD5D85" w:rsidRDefault="00AD5D85" w:rsidP="00AD5D85">
      <w:pPr>
        <w:jc w:val="both"/>
        <w:rPr>
          <w:color w:val="000000" w:themeColor="text1"/>
          <w:szCs w:val="20"/>
          <w:lang w:eastAsia="sl-SI" w:bidi="or-IN"/>
        </w:rPr>
      </w:pPr>
      <w:r w:rsidRPr="00BD3405">
        <w:rPr>
          <w:rFonts w:cs="Arial"/>
          <w:color w:val="000000" w:themeColor="text1"/>
          <w:szCs w:val="20"/>
        </w:rPr>
        <w:t xml:space="preserve">Republika Slovenija, Ministrstvo za notranje zadeve, Štefanova ulica 2, 1501 Ljubljana </w:t>
      </w:r>
      <w:r w:rsidRPr="00BD3405">
        <w:rPr>
          <w:color w:val="000000" w:themeColor="text1"/>
          <w:szCs w:val="20"/>
          <w:lang w:eastAsia="sl-SI" w:bidi="or-IN"/>
        </w:rPr>
        <w:t xml:space="preserve">na podlagi smiselne uporabe </w:t>
      </w:r>
      <w:r w:rsidRPr="00BD3405">
        <w:rPr>
          <w:rFonts w:cs="Arial"/>
          <w:color w:val="000000" w:themeColor="text1"/>
          <w:szCs w:val="20"/>
        </w:rPr>
        <w:t>51. in 64. člena</w:t>
      </w:r>
      <w:r w:rsidRPr="00BD3405">
        <w:rPr>
          <w:color w:val="000000" w:themeColor="text1"/>
          <w:szCs w:val="20"/>
          <w:lang w:eastAsia="sl-SI" w:bidi="or-IN"/>
        </w:rPr>
        <w:t xml:space="preserve"> </w:t>
      </w:r>
      <w:r w:rsidRPr="00BD3405">
        <w:rPr>
          <w:color w:val="000000" w:themeColor="text1"/>
        </w:rPr>
        <w:t xml:space="preserve">Zakona o stvarnem premoženju države in samoupravnih lokalnih skupnosti (Uradni list RS, št. 11/18, 79/18 in 78/23 – ZORR, v nadaljevanju: ZSPDSLS-1) </w:t>
      </w:r>
      <w:r w:rsidRPr="00BD3405">
        <w:rPr>
          <w:color w:val="000000" w:themeColor="text1"/>
          <w:szCs w:val="20"/>
          <w:lang w:eastAsia="sl-SI" w:bidi="or-IN"/>
        </w:rPr>
        <w:t xml:space="preserve">ter 16. člena Uredbe o stvarnem premoženju države in samoupravnih lokalnih skupnosti (Uradni list RS, št. 31/18) </w:t>
      </w:r>
    </w:p>
    <w:p w14:paraId="0BF3F6B7" w14:textId="77777777" w:rsidR="00AD5D85" w:rsidRPr="00AB60DE" w:rsidRDefault="00AD5D85" w:rsidP="00AD5D85">
      <w:pPr>
        <w:jc w:val="both"/>
        <w:rPr>
          <w:b/>
          <w:color w:val="000000" w:themeColor="text1"/>
          <w:szCs w:val="20"/>
          <w:lang w:eastAsia="sl-SI" w:bidi="or-IN"/>
        </w:rPr>
      </w:pPr>
    </w:p>
    <w:p w14:paraId="294C7784" w14:textId="77777777" w:rsidR="00AD5D85" w:rsidRPr="00AB60DE" w:rsidRDefault="00AD5D85" w:rsidP="00AD5D85">
      <w:pPr>
        <w:jc w:val="center"/>
        <w:rPr>
          <w:b/>
          <w:color w:val="000000" w:themeColor="text1"/>
          <w:szCs w:val="20"/>
          <w:lang w:eastAsia="sl-SI" w:bidi="or-IN"/>
        </w:rPr>
      </w:pPr>
      <w:r w:rsidRPr="00AB60DE">
        <w:rPr>
          <w:b/>
          <w:color w:val="000000" w:themeColor="text1"/>
          <w:szCs w:val="20"/>
          <w:lang w:eastAsia="sl-SI" w:bidi="or-IN"/>
        </w:rPr>
        <w:t xml:space="preserve">objavlja </w:t>
      </w:r>
      <w:r>
        <w:rPr>
          <w:b/>
          <w:color w:val="000000" w:themeColor="text1"/>
          <w:szCs w:val="20"/>
          <w:lang w:eastAsia="sl-SI" w:bidi="or-IN"/>
        </w:rPr>
        <w:t xml:space="preserve">dopolnitev </w:t>
      </w:r>
      <w:r w:rsidRPr="00AB60DE">
        <w:rPr>
          <w:b/>
          <w:color w:val="000000" w:themeColor="text1"/>
          <w:szCs w:val="20"/>
          <w:lang w:eastAsia="sl-SI" w:bidi="or-IN"/>
        </w:rPr>
        <w:t>razpisa</w:t>
      </w:r>
    </w:p>
    <w:p w14:paraId="7591BCCB" w14:textId="77777777" w:rsidR="00AD5D85" w:rsidRDefault="00AD5D85" w:rsidP="00AD5D85">
      <w:pPr>
        <w:jc w:val="both"/>
        <w:rPr>
          <w:color w:val="000000" w:themeColor="text1"/>
          <w:szCs w:val="20"/>
          <w:lang w:eastAsia="sl-SI" w:bidi="or-IN"/>
        </w:rPr>
      </w:pPr>
    </w:p>
    <w:p w14:paraId="7304C0A3" w14:textId="77777777" w:rsidR="00AD5D85" w:rsidRPr="00BD3405" w:rsidRDefault="00AD5D85" w:rsidP="00AD5D85">
      <w:pPr>
        <w:pStyle w:val="Naslov1"/>
        <w:jc w:val="center"/>
      </w:pPr>
      <w:r w:rsidRPr="00BD3405">
        <w:t>JAVNO ZBIRANJE PONUDB</w:t>
      </w:r>
    </w:p>
    <w:p w14:paraId="185F2806" w14:textId="77777777" w:rsidR="00AD5D85" w:rsidRDefault="00AD5D85" w:rsidP="00AD5D85">
      <w:pPr>
        <w:pStyle w:val="Naslov1"/>
        <w:jc w:val="center"/>
      </w:pPr>
      <w:r w:rsidRPr="00BD3405">
        <w:t xml:space="preserve">ZA ODDAJO NEPREMIČNINE </w:t>
      </w:r>
      <w:r>
        <w:t xml:space="preserve">2592 1748/1 </w:t>
      </w:r>
      <w:r w:rsidRPr="00BD3405">
        <w:t>V NAJEM</w:t>
      </w:r>
    </w:p>
    <w:p w14:paraId="158F3CEF" w14:textId="77777777" w:rsidR="00AD5D85" w:rsidRPr="007A317B" w:rsidRDefault="00AD5D85" w:rsidP="00AD5D85">
      <w:pPr>
        <w:rPr>
          <w:lang w:eastAsia="sl-SI"/>
        </w:rPr>
      </w:pPr>
    </w:p>
    <w:p w14:paraId="33214CA1" w14:textId="0F656684" w:rsidR="00AD5D85" w:rsidRDefault="00AD5D85" w:rsidP="00AD5D85">
      <w:pPr>
        <w:jc w:val="both"/>
      </w:pPr>
      <w:r w:rsidRPr="00C632EC">
        <w:t xml:space="preserve">tako, da se v besedilu razpisa, in sicer v točki 4. </w:t>
      </w:r>
      <w:r w:rsidR="003C4D46">
        <w:t>»</w:t>
      </w:r>
      <w:r w:rsidRPr="00C632EC">
        <w:t>Izhodiščna najemnina in varščina</w:t>
      </w:r>
      <w:r w:rsidR="003C4D46">
        <w:t>«</w:t>
      </w:r>
      <w:r w:rsidRPr="00C632EC">
        <w:t xml:space="preserve"> spremeni drugi odstavek, ki se glasi:</w:t>
      </w:r>
    </w:p>
    <w:p w14:paraId="401A8622" w14:textId="77777777" w:rsidR="003C4D46" w:rsidRPr="00C632EC" w:rsidRDefault="003C4D46" w:rsidP="00AD5D85">
      <w:pPr>
        <w:jc w:val="both"/>
      </w:pPr>
    </w:p>
    <w:p w14:paraId="1F8591FC" w14:textId="77777777" w:rsidR="00AD5D85" w:rsidRPr="00C632EC" w:rsidRDefault="00AD5D85" w:rsidP="00AD5D85">
      <w:pPr>
        <w:jc w:val="both"/>
      </w:pPr>
      <w:r w:rsidRPr="00C632EC">
        <w:t>»V skladu z določili Zakona o davku na dodano vrednost (Uradni list RS, št. 13/11 – uradno prečiščeno besedilo, 18/11, 78/11, 38/12, 83/12, 86/14, 90/15, 77/18, 59/19, 72/19, 196/21 – ZDOsk, 3/22, 29/22 – ZUOPDCE, 40/23 – ZDavPR-B in 122/23) se za najem površin za parkiranje vozil obračuna DDV.«</w:t>
      </w:r>
    </w:p>
    <w:p w14:paraId="623E2DB0" w14:textId="77777777" w:rsidR="00AD5D85" w:rsidRPr="00C632EC" w:rsidRDefault="00AD5D85" w:rsidP="00AD5D85">
      <w:pPr>
        <w:jc w:val="both"/>
      </w:pPr>
    </w:p>
    <w:p w14:paraId="066B9B2C" w14:textId="1C3A1BA0" w:rsidR="00AD5D85" w:rsidRDefault="00AD5D85" w:rsidP="00AD5D85">
      <w:pPr>
        <w:jc w:val="both"/>
      </w:pPr>
      <w:r>
        <w:t xml:space="preserve">V točki 5. </w:t>
      </w:r>
      <w:r w:rsidR="000E37EB">
        <w:t>»</w:t>
      </w:r>
      <w:r>
        <w:t>Rok za prejem ponudbe</w:t>
      </w:r>
      <w:r w:rsidR="000E37EB">
        <w:t>«</w:t>
      </w:r>
      <w:r>
        <w:t xml:space="preserve"> se </w:t>
      </w:r>
      <w:r w:rsidR="000E37EB">
        <w:t>besedilo »</w:t>
      </w:r>
      <w:r>
        <w:t>petek, 15. 5. 2026</w:t>
      </w:r>
      <w:r w:rsidR="000E37EB">
        <w:t>«</w:t>
      </w:r>
      <w:r>
        <w:t xml:space="preserve"> nadomesti</w:t>
      </w:r>
      <w:r w:rsidR="000E37EB">
        <w:t xml:space="preserve"> z besed</w:t>
      </w:r>
      <w:r w:rsidR="00B05AC3">
        <w:t>i</w:t>
      </w:r>
      <w:r w:rsidR="000E37EB">
        <w:t>lom »</w:t>
      </w:r>
      <w:r>
        <w:t>torek, 19. 5. 2026</w:t>
      </w:r>
      <w:r w:rsidR="000E37EB">
        <w:t>«</w:t>
      </w:r>
      <w:r>
        <w:t xml:space="preserve">. </w:t>
      </w:r>
    </w:p>
    <w:p w14:paraId="692C9F7A" w14:textId="77777777" w:rsidR="00AD5D85" w:rsidRDefault="00AD5D85" w:rsidP="00AD5D85">
      <w:pPr>
        <w:jc w:val="both"/>
      </w:pPr>
    </w:p>
    <w:p w14:paraId="6FEF09DF" w14:textId="23EB7D7E" w:rsidR="00AD5D85" w:rsidRPr="00C632EC" w:rsidRDefault="00AD5D85" w:rsidP="00AD5D85">
      <w:pPr>
        <w:jc w:val="both"/>
      </w:pPr>
      <w:r>
        <w:t xml:space="preserve">V točki 7. </w:t>
      </w:r>
      <w:r w:rsidR="000E37EB">
        <w:t>»</w:t>
      </w:r>
      <w:r>
        <w:t xml:space="preserve">Datum, čas in kraj odpiranja </w:t>
      </w:r>
      <w:r w:rsidR="000E37EB">
        <w:t xml:space="preserve">ponudb« </w:t>
      </w:r>
      <w:r>
        <w:t xml:space="preserve">se </w:t>
      </w:r>
      <w:r w:rsidR="000E37EB">
        <w:t>besedilo »</w:t>
      </w:r>
      <w:r>
        <w:t>ponedeljek, 18. 5. 2026</w:t>
      </w:r>
      <w:r w:rsidR="000E37EB">
        <w:t>«</w:t>
      </w:r>
      <w:r>
        <w:t xml:space="preserve"> nadomesti</w:t>
      </w:r>
      <w:r w:rsidR="000E37EB">
        <w:t xml:space="preserve"> z besedilom</w:t>
      </w:r>
      <w:r>
        <w:t xml:space="preserve"> </w:t>
      </w:r>
      <w:r w:rsidR="000E37EB">
        <w:t>»</w:t>
      </w:r>
      <w:r w:rsidRPr="00C632EC">
        <w:t>četrtek, 21. 5. 2026</w:t>
      </w:r>
      <w:r w:rsidR="000E37EB">
        <w:t>«</w:t>
      </w:r>
      <w:r>
        <w:t xml:space="preserve">. </w:t>
      </w:r>
    </w:p>
    <w:p w14:paraId="405AA832" w14:textId="77777777" w:rsidR="00AD5D85" w:rsidRPr="00C632EC" w:rsidRDefault="00AD5D85" w:rsidP="00AD5D85"/>
    <w:p w14:paraId="70F36D7D" w14:textId="77777777" w:rsidR="00AD5D85" w:rsidRDefault="00AD5D85" w:rsidP="00AD5D85">
      <w:r>
        <w:t>Ostalo b</w:t>
      </w:r>
      <w:r w:rsidRPr="00C632EC">
        <w:t xml:space="preserve">esedilo predmetnega razpisa </w:t>
      </w:r>
      <w:r>
        <w:t>ostaja nespremenjeno.</w:t>
      </w:r>
    </w:p>
    <w:p w14:paraId="45BC40C2" w14:textId="44DCD6D5" w:rsidR="00AD5D85" w:rsidRDefault="00AD5D85" w:rsidP="00AD5D85">
      <w:pPr>
        <w:rPr>
          <w:rFonts w:cs="Arial"/>
          <w:color w:val="FF0000"/>
          <w:szCs w:val="20"/>
        </w:rPr>
      </w:pPr>
      <w:r w:rsidRPr="00AB60DE">
        <w:rPr>
          <w:rFonts w:cs="Arial"/>
          <w:color w:val="FF0000"/>
          <w:szCs w:val="20"/>
        </w:rPr>
        <w:t xml:space="preserve"> </w:t>
      </w:r>
    </w:p>
    <w:p w14:paraId="672A864A" w14:textId="656EA7B6" w:rsidR="003C4D46" w:rsidRDefault="003C4D46" w:rsidP="00AD5D85">
      <w:pPr>
        <w:rPr>
          <w:rFonts w:cs="Arial"/>
          <w:color w:val="FF0000"/>
          <w:szCs w:val="20"/>
        </w:rPr>
      </w:pPr>
    </w:p>
    <w:p w14:paraId="6124E15C" w14:textId="77777777" w:rsidR="003C4D46" w:rsidRPr="00AB60DE" w:rsidRDefault="003C4D46" w:rsidP="00AD5D85">
      <w:pPr>
        <w:rPr>
          <w:rFonts w:cs="Arial"/>
          <w:color w:val="FF0000"/>
          <w:szCs w:val="20"/>
        </w:rPr>
      </w:pPr>
    </w:p>
    <w:p w14:paraId="620D1F20" w14:textId="77777777" w:rsidR="00AD5D85" w:rsidRPr="00BD3405" w:rsidRDefault="00AD5D85" w:rsidP="00AD5D85">
      <w:pPr>
        <w:pStyle w:val="podpisi"/>
        <w:jc w:val="center"/>
        <w:rPr>
          <w:color w:val="000000" w:themeColor="text1"/>
          <w:lang w:val="sl-SI"/>
        </w:rPr>
      </w:pPr>
      <w:r w:rsidRPr="00BD3405">
        <w:rPr>
          <w:color w:val="000000" w:themeColor="text1"/>
          <w:lang w:val="sl-SI"/>
        </w:rPr>
        <w:t>Nika Lošić Ošlak</w:t>
      </w:r>
    </w:p>
    <w:p w14:paraId="2C7007DC" w14:textId="77777777" w:rsidR="00AD5D85" w:rsidRPr="00BD3405" w:rsidRDefault="00AD5D85" w:rsidP="00AD5D85">
      <w:pPr>
        <w:pStyle w:val="podpisi"/>
        <w:jc w:val="center"/>
        <w:rPr>
          <w:rFonts w:cs="Arial"/>
          <w:color w:val="000000" w:themeColor="text1"/>
          <w:szCs w:val="20"/>
          <w:lang w:val="sk-SK" w:bidi="lo-LA"/>
        </w:rPr>
      </w:pPr>
      <w:r w:rsidRPr="00BD3405">
        <w:rPr>
          <w:color w:val="000000" w:themeColor="text1"/>
          <w:lang w:val="sl-SI"/>
        </w:rPr>
        <w:t>generalna direktorica</w:t>
      </w:r>
    </w:p>
    <w:p w14:paraId="60EA58B7" w14:textId="77777777" w:rsidR="00AD5D85" w:rsidRDefault="00AD5D85" w:rsidP="00AD5D85">
      <w:pPr>
        <w:tabs>
          <w:tab w:val="left" w:pos="400"/>
          <w:tab w:val="left" w:pos="600"/>
        </w:tabs>
        <w:jc w:val="center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  <w:lang w:val="sk-SK" w:bidi="lo-LA"/>
        </w:rPr>
        <w:t>Direktorata za logistiko</w:t>
      </w:r>
    </w:p>
    <w:sectPr w:rsidR="00AD5D85" w:rsidSect="00474931">
      <w:headerReference w:type="first" r:id="rId7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AEC95" w14:textId="77777777" w:rsidR="00F521BF" w:rsidRDefault="000E37EB">
      <w:pPr>
        <w:spacing w:line="240" w:lineRule="auto"/>
      </w:pPr>
      <w:r>
        <w:separator/>
      </w:r>
    </w:p>
  </w:endnote>
  <w:endnote w:type="continuationSeparator" w:id="0">
    <w:p w14:paraId="66FB7CA1" w14:textId="77777777" w:rsidR="00F521BF" w:rsidRDefault="000E3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A3D7F" w14:textId="77777777" w:rsidR="00F521BF" w:rsidRDefault="000E37EB">
      <w:pPr>
        <w:spacing w:line="240" w:lineRule="auto"/>
      </w:pPr>
      <w:r>
        <w:separator/>
      </w:r>
    </w:p>
  </w:footnote>
  <w:footnote w:type="continuationSeparator" w:id="0">
    <w:p w14:paraId="39D97876" w14:textId="77777777" w:rsidR="00F521BF" w:rsidRDefault="000E37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BB01B" w14:textId="77777777" w:rsidR="00474931" w:rsidRPr="008F3500" w:rsidRDefault="00AD5D85" w:rsidP="0047493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4E30CFC1" wp14:editId="419EED1D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814955" cy="312420"/>
          <wp:effectExtent l="0" t="0" r="0" b="0"/>
          <wp:wrapNone/>
          <wp:docPr id="24" name="Slika 24" descr="M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N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14:paraId="4A0FF9B0" w14:textId="77777777" w:rsidR="00474931" w:rsidRPr="008F3500" w:rsidRDefault="00AD5D85" w:rsidP="004749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61EAB4C5" w14:textId="77777777" w:rsidR="00474931" w:rsidRPr="008F3500" w:rsidRDefault="00AD5D85" w:rsidP="004749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www.gov.si</w:t>
    </w:r>
  </w:p>
  <w:p w14:paraId="0425CF9F" w14:textId="77777777" w:rsidR="00474931" w:rsidRPr="008F3500" w:rsidRDefault="00B77DDC" w:rsidP="00474931">
    <w:pPr>
      <w:pStyle w:val="Glava"/>
      <w:tabs>
        <w:tab w:val="clear" w:pos="4320"/>
        <w:tab w:val="clear" w:pos="8640"/>
        <w:tab w:val="left" w:pos="5112"/>
      </w:tabs>
    </w:pPr>
  </w:p>
  <w:p w14:paraId="399AC960" w14:textId="77777777" w:rsidR="00474931" w:rsidRPr="008F3500" w:rsidRDefault="00B77DDC" w:rsidP="00474931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29AE"/>
    <w:multiLevelType w:val="hybridMultilevel"/>
    <w:tmpl w:val="F49C85A4"/>
    <w:lvl w:ilvl="0" w:tplc="95DE0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C74B8"/>
    <w:multiLevelType w:val="hybridMultilevel"/>
    <w:tmpl w:val="5E5A418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85"/>
    <w:rsid w:val="000E37EB"/>
    <w:rsid w:val="003C3408"/>
    <w:rsid w:val="003C4D46"/>
    <w:rsid w:val="00853F3C"/>
    <w:rsid w:val="00AD5D85"/>
    <w:rsid w:val="00B05AC3"/>
    <w:rsid w:val="00B77DDC"/>
    <w:rsid w:val="00F5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CDBB"/>
  <w15:chartTrackingRefBased/>
  <w15:docId w15:val="{0C31597F-7A50-4071-AD0A-F798130B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D5D85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D5D85"/>
    <w:pPr>
      <w:keepNext/>
      <w:spacing w:line="240" w:lineRule="exact"/>
      <w:jc w:val="both"/>
      <w:outlineLvl w:val="0"/>
    </w:pPr>
    <w:rPr>
      <w:rFonts w:cs="Arial"/>
      <w:b/>
      <w:color w:val="000000" w:themeColor="text1"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AD5D85"/>
    <w:rPr>
      <w:rFonts w:ascii="Arial" w:eastAsia="Times New Roman" w:hAnsi="Arial" w:cs="Arial"/>
      <w:b/>
      <w:color w:val="000000" w:themeColor="text1"/>
      <w:kern w:val="32"/>
      <w:sz w:val="20"/>
      <w:szCs w:val="20"/>
      <w:lang w:eastAsia="sl-SI"/>
    </w:rPr>
  </w:style>
  <w:style w:type="paragraph" w:styleId="Glava">
    <w:name w:val="header"/>
    <w:basedOn w:val="Navaden"/>
    <w:link w:val="GlavaZnak"/>
    <w:rsid w:val="00AD5D8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D5D85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AD5D85"/>
    <w:pPr>
      <w:tabs>
        <w:tab w:val="left" w:pos="1701"/>
      </w:tabs>
    </w:pPr>
    <w:rPr>
      <w:szCs w:val="20"/>
      <w:lang w:eastAsia="sl-SI"/>
    </w:rPr>
  </w:style>
  <w:style w:type="character" w:styleId="Hiperpovezava">
    <w:name w:val="Hyperlink"/>
    <w:rsid w:val="00AD5D85"/>
    <w:rPr>
      <w:color w:val="0000FF"/>
      <w:u w:val="single"/>
    </w:rPr>
  </w:style>
  <w:style w:type="paragraph" w:customStyle="1" w:styleId="podpisi">
    <w:name w:val="podpisi"/>
    <w:basedOn w:val="Navaden"/>
    <w:qFormat/>
    <w:rsid w:val="00AD5D8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AD5D85"/>
    <w:pPr>
      <w:spacing w:after="120" w:line="240" w:lineRule="auto"/>
      <w:jc w:val="both"/>
    </w:pPr>
    <w:rPr>
      <w:rFonts w:cs="Tahoma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AD5D85"/>
    <w:rPr>
      <w:rFonts w:ascii="Arial" w:eastAsia="Times New Roman" w:hAnsi="Arial" w:cs="Tahoma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AD5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Mojca PLEŠKO GRAH</cp:lastModifiedBy>
  <cp:revision>2</cp:revision>
  <dcterms:created xsi:type="dcterms:W3CDTF">2026-05-13T08:02:00Z</dcterms:created>
  <dcterms:modified xsi:type="dcterms:W3CDTF">2026-05-13T08:02:00Z</dcterms:modified>
</cp:coreProperties>
</file>