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2F4A82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A45B09">
        <w:rPr>
          <w:rFonts w:ascii="Arial" w:hAnsi="Arial" w:cs="Arial"/>
          <w:b/>
          <w:sz w:val="20"/>
          <w:szCs w:val="20"/>
        </w:rPr>
        <w:t>javno zbiranje ponudb za oddajo poslovne stavbe in zemljišča v najem</w:t>
      </w:r>
    </w:p>
    <w:p w:rsidR="005A6B53" w:rsidRDefault="003B1E08" w:rsidP="008F7FFD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A45B09"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 w:rsidR="00A45B09">
        <w:rPr>
          <w:rFonts w:ascii="Arial" w:hAnsi="Arial" w:cs="Arial"/>
          <w:b/>
          <w:sz w:val="20"/>
          <w:szCs w:val="20"/>
        </w:rPr>
        <w:t>234</w:t>
      </w:r>
      <w:r w:rsidRPr="002F4A82">
        <w:rPr>
          <w:rFonts w:ascii="Arial" w:hAnsi="Arial" w:cs="Arial"/>
          <w:b/>
          <w:sz w:val="20"/>
          <w:szCs w:val="20"/>
        </w:rPr>
        <w:t>/20</w:t>
      </w:r>
      <w:r w:rsidR="00D015A4" w:rsidRPr="002F4A82">
        <w:rPr>
          <w:rFonts w:ascii="Arial" w:hAnsi="Arial" w:cs="Arial"/>
          <w:b/>
          <w:sz w:val="20"/>
          <w:szCs w:val="20"/>
        </w:rPr>
        <w:t>2</w:t>
      </w:r>
      <w:r w:rsidR="00A135A9" w:rsidRPr="002F4A82">
        <w:rPr>
          <w:rFonts w:ascii="Arial" w:hAnsi="Arial" w:cs="Arial"/>
          <w:b/>
          <w:sz w:val="20"/>
          <w:szCs w:val="20"/>
        </w:rPr>
        <w:t>2</w:t>
      </w:r>
      <w:r w:rsidRPr="002F4A82">
        <w:rPr>
          <w:rFonts w:ascii="Arial" w:hAnsi="Arial" w:cs="Arial"/>
          <w:b/>
          <w:sz w:val="20"/>
          <w:szCs w:val="20"/>
        </w:rPr>
        <w:t>/</w:t>
      </w:r>
      <w:r w:rsidR="00837532">
        <w:rPr>
          <w:rFonts w:ascii="Arial" w:hAnsi="Arial" w:cs="Arial"/>
          <w:b/>
          <w:sz w:val="20"/>
          <w:szCs w:val="20"/>
        </w:rPr>
        <w:t>2</w:t>
      </w:r>
      <w:r w:rsidR="002757DC">
        <w:rPr>
          <w:rFonts w:ascii="Arial" w:hAnsi="Arial" w:cs="Arial"/>
          <w:b/>
          <w:sz w:val="20"/>
          <w:szCs w:val="20"/>
        </w:rPr>
        <w:t>5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C36B68" w:rsidRPr="007C174C" w:rsidRDefault="00C36B68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skrbno pregledal(a) povabilo k pristopu k oddaji ponudbe št. 478-</w:t>
      </w:r>
      <w:r w:rsidR="005A6B53" w:rsidRPr="007C174C">
        <w:rPr>
          <w:rFonts w:ascii="Arial" w:hAnsi="Arial" w:cs="Arial"/>
          <w:sz w:val="20"/>
          <w:szCs w:val="20"/>
        </w:rPr>
        <w:t>234</w:t>
      </w:r>
      <w:r w:rsidRPr="007C174C">
        <w:rPr>
          <w:rFonts w:ascii="Arial" w:hAnsi="Arial" w:cs="Arial"/>
          <w:sz w:val="20"/>
          <w:szCs w:val="20"/>
        </w:rPr>
        <w:t>/2022/</w:t>
      </w:r>
      <w:r w:rsidR="00837532">
        <w:rPr>
          <w:rFonts w:ascii="Arial" w:hAnsi="Arial" w:cs="Arial"/>
          <w:sz w:val="20"/>
          <w:szCs w:val="20"/>
        </w:rPr>
        <w:t>2</w:t>
      </w:r>
      <w:r w:rsidR="008F7FFD"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, z dne </w:t>
      </w:r>
      <w:r w:rsidR="007F1BBB">
        <w:rPr>
          <w:rFonts w:ascii="Arial" w:hAnsi="Arial" w:cs="Arial"/>
          <w:sz w:val="20"/>
          <w:szCs w:val="20"/>
        </w:rPr>
        <w:t>1</w:t>
      </w:r>
      <w:r w:rsidR="008F7FFD">
        <w:rPr>
          <w:rFonts w:ascii="Arial" w:hAnsi="Arial" w:cs="Arial"/>
          <w:sz w:val="20"/>
          <w:szCs w:val="20"/>
        </w:rPr>
        <w:t>4</w:t>
      </w:r>
      <w:r w:rsidRPr="007C174C">
        <w:rPr>
          <w:rFonts w:ascii="Arial" w:hAnsi="Arial" w:cs="Arial"/>
          <w:sz w:val="20"/>
          <w:szCs w:val="20"/>
        </w:rPr>
        <w:t>.</w:t>
      </w:r>
      <w:r w:rsidR="005A6B53" w:rsidRPr="007C174C">
        <w:rPr>
          <w:rFonts w:ascii="Arial" w:hAnsi="Arial" w:cs="Arial"/>
          <w:sz w:val="20"/>
          <w:szCs w:val="20"/>
        </w:rPr>
        <w:t> </w:t>
      </w:r>
      <w:r w:rsidR="008F7FF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7C174C">
        <w:rPr>
          <w:rFonts w:ascii="Arial" w:hAnsi="Arial" w:cs="Arial"/>
          <w:sz w:val="20"/>
          <w:szCs w:val="20"/>
        </w:rPr>
        <w:t>.</w:t>
      </w:r>
      <w:r w:rsidR="005A6B53" w:rsidRPr="007C174C">
        <w:rPr>
          <w:rFonts w:ascii="Arial" w:hAnsi="Arial" w:cs="Arial"/>
          <w:sz w:val="20"/>
          <w:szCs w:val="20"/>
        </w:rPr>
        <w:t> </w:t>
      </w:r>
      <w:r w:rsidRPr="007C174C">
        <w:rPr>
          <w:rFonts w:ascii="Arial" w:hAnsi="Arial" w:cs="Arial"/>
          <w:sz w:val="20"/>
          <w:szCs w:val="20"/>
        </w:rPr>
        <w:t xml:space="preserve">2023 in da v njem nisem našel(a) napake, 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mi je stanje nepremičnin v naravi poznano,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B22986">
        <w:rPr>
          <w:rFonts w:ascii="Arial" w:hAnsi="Arial" w:cs="Arial"/>
          <w:sz w:val="20"/>
          <w:szCs w:val="20"/>
        </w:rPr>
        <w:t>najeto</w:t>
      </w:r>
      <w:r w:rsidRPr="007C174C">
        <w:rPr>
          <w:rFonts w:ascii="Arial" w:hAnsi="Arial" w:cs="Arial"/>
          <w:sz w:val="20"/>
          <w:szCs w:val="20"/>
        </w:rPr>
        <w:t>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271FD4" w:rsidRDefault="00C36B68" w:rsidP="008F7FFD">
      <w:pPr>
        <w:numPr>
          <w:ilvl w:val="0"/>
          <w:numId w:val="2"/>
        </w:numPr>
        <w:spacing w:after="360"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 w:rsidR="00C06DD5">
        <w:rPr>
          <w:rFonts w:ascii="Arial" w:hAnsi="Arial" w:cs="Arial"/>
          <w:sz w:val="20"/>
          <w:szCs w:val="20"/>
        </w:rPr>
        <w:t>.</w:t>
      </w: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7C174C">
        <w:rPr>
          <w:rFonts w:ascii="Arial" w:hAnsi="Arial" w:cs="Arial"/>
          <w:b/>
          <w:sz w:val="20"/>
          <w:szCs w:val="20"/>
        </w:rPr>
        <w:t>NAJEMA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271FD4" w:rsidP="008F7FFD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Poslovna stavba</w:t>
      </w:r>
      <w:r w:rsidR="00C771AD">
        <w:rPr>
          <w:rFonts w:ascii="Arial" w:hAnsi="Arial" w:cs="Arial"/>
          <w:sz w:val="20"/>
          <w:szCs w:val="20"/>
        </w:rPr>
        <w:t xml:space="preserve"> – trgovina ID znak:</w:t>
      </w:r>
      <w:r w:rsidR="005A6B53" w:rsidRPr="007C174C">
        <w:rPr>
          <w:rFonts w:ascii="Arial" w:hAnsi="Arial" w:cs="Arial"/>
          <w:sz w:val="20"/>
          <w:szCs w:val="20"/>
        </w:rPr>
        <w:t xml:space="preserve"> stavb</w:t>
      </w:r>
      <w:r w:rsidR="00C771AD">
        <w:rPr>
          <w:rFonts w:ascii="Arial" w:hAnsi="Arial" w:cs="Arial"/>
          <w:sz w:val="20"/>
          <w:szCs w:val="20"/>
        </w:rPr>
        <w:t>a</w:t>
      </w:r>
      <w:r w:rsidR="005A6B53" w:rsidRPr="007C174C">
        <w:rPr>
          <w:rFonts w:ascii="Arial" w:hAnsi="Arial" w:cs="Arial"/>
          <w:sz w:val="20"/>
          <w:szCs w:val="20"/>
        </w:rPr>
        <w:t xml:space="preserve"> 506-524, v izmeri 434,9 m</w:t>
      </w:r>
      <w:r w:rsidR="005A6B53" w:rsidRPr="00C771AD">
        <w:rPr>
          <w:rFonts w:ascii="Arial" w:hAnsi="Arial" w:cs="Arial"/>
          <w:sz w:val="20"/>
          <w:szCs w:val="20"/>
          <w:vertAlign w:val="superscript"/>
        </w:rPr>
        <w:t>2</w:t>
      </w:r>
      <w:r w:rsidR="005A6B53" w:rsidRPr="007C174C">
        <w:rPr>
          <w:rFonts w:ascii="Arial" w:hAnsi="Arial" w:cs="Arial"/>
          <w:sz w:val="20"/>
          <w:szCs w:val="20"/>
        </w:rPr>
        <w:t xml:space="preserve"> stoječo na zemljišču ID znak: parcela 506 1596/14, v izmeri 269 m2, zemljišče ID znak: parcela 506 1592/10, v izmeri 396 m</w:t>
      </w:r>
      <w:r w:rsidR="005A6B53" w:rsidRPr="00C771AD">
        <w:rPr>
          <w:rFonts w:ascii="Arial" w:hAnsi="Arial" w:cs="Arial"/>
          <w:sz w:val="20"/>
          <w:szCs w:val="20"/>
          <w:vertAlign w:val="superscript"/>
        </w:rPr>
        <w:t>2</w:t>
      </w:r>
      <w:r w:rsidR="005A6B53" w:rsidRPr="007C174C">
        <w:rPr>
          <w:rFonts w:ascii="Arial" w:hAnsi="Arial" w:cs="Arial"/>
          <w:sz w:val="20"/>
          <w:szCs w:val="20"/>
        </w:rPr>
        <w:t xml:space="preserve"> in zemljišče ID znak: parcela 506 1592/9, v izmeri 741 m</w:t>
      </w:r>
      <w:r w:rsidR="005A6B53" w:rsidRPr="00C771AD">
        <w:rPr>
          <w:rFonts w:ascii="Arial" w:hAnsi="Arial" w:cs="Arial"/>
          <w:sz w:val="20"/>
          <w:szCs w:val="20"/>
          <w:vertAlign w:val="superscript"/>
        </w:rPr>
        <w:t>2</w:t>
      </w:r>
      <w:r w:rsidR="005A6B53" w:rsidRPr="007C174C">
        <w:rPr>
          <w:rFonts w:ascii="Arial" w:hAnsi="Arial" w:cs="Arial"/>
          <w:sz w:val="20"/>
          <w:szCs w:val="20"/>
        </w:rPr>
        <w:t>, na Mednarodnem mejnem prehodu Gruškovje.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7C174C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CENA ZA </w:t>
      </w:r>
      <w:r w:rsidR="00271FD4" w:rsidRPr="007C174C">
        <w:rPr>
          <w:rFonts w:ascii="Arial" w:hAnsi="Arial" w:cs="Arial"/>
          <w:b/>
          <w:sz w:val="20"/>
          <w:szCs w:val="20"/>
        </w:rPr>
        <w:t>NAJEM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271FD4" w:rsidRPr="007C174C">
        <w:rPr>
          <w:rFonts w:ascii="Arial" w:hAnsi="Arial" w:cs="Arial"/>
          <w:b/>
          <w:sz w:val="20"/>
          <w:szCs w:val="20"/>
        </w:rPr>
        <w:t>/mesec</w:t>
      </w:r>
    </w:p>
    <w:p w:rsidR="00782B4E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7C174C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C84961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271FD4" w:rsidRDefault="00F47589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  <w:r w:rsidRPr="00F47589">
        <w:rPr>
          <w:rFonts w:ascii="Arial" w:hAnsi="Arial" w:cs="Arial"/>
          <w:sz w:val="18"/>
          <w:szCs w:val="18"/>
        </w:rPr>
        <w:t xml:space="preserve">*Ponudbena </w:t>
      </w:r>
      <w:r w:rsidR="00A45B09">
        <w:rPr>
          <w:rFonts w:ascii="Arial" w:hAnsi="Arial" w:cs="Arial"/>
          <w:sz w:val="18"/>
          <w:szCs w:val="18"/>
        </w:rPr>
        <w:t>mesečna najemnina</w:t>
      </w:r>
      <w:r w:rsidRPr="00F47589">
        <w:rPr>
          <w:rFonts w:ascii="Arial" w:hAnsi="Arial" w:cs="Arial"/>
          <w:sz w:val="18"/>
          <w:szCs w:val="18"/>
        </w:rPr>
        <w:t xml:space="preserve"> ne sme </w:t>
      </w:r>
      <w:r w:rsidRPr="00271FD4">
        <w:rPr>
          <w:rFonts w:ascii="Arial" w:hAnsi="Arial" w:cs="Arial"/>
          <w:sz w:val="18"/>
          <w:szCs w:val="18"/>
        </w:rPr>
        <w:t xml:space="preserve">biti nižja od </w:t>
      </w:r>
      <w:r w:rsidR="00271FD4" w:rsidRPr="00271FD4">
        <w:rPr>
          <w:rFonts w:ascii="Arial" w:hAnsi="Arial" w:cs="Arial"/>
          <w:sz w:val="18"/>
          <w:szCs w:val="18"/>
        </w:rPr>
        <w:t>2</w:t>
      </w:r>
      <w:r w:rsidR="0092206D" w:rsidRPr="00271FD4">
        <w:rPr>
          <w:rFonts w:ascii="Arial" w:hAnsi="Arial" w:cs="Arial"/>
          <w:sz w:val="18"/>
          <w:szCs w:val="18"/>
        </w:rPr>
        <w:t>.</w:t>
      </w:r>
      <w:r w:rsidR="00837532">
        <w:rPr>
          <w:rFonts w:ascii="Arial" w:hAnsi="Arial" w:cs="Arial"/>
          <w:sz w:val="18"/>
          <w:szCs w:val="18"/>
        </w:rPr>
        <w:t>112</w:t>
      </w:r>
      <w:r w:rsidR="0092206D" w:rsidRPr="00271FD4">
        <w:rPr>
          <w:rFonts w:ascii="Arial" w:hAnsi="Arial" w:cs="Arial"/>
          <w:sz w:val="18"/>
          <w:szCs w:val="18"/>
        </w:rPr>
        <w:t xml:space="preserve">,00 </w:t>
      </w:r>
      <w:r w:rsidRPr="00271FD4">
        <w:rPr>
          <w:rFonts w:ascii="Arial" w:hAnsi="Arial" w:cs="Arial"/>
          <w:sz w:val="18"/>
          <w:szCs w:val="18"/>
        </w:rPr>
        <w:t xml:space="preserve">EUR. </w:t>
      </w:r>
      <w:r w:rsidR="00271FD4" w:rsidRPr="00271FD4">
        <w:rPr>
          <w:rFonts w:ascii="Arial" w:hAnsi="Arial" w:cs="Arial"/>
          <w:sz w:val="18"/>
          <w:szCs w:val="18"/>
        </w:rPr>
        <w:t>V skladu z določili Zakona o davku na dodano vrednost (Uradni list RS, št. 13/11 – uradno prečiščeno besedilo, 18/11, 78/11, 38/12, 83/12, 86/14, 90/15, </w:t>
      </w:r>
      <w:hyperlink r:id="rId5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77/18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6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59/19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7" w:tgtFrame="_blank" w:tooltip="Zakon o spremembah in dopolnitvi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72/19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8" w:tgtFrame="_blank" w:tooltip="Zakon o dolgotrajni oskrbi" w:history="1">
        <w:r w:rsidR="00271FD4" w:rsidRPr="00271FD4">
          <w:rPr>
            <w:rFonts w:ascii="Arial" w:hAnsi="Arial" w:cs="Arial"/>
            <w:sz w:val="18"/>
            <w:szCs w:val="18"/>
          </w:rPr>
          <w:t>196/21</w:t>
        </w:r>
      </w:hyperlink>
      <w:r w:rsidR="00271FD4" w:rsidRPr="00271FD4">
        <w:rPr>
          <w:rFonts w:ascii="Arial" w:hAnsi="Arial" w:cs="Arial"/>
          <w:sz w:val="18"/>
          <w:szCs w:val="18"/>
        </w:rPr>
        <w:t xml:space="preserve"> – </w:t>
      </w:r>
      <w:proofErr w:type="spellStart"/>
      <w:r w:rsidR="00271FD4" w:rsidRPr="00271FD4">
        <w:rPr>
          <w:rFonts w:ascii="Arial" w:hAnsi="Arial" w:cs="Arial"/>
          <w:sz w:val="18"/>
          <w:szCs w:val="18"/>
        </w:rPr>
        <w:t>ZDOsk</w:t>
      </w:r>
      <w:proofErr w:type="spellEnd"/>
      <w:r w:rsidR="00271FD4" w:rsidRPr="00271FD4">
        <w:rPr>
          <w:rFonts w:ascii="Arial" w:hAnsi="Arial" w:cs="Arial"/>
          <w:sz w:val="18"/>
          <w:szCs w:val="18"/>
        </w:rPr>
        <w:t>, </w:t>
      </w:r>
      <w:hyperlink r:id="rId9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3/22</w:t>
        </w:r>
      </w:hyperlink>
      <w:r w:rsidR="00271FD4" w:rsidRPr="00271FD4">
        <w:rPr>
          <w:rFonts w:ascii="Arial" w:hAnsi="Arial" w:cs="Arial"/>
          <w:sz w:val="18"/>
          <w:szCs w:val="18"/>
        </w:rPr>
        <w:t> in </w:t>
      </w:r>
      <w:hyperlink r:id="rId10" w:tgtFrame="_blank" w:tooltip="Zakon o ukrepih za omilitev posledic dviga cen energentov v gospodarstvu in kmetijstvu" w:history="1">
        <w:r w:rsidR="00271FD4" w:rsidRPr="00271FD4">
          <w:rPr>
            <w:rFonts w:ascii="Arial" w:hAnsi="Arial" w:cs="Arial"/>
            <w:sz w:val="18"/>
            <w:szCs w:val="18"/>
          </w:rPr>
          <w:t>29/22</w:t>
        </w:r>
      </w:hyperlink>
      <w:r w:rsidR="00271FD4" w:rsidRPr="00271FD4">
        <w:rPr>
          <w:rFonts w:ascii="Arial" w:hAnsi="Arial" w:cs="Arial"/>
          <w:sz w:val="18"/>
          <w:szCs w:val="18"/>
        </w:rPr>
        <w:t> – ZUOPDCE), se za najem poslovnih  prostorov ne obračunava DDV.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04CD"/>
    <w:rsid w:val="000D400D"/>
    <w:rsid w:val="00130593"/>
    <w:rsid w:val="001628AE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A0169"/>
    <w:rsid w:val="003B1E08"/>
    <w:rsid w:val="00420950"/>
    <w:rsid w:val="004802AE"/>
    <w:rsid w:val="004A4DAB"/>
    <w:rsid w:val="004A4ECF"/>
    <w:rsid w:val="004D31A2"/>
    <w:rsid w:val="00527F89"/>
    <w:rsid w:val="00585302"/>
    <w:rsid w:val="005A6B53"/>
    <w:rsid w:val="005D6290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2122"/>
    <w:rsid w:val="009B716B"/>
    <w:rsid w:val="00A135A9"/>
    <w:rsid w:val="00A45B09"/>
    <w:rsid w:val="00AB2E8E"/>
    <w:rsid w:val="00AD632E"/>
    <w:rsid w:val="00B22986"/>
    <w:rsid w:val="00B4217E"/>
    <w:rsid w:val="00B84F4A"/>
    <w:rsid w:val="00B85A4A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B70B6"/>
    <w:rsid w:val="00DC0EB0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D31C5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32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9-01-26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18-01-3755" TargetMode="External"/><Relationship Id="rId10" Type="http://schemas.openxmlformats.org/officeDocument/2006/relationships/hyperlink" Target="http://www.uradni-list.si/1/objava.jsp?sop=2022-01-0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01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2889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ZVONAR Maruška</cp:lastModifiedBy>
  <cp:revision>3</cp:revision>
  <cp:lastPrinted>2018-08-30T10:32:00Z</cp:lastPrinted>
  <dcterms:created xsi:type="dcterms:W3CDTF">2023-04-14T12:54:00Z</dcterms:created>
  <dcterms:modified xsi:type="dcterms:W3CDTF">2023-04-14T13:03:00Z</dcterms:modified>
</cp:coreProperties>
</file>