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E161" w14:textId="77777777" w:rsidR="007D75CF" w:rsidRDefault="007D75CF" w:rsidP="00604F94"/>
    <w:p w14:paraId="04021272" w14:textId="77777777" w:rsidR="00F51727" w:rsidRDefault="00F51727" w:rsidP="00604F94"/>
    <w:p w14:paraId="5E8A4879" w14:textId="77777777" w:rsidR="00F51727" w:rsidRDefault="00F51727" w:rsidP="00604F94"/>
    <w:p w14:paraId="771F6E04" w14:textId="77777777" w:rsidR="00F51727" w:rsidRPr="008E6F3E" w:rsidRDefault="00F51727" w:rsidP="00F51727">
      <w:pPr>
        <w:jc w:val="both"/>
      </w:pPr>
    </w:p>
    <w:p w14:paraId="0BCC864B" w14:textId="77777777" w:rsidR="00F51727" w:rsidRDefault="00F51727" w:rsidP="00F51727">
      <w:pPr>
        <w:jc w:val="both"/>
        <w:rPr>
          <w:rFonts w:cs="Arial"/>
          <w:szCs w:val="20"/>
          <w:lang w:eastAsia="ar-SA"/>
        </w:rPr>
      </w:pPr>
    </w:p>
    <w:p w14:paraId="4048A205" w14:textId="77777777" w:rsidR="00F51727" w:rsidRDefault="00F51727" w:rsidP="00F51727">
      <w:pPr>
        <w:jc w:val="both"/>
        <w:rPr>
          <w:rFonts w:cs="Arial"/>
          <w:szCs w:val="20"/>
          <w:lang w:eastAsia="ar-SA"/>
        </w:rPr>
      </w:pPr>
    </w:p>
    <w:p w14:paraId="3D7C6B30" w14:textId="34E67880" w:rsidR="00D47322" w:rsidRPr="00C13B15" w:rsidRDefault="00D47322" w:rsidP="00D47322">
      <w:pPr>
        <w:jc w:val="both"/>
        <w:rPr>
          <w:iCs/>
          <w:lang w:eastAsia="ar-SA"/>
        </w:rPr>
      </w:pPr>
      <w:r w:rsidRPr="00C13B15">
        <w:rPr>
          <w:rFonts w:cs="Arial"/>
          <w:szCs w:val="20"/>
          <w:lang w:eastAsia="ar-SA"/>
        </w:rPr>
        <w:t xml:space="preserve">Na podlagi 56. člena in tretjega odstavka 70. člena Zakona o javnih uslužbencih </w:t>
      </w:r>
      <w:r w:rsidRPr="00C13B15">
        <w:rPr>
          <w:rFonts w:cs="Arial"/>
          <w:bCs/>
          <w:szCs w:val="20"/>
          <w:shd w:val="clear" w:color="auto" w:fill="FFFFFF"/>
        </w:rPr>
        <w:t>(Uradni list RS, št. </w:t>
      </w:r>
      <w:hyperlink r:id="rId7" w:tgtFrame="_blank" w:tooltip="Zakon o javnih uslužbencih (uradno prečiščeno besedilo)" w:history="1">
        <w:r w:rsidRPr="00C13B15">
          <w:rPr>
            <w:rStyle w:val="Hiperpovezava"/>
            <w:rFonts w:cs="Arial"/>
            <w:bCs/>
            <w:color w:val="auto"/>
            <w:szCs w:val="20"/>
            <w:u w:val="none"/>
            <w:shd w:val="clear" w:color="auto" w:fill="FFFFFF"/>
          </w:rPr>
          <w:t>63/07</w:t>
        </w:r>
      </w:hyperlink>
      <w:r w:rsidRPr="00C13B15">
        <w:rPr>
          <w:rFonts w:cs="Arial"/>
          <w:bCs/>
          <w:szCs w:val="20"/>
          <w:shd w:val="clear" w:color="auto" w:fill="FFFFFF"/>
        </w:rPr>
        <w:t> – uradno prečiščeno besedilo, </w:t>
      </w:r>
      <w:hyperlink r:id="rId8" w:tgtFrame="_blank" w:tooltip="Zakon o spremembah in dopolnitvah Zakona o javnih uslužbencih" w:history="1">
        <w:r w:rsidRPr="00C13B15">
          <w:rPr>
            <w:rStyle w:val="Hiperpovezava"/>
            <w:rFonts w:cs="Arial"/>
            <w:bCs/>
            <w:color w:val="auto"/>
            <w:szCs w:val="20"/>
            <w:u w:val="none"/>
            <w:shd w:val="clear" w:color="auto" w:fill="FFFFFF"/>
          </w:rPr>
          <w:t>65/08</w:t>
        </w:r>
      </w:hyperlink>
      <w:r w:rsidRPr="00C13B15">
        <w:rPr>
          <w:rFonts w:cs="Arial"/>
          <w:bCs/>
          <w:szCs w:val="20"/>
          <w:shd w:val="clear" w:color="auto" w:fill="FFFFFF"/>
        </w:rPr>
        <w:t>, </w:t>
      </w:r>
      <w:hyperlink r:id="rId9" w:tgtFrame="_blank" w:tooltip="Zakon o spremembah in dopolnitvah Zakona o trgu finančnih instrumentov"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ZTFI-A, </w:t>
      </w:r>
      <w:hyperlink r:id="rId10" w:tgtFrame="_blank" w:tooltip="Zakon o spremembah in dopolnitvah Zakona o zavarovalništvu"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ZZavar-E, </w:t>
      </w:r>
      <w:hyperlink r:id="rId11" w:tgtFrame="_blank" w:tooltip="Zakon za uravnoteženje javnih financ" w:history="1">
        <w:r w:rsidRPr="00C13B15">
          <w:rPr>
            <w:rStyle w:val="Hiperpovezava"/>
            <w:rFonts w:cs="Arial"/>
            <w:bCs/>
            <w:color w:val="auto"/>
            <w:szCs w:val="20"/>
            <w:u w:val="none"/>
            <w:shd w:val="clear" w:color="auto" w:fill="FFFFFF"/>
          </w:rPr>
          <w:t>40/12</w:t>
        </w:r>
      </w:hyperlink>
      <w:r w:rsidRPr="00C13B15">
        <w:rPr>
          <w:rFonts w:cs="Arial"/>
          <w:bCs/>
          <w:szCs w:val="20"/>
          <w:shd w:val="clear" w:color="auto" w:fill="FFFFFF"/>
        </w:rPr>
        <w:t> – ZUJF, </w:t>
      </w:r>
      <w:hyperlink r:id="rId12" w:tgtFrame="_blank" w:tooltip="Zakon o spremembah in dopolnitvah Zakona o integriteti in preprečevanju korupcije" w:history="1">
        <w:r w:rsidRPr="00C13B15">
          <w:rPr>
            <w:rStyle w:val="Hiperpovezava"/>
            <w:rFonts w:cs="Arial"/>
            <w:bCs/>
            <w:color w:val="auto"/>
            <w:szCs w:val="20"/>
            <w:u w:val="none"/>
            <w:shd w:val="clear" w:color="auto" w:fill="FFFFFF"/>
          </w:rPr>
          <w:t>158/20</w:t>
        </w:r>
      </w:hyperlink>
      <w:r w:rsidRPr="00C13B15">
        <w:rPr>
          <w:rFonts w:cs="Arial"/>
          <w:bCs/>
          <w:szCs w:val="20"/>
          <w:shd w:val="clear" w:color="auto" w:fill="FFFFFF"/>
        </w:rPr>
        <w:t> – ZIntPK-C, </w:t>
      </w:r>
      <w:hyperlink r:id="rId13"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 odl. US in </w:t>
      </w:r>
      <w:hyperlink r:id="rId15" w:tgtFrame="_blank" w:tooltip="Zakon o debirokratizaciji" w:history="1">
        <w:r w:rsidRPr="00C13B15">
          <w:rPr>
            <w:rStyle w:val="Hiperpovezava"/>
            <w:rFonts w:cs="Arial"/>
            <w:bCs/>
            <w:color w:val="auto"/>
            <w:szCs w:val="20"/>
            <w:u w:val="none"/>
            <w:shd w:val="clear" w:color="auto" w:fill="FFFFFF"/>
          </w:rPr>
          <w:t>3/22</w:t>
        </w:r>
      </w:hyperlink>
      <w:r w:rsidRPr="00C13B15">
        <w:rPr>
          <w:rFonts w:cs="Arial"/>
          <w:bCs/>
          <w:szCs w:val="20"/>
          <w:shd w:val="clear" w:color="auto" w:fill="FFFFFF"/>
        </w:rPr>
        <w:t> – ZDeb)</w:t>
      </w:r>
      <w:r w:rsidRPr="00C13B15">
        <w:rPr>
          <w:rFonts w:cs="Arial"/>
          <w:szCs w:val="20"/>
          <w:lang w:eastAsia="ar-SA"/>
        </w:rPr>
        <w:t xml:space="preserve">  in 25. člena Zakona o delovnih razmerjih </w:t>
      </w:r>
      <w:r w:rsidRPr="00C13B15">
        <w:rPr>
          <w:rFonts w:cs="Arial"/>
          <w:bCs/>
          <w:szCs w:val="20"/>
          <w:shd w:val="clear" w:color="auto" w:fill="FFFFFF"/>
        </w:rPr>
        <w:t>(Uradni list RS, št. </w:t>
      </w:r>
      <w:hyperlink r:id="rId16" w:tgtFrame="_blank" w:tooltip="Zakon o delovnih razmerjih (ZDR-1)" w:history="1">
        <w:r w:rsidRPr="00C13B15">
          <w:rPr>
            <w:rStyle w:val="Hiperpovezava"/>
            <w:rFonts w:cs="Arial"/>
            <w:bCs/>
            <w:color w:val="auto"/>
            <w:szCs w:val="20"/>
            <w:u w:val="none"/>
            <w:shd w:val="clear" w:color="auto" w:fill="FFFFFF"/>
          </w:rPr>
          <w:t>21/13</w:t>
        </w:r>
      </w:hyperlink>
      <w:r w:rsidRPr="00C13B15">
        <w:rPr>
          <w:rFonts w:cs="Arial"/>
          <w:bCs/>
          <w:szCs w:val="20"/>
          <w:shd w:val="clear" w:color="auto" w:fill="FFFFFF"/>
        </w:rPr>
        <w:t>, </w:t>
      </w:r>
      <w:hyperlink r:id="rId17" w:tgtFrame="_blank" w:tooltip="Popravek Zakona o delovnih razmerjih" w:history="1">
        <w:r w:rsidRPr="00C13B15">
          <w:rPr>
            <w:rStyle w:val="Hiperpovezava"/>
            <w:rFonts w:cs="Arial"/>
            <w:bCs/>
            <w:color w:val="auto"/>
            <w:szCs w:val="20"/>
            <w:u w:val="none"/>
            <w:shd w:val="clear" w:color="auto" w:fill="FFFFFF"/>
          </w:rPr>
          <w:t>78/13 – popr.</w:t>
        </w:r>
      </w:hyperlink>
      <w:r w:rsidRPr="00C13B15">
        <w:rPr>
          <w:rFonts w:cs="Arial"/>
          <w:bCs/>
          <w:szCs w:val="20"/>
          <w:shd w:val="clear" w:color="auto" w:fill="FFFFFF"/>
        </w:rPr>
        <w:t>, </w:t>
      </w:r>
      <w:hyperlink r:id="rId18" w:tgtFrame="_blank" w:tooltip="Zakon o zaposlovanju, samozaposlovanju in delu tujcev" w:history="1">
        <w:r w:rsidRPr="00C13B15">
          <w:rPr>
            <w:rStyle w:val="Hiperpovezava"/>
            <w:rFonts w:cs="Arial"/>
            <w:bCs/>
            <w:color w:val="auto"/>
            <w:szCs w:val="20"/>
            <w:u w:val="none"/>
            <w:shd w:val="clear" w:color="auto" w:fill="FFFFFF"/>
          </w:rPr>
          <w:t>47/15</w:t>
        </w:r>
      </w:hyperlink>
      <w:r w:rsidRPr="00C13B15">
        <w:rPr>
          <w:rFonts w:cs="Arial"/>
          <w:bCs/>
          <w:szCs w:val="20"/>
          <w:shd w:val="clear" w:color="auto" w:fill="FFFFFF"/>
        </w:rPr>
        <w:t> – ZZSDT, </w:t>
      </w:r>
      <w:hyperlink r:id="rId19" w:tgtFrame="_blank" w:tooltip="Zakon o spremembah in dopolnitvah Pomorskega zakonika" w:history="1">
        <w:r w:rsidRPr="00C13B15">
          <w:rPr>
            <w:rStyle w:val="Hiperpovezava"/>
            <w:rFonts w:cs="Arial"/>
            <w:bCs/>
            <w:color w:val="auto"/>
            <w:szCs w:val="20"/>
            <w:u w:val="none"/>
            <w:shd w:val="clear" w:color="auto" w:fill="FFFFFF"/>
          </w:rPr>
          <w:t>33/16</w:t>
        </w:r>
      </w:hyperlink>
      <w:r w:rsidRPr="00C13B15">
        <w:rPr>
          <w:rFonts w:cs="Arial"/>
          <w:bCs/>
          <w:szCs w:val="20"/>
          <w:shd w:val="clear" w:color="auto" w:fill="FFFFFF"/>
        </w:rPr>
        <w:t> – PZ-F, </w:t>
      </w:r>
      <w:hyperlink r:id="rId20" w:tgtFrame="_blank" w:tooltip="Zakon o dopolnitvah Zakona o delovnih razmerjih" w:history="1">
        <w:r w:rsidRPr="00C13B15">
          <w:rPr>
            <w:rStyle w:val="Hiperpovezava"/>
            <w:rFonts w:cs="Arial"/>
            <w:bCs/>
            <w:color w:val="auto"/>
            <w:szCs w:val="20"/>
            <w:u w:val="none"/>
            <w:shd w:val="clear" w:color="auto" w:fill="FFFFFF"/>
          </w:rPr>
          <w:t>52/16</w:t>
        </w:r>
      </w:hyperlink>
      <w:r w:rsidRPr="00C13B15">
        <w:rPr>
          <w:rFonts w:cs="Arial"/>
          <w:bCs/>
          <w:szCs w:val="20"/>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C13B15">
          <w:rPr>
            <w:rStyle w:val="Hiperpovezava"/>
            <w:rFonts w:cs="Arial"/>
            <w:bCs/>
            <w:color w:val="auto"/>
            <w:szCs w:val="20"/>
            <w:u w:val="none"/>
            <w:shd w:val="clear" w:color="auto" w:fill="FFFFFF"/>
          </w:rPr>
          <w:t>15/17</w:t>
        </w:r>
      </w:hyperlink>
      <w:r w:rsidRPr="00C13B15">
        <w:rPr>
          <w:rFonts w:cs="Arial"/>
          <w:bCs/>
          <w:szCs w:val="20"/>
          <w:shd w:val="clear" w:color="auto" w:fill="FFFFFF"/>
        </w:rPr>
        <w:t> – odl. US, </w:t>
      </w:r>
      <w:hyperlink r:id="rId22" w:tgtFrame="_blank" w:tooltip="Zakon o poslovni skrivnosti" w:history="1">
        <w:r w:rsidRPr="00C13B15">
          <w:rPr>
            <w:rStyle w:val="Hiperpovezava"/>
            <w:rFonts w:cs="Arial"/>
            <w:bCs/>
            <w:color w:val="auto"/>
            <w:szCs w:val="20"/>
            <w:u w:val="none"/>
            <w:shd w:val="clear" w:color="auto" w:fill="FFFFFF"/>
          </w:rPr>
          <w:t>22/19</w:t>
        </w:r>
      </w:hyperlink>
      <w:r w:rsidRPr="00C13B15">
        <w:rPr>
          <w:rFonts w:cs="Arial"/>
          <w:bCs/>
          <w:szCs w:val="20"/>
          <w:shd w:val="clear" w:color="auto" w:fill="FFFFFF"/>
        </w:rPr>
        <w:t> – ZPosS, </w:t>
      </w:r>
      <w:hyperlink r:id="rId23" w:tgtFrame="_blank" w:tooltip="Zakon o dopolnitvi Zakona o delovnih razmerjih" w:history="1">
        <w:r w:rsidRPr="00C13B15">
          <w:rPr>
            <w:rStyle w:val="Hiperpovezava"/>
            <w:rFonts w:cs="Arial"/>
            <w:bCs/>
            <w:color w:val="auto"/>
            <w:szCs w:val="20"/>
            <w:u w:val="none"/>
            <w:shd w:val="clear" w:color="auto" w:fill="FFFFFF"/>
          </w:rPr>
          <w:t>81/19</w:t>
        </w:r>
      </w:hyperlink>
      <w:r w:rsidRPr="00C13B15">
        <w:rPr>
          <w:rFonts w:cs="Arial"/>
          <w:bCs/>
          <w:szCs w:val="20"/>
          <w:shd w:val="clear" w:color="auto" w:fill="FFFFFF"/>
        </w:rPr>
        <w:t>, </w:t>
      </w:r>
      <w:hyperlink r:id="rId24"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25" w:tgtFrame="_blank" w:tooltip="Zakon o spremembah in dopolnitvah Zakona o čezmejnem izvajanju storitev" w:history="1">
        <w:r w:rsidRPr="00C13B15">
          <w:rPr>
            <w:rStyle w:val="Hiperpovezava"/>
            <w:rFonts w:cs="Arial"/>
            <w:bCs/>
            <w:color w:val="auto"/>
            <w:szCs w:val="20"/>
            <w:u w:val="none"/>
            <w:shd w:val="clear" w:color="auto" w:fill="FFFFFF"/>
          </w:rPr>
          <w:t>119/21</w:t>
        </w:r>
      </w:hyperlink>
      <w:r w:rsidRPr="00C13B15">
        <w:rPr>
          <w:rFonts w:cs="Arial"/>
          <w:bCs/>
          <w:szCs w:val="20"/>
          <w:shd w:val="clear" w:color="auto" w:fill="FFFFFF"/>
        </w:rPr>
        <w:t> – ZČmIS-A, </w:t>
      </w:r>
      <w:hyperlink r:id="rId26"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 odl. US in </w:t>
      </w:r>
      <w:hyperlink r:id="rId27" w:tgtFrame="_blank" w:tooltip="Zakon o spremembah Zakona o delovnih razmerjih" w:history="1">
        <w:r w:rsidRPr="00C13B15">
          <w:rPr>
            <w:rStyle w:val="Hiperpovezava"/>
            <w:rFonts w:cs="Arial"/>
            <w:bCs/>
            <w:color w:val="auto"/>
            <w:szCs w:val="20"/>
            <w:u w:val="none"/>
            <w:shd w:val="clear" w:color="auto" w:fill="FFFFFF"/>
          </w:rPr>
          <w:t>15/22</w:t>
        </w:r>
      </w:hyperlink>
      <w:r w:rsidRPr="00C13B15">
        <w:rPr>
          <w:rFonts w:cs="Arial"/>
          <w:bCs/>
          <w:szCs w:val="20"/>
          <w:shd w:val="clear" w:color="auto" w:fill="FFFFFF"/>
        </w:rPr>
        <w:t>)</w:t>
      </w:r>
      <w:r w:rsidRPr="00C13B15">
        <w:rPr>
          <w:rFonts w:cs="Arial"/>
          <w:szCs w:val="20"/>
          <w:lang w:eastAsia="ar-SA"/>
        </w:rPr>
        <w:t xml:space="preserve"> </w:t>
      </w:r>
      <w:r w:rsidRPr="00C13B15">
        <w:rPr>
          <w:rFonts w:cs="Arial"/>
          <w:bCs/>
          <w:color w:val="000000"/>
          <w:szCs w:val="20"/>
          <w:lang w:eastAsia="en-GB"/>
        </w:rPr>
        <w:t xml:space="preserve">Ministrstvo za </w:t>
      </w:r>
      <w:r w:rsidR="009627B2">
        <w:rPr>
          <w:rFonts w:cs="Arial"/>
          <w:bCs/>
          <w:color w:val="000000"/>
          <w:szCs w:val="20"/>
          <w:lang w:eastAsia="en-GB"/>
        </w:rPr>
        <w:t>naravne vire</w:t>
      </w:r>
      <w:r w:rsidRPr="00C13B15">
        <w:rPr>
          <w:rFonts w:cs="Arial"/>
          <w:bCs/>
          <w:color w:val="000000"/>
          <w:szCs w:val="20"/>
          <w:lang w:eastAsia="en-GB"/>
        </w:rPr>
        <w:t xml:space="preserve"> in prostor objavlja za delo na projektu »</w:t>
      </w:r>
      <w:r w:rsidRPr="00C13B15">
        <w:rPr>
          <w:rFonts w:ascii="Helv" w:hAnsi="Helv" w:cs="Helv"/>
          <w:bCs/>
          <w:color w:val="000000"/>
          <w:szCs w:val="20"/>
          <w:lang w:eastAsia="en-GB"/>
        </w:rPr>
        <w:t>Zeleni slovenski lokacijski okvir (GreenSLO4D)</w:t>
      </w:r>
      <w:r w:rsidRPr="00C13B15">
        <w:rPr>
          <w:rFonts w:cs="Arial"/>
          <w:bCs/>
          <w:color w:val="000000"/>
          <w:szCs w:val="20"/>
          <w:lang w:eastAsia="en-GB"/>
        </w:rPr>
        <w:t>«</w:t>
      </w:r>
      <w:r w:rsidR="002E07E7">
        <w:rPr>
          <w:rFonts w:cs="Arial"/>
          <w:bCs/>
          <w:color w:val="000000"/>
          <w:szCs w:val="20"/>
          <w:lang w:eastAsia="en-GB"/>
        </w:rPr>
        <w:t xml:space="preserve"> </w:t>
      </w:r>
      <w:r w:rsidRPr="00C13B15">
        <w:rPr>
          <w:rFonts w:cs="Arial"/>
          <w:bCs/>
          <w:color w:val="000000"/>
          <w:szCs w:val="20"/>
          <w:lang w:eastAsia="en-GB"/>
        </w:rPr>
        <w:t>prost</w:t>
      </w:r>
      <w:r w:rsidR="00FE3DB2">
        <w:rPr>
          <w:rFonts w:cs="Arial"/>
          <w:bCs/>
          <w:color w:val="000000"/>
          <w:szCs w:val="20"/>
          <w:lang w:eastAsia="en-GB"/>
        </w:rPr>
        <w:t>o</w:t>
      </w:r>
      <w:r w:rsidRPr="00C13B15">
        <w:rPr>
          <w:rFonts w:cs="Arial"/>
          <w:bCs/>
          <w:color w:val="000000"/>
          <w:szCs w:val="20"/>
          <w:lang w:eastAsia="en-GB"/>
        </w:rPr>
        <w:t xml:space="preserve"> uradnišk</w:t>
      </w:r>
      <w:r w:rsidR="00FE3DB2">
        <w:rPr>
          <w:rFonts w:cs="Arial"/>
          <w:bCs/>
          <w:color w:val="000000"/>
          <w:szCs w:val="20"/>
          <w:lang w:eastAsia="en-GB"/>
        </w:rPr>
        <w:t>o</w:t>
      </w:r>
      <w:r w:rsidRPr="00C13B15">
        <w:rPr>
          <w:rFonts w:cs="Arial"/>
          <w:bCs/>
          <w:color w:val="000000"/>
          <w:szCs w:val="20"/>
          <w:lang w:eastAsia="en-GB"/>
        </w:rPr>
        <w:t xml:space="preserve"> delovn</w:t>
      </w:r>
      <w:r w:rsidR="00FE3DB2">
        <w:rPr>
          <w:rFonts w:cs="Arial"/>
          <w:bCs/>
          <w:color w:val="000000"/>
          <w:szCs w:val="20"/>
          <w:lang w:eastAsia="en-GB"/>
        </w:rPr>
        <w:t>o</w:t>
      </w:r>
      <w:r w:rsidRPr="00C13B15">
        <w:rPr>
          <w:rFonts w:cs="Arial"/>
          <w:bCs/>
          <w:color w:val="000000"/>
          <w:szCs w:val="20"/>
          <w:lang w:eastAsia="en-GB"/>
        </w:rPr>
        <w:t xml:space="preserve"> mest</w:t>
      </w:r>
      <w:r w:rsidR="00FE3DB2">
        <w:rPr>
          <w:rFonts w:cs="Arial"/>
          <w:bCs/>
          <w:color w:val="000000"/>
          <w:szCs w:val="20"/>
          <w:lang w:eastAsia="en-GB"/>
        </w:rPr>
        <w:t>o</w:t>
      </w:r>
      <w:r w:rsidRPr="00C13B15">
        <w:rPr>
          <w:rFonts w:cs="Arial"/>
          <w:bCs/>
          <w:color w:val="000000"/>
          <w:szCs w:val="20"/>
          <w:lang w:eastAsia="en-GB"/>
        </w:rPr>
        <w:t xml:space="preserve"> za določen čas do 30. 6. 2026, oz. do zaključka trajanja projekta in s 6-mesečnim poskusnim delom:</w:t>
      </w:r>
    </w:p>
    <w:p w14:paraId="6928F451" w14:textId="77777777" w:rsidR="00F51727" w:rsidRDefault="00F51727" w:rsidP="00F51727">
      <w:pPr>
        <w:rPr>
          <w:b/>
          <w:iCs/>
          <w:lang w:eastAsia="ar-SA"/>
        </w:rPr>
      </w:pPr>
    </w:p>
    <w:p w14:paraId="6331A622" w14:textId="77777777" w:rsidR="00F51727" w:rsidRDefault="00F51727" w:rsidP="00F51727">
      <w:pPr>
        <w:rPr>
          <w:b/>
          <w:iCs/>
          <w:lang w:eastAsia="ar-SA"/>
        </w:rPr>
      </w:pPr>
    </w:p>
    <w:p w14:paraId="02BF56F9" w14:textId="33FCA1BF" w:rsidR="00D318DB" w:rsidRDefault="00D318DB" w:rsidP="00D318DB">
      <w:pPr>
        <w:jc w:val="both"/>
        <w:rPr>
          <w:b/>
          <w:iCs/>
          <w:lang w:eastAsia="ar-SA"/>
        </w:rPr>
      </w:pPr>
      <w:r>
        <w:rPr>
          <w:b/>
          <w:iCs/>
          <w:lang w:eastAsia="ar-SA"/>
        </w:rPr>
        <w:t xml:space="preserve">VIŠJI SVETOVALEC </w:t>
      </w:r>
      <w:r w:rsidRPr="00A123CD">
        <w:rPr>
          <w:b/>
          <w:iCs/>
          <w:lang w:eastAsia="ar-SA"/>
        </w:rPr>
        <w:t xml:space="preserve">V SEKTORJU ZA PROSTORSKI INFORMACIJSKI SISTEM, V DIREKTORATU </w:t>
      </w:r>
      <w:r>
        <w:rPr>
          <w:b/>
          <w:iCs/>
          <w:lang w:eastAsia="ar-SA"/>
        </w:rPr>
        <w:t xml:space="preserve">ZA </w:t>
      </w:r>
      <w:r w:rsidRPr="00A123CD">
        <w:rPr>
          <w:b/>
          <w:iCs/>
          <w:lang w:eastAsia="ar-SA"/>
        </w:rPr>
        <w:t>PROSTOR</w:t>
      </w:r>
      <w:r w:rsidR="009627B2">
        <w:rPr>
          <w:b/>
          <w:iCs/>
          <w:lang w:eastAsia="ar-SA"/>
        </w:rPr>
        <w:t xml:space="preserve"> IN </w:t>
      </w:r>
      <w:r w:rsidRPr="00A123CD">
        <w:rPr>
          <w:b/>
          <w:iCs/>
          <w:lang w:eastAsia="ar-SA"/>
        </w:rPr>
        <w:t xml:space="preserve">GRADITEV </w:t>
      </w:r>
      <w:r>
        <w:rPr>
          <w:b/>
          <w:iCs/>
          <w:lang w:eastAsia="ar-SA"/>
        </w:rPr>
        <w:t>(ŠIFR</w:t>
      </w:r>
      <w:r w:rsidR="00FE3DB2">
        <w:rPr>
          <w:b/>
          <w:iCs/>
          <w:lang w:eastAsia="ar-SA"/>
        </w:rPr>
        <w:t>A</w:t>
      </w:r>
      <w:r>
        <w:rPr>
          <w:b/>
          <w:iCs/>
          <w:lang w:eastAsia="ar-SA"/>
        </w:rPr>
        <w:t xml:space="preserve"> DM 40</w:t>
      </w:r>
      <w:r w:rsidR="009627B2">
        <w:rPr>
          <w:b/>
          <w:iCs/>
          <w:lang w:eastAsia="ar-SA"/>
        </w:rPr>
        <w:t>1</w:t>
      </w:r>
      <w:r w:rsidR="00FE3DB2">
        <w:rPr>
          <w:b/>
          <w:iCs/>
          <w:lang w:eastAsia="ar-SA"/>
        </w:rPr>
        <w:t>4</w:t>
      </w:r>
      <w:r>
        <w:rPr>
          <w:b/>
          <w:iCs/>
          <w:lang w:eastAsia="ar-SA"/>
        </w:rPr>
        <w:t>)</w:t>
      </w:r>
    </w:p>
    <w:p w14:paraId="01784229" w14:textId="77777777" w:rsidR="00D318DB" w:rsidRPr="00160730" w:rsidRDefault="00D318DB" w:rsidP="00D318DB">
      <w:pPr>
        <w:rPr>
          <w:b/>
          <w:iCs/>
          <w:lang w:eastAsia="ar-SA"/>
        </w:rPr>
      </w:pPr>
    </w:p>
    <w:p w14:paraId="7D8EDF1B" w14:textId="77777777" w:rsidR="00D318DB" w:rsidRDefault="00D318DB" w:rsidP="00D318DB">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14:paraId="6D121931" w14:textId="77777777" w:rsidR="00D318DB" w:rsidRPr="008E6F3E" w:rsidRDefault="00D318DB" w:rsidP="00D318DB">
      <w:pPr>
        <w:jc w:val="both"/>
        <w:rPr>
          <w:lang w:eastAsia="ar-SA"/>
        </w:rPr>
      </w:pPr>
    </w:p>
    <w:p w14:paraId="6A5D6CB3" w14:textId="77777777" w:rsidR="00D318DB" w:rsidRPr="00DA4AE3" w:rsidRDefault="00D318DB" w:rsidP="00B12565">
      <w:pPr>
        <w:pStyle w:val="Noga"/>
        <w:numPr>
          <w:ilvl w:val="0"/>
          <w:numId w:val="6"/>
        </w:numPr>
        <w:tabs>
          <w:tab w:val="left" w:pos="1995"/>
        </w:tabs>
        <w:ind w:left="714" w:hanging="357"/>
        <w:jc w:val="both"/>
        <w:rPr>
          <w:rFonts w:cs="Arial"/>
          <w:szCs w:val="20"/>
          <w:lang w:eastAsia="ar-SA"/>
        </w:rPr>
      </w:pPr>
      <w:r w:rsidRPr="00DA4AE3">
        <w:rPr>
          <w:rFonts w:cs="Arial"/>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D2011A1" w14:textId="77777777" w:rsidR="00D318DB" w:rsidRPr="00843D71" w:rsidRDefault="00D318DB" w:rsidP="00B12565">
      <w:pPr>
        <w:numPr>
          <w:ilvl w:val="0"/>
          <w:numId w:val="6"/>
        </w:numPr>
        <w:spacing w:before="100" w:beforeAutospacing="1" w:after="100" w:afterAutospacing="1"/>
        <w:ind w:left="714" w:hanging="357"/>
        <w:rPr>
          <w:rFonts w:cs="Arial"/>
          <w:szCs w:val="20"/>
          <w:lang w:eastAsia="ar-SA"/>
        </w:rPr>
      </w:pPr>
      <w:r w:rsidRPr="00843D71">
        <w:rPr>
          <w:rFonts w:cs="Arial"/>
          <w:szCs w:val="20"/>
          <w:lang w:eastAsia="ar-SA"/>
        </w:rPr>
        <w:t>najmanj 4 leta delovnih izkušenj;</w:t>
      </w:r>
    </w:p>
    <w:p w14:paraId="725117F7" w14:textId="77777777" w:rsidR="00D318DB" w:rsidRPr="002149B6" w:rsidRDefault="00D318DB" w:rsidP="00B12565">
      <w:pPr>
        <w:pStyle w:val="Noga"/>
        <w:numPr>
          <w:ilvl w:val="0"/>
          <w:numId w:val="6"/>
        </w:numPr>
        <w:tabs>
          <w:tab w:val="left" w:pos="1995"/>
        </w:tabs>
        <w:ind w:left="714" w:hanging="357"/>
        <w:rPr>
          <w:rFonts w:cs="Arial"/>
          <w:szCs w:val="20"/>
          <w:lang w:eastAsia="ar-SA"/>
        </w:rPr>
      </w:pPr>
      <w:r w:rsidRPr="002149B6">
        <w:rPr>
          <w:rFonts w:cs="Arial"/>
          <w:szCs w:val="20"/>
          <w:lang w:eastAsia="ar-SA"/>
        </w:rPr>
        <w:t>državljanstvo Republike Slovenije;</w:t>
      </w:r>
    </w:p>
    <w:p w14:paraId="2C114DB3" w14:textId="77777777" w:rsidR="00D318DB" w:rsidRPr="002149B6" w:rsidRDefault="00D318DB" w:rsidP="00B12565">
      <w:pPr>
        <w:pStyle w:val="Noga"/>
        <w:numPr>
          <w:ilvl w:val="0"/>
          <w:numId w:val="6"/>
        </w:numPr>
        <w:tabs>
          <w:tab w:val="left" w:pos="1995"/>
        </w:tabs>
        <w:ind w:left="714" w:hanging="357"/>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14:paraId="2EDEA651" w14:textId="77777777" w:rsidR="00D318DB" w:rsidRDefault="00D318DB" w:rsidP="00B12565">
      <w:pPr>
        <w:pStyle w:val="Noga"/>
        <w:numPr>
          <w:ilvl w:val="0"/>
          <w:numId w:val="6"/>
        </w:numPr>
        <w:tabs>
          <w:tab w:val="left" w:pos="1995"/>
        </w:tabs>
        <w:ind w:left="714" w:hanging="357"/>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14:paraId="2E9F468C" w14:textId="77777777" w:rsidR="00D318DB" w:rsidRDefault="00D318DB" w:rsidP="00D318DB">
      <w:pPr>
        <w:pStyle w:val="Navadensplet"/>
        <w:spacing w:before="0" w:beforeAutospacing="0" w:after="0" w:afterAutospacing="0"/>
        <w:rPr>
          <w:rFonts w:ascii="Arial" w:hAnsi="Arial" w:cs="Arial"/>
          <w:sz w:val="20"/>
          <w:szCs w:val="20"/>
          <w:lang w:eastAsia="ar-SA"/>
        </w:rPr>
      </w:pPr>
    </w:p>
    <w:p w14:paraId="2F622986" w14:textId="77777777" w:rsidR="00D318DB" w:rsidRDefault="00D318DB" w:rsidP="00D318DB">
      <w:pPr>
        <w:pStyle w:val="Noga"/>
        <w:tabs>
          <w:tab w:val="left" w:pos="1995"/>
        </w:tabs>
        <w:jc w:val="both"/>
        <w:rPr>
          <w:rFonts w:cs="Arial"/>
          <w:szCs w:val="20"/>
          <w:lang w:eastAsia="ar-SA"/>
        </w:rPr>
      </w:pPr>
      <w:r>
        <w:t>Poleg posebnih pogojev morajo kandidati izpolnjevati tudi splošne pogoje, ki jih urejajo predpisi s področja delovnega prava.</w:t>
      </w:r>
    </w:p>
    <w:p w14:paraId="63DFCA27" w14:textId="77777777" w:rsidR="00D318DB" w:rsidRDefault="00D318DB" w:rsidP="00D318DB">
      <w:pPr>
        <w:pStyle w:val="Navadensplet"/>
        <w:spacing w:before="0" w:beforeAutospacing="0" w:after="0" w:afterAutospacing="0"/>
        <w:rPr>
          <w:rFonts w:ascii="Arial" w:hAnsi="Arial" w:cs="Arial"/>
          <w:sz w:val="20"/>
          <w:szCs w:val="20"/>
          <w:lang w:eastAsia="ar-SA"/>
        </w:rPr>
      </w:pPr>
    </w:p>
    <w:p w14:paraId="1B5B1728" w14:textId="77777777" w:rsidR="00D318DB" w:rsidRDefault="00D318DB" w:rsidP="00D318DB">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14:paraId="10941CF8" w14:textId="77777777" w:rsidR="00D318DB" w:rsidRDefault="00D318DB" w:rsidP="00D318DB">
      <w:pPr>
        <w:jc w:val="both"/>
      </w:pPr>
    </w:p>
    <w:p w14:paraId="1D281BDB" w14:textId="77777777" w:rsidR="00D318DB" w:rsidRPr="008E6F3E" w:rsidRDefault="00D318DB" w:rsidP="00D318DB">
      <w:pPr>
        <w:jc w:val="both"/>
      </w:pPr>
      <w:r w:rsidRPr="008E6F3E">
        <w:t xml:space="preserve">Delovne izkušnje se dokazujejo z verodostojnimi listinami, iz katerih sta razvidna čas opravljanja dela in </w:t>
      </w:r>
      <w:r>
        <w:t xml:space="preserve">zahtevana </w:t>
      </w:r>
      <w:r w:rsidRPr="008E6F3E">
        <w:t>stopnja izobrazbe.</w:t>
      </w:r>
    </w:p>
    <w:p w14:paraId="26C15828" w14:textId="77777777" w:rsidR="00D318DB" w:rsidRPr="00985A5A" w:rsidRDefault="00D318DB" w:rsidP="00D318DB">
      <w:pPr>
        <w:pStyle w:val="Navadensplet"/>
        <w:spacing w:before="0" w:beforeAutospacing="0" w:after="0" w:afterAutospacing="0"/>
        <w:jc w:val="both"/>
        <w:rPr>
          <w:rFonts w:ascii="Arial" w:hAnsi="Arial" w:cs="Arial"/>
          <w:sz w:val="20"/>
          <w:szCs w:val="20"/>
        </w:rPr>
      </w:pPr>
      <w:r w:rsidRPr="00985A5A">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14:paraId="625FC7D4" w14:textId="77777777" w:rsidR="00D318DB" w:rsidRDefault="00D318DB" w:rsidP="00D318DB">
      <w:pPr>
        <w:pStyle w:val="Navadensplet"/>
        <w:spacing w:before="0" w:beforeAutospacing="0" w:after="0" w:afterAutospacing="0"/>
        <w:rPr>
          <w:rFonts w:ascii="Arial" w:hAnsi="Arial" w:cs="Arial"/>
          <w:sz w:val="20"/>
          <w:szCs w:val="20"/>
          <w:lang w:eastAsia="ar-SA"/>
        </w:rPr>
      </w:pPr>
    </w:p>
    <w:p w14:paraId="0F81ECEE" w14:textId="47A481B2" w:rsidR="00D318DB" w:rsidRDefault="00D318DB" w:rsidP="00D318DB">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r>
        <w:rPr>
          <w:rFonts w:ascii="Arial" w:hAnsi="Arial" w:cs="Arial"/>
          <w:sz w:val="20"/>
          <w:szCs w:val="20"/>
          <w:lang w:eastAsia="ar-SA"/>
        </w:rPr>
        <w:t>:</w:t>
      </w:r>
    </w:p>
    <w:p w14:paraId="0D105D96" w14:textId="77777777" w:rsidR="009D721E" w:rsidRDefault="009D721E" w:rsidP="00D318DB">
      <w:pPr>
        <w:pStyle w:val="Navadensplet"/>
        <w:spacing w:before="0" w:beforeAutospacing="0" w:after="0" w:afterAutospacing="0"/>
        <w:rPr>
          <w:rFonts w:ascii="Arial" w:hAnsi="Arial" w:cs="Arial"/>
          <w:sz w:val="20"/>
          <w:szCs w:val="20"/>
          <w:lang w:eastAsia="ar-SA"/>
        </w:rPr>
      </w:pPr>
    </w:p>
    <w:p w14:paraId="066B22EF" w14:textId="77777777" w:rsidR="00D318DB" w:rsidRPr="00974355" w:rsidRDefault="00D318DB" w:rsidP="00B12565">
      <w:pPr>
        <w:pStyle w:val="Odstavekseznama"/>
        <w:numPr>
          <w:ilvl w:val="0"/>
          <w:numId w:val="16"/>
        </w:numPr>
        <w:ind w:left="714" w:hanging="357"/>
        <w:jc w:val="both"/>
        <w:rPr>
          <w:rFonts w:cstheme="minorHAnsi"/>
          <w:lang w:eastAsia="ar-SA"/>
        </w:rPr>
      </w:pPr>
      <w:r w:rsidRPr="0057545B">
        <w:rPr>
          <w:rFonts w:cstheme="minorHAnsi"/>
          <w:lang w:eastAsia="ar-SA"/>
        </w:rPr>
        <w:t>sodelovanje pri oblikovanju sistemskih rešitev in drugih najzahtevnejših gradiv;</w:t>
      </w:r>
    </w:p>
    <w:p w14:paraId="5727CE57" w14:textId="77777777" w:rsidR="00D318DB" w:rsidRDefault="00D318DB" w:rsidP="00B12565">
      <w:pPr>
        <w:pStyle w:val="Odstavekseznama"/>
        <w:numPr>
          <w:ilvl w:val="0"/>
          <w:numId w:val="16"/>
        </w:numPr>
        <w:ind w:left="714" w:hanging="357"/>
        <w:jc w:val="both"/>
        <w:rPr>
          <w:rFonts w:cstheme="minorHAnsi"/>
          <w:lang w:eastAsia="ar-SA"/>
        </w:rPr>
      </w:pPr>
      <w:r w:rsidRPr="0057545B">
        <w:rPr>
          <w:rFonts w:cs="Arial"/>
          <w:szCs w:val="20"/>
          <w:lang w:eastAsia="ar-SA"/>
        </w:rPr>
        <w:t xml:space="preserve">organiziranje medsebojnega sodelovanja in usklajevanja notranjih organizacijskih enot in </w:t>
      </w:r>
      <w:r w:rsidRPr="0057545B">
        <w:rPr>
          <w:rFonts w:cstheme="minorHAnsi"/>
          <w:lang w:eastAsia="ar-SA"/>
        </w:rPr>
        <w:t>sodelovanja z drugimi organi,</w:t>
      </w:r>
    </w:p>
    <w:p w14:paraId="2D23BD31" w14:textId="112A4E1B" w:rsidR="00D318DB" w:rsidRDefault="00D318DB" w:rsidP="00B12565">
      <w:pPr>
        <w:numPr>
          <w:ilvl w:val="0"/>
          <w:numId w:val="16"/>
        </w:numPr>
        <w:ind w:left="714" w:hanging="357"/>
        <w:jc w:val="both"/>
        <w:rPr>
          <w:lang w:eastAsia="ar-SA"/>
        </w:rPr>
      </w:pPr>
      <w:r>
        <w:rPr>
          <w:lang w:eastAsia="ar-SA"/>
        </w:rPr>
        <w:t xml:space="preserve">sodelovanje in izvajanje nalog v okviru Načrta za okrevanje in odpornost »Zeleni </w:t>
      </w:r>
      <w:r w:rsidR="009D721E">
        <w:rPr>
          <w:lang w:eastAsia="ar-SA"/>
        </w:rPr>
        <w:t xml:space="preserve">slovenski </w:t>
      </w:r>
      <w:r>
        <w:rPr>
          <w:lang w:eastAsia="ar-SA"/>
        </w:rPr>
        <w:t>lokacijski okvir«</w:t>
      </w:r>
    </w:p>
    <w:p w14:paraId="4F1DD59E" w14:textId="77777777" w:rsidR="00D318DB" w:rsidRDefault="00D318DB" w:rsidP="00B12565">
      <w:pPr>
        <w:pStyle w:val="Odstavekseznama"/>
        <w:numPr>
          <w:ilvl w:val="0"/>
          <w:numId w:val="16"/>
        </w:numPr>
        <w:ind w:left="714" w:hanging="357"/>
        <w:jc w:val="both"/>
        <w:rPr>
          <w:rFonts w:cstheme="minorHAnsi"/>
          <w:lang w:eastAsia="ar-SA"/>
        </w:rPr>
      </w:pPr>
      <w:r w:rsidRPr="0057545B">
        <w:rPr>
          <w:rFonts w:cstheme="minorHAnsi"/>
          <w:lang w:eastAsia="ar-SA"/>
        </w:rPr>
        <w:t>samostojna priprava zahtevnih analiz, razvojnih projektov, informacij, poročil in drugih zahtevnih gradiv,</w:t>
      </w:r>
    </w:p>
    <w:p w14:paraId="4698FFEA" w14:textId="77777777" w:rsidR="00D318DB" w:rsidRPr="002B6B73" w:rsidRDefault="00D318DB" w:rsidP="00B12565">
      <w:pPr>
        <w:pStyle w:val="Odstavekseznama"/>
        <w:numPr>
          <w:ilvl w:val="0"/>
          <w:numId w:val="16"/>
        </w:numPr>
        <w:ind w:left="714" w:hanging="357"/>
        <w:jc w:val="both"/>
        <w:rPr>
          <w:rFonts w:cstheme="minorHAnsi"/>
          <w:lang w:eastAsia="ar-SA"/>
        </w:rPr>
      </w:pPr>
      <w:r w:rsidRPr="002B6B73">
        <w:rPr>
          <w:rFonts w:cstheme="minorHAnsi"/>
          <w:lang w:eastAsia="ar-SA"/>
        </w:rPr>
        <w:t>samostojno opravljanje drugih zahtevnejših nalog.</w:t>
      </w:r>
    </w:p>
    <w:p w14:paraId="769E94F6" w14:textId="77777777" w:rsidR="00D318DB" w:rsidRPr="002B6B73" w:rsidRDefault="00D318DB" w:rsidP="00D318DB">
      <w:pPr>
        <w:rPr>
          <w:lang w:eastAsia="en-GB"/>
        </w:rPr>
      </w:pPr>
    </w:p>
    <w:p w14:paraId="5BE63BBC" w14:textId="57F1F98C" w:rsidR="00D07FF8" w:rsidRDefault="00D07FF8" w:rsidP="002B6B73">
      <w:pPr>
        <w:jc w:val="both"/>
      </w:pPr>
      <w:r w:rsidRPr="00B12565">
        <w:t>Prednost pri izbiri bodo imeli kandidati z delovnimi izkušnjami na področju projektnega vodenja, javnega naročanja ter poznavanjem področja urejanja prostora, graditve objektov in evidentiranja nepremičnin.</w:t>
      </w:r>
    </w:p>
    <w:p w14:paraId="05136CF2" w14:textId="77777777" w:rsidR="00D318DB" w:rsidRPr="00CB4932" w:rsidRDefault="00D318DB" w:rsidP="002B6B73">
      <w:pPr>
        <w:pStyle w:val="Odstavekseznama"/>
        <w:jc w:val="both"/>
        <w:rPr>
          <w:lang w:eastAsia="en-GB"/>
        </w:rPr>
      </w:pPr>
    </w:p>
    <w:p w14:paraId="55472BF9" w14:textId="77777777" w:rsidR="00D318DB" w:rsidRPr="002C7444" w:rsidRDefault="00D318DB" w:rsidP="00D318DB">
      <w:pPr>
        <w:rPr>
          <w:rFonts w:cs="Arial"/>
          <w:szCs w:val="20"/>
          <w:lang w:eastAsia="ar-SA"/>
        </w:rPr>
      </w:pPr>
      <w:r w:rsidRPr="002C7444">
        <w:rPr>
          <w:rFonts w:cs="Arial"/>
          <w:szCs w:val="20"/>
          <w:lang w:eastAsia="ar-SA"/>
        </w:rPr>
        <w:t>Prijava mora vsebovati:</w:t>
      </w:r>
    </w:p>
    <w:p w14:paraId="266EC1CE" w14:textId="77777777" w:rsidR="00D318DB" w:rsidRPr="002C7444" w:rsidRDefault="00D318DB" w:rsidP="00B12565">
      <w:pPr>
        <w:numPr>
          <w:ilvl w:val="0"/>
          <w:numId w:val="7"/>
        </w:numPr>
        <w:spacing w:before="100" w:beforeAutospacing="1" w:after="100" w:afterAutospacing="1"/>
        <w:ind w:hanging="357"/>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14:paraId="020DC738" w14:textId="77777777" w:rsidR="00D318DB" w:rsidRPr="002C7444" w:rsidRDefault="00D318DB" w:rsidP="00B12565">
      <w:pPr>
        <w:numPr>
          <w:ilvl w:val="0"/>
          <w:numId w:val="7"/>
        </w:numPr>
        <w:spacing w:before="100" w:beforeAutospacing="1" w:after="100" w:afterAutospacing="1"/>
        <w:ind w:hanging="357"/>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65A0587A" w14:textId="77777777" w:rsidR="00D318DB" w:rsidRPr="002C7444" w:rsidRDefault="00D318DB" w:rsidP="00B12565">
      <w:pPr>
        <w:numPr>
          <w:ilvl w:val="0"/>
          <w:numId w:val="7"/>
        </w:numPr>
        <w:ind w:hanging="357"/>
        <w:jc w:val="both"/>
        <w:rPr>
          <w:rFonts w:cs="Arial"/>
          <w:szCs w:val="20"/>
          <w:lang w:eastAsia="ar-SA"/>
        </w:rPr>
      </w:pPr>
      <w:r w:rsidRPr="002C7444">
        <w:rPr>
          <w:rFonts w:cs="Arial"/>
          <w:szCs w:val="20"/>
          <w:lang w:eastAsia="ar-SA"/>
        </w:rPr>
        <w:t xml:space="preserve">izjavo kandidata, da: </w:t>
      </w:r>
    </w:p>
    <w:p w14:paraId="536F35CF" w14:textId="77777777" w:rsidR="00D318DB" w:rsidRPr="002C7444" w:rsidRDefault="00D318DB" w:rsidP="00B12565">
      <w:pPr>
        <w:numPr>
          <w:ilvl w:val="0"/>
          <w:numId w:val="9"/>
        </w:numPr>
        <w:ind w:hanging="357"/>
        <w:jc w:val="both"/>
        <w:rPr>
          <w:rFonts w:cs="Arial"/>
          <w:szCs w:val="20"/>
          <w:lang w:eastAsia="ar-SA"/>
        </w:rPr>
      </w:pPr>
      <w:r w:rsidRPr="002C7444">
        <w:rPr>
          <w:rFonts w:cs="Arial"/>
          <w:szCs w:val="20"/>
          <w:lang w:eastAsia="ar-SA"/>
        </w:rPr>
        <w:t>je državljan Republike Slovenije,</w:t>
      </w:r>
    </w:p>
    <w:p w14:paraId="6C702FD9" w14:textId="77777777" w:rsidR="00D318DB" w:rsidRPr="002C7444" w:rsidRDefault="00D318DB" w:rsidP="00B12565">
      <w:pPr>
        <w:numPr>
          <w:ilvl w:val="0"/>
          <w:numId w:val="8"/>
        </w:numPr>
        <w:tabs>
          <w:tab w:val="clear" w:pos="720"/>
          <w:tab w:val="num" w:pos="1058"/>
        </w:tabs>
        <w:ind w:left="1058" w:hanging="357"/>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14:paraId="26E87605" w14:textId="77777777" w:rsidR="00D318DB" w:rsidRPr="002C7444" w:rsidRDefault="00D318DB" w:rsidP="00B12565">
      <w:pPr>
        <w:numPr>
          <w:ilvl w:val="0"/>
          <w:numId w:val="8"/>
        </w:numPr>
        <w:tabs>
          <w:tab w:val="clear" w:pos="720"/>
          <w:tab w:val="num" w:pos="1058"/>
        </w:tabs>
        <w:ind w:left="1058" w:hanging="357"/>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14:paraId="3F045DBB" w14:textId="6D5A353D" w:rsidR="00D318DB" w:rsidRPr="00974355" w:rsidRDefault="00D318DB" w:rsidP="00B12565">
      <w:pPr>
        <w:pStyle w:val="Odstavekseznama"/>
        <w:numPr>
          <w:ilvl w:val="0"/>
          <w:numId w:val="7"/>
        </w:numPr>
        <w:ind w:hanging="357"/>
        <w:jc w:val="both"/>
        <w:rPr>
          <w:rFonts w:cs="Arial"/>
          <w:szCs w:val="20"/>
          <w:lang w:eastAsia="ar-SA"/>
        </w:rPr>
      </w:pPr>
      <w:r w:rsidRPr="00974355">
        <w:rPr>
          <w:rFonts w:cs="Arial"/>
          <w:szCs w:val="20"/>
          <w:lang w:eastAsia="ar-SA"/>
        </w:rPr>
        <w:t xml:space="preserve">izjavo, da za namen tega natečajnega postopka dovoljuje Ministrstvu za </w:t>
      </w:r>
      <w:r w:rsidR="004C4F73">
        <w:rPr>
          <w:rFonts w:cs="Arial"/>
          <w:szCs w:val="20"/>
          <w:lang w:eastAsia="ar-SA"/>
        </w:rPr>
        <w:t>naravne vire</w:t>
      </w:r>
      <w:r w:rsidRPr="00974355">
        <w:rPr>
          <w:rFonts w:cs="Arial"/>
          <w:szCs w:val="20"/>
          <w:lang w:eastAsia="ar-SA"/>
        </w:rPr>
        <w:t xml:space="preserve"> in prostor pridobitev podatkov iz 1 in</w:t>
      </w:r>
      <w:r>
        <w:rPr>
          <w:rFonts w:cs="Arial"/>
          <w:szCs w:val="20"/>
          <w:lang w:eastAsia="ar-SA"/>
        </w:rPr>
        <w:t xml:space="preserve"> </w:t>
      </w:r>
      <w:r w:rsidRPr="00974355">
        <w:rPr>
          <w:rFonts w:cs="Arial"/>
          <w:szCs w:val="20"/>
          <w:lang w:eastAsia="ar-SA"/>
        </w:rPr>
        <w:t>3. točke iz uradne evidence. V primeru, da kandidat z vpogledom v uradne evidence ne soglaša, bo moral sam predložiti ustrezna dokazila.</w:t>
      </w:r>
    </w:p>
    <w:p w14:paraId="258CA674" w14:textId="77777777" w:rsidR="00D318DB" w:rsidRDefault="00D318DB" w:rsidP="00D318DB">
      <w:pPr>
        <w:spacing w:line="240" w:lineRule="auto"/>
        <w:jc w:val="both"/>
        <w:rPr>
          <w:rFonts w:cs="Arial"/>
          <w:b/>
          <w:szCs w:val="20"/>
          <w:lang w:eastAsia="ar-SA"/>
        </w:rPr>
      </w:pPr>
    </w:p>
    <w:p w14:paraId="1FDA699D" w14:textId="77777777" w:rsidR="00D318DB" w:rsidRPr="007C681D" w:rsidRDefault="00D318DB" w:rsidP="00D318D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14:paraId="19126BBA" w14:textId="77777777" w:rsidR="00D318DB" w:rsidRPr="002C7444" w:rsidRDefault="00D318DB" w:rsidP="00D318DB">
      <w:pPr>
        <w:spacing w:line="240" w:lineRule="auto"/>
        <w:jc w:val="both"/>
        <w:rPr>
          <w:rFonts w:cs="Arial"/>
          <w:b/>
          <w:szCs w:val="20"/>
          <w:lang w:eastAsia="ar-SA"/>
        </w:rPr>
      </w:pPr>
    </w:p>
    <w:p w14:paraId="72BB812E" w14:textId="77777777" w:rsidR="00D318DB" w:rsidRPr="002C7444" w:rsidRDefault="00D318DB" w:rsidP="00D318DB">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14:paraId="1E57ADE9" w14:textId="77777777" w:rsidR="00D318DB" w:rsidRPr="002C7444" w:rsidRDefault="00D318DB" w:rsidP="00D318DB">
      <w:pPr>
        <w:spacing w:line="240" w:lineRule="auto"/>
        <w:jc w:val="both"/>
        <w:rPr>
          <w:rFonts w:cs="Arial"/>
          <w:b/>
          <w:szCs w:val="20"/>
          <w:lang w:eastAsia="ar-SA"/>
        </w:rPr>
      </w:pPr>
    </w:p>
    <w:p w14:paraId="24B78236" w14:textId="77777777" w:rsidR="00D318DB" w:rsidRPr="002C7444" w:rsidRDefault="00D318DB" w:rsidP="00D318DB">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14:paraId="2F0B1ECB" w14:textId="77777777" w:rsidR="00D318DB" w:rsidRPr="002C7444" w:rsidRDefault="00D318DB" w:rsidP="00D318DB">
      <w:pPr>
        <w:spacing w:line="240" w:lineRule="auto"/>
        <w:jc w:val="both"/>
        <w:rPr>
          <w:rFonts w:cs="Arial"/>
          <w:szCs w:val="20"/>
          <w:lang w:eastAsia="sl-SI"/>
        </w:rPr>
      </w:pPr>
    </w:p>
    <w:p w14:paraId="58A92F08" w14:textId="0CA02BE6" w:rsidR="00D318DB" w:rsidRPr="00C13B15" w:rsidRDefault="00D318DB" w:rsidP="00D318DB">
      <w:pPr>
        <w:jc w:val="both"/>
        <w:rPr>
          <w:rFonts w:cs="Arial"/>
          <w:color w:val="000000"/>
          <w:szCs w:val="20"/>
          <w:lang w:eastAsia="sl-SI"/>
        </w:rPr>
      </w:pPr>
      <w:r w:rsidRPr="00222DB6">
        <w:rPr>
          <w:rFonts w:cs="Arial"/>
          <w:szCs w:val="20"/>
          <w:lang w:eastAsia="sl-SI"/>
        </w:rPr>
        <w:t xml:space="preserve">Izbrani kandidat na delovnem mestu višji svetovalec ne bo imenovan v naziv, se </w:t>
      </w:r>
      <w:r w:rsidR="00E24B55">
        <w:rPr>
          <w:rFonts w:cs="Arial"/>
          <w:szCs w:val="20"/>
          <w:lang w:eastAsia="sl-SI"/>
        </w:rPr>
        <w:t>mu</w:t>
      </w:r>
      <w:r w:rsidRPr="00222DB6">
        <w:rPr>
          <w:rFonts w:cs="Arial"/>
          <w:szCs w:val="20"/>
          <w:lang w:eastAsia="sl-SI"/>
        </w:rPr>
        <w:t xml:space="preserve"> pa skladno s prvim odstavkom 73. člena Zakona o javnih uslužbencih določijo pravice in obveznosti za naziv višji svetovalec III.</w:t>
      </w:r>
      <w:r w:rsidRPr="00222DB6">
        <w:rPr>
          <w:lang w:eastAsia="ar-SA"/>
        </w:rPr>
        <w:t xml:space="preserve"> </w:t>
      </w:r>
      <w:r w:rsidRPr="00C13B15">
        <w:rPr>
          <w:iCs/>
          <w:lang w:eastAsia="ar-SA"/>
        </w:rPr>
        <w:t>Z izbranim kandidat</w:t>
      </w:r>
      <w:r w:rsidR="00E24B55">
        <w:rPr>
          <w:iCs/>
          <w:lang w:eastAsia="ar-SA"/>
        </w:rPr>
        <w:t>om</w:t>
      </w:r>
      <w:r w:rsidRPr="00C13B15">
        <w:rPr>
          <w:iCs/>
          <w:lang w:eastAsia="ar-SA"/>
        </w:rPr>
        <w:t xml:space="preserve"> bomo sklenili delovno razmerje za določen čas do 30. 6. 2026, oz. do zaključka trajanja projekta, s polnim delovnim časom, in s 6-mesečnim poskusnim delom, za namen izvajanja nalog v okviru projekta »</w:t>
      </w:r>
      <w:r w:rsidRPr="00C13B15">
        <w:rPr>
          <w:rFonts w:ascii="Helv" w:hAnsi="Helv" w:cs="Helv"/>
          <w:bCs/>
          <w:color w:val="000000"/>
          <w:szCs w:val="20"/>
          <w:lang w:eastAsia="en-GB"/>
        </w:rPr>
        <w:t>Zeleni slovenski lokacijski okvir (GreenSLO4D)</w:t>
      </w:r>
      <w:r w:rsidRPr="00C13B15">
        <w:rPr>
          <w:rFonts w:cs="Arial"/>
          <w:bCs/>
          <w:color w:val="000000"/>
          <w:szCs w:val="20"/>
          <w:lang w:eastAsia="en-GB"/>
        </w:rPr>
        <w:t>«. Zaposlitev se financira s projekta »</w:t>
      </w:r>
      <w:r w:rsidRPr="00C13B15">
        <w:rPr>
          <w:rFonts w:ascii="Helv" w:hAnsi="Helv" w:cs="Helv"/>
          <w:bCs/>
          <w:color w:val="000000"/>
          <w:szCs w:val="20"/>
          <w:lang w:eastAsia="en-GB"/>
        </w:rPr>
        <w:t>Zeleni slovenski lokacijski okvir (GreenSLO4D)</w:t>
      </w:r>
      <w:r w:rsidRPr="00C13B15">
        <w:rPr>
          <w:rFonts w:cs="Arial"/>
          <w:bCs/>
          <w:color w:val="000000"/>
          <w:szCs w:val="20"/>
          <w:lang w:eastAsia="en-GB"/>
        </w:rPr>
        <w:t>«.</w:t>
      </w:r>
    </w:p>
    <w:p w14:paraId="6D7E2536" w14:textId="77777777" w:rsidR="00D318DB" w:rsidRPr="00222DB6" w:rsidRDefault="00D318DB" w:rsidP="00D318DB">
      <w:pPr>
        <w:jc w:val="both"/>
        <w:rPr>
          <w:lang w:eastAsia="ar-SA"/>
        </w:rPr>
      </w:pPr>
    </w:p>
    <w:p w14:paraId="1B668A9F" w14:textId="0ADDE15F" w:rsidR="00D318DB" w:rsidRPr="002C7444" w:rsidRDefault="00D318DB" w:rsidP="00D318DB">
      <w:pPr>
        <w:jc w:val="both"/>
        <w:rPr>
          <w:iCs/>
          <w:lang w:eastAsia="ar-SA"/>
        </w:rPr>
      </w:pPr>
      <w:r w:rsidRPr="00222DB6">
        <w:rPr>
          <w:iCs/>
          <w:lang w:eastAsia="ar-SA"/>
        </w:rPr>
        <w:lastRenderedPageBreak/>
        <w:t>Izbran</w:t>
      </w:r>
      <w:r w:rsidR="00E24B55">
        <w:rPr>
          <w:iCs/>
          <w:lang w:eastAsia="ar-SA"/>
        </w:rPr>
        <w:t>i</w:t>
      </w:r>
      <w:r w:rsidRPr="00222DB6">
        <w:rPr>
          <w:iCs/>
          <w:lang w:eastAsia="ar-SA"/>
        </w:rPr>
        <w:t xml:space="preserve"> kandidat bo delo opravljal</w:t>
      </w:r>
      <w:r w:rsidR="002E07E7">
        <w:rPr>
          <w:iCs/>
          <w:lang w:eastAsia="ar-SA"/>
        </w:rPr>
        <w:t>i</w:t>
      </w:r>
      <w:r w:rsidRPr="00222DB6">
        <w:rPr>
          <w:iCs/>
          <w:lang w:eastAsia="ar-SA"/>
        </w:rPr>
        <w:t xml:space="preserve"> v prostorih Ministrstva za </w:t>
      </w:r>
      <w:r w:rsidR="004C4F73">
        <w:rPr>
          <w:iCs/>
          <w:lang w:eastAsia="ar-SA"/>
        </w:rPr>
        <w:t>naravne vire</w:t>
      </w:r>
      <w:r w:rsidRPr="00222DB6">
        <w:rPr>
          <w:iCs/>
          <w:lang w:eastAsia="ar-SA"/>
        </w:rPr>
        <w:t xml:space="preserve"> in prostor, na Dunajski cesti 48, v Ljubljani oz. v drugih prostorih, kjer Ministrstvo za </w:t>
      </w:r>
      <w:r w:rsidR="004C4F73">
        <w:rPr>
          <w:iCs/>
          <w:lang w:eastAsia="ar-SA"/>
        </w:rPr>
        <w:t>naravne vire</w:t>
      </w:r>
      <w:r w:rsidRPr="00222DB6">
        <w:rPr>
          <w:iCs/>
          <w:lang w:eastAsia="ar-SA"/>
        </w:rPr>
        <w:t xml:space="preserve"> in prostor opravlja svoje naloge.</w:t>
      </w:r>
    </w:p>
    <w:p w14:paraId="47E0AEEF" w14:textId="77777777" w:rsidR="00D318DB" w:rsidRPr="002C7444" w:rsidRDefault="00D318DB" w:rsidP="00D318DB">
      <w:pPr>
        <w:jc w:val="both"/>
        <w:rPr>
          <w:iCs/>
          <w:lang w:eastAsia="ar-SA"/>
        </w:rPr>
      </w:pPr>
    </w:p>
    <w:p w14:paraId="11A3D102" w14:textId="10B05B42" w:rsidR="00D318DB" w:rsidRPr="002B6B73" w:rsidRDefault="00D318DB" w:rsidP="00D318DB">
      <w:pPr>
        <w:jc w:val="both"/>
        <w:rPr>
          <w:iCs/>
          <w:lang w:eastAsia="ar-SA"/>
        </w:rPr>
      </w:pPr>
      <w:r w:rsidRPr="002B6B73">
        <w:rPr>
          <w:iCs/>
          <w:lang w:eastAsia="ar-SA"/>
        </w:rPr>
        <w:t xml:space="preserve">Kandidati naj pošljejo prijave na predpisanem obrazcu z izjavami (z označbo: </w:t>
      </w:r>
      <w:r w:rsidRPr="002B6B73">
        <w:rPr>
          <w:rFonts w:cs="Arial"/>
          <w:b/>
          <w:szCs w:val="20"/>
          <w:lang w:eastAsia="ar-SA"/>
        </w:rPr>
        <w:t>za javno objavo 1004-</w:t>
      </w:r>
      <w:r w:rsidR="004C4F73">
        <w:rPr>
          <w:rFonts w:cs="Arial"/>
          <w:b/>
          <w:szCs w:val="20"/>
          <w:lang w:eastAsia="ar-SA"/>
        </w:rPr>
        <w:t>3</w:t>
      </w:r>
      <w:r w:rsidR="00E24B55">
        <w:rPr>
          <w:rFonts w:cs="Arial"/>
          <w:b/>
          <w:szCs w:val="20"/>
          <w:lang w:eastAsia="ar-SA"/>
        </w:rPr>
        <w:t>6</w:t>
      </w:r>
      <w:r w:rsidRPr="002B6B73">
        <w:rPr>
          <w:rFonts w:cs="Arial"/>
          <w:b/>
          <w:szCs w:val="20"/>
          <w:lang w:eastAsia="ar-SA"/>
        </w:rPr>
        <w:t>/202</w:t>
      </w:r>
      <w:r w:rsidR="004C4F73">
        <w:rPr>
          <w:rFonts w:cs="Arial"/>
          <w:b/>
          <w:szCs w:val="20"/>
          <w:lang w:eastAsia="ar-SA"/>
        </w:rPr>
        <w:t>3</w:t>
      </w:r>
      <w:r w:rsidRPr="002B6B73">
        <w:rPr>
          <w:rFonts w:cs="Arial"/>
          <w:b/>
          <w:szCs w:val="20"/>
          <w:lang w:eastAsia="ar-SA"/>
        </w:rPr>
        <w:t xml:space="preserve">-2550 </w:t>
      </w:r>
      <w:r w:rsidRPr="002B6B73">
        <w:rPr>
          <w:iCs/>
          <w:lang w:eastAsia="ar-SA"/>
        </w:rPr>
        <w:t>prost</w:t>
      </w:r>
      <w:r w:rsidR="002E07E7" w:rsidRPr="002B6B73">
        <w:rPr>
          <w:iCs/>
          <w:lang w:eastAsia="ar-SA"/>
        </w:rPr>
        <w:t>a</w:t>
      </w:r>
      <w:r w:rsidRPr="002B6B73">
        <w:rPr>
          <w:iCs/>
          <w:lang w:eastAsia="ar-SA"/>
        </w:rPr>
        <w:t xml:space="preserve"> delovn</w:t>
      </w:r>
      <w:r w:rsidR="002E07E7" w:rsidRPr="002B6B73">
        <w:rPr>
          <w:iCs/>
          <w:lang w:eastAsia="ar-SA"/>
        </w:rPr>
        <w:t>a</w:t>
      </w:r>
      <w:r w:rsidRPr="002B6B73">
        <w:rPr>
          <w:iCs/>
          <w:lang w:eastAsia="ar-SA"/>
        </w:rPr>
        <w:t xml:space="preserve"> mest</w:t>
      </w:r>
      <w:r w:rsidR="002E07E7" w:rsidRPr="002B6B73">
        <w:rPr>
          <w:iCs/>
          <w:lang w:eastAsia="ar-SA"/>
        </w:rPr>
        <w:t>a</w:t>
      </w:r>
      <w:r w:rsidRPr="002B6B73">
        <w:rPr>
          <w:iCs/>
          <w:lang w:eastAsia="ar-SA"/>
        </w:rPr>
        <w:t xml:space="preserve"> višji svetovalec</w:t>
      </w:r>
      <w:r w:rsidR="00281672">
        <w:rPr>
          <w:iCs/>
          <w:lang w:eastAsia="ar-SA"/>
        </w:rPr>
        <w:t xml:space="preserve"> (šifr</w:t>
      </w:r>
      <w:r w:rsidR="00E24B55">
        <w:rPr>
          <w:iCs/>
          <w:lang w:eastAsia="ar-SA"/>
        </w:rPr>
        <w:t>a</w:t>
      </w:r>
      <w:r w:rsidR="00281672">
        <w:rPr>
          <w:iCs/>
          <w:lang w:eastAsia="ar-SA"/>
        </w:rPr>
        <w:t xml:space="preserve"> DM </w:t>
      </w:r>
      <w:r w:rsidR="00E24B55">
        <w:rPr>
          <w:iCs/>
          <w:lang w:eastAsia="ar-SA"/>
        </w:rPr>
        <w:t>4014</w:t>
      </w:r>
      <w:r w:rsidR="00281672">
        <w:rPr>
          <w:iCs/>
          <w:lang w:eastAsia="ar-SA"/>
        </w:rPr>
        <w:t>)</w:t>
      </w:r>
      <w:r w:rsidRPr="002B6B73">
        <w:rPr>
          <w:iCs/>
          <w:lang w:eastAsia="ar-SA"/>
        </w:rPr>
        <w:t xml:space="preserve"> v Sektorju za prostorski informacijski sistem) na naslov: Ministrstvo za </w:t>
      </w:r>
      <w:r w:rsidR="004C4F73">
        <w:rPr>
          <w:iCs/>
          <w:lang w:eastAsia="ar-SA"/>
        </w:rPr>
        <w:t>naravne vire</w:t>
      </w:r>
      <w:r w:rsidRPr="002B6B73">
        <w:rPr>
          <w:iCs/>
          <w:lang w:eastAsia="ar-SA"/>
        </w:rPr>
        <w:t xml:space="preserve"> in prostor, Služba za kadrovske zadeve, Dunajska 48, Ljubljana in sicer v roku 8 dni po objavi na spletni strani državne uprave Gov.si in Zavoda RS za zaposlovanje. Za pisno obliko prijave se šteje tudi elektronska oblika, poslana na elektronski naslov: gp.m</w:t>
      </w:r>
      <w:r w:rsidR="004C4F73">
        <w:rPr>
          <w:iCs/>
          <w:lang w:eastAsia="ar-SA"/>
        </w:rPr>
        <w:t>nvp</w:t>
      </w:r>
      <w:r w:rsidRPr="002B6B73">
        <w:rPr>
          <w:iCs/>
          <w:lang w:eastAsia="ar-SA"/>
        </w:rPr>
        <w:t xml:space="preserve">@gov.si, pri čemer veljavnost prijave ni pogojena z elektronskim podpisom. </w:t>
      </w:r>
    </w:p>
    <w:p w14:paraId="5495E675" w14:textId="77777777" w:rsidR="00D318DB" w:rsidRPr="002B6B73" w:rsidRDefault="00D318DB" w:rsidP="00D318DB">
      <w:pPr>
        <w:jc w:val="both"/>
        <w:rPr>
          <w:iCs/>
          <w:lang w:eastAsia="ar-SA"/>
        </w:rPr>
      </w:pPr>
    </w:p>
    <w:p w14:paraId="15B70134" w14:textId="77777777" w:rsidR="00D318DB" w:rsidRPr="002B6B73" w:rsidRDefault="00D318DB" w:rsidP="00D318DB">
      <w:pPr>
        <w:jc w:val="both"/>
        <w:rPr>
          <w:iCs/>
          <w:lang w:eastAsia="ar-SA"/>
        </w:rPr>
      </w:pPr>
      <w:r w:rsidRPr="002B6B73">
        <w:rPr>
          <w:iCs/>
          <w:lang w:eastAsia="ar-SA"/>
        </w:rPr>
        <w:t>Neizbrane kandidate bomo pisno obvestili po zaključenem postopku izbire.</w:t>
      </w:r>
    </w:p>
    <w:p w14:paraId="28B5F48B" w14:textId="77777777" w:rsidR="00D248BB" w:rsidRPr="002B6B73" w:rsidRDefault="00D248BB" w:rsidP="00D248BB">
      <w:pPr>
        <w:jc w:val="both"/>
        <w:rPr>
          <w:iCs/>
          <w:lang w:eastAsia="ar-SA"/>
        </w:rPr>
      </w:pPr>
    </w:p>
    <w:p w14:paraId="67734B5D" w14:textId="1DDBC26B" w:rsidR="00D248BB" w:rsidRDefault="00D248BB" w:rsidP="00D248BB">
      <w:pPr>
        <w:jc w:val="both"/>
        <w:rPr>
          <w:iCs/>
          <w:lang w:eastAsia="ar-SA"/>
        </w:rPr>
      </w:pPr>
      <w:r w:rsidRPr="002B6B73">
        <w:rPr>
          <w:iCs/>
          <w:lang w:eastAsia="ar-SA"/>
        </w:rPr>
        <w:t>Informacije v zvezi s prijavo in izvedbo postopka daje</w:t>
      </w:r>
      <w:r w:rsidR="00281672" w:rsidRPr="00281672">
        <w:rPr>
          <w:iCs/>
          <w:lang w:eastAsia="ar-SA"/>
        </w:rPr>
        <w:t xml:space="preserve"> </w:t>
      </w:r>
      <w:r w:rsidR="00281672">
        <w:rPr>
          <w:iCs/>
          <w:lang w:eastAsia="ar-SA"/>
        </w:rPr>
        <w:t>Maja Japelj</w:t>
      </w:r>
      <w:r w:rsidR="00281672" w:rsidRPr="00CF140D">
        <w:rPr>
          <w:iCs/>
          <w:lang w:eastAsia="ar-SA"/>
        </w:rPr>
        <w:t>, telefonska št.</w:t>
      </w:r>
      <w:r w:rsidR="00281672">
        <w:rPr>
          <w:iCs/>
          <w:lang w:eastAsia="ar-SA"/>
        </w:rPr>
        <w:t xml:space="preserve"> 01/478-7220</w:t>
      </w:r>
      <w:r w:rsidRPr="002B6B73">
        <w:rPr>
          <w:iCs/>
          <w:lang w:eastAsia="ar-SA"/>
        </w:rPr>
        <w:t xml:space="preserve">, informacije glede področja dela pa </w:t>
      </w:r>
      <w:r w:rsidR="00272E6B" w:rsidRPr="002B6B73">
        <w:rPr>
          <w:iCs/>
          <w:lang w:eastAsia="ar-SA"/>
        </w:rPr>
        <w:t>Jurij Mlinar</w:t>
      </w:r>
      <w:r w:rsidR="00047B56" w:rsidRPr="002B6B73">
        <w:rPr>
          <w:iCs/>
          <w:lang w:eastAsia="ar-SA"/>
        </w:rPr>
        <w:t>, telefonska št. 01/478 -70</w:t>
      </w:r>
      <w:r w:rsidR="00272E6B" w:rsidRPr="002B6B73">
        <w:rPr>
          <w:iCs/>
          <w:lang w:eastAsia="ar-SA"/>
        </w:rPr>
        <w:t>61</w:t>
      </w:r>
      <w:r w:rsidR="00C20958" w:rsidRPr="002B6B73">
        <w:rPr>
          <w:iCs/>
          <w:lang w:eastAsia="ar-SA"/>
        </w:rPr>
        <w:t>.</w:t>
      </w:r>
    </w:p>
    <w:p w14:paraId="4D1F2AF1" w14:textId="77777777" w:rsidR="00D248BB" w:rsidRDefault="00D248BB" w:rsidP="00D248BB">
      <w:pPr>
        <w:jc w:val="both"/>
        <w:rPr>
          <w:iCs/>
          <w:lang w:eastAsia="ar-SA"/>
        </w:rPr>
      </w:pPr>
    </w:p>
    <w:p w14:paraId="25E9E46D" w14:textId="77777777" w:rsidR="00766E81" w:rsidRPr="00766E81" w:rsidRDefault="00766E81" w:rsidP="00766E81">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sidR="00675357">
        <w:rPr>
          <w:rFonts w:cs="Arial"/>
          <w:szCs w:val="20"/>
        </w:rPr>
        <w:t>.</w:t>
      </w:r>
    </w:p>
    <w:p w14:paraId="18ECE398" w14:textId="77777777" w:rsidR="00F51727" w:rsidRDefault="00F51727" w:rsidP="00F51727">
      <w:pPr>
        <w:jc w:val="both"/>
        <w:rPr>
          <w:iCs/>
          <w:lang w:eastAsia="ar-SA"/>
        </w:rPr>
      </w:pPr>
    </w:p>
    <w:p w14:paraId="52E40852" w14:textId="77777777" w:rsidR="00EC50FD" w:rsidRDefault="00EC50FD" w:rsidP="00F51727">
      <w:pPr>
        <w:jc w:val="both"/>
        <w:rPr>
          <w:iCs/>
          <w:lang w:eastAsia="ar-SA"/>
        </w:rPr>
      </w:pPr>
    </w:p>
    <w:p w14:paraId="11202448" w14:textId="77777777" w:rsidR="00766E81" w:rsidRDefault="00766E81" w:rsidP="00F51727">
      <w:pPr>
        <w:jc w:val="both"/>
        <w:rPr>
          <w:iCs/>
          <w:lang w:eastAsia="ar-SA"/>
        </w:rPr>
      </w:pPr>
    </w:p>
    <w:p w14:paraId="191CA69D" w14:textId="77777777" w:rsidR="00766E81" w:rsidRDefault="00766E81" w:rsidP="00F51727">
      <w:pPr>
        <w:jc w:val="both"/>
        <w:rPr>
          <w:iCs/>
          <w:lang w:eastAsia="ar-SA"/>
        </w:rPr>
      </w:pPr>
    </w:p>
    <w:p w14:paraId="7B30A14F" w14:textId="77777777" w:rsidR="00F51727" w:rsidRDefault="00F51727" w:rsidP="00F51727">
      <w:pPr>
        <w:jc w:val="both"/>
        <w:rPr>
          <w:iCs/>
          <w:lang w:eastAsia="ar-SA"/>
        </w:rPr>
      </w:pPr>
    </w:p>
    <w:p w14:paraId="146DD126" w14:textId="77777777" w:rsidR="00F51727" w:rsidRPr="00F51727" w:rsidRDefault="00F51727" w:rsidP="00770B9A">
      <w:pPr>
        <w:autoSpaceDE w:val="0"/>
        <w:autoSpaceDN w:val="0"/>
        <w:adjustRightInd w:val="0"/>
        <w:spacing w:line="240" w:lineRule="auto"/>
        <w:jc w:val="right"/>
      </w:pPr>
    </w:p>
    <w:sectPr w:rsidR="00F51727" w:rsidRPr="00F51727" w:rsidSect="00604F94">
      <w:headerReference w:type="even" r:id="rId28"/>
      <w:headerReference w:type="default" r:id="rId29"/>
      <w:footerReference w:type="even" r:id="rId30"/>
      <w:footerReference w:type="default" r:id="rId31"/>
      <w:headerReference w:type="first" r:id="rId32"/>
      <w:footerReference w:type="first" r:id="rId3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BBE3" w14:textId="77777777" w:rsidR="006A61C7" w:rsidRDefault="006A61C7">
      <w:r>
        <w:separator/>
      </w:r>
    </w:p>
  </w:endnote>
  <w:endnote w:type="continuationSeparator" w:id="0">
    <w:p w14:paraId="575034F2" w14:textId="77777777" w:rsidR="006A61C7" w:rsidRDefault="006A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5EF0" w14:textId="77777777" w:rsidR="00ED5565" w:rsidRDefault="00ED55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109C" w14:textId="77777777" w:rsidR="00ED5565" w:rsidRDefault="00ED55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0296" w14:textId="00B7E9FF" w:rsidR="00ED5565" w:rsidRDefault="00ED5565">
    <w:pPr>
      <w:pStyle w:val="Noga"/>
    </w:pPr>
    <w:r w:rsidRPr="00ED5565">
      <w:rPr>
        <w:noProof/>
      </w:rPr>
      <w:drawing>
        <wp:anchor distT="0" distB="0" distL="114300" distR="114300" simplePos="0" relativeHeight="251664384" behindDoc="1" locked="0" layoutInCell="1" allowOverlap="1" wp14:anchorId="2A988347" wp14:editId="035A44EB">
          <wp:simplePos x="0" y="0"/>
          <wp:positionH relativeFrom="column">
            <wp:posOffset>-280670</wp:posOffset>
          </wp:positionH>
          <wp:positionV relativeFrom="paragraph">
            <wp:posOffset>-71755</wp:posOffset>
          </wp:positionV>
          <wp:extent cx="1378800" cy="500400"/>
          <wp:effectExtent l="0" t="0" r="0" b="0"/>
          <wp:wrapNone/>
          <wp:docPr id="140524103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41030" name="Slika 1405241030"/>
                  <pic:cNvPicPr/>
                </pic:nvPicPr>
                <pic:blipFill>
                  <a:blip r:embed="rId1">
                    <a:extLst>
                      <a:ext uri="{28A0092B-C50C-407E-A947-70E740481C1C}">
                        <a14:useLocalDpi xmlns:a14="http://schemas.microsoft.com/office/drawing/2010/main" val="0"/>
                      </a:ext>
                    </a:extLst>
                  </a:blip>
                  <a:stretch>
                    <a:fillRect/>
                  </a:stretch>
                </pic:blipFill>
                <pic:spPr>
                  <a:xfrm>
                    <a:off x="0" y="0"/>
                    <a:ext cx="1378800" cy="500400"/>
                  </a:xfrm>
                  <a:prstGeom prst="rect">
                    <a:avLst/>
                  </a:prstGeom>
                </pic:spPr>
              </pic:pic>
            </a:graphicData>
          </a:graphic>
          <wp14:sizeRelH relativeFrom="margin">
            <wp14:pctWidth>0</wp14:pctWidth>
          </wp14:sizeRelH>
          <wp14:sizeRelV relativeFrom="margin">
            <wp14:pctHeight>0</wp14:pctHeight>
          </wp14:sizeRelV>
        </wp:anchor>
      </w:drawing>
    </w:r>
    <w:r w:rsidRPr="00ED5565">
      <w:rPr>
        <w:noProof/>
      </w:rPr>
      <w:drawing>
        <wp:anchor distT="0" distB="0" distL="114300" distR="114300" simplePos="0" relativeHeight="251665408" behindDoc="1" locked="0" layoutInCell="1" allowOverlap="1" wp14:anchorId="3173046C" wp14:editId="3912ADC2">
          <wp:simplePos x="0" y="0"/>
          <wp:positionH relativeFrom="column">
            <wp:posOffset>770255</wp:posOffset>
          </wp:positionH>
          <wp:positionV relativeFrom="paragraph">
            <wp:posOffset>-71755</wp:posOffset>
          </wp:positionV>
          <wp:extent cx="1393200" cy="504000"/>
          <wp:effectExtent l="0" t="0" r="0" b="0"/>
          <wp:wrapNone/>
          <wp:docPr id="843384907" name="Slika 4" descr="Slika, ki vsebuje besed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84907" name="Slika 4" descr="Slika, ki vsebuje besede logotip&#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393200" cy="504000"/>
                  </a:xfrm>
                  <a:prstGeom prst="rect">
                    <a:avLst/>
                  </a:prstGeom>
                </pic:spPr>
              </pic:pic>
            </a:graphicData>
          </a:graphic>
          <wp14:sizeRelH relativeFrom="margin">
            <wp14:pctWidth>0</wp14:pctWidth>
          </wp14:sizeRelH>
          <wp14:sizeRelV relativeFrom="margin">
            <wp14:pctHeight>0</wp14:pctHeight>
          </wp14:sizeRelV>
        </wp:anchor>
      </w:drawing>
    </w:r>
    <w:r w:rsidRPr="00ED5565">
      <w:rPr>
        <w:noProof/>
      </w:rPr>
      <w:drawing>
        <wp:anchor distT="0" distB="0" distL="114300" distR="114300" simplePos="0" relativeHeight="251666432" behindDoc="1" locked="0" layoutInCell="1" allowOverlap="1" wp14:anchorId="7A8AD239" wp14:editId="1CA0C2C5">
          <wp:simplePos x="0" y="0"/>
          <wp:positionH relativeFrom="column">
            <wp:posOffset>1677670</wp:posOffset>
          </wp:positionH>
          <wp:positionV relativeFrom="paragraph">
            <wp:posOffset>-71755</wp:posOffset>
          </wp:positionV>
          <wp:extent cx="1447200" cy="525600"/>
          <wp:effectExtent l="0" t="0" r="0" b="0"/>
          <wp:wrapNone/>
          <wp:docPr id="118767228" name="Slika 5" descr="Slika, ki vsebuje besed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228" name="Slika 5" descr="Slika, ki vsebuje besede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447200" cy="52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B1FA" w14:textId="77777777" w:rsidR="006A61C7" w:rsidRDefault="006A61C7">
      <w:r>
        <w:separator/>
      </w:r>
    </w:p>
  </w:footnote>
  <w:footnote w:type="continuationSeparator" w:id="0">
    <w:p w14:paraId="6E3B95B2" w14:textId="77777777" w:rsidR="006A61C7" w:rsidRDefault="006A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3DB8" w14:textId="77777777" w:rsidR="00ED5565" w:rsidRDefault="00ED55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D34D"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C10F86D" w14:textId="77777777">
      <w:trPr>
        <w:cantSplit/>
        <w:trHeight w:hRule="exact" w:val="847"/>
      </w:trPr>
      <w:tc>
        <w:tcPr>
          <w:tcW w:w="567" w:type="dxa"/>
        </w:tcPr>
        <w:p w14:paraId="58ECB60D"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87FAE4E" wp14:editId="654EC95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747F95"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02173010" w14:textId="5CEA98C9" w:rsidR="00A770A6" w:rsidRPr="008F3500" w:rsidRDefault="009627B2" w:rsidP="00604F94">
    <w:pPr>
      <w:pStyle w:val="Glava"/>
      <w:tabs>
        <w:tab w:val="clear" w:pos="4320"/>
        <w:tab w:val="clear" w:pos="8640"/>
        <w:tab w:val="left" w:pos="5112"/>
      </w:tabs>
      <w:spacing w:before="120" w:line="240" w:lineRule="exact"/>
      <w:rPr>
        <w:rFonts w:cs="Arial"/>
        <w:sz w:val="16"/>
      </w:rPr>
    </w:pPr>
    <w:r>
      <w:rPr>
        <w:rFonts w:cs="Arial"/>
        <w:noProof/>
        <w:sz w:val="16"/>
        <w:lang w:eastAsia="sl-SI"/>
      </w:rPr>
      <w:drawing>
        <wp:anchor distT="0" distB="0" distL="114300" distR="114300" simplePos="0" relativeHeight="251662336" behindDoc="1" locked="0" layoutInCell="1" allowOverlap="1" wp14:anchorId="261BEF1E" wp14:editId="22EBAF91">
          <wp:simplePos x="0" y="0"/>
          <wp:positionH relativeFrom="page">
            <wp:align>left</wp:align>
          </wp:positionH>
          <wp:positionV relativeFrom="paragraph">
            <wp:posOffset>-1104900</wp:posOffset>
          </wp:positionV>
          <wp:extent cx="4178935" cy="909955"/>
          <wp:effectExtent l="0" t="0" r="0" b="4445"/>
          <wp:wrapTight wrapText="bothSides">
            <wp:wrapPolygon edited="0">
              <wp:start x="0" y="0"/>
              <wp:lineTo x="0" y="21253"/>
              <wp:lineTo x="21465" y="21253"/>
              <wp:lineTo x="21465" y="0"/>
              <wp:lineTo x="0" y="0"/>
            </wp:wrapPolygon>
          </wp:wrapTight>
          <wp:docPr id="5" name="Slika 5"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tip ministrstva za naravne vire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1A8E003F" wp14:editId="54AC1FDE">
              <wp:simplePos x="0" y="0"/>
              <wp:positionH relativeFrom="column">
                <wp:posOffset>4139565</wp:posOffset>
              </wp:positionH>
              <wp:positionV relativeFrom="paragraph">
                <wp:posOffset>-476885</wp:posOffset>
              </wp:positionV>
              <wp:extent cx="2000250" cy="71437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0002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AC53B7" w14:textId="2CB54C63"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E003F" id="_x0000_t202" coordsize="21600,21600" o:spt="202" path="m,l,21600r21600,l21600,xe">
              <v:stroke joinstyle="miter"/>
              <v:path gradientshapeok="t" o:connecttype="rect"/>
            </v:shapetype>
            <v:shape id="Polje z besedilom 4" o:spid="_x0000_s1026" type="#_x0000_t202" style="position:absolute;margin-left:325.95pt;margin-top:-37.55pt;width:15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TJZgIAAD0FAAAOAAAAZHJzL2Uyb0RvYy54bWysVEtvGyEQvlfqf0Dc67UdO2ktryPXkatK&#10;URI1qXLGLNirsgyFsXfdX5+BXT+a9pKqFxhmPj7myfS6qQzbKR9KsDkf9PqcKSuhKO0659+flh8+&#10;chZQ2EIYsCrnexX49ez9u2ntJmoIGzCF8oxIbJjULucbRDfJsiA3qhKhB05ZMmrwlUA6+nVWeFET&#10;e2WyYb9/mdXgC+dBqhBIe9Ma+Szxa60k3msdFDKTc/IN0+rTuoprNpuKydoLtyll54b4By8qUVp6&#10;9Eh1I1CwrS//oKpK6SGAxp6EKgOtS6lSDBTNoP8qmseNcCrFQskJ7pim8P9o5d3u0T14hs1naKiA&#10;MSG1C5NAyhhPo30Vd/KUkZ1SuD+mTTXIJCmpDv3hmEySbFeD0cXVONJkp9vOB/yioGJRyLmnsqRs&#10;id1twBZ6gMTHLCxLY1JpjGV1zi8viP43C5EbGzUqFbmjOXmeJNwbFTHGflOalUUKICpSe6mF8Wwn&#10;qDGElMpiij3xEjqiNDnxlosd/uTVWy63cRxeBovHy1VpwafoX7ld/Di4rFs85fws7ihis2q6iq6g&#10;2FOhPbQzEJxcllSNWxHwQXhqeiogDTLe06INUNahkzjbgP/1N33EUy+SlbOahijn4edWeMWZ+Wqp&#10;Sz8NRqM4dekwGl8N6eDPLatzi91WC6ByDOjLcDKJEY/mIGoP1TPN+zy+SiZhJb2dczyIC2xHm/4L&#10;qebzBKI5cwJv7aOTkTpWJ/baU/MsvOsaEqmV7+AwbmLyqi9bbLxpYb5F0GVq2pjgNqtd4mlGU9t3&#10;/0n8BM7PCXX69WYvAAAA//8DAFBLAwQUAAYACAAAACEAhVBSo+MAAAAKAQAADwAAAGRycy9kb3du&#10;cmV2LnhtbEyPwW7CMAyG75P2DpEn7QZp2VqgNEWoEpo0jQOMy25pE9qKxOmaAN2eft5pO9r+9Pv7&#10;8/VoDbvqwXcOBcTTCJjG2qkOGwHH9+1kAcwHiUoah1rAl/awLu7vcpkpd8O9vh5CwygEfSYFtCH0&#10;Gee+brWVfup6jXQ7ucHKQOPQcDXIG4Vbw2dRlHIrO6QPrex12er6fLhYAa/ldif31cwuvk358nba&#10;9J/Hj0SIx4dxswIW9Bj+YPjVJ3UoyKlyF1SeGQFpEi8JFTCZJzEwIpZpSptKwNP8GXiR8/8Vih8A&#10;AAD//wMAUEsBAi0AFAAGAAgAAAAhALaDOJL+AAAA4QEAABMAAAAAAAAAAAAAAAAAAAAAAFtDb250&#10;ZW50X1R5cGVzXS54bWxQSwECLQAUAAYACAAAACEAOP0h/9YAAACUAQAACwAAAAAAAAAAAAAAAAAv&#10;AQAAX3JlbHMvLnJlbHNQSwECLQAUAAYACAAAACEA1qlEyWYCAAA9BQAADgAAAAAAAAAAAAAAAAAu&#10;AgAAZHJzL2Uyb0RvYy54bWxQSwECLQAUAAYACAAAACEAhVBSo+MAAAAKAQAADwAAAAAAAAAAAAAA&#10;AADABAAAZHJzL2Rvd25yZXYueG1sUEsFBgAAAAAEAAQA8wAAANAFAAAAAA==&#10;" filled="f" stroked="f" strokeweight=".5pt">
              <v:textbox>
                <w:txbxContent>
                  <w:p w14:paraId="07AC53B7" w14:textId="2CB54C63"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v:textbox>
            </v:shape>
          </w:pict>
        </mc:Fallback>
      </mc:AlternateContent>
    </w:r>
    <w:bookmarkStart w:id="0" w:name="_Hlk137016860"/>
    <w:r w:rsidR="00ED5565">
      <w:rPr>
        <w:rFonts w:cs="Arial"/>
        <w:sz w:val="16"/>
      </w:rPr>
      <w:t xml:space="preserve">Dunajska c. </w:t>
    </w:r>
    <w:r w:rsidR="00ED5565">
      <w:rPr>
        <w:rFonts w:cs="Arial"/>
        <w:sz w:val="16"/>
      </w:rPr>
      <w:t>48</w:t>
    </w:r>
    <w:r w:rsidR="00ED5565" w:rsidRPr="008F3500">
      <w:rPr>
        <w:rFonts w:cs="Arial"/>
        <w:sz w:val="16"/>
      </w:rPr>
      <w:t xml:space="preserve">, </w:t>
    </w:r>
    <w:r w:rsidR="00ED5565">
      <w:rPr>
        <w:rFonts w:cs="Arial"/>
        <w:sz w:val="16"/>
      </w:rPr>
      <w:t>1000 Ljubljana                                                                      Z</w:t>
    </w:r>
    <w:r w:rsidR="00ED5565">
      <w:rPr>
        <w:noProof/>
        <w:lang w:eastAsia="sl-SI"/>
      </w:rPr>
      <w:drawing>
        <wp:anchor distT="0" distB="0" distL="114300" distR="114300" simplePos="0" relativeHeight="251668480" behindDoc="1" locked="0" layoutInCell="1" allowOverlap="1" wp14:anchorId="6E962E2B" wp14:editId="127607E8">
          <wp:simplePos x="0" y="0"/>
          <wp:positionH relativeFrom="column">
            <wp:posOffset>3240405</wp:posOffset>
          </wp:positionH>
          <wp:positionV relativeFrom="paragraph">
            <wp:posOffset>-467995</wp:posOffset>
          </wp:positionV>
          <wp:extent cx="950400" cy="414000"/>
          <wp:effectExtent l="0" t="0" r="0" b="0"/>
          <wp:wrapNone/>
          <wp:docPr id="153561322" name="Slik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561322" name="Slika 153561322"/>
                  <pic:cNvPicPr/>
                </pic:nvPicPr>
                <pic:blipFill>
                  <a:blip r:embed="rId2">
                    <a:extLst>
                      <a:ext uri="{28A0092B-C50C-407E-A947-70E740481C1C}">
                        <a14:useLocalDpi xmlns:a14="http://schemas.microsoft.com/office/drawing/2010/main" val="0"/>
                      </a:ext>
                    </a:extLst>
                  </a:blip>
                  <a:stretch>
                    <a:fillRect/>
                  </a:stretch>
                </pic:blipFill>
                <pic:spPr>
                  <a:xfrm>
                    <a:off x="0" y="0"/>
                    <a:ext cx="950400" cy="414000"/>
                  </a:xfrm>
                  <a:prstGeom prst="rect">
                    <a:avLst/>
                  </a:prstGeom>
                </pic:spPr>
              </pic:pic>
            </a:graphicData>
          </a:graphic>
          <wp14:sizeRelH relativeFrom="margin">
            <wp14:pctWidth>0</wp14:pctWidth>
          </wp14:sizeRelH>
          <wp14:sizeRelV relativeFrom="margin">
            <wp14:pctHeight>0</wp14:pctHeight>
          </wp14:sizeRelV>
        </wp:anchor>
      </w:drawing>
    </w:r>
    <w:r w:rsidR="00ED5565">
      <w:rPr>
        <w:rFonts w:cs="Arial"/>
        <w:sz w:val="16"/>
      </w:rPr>
      <w:t>eleni slovenski lokacijski okvir</w:t>
    </w:r>
    <w:bookmarkEnd w:id="0"/>
    <w:r w:rsidR="00A772A1">
      <w:rPr>
        <w:rFonts w:cs="Arial"/>
        <w:sz w:val="16"/>
      </w:rPr>
      <w:tab/>
    </w:r>
  </w:p>
  <w:p w14:paraId="4E9B8DB5"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0537C3"/>
    <w:multiLevelType w:val="hybridMultilevel"/>
    <w:tmpl w:val="0164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06A87"/>
    <w:multiLevelType w:val="hybridMultilevel"/>
    <w:tmpl w:val="026893D0"/>
    <w:lvl w:ilvl="0" w:tplc="04DEF8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264C96"/>
    <w:multiLevelType w:val="hybridMultilevel"/>
    <w:tmpl w:val="ACD4E32C"/>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5"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059521">
    <w:abstractNumId w:val="11"/>
  </w:num>
  <w:num w:numId="2" w16cid:durableId="1253196555">
    <w:abstractNumId w:val="5"/>
  </w:num>
  <w:num w:numId="3" w16cid:durableId="1200049310">
    <w:abstractNumId w:val="9"/>
  </w:num>
  <w:num w:numId="4" w16cid:durableId="625354354">
    <w:abstractNumId w:val="1"/>
  </w:num>
  <w:num w:numId="5" w16cid:durableId="2082287146">
    <w:abstractNumId w:val="3"/>
  </w:num>
  <w:num w:numId="6" w16cid:durableId="1797530201">
    <w:abstractNumId w:val="12"/>
  </w:num>
  <w:num w:numId="7" w16cid:durableId="1880586463">
    <w:abstractNumId w:val="4"/>
  </w:num>
  <w:num w:numId="8" w16cid:durableId="993411193">
    <w:abstractNumId w:val="6"/>
  </w:num>
  <w:num w:numId="9" w16cid:durableId="1841236166">
    <w:abstractNumId w:val="14"/>
  </w:num>
  <w:num w:numId="10" w16cid:durableId="1717200995">
    <w:abstractNumId w:val="8"/>
  </w:num>
  <w:num w:numId="11" w16cid:durableId="2010331732">
    <w:abstractNumId w:val="10"/>
  </w:num>
  <w:num w:numId="12" w16cid:durableId="1257833216">
    <w:abstractNumId w:val="0"/>
  </w:num>
  <w:num w:numId="13" w16cid:durableId="188490151">
    <w:abstractNumId w:val="2"/>
  </w:num>
  <w:num w:numId="14" w16cid:durableId="1263954092">
    <w:abstractNumId w:val="7"/>
  </w:num>
  <w:num w:numId="15" w16cid:durableId="276301249">
    <w:abstractNumId w:val="15"/>
  </w:num>
  <w:num w:numId="16" w16cid:durableId="1414291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23A88"/>
    <w:rsid w:val="00047B56"/>
    <w:rsid w:val="00087A61"/>
    <w:rsid w:val="000A3D05"/>
    <w:rsid w:val="000A7238"/>
    <w:rsid w:val="000D5E4C"/>
    <w:rsid w:val="000D75AE"/>
    <w:rsid w:val="00115053"/>
    <w:rsid w:val="001357B2"/>
    <w:rsid w:val="001454AA"/>
    <w:rsid w:val="001577B0"/>
    <w:rsid w:val="0017478F"/>
    <w:rsid w:val="00195EFC"/>
    <w:rsid w:val="001A167A"/>
    <w:rsid w:val="001A72BC"/>
    <w:rsid w:val="00202A77"/>
    <w:rsid w:val="00231832"/>
    <w:rsid w:val="00231F32"/>
    <w:rsid w:val="00270682"/>
    <w:rsid w:val="00271CE5"/>
    <w:rsid w:val="00272E6B"/>
    <w:rsid w:val="00281672"/>
    <w:rsid w:val="00282020"/>
    <w:rsid w:val="00294C00"/>
    <w:rsid w:val="002A2B69"/>
    <w:rsid w:val="002B6B73"/>
    <w:rsid w:val="002D6B51"/>
    <w:rsid w:val="002E07E7"/>
    <w:rsid w:val="002E1DEB"/>
    <w:rsid w:val="002F78F6"/>
    <w:rsid w:val="0032606D"/>
    <w:rsid w:val="003636BF"/>
    <w:rsid w:val="0036572B"/>
    <w:rsid w:val="00371442"/>
    <w:rsid w:val="003845B4"/>
    <w:rsid w:val="00387B1A"/>
    <w:rsid w:val="003C5EE5"/>
    <w:rsid w:val="003E1C74"/>
    <w:rsid w:val="003F7BCD"/>
    <w:rsid w:val="00430709"/>
    <w:rsid w:val="004657EE"/>
    <w:rsid w:val="004A6D05"/>
    <w:rsid w:val="004B5510"/>
    <w:rsid w:val="004B7838"/>
    <w:rsid w:val="004C4F73"/>
    <w:rsid w:val="004C7AA1"/>
    <w:rsid w:val="00526246"/>
    <w:rsid w:val="00551E1E"/>
    <w:rsid w:val="00567106"/>
    <w:rsid w:val="00590A6C"/>
    <w:rsid w:val="005A573D"/>
    <w:rsid w:val="005C689D"/>
    <w:rsid w:val="005E080E"/>
    <w:rsid w:val="005E1D3C"/>
    <w:rsid w:val="00604F94"/>
    <w:rsid w:val="00625AE6"/>
    <w:rsid w:val="00632253"/>
    <w:rsid w:val="00642714"/>
    <w:rsid w:val="006455CE"/>
    <w:rsid w:val="00655841"/>
    <w:rsid w:val="0066398D"/>
    <w:rsid w:val="006729A2"/>
    <w:rsid w:val="00675357"/>
    <w:rsid w:val="006754EF"/>
    <w:rsid w:val="006847C2"/>
    <w:rsid w:val="006A61C7"/>
    <w:rsid w:val="006E6C2E"/>
    <w:rsid w:val="00714075"/>
    <w:rsid w:val="00733017"/>
    <w:rsid w:val="00762CC7"/>
    <w:rsid w:val="00766E81"/>
    <w:rsid w:val="00770B9A"/>
    <w:rsid w:val="00783310"/>
    <w:rsid w:val="007A4A6D"/>
    <w:rsid w:val="007B10BD"/>
    <w:rsid w:val="007C6818"/>
    <w:rsid w:val="007D1BCF"/>
    <w:rsid w:val="007D75CF"/>
    <w:rsid w:val="007E0440"/>
    <w:rsid w:val="007E6DC5"/>
    <w:rsid w:val="00834AE6"/>
    <w:rsid w:val="00866D4A"/>
    <w:rsid w:val="0088043C"/>
    <w:rsid w:val="00884889"/>
    <w:rsid w:val="008906C9"/>
    <w:rsid w:val="00895E84"/>
    <w:rsid w:val="008A6008"/>
    <w:rsid w:val="008C1278"/>
    <w:rsid w:val="008C5738"/>
    <w:rsid w:val="008D04F0"/>
    <w:rsid w:val="008F3500"/>
    <w:rsid w:val="00924E3C"/>
    <w:rsid w:val="009612BB"/>
    <w:rsid w:val="009627B2"/>
    <w:rsid w:val="00967BB8"/>
    <w:rsid w:val="0097505A"/>
    <w:rsid w:val="009A27B8"/>
    <w:rsid w:val="009C740A"/>
    <w:rsid w:val="009D721E"/>
    <w:rsid w:val="009F0686"/>
    <w:rsid w:val="00A01575"/>
    <w:rsid w:val="00A125C5"/>
    <w:rsid w:val="00A17DF8"/>
    <w:rsid w:val="00A2451C"/>
    <w:rsid w:val="00A3551F"/>
    <w:rsid w:val="00A46E1F"/>
    <w:rsid w:val="00A529B5"/>
    <w:rsid w:val="00A57D22"/>
    <w:rsid w:val="00A65EE7"/>
    <w:rsid w:val="00A70133"/>
    <w:rsid w:val="00A770A6"/>
    <w:rsid w:val="00A772A1"/>
    <w:rsid w:val="00A813B1"/>
    <w:rsid w:val="00AA1D4B"/>
    <w:rsid w:val="00AB36C4"/>
    <w:rsid w:val="00AC32B2"/>
    <w:rsid w:val="00AC4E5E"/>
    <w:rsid w:val="00B12565"/>
    <w:rsid w:val="00B17141"/>
    <w:rsid w:val="00B31575"/>
    <w:rsid w:val="00B8547D"/>
    <w:rsid w:val="00BD7069"/>
    <w:rsid w:val="00C20958"/>
    <w:rsid w:val="00C250D5"/>
    <w:rsid w:val="00C35666"/>
    <w:rsid w:val="00C5658A"/>
    <w:rsid w:val="00C81C0D"/>
    <w:rsid w:val="00C91DFC"/>
    <w:rsid w:val="00C92898"/>
    <w:rsid w:val="00CA4340"/>
    <w:rsid w:val="00CD1133"/>
    <w:rsid w:val="00CE5238"/>
    <w:rsid w:val="00CE7514"/>
    <w:rsid w:val="00D07FF8"/>
    <w:rsid w:val="00D20CF8"/>
    <w:rsid w:val="00D248BB"/>
    <w:rsid w:val="00D248DE"/>
    <w:rsid w:val="00D318DB"/>
    <w:rsid w:val="00D42EC2"/>
    <w:rsid w:val="00D47322"/>
    <w:rsid w:val="00D72609"/>
    <w:rsid w:val="00D77B5C"/>
    <w:rsid w:val="00D8542D"/>
    <w:rsid w:val="00DC6A71"/>
    <w:rsid w:val="00DC7621"/>
    <w:rsid w:val="00DE218A"/>
    <w:rsid w:val="00E0357D"/>
    <w:rsid w:val="00E139AA"/>
    <w:rsid w:val="00E24B55"/>
    <w:rsid w:val="00EC50FD"/>
    <w:rsid w:val="00ED1C3E"/>
    <w:rsid w:val="00ED5565"/>
    <w:rsid w:val="00F240BB"/>
    <w:rsid w:val="00F41F26"/>
    <w:rsid w:val="00F4436E"/>
    <w:rsid w:val="00F51727"/>
    <w:rsid w:val="00F534CA"/>
    <w:rsid w:val="00F57FED"/>
    <w:rsid w:val="00F83BDA"/>
    <w:rsid w:val="00F94487"/>
    <w:rsid w:val="00FE3DB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262AEB58"/>
  <w15:docId w15:val="{D5EDC240-D279-43A3-99CC-0DF50223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9A27B8"/>
    <w:pPr>
      <w:ind w:left="720"/>
      <w:contextualSpacing/>
    </w:pPr>
  </w:style>
  <w:style w:type="character" w:styleId="Pripombasklic">
    <w:name w:val="annotation reference"/>
    <w:basedOn w:val="Privzetapisavaodstavka"/>
    <w:rsid w:val="00CD1133"/>
    <w:rPr>
      <w:sz w:val="16"/>
      <w:szCs w:val="16"/>
    </w:rPr>
  </w:style>
  <w:style w:type="paragraph" w:styleId="Pripombabesedilo">
    <w:name w:val="annotation text"/>
    <w:basedOn w:val="Navaden"/>
    <w:link w:val="PripombabesediloZnak"/>
    <w:rsid w:val="00CD1133"/>
    <w:pPr>
      <w:spacing w:line="240" w:lineRule="auto"/>
    </w:pPr>
    <w:rPr>
      <w:szCs w:val="20"/>
    </w:rPr>
  </w:style>
  <w:style w:type="character" w:customStyle="1" w:styleId="PripombabesediloZnak">
    <w:name w:val="Pripomba – besedilo Znak"/>
    <w:basedOn w:val="Privzetapisavaodstavka"/>
    <w:link w:val="Pripombabesedilo"/>
    <w:rsid w:val="00CD1133"/>
    <w:rPr>
      <w:rFonts w:ascii="Arial" w:hAnsi="Arial"/>
      <w:lang w:val="sl-SI" w:eastAsia="en-US"/>
    </w:rPr>
  </w:style>
  <w:style w:type="paragraph" w:styleId="Zadevapripombe">
    <w:name w:val="annotation subject"/>
    <w:basedOn w:val="Pripombabesedilo"/>
    <w:next w:val="Pripombabesedilo"/>
    <w:link w:val="ZadevapripombeZnak"/>
    <w:rsid w:val="00CD1133"/>
    <w:rPr>
      <w:b/>
      <w:bCs/>
    </w:rPr>
  </w:style>
  <w:style w:type="character" w:customStyle="1" w:styleId="ZadevapripombeZnak">
    <w:name w:val="Zadeva pripombe Znak"/>
    <w:basedOn w:val="PripombabesediloZnak"/>
    <w:link w:val="Zadevapripombe"/>
    <w:rsid w:val="00CD1133"/>
    <w:rPr>
      <w:rFonts w:ascii="Arial" w:hAnsi="Arial"/>
      <w:b/>
      <w:bCs/>
      <w:lang w:val="sl-SI" w:eastAsia="en-US"/>
    </w:rPr>
  </w:style>
  <w:style w:type="paragraph" w:styleId="Besedilooblaka">
    <w:name w:val="Balloon Text"/>
    <w:basedOn w:val="Navaden"/>
    <w:link w:val="BesedilooblakaZnak"/>
    <w:rsid w:val="00CD113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D1133"/>
    <w:rPr>
      <w:rFonts w:ascii="Tahoma" w:hAnsi="Tahoma" w:cs="Tahoma"/>
      <w:sz w:val="16"/>
      <w:szCs w:val="16"/>
      <w:lang w:val="sl-SI" w:eastAsia="en-US"/>
    </w:rPr>
  </w:style>
  <w:style w:type="paragraph" w:styleId="Revizija">
    <w:name w:val="Revision"/>
    <w:hidden/>
    <w:uiPriority w:val="99"/>
    <w:semiHidden/>
    <w:rsid w:val="00D07FF8"/>
    <w:rPr>
      <w:rFonts w:ascii="Arial" w:hAnsi="Arial"/>
      <w:szCs w:val="24"/>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0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uradni-list.si/1/objava.jsp?sop=2008-01-2817"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9547</Characters>
  <Application>Microsoft Office Word</Application>
  <DocSecurity>0</DocSecurity>
  <Lines>79</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Mirjana Karamandi Markovski</cp:lastModifiedBy>
  <cp:revision>3</cp:revision>
  <cp:lastPrinted>2010-07-16T08:41:00Z</cp:lastPrinted>
  <dcterms:created xsi:type="dcterms:W3CDTF">2023-06-21T06:43:00Z</dcterms:created>
  <dcterms:modified xsi:type="dcterms:W3CDTF">2023-06-21T06:46:00Z</dcterms:modified>
</cp:coreProperties>
</file>