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mrea"/>
        <w:tblW w:w="9067" w:type="dxa"/>
        <w:tblLook w:val="04A0" w:firstRow="1" w:lastRow="0" w:firstColumn="1" w:lastColumn="0" w:noHBand="0" w:noVBand="1"/>
      </w:tblPr>
      <w:tblGrid>
        <w:gridCol w:w="9067"/>
      </w:tblGrid>
      <w:tr w:rsidR="009F6962" w:rsidRPr="00C7623B" w14:paraId="074E5A56" w14:textId="77777777" w:rsidTr="00E33C50">
        <w:trPr>
          <w:trHeight w:val="779"/>
        </w:trPr>
        <w:tc>
          <w:tcPr>
            <w:tcW w:w="9067" w:type="dxa"/>
          </w:tcPr>
          <w:p w14:paraId="303D315B" w14:textId="77777777" w:rsidR="00815D08" w:rsidRPr="00C7623B" w:rsidRDefault="00815D08" w:rsidP="004800DE">
            <w:pPr>
              <w:spacing w:line="276" w:lineRule="auto"/>
              <w:jc w:val="center"/>
              <w:rPr>
                <w:rFonts w:ascii="Arial" w:hAnsi="Arial" w:cs="Arial"/>
                <w:b/>
                <w:bCs/>
              </w:rPr>
            </w:pPr>
            <w:bookmarkStart w:id="0" w:name="_Hlk145658334"/>
            <w:r w:rsidRPr="00C7623B">
              <w:rPr>
                <w:rFonts w:ascii="Arial" w:hAnsi="Arial" w:cs="Arial"/>
                <w:b/>
                <w:bCs/>
              </w:rPr>
              <w:t>Javni poziv</w:t>
            </w:r>
          </w:p>
          <w:p w14:paraId="5C49780F" w14:textId="4EB459E0" w:rsidR="004800DE" w:rsidRDefault="004800DE" w:rsidP="004800DE">
            <w:pPr>
              <w:jc w:val="center"/>
              <w:rPr>
                <w:rFonts w:ascii="Arial" w:hAnsi="Arial" w:cs="Arial"/>
                <w:b/>
                <w:bCs/>
              </w:rPr>
            </w:pPr>
            <w:r w:rsidRPr="004800DE">
              <w:rPr>
                <w:rFonts w:ascii="Arial" w:hAnsi="Arial" w:cs="Arial"/>
                <w:b/>
                <w:bCs/>
              </w:rPr>
              <w:t>za sofinanciranje projektov prilagajanja na podnebne spremembe v zavarovanih območjih,</w:t>
            </w:r>
          </w:p>
          <w:p w14:paraId="09489F17" w14:textId="420BDDD1" w:rsidR="004800DE" w:rsidRPr="004800DE" w:rsidRDefault="004800DE" w:rsidP="004800DE">
            <w:pPr>
              <w:jc w:val="center"/>
              <w:rPr>
                <w:rFonts w:ascii="Arial" w:hAnsi="Arial" w:cs="Arial"/>
                <w:b/>
                <w:bCs/>
              </w:rPr>
            </w:pPr>
            <w:r w:rsidRPr="004800DE">
              <w:rPr>
                <w:rFonts w:ascii="Arial" w:hAnsi="Arial" w:cs="Arial"/>
                <w:b/>
                <w:bCs/>
              </w:rPr>
              <w:t>ki so jih  ustanovile lokalne skupnosti</w:t>
            </w:r>
          </w:p>
          <w:p w14:paraId="3E2E0A4F" w14:textId="49BF30A1" w:rsidR="009F6962" w:rsidRPr="00C7623B" w:rsidRDefault="009F6962" w:rsidP="00815D08">
            <w:pPr>
              <w:jc w:val="center"/>
              <w:rPr>
                <w:rFonts w:ascii="Arial" w:hAnsi="Arial" w:cs="Arial"/>
              </w:rPr>
            </w:pPr>
          </w:p>
        </w:tc>
      </w:tr>
    </w:tbl>
    <w:p w14:paraId="04CA1ED4" w14:textId="75E4D5EC" w:rsidR="009F6962" w:rsidRPr="00C7623B" w:rsidRDefault="009F6962" w:rsidP="009F6962">
      <w:pPr>
        <w:tabs>
          <w:tab w:val="left" w:pos="3165"/>
        </w:tabs>
        <w:jc w:val="both"/>
        <w:rPr>
          <w:rFonts w:ascii="Arial" w:hAnsi="Arial" w:cs="Arial"/>
          <w:sz w:val="20"/>
          <w:szCs w:val="20"/>
        </w:rPr>
      </w:pPr>
    </w:p>
    <w:tbl>
      <w:tblPr>
        <w:tblStyle w:val="Tabelamrea"/>
        <w:tblW w:w="9067" w:type="dxa"/>
        <w:tblLook w:val="04A0" w:firstRow="1" w:lastRow="0" w:firstColumn="1" w:lastColumn="0" w:noHBand="0" w:noVBand="1"/>
      </w:tblPr>
      <w:tblGrid>
        <w:gridCol w:w="9067"/>
      </w:tblGrid>
      <w:tr w:rsidR="00E33C50" w:rsidRPr="00C7623B" w14:paraId="1EDE51E8" w14:textId="04CD7D3D" w:rsidTr="00E33C50">
        <w:tc>
          <w:tcPr>
            <w:tcW w:w="9067" w:type="dxa"/>
          </w:tcPr>
          <w:p w14:paraId="712E78D4" w14:textId="309639B1" w:rsidR="00E33C50" w:rsidRPr="00C7623B" w:rsidRDefault="00E33C50" w:rsidP="00782B10">
            <w:pPr>
              <w:jc w:val="center"/>
              <w:rPr>
                <w:rFonts w:ascii="Arial" w:hAnsi="Arial" w:cs="Arial"/>
              </w:rPr>
            </w:pPr>
            <w:r w:rsidRPr="00C7623B">
              <w:rPr>
                <w:rFonts w:ascii="Arial" w:hAnsi="Arial" w:cs="Arial"/>
                <w:b/>
                <w:bCs/>
              </w:rPr>
              <w:t>VZOREC POGODBE O SOFINANCIRANJU</w:t>
            </w:r>
          </w:p>
        </w:tc>
      </w:tr>
    </w:tbl>
    <w:p w14:paraId="31B36905" w14:textId="77777777" w:rsidR="009F6962" w:rsidRPr="00C7623B" w:rsidRDefault="009F6962" w:rsidP="009F6962">
      <w:pPr>
        <w:jc w:val="both"/>
        <w:rPr>
          <w:rFonts w:ascii="Arial" w:hAnsi="Arial" w:cs="Arial"/>
          <w:color w:val="000000"/>
          <w:sz w:val="20"/>
          <w:szCs w:val="20"/>
        </w:rPr>
      </w:pPr>
    </w:p>
    <w:p w14:paraId="40E2163C" w14:textId="7A0FD0DE" w:rsidR="009F6962" w:rsidRPr="00C7623B" w:rsidRDefault="00F77860" w:rsidP="00FA0A23">
      <w:pPr>
        <w:spacing w:line="276" w:lineRule="auto"/>
        <w:jc w:val="both"/>
        <w:rPr>
          <w:rFonts w:ascii="Arial" w:hAnsi="Arial" w:cs="Arial"/>
          <w:b/>
          <w:color w:val="000000"/>
          <w:sz w:val="20"/>
          <w:szCs w:val="20"/>
        </w:rPr>
      </w:pPr>
      <w:r w:rsidRPr="00C7623B">
        <w:rPr>
          <w:rFonts w:ascii="Arial" w:hAnsi="Arial" w:cs="Arial"/>
          <w:b/>
          <w:bCs/>
          <w:color w:val="000000"/>
          <w:sz w:val="20"/>
          <w:szCs w:val="20"/>
        </w:rPr>
        <w:t>Ministrstvo za naravne vire in prostor</w:t>
      </w:r>
      <w:r w:rsidRPr="00C7623B">
        <w:rPr>
          <w:rFonts w:ascii="Arial" w:hAnsi="Arial" w:cs="Arial"/>
          <w:color w:val="000000"/>
          <w:sz w:val="20"/>
          <w:szCs w:val="20"/>
        </w:rPr>
        <w:t xml:space="preserve">, </w:t>
      </w:r>
      <w:r w:rsidR="00815D08" w:rsidRPr="00C7623B">
        <w:rPr>
          <w:rFonts w:ascii="Arial" w:hAnsi="Arial" w:cs="Arial"/>
          <w:color w:val="000000"/>
          <w:sz w:val="20"/>
          <w:szCs w:val="20"/>
        </w:rPr>
        <w:t>Dunajska cesta 48</w:t>
      </w:r>
      <w:r w:rsidRPr="00C7623B">
        <w:rPr>
          <w:rFonts w:ascii="Arial" w:hAnsi="Arial" w:cs="Arial"/>
          <w:color w:val="000000"/>
          <w:sz w:val="20"/>
          <w:szCs w:val="20"/>
        </w:rPr>
        <w:t xml:space="preserve">, </w:t>
      </w:r>
      <w:r w:rsidR="009F6962" w:rsidRPr="00C7623B">
        <w:rPr>
          <w:rFonts w:ascii="Arial" w:hAnsi="Arial" w:cs="Arial"/>
          <w:color w:val="000000"/>
          <w:sz w:val="20"/>
          <w:szCs w:val="20"/>
        </w:rPr>
        <w:t>1000</w:t>
      </w:r>
      <w:r w:rsidR="009F6962" w:rsidRPr="00C7623B">
        <w:rPr>
          <w:rFonts w:ascii="Arial" w:hAnsi="Arial" w:cs="Arial"/>
          <w:b/>
          <w:color w:val="000000"/>
          <w:sz w:val="20"/>
          <w:szCs w:val="20"/>
        </w:rPr>
        <w:t xml:space="preserve"> </w:t>
      </w:r>
      <w:r w:rsidR="009F6962" w:rsidRPr="00C7623B">
        <w:rPr>
          <w:rFonts w:ascii="Arial" w:hAnsi="Arial" w:cs="Arial"/>
          <w:color w:val="000000"/>
          <w:sz w:val="20"/>
          <w:szCs w:val="20"/>
        </w:rPr>
        <w:t>Ljubljana</w:t>
      </w:r>
      <w:r w:rsidR="009F6962" w:rsidRPr="00C7623B">
        <w:rPr>
          <w:rFonts w:ascii="Arial" w:hAnsi="Arial" w:cs="Arial"/>
          <w:b/>
          <w:color w:val="000000"/>
          <w:sz w:val="20"/>
          <w:szCs w:val="20"/>
        </w:rPr>
        <w:t xml:space="preserve">, </w:t>
      </w:r>
      <w:r w:rsidR="009F6962" w:rsidRPr="00C7623B">
        <w:rPr>
          <w:rFonts w:ascii="Arial" w:hAnsi="Arial" w:cs="Arial"/>
          <w:color w:val="000000"/>
          <w:sz w:val="20"/>
          <w:szCs w:val="20"/>
        </w:rPr>
        <w:t xml:space="preserve">ki </w:t>
      </w:r>
      <w:r w:rsidR="00815D08" w:rsidRPr="00C7623B">
        <w:rPr>
          <w:rFonts w:ascii="Arial" w:hAnsi="Arial" w:cs="Arial"/>
          <w:color w:val="000000"/>
          <w:sz w:val="20"/>
          <w:szCs w:val="20"/>
        </w:rPr>
        <w:t>ga</w:t>
      </w:r>
      <w:r w:rsidR="009F6962" w:rsidRPr="00C7623B">
        <w:rPr>
          <w:rFonts w:ascii="Arial" w:hAnsi="Arial" w:cs="Arial"/>
          <w:color w:val="000000"/>
          <w:sz w:val="20"/>
          <w:szCs w:val="20"/>
        </w:rPr>
        <w:t xml:space="preserve"> zastopa </w:t>
      </w:r>
      <w:r w:rsidR="007939F2" w:rsidRPr="00C7623B">
        <w:rPr>
          <w:rFonts w:ascii="Arial" w:hAnsi="Arial" w:cs="Arial"/>
          <w:color w:val="000000"/>
          <w:sz w:val="20"/>
          <w:szCs w:val="20"/>
        </w:rPr>
        <w:t>Jože Novak</w:t>
      </w:r>
      <w:r w:rsidR="00815D08" w:rsidRPr="00C7623B">
        <w:rPr>
          <w:rFonts w:ascii="Arial" w:hAnsi="Arial" w:cs="Arial"/>
          <w:color w:val="000000"/>
          <w:sz w:val="20"/>
          <w:szCs w:val="20"/>
        </w:rPr>
        <w:t>, minist</w:t>
      </w:r>
      <w:r w:rsidR="007939F2" w:rsidRPr="00C7623B">
        <w:rPr>
          <w:rFonts w:ascii="Arial" w:hAnsi="Arial" w:cs="Arial"/>
          <w:color w:val="000000"/>
          <w:sz w:val="20"/>
          <w:szCs w:val="20"/>
        </w:rPr>
        <w:t>e</w:t>
      </w:r>
      <w:r w:rsidR="00815D08" w:rsidRPr="00C7623B">
        <w:rPr>
          <w:rFonts w:ascii="Arial" w:hAnsi="Arial" w:cs="Arial"/>
          <w:color w:val="000000"/>
          <w:sz w:val="20"/>
          <w:szCs w:val="20"/>
        </w:rPr>
        <w:t>r za naravne vire in prostor</w:t>
      </w:r>
    </w:p>
    <w:p w14:paraId="3C7BDAA8" w14:textId="692FECCD"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Matična številka: </w:t>
      </w:r>
      <w:r w:rsidR="00815D08" w:rsidRPr="00C7623B">
        <w:rPr>
          <w:rFonts w:ascii="Arial" w:hAnsi="Arial" w:cs="Arial"/>
          <w:color w:val="000000"/>
          <w:sz w:val="20"/>
          <w:szCs w:val="20"/>
        </w:rPr>
        <w:t>2632594</w:t>
      </w:r>
      <w:r w:rsidR="00BA6B10" w:rsidRPr="00C7623B">
        <w:rPr>
          <w:rFonts w:ascii="Arial" w:hAnsi="Arial" w:cs="Arial"/>
          <w:color w:val="000000"/>
          <w:sz w:val="20"/>
          <w:szCs w:val="20"/>
        </w:rPr>
        <w:t>000</w:t>
      </w:r>
      <w:r w:rsidR="00FD6C89" w:rsidRPr="00C7623B">
        <w:rPr>
          <w:rFonts w:ascii="Arial" w:hAnsi="Arial" w:cs="Arial"/>
          <w:color w:val="000000"/>
          <w:sz w:val="20"/>
          <w:szCs w:val="20"/>
        </w:rPr>
        <w:t>,</w:t>
      </w:r>
      <w:r w:rsidRPr="00C7623B">
        <w:rPr>
          <w:rFonts w:ascii="Arial" w:hAnsi="Arial" w:cs="Arial"/>
          <w:color w:val="000000"/>
          <w:sz w:val="20"/>
          <w:szCs w:val="20"/>
        </w:rPr>
        <w:t xml:space="preserve"> </w:t>
      </w:r>
    </w:p>
    <w:p w14:paraId="76803738" w14:textId="51E11391"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ID za DDV: </w:t>
      </w:r>
      <w:r w:rsidR="00815D08" w:rsidRPr="00C7623B">
        <w:rPr>
          <w:rFonts w:ascii="Arial" w:hAnsi="Arial" w:cs="Arial"/>
          <w:color w:val="000000"/>
          <w:sz w:val="20"/>
          <w:szCs w:val="20"/>
        </w:rPr>
        <w:t>18170692</w:t>
      </w:r>
      <w:r w:rsidR="00FD6C89" w:rsidRPr="00C7623B">
        <w:rPr>
          <w:rFonts w:ascii="Arial" w:hAnsi="Arial" w:cs="Arial"/>
          <w:color w:val="000000"/>
          <w:sz w:val="20"/>
          <w:szCs w:val="20"/>
        </w:rPr>
        <w:t>,</w:t>
      </w:r>
      <w:r w:rsidRPr="00C7623B">
        <w:rPr>
          <w:rFonts w:ascii="Arial" w:hAnsi="Arial" w:cs="Arial"/>
          <w:color w:val="000000"/>
          <w:sz w:val="20"/>
          <w:szCs w:val="20"/>
        </w:rPr>
        <w:t xml:space="preserve"> </w:t>
      </w:r>
    </w:p>
    <w:p w14:paraId="5E5AAB7E" w14:textId="06CFE1DA"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kot sofinancer za potrebe te pogodbe</w:t>
      </w:r>
      <w:r w:rsidR="00782B10" w:rsidRPr="00C7623B">
        <w:rPr>
          <w:rFonts w:ascii="Arial" w:hAnsi="Arial" w:cs="Arial"/>
          <w:color w:val="000000"/>
          <w:sz w:val="20"/>
          <w:szCs w:val="20"/>
        </w:rPr>
        <w:t xml:space="preserve"> (</w:t>
      </w:r>
      <w:r w:rsidRPr="00C7623B">
        <w:rPr>
          <w:rFonts w:ascii="Arial" w:hAnsi="Arial" w:cs="Arial"/>
          <w:color w:val="000000"/>
          <w:sz w:val="20"/>
          <w:szCs w:val="20"/>
        </w:rPr>
        <w:t>v nadaljevanju: sofinancer</w:t>
      </w:r>
      <w:r w:rsidR="00782B10" w:rsidRPr="00C7623B">
        <w:rPr>
          <w:rFonts w:ascii="Arial" w:hAnsi="Arial" w:cs="Arial"/>
          <w:color w:val="000000"/>
          <w:sz w:val="20"/>
          <w:szCs w:val="20"/>
        </w:rPr>
        <w:t>)</w:t>
      </w:r>
    </w:p>
    <w:p w14:paraId="5771F3A3" w14:textId="77777777" w:rsidR="009F6962" w:rsidRPr="00C7623B" w:rsidRDefault="009F6962" w:rsidP="00FA0A23">
      <w:pPr>
        <w:spacing w:line="276" w:lineRule="auto"/>
        <w:jc w:val="both"/>
        <w:rPr>
          <w:rFonts w:ascii="Arial" w:hAnsi="Arial" w:cs="Arial"/>
          <w:color w:val="000000"/>
          <w:sz w:val="20"/>
          <w:szCs w:val="20"/>
        </w:rPr>
      </w:pPr>
    </w:p>
    <w:p w14:paraId="18A042A1" w14:textId="1646E94A"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in </w:t>
      </w:r>
    </w:p>
    <w:p w14:paraId="5728CC64" w14:textId="77777777" w:rsidR="009F6962" w:rsidRPr="00C7623B" w:rsidRDefault="009F6962" w:rsidP="00FA0A23">
      <w:pPr>
        <w:spacing w:line="276" w:lineRule="auto"/>
        <w:jc w:val="both"/>
        <w:rPr>
          <w:rFonts w:ascii="Arial" w:hAnsi="Arial" w:cs="Arial"/>
          <w:color w:val="000000"/>
          <w:sz w:val="20"/>
          <w:szCs w:val="20"/>
        </w:rPr>
      </w:pPr>
    </w:p>
    <w:p w14:paraId="7C34A52A" w14:textId="2CDBB4B6"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[naziv upravičenca],</w:t>
      </w:r>
      <w:r w:rsidR="00F77860" w:rsidRPr="00C7623B">
        <w:rPr>
          <w:rFonts w:ascii="Arial" w:hAnsi="Arial" w:cs="Arial"/>
          <w:color w:val="000000"/>
          <w:sz w:val="20"/>
          <w:szCs w:val="20"/>
        </w:rPr>
        <w:t xml:space="preserve"> </w:t>
      </w:r>
      <w:r w:rsidRPr="00C7623B">
        <w:rPr>
          <w:rFonts w:ascii="Arial" w:hAnsi="Arial" w:cs="Arial"/>
          <w:color w:val="000000"/>
          <w:sz w:val="20"/>
          <w:szCs w:val="20"/>
        </w:rPr>
        <w:t>[naslov upravičenca],</w:t>
      </w:r>
      <w:r w:rsidR="00F77860" w:rsidRPr="00C7623B">
        <w:rPr>
          <w:rFonts w:ascii="Arial" w:hAnsi="Arial" w:cs="Arial"/>
          <w:color w:val="000000"/>
          <w:sz w:val="20"/>
          <w:szCs w:val="20"/>
        </w:rPr>
        <w:t xml:space="preserve"> </w:t>
      </w:r>
      <w:r w:rsidRPr="00C7623B">
        <w:rPr>
          <w:rFonts w:ascii="Arial" w:hAnsi="Arial" w:cs="Arial"/>
          <w:color w:val="000000"/>
          <w:sz w:val="20"/>
          <w:szCs w:val="20"/>
        </w:rPr>
        <w:t>ki jo zastopa [ime, priimek],</w:t>
      </w:r>
      <w:r w:rsidR="00F079B7">
        <w:rPr>
          <w:rFonts w:ascii="Arial" w:hAnsi="Arial" w:cs="Arial"/>
          <w:color w:val="000000"/>
          <w:sz w:val="20"/>
          <w:szCs w:val="20"/>
        </w:rPr>
        <w:t xml:space="preserve"> </w:t>
      </w:r>
      <w:r w:rsidR="00CD6191" w:rsidRPr="00C7623B">
        <w:rPr>
          <w:rFonts w:ascii="Arial" w:hAnsi="Arial" w:cs="Arial"/>
          <w:color w:val="000000"/>
          <w:sz w:val="20"/>
          <w:szCs w:val="20"/>
        </w:rPr>
        <w:t>[funkcija]</w:t>
      </w:r>
      <w:r w:rsidR="00F079B7">
        <w:rPr>
          <w:rFonts w:ascii="Arial" w:hAnsi="Arial" w:cs="Arial"/>
          <w:color w:val="000000"/>
          <w:sz w:val="20"/>
          <w:szCs w:val="20"/>
        </w:rPr>
        <w:t>,</w:t>
      </w:r>
    </w:p>
    <w:p w14:paraId="0AB12B9B" w14:textId="4F988B56"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Matična številka: </w:t>
      </w:r>
      <w:r w:rsidR="00FD6C89" w:rsidRPr="00C7623B">
        <w:rPr>
          <w:rFonts w:ascii="Arial" w:hAnsi="Arial" w:cs="Arial"/>
          <w:color w:val="000000"/>
          <w:sz w:val="20"/>
          <w:szCs w:val="20"/>
        </w:rPr>
        <w:t>[_____]</w:t>
      </w:r>
    </w:p>
    <w:p w14:paraId="49E289C9" w14:textId="3EFECA02"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ID za DDV: [</w:t>
      </w:r>
      <w:r w:rsidR="00FD6C89" w:rsidRPr="00C7623B">
        <w:rPr>
          <w:rFonts w:ascii="Arial" w:hAnsi="Arial" w:cs="Arial"/>
          <w:color w:val="000000"/>
          <w:sz w:val="20"/>
          <w:szCs w:val="20"/>
        </w:rPr>
        <w:t>_____</w:t>
      </w:r>
      <w:r w:rsidRPr="00C7623B">
        <w:rPr>
          <w:rFonts w:ascii="Arial" w:hAnsi="Arial" w:cs="Arial"/>
          <w:color w:val="000000"/>
          <w:sz w:val="20"/>
          <w:szCs w:val="20"/>
        </w:rPr>
        <w:t>]</w:t>
      </w:r>
    </w:p>
    <w:p w14:paraId="12CCD1DE" w14:textId="79A8273E" w:rsidR="009F6962" w:rsidRPr="00C7623B" w:rsidRDefault="00F77860" w:rsidP="00FA0A23">
      <w:pPr>
        <w:spacing w:line="276" w:lineRule="auto"/>
        <w:jc w:val="both"/>
        <w:rPr>
          <w:rFonts w:ascii="Arial" w:hAnsi="Arial" w:cs="Arial"/>
          <w:color w:val="000000"/>
          <w:sz w:val="20"/>
          <w:szCs w:val="20"/>
        </w:rPr>
      </w:pPr>
      <w:r w:rsidRPr="00C7623B">
        <w:rPr>
          <w:rFonts w:ascii="Arial" w:hAnsi="Arial" w:cs="Arial"/>
          <w:color w:val="000000"/>
          <w:sz w:val="20"/>
          <w:szCs w:val="20"/>
        </w:rPr>
        <w:t>š</w:t>
      </w:r>
      <w:r w:rsidR="009F6962" w:rsidRPr="00C7623B">
        <w:rPr>
          <w:rFonts w:ascii="Arial" w:hAnsi="Arial" w:cs="Arial"/>
          <w:color w:val="000000"/>
          <w:sz w:val="20"/>
          <w:szCs w:val="20"/>
        </w:rPr>
        <w:t xml:space="preserve">t. TRR: </w:t>
      </w:r>
      <w:r w:rsidR="00FD6C89" w:rsidRPr="00C7623B">
        <w:rPr>
          <w:rFonts w:ascii="Arial" w:hAnsi="Arial" w:cs="Arial"/>
          <w:color w:val="000000"/>
          <w:sz w:val="20"/>
          <w:szCs w:val="20"/>
        </w:rPr>
        <w:t>[_____],</w:t>
      </w:r>
    </w:p>
    <w:p w14:paraId="656C7709" w14:textId="497CEFFF"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kot upravičenec za potrebe te pogodbe</w:t>
      </w:r>
      <w:r w:rsidR="00782B10" w:rsidRPr="00C7623B">
        <w:rPr>
          <w:rFonts w:ascii="Arial" w:hAnsi="Arial" w:cs="Arial"/>
          <w:color w:val="000000"/>
          <w:sz w:val="20"/>
          <w:szCs w:val="20"/>
        </w:rPr>
        <w:t xml:space="preserve"> (</w:t>
      </w:r>
      <w:r w:rsidRPr="00C7623B">
        <w:rPr>
          <w:rFonts w:ascii="Arial" w:hAnsi="Arial" w:cs="Arial"/>
          <w:color w:val="000000"/>
          <w:sz w:val="20"/>
          <w:szCs w:val="20"/>
        </w:rPr>
        <w:t xml:space="preserve">v nadaljevanju: </w:t>
      </w:r>
      <w:r w:rsidR="00782B10" w:rsidRPr="00C7623B">
        <w:rPr>
          <w:rFonts w:ascii="Arial" w:hAnsi="Arial" w:cs="Arial"/>
          <w:color w:val="000000"/>
          <w:sz w:val="20"/>
          <w:szCs w:val="20"/>
        </w:rPr>
        <w:t>upravičenec)</w:t>
      </w:r>
    </w:p>
    <w:p w14:paraId="0D1F72D5" w14:textId="77777777" w:rsidR="009F6962" w:rsidRPr="00C7623B" w:rsidRDefault="009F6962" w:rsidP="00FA0A23">
      <w:pPr>
        <w:spacing w:line="276" w:lineRule="auto"/>
        <w:jc w:val="both"/>
        <w:rPr>
          <w:rFonts w:ascii="Arial" w:hAnsi="Arial" w:cs="Arial"/>
          <w:color w:val="000000"/>
          <w:sz w:val="20"/>
          <w:szCs w:val="20"/>
        </w:rPr>
      </w:pPr>
    </w:p>
    <w:p w14:paraId="06ABFEED" w14:textId="2C8C0A25"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sklepata naslednjo </w:t>
      </w:r>
    </w:p>
    <w:p w14:paraId="0F5F77CF" w14:textId="77777777" w:rsidR="009F6962" w:rsidRPr="00C7623B" w:rsidRDefault="009F6962" w:rsidP="00FA0A23">
      <w:pPr>
        <w:spacing w:line="276" w:lineRule="auto"/>
        <w:jc w:val="both"/>
        <w:rPr>
          <w:rFonts w:ascii="Arial" w:hAnsi="Arial" w:cs="Arial"/>
          <w:color w:val="000000"/>
          <w:sz w:val="20"/>
          <w:szCs w:val="20"/>
        </w:rPr>
      </w:pPr>
    </w:p>
    <w:p w14:paraId="5E4F314C" w14:textId="136DE5B7" w:rsidR="009F6962" w:rsidRPr="00C7623B" w:rsidRDefault="009F6962" w:rsidP="00FA0A23">
      <w:pPr>
        <w:pStyle w:val="Telobesedila"/>
        <w:spacing w:line="276" w:lineRule="auto"/>
        <w:jc w:val="center"/>
        <w:rPr>
          <w:rFonts w:ascii="Arial" w:hAnsi="Arial" w:cs="Arial"/>
          <w:b/>
          <w:color w:val="000000"/>
          <w:spacing w:val="80"/>
          <w:sz w:val="20"/>
        </w:rPr>
      </w:pPr>
      <w:r w:rsidRPr="00C7623B">
        <w:rPr>
          <w:rFonts w:ascii="Arial" w:hAnsi="Arial" w:cs="Arial"/>
          <w:b/>
          <w:color w:val="000000"/>
          <w:spacing w:val="80"/>
          <w:sz w:val="20"/>
        </w:rPr>
        <w:t>POGODBO  O  SOFINANCIRANJU</w:t>
      </w:r>
    </w:p>
    <w:p w14:paraId="561EBDFF" w14:textId="1E870118" w:rsidR="004800DE" w:rsidRPr="008B28E5" w:rsidRDefault="004800DE" w:rsidP="008B28E5">
      <w:pPr>
        <w:pStyle w:val="Brezrazmikov"/>
        <w:jc w:val="center"/>
        <w:rPr>
          <w:rFonts w:ascii="Arial" w:hAnsi="Arial" w:cs="Arial"/>
          <w:b/>
          <w:bCs/>
          <w:sz w:val="20"/>
          <w:szCs w:val="20"/>
        </w:rPr>
      </w:pPr>
      <w:r w:rsidRPr="008B28E5">
        <w:rPr>
          <w:rFonts w:ascii="Arial" w:hAnsi="Arial" w:cs="Arial"/>
          <w:b/>
          <w:bCs/>
          <w:sz w:val="20"/>
          <w:szCs w:val="20"/>
        </w:rPr>
        <w:t>Projektov prilagajanja na podnebne spremembe</w:t>
      </w:r>
    </w:p>
    <w:p w14:paraId="7820CB3B" w14:textId="3C41C31F" w:rsidR="00734682" w:rsidRPr="008B28E5" w:rsidRDefault="004800DE" w:rsidP="008B28E5">
      <w:pPr>
        <w:pStyle w:val="Brezrazmikov"/>
        <w:jc w:val="center"/>
        <w:rPr>
          <w:rFonts w:ascii="Arial" w:hAnsi="Arial" w:cs="Arial"/>
          <w:b/>
          <w:bCs/>
          <w:sz w:val="20"/>
          <w:szCs w:val="20"/>
        </w:rPr>
      </w:pPr>
      <w:r w:rsidRPr="008B28E5">
        <w:rPr>
          <w:rFonts w:ascii="Arial" w:hAnsi="Arial" w:cs="Arial"/>
          <w:b/>
          <w:bCs/>
          <w:sz w:val="20"/>
          <w:szCs w:val="20"/>
        </w:rPr>
        <w:t>v zavarovanih območjih, ki so jih ustanovile lokalne skupnosti</w:t>
      </w:r>
    </w:p>
    <w:p w14:paraId="32791384" w14:textId="77777777" w:rsidR="004800DE" w:rsidRPr="004800DE" w:rsidRDefault="004800DE" w:rsidP="004800DE">
      <w:pPr>
        <w:rPr>
          <w:rFonts w:ascii="Arial" w:hAnsi="Arial" w:cs="Arial"/>
          <w:bCs/>
          <w:sz w:val="20"/>
          <w:szCs w:val="20"/>
        </w:rPr>
      </w:pPr>
    </w:p>
    <w:p w14:paraId="5080A6B4" w14:textId="2BE605CB" w:rsidR="00F77860" w:rsidRPr="00C7623B" w:rsidRDefault="00F77860" w:rsidP="00FA0A23">
      <w:pPr>
        <w:pStyle w:val="Telobesedila"/>
        <w:spacing w:line="276" w:lineRule="auto"/>
        <w:jc w:val="center"/>
        <w:rPr>
          <w:rFonts w:ascii="Arial" w:hAnsi="Arial" w:cs="Arial"/>
          <w:bCs/>
          <w:color w:val="000000"/>
          <w:sz w:val="20"/>
        </w:rPr>
      </w:pPr>
      <w:r w:rsidRPr="00C7623B">
        <w:rPr>
          <w:rFonts w:ascii="Arial" w:hAnsi="Arial" w:cs="Arial"/>
          <w:bCs/>
          <w:color w:val="000000"/>
          <w:sz w:val="20"/>
        </w:rPr>
        <w:t>št. ________</w:t>
      </w:r>
    </w:p>
    <w:p w14:paraId="4BE57F06" w14:textId="77777777" w:rsidR="008C22B8" w:rsidRPr="00C7623B" w:rsidRDefault="008C22B8" w:rsidP="00FA0A23">
      <w:pPr>
        <w:pStyle w:val="Telobesedila"/>
        <w:spacing w:line="276" w:lineRule="auto"/>
        <w:jc w:val="center"/>
        <w:rPr>
          <w:rFonts w:ascii="Arial" w:hAnsi="Arial" w:cs="Arial"/>
          <w:b/>
          <w:color w:val="000000"/>
          <w:spacing w:val="80"/>
          <w:sz w:val="20"/>
        </w:rPr>
      </w:pPr>
    </w:p>
    <w:p w14:paraId="4C36A771" w14:textId="77777777" w:rsidR="009F6962" w:rsidRPr="00C7623B" w:rsidRDefault="009F6962" w:rsidP="00080C04">
      <w:pPr>
        <w:spacing w:line="276" w:lineRule="auto"/>
        <w:ind w:left="360"/>
        <w:jc w:val="both"/>
        <w:rPr>
          <w:rFonts w:ascii="Arial" w:hAnsi="Arial" w:cs="Arial"/>
          <w:color w:val="000000"/>
          <w:sz w:val="20"/>
          <w:szCs w:val="20"/>
        </w:rPr>
      </w:pPr>
    </w:p>
    <w:p w14:paraId="44E58C56" w14:textId="5E924DDE" w:rsidR="009F6962" w:rsidRPr="00C7623B" w:rsidRDefault="008C22B8"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I. UVODN</w:t>
      </w:r>
      <w:r w:rsidR="00734682" w:rsidRPr="00C7623B">
        <w:rPr>
          <w:rFonts w:ascii="Arial" w:hAnsi="Arial" w:cs="Arial"/>
          <w:b/>
          <w:bCs/>
          <w:color w:val="000000"/>
          <w:sz w:val="20"/>
          <w:szCs w:val="20"/>
        </w:rPr>
        <w:t>A</w:t>
      </w:r>
      <w:r w:rsidRPr="00C7623B">
        <w:rPr>
          <w:rFonts w:ascii="Arial" w:hAnsi="Arial" w:cs="Arial"/>
          <w:b/>
          <w:bCs/>
          <w:color w:val="000000"/>
          <w:sz w:val="20"/>
          <w:szCs w:val="20"/>
        </w:rPr>
        <w:t xml:space="preserve"> DOLO</w:t>
      </w:r>
      <w:r w:rsidR="00734682" w:rsidRPr="00C7623B">
        <w:rPr>
          <w:rFonts w:ascii="Arial" w:hAnsi="Arial" w:cs="Arial"/>
          <w:b/>
          <w:bCs/>
          <w:color w:val="000000"/>
          <w:sz w:val="20"/>
          <w:szCs w:val="20"/>
        </w:rPr>
        <w:t>Č</w:t>
      </w:r>
      <w:r w:rsidRPr="00C7623B">
        <w:rPr>
          <w:rFonts w:ascii="Arial" w:hAnsi="Arial" w:cs="Arial"/>
          <w:b/>
          <w:bCs/>
          <w:color w:val="000000"/>
          <w:sz w:val="20"/>
          <w:szCs w:val="20"/>
        </w:rPr>
        <w:t>B</w:t>
      </w:r>
      <w:r w:rsidR="00734682" w:rsidRPr="00C7623B">
        <w:rPr>
          <w:rFonts w:ascii="Arial" w:hAnsi="Arial" w:cs="Arial"/>
          <w:b/>
          <w:bCs/>
          <w:color w:val="000000"/>
          <w:sz w:val="20"/>
          <w:szCs w:val="20"/>
        </w:rPr>
        <w:t>A</w:t>
      </w:r>
    </w:p>
    <w:p w14:paraId="4BFCF60E" w14:textId="254ABE9E" w:rsidR="009F6962" w:rsidRPr="00C7623B" w:rsidRDefault="009F6962" w:rsidP="00FA0A23">
      <w:pPr>
        <w:spacing w:line="276" w:lineRule="auto"/>
        <w:jc w:val="center"/>
        <w:rPr>
          <w:rFonts w:ascii="Arial" w:hAnsi="Arial" w:cs="Arial"/>
          <w:color w:val="000000"/>
          <w:sz w:val="20"/>
          <w:szCs w:val="20"/>
        </w:rPr>
      </w:pPr>
      <w:r w:rsidRPr="00C7623B">
        <w:rPr>
          <w:rFonts w:ascii="Arial" w:hAnsi="Arial" w:cs="Arial"/>
          <w:color w:val="000000"/>
          <w:sz w:val="20"/>
          <w:szCs w:val="20"/>
        </w:rPr>
        <w:t>1. člen</w:t>
      </w:r>
    </w:p>
    <w:p w14:paraId="1FB683E3" w14:textId="701D0B63" w:rsidR="009F6962" w:rsidRPr="00C7623B" w:rsidRDefault="009F69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Pogodbeni stranki uvodoma kot nesporno ugotavljata:</w:t>
      </w:r>
    </w:p>
    <w:p w14:paraId="37EE6F4F" w14:textId="5A2FECBD" w:rsidR="009F6962" w:rsidRPr="00C7623B" w:rsidRDefault="00734682" w:rsidP="00FA0A23">
      <w:pPr>
        <w:pStyle w:val="Odstavekseznama"/>
        <w:numPr>
          <w:ilvl w:val="0"/>
          <w:numId w:val="15"/>
        </w:numPr>
        <w:spacing w:after="120"/>
        <w:jc w:val="both"/>
        <w:rPr>
          <w:rFonts w:ascii="Arial" w:hAnsi="Arial" w:cs="Arial"/>
          <w:b/>
          <w:bCs/>
          <w:sz w:val="20"/>
          <w:szCs w:val="20"/>
        </w:rPr>
      </w:pPr>
      <w:r w:rsidRPr="00C7623B">
        <w:rPr>
          <w:rFonts w:ascii="Arial" w:hAnsi="Arial" w:cs="Arial"/>
          <w:color w:val="000000"/>
          <w:sz w:val="20"/>
          <w:szCs w:val="20"/>
        </w:rPr>
        <w:t xml:space="preserve">da je </w:t>
      </w:r>
      <w:r w:rsidR="009F6962" w:rsidRPr="00C7623B">
        <w:rPr>
          <w:rFonts w:ascii="Arial" w:hAnsi="Arial" w:cs="Arial"/>
          <w:color w:val="000000"/>
          <w:sz w:val="20"/>
          <w:szCs w:val="20"/>
        </w:rPr>
        <w:t xml:space="preserve">Ministrstvo za </w:t>
      </w:r>
      <w:r w:rsidR="000F530C" w:rsidRPr="00C7623B">
        <w:rPr>
          <w:rFonts w:ascii="Arial" w:hAnsi="Arial" w:cs="Arial"/>
          <w:color w:val="000000"/>
          <w:sz w:val="20"/>
          <w:szCs w:val="20"/>
        </w:rPr>
        <w:t>naravne vire in prostor</w:t>
      </w:r>
      <w:r w:rsidR="009F6962" w:rsidRPr="00C7623B">
        <w:rPr>
          <w:rFonts w:ascii="Arial" w:hAnsi="Arial" w:cs="Arial"/>
          <w:color w:val="000000"/>
          <w:sz w:val="20"/>
          <w:szCs w:val="20"/>
        </w:rPr>
        <w:t xml:space="preserve"> (v nadaljevanju: sofinancer) v Uradnem listu RS</w:t>
      </w:r>
      <w:r w:rsidRPr="00C7623B">
        <w:rPr>
          <w:rFonts w:ascii="Arial" w:hAnsi="Arial" w:cs="Arial"/>
          <w:color w:val="000000"/>
          <w:sz w:val="20"/>
          <w:szCs w:val="20"/>
        </w:rPr>
        <w:t>,</w:t>
      </w:r>
      <w:r w:rsidR="009F6962" w:rsidRPr="00C7623B">
        <w:rPr>
          <w:rFonts w:ascii="Arial" w:hAnsi="Arial" w:cs="Arial"/>
          <w:color w:val="000000"/>
          <w:sz w:val="20"/>
          <w:szCs w:val="20"/>
        </w:rPr>
        <w:t xml:space="preserve"> št.____</w:t>
      </w:r>
      <w:r w:rsidR="000F530C" w:rsidRPr="00C7623B">
        <w:rPr>
          <w:rFonts w:ascii="Arial" w:hAnsi="Arial" w:cs="Arial"/>
          <w:color w:val="000000"/>
          <w:sz w:val="20"/>
          <w:szCs w:val="20"/>
        </w:rPr>
        <w:t>____</w:t>
      </w:r>
      <w:r w:rsidR="009F6962" w:rsidRPr="00C7623B">
        <w:rPr>
          <w:rFonts w:ascii="Arial" w:hAnsi="Arial" w:cs="Arial"/>
          <w:color w:val="000000"/>
          <w:sz w:val="20"/>
          <w:szCs w:val="20"/>
        </w:rPr>
        <w:t>, z dne  ________</w:t>
      </w:r>
      <w:r w:rsidRPr="00C7623B">
        <w:rPr>
          <w:rFonts w:ascii="Arial" w:hAnsi="Arial" w:cs="Arial"/>
          <w:color w:val="000000"/>
          <w:sz w:val="20"/>
          <w:szCs w:val="20"/>
        </w:rPr>
        <w:t>,</w:t>
      </w:r>
      <w:r w:rsidR="009F6962" w:rsidRPr="00C7623B">
        <w:rPr>
          <w:rFonts w:ascii="Arial" w:hAnsi="Arial" w:cs="Arial"/>
          <w:color w:val="000000"/>
          <w:sz w:val="20"/>
          <w:szCs w:val="20"/>
        </w:rPr>
        <w:t xml:space="preserve"> objavilo </w:t>
      </w:r>
      <w:r w:rsidRPr="00C7623B">
        <w:rPr>
          <w:rFonts w:ascii="Arial" w:hAnsi="Arial" w:cs="Arial"/>
          <w:color w:val="000000"/>
          <w:sz w:val="20"/>
          <w:szCs w:val="20"/>
        </w:rPr>
        <w:t>»</w:t>
      </w:r>
      <w:r w:rsidR="009F6962" w:rsidRPr="00C7623B">
        <w:rPr>
          <w:rFonts w:ascii="Arial" w:hAnsi="Arial" w:cs="Arial"/>
          <w:color w:val="000000"/>
          <w:sz w:val="20"/>
          <w:szCs w:val="20"/>
        </w:rPr>
        <w:t>Javni</w:t>
      </w:r>
      <w:r w:rsidR="008B28E5">
        <w:rPr>
          <w:rFonts w:ascii="Arial" w:hAnsi="Arial" w:cs="Arial"/>
          <w:color w:val="000000"/>
          <w:sz w:val="20"/>
          <w:szCs w:val="20"/>
        </w:rPr>
        <w:t xml:space="preserve"> poziv za sofinanciranje </w:t>
      </w:r>
      <w:r w:rsidR="008B28E5" w:rsidRPr="008B28E5">
        <w:rPr>
          <w:rFonts w:ascii="Arial" w:hAnsi="Arial" w:cs="Arial"/>
          <w:color w:val="000000"/>
          <w:sz w:val="20"/>
          <w:szCs w:val="20"/>
        </w:rPr>
        <w:t xml:space="preserve">projektov prilagajanja na </w:t>
      </w:r>
      <w:r w:rsidR="008B28E5" w:rsidRPr="008B28E5">
        <w:rPr>
          <w:rFonts w:ascii="Arial" w:hAnsi="Arial" w:cs="Arial"/>
          <w:color w:val="000000"/>
          <w:sz w:val="20"/>
          <w:szCs w:val="20"/>
        </w:rPr>
        <w:lastRenderedPageBreak/>
        <w:t>podnebne spremembe v zavarovanih območjih, ki so jih  ustanovile lokalne skupnosti</w:t>
      </w:r>
      <w:r w:rsidR="00993B5F">
        <w:rPr>
          <w:rFonts w:ascii="Arial" w:hAnsi="Arial" w:cs="Arial"/>
          <w:sz w:val="20"/>
          <w:szCs w:val="20"/>
        </w:rPr>
        <w:t>«</w:t>
      </w:r>
      <w:r w:rsidR="00E33C50">
        <w:rPr>
          <w:rFonts w:ascii="Arial" w:hAnsi="Arial" w:cs="Arial"/>
          <w:sz w:val="20"/>
          <w:szCs w:val="20"/>
        </w:rPr>
        <w:t xml:space="preserve"> </w:t>
      </w:r>
      <w:r w:rsidR="000022D4" w:rsidRPr="00C7623B">
        <w:rPr>
          <w:rFonts w:ascii="Arial" w:hAnsi="Arial" w:cs="Arial"/>
          <w:color w:val="000000"/>
          <w:sz w:val="20"/>
          <w:szCs w:val="20"/>
        </w:rPr>
        <w:t xml:space="preserve">(v nadaljevanju: javni </w:t>
      </w:r>
      <w:r w:rsidR="000F530C" w:rsidRPr="00C7623B">
        <w:rPr>
          <w:rFonts w:ascii="Arial" w:hAnsi="Arial" w:cs="Arial"/>
          <w:color w:val="000000"/>
          <w:sz w:val="20"/>
          <w:szCs w:val="20"/>
        </w:rPr>
        <w:t>poziv</w:t>
      </w:r>
      <w:r w:rsidR="000022D4" w:rsidRPr="00C7623B">
        <w:rPr>
          <w:rFonts w:ascii="Arial" w:hAnsi="Arial" w:cs="Arial"/>
          <w:color w:val="000000"/>
          <w:sz w:val="20"/>
          <w:szCs w:val="20"/>
        </w:rPr>
        <w:t>)</w:t>
      </w:r>
      <w:r w:rsidR="009F6962" w:rsidRPr="00C7623B">
        <w:rPr>
          <w:rFonts w:ascii="Arial" w:hAnsi="Arial" w:cs="Arial"/>
          <w:color w:val="000000"/>
          <w:sz w:val="20"/>
          <w:szCs w:val="20"/>
        </w:rPr>
        <w:t>;</w:t>
      </w:r>
    </w:p>
    <w:p w14:paraId="51310D5A" w14:textId="00F2F638" w:rsidR="009F6962" w:rsidRPr="00C7623B" w:rsidRDefault="00734682" w:rsidP="00FA0A23">
      <w:pPr>
        <w:pStyle w:val="Odstavekseznama"/>
        <w:numPr>
          <w:ilvl w:val="0"/>
          <w:numId w:val="4"/>
        </w:numPr>
        <w:spacing w:after="0"/>
        <w:jc w:val="both"/>
        <w:rPr>
          <w:rFonts w:ascii="Arial" w:hAnsi="Arial" w:cs="Arial"/>
          <w:color w:val="000000"/>
          <w:sz w:val="20"/>
          <w:szCs w:val="20"/>
        </w:rPr>
      </w:pPr>
      <w:r w:rsidRPr="00C7623B">
        <w:rPr>
          <w:rFonts w:ascii="Arial" w:hAnsi="Arial" w:cs="Arial"/>
          <w:color w:val="000000"/>
          <w:sz w:val="20"/>
          <w:szCs w:val="20"/>
        </w:rPr>
        <w:t xml:space="preserve">da se </w:t>
      </w:r>
      <w:r w:rsidR="000022D4" w:rsidRPr="00C7623B">
        <w:rPr>
          <w:rFonts w:ascii="Arial" w:hAnsi="Arial" w:cs="Arial"/>
          <w:color w:val="000000"/>
          <w:sz w:val="20"/>
          <w:szCs w:val="20"/>
        </w:rPr>
        <w:t>ta</w:t>
      </w:r>
      <w:r w:rsidR="009F6962" w:rsidRPr="00C7623B">
        <w:rPr>
          <w:rFonts w:ascii="Arial" w:hAnsi="Arial" w:cs="Arial"/>
          <w:color w:val="000000"/>
          <w:sz w:val="20"/>
          <w:szCs w:val="20"/>
        </w:rPr>
        <w:t xml:space="preserve"> pogodba</w:t>
      </w:r>
      <w:r w:rsidR="000022D4" w:rsidRPr="00C7623B">
        <w:rPr>
          <w:rFonts w:ascii="Arial" w:hAnsi="Arial" w:cs="Arial"/>
          <w:color w:val="000000"/>
          <w:sz w:val="20"/>
          <w:szCs w:val="20"/>
        </w:rPr>
        <w:t xml:space="preserve"> </w:t>
      </w:r>
      <w:r w:rsidR="009F6962" w:rsidRPr="00C7623B">
        <w:rPr>
          <w:rFonts w:ascii="Arial" w:hAnsi="Arial" w:cs="Arial"/>
          <w:color w:val="000000"/>
          <w:sz w:val="20"/>
          <w:szCs w:val="20"/>
        </w:rPr>
        <w:t xml:space="preserve">sklepa na podlagi </w:t>
      </w:r>
      <w:r w:rsidR="000022D4" w:rsidRPr="00C7623B">
        <w:rPr>
          <w:rFonts w:ascii="Arial" w:hAnsi="Arial" w:cs="Arial"/>
          <w:color w:val="000000"/>
          <w:sz w:val="20"/>
          <w:szCs w:val="20"/>
        </w:rPr>
        <w:t>O</w:t>
      </w:r>
      <w:r w:rsidR="009F6962" w:rsidRPr="00C7623B">
        <w:rPr>
          <w:rFonts w:ascii="Arial" w:hAnsi="Arial" w:cs="Arial"/>
          <w:color w:val="000000"/>
          <w:sz w:val="20"/>
          <w:szCs w:val="20"/>
        </w:rPr>
        <w:t>dločbe</w:t>
      </w:r>
      <w:r w:rsidR="000022D4" w:rsidRPr="00C7623B">
        <w:rPr>
          <w:rFonts w:ascii="Arial" w:hAnsi="Arial" w:cs="Arial"/>
          <w:color w:val="000000"/>
          <w:sz w:val="20"/>
          <w:szCs w:val="20"/>
        </w:rPr>
        <w:t>,</w:t>
      </w:r>
      <w:r w:rsidR="009F6962" w:rsidRPr="00C7623B">
        <w:rPr>
          <w:rFonts w:ascii="Arial" w:hAnsi="Arial" w:cs="Arial"/>
          <w:color w:val="000000"/>
          <w:sz w:val="20"/>
          <w:szCs w:val="20"/>
        </w:rPr>
        <w:t xml:space="preserve"> št.  __________</w:t>
      </w:r>
      <w:r w:rsidR="009C5469">
        <w:rPr>
          <w:rFonts w:ascii="Arial" w:hAnsi="Arial" w:cs="Arial"/>
          <w:color w:val="000000"/>
          <w:sz w:val="20"/>
          <w:szCs w:val="20"/>
        </w:rPr>
        <w:t>,</w:t>
      </w:r>
      <w:r w:rsidR="009F6962" w:rsidRPr="00C7623B">
        <w:rPr>
          <w:rFonts w:ascii="Arial" w:hAnsi="Arial" w:cs="Arial"/>
          <w:color w:val="000000"/>
          <w:sz w:val="20"/>
          <w:szCs w:val="20"/>
        </w:rPr>
        <w:t xml:space="preserve"> z dne ____________, s katero je bil za sofinanciranje po javnem </w:t>
      </w:r>
      <w:r w:rsidR="000F530C" w:rsidRPr="00C7623B">
        <w:rPr>
          <w:rFonts w:ascii="Arial" w:hAnsi="Arial" w:cs="Arial"/>
          <w:color w:val="000000"/>
          <w:sz w:val="20"/>
          <w:szCs w:val="20"/>
        </w:rPr>
        <w:t xml:space="preserve">pozivu </w:t>
      </w:r>
      <w:r w:rsidR="009F6962" w:rsidRPr="00C7623B">
        <w:rPr>
          <w:rFonts w:ascii="Arial" w:hAnsi="Arial" w:cs="Arial"/>
          <w:color w:val="000000"/>
          <w:sz w:val="20"/>
          <w:szCs w:val="20"/>
        </w:rPr>
        <w:t xml:space="preserve">iz prejšnje alineje izbran </w:t>
      </w:r>
      <w:r w:rsidR="00B40E63" w:rsidRPr="00C7623B">
        <w:rPr>
          <w:rFonts w:ascii="Arial" w:hAnsi="Arial" w:cs="Arial"/>
          <w:color w:val="000000"/>
          <w:sz w:val="20"/>
          <w:szCs w:val="20"/>
        </w:rPr>
        <w:t>upravičenec</w:t>
      </w:r>
      <w:r w:rsidR="009F6962" w:rsidRPr="00C7623B">
        <w:rPr>
          <w:rFonts w:ascii="Arial" w:hAnsi="Arial" w:cs="Arial"/>
          <w:color w:val="000000"/>
          <w:sz w:val="20"/>
          <w:szCs w:val="20"/>
        </w:rPr>
        <w:t>;</w:t>
      </w:r>
    </w:p>
    <w:p w14:paraId="5AE05176" w14:textId="5F299DB1" w:rsidR="00146ECA" w:rsidRDefault="00146ECA" w:rsidP="00FA0A23">
      <w:pPr>
        <w:pStyle w:val="Odstavekseznama"/>
        <w:numPr>
          <w:ilvl w:val="0"/>
          <w:numId w:val="4"/>
        </w:numPr>
        <w:spacing w:after="0"/>
        <w:jc w:val="both"/>
        <w:rPr>
          <w:rFonts w:ascii="Arial" w:hAnsi="Arial" w:cs="Arial"/>
          <w:color w:val="000000"/>
          <w:sz w:val="20"/>
          <w:szCs w:val="20"/>
        </w:rPr>
      </w:pPr>
      <w:r w:rsidRPr="00146ECA">
        <w:rPr>
          <w:rFonts w:ascii="Arial" w:hAnsi="Arial" w:cs="Arial"/>
          <w:color w:val="000000"/>
          <w:sz w:val="20"/>
          <w:szCs w:val="20"/>
        </w:rPr>
        <w:t xml:space="preserve">se ta pogodba sklepa z namenom opredelitve medsebojnih odnosov ter pravic in obveznosti pri izvajanju in sofinanciranju </w:t>
      </w:r>
      <w:r>
        <w:rPr>
          <w:rFonts w:ascii="Arial" w:hAnsi="Arial" w:cs="Arial"/>
          <w:color w:val="000000"/>
          <w:sz w:val="20"/>
          <w:szCs w:val="20"/>
        </w:rPr>
        <w:t>iz Sklada za podnebne spremembe</w:t>
      </w:r>
      <w:r w:rsidRPr="00146ECA">
        <w:rPr>
          <w:rFonts w:ascii="Arial" w:hAnsi="Arial" w:cs="Arial"/>
          <w:color w:val="000000"/>
          <w:sz w:val="20"/>
          <w:szCs w:val="20"/>
        </w:rPr>
        <w:t xml:space="preserve">; </w:t>
      </w:r>
    </w:p>
    <w:p w14:paraId="49B127DC" w14:textId="6B14BCC8" w:rsidR="009F6962" w:rsidRPr="00F72095" w:rsidRDefault="00993B5F" w:rsidP="00F72095">
      <w:pPr>
        <w:pStyle w:val="Odstavekseznama"/>
        <w:numPr>
          <w:ilvl w:val="0"/>
          <w:numId w:val="4"/>
        </w:numPr>
        <w:spacing w:after="0"/>
        <w:jc w:val="both"/>
        <w:rPr>
          <w:rFonts w:ascii="Arial" w:hAnsi="Arial" w:cs="Arial"/>
          <w:color w:val="000000"/>
          <w:sz w:val="20"/>
          <w:szCs w:val="20"/>
        </w:rPr>
      </w:pPr>
      <w:r>
        <w:rPr>
          <w:rFonts w:ascii="Arial" w:hAnsi="Arial" w:cs="Arial"/>
          <w:color w:val="000000"/>
          <w:sz w:val="20"/>
          <w:szCs w:val="20"/>
        </w:rPr>
        <w:t>da podlago za pridobitev in koriščenje sredstev po predmetni pogodbi predstavlja</w:t>
      </w:r>
      <w:r w:rsidR="00913927" w:rsidRPr="00913927">
        <w:t xml:space="preserve"> </w:t>
      </w:r>
      <w:r w:rsidR="00913927" w:rsidRPr="00913927">
        <w:rPr>
          <w:rFonts w:ascii="Arial" w:hAnsi="Arial" w:cs="Arial"/>
          <w:color w:val="000000"/>
          <w:sz w:val="20"/>
          <w:szCs w:val="20"/>
        </w:rPr>
        <w:t>Odlok o Programu porabe sredstev Sklada za podnebne spremembe v obdobju 2025-2028 (Uradni list RS, št.76/25</w:t>
      </w:r>
      <w:r w:rsidR="00F72095">
        <w:rPr>
          <w:rFonts w:ascii="Arial" w:hAnsi="Arial" w:cs="Arial"/>
          <w:color w:val="000000"/>
          <w:sz w:val="20"/>
          <w:szCs w:val="20"/>
        </w:rPr>
        <w:t>)</w:t>
      </w:r>
      <w:r w:rsidR="009F6962" w:rsidRPr="00F72095">
        <w:rPr>
          <w:rFonts w:ascii="Arial" w:hAnsi="Arial" w:cs="Arial"/>
          <w:color w:val="000000"/>
          <w:sz w:val="20"/>
          <w:szCs w:val="20"/>
        </w:rPr>
        <w:t>;</w:t>
      </w:r>
    </w:p>
    <w:p w14:paraId="738D1EE4" w14:textId="450882EF" w:rsidR="009965DD" w:rsidRPr="00AD18DC" w:rsidRDefault="009965DD" w:rsidP="00AD18DC">
      <w:pPr>
        <w:pStyle w:val="Odstavekseznama"/>
        <w:numPr>
          <w:ilvl w:val="0"/>
          <w:numId w:val="4"/>
        </w:numPr>
        <w:spacing w:after="0"/>
        <w:jc w:val="both"/>
        <w:rPr>
          <w:rFonts w:ascii="Arial" w:hAnsi="Arial" w:cs="Arial"/>
          <w:sz w:val="20"/>
          <w:szCs w:val="20"/>
        </w:rPr>
      </w:pPr>
      <w:r w:rsidRPr="009965DD">
        <w:rPr>
          <w:rFonts w:ascii="Arial" w:hAnsi="Arial" w:cs="Arial"/>
          <w:sz w:val="20"/>
          <w:szCs w:val="20"/>
        </w:rPr>
        <w:t xml:space="preserve">da je namen javnega poziva </w:t>
      </w:r>
      <w:r w:rsidR="00AD18DC">
        <w:rPr>
          <w:rFonts w:ascii="Arial" w:hAnsi="Arial" w:cs="Arial"/>
          <w:sz w:val="20"/>
          <w:szCs w:val="20"/>
        </w:rPr>
        <w:t xml:space="preserve">financiranje </w:t>
      </w:r>
      <w:r w:rsidR="00AD18DC" w:rsidRPr="00AD18DC">
        <w:rPr>
          <w:rFonts w:ascii="Arial" w:hAnsi="Arial" w:cs="Arial"/>
          <w:sz w:val="20"/>
          <w:szCs w:val="20"/>
        </w:rPr>
        <w:t>izvajanj</w:t>
      </w:r>
      <w:r w:rsidR="00AD18DC">
        <w:rPr>
          <w:rFonts w:ascii="Arial" w:hAnsi="Arial" w:cs="Arial"/>
          <w:sz w:val="20"/>
          <w:szCs w:val="20"/>
        </w:rPr>
        <w:t>a</w:t>
      </w:r>
      <w:r w:rsidR="00AD18DC" w:rsidRPr="00AD18DC">
        <w:rPr>
          <w:rFonts w:ascii="Arial" w:hAnsi="Arial" w:cs="Arial"/>
          <w:sz w:val="20"/>
          <w:szCs w:val="20"/>
        </w:rPr>
        <w:t xml:space="preserve"> ukrepov za obvladovanje vplivov podnebnih sprememb na mokrišča, ohranjanje in obnovo ekstenzivnih travišč, ukrepov za preprečevanje in obvladovanje vnosa in širjenja invazivnih tujerodnih vrst ter ukrepov za ekosistemske storitve in krajinske značilnosti</w:t>
      </w:r>
      <w:r w:rsidR="00AD18DC">
        <w:rPr>
          <w:rFonts w:ascii="Arial" w:hAnsi="Arial" w:cs="Arial"/>
          <w:sz w:val="20"/>
          <w:szCs w:val="20"/>
        </w:rPr>
        <w:t>;</w:t>
      </w:r>
    </w:p>
    <w:p w14:paraId="2C52EDB4" w14:textId="5D8FDFE4" w:rsidR="009F6962" w:rsidRPr="00C7623B" w:rsidRDefault="009F6962" w:rsidP="00FA0A23">
      <w:pPr>
        <w:pStyle w:val="Odstavekseznama"/>
        <w:numPr>
          <w:ilvl w:val="0"/>
          <w:numId w:val="4"/>
        </w:numPr>
        <w:spacing w:after="0"/>
        <w:jc w:val="both"/>
        <w:rPr>
          <w:rFonts w:ascii="Arial" w:hAnsi="Arial" w:cs="Arial"/>
          <w:color w:val="000000"/>
          <w:sz w:val="20"/>
          <w:szCs w:val="20"/>
        </w:rPr>
      </w:pPr>
      <w:r w:rsidRPr="00C7623B">
        <w:rPr>
          <w:rFonts w:ascii="Arial" w:hAnsi="Arial" w:cs="Arial"/>
          <w:color w:val="000000"/>
          <w:sz w:val="20"/>
          <w:szCs w:val="20"/>
        </w:rPr>
        <w:t xml:space="preserve">da izvajanje </w:t>
      </w:r>
      <w:r w:rsidR="00993B5F">
        <w:rPr>
          <w:rFonts w:ascii="Arial" w:hAnsi="Arial" w:cs="Arial"/>
          <w:color w:val="000000"/>
          <w:sz w:val="20"/>
          <w:szCs w:val="20"/>
        </w:rPr>
        <w:t>predmetne pogodbe</w:t>
      </w:r>
      <w:r w:rsidRPr="00C7623B">
        <w:rPr>
          <w:rFonts w:ascii="Arial" w:hAnsi="Arial" w:cs="Arial"/>
          <w:color w:val="000000"/>
          <w:sz w:val="20"/>
          <w:szCs w:val="20"/>
        </w:rPr>
        <w:t xml:space="preserve"> sodi na področje javnih financ ter je v celoti urejeno s predpisi</w:t>
      </w:r>
      <w:r w:rsidR="00146ECA">
        <w:rPr>
          <w:rFonts w:ascii="Arial" w:hAnsi="Arial" w:cs="Arial"/>
          <w:color w:val="000000"/>
          <w:sz w:val="20"/>
          <w:szCs w:val="20"/>
        </w:rPr>
        <w:t xml:space="preserve"> RS</w:t>
      </w:r>
      <w:r w:rsidRPr="00C7623B">
        <w:rPr>
          <w:rFonts w:ascii="Arial" w:hAnsi="Arial" w:cs="Arial"/>
          <w:color w:val="000000"/>
          <w:sz w:val="20"/>
          <w:szCs w:val="20"/>
        </w:rPr>
        <w:t xml:space="preserve">, ki so za </w:t>
      </w:r>
      <w:r w:rsidR="00A203B7" w:rsidRPr="00C7623B">
        <w:rPr>
          <w:rFonts w:ascii="Arial" w:hAnsi="Arial" w:cs="Arial"/>
          <w:color w:val="000000"/>
          <w:sz w:val="20"/>
          <w:szCs w:val="20"/>
        </w:rPr>
        <w:t>obe pogodbeni stranki</w:t>
      </w:r>
      <w:r w:rsidRPr="00C7623B">
        <w:rPr>
          <w:rFonts w:ascii="Arial" w:hAnsi="Arial" w:cs="Arial"/>
          <w:color w:val="000000"/>
          <w:sz w:val="20"/>
          <w:szCs w:val="20"/>
        </w:rPr>
        <w:t xml:space="preserve"> zavezujoči;</w:t>
      </w:r>
    </w:p>
    <w:p w14:paraId="68419215" w14:textId="47830B0E" w:rsidR="003D0C20" w:rsidRPr="003D0C20" w:rsidRDefault="009F6962" w:rsidP="003D0C20">
      <w:pPr>
        <w:pStyle w:val="Odstavekseznama"/>
        <w:numPr>
          <w:ilvl w:val="0"/>
          <w:numId w:val="4"/>
        </w:numPr>
        <w:rPr>
          <w:rFonts w:ascii="Arial" w:hAnsi="Arial" w:cs="Arial"/>
          <w:color w:val="000000"/>
          <w:sz w:val="20"/>
          <w:szCs w:val="20"/>
        </w:rPr>
      </w:pPr>
      <w:r w:rsidRPr="003D0C20">
        <w:rPr>
          <w:rFonts w:ascii="Arial" w:hAnsi="Arial" w:cs="Arial"/>
          <w:color w:val="000000"/>
          <w:sz w:val="20"/>
          <w:szCs w:val="20"/>
        </w:rPr>
        <w:t xml:space="preserve">da je namen sofinanciranja </w:t>
      </w:r>
      <w:r w:rsidR="00993B5F" w:rsidRPr="003D0C20">
        <w:rPr>
          <w:rFonts w:ascii="Arial" w:hAnsi="Arial" w:cs="Arial"/>
          <w:color w:val="000000"/>
          <w:sz w:val="20"/>
          <w:szCs w:val="20"/>
        </w:rPr>
        <w:t>po tej pogodbi</w:t>
      </w:r>
      <w:r w:rsidRPr="003D0C20">
        <w:rPr>
          <w:rFonts w:ascii="Arial" w:hAnsi="Arial" w:cs="Arial"/>
          <w:color w:val="000000"/>
          <w:sz w:val="20"/>
          <w:szCs w:val="20"/>
        </w:rPr>
        <w:t xml:space="preserve"> izključno sofinanciranje tistih upravičenih stroškov </w:t>
      </w:r>
      <w:r w:rsidR="003D0C20" w:rsidRPr="003D0C20">
        <w:rPr>
          <w:rFonts w:ascii="Arial" w:hAnsi="Arial" w:cs="Arial"/>
          <w:color w:val="000000"/>
          <w:sz w:val="20"/>
          <w:szCs w:val="20"/>
        </w:rPr>
        <w:t xml:space="preserve">v skladu z </w:t>
      </w:r>
      <w:r w:rsidR="009965DD" w:rsidRPr="003D0C20">
        <w:rPr>
          <w:rFonts w:ascii="Arial" w:hAnsi="Arial" w:cs="Arial"/>
          <w:color w:val="000000"/>
          <w:sz w:val="20"/>
          <w:szCs w:val="20"/>
        </w:rPr>
        <w:t>javn</w:t>
      </w:r>
      <w:r w:rsidR="003D0C20" w:rsidRPr="003D0C20">
        <w:rPr>
          <w:rFonts w:ascii="Arial" w:hAnsi="Arial" w:cs="Arial"/>
          <w:color w:val="000000"/>
          <w:sz w:val="20"/>
          <w:szCs w:val="20"/>
        </w:rPr>
        <w:t>im</w:t>
      </w:r>
      <w:r w:rsidR="009965DD" w:rsidRPr="003D0C20">
        <w:rPr>
          <w:rFonts w:ascii="Arial" w:hAnsi="Arial" w:cs="Arial"/>
          <w:color w:val="000000"/>
          <w:sz w:val="20"/>
          <w:szCs w:val="20"/>
        </w:rPr>
        <w:t xml:space="preserve"> poziv</w:t>
      </w:r>
      <w:r w:rsidR="003D0C20" w:rsidRPr="003D0C20">
        <w:rPr>
          <w:rFonts w:ascii="Arial" w:hAnsi="Arial" w:cs="Arial"/>
          <w:color w:val="000000"/>
          <w:sz w:val="20"/>
          <w:szCs w:val="20"/>
        </w:rPr>
        <w:t xml:space="preserve">om, ki </w:t>
      </w:r>
      <w:r w:rsidRPr="003D0C20">
        <w:rPr>
          <w:rFonts w:ascii="Arial" w:hAnsi="Arial" w:cs="Arial"/>
          <w:color w:val="000000"/>
          <w:sz w:val="20"/>
          <w:szCs w:val="20"/>
        </w:rPr>
        <w:t xml:space="preserve"> </w:t>
      </w:r>
      <w:r w:rsidR="003D0C20">
        <w:rPr>
          <w:rFonts w:ascii="Arial" w:hAnsi="Arial" w:cs="Arial"/>
          <w:color w:val="000000"/>
          <w:sz w:val="20"/>
          <w:szCs w:val="20"/>
        </w:rPr>
        <w:t xml:space="preserve">niso </w:t>
      </w:r>
      <w:r w:rsidR="003D0C20" w:rsidRPr="003D0C20">
        <w:rPr>
          <w:rFonts w:ascii="Arial" w:hAnsi="Arial" w:cs="Arial"/>
          <w:color w:val="000000"/>
          <w:sz w:val="20"/>
          <w:szCs w:val="20"/>
        </w:rPr>
        <w:t>predmet povračila iz drugih sredstev državnega ali lokalnega proračuna ali sredstev EU ali drugih javnih virov (prepoved dvojnega financiranja);</w:t>
      </w:r>
    </w:p>
    <w:p w14:paraId="415E05BB" w14:textId="77777777" w:rsidR="009F6962" w:rsidRPr="00C7623B" w:rsidRDefault="009F6962" w:rsidP="00FA0A23">
      <w:pPr>
        <w:spacing w:line="276" w:lineRule="auto"/>
        <w:ind w:left="360"/>
        <w:jc w:val="both"/>
        <w:rPr>
          <w:rFonts w:ascii="Arial" w:hAnsi="Arial" w:cs="Arial"/>
          <w:color w:val="000000"/>
          <w:sz w:val="20"/>
          <w:szCs w:val="20"/>
          <w:lang w:eastAsia="sl-SI"/>
        </w:rPr>
      </w:pPr>
    </w:p>
    <w:p w14:paraId="0A96343E" w14:textId="77777777" w:rsidR="009F6962" w:rsidRPr="00C7623B" w:rsidRDefault="009F6962" w:rsidP="00080C04">
      <w:pPr>
        <w:spacing w:line="276" w:lineRule="auto"/>
        <w:ind w:left="360"/>
        <w:jc w:val="both"/>
        <w:rPr>
          <w:rFonts w:ascii="Arial" w:hAnsi="Arial" w:cs="Arial"/>
          <w:color w:val="000000"/>
          <w:sz w:val="20"/>
          <w:szCs w:val="20"/>
        </w:rPr>
      </w:pPr>
    </w:p>
    <w:p w14:paraId="370BD667" w14:textId="03155718" w:rsidR="00FD6C89" w:rsidRPr="00C7623B" w:rsidRDefault="00FD6C89"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III. PREDMET POGODBE</w:t>
      </w:r>
    </w:p>
    <w:p w14:paraId="59BB5E48" w14:textId="22BE4E96"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2</w:t>
      </w:r>
      <w:r w:rsidR="009F6962" w:rsidRPr="00C7623B">
        <w:rPr>
          <w:rFonts w:ascii="Arial" w:hAnsi="Arial" w:cs="Arial"/>
          <w:color w:val="000000"/>
          <w:sz w:val="20"/>
          <w:szCs w:val="20"/>
        </w:rPr>
        <w:t>. člen</w:t>
      </w:r>
    </w:p>
    <w:p w14:paraId="78DC8E98" w14:textId="6FA7F839" w:rsidR="000901FB" w:rsidRPr="009965DD" w:rsidRDefault="009F6962" w:rsidP="009965DD">
      <w:pPr>
        <w:pStyle w:val="Default"/>
        <w:spacing w:after="47" w:line="276" w:lineRule="auto"/>
        <w:jc w:val="both"/>
        <w:rPr>
          <w:sz w:val="20"/>
          <w:szCs w:val="20"/>
        </w:rPr>
      </w:pPr>
      <w:r w:rsidRPr="00C7623B">
        <w:rPr>
          <w:sz w:val="20"/>
          <w:szCs w:val="20"/>
        </w:rPr>
        <w:t xml:space="preserve">Predmet te pogodbe je </w:t>
      </w:r>
      <w:r w:rsidR="000901FB" w:rsidRPr="00C7623B">
        <w:rPr>
          <w:sz w:val="20"/>
          <w:szCs w:val="20"/>
        </w:rPr>
        <w:t>sofinanciranje</w:t>
      </w:r>
      <w:r w:rsidR="009965DD">
        <w:rPr>
          <w:sz w:val="20"/>
          <w:szCs w:val="20"/>
        </w:rPr>
        <w:t xml:space="preserve"> </w:t>
      </w:r>
      <w:r w:rsidR="00985449">
        <w:rPr>
          <w:sz w:val="20"/>
          <w:szCs w:val="20"/>
        </w:rPr>
        <w:t>ukrepa _________________________________ .</w:t>
      </w:r>
    </w:p>
    <w:p w14:paraId="22C1FEFA" w14:textId="77777777" w:rsidR="007F545B" w:rsidRPr="00C7623B" w:rsidRDefault="007F545B" w:rsidP="00FA0A23">
      <w:pPr>
        <w:pStyle w:val="Default"/>
        <w:spacing w:after="47" w:line="276" w:lineRule="auto"/>
        <w:jc w:val="both"/>
        <w:rPr>
          <w:sz w:val="20"/>
          <w:szCs w:val="20"/>
        </w:rPr>
      </w:pPr>
    </w:p>
    <w:p w14:paraId="32F22914" w14:textId="65DE7882" w:rsidR="009F6962" w:rsidRPr="00C7623B" w:rsidRDefault="009F6962" w:rsidP="00FA0A23">
      <w:pPr>
        <w:pStyle w:val="Default"/>
        <w:spacing w:after="47" w:line="276" w:lineRule="auto"/>
        <w:jc w:val="both"/>
        <w:rPr>
          <w:color w:val="auto"/>
          <w:sz w:val="20"/>
          <w:szCs w:val="20"/>
        </w:rPr>
      </w:pPr>
      <w:r w:rsidRPr="00C7623B">
        <w:rPr>
          <w:sz w:val="20"/>
          <w:szCs w:val="20"/>
        </w:rPr>
        <w:t xml:space="preserve">K tej pogodbi sodijo tudi spodaj našteti dokumenti, ki tvorijo celoto in natančneje določajo pogodbo, v naslednjem vrstnem redu: </w:t>
      </w:r>
    </w:p>
    <w:p w14:paraId="741B1D00" w14:textId="6568671A" w:rsidR="000901FB" w:rsidRPr="00C7623B" w:rsidRDefault="00985449" w:rsidP="00FA0A23">
      <w:pPr>
        <w:pStyle w:val="Odstavekseznama"/>
        <w:numPr>
          <w:ilvl w:val="0"/>
          <w:numId w:val="21"/>
        </w:numPr>
        <w:jc w:val="both"/>
        <w:rPr>
          <w:rFonts w:ascii="Arial" w:hAnsi="Arial" w:cs="Arial"/>
          <w:color w:val="000000"/>
          <w:sz w:val="20"/>
          <w:szCs w:val="20"/>
        </w:rPr>
      </w:pPr>
      <w:r w:rsidRPr="00985449">
        <w:rPr>
          <w:rFonts w:ascii="Arial" w:hAnsi="Arial" w:cs="Arial"/>
          <w:sz w:val="20"/>
          <w:szCs w:val="20"/>
        </w:rPr>
        <w:t>Javni poziv za sofinanciranje projektov prilagajanja na podnebne spremembe v zavarovanih območjih, ki so jih  ustanovile lokalne skupnosti</w:t>
      </w:r>
      <w:r w:rsidR="009965DD" w:rsidRPr="00146ECA">
        <w:rPr>
          <w:rFonts w:ascii="Arial" w:hAnsi="Arial" w:cs="Arial"/>
          <w:sz w:val="20"/>
          <w:szCs w:val="20"/>
        </w:rPr>
        <w:t>, ki ga je v Uradnem listu RS, dne _______, pod št. ______</w:t>
      </w:r>
      <w:r w:rsidR="009965DD">
        <w:rPr>
          <w:rFonts w:ascii="Arial" w:hAnsi="Arial" w:cs="Arial"/>
          <w:sz w:val="20"/>
          <w:szCs w:val="20"/>
        </w:rPr>
        <w:t xml:space="preserve">, </w:t>
      </w:r>
      <w:r w:rsidR="000901FB" w:rsidRPr="00C7623B">
        <w:rPr>
          <w:rFonts w:ascii="Arial" w:hAnsi="Arial" w:cs="Arial"/>
          <w:sz w:val="20"/>
          <w:szCs w:val="20"/>
        </w:rPr>
        <w:t>objavil sofinancer, in</w:t>
      </w:r>
    </w:p>
    <w:p w14:paraId="2509162E" w14:textId="4A426E3B" w:rsidR="009F6962" w:rsidRPr="00C7623B" w:rsidRDefault="009F6962" w:rsidP="00FA0A23">
      <w:pPr>
        <w:pStyle w:val="Odstavekseznama"/>
        <w:numPr>
          <w:ilvl w:val="0"/>
          <w:numId w:val="21"/>
        </w:numPr>
        <w:jc w:val="both"/>
        <w:rPr>
          <w:rFonts w:ascii="Arial" w:hAnsi="Arial" w:cs="Arial"/>
          <w:color w:val="000000"/>
          <w:sz w:val="20"/>
          <w:szCs w:val="20"/>
        </w:rPr>
      </w:pPr>
      <w:r w:rsidRPr="00C7623B">
        <w:rPr>
          <w:rFonts w:ascii="Arial" w:hAnsi="Arial" w:cs="Arial"/>
          <w:color w:val="000000"/>
          <w:sz w:val="20"/>
          <w:szCs w:val="20"/>
        </w:rPr>
        <w:t xml:space="preserve">Vloga </w:t>
      </w:r>
      <w:r w:rsidR="000901FB" w:rsidRPr="00C7623B">
        <w:rPr>
          <w:rFonts w:ascii="Arial" w:hAnsi="Arial" w:cs="Arial"/>
          <w:color w:val="000000"/>
          <w:sz w:val="20"/>
          <w:szCs w:val="20"/>
        </w:rPr>
        <w:t>upravičenca,</w:t>
      </w:r>
      <w:r w:rsidRPr="00C7623B">
        <w:rPr>
          <w:rFonts w:ascii="Arial" w:hAnsi="Arial" w:cs="Arial"/>
          <w:color w:val="000000"/>
          <w:sz w:val="20"/>
          <w:szCs w:val="20"/>
        </w:rPr>
        <w:t xml:space="preserve"> </w:t>
      </w:r>
      <w:r w:rsidR="00CD6191">
        <w:rPr>
          <w:rFonts w:ascii="Arial" w:hAnsi="Arial" w:cs="Arial"/>
          <w:color w:val="000000"/>
          <w:sz w:val="20"/>
          <w:szCs w:val="20"/>
        </w:rPr>
        <w:t xml:space="preserve">prejeta </w:t>
      </w:r>
      <w:r w:rsidRPr="00C7623B">
        <w:rPr>
          <w:rFonts w:ascii="Arial" w:hAnsi="Arial" w:cs="Arial"/>
          <w:color w:val="000000"/>
          <w:sz w:val="20"/>
          <w:szCs w:val="20"/>
        </w:rPr>
        <w:t xml:space="preserve">dne ____. </w:t>
      </w:r>
    </w:p>
    <w:p w14:paraId="0DB23AA5" w14:textId="4BC864FD" w:rsidR="009F6962" w:rsidRPr="00C7623B" w:rsidRDefault="007F545B" w:rsidP="00FA0A23">
      <w:pPr>
        <w:spacing w:line="276" w:lineRule="auto"/>
        <w:jc w:val="both"/>
        <w:rPr>
          <w:rFonts w:ascii="Arial" w:hAnsi="Arial" w:cs="Arial"/>
          <w:sz w:val="20"/>
          <w:szCs w:val="20"/>
        </w:rPr>
      </w:pPr>
      <w:r w:rsidRPr="00C7623B">
        <w:rPr>
          <w:rFonts w:ascii="Arial" w:hAnsi="Arial" w:cs="Arial"/>
          <w:sz w:val="20"/>
          <w:szCs w:val="20"/>
        </w:rPr>
        <w:t xml:space="preserve">Sofinancer bo upravičencu sofinanciral le upravičene stroške, ki so mu nastali z izvajanjem </w:t>
      </w:r>
      <w:r w:rsidR="00985449">
        <w:rPr>
          <w:rFonts w:ascii="Arial" w:hAnsi="Arial" w:cs="Arial"/>
          <w:sz w:val="20"/>
          <w:szCs w:val="20"/>
        </w:rPr>
        <w:t xml:space="preserve">ukrepa </w:t>
      </w:r>
      <w:r w:rsidRPr="00C7623B">
        <w:rPr>
          <w:rFonts w:ascii="Arial" w:hAnsi="Arial" w:cs="Arial"/>
          <w:sz w:val="20"/>
          <w:szCs w:val="20"/>
        </w:rPr>
        <w:t xml:space="preserve">iz prvega odstavka tega člena, določenih v javnem </w:t>
      </w:r>
      <w:r w:rsidR="009E6484" w:rsidRPr="00C7623B">
        <w:rPr>
          <w:rFonts w:ascii="Arial" w:hAnsi="Arial" w:cs="Arial"/>
          <w:sz w:val="20"/>
          <w:szCs w:val="20"/>
        </w:rPr>
        <w:t>pozivu</w:t>
      </w:r>
      <w:r w:rsidRPr="00C7623B">
        <w:rPr>
          <w:rFonts w:ascii="Arial" w:hAnsi="Arial" w:cs="Arial"/>
          <w:sz w:val="20"/>
          <w:szCs w:val="20"/>
        </w:rPr>
        <w:t xml:space="preserve"> in v skladu s to pogodbo.</w:t>
      </w:r>
    </w:p>
    <w:p w14:paraId="2876EE7E" w14:textId="159B42FD" w:rsidR="00006419" w:rsidRPr="00C7623B" w:rsidRDefault="00006419" w:rsidP="00FA0A23">
      <w:pPr>
        <w:spacing w:line="276" w:lineRule="auto"/>
        <w:jc w:val="both"/>
        <w:rPr>
          <w:rFonts w:ascii="Arial" w:hAnsi="Arial" w:cs="Arial"/>
          <w:sz w:val="20"/>
          <w:szCs w:val="20"/>
        </w:rPr>
      </w:pPr>
      <w:bookmarkStart w:id="1" w:name="_Hlk145658852"/>
      <w:r w:rsidRPr="00C7623B">
        <w:rPr>
          <w:rFonts w:ascii="Arial" w:hAnsi="Arial" w:cs="Arial"/>
          <w:sz w:val="20"/>
          <w:szCs w:val="20"/>
        </w:rPr>
        <w:t xml:space="preserve">Upravičenost stroškov </w:t>
      </w:r>
      <w:r w:rsidR="000F1976" w:rsidRPr="00C7623B">
        <w:rPr>
          <w:rFonts w:ascii="Arial" w:hAnsi="Arial" w:cs="Arial"/>
          <w:sz w:val="20"/>
          <w:szCs w:val="20"/>
        </w:rPr>
        <w:t xml:space="preserve">in obveznost sofinancerja po izplačilu sredstev </w:t>
      </w:r>
      <w:r w:rsidRPr="00C7623B">
        <w:rPr>
          <w:rFonts w:ascii="Arial" w:hAnsi="Arial" w:cs="Arial"/>
          <w:sz w:val="20"/>
          <w:szCs w:val="20"/>
        </w:rPr>
        <w:t xml:space="preserve">bo sofinancer preverjal </w:t>
      </w:r>
      <w:r w:rsidR="000F1976" w:rsidRPr="00C7623B">
        <w:rPr>
          <w:rFonts w:ascii="Arial" w:hAnsi="Arial" w:cs="Arial"/>
          <w:sz w:val="20"/>
          <w:szCs w:val="20"/>
        </w:rPr>
        <w:t xml:space="preserve">glede na izpolnjene obveznosti upravičenca in v skladu z določili javnega </w:t>
      </w:r>
      <w:r w:rsidR="009E6484" w:rsidRPr="00C7623B">
        <w:rPr>
          <w:rFonts w:ascii="Arial" w:hAnsi="Arial" w:cs="Arial"/>
          <w:sz w:val="20"/>
          <w:szCs w:val="20"/>
        </w:rPr>
        <w:t>poziva</w:t>
      </w:r>
      <w:r w:rsidR="000F1976" w:rsidRPr="00C7623B">
        <w:rPr>
          <w:rFonts w:ascii="Arial" w:hAnsi="Arial" w:cs="Arial"/>
          <w:sz w:val="20"/>
          <w:szCs w:val="20"/>
        </w:rPr>
        <w:t xml:space="preserve"> in te pogodbe.</w:t>
      </w:r>
    </w:p>
    <w:p w14:paraId="22B908BA" w14:textId="2BD8EE0A" w:rsidR="000F1976" w:rsidRPr="00C7623B" w:rsidRDefault="00331C99" w:rsidP="00FA0A23">
      <w:pPr>
        <w:spacing w:line="276" w:lineRule="auto"/>
        <w:jc w:val="center"/>
        <w:rPr>
          <w:rFonts w:ascii="Arial" w:hAnsi="Arial" w:cs="Arial"/>
          <w:sz w:val="20"/>
          <w:szCs w:val="20"/>
        </w:rPr>
      </w:pPr>
      <w:r>
        <w:rPr>
          <w:rFonts w:ascii="Arial" w:hAnsi="Arial" w:cs="Arial"/>
          <w:sz w:val="20"/>
          <w:szCs w:val="20"/>
        </w:rPr>
        <w:t>3</w:t>
      </w:r>
      <w:r w:rsidR="000F1976" w:rsidRPr="00C7623B">
        <w:rPr>
          <w:rFonts w:ascii="Arial" w:hAnsi="Arial" w:cs="Arial"/>
          <w:sz w:val="20"/>
          <w:szCs w:val="20"/>
        </w:rPr>
        <w:t>. člen</w:t>
      </w:r>
    </w:p>
    <w:p w14:paraId="6ACB3E84" w14:textId="454B9F1E" w:rsidR="00CA26A2" w:rsidRPr="00C7623B" w:rsidRDefault="000F1976" w:rsidP="00FA0A23">
      <w:pPr>
        <w:spacing w:line="276" w:lineRule="auto"/>
        <w:jc w:val="both"/>
        <w:rPr>
          <w:rFonts w:ascii="Arial" w:hAnsi="Arial" w:cs="Arial"/>
          <w:sz w:val="20"/>
          <w:szCs w:val="20"/>
        </w:rPr>
      </w:pPr>
      <w:r w:rsidRPr="00C7623B">
        <w:rPr>
          <w:rFonts w:ascii="Arial" w:hAnsi="Arial" w:cs="Arial"/>
          <w:sz w:val="20"/>
          <w:szCs w:val="20"/>
        </w:rPr>
        <w:t>Upravičenec s podpisom te pogodbe izrecno soglaša</w:t>
      </w:r>
      <w:r w:rsidR="0048388B" w:rsidRPr="00C7623B">
        <w:rPr>
          <w:rFonts w:ascii="Arial" w:hAnsi="Arial" w:cs="Arial"/>
          <w:sz w:val="20"/>
          <w:szCs w:val="20"/>
        </w:rPr>
        <w:t xml:space="preserve"> in potrjuje, da je sofinanciranje predmeta pogodbe v višini, opredeljeni v 5. členu te pogodbe, upravičeno izključno</w:t>
      </w:r>
      <w:r w:rsidR="00CA26A2" w:rsidRPr="00C7623B">
        <w:rPr>
          <w:rFonts w:ascii="Arial" w:hAnsi="Arial" w:cs="Arial"/>
          <w:sz w:val="20"/>
          <w:szCs w:val="20"/>
        </w:rPr>
        <w:t>:</w:t>
      </w:r>
    </w:p>
    <w:p w14:paraId="13623B84" w14:textId="2DCC6328" w:rsidR="00852BAB" w:rsidRPr="009965DD" w:rsidRDefault="00852BAB" w:rsidP="00FA0A23">
      <w:pPr>
        <w:pStyle w:val="Odstavekseznama"/>
        <w:numPr>
          <w:ilvl w:val="0"/>
          <w:numId w:val="5"/>
        </w:numPr>
        <w:spacing w:after="120"/>
        <w:jc w:val="both"/>
        <w:rPr>
          <w:rFonts w:ascii="Arial" w:hAnsi="Arial" w:cs="Arial"/>
          <w:sz w:val="20"/>
          <w:szCs w:val="20"/>
        </w:rPr>
      </w:pPr>
      <w:r w:rsidRPr="009965DD">
        <w:rPr>
          <w:rFonts w:ascii="Arial" w:hAnsi="Arial" w:cs="Arial"/>
          <w:sz w:val="20"/>
          <w:szCs w:val="20"/>
        </w:rPr>
        <w:t>ob pogoju,</w:t>
      </w:r>
      <w:r w:rsidR="00C56BCE">
        <w:rPr>
          <w:rFonts w:ascii="Arial" w:hAnsi="Arial" w:cs="Arial"/>
          <w:sz w:val="20"/>
          <w:szCs w:val="20"/>
        </w:rPr>
        <w:t xml:space="preserve"> da je ukrep umeščen v veljavni Program dela in finančni načrt </w:t>
      </w:r>
      <w:r w:rsidR="00AD18DC">
        <w:rPr>
          <w:rFonts w:ascii="Arial" w:hAnsi="Arial" w:cs="Arial"/>
          <w:sz w:val="20"/>
          <w:szCs w:val="20"/>
        </w:rPr>
        <w:t xml:space="preserve">izvajalca občinske javne službe </w:t>
      </w:r>
      <w:r w:rsidR="00C56BCE">
        <w:rPr>
          <w:rFonts w:ascii="Arial" w:hAnsi="Arial" w:cs="Arial"/>
          <w:sz w:val="20"/>
          <w:szCs w:val="20"/>
        </w:rPr>
        <w:t>za leto 2026</w:t>
      </w:r>
      <w:r w:rsidRPr="009965DD">
        <w:rPr>
          <w:rFonts w:ascii="Arial" w:hAnsi="Arial" w:cs="Arial"/>
          <w:sz w:val="20"/>
          <w:szCs w:val="20"/>
        </w:rPr>
        <w:t xml:space="preserve">; </w:t>
      </w:r>
    </w:p>
    <w:p w14:paraId="30F8360E" w14:textId="1930BA91" w:rsidR="00C04A99" w:rsidRPr="00C04A99" w:rsidRDefault="00C04A99" w:rsidP="00C04A99">
      <w:pPr>
        <w:pStyle w:val="Odstavekseznama"/>
        <w:numPr>
          <w:ilvl w:val="0"/>
          <w:numId w:val="5"/>
        </w:numPr>
        <w:jc w:val="both"/>
        <w:rPr>
          <w:rFonts w:ascii="Arial" w:hAnsi="Arial" w:cs="Arial"/>
          <w:sz w:val="20"/>
          <w:szCs w:val="20"/>
        </w:rPr>
      </w:pPr>
      <w:r w:rsidRPr="00C04A99">
        <w:rPr>
          <w:rFonts w:ascii="Arial" w:hAnsi="Arial" w:cs="Arial"/>
          <w:sz w:val="20"/>
          <w:szCs w:val="20"/>
        </w:rPr>
        <w:t>ob pogoju, da je upravičenec ves čas trajanja predmetne pogodbe zagotavljal namenskost porabe sredstev Sklada za podnebne spremembe, v skladu s</w:t>
      </w:r>
      <w:r w:rsidR="00C56BCE">
        <w:rPr>
          <w:rFonts w:ascii="Arial" w:hAnsi="Arial" w:cs="Arial"/>
          <w:sz w:val="20"/>
          <w:szCs w:val="20"/>
        </w:rPr>
        <w:t xml:space="preserve"> 30. členom Podnebnega zakona </w:t>
      </w:r>
      <w:r w:rsidR="00C56BCE" w:rsidRPr="00C56BCE">
        <w:rPr>
          <w:rFonts w:ascii="Arial" w:hAnsi="Arial" w:cs="Arial"/>
          <w:sz w:val="20"/>
          <w:szCs w:val="20"/>
        </w:rPr>
        <w:lastRenderedPageBreak/>
        <w:t>Uradni list RS, št. 56/25, v nadaljnjem besedilu: PoZ)</w:t>
      </w:r>
      <w:r w:rsidR="00C56BCE">
        <w:rPr>
          <w:rFonts w:ascii="Arial" w:hAnsi="Arial" w:cs="Arial"/>
          <w:sz w:val="20"/>
          <w:szCs w:val="20"/>
        </w:rPr>
        <w:t xml:space="preserve"> in ukrepa 5.2.  Odloka o P</w:t>
      </w:r>
      <w:r w:rsidR="00C56BCE" w:rsidRPr="00C56BCE">
        <w:rPr>
          <w:rFonts w:ascii="Arial" w:hAnsi="Arial" w:cs="Arial"/>
          <w:sz w:val="20"/>
          <w:szCs w:val="20"/>
        </w:rPr>
        <w:t>rogram</w:t>
      </w:r>
      <w:r w:rsidR="00C56BCE">
        <w:rPr>
          <w:rFonts w:ascii="Arial" w:hAnsi="Arial" w:cs="Arial"/>
          <w:sz w:val="20"/>
          <w:szCs w:val="20"/>
        </w:rPr>
        <w:t>u</w:t>
      </w:r>
      <w:r w:rsidR="00C56BCE" w:rsidRPr="00C56BCE">
        <w:rPr>
          <w:rFonts w:ascii="Arial" w:hAnsi="Arial" w:cs="Arial"/>
          <w:sz w:val="20"/>
          <w:szCs w:val="20"/>
        </w:rPr>
        <w:t xml:space="preserve"> porabe sredstev Sklada za podnebne spremembe v obdobju od 2023-2026, </w:t>
      </w:r>
      <w:r w:rsidR="00C56BCE">
        <w:rPr>
          <w:rFonts w:ascii="Arial" w:hAnsi="Arial" w:cs="Arial"/>
          <w:sz w:val="20"/>
          <w:szCs w:val="20"/>
        </w:rPr>
        <w:t xml:space="preserve">ukrep </w:t>
      </w:r>
      <w:r w:rsidR="00C56BCE" w:rsidRPr="00C56BCE">
        <w:rPr>
          <w:rFonts w:ascii="Arial" w:hAnsi="Arial" w:cs="Arial"/>
          <w:sz w:val="20"/>
          <w:szCs w:val="20"/>
        </w:rPr>
        <w:t xml:space="preserve">št 5.2 - Ukrepi za ohranjanje biotske raznovrstnosti </w:t>
      </w:r>
    </w:p>
    <w:p w14:paraId="1A06A3A3" w14:textId="77777777" w:rsidR="00C56BCE" w:rsidRDefault="00C56BCE" w:rsidP="00FA0A23">
      <w:pPr>
        <w:spacing w:line="276" w:lineRule="auto"/>
        <w:jc w:val="both"/>
        <w:rPr>
          <w:rFonts w:ascii="Arial" w:hAnsi="Arial" w:cs="Arial"/>
          <w:b/>
          <w:bCs/>
          <w:sz w:val="20"/>
          <w:szCs w:val="20"/>
        </w:rPr>
      </w:pPr>
    </w:p>
    <w:p w14:paraId="7E2EB799" w14:textId="7D7203BF" w:rsidR="000F1976" w:rsidRPr="00C7623B" w:rsidRDefault="000F1976" w:rsidP="00FA0A23">
      <w:pPr>
        <w:spacing w:line="276" w:lineRule="auto"/>
        <w:jc w:val="both"/>
        <w:rPr>
          <w:rFonts w:ascii="Arial" w:hAnsi="Arial" w:cs="Arial"/>
          <w:b/>
          <w:bCs/>
          <w:sz w:val="20"/>
          <w:szCs w:val="20"/>
        </w:rPr>
      </w:pPr>
      <w:r w:rsidRPr="00C7623B">
        <w:rPr>
          <w:rFonts w:ascii="Arial" w:hAnsi="Arial" w:cs="Arial"/>
          <w:b/>
          <w:bCs/>
          <w:sz w:val="20"/>
          <w:szCs w:val="20"/>
        </w:rPr>
        <w:t>IV. VREDNOST SOFINANCIRANJA</w:t>
      </w:r>
    </w:p>
    <w:bookmarkEnd w:id="1"/>
    <w:p w14:paraId="253154AE" w14:textId="349D48C6"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4</w:t>
      </w:r>
      <w:r w:rsidR="009F6962" w:rsidRPr="00C7623B">
        <w:rPr>
          <w:rFonts w:ascii="Arial" w:hAnsi="Arial" w:cs="Arial"/>
          <w:color w:val="000000"/>
          <w:sz w:val="20"/>
          <w:szCs w:val="20"/>
        </w:rPr>
        <w:t>. člen</w:t>
      </w:r>
    </w:p>
    <w:p w14:paraId="049F50C5" w14:textId="739D327A" w:rsidR="009F6962" w:rsidRPr="00C7623B" w:rsidRDefault="003212B2" w:rsidP="00FA0A23">
      <w:pPr>
        <w:spacing w:line="276" w:lineRule="auto"/>
        <w:jc w:val="both"/>
        <w:rPr>
          <w:rFonts w:ascii="Arial" w:hAnsi="Arial" w:cs="Arial"/>
          <w:color w:val="000000"/>
          <w:sz w:val="20"/>
          <w:szCs w:val="20"/>
        </w:rPr>
      </w:pPr>
      <w:r>
        <w:rPr>
          <w:rFonts w:ascii="Arial" w:hAnsi="Arial" w:cs="Arial"/>
          <w:color w:val="000000"/>
          <w:sz w:val="20"/>
          <w:szCs w:val="20"/>
        </w:rPr>
        <w:t>Predmet pogodbe iz 3. člena se financira iz Sklada za podnebne spremembe</w:t>
      </w:r>
      <w:r w:rsidR="0048388B" w:rsidRPr="00C7623B">
        <w:rPr>
          <w:rFonts w:ascii="Arial" w:hAnsi="Arial" w:cs="Arial"/>
          <w:color w:val="000000"/>
          <w:sz w:val="20"/>
          <w:szCs w:val="20"/>
        </w:rPr>
        <w:t>.</w:t>
      </w:r>
    </w:p>
    <w:p w14:paraId="23AF950B" w14:textId="1DCB517F" w:rsidR="0048388B" w:rsidRPr="00C7623B" w:rsidRDefault="0048388B" w:rsidP="00FA0A23">
      <w:pPr>
        <w:spacing w:line="276" w:lineRule="auto"/>
        <w:jc w:val="both"/>
        <w:rPr>
          <w:rFonts w:ascii="Arial" w:hAnsi="Arial" w:cs="Arial"/>
          <w:color w:val="000000"/>
          <w:sz w:val="20"/>
          <w:szCs w:val="20"/>
        </w:rPr>
      </w:pPr>
      <w:r w:rsidRPr="00C7623B">
        <w:rPr>
          <w:rFonts w:ascii="Arial" w:hAnsi="Arial" w:cs="Arial"/>
          <w:color w:val="000000"/>
          <w:sz w:val="20"/>
          <w:szCs w:val="20"/>
        </w:rPr>
        <w:t>Upravičencu se po tej pogodbi</w:t>
      </w:r>
      <w:r w:rsidR="009F6962" w:rsidRPr="00C7623B">
        <w:rPr>
          <w:rFonts w:ascii="Arial" w:hAnsi="Arial" w:cs="Arial"/>
          <w:color w:val="000000"/>
          <w:sz w:val="20"/>
          <w:szCs w:val="20"/>
        </w:rPr>
        <w:t xml:space="preserve"> </w:t>
      </w:r>
      <w:r w:rsidRPr="00C7623B">
        <w:rPr>
          <w:rFonts w:ascii="Arial" w:hAnsi="Arial" w:cs="Arial"/>
          <w:color w:val="000000"/>
          <w:sz w:val="20"/>
          <w:szCs w:val="20"/>
        </w:rPr>
        <w:t>dodeli sofinanciranje projekta</w:t>
      </w:r>
      <w:r w:rsidR="009F6962" w:rsidRPr="00C7623B">
        <w:rPr>
          <w:rFonts w:ascii="Arial" w:hAnsi="Arial" w:cs="Arial"/>
          <w:color w:val="000000"/>
          <w:sz w:val="20"/>
          <w:szCs w:val="20"/>
        </w:rPr>
        <w:t xml:space="preserve"> </w:t>
      </w:r>
      <w:r w:rsidR="00615A5F" w:rsidRPr="00C7623B">
        <w:rPr>
          <w:rFonts w:ascii="Arial" w:hAnsi="Arial" w:cs="Arial"/>
          <w:color w:val="000000"/>
          <w:sz w:val="20"/>
          <w:szCs w:val="20"/>
        </w:rPr>
        <w:t>do</w:t>
      </w:r>
      <w:r w:rsidR="009F6962" w:rsidRPr="00C7623B">
        <w:rPr>
          <w:rFonts w:ascii="Arial" w:hAnsi="Arial" w:cs="Arial"/>
          <w:color w:val="000000"/>
          <w:sz w:val="20"/>
          <w:szCs w:val="20"/>
        </w:rPr>
        <w:t xml:space="preserve"> višin</w:t>
      </w:r>
      <w:r w:rsidR="00615A5F" w:rsidRPr="00C7623B">
        <w:rPr>
          <w:rFonts w:ascii="Arial" w:hAnsi="Arial" w:cs="Arial"/>
          <w:color w:val="000000"/>
          <w:sz w:val="20"/>
          <w:szCs w:val="20"/>
        </w:rPr>
        <w:t>e</w:t>
      </w:r>
      <w:r w:rsidR="009F6962" w:rsidRPr="00C7623B">
        <w:rPr>
          <w:rFonts w:ascii="Arial" w:hAnsi="Arial" w:cs="Arial"/>
          <w:color w:val="000000"/>
          <w:sz w:val="20"/>
          <w:szCs w:val="20"/>
        </w:rPr>
        <w:t xml:space="preserve">  __________ EUR </w:t>
      </w:r>
    </w:p>
    <w:p w14:paraId="48ABD9A0" w14:textId="490BFFF6"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(z besedo: </w:t>
      </w:r>
      <w:r w:rsidRPr="00C7623B">
        <w:rPr>
          <w:rFonts w:ascii="Arial" w:hAnsi="Arial" w:cs="Arial"/>
          <w:color w:val="000000"/>
          <w:sz w:val="20"/>
          <w:szCs w:val="20"/>
        </w:rPr>
        <w:softHyphen/>
      </w:r>
      <w:r w:rsidRPr="00C7623B">
        <w:rPr>
          <w:rFonts w:ascii="Arial" w:hAnsi="Arial" w:cs="Arial"/>
          <w:color w:val="000000"/>
          <w:sz w:val="20"/>
          <w:szCs w:val="20"/>
        </w:rPr>
        <w:softHyphen/>
      </w:r>
      <w:r w:rsidRPr="00C7623B">
        <w:rPr>
          <w:rFonts w:ascii="Arial" w:hAnsi="Arial" w:cs="Arial"/>
          <w:color w:val="000000"/>
          <w:sz w:val="20"/>
          <w:szCs w:val="20"/>
        </w:rPr>
        <w:softHyphen/>
      </w:r>
      <w:r w:rsidRPr="00C7623B">
        <w:rPr>
          <w:rFonts w:ascii="Arial" w:hAnsi="Arial" w:cs="Arial"/>
          <w:color w:val="000000"/>
          <w:sz w:val="20"/>
          <w:szCs w:val="20"/>
        </w:rPr>
        <w:softHyphen/>
      </w:r>
      <w:r w:rsidRPr="00C7623B">
        <w:rPr>
          <w:rFonts w:ascii="Arial" w:hAnsi="Arial" w:cs="Arial"/>
          <w:color w:val="000000"/>
          <w:sz w:val="20"/>
          <w:szCs w:val="20"/>
        </w:rPr>
        <w:softHyphen/>
      </w:r>
      <w:r w:rsidRPr="00C7623B">
        <w:rPr>
          <w:rFonts w:ascii="Arial" w:hAnsi="Arial" w:cs="Arial"/>
          <w:color w:val="000000"/>
          <w:sz w:val="20"/>
          <w:szCs w:val="20"/>
        </w:rPr>
        <w:softHyphen/>
      </w:r>
      <w:r w:rsidRPr="00C7623B">
        <w:rPr>
          <w:rFonts w:ascii="Arial" w:hAnsi="Arial" w:cs="Arial"/>
          <w:color w:val="000000"/>
          <w:sz w:val="20"/>
          <w:szCs w:val="20"/>
        </w:rPr>
        <w:softHyphen/>
        <w:t>_______</w:t>
      </w:r>
      <w:r w:rsidR="0048388B" w:rsidRPr="00C7623B">
        <w:rPr>
          <w:rFonts w:ascii="Arial" w:hAnsi="Arial" w:cs="Arial"/>
          <w:color w:val="000000"/>
          <w:sz w:val="20"/>
          <w:szCs w:val="20"/>
        </w:rPr>
        <w:t>_____</w:t>
      </w:r>
      <w:r w:rsidRPr="00C7623B">
        <w:rPr>
          <w:rFonts w:ascii="Arial" w:hAnsi="Arial" w:cs="Arial"/>
          <w:color w:val="000000"/>
          <w:sz w:val="20"/>
          <w:szCs w:val="20"/>
        </w:rPr>
        <w:t xml:space="preserve">     </w:t>
      </w:r>
      <w:r w:rsidR="0048388B" w:rsidRPr="00C7623B">
        <w:rPr>
          <w:rFonts w:ascii="Arial" w:hAnsi="Arial" w:cs="Arial"/>
          <w:color w:val="000000"/>
          <w:sz w:val="20"/>
          <w:szCs w:val="20"/>
        </w:rPr>
        <w:t>_/100</w:t>
      </w:r>
      <w:r w:rsidRPr="00C7623B">
        <w:rPr>
          <w:rFonts w:ascii="Arial" w:hAnsi="Arial" w:cs="Arial"/>
          <w:color w:val="000000"/>
          <w:sz w:val="20"/>
          <w:szCs w:val="20"/>
        </w:rPr>
        <w:t xml:space="preserve"> evrov)</w:t>
      </w:r>
      <w:r w:rsidR="00F079B7">
        <w:rPr>
          <w:rFonts w:ascii="Arial" w:hAnsi="Arial" w:cs="Arial"/>
          <w:color w:val="000000"/>
          <w:sz w:val="20"/>
          <w:szCs w:val="20"/>
        </w:rPr>
        <w:t xml:space="preserve"> iz Sklada za podnebne spremembe</w:t>
      </w:r>
      <w:r w:rsidRPr="00C7623B">
        <w:rPr>
          <w:rFonts w:ascii="Arial" w:hAnsi="Arial" w:cs="Arial"/>
          <w:color w:val="000000"/>
          <w:sz w:val="20"/>
          <w:szCs w:val="20"/>
        </w:rPr>
        <w:t xml:space="preserve">. </w:t>
      </w:r>
    </w:p>
    <w:p w14:paraId="44461A8F" w14:textId="15694612" w:rsidR="009F6962" w:rsidRPr="00C56BCE" w:rsidRDefault="0048388B" w:rsidP="00FA0A23">
      <w:pPr>
        <w:spacing w:line="276" w:lineRule="auto"/>
        <w:jc w:val="both"/>
        <w:rPr>
          <w:rFonts w:ascii="Arial" w:hAnsi="Arial" w:cs="Arial"/>
          <w:color w:val="FF0000"/>
          <w:sz w:val="20"/>
          <w:szCs w:val="20"/>
        </w:rPr>
      </w:pPr>
      <w:r w:rsidRPr="00C7623B">
        <w:rPr>
          <w:rFonts w:ascii="Arial" w:hAnsi="Arial" w:cs="Arial"/>
          <w:color w:val="000000"/>
          <w:sz w:val="20"/>
          <w:szCs w:val="20"/>
        </w:rPr>
        <w:t xml:space="preserve">Dodeljena sredstva se upravičencu </w:t>
      </w:r>
      <w:r w:rsidR="009F6962" w:rsidRPr="00C7623B">
        <w:rPr>
          <w:rFonts w:ascii="Arial" w:hAnsi="Arial" w:cs="Arial"/>
          <w:color w:val="000000"/>
          <w:sz w:val="20"/>
          <w:szCs w:val="20"/>
        </w:rPr>
        <w:t>izplača</w:t>
      </w:r>
      <w:r w:rsidRPr="00C7623B">
        <w:rPr>
          <w:rFonts w:ascii="Arial" w:hAnsi="Arial" w:cs="Arial"/>
          <w:color w:val="000000"/>
          <w:sz w:val="20"/>
          <w:szCs w:val="20"/>
        </w:rPr>
        <w:t>jo</w:t>
      </w:r>
      <w:r w:rsidR="009F6962" w:rsidRPr="00C7623B">
        <w:rPr>
          <w:rFonts w:ascii="Arial" w:hAnsi="Arial" w:cs="Arial"/>
          <w:color w:val="000000"/>
          <w:sz w:val="20"/>
          <w:szCs w:val="20"/>
        </w:rPr>
        <w:t xml:space="preserve"> na transakcijski račun št.___________</w:t>
      </w:r>
      <w:r w:rsidRPr="00C7623B">
        <w:rPr>
          <w:rFonts w:ascii="Arial" w:hAnsi="Arial" w:cs="Arial"/>
          <w:color w:val="000000"/>
          <w:sz w:val="20"/>
          <w:szCs w:val="20"/>
        </w:rPr>
        <w:t>,</w:t>
      </w:r>
      <w:r w:rsidR="009C5469">
        <w:rPr>
          <w:rFonts w:ascii="Arial" w:hAnsi="Arial" w:cs="Arial"/>
          <w:color w:val="000000"/>
          <w:sz w:val="20"/>
          <w:szCs w:val="20"/>
        </w:rPr>
        <w:t xml:space="preserve"> </w:t>
      </w:r>
      <w:r w:rsidR="00F079B7" w:rsidRPr="00970B62">
        <w:rPr>
          <w:rFonts w:ascii="Arial" w:hAnsi="Arial" w:cs="Arial"/>
          <w:sz w:val="20"/>
          <w:szCs w:val="20"/>
        </w:rPr>
        <w:t>skladno z veljavnim</w:t>
      </w:r>
      <w:r w:rsidR="00F079B7" w:rsidRPr="00970B62">
        <w:rPr>
          <w:rFonts w:ascii="Arial" w:hAnsi="Arial" w:cs="Arial"/>
          <w:sz w:val="20"/>
          <w:szCs w:val="18"/>
        </w:rPr>
        <w:t xml:space="preserve"> ZIPRS</w:t>
      </w:r>
      <w:r w:rsidR="00331C99">
        <w:rPr>
          <w:rFonts w:ascii="Arial" w:hAnsi="Arial" w:cs="Arial"/>
          <w:sz w:val="20"/>
          <w:szCs w:val="18"/>
        </w:rPr>
        <w:t>.</w:t>
      </w:r>
    </w:p>
    <w:p w14:paraId="4D3D64E2" w14:textId="2A6760ED"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5</w:t>
      </w:r>
      <w:r w:rsidR="009F6962" w:rsidRPr="00C7623B">
        <w:rPr>
          <w:rFonts w:ascii="Arial" w:hAnsi="Arial" w:cs="Arial"/>
          <w:color w:val="000000"/>
          <w:sz w:val="20"/>
          <w:szCs w:val="20"/>
        </w:rPr>
        <w:t>. člen</w:t>
      </w:r>
    </w:p>
    <w:p w14:paraId="47542378" w14:textId="5378F179" w:rsidR="009F6962" w:rsidRPr="00E465DE" w:rsidRDefault="0059661A" w:rsidP="00FA0A23">
      <w:pPr>
        <w:spacing w:line="276" w:lineRule="auto"/>
        <w:jc w:val="both"/>
        <w:rPr>
          <w:rFonts w:ascii="Arial" w:hAnsi="Arial" w:cs="Arial"/>
          <w:sz w:val="20"/>
          <w:szCs w:val="20"/>
        </w:rPr>
      </w:pPr>
      <w:r w:rsidRPr="00C7623B">
        <w:rPr>
          <w:rFonts w:ascii="Arial" w:hAnsi="Arial" w:cs="Arial"/>
          <w:color w:val="000000"/>
          <w:sz w:val="20"/>
          <w:szCs w:val="20"/>
        </w:rPr>
        <w:t xml:space="preserve">Sredstva za izvedbo </w:t>
      </w:r>
      <w:r w:rsidRPr="003212B2">
        <w:rPr>
          <w:rFonts w:ascii="Arial" w:hAnsi="Arial" w:cs="Arial"/>
          <w:color w:val="000000"/>
          <w:sz w:val="20"/>
          <w:szCs w:val="20"/>
        </w:rPr>
        <w:t xml:space="preserve">pogodbe </w:t>
      </w:r>
      <w:r w:rsidR="003212B2" w:rsidRPr="003212B2">
        <w:rPr>
          <w:rFonts w:ascii="Arial" w:hAnsi="Arial" w:cs="Arial"/>
          <w:sz w:val="20"/>
          <w:szCs w:val="20"/>
        </w:rPr>
        <w:t xml:space="preserve">so načrtovana v Programu porabe sredstev Sklada za podnebne </w:t>
      </w:r>
      <w:r w:rsidR="003212B2" w:rsidRPr="00E465DE">
        <w:rPr>
          <w:rFonts w:ascii="Arial" w:hAnsi="Arial" w:cs="Arial"/>
          <w:sz w:val="20"/>
          <w:szCs w:val="20"/>
        </w:rPr>
        <w:t>spremembe v obdobju 2023-2026 in zagotovljena v proračunu Republike Slovenije za leto 202</w:t>
      </w:r>
      <w:r w:rsidR="00270D32" w:rsidRPr="00E465DE">
        <w:rPr>
          <w:rFonts w:ascii="Arial" w:hAnsi="Arial" w:cs="Arial"/>
          <w:sz w:val="20"/>
          <w:szCs w:val="20"/>
        </w:rPr>
        <w:t>6</w:t>
      </w:r>
      <w:r w:rsidR="003212B2" w:rsidRPr="00E465DE">
        <w:rPr>
          <w:rFonts w:ascii="Arial" w:hAnsi="Arial" w:cs="Arial"/>
          <w:sz w:val="20"/>
          <w:szCs w:val="20"/>
        </w:rPr>
        <w:t xml:space="preserve"> ter skladno s prilivi na proračunski postavki 231758 – Sklad za podnebne spremembe na projektu NRP</w:t>
      </w:r>
      <w:r w:rsidR="00270D32" w:rsidRPr="00E465DE">
        <w:rPr>
          <w:rFonts w:ascii="Arial" w:hAnsi="Arial" w:cs="Arial"/>
          <w:sz w:val="20"/>
          <w:szCs w:val="20"/>
        </w:rPr>
        <w:t>_________________</w:t>
      </w:r>
      <w:r w:rsidR="003212B2" w:rsidRPr="00E465DE">
        <w:rPr>
          <w:rFonts w:ascii="Arial" w:hAnsi="Arial" w:cs="Arial"/>
          <w:sz w:val="20"/>
          <w:szCs w:val="20"/>
        </w:rPr>
        <w:t>.</w:t>
      </w:r>
      <w:r w:rsidR="00F079B7" w:rsidRPr="00E465DE">
        <w:rPr>
          <w:rFonts w:ascii="Arial" w:hAnsi="Arial" w:cs="Arial"/>
          <w:sz w:val="20"/>
          <w:szCs w:val="20"/>
        </w:rPr>
        <w:t xml:space="preserve"> </w:t>
      </w:r>
    </w:p>
    <w:p w14:paraId="2370A759" w14:textId="77777777" w:rsidR="0059661A" w:rsidRPr="00C7623B" w:rsidRDefault="0059661A" w:rsidP="00FA0A23">
      <w:pPr>
        <w:spacing w:line="276" w:lineRule="auto"/>
        <w:jc w:val="both"/>
        <w:rPr>
          <w:rFonts w:ascii="Arial" w:hAnsi="Arial" w:cs="Arial"/>
          <w:b/>
          <w:bCs/>
          <w:color w:val="000000"/>
          <w:sz w:val="20"/>
          <w:szCs w:val="20"/>
        </w:rPr>
      </w:pPr>
    </w:p>
    <w:p w14:paraId="43CFBBC4" w14:textId="16E67DB1" w:rsidR="009F6962" w:rsidRPr="00C7623B" w:rsidRDefault="0093163A"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 xml:space="preserve">V. </w:t>
      </w:r>
      <w:r w:rsidR="00CA26A2" w:rsidRPr="00C7623B">
        <w:rPr>
          <w:rFonts w:ascii="Arial" w:hAnsi="Arial" w:cs="Arial"/>
          <w:b/>
          <w:bCs/>
          <w:color w:val="000000"/>
          <w:sz w:val="20"/>
          <w:szCs w:val="20"/>
        </w:rPr>
        <w:t>NAMENSKOST SREDSTEV IN UPRAVIČENI STROŠKI</w:t>
      </w:r>
    </w:p>
    <w:p w14:paraId="3E9E880A" w14:textId="61E6880C"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6</w:t>
      </w:r>
      <w:r w:rsidR="009F6962" w:rsidRPr="00C7623B">
        <w:rPr>
          <w:rFonts w:ascii="Arial" w:hAnsi="Arial" w:cs="Arial"/>
          <w:color w:val="000000"/>
          <w:sz w:val="20"/>
          <w:szCs w:val="20"/>
        </w:rPr>
        <w:t>. člen</w:t>
      </w:r>
    </w:p>
    <w:p w14:paraId="11A1602F" w14:textId="78F4A29B" w:rsidR="00B6741F"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Sredstva, ki jih prejme</w:t>
      </w:r>
      <w:r w:rsidR="00B6741F" w:rsidRPr="00C7623B">
        <w:rPr>
          <w:rFonts w:ascii="Arial" w:hAnsi="Arial" w:cs="Arial"/>
          <w:color w:val="000000"/>
          <w:sz w:val="20"/>
          <w:szCs w:val="20"/>
        </w:rPr>
        <w:t xml:space="preserve"> upravičenec</w:t>
      </w:r>
      <w:r w:rsidRPr="00C7623B">
        <w:rPr>
          <w:rFonts w:ascii="Arial" w:hAnsi="Arial" w:cs="Arial"/>
          <w:color w:val="000000"/>
          <w:sz w:val="20"/>
          <w:szCs w:val="20"/>
        </w:rPr>
        <w:t xml:space="preserve"> po tej pogodbi, so strogo namenska</w:t>
      </w:r>
      <w:r w:rsidR="00F30F01" w:rsidRPr="00C7623B">
        <w:rPr>
          <w:rFonts w:ascii="Arial" w:hAnsi="Arial" w:cs="Arial"/>
          <w:color w:val="000000"/>
          <w:sz w:val="20"/>
          <w:szCs w:val="20"/>
        </w:rPr>
        <w:t>, namenjena izključno za izvedbo predmeta te pogodbe.</w:t>
      </w:r>
      <w:r w:rsidRPr="00C7623B">
        <w:rPr>
          <w:rFonts w:ascii="Arial" w:hAnsi="Arial" w:cs="Arial"/>
          <w:color w:val="000000"/>
          <w:sz w:val="20"/>
          <w:szCs w:val="20"/>
        </w:rPr>
        <w:t xml:space="preserve"> </w:t>
      </w:r>
    </w:p>
    <w:p w14:paraId="34C88C24" w14:textId="78738B56" w:rsidR="00F30F01" w:rsidRPr="00C7623B" w:rsidRDefault="00F30F01" w:rsidP="00FA0A23">
      <w:pPr>
        <w:spacing w:line="276" w:lineRule="auto"/>
        <w:jc w:val="both"/>
        <w:rPr>
          <w:rFonts w:ascii="Arial" w:hAnsi="Arial" w:cs="Arial"/>
          <w:sz w:val="20"/>
          <w:szCs w:val="20"/>
        </w:rPr>
      </w:pPr>
      <w:r w:rsidRPr="00C7623B">
        <w:rPr>
          <w:rFonts w:ascii="Arial" w:hAnsi="Arial" w:cs="Arial"/>
          <w:sz w:val="20"/>
          <w:szCs w:val="20"/>
        </w:rPr>
        <w:t xml:space="preserve">Za nenamensko porabo sredstev se šteje, če: </w:t>
      </w:r>
    </w:p>
    <w:p w14:paraId="1C23EC0B" w14:textId="72A90D89" w:rsidR="00F30F01" w:rsidRPr="00C7623B" w:rsidRDefault="00F30F01" w:rsidP="00FA0A23">
      <w:pPr>
        <w:pStyle w:val="Odstavekseznama"/>
        <w:numPr>
          <w:ilvl w:val="0"/>
          <w:numId w:val="13"/>
        </w:numPr>
        <w:jc w:val="both"/>
        <w:rPr>
          <w:rFonts w:ascii="Arial" w:hAnsi="Arial" w:cs="Arial"/>
          <w:sz w:val="20"/>
          <w:szCs w:val="20"/>
        </w:rPr>
      </w:pPr>
      <w:r w:rsidRPr="00C7623B">
        <w:rPr>
          <w:rFonts w:ascii="Arial" w:hAnsi="Arial" w:cs="Arial"/>
          <w:sz w:val="20"/>
          <w:szCs w:val="20"/>
        </w:rPr>
        <w:t xml:space="preserve">sredstva niso bila porabljena za namen, za katerega so bila dodeljena; </w:t>
      </w:r>
    </w:p>
    <w:p w14:paraId="4503B1B6" w14:textId="15E02DA7" w:rsidR="00F30F01" w:rsidRPr="00C7623B" w:rsidRDefault="001A2F62" w:rsidP="00FA0A23">
      <w:pPr>
        <w:pStyle w:val="Odstavekseznama"/>
        <w:numPr>
          <w:ilvl w:val="0"/>
          <w:numId w:val="13"/>
        </w:numPr>
        <w:jc w:val="both"/>
        <w:rPr>
          <w:rFonts w:ascii="Arial" w:hAnsi="Arial" w:cs="Arial"/>
          <w:sz w:val="20"/>
          <w:szCs w:val="20"/>
        </w:rPr>
      </w:pPr>
      <w:r w:rsidRPr="00C7623B">
        <w:rPr>
          <w:rFonts w:ascii="Arial" w:hAnsi="Arial" w:cs="Arial"/>
          <w:sz w:val="20"/>
          <w:szCs w:val="20"/>
        </w:rPr>
        <w:t>upravičenec</w:t>
      </w:r>
      <w:r w:rsidR="00F30F01" w:rsidRPr="00C7623B">
        <w:rPr>
          <w:rFonts w:ascii="Arial" w:hAnsi="Arial" w:cs="Arial"/>
          <w:sz w:val="20"/>
          <w:szCs w:val="20"/>
        </w:rPr>
        <w:t xml:space="preserve"> navaja lažne ali netočne podatke, podatke ponareja ali jih namenoma izpusti; </w:t>
      </w:r>
    </w:p>
    <w:p w14:paraId="47D80B41" w14:textId="169D80F9" w:rsidR="00F30F01" w:rsidRPr="00C7623B" w:rsidRDefault="00F30F01" w:rsidP="00FA0A23">
      <w:pPr>
        <w:pStyle w:val="Odstavekseznama"/>
        <w:numPr>
          <w:ilvl w:val="0"/>
          <w:numId w:val="13"/>
        </w:numPr>
        <w:jc w:val="both"/>
        <w:rPr>
          <w:rFonts w:ascii="Arial" w:hAnsi="Arial" w:cs="Arial"/>
          <w:color w:val="000000"/>
          <w:sz w:val="20"/>
          <w:szCs w:val="20"/>
        </w:rPr>
      </w:pPr>
      <w:r w:rsidRPr="00C7623B">
        <w:rPr>
          <w:rFonts w:ascii="Arial" w:hAnsi="Arial" w:cs="Arial"/>
          <w:sz w:val="20"/>
          <w:szCs w:val="20"/>
        </w:rPr>
        <w:t>so ugotovljene nepravilnosti in/ali odstopanja od pogodbe s finančnimi posledicami.</w:t>
      </w:r>
    </w:p>
    <w:p w14:paraId="514C135F" w14:textId="402118E3" w:rsidR="001A2F62" w:rsidRPr="00C7623B" w:rsidRDefault="001A2F62" w:rsidP="00FA0A23">
      <w:pPr>
        <w:spacing w:line="276" w:lineRule="auto"/>
        <w:jc w:val="both"/>
        <w:rPr>
          <w:rFonts w:ascii="Arial" w:hAnsi="Arial" w:cs="Arial"/>
          <w:sz w:val="20"/>
          <w:szCs w:val="20"/>
        </w:rPr>
      </w:pPr>
      <w:r w:rsidRPr="00C7623B">
        <w:rPr>
          <w:rFonts w:ascii="Arial" w:hAnsi="Arial" w:cs="Arial"/>
          <w:sz w:val="20"/>
          <w:szCs w:val="20"/>
        </w:rPr>
        <w:t>Upravičenec je dolžan sofinancerju, z namenom nadzora nad namensko porabo sredstev, ves čas omogočati dostop in vpogled v dokumentacijo vezano na</w:t>
      </w:r>
      <w:r w:rsidR="00C51CBA">
        <w:rPr>
          <w:rFonts w:ascii="Arial" w:hAnsi="Arial" w:cs="Arial"/>
          <w:sz w:val="20"/>
          <w:szCs w:val="20"/>
        </w:rPr>
        <w:t xml:space="preserve"> izvedene ukrepe</w:t>
      </w:r>
      <w:r w:rsidRPr="00C7623B">
        <w:rPr>
          <w:rFonts w:ascii="Arial" w:hAnsi="Arial" w:cs="Arial"/>
          <w:sz w:val="20"/>
          <w:szCs w:val="20"/>
        </w:rPr>
        <w:t>, vključno s kontrolo na kraju samem.</w:t>
      </w:r>
    </w:p>
    <w:p w14:paraId="1F67823C" w14:textId="3E29CF53" w:rsidR="001A2F62" w:rsidRPr="00C7623B" w:rsidRDefault="001A2F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V primeru, da sofinancer v času izvajanja pogodbe ugotovi, da se dodeljena sredstva uporabljajo nenamensko ali so dodeljena sredstva odtujena ali so bila upravičencu dodeljena neupravičeno, prekine izplačevanje sredstev, odstopi od pogodbe, upravičenec pa mora v primeru odstopa vrniti že prejeta sredstva po tej pogodbi v roku trideset (30) dni od pisnega poziva sofinancerja, povečana za zakonske zamudne obresti od dneva nakazila na TRR upravičenca do dneva nakazila v dobro Proračuna RS. </w:t>
      </w:r>
    </w:p>
    <w:p w14:paraId="61EC0697" w14:textId="77777777" w:rsidR="00270D32" w:rsidRDefault="00270D32" w:rsidP="00FA0A23">
      <w:pPr>
        <w:spacing w:line="276" w:lineRule="auto"/>
        <w:jc w:val="center"/>
        <w:rPr>
          <w:rFonts w:ascii="Arial" w:hAnsi="Arial" w:cs="Arial"/>
          <w:color w:val="000000"/>
          <w:sz w:val="20"/>
          <w:szCs w:val="20"/>
        </w:rPr>
      </w:pPr>
    </w:p>
    <w:p w14:paraId="57DBC7E1" w14:textId="2470AC55" w:rsidR="00CA26A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7</w:t>
      </w:r>
      <w:r w:rsidR="00CA26A2" w:rsidRPr="00C7623B">
        <w:rPr>
          <w:rFonts w:ascii="Arial" w:hAnsi="Arial" w:cs="Arial"/>
          <w:color w:val="000000"/>
          <w:sz w:val="20"/>
          <w:szCs w:val="20"/>
        </w:rPr>
        <w:t>. člen</w:t>
      </w:r>
    </w:p>
    <w:p w14:paraId="0C2D2C6E" w14:textId="1FCA8AAB" w:rsidR="009F6962"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lastRenderedPageBreak/>
        <w:t xml:space="preserve">Predmet sofinanciranja </w:t>
      </w:r>
      <w:r w:rsidR="00F91DE7" w:rsidRPr="00C7623B">
        <w:rPr>
          <w:rFonts w:ascii="Arial" w:hAnsi="Arial" w:cs="Arial"/>
          <w:color w:val="000000"/>
          <w:sz w:val="20"/>
          <w:szCs w:val="20"/>
        </w:rPr>
        <w:t>je opredeljen v prvem odstavku 3. člena te pogodbe</w:t>
      </w:r>
      <w:r w:rsidR="0001346B" w:rsidRPr="00C7623B">
        <w:rPr>
          <w:rFonts w:ascii="Arial" w:hAnsi="Arial" w:cs="Arial"/>
          <w:color w:val="000000"/>
          <w:sz w:val="20"/>
          <w:szCs w:val="20"/>
        </w:rPr>
        <w:t>.</w:t>
      </w:r>
    </w:p>
    <w:p w14:paraId="0EE3C3BA" w14:textId="6484752F" w:rsidR="00913927" w:rsidRPr="00C7623B" w:rsidRDefault="00913927" w:rsidP="00FA0A23">
      <w:pPr>
        <w:spacing w:line="276" w:lineRule="auto"/>
        <w:jc w:val="both"/>
        <w:rPr>
          <w:rFonts w:ascii="Arial" w:hAnsi="Arial" w:cs="Arial"/>
          <w:color w:val="000000"/>
          <w:sz w:val="20"/>
          <w:szCs w:val="20"/>
        </w:rPr>
      </w:pPr>
      <w:r>
        <w:rPr>
          <w:rFonts w:ascii="Arial" w:hAnsi="Arial" w:cs="Arial"/>
          <w:color w:val="000000"/>
          <w:sz w:val="20"/>
          <w:szCs w:val="20"/>
        </w:rPr>
        <w:t>Upravičeni stroški po tej pogodbi so:</w:t>
      </w:r>
    </w:p>
    <w:p w14:paraId="39579D9E" w14:textId="77777777" w:rsidR="00913927" w:rsidRPr="00913927" w:rsidRDefault="00913927" w:rsidP="00913927">
      <w:pPr>
        <w:spacing w:after="0"/>
        <w:jc w:val="both"/>
        <w:rPr>
          <w:rFonts w:ascii="Arial" w:hAnsi="Arial" w:cs="Arial"/>
          <w:sz w:val="20"/>
          <w:szCs w:val="20"/>
        </w:rPr>
      </w:pPr>
      <w:r w:rsidRPr="00913927">
        <w:rPr>
          <w:rFonts w:ascii="Arial" w:hAnsi="Arial" w:cs="Arial"/>
          <w:sz w:val="20"/>
          <w:szCs w:val="20"/>
        </w:rPr>
        <w:t>•</w:t>
      </w:r>
      <w:r w:rsidRPr="00913927">
        <w:rPr>
          <w:rFonts w:ascii="Arial" w:hAnsi="Arial" w:cs="Arial"/>
          <w:sz w:val="20"/>
          <w:szCs w:val="20"/>
        </w:rPr>
        <w:tab/>
        <w:t xml:space="preserve">materialni stroški in storitve  </w:t>
      </w:r>
    </w:p>
    <w:p w14:paraId="71467D0E" w14:textId="77777777" w:rsidR="00913927" w:rsidRPr="00913927" w:rsidRDefault="00913927" w:rsidP="00913927">
      <w:pPr>
        <w:spacing w:after="0"/>
        <w:jc w:val="both"/>
        <w:rPr>
          <w:rFonts w:ascii="Arial" w:hAnsi="Arial" w:cs="Arial"/>
          <w:sz w:val="20"/>
          <w:szCs w:val="20"/>
        </w:rPr>
      </w:pPr>
      <w:r w:rsidRPr="00913927">
        <w:rPr>
          <w:rFonts w:ascii="Arial" w:hAnsi="Arial" w:cs="Arial"/>
          <w:sz w:val="20"/>
          <w:szCs w:val="20"/>
        </w:rPr>
        <w:t>•</w:t>
      </w:r>
      <w:r w:rsidRPr="00913927">
        <w:rPr>
          <w:rFonts w:ascii="Arial" w:hAnsi="Arial" w:cs="Arial"/>
          <w:sz w:val="20"/>
          <w:szCs w:val="20"/>
        </w:rPr>
        <w:tab/>
        <w:t xml:space="preserve">investicijski stroški; </w:t>
      </w:r>
    </w:p>
    <w:p w14:paraId="383866F1" w14:textId="77777777" w:rsidR="00913927" w:rsidRPr="00913927" w:rsidRDefault="00913927" w:rsidP="00913927">
      <w:pPr>
        <w:spacing w:after="0"/>
        <w:jc w:val="both"/>
        <w:rPr>
          <w:rFonts w:ascii="Arial" w:hAnsi="Arial" w:cs="Arial"/>
          <w:sz w:val="20"/>
          <w:szCs w:val="20"/>
        </w:rPr>
      </w:pPr>
      <w:r w:rsidRPr="00913927">
        <w:rPr>
          <w:rFonts w:ascii="Arial" w:hAnsi="Arial" w:cs="Arial"/>
          <w:sz w:val="20"/>
          <w:szCs w:val="20"/>
        </w:rPr>
        <w:t>•</w:t>
      </w:r>
      <w:r w:rsidRPr="00913927">
        <w:rPr>
          <w:rFonts w:ascii="Arial" w:hAnsi="Arial" w:cs="Arial"/>
          <w:sz w:val="20"/>
          <w:szCs w:val="20"/>
        </w:rPr>
        <w:tab/>
        <w:t>stroški, ki temeljijo na verodostojnih knjigovodskih in drugih listinah;</w:t>
      </w:r>
    </w:p>
    <w:p w14:paraId="66D1F1E8" w14:textId="77777777" w:rsidR="00913927" w:rsidRPr="00913927" w:rsidRDefault="00913927" w:rsidP="00913927">
      <w:pPr>
        <w:spacing w:after="0"/>
        <w:ind w:left="709" w:hanging="709"/>
        <w:jc w:val="both"/>
        <w:rPr>
          <w:rFonts w:ascii="Arial" w:hAnsi="Arial" w:cs="Arial"/>
          <w:sz w:val="20"/>
          <w:szCs w:val="20"/>
        </w:rPr>
      </w:pPr>
      <w:r w:rsidRPr="00913927">
        <w:rPr>
          <w:rFonts w:ascii="Arial" w:hAnsi="Arial" w:cs="Arial"/>
          <w:sz w:val="20"/>
          <w:szCs w:val="20"/>
        </w:rPr>
        <w:t>•</w:t>
      </w:r>
      <w:r w:rsidRPr="00913927">
        <w:rPr>
          <w:rFonts w:ascii="Arial" w:hAnsi="Arial" w:cs="Arial"/>
          <w:sz w:val="20"/>
          <w:szCs w:val="20"/>
        </w:rPr>
        <w:tab/>
        <w:t>neto stroški z davkom na dodano vrednost (v nadaljnjem besedilu: DDV), kadar DDV ni izterljiv na podlagi predpisov, ki urejajo DDV.)</w:t>
      </w:r>
    </w:p>
    <w:p w14:paraId="1F3A40A1" w14:textId="77777777" w:rsidR="00913927" w:rsidRPr="00913927" w:rsidRDefault="00913927" w:rsidP="00913927">
      <w:pPr>
        <w:spacing w:after="0"/>
        <w:jc w:val="both"/>
        <w:rPr>
          <w:rFonts w:ascii="Arial" w:hAnsi="Arial" w:cs="Arial"/>
          <w:sz w:val="20"/>
          <w:szCs w:val="20"/>
        </w:rPr>
      </w:pPr>
    </w:p>
    <w:p w14:paraId="18CE10D2" w14:textId="7B6618BA" w:rsidR="00913927" w:rsidRPr="00913927" w:rsidRDefault="00913927" w:rsidP="00913927">
      <w:pPr>
        <w:spacing w:after="0"/>
        <w:jc w:val="both"/>
        <w:rPr>
          <w:rFonts w:ascii="Arial" w:hAnsi="Arial" w:cs="Arial"/>
          <w:sz w:val="20"/>
          <w:szCs w:val="20"/>
        </w:rPr>
      </w:pPr>
      <w:r w:rsidRPr="00913927">
        <w:rPr>
          <w:rFonts w:ascii="Arial" w:hAnsi="Arial" w:cs="Arial"/>
          <w:sz w:val="20"/>
          <w:szCs w:val="20"/>
        </w:rPr>
        <w:t xml:space="preserve">Neupravičeni stroški po </w:t>
      </w:r>
      <w:r>
        <w:rPr>
          <w:rFonts w:ascii="Arial" w:hAnsi="Arial" w:cs="Arial"/>
          <w:sz w:val="20"/>
          <w:szCs w:val="20"/>
        </w:rPr>
        <w:t xml:space="preserve">tej pogodbi </w:t>
      </w:r>
      <w:r w:rsidRPr="00913927">
        <w:rPr>
          <w:rFonts w:ascii="Arial" w:hAnsi="Arial" w:cs="Arial"/>
          <w:sz w:val="20"/>
          <w:szCs w:val="20"/>
        </w:rPr>
        <w:t>so:</w:t>
      </w:r>
    </w:p>
    <w:p w14:paraId="346801D6" w14:textId="1C6F2717"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strošek aktivnosti izvajalca javne službe, ki ni neposredno povezan in nujen za izvedbo ukrepa ter gospodarno načrtovan in skladen s predmetom, ciljem in namenom javnega poziva;</w:t>
      </w:r>
    </w:p>
    <w:p w14:paraId="151B3567" w14:textId="00EE2454"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stroški dela izvajalca občinske javne službe ali drugih z njim statusno povezanih subjektov;</w:t>
      </w:r>
    </w:p>
    <w:p w14:paraId="4FDC6EE8" w14:textId="1EBBC506"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stroški podjemnih in avtorskih pogodb z zaposlenimi pri prijavitelju ali izvajalcu občinske javne službe ali z njima povezanih subjektov;</w:t>
      </w:r>
    </w:p>
    <w:p w14:paraId="5697A6DA" w14:textId="57803C3A"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strošek nakupa zemljišč;</w:t>
      </w:r>
    </w:p>
    <w:p w14:paraId="12E8DA9B" w14:textId="76FEA3DD"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nakup opreme in strojev, če za lastni pogon uporabljajo fosilna goriva;</w:t>
      </w:r>
    </w:p>
    <w:p w14:paraId="0A1724E2" w14:textId="5BBD815C"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stroški reprezentance opredeljeni v Uredbi o stroških reprezentance (ULRS 162/22);</w:t>
      </w:r>
    </w:p>
    <w:p w14:paraId="34EEAAE6" w14:textId="1DC95E27"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stroški samopromocije izdelovalca-izvajalca ukrepov;</w:t>
      </w:r>
    </w:p>
    <w:p w14:paraId="431F0741" w14:textId="40EFC785"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stroški tiskovin;</w:t>
      </w:r>
    </w:p>
    <w:p w14:paraId="18663051" w14:textId="1F744770" w:rsidR="00913927" w:rsidRPr="00913927" w:rsidRDefault="00913927" w:rsidP="00913927">
      <w:pPr>
        <w:pStyle w:val="Odstavekseznama"/>
        <w:numPr>
          <w:ilvl w:val="0"/>
          <w:numId w:val="31"/>
        </w:numPr>
        <w:spacing w:after="0"/>
        <w:jc w:val="both"/>
        <w:rPr>
          <w:rFonts w:ascii="Arial" w:hAnsi="Arial" w:cs="Arial"/>
          <w:sz w:val="20"/>
          <w:szCs w:val="20"/>
        </w:rPr>
      </w:pPr>
      <w:r w:rsidRPr="00913927">
        <w:rPr>
          <w:rFonts w:ascii="Arial" w:hAnsi="Arial" w:cs="Arial"/>
          <w:sz w:val="20"/>
          <w:szCs w:val="20"/>
        </w:rPr>
        <w:t>DDV, kadar je izterljiv na podlagi predpisov, ki urejajo DDV, obresti na dolgove, bančni stroški ali stroški garancij.</w:t>
      </w:r>
    </w:p>
    <w:p w14:paraId="1CF9046F" w14:textId="77777777" w:rsidR="003212B2" w:rsidRPr="003212B2" w:rsidRDefault="003212B2" w:rsidP="003212B2">
      <w:pPr>
        <w:spacing w:after="0"/>
        <w:jc w:val="both"/>
        <w:rPr>
          <w:rFonts w:ascii="Arial" w:hAnsi="Arial" w:cs="Arial"/>
          <w:sz w:val="20"/>
          <w:szCs w:val="20"/>
        </w:rPr>
      </w:pPr>
    </w:p>
    <w:p w14:paraId="1332A810" w14:textId="18A0A8D9" w:rsidR="003212B2" w:rsidRDefault="003212B2" w:rsidP="003212B2">
      <w:pPr>
        <w:spacing w:after="0"/>
        <w:jc w:val="both"/>
        <w:rPr>
          <w:rFonts w:ascii="Arial" w:hAnsi="Arial" w:cs="Arial"/>
          <w:sz w:val="20"/>
          <w:szCs w:val="20"/>
        </w:rPr>
      </w:pPr>
      <w:r w:rsidRPr="003212B2">
        <w:rPr>
          <w:rFonts w:ascii="Arial" w:hAnsi="Arial" w:cs="Arial"/>
          <w:sz w:val="20"/>
          <w:szCs w:val="20"/>
        </w:rPr>
        <w:t xml:space="preserve">Upravičeni stroški so tisti, ki so nastali </w:t>
      </w:r>
      <w:r w:rsidR="00270D32" w:rsidRPr="00167A3D">
        <w:rPr>
          <w:rFonts w:ascii="Arial" w:hAnsi="Arial" w:cs="Arial"/>
          <w:sz w:val="20"/>
          <w:szCs w:val="20"/>
        </w:rPr>
        <w:t xml:space="preserve">od </w:t>
      </w:r>
      <w:r w:rsidR="00913927">
        <w:rPr>
          <w:rFonts w:ascii="Arial" w:hAnsi="Arial" w:cs="Arial"/>
          <w:sz w:val="20"/>
          <w:szCs w:val="20"/>
        </w:rPr>
        <w:t>1. 1. 2026</w:t>
      </w:r>
      <w:r w:rsidR="00270D32" w:rsidRPr="00167A3D">
        <w:rPr>
          <w:rFonts w:ascii="Arial" w:hAnsi="Arial" w:cs="Arial"/>
          <w:sz w:val="20"/>
          <w:szCs w:val="20"/>
        </w:rPr>
        <w:t xml:space="preserve"> </w:t>
      </w:r>
      <w:r w:rsidRPr="00167A3D">
        <w:rPr>
          <w:rFonts w:ascii="Arial" w:hAnsi="Arial" w:cs="Arial"/>
          <w:sz w:val="20"/>
          <w:szCs w:val="20"/>
        </w:rPr>
        <w:t>najkasneje do 3</w:t>
      </w:r>
      <w:r w:rsidR="00080C04" w:rsidRPr="00167A3D">
        <w:rPr>
          <w:rFonts w:ascii="Arial" w:hAnsi="Arial" w:cs="Arial"/>
          <w:sz w:val="20"/>
          <w:szCs w:val="20"/>
        </w:rPr>
        <w:t>0</w:t>
      </w:r>
      <w:r w:rsidRPr="00167A3D">
        <w:rPr>
          <w:rFonts w:ascii="Arial" w:hAnsi="Arial" w:cs="Arial"/>
          <w:sz w:val="20"/>
          <w:szCs w:val="20"/>
        </w:rPr>
        <w:t xml:space="preserve">. </w:t>
      </w:r>
      <w:r w:rsidR="00270D32" w:rsidRPr="00167A3D">
        <w:rPr>
          <w:rFonts w:ascii="Arial" w:hAnsi="Arial" w:cs="Arial"/>
          <w:sz w:val="20"/>
          <w:szCs w:val="20"/>
        </w:rPr>
        <w:t>11</w:t>
      </w:r>
      <w:r w:rsidRPr="00167A3D">
        <w:rPr>
          <w:rFonts w:ascii="Arial" w:hAnsi="Arial" w:cs="Arial"/>
          <w:sz w:val="20"/>
          <w:szCs w:val="20"/>
        </w:rPr>
        <w:t xml:space="preserve">. 2026, </w:t>
      </w:r>
      <w:r w:rsidR="009F6962" w:rsidRPr="00C7623B">
        <w:rPr>
          <w:rFonts w:ascii="Arial" w:hAnsi="Arial" w:cs="Arial"/>
          <w:color w:val="000000"/>
          <w:sz w:val="20"/>
          <w:szCs w:val="20"/>
        </w:rPr>
        <w:t>kar se izkazuje z datumom računov</w:t>
      </w:r>
      <w:r w:rsidR="0001346B" w:rsidRPr="00C7623B">
        <w:rPr>
          <w:rFonts w:ascii="Arial" w:hAnsi="Arial" w:cs="Arial"/>
          <w:color w:val="000000"/>
          <w:sz w:val="20"/>
          <w:szCs w:val="20"/>
        </w:rPr>
        <w:t xml:space="preserve"> ali drugimi ustreznimi dokazili, iz katerih je moč razbrati obdobje upravičenosti</w:t>
      </w:r>
      <w:r w:rsidR="009F6962" w:rsidRPr="00C7623B">
        <w:rPr>
          <w:rFonts w:ascii="Arial" w:hAnsi="Arial" w:cs="Arial"/>
          <w:color w:val="000000"/>
          <w:sz w:val="20"/>
          <w:szCs w:val="20"/>
        </w:rPr>
        <w:t xml:space="preserve">. Vsi stroški, ki so nastali </w:t>
      </w:r>
      <w:r w:rsidR="0001346B" w:rsidRPr="00C7623B">
        <w:rPr>
          <w:rFonts w:ascii="Arial" w:hAnsi="Arial" w:cs="Arial"/>
          <w:color w:val="000000"/>
          <w:sz w:val="20"/>
          <w:szCs w:val="20"/>
        </w:rPr>
        <w:t>po 3</w:t>
      </w:r>
      <w:r w:rsidR="00080C04">
        <w:rPr>
          <w:rFonts w:ascii="Arial" w:hAnsi="Arial" w:cs="Arial"/>
          <w:color w:val="000000"/>
          <w:sz w:val="20"/>
          <w:szCs w:val="20"/>
        </w:rPr>
        <w:t>0</w:t>
      </w:r>
      <w:r w:rsidR="0001346B" w:rsidRPr="00C7623B">
        <w:rPr>
          <w:rFonts w:ascii="Arial" w:hAnsi="Arial" w:cs="Arial"/>
          <w:color w:val="000000"/>
          <w:sz w:val="20"/>
          <w:szCs w:val="20"/>
        </w:rPr>
        <w:t xml:space="preserve">. </w:t>
      </w:r>
      <w:r w:rsidR="00BE3F97">
        <w:rPr>
          <w:rFonts w:ascii="Arial" w:hAnsi="Arial" w:cs="Arial"/>
          <w:color w:val="000000"/>
          <w:sz w:val="20"/>
          <w:szCs w:val="20"/>
        </w:rPr>
        <w:t>11</w:t>
      </w:r>
      <w:r>
        <w:rPr>
          <w:rFonts w:ascii="Arial" w:hAnsi="Arial" w:cs="Arial"/>
          <w:color w:val="000000"/>
          <w:sz w:val="20"/>
          <w:szCs w:val="20"/>
        </w:rPr>
        <w:t>.</w:t>
      </w:r>
      <w:r w:rsidR="0001346B" w:rsidRPr="00C7623B">
        <w:rPr>
          <w:rFonts w:ascii="Arial" w:hAnsi="Arial" w:cs="Arial"/>
          <w:color w:val="000000"/>
          <w:sz w:val="20"/>
          <w:szCs w:val="20"/>
        </w:rPr>
        <w:t xml:space="preserve"> 202</w:t>
      </w:r>
      <w:r>
        <w:rPr>
          <w:rFonts w:ascii="Arial" w:hAnsi="Arial" w:cs="Arial"/>
          <w:color w:val="000000"/>
          <w:sz w:val="20"/>
          <w:szCs w:val="20"/>
        </w:rPr>
        <w:t>6</w:t>
      </w:r>
      <w:r w:rsidR="0001346B" w:rsidRPr="00C7623B">
        <w:rPr>
          <w:rFonts w:ascii="Arial" w:hAnsi="Arial" w:cs="Arial"/>
          <w:color w:val="000000"/>
          <w:sz w:val="20"/>
          <w:szCs w:val="20"/>
        </w:rPr>
        <w:t>, niso upravičeni do sofinanciranja.</w:t>
      </w:r>
    </w:p>
    <w:p w14:paraId="00D55D02" w14:textId="77777777" w:rsidR="003212B2" w:rsidRDefault="003212B2" w:rsidP="003212B2">
      <w:pPr>
        <w:spacing w:after="0"/>
        <w:jc w:val="both"/>
        <w:rPr>
          <w:rFonts w:ascii="Arial" w:hAnsi="Arial" w:cs="Arial"/>
          <w:sz w:val="20"/>
          <w:szCs w:val="20"/>
        </w:rPr>
      </w:pPr>
    </w:p>
    <w:p w14:paraId="029C3730" w14:textId="47925A44"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Pogodbeni stranki se dogovorita, da se upravičeni stroški izvedbe </w:t>
      </w:r>
      <w:r w:rsidR="00B6741F" w:rsidRPr="00C7623B">
        <w:rPr>
          <w:rFonts w:ascii="Arial" w:hAnsi="Arial" w:cs="Arial"/>
          <w:color w:val="000000"/>
          <w:sz w:val="20"/>
          <w:szCs w:val="20"/>
        </w:rPr>
        <w:t>projekta</w:t>
      </w:r>
      <w:r w:rsidRPr="00C7623B">
        <w:rPr>
          <w:rFonts w:ascii="Arial" w:hAnsi="Arial" w:cs="Arial"/>
          <w:color w:val="000000"/>
          <w:sz w:val="20"/>
          <w:szCs w:val="20"/>
        </w:rPr>
        <w:t xml:space="preserve"> sofinancirajo le pod pogojem, da niso nastali s kršitvijo predpisov s področja oddaje javnih naročil ali drugih predpisov ali s kršitvijo te pogodbe.</w:t>
      </w:r>
    </w:p>
    <w:p w14:paraId="7702D27F" w14:textId="59F80A64"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8</w:t>
      </w:r>
      <w:r w:rsidR="009F6962" w:rsidRPr="00C7623B">
        <w:rPr>
          <w:rFonts w:ascii="Arial" w:hAnsi="Arial" w:cs="Arial"/>
          <w:color w:val="000000"/>
          <w:sz w:val="20"/>
          <w:szCs w:val="20"/>
        </w:rPr>
        <w:t>. člen</w:t>
      </w:r>
    </w:p>
    <w:p w14:paraId="138CD17A" w14:textId="77B33027" w:rsidR="009E6B1D" w:rsidRPr="00C7623B" w:rsidRDefault="00A336AA" w:rsidP="00FA0A23">
      <w:pPr>
        <w:spacing w:line="276" w:lineRule="auto"/>
        <w:jc w:val="both"/>
        <w:rPr>
          <w:rFonts w:ascii="Arial" w:eastAsia="Microsoft GothicNeo" w:hAnsi="Arial" w:cs="Arial"/>
          <w:sz w:val="20"/>
          <w:szCs w:val="20"/>
        </w:rPr>
      </w:pPr>
      <w:bookmarkStart w:id="2" w:name="_Hlk145676231"/>
      <w:r w:rsidRPr="00C7623B">
        <w:rPr>
          <w:rFonts w:ascii="Arial" w:hAnsi="Arial" w:cs="Arial"/>
          <w:sz w:val="20"/>
          <w:szCs w:val="20"/>
        </w:rPr>
        <w:t xml:space="preserve">Upravičenec mora ob zaključku projekta izdelati končno poročilo, </w:t>
      </w:r>
      <w:r w:rsidR="00167A3D">
        <w:rPr>
          <w:rFonts w:ascii="Arial" w:hAnsi="Arial" w:cs="Arial"/>
          <w:sz w:val="20"/>
          <w:szCs w:val="20"/>
        </w:rPr>
        <w:t xml:space="preserve">v njem pa opredeliti </w:t>
      </w:r>
      <w:r w:rsidRPr="00C7623B">
        <w:rPr>
          <w:rFonts w:ascii="Arial" w:hAnsi="Arial" w:cs="Arial"/>
          <w:sz w:val="20"/>
          <w:szCs w:val="20"/>
        </w:rPr>
        <w:t xml:space="preserve">vsebinska in finančna realizacija </w:t>
      </w:r>
      <w:r w:rsidR="00167A3D">
        <w:rPr>
          <w:rFonts w:ascii="Arial" w:hAnsi="Arial" w:cs="Arial"/>
          <w:sz w:val="20"/>
          <w:szCs w:val="20"/>
        </w:rPr>
        <w:t xml:space="preserve">ukrepov </w:t>
      </w:r>
      <w:r w:rsidRPr="00C7623B">
        <w:rPr>
          <w:rFonts w:ascii="Arial" w:hAnsi="Arial" w:cs="Arial"/>
          <w:sz w:val="20"/>
          <w:szCs w:val="20"/>
        </w:rPr>
        <w:t xml:space="preserve"> v povezavi z doseganjem ciljev</w:t>
      </w:r>
      <w:r w:rsidR="008B6D0C">
        <w:rPr>
          <w:rFonts w:ascii="Arial" w:hAnsi="Arial" w:cs="Arial"/>
          <w:sz w:val="20"/>
          <w:szCs w:val="20"/>
        </w:rPr>
        <w:t>, določenih v predmetni pogodbi in v javnem pozivu</w:t>
      </w:r>
      <w:r w:rsidRPr="00C7623B">
        <w:rPr>
          <w:rFonts w:ascii="Arial" w:hAnsi="Arial" w:cs="Arial"/>
          <w:sz w:val="20"/>
          <w:szCs w:val="20"/>
        </w:rPr>
        <w:t>.</w:t>
      </w:r>
      <w:bookmarkEnd w:id="2"/>
    </w:p>
    <w:p w14:paraId="70008875" w14:textId="77777777" w:rsidR="00366EF1" w:rsidRPr="00C7623B" w:rsidRDefault="00366EF1" w:rsidP="00FA0A23">
      <w:pPr>
        <w:spacing w:line="276" w:lineRule="auto"/>
        <w:jc w:val="both"/>
        <w:rPr>
          <w:rFonts w:ascii="Arial" w:hAnsi="Arial" w:cs="Arial"/>
          <w:b/>
          <w:bCs/>
          <w:color w:val="000000"/>
          <w:sz w:val="20"/>
          <w:szCs w:val="20"/>
        </w:rPr>
      </w:pPr>
    </w:p>
    <w:p w14:paraId="71CE6696" w14:textId="3A4B2613" w:rsidR="009F6962" w:rsidRPr="00C7623B" w:rsidRDefault="009E6B1D"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 xml:space="preserve">VI. </w:t>
      </w:r>
      <w:r w:rsidR="00DC0A02" w:rsidRPr="00C7623B">
        <w:rPr>
          <w:rFonts w:ascii="Arial" w:hAnsi="Arial" w:cs="Arial"/>
          <w:b/>
          <w:bCs/>
          <w:color w:val="000000"/>
          <w:sz w:val="20"/>
          <w:szCs w:val="20"/>
        </w:rPr>
        <w:t>NAČIN IZPLAČILA SREDSTEV</w:t>
      </w:r>
    </w:p>
    <w:p w14:paraId="16427B83" w14:textId="64961B12"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9</w:t>
      </w:r>
      <w:r w:rsidR="009F6962" w:rsidRPr="00C7623B">
        <w:rPr>
          <w:rFonts w:ascii="Arial" w:hAnsi="Arial" w:cs="Arial"/>
          <w:color w:val="000000"/>
          <w:sz w:val="20"/>
          <w:szCs w:val="20"/>
        </w:rPr>
        <w:t>. člen</w:t>
      </w:r>
    </w:p>
    <w:p w14:paraId="70DC71B1" w14:textId="43C4E750" w:rsidR="00167A3D" w:rsidRDefault="009E6B1D" w:rsidP="00167A3D">
      <w:pPr>
        <w:pStyle w:val="Napis"/>
        <w:spacing w:line="276" w:lineRule="auto"/>
        <w:rPr>
          <w:rFonts w:ascii="Arial" w:hAnsi="Arial" w:cs="Arial"/>
          <w:b w:val="0"/>
          <w:color w:val="000000"/>
        </w:rPr>
      </w:pPr>
      <w:r w:rsidRPr="00C7623B">
        <w:rPr>
          <w:rFonts w:ascii="Arial" w:hAnsi="Arial" w:cs="Arial"/>
          <w:b w:val="0"/>
          <w:color w:val="000000"/>
        </w:rPr>
        <w:t>Upravičenec</w:t>
      </w:r>
      <w:r w:rsidR="009F6962" w:rsidRPr="00C7623B">
        <w:rPr>
          <w:rFonts w:ascii="Arial" w:hAnsi="Arial" w:cs="Arial"/>
          <w:b w:val="0"/>
          <w:color w:val="000000"/>
        </w:rPr>
        <w:t xml:space="preserve"> </w:t>
      </w:r>
      <w:r w:rsidR="008B6D0C">
        <w:rPr>
          <w:rFonts w:ascii="Arial" w:hAnsi="Arial" w:cs="Arial"/>
          <w:b w:val="0"/>
          <w:color w:val="000000"/>
        </w:rPr>
        <w:t xml:space="preserve">mora za izplačilo sredstev po tej pogodbi sofinancerju predložiti </w:t>
      </w:r>
      <w:r w:rsidR="00167A3D">
        <w:rPr>
          <w:rFonts w:ascii="Arial" w:hAnsi="Arial" w:cs="Arial"/>
          <w:b w:val="0"/>
          <w:color w:val="000000"/>
        </w:rPr>
        <w:t>zahtevek za izplačilo in sicer:</w:t>
      </w:r>
    </w:p>
    <w:p w14:paraId="70336B03" w14:textId="77777777" w:rsidR="00913927" w:rsidRDefault="00913927" w:rsidP="00167A3D"/>
    <w:p w14:paraId="11373FEB" w14:textId="75CDB8B2" w:rsidR="00167A3D" w:rsidRDefault="00913927" w:rsidP="00167A3D">
      <w:r>
        <w:t xml:space="preserve">za </w:t>
      </w:r>
      <w:r w:rsidR="00167A3D">
        <w:t>1. mejnik</w:t>
      </w:r>
      <w:r>
        <w:t xml:space="preserve">: </w:t>
      </w:r>
      <w:r w:rsidR="00167A3D">
        <w:t>do 2. 3. 2026</w:t>
      </w:r>
      <w:r w:rsidR="00BA004D">
        <w:t xml:space="preserve"> </w:t>
      </w:r>
      <w:bookmarkStart w:id="3" w:name="_Hlk210393693"/>
      <w:r w:rsidR="00BA004D">
        <w:t>v predvideni višini ________________ EUR</w:t>
      </w:r>
    </w:p>
    <w:bookmarkEnd w:id="3"/>
    <w:p w14:paraId="5F4BD5FF" w14:textId="6FD6109E" w:rsidR="00167A3D" w:rsidRDefault="00913927" w:rsidP="00167A3D">
      <w:r>
        <w:t xml:space="preserve">za </w:t>
      </w:r>
      <w:r w:rsidR="00167A3D">
        <w:t>2. mejnik do 1. 6. 2026</w:t>
      </w:r>
      <w:r w:rsidR="00BA004D">
        <w:t xml:space="preserve"> v predvideni višini  ________________ EUR</w:t>
      </w:r>
    </w:p>
    <w:p w14:paraId="596578F4" w14:textId="2AEF2BF6" w:rsidR="00167A3D" w:rsidRDefault="00913927" w:rsidP="00167A3D">
      <w:r>
        <w:lastRenderedPageBreak/>
        <w:t>za</w:t>
      </w:r>
      <w:r w:rsidR="00167A3D">
        <w:t xml:space="preserve"> mejnik  do 1.9. 2026</w:t>
      </w:r>
      <w:r w:rsidR="00BA004D">
        <w:t xml:space="preserve">  </w:t>
      </w:r>
      <w:r w:rsidR="00BA004D" w:rsidRPr="00BA004D">
        <w:t>v predvideni višini ________________ EUR</w:t>
      </w:r>
    </w:p>
    <w:p w14:paraId="27641507" w14:textId="0699DEBA" w:rsidR="00167A3D" w:rsidRPr="00167A3D" w:rsidRDefault="00913927" w:rsidP="00167A3D">
      <w:r>
        <w:t>za</w:t>
      </w:r>
      <w:r w:rsidR="00167A3D">
        <w:t xml:space="preserve"> mejnik do 30. 11. 202</w:t>
      </w:r>
      <w:r>
        <w:t>6</w:t>
      </w:r>
      <w:r w:rsidR="00BA004D">
        <w:t xml:space="preserve"> </w:t>
      </w:r>
      <w:r w:rsidR="00BA004D" w:rsidRPr="00BA004D">
        <w:t>v predvideni višini ________________ EUR</w:t>
      </w:r>
    </w:p>
    <w:p w14:paraId="30354721" w14:textId="77777777" w:rsidR="008B6D0C" w:rsidRDefault="008B6D0C" w:rsidP="008B6D0C">
      <w:pPr>
        <w:pStyle w:val="Napis"/>
        <w:spacing w:line="276" w:lineRule="auto"/>
        <w:rPr>
          <w:rFonts w:ascii="Arial" w:hAnsi="Arial" w:cs="Arial"/>
          <w:b w:val="0"/>
          <w:bCs w:val="0"/>
          <w:color w:val="000000"/>
        </w:rPr>
      </w:pPr>
    </w:p>
    <w:p w14:paraId="1DCD61FD" w14:textId="4F79F1E3" w:rsidR="008B6D0C" w:rsidRPr="00331C99" w:rsidRDefault="00DF40D8" w:rsidP="00167A3D">
      <w:pPr>
        <w:pStyle w:val="Napis"/>
        <w:spacing w:line="276" w:lineRule="auto"/>
        <w:rPr>
          <w:rFonts w:ascii="Arial" w:hAnsi="Arial" w:cs="Arial"/>
        </w:rPr>
      </w:pPr>
      <w:r w:rsidRPr="00331C99">
        <w:rPr>
          <w:rFonts w:ascii="Arial" w:hAnsi="Arial" w:cs="Arial"/>
          <w:b w:val="0"/>
          <w:bCs w:val="0"/>
        </w:rPr>
        <w:t xml:space="preserve">Upravičenec mora k vlogi za izplačilo posredovati tudi dokumentacijo, ki </w:t>
      </w:r>
      <w:r w:rsidR="00A63912" w:rsidRPr="00331C99">
        <w:rPr>
          <w:rFonts w:ascii="Arial" w:hAnsi="Arial" w:cs="Arial"/>
          <w:b w:val="0"/>
          <w:bCs w:val="0"/>
        </w:rPr>
        <w:t>izkazuje upravičenost stroškov</w:t>
      </w:r>
      <w:r w:rsidR="00167A3D" w:rsidRPr="00331C99">
        <w:rPr>
          <w:rFonts w:ascii="Arial" w:hAnsi="Arial" w:cs="Arial"/>
          <w:b w:val="0"/>
          <w:bCs w:val="0"/>
        </w:rPr>
        <w:t xml:space="preserve"> in dokazila</w:t>
      </w:r>
      <w:r w:rsidR="00CB2F8E">
        <w:rPr>
          <w:rFonts w:ascii="Arial" w:hAnsi="Arial" w:cs="Arial"/>
          <w:b w:val="0"/>
          <w:bCs w:val="0"/>
        </w:rPr>
        <w:t xml:space="preserve"> o</w:t>
      </w:r>
      <w:r w:rsidR="00167A3D" w:rsidRPr="00331C99">
        <w:rPr>
          <w:rFonts w:ascii="Arial" w:hAnsi="Arial" w:cs="Arial"/>
          <w:b w:val="0"/>
          <w:bCs w:val="0"/>
        </w:rPr>
        <w:t xml:space="preserve"> izvedenih plačilih izvajalcu občinske javne službe.  </w:t>
      </w:r>
    </w:p>
    <w:p w14:paraId="39A252FF" w14:textId="77777777" w:rsidR="00331C99" w:rsidRDefault="00331C99" w:rsidP="00FA0A23">
      <w:pPr>
        <w:spacing w:line="276" w:lineRule="auto"/>
        <w:jc w:val="both"/>
        <w:rPr>
          <w:rFonts w:ascii="Arial" w:hAnsi="Arial" w:cs="Arial"/>
          <w:sz w:val="20"/>
          <w:szCs w:val="20"/>
        </w:rPr>
      </w:pPr>
    </w:p>
    <w:p w14:paraId="600ECF1D" w14:textId="03B45EB7" w:rsidR="00BB00F0" w:rsidRDefault="00BB00F0" w:rsidP="00FA0A23">
      <w:pPr>
        <w:spacing w:line="276" w:lineRule="auto"/>
        <w:jc w:val="both"/>
        <w:rPr>
          <w:rFonts w:ascii="Arial" w:hAnsi="Arial" w:cs="Arial"/>
          <w:sz w:val="20"/>
          <w:szCs w:val="20"/>
        </w:rPr>
      </w:pPr>
      <w:r w:rsidRPr="00BB00F0">
        <w:rPr>
          <w:rFonts w:ascii="Arial" w:hAnsi="Arial" w:cs="Arial"/>
          <w:sz w:val="20"/>
          <w:szCs w:val="20"/>
        </w:rPr>
        <w:t>V skladu z zakonodajo o opravljanju plačilnih storitev za proračunske uporabnike je upravičenec dolžan sofinancerju izdati vlogo za izplačilo, skupaj z navedenimi obveznimi prilogami, izključno v elektronski obliki (e-račun) preko aplikacije UJPnet. Upravičenec se mora pri izstavitvi vloge za izplačilo sklicevati na številko sklenjene pogodbe o sofinanciranju.</w:t>
      </w:r>
    </w:p>
    <w:p w14:paraId="528A5436" w14:textId="77777777" w:rsidR="00331C99" w:rsidRPr="00BB00F0" w:rsidRDefault="00331C99" w:rsidP="00FA0A23">
      <w:pPr>
        <w:spacing w:line="276" w:lineRule="auto"/>
        <w:jc w:val="both"/>
        <w:rPr>
          <w:rFonts w:ascii="Arial" w:hAnsi="Arial" w:cs="Arial"/>
          <w:sz w:val="20"/>
          <w:szCs w:val="20"/>
        </w:rPr>
      </w:pPr>
    </w:p>
    <w:p w14:paraId="0F3B6ABE" w14:textId="312AD4B4" w:rsidR="00BB00F0" w:rsidRPr="00C7623B" w:rsidRDefault="00BB00F0" w:rsidP="00BB00F0">
      <w:pPr>
        <w:spacing w:line="276" w:lineRule="auto"/>
        <w:jc w:val="center"/>
        <w:rPr>
          <w:rFonts w:ascii="Arial" w:hAnsi="Arial" w:cs="Arial"/>
          <w:color w:val="000000"/>
          <w:sz w:val="20"/>
          <w:szCs w:val="20"/>
        </w:rPr>
      </w:pPr>
      <w:r w:rsidRPr="00C7623B">
        <w:rPr>
          <w:rFonts w:ascii="Arial" w:hAnsi="Arial" w:cs="Arial"/>
          <w:color w:val="000000"/>
          <w:sz w:val="20"/>
          <w:szCs w:val="20"/>
        </w:rPr>
        <w:t>1</w:t>
      </w:r>
      <w:r w:rsidR="00331C99">
        <w:rPr>
          <w:rFonts w:ascii="Arial" w:hAnsi="Arial" w:cs="Arial"/>
          <w:color w:val="000000"/>
          <w:sz w:val="20"/>
          <w:szCs w:val="20"/>
        </w:rPr>
        <w:t>0</w:t>
      </w:r>
      <w:r w:rsidRPr="00C7623B">
        <w:rPr>
          <w:rFonts w:ascii="Arial" w:hAnsi="Arial" w:cs="Arial"/>
          <w:color w:val="000000"/>
          <w:sz w:val="20"/>
          <w:szCs w:val="20"/>
        </w:rPr>
        <w:t>. člen</w:t>
      </w:r>
    </w:p>
    <w:p w14:paraId="30A611A1" w14:textId="54BD2742" w:rsidR="009F6962" w:rsidRPr="00C7623B" w:rsidRDefault="009F6962" w:rsidP="00FA0A23">
      <w:pPr>
        <w:pStyle w:val="Napis"/>
        <w:spacing w:line="276" w:lineRule="auto"/>
        <w:rPr>
          <w:rFonts w:ascii="Arial" w:hAnsi="Arial" w:cs="Arial"/>
          <w:b w:val="0"/>
          <w:color w:val="000000"/>
        </w:rPr>
      </w:pPr>
      <w:r w:rsidRPr="00C7623B">
        <w:rPr>
          <w:rFonts w:ascii="Arial" w:hAnsi="Arial" w:cs="Arial"/>
          <w:b w:val="0"/>
          <w:color w:val="000000"/>
        </w:rPr>
        <w:t xml:space="preserve">Sofinancer si pridržuje pravico do: </w:t>
      </w:r>
    </w:p>
    <w:p w14:paraId="6DFF2959" w14:textId="4C2F4D3D" w:rsidR="009F6962" w:rsidRPr="00C7623B" w:rsidRDefault="009F6962" w:rsidP="00FA0A23">
      <w:pPr>
        <w:pStyle w:val="Napis"/>
        <w:numPr>
          <w:ilvl w:val="0"/>
          <w:numId w:val="1"/>
        </w:numPr>
        <w:spacing w:line="276" w:lineRule="auto"/>
        <w:rPr>
          <w:rFonts w:ascii="Arial" w:hAnsi="Arial" w:cs="Arial"/>
          <w:b w:val="0"/>
          <w:color w:val="000000"/>
        </w:rPr>
      </w:pPr>
      <w:r w:rsidRPr="00C7623B">
        <w:rPr>
          <w:rFonts w:ascii="Arial" w:hAnsi="Arial" w:cs="Arial"/>
          <w:b w:val="0"/>
          <w:color w:val="000000"/>
        </w:rPr>
        <w:t>preveritve vseh izdatkov, ki so podlaga vloge za izplačilo, glede upravičenosti nastalega izdatka</w:t>
      </w:r>
      <w:r w:rsidR="00BB00F0">
        <w:rPr>
          <w:rFonts w:ascii="Arial" w:hAnsi="Arial" w:cs="Arial"/>
          <w:b w:val="0"/>
          <w:color w:val="000000"/>
        </w:rPr>
        <w:t>;</w:t>
      </w:r>
    </w:p>
    <w:p w14:paraId="70E22FB1" w14:textId="1AFC1446" w:rsidR="009F6962" w:rsidRPr="00C7623B" w:rsidRDefault="009F6962" w:rsidP="00FA0A23">
      <w:pPr>
        <w:pStyle w:val="Napis"/>
        <w:numPr>
          <w:ilvl w:val="0"/>
          <w:numId w:val="1"/>
        </w:numPr>
        <w:spacing w:line="276" w:lineRule="auto"/>
        <w:rPr>
          <w:rFonts w:ascii="Arial" w:hAnsi="Arial" w:cs="Arial"/>
          <w:b w:val="0"/>
          <w:color w:val="000000"/>
        </w:rPr>
      </w:pPr>
      <w:r w:rsidRPr="00C7623B">
        <w:rPr>
          <w:rFonts w:ascii="Arial" w:hAnsi="Arial" w:cs="Arial"/>
          <w:b w:val="0"/>
          <w:color w:val="000000"/>
        </w:rPr>
        <w:t>zavrnitve vloge za izplačilo ali do zamika izplačila v primeru ugotovljenih napak oz. nepravilnosti v vlogi za izplačilo oz. obveznih prilogah k vlogi za izplačilo</w:t>
      </w:r>
      <w:r w:rsidR="00BB00F0">
        <w:rPr>
          <w:rFonts w:ascii="Arial" w:hAnsi="Arial" w:cs="Arial"/>
          <w:b w:val="0"/>
          <w:color w:val="000000"/>
        </w:rPr>
        <w:t>;</w:t>
      </w:r>
    </w:p>
    <w:p w14:paraId="499C240B" w14:textId="77777777" w:rsidR="00DF40D8" w:rsidRPr="00C7623B" w:rsidRDefault="009F6962" w:rsidP="00FA0A23">
      <w:pPr>
        <w:pStyle w:val="Napis"/>
        <w:numPr>
          <w:ilvl w:val="0"/>
          <w:numId w:val="1"/>
        </w:numPr>
        <w:spacing w:line="276" w:lineRule="auto"/>
        <w:rPr>
          <w:rFonts w:ascii="Arial" w:hAnsi="Arial" w:cs="Arial"/>
          <w:b w:val="0"/>
          <w:color w:val="000000"/>
        </w:rPr>
      </w:pPr>
      <w:r w:rsidRPr="00C7623B">
        <w:rPr>
          <w:rFonts w:ascii="Arial" w:hAnsi="Arial" w:cs="Arial"/>
          <w:b w:val="0"/>
          <w:color w:val="000000"/>
        </w:rPr>
        <w:t xml:space="preserve">dodatnih pojasnil in dokazil od upravičenca, ki dokazujejo upravičenost nastanka izdatka za izvedbo </w:t>
      </w:r>
      <w:r w:rsidR="00DF40D8" w:rsidRPr="00C7623B">
        <w:rPr>
          <w:rFonts w:ascii="Arial" w:hAnsi="Arial" w:cs="Arial"/>
          <w:b w:val="0"/>
          <w:color w:val="000000"/>
        </w:rPr>
        <w:t>projekta</w:t>
      </w:r>
      <w:r w:rsidRPr="00C7623B">
        <w:rPr>
          <w:rFonts w:ascii="Arial" w:hAnsi="Arial" w:cs="Arial"/>
          <w:b w:val="0"/>
          <w:color w:val="000000"/>
        </w:rPr>
        <w:t xml:space="preserve">, če ob pregledu vloge za izplačilo ne ugotovi neposredne povezave med nastankom priglašenega izdatka in izvedbo </w:t>
      </w:r>
      <w:r w:rsidR="00DF40D8" w:rsidRPr="00C7623B">
        <w:rPr>
          <w:rFonts w:ascii="Arial" w:hAnsi="Arial" w:cs="Arial"/>
          <w:b w:val="0"/>
          <w:color w:val="000000"/>
        </w:rPr>
        <w:t>projekta</w:t>
      </w:r>
      <w:r w:rsidRPr="00C7623B">
        <w:rPr>
          <w:rFonts w:ascii="Arial" w:hAnsi="Arial" w:cs="Arial"/>
          <w:b w:val="0"/>
          <w:color w:val="000000"/>
        </w:rPr>
        <w:t>.</w:t>
      </w:r>
    </w:p>
    <w:p w14:paraId="028600CB" w14:textId="77777777" w:rsidR="00DF40D8" w:rsidRPr="00C7623B" w:rsidRDefault="00DF40D8" w:rsidP="00FA0A23">
      <w:pPr>
        <w:pStyle w:val="Napis"/>
        <w:spacing w:line="276" w:lineRule="auto"/>
        <w:rPr>
          <w:rFonts w:ascii="Arial" w:hAnsi="Arial" w:cs="Arial"/>
          <w:b w:val="0"/>
          <w:color w:val="000000"/>
        </w:rPr>
      </w:pPr>
    </w:p>
    <w:p w14:paraId="36E8D657" w14:textId="6D7ED37B" w:rsidR="009F6962" w:rsidRPr="00C7623B" w:rsidRDefault="009F6962" w:rsidP="00FA0A23">
      <w:pPr>
        <w:pStyle w:val="Napis"/>
        <w:spacing w:line="276" w:lineRule="auto"/>
        <w:rPr>
          <w:rFonts w:ascii="Arial" w:hAnsi="Arial" w:cs="Arial"/>
          <w:b w:val="0"/>
          <w:bCs w:val="0"/>
          <w:color w:val="000000"/>
        </w:rPr>
      </w:pPr>
      <w:r w:rsidRPr="00C7623B">
        <w:rPr>
          <w:rFonts w:ascii="Arial" w:hAnsi="Arial" w:cs="Arial"/>
          <w:b w:val="0"/>
          <w:bCs w:val="0"/>
          <w:color w:val="000000"/>
        </w:rPr>
        <w:t xml:space="preserve">Če </w:t>
      </w:r>
      <w:r w:rsidR="00DF40D8" w:rsidRPr="00C7623B">
        <w:rPr>
          <w:rFonts w:ascii="Arial" w:hAnsi="Arial" w:cs="Arial"/>
          <w:b w:val="0"/>
          <w:bCs w:val="0"/>
          <w:color w:val="000000"/>
        </w:rPr>
        <w:t>upravičenec</w:t>
      </w:r>
      <w:r w:rsidRPr="00C7623B">
        <w:rPr>
          <w:rFonts w:ascii="Arial" w:hAnsi="Arial" w:cs="Arial"/>
          <w:b w:val="0"/>
          <w:bCs w:val="0"/>
          <w:color w:val="000000"/>
        </w:rPr>
        <w:t xml:space="preserve"> v roku iz </w:t>
      </w:r>
      <w:r w:rsidR="00BB00F0">
        <w:rPr>
          <w:rFonts w:ascii="Arial" w:hAnsi="Arial" w:cs="Arial"/>
          <w:b w:val="0"/>
          <w:bCs w:val="0"/>
          <w:color w:val="000000"/>
        </w:rPr>
        <w:t>10.</w:t>
      </w:r>
      <w:r w:rsidR="00DF40D8" w:rsidRPr="00C7623B">
        <w:rPr>
          <w:rFonts w:ascii="Arial" w:hAnsi="Arial" w:cs="Arial"/>
          <w:b w:val="0"/>
          <w:bCs w:val="0"/>
          <w:color w:val="000000"/>
        </w:rPr>
        <w:t xml:space="preserve"> člena </w:t>
      </w:r>
      <w:r w:rsidR="00BB00F0">
        <w:rPr>
          <w:rFonts w:ascii="Arial" w:hAnsi="Arial" w:cs="Arial"/>
          <w:b w:val="0"/>
          <w:bCs w:val="0"/>
          <w:color w:val="000000"/>
        </w:rPr>
        <w:t xml:space="preserve">te pogodbe </w:t>
      </w:r>
      <w:r w:rsidR="00DF40D8" w:rsidRPr="00C7623B">
        <w:rPr>
          <w:rFonts w:ascii="Arial" w:hAnsi="Arial" w:cs="Arial"/>
          <w:b w:val="0"/>
          <w:bCs w:val="0"/>
          <w:color w:val="000000"/>
        </w:rPr>
        <w:t>oz. v roku za dopolnitev, ki ga določi sofinancer,</w:t>
      </w:r>
      <w:r w:rsidRPr="00C7623B">
        <w:rPr>
          <w:rFonts w:ascii="Arial" w:hAnsi="Arial" w:cs="Arial"/>
          <w:b w:val="0"/>
          <w:bCs w:val="0"/>
          <w:color w:val="000000"/>
        </w:rPr>
        <w:t xml:space="preserve"> ne predloži vseh zahtevanih dokazil o upravičenosti stroškov, sofinancer zavrne vlogo za izplačilo</w:t>
      </w:r>
      <w:r w:rsidR="00DF40D8" w:rsidRPr="00C7623B">
        <w:rPr>
          <w:rFonts w:ascii="Arial" w:hAnsi="Arial" w:cs="Arial"/>
          <w:b w:val="0"/>
          <w:bCs w:val="0"/>
          <w:color w:val="000000"/>
        </w:rPr>
        <w:t xml:space="preserve">, kar </w:t>
      </w:r>
      <w:r w:rsidRPr="00C7623B">
        <w:rPr>
          <w:rFonts w:ascii="Arial" w:hAnsi="Arial" w:cs="Arial"/>
          <w:b w:val="0"/>
          <w:bCs w:val="0"/>
          <w:color w:val="000000"/>
        </w:rPr>
        <w:t>se šteje za bistveno kršitev pogodbe.</w:t>
      </w:r>
    </w:p>
    <w:p w14:paraId="74AFAA7E" w14:textId="77777777" w:rsidR="009F6962" w:rsidRPr="00C7623B" w:rsidRDefault="009F6962" w:rsidP="00FA0A23">
      <w:pPr>
        <w:spacing w:line="276" w:lineRule="auto"/>
        <w:jc w:val="both"/>
        <w:rPr>
          <w:rFonts w:ascii="Arial" w:hAnsi="Arial" w:cs="Arial"/>
          <w:color w:val="000000"/>
          <w:sz w:val="20"/>
          <w:szCs w:val="20"/>
        </w:rPr>
      </w:pPr>
    </w:p>
    <w:p w14:paraId="2ED6E33E" w14:textId="2C57ADC1" w:rsidR="009F6962" w:rsidRPr="00C7623B" w:rsidRDefault="003D1502" w:rsidP="00FA0A23">
      <w:pPr>
        <w:spacing w:line="276" w:lineRule="auto"/>
        <w:jc w:val="both"/>
        <w:rPr>
          <w:rFonts w:ascii="Arial" w:hAnsi="Arial" w:cs="Arial"/>
          <w:color w:val="000000"/>
          <w:sz w:val="20"/>
          <w:szCs w:val="20"/>
        </w:rPr>
      </w:pPr>
      <w:r w:rsidRPr="00C7623B">
        <w:rPr>
          <w:rFonts w:ascii="Arial" w:hAnsi="Arial" w:cs="Arial"/>
          <w:b/>
          <w:bCs/>
          <w:color w:val="000000"/>
          <w:sz w:val="20"/>
          <w:szCs w:val="20"/>
        </w:rPr>
        <w:t>VI</w:t>
      </w:r>
      <w:r w:rsidR="0036181A" w:rsidRPr="00C7623B">
        <w:rPr>
          <w:rFonts w:ascii="Arial" w:hAnsi="Arial" w:cs="Arial"/>
          <w:b/>
          <w:bCs/>
          <w:color w:val="000000"/>
          <w:sz w:val="20"/>
          <w:szCs w:val="20"/>
        </w:rPr>
        <w:t>I</w:t>
      </w:r>
      <w:r w:rsidRPr="00C7623B">
        <w:rPr>
          <w:rFonts w:ascii="Arial" w:hAnsi="Arial" w:cs="Arial"/>
          <w:b/>
          <w:bCs/>
          <w:color w:val="000000"/>
          <w:sz w:val="20"/>
          <w:szCs w:val="20"/>
        </w:rPr>
        <w:t xml:space="preserve">. </w:t>
      </w:r>
      <w:r w:rsidR="00596617" w:rsidRPr="00C7623B">
        <w:rPr>
          <w:rFonts w:ascii="Arial" w:hAnsi="Arial" w:cs="Arial"/>
          <w:b/>
          <w:bCs/>
          <w:color w:val="000000"/>
          <w:sz w:val="20"/>
          <w:szCs w:val="20"/>
        </w:rPr>
        <w:t>OBVEZNOSTI UPRAVIČENCA</w:t>
      </w:r>
    </w:p>
    <w:p w14:paraId="00B3DFAA" w14:textId="436BED7D" w:rsidR="009F6962" w:rsidRPr="00C7623B" w:rsidRDefault="009F6962" w:rsidP="00FA0A23">
      <w:pPr>
        <w:spacing w:line="276" w:lineRule="auto"/>
        <w:jc w:val="center"/>
        <w:rPr>
          <w:rFonts w:ascii="Arial" w:hAnsi="Arial" w:cs="Arial"/>
          <w:color w:val="000000"/>
          <w:sz w:val="20"/>
          <w:szCs w:val="20"/>
        </w:rPr>
      </w:pPr>
      <w:r w:rsidRPr="00C7623B">
        <w:rPr>
          <w:rFonts w:ascii="Arial" w:hAnsi="Arial" w:cs="Arial"/>
          <w:color w:val="000000"/>
          <w:sz w:val="20"/>
          <w:szCs w:val="20"/>
        </w:rPr>
        <w:t>1</w:t>
      </w:r>
      <w:r w:rsidR="00331C99">
        <w:rPr>
          <w:rFonts w:ascii="Arial" w:hAnsi="Arial" w:cs="Arial"/>
          <w:color w:val="000000"/>
          <w:sz w:val="20"/>
          <w:szCs w:val="20"/>
        </w:rPr>
        <w:t>1</w:t>
      </w:r>
      <w:r w:rsidRPr="00C7623B">
        <w:rPr>
          <w:rFonts w:ascii="Arial" w:hAnsi="Arial" w:cs="Arial"/>
          <w:color w:val="000000"/>
          <w:sz w:val="20"/>
          <w:szCs w:val="20"/>
        </w:rPr>
        <w:t>. člen</w:t>
      </w:r>
    </w:p>
    <w:p w14:paraId="5DA19268" w14:textId="42562B47" w:rsidR="009F6962" w:rsidRPr="00C7623B" w:rsidRDefault="00596617" w:rsidP="00FA0A23">
      <w:pPr>
        <w:spacing w:line="276" w:lineRule="auto"/>
        <w:jc w:val="both"/>
        <w:rPr>
          <w:rFonts w:ascii="Arial" w:hAnsi="Arial" w:cs="Arial"/>
          <w:color w:val="000000"/>
          <w:sz w:val="20"/>
          <w:szCs w:val="20"/>
        </w:rPr>
      </w:pPr>
      <w:r w:rsidRPr="00C7623B">
        <w:rPr>
          <w:rFonts w:ascii="Arial" w:hAnsi="Arial" w:cs="Arial"/>
          <w:color w:val="000000"/>
          <w:sz w:val="20"/>
          <w:szCs w:val="20"/>
        </w:rPr>
        <w:t>Upravičenec</w:t>
      </w:r>
      <w:r w:rsidR="009F6962" w:rsidRPr="00C7623B">
        <w:rPr>
          <w:rFonts w:ascii="Arial" w:hAnsi="Arial" w:cs="Arial"/>
          <w:color w:val="000000"/>
          <w:sz w:val="20"/>
          <w:szCs w:val="20"/>
        </w:rPr>
        <w:t xml:space="preserve"> se zavezuje, da:</w:t>
      </w:r>
    </w:p>
    <w:p w14:paraId="6A1DED5C" w14:textId="1EB1E9BC" w:rsidR="009F6962" w:rsidRPr="00C7623B" w:rsidRDefault="00596617" w:rsidP="00FA0A23">
      <w:pPr>
        <w:numPr>
          <w:ilvl w:val="0"/>
          <w:numId w:val="11"/>
        </w:numPr>
        <w:spacing w:after="0" w:line="276" w:lineRule="auto"/>
        <w:jc w:val="both"/>
        <w:rPr>
          <w:rFonts w:ascii="Arial" w:hAnsi="Arial" w:cs="Arial"/>
          <w:color w:val="000000"/>
          <w:sz w:val="20"/>
          <w:szCs w:val="20"/>
        </w:rPr>
      </w:pPr>
      <w:r w:rsidRPr="00C7623B">
        <w:rPr>
          <w:rFonts w:ascii="Arial" w:hAnsi="Arial" w:cs="Arial"/>
          <w:color w:val="000000"/>
          <w:sz w:val="20"/>
          <w:szCs w:val="20"/>
        </w:rPr>
        <w:t xml:space="preserve">bo dosledno spoštoval vsa določila v skladu s to pogodbo in javnim </w:t>
      </w:r>
      <w:r w:rsidR="004E6726" w:rsidRPr="00C7623B">
        <w:rPr>
          <w:rFonts w:ascii="Arial" w:hAnsi="Arial" w:cs="Arial"/>
          <w:color w:val="000000"/>
          <w:sz w:val="20"/>
          <w:szCs w:val="20"/>
        </w:rPr>
        <w:t>pozivom</w:t>
      </w:r>
      <w:r w:rsidRPr="00C7623B">
        <w:rPr>
          <w:rFonts w:ascii="Arial" w:hAnsi="Arial" w:cs="Arial"/>
          <w:color w:val="000000"/>
          <w:sz w:val="20"/>
          <w:szCs w:val="20"/>
        </w:rPr>
        <w:t>;</w:t>
      </w:r>
    </w:p>
    <w:p w14:paraId="6BA13FE5" w14:textId="77777777" w:rsidR="00596617" w:rsidRPr="00C7623B" w:rsidRDefault="009F6962" w:rsidP="00FA0A23">
      <w:pPr>
        <w:numPr>
          <w:ilvl w:val="0"/>
          <w:numId w:val="11"/>
        </w:numPr>
        <w:spacing w:after="0" w:line="276" w:lineRule="auto"/>
        <w:jc w:val="both"/>
        <w:rPr>
          <w:rFonts w:ascii="Arial" w:hAnsi="Arial" w:cs="Arial"/>
          <w:color w:val="000000"/>
          <w:sz w:val="20"/>
          <w:szCs w:val="20"/>
        </w:rPr>
      </w:pPr>
      <w:r w:rsidRPr="00C7623B">
        <w:rPr>
          <w:rFonts w:ascii="Arial" w:hAnsi="Arial" w:cs="Arial"/>
          <w:color w:val="000000"/>
          <w:sz w:val="20"/>
          <w:szCs w:val="20"/>
        </w:rPr>
        <w:t xml:space="preserve">bo v primeru, da se ugotovi, da je prišlo do dvojnega financiranja </w:t>
      </w:r>
      <w:r w:rsidR="00596617" w:rsidRPr="00C7623B">
        <w:rPr>
          <w:rFonts w:ascii="Arial" w:hAnsi="Arial" w:cs="Arial"/>
          <w:color w:val="000000"/>
          <w:sz w:val="20"/>
          <w:szCs w:val="20"/>
        </w:rPr>
        <w:t>projekta</w:t>
      </w:r>
      <w:r w:rsidRPr="00C7623B">
        <w:rPr>
          <w:rFonts w:ascii="Arial" w:hAnsi="Arial" w:cs="Arial"/>
          <w:color w:val="000000"/>
          <w:sz w:val="20"/>
          <w:szCs w:val="20"/>
        </w:rPr>
        <w:t xml:space="preserve"> iz </w:t>
      </w:r>
      <w:r w:rsidR="00596617" w:rsidRPr="00C7623B">
        <w:rPr>
          <w:rFonts w:ascii="Arial" w:hAnsi="Arial" w:cs="Arial"/>
          <w:color w:val="000000"/>
          <w:sz w:val="20"/>
          <w:szCs w:val="20"/>
        </w:rPr>
        <w:t>te pogodbe,</w:t>
      </w:r>
      <w:r w:rsidRPr="00C7623B">
        <w:rPr>
          <w:rFonts w:ascii="Arial" w:hAnsi="Arial" w:cs="Arial"/>
          <w:color w:val="000000"/>
          <w:sz w:val="20"/>
          <w:szCs w:val="20"/>
        </w:rPr>
        <w:t xml:space="preserve"> ali da je višina sofinanciranja presegla maksimalno dovoljeno stopnjo, v roku trideset (30) dni po prejemu pisnega poziva sofinancerja, vrnil preveč izplačana sredstva sofinancerju</w:t>
      </w:r>
      <w:r w:rsidR="00596617" w:rsidRPr="00C7623B">
        <w:rPr>
          <w:rFonts w:ascii="Arial" w:hAnsi="Arial" w:cs="Arial"/>
          <w:color w:val="000000"/>
          <w:sz w:val="20"/>
          <w:szCs w:val="20"/>
        </w:rPr>
        <w:t>;</w:t>
      </w:r>
    </w:p>
    <w:p w14:paraId="01B893B7" w14:textId="7BCA06A1" w:rsidR="00BA004D" w:rsidRPr="00BA004D" w:rsidRDefault="00BA004D" w:rsidP="00BA004D">
      <w:pPr>
        <w:numPr>
          <w:ilvl w:val="0"/>
          <w:numId w:val="11"/>
        </w:numPr>
        <w:spacing w:after="0" w:line="276" w:lineRule="auto"/>
        <w:jc w:val="both"/>
        <w:rPr>
          <w:rFonts w:ascii="Arial" w:hAnsi="Arial" w:cs="Arial"/>
          <w:color w:val="000000"/>
          <w:sz w:val="20"/>
          <w:szCs w:val="20"/>
          <w:lang w:eastAsia="sl-SI"/>
        </w:rPr>
      </w:pPr>
      <w:r w:rsidRPr="00BA004D">
        <w:rPr>
          <w:rFonts w:ascii="Arial" w:hAnsi="Arial" w:cs="Arial"/>
          <w:color w:val="000000"/>
          <w:sz w:val="20"/>
          <w:szCs w:val="20"/>
          <w:lang w:eastAsia="sl-SI"/>
        </w:rPr>
        <w:t>da bo zagotovili prepoznavnost vira financiranja ukrepov ali projektov, za katere bo</w:t>
      </w:r>
      <w:r>
        <w:rPr>
          <w:rFonts w:ascii="Arial" w:hAnsi="Arial" w:cs="Arial"/>
          <w:color w:val="000000"/>
          <w:sz w:val="20"/>
          <w:szCs w:val="20"/>
          <w:lang w:eastAsia="sl-SI"/>
        </w:rPr>
        <w:t xml:space="preserve"> </w:t>
      </w:r>
      <w:r w:rsidRPr="00BA004D">
        <w:rPr>
          <w:rFonts w:ascii="Arial" w:hAnsi="Arial" w:cs="Arial"/>
          <w:color w:val="000000"/>
          <w:sz w:val="20"/>
          <w:szCs w:val="20"/>
          <w:lang w:eastAsia="sl-SI"/>
        </w:rPr>
        <w:t>prejel sredstva, tako da bomo zagotovil skladne, učinkovite in sorazmerne informacije različnim ciljnim skupinam, tudi medijem in javnosti, navede izvor teh sredstev in zagotovil prepoznavnost (so)financiranja Republike Slovenije iz Podnebnega sklada, zlasti pri promoviranju projektov in njihovih rezultatov.</w:t>
      </w:r>
    </w:p>
    <w:p w14:paraId="21077247" w14:textId="77777777" w:rsidR="00BA004D" w:rsidRPr="00BA004D" w:rsidRDefault="00BA004D" w:rsidP="00BA004D">
      <w:pPr>
        <w:numPr>
          <w:ilvl w:val="0"/>
          <w:numId w:val="11"/>
        </w:numPr>
        <w:spacing w:after="0" w:line="276" w:lineRule="auto"/>
        <w:jc w:val="both"/>
        <w:rPr>
          <w:rFonts w:ascii="Arial" w:hAnsi="Arial" w:cs="Arial"/>
          <w:color w:val="000000"/>
          <w:sz w:val="20"/>
          <w:szCs w:val="20"/>
          <w:lang w:eastAsia="sl-SI"/>
        </w:rPr>
      </w:pPr>
      <w:r w:rsidRPr="00BA004D">
        <w:rPr>
          <w:rFonts w:ascii="Arial" w:hAnsi="Arial" w:cs="Arial"/>
          <w:color w:val="000000"/>
          <w:sz w:val="20"/>
          <w:szCs w:val="20"/>
          <w:lang w:eastAsia="sl-SI"/>
        </w:rPr>
        <w:t>v primeru dodelitve sredstev na podlagi tega javnega poziva ne bomo uveljavljali povračila za stroške, ki so bili povrnjeni iz drugih sredstev državnega ali lokalnega proračuna ali sredstev EU ali drugih javnih virov (prepoved dvojnega financiranja);</w:t>
      </w:r>
    </w:p>
    <w:p w14:paraId="35B7DA5F" w14:textId="77777777" w:rsidR="00BA004D" w:rsidRPr="00BA004D" w:rsidRDefault="00BA004D" w:rsidP="00BA004D">
      <w:pPr>
        <w:numPr>
          <w:ilvl w:val="0"/>
          <w:numId w:val="11"/>
        </w:numPr>
        <w:spacing w:after="0" w:line="276" w:lineRule="auto"/>
        <w:jc w:val="both"/>
        <w:rPr>
          <w:rFonts w:ascii="Arial" w:hAnsi="Arial" w:cs="Arial"/>
          <w:color w:val="000000"/>
          <w:sz w:val="20"/>
          <w:szCs w:val="20"/>
          <w:lang w:eastAsia="sl-SI"/>
        </w:rPr>
      </w:pPr>
      <w:r w:rsidRPr="00BA004D">
        <w:rPr>
          <w:rFonts w:ascii="Arial" w:hAnsi="Arial" w:cs="Arial"/>
          <w:color w:val="000000"/>
          <w:sz w:val="20"/>
          <w:szCs w:val="20"/>
          <w:lang w:eastAsia="sl-SI"/>
        </w:rPr>
        <w:lastRenderedPageBreak/>
        <w:t>bomo v primeru nenamenske porabe sredstev, nespoštovanja pogodbenih določil ali dvojnem financiranju projekta vrnili vsa prejeta sredstva, skupaj z zamudnimi obrestmi šteto od dneva nakazila do dneva vračila;</w:t>
      </w:r>
    </w:p>
    <w:p w14:paraId="1AA10DD5" w14:textId="2D8FBA16" w:rsidR="009F6962" w:rsidRPr="00C7623B" w:rsidRDefault="00596617" w:rsidP="00FA0A23">
      <w:pPr>
        <w:numPr>
          <w:ilvl w:val="0"/>
          <w:numId w:val="11"/>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bo </w:t>
      </w:r>
      <w:r w:rsidR="004463F9">
        <w:rPr>
          <w:rFonts w:ascii="Arial" w:hAnsi="Arial" w:cs="Arial"/>
          <w:color w:val="000000"/>
          <w:sz w:val="20"/>
          <w:szCs w:val="20"/>
          <w:lang w:eastAsia="sl-SI"/>
        </w:rPr>
        <w:t xml:space="preserve">na zahtevo sofinancerja </w:t>
      </w:r>
      <w:r w:rsidR="009F6962" w:rsidRPr="00C7623B">
        <w:rPr>
          <w:rFonts w:ascii="Arial" w:hAnsi="Arial" w:cs="Arial"/>
          <w:color w:val="000000"/>
          <w:sz w:val="20"/>
          <w:szCs w:val="20"/>
          <w:lang w:eastAsia="sl-SI"/>
        </w:rPr>
        <w:t>predložil dokumentacijo in dokazila, za potrebe kontrolnih in revizijskih postopkov, vsaj pet</w:t>
      </w:r>
      <w:r w:rsidR="00584D78" w:rsidRPr="00C7623B">
        <w:rPr>
          <w:rFonts w:ascii="Arial" w:hAnsi="Arial" w:cs="Arial"/>
          <w:color w:val="000000"/>
          <w:sz w:val="20"/>
          <w:szCs w:val="20"/>
          <w:lang w:eastAsia="sl-SI"/>
        </w:rPr>
        <w:t xml:space="preserve"> (5)</w:t>
      </w:r>
      <w:r w:rsidR="009F6962" w:rsidRPr="00C7623B">
        <w:rPr>
          <w:rFonts w:ascii="Arial" w:hAnsi="Arial" w:cs="Arial"/>
          <w:color w:val="000000"/>
          <w:sz w:val="20"/>
          <w:szCs w:val="20"/>
          <w:lang w:eastAsia="sl-SI"/>
        </w:rPr>
        <w:t xml:space="preserve"> let od </w:t>
      </w:r>
      <w:r w:rsidR="004463F9">
        <w:rPr>
          <w:rFonts w:ascii="Arial" w:hAnsi="Arial" w:cs="Arial"/>
          <w:color w:val="000000"/>
          <w:sz w:val="20"/>
          <w:szCs w:val="20"/>
          <w:lang w:eastAsia="sl-SI"/>
        </w:rPr>
        <w:t xml:space="preserve">prejema </w:t>
      </w:r>
      <w:r w:rsidR="009F6962" w:rsidRPr="00C7623B">
        <w:rPr>
          <w:rFonts w:ascii="Arial" w:hAnsi="Arial" w:cs="Arial"/>
          <w:color w:val="000000"/>
          <w:sz w:val="20"/>
          <w:szCs w:val="20"/>
          <w:lang w:eastAsia="sl-SI"/>
        </w:rPr>
        <w:t xml:space="preserve">zadnjega plačila </w:t>
      </w:r>
      <w:r w:rsidR="004463F9">
        <w:rPr>
          <w:rFonts w:ascii="Arial" w:hAnsi="Arial" w:cs="Arial"/>
          <w:color w:val="000000"/>
          <w:sz w:val="20"/>
          <w:szCs w:val="20"/>
          <w:lang w:eastAsia="sl-SI"/>
        </w:rPr>
        <w:t xml:space="preserve">s strani </w:t>
      </w:r>
      <w:r w:rsidR="009F6962" w:rsidRPr="00C7623B">
        <w:rPr>
          <w:rFonts w:ascii="Arial" w:hAnsi="Arial" w:cs="Arial"/>
          <w:color w:val="000000"/>
          <w:sz w:val="20"/>
          <w:szCs w:val="20"/>
          <w:lang w:eastAsia="sl-SI"/>
        </w:rPr>
        <w:t>sofinancerja</w:t>
      </w:r>
      <w:r w:rsidRPr="00C7623B">
        <w:rPr>
          <w:rFonts w:ascii="Arial" w:hAnsi="Arial" w:cs="Arial"/>
          <w:color w:val="000000"/>
          <w:sz w:val="20"/>
          <w:szCs w:val="20"/>
          <w:lang w:eastAsia="sl-SI"/>
        </w:rPr>
        <w:t>;</w:t>
      </w:r>
    </w:p>
    <w:p w14:paraId="2F9C7321" w14:textId="1C198A13" w:rsidR="009F6962" w:rsidRPr="00C7623B" w:rsidRDefault="007572C1" w:rsidP="00FA0A23">
      <w:pPr>
        <w:numPr>
          <w:ilvl w:val="0"/>
          <w:numId w:val="11"/>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bo </w:t>
      </w:r>
      <w:r w:rsidR="009F6962" w:rsidRPr="00C7623B">
        <w:rPr>
          <w:rFonts w:ascii="Arial" w:hAnsi="Arial" w:cs="Arial"/>
          <w:color w:val="000000"/>
          <w:sz w:val="20"/>
          <w:szCs w:val="20"/>
          <w:lang w:eastAsia="sl-SI"/>
        </w:rPr>
        <w:t xml:space="preserve">upošteval zakonodajo s področja integritete in preprečevanja korupcije; </w:t>
      </w:r>
    </w:p>
    <w:p w14:paraId="43F5C706" w14:textId="14667803" w:rsidR="009F6962" w:rsidRDefault="009F6962" w:rsidP="00FA0A23">
      <w:pPr>
        <w:numPr>
          <w:ilvl w:val="0"/>
          <w:numId w:val="11"/>
        </w:numPr>
        <w:spacing w:line="276" w:lineRule="auto"/>
        <w:ind w:left="714" w:hanging="357"/>
        <w:jc w:val="both"/>
        <w:rPr>
          <w:rFonts w:ascii="Arial" w:hAnsi="Arial" w:cs="Arial"/>
          <w:color w:val="000000"/>
          <w:sz w:val="20"/>
          <w:szCs w:val="20"/>
          <w:lang w:eastAsia="sl-SI"/>
        </w:rPr>
      </w:pPr>
      <w:r w:rsidRPr="00C7623B">
        <w:rPr>
          <w:rFonts w:ascii="Arial" w:hAnsi="Arial" w:cs="Arial"/>
          <w:color w:val="000000"/>
          <w:sz w:val="20"/>
          <w:szCs w:val="20"/>
          <w:lang w:eastAsia="sl-SI"/>
        </w:rPr>
        <w:t>ne bo odstopil terjatve do sofinancerja tretjim osebam</w:t>
      </w:r>
      <w:r w:rsidR="00BA6B10" w:rsidRPr="00C7623B">
        <w:rPr>
          <w:rFonts w:ascii="Arial" w:hAnsi="Arial" w:cs="Arial"/>
          <w:color w:val="000000"/>
          <w:sz w:val="20"/>
          <w:szCs w:val="20"/>
          <w:lang w:eastAsia="sl-SI"/>
        </w:rPr>
        <w:t>.</w:t>
      </w:r>
    </w:p>
    <w:p w14:paraId="1967B0E2" w14:textId="77777777" w:rsidR="00080C04" w:rsidRPr="00C7623B" w:rsidRDefault="00080C04" w:rsidP="00080C04">
      <w:pPr>
        <w:spacing w:line="276" w:lineRule="auto"/>
        <w:ind w:left="714"/>
        <w:jc w:val="both"/>
        <w:rPr>
          <w:rFonts w:ascii="Arial" w:hAnsi="Arial" w:cs="Arial"/>
          <w:color w:val="000000"/>
          <w:sz w:val="20"/>
          <w:szCs w:val="20"/>
          <w:lang w:eastAsia="sl-SI"/>
        </w:rPr>
      </w:pPr>
    </w:p>
    <w:p w14:paraId="2B8D59BD" w14:textId="187A46DF" w:rsidR="004E6726" w:rsidRPr="00C7623B" w:rsidRDefault="004E6726" w:rsidP="00FA0A23">
      <w:pPr>
        <w:spacing w:line="276" w:lineRule="auto"/>
        <w:jc w:val="center"/>
        <w:rPr>
          <w:rFonts w:ascii="Arial" w:hAnsi="Arial" w:cs="Arial"/>
          <w:color w:val="000000"/>
          <w:sz w:val="20"/>
          <w:szCs w:val="20"/>
          <w:lang w:eastAsia="sl-SI"/>
        </w:rPr>
      </w:pPr>
      <w:r w:rsidRPr="00C7623B">
        <w:rPr>
          <w:rFonts w:ascii="Arial" w:hAnsi="Arial" w:cs="Arial"/>
          <w:color w:val="000000"/>
          <w:sz w:val="20"/>
          <w:szCs w:val="20"/>
          <w:lang w:eastAsia="sl-SI"/>
        </w:rPr>
        <w:t>1</w:t>
      </w:r>
      <w:r w:rsidR="00331C99">
        <w:rPr>
          <w:rFonts w:ascii="Arial" w:hAnsi="Arial" w:cs="Arial"/>
          <w:color w:val="000000"/>
          <w:sz w:val="20"/>
          <w:szCs w:val="20"/>
          <w:lang w:eastAsia="sl-SI"/>
        </w:rPr>
        <w:t>2</w:t>
      </w:r>
      <w:r w:rsidRPr="00C7623B">
        <w:rPr>
          <w:rFonts w:ascii="Arial" w:hAnsi="Arial" w:cs="Arial"/>
          <w:color w:val="000000"/>
          <w:sz w:val="20"/>
          <w:szCs w:val="20"/>
          <w:lang w:eastAsia="sl-SI"/>
        </w:rPr>
        <w:t>. člen</w:t>
      </w:r>
    </w:p>
    <w:p w14:paraId="69279936" w14:textId="4B51969B" w:rsidR="004E6726" w:rsidRPr="00C7623B" w:rsidRDefault="004E6726" w:rsidP="00FA0A23">
      <w:pPr>
        <w:spacing w:after="120" w:line="276" w:lineRule="auto"/>
        <w:jc w:val="both"/>
        <w:rPr>
          <w:rFonts w:ascii="Arial" w:hAnsi="Arial" w:cs="Arial"/>
          <w:sz w:val="20"/>
          <w:szCs w:val="20"/>
        </w:rPr>
      </w:pPr>
      <w:r w:rsidRPr="00C7623B">
        <w:rPr>
          <w:rFonts w:ascii="Arial" w:hAnsi="Arial" w:cs="Arial"/>
          <w:sz w:val="20"/>
          <w:szCs w:val="20"/>
        </w:rPr>
        <w:t xml:space="preserve">V sklopu </w:t>
      </w:r>
      <w:r w:rsidR="00BA004D">
        <w:rPr>
          <w:rFonts w:ascii="Arial" w:hAnsi="Arial" w:cs="Arial"/>
          <w:sz w:val="20"/>
          <w:szCs w:val="20"/>
        </w:rPr>
        <w:t>ukrepa</w:t>
      </w:r>
      <w:r w:rsidRPr="00C7623B">
        <w:rPr>
          <w:rFonts w:ascii="Arial" w:hAnsi="Arial" w:cs="Arial"/>
          <w:sz w:val="20"/>
          <w:szCs w:val="20"/>
        </w:rPr>
        <w:t xml:space="preserve"> </w:t>
      </w:r>
      <w:r w:rsidR="00BA004D">
        <w:rPr>
          <w:rFonts w:ascii="Arial" w:hAnsi="Arial" w:cs="Arial"/>
          <w:sz w:val="20"/>
          <w:szCs w:val="20"/>
        </w:rPr>
        <w:t>sta tako</w:t>
      </w:r>
      <w:r w:rsidRPr="00C7623B">
        <w:rPr>
          <w:rFonts w:ascii="Arial" w:hAnsi="Arial" w:cs="Arial"/>
          <w:sz w:val="20"/>
          <w:szCs w:val="20"/>
        </w:rPr>
        <w:t xml:space="preserve"> upravičenec</w:t>
      </w:r>
      <w:r w:rsidR="00BA004D">
        <w:rPr>
          <w:rFonts w:ascii="Arial" w:hAnsi="Arial" w:cs="Arial"/>
          <w:sz w:val="20"/>
          <w:szCs w:val="20"/>
        </w:rPr>
        <w:t xml:space="preserve">, kot tudi izvajalec občinske </w:t>
      </w:r>
      <w:r w:rsidR="00363833">
        <w:rPr>
          <w:rFonts w:ascii="Arial" w:hAnsi="Arial" w:cs="Arial"/>
          <w:sz w:val="20"/>
          <w:szCs w:val="20"/>
        </w:rPr>
        <w:t>javne službe</w:t>
      </w:r>
      <w:r w:rsidRPr="00C7623B">
        <w:rPr>
          <w:rFonts w:ascii="Arial" w:hAnsi="Arial" w:cs="Arial"/>
          <w:sz w:val="20"/>
          <w:szCs w:val="20"/>
        </w:rPr>
        <w:t xml:space="preserve"> pri izvajanju aktivnosti v zvezi z izborom zunanjih izvajalcev v celoti dolžan upoštevati določila veljavne javno – naročniške zakonodaje, za kar je upravičenec dolžan na poziv sofinancerja kadarkoli poslati vso dokumentacijo v zvezi z javnim naročilom in izborom zunanjega izvajalca storitev v pregled in kontrolo. </w:t>
      </w:r>
    </w:p>
    <w:p w14:paraId="267BAB90" w14:textId="77777777" w:rsidR="004E6726" w:rsidRPr="00C7623B" w:rsidRDefault="004E6726" w:rsidP="00FA0A23">
      <w:pPr>
        <w:spacing w:after="120" w:line="276" w:lineRule="auto"/>
        <w:jc w:val="both"/>
        <w:rPr>
          <w:rFonts w:ascii="Arial" w:hAnsi="Arial" w:cs="Arial"/>
          <w:color w:val="000000"/>
          <w:sz w:val="20"/>
          <w:szCs w:val="20"/>
          <w:lang w:eastAsia="sl-SI"/>
        </w:rPr>
      </w:pPr>
    </w:p>
    <w:p w14:paraId="1D51C096" w14:textId="6243BCDD" w:rsidR="00597BDF" w:rsidRPr="00C7623B" w:rsidRDefault="00190CC5" w:rsidP="00FA0A23">
      <w:pPr>
        <w:spacing w:line="276" w:lineRule="auto"/>
        <w:jc w:val="both"/>
        <w:rPr>
          <w:rFonts w:ascii="Arial" w:hAnsi="Arial" w:cs="Arial"/>
          <w:b/>
          <w:bCs/>
          <w:color w:val="000000"/>
          <w:sz w:val="20"/>
          <w:szCs w:val="20"/>
          <w:lang w:eastAsia="sl-SI"/>
        </w:rPr>
      </w:pPr>
      <w:r w:rsidRPr="00C7623B">
        <w:rPr>
          <w:rFonts w:ascii="Arial" w:hAnsi="Arial" w:cs="Arial"/>
          <w:b/>
          <w:bCs/>
          <w:color w:val="000000"/>
          <w:sz w:val="20"/>
          <w:szCs w:val="20"/>
          <w:lang w:eastAsia="sl-SI"/>
        </w:rPr>
        <w:t>VIII. OBVEZNOSTI SOFINANCERJA</w:t>
      </w:r>
    </w:p>
    <w:p w14:paraId="47FB6D0A" w14:textId="3B86862D" w:rsidR="0036181A" w:rsidRPr="00C7623B" w:rsidRDefault="00190CC5" w:rsidP="00FA0A23">
      <w:pPr>
        <w:spacing w:line="276" w:lineRule="auto"/>
        <w:jc w:val="both"/>
        <w:rPr>
          <w:rFonts w:ascii="Arial" w:hAnsi="Arial" w:cs="Arial"/>
          <w:b/>
          <w:bCs/>
          <w:color w:val="000000"/>
          <w:sz w:val="20"/>
          <w:szCs w:val="20"/>
          <w:lang w:eastAsia="sl-SI"/>
        </w:rPr>
      </w:pPr>
      <w:r w:rsidRPr="00C7623B">
        <w:rPr>
          <w:rFonts w:ascii="Arial" w:hAnsi="Arial" w:cs="Arial"/>
          <w:b/>
          <w:bCs/>
          <w:color w:val="000000"/>
          <w:sz w:val="20"/>
          <w:szCs w:val="20"/>
          <w:lang w:eastAsia="sl-SI"/>
        </w:rPr>
        <w:t>IX</w:t>
      </w:r>
      <w:r w:rsidR="000B69F2" w:rsidRPr="00C7623B">
        <w:rPr>
          <w:rFonts w:ascii="Arial" w:hAnsi="Arial" w:cs="Arial"/>
          <w:b/>
          <w:bCs/>
          <w:color w:val="000000"/>
          <w:sz w:val="20"/>
          <w:szCs w:val="20"/>
          <w:lang w:eastAsia="sl-SI"/>
        </w:rPr>
        <w:t xml:space="preserve">. </w:t>
      </w:r>
      <w:r w:rsidR="00597BDF" w:rsidRPr="00C7623B">
        <w:rPr>
          <w:rFonts w:ascii="Arial" w:hAnsi="Arial" w:cs="Arial"/>
          <w:b/>
          <w:bCs/>
          <w:color w:val="000000"/>
          <w:sz w:val="20"/>
          <w:szCs w:val="20"/>
          <w:lang w:eastAsia="sl-SI"/>
        </w:rPr>
        <w:t xml:space="preserve">KRŠITEV POGODBE IN </w:t>
      </w:r>
      <w:r w:rsidR="0036181A" w:rsidRPr="00C7623B">
        <w:rPr>
          <w:rFonts w:ascii="Arial" w:hAnsi="Arial" w:cs="Arial"/>
          <w:b/>
          <w:bCs/>
          <w:color w:val="000000"/>
          <w:sz w:val="20"/>
          <w:szCs w:val="20"/>
          <w:lang w:eastAsia="sl-SI"/>
        </w:rPr>
        <w:t>ODSTOP OD POGODBE</w:t>
      </w:r>
    </w:p>
    <w:p w14:paraId="083E8481" w14:textId="0B0EE891" w:rsidR="00597BDF" w:rsidRPr="00C7623B" w:rsidRDefault="00597BDF" w:rsidP="00FA0A23">
      <w:pPr>
        <w:widowControl w:val="0"/>
        <w:spacing w:line="276" w:lineRule="auto"/>
        <w:jc w:val="center"/>
        <w:rPr>
          <w:rFonts w:ascii="Arial" w:hAnsi="Arial" w:cs="Arial"/>
          <w:snapToGrid w:val="0"/>
          <w:color w:val="000000"/>
          <w:sz w:val="20"/>
          <w:szCs w:val="20"/>
        </w:rPr>
      </w:pPr>
      <w:r w:rsidRPr="00C7623B">
        <w:rPr>
          <w:rFonts w:ascii="Arial" w:hAnsi="Arial" w:cs="Arial"/>
          <w:color w:val="000000"/>
          <w:sz w:val="20"/>
          <w:szCs w:val="20"/>
          <w:lang w:eastAsia="sl-SI"/>
        </w:rPr>
        <w:t>1</w:t>
      </w:r>
      <w:r w:rsidR="00331C99">
        <w:rPr>
          <w:rFonts w:ascii="Arial" w:hAnsi="Arial" w:cs="Arial"/>
          <w:color w:val="000000"/>
          <w:sz w:val="20"/>
          <w:szCs w:val="20"/>
          <w:lang w:eastAsia="sl-SI"/>
        </w:rPr>
        <w:t>3</w:t>
      </w:r>
      <w:r w:rsidRPr="00C7623B">
        <w:rPr>
          <w:rFonts w:ascii="Arial" w:hAnsi="Arial" w:cs="Arial"/>
          <w:color w:val="000000"/>
          <w:sz w:val="20"/>
          <w:szCs w:val="20"/>
          <w:lang w:eastAsia="sl-SI"/>
        </w:rPr>
        <w:t>. člen</w:t>
      </w:r>
    </w:p>
    <w:p w14:paraId="1971763C" w14:textId="258F1BD2" w:rsidR="009F6962" w:rsidRPr="00C7623B" w:rsidRDefault="009F69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V primeru, da sofinancer ugotovi:</w:t>
      </w:r>
    </w:p>
    <w:p w14:paraId="30D18B3A" w14:textId="4046FA0C" w:rsidR="009F6962" w:rsidRPr="00C7623B" w:rsidRDefault="009F6962" w:rsidP="00FA0A23">
      <w:pPr>
        <w:numPr>
          <w:ilvl w:val="0"/>
          <w:numId w:val="6"/>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da je </w:t>
      </w:r>
      <w:r w:rsidR="000B69F2" w:rsidRPr="00C7623B">
        <w:rPr>
          <w:rFonts w:ascii="Arial" w:hAnsi="Arial" w:cs="Arial"/>
          <w:color w:val="000000"/>
          <w:sz w:val="20"/>
          <w:szCs w:val="20"/>
          <w:lang w:eastAsia="sl-SI"/>
        </w:rPr>
        <w:t>upravičenec</w:t>
      </w:r>
      <w:r w:rsidRPr="00C7623B">
        <w:rPr>
          <w:rFonts w:ascii="Arial" w:hAnsi="Arial" w:cs="Arial"/>
          <w:color w:val="000000"/>
          <w:sz w:val="20"/>
          <w:szCs w:val="20"/>
          <w:lang w:eastAsia="sl-SI"/>
        </w:rPr>
        <w:t xml:space="preserve"> prejel sredstva za stroške, ki so predmet te pogodbe, tudi iz drugih virov financiranja (dvojno financiranje),</w:t>
      </w:r>
    </w:p>
    <w:p w14:paraId="71D70915" w14:textId="5884E570" w:rsidR="009F6962" w:rsidRPr="00C7623B" w:rsidRDefault="000B69F2" w:rsidP="00FA0A23">
      <w:pPr>
        <w:numPr>
          <w:ilvl w:val="0"/>
          <w:numId w:val="6"/>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da je upravičenec </w:t>
      </w:r>
      <w:r w:rsidR="009F6962" w:rsidRPr="00C7623B">
        <w:rPr>
          <w:rFonts w:ascii="Arial" w:hAnsi="Arial" w:cs="Arial"/>
          <w:color w:val="000000"/>
          <w:sz w:val="20"/>
          <w:szCs w:val="20"/>
          <w:lang w:eastAsia="sl-SI"/>
        </w:rPr>
        <w:t>pridobil sredstva sofinanciranja z lažnimi ali nepopolnimi navedbami (tudi v vlogi);</w:t>
      </w:r>
    </w:p>
    <w:p w14:paraId="618462BD" w14:textId="1399BF2B" w:rsidR="009F6962" w:rsidRPr="00C7623B" w:rsidRDefault="000B69F2" w:rsidP="00FA0A23">
      <w:pPr>
        <w:numPr>
          <w:ilvl w:val="0"/>
          <w:numId w:val="6"/>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da je upravičenec </w:t>
      </w:r>
      <w:r w:rsidR="009F6962" w:rsidRPr="00C7623B">
        <w:rPr>
          <w:rFonts w:ascii="Arial" w:hAnsi="Arial" w:cs="Arial"/>
          <w:color w:val="000000"/>
          <w:sz w:val="20"/>
          <w:szCs w:val="20"/>
          <w:lang w:eastAsia="sl-SI"/>
        </w:rPr>
        <w:t xml:space="preserve">nenamensko in negospodarno porabil sredstva po tej pogodbi ali porabil sredstva za izvajanje aktivnosti, ki niso upravičene po javnem </w:t>
      </w:r>
      <w:r w:rsidR="00B82913" w:rsidRPr="00C7623B">
        <w:rPr>
          <w:rFonts w:ascii="Arial" w:hAnsi="Arial" w:cs="Arial"/>
          <w:color w:val="000000"/>
          <w:sz w:val="20"/>
          <w:szCs w:val="20"/>
          <w:lang w:eastAsia="sl-SI"/>
        </w:rPr>
        <w:t>pozivu</w:t>
      </w:r>
      <w:r w:rsidR="009F6962" w:rsidRPr="00C7623B">
        <w:rPr>
          <w:rFonts w:ascii="Arial" w:hAnsi="Arial" w:cs="Arial"/>
          <w:color w:val="000000"/>
          <w:sz w:val="20"/>
          <w:szCs w:val="20"/>
          <w:lang w:eastAsia="sl-SI"/>
        </w:rPr>
        <w:t>, vlogi in pogodbi;</w:t>
      </w:r>
    </w:p>
    <w:p w14:paraId="44DD4DC1" w14:textId="4874D2B1" w:rsidR="009F6962" w:rsidRPr="00C7623B" w:rsidRDefault="009F6962" w:rsidP="00FA0A23">
      <w:pPr>
        <w:numPr>
          <w:ilvl w:val="0"/>
          <w:numId w:val="6"/>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vsebinsko, časovno, finančno nerealizacijo projekta oziroma ugotovi, da je </w:t>
      </w:r>
      <w:r w:rsidR="00597BDF" w:rsidRPr="00C7623B">
        <w:rPr>
          <w:rFonts w:ascii="Arial" w:hAnsi="Arial" w:cs="Arial"/>
          <w:color w:val="000000"/>
          <w:sz w:val="20"/>
          <w:szCs w:val="20"/>
          <w:lang w:eastAsia="sl-SI"/>
        </w:rPr>
        <w:t>upravičenec</w:t>
      </w:r>
      <w:r w:rsidRPr="00C7623B">
        <w:rPr>
          <w:rFonts w:ascii="Arial" w:hAnsi="Arial" w:cs="Arial"/>
          <w:color w:val="000000"/>
          <w:sz w:val="20"/>
          <w:szCs w:val="20"/>
          <w:lang w:eastAsia="sl-SI"/>
        </w:rPr>
        <w:t xml:space="preserve"> drugače kršil določila te pogodbe ali ni odpravil nepravilnosti v določenem roku;</w:t>
      </w:r>
    </w:p>
    <w:p w14:paraId="4A8B74C7" w14:textId="1AD88BA0" w:rsidR="00B51E2B" w:rsidRPr="00C7623B" w:rsidRDefault="00597BDF" w:rsidP="00FA0A23">
      <w:pPr>
        <w:numPr>
          <w:ilvl w:val="0"/>
          <w:numId w:val="6"/>
        </w:num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da </w:t>
      </w:r>
      <w:r w:rsidR="009F6962" w:rsidRPr="00C7623B">
        <w:rPr>
          <w:rFonts w:ascii="Arial" w:hAnsi="Arial" w:cs="Arial"/>
          <w:color w:val="000000"/>
          <w:sz w:val="20"/>
          <w:szCs w:val="20"/>
          <w:lang w:eastAsia="sl-SI"/>
        </w:rPr>
        <w:t xml:space="preserve">zaradi drugih razlogov, zaradi katerih </w:t>
      </w:r>
      <w:r w:rsidRPr="00C7623B">
        <w:rPr>
          <w:rFonts w:ascii="Arial" w:hAnsi="Arial" w:cs="Arial"/>
          <w:color w:val="000000"/>
          <w:sz w:val="20"/>
          <w:szCs w:val="20"/>
          <w:lang w:eastAsia="sl-SI"/>
        </w:rPr>
        <w:t>sofinancer</w:t>
      </w:r>
      <w:r w:rsidR="009F6962" w:rsidRPr="00C7623B">
        <w:rPr>
          <w:rFonts w:ascii="Arial" w:hAnsi="Arial" w:cs="Arial"/>
          <w:color w:val="000000"/>
          <w:sz w:val="20"/>
          <w:szCs w:val="20"/>
          <w:lang w:eastAsia="sl-SI"/>
        </w:rPr>
        <w:t xml:space="preserve"> šteje, da bi bilo vztrajanje pri pogodbi v nasprotju z veljavno zakonodajo</w:t>
      </w:r>
      <w:r w:rsidRPr="00C7623B">
        <w:rPr>
          <w:rFonts w:ascii="Arial" w:hAnsi="Arial" w:cs="Arial"/>
          <w:color w:val="000000"/>
          <w:sz w:val="20"/>
          <w:szCs w:val="20"/>
          <w:lang w:eastAsia="sl-SI"/>
        </w:rPr>
        <w:t>;</w:t>
      </w:r>
    </w:p>
    <w:p w14:paraId="0071445B" w14:textId="77777777" w:rsidR="00B51E2B" w:rsidRPr="00C7623B" w:rsidRDefault="00B51E2B" w:rsidP="00FA0A23">
      <w:pPr>
        <w:pStyle w:val="Odstavekseznama"/>
        <w:spacing w:after="0"/>
        <w:jc w:val="both"/>
        <w:rPr>
          <w:rFonts w:ascii="Arial" w:hAnsi="Arial" w:cs="Arial"/>
          <w:color w:val="000000"/>
          <w:sz w:val="20"/>
          <w:szCs w:val="20"/>
        </w:rPr>
      </w:pPr>
    </w:p>
    <w:p w14:paraId="63EE55B4" w14:textId="77777777" w:rsidR="00597BDF" w:rsidRPr="00C7623B" w:rsidRDefault="009F6962" w:rsidP="00FA0A23">
      <w:p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rPr>
        <w:t xml:space="preserve">lahko v celoti ali delno odstopi od pogodbe in zahteva od upravičenca vrnitev vseh izplačanih sredstev s pripadajočimi obrestmi od dneva nakazila do dneva vračila. V primeru zamude pri vračilu sredstev se obračunajo zakonite zamudne obresti od prvega dne zamude obveznosti vračila, do dneva vračila. </w:t>
      </w:r>
    </w:p>
    <w:p w14:paraId="3A141256" w14:textId="77777777" w:rsidR="00597BDF" w:rsidRPr="00C7623B" w:rsidRDefault="00597BDF" w:rsidP="00FA0A23">
      <w:pPr>
        <w:spacing w:after="0" w:line="276" w:lineRule="auto"/>
        <w:jc w:val="both"/>
        <w:rPr>
          <w:rFonts w:ascii="Arial" w:hAnsi="Arial" w:cs="Arial"/>
          <w:color w:val="000000"/>
          <w:sz w:val="20"/>
          <w:szCs w:val="20"/>
          <w:lang w:eastAsia="sl-SI"/>
        </w:rPr>
      </w:pPr>
    </w:p>
    <w:p w14:paraId="18C8B5AF" w14:textId="0823A508" w:rsidR="00597BDF" w:rsidRPr="00C7623B" w:rsidRDefault="00597BDF" w:rsidP="00FA0A23">
      <w:pPr>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bo moral v primeru ugotovitve nepravilnosti</w:t>
      </w:r>
      <w:r w:rsidRPr="00C7623B">
        <w:rPr>
          <w:rFonts w:ascii="Arial" w:hAnsi="Arial" w:cs="Arial"/>
          <w:color w:val="000000"/>
          <w:sz w:val="20"/>
          <w:szCs w:val="20"/>
          <w:lang w:eastAsia="sl-SI"/>
        </w:rPr>
        <w:t xml:space="preserve"> iz zgornjega odstavka tega člena</w:t>
      </w:r>
      <w:r w:rsidR="009F6962" w:rsidRPr="00C7623B">
        <w:rPr>
          <w:rFonts w:ascii="Arial" w:hAnsi="Arial" w:cs="Arial"/>
          <w:color w:val="000000"/>
          <w:sz w:val="20"/>
          <w:szCs w:val="20"/>
          <w:lang w:eastAsia="sl-SI"/>
        </w:rPr>
        <w:t xml:space="preserve"> vrniti prejeta sredstva v roku </w:t>
      </w:r>
      <w:r w:rsidR="00E465DE">
        <w:rPr>
          <w:rFonts w:ascii="Arial" w:hAnsi="Arial" w:cs="Arial"/>
          <w:color w:val="000000"/>
          <w:sz w:val="20"/>
          <w:szCs w:val="20"/>
          <w:lang w:eastAsia="sl-SI"/>
        </w:rPr>
        <w:t>30</w:t>
      </w:r>
      <w:r w:rsidR="009F6962" w:rsidRPr="00C7623B">
        <w:rPr>
          <w:rFonts w:ascii="Arial" w:hAnsi="Arial" w:cs="Arial"/>
          <w:color w:val="000000"/>
          <w:sz w:val="20"/>
          <w:szCs w:val="20"/>
          <w:lang w:eastAsia="sl-SI"/>
        </w:rPr>
        <w:t xml:space="preserve"> dni od vročitve zahtevka za vračilo sredstev.</w:t>
      </w:r>
    </w:p>
    <w:p w14:paraId="6E78304E" w14:textId="77777777" w:rsidR="00597BDF" w:rsidRPr="00C7623B" w:rsidRDefault="00597BDF" w:rsidP="00FA0A23">
      <w:pPr>
        <w:spacing w:after="0" w:line="276" w:lineRule="auto"/>
        <w:jc w:val="both"/>
        <w:rPr>
          <w:rFonts w:ascii="Arial" w:hAnsi="Arial" w:cs="Arial"/>
          <w:color w:val="000000"/>
          <w:sz w:val="20"/>
          <w:szCs w:val="20"/>
          <w:lang w:eastAsia="sl-SI"/>
        </w:rPr>
      </w:pPr>
    </w:p>
    <w:p w14:paraId="365C20F7" w14:textId="77777777" w:rsidR="00597BDF" w:rsidRPr="00C7623B" w:rsidRDefault="009F69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Sofinancer se pod pogojem pravilnega in pravočasnega izpolnjevanja pogodbenih obveznosti s strani upravičenca obveže upravičencu sofinancirati </w:t>
      </w:r>
      <w:r w:rsidR="00597BDF" w:rsidRPr="00C7623B">
        <w:rPr>
          <w:rFonts w:ascii="Arial" w:hAnsi="Arial" w:cs="Arial"/>
          <w:color w:val="000000"/>
          <w:sz w:val="20"/>
          <w:szCs w:val="20"/>
          <w:lang w:eastAsia="sl-SI"/>
        </w:rPr>
        <w:t>projekt</w:t>
      </w:r>
      <w:r w:rsidRPr="00C7623B">
        <w:rPr>
          <w:rFonts w:ascii="Arial" w:hAnsi="Arial" w:cs="Arial"/>
          <w:color w:val="000000"/>
          <w:sz w:val="20"/>
          <w:szCs w:val="20"/>
          <w:lang w:eastAsia="sl-SI"/>
        </w:rPr>
        <w:t xml:space="preserve"> v višini izkazanih upravičenih stroškov največ do pogodbene vrednosti iz </w:t>
      </w:r>
      <w:r w:rsidR="00597BDF" w:rsidRPr="00C7623B">
        <w:rPr>
          <w:rFonts w:ascii="Arial" w:hAnsi="Arial" w:cs="Arial"/>
          <w:color w:val="000000"/>
          <w:sz w:val="20"/>
          <w:szCs w:val="20"/>
          <w:lang w:eastAsia="sl-SI"/>
        </w:rPr>
        <w:t>5</w:t>
      </w:r>
      <w:r w:rsidRPr="00C7623B">
        <w:rPr>
          <w:rFonts w:ascii="Arial" w:hAnsi="Arial" w:cs="Arial"/>
          <w:color w:val="000000"/>
          <w:sz w:val="20"/>
          <w:szCs w:val="20"/>
          <w:lang w:eastAsia="sl-SI"/>
        </w:rPr>
        <w:t>. člena te pogodbe, vse v okviru razpoložljivih proračunskih sredstev.</w:t>
      </w:r>
    </w:p>
    <w:p w14:paraId="57F82475" w14:textId="5E1AE2DA" w:rsidR="009F6962" w:rsidRPr="00C7623B" w:rsidRDefault="009F6962" w:rsidP="00FA0A23">
      <w:pPr>
        <w:spacing w:line="276" w:lineRule="auto"/>
        <w:jc w:val="center"/>
        <w:rPr>
          <w:rFonts w:ascii="Arial" w:hAnsi="Arial" w:cs="Arial"/>
          <w:color w:val="000000"/>
          <w:sz w:val="20"/>
          <w:szCs w:val="20"/>
          <w:lang w:eastAsia="sl-SI"/>
        </w:rPr>
      </w:pPr>
      <w:r w:rsidRPr="00C7623B">
        <w:rPr>
          <w:rFonts w:ascii="Arial" w:hAnsi="Arial" w:cs="Arial"/>
          <w:snapToGrid w:val="0"/>
          <w:color w:val="000000"/>
          <w:sz w:val="20"/>
          <w:szCs w:val="20"/>
        </w:rPr>
        <w:t>1</w:t>
      </w:r>
      <w:r w:rsidR="00331C99">
        <w:rPr>
          <w:rFonts w:ascii="Arial" w:hAnsi="Arial" w:cs="Arial"/>
          <w:snapToGrid w:val="0"/>
          <w:color w:val="000000"/>
          <w:sz w:val="20"/>
          <w:szCs w:val="20"/>
        </w:rPr>
        <w:t>4</w:t>
      </w:r>
      <w:r w:rsidRPr="00C7623B">
        <w:rPr>
          <w:rFonts w:ascii="Arial" w:hAnsi="Arial" w:cs="Arial"/>
          <w:snapToGrid w:val="0"/>
          <w:color w:val="000000"/>
          <w:sz w:val="20"/>
          <w:szCs w:val="20"/>
        </w:rPr>
        <w:t>. člen</w:t>
      </w:r>
    </w:p>
    <w:p w14:paraId="348F8176" w14:textId="138C5F25" w:rsidR="009F6962" w:rsidRPr="00C7623B" w:rsidRDefault="009F6962" w:rsidP="00FA0A23">
      <w:pPr>
        <w:tabs>
          <w:tab w:val="left" w:pos="4070"/>
          <w:tab w:val="center" w:pos="4607"/>
        </w:tabs>
        <w:spacing w:line="276" w:lineRule="auto"/>
        <w:jc w:val="both"/>
        <w:rPr>
          <w:rFonts w:ascii="Arial" w:hAnsi="Arial" w:cs="Arial"/>
          <w:b/>
          <w:color w:val="000000"/>
          <w:sz w:val="20"/>
          <w:szCs w:val="20"/>
          <w:lang w:eastAsia="sl-SI"/>
        </w:rPr>
      </w:pPr>
      <w:r w:rsidRPr="00C7623B">
        <w:rPr>
          <w:rFonts w:ascii="Arial" w:hAnsi="Arial" w:cs="Arial"/>
          <w:color w:val="000000"/>
          <w:sz w:val="20"/>
          <w:szCs w:val="20"/>
          <w:lang w:eastAsia="sl-SI"/>
        </w:rPr>
        <w:tab/>
      </w:r>
    </w:p>
    <w:p w14:paraId="7491F454" w14:textId="09260B4E" w:rsidR="009F6962" w:rsidRPr="00C7623B" w:rsidRDefault="009F69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lastRenderedPageBreak/>
        <w:t xml:space="preserve">Če pride pri izvajanju </w:t>
      </w:r>
      <w:r w:rsidR="00363833">
        <w:rPr>
          <w:rFonts w:ascii="Arial" w:hAnsi="Arial" w:cs="Arial"/>
          <w:color w:val="000000"/>
          <w:sz w:val="20"/>
          <w:szCs w:val="20"/>
          <w:lang w:eastAsia="sl-SI"/>
        </w:rPr>
        <w:t xml:space="preserve">ukrepov </w:t>
      </w:r>
      <w:r w:rsidRPr="00C7623B">
        <w:rPr>
          <w:rFonts w:ascii="Arial" w:hAnsi="Arial" w:cs="Arial"/>
          <w:color w:val="000000"/>
          <w:sz w:val="20"/>
          <w:szCs w:val="20"/>
          <w:lang w:eastAsia="sl-SI"/>
        </w:rPr>
        <w:t>do sprememb, ki bistveno vplivajo na realizacijo izvedbe</w:t>
      </w:r>
      <w:r w:rsidR="00363833">
        <w:rPr>
          <w:rFonts w:ascii="Arial" w:hAnsi="Arial" w:cs="Arial"/>
          <w:color w:val="000000"/>
          <w:sz w:val="20"/>
          <w:szCs w:val="20"/>
          <w:lang w:eastAsia="sl-SI"/>
        </w:rPr>
        <w:t xml:space="preserve"> ukrepov </w:t>
      </w:r>
      <w:r w:rsidRPr="00C7623B">
        <w:rPr>
          <w:rFonts w:ascii="Arial" w:hAnsi="Arial" w:cs="Arial"/>
          <w:color w:val="000000"/>
          <w:sz w:val="20"/>
          <w:szCs w:val="20"/>
          <w:lang w:eastAsia="sl-SI"/>
        </w:rPr>
        <w:t xml:space="preserve">, ki je predmet te pogodbe, je </w:t>
      </w:r>
      <w:r w:rsidR="00CB7FF3" w:rsidRPr="00C7623B">
        <w:rPr>
          <w:rFonts w:ascii="Arial" w:hAnsi="Arial" w:cs="Arial"/>
          <w:color w:val="000000"/>
          <w:sz w:val="20"/>
          <w:szCs w:val="20"/>
          <w:lang w:eastAsia="sl-SI"/>
        </w:rPr>
        <w:t>upravičenec</w:t>
      </w:r>
      <w:r w:rsidRPr="00C7623B">
        <w:rPr>
          <w:rFonts w:ascii="Arial" w:hAnsi="Arial" w:cs="Arial"/>
          <w:color w:val="000000"/>
          <w:sz w:val="20"/>
          <w:szCs w:val="20"/>
          <w:lang w:eastAsia="sl-SI"/>
        </w:rPr>
        <w:t xml:space="preserve"> dolžan v roku petnajst (15) dni od nastalih sprememb o njih obvestiti skrbnika pogodbe</w:t>
      </w:r>
      <w:r w:rsidR="00CB7FF3" w:rsidRPr="00C7623B">
        <w:rPr>
          <w:rFonts w:ascii="Arial" w:hAnsi="Arial" w:cs="Arial"/>
          <w:color w:val="000000"/>
          <w:sz w:val="20"/>
          <w:szCs w:val="20"/>
          <w:lang w:eastAsia="sl-SI"/>
        </w:rPr>
        <w:t xml:space="preserve"> s strani sofinancerja</w:t>
      </w:r>
      <w:r w:rsidRPr="00C7623B">
        <w:rPr>
          <w:rFonts w:ascii="Arial" w:hAnsi="Arial" w:cs="Arial"/>
          <w:color w:val="000000"/>
          <w:sz w:val="20"/>
          <w:szCs w:val="20"/>
          <w:lang w:eastAsia="sl-SI"/>
        </w:rPr>
        <w:t>, sicer se šteje, da se sredstva uporabljajo nenamensko.</w:t>
      </w:r>
    </w:p>
    <w:p w14:paraId="0F4FD4A0" w14:textId="18B7B809" w:rsidR="009F6962" w:rsidRPr="00C7623B" w:rsidRDefault="00CB7FF3"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je dolžan vsako finančno, vsebinsko oziroma časovno spremembo </w:t>
      </w:r>
      <w:r w:rsidR="00363833">
        <w:rPr>
          <w:rFonts w:ascii="Arial" w:hAnsi="Arial" w:cs="Arial"/>
          <w:color w:val="000000"/>
          <w:sz w:val="20"/>
          <w:szCs w:val="20"/>
          <w:lang w:eastAsia="sl-SI"/>
        </w:rPr>
        <w:t>ukrepov</w:t>
      </w:r>
      <w:r w:rsidR="009F6962" w:rsidRPr="00C7623B">
        <w:rPr>
          <w:rFonts w:ascii="Arial" w:hAnsi="Arial" w:cs="Arial"/>
          <w:color w:val="000000"/>
          <w:sz w:val="20"/>
          <w:szCs w:val="20"/>
          <w:lang w:eastAsia="sl-SI"/>
        </w:rPr>
        <w:t xml:space="preserve"> pisno obrazložiti in utemeljiti, sicer izgubi pravico do nadaljnjega koriščenja sredstev. V tem primeru lahko sofinancer odstopi od pogodbe in zahteva vrnitev izplačanih sredstev,</w:t>
      </w:r>
      <w:r w:rsidRPr="00C7623B">
        <w:rPr>
          <w:rFonts w:ascii="Arial" w:hAnsi="Arial" w:cs="Arial"/>
          <w:color w:val="000000"/>
          <w:sz w:val="20"/>
          <w:szCs w:val="20"/>
          <w:lang w:eastAsia="sl-SI"/>
        </w:rPr>
        <w:t xml:space="preserve"> upravičenec</w:t>
      </w:r>
      <w:r w:rsidR="009F6962" w:rsidRPr="00C7623B">
        <w:rPr>
          <w:rFonts w:ascii="Arial" w:hAnsi="Arial" w:cs="Arial"/>
          <w:color w:val="000000"/>
          <w:sz w:val="20"/>
          <w:szCs w:val="20"/>
          <w:lang w:eastAsia="sl-SI"/>
        </w:rPr>
        <w:t xml:space="preserve"> pa mora vrniti prejeta sredstva po tej pogodbi v roku trideset (30) dni od pisnega poziva sofinancerja, povečana za zakonske zamudne obresti od dneva nakazila na TRR upravičenca do dneva nakazila v dobro </w:t>
      </w:r>
      <w:r w:rsidRPr="00C7623B">
        <w:rPr>
          <w:rFonts w:ascii="Arial" w:hAnsi="Arial" w:cs="Arial"/>
          <w:color w:val="000000"/>
          <w:sz w:val="20"/>
          <w:szCs w:val="20"/>
          <w:lang w:eastAsia="sl-SI"/>
        </w:rPr>
        <w:t>P</w:t>
      </w:r>
      <w:r w:rsidR="009F6962" w:rsidRPr="00C7623B">
        <w:rPr>
          <w:rFonts w:ascii="Arial" w:hAnsi="Arial" w:cs="Arial"/>
          <w:color w:val="000000"/>
          <w:sz w:val="20"/>
          <w:szCs w:val="20"/>
          <w:lang w:eastAsia="sl-SI"/>
        </w:rPr>
        <w:t>roračuna RS. Pogodbeni stranki sta sporazumni, da o obstoju in ustreznosti obrazložitve spremembe in izkazanosti njene utemeljitve presodi sofinancer po prostem preudarku.</w:t>
      </w:r>
    </w:p>
    <w:p w14:paraId="0D38F162" w14:textId="7A8D5616" w:rsidR="009F6962" w:rsidRPr="00C7623B" w:rsidRDefault="00CB7FF3"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lahko predčasno odstopi od pogodbe le, če v odstopni izjavi navede utemeljene razloge in njihovo utemeljenost potrdi sofinancer. </w:t>
      </w:r>
      <w:r w:rsidR="002703CA"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v tem primeru izgubi pravico do sofinanciranja, razen v delu upravičenih stroškov, vezanih na že izpeljane aktivnosti </w:t>
      </w:r>
      <w:r w:rsidRPr="00C7623B">
        <w:rPr>
          <w:rFonts w:ascii="Arial" w:hAnsi="Arial" w:cs="Arial"/>
          <w:color w:val="000000"/>
          <w:sz w:val="20"/>
          <w:szCs w:val="20"/>
          <w:lang w:eastAsia="sl-SI"/>
        </w:rPr>
        <w:t>projekta</w:t>
      </w:r>
      <w:r w:rsidR="009F6962" w:rsidRPr="00C7623B">
        <w:rPr>
          <w:rFonts w:ascii="Arial" w:hAnsi="Arial" w:cs="Arial"/>
          <w:color w:val="000000"/>
          <w:sz w:val="20"/>
          <w:szCs w:val="20"/>
          <w:lang w:eastAsia="sl-SI"/>
        </w:rPr>
        <w:t xml:space="preserve">. </w:t>
      </w: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je v tem primeru dolžan podati končno poročilo o </w:t>
      </w:r>
      <w:r w:rsidRPr="00C7623B">
        <w:rPr>
          <w:rFonts w:ascii="Arial" w:hAnsi="Arial" w:cs="Arial"/>
          <w:color w:val="000000"/>
          <w:sz w:val="20"/>
          <w:szCs w:val="20"/>
          <w:lang w:eastAsia="sl-SI"/>
        </w:rPr>
        <w:t>projektu</w:t>
      </w:r>
      <w:r w:rsidR="009F6962" w:rsidRPr="00C7623B">
        <w:rPr>
          <w:rFonts w:ascii="Arial" w:hAnsi="Arial" w:cs="Arial"/>
          <w:color w:val="000000"/>
          <w:sz w:val="20"/>
          <w:szCs w:val="20"/>
          <w:lang w:eastAsia="sl-SI"/>
        </w:rPr>
        <w:t xml:space="preserve"> ter izpolniti cilje in </w:t>
      </w:r>
      <w:r w:rsidRPr="00C7623B">
        <w:rPr>
          <w:rFonts w:ascii="Arial" w:hAnsi="Arial" w:cs="Arial"/>
          <w:color w:val="000000"/>
          <w:sz w:val="20"/>
          <w:szCs w:val="20"/>
          <w:lang w:eastAsia="sl-SI"/>
        </w:rPr>
        <w:t>pogoje</w:t>
      </w:r>
      <w:r w:rsidR="009F6962" w:rsidRPr="00C7623B">
        <w:rPr>
          <w:rFonts w:ascii="Arial" w:hAnsi="Arial" w:cs="Arial"/>
          <w:color w:val="000000"/>
          <w:sz w:val="20"/>
          <w:szCs w:val="20"/>
          <w:lang w:eastAsia="sl-SI"/>
        </w:rPr>
        <w:t>, sicer je celot</w:t>
      </w:r>
      <w:r w:rsidRPr="00C7623B">
        <w:rPr>
          <w:rFonts w:ascii="Arial" w:hAnsi="Arial" w:cs="Arial"/>
          <w:color w:val="000000"/>
          <w:sz w:val="20"/>
          <w:szCs w:val="20"/>
          <w:lang w:eastAsia="sl-SI"/>
        </w:rPr>
        <w:t>en</w:t>
      </w:r>
      <w:r w:rsidR="009F6962" w:rsidRPr="00C7623B">
        <w:rPr>
          <w:rFonts w:ascii="Arial" w:hAnsi="Arial" w:cs="Arial"/>
          <w:color w:val="000000"/>
          <w:sz w:val="20"/>
          <w:szCs w:val="20"/>
          <w:lang w:eastAsia="sl-SI"/>
        </w:rPr>
        <w:t xml:space="preserve"> </w:t>
      </w:r>
      <w:r w:rsidR="00331C99">
        <w:rPr>
          <w:rFonts w:ascii="Arial" w:hAnsi="Arial" w:cs="Arial"/>
          <w:color w:val="000000"/>
          <w:sz w:val="20"/>
          <w:szCs w:val="20"/>
          <w:lang w:eastAsia="sl-SI"/>
        </w:rPr>
        <w:t xml:space="preserve"> ukrep </w:t>
      </w:r>
      <w:r w:rsidR="009F6962" w:rsidRPr="00C7623B">
        <w:rPr>
          <w:rFonts w:ascii="Arial" w:hAnsi="Arial" w:cs="Arial"/>
          <w:color w:val="000000"/>
          <w:sz w:val="20"/>
          <w:szCs w:val="20"/>
          <w:lang w:eastAsia="sl-SI"/>
        </w:rPr>
        <w:t xml:space="preserve">neupravičen do sofinanciranja. V tem primeru lahko sofinancer zahteva vrnitev izplačanih sredstev, </w:t>
      </w: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pa mora vrniti prejeta sredstva po tej pogodbi v roku trideset (30) dni od pisnega poziva sofinancerja, povečana za zakonske zamudne obresti od dneva nakazila na TRR upravičenca do dneva nakazila v dobro </w:t>
      </w:r>
      <w:r w:rsidRPr="00C7623B">
        <w:rPr>
          <w:rFonts w:ascii="Arial" w:hAnsi="Arial" w:cs="Arial"/>
          <w:color w:val="000000"/>
          <w:sz w:val="20"/>
          <w:szCs w:val="20"/>
          <w:lang w:eastAsia="sl-SI"/>
        </w:rPr>
        <w:t>P</w:t>
      </w:r>
      <w:r w:rsidR="009F6962" w:rsidRPr="00C7623B">
        <w:rPr>
          <w:rFonts w:ascii="Arial" w:hAnsi="Arial" w:cs="Arial"/>
          <w:color w:val="000000"/>
          <w:sz w:val="20"/>
          <w:szCs w:val="20"/>
          <w:lang w:eastAsia="sl-SI"/>
        </w:rPr>
        <w:t xml:space="preserve">roračuna RS. Če delna realizacija </w:t>
      </w:r>
      <w:r w:rsidRPr="00C7623B">
        <w:rPr>
          <w:rFonts w:ascii="Arial" w:hAnsi="Arial" w:cs="Arial"/>
          <w:color w:val="000000"/>
          <w:sz w:val="20"/>
          <w:szCs w:val="20"/>
          <w:lang w:eastAsia="sl-SI"/>
        </w:rPr>
        <w:t>projekta</w:t>
      </w:r>
      <w:r w:rsidR="009F6962" w:rsidRPr="00C7623B">
        <w:rPr>
          <w:rFonts w:ascii="Arial" w:hAnsi="Arial" w:cs="Arial"/>
          <w:color w:val="000000"/>
          <w:sz w:val="20"/>
          <w:szCs w:val="20"/>
          <w:lang w:eastAsia="sl-SI"/>
        </w:rPr>
        <w:t xml:space="preserve"> za sofinancerja ni smiselna (nedoseganje kazalnikov), sofinancer odstopi od pogodbe, </w:t>
      </w:r>
      <w:r w:rsidRPr="00C7623B">
        <w:rPr>
          <w:rFonts w:ascii="Arial" w:hAnsi="Arial" w:cs="Arial"/>
          <w:color w:val="000000"/>
          <w:sz w:val="20"/>
          <w:szCs w:val="20"/>
          <w:lang w:eastAsia="sl-SI"/>
        </w:rPr>
        <w:t>upravičenec</w:t>
      </w:r>
      <w:r w:rsidR="009F6962" w:rsidRPr="00C7623B">
        <w:rPr>
          <w:rFonts w:ascii="Arial" w:hAnsi="Arial" w:cs="Arial"/>
          <w:color w:val="000000"/>
          <w:sz w:val="20"/>
          <w:szCs w:val="20"/>
          <w:lang w:eastAsia="sl-SI"/>
        </w:rPr>
        <w:t xml:space="preserve"> pa mora vrniti vsa prejeta sredstva po tej pogodbi v roku trideset (30) dni od pisnega poziva sofinancerja, povečana za zakonske zamudne obresti od dneva nakazila na TRR upravičenca do dneva nakazila v dobro </w:t>
      </w:r>
      <w:r w:rsidRPr="00C7623B">
        <w:rPr>
          <w:rFonts w:ascii="Arial" w:hAnsi="Arial" w:cs="Arial"/>
          <w:color w:val="000000"/>
          <w:sz w:val="20"/>
          <w:szCs w:val="20"/>
          <w:lang w:eastAsia="sl-SI"/>
        </w:rPr>
        <w:t>P</w:t>
      </w:r>
      <w:r w:rsidR="009F6962" w:rsidRPr="00C7623B">
        <w:rPr>
          <w:rFonts w:ascii="Arial" w:hAnsi="Arial" w:cs="Arial"/>
          <w:color w:val="000000"/>
          <w:sz w:val="20"/>
          <w:szCs w:val="20"/>
          <w:lang w:eastAsia="sl-SI"/>
        </w:rPr>
        <w:t>roračuna RS.</w:t>
      </w:r>
    </w:p>
    <w:p w14:paraId="076E7943" w14:textId="09502121" w:rsidR="009F6962" w:rsidRPr="00C7623B" w:rsidRDefault="009F6962" w:rsidP="00FA0A23">
      <w:pPr>
        <w:spacing w:line="276" w:lineRule="auto"/>
        <w:jc w:val="both"/>
        <w:rPr>
          <w:rFonts w:ascii="Arial" w:hAnsi="Arial" w:cs="Arial"/>
          <w:color w:val="000000"/>
          <w:sz w:val="20"/>
          <w:szCs w:val="20"/>
          <w:lang w:eastAsia="sl-SI"/>
        </w:rPr>
      </w:pPr>
      <w:r w:rsidRPr="00C7623B">
        <w:rPr>
          <w:rFonts w:ascii="Arial" w:hAnsi="Arial" w:cs="Arial"/>
          <w:color w:val="000000"/>
          <w:sz w:val="20"/>
          <w:szCs w:val="20"/>
          <w:lang w:eastAsia="sl-SI"/>
        </w:rPr>
        <w:t xml:space="preserve">V primeru predčasnega odstopa upravičenca od pogodbe brez utemeljenih razlogov mora </w:t>
      </w:r>
      <w:r w:rsidR="00CB7FF3" w:rsidRPr="00C7623B">
        <w:rPr>
          <w:rFonts w:ascii="Arial" w:hAnsi="Arial" w:cs="Arial"/>
          <w:color w:val="000000"/>
          <w:sz w:val="20"/>
          <w:szCs w:val="20"/>
          <w:lang w:eastAsia="sl-SI"/>
        </w:rPr>
        <w:t>upravičenec</w:t>
      </w:r>
      <w:r w:rsidRPr="00C7623B">
        <w:rPr>
          <w:rFonts w:ascii="Arial" w:hAnsi="Arial" w:cs="Arial"/>
          <w:color w:val="000000"/>
          <w:sz w:val="20"/>
          <w:szCs w:val="20"/>
          <w:lang w:eastAsia="sl-SI"/>
        </w:rPr>
        <w:t xml:space="preserve"> vrniti vsa prejeta sredstva po tej pogodbi v roku trideset (30) dni od pisnega poziva sofinancerja, povečana za zakonske zamudne obresti od dneva nakazila na TRR upravičenca do dneva nakazila v dobro </w:t>
      </w:r>
      <w:r w:rsidR="00CB7FF3" w:rsidRPr="00C7623B">
        <w:rPr>
          <w:rFonts w:ascii="Arial" w:hAnsi="Arial" w:cs="Arial"/>
          <w:color w:val="000000"/>
          <w:sz w:val="20"/>
          <w:szCs w:val="20"/>
          <w:lang w:eastAsia="sl-SI"/>
        </w:rPr>
        <w:t>P</w:t>
      </w:r>
      <w:r w:rsidRPr="00C7623B">
        <w:rPr>
          <w:rFonts w:ascii="Arial" w:hAnsi="Arial" w:cs="Arial"/>
          <w:color w:val="000000"/>
          <w:sz w:val="20"/>
          <w:szCs w:val="20"/>
          <w:lang w:eastAsia="sl-SI"/>
        </w:rPr>
        <w:t>roračuna RS.</w:t>
      </w:r>
    </w:p>
    <w:p w14:paraId="0AF93C42" w14:textId="23065F84" w:rsidR="00D5415F" w:rsidRPr="00C7623B" w:rsidRDefault="00D65D02"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 xml:space="preserve">X. </w:t>
      </w:r>
      <w:r w:rsidR="00D5415F" w:rsidRPr="00C7623B">
        <w:rPr>
          <w:rFonts w:ascii="Arial" w:hAnsi="Arial" w:cs="Arial"/>
          <w:b/>
          <w:bCs/>
          <w:color w:val="000000"/>
          <w:sz w:val="20"/>
          <w:szCs w:val="20"/>
        </w:rPr>
        <w:t>SKRBNIKI POGODBE</w:t>
      </w:r>
    </w:p>
    <w:p w14:paraId="16895E96" w14:textId="25D5FA5B" w:rsidR="00D5415F"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15</w:t>
      </w:r>
      <w:r w:rsidR="00D5415F" w:rsidRPr="00C7623B">
        <w:rPr>
          <w:rFonts w:ascii="Arial" w:hAnsi="Arial" w:cs="Arial"/>
          <w:color w:val="000000"/>
          <w:sz w:val="20"/>
          <w:szCs w:val="20"/>
        </w:rPr>
        <w:t>. člen</w:t>
      </w:r>
    </w:p>
    <w:p w14:paraId="2EFE5338" w14:textId="77777777" w:rsidR="00D5415F" w:rsidRPr="00C7623B" w:rsidRDefault="00D5415F" w:rsidP="00FA0A23">
      <w:pPr>
        <w:spacing w:line="276" w:lineRule="auto"/>
        <w:jc w:val="both"/>
        <w:rPr>
          <w:rFonts w:ascii="Arial" w:hAnsi="Arial" w:cs="Arial"/>
          <w:color w:val="000000"/>
          <w:sz w:val="20"/>
          <w:szCs w:val="20"/>
        </w:rPr>
      </w:pPr>
      <w:r w:rsidRPr="00C7623B">
        <w:rPr>
          <w:rFonts w:ascii="Arial" w:hAnsi="Arial" w:cs="Arial"/>
          <w:color w:val="000000"/>
          <w:sz w:val="20"/>
          <w:szCs w:val="20"/>
        </w:rPr>
        <w:t>Za spremljanje, nadzor in izvajanje te pogodbe sta pooblaščena:</w:t>
      </w:r>
    </w:p>
    <w:p w14:paraId="6DCB640E" w14:textId="77777777" w:rsidR="00D5415F" w:rsidRPr="00C7623B" w:rsidRDefault="00D5415F" w:rsidP="00FA0A23">
      <w:pPr>
        <w:numPr>
          <w:ilvl w:val="0"/>
          <w:numId w:val="2"/>
        </w:numPr>
        <w:spacing w:after="0" w:line="276" w:lineRule="auto"/>
        <w:jc w:val="both"/>
        <w:rPr>
          <w:rFonts w:ascii="Arial" w:hAnsi="Arial" w:cs="Arial"/>
          <w:color w:val="000000"/>
          <w:sz w:val="20"/>
          <w:szCs w:val="20"/>
        </w:rPr>
      </w:pPr>
      <w:r w:rsidRPr="00C7623B">
        <w:rPr>
          <w:rFonts w:ascii="Arial" w:hAnsi="Arial" w:cs="Arial"/>
          <w:color w:val="000000"/>
          <w:sz w:val="20"/>
          <w:szCs w:val="20"/>
        </w:rPr>
        <w:t xml:space="preserve">na strani sofinancerja skrbnik pogodbe [ime, priimek, ter elektronski naslov skrbnika pogodbe], </w:t>
      </w:r>
    </w:p>
    <w:p w14:paraId="2ECA6FB0" w14:textId="77777777" w:rsidR="00D5415F" w:rsidRPr="00C7623B" w:rsidRDefault="00D5415F" w:rsidP="00FA0A23">
      <w:pPr>
        <w:numPr>
          <w:ilvl w:val="0"/>
          <w:numId w:val="2"/>
        </w:numPr>
        <w:autoSpaceDE w:val="0"/>
        <w:autoSpaceDN w:val="0"/>
        <w:adjustRightInd w:val="0"/>
        <w:spacing w:after="0" w:line="276" w:lineRule="auto"/>
        <w:jc w:val="both"/>
        <w:rPr>
          <w:rFonts w:ascii="Arial" w:hAnsi="Arial" w:cs="Arial"/>
          <w:color w:val="000000"/>
          <w:sz w:val="20"/>
          <w:szCs w:val="20"/>
          <w:lang w:eastAsia="sl-SI"/>
        </w:rPr>
      </w:pPr>
      <w:r w:rsidRPr="00C7623B">
        <w:rPr>
          <w:rFonts w:ascii="Arial" w:hAnsi="Arial" w:cs="Arial"/>
          <w:color w:val="000000"/>
          <w:sz w:val="20"/>
          <w:szCs w:val="20"/>
        </w:rPr>
        <w:t xml:space="preserve">na strani upravičenca skrbnik pogodbe [ime, priimek, ter </w:t>
      </w:r>
      <w:r w:rsidRPr="00C7623B">
        <w:rPr>
          <w:rFonts w:ascii="Arial" w:hAnsi="Arial" w:cs="Arial"/>
          <w:color w:val="000000"/>
          <w:sz w:val="20"/>
          <w:szCs w:val="20"/>
          <w:lang w:eastAsia="sl-SI"/>
        </w:rPr>
        <w:t>elektronski naslov skrbnika pogodbe</w:t>
      </w:r>
      <w:r w:rsidRPr="00C7623B">
        <w:rPr>
          <w:rFonts w:ascii="Arial" w:hAnsi="Arial" w:cs="Arial"/>
          <w:color w:val="000000"/>
          <w:sz w:val="20"/>
          <w:szCs w:val="20"/>
        </w:rPr>
        <w:t>]</w:t>
      </w:r>
      <w:r w:rsidRPr="00C7623B">
        <w:rPr>
          <w:rFonts w:ascii="Arial" w:hAnsi="Arial" w:cs="Arial"/>
          <w:color w:val="000000"/>
          <w:sz w:val="20"/>
          <w:szCs w:val="20"/>
          <w:lang w:eastAsia="sl-SI"/>
        </w:rPr>
        <w:t>.</w:t>
      </w:r>
    </w:p>
    <w:p w14:paraId="272B7D7E" w14:textId="77777777" w:rsidR="00D5415F" w:rsidRPr="00C7623B" w:rsidRDefault="00D5415F" w:rsidP="00FA0A23">
      <w:pPr>
        <w:autoSpaceDE w:val="0"/>
        <w:autoSpaceDN w:val="0"/>
        <w:adjustRightInd w:val="0"/>
        <w:spacing w:after="0" w:line="276" w:lineRule="auto"/>
        <w:jc w:val="both"/>
        <w:rPr>
          <w:rFonts w:ascii="Arial" w:hAnsi="Arial" w:cs="Arial"/>
          <w:color w:val="000000"/>
          <w:sz w:val="20"/>
          <w:szCs w:val="20"/>
          <w:lang w:eastAsia="sl-SI"/>
        </w:rPr>
      </w:pPr>
    </w:p>
    <w:p w14:paraId="4A7A1A59" w14:textId="77777777" w:rsidR="00D5415F" w:rsidRPr="00C7623B" w:rsidRDefault="00D5415F" w:rsidP="00FA0A23">
      <w:pPr>
        <w:spacing w:line="276" w:lineRule="auto"/>
        <w:jc w:val="both"/>
        <w:rPr>
          <w:rFonts w:ascii="Arial" w:hAnsi="Arial" w:cs="Arial"/>
          <w:color w:val="000000"/>
          <w:sz w:val="20"/>
          <w:szCs w:val="20"/>
        </w:rPr>
      </w:pPr>
      <w:r w:rsidRPr="00C7623B">
        <w:rPr>
          <w:rFonts w:ascii="Arial" w:hAnsi="Arial" w:cs="Arial"/>
          <w:color w:val="000000"/>
          <w:sz w:val="20"/>
          <w:szCs w:val="20"/>
        </w:rPr>
        <w:t>Odgovorna predstavnika pogodbenih strank sta pooblaščena, da ju zastopata v vseh vprašanjih po tej pogodbi.</w:t>
      </w:r>
    </w:p>
    <w:p w14:paraId="49519E6D" w14:textId="77777777" w:rsidR="00D5415F" w:rsidRPr="00C7623B" w:rsidRDefault="00D5415F" w:rsidP="00FA0A23">
      <w:pPr>
        <w:spacing w:line="276" w:lineRule="auto"/>
        <w:jc w:val="both"/>
        <w:rPr>
          <w:rFonts w:ascii="Arial" w:hAnsi="Arial" w:cs="Arial"/>
          <w:color w:val="000000"/>
          <w:sz w:val="20"/>
          <w:szCs w:val="20"/>
        </w:rPr>
      </w:pPr>
      <w:r w:rsidRPr="00C7623B">
        <w:rPr>
          <w:rFonts w:ascii="Arial" w:hAnsi="Arial" w:cs="Arial"/>
          <w:color w:val="000000"/>
          <w:sz w:val="20"/>
          <w:szCs w:val="20"/>
        </w:rPr>
        <w:t>Če se v času trajanja pogodbenega razmerja spremeni skrbnik pogodbe, pogodbena stranka o tem z dopisom (po elektronski pošti) obvesti drugo pogodbeno stranko. Sprememba skrbnika pogodbe začne veljati z dnem prejema dopisa druge pogodbene stranke.</w:t>
      </w:r>
    </w:p>
    <w:p w14:paraId="612ECDEE" w14:textId="77777777" w:rsidR="00D5415F" w:rsidRPr="00C7623B" w:rsidRDefault="00D5415F" w:rsidP="00FA0A23">
      <w:pPr>
        <w:spacing w:line="276" w:lineRule="auto"/>
        <w:jc w:val="both"/>
        <w:rPr>
          <w:rFonts w:ascii="Arial" w:hAnsi="Arial" w:cs="Arial"/>
          <w:color w:val="000000"/>
          <w:sz w:val="20"/>
          <w:szCs w:val="20"/>
        </w:rPr>
      </w:pPr>
    </w:p>
    <w:p w14:paraId="0244F779" w14:textId="468B0A58" w:rsidR="00FD6C89" w:rsidRPr="00C7623B" w:rsidRDefault="00D65D02" w:rsidP="00FA0A23">
      <w:pPr>
        <w:spacing w:line="276" w:lineRule="auto"/>
        <w:jc w:val="both"/>
        <w:rPr>
          <w:rFonts w:ascii="Arial" w:hAnsi="Arial" w:cs="Arial"/>
          <w:b/>
          <w:bCs/>
          <w:color w:val="000000"/>
          <w:sz w:val="20"/>
          <w:szCs w:val="20"/>
        </w:rPr>
      </w:pPr>
      <w:r w:rsidRPr="00C7623B">
        <w:rPr>
          <w:rFonts w:ascii="Arial" w:hAnsi="Arial" w:cs="Arial"/>
          <w:b/>
          <w:bCs/>
          <w:color w:val="000000"/>
          <w:sz w:val="20"/>
          <w:szCs w:val="20"/>
        </w:rPr>
        <w:t>X</w:t>
      </w:r>
      <w:r w:rsidR="00190CC5" w:rsidRPr="00C7623B">
        <w:rPr>
          <w:rFonts w:ascii="Arial" w:hAnsi="Arial" w:cs="Arial"/>
          <w:b/>
          <w:bCs/>
          <w:color w:val="000000"/>
          <w:sz w:val="20"/>
          <w:szCs w:val="20"/>
        </w:rPr>
        <w:t>I</w:t>
      </w:r>
      <w:r w:rsidRPr="00C7623B">
        <w:rPr>
          <w:rFonts w:ascii="Arial" w:hAnsi="Arial" w:cs="Arial"/>
          <w:b/>
          <w:bCs/>
          <w:color w:val="000000"/>
          <w:sz w:val="20"/>
          <w:szCs w:val="20"/>
        </w:rPr>
        <w:t xml:space="preserve">. </w:t>
      </w:r>
      <w:r w:rsidR="00FD6C89" w:rsidRPr="00C7623B">
        <w:rPr>
          <w:rFonts w:ascii="Arial" w:hAnsi="Arial" w:cs="Arial"/>
          <w:b/>
          <w:bCs/>
          <w:color w:val="000000"/>
          <w:sz w:val="20"/>
          <w:szCs w:val="20"/>
        </w:rPr>
        <w:t>KONČNE DOLOČBE</w:t>
      </w:r>
    </w:p>
    <w:p w14:paraId="6A6CF6E9" w14:textId="6625DDAF" w:rsidR="00E67318"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16</w:t>
      </w:r>
      <w:r w:rsidR="00E67318" w:rsidRPr="00C7623B">
        <w:rPr>
          <w:rFonts w:ascii="Arial" w:hAnsi="Arial" w:cs="Arial"/>
          <w:color w:val="000000"/>
          <w:sz w:val="20"/>
          <w:szCs w:val="20"/>
        </w:rPr>
        <w:t>. člen</w:t>
      </w:r>
    </w:p>
    <w:p w14:paraId="7149281A" w14:textId="1C3D7F2D" w:rsidR="00E67318" w:rsidRPr="00C7623B" w:rsidRDefault="00E67318"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Pogodba je nična v primeru, da je kdo v imenu ali na račun upravičenca predstavniku ali posredniku sofinancerja obljubil, ponudil ali dal kakšno nedovoljeno korist za pridobitev tega posla ali za sklenitev </w:t>
      </w:r>
      <w:r w:rsidRPr="00C7623B">
        <w:rPr>
          <w:rFonts w:ascii="Arial" w:hAnsi="Arial" w:cs="Arial"/>
          <w:color w:val="000000"/>
          <w:sz w:val="20"/>
          <w:szCs w:val="20"/>
        </w:rPr>
        <w:lastRenderedPageBreak/>
        <w:t>tega posla pod ugodnejšimi pogoji ali za opustitev dolžnega nadzora nad izvajanjem pogodbenih obveznosti ali za drugo ravnanje ali opustitev, s katerim je sofinancerju povzročena škoda ali je omogočena pridobitev nedovoljene koristi predstavniku ali posredniku sofinancerja, upravičencu ali njegovemu predstavniku, zastopniku oziroma posredniku.</w:t>
      </w:r>
    </w:p>
    <w:p w14:paraId="7A915F94" w14:textId="0FEF83B8" w:rsidR="00E67318" w:rsidRPr="00C7623B" w:rsidRDefault="00E67318" w:rsidP="00FA0A23">
      <w:pPr>
        <w:spacing w:line="276" w:lineRule="auto"/>
        <w:jc w:val="both"/>
        <w:rPr>
          <w:rFonts w:ascii="Arial" w:hAnsi="Arial" w:cs="Arial"/>
          <w:color w:val="000000"/>
          <w:sz w:val="20"/>
          <w:szCs w:val="20"/>
        </w:rPr>
      </w:pPr>
      <w:r w:rsidRPr="00C7623B">
        <w:rPr>
          <w:rFonts w:ascii="Arial" w:hAnsi="Arial" w:cs="Arial"/>
          <w:color w:val="000000"/>
          <w:sz w:val="20"/>
          <w:szCs w:val="20"/>
        </w:rPr>
        <w:t>Sofinancer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14:paraId="2E62B0AD" w14:textId="2359A393"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17</w:t>
      </w:r>
      <w:r w:rsidR="009F6962" w:rsidRPr="00C7623B">
        <w:rPr>
          <w:rFonts w:ascii="Arial" w:hAnsi="Arial" w:cs="Arial"/>
          <w:color w:val="000000"/>
          <w:sz w:val="20"/>
          <w:szCs w:val="20"/>
        </w:rPr>
        <w:t>. člen</w:t>
      </w:r>
    </w:p>
    <w:p w14:paraId="4E1C317E" w14:textId="7E794517"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Spremembe te pogodbe so mogoče </w:t>
      </w:r>
      <w:r w:rsidR="00FD6C89" w:rsidRPr="00C7623B">
        <w:rPr>
          <w:rFonts w:ascii="Arial" w:hAnsi="Arial" w:cs="Arial"/>
          <w:color w:val="000000"/>
          <w:sz w:val="20"/>
          <w:szCs w:val="20"/>
        </w:rPr>
        <w:t xml:space="preserve">le </w:t>
      </w:r>
      <w:r w:rsidRPr="00C7623B">
        <w:rPr>
          <w:rFonts w:ascii="Arial" w:hAnsi="Arial" w:cs="Arial"/>
          <w:color w:val="000000"/>
          <w:sz w:val="20"/>
          <w:szCs w:val="20"/>
        </w:rPr>
        <w:t xml:space="preserve">s sklenitvijo pisnega dodatka k pogodbi, ki ga skleneta pogodbeni stranki </w:t>
      </w:r>
      <w:r w:rsidR="00FD6C89" w:rsidRPr="00C7623B">
        <w:rPr>
          <w:rFonts w:ascii="Arial" w:hAnsi="Arial" w:cs="Arial"/>
          <w:color w:val="000000"/>
          <w:sz w:val="20"/>
          <w:szCs w:val="20"/>
        </w:rPr>
        <w:t>med</w:t>
      </w:r>
      <w:r w:rsidRPr="00C7623B">
        <w:rPr>
          <w:rFonts w:ascii="Arial" w:hAnsi="Arial" w:cs="Arial"/>
          <w:color w:val="000000"/>
          <w:sz w:val="20"/>
          <w:szCs w:val="20"/>
        </w:rPr>
        <w:t xml:space="preserve"> veljavnost</w:t>
      </w:r>
      <w:r w:rsidR="00FD6C89" w:rsidRPr="00C7623B">
        <w:rPr>
          <w:rFonts w:ascii="Arial" w:hAnsi="Arial" w:cs="Arial"/>
          <w:color w:val="000000"/>
          <w:sz w:val="20"/>
          <w:szCs w:val="20"/>
        </w:rPr>
        <w:t>jo</w:t>
      </w:r>
      <w:r w:rsidRPr="00C7623B">
        <w:rPr>
          <w:rFonts w:ascii="Arial" w:hAnsi="Arial" w:cs="Arial"/>
          <w:color w:val="000000"/>
          <w:sz w:val="20"/>
          <w:szCs w:val="20"/>
        </w:rPr>
        <w:t xml:space="preserve"> te pogodbe. </w:t>
      </w:r>
    </w:p>
    <w:p w14:paraId="5F8037E9" w14:textId="0D5C71BA"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Sklenitev </w:t>
      </w:r>
      <w:r w:rsidR="00FD6C89" w:rsidRPr="00C7623B">
        <w:rPr>
          <w:rFonts w:ascii="Arial" w:hAnsi="Arial" w:cs="Arial"/>
          <w:color w:val="000000"/>
          <w:sz w:val="20"/>
          <w:szCs w:val="20"/>
        </w:rPr>
        <w:t>dodatka</w:t>
      </w:r>
      <w:r w:rsidRPr="00C7623B">
        <w:rPr>
          <w:rFonts w:ascii="Arial" w:hAnsi="Arial" w:cs="Arial"/>
          <w:color w:val="000000"/>
          <w:sz w:val="20"/>
          <w:szCs w:val="20"/>
        </w:rPr>
        <w:t xml:space="preserve"> k pogodbi ni potrebna v primeru, da se spremeni skrbnik pogodbe</w:t>
      </w:r>
      <w:r w:rsidR="00FD6C89" w:rsidRPr="00C7623B">
        <w:rPr>
          <w:rFonts w:ascii="Arial" w:hAnsi="Arial" w:cs="Arial"/>
          <w:color w:val="000000"/>
          <w:sz w:val="20"/>
          <w:szCs w:val="20"/>
        </w:rPr>
        <w:t>, temveč zadošča le p</w:t>
      </w:r>
      <w:r w:rsidR="00A44974" w:rsidRPr="00C7623B">
        <w:rPr>
          <w:rFonts w:ascii="Arial" w:hAnsi="Arial" w:cs="Arial"/>
          <w:color w:val="000000"/>
          <w:sz w:val="20"/>
          <w:szCs w:val="20"/>
        </w:rPr>
        <w:t>isno sporočilo pogodbene stranke (po elektronski pošti)</w:t>
      </w:r>
      <w:r w:rsidR="00FD6C89" w:rsidRPr="00C7623B">
        <w:rPr>
          <w:rFonts w:ascii="Arial" w:hAnsi="Arial" w:cs="Arial"/>
          <w:color w:val="000000"/>
          <w:sz w:val="20"/>
          <w:szCs w:val="20"/>
        </w:rPr>
        <w:t>.</w:t>
      </w:r>
    </w:p>
    <w:p w14:paraId="7BDEFA14" w14:textId="4DFC4AD7"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18</w:t>
      </w:r>
      <w:r w:rsidR="009F6962" w:rsidRPr="00C7623B">
        <w:rPr>
          <w:rFonts w:ascii="Arial" w:hAnsi="Arial" w:cs="Arial"/>
          <w:color w:val="000000"/>
          <w:sz w:val="20"/>
          <w:szCs w:val="20"/>
        </w:rPr>
        <w:t>. člen</w:t>
      </w:r>
    </w:p>
    <w:p w14:paraId="346A316A" w14:textId="04F66AE9"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Pogodba začne veljati z dnem, ko jo </w:t>
      </w:r>
      <w:r w:rsidR="00CD6191">
        <w:rPr>
          <w:rFonts w:ascii="Arial" w:hAnsi="Arial" w:cs="Arial"/>
          <w:color w:val="000000"/>
          <w:sz w:val="20"/>
          <w:szCs w:val="20"/>
        </w:rPr>
        <w:t xml:space="preserve">elektronsko </w:t>
      </w:r>
      <w:r w:rsidR="002B0F88">
        <w:rPr>
          <w:rFonts w:ascii="Arial" w:hAnsi="Arial" w:cs="Arial"/>
          <w:color w:val="000000"/>
          <w:sz w:val="20"/>
          <w:szCs w:val="20"/>
        </w:rPr>
        <w:t>s kvalificiranim digitalnim podpisom</w:t>
      </w:r>
      <w:r w:rsidR="002B0F88" w:rsidRPr="00C7623B">
        <w:rPr>
          <w:rFonts w:ascii="Arial" w:hAnsi="Arial" w:cs="Arial"/>
          <w:color w:val="000000"/>
          <w:sz w:val="20"/>
          <w:szCs w:val="20"/>
        </w:rPr>
        <w:t xml:space="preserve"> </w:t>
      </w:r>
      <w:r w:rsidRPr="00C7623B">
        <w:rPr>
          <w:rFonts w:ascii="Arial" w:hAnsi="Arial" w:cs="Arial"/>
          <w:color w:val="000000"/>
          <w:sz w:val="20"/>
          <w:szCs w:val="20"/>
        </w:rPr>
        <w:t>podpišeta obe pogodbeni stranki</w:t>
      </w:r>
      <w:r w:rsidR="00A44974" w:rsidRPr="00C7623B">
        <w:rPr>
          <w:rFonts w:ascii="Arial" w:hAnsi="Arial" w:cs="Arial"/>
          <w:color w:val="000000"/>
          <w:sz w:val="20"/>
          <w:szCs w:val="20"/>
        </w:rPr>
        <w:t>,</w:t>
      </w:r>
      <w:r w:rsidRPr="00C7623B">
        <w:rPr>
          <w:rFonts w:ascii="Arial" w:hAnsi="Arial" w:cs="Arial"/>
          <w:color w:val="000000"/>
          <w:sz w:val="20"/>
          <w:szCs w:val="20"/>
        </w:rPr>
        <w:t xml:space="preserve"> in velja do izteka vseh rokov, v  katerih je možen nadzor nad pogodbo in izrekanje finančnih sankcij, ki so določene v tej pogodbi.</w:t>
      </w:r>
    </w:p>
    <w:p w14:paraId="563EFEA6" w14:textId="4DAC58F5"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 xml:space="preserve">Če bi posamična določba te pogodbe postala neveljavna ali bi bilo pravnomočno ugotovljeno, da je neveljavna, ali je ne bi bilo mogoče izpolniti, preostale določbe in pogodba ne prenehajo veljati, če lahko obstanejo brez neveljavne določbe. V tem primeru se bosta stranki v skladu z načeli vestnosti in poštenja z </w:t>
      </w:r>
      <w:r w:rsidR="00A44974" w:rsidRPr="00C7623B">
        <w:rPr>
          <w:rFonts w:ascii="Arial" w:hAnsi="Arial" w:cs="Arial"/>
          <w:color w:val="000000"/>
          <w:sz w:val="20"/>
          <w:szCs w:val="20"/>
        </w:rPr>
        <w:t>dodatkom</w:t>
      </w:r>
      <w:r w:rsidRPr="00C7623B">
        <w:rPr>
          <w:rFonts w:ascii="Arial" w:hAnsi="Arial" w:cs="Arial"/>
          <w:color w:val="000000"/>
          <w:sz w:val="20"/>
          <w:szCs w:val="20"/>
        </w:rPr>
        <w:t xml:space="preserve"> k tej pogodbi dogovorili za novo določbo, ki bo po smislu čim bližje neveljavni določbi.</w:t>
      </w:r>
    </w:p>
    <w:p w14:paraId="123AA152" w14:textId="2E83B57A"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rPr>
        <w:t>V primeru neizpolnitve obveznosti v roku, ki je s to pogodbo določen kot bistvena sestavina te pogodbe, se ta pogodba šteje za razvezano,</w:t>
      </w:r>
      <w:r w:rsidR="00A44974" w:rsidRPr="00C7623B">
        <w:rPr>
          <w:rFonts w:ascii="Arial" w:hAnsi="Arial" w:cs="Arial"/>
          <w:color w:val="000000"/>
          <w:sz w:val="20"/>
          <w:szCs w:val="20"/>
        </w:rPr>
        <w:t xml:space="preserve"> upravičenec</w:t>
      </w:r>
      <w:r w:rsidRPr="00C7623B">
        <w:rPr>
          <w:rFonts w:ascii="Arial" w:hAnsi="Arial" w:cs="Arial"/>
          <w:color w:val="000000"/>
          <w:sz w:val="20"/>
          <w:szCs w:val="20"/>
        </w:rPr>
        <w:t xml:space="preserve"> pa mora vrniti </w:t>
      </w:r>
      <w:r w:rsidR="00A44974" w:rsidRPr="00C7623B">
        <w:rPr>
          <w:rFonts w:ascii="Arial" w:hAnsi="Arial" w:cs="Arial"/>
          <w:color w:val="000000"/>
          <w:sz w:val="20"/>
          <w:szCs w:val="20"/>
        </w:rPr>
        <w:t xml:space="preserve">morebiti že </w:t>
      </w:r>
      <w:r w:rsidRPr="00C7623B">
        <w:rPr>
          <w:rFonts w:ascii="Arial" w:hAnsi="Arial" w:cs="Arial"/>
          <w:color w:val="000000"/>
          <w:sz w:val="20"/>
          <w:szCs w:val="20"/>
        </w:rPr>
        <w:t xml:space="preserve">prejeta sredstva po tej pogodbi v roku trideset (30) dni od pisnega poziva sofinancerja, povečana za zakonske zamudne obresti od dneva nakazila na TRR upravičenca do dneva nakazila v dobro </w:t>
      </w:r>
      <w:r w:rsidR="00A44974" w:rsidRPr="00C7623B">
        <w:rPr>
          <w:rFonts w:ascii="Arial" w:hAnsi="Arial" w:cs="Arial"/>
          <w:color w:val="000000"/>
          <w:sz w:val="20"/>
          <w:szCs w:val="20"/>
        </w:rPr>
        <w:t>P</w:t>
      </w:r>
      <w:r w:rsidRPr="00C7623B">
        <w:rPr>
          <w:rFonts w:ascii="Arial" w:hAnsi="Arial" w:cs="Arial"/>
          <w:color w:val="000000"/>
          <w:sz w:val="20"/>
          <w:szCs w:val="20"/>
        </w:rPr>
        <w:t xml:space="preserve">roračuna RS. </w:t>
      </w:r>
      <w:r w:rsidR="00A44974" w:rsidRPr="00C7623B">
        <w:rPr>
          <w:rFonts w:ascii="Arial" w:hAnsi="Arial" w:cs="Arial"/>
          <w:color w:val="000000"/>
          <w:sz w:val="20"/>
          <w:szCs w:val="20"/>
        </w:rPr>
        <w:t>V vsakem primeru pa</w:t>
      </w:r>
      <w:r w:rsidRPr="00C7623B">
        <w:rPr>
          <w:rFonts w:ascii="Arial" w:hAnsi="Arial" w:cs="Arial"/>
          <w:color w:val="000000"/>
          <w:sz w:val="20"/>
          <w:szCs w:val="20"/>
        </w:rPr>
        <w:t xml:space="preserve"> lahko sofinancer to pogodbo</w:t>
      </w:r>
      <w:r w:rsidR="00A44974" w:rsidRPr="00C7623B">
        <w:rPr>
          <w:rFonts w:ascii="Arial" w:hAnsi="Arial" w:cs="Arial"/>
          <w:color w:val="000000"/>
          <w:sz w:val="20"/>
          <w:szCs w:val="20"/>
        </w:rPr>
        <w:t xml:space="preserve"> </w:t>
      </w:r>
      <w:r w:rsidRPr="00C7623B">
        <w:rPr>
          <w:rFonts w:ascii="Arial" w:hAnsi="Arial" w:cs="Arial"/>
          <w:color w:val="000000"/>
          <w:sz w:val="20"/>
          <w:szCs w:val="20"/>
        </w:rPr>
        <w:t xml:space="preserve">ohrani v veljavi, če v tridesetih (30) dneh po preteku </w:t>
      </w:r>
      <w:r w:rsidR="00A44974" w:rsidRPr="00C7623B">
        <w:rPr>
          <w:rFonts w:ascii="Arial" w:hAnsi="Arial" w:cs="Arial"/>
          <w:color w:val="000000"/>
          <w:sz w:val="20"/>
          <w:szCs w:val="20"/>
        </w:rPr>
        <w:t xml:space="preserve">pogodbenega </w:t>
      </w:r>
      <w:r w:rsidRPr="00C7623B">
        <w:rPr>
          <w:rFonts w:ascii="Arial" w:hAnsi="Arial" w:cs="Arial"/>
          <w:color w:val="000000"/>
          <w:sz w:val="20"/>
          <w:szCs w:val="20"/>
        </w:rPr>
        <w:t>roka pisno izjavi upravičencu, da pogodbo ohranja v veljavi in da zahteva njeno izpolnitev.</w:t>
      </w:r>
    </w:p>
    <w:p w14:paraId="60BB1314" w14:textId="3A897969"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19</w:t>
      </w:r>
      <w:r w:rsidR="009F6962" w:rsidRPr="00C7623B">
        <w:rPr>
          <w:rFonts w:ascii="Arial" w:hAnsi="Arial" w:cs="Arial"/>
          <w:color w:val="000000"/>
          <w:sz w:val="20"/>
          <w:szCs w:val="20"/>
        </w:rPr>
        <w:t>. člen</w:t>
      </w:r>
    </w:p>
    <w:p w14:paraId="16ECE5E8" w14:textId="0BE0859A" w:rsidR="009F6962" w:rsidRPr="00C7623B" w:rsidRDefault="009F6962" w:rsidP="00FA0A23">
      <w:pPr>
        <w:spacing w:line="276" w:lineRule="auto"/>
        <w:jc w:val="both"/>
        <w:rPr>
          <w:rFonts w:ascii="Arial" w:hAnsi="Arial" w:cs="Arial"/>
          <w:color w:val="000000"/>
          <w:sz w:val="20"/>
          <w:szCs w:val="20"/>
        </w:rPr>
      </w:pPr>
      <w:r w:rsidRPr="00C7623B">
        <w:rPr>
          <w:rFonts w:ascii="Arial" w:hAnsi="Arial" w:cs="Arial"/>
          <w:color w:val="000000"/>
          <w:sz w:val="20"/>
          <w:szCs w:val="20"/>
          <w:lang w:eastAsia="sl-SI"/>
        </w:rPr>
        <w:t xml:space="preserve">Pogodbeni stranki soglašata, da bosta </w:t>
      </w:r>
      <w:r w:rsidR="00A44974" w:rsidRPr="00C7623B">
        <w:rPr>
          <w:rFonts w:ascii="Arial" w:hAnsi="Arial" w:cs="Arial"/>
          <w:color w:val="000000"/>
          <w:sz w:val="20"/>
          <w:szCs w:val="20"/>
          <w:lang w:eastAsia="sl-SI"/>
        </w:rPr>
        <w:t xml:space="preserve">vsa </w:t>
      </w:r>
      <w:r w:rsidRPr="00C7623B">
        <w:rPr>
          <w:rFonts w:ascii="Arial" w:hAnsi="Arial" w:cs="Arial"/>
          <w:color w:val="000000"/>
          <w:sz w:val="20"/>
          <w:szCs w:val="20"/>
          <w:lang w:eastAsia="sl-SI"/>
        </w:rPr>
        <w:t>nerešena vprašanja in morebitne spore reševali sporazumno. V primeru</w:t>
      </w:r>
      <w:r w:rsidR="00A44974" w:rsidRPr="00C7623B">
        <w:rPr>
          <w:rFonts w:ascii="Arial" w:hAnsi="Arial" w:cs="Arial"/>
          <w:color w:val="000000"/>
          <w:sz w:val="20"/>
          <w:szCs w:val="20"/>
          <w:lang w:eastAsia="sl-SI"/>
        </w:rPr>
        <w:t>,</w:t>
      </w:r>
      <w:r w:rsidRPr="00C7623B">
        <w:rPr>
          <w:rFonts w:ascii="Arial" w:hAnsi="Arial" w:cs="Arial"/>
          <w:color w:val="000000"/>
          <w:sz w:val="20"/>
          <w:szCs w:val="20"/>
          <w:lang w:eastAsia="sl-SI"/>
        </w:rPr>
        <w:t xml:space="preserve"> da sporazumna rešitev spora ni možna, je za reševanje sporov pristojno </w:t>
      </w:r>
      <w:r w:rsidR="00A44974" w:rsidRPr="00C7623B">
        <w:rPr>
          <w:rFonts w:ascii="Arial" w:hAnsi="Arial" w:cs="Arial"/>
          <w:color w:val="000000"/>
          <w:sz w:val="20"/>
          <w:szCs w:val="20"/>
          <w:lang w:eastAsia="sl-SI"/>
        </w:rPr>
        <w:t xml:space="preserve">stvarno pristojno </w:t>
      </w:r>
      <w:r w:rsidRPr="00C7623B">
        <w:rPr>
          <w:rFonts w:ascii="Arial" w:hAnsi="Arial" w:cs="Arial"/>
          <w:color w:val="000000"/>
          <w:sz w:val="20"/>
          <w:szCs w:val="20"/>
          <w:lang w:eastAsia="sl-SI"/>
        </w:rPr>
        <w:t>sodišče v Ljubljani</w:t>
      </w:r>
      <w:r w:rsidRPr="00C7623B">
        <w:rPr>
          <w:rFonts w:ascii="Arial" w:hAnsi="Arial" w:cs="Arial"/>
          <w:color w:val="000000"/>
          <w:sz w:val="20"/>
          <w:szCs w:val="20"/>
        </w:rPr>
        <w:t>.</w:t>
      </w:r>
    </w:p>
    <w:p w14:paraId="48ACBA6E" w14:textId="07D38DCA" w:rsidR="009F6962" w:rsidRPr="00C7623B" w:rsidRDefault="00331C99" w:rsidP="00FA0A23">
      <w:pPr>
        <w:spacing w:line="276" w:lineRule="auto"/>
        <w:jc w:val="center"/>
        <w:rPr>
          <w:rFonts w:ascii="Arial" w:hAnsi="Arial" w:cs="Arial"/>
          <w:color w:val="000000"/>
          <w:sz w:val="20"/>
          <w:szCs w:val="20"/>
        </w:rPr>
      </w:pPr>
      <w:r>
        <w:rPr>
          <w:rFonts w:ascii="Arial" w:hAnsi="Arial" w:cs="Arial"/>
          <w:color w:val="000000"/>
          <w:sz w:val="20"/>
          <w:szCs w:val="20"/>
        </w:rPr>
        <w:t>20</w:t>
      </w:r>
      <w:r w:rsidR="009F6962" w:rsidRPr="00C7623B">
        <w:rPr>
          <w:rFonts w:ascii="Arial" w:hAnsi="Arial" w:cs="Arial"/>
          <w:color w:val="000000"/>
          <w:sz w:val="20"/>
          <w:szCs w:val="20"/>
        </w:rPr>
        <w:t>. člen</w:t>
      </w:r>
    </w:p>
    <w:p w14:paraId="6E700A0E" w14:textId="77777777" w:rsidR="00A44974" w:rsidRPr="00C7623B" w:rsidRDefault="00A44974" w:rsidP="00FA0A23">
      <w:pPr>
        <w:spacing w:line="276" w:lineRule="auto"/>
        <w:jc w:val="both"/>
        <w:rPr>
          <w:rFonts w:ascii="Arial" w:hAnsi="Arial" w:cs="Arial"/>
          <w:sz w:val="20"/>
          <w:szCs w:val="20"/>
        </w:rPr>
      </w:pPr>
      <w:r w:rsidRPr="00C7623B">
        <w:rPr>
          <w:rFonts w:ascii="Arial" w:hAnsi="Arial" w:cs="Arial"/>
          <w:sz w:val="20"/>
          <w:szCs w:val="20"/>
        </w:rPr>
        <w:t>Za primere, ki jih ta pogodba ne ureja, se smiselno uporabljajo določila Obligacijskega zakonika (Uradni list RS, št. 97/07 – uradno prečiščeno besedilo, 64/16 – odl. US in 20/18 – OROZ631).</w:t>
      </w:r>
    </w:p>
    <w:p w14:paraId="2EC3507A" w14:textId="77777777" w:rsidR="009F6962" w:rsidRDefault="009F6962" w:rsidP="00FA0A23">
      <w:pPr>
        <w:tabs>
          <w:tab w:val="center" w:pos="960"/>
          <w:tab w:val="center" w:pos="6521"/>
        </w:tabs>
        <w:spacing w:line="276" w:lineRule="auto"/>
        <w:jc w:val="both"/>
        <w:rPr>
          <w:rFonts w:ascii="Arial" w:hAnsi="Arial" w:cs="Arial"/>
          <w:color w:val="000000"/>
          <w:sz w:val="20"/>
          <w:szCs w:val="20"/>
        </w:rPr>
      </w:pPr>
    </w:p>
    <w:p w14:paraId="5872C9F8" w14:textId="77777777" w:rsidR="00CD6191" w:rsidRDefault="00CD6191" w:rsidP="00FA0A23">
      <w:pPr>
        <w:tabs>
          <w:tab w:val="center" w:pos="960"/>
          <w:tab w:val="center" w:pos="6521"/>
        </w:tabs>
        <w:spacing w:line="276" w:lineRule="auto"/>
        <w:jc w:val="both"/>
        <w:rPr>
          <w:rFonts w:ascii="Arial" w:hAnsi="Arial" w:cs="Arial"/>
          <w:color w:val="000000"/>
          <w:sz w:val="20"/>
          <w:szCs w:val="20"/>
        </w:rPr>
      </w:pPr>
    </w:p>
    <w:p w14:paraId="6A3A9E99" w14:textId="55A8BA44" w:rsidR="00CD6191" w:rsidRPr="00C7623B" w:rsidRDefault="00CD6191" w:rsidP="00FA0A23">
      <w:pPr>
        <w:tabs>
          <w:tab w:val="center" w:pos="960"/>
          <w:tab w:val="center" w:pos="6521"/>
        </w:tabs>
        <w:spacing w:line="276" w:lineRule="auto"/>
        <w:jc w:val="both"/>
        <w:rPr>
          <w:rFonts w:ascii="Arial" w:hAnsi="Arial" w:cs="Arial"/>
          <w:color w:val="000000"/>
          <w:sz w:val="20"/>
          <w:szCs w:val="20"/>
        </w:rPr>
      </w:pPr>
      <w:r w:rsidRPr="00CD6191">
        <w:rPr>
          <w:rFonts w:ascii="Arial" w:hAnsi="Arial" w:cs="Arial"/>
          <w:color w:val="000000"/>
          <w:sz w:val="20"/>
          <w:szCs w:val="20"/>
        </w:rPr>
        <w:t>Št. zadeve</w:t>
      </w:r>
      <w:r>
        <w:rPr>
          <w:rFonts w:ascii="Arial" w:hAnsi="Arial" w:cs="Arial"/>
          <w:color w:val="000000"/>
          <w:sz w:val="20"/>
          <w:szCs w:val="20"/>
        </w:rPr>
        <w:t>: ________</w:t>
      </w:r>
    </w:p>
    <w:p w14:paraId="5EEF4A1A" w14:textId="71418774" w:rsidR="00CD6191" w:rsidRDefault="00CD6191" w:rsidP="00FA0A23">
      <w:pPr>
        <w:tabs>
          <w:tab w:val="center" w:pos="960"/>
          <w:tab w:val="center" w:pos="6521"/>
        </w:tabs>
        <w:spacing w:line="276" w:lineRule="auto"/>
        <w:jc w:val="both"/>
        <w:rPr>
          <w:rFonts w:ascii="Arial" w:hAnsi="Arial" w:cs="Arial"/>
          <w:color w:val="000000"/>
          <w:sz w:val="20"/>
          <w:szCs w:val="20"/>
        </w:rPr>
      </w:pPr>
      <w:r w:rsidRPr="00CD6191">
        <w:rPr>
          <w:rFonts w:ascii="Arial" w:hAnsi="Arial" w:cs="Arial"/>
          <w:color w:val="000000"/>
          <w:sz w:val="20"/>
          <w:szCs w:val="20"/>
        </w:rPr>
        <w:t>Zbirka računi št.:</w:t>
      </w:r>
      <w:r>
        <w:rPr>
          <w:rFonts w:ascii="Arial" w:hAnsi="Arial" w:cs="Arial"/>
          <w:color w:val="000000"/>
          <w:sz w:val="20"/>
          <w:szCs w:val="20"/>
        </w:rPr>
        <w:t xml:space="preserve"> ___________</w:t>
      </w:r>
    </w:p>
    <w:p w14:paraId="49E1BF4E" w14:textId="77777777" w:rsidR="00CD6191" w:rsidRDefault="00CD6191" w:rsidP="00FA0A23">
      <w:pPr>
        <w:tabs>
          <w:tab w:val="center" w:pos="960"/>
          <w:tab w:val="center" w:pos="6521"/>
        </w:tabs>
        <w:spacing w:line="276" w:lineRule="auto"/>
        <w:jc w:val="both"/>
        <w:rPr>
          <w:rFonts w:ascii="Arial" w:hAnsi="Arial" w:cs="Arial"/>
          <w:color w:val="000000"/>
          <w:sz w:val="20"/>
          <w:szCs w:val="20"/>
        </w:rPr>
      </w:pPr>
    </w:p>
    <w:p w14:paraId="05A7CE97" w14:textId="77777777" w:rsidR="009F6962" w:rsidRPr="00C7623B" w:rsidRDefault="009F6962" w:rsidP="00FA0A23">
      <w:pPr>
        <w:tabs>
          <w:tab w:val="center" w:pos="6521"/>
        </w:tabs>
        <w:spacing w:line="276" w:lineRule="auto"/>
        <w:jc w:val="both"/>
        <w:rPr>
          <w:rFonts w:ascii="Arial" w:hAnsi="Arial" w:cs="Arial"/>
          <w:b/>
          <w:color w:val="000000"/>
          <w:sz w:val="20"/>
          <w:szCs w:val="20"/>
        </w:rPr>
      </w:pPr>
    </w:p>
    <w:tbl>
      <w:tblPr>
        <w:tblW w:w="0" w:type="auto"/>
        <w:tblLook w:val="04A0" w:firstRow="1" w:lastRow="0" w:firstColumn="1" w:lastColumn="0" w:noHBand="0" w:noVBand="1"/>
      </w:tblPr>
      <w:tblGrid>
        <w:gridCol w:w="3510"/>
        <w:gridCol w:w="1593"/>
        <w:gridCol w:w="3836"/>
      </w:tblGrid>
      <w:tr w:rsidR="009F6962" w:rsidRPr="00C7623B" w14:paraId="170C4584" w14:textId="77777777" w:rsidTr="00BA6B10">
        <w:tc>
          <w:tcPr>
            <w:tcW w:w="3510" w:type="dxa"/>
            <w:shd w:val="clear" w:color="auto" w:fill="auto"/>
          </w:tcPr>
          <w:p w14:paraId="17067C41" w14:textId="77777777" w:rsidR="004808A4" w:rsidRPr="00C7623B" w:rsidRDefault="004808A4" w:rsidP="00FA0A23">
            <w:pPr>
              <w:tabs>
                <w:tab w:val="center" w:pos="6521"/>
              </w:tabs>
              <w:spacing w:line="276" w:lineRule="auto"/>
              <w:jc w:val="both"/>
              <w:rPr>
                <w:rFonts w:ascii="Arial" w:hAnsi="Arial" w:cs="Arial"/>
                <w:color w:val="000000"/>
                <w:sz w:val="20"/>
                <w:szCs w:val="20"/>
              </w:rPr>
            </w:pPr>
            <w:r w:rsidRPr="00C7623B">
              <w:rPr>
                <w:rFonts w:ascii="Arial" w:hAnsi="Arial" w:cs="Arial"/>
                <w:color w:val="000000"/>
                <w:sz w:val="20"/>
                <w:szCs w:val="20"/>
              </w:rPr>
              <w:t>UPRAVIČENEC</w:t>
            </w:r>
          </w:p>
          <w:p w14:paraId="244EB234" w14:textId="6ED9784B" w:rsidR="009F6962" w:rsidRPr="00C7623B" w:rsidRDefault="004808A4" w:rsidP="00FA0A23">
            <w:pPr>
              <w:tabs>
                <w:tab w:val="center" w:pos="6521"/>
              </w:tabs>
              <w:spacing w:line="276" w:lineRule="auto"/>
              <w:jc w:val="both"/>
              <w:rPr>
                <w:rFonts w:ascii="Arial" w:hAnsi="Arial" w:cs="Arial"/>
                <w:b/>
                <w:color w:val="000000"/>
                <w:sz w:val="20"/>
                <w:szCs w:val="20"/>
              </w:rPr>
            </w:pPr>
            <w:r w:rsidRPr="00C7623B">
              <w:rPr>
                <w:rFonts w:ascii="Arial" w:hAnsi="Arial" w:cs="Arial"/>
                <w:color w:val="000000"/>
                <w:sz w:val="20"/>
                <w:szCs w:val="20"/>
              </w:rPr>
              <w:t>[naziv upravičenca/občine]</w:t>
            </w:r>
          </w:p>
        </w:tc>
        <w:tc>
          <w:tcPr>
            <w:tcW w:w="1593" w:type="dxa"/>
            <w:shd w:val="clear" w:color="auto" w:fill="auto"/>
          </w:tcPr>
          <w:p w14:paraId="7A1741C4" w14:textId="77777777" w:rsidR="009F6962" w:rsidRPr="00C7623B" w:rsidRDefault="009F6962" w:rsidP="00FA0A23">
            <w:pPr>
              <w:tabs>
                <w:tab w:val="center" w:pos="6521"/>
              </w:tabs>
              <w:spacing w:line="276" w:lineRule="auto"/>
              <w:jc w:val="both"/>
              <w:rPr>
                <w:rFonts w:ascii="Arial" w:hAnsi="Arial" w:cs="Arial"/>
                <w:b/>
                <w:color w:val="000000"/>
                <w:sz w:val="20"/>
                <w:szCs w:val="20"/>
              </w:rPr>
            </w:pPr>
          </w:p>
        </w:tc>
        <w:tc>
          <w:tcPr>
            <w:tcW w:w="3836" w:type="dxa"/>
            <w:shd w:val="clear" w:color="auto" w:fill="auto"/>
          </w:tcPr>
          <w:p w14:paraId="6942E3FA" w14:textId="77777777" w:rsidR="009F6962" w:rsidRPr="00C7623B" w:rsidRDefault="009F6962" w:rsidP="00FA0A23">
            <w:pPr>
              <w:tabs>
                <w:tab w:val="center" w:pos="6521"/>
              </w:tabs>
              <w:spacing w:line="276" w:lineRule="auto"/>
              <w:jc w:val="both"/>
              <w:rPr>
                <w:rFonts w:ascii="Arial" w:hAnsi="Arial" w:cs="Arial"/>
                <w:color w:val="000000"/>
                <w:sz w:val="20"/>
                <w:szCs w:val="20"/>
              </w:rPr>
            </w:pPr>
            <w:r w:rsidRPr="00C7623B">
              <w:rPr>
                <w:rFonts w:ascii="Arial" w:hAnsi="Arial" w:cs="Arial"/>
                <w:color w:val="000000"/>
                <w:sz w:val="20"/>
                <w:szCs w:val="20"/>
              </w:rPr>
              <w:t>SOFINANCER</w:t>
            </w:r>
          </w:p>
          <w:p w14:paraId="1D8DC207" w14:textId="77777777" w:rsidR="00BA6B10" w:rsidRPr="00C7623B" w:rsidRDefault="00BA6B10" w:rsidP="00FA0A23">
            <w:pPr>
              <w:spacing w:before="240" w:line="276" w:lineRule="auto"/>
              <w:jc w:val="both"/>
              <w:rPr>
                <w:rFonts w:ascii="Arial" w:hAnsi="Arial" w:cs="Arial"/>
                <w:sz w:val="20"/>
                <w:szCs w:val="20"/>
                <w:lang w:eastAsia="sl-SI"/>
              </w:rPr>
            </w:pPr>
            <w:r w:rsidRPr="00C7623B">
              <w:rPr>
                <w:rFonts w:ascii="Arial" w:hAnsi="Arial" w:cs="Arial"/>
                <w:sz w:val="20"/>
                <w:szCs w:val="20"/>
                <w:lang w:eastAsia="sl-SI"/>
              </w:rPr>
              <w:t>Ministrstvo za naravne vire in prostor</w:t>
            </w:r>
          </w:p>
          <w:p w14:paraId="5E7DB16B" w14:textId="1E27B02F" w:rsidR="009F6962" w:rsidRPr="00C7623B" w:rsidRDefault="009F6962" w:rsidP="00FA0A23">
            <w:pPr>
              <w:tabs>
                <w:tab w:val="center" w:pos="6521"/>
              </w:tabs>
              <w:spacing w:line="276" w:lineRule="auto"/>
              <w:jc w:val="both"/>
              <w:rPr>
                <w:rFonts w:ascii="Arial" w:hAnsi="Arial" w:cs="Arial"/>
                <w:b/>
                <w:bCs/>
                <w:color w:val="000000"/>
                <w:sz w:val="20"/>
                <w:szCs w:val="20"/>
              </w:rPr>
            </w:pPr>
          </w:p>
        </w:tc>
      </w:tr>
      <w:tr w:rsidR="009F6962" w:rsidRPr="00C7623B" w14:paraId="11F761CC" w14:textId="77777777" w:rsidTr="00BA6B10">
        <w:tc>
          <w:tcPr>
            <w:tcW w:w="3510" w:type="dxa"/>
            <w:shd w:val="clear" w:color="auto" w:fill="auto"/>
          </w:tcPr>
          <w:p w14:paraId="430E4CBD" w14:textId="7D83837D" w:rsidR="009F6962" w:rsidRPr="00C7623B" w:rsidRDefault="009F6962" w:rsidP="00FA0A23">
            <w:pPr>
              <w:tabs>
                <w:tab w:val="left" w:pos="851"/>
              </w:tabs>
              <w:spacing w:line="276" w:lineRule="auto"/>
              <w:jc w:val="both"/>
              <w:rPr>
                <w:rFonts w:ascii="Arial" w:hAnsi="Arial" w:cs="Arial"/>
                <w:bCs/>
                <w:color w:val="000000"/>
                <w:sz w:val="20"/>
                <w:szCs w:val="20"/>
              </w:rPr>
            </w:pPr>
            <w:r w:rsidRPr="00C7623B">
              <w:rPr>
                <w:rFonts w:ascii="Arial" w:hAnsi="Arial" w:cs="Arial"/>
                <w:bCs/>
                <w:color w:val="000000"/>
                <w:sz w:val="20"/>
                <w:szCs w:val="20"/>
              </w:rPr>
              <w:t>[ime, priimek</w:t>
            </w:r>
            <w:r w:rsidR="00BA6B10" w:rsidRPr="00C7623B">
              <w:rPr>
                <w:rFonts w:ascii="Arial" w:hAnsi="Arial" w:cs="Arial"/>
                <w:bCs/>
                <w:color w:val="000000"/>
                <w:sz w:val="20"/>
                <w:szCs w:val="20"/>
              </w:rPr>
              <w:t xml:space="preserve"> zastopnika</w:t>
            </w:r>
            <w:r w:rsidRPr="00C7623B">
              <w:rPr>
                <w:rFonts w:ascii="Arial" w:hAnsi="Arial" w:cs="Arial"/>
                <w:bCs/>
                <w:color w:val="000000"/>
                <w:sz w:val="20"/>
                <w:szCs w:val="20"/>
              </w:rPr>
              <w:t>]</w:t>
            </w:r>
            <w:r w:rsidR="00CD6191">
              <w:rPr>
                <w:rFonts w:ascii="Arial" w:hAnsi="Arial" w:cs="Arial"/>
                <w:bCs/>
                <w:color w:val="000000"/>
                <w:sz w:val="20"/>
                <w:szCs w:val="20"/>
              </w:rPr>
              <w:t>,</w:t>
            </w:r>
          </w:p>
          <w:p w14:paraId="16A2B625" w14:textId="77777777" w:rsidR="009F6962" w:rsidRPr="00C7623B" w:rsidRDefault="009F6962" w:rsidP="00FA0A23">
            <w:pPr>
              <w:tabs>
                <w:tab w:val="left" w:pos="851"/>
              </w:tabs>
              <w:spacing w:line="276" w:lineRule="auto"/>
              <w:jc w:val="both"/>
              <w:rPr>
                <w:rFonts w:ascii="Arial" w:hAnsi="Arial" w:cs="Arial"/>
                <w:color w:val="000000"/>
                <w:spacing w:val="20"/>
                <w:sz w:val="20"/>
                <w:szCs w:val="20"/>
              </w:rPr>
            </w:pPr>
            <w:r w:rsidRPr="00C7623B">
              <w:rPr>
                <w:rFonts w:ascii="Arial" w:hAnsi="Arial" w:cs="Arial"/>
                <w:bCs/>
                <w:color w:val="000000"/>
                <w:sz w:val="20"/>
                <w:szCs w:val="20"/>
              </w:rPr>
              <w:t>[funkcija]</w:t>
            </w:r>
          </w:p>
        </w:tc>
        <w:tc>
          <w:tcPr>
            <w:tcW w:w="1593" w:type="dxa"/>
            <w:shd w:val="clear" w:color="auto" w:fill="auto"/>
          </w:tcPr>
          <w:p w14:paraId="7B3267DA" w14:textId="77777777" w:rsidR="009F6962" w:rsidRPr="00C7623B" w:rsidRDefault="009F6962" w:rsidP="00FA0A23">
            <w:pPr>
              <w:tabs>
                <w:tab w:val="left" w:pos="851"/>
              </w:tabs>
              <w:spacing w:line="276" w:lineRule="auto"/>
              <w:jc w:val="both"/>
              <w:rPr>
                <w:rFonts w:ascii="Arial" w:hAnsi="Arial" w:cs="Arial"/>
                <w:color w:val="000000"/>
                <w:spacing w:val="20"/>
                <w:sz w:val="20"/>
                <w:szCs w:val="20"/>
              </w:rPr>
            </w:pPr>
          </w:p>
        </w:tc>
        <w:tc>
          <w:tcPr>
            <w:tcW w:w="3836" w:type="dxa"/>
            <w:shd w:val="clear" w:color="auto" w:fill="auto"/>
          </w:tcPr>
          <w:p w14:paraId="74B76B4C" w14:textId="1AFB7839" w:rsidR="00B82913" w:rsidRPr="00C7623B" w:rsidRDefault="00B51E2B" w:rsidP="00FA0A23">
            <w:pPr>
              <w:tabs>
                <w:tab w:val="left" w:pos="851"/>
              </w:tabs>
              <w:spacing w:line="276" w:lineRule="auto"/>
              <w:jc w:val="both"/>
              <w:rPr>
                <w:rFonts w:ascii="Arial" w:hAnsi="Arial" w:cs="Arial"/>
                <w:color w:val="000000"/>
                <w:sz w:val="20"/>
                <w:szCs w:val="20"/>
              </w:rPr>
            </w:pPr>
            <w:r w:rsidRPr="00C7623B">
              <w:rPr>
                <w:rFonts w:ascii="Arial" w:hAnsi="Arial" w:cs="Arial"/>
                <w:color w:val="000000"/>
                <w:sz w:val="20"/>
                <w:szCs w:val="20"/>
              </w:rPr>
              <w:t>Jože NOVAK</w:t>
            </w:r>
            <w:r w:rsidR="00B82913" w:rsidRPr="00C7623B">
              <w:rPr>
                <w:rFonts w:ascii="Arial" w:hAnsi="Arial" w:cs="Arial"/>
                <w:color w:val="000000"/>
                <w:sz w:val="20"/>
                <w:szCs w:val="20"/>
              </w:rPr>
              <w:t xml:space="preserve">, </w:t>
            </w:r>
          </w:p>
          <w:p w14:paraId="0D76646D" w14:textId="39F51C09" w:rsidR="009F6962" w:rsidRPr="00C7623B" w:rsidRDefault="004463F9" w:rsidP="00FA0A23">
            <w:pPr>
              <w:tabs>
                <w:tab w:val="left" w:pos="851"/>
              </w:tabs>
              <w:spacing w:line="276" w:lineRule="auto"/>
              <w:jc w:val="both"/>
              <w:rPr>
                <w:rFonts w:ascii="Arial" w:hAnsi="Arial" w:cs="Arial"/>
                <w:color w:val="000000"/>
                <w:spacing w:val="20"/>
                <w:sz w:val="20"/>
                <w:szCs w:val="20"/>
              </w:rPr>
            </w:pPr>
            <w:r>
              <w:rPr>
                <w:rFonts w:ascii="Arial" w:hAnsi="Arial" w:cs="Arial"/>
                <w:color w:val="000000"/>
                <w:sz w:val="20"/>
                <w:szCs w:val="20"/>
              </w:rPr>
              <w:t>M</w:t>
            </w:r>
            <w:r w:rsidR="00B82913" w:rsidRPr="00C7623B">
              <w:rPr>
                <w:rFonts w:ascii="Arial" w:hAnsi="Arial" w:cs="Arial"/>
                <w:color w:val="000000"/>
                <w:sz w:val="20"/>
                <w:szCs w:val="20"/>
              </w:rPr>
              <w:t>inist</w:t>
            </w:r>
            <w:r w:rsidR="00B51E2B" w:rsidRPr="00C7623B">
              <w:rPr>
                <w:rFonts w:ascii="Arial" w:hAnsi="Arial" w:cs="Arial"/>
                <w:color w:val="000000"/>
                <w:sz w:val="20"/>
                <w:szCs w:val="20"/>
              </w:rPr>
              <w:t>e</w:t>
            </w:r>
            <w:r w:rsidR="00B82913" w:rsidRPr="00C7623B">
              <w:rPr>
                <w:rFonts w:ascii="Arial" w:hAnsi="Arial" w:cs="Arial"/>
                <w:color w:val="000000"/>
                <w:sz w:val="20"/>
                <w:szCs w:val="20"/>
              </w:rPr>
              <w:t>r za naravne vire in prostor</w:t>
            </w:r>
            <w:r w:rsidR="00B82913" w:rsidRPr="00C7623B">
              <w:rPr>
                <w:rFonts w:ascii="Arial" w:hAnsi="Arial" w:cs="Arial"/>
                <w:color w:val="000000"/>
                <w:spacing w:val="20"/>
                <w:sz w:val="20"/>
                <w:szCs w:val="20"/>
              </w:rPr>
              <w:t xml:space="preserve"> </w:t>
            </w:r>
          </w:p>
        </w:tc>
      </w:tr>
      <w:tr w:rsidR="00BA6B10" w:rsidRPr="00C7623B" w14:paraId="05683A02" w14:textId="77777777" w:rsidTr="00BA6B10">
        <w:tc>
          <w:tcPr>
            <w:tcW w:w="3510" w:type="dxa"/>
            <w:shd w:val="clear" w:color="auto" w:fill="auto"/>
          </w:tcPr>
          <w:p w14:paraId="6F29D3E4" w14:textId="08EE4007" w:rsidR="00BA6B10" w:rsidRPr="00C7623B" w:rsidRDefault="00BA6B10" w:rsidP="00FA0A23">
            <w:pPr>
              <w:tabs>
                <w:tab w:val="left" w:pos="851"/>
              </w:tabs>
              <w:spacing w:line="276" w:lineRule="auto"/>
              <w:jc w:val="both"/>
              <w:rPr>
                <w:rFonts w:ascii="Arial" w:hAnsi="Arial" w:cs="Arial"/>
                <w:b/>
                <w:color w:val="000000"/>
                <w:sz w:val="20"/>
                <w:szCs w:val="20"/>
              </w:rPr>
            </w:pPr>
          </w:p>
        </w:tc>
        <w:tc>
          <w:tcPr>
            <w:tcW w:w="1593" w:type="dxa"/>
            <w:shd w:val="clear" w:color="auto" w:fill="auto"/>
          </w:tcPr>
          <w:p w14:paraId="32B2CD29" w14:textId="77777777" w:rsidR="00BA6B10" w:rsidRPr="00C7623B" w:rsidRDefault="00BA6B10" w:rsidP="00FA0A23">
            <w:pPr>
              <w:tabs>
                <w:tab w:val="left" w:pos="851"/>
              </w:tabs>
              <w:spacing w:line="276" w:lineRule="auto"/>
              <w:jc w:val="both"/>
              <w:rPr>
                <w:rFonts w:ascii="Arial" w:hAnsi="Arial" w:cs="Arial"/>
                <w:color w:val="000000"/>
                <w:spacing w:val="20"/>
                <w:sz w:val="20"/>
                <w:szCs w:val="20"/>
              </w:rPr>
            </w:pPr>
          </w:p>
        </w:tc>
        <w:tc>
          <w:tcPr>
            <w:tcW w:w="3836" w:type="dxa"/>
            <w:shd w:val="clear" w:color="auto" w:fill="auto"/>
          </w:tcPr>
          <w:p w14:paraId="10757723" w14:textId="2C95C689" w:rsidR="00BA6B10" w:rsidRPr="00C7623B" w:rsidRDefault="00BA6B10" w:rsidP="00FA0A23">
            <w:pPr>
              <w:tabs>
                <w:tab w:val="left" w:pos="851"/>
              </w:tabs>
              <w:spacing w:line="276" w:lineRule="auto"/>
              <w:jc w:val="both"/>
              <w:rPr>
                <w:rFonts w:ascii="Arial" w:hAnsi="Arial" w:cs="Arial"/>
                <w:bCs/>
                <w:color w:val="000000"/>
                <w:sz w:val="20"/>
                <w:szCs w:val="20"/>
              </w:rPr>
            </w:pPr>
          </w:p>
        </w:tc>
      </w:tr>
    </w:tbl>
    <w:p w14:paraId="158BDD3F" w14:textId="0313275A" w:rsidR="009F6962" w:rsidRPr="00C7623B" w:rsidRDefault="00BA6B10" w:rsidP="00FA0A23">
      <w:pPr>
        <w:tabs>
          <w:tab w:val="left" w:pos="5790"/>
        </w:tabs>
        <w:spacing w:line="276" w:lineRule="auto"/>
        <w:jc w:val="both"/>
        <w:rPr>
          <w:rFonts w:ascii="Arial" w:hAnsi="Arial" w:cs="Arial"/>
          <w:sz w:val="20"/>
          <w:szCs w:val="20"/>
        </w:rPr>
      </w:pPr>
      <w:r w:rsidRPr="00C7623B">
        <w:rPr>
          <w:rFonts w:ascii="Arial" w:hAnsi="Arial" w:cs="Arial"/>
          <w:color w:val="000000"/>
          <w:sz w:val="20"/>
          <w:szCs w:val="20"/>
        </w:rPr>
        <w:tab/>
      </w:r>
      <w:r w:rsidR="009F6962" w:rsidRPr="00C7623B">
        <w:rPr>
          <w:rFonts w:ascii="Arial" w:hAnsi="Arial" w:cs="Arial"/>
          <w:color w:val="000000"/>
          <w:sz w:val="20"/>
          <w:szCs w:val="20"/>
        </w:rPr>
        <w:t xml:space="preserve"> </w:t>
      </w:r>
      <w:r w:rsidR="009F6962" w:rsidRPr="00C7623B">
        <w:rPr>
          <w:rFonts w:ascii="Arial" w:hAnsi="Arial" w:cs="Arial"/>
          <w:color w:val="000000"/>
          <w:sz w:val="20"/>
          <w:szCs w:val="20"/>
        </w:rPr>
        <w:tab/>
      </w:r>
      <w:r w:rsidR="009F6962" w:rsidRPr="00C7623B">
        <w:rPr>
          <w:rFonts w:ascii="Arial" w:hAnsi="Arial" w:cs="Arial"/>
          <w:color w:val="000000"/>
          <w:sz w:val="20"/>
          <w:szCs w:val="20"/>
        </w:rPr>
        <w:tab/>
      </w:r>
      <w:r w:rsidR="009F6962" w:rsidRPr="00C7623B">
        <w:rPr>
          <w:rFonts w:ascii="Arial" w:hAnsi="Arial" w:cs="Arial"/>
          <w:color w:val="000000"/>
          <w:sz w:val="20"/>
          <w:szCs w:val="20"/>
        </w:rPr>
        <w:tab/>
      </w:r>
      <w:r w:rsidR="009F6962" w:rsidRPr="00C7623B">
        <w:rPr>
          <w:rFonts w:ascii="Arial" w:hAnsi="Arial" w:cs="Arial"/>
          <w:color w:val="000000"/>
          <w:sz w:val="20"/>
          <w:szCs w:val="20"/>
        </w:rPr>
        <w:tab/>
      </w:r>
      <w:bookmarkEnd w:id="0"/>
    </w:p>
    <w:sectPr w:rsidR="009F6962" w:rsidRPr="00C7623B" w:rsidSect="00815D08">
      <w:headerReference w:type="default" r:id="rId8"/>
      <w:pgSz w:w="11906" w:h="16838"/>
      <w:pgMar w:top="2269" w:right="1417" w:bottom="1417" w:left="1417" w:header="141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6DD67" w14:textId="77777777" w:rsidR="003C2A6F" w:rsidRDefault="003C2A6F" w:rsidP="009F6962">
      <w:pPr>
        <w:spacing w:after="0" w:line="240" w:lineRule="auto"/>
      </w:pPr>
      <w:r>
        <w:separator/>
      </w:r>
    </w:p>
  </w:endnote>
  <w:endnote w:type="continuationSeparator" w:id="0">
    <w:p w14:paraId="07F0EA12" w14:textId="77777777" w:rsidR="003C2A6F" w:rsidRDefault="003C2A6F" w:rsidP="009F6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449D1" w14:textId="77777777" w:rsidR="003C2A6F" w:rsidRDefault="003C2A6F" w:rsidP="009F6962">
      <w:pPr>
        <w:spacing w:after="0" w:line="240" w:lineRule="auto"/>
      </w:pPr>
      <w:r>
        <w:separator/>
      </w:r>
    </w:p>
  </w:footnote>
  <w:footnote w:type="continuationSeparator" w:id="0">
    <w:p w14:paraId="4C53EAE8" w14:textId="77777777" w:rsidR="003C2A6F" w:rsidRDefault="003C2A6F" w:rsidP="009F69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9E37" w14:textId="2470D1AA" w:rsidR="00E33C50" w:rsidRDefault="004800DE" w:rsidP="004800DE">
    <w:pPr>
      <w:pStyle w:val="Glava"/>
      <w:tabs>
        <w:tab w:val="left" w:pos="5112"/>
      </w:tabs>
      <w:spacing w:line="240" w:lineRule="exact"/>
      <w:rPr>
        <w:rFonts w:cs="Arial"/>
        <w:sz w:val="16"/>
        <w:szCs w:val="16"/>
        <w:lang w:val="it-IT"/>
      </w:rPr>
    </w:pPr>
    <w:bookmarkStart w:id="4" w:name="_Hlk189287134"/>
    <w:bookmarkStart w:id="5" w:name="_Hlk189287135"/>
    <w:r>
      <w:rPr>
        <w:rFonts w:ascii="Arial" w:hAnsi="Arial" w:cs="Arial"/>
        <w:noProof/>
        <w:sz w:val="16"/>
        <w:szCs w:val="16"/>
        <w:lang w:val="it-IT"/>
      </w:rPr>
      <w:drawing>
        <wp:anchor distT="0" distB="0" distL="114300" distR="114300" simplePos="0" relativeHeight="251672576" behindDoc="0" locked="0" layoutInCell="1" allowOverlap="1" wp14:anchorId="7F7DF87A" wp14:editId="65EFE521">
          <wp:simplePos x="0" y="0"/>
          <wp:positionH relativeFrom="column">
            <wp:posOffset>4924425</wp:posOffset>
          </wp:positionH>
          <wp:positionV relativeFrom="paragraph">
            <wp:posOffset>-419735</wp:posOffset>
          </wp:positionV>
          <wp:extent cx="450850" cy="494030"/>
          <wp:effectExtent l="0" t="0" r="6350" b="1270"/>
          <wp:wrapNone/>
          <wp:docPr id="1990878343" name="Slika 1" descr="Slika, ki vsebuje besede vzorec, oblikovanje, ovojni papir,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878343" name="Slika 1" descr="Slika, ki vsebuje besede vzorec, oblikovanje, ovojni papir, posnetek zaslona&#10;&#10;Vsebina, ustvarjena z umetno inteligenco, morda ni pravil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94030"/>
                  </a:xfrm>
                  <a:prstGeom prst="rect">
                    <a:avLst/>
                  </a:prstGeom>
                  <a:noFill/>
                </pic:spPr>
              </pic:pic>
            </a:graphicData>
          </a:graphic>
        </wp:anchor>
      </w:drawing>
    </w:r>
    <w:r w:rsidR="00E33C50" w:rsidRPr="005415F0">
      <w:rPr>
        <w:rFonts w:cs="Arial"/>
        <w:noProof/>
        <w:sz w:val="16"/>
        <w:szCs w:val="16"/>
        <w:lang w:eastAsia="sl-SI"/>
      </w:rPr>
      <w:drawing>
        <wp:anchor distT="0" distB="0" distL="114300" distR="114300" simplePos="0" relativeHeight="251670528" behindDoc="0" locked="0" layoutInCell="1" allowOverlap="1" wp14:anchorId="5AEA9439" wp14:editId="74452C71">
          <wp:simplePos x="0" y="0"/>
          <wp:positionH relativeFrom="column">
            <wp:posOffset>-920115</wp:posOffset>
          </wp:positionH>
          <wp:positionV relativeFrom="paragraph">
            <wp:posOffset>-939800</wp:posOffset>
          </wp:positionV>
          <wp:extent cx="3599815" cy="784225"/>
          <wp:effectExtent l="0" t="0" r="635" b="0"/>
          <wp:wrapNone/>
          <wp:docPr id="24" name="Slika 2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logotip ministrstva za naravne vire prostor"/>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99815" cy="784225"/>
                  </a:xfrm>
                  <a:prstGeom prst="rect">
                    <a:avLst/>
                  </a:prstGeom>
                </pic:spPr>
              </pic:pic>
            </a:graphicData>
          </a:graphic>
          <wp14:sizeRelH relativeFrom="page">
            <wp14:pctWidth>0</wp14:pctWidth>
          </wp14:sizeRelH>
          <wp14:sizeRelV relativeFrom="page">
            <wp14:pctHeight>0</wp14:pctHeight>
          </wp14:sizeRelV>
        </wp:anchor>
      </w:drawing>
    </w:r>
    <w:r w:rsidR="00E33C50" w:rsidRPr="005415F0">
      <w:rPr>
        <w:rFonts w:cs="Arial"/>
        <w:noProof/>
        <w:sz w:val="16"/>
        <w:szCs w:val="16"/>
        <w:lang w:eastAsia="sl-SI"/>
      </w:rPr>
      <w:drawing>
        <wp:anchor distT="0" distB="0" distL="114300" distR="114300" simplePos="0" relativeHeight="251669504" behindDoc="0" locked="0" layoutInCell="1" allowOverlap="1" wp14:anchorId="1CC6CDCF" wp14:editId="11D24143">
          <wp:simplePos x="0" y="0"/>
          <wp:positionH relativeFrom="column">
            <wp:posOffset>-1243965</wp:posOffset>
          </wp:positionH>
          <wp:positionV relativeFrom="paragraph">
            <wp:posOffset>9631045</wp:posOffset>
          </wp:positionV>
          <wp:extent cx="4872990" cy="1061085"/>
          <wp:effectExtent l="0" t="0" r="3810" b="5715"/>
          <wp:wrapNone/>
          <wp:docPr id="25" name="Slika 25" descr="logotip ministrstva za naravne vire prostor"/>
          <wp:cNvGraphicFramePr/>
          <a:graphic xmlns:a="http://schemas.openxmlformats.org/drawingml/2006/main">
            <a:graphicData uri="http://schemas.openxmlformats.org/drawingml/2006/picture">
              <pic:pic xmlns:pic="http://schemas.openxmlformats.org/drawingml/2006/picture">
                <pic:nvPicPr>
                  <pic:cNvPr id="3" name="Slika 3" descr="logotip ministrstva za naravne vire prostor"/>
                  <pic:cNvPicPr/>
                </pic:nvPicPr>
                <pic:blipFill>
                  <a:blip r:embed="rId2" cstate="print">
                    <a:extLst>
                      <a:ext uri="{28A0092B-C50C-407E-A947-70E740481C1C}">
                        <a14:useLocalDpi xmlns:a14="http://schemas.microsoft.com/office/drawing/2010/main" val="0"/>
                      </a:ext>
                    </a:extLst>
                  </a:blip>
                  <a:stretch>
                    <a:fillRect/>
                  </a:stretch>
                </pic:blipFill>
                <pic:spPr>
                  <a:xfrm>
                    <a:off x="0" y="0"/>
                    <a:ext cx="4872990" cy="1061085"/>
                  </a:xfrm>
                  <a:prstGeom prst="rect">
                    <a:avLst/>
                  </a:prstGeom>
                </pic:spPr>
              </pic:pic>
            </a:graphicData>
          </a:graphic>
          <wp14:sizeRelH relativeFrom="page">
            <wp14:pctWidth>0</wp14:pctWidth>
          </wp14:sizeRelH>
          <wp14:sizeRelV relativeFrom="page">
            <wp14:pctHeight>0</wp14:pctHeight>
          </wp14:sizeRelV>
        </wp:anchor>
      </w:drawing>
    </w:r>
    <w:r w:rsidR="00E33C50" w:rsidRPr="005415F0">
      <w:rPr>
        <w:rFonts w:cs="Arial"/>
        <w:noProof/>
        <w:sz w:val="16"/>
        <w:szCs w:val="16"/>
        <w:lang w:eastAsia="sl-SI"/>
      </w:rPr>
      <w:drawing>
        <wp:anchor distT="0" distB="0" distL="114300" distR="114300" simplePos="0" relativeHeight="251668480" behindDoc="0" locked="0" layoutInCell="1" allowOverlap="1" wp14:anchorId="4A1E709F" wp14:editId="0CD34FF8">
          <wp:simplePos x="0" y="0"/>
          <wp:positionH relativeFrom="column">
            <wp:posOffset>-1080135</wp:posOffset>
          </wp:positionH>
          <wp:positionV relativeFrom="paragraph">
            <wp:posOffset>9631045</wp:posOffset>
          </wp:positionV>
          <wp:extent cx="4406265" cy="959485"/>
          <wp:effectExtent l="0" t="0" r="0" b="0"/>
          <wp:wrapNone/>
          <wp:docPr id="26" name="Slika 26" descr="logotip ministrstva za naravne vire prostor"/>
          <wp:cNvGraphicFramePr/>
          <a:graphic xmlns:a="http://schemas.openxmlformats.org/drawingml/2006/main">
            <a:graphicData uri="http://schemas.openxmlformats.org/drawingml/2006/picture">
              <pic:pic xmlns:pic="http://schemas.openxmlformats.org/drawingml/2006/picture">
                <pic:nvPicPr>
                  <pic:cNvPr id="3" name="Slika 3" descr="logotip ministrstva za naravne vire prostor"/>
                  <pic:cNvPicPr/>
                </pic:nvPicPr>
                <pic:blipFill>
                  <a:blip r:embed="rId2" cstate="print">
                    <a:extLst>
                      <a:ext uri="{28A0092B-C50C-407E-A947-70E740481C1C}">
                        <a14:useLocalDpi xmlns:a14="http://schemas.microsoft.com/office/drawing/2010/main" val="0"/>
                      </a:ext>
                    </a:extLst>
                  </a:blip>
                  <a:stretch>
                    <a:fillRect/>
                  </a:stretch>
                </pic:blipFill>
                <pic:spPr>
                  <a:xfrm>
                    <a:off x="0" y="0"/>
                    <a:ext cx="4406265" cy="959485"/>
                  </a:xfrm>
                  <a:prstGeom prst="rect">
                    <a:avLst/>
                  </a:prstGeom>
                </pic:spPr>
              </pic:pic>
            </a:graphicData>
          </a:graphic>
          <wp14:sizeRelH relativeFrom="page">
            <wp14:pctWidth>0</wp14:pctWidth>
          </wp14:sizeRelH>
          <wp14:sizeRelV relativeFrom="page">
            <wp14:pctHeight>0</wp14:pctHeight>
          </wp14:sizeRelV>
        </wp:anchor>
      </w:drawing>
    </w:r>
    <w:r w:rsidR="00E33C50" w:rsidRPr="004E788B">
      <w:rPr>
        <w:rFonts w:cs="Arial"/>
        <w:sz w:val="16"/>
        <w:szCs w:val="16"/>
      </w:rPr>
      <w:t xml:space="preserve"> </w:t>
    </w:r>
    <w:r w:rsidR="00E33C50" w:rsidRPr="005415F0">
      <w:rPr>
        <w:rFonts w:cs="Arial"/>
        <w:sz w:val="16"/>
        <w:szCs w:val="16"/>
      </w:rPr>
      <w:t>Dunajska</w:t>
    </w:r>
    <w:r w:rsidR="00E33C50" w:rsidRPr="00196C07">
      <w:rPr>
        <w:rFonts w:cs="Arial"/>
        <w:sz w:val="16"/>
        <w:szCs w:val="16"/>
        <w:lang w:val="it-IT"/>
      </w:rPr>
      <w:t xml:space="preserve"> cesta 48, 100</w:t>
    </w:r>
    <w:r w:rsidR="00E33C50" w:rsidRPr="00196C07">
      <w:rPr>
        <w:rFonts w:cs="Arial"/>
        <w:sz w:val="16"/>
        <w:szCs w:val="16"/>
      </w:rPr>
      <w:t>0 Ljubljana</w:t>
    </w:r>
    <w:r w:rsidR="00E33C50">
      <w:rPr>
        <w:rFonts w:cs="Arial"/>
        <w:sz w:val="16"/>
        <w:szCs w:val="16"/>
        <w:lang w:val="it-IT"/>
      </w:rPr>
      <w:t xml:space="preserve"> </w:t>
    </w:r>
    <w:r w:rsidR="00E33C50" w:rsidRPr="00196C07">
      <w:rPr>
        <w:rFonts w:cs="Arial"/>
        <w:sz w:val="16"/>
        <w:szCs w:val="16"/>
        <w:lang w:val="it-IT"/>
      </w:rPr>
      <w:t xml:space="preserve">                  </w:t>
    </w:r>
    <w:bookmarkEnd w:id="4"/>
    <w:bookmarkEnd w:id="5"/>
    <w:r>
      <w:rPr>
        <w:rFonts w:cs="Arial"/>
        <w:sz w:val="16"/>
        <w:szCs w:val="16"/>
        <w:lang w:val="it-IT"/>
      </w:rPr>
      <w:t xml:space="preserve">                                                   </w:t>
    </w:r>
  </w:p>
  <w:p w14:paraId="3CEAAB15" w14:textId="77777777" w:rsidR="004800DE" w:rsidRDefault="004800DE" w:rsidP="004800DE">
    <w:pPr>
      <w:pStyle w:val="Glava"/>
      <w:tabs>
        <w:tab w:val="left" w:pos="5112"/>
      </w:tabs>
      <w:spacing w:line="240" w:lineRule="exact"/>
      <w:rPr>
        <w:rFonts w:cs="Arial"/>
        <w:sz w:val="16"/>
        <w:szCs w:val="16"/>
        <w:lang w:val="it-IT"/>
      </w:rPr>
    </w:pPr>
  </w:p>
  <w:p w14:paraId="7B0DDED4" w14:textId="77777777" w:rsidR="004800DE" w:rsidRDefault="004800DE" w:rsidP="004800DE">
    <w:pPr>
      <w:pStyle w:val="Glava"/>
      <w:tabs>
        <w:tab w:val="left" w:pos="5112"/>
      </w:tabs>
      <w:spacing w:line="240" w:lineRule="exact"/>
      <w:rPr>
        <w:rFonts w:cs="Arial"/>
        <w:sz w:val="16"/>
        <w:szCs w:val="16"/>
        <w:lang w:val="it-IT"/>
      </w:rPr>
    </w:pPr>
  </w:p>
  <w:p w14:paraId="1C77140F" w14:textId="77777777" w:rsidR="004800DE" w:rsidRPr="009F5252" w:rsidRDefault="004800DE" w:rsidP="004800DE">
    <w:pPr>
      <w:pStyle w:val="Glava"/>
      <w:tabs>
        <w:tab w:val="left" w:pos="5112"/>
      </w:tabs>
      <w:spacing w:line="240" w:lineRule="exact"/>
      <w:rPr>
        <w:rFonts w:eastAsia="Arial" w:cs="Arial"/>
        <w:color w:val="0000FF"/>
        <w:sz w:val="16"/>
        <w:szCs w:val="16"/>
        <w:u w:val="single"/>
        <w:lang w:val="it-IT"/>
      </w:rPr>
    </w:pPr>
  </w:p>
  <w:p w14:paraId="486C6F3F" w14:textId="0829BD1E" w:rsidR="009F6962" w:rsidRDefault="009F696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338"/>
    <w:multiLevelType w:val="hybridMultilevel"/>
    <w:tmpl w:val="48B839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806A63"/>
    <w:multiLevelType w:val="hybridMultilevel"/>
    <w:tmpl w:val="135892FA"/>
    <w:lvl w:ilvl="0" w:tplc="0424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 w15:restartNumberingAfterBreak="0">
    <w:nsid w:val="064D710D"/>
    <w:multiLevelType w:val="hybridMultilevel"/>
    <w:tmpl w:val="813698C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F20A3D"/>
    <w:multiLevelType w:val="hybridMultilevel"/>
    <w:tmpl w:val="CC7C33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BB2A15"/>
    <w:multiLevelType w:val="hybridMultilevel"/>
    <w:tmpl w:val="FD344CA6"/>
    <w:lvl w:ilvl="0" w:tplc="AB78BD42">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EF7E36"/>
    <w:multiLevelType w:val="hybridMultilevel"/>
    <w:tmpl w:val="747AE45C"/>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3ED0FCE"/>
    <w:multiLevelType w:val="hybridMultilevel"/>
    <w:tmpl w:val="FC16A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1881ED3"/>
    <w:multiLevelType w:val="hybridMultilevel"/>
    <w:tmpl w:val="91785358"/>
    <w:lvl w:ilvl="0" w:tplc="D0E0D43E">
      <w:start w:val="1"/>
      <w:numFmt w:val="bullet"/>
      <w:lvlText w:val=""/>
      <w:lvlJc w:val="left"/>
      <w:pPr>
        <w:ind w:left="1080" w:hanging="360"/>
      </w:pPr>
      <w:rPr>
        <w:rFonts w:ascii="Symbol" w:hAnsi="Symbol" w:hint="default"/>
      </w:rPr>
    </w:lvl>
    <w:lvl w:ilvl="1" w:tplc="EF785FEA">
      <w:start w:val="1"/>
      <w:numFmt w:val="lowerLetter"/>
      <w:lvlText w:val="%2."/>
      <w:lvlJc w:val="left"/>
      <w:pPr>
        <w:ind w:left="1800" w:hanging="360"/>
      </w:pPr>
    </w:lvl>
    <w:lvl w:ilvl="2" w:tplc="1E68F4A2">
      <w:start w:val="1"/>
      <w:numFmt w:val="lowerRoman"/>
      <w:lvlText w:val="%3."/>
      <w:lvlJc w:val="right"/>
      <w:pPr>
        <w:ind w:left="2520" w:hanging="180"/>
      </w:pPr>
    </w:lvl>
    <w:lvl w:ilvl="3" w:tplc="9D5C7E4C">
      <w:start w:val="1"/>
      <w:numFmt w:val="decimal"/>
      <w:lvlText w:val="%4."/>
      <w:lvlJc w:val="left"/>
      <w:pPr>
        <w:ind w:left="3240" w:hanging="360"/>
      </w:pPr>
    </w:lvl>
    <w:lvl w:ilvl="4" w:tplc="A9B039E4">
      <w:start w:val="1"/>
      <w:numFmt w:val="lowerLetter"/>
      <w:lvlText w:val="%5."/>
      <w:lvlJc w:val="left"/>
      <w:pPr>
        <w:ind w:left="3960" w:hanging="360"/>
      </w:pPr>
    </w:lvl>
    <w:lvl w:ilvl="5" w:tplc="45D204AE">
      <w:start w:val="1"/>
      <w:numFmt w:val="lowerRoman"/>
      <w:lvlText w:val="%6."/>
      <w:lvlJc w:val="right"/>
      <w:pPr>
        <w:ind w:left="4680" w:hanging="180"/>
      </w:pPr>
    </w:lvl>
    <w:lvl w:ilvl="6" w:tplc="D676EB6E">
      <w:start w:val="1"/>
      <w:numFmt w:val="decimal"/>
      <w:lvlText w:val="%7."/>
      <w:lvlJc w:val="left"/>
      <w:pPr>
        <w:ind w:left="5400" w:hanging="360"/>
      </w:pPr>
    </w:lvl>
    <w:lvl w:ilvl="7" w:tplc="7AD6F72E">
      <w:start w:val="1"/>
      <w:numFmt w:val="lowerLetter"/>
      <w:lvlText w:val="%8."/>
      <w:lvlJc w:val="left"/>
      <w:pPr>
        <w:ind w:left="6120" w:hanging="360"/>
      </w:pPr>
    </w:lvl>
    <w:lvl w:ilvl="8" w:tplc="2384E6D2">
      <w:start w:val="1"/>
      <w:numFmt w:val="lowerRoman"/>
      <w:lvlText w:val="%9."/>
      <w:lvlJc w:val="right"/>
      <w:pPr>
        <w:ind w:left="6840" w:hanging="180"/>
      </w:pPr>
    </w:lvl>
  </w:abstractNum>
  <w:abstractNum w:abstractNumId="8" w15:restartNumberingAfterBreak="0">
    <w:nsid w:val="266E0E39"/>
    <w:multiLevelType w:val="hybridMultilevel"/>
    <w:tmpl w:val="5920B38C"/>
    <w:lvl w:ilvl="0" w:tplc="D390ECEE">
      <w:start w:val="1"/>
      <w:numFmt w:val="bullet"/>
      <w:lvlText w:val="-"/>
      <w:lvlJc w:val="left"/>
      <w:pPr>
        <w:ind w:left="1080" w:hanging="360"/>
      </w:pPr>
      <w:rPr>
        <w:rFonts w:ascii="Calibri" w:eastAsiaTheme="minorHAnsi" w:hAnsi="Calibri" w:cs="Calibri" w:hint="default"/>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8C53CA3"/>
    <w:multiLevelType w:val="hybridMultilevel"/>
    <w:tmpl w:val="28A0CD7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D644C1"/>
    <w:multiLevelType w:val="hybridMultilevel"/>
    <w:tmpl w:val="DE6A29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6D84146"/>
    <w:multiLevelType w:val="hybridMultilevel"/>
    <w:tmpl w:val="C0BEF37E"/>
    <w:lvl w:ilvl="0" w:tplc="04240001">
      <w:start w:val="1"/>
      <w:numFmt w:val="bullet"/>
      <w:lvlText w:val=""/>
      <w:lvlJc w:val="left"/>
      <w:pPr>
        <w:ind w:left="720" w:hanging="360"/>
      </w:pPr>
      <w:rPr>
        <w:rFonts w:ascii="Symbol" w:hAnsi="Symbol" w:hint="default"/>
        <w:b w:val="0"/>
        <w:color w:val="00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D50CB9"/>
    <w:multiLevelType w:val="hybridMultilevel"/>
    <w:tmpl w:val="07F83080"/>
    <w:lvl w:ilvl="0" w:tplc="0424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3" w15:restartNumberingAfterBreak="0">
    <w:nsid w:val="3CA418E5"/>
    <w:multiLevelType w:val="hybridMultilevel"/>
    <w:tmpl w:val="7B920F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0B23932"/>
    <w:multiLevelType w:val="hybridMultilevel"/>
    <w:tmpl w:val="F782C3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F8666A"/>
    <w:multiLevelType w:val="hybridMultilevel"/>
    <w:tmpl w:val="6BE4A1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30A274F"/>
    <w:multiLevelType w:val="hybridMultilevel"/>
    <w:tmpl w:val="5B1EE2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38178E6"/>
    <w:multiLevelType w:val="hybridMultilevel"/>
    <w:tmpl w:val="DFFA19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D570E2"/>
    <w:multiLevelType w:val="hybridMultilevel"/>
    <w:tmpl w:val="B526F6BC"/>
    <w:lvl w:ilvl="0" w:tplc="1C10FC7E">
      <w:start w:val="1"/>
      <w:numFmt w:val="bullet"/>
      <w:lvlText w:val=""/>
      <w:lvlJc w:val="left"/>
      <w:pPr>
        <w:ind w:left="1080" w:hanging="360"/>
      </w:pPr>
      <w:rPr>
        <w:rFonts w:ascii="Symbol" w:hAnsi="Symbol" w:hint="default"/>
      </w:rPr>
    </w:lvl>
    <w:lvl w:ilvl="1" w:tplc="13502640">
      <w:start w:val="1"/>
      <w:numFmt w:val="lowerLetter"/>
      <w:lvlText w:val="%2)"/>
      <w:lvlJc w:val="left"/>
      <w:pPr>
        <w:ind w:left="1800" w:hanging="360"/>
      </w:pPr>
      <w:rPr>
        <w:rFonts w:hint="default"/>
      </w:rPr>
    </w:lvl>
    <w:lvl w:ilvl="2" w:tplc="B7AE2CB4">
      <w:start w:val="1"/>
      <w:numFmt w:val="lowerRoman"/>
      <w:lvlText w:val="%3."/>
      <w:lvlJc w:val="right"/>
      <w:pPr>
        <w:ind w:left="2520" w:hanging="180"/>
      </w:pPr>
    </w:lvl>
    <w:lvl w:ilvl="3" w:tplc="72E0586A">
      <w:start w:val="1"/>
      <w:numFmt w:val="decimal"/>
      <w:lvlText w:val="%4."/>
      <w:lvlJc w:val="left"/>
      <w:pPr>
        <w:ind w:left="3240" w:hanging="360"/>
      </w:pPr>
    </w:lvl>
    <w:lvl w:ilvl="4" w:tplc="6C1AB324">
      <w:start w:val="1"/>
      <w:numFmt w:val="lowerLetter"/>
      <w:lvlText w:val="%5."/>
      <w:lvlJc w:val="left"/>
      <w:pPr>
        <w:ind w:left="3960" w:hanging="360"/>
      </w:pPr>
    </w:lvl>
    <w:lvl w:ilvl="5" w:tplc="F270349A">
      <w:start w:val="1"/>
      <w:numFmt w:val="lowerRoman"/>
      <w:lvlText w:val="%6."/>
      <w:lvlJc w:val="right"/>
      <w:pPr>
        <w:ind w:left="4680" w:hanging="180"/>
      </w:pPr>
    </w:lvl>
    <w:lvl w:ilvl="6" w:tplc="84ECDC3C">
      <w:start w:val="1"/>
      <w:numFmt w:val="decimal"/>
      <w:lvlText w:val="%7."/>
      <w:lvlJc w:val="left"/>
      <w:pPr>
        <w:ind w:left="5400" w:hanging="360"/>
      </w:pPr>
    </w:lvl>
    <w:lvl w:ilvl="7" w:tplc="9E303E44">
      <w:start w:val="1"/>
      <w:numFmt w:val="lowerLetter"/>
      <w:lvlText w:val="%8."/>
      <w:lvlJc w:val="left"/>
      <w:pPr>
        <w:ind w:left="6120" w:hanging="360"/>
      </w:pPr>
    </w:lvl>
    <w:lvl w:ilvl="8" w:tplc="42308C2A">
      <w:start w:val="1"/>
      <w:numFmt w:val="lowerRoman"/>
      <w:lvlText w:val="%9."/>
      <w:lvlJc w:val="right"/>
      <w:pPr>
        <w:ind w:left="6840" w:hanging="180"/>
      </w:pPr>
    </w:lvl>
  </w:abstractNum>
  <w:abstractNum w:abstractNumId="19" w15:restartNumberingAfterBreak="0">
    <w:nsid w:val="46032478"/>
    <w:multiLevelType w:val="hybridMultilevel"/>
    <w:tmpl w:val="94EA75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977204C"/>
    <w:multiLevelType w:val="hybridMultilevel"/>
    <w:tmpl w:val="69648462"/>
    <w:lvl w:ilvl="0" w:tplc="04240001">
      <w:start w:val="1"/>
      <w:numFmt w:val="bullet"/>
      <w:lvlText w:val=""/>
      <w:lvlJc w:val="left"/>
      <w:pPr>
        <w:ind w:left="1146" w:hanging="360"/>
      </w:pPr>
      <w:rPr>
        <w:rFonts w:ascii="Symbol" w:hAnsi="Symbo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21" w15:restartNumberingAfterBreak="0">
    <w:nsid w:val="4C226C1E"/>
    <w:multiLevelType w:val="hybridMultilevel"/>
    <w:tmpl w:val="D64A6AA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2C52297"/>
    <w:multiLevelType w:val="hybridMultilevel"/>
    <w:tmpl w:val="486CD4D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FA5D45"/>
    <w:multiLevelType w:val="hybridMultilevel"/>
    <w:tmpl w:val="EEB2D1DE"/>
    <w:lvl w:ilvl="0" w:tplc="AC2830D0">
      <w:start w:val="1"/>
      <w:numFmt w:val="bullet"/>
      <w:lvlText w:val="-"/>
      <w:lvlJc w:val="left"/>
      <w:pPr>
        <w:ind w:left="720" w:hanging="360"/>
      </w:pPr>
      <w:rPr>
        <w:rFonts w:ascii="Calibri" w:eastAsiaTheme="minorHAnsi" w:hAnsi="Calibri" w:cs="Calibri" w:hint="default"/>
      </w:rPr>
    </w:lvl>
    <w:lvl w:ilvl="1" w:tplc="04A21268">
      <w:start w:val="1"/>
      <w:numFmt w:val="bullet"/>
      <w:lvlText w:val="o"/>
      <w:lvlJc w:val="left"/>
      <w:pPr>
        <w:ind w:left="1440" w:hanging="360"/>
      </w:pPr>
      <w:rPr>
        <w:rFonts w:ascii="Courier New" w:hAnsi="Courier New" w:cs="Courier New" w:hint="default"/>
      </w:rPr>
    </w:lvl>
    <w:lvl w:ilvl="2" w:tplc="A00C8A9A">
      <w:start w:val="1"/>
      <w:numFmt w:val="bullet"/>
      <w:lvlText w:val=""/>
      <w:lvlJc w:val="left"/>
      <w:pPr>
        <w:ind w:left="2160" w:hanging="360"/>
      </w:pPr>
      <w:rPr>
        <w:rFonts w:ascii="Wingdings" w:hAnsi="Wingdings" w:hint="default"/>
      </w:rPr>
    </w:lvl>
    <w:lvl w:ilvl="3" w:tplc="A48AC242">
      <w:start w:val="1"/>
      <w:numFmt w:val="bullet"/>
      <w:lvlText w:val=""/>
      <w:lvlJc w:val="left"/>
      <w:pPr>
        <w:ind w:left="2880" w:hanging="360"/>
      </w:pPr>
      <w:rPr>
        <w:rFonts w:ascii="Symbol" w:hAnsi="Symbol" w:hint="default"/>
      </w:rPr>
    </w:lvl>
    <w:lvl w:ilvl="4" w:tplc="D9285698">
      <w:start w:val="1"/>
      <w:numFmt w:val="bullet"/>
      <w:lvlText w:val="o"/>
      <w:lvlJc w:val="left"/>
      <w:pPr>
        <w:ind w:left="3600" w:hanging="360"/>
      </w:pPr>
      <w:rPr>
        <w:rFonts w:ascii="Courier New" w:hAnsi="Courier New" w:cs="Courier New" w:hint="default"/>
      </w:rPr>
    </w:lvl>
    <w:lvl w:ilvl="5" w:tplc="887EADB0">
      <w:start w:val="1"/>
      <w:numFmt w:val="bullet"/>
      <w:lvlText w:val=""/>
      <w:lvlJc w:val="left"/>
      <w:pPr>
        <w:ind w:left="4320" w:hanging="360"/>
      </w:pPr>
      <w:rPr>
        <w:rFonts w:ascii="Wingdings" w:hAnsi="Wingdings" w:hint="default"/>
      </w:rPr>
    </w:lvl>
    <w:lvl w:ilvl="6" w:tplc="CB2254C4">
      <w:start w:val="1"/>
      <w:numFmt w:val="bullet"/>
      <w:lvlText w:val=""/>
      <w:lvlJc w:val="left"/>
      <w:pPr>
        <w:ind w:left="5040" w:hanging="360"/>
      </w:pPr>
      <w:rPr>
        <w:rFonts w:ascii="Symbol" w:hAnsi="Symbol" w:hint="default"/>
      </w:rPr>
    </w:lvl>
    <w:lvl w:ilvl="7" w:tplc="50FC4ADC">
      <w:start w:val="1"/>
      <w:numFmt w:val="bullet"/>
      <w:lvlText w:val="o"/>
      <w:lvlJc w:val="left"/>
      <w:pPr>
        <w:ind w:left="5760" w:hanging="360"/>
      </w:pPr>
      <w:rPr>
        <w:rFonts w:ascii="Courier New" w:hAnsi="Courier New" w:cs="Courier New" w:hint="default"/>
      </w:rPr>
    </w:lvl>
    <w:lvl w:ilvl="8" w:tplc="34A2B012">
      <w:start w:val="1"/>
      <w:numFmt w:val="bullet"/>
      <w:lvlText w:val=""/>
      <w:lvlJc w:val="left"/>
      <w:pPr>
        <w:ind w:left="6480" w:hanging="360"/>
      </w:pPr>
      <w:rPr>
        <w:rFonts w:ascii="Wingdings" w:hAnsi="Wingdings" w:hint="default"/>
      </w:rPr>
    </w:lvl>
  </w:abstractNum>
  <w:abstractNum w:abstractNumId="24" w15:restartNumberingAfterBreak="0">
    <w:nsid w:val="56C62765"/>
    <w:multiLevelType w:val="hybridMultilevel"/>
    <w:tmpl w:val="EA427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3C66002"/>
    <w:multiLevelType w:val="hybridMultilevel"/>
    <w:tmpl w:val="D31211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9937249"/>
    <w:multiLevelType w:val="hybridMultilevel"/>
    <w:tmpl w:val="4956F1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7855F1"/>
    <w:multiLevelType w:val="hybridMultilevel"/>
    <w:tmpl w:val="ABDC831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ABA2391"/>
    <w:multiLevelType w:val="hybridMultilevel"/>
    <w:tmpl w:val="4C06F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4984C93"/>
    <w:multiLevelType w:val="hybridMultilevel"/>
    <w:tmpl w:val="A5A06A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9D771EF"/>
    <w:multiLevelType w:val="hybridMultilevel"/>
    <w:tmpl w:val="4F0265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26262544">
    <w:abstractNumId w:val="16"/>
  </w:num>
  <w:num w:numId="2" w16cid:durableId="1319073272">
    <w:abstractNumId w:val="21"/>
  </w:num>
  <w:num w:numId="3" w16cid:durableId="482357321">
    <w:abstractNumId w:val="9"/>
  </w:num>
  <w:num w:numId="4" w16cid:durableId="278072654">
    <w:abstractNumId w:val="0"/>
  </w:num>
  <w:num w:numId="5" w16cid:durableId="1005597785">
    <w:abstractNumId w:val="4"/>
  </w:num>
  <w:num w:numId="6" w16cid:durableId="1503473688">
    <w:abstractNumId w:val="14"/>
  </w:num>
  <w:num w:numId="7" w16cid:durableId="1976526033">
    <w:abstractNumId w:val="3"/>
  </w:num>
  <w:num w:numId="8" w16cid:durableId="1127816104">
    <w:abstractNumId w:val="15"/>
  </w:num>
  <w:num w:numId="9" w16cid:durableId="1884905040">
    <w:abstractNumId w:val="25"/>
  </w:num>
  <w:num w:numId="10" w16cid:durableId="269431488">
    <w:abstractNumId w:val="2"/>
  </w:num>
  <w:num w:numId="11" w16cid:durableId="1047484226">
    <w:abstractNumId w:val="26"/>
  </w:num>
  <w:num w:numId="12" w16cid:durableId="1067724746">
    <w:abstractNumId w:val="27"/>
  </w:num>
  <w:num w:numId="13" w16cid:durableId="1014108873">
    <w:abstractNumId w:val="22"/>
  </w:num>
  <w:num w:numId="14" w16cid:durableId="1935359239">
    <w:abstractNumId w:val="17"/>
  </w:num>
  <w:num w:numId="15" w16cid:durableId="280504420">
    <w:abstractNumId w:val="11"/>
  </w:num>
  <w:num w:numId="16" w16cid:durableId="23559756">
    <w:abstractNumId w:val="10"/>
  </w:num>
  <w:num w:numId="17" w16cid:durableId="966855733">
    <w:abstractNumId w:val="6"/>
  </w:num>
  <w:num w:numId="18" w16cid:durableId="91518384">
    <w:abstractNumId w:val="24"/>
  </w:num>
  <w:num w:numId="19" w16cid:durableId="1670057941">
    <w:abstractNumId w:val="30"/>
  </w:num>
  <w:num w:numId="20" w16cid:durableId="2101369549">
    <w:abstractNumId w:val="13"/>
  </w:num>
  <w:num w:numId="21" w16cid:durableId="353767616">
    <w:abstractNumId w:val="5"/>
  </w:num>
  <w:num w:numId="22" w16cid:durableId="1589652919">
    <w:abstractNumId w:val="18"/>
  </w:num>
  <w:num w:numId="23" w16cid:durableId="1410347117">
    <w:abstractNumId w:val="7"/>
  </w:num>
  <w:num w:numId="24" w16cid:durableId="86853420">
    <w:abstractNumId w:val="23"/>
  </w:num>
  <w:num w:numId="25" w16cid:durableId="1139108211">
    <w:abstractNumId w:val="8"/>
  </w:num>
  <w:num w:numId="26" w16cid:durableId="925453715">
    <w:abstractNumId w:val="19"/>
  </w:num>
  <w:num w:numId="27" w16cid:durableId="1868986421">
    <w:abstractNumId w:val="29"/>
  </w:num>
  <w:num w:numId="28" w16cid:durableId="1483034745">
    <w:abstractNumId w:val="12"/>
  </w:num>
  <w:num w:numId="29" w16cid:durableId="746265754">
    <w:abstractNumId w:val="1"/>
  </w:num>
  <w:num w:numId="30" w16cid:durableId="1029990208">
    <w:abstractNumId w:val="20"/>
  </w:num>
  <w:num w:numId="31" w16cid:durableId="179944825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62"/>
    <w:rsid w:val="000022D4"/>
    <w:rsid w:val="00006419"/>
    <w:rsid w:val="0001346B"/>
    <w:rsid w:val="00030889"/>
    <w:rsid w:val="00034228"/>
    <w:rsid w:val="00041F33"/>
    <w:rsid w:val="0004229C"/>
    <w:rsid w:val="0006533C"/>
    <w:rsid w:val="00080C04"/>
    <w:rsid w:val="000901FB"/>
    <w:rsid w:val="000A1012"/>
    <w:rsid w:val="000B69F2"/>
    <w:rsid w:val="000E00D0"/>
    <w:rsid w:val="000F1976"/>
    <w:rsid w:val="000F530C"/>
    <w:rsid w:val="00124FEA"/>
    <w:rsid w:val="0013246C"/>
    <w:rsid w:val="00143FFC"/>
    <w:rsid w:val="00146ECA"/>
    <w:rsid w:val="00167A3D"/>
    <w:rsid w:val="0017377B"/>
    <w:rsid w:val="00190CC5"/>
    <w:rsid w:val="00190F2C"/>
    <w:rsid w:val="001A2F62"/>
    <w:rsid w:val="001A5FDA"/>
    <w:rsid w:val="001E0989"/>
    <w:rsid w:val="001F443B"/>
    <w:rsid w:val="002703CA"/>
    <w:rsid w:val="00270D32"/>
    <w:rsid w:val="00284194"/>
    <w:rsid w:val="002A0F01"/>
    <w:rsid w:val="002B0F88"/>
    <w:rsid w:val="002B57C5"/>
    <w:rsid w:val="002C03EE"/>
    <w:rsid w:val="003212B2"/>
    <w:rsid w:val="00331C99"/>
    <w:rsid w:val="00347E3F"/>
    <w:rsid w:val="00354D8A"/>
    <w:rsid w:val="0036181A"/>
    <w:rsid w:val="00363833"/>
    <w:rsid w:val="00366EF1"/>
    <w:rsid w:val="00383F45"/>
    <w:rsid w:val="003B24C2"/>
    <w:rsid w:val="003C2A6F"/>
    <w:rsid w:val="003D0C20"/>
    <w:rsid w:val="003D1502"/>
    <w:rsid w:val="003E6165"/>
    <w:rsid w:val="003F0AD0"/>
    <w:rsid w:val="004145A9"/>
    <w:rsid w:val="00437862"/>
    <w:rsid w:val="004463F9"/>
    <w:rsid w:val="00452E9A"/>
    <w:rsid w:val="004552BD"/>
    <w:rsid w:val="00461947"/>
    <w:rsid w:val="00467355"/>
    <w:rsid w:val="0047255C"/>
    <w:rsid w:val="00473522"/>
    <w:rsid w:val="004800DE"/>
    <w:rsid w:val="004808A4"/>
    <w:rsid w:val="0048388B"/>
    <w:rsid w:val="004E6726"/>
    <w:rsid w:val="00581F21"/>
    <w:rsid w:val="00584D78"/>
    <w:rsid w:val="005856BF"/>
    <w:rsid w:val="0059625A"/>
    <w:rsid w:val="00596617"/>
    <w:rsid w:val="0059661A"/>
    <w:rsid w:val="00597BDF"/>
    <w:rsid w:val="005F0C4C"/>
    <w:rsid w:val="00602419"/>
    <w:rsid w:val="00615A5F"/>
    <w:rsid w:val="00631EFD"/>
    <w:rsid w:val="00634B83"/>
    <w:rsid w:val="006658BC"/>
    <w:rsid w:val="006A252D"/>
    <w:rsid w:val="006A70CF"/>
    <w:rsid w:val="006D7BD4"/>
    <w:rsid w:val="00720DA3"/>
    <w:rsid w:val="00734682"/>
    <w:rsid w:val="00743D21"/>
    <w:rsid w:val="00746C3D"/>
    <w:rsid w:val="00755FF9"/>
    <w:rsid w:val="00756BF6"/>
    <w:rsid w:val="007572C1"/>
    <w:rsid w:val="00763BAE"/>
    <w:rsid w:val="00780FBD"/>
    <w:rsid w:val="00782B10"/>
    <w:rsid w:val="00792102"/>
    <w:rsid w:val="007939F2"/>
    <w:rsid w:val="007B435E"/>
    <w:rsid w:val="007C2C65"/>
    <w:rsid w:val="007C5143"/>
    <w:rsid w:val="007C5F4E"/>
    <w:rsid w:val="007E6FB5"/>
    <w:rsid w:val="007F1E00"/>
    <w:rsid w:val="007F35F8"/>
    <w:rsid w:val="007F545B"/>
    <w:rsid w:val="00815063"/>
    <w:rsid w:val="00815D08"/>
    <w:rsid w:val="00846D7E"/>
    <w:rsid w:val="00852BAB"/>
    <w:rsid w:val="0086566D"/>
    <w:rsid w:val="008827AD"/>
    <w:rsid w:val="0088704F"/>
    <w:rsid w:val="008A62FA"/>
    <w:rsid w:val="008B28E5"/>
    <w:rsid w:val="008B583F"/>
    <w:rsid w:val="008B6D0C"/>
    <w:rsid w:val="008C22B8"/>
    <w:rsid w:val="008C35BD"/>
    <w:rsid w:val="0090538C"/>
    <w:rsid w:val="00913927"/>
    <w:rsid w:val="0093163A"/>
    <w:rsid w:val="00944B16"/>
    <w:rsid w:val="00961E72"/>
    <w:rsid w:val="009643E9"/>
    <w:rsid w:val="00972E80"/>
    <w:rsid w:val="00985449"/>
    <w:rsid w:val="00993B5F"/>
    <w:rsid w:val="009965DD"/>
    <w:rsid w:val="00997218"/>
    <w:rsid w:val="009B4B5B"/>
    <w:rsid w:val="009C5469"/>
    <w:rsid w:val="009D053F"/>
    <w:rsid w:val="009E6484"/>
    <w:rsid w:val="009E6B1D"/>
    <w:rsid w:val="009F3233"/>
    <w:rsid w:val="009F6962"/>
    <w:rsid w:val="00A203B7"/>
    <w:rsid w:val="00A25643"/>
    <w:rsid w:val="00A3215E"/>
    <w:rsid w:val="00A336AA"/>
    <w:rsid w:val="00A44974"/>
    <w:rsid w:val="00A512B5"/>
    <w:rsid w:val="00A54228"/>
    <w:rsid w:val="00A63912"/>
    <w:rsid w:val="00A85C11"/>
    <w:rsid w:val="00AB2F2A"/>
    <w:rsid w:val="00AD11C4"/>
    <w:rsid w:val="00AD18DC"/>
    <w:rsid w:val="00AD323B"/>
    <w:rsid w:val="00AE423D"/>
    <w:rsid w:val="00AF1644"/>
    <w:rsid w:val="00AF2D79"/>
    <w:rsid w:val="00AF6218"/>
    <w:rsid w:val="00B20861"/>
    <w:rsid w:val="00B40E63"/>
    <w:rsid w:val="00B50679"/>
    <w:rsid w:val="00B51E2B"/>
    <w:rsid w:val="00B61FB3"/>
    <w:rsid w:val="00B6741F"/>
    <w:rsid w:val="00B82913"/>
    <w:rsid w:val="00B835FD"/>
    <w:rsid w:val="00B84293"/>
    <w:rsid w:val="00BA004D"/>
    <w:rsid w:val="00BA6B10"/>
    <w:rsid w:val="00BB00F0"/>
    <w:rsid w:val="00BE3F97"/>
    <w:rsid w:val="00C04A99"/>
    <w:rsid w:val="00C4359F"/>
    <w:rsid w:val="00C51CBA"/>
    <w:rsid w:val="00C56BCE"/>
    <w:rsid w:val="00C7537D"/>
    <w:rsid w:val="00C7623B"/>
    <w:rsid w:val="00C76722"/>
    <w:rsid w:val="00C876C4"/>
    <w:rsid w:val="00CA26A2"/>
    <w:rsid w:val="00CA7E8D"/>
    <w:rsid w:val="00CB1B84"/>
    <w:rsid w:val="00CB2F8E"/>
    <w:rsid w:val="00CB7FF3"/>
    <w:rsid w:val="00CD39F3"/>
    <w:rsid w:val="00CD6191"/>
    <w:rsid w:val="00CE165D"/>
    <w:rsid w:val="00D302C4"/>
    <w:rsid w:val="00D41D13"/>
    <w:rsid w:val="00D5415F"/>
    <w:rsid w:val="00D61F9C"/>
    <w:rsid w:val="00D65D02"/>
    <w:rsid w:val="00D9420E"/>
    <w:rsid w:val="00D9760E"/>
    <w:rsid w:val="00DC0A02"/>
    <w:rsid w:val="00DF40D8"/>
    <w:rsid w:val="00E0280F"/>
    <w:rsid w:val="00E044D7"/>
    <w:rsid w:val="00E15385"/>
    <w:rsid w:val="00E310DE"/>
    <w:rsid w:val="00E33C50"/>
    <w:rsid w:val="00E408DC"/>
    <w:rsid w:val="00E465DE"/>
    <w:rsid w:val="00E552C7"/>
    <w:rsid w:val="00E6314B"/>
    <w:rsid w:val="00E67318"/>
    <w:rsid w:val="00EA172F"/>
    <w:rsid w:val="00ED43E4"/>
    <w:rsid w:val="00ED7375"/>
    <w:rsid w:val="00EE7B28"/>
    <w:rsid w:val="00EF5EC0"/>
    <w:rsid w:val="00F079B7"/>
    <w:rsid w:val="00F21DE7"/>
    <w:rsid w:val="00F263C8"/>
    <w:rsid w:val="00F30F01"/>
    <w:rsid w:val="00F72095"/>
    <w:rsid w:val="00F77860"/>
    <w:rsid w:val="00F84286"/>
    <w:rsid w:val="00F91DE7"/>
    <w:rsid w:val="00F972B7"/>
    <w:rsid w:val="00FA0A23"/>
    <w:rsid w:val="00FD6C89"/>
    <w:rsid w:val="00FE444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998E7"/>
  <w15:chartTrackingRefBased/>
  <w15:docId w15:val="{BC15E6F8-D1A2-418E-8AC4-342DB1C17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9F6962"/>
    <w:pPr>
      <w:tabs>
        <w:tab w:val="center" w:pos="4536"/>
        <w:tab w:val="right" w:pos="9072"/>
      </w:tabs>
      <w:spacing w:after="0" w:line="240" w:lineRule="auto"/>
    </w:pPr>
  </w:style>
  <w:style w:type="character" w:customStyle="1" w:styleId="GlavaZnak">
    <w:name w:val="Glava Znak"/>
    <w:basedOn w:val="Privzetapisavaodstavka"/>
    <w:link w:val="Glava"/>
    <w:rsid w:val="009F6962"/>
  </w:style>
  <w:style w:type="paragraph" w:styleId="Noga">
    <w:name w:val="footer"/>
    <w:basedOn w:val="Navaden"/>
    <w:link w:val="NogaZnak"/>
    <w:uiPriority w:val="99"/>
    <w:unhideWhenUsed/>
    <w:rsid w:val="009F6962"/>
    <w:pPr>
      <w:tabs>
        <w:tab w:val="center" w:pos="4536"/>
        <w:tab w:val="right" w:pos="9072"/>
      </w:tabs>
      <w:spacing w:after="0" w:line="240" w:lineRule="auto"/>
    </w:pPr>
  </w:style>
  <w:style w:type="character" w:customStyle="1" w:styleId="NogaZnak">
    <w:name w:val="Noga Znak"/>
    <w:basedOn w:val="Privzetapisavaodstavka"/>
    <w:link w:val="Noga"/>
    <w:uiPriority w:val="99"/>
    <w:rsid w:val="009F6962"/>
  </w:style>
  <w:style w:type="table" w:styleId="Tabelamrea">
    <w:name w:val="Table Grid"/>
    <w:basedOn w:val="Navadnatabela"/>
    <w:rsid w:val="009F6962"/>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rsid w:val="009F6962"/>
    <w:rPr>
      <w:color w:val="0000FF"/>
      <w:u w:val="single"/>
    </w:rPr>
  </w:style>
  <w:style w:type="paragraph" w:styleId="Telobesedila">
    <w:name w:val="Body Text"/>
    <w:basedOn w:val="Navaden"/>
    <w:link w:val="TelobesedilaZnak"/>
    <w:rsid w:val="009F6962"/>
    <w:pPr>
      <w:spacing w:after="0" w:line="240" w:lineRule="auto"/>
    </w:pPr>
    <w:rPr>
      <w:rFonts w:ascii="Times New Roman" w:eastAsia="Times New Roman" w:hAnsi="Times New Roman" w:cs="Times New Roman"/>
      <w:kern w:val="0"/>
      <w:sz w:val="32"/>
      <w:szCs w:val="20"/>
      <w14:ligatures w14:val="none"/>
    </w:rPr>
  </w:style>
  <w:style w:type="character" w:customStyle="1" w:styleId="TelobesedilaZnak">
    <w:name w:val="Telo besedila Znak"/>
    <w:basedOn w:val="Privzetapisavaodstavka"/>
    <w:link w:val="Telobesedila"/>
    <w:rsid w:val="009F6962"/>
    <w:rPr>
      <w:rFonts w:ascii="Times New Roman" w:eastAsia="Times New Roman" w:hAnsi="Times New Roman" w:cs="Times New Roman"/>
      <w:kern w:val="0"/>
      <w:sz w:val="32"/>
      <w:szCs w:val="20"/>
      <w14:ligatures w14:val="none"/>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qFormat/>
    <w:rsid w:val="009F6962"/>
    <w:pPr>
      <w:widowControl w:val="0"/>
      <w:spacing w:after="0" w:line="240" w:lineRule="auto"/>
      <w:jc w:val="both"/>
    </w:pPr>
    <w:rPr>
      <w:rFonts w:ascii="Times New Roman" w:eastAsia="Times New Roman" w:hAnsi="Times New Roman" w:cs="Times New Roman"/>
      <w:b/>
      <w:bCs/>
      <w:snapToGrid w:val="0"/>
      <w:kern w:val="0"/>
      <w:sz w:val="20"/>
      <w:szCs w:val="20"/>
      <w14:ligatures w14:val="none"/>
    </w:rPr>
  </w:style>
  <w:style w:type="paragraph" w:styleId="Sprotnaopomba-besedilo">
    <w:name w:val="footnote text"/>
    <w:basedOn w:val="Navaden"/>
    <w:link w:val="Sprotnaopomba-besediloZnak"/>
    <w:rsid w:val="009F6962"/>
    <w:pPr>
      <w:spacing w:after="0" w:line="240" w:lineRule="auto"/>
    </w:pPr>
    <w:rPr>
      <w:rFonts w:ascii="Times New Roman" w:eastAsia="Times New Roman" w:hAnsi="Times New Roman" w:cs="Times New Roman"/>
      <w:kern w:val="0"/>
      <w:sz w:val="20"/>
      <w:szCs w:val="20"/>
      <w:lang w:eastAsia="en-GB"/>
      <w14:ligatures w14:val="none"/>
    </w:rPr>
  </w:style>
  <w:style w:type="character" w:customStyle="1" w:styleId="Sprotnaopomba-besediloZnak">
    <w:name w:val="Sprotna opomba - besedilo Znak"/>
    <w:basedOn w:val="Privzetapisavaodstavka"/>
    <w:link w:val="Sprotnaopomba-besedilo"/>
    <w:rsid w:val="009F6962"/>
    <w:rPr>
      <w:rFonts w:ascii="Times New Roman" w:eastAsia="Times New Roman" w:hAnsi="Times New Roman" w:cs="Times New Roman"/>
      <w:kern w:val="0"/>
      <w:sz w:val="20"/>
      <w:szCs w:val="20"/>
      <w:lang w:eastAsia="en-GB"/>
      <w14:ligatures w14:val="none"/>
    </w:rPr>
  </w:style>
  <w:style w:type="paragraph" w:styleId="Odstavekseznama">
    <w:name w:val="List Paragraph"/>
    <w:basedOn w:val="Navaden"/>
    <w:uiPriority w:val="34"/>
    <w:qFormat/>
    <w:rsid w:val="009F6962"/>
    <w:pPr>
      <w:spacing w:after="200" w:line="276" w:lineRule="auto"/>
      <w:ind w:left="720"/>
      <w:contextualSpacing/>
    </w:pPr>
    <w:rPr>
      <w:rFonts w:ascii="Calibri" w:eastAsia="Times New Roman" w:hAnsi="Calibri" w:cs="Times New Roman"/>
      <w:kern w:val="0"/>
      <w:lang w:eastAsia="sl-SI"/>
      <w14:ligatures w14:val="none"/>
    </w:rPr>
  </w:style>
  <w:style w:type="paragraph" w:customStyle="1" w:styleId="Default">
    <w:name w:val="Default"/>
    <w:rsid w:val="000901FB"/>
    <w:pPr>
      <w:spacing w:after="0" w:line="240" w:lineRule="auto"/>
    </w:pPr>
    <w:rPr>
      <w:rFonts w:ascii="Arial" w:hAnsi="Arial" w:cs="Arial"/>
      <w:color w:val="000000"/>
      <w:kern w:val="0"/>
      <w:sz w:val="24"/>
      <w:szCs w:val="24"/>
      <w14:ligatures w14:val="none"/>
    </w:rPr>
  </w:style>
  <w:style w:type="character" w:customStyle="1" w:styleId="QuoteChar">
    <w:name w:val="Quote Char"/>
    <w:uiPriority w:val="29"/>
    <w:rsid w:val="00CA26A2"/>
    <w:rPr>
      <w:i/>
    </w:rPr>
  </w:style>
  <w:style w:type="character" w:customStyle="1" w:styleId="Heading9Char">
    <w:name w:val="Heading 9 Char"/>
    <w:basedOn w:val="Privzetapisavaodstavka"/>
    <w:uiPriority w:val="9"/>
    <w:rsid w:val="00DF40D8"/>
    <w:rPr>
      <w:rFonts w:ascii="Arial" w:eastAsia="Arial" w:hAnsi="Arial" w:cs="Arial"/>
      <w:i/>
      <w:iCs/>
      <w:sz w:val="21"/>
      <w:szCs w:val="21"/>
    </w:rPr>
  </w:style>
  <w:style w:type="character" w:styleId="Pripombasklic">
    <w:name w:val="annotation reference"/>
    <w:basedOn w:val="Privzetapisavaodstavka"/>
    <w:rsid w:val="00DF40D8"/>
    <w:rPr>
      <w:sz w:val="16"/>
      <w:szCs w:val="16"/>
    </w:rPr>
  </w:style>
  <w:style w:type="paragraph" w:styleId="Pripombabesedilo">
    <w:name w:val="annotation text"/>
    <w:basedOn w:val="Navaden"/>
    <w:link w:val="PripombabesediloZnak"/>
    <w:rsid w:val="00DF40D8"/>
    <w:pPr>
      <w:spacing w:after="0" w:line="240" w:lineRule="auto"/>
    </w:pPr>
    <w:rPr>
      <w:rFonts w:ascii="Arial" w:eastAsia="Times New Roman" w:hAnsi="Arial" w:cs="Times New Roman"/>
      <w:kern w:val="0"/>
      <w:sz w:val="20"/>
      <w:szCs w:val="20"/>
      <w:lang w:val="en-US"/>
      <w14:ligatures w14:val="none"/>
    </w:rPr>
  </w:style>
  <w:style w:type="character" w:customStyle="1" w:styleId="PripombabesediloZnak">
    <w:name w:val="Pripomba – besedilo Znak"/>
    <w:basedOn w:val="Privzetapisavaodstavka"/>
    <w:link w:val="Pripombabesedilo"/>
    <w:rsid w:val="00DF40D8"/>
    <w:rPr>
      <w:rFonts w:ascii="Arial" w:eastAsia="Times New Roman" w:hAnsi="Arial" w:cs="Times New Roman"/>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90538C"/>
    <w:pPr>
      <w:spacing w:after="160"/>
    </w:pPr>
    <w:rPr>
      <w:rFonts w:asciiTheme="minorHAnsi" w:eastAsiaTheme="minorHAnsi" w:hAnsiTheme="minorHAnsi" w:cstheme="minorBidi"/>
      <w:b/>
      <w:bCs/>
      <w:kern w:val="2"/>
      <w:lang w:val="sl-SI"/>
      <w14:ligatures w14:val="standardContextual"/>
    </w:rPr>
  </w:style>
  <w:style w:type="character" w:customStyle="1" w:styleId="ZadevapripombeZnak">
    <w:name w:val="Zadeva pripombe Znak"/>
    <w:basedOn w:val="PripombabesediloZnak"/>
    <w:link w:val="Zadevapripombe"/>
    <w:uiPriority w:val="99"/>
    <w:semiHidden/>
    <w:rsid w:val="0090538C"/>
    <w:rPr>
      <w:rFonts w:ascii="Arial" w:eastAsia="Times New Roman" w:hAnsi="Arial" w:cs="Times New Roman"/>
      <w:b/>
      <w:bCs/>
      <w:kern w:val="0"/>
      <w:sz w:val="20"/>
      <w:szCs w:val="20"/>
      <w:lang w:val="en-US"/>
      <w14:ligatures w14:val="none"/>
    </w:rPr>
  </w:style>
  <w:style w:type="paragraph" w:styleId="Revizija">
    <w:name w:val="Revision"/>
    <w:hidden/>
    <w:uiPriority w:val="99"/>
    <w:semiHidden/>
    <w:rsid w:val="0059661A"/>
    <w:pPr>
      <w:spacing w:after="0" w:line="240" w:lineRule="auto"/>
    </w:pPr>
  </w:style>
  <w:style w:type="paragraph" w:styleId="Brezrazmikov">
    <w:name w:val="No Spacing"/>
    <w:uiPriority w:val="1"/>
    <w:qFormat/>
    <w:rsid w:val="008B28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8B87B1-E484-45CF-A019-C96B298B7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9</Pages>
  <Words>2882</Words>
  <Characters>16432</Characters>
  <Application>Microsoft Office Word</Application>
  <DocSecurity>0</DocSecurity>
  <Lines>136</Lines>
  <Paragraphs>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Piškur</dc:creator>
  <cp:keywords/>
  <dc:description/>
  <cp:lastModifiedBy>Petra Ložar</cp:lastModifiedBy>
  <cp:revision>7</cp:revision>
  <dcterms:created xsi:type="dcterms:W3CDTF">2025-09-30T13:48:00Z</dcterms:created>
  <dcterms:modified xsi:type="dcterms:W3CDTF">2025-11-28T10:14:00Z</dcterms:modified>
</cp:coreProperties>
</file>