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4F2E3" w14:textId="2EAD23C0" w:rsidR="002F1F3B" w:rsidRPr="008E1D5B" w:rsidRDefault="002F1F3B" w:rsidP="008E1D5B">
      <w:pPr>
        <w:jc w:val="left"/>
        <w:rPr>
          <w:rFonts w:ascii="Arial" w:hAnsi="Arial" w:cs="Arial"/>
          <w:b/>
          <w:sz w:val="20"/>
          <w:szCs w:val="20"/>
        </w:rPr>
      </w:pPr>
      <w:r w:rsidRPr="008E1D5B">
        <w:rPr>
          <w:rFonts w:ascii="Arial" w:hAnsi="Arial" w:cs="Arial"/>
          <w:b/>
          <w:sz w:val="20"/>
          <w:szCs w:val="20"/>
        </w:rPr>
        <w:t xml:space="preserve">PREDHODNI PROGRAM ODPRAVE POSLEDIC </w:t>
      </w:r>
      <w:r w:rsidR="007C6F57">
        <w:rPr>
          <w:rFonts w:ascii="Arial" w:hAnsi="Arial" w:cs="Arial"/>
          <w:b/>
          <w:sz w:val="20"/>
          <w:szCs w:val="20"/>
        </w:rPr>
        <w:t xml:space="preserve">NEPOSREDNE </w:t>
      </w:r>
      <w:r w:rsidRPr="008E1D5B">
        <w:rPr>
          <w:rFonts w:ascii="Arial" w:hAnsi="Arial" w:cs="Arial"/>
          <w:b/>
          <w:sz w:val="20"/>
          <w:szCs w:val="20"/>
        </w:rPr>
        <w:t>ŠKODE NA STVAREH ZARADI NEUR</w:t>
      </w:r>
      <w:r w:rsidR="00195ADD">
        <w:rPr>
          <w:rFonts w:ascii="Arial" w:hAnsi="Arial" w:cs="Arial"/>
          <w:b/>
          <w:sz w:val="20"/>
          <w:szCs w:val="20"/>
        </w:rPr>
        <w:t>I</w:t>
      </w:r>
      <w:r w:rsidRPr="008E1D5B">
        <w:rPr>
          <w:rFonts w:ascii="Arial" w:hAnsi="Arial" w:cs="Arial"/>
          <w:b/>
          <w:sz w:val="20"/>
          <w:szCs w:val="20"/>
        </w:rPr>
        <w:t>JA S POPLAV</w:t>
      </w:r>
      <w:r w:rsidR="008E1D5B" w:rsidRPr="008E1D5B">
        <w:rPr>
          <w:rFonts w:ascii="Arial" w:hAnsi="Arial" w:cs="Arial"/>
          <w:b/>
          <w:sz w:val="20"/>
          <w:szCs w:val="20"/>
        </w:rPr>
        <w:t xml:space="preserve">AMI </w:t>
      </w:r>
      <w:r w:rsidR="009D2C27">
        <w:rPr>
          <w:rFonts w:ascii="Arial" w:hAnsi="Arial" w:cs="Arial"/>
          <w:b/>
          <w:sz w:val="20"/>
          <w:szCs w:val="20"/>
        </w:rPr>
        <w:t>MED</w:t>
      </w:r>
      <w:r w:rsidR="008E1D5B" w:rsidRPr="008E1D5B">
        <w:rPr>
          <w:rFonts w:ascii="Arial" w:hAnsi="Arial" w:cs="Arial"/>
          <w:b/>
          <w:sz w:val="20"/>
          <w:szCs w:val="20"/>
        </w:rPr>
        <w:t xml:space="preserve"> </w:t>
      </w:r>
      <w:r w:rsidR="00195ADD">
        <w:rPr>
          <w:rFonts w:ascii="Arial" w:hAnsi="Arial" w:cs="Arial"/>
          <w:b/>
          <w:sz w:val="20"/>
          <w:szCs w:val="20"/>
        </w:rPr>
        <w:t>1</w:t>
      </w:r>
      <w:r w:rsidR="00BC3336">
        <w:rPr>
          <w:rFonts w:ascii="Arial" w:hAnsi="Arial" w:cs="Arial"/>
          <w:b/>
          <w:sz w:val="20"/>
          <w:szCs w:val="20"/>
        </w:rPr>
        <w:t>7</w:t>
      </w:r>
      <w:r w:rsidR="008E1D5B" w:rsidRPr="008E1D5B">
        <w:rPr>
          <w:rFonts w:ascii="Arial" w:hAnsi="Arial" w:cs="Arial"/>
          <w:b/>
          <w:sz w:val="20"/>
          <w:szCs w:val="20"/>
        </w:rPr>
        <w:t xml:space="preserve">. </w:t>
      </w:r>
      <w:r w:rsidR="009D2C27">
        <w:rPr>
          <w:rFonts w:ascii="Arial" w:hAnsi="Arial" w:cs="Arial"/>
          <w:b/>
          <w:sz w:val="20"/>
          <w:szCs w:val="20"/>
        </w:rPr>
        <w:t>JULIJEM</w:t>
      </w:r>
      <w:r w:rsidR="008E1D5B" w:rsidRPr="008E1D5B">
        <w:rPr>
          <w:rFonts w:ascii="Arial" w:hAnsi="Arial" w:cs="Arial"/>
          <w:b/>
          <w:sz w:val="20"/>
          <w:szCs w:val="20"/>
        </w:rPr>
        <w:t xml:space="preserve"> </w:t>
      </w:r>
      <w:r w:rsidR="00BC3336">
        <w:rPr>
          <w:rFonts w:ascii="Arial" w:hAnsi="Arial" w:cs="Arial"/>
          <w:b/>
          <w:sz w:val="20"/>
          <w:szCs w:val="20"/>
        </w:rPr>
        <w:t xml:space="preserve">IN 3. AVGUSTOM </w:t>
      </w:r>
      <w:r w:rsidRPr="008E1D5B">
        <w:rPr>
          <w:rFonts w:ascii="Arial" w:hAnsi="Arial" w:cs="Arial"/>
          <w:b/>
          <w:sz w:val="20"/>
          <w:szCs w:val="20"/>
        </w:rPr>
        <w:t>20</w:t>
      </w:r>
      <w:r w:rsidR="008E1D5B" w:rsidRPr="008E1D5B">
        <w:rPr>
          <w:rFonts w:ascii="Arial" w:hAnsi="Arial" w:cs="Arial"/>
          <w:b/>
          <w:sz w:val="20"/>
          <w:szCs w:val="20"/>
        </w:rPr>
        <w:t>23</w:t>
      </w:r>
    </w:p>
    <w:p w14:paraId="59D8E37C" w14:textId="77777777" w:rsidR="002F1F3B" w:rsidRPr="00165308" w:rsidRDefault="002F1F3B">
      <w:pPr>
        <w:rPr>
          <w:rFonts w:ascii="Arial" w:hAnsi="Arial" w:cs="Arial"/>
          <w:sz w:val="22"/>
          <w:szCs w:val="22"/>
        </w:rPr>
      </w:pPr>
    </w:p>
    <w:p w14:paraId="709BEBA7" w14:textId="5E62F5E7" w:rsidR="002F1F3B" w:rsidRDefault="002F1F3B">
      <w:pPr>
        <w:rPr>
          <w:rFonts w:ascii="Arial" w:hAnsi="Arial" w:cs="Arial"/>
          <w:sz w:val="22"/>
          <w:szCs w:val="22"/>
        </w:rPr>
      </w:pPr>
    </w:p>
    <w:p w14:paraId="7D4C34A5" w14:textId="77777777" w:rsidR="008E1D5B" w:rsidRPr="003839F6" w:rsidRDefault="008E1D5B" w:rsidP="008E1D5B">
      <w:pPr>
        <w:pStyle w:val="Naslov"/>
        <w:spacing w:before="0" w:after="0" w:line="260" w:lineRule="exact"/>
        <w:jc w:val="both"/>
        <w:rPr>
          <w:rFonts w:ascii="Arial" w:hAnsi="Arial" w:cs="Arial"/>
          <w:b w:val="0"/>
          <w:sz w:val="20"/>
        </w:rPr>
      </w:pPr>
      <w:r w:rsidRPr="003839F6">
        <w:rPr>
          <w:rFonts w:ascii="Arial" w:hAnsi="Arial" w:cs="Arial"/>
          <w:b w:val="0"/>
          <w:sz w:val="20"/>
        </w:rPr>
        <w:t>Vsebina programa odprave posledic nesreče:</w:t>
      </w:r>
    </w:p>
    <w:p w14:paraId="15807D1B" w14:textId="7D214D7E" w:rsidR="008E1D5B" w:rsidRDefault="008E1D5B">
      <w:pPr>
        <w:rPr>
          <w:rFonts w:ascii="Arial" w:hAnsi="Arial" w:cs="Arial"/>
          <w:sz w:val="22"/>
          <w:szCs w:val="22"/>
        </w:rPr>
      </w:pPr>
    </w:p>
    <w:p w14:paraId="72FE2ECE" w14:textId="77777777" w:rsidR="008E1D5B" w:rsidRPr="003839F6" w:rsidRDefault="008E1D5B" w:rsidP="008E1D5B">
      <w:pPr>
        <w:spacing w:line="260" w:lineRule="exact"/>
        <w:outlineLvl w:val="0"/>
        <w:rPr>
          <w:rFonts w:ascii="Arial" w:hAnsi="Arial" w:cs="Arial"/>
          <w:b/>
          <w:sz w:val="20"/>
        </w:rPr>
      </w:pPr>
      <w:r w:rsidRPr="003839F6">
        <w:rPr>
          <w:rFonts w:ascii="Arial" w:hAnsi="Arial" w:cs="Arial"/>
          <w:b/>
          <w:sz w:val="20"/>
        </w:rPr>
        <w:t>1. Uvod</w:t>
      </w:r>
    </w:p>
    <w:p w14:paraId="1C56951E" w14:textId="77777777" w:rsidR="008E1D5B" w:rsidRPr="003839F6" w:rsidRDefault="008E1D5B" w:rsidP="008E1D5B">
      <w:pPr>
        <w:spacing w:line="260" w:lineRule="exact"/>
        <w:rPr>
          <w:rFonts w:ascii="Arial" w:hAnsi="Arial" w:cs="Arial"/>
          <w:b/>
          <w:sz w:val="20"/>
        </w:rPr>
      </w:pPr>
    </w:p>
    <w:p w14:paraId="40A3522D" w14:textId="77777777" w:rsidR="008E1D5B" w:rsidRDefault="008E1D5B" w:rsidP="008E1D5B">
      <w:pPr>
        <w:spacing w:line="260" w:lineRule="exact"/>
        <w:outlineLvl w:val="0"/>
        <w:rPr>
          <w:rFonts w:ascii="Arial" w:hAnsi="Arial" w:cs="Arial"/>
          <w:b/>
          <w:sz w:val="20"/>
        </w:rPr>
      </w:pPr>
      <w:r w:rsidRPr="003839F6">
        <w:rPr>
          <w:rFonts w:ascii="Arial" w:hAnsi="Arial" w:cs="Arial"/>
          <w:b/>
          <w:sz w:val="20"/>
        </w:rPr>
        <w:t>2. Opis dosedanjih aktivnosti</w:t>
      </w:r>
      <w:r w:rsidRPr="003839F6">
        <w:rPr>
          <w:rFonts w:ascii="Arial" w:hAnsi="Arial" w:cs="Arial"/>
          <w:b/>
          <w:sz w:val="20"/>
        </w:rPr>
        <w:tab/>
      </w:r>
    </w:p>
    <w:p w14:paraId="54945D9D" w14:textId="7B32D8CA" w:rsidR="008E1D5B" w:rsidRPr="00156E35" w:rsidRDefault="008E1D5B" w:rsidP="008E1D5B">
      <w:pPr>
        <w:tabs>
          <w:tab w:val="left" w:pos="1276"/>
        </w:tabs>
        <w:spacing w:line="260" w:lineRule="exact"/>
        <w:ind w:firstLine="720"/>
        <w:outlineLvl w:val="0"/>
        <w:rPr>
          <w:rFonts w:ascii="Arial" w:hAnsi="Arial" w:cs="Arial"/>
          <w:sz w:val="20"/>
        </w:rPr>
      </w:pPr>
      <w:r w:rsidRPr="00156E35">
        <w:rPr>
          <w:rFonts w:ascii="Arial" w:hAnsi="Arial" w:cs="Arial"/>
          <w:sz w:val="20"/>
        </w:rPr>
        <w:t xml:space="preserve">2.1 </w:t>
      </w:r>
      <w:r w:rsidRPr="00156E35">
        <w:rPr>
          <w:rFonts w:ascii="Arial" w:hAnsi="Arial" w:cs="Arial"/>
          <w:sz w:val="20"/>
        </w:rPr>
        <w:tab/>
      </w:r>
      <w:r w:rsidR="00156E35">
        <w:rPr>
          <w:rFonts w:ascii="Arial" w:hAnsi="Arial" w:cs="Arial"/>
          <w:sz w:val="20"/>
        </w:rPr>
        <w:t xml:space="preserve">  </w:t>
      </w:r>
      <w:r w:rsidRPr="00156E35">
        <w:rPr>
          <w:rFonts w:ascii="Arial" w:hAnsi="Arial" w:cs="Arial"/>
          <w:sz w:val="20"/>
        </w:rPr>
        <w:t>Ocena škode</w:t>
      </w:r>
    </w:p>
    <w:p w14:paraId="2728369B" w14:textId="405602E3" w:rsidR="00156E35" w:rsidRPr="0037699B" w:rsidRDefault="00156E35" w:rsidP="00156E35">
      <w:pPr>
        <w:spacing w:line="260" w:lineRule="exact"/>
        <w:ind w:left="360" w:firstLine="348"/>
        <w:jc w:val="left"/>
        <w:rPr>
          <w:rFonts w:ascii="Arial" w:hAnsi="Arial" w:cs="Arial"/>
          <w:sz w:val="20"/>
        </w:rPr>
      </w:pPr>
      <w:r w:rsidRPr="0037699B">
        <w:rPr>
          <w:rFonts w:ascii="Arial" w:hAnsi="Arial" w:cs="Arial"/>
          <w:sz w:val="20"/>
        </w:rPr>
        <w:t>2.2</w:t>
      </w:r>
      <w:r w:rsidRPr="0037699B">
        <w:rPr>
          <w:rFonts w:ascii="Arial" w:hAnsi="Arial" w:cs="Arial"/>
          <w:sz w:val="20"/>
        </w:rPr>
        <w:tab/>
        <w:t xml:space="preserve">Predhodno </w:t>
      </w:r>
      <w:r w:rsidR="00482D98" w:rsidRPr="0037699B">
        <w:rPr>
          <w:rFonts w:ascii="Arial" w:hAnsi="Arial" w:cs="Arial"/>
          <w:sz w:val="20"/>
        </w:rPr>
        <w:t>zagotovljena</w:t>
      </w:r>
      <w:r w:rsidRPr="0037699B">
        <w:rPr>
          <w:rFonts w:ascii="Arial" w:hAnsi="Arial" w:cs="Arial"/>
          <w:sz w:val="20"/>
        </w:rPr>
        <w:t xml:space="preserve"> sredstva za stroške intervencij</w:t>
      </w:r>
    </w:p>
    <w:p w14:paraId="5AD844FF" w14:textId="77777777" w:rsidR="008E1D5B" w:rsidRPr="003839F6" w:rsidRDefault="008E1D5B" w:rsidP="008E1D5B">
      <w:pPr>
        <w:spacing w:line="260" w:lineRule="exact"/>
        <w:rPr>
          <w:rFonts w:ascii="Arial" w:hAnsi="Arial" w:cs="Arial"/>
          <w:sz w:val="20"/>
        </w:rPr>
      </w:pPr>
    </w:p>
    <w:p w14:paraId="35DBD93B" w14:textId="65145F26" w:rsidR="008E1D5B" w:rsidRPr="003839F6" w:rsidRDefault="008E1D5B" w:rsidP="008E1D5B">
      <w:pPr>
        <w:autoSpaceDE w:val="0"/>
        <w:autoSpaceDN w:val="0"/>
        <w:adjustRightInd w:val="0"/>
        <w:spacing w:line="260" w:lineRule="exact"/>
        <w:ind w:left="284" w:hanging="284"/>
        <w:outlineLvl w:val="0"/>
        <w:rPr>
          <w:rFonts w:ascii="Arial" w:hAnsi="Arial" w:cs="Arial"/>
          <w:b/>
          <w:sz w:val="20"/>
        </w:rPr>
      </w:pPr>
      <w:r w:rsidRPr="003839F6">
        <w:rPr>
          <w:rFonts w:ascii="Arial" w:hAnsi="Arial" w:cs="Arial"/>
          <w:b/>
          <w:sz w:val="20"/>
        </w:rPr>
        <w:t>3.</w:t>
      </w:r>
      <w:r w:rsidRPr="003839F6">
        <w:rPr>
          <w:rFonts w:ascii="Arial" w:hAnsi="Arial" w:cs="Arial"/>
          <w:b/>
          <w:sz w:val="20"/>
        </w:rPr>
        <w:tab/>
      </w:r>
      <w:r w:rsidR="000D0CCE">
        <w:rPr>
          <w:rFonts w:ascii="Arial" w:hAnsi="Arial" w:cs="Arial"/>
          <w:b/>
          <w:sz w:val="20"/>
        </w:rPr>
        <w:t>Predhodni p</w:t>
      </w:r>
      <w:r w:rsidRPr="003839F6">
        <w:rPr>
          <w:rFonts w:ascii="Arial" w:hAnsi="Arial" w:cs="Arial"/>
          <w:b/>
          <w:sz w:val="20"/>
        </w:rPr>
        <w:t xml:space="preserve">rogram odprave posledic </w:t>
      </w:r>
    </w:p>
    <w:p w14:paraId="0DE43F8D" w14:textId="68B3ABFA" w:rsidR="00156E35" w:rsidRPr="00156E35" w:rsidRDefault="008E1D5B" w:rsidP="00156E35">
      <w:pPr>
        <w:autoSpaceDE w:val="0"/>
        <w:autoSpaceDN w:val="0"/>
        <w:adjustRightInd w:val="0"/>
        <w:spacing w:line="260" w:lineRule="exact"/>
        <w:ind w:left="1276" w:hanging="567"/>
        <w:rPr>
          <w:rFonts w:ascii="Arial" w:hAnsi="Arial" w:cs="Arial"/>
          <w:b/>
          <w:i/>
          <w:sz w:val="20"/>
          <w:szCs w:val="20"/>
        </w:rPr>
      </w:pPr>
      <w:r w:rsidRPr="003839F6">
        <w:rPr>
          <w:rFonts w:ascii="Arial" w:hAnsi="Arial" w:cs="Arial"/>
          <w:sz w:val="20"/>
        </w:rPr>
        <w:t>3.1</w:t>
      </w:r>
      <w:r w:rsidRPr="003839F6">
        <w:rPr>
          <w:rFonts w:ascii="Arial" w:hAnsi="Arial" w:cs="Arial"/>
          <w:sz w:val="20"/>
        </w:rPr>
        <w:tab/>
      </w:r>
      <w:r w:rsidR="00156E35" w:rsidRPr="00195ADD">
        <w:rPr>
          <w:rFonts w:ascii="Arial" w:hAnsi="Arial" w:cs="Arial"/>
          <w:sz w:val="20"/>
        </w:rPr>
        <w:t>Predlog nujnih ukrepov pri odpravi posledic nesreče</w:t>
      </w:r>
    </w:p>
    <w:p w14:paraId="2AA67661" w14:textId="4FD9738E" w:rsidR="008E1D5B" w:rsidRPr="003839F6" w:rsidRDefault="008E1D5B" w:rsidP="008E1D5B">
      <w:pPr>
        <w:autoSpaceDE w:val="0"/>
        <w:autoSpaceDN w:val="0"/>
        <w:adjustRightInd w:val="0"/>
        <w:spacing w:line="260" w:lineRule="exact"/>
        <w:ind w:left="1276" w:hanging="567"/>
        <w:rPr>
          <w:rFonts w:ascii="Arial" w:hAnsi="Arial" w:cs="Arial"/>
          <w:sz w:val="20"/>
        </w:rPr>
      </w:pPr>
      <w:r w:rsidRPr="003839F6">
        <w:rPr>
          <w:rFonts w:ascii="Arial" w:hAnsi="Arial" w:cs="Arial"/>
          <w:sz w:val="20"/>
        </w:rPr>
        <w:t>3.2</w:t>
      </w:r>
      <w:r w:rsidRPr="003839F6">
        <w:rPr>
          <w:rFonts w:ascii="Arial" w:hAnsi="Arial" w:cs="Arial"/>
          <w:sz w:val="20"/>
        </w:rPr>
        <w:tab/>
        <w:t xml:space="preserve">Informacijska in strokovno tehnična podpora izvedbi ukrepov v pristojnosti Ministrstva za </w:t>
      </w:r>
      <w:r>
        <w:rPr>
          <w:rFonts w:ascii="Arial" w:hAnsi="Arial" w:cs="Arial"/>
          <w:sz w:val="20"/>
        </w:rPr>
        <w:t>naravne vire</w:t>
      </w:r>
      <w:r w:rsidRPr="003839F6">
        <w:rPr>
          <w:rFonts w:ascii="Arial" w:hAnsi="Arial" w:cs="Arial"/>
          <w:sz w:val="20"/>
        </w:rPr>
        <w:t xml:space="preserve"> in prostor</w:t>
      </w:r>
    </w:p>
    <w:p w14:paraId="4F182A26" w14:textId="6432F157" w:rsidR="008E1D5B" w:rsidRPr="003839F6" w:rsidRDefault="008E1D5B" w:rsidP="008E1D5B">
      <w:pPr>
        <w:autoSpaceDE w:val="0"/>
        <w:autoSpaceDN w:val="0"/>
        <w:adjustRightInd w:val="0"/>
        <w:spacing w:line="260" w:lineRule="exact"/>
        <w:ind w:left="1276" w:hanging="567"/>
        <w:rPr>
          <w:rFonts w:ascii="Arial" w:hAnsi="Arial" w:cs="Arial"/>
          <w:sz w:val="20"/>
        </w:rPr>
      </w:pPr>
      <w:r w:rsidRPr="003839F6">
        <w:rPr>
          <w:rFonts w:ascii="Arial" w:hAnsi="Arial" w:cs="Arial"/>
          <w:sz w:val="20"/>
        </w:rPr>
        <w:t xml:space="preserve">3.3 </w:t>
      </w:r>
      <w:r w:rsidRPr="003839F6">
        <w:rPr>
          <w:rFonts w:ascii="Arial" w:hAnsi="Arial" w:cs="Arial"/>
          <w:sz w:val="20"/>
        </w:rPr>
        <w:tab/>
        <w:t xml:space="preserve">Ocena višine sredstev po posameznih ukrepih odprave posledic naravne nesreče na stvareh </w:t>
      </w:r>
    </w:p>
    <w:p w14:paraId="6D15D582" w14:textId="11617FE2" w:rsidR="008E1D5B" w:rsidRDefault="008E1D5B" w:rsidP="008E1D5B">
      <w:pPr>
        <w:autoSpaceDE w:val="0"/>
        <w:autoSpaceDN w:val="0"/>
        <w:adjustRightInd w:val="0"/>
        <w:spacing w:line="260" w:lineRule="exact"/>
        <w:ind w:left="1276" w:hanging="567"/>
        <w:rPr>
          <w:rFonts w:ascii="Arial" w:hAnsi="Arial" w:cs="Arial"/>
          <w:sz w:val="20"/>
        </w:rPr>
      </w:pPr>
      <w:r w:rsidRPr="003839F6">
        <w:rPr>
          <w:rFonts w:ascii="Arial" w:hAnsi="Arial" w:cs="Arial"/>
          <w:sz w:val="20"/>
        </w:rPr>
        <w:t>3.4</w:t>
      </w:r>
      <w:r w:rsidRPr="003839F6">
        <w:rPr>
          <w:rFonts w:ascii="Arial" w:hAnsi="Arial" w:cs="Arial"/>
          <w:sz w:val="20"/>
        </w:rPr>
        <w:tab/>
        <w:t>Nosilci posameznih nalog</w:t>
      </w:r>
    </w:p>
    <w:p w14:paraId="79ACD708" w14:textId="77777777" w:rsidR="008E1D5B" w:rsidRDefault="008E1D5B" w:rsidP="008E1D5B">
      <w:pPr>
        <w:autoSpaceDE w:val="0"/>
        <w:autoSpaceDN w:val="0"/>
        <w:adjustRightInd w:val="0"/>
        <w:spacing w:line="260" w:lineRule="exact"/>
        <w:rPr>
          <w:rFonts w:ascii="Arial" w:hAnsi="Arial" w:cs="Arial"/>
          <w:sz w:val="20"/>
        </w:rPr>
      </w:pPr>
    </w:p>
    <w:p w14:paraId="76C24304" w14:textId="77777777" w:rsidR="008E1D5B" w:rsidRPr="003839F6" w:rsidRDefault="008E1D5B" w:rsidP="008E1D5B">
      <w:pPr>
        <w:autoSpaceDE w:val="0"/>
        <w:autoSpaceDN w:val="0"/>
        <w:adjustRightInd w:val="0"/>
        <w:spacing w:line="260" w:lineRule="exact"/>
        <w:rPr>
          <w:rFonts w:ascii="Arial" w:hAnsi="Arial" w:cs="Arial"/>
          <w:sz w:val="20"/>
        </w:rPr>
      </w:pPr>
      <w:r>
        <w:rPr>
          <w:rFonts w:ascii="Arial" w:hAnsi="Arial" w:cs="Arial"/>
          <w:sz w:val="20"/>
        </w:rPr>
        <w:t xml:space="preserve"> </w:t>
      </w:r>
    </w:p>
    <w:p w14:paraId="1591ED10" w14:textId="77777777" w:rsidR="008E1D5B" w:rsidRPr="003839F6" w:rsidRDefault="008E1D5B" w:rsidP="008E1D5B">
      <w:pPr>
        <w:autoSpaceDE w:val="0"/>
        <w:autoSpaceDN w:val="0"/>
        <w:adjustRightInd w:val="0"/>
        <w:spacing w:line="260" w:lineRule="exact"/>
        <w:rPr>
          <w:rFonts w:ascii="Arial" w:hAnsi="Arial" w:cs="Arial"/>
          <w:sz w:val="20"/>
        </w:rPr>
      </w:pPr>
    </w:p>
    <w:p w14:paraId="1A4034FD" w14:textId="77777777" w:rsidR="008E1D5B" w:rsidRPr="003839F6" w:rsidRDefault="008E1D5B" w:rsidP="008E1D5B">
      <w:pPr>
        <w:spacing w:line="260" w:lineRule="exact"/>
        <w:rPr>
          <w:rFonts w:ascii="Arial" w:hAnsi="Arial" w:cs="Arial"/>
          <w:sz w:val="20"/>
        </w:rPr>
      </w:pPr>
    </w:p>
    <w:p w14:paraId="2C3D8DE7" w14:textId="77777777" w:rsidR="008E1D5B" w:rsidRPr="003839F6" w:rsidRDefault="008E1D5B" w:rsidP="008E1D5B">
      <w:pPr>
        <w:spacing w:line="260" w:lineRule="exact"/>
        <w:rPr>
          <w:rFonts w:ascii="Arial" w:hAnsi="Arial" w:cs="Arial"/>
          <w:b/>
          <w:sz w:val="20"/>
        </w:rPr>
      </w:pPr>
    </w:p>
    <w:p w14:paraId="50798F0A" w14:textId="77777777" w:rsidR="008E1D5B" w:rsidRPr="003839F6" w:rsidRDefault="008E1D5B" w:rsidP="008E1D5B">
      <w:pPr>
        <w:spacing w:line="260" w:lineRule="exact"/>
        <w:rPr>
          <w:rFonts w:ascii="Arial" w:hAnsi="Arial" w:cs="Arial"/>
          <w:b/>
          <w:sz w:val="20"/>
        </w:rPr>
      </w:pPr>
    </w:p>
    <w:p w14:paraId="62714E58" w14:textId="77777777" w:rsidR="008E1D5B" w:rsidRPr="003839F6" w:rsidRDefault="008E1D5B" w:rsidP="008E1D5B">
      <w:pPr>
        <w:tabs>
          <w:tab w:val="left" w:pos="1800"/>
        </w:tabs>
        <w:spacing w:line="260" w:lineRule="exact"/>
        <w:rPr>
          <w:rFonts w:ascii="Arial" w:hAnsi="Arial" w:cs="Arial"/>
          <w:sz w:val="20"/>
        </w:rPr>
      </w:pPr>
    </w:p>
    <w:p w14:paraId="2FD76C66" w14:textId="77777777" w:rsidR="008E1D5B" w:rsidRPr="003839F6" w:rsidRDefault="008E1D5B" w:rsidP="008E1D5B">
      <w:pPr>
        <w:spacing w:line="260" w:lineRule="exact"/>
        <w:rPr>
          <w:rFonts w:ascii="Arial" w:hAnsi="Arial" w:cs="Arial"/>
          <w:b/>
          <w:sz w:val="20"/>
        </w:rPr>
      </w:pPr>
    </w:p>
    <w:p w14:paraId="76664424" w14:textId="77777777" w:rsidR="008E1D5B" w:rsidRPr="003839F6" w:rsidRDefault="008E1D5B" w:rsidP="008E1D5B">
      <w:pPr>
        <w:spacing w:line="260" w:lineRule="exact"/>
        <w:rPr>
          <w:rFonts w:ascii="Arial" w:hAnsi="Arial" w:cs="Arial"/>
          <w:b/>
          <w:sz w:val="20"/>
        </w:rPr>
      </w:pPr>
    </w:p>
    <w:p w14:paraId="4C511708" w14:textId="77777777" w:rsidR="008E1D5B" w:rsidRPr="003839F6" w:rsidRDefault="008E1D5B" w:rsidP="008E1D5B">
      <w:pPr>
        <w:spacing w:line="260" w:lineRule="exact"/>
        <w:rPr>
          <w:rFonts w:ascii="Arial" w:hAnsi="Arial" w:cs="Arial"/>
          <w:b/>
          <w:sz w:val="20"/>
        </w:rPr>
      </w:pPr>
    </w:p>
    <w:p w14:paraId="5DED74C8" w14:textId="77777777" w:rsidR="008E1D5B" w:rsidRDefault="008E1D5B" w:rsidP="008E1D5B">
      <w:pPr>
        <w:spacing w:line="260" w:lineRule="exact"/>
        <w:rPr>
          <w:rFonts w:ascii="Arial" w:hAnsi="Arial" w:cs="Arial"/>
          <w:b/>
          <w:sz w:val="20"/>
        </w:rPr>
      </w:pPr>
    </w:p>
    <w:p w14:paraId="78B8403C" w14:textId="6E565017" w:rsidR="008E1D5B" w:rsidRDefault="008E1D5B">
      <w:pPr>
        <w:rPr>
          <w:rFonts w:ascii="Arial" w:hAnsi="Arial" w:cs="Arial"/>
          <w:sz w:val="22"/>
          <w:szCs w:val="22"/>
        </w:rPr>
      </w:pPr>
    </w:p>
    <w:p w14:paraId="004B6A5C" w14:textId="683C0364" w:rsidR="001D1536" w:rsidRDefault="001D1536">
      <w:pPr>
        <w:rPr>
          <w:rFonts w:ascii="Arial" w:hAnsi="Arial" w:cs="Arial"/>
          <w:sz w:val="22"/>
          <w:szCs w:val="22"/>
        </w:rPr>
      </w:pPr>
    </w:p>
    <w:p w14:paraId="615B0777" w14:textId="7C3A5D48" w:rsidR="001D1536" w:rsidRDefault="001D1536">
      <w:pPr>
        <w:rPr>
          <w:rFonts w:ascii="Arial" w:hAnsi="Arial" w:cs="Arial"/>
          <w:sz w:val="22"/>
          <w:szCs w:val="22"/>
        </w:rPr>
      </w:pPr>
    </w:p>
    <w:p w14:paraId="6619996D" w14:textId="7F1FD79D" w:rsidR="001D1536" w:rsidRDefault="001D1536">
      <w:pPr>
        <w:rPr>
          <w:rFonts w:ascii="Arial" w:hAnsi="Arial" w:cs="Arial"/>
          <w:sz w:val="22"/>
          <w:szCs w:val="22"/>
        </w:rPr>
      </w:pPr>
    </w:p>
    <w:p w14:paraId="039FAD42" w14:textId="1FC65CF9" w:rsidR="001D1536" w:rsidRDefault="001D1536">
      <w:pPr>
        <w:rPr>
          <w:rFonts w:ascii="Arial" w:hAnsi="Arial" w:cs="Arial"/>
          <w:sz w:val="22"/>
          <w:szCs w:val="22"/>
        </w:rPr>
      </w:pPr>
    </w:p>
    <w:p w14:paraId="17E98571" w14:textId="77777777" w:rsidR="001D1536" w:rsidRDefault="001D1536">
      <w:pPr>
        <w:rPr>
          <w:rFonts w:ascii="Arial" w:hAnsi="Arial" w:cs="Arial"/>
          <w:sz w:val="22"/>
          <w:szCs w:val="22"/>
        </w:rPr>
      </w:pPr>
    </w:p>
    <w:p w14:paraId="45BC76EB" w14:textId="6A2ADFD9" w:rsidR="008E1D5B" w:rsidRDefault="008E1D5B">
      <w:pPr>
        <w:rPr>
          <w:rFonts w:ascii="Arial" w:hAnsi="Arial" w:cs="Arial"/>
          <w:sz w:val="22"/>
          <w:szCs w:val="22"/>
        </w:rPr>
      </w:pPr>
    </w:p>
    <w:p w14:paraId="09DA76CE" w14:textId="1D0C70B0" w:rsidR="008E1D5B" w:rsidRDefault="008E1D5B">
      <w:pPr>
        <w:rPr>
          <w:rFonts w:ascii="Arial" w:hAnsi="Arial" w:cs="Arial"/>
          <w:sz w:val="22"/>
          <w:szCs w:val="22"/>
        </w:rPr>
      </w:pPr>
    </w:p>
    <w:p w14:paraId="014BDE18" w14:textId="5693DD23" w:rsidR="008E1D5B" w:rsidRDefault="008E1D5B">
      <w:pPr>
        <w:rPr>
          <w:rFonts w:ascii="Arial" w:hAnsi="Arial" w:cs="Arial"/>
          <w:sz w:val="22"/>
          <w:szCs w:val="22"/>
        </w:rPr>
      </w:pPr>
    </w:p>
    <w:p w14:paraId="01977E2F" w14:textId="2BD07052" w:rsidR="008E1D5B" w:rsidRDefault="008E1D5B">
      <w:pPr>
        <w:rPr>
          <w:rFonts w:ascii="Arial" w:hAnsi="Arial" w:cs="Arial"/>
          <w:sz w:val="22"/>
          <w:szCs w:val="22"/>
        </w:rPr>
      </w:pPr>
    </w:p>
    <w:p w14:paraId="7671C9D0" w14:textId="0D5154D2" w:rsidR="008E1D5B" w:rsidRDefault="008E1D5B">
      <w:pPr>
        <w:rPr>
          <w:rFonts w:ascii="Arial" w:hAnsi="Arial" w:cs="Arial"/>
          <w:sz w:val="22"/>
          <w:szCs w:val="22"/>
        </w:rPr>
      </w:pPr>
    </w:p>
    <w:p w14:paraId="042FC174" w14:textId="371D30DB" w:rsidR="002C0864" w:rsidRDefault="002C0864">
      <w:pPr>
        <w:rPr>
          <w:rFonts w:ascii="Arial" w:hAnsi="Arial" w:cs="Arial"/>
          <w:sz w:val="22"/>
          <w:szCs w:val="22"/>
        </w:rPr>
      </w:pPr>
    </w:p>
    <w:p w14:paraId="75E81C1B" w14:textId="648B3889" w:rsidR="002C0864" w:rsidRDefault="002C0864">
      <w:pPr>
        <w:rPr>
          <w:rFonts w:ascii="Arial" w:hAnsi="Arial" w:cs="Arial"/>
          <w:sz w:val="22"/>
          <w:szCs w:val="22"/>
        </w:rPr>
      </w:pPr>
    </w:p>
    <w:p w14:paraId="4C04BC01" w14:textId="77777777" w:rsidR="002C0864" w:rsidRDefault="002C0864">
      <w:pPr>
        <w:rPr>
          <w:rFonts w:ascii="Arial" w:hAnsi="Arial" w:cs="Arial"/>
          <w:sz w:val="22"/>
          <w:szCs w:val="22"/>
        </w:rPr>
      </w:pPr>
    </w:p>
    <w:p w14:paraId="7C419FDD" w14:textId="77777777" w:rsidR="008E1D5B" w:rsidRDefault="008E1D5B">
      <w:pPr>
        <w:rPr>
          <w:rFonts w:ascii="Arial" w:hAnsi="Arial" w:cs="Arial"/>
          <w:sz w:val="22"/>
          <w:szCs w:val="22"/>
        </w:rPr>
      </w:pPr>
    </w:p>
    <w:p w14:paraId="4362E610" w14:textId="77777777" w:rsidR="008E1D5B" w:rsidRPr="00165308" w:rsidRDefault="008E1D5B">
      <w:pPr>
        <w:rPr>
          <w:rFonts w:ascii="Arial" w:hAnsi="Arial" w:cs="Arial"/>
          <w:sz w:val="22"/>
          <w:szCs w:val="22"/>
        </w:rPr>
      </w:pPr>
    </w:p>
    <w:p w14:paraId="5E7EE78B" w14:textId="627BD897" w:rsidR="008E1D5B" w:rsidRDefault="008E1D5B" w:rsidP="008E1D5B">
      <w:pPr>
        <w:rPr>
          <w:rFonts w:ascii="Arial" w:hAnsi="Arial" w:cs="Arial"/>
          <w:b/>
          <w:bCs/>
          <w:sz w:val="20"/>
          <w:szCs w:val="20"/>
        </w:rPr>
      </w:pPr>
    </w:p>
    <w:p w14:paraId="44310FC4" w14:textId="2936B629" w:rsidR="008E1D5B" w:rsidRDefault="008E1D5B" w:rsidP="008E1D5B">
      <w:pPr>
        <w:rPr>
          <w:rFonts w:ascii="Arial" w:hAnsi="Arial" w:cs="Arial"/>
          <w:b/>
          <w:bCs/>
          <w:sz w:val="20"/>
          <w:szCs w:val="20"/>
        </w:rPr>
      </w:pPr>
    </w:p>
    <w:p w14:paraId="32F70236" w14:textId="77D40FD5" w:rsidR="008E1D5B" w:rsidRDefault="008E1D5B" w:rsidP="008E1D5B">
      <w:pPr>
        <w:rPr>
          <w:rFonts w:ascii="Arial" w:hAnsi="Arial" w:cs="Arial"/>
          <w:b/>
          <w:bCs/>
          <w:sz w:val="20"/>
          <w:szCs w:val="20"/>
        </w:rPr>
      </w:pPr>
    </w:p>
    <w:p w14:paraId="1D7052AC" w14:textId="77777777" w:rsidR="00156E35" w:rsidRDefault="00156E35" w:rsidP="008E1D5B">
      <w:pPr>
        <w:rPr>
          <w:rFonts w:ascii="Arial" w:hAnsi="Arial" w:cs="Arial"/>
          <w:b/>
          <w:bCs/>
          <w:sz w:val="20"/>
          <w:szCs w:val="20"/>
        </w:rPr>
      </w:pPr>
    </w:p>
    <w:p w14:paraId="68F67B30" w14:textId="52E0C37E" w:rsidR="008E1D5B" w:rsidRDefault="008E1D5B" w:rsidP="008E1D5B">
      <w:pPr>
        <w:rPr>
          <w:rFonts w:ascii="Arial" w:hAnsi="Arial" w:cs="Arial"/>
          <w:b/>
          <w:bCs/>
          <w:sz w:val="20"/>
          <w:szCs w:val="20"/>
        </w:rPr>
      </w:pPr>
    </w:p>
    <w:p w14:paraId="13B89790" w14:textId="2B9B1A2C" w:rsidR="008E1D5B" w:rsidRDefault="008E1D5B" w:rsidP="008E1D5B">
      <w:pPr>
        <w:rPr>
          <w:rFonts w:ascii="Arial" w:hAnsi="Arial" w:cs="Arial"/>
          <w:b/>
          <w:bCs/>
          <w:sz w:val="20"/>
          <w:szCs w:val="20"/>
        </w:rPr>
      </w:pPr>
    </w:p>
    <w:p w14:paraId="7847DFED" w14:textId="78666E0C" w:rsidR="008E1D5B" w:rsidRDefault="008E1D5B" w:rsidP="008E1D5B">
      <w:pPr>
        <w:rPr>
          <w:rFonts w:ascii="Arial" w:hAnsi="Arial" w:cs="Arial"/>
          <w:b/>
          <w:bCs/>
          <w:sz w:val="20"/>
          <w:szCs w:val="20"/>
        </w:rPr>
      </w:pPr>
    </w:p>
    <w:p w14:paraId="0C98B261" w14:textId="58FFFBFE" w:rsidR="008E1D5B" w:rsidRDefault="008E1D5B" w:rsidP="008E1D5B">
      <w:pPr>
        <w:rPr>
          <w:rFonts w:ascii="Arial" w:hAnsi="Arial" w:cs="Arial"/>
          <w:b/>
          <w:bCs/>
          <w:sz w:val="20"/>
          <w:szCs w:val="20"/>
        </w:rPr>
      </w:pPr>
    </w:p>
    <w:p w14:paraId="6F73276C" w14:textId="77777777" w:rsidR="008E1D5B" w:rsidRPr="008E1D5B" w:rsidRDefault="008E1D5B" w:rsidP="008E1D5B">
      <w:pPr>
        <w:rPr>
          <w:rFonts w:ascii="Arial" w:hAnsi="Arial" w:cs="Arial"/>
          <w:b/>
          <w:bCs/>
          <w:sz w:val="20"/>
          <w:szCs w:val="20"/>
        </w:rPr>
      </w:pPr>
    </w:p>
    <w:p w14:paraId="3CD90DF7" w14:textId="77777777" w:rsidR="008E1D5B" w:rsidRPr="003839F6" w:rsidRDefault="008E1D5B" w:rsidP="008E1D5B">
      <w:pPr>
        <w:numPr>
          <w:ilvl w:val="0"/>
          <w:numId w:val="18"/>
        </w:numPr>
        <w:spacing w:line="260" w:lineRule="exact"/>
        <w:ind w:left="0" w:firstLine="0"/>
        <w:jc w:val="left"/>
        <w:rPr>
          <w:rFonts w:ascii="Arial" w:hAnsi="Arial" w:cs="Arial"/>
          <w:b/>
          <w:sz w:val="20"/>
        </w:rPr>
      </w:pPr>
      <w:r w:rsidRPr="003839F6">
        <w:rPr>
          <w:rFonts w:ascii="Arial" w:hAnsi="Arial" w:cs="Arial"/>
          <w:b/>
          <w:sz w:val="20"/>
        </w:rPr>
        <w:lastRenderedPageBreak/>
        <w:t>Uvod</w:t>
      </w:r>
    </w:p>
    <w:p w14:paraId="6DF98782" w14:textId="77777777" w:rsidR="008E1D5B" w:rsidRPr="003839F6" w:rsidRDefault="008E1D5B" w:rsidP="008E1D5B">
      <w:pPr>
        <w:spacing w:line="260" w:lineRule="exact"/>
        <w:rPr>
          <w:rFonts w:ascii="Arial" w:hAnsi="Arial" w:cs="Arial"/>
          <w:b/>
          <w:sz w:val="20"/>
        </w:rPr>
      </w:pPr>
    </w:p>
    <w:p w14:paraId="4366A20C" w14:textId="4C45D252" w:rsidR="00C32F81" w:rsidRPr="003839F6" w:rsidRDefault="008E1D5B" w:rsidP="00544965">
      <w:pPr>
        <w:rPr>
          <w:rFonts w:ascii="Arial" w:hAnsi="Arial" w:cs="Arial"/>
          <w:sz w:val="20"/>
          <w:lang w:eastAsia="en-US"/>
        </w:rPr>
      </w:pPr>
      <w:r w:rsidRPr="003839F6">
        <w:rPr>
          <w:rFonts w:ascii="Arial" w:hAnsi="Arial" w:cs="Arial"/>
          <w:sz w:val="20"/>
        </w:rPr>
        <w:t>Na podlagi Zakona o odpravi posledic naravnih nesreč (Uradni list RS, št. 114/05 – uradno prečiščeno besedilo, 90/07, 102/07, 40/12 – ZUJF</w:t>
      </w:r>
      <w:r>
        <w:rPr>
          <w:rFonts w:ascii="Arial" w:hAnsi="Arial" w:cs="Arial"/>
          <w:sz w:val="20"/>
        </w:rPr>
        <w:t>,</w:t>
      </w:r>
      <w:r w:rsidRPr="003839F6">
        <w:rPr>
          <w:rFonts w:ascii="Arial" w:hAnsi="Arial" w:cs="Arial"/>
          <w:sz w:val="20"/>
        </w:rPr>
        <w:t xml:space="preserve"> 17/14</w:t>
      </w:r>
      <w:r>
        <w:rPr>
          <w:rFonts w:ascii="Arial" w:hAnsi="Arial" w:cs="Arial"/>
          <w:sz w:val="20"/>
        </w:rPr>
        <w:t>, 163/22,</w:t>
      </w:r>
      <w:r w:rsidRPr="002F709A">
        <w:rPr>
          <w:rFonts w:ascii="Arial" w:hAnsi="Arial" w:cs="Arial"/>
          <w:sz w:val="20"/>
        </w:rPr>
        <w:t xml:space="preserve"> 18/23 - ZDU-1O</w:t>
      </w:r>
      <w:r w:rsidR="004D4B3C" w:rsidRPr="004D4B3C">
        <w:rPr>
          <w:rFonts w:ascii="Arial" w:hAnsi="Arial" w:cs="Arial"/>
          <w:sz w:val="20"/>
        </w:rPr>
        <w:t>, 88/23 in 95/23 – ZIUOPZP</w:t>
      </w:r>
      <w:r w:rsidRPr="003839F6">
        <w:rPr>
          <w:rFonts w:ascii="Arial" w:hAnsi="Arial" w:cs="Arial"/>
          <w:sz w:val="20"/>
        </w:rPr>
        <w:t xml:space="preserve">; v nadaljnjem besedilu: zakon) </w:t>
      </w:r>
      <w:r w:rsidRPr="00FB59A5">
        <w:rPr>
          <w:rFonts w:ascii="Arial" w:hAnsi="Arial" w:cs="Arial"/>
          <w:sz w:val="20"/>
        </w:rPr>
        <w:t xml:space="preserve">je Ministrstvo za naravne vire in prostor pripravilo </w:t>
      </w:r>
      <w:r w:rsidR="00FB59A5" w:rsidRPr="00FB59A5">
        <w:rPr>
          <w:rFonts w:ascii="Arial" w:hAnsi="Arial" w:cs="Arial"/>
          <w:sz w:val="20"/>
        </w:rPr>
        <w:t>Predhodni p</w:t>
      </w:r>
      <w:r w:rsidRPr="00FB59A5">
        <w:rPr>
          <w:rFonts w:ascii="Arial" w:hAnsi="Arial" w:cs="Arial"/>
          <w:sz w:val="20"/>
        </w:rPr>
        <w:t xml:space="preserve">rogram odprave posledic neposredne škode na stvareh zaradi </w:t>
      </w:r>
      <w:r w:rsidR="00FB59A5" w:rsidRPr="00FB59A5">
        <w:rPr>
          <w:rFonts w:ascii="Arial" w:hAnsi="Arial" w:cs="Arial"/>
          <w:sz w:val="20"/>
        </w:rPr>
        <w:t>neur</w:t>
      </w:r>
      <w:r w:rsidR="00195ADD">
        <w:rPr>
          <w:rFonts w:ascii="Arial" w:hAnsi="Arial" w:cs="Arial"/>
          <w:sz w:val="20"/>
        </w:rPr>
        <w:t>i</w:t>
      </w:r>
      <w:r w:rsidR="00FB59A5" w:rsidRPr="00FB59A5">
        <w:rPr>
          <w:rFonts w:ascii="Arial" w:hAnsi="Arial" w:cs="Arial"/>
          <w:sz w:val="20"/>
        </w:rPr>
        <w:t xml:space="preserve">j s </w:t>
      </w:r>
      <w:r w:rsidRPr="00FB59A5">
        <w:rPr>
          <w:rFonts w:ascii="Arial" w:hAnsi="Arial" w:cs="Arial"/>
          <w:sz w:val="20"/>
        </w:rPr>
        <w:t>poplav</w:t>
      </w:r>
      <w:r w:rsidR="00FB59A5" w:rsidRPr="00FB59A5">
        <w:rPr>
          <w:rFonts w:ascii="Arial" w:hAnsi="Arial" w:cs="Arial"/>
          <w:sz w:val="20"/>
        </w:rPr>
        <w:t xml:space="preserve">ami </w:t>
      </w:r>
      <w:bookmarkStart w:id="0" w:name="_Hlk143785946"/>
      <w:r w:rsidR="009D2C27">
        <w:rPr>
          <w:rFonts w:ascii="Arial" w:hAnsi="Arial" w:cs="Arial"/>
          <w:sz w:val="20"/>
        </w:rPr>
        <w:t>med</w:t>
      </w:r>
      <w:r w:rsidR="00195ADD">
        <w:rPr>
          <w:rFonts w:ascii="Arial" w:hAnsi="Arial" w:cs="Arial"/>
          <w:sz w:val="20"/>
        </w:rPr>
        <w:t xml:space="preserve"> 1</w:t>
      </w:r>
      <w:r w:rsidR="00987F2C">
        <w:rPr>
          <w:rFonts w:ascii="Arial" w:hAnsi="Arial" w:cs="Arial"/>
          <w:sz w:val="20"/>
        </w:rPr>
        <w:t>7</w:t>
      </w:r>
      <w:r w:rsidR="00195ADD">
        <w:rPr>
          <w:rFonts w:ascii="Arial" w:hAnsi="Arial" w:cs="Arial"/>
          <w:sz w:val="20"/>
        </w:rPr>
        <w:t xml:space="preserve">. </w:t>
      </w:r>
      <w:r w:rsidR="00FB59A5" w:rsidRPr="00FB59A5">
        <w:rPr>
          <w:rFonts w:ascii="Arial" w:hAnsi="Arial" w:cs="Arial"/>
          <w:sz w:val="20"/>
        </w:rPr>
        <w:t>j</w:t>
      </w:r>
      <w:r w:rsidR="009D2C27">
        <w:rPr>
          <w:rFonts w:ascii="Arial" w:hAnsi="Arial" w:cs="Arial"/>
          <w:sz w:val="20"/>
        </w:rPr>
        <w:t>ulijem</w:t>
      </w:r>
      <w:r w:rsidR="00987F2C">
        <w:rPr>
          <w:rFonts w:ascii="Arial" w:hAnsi="Arial" w:cs="Arial"/>
          <w:sz w:val="20"/>
        </w:rPr>
        <w:t xml:space="preserve"> in 3. avgustom</w:t>
      </w:r>
      <w:r w:rsidRPr="00FB59A5">
        <w:rPr>
          <w:rFonts w:ascii="Arial" w:hAnsi="Arial" w:cs="Arial"/>
          <w:sz w:val="20"/>
        </w:rPr>
        <w:t xml:space="preserve"> </w:t>
      </w:r>
      <w:bookmarkEnd w:id="0"/>
      <w:r w:rsidRPr="00FB59A5">
        <w:rPr>
          <w:rFonts w:ascii="Arial" w:hAnsi="Arial" w:cs="Arial"/>
          <w:sz w:val="20"/>
        </w:rPr>
        <w:t>202</w:t>
      </w:r>
      <w:r w:rsidR="00FB59A5" w:rsidRPr="00FB59A5">
        <w:rPr>
          <w:rFonts w:ascii="Arial" w:hAnsi="Arial" w:cs="Arial"/>
          <w:sz w:val="20"/>
        </w:rPr>
        <w:t>3</w:t>
      </w:r>
      <w:r w:rsidRPr="00FB59A5">
        <w:rPr>
          <w:rFonts w:ascii="Arial" w:hAnsi="Arial" w:cs="Arial"/>
          <w:sz w:val="20"/>
        </w:rPr>
        <w:t>.</w:t>
      </w:r>
      <w:r w:rsidR="00C32F81">
        <w:rPr>
          <w:rFonts w:ascii="Arial" w:hAnsi="Arial" w:cs="Arial"/>
          <w:sz w:val="20"/>
        </w:rPr>
        <w:t xml:space="preserve"> </w:t>
      </w:r>
      <w:r w:rsidR="00C32F81" w:rsidRPr="00C32F81">
        <w:rPr>
          <w:rFonts w:ascii="Arial" w:hAnsi="Arial" w:cs="Arial"/>
          <w:sz w:val="20"/>
          <w:lang w:eastAsia="en-US"/>
        </w:rPr>
        <w:t>Predhodni program odprave posledic nesreče predloži minister, pristojen za odpravo posledic naravnih nesreč, v soglasju z ministrom, pristojnim za varstvo pred naravnimi in drugimi nesrečami, če ga predhodno potrdi komisija za odpravo posledic nesreč.</w:t>
      </w:r>
    </w:p>
    <w:p w14:paraId="777F7CC2" w14:textId="77777777" w:rsidR="002F1F3B" w:rsidRPr="00FB59A5" w:rsidRDefault="002F1F3B" w:rsidP="00544965">
      <w:pPr>
        <w:ind w:left="360"/>
        <w:rPr>
          <w:rFonts w:ascii="Arial" w:hAnsi="Arial" w:cs="Arial"/>
          <w:sz w:val="20"/>
        </w:rPr>
      </w:pPr>
    </w:p>
    <w:p w14:paraId="70E21084" w14:textId="51544635" w:rsidR="002F1F3B" w:rsidRPr="00FB59A5" w:rsidRDefault="002F1F3B" w:rsidP="00544965">
      <w:pPr>
        <w:rPr>
          <w:rFonts w:ascii="Arial" w:hAnsi="Arial" w:cs="Arial"/>
          <w:sz w:val="20"/>
        </w:rPr>
      </w:pPr>
      <w:r w:rsidRPr="00FB59A5">
        <w:rPr>
          <w:rFonts w:ascii="Arial" w:hAnsi="Arial" w:cs="Arial"/>
          <w:sz w:val="20"/>
        </w:rPr>
        <w:t xml:space="preserve">Predhodni program odprave posledic </w:t>
      </w:r>
      <w:r w:rsidR="007C6F57" w:rsidRPr="00FB59A5">
        <w:rPr>
          <w:rFonts w:ascii="Arial" w:hAnsi="Arial" w:cs="Arial"/>
          <w:sz w:val="20"/>
        </w:rPr>
        <w:t xml:space="preserve">neposredne </w:t>
      </w:r>
      <w:r w:rsidRPr="00FB59A5">
        <w:rPr>
          <w:rFonts w:ascii="Arial" w:hAnsi="Arial" w:cs="Arial"/>
          <w:sz w:val="20"/>
        </w:rPr>
        <w:t>škode obravnava nujne ukrepe</w:t>
      </w:r>
      <w:r w:rsidR="00C32F81">
        <w:rPr>
          <w:rFonts w:ascii="Arial" w:hAnsi="Arial" w:cs="Arial"/>
          <w:sz w:val="20"/>
        </w:rPr>
        <w:t xml:space="preserve"> </w:t>
      </w:r>
      <w:r w:rsidR="00C32F81" w:rsidRPr="00C32F81">
        <w:rPr>
          <w:rFonts w:ascii="Arial" w:hAnsi="Arial" w:cs="Arial"/>
          <w:sz w:val="20"/>
          <w:lang w:eastAsia="en-US"/>
        </w:rPr>
        <w:t>za preprečitev povečanja že nastale škode in zavarovanje življenj in premoženja prebivalstva</w:t>
      </w:r>
      <w:r w:rsidRPr="00FB59A5">
        <w:rPr>
          <w:rFonts w:ascii="Arial" w:hAnsi="Arial" w:cs="Arial"/>
          <w:sz w:val="20"/>
        </w:rPr>
        <w:t xml:space="preserve"> pri odpravi posledic, nastalih ob </w:t>
      </w:r>
      <w:r w:rsidR="00195ADD" w:rsidRPr="00FB59A5">
        <w:rPr>
          <w:rFonts w:ascii="Arial" w:hAnsi="Arial" w:cs="Arial"/>
          <w:sz w:val="20"/>
        </w:rPr>
        <w:t>neur</w:t>
      </w:r>
      <w:r w:rsidR="00195ADD">
        <w:rPr>
          <w:rFonts w:ascii="Arial" w:hAnsi="Arial" w:cs="Arial"/>
          <w:sz w:val="20"/>
        </w:rPr>
        <w:t>i</w:t>
      </w:r>
      <w:r w:rsidR="00195ADD" w:rsidRPr="00FB59A5">
        <w:rPr>
          <w:rFonts w:ascii="Arial" w:hAnsi="Arial" w:cs="Arial"/>
          <w:sz w:val="20"/>
        </w:rPr>
        <w:t xml:space="preserve">j s poplavami </w:t>
      </w:r>
      <w:r w:rsidR="00987F2C">
        <w:rPr>
          <w:rFonts w:ascii="Arial" w:hAnsi="Arial" w:cs="Arial"/>
          <w:sz w:val="20"/>
        </w:rPr>
        <w:t xml:space="preserve">med 17. </w:t>
      </w:r>
      <w:r w:rsidR="00987F2C" w:rsidRPr="00FB59A5">
        <w:rPr>
          <w:rFonts w:ascii="Arial" w:hAnsi="Arial" w:cs="Arial"/>
          <w:sz w:val="20"/>
        </w:rPr>
        <w:t>j</w:t>
      </w:r>
      <w:r w:rsidR="00987F2C">
        <w:rPr>
          <w:rFonts w:ascii="Arial" w:hAnsi="Arial" w:cs="Arial"/>
          <w:sz w:val="20"/>
        </w:rPr>
        <w:t>ulijem in 3. avgustom</w:t>
      </w:r>
      <w:r w:rsidR="00987F2C" w:rsidRPr="00FB59A5">
        <w:rPr>
          <w:rFonts w:ascii="Arial" w:hAnsi="Arial" w:cs="Arial"/>
          <w:sz w:val="20"/>
        </w:rPr>
        <w:t xml:space="preserve"> 2023</w:t>
      </w:r>
      <w:r w:rsidRPr="00FB59A5">
        <w:rPr>
          <w:rFonts w:ascii="Arial" w:hAnsi="Arial" w:cs="Arial"/>
          <w:sz w:val="20"/>
        </w:rPr>
        <w:t xml:space="preserve"> na območjih več občin </w:t>
      </w:r>
      <w:r w:rsidR="00996CAF">
        <w:rPr>
          <w:rFonts w:ascii="Arial" w:hAnsi="Arial" w:cs="Arial"/>
          <w:sz w:val="20"/>
        </w:rPr>
        <w:t>Gorenjsk</w:t>
      </w:r>
      <w:r w:rsidR="00B902FA">
        <w:rPr>
          <w:rFonts w:ascii="Arial" w:hAnsi="Arial" w:cs="Arial"/>
          <w:sz w:val="20"/>
        </w:rPr>
        <w:t>e</w:t>
      </w:r>
      <w:r w:rsidR="00996CAF">
        <w:rPr>
          <w:rFonts w:ascii="Arial" w:hAnsi="Arial" w:cs="Arial"/>
          <w:sz w:val="20"/>
        </w:rPr>
        <w:t xml:space="preserve">, </w:t>
      </w:r>
      <w:r w:rsidR="00987F2C">
        <w:rPr>
          <w:rFonts w:ascii="Arial" w:hAnsi="Arial" w:cs="Arial"/>
          <w:sz w:val="20"/>
        </w:rPr>
        <w:t xml:space="preserve">Dolenjske, </w:t>
      </w:r>
      <w:r w:rsidR="005A66A1" w:rsidRPr="002430CC">
        <w:rPr>
          <w:rFonts w:ascii="Arial" w:hAnsi="Arial" w:cs="Arial"/>
          <w:sz w:val="20"/>
        </w:rPr>
        <w:t>Korošk</w:t>
      </w:r>
      <w:r w:rsidR="00B902FA">
        <w:rPr>
          <w:rFonts w:ascii="Arial" w:hAnsi="Arial" w:cs="Arial"/>
          <w:sz w:val="20"/>
        </w:rPr>
        <w:t>e</w:t>
      </w:r>
      <w:r w:rsidR="005A66A1" w:rsidRPr="002430CC">
        <w:rPr>
          <w:rFonts w:ascii="Arial" w:hAnsi="Arial" w:cs="Arial"/>
          <w:sz w:val="20"/>
        </w:rPr>
        <w:t xml:space="preserve">, </w:t>
      </w:r>
      <w:r w:rsidR="00987F2C">
        <w:rPr>
          <w:rFonts w:ascii="Arial" w:hAnsi="Arial" w:cs="Arial"/>
          <w:sz w:val="20"/>
        </w:rPr>
        <w:t xml:space="preserve">Ljubljanske, Notranjske, </w:t>
      </w:r>
      <w:r w:rsidR="005A66A1" w:rsidRPr="002430CC">
        <w:rPr>
          <w:rFonts w:ascii="Arial" w:hAnsi="Arial" w:cs="Arial"/>
          <w:sz w:val="20"/>
        </w:rPr>
        <w:t>Podravsk</w:t>
      </w:r>
      <w:r w:rsidR="00B902FA">
        <w:rPr>
          <w:rFonts w:ascii="Arial" w:hAnsi="Arial" w:cs="Arial"/>
          <w:sz w:val="20"/>
        </w:rPr>
        <w:t>e</w:t>
      </w:r>
      <w:r w:rsidR="005A66A1" w:rsidRPr="002430CC">
        <w:rPr>
          <w:rFonts w:ascii="Arial" w:hAnsi="Arial" w:cs="Arial"/>
          <w:sz w:val="20"/>
        </w:rPr>
        <w:t>, Pomursk</w:t>
      </w:r>
      <w:r w:rsidR="00B902FA">
        <w:rPr>
          <w:rFonts w:ascii="Arial" w:hAnsi="Arial" w:cs="Arial"/>
          <w:sz w:val="20"/>
        </w:rPr>
        <w:t>e</w:t>
      </w:r>
      <w:r w:rsidR="005A66A1" w:rsidRPr="002430CC">
        <w:rPr>
          <w:rFonts w:ascii="Arial" w:hAnsi="Arial" w:cs="Arial"/>
          <w:sz w:val="20"/>
        </w:rPr>
        <w:t>, Posavsk</w:t>
      </w:r>
      <w:r w:rsidR="00B902FA">
        <w:rPr>
          <w:rFonts w:ascii="Arial" w:hAnsi="Arial" w:cs="Arial"/>
          <w:sz w:val="20"/>
        </w:rPr>
        <w:t>e</w:t>
      </w:r>
      <w:r w:rsidR="005A66A1" w:rsidRPr="002430CC">
        <w:rPr>
          <w:rFonts w:ascii="Arial" w:hAnsi="Arial" w:cs="Arial"/>
          <w:sz w:val="20"/>
        </w:rPr>
        <w:t xml:space="preserve">, </w:t>
      </w:r>
      <w:r w:rsidR="00987F2C">
        <w:rPr>
          <w:rFonts w:ascii="Arial" w:hAnsi="Arial" w:cs="Arial"/>
          <w:sz w:val="20"/>
        </w:rPr>
        <w:t xml:space="preserve">Zasavske, </w:t>
      </w:r>
      <w:r w:rsidR="005A66A1" w:rsidRPr="002430CC">
        <w:rPr>
          <w:rFonts w:ascii="Arial" w:hAnsi="Arial" w:cs="Arial"/>
          <w:sz w:val="20"/>
        </w:rPr>
        <w:t>Vzhodnoštajersk</w:t>
      </w:r>
      <w:r w:rsidR="00B902FA">
        <w:rPr>
          <w:rFonts w:ascii="Arial" w:hAnsi="Arial" w:cs="Arial"/>
          <w:sz w:val="20"/>
        </w:rPr>
        <w:t>e</w:t>
      </w:r>
      <w:r w:rsidR="005A66A1" w:rsidRPr="002430CC">
        <w:rPr>
          <w:rFonts w:ascii="Arial" w:hAnsi="Arial" w:cs="Arial"/>
          <w:sz w:val="20"/>
        </w:rPr>
        <w:t xml:space="preserve">, </w:t>
      </w:r>
      <w:proofErr w:type="spellStart"/>
      <w:r w:rsidR="009D2C27" w:rsidRPr="002430CC">
        <w:rPr>
          <w:rFonts w:ascii="Arial" w:hAnsi="Arial" w:cs="Arial"/>
          <w:sz w:val="20"/>
        </w:rPr>
        <w:t>Zahodnoštajers</w:t>
      </w:r>
      <w:r w:rsidR="009D2C27">
        <w:rPr>
          <w:rFonts w:ascii="Arial" w:hAnsi="Arial" w:cs="Arial"/>
          <w:sz w:val="20"/>
        </w:rPr>
        <w:t>k</w:t>
      </w:r>
      <w:r w:rsidR="00B902FA">
        <w:rPr>
          <w:rFonts w:ascii="Arial" w:hAnsi="Arial" w:cs="Arial"/>
          <w:sz w:val="20"/>
        </w:rPr>
        <w:t>e</w:t>
      </w:r>
      <w:proofErr w:type="spellEnd"/>
      <w:r w:rsidR="00996CAF">
        <w:rPr>
          <w:rFonts w:ascii="Arial" w:hAnsi="Arial" w:cs="Arial"/>
          <w:sz w:val="20"/>
        </w:rPr>
        <w:t xml:space="preserve"> </w:t>
      </w:r>
      <w:r w:rsidR="009D2C27">
        <w:rPr>
          <w:rFonts w:ascii="Arial" w:hAnsi="Arial" w:cs="Arial"/>
          <w:sz w:val="20"/>
        </w:rPr>
        <w:t>in Severnoprimorsk</w:t>
      </w:r>
      <w:r w:rsidR="00B902FA">
        <w:rPr>
          <w:rFonts w:ascii="Arial" w:hAnsi="Arial" w:cs="Arial"/>
          <w:sz w:val="20"/>
        </w:rPr>
        <w:t>e</w:t>
      </w:r>
      <w:r w:rsidR="005A66A1" w:rsidRPr="002430CC">
        <w:rPr>
          <w:rFonts w:ascii="Arial" w:hAnsi="Arial" w:cs="Arial"/>
          <w:sz w:val="20"/>
        </w:rPr>
        <w:t xml:space="preserve"> regij</w:t>
      </w:r>
      <w:r w:rsidR="00B902FA">
        <w:rPr>
          <w:rFonts w:ascii="Arial" w:hAnsi="Arial" w:cs="Arial"/>
          <w:sz w:val="20"/>
        </w:rPr>
        <w:t>e</w:t>
      </w:r>
      <w:r w:rsidRPr="00FB59A5">
        <w:rPr>
          <w:rFonts w:ascii="Arial" w:hAnsi="Arial" w:cs="Arial"/>
          <w:sz w:val="20"/>
        </w:rPr>
        <w:t>.</w:t>
      </w:r>
    </w:p>
    <w:p w14:paraId="22A9F7FC" w14:textId="67B8E873" w:rsidR="002F1F3B" w:rsidRDefault="002F1F3B" w:rsidP="00544965">
      <w:pPr>
        <w:rPr>
          <w:rFonts w:ascii="Arial" w:hAnsi="Arial" w:cs="Arial"/>
          <w:sz w:val="22"/>
          <w:szCs w:val="22"/>
        </w:rPr>
      </w:pPr>
    </w:p>
    <w:p w14:paraId="3C4E9F60" w14:textId="68902F17" w:rsidR="00284221" w:rsidRDefault="00284221" w:rsidP="00544965">
      <w:pPr>
        <w:rPr>
          <w:rFonts w:ascii="Arial" w:hAnsi="Arial" w:cs="Arial"/>
          <w:sz w:val="20"/>
        </w:rPr>
      </w:pPr>
      <w:r w:rsidRPr="00593217">
        <w:rPr>
          <w:rFonts w:ascii="Arial" w:hAnsi="Arial" w:cs="Arial"/>
          <w:sz w:val="20"/>
        </w:rPr>
        <w:t xml:space="preserve">Poimenovanje predhodnega programa odprave posledic neposredne škode na stvareh zaradi neurja s poplavami med </w:t>
      </w:r>
      <w:r w:rsidR="00B43F20">
        <w:rPr>
          <w:rFonts w:ascii="Arial" w:hAnsi="Arial" w:cs="Arial"/>
          <w:sz w:val="20"/>
        </w:rPr>
        <w:t xml:space="preserve">17. </w:t>
      </w:r>
      <w:r w:rsidR="00B43F20" w:rsidRPr="00FB59A5">
        <w:rPr>
          <w:rFonts w:ascii="Arial" w:hAnsi="Arial" w:cs="Arial"/>
          <w:sz w:val="20"/>
        </w:rPr>
        <w:t>j</w:t>
      </w:r>
      <w:r w:rsidR="00B43F20">
        <w:rPr>
          <w:rFonts w:ascii="Arial" w:hAnsi="Arial" w:cs="Arial"/>
          <w:sz w:val="20"/>
        </w:rPr>
        <w:t>ulijem in 3. avgustom</w:t>
      </w:r>
      <w:r w:rsidR="00B43F20" w:rsidRPr="00FB59A5">
        <w:rPr>
          <w:rFonts w:ascii="Arial" w:hAnsi="Arial" w:cs="Arial"/>
          <w:sz w:val="20"/>
        </w:rPr>
        <w:t xml:space="preserve"> </w:t>
      </w:r>
      <w:r w:rsidRPr="00593217">
        <w:rPr>
          <w:rFonts w:ascii="Arial" w:hAnsi="Arial" w:cs="Arial"/>
          <w:sz w:val="20"/>
        </w:rPr>
        <w:t xml:space="preserve">2023, kot neurje s poplavami, je povzetek vseh naravnih nesreč na stvareh v času med </w:t>
      </w:r>
      <w:r w:rsidR="00B43F20">
        <w:rPr>
          <w:rFonts w:ascii="Arial" w:hAnsi="Arial" w:cs="Arial"/>
          <w:sz w:val="20"/>
        </w:rPr>
        <w:t xml:space="preserve">17. </w:t>
      </w:r>
      <w:r w:rsidR="00B43F20" w:rsidRPr="00FB59A5">
        <w:rPr>
          <w:rFonts w:ascii="Arial" w:hAnsi="Arial" w:cs="Arial"/>
          <w:sz w:val="20"/>
        </w:rPr>
        <w:t>j</w:t>
      </w:r>
      <w:r w:rsidR="00B43F20">
        <w:rPr>
          <w:rFonts w:ascii="Arial" w:hAnsi="Arial" w:cs="Arial"/>
          <w:sz w:val="20"/>
        </w:rPr>
        <w:t>ulijem in 3. avgustom</w:t>
      </w:r>
      <w:r w:rsidR="00B43F20" w:rsidRPr="00FB59A5">
        <w:rPr>
          <w:rFonts w:ascii="Arial" w:hAnsi="Arial" w:cs="Arial"/>
          <w:sz w:val="20"/>
        </w:rPr>
        <w:t xml:space="preserve"> </w:t>
      </w:r>
      <w:r w:rsidRPr="00593217">
        <w:rPr>
          <w:rFonts w:ascii="Arial" w:hAnsi="Arial" w:cs="Arial"/>
          <w:sz w:val="20"/>
        </w:rPr>
        <w:t>2023.</w:t>
      </w:r>
    </w:p>
    <w:p w14:paraId="03D3CF83" w14:textId="77777777" w:rsidR="00284221" w:rsidRPr="00593217" w:rsidRDefault="00284221" w:rsidP="00544965">
      <w:pPr>
        <w:rPr>
          <w:rFonts w:ascii="Arial" w:hAnsi="Arial" w:cs="Arial"/>
          <w:sz w:val="20"/>
        </w:rPr>
      </w:pPr>
    </w:p>
    <w:p w14:paraId="3BBA852E" w14:textId="695ECB49" w:rsidR="00284221" w:rsidRPr="00284221" w:rsidRDefault="00284221" w:rsidP="00544965">
      <w:pPr>
        <w:rPr>
          <w:rFonts w:ascii="Arial" w:hAnsi="Arial" w:cs="Arial"/>
          <w:sz w:val="20"/>
          <w:lang w:eastAsia="en-US"/>
        </w:rPr>
      </w:pPr>
      <w:r w:rsidRPr="00284221">
        <w:rPr>
          <w:rFonts w:ascii="Arial" w:hAnsi="Arial" w:cs="Arial"/>
          <w:sz w:val="20"/>
          <w:lang w:eastAsia="en-US"/>
        </w:rPr>
        <w:t>Predhodni program odprave posledic nesreče vsebuje predhodno oceno neposredne škode pri posameznem upravičencu, predlog višine dodelitve sredstev posameznemu upravičencu ter predlog nujnih ukrepov pri odpravi posledic nesreče. Predhodni program odprave posledic nesreče postane sestavni del programa odprave posledic nesreče</w:t>
      </w:r>
      <w:r w:rsidR="00544965">
        <w:rPr>
          <w:rFonts w:ascii="Arial" w:hAnsi="Arial" w:cs="Arial"/>
          <w:sz w:val="20"/>
          <w:lang w:eastAsia="en-US"/>
        </w:rPr>
        <w:t>.</w:t>
      </w:r>
    </w:p>
    <w:p w14:paraId="7F6D8C20" w14:textId="77777777" w:rsidR="00593217" w:rsidRPr="00593217" w:rsidRDefault="00593217">
      <w:pPr>
        <w:rPr>
          <w:rFonts w:ascii="Arial" w:hAnsi="Arial" w:cs="Arial"/>
          <w:sz w:val="20"/>
        </w:rPr>
      </w:pPr>
    </w:p>
    <w:p w14:paraId="55397959" w14:textId="77777777" w:rsidR="009850D3" w:rsidRDefault="009850D3">
      <w:pPr>
        <w:rPr>
          <w:rFonts w:ascii="Arial" w:hAnsi="Arial" w:cs="Arial"/>
          <w:sz w:val="22"/>
          <w:szCs w:val="22"/>
        </w:rPr>
      </w:pPr>
    </w:p>
    <w:p w14:paraId="3C97992D" w14:textId="77777777" w:rsidR="00FB59A5" w:rsidRPr="003839F6" w:rsidRDefault="00FB59A5" w:rsidP="00FB59A5">
      <w:pPr>
        <w:numPr>
          <w:ilvl w:val="0"/>
          <w:numId w:val="18"/>
        </w:numPr>
        <w:spacing w:line="260" w:lineRule="exact"/>
        <w:ind w:left="0" w:firstLine="0"/>
        <w:jc w:val="left"/>
        <w:rPr>
          <w:rFonts w:ascii="Arial" w:hAnsi="Arial" w:cs="Arial"/>
          <w:b/>
          <w:sz w:val="20"/>
        </w:rPr>
      </w:pPr>
      <w:r w:rsidRPr="003839F6">
        <w:rPr>
          <w:rFonts w:ascii="Arial" w:hAnsi="Arial" w:cs="Arial"/>
          <w:b/>
          <w:sz w:val="20"/>
        </w:rPr>
        <w:t>Opis dosedanjih aktivnosti</w:t>
      </w:r>
    </w:p>
    <w:p w14:paraId="1EDC1C2E" w14:textId="77777777" w:rsidR="00FB59A5" w:rsidRPr="003839F6" w:rsidRDefault="00FB59A5" w:rsidP="00FB59A5">
      <w:pPr>
        <w:spacing w:line="260" w:lineRule="exact"/>
        <w:rPr>
          <w:rFonts w:ascii="Arial" w:hAnsi="Arial" w:cs="Arial"/>
          <w:b/>
          <w:i/>
          <w:sz w:val="20"/>
        </w:rPr>
      </w:pPr>
    </w:p>
    <w:p w14:paraId="7D31D977" w14:textId="77777777" w:rsidR="00FB59A5" w:rsidRPr="003839F6" w:rsidRDefault="00FB59A5" w:rsidP="00FB59A5">
      <w:pPr>
        <w:numPr>
          <w:ilvl w:val="1"/>
          <w:numId w:val="18"/>
        </w:numPr>
        <w:spacing w:line="260" w:lineRule="exact"/>
        <w:ind w:left="0" w:firstLine="0"/>
        <w:jc w:val="left"/>
        <w:rPr>
          <w:rFonts w:ascii="Arial" w:hAnsi="Arial" w:cs="Arial"/>
          <w:b/>
          <w:i/>
          <w:sz w:val="20"/>
        </w:rPr>
      </w:pPr>
      <w:r w:rsidRPr="003839F6">
        <w:rPr>
          <w:rFonts w:ascii="Arial" w:hAnsi="Arial" w:cs="Arial"/>
          <w:b/>
          <w:i/>
          <w:sz w:val="20"/>
        </w:rPr>
        <w:t xml:space="preserve"> Ocena škode</w:t>
      </w:r>
      <w:r>
        <w:rPr>
          <w:rFonts w:ascii="Arial" w:hAnsi="Arial" w:cs="Arial"/>
          <w:b/>
          <w:i/>
          <w:sz w:val="20"/>
        </w:rPr>
        <w:t xml:space="preserve"> </w:t>
      </w:r>
    </w:p>
    <w:p w14:paraId="7C709261" w14:textId="77777777" w:rsidR="00FB59A5" w:rsidRDefault="00FB59A5" w:rsidP="00FB59A5">
      <w:pPr>
        <w:spacing w:line="260" w:lineRule="exact"/>
        <w:rPr>
          <w:rFonts w:ascii="Arial" w:hAnsi="Arial" w:cs="Arial"/>
          <w:b/>
          <w:i/>
          <w:sz w:val="20"/>
        </w:rPr>
      </w:pPr>
    </w:p>
    <w:p w14:paraId="29845786" w14:textId="1EAF8420" w:rsidR="00195ADD" w:rsidRPr="00195ADD" w:rsidRDefault="00B43F20" w:rsidP="00FB59A5">
      <w:pPr>
        <w:autoSpaceDE w:val="0"/>
        <w:autoSpaceDN w:val="0"/>
        <w:adjustRightInd w:val="0"/>
        <w:spacing w:line="260" w:lineRule="exact"/>
        <w:rPr>
          <w:rFonts w:ascii="Arial" w:hAnsi="Arial" w:cs="Arial"/>
          <w:sz w:val="20"/>
        </w:rPr>
      </w:pPr>
      <w:r>
        <w:rPr>
          <w:rFonts w:ascii="Arial" w:hAnsi="Arial" w:cs="Arial"/>
          <w:sz w:val="20"/>
        </w:rPr>
        <w:t xml:space="preserve">Neurja z </w:t>
      </w:r>
      <w:r w:rsidR="00195ADD" w:rsidRPr="00195ADD">
        <w:rPr>
          <w:rFonts w:ascii="Arial" w:hAnsi="Arial" w:cs="Arial"/>
          <w:sz w:val="20"/>
        </w:rPr>
        <w:t>dežj</w:t>
      </w:r>
      <w:r w:rsidR="00996CAF">
        <w:rPr>
          <w:rFonts w:ascii="Arial" w:hAnsi="Arial" w:cs="Arial"/>
          <w:sz w:val="20"/>
        </w:rPr>
        <w:t>em, vetrom</w:t>
      </w:r>
      <w:r>
        <w:rPr>
          <w:rFonts w:ascii="Arial" w:hAnsi="Arial" w:cs="Arial"/>
          <w:sz w:val="20"/>
        </w:rPr>
        <w:t>, zemeljskimi plazovi</w:t>
      </w:r>
      <w:r w:rsidR="00996CAF">
        <w:rPr>
          <w:rFonts w:ascii="Arial" w:hAnsi="Arial" w:cs="Arial"/>
          <w:sz w:val="20"/>
        </w:rPr>
        <w:t xml:space="preserve"> in</w:t>
      </w:r>
      <w:r w:rsidR="00195ADD" w:rsidRPr="00195ADD">
        <w:rPr>
          <w:rFonts w:ascii="Arial" w:hAnsi="Arial" w:cs="Arial"/>
          <w:sz w:val="20"/>
        </w:rPr>
        <w:t xml:space="preserve"> poplavami </w:t>
      </w:r>
      <w:r w:rsidR="00996CAF">
        <w:rPr>
          <w:rFonts w:ascii="Arial" w:hAnsi="Arial" w:cs="Arial"/>
          <w:sz w:val="20"/>
        </w:rPr>
        <w:t xml:space="preserve">med </w:t>
      </w:r>
      <w:r>
        <w:rPr>
          <w:rFonts w:ascii="Arial" w:hAnsi="Arial" w:cs="Arial"/>
          <w:sz w:val="20"/>
        </w:rPr>
        <w:t xml:space="preserve">17. </w:t>
      </w:r>
      <w:r w:rsidRPr="00FB59A5">
        <w:rPr>
          <w:rFonts w:ascii="Arial" w:hAnsi="Arial" w:cs="Arial"/>
          <w:sz w:val="20"/>
        </w:rPr>
        <w:t>j</w:t>
      </w:r>
      <w:r>
        <w:rPr>
          <w:rFonts w:ascii="Arial" w:hAnsi="Arial" w:cs="Arial"/>
          <w:sz w:val="20"/>
        </w:rPr>
        <w:t>ulijem in 3. avgustom</w:t>
      </w:r>
      <w:r w:rsidRPr="00FB59A5">
        <w:rPr>
          <w:rFonts w:ascii="Arial" w:hAnsi="Arial" w:cs="Arial"/>
          <w:sz w:val="20"/>
        </w:rPr>
        <w:t xml:space="preserve"> </w:t>
      </w:r>
      <w:r w:rsidR="00195ADD" w:rsidRPr="00195ADD">
        <w:rPr>
          <w:rFonts w:ascii="Arial" w:hAnsi="Arial" w:cs="Arial"/>
          <w:sz w:val="20"/>
        </w:rPr>
        <w:t xml:space="preserve">2023 so prizadela </w:t>
      </w:r>
      <w:r>
        <w:rPr>
          <w:rFonts w:ascii="Arial" w:hAnsi="Arial" w:cs="Arial"/>
          <w:sz w:val="20"/>
        </w:rPr>
        <w:t xml:space="preserve">Gorenjsko, Dolenjsko, </w:t>
      </w:r>
      <w:r w:rsidRPr="002430CC">
        <w:rPr>
          <w:rFonts w:ascii="Arial" w:hAnsi="Arial" w:cs="Arial"/>
          <w:sz w:val="20"/>
        </w:rPr>
        <w:t>Korošk</w:t>
      </w:r>
      <w:r>
        <w:rPr>
          <w:rFonts w:ascii="Arial" w:hAnsi="Arial" w:cs="Arial"/>
          <w:sz w:val="20"/>
        </w:rPr>
        <w:t>o</w:t>
      </w:r>
      <w:r w:rsidRPr="002430CC">
        <w:rPr>
          <w:rFonts w:ascii="Arial" w:hAnsi="Arial" w:cs="Arial"/>
          <w:sz w:val="20"/>
        </w:rPr>
        <w:t xml:space="preserve">, </w:t>
      </w:r>
      <w:r>
        <w:rPr>
          <w:rFonts w:ascii="Arial" w:hAnsi="Arial" w:cs="Arial"/>
          <w:sz w:val="20"/>
        </w:rPr>
        <w:t xml:space="preserve">Ljubljansko, Notranjsko, </w:t>
      </w:r>
      <w:r w:rsidRPr="002430CC">
        <w:rPr>
          <w:rFonts w:ascii="Arial" w:hAnsi="Arial" w:cs="Arial"/>
          <w:sz w:val="20"/>
        </w:rPr>
        <w:t>Podravsk</w:t>
      </w:r>
      <w:r>
        <w:rPr>
          <w:rFonts w:ascii="Arial" w:hAnsi="Arial" w:cs="Arial"/>
          <w:sz w:val="20"/>
        </w:rPr>
        <w:t>o</w:t>
      </w:r>
      <w:r w:rsidRPr="002430CC">
        <w:rPr>
          <w:rFonts w:ascii="Arial" w:hAnsi="Arial" w:cs="Arial"/>
          <w:sz w:val="20"/>
        </w:rPr>
        <w:t>, Pomursk</w:t>
      </w:r>
      <w:r>
        <w:rPr>
          <w:rFonts w:ascii="Arial" w:hAnsi="Arial" w:cs="Arial"/>
          <w:sz w:val="20"/>
        </w:rPr>
        <w:t>o</w:t>
      </w:r>
      <w:r w:rsidRPr="002430CC">
        <w:rPr>
          <w:rFonts w:ascii="Arial" w:hAnsi="Arial" w:cs="Arial"/>
          <w:sz w:val="20"/>
        </w:rPr>
        <w:t>, Posavsk</w:t>
      </w:r>
      <w:r>
        <w:rPr>
          <w:rFonts w:ascii="Arial" w:hAnsi="Arial" w:cs="Arial"/>
          <w:sz w:val="20"/>
        </w:rPr>
        <w:t>o</w:t>
      </w:r>
      <w:r w:rsidRPr="002430CC">
        <w:rPr>
          <w:rFonts w:ascii="Arial" w:hAnsi="Arial" w:cs="Arial"/>
          <w:sz w:val="20"/>
        </w:rPr>
        <w:t xml:space="preserve">, </w:t>
      </w:r>
      <w:r>
        <w:rPr>
          <w:rFonts w:ascii="Arial" w:hAnsi="Arial" w:cs="Arial"/>
          <w:sz w:val="20"/>
        </w:rPr>
        <w:t xml:space="preserve">Zasavsko, </w:t>
      </w:r>
      <w:r w:rsidRPr="002430CC">
        <w:rPr>
          <w:rFonts w:ascii="Arial" w:hAnsi="Arial" w:cs="Arial"/>
          <w:sz w:val="20"/>
        </w:rPr>
        <w:t>Vzhodnoštajersk</w:t>
      </w:r>
      <w:r>
        <w:rPr>
          <w:rFonts w:ascii="Arial" w:hAnsi="Arial" w:cs="Arial"/>
          <w:sz w:val="20"/>
        </w:rPr>
        <w:t>o</w:t>
      </w:r>
      <w:r w:rsidRPr="002430CC">
        <w:rPr>
          <w:rFonts w:ascii="Arial" w:hAnsi="Arial" w:cs="Arial"/>
          <w:sz w:val="20"/>
        </w:rPr>
        <w:t xml:space="preserve">, </w:t>
      </w:r>
      <w:proofErr w:type="spellStart"/>
      <w:r w:rsidRPr="002430CC">
        <w:rPr>
          <w:rFonts w:ascii="Arial" w:hAnsi="Arial" w:cs="Arial"/>
          <w:sz w:val="20"/>
        </w:rPr>
        <w:t>Zahodnoštajers</w:t>
      </w:r>
      <w:r>
        <w:rPr>
          <w:rFonts w:ascii="Arial" w:hAnsi="Arial" w:cs="Arial"/>
          <w:sz w:val="20"/>
        </w:rPr>
        <w:t>ko</w:t>
      </w:r>
      <w:proofErr w:type="spellEnd"/>
      <w:r>
        <w:rPr>
          <w:rFonts w:ascii="Arial" w:hAnsi="Arial" w:cs="Arial"/>
          <w:sz w:val="20"/>
        </w:rPr>
        <w:t xml:space="preserve"> in Severnoprimorsko</w:t>
      </w:r>
      <w:r w:rsidRPr="002430CC">
        <w:rPr>
          <w:rFonts w:ascii="Arial" w:hAnsi="Arial" w:cs="Arial"/>
          <w:sz w:val="20"/>
        </w:rPr>
        <w:t xml:space="preserve"> regij</w:t>
      </w:r>
      <w:r>
        <w:rPr>
          <w:rFonts w:ascii="Arial" w:hAnsi="Arial" w:cs="Arial"/>
          <w:sz w:val="20"/>
        </w:rPr>
        <w:t>o</w:t>
      </w:r>
      <w:r w:rsidR="00195ADD" w:rsidRPr="00195ADD">
        <w:rPr>
          <w:rFonts w:ascii="Arial" w:hAnsi="Arial" w:cs="Arial"/>
          <w:sz w:val="20"/>
        </w:rPr>
        <w:t xml:space="preserve">. </w:t>
      </w:r>
    </w:p>
    <w:p w14:paraId="2D4EE570" w14:textId="5B88ED94" w:rsidR="00195ADD" w:rsidRPr="00195ADD" w:rsidRDefault="00195ADD" w:rsidP="00195ADD">
      <w:pPr>
        <w:autoSpaceDE w:val="0"/>
        <w:autoSpaceDN w:val="0"/>
        <w:adjustRightInd w:val="0"/>
        <w:rPr>
          <w:rFonts w:ascii="Arial" w:hAnsi="Arial" w:cs="Arial"/>
          <w:sz w:val="20"/>
        </w:rPr>
      </w:pPr>
      <w:r w:rsidRPr="00195ADD">
        <w:rPr>
          <w:rFonts w:ascii="Arial" w:hAnsi="Arial" w:cs="Arial"/>
          <w:sz w:val="20"/>
        </w:rPr>
        <w:t xml:space="preserve">Uprava Republike Slovenije za zaščito in reševanje je </w:t>
      </w:r>
      <w:r w:rsidR="00996CAF">
        <w:rPr>
          <w:rFonts w:ascii="Arial" w:hAnsi="Arial" w:cs="Arial"/>
          <w:sz w:val="20"/>
        </w:rPr>
        <w:t>2</w:t>
      </w:r>
      <w:r w:rsidR="00B43F20">
        <w:rPr>
          <w:rFonts w:ascii="Arial" w:hAnsi="Arial" w:cs="Arial"/>
          <w:sz w:val="20"/>
        </w:rPr>
        <w:t>6</w:t>
      </w:r>
      <w:r w:rsidRPr="00195ADD">
        <w:rPr>
          <w:rFonts w:ascii="Arial" w:hAnsi="Arial" w:cs="Arial"/>
          <w:sz w:val="20"/>
        </w:rPr>
        <w:t xml:space="preserve">. </w:t>
      </w:r>
      <w:r w:rsidR="00B43F20">
        <w:rPr>
          <w:rFonts w:ascii="Arial" w:hAnsi="Arial" w:cs="Arial"/>
          <w:sz w:val="20"/>
        </w:rPr>
        <w:t xml:space="preserve">7. </w:t>
      </w:r>
      <w:r w:rsidRPr="00195ADD">
        <w:rPr>
          <w:rFonts w:ascii="Arial" w:hAnsi="Arial" w:cs="Arial"/>
          <w:sz w:val="20"/>
        </w:rPr>
        <w:t xml:space="preserve">2023 izdala Sklep za </w:t>
      </w:r>
      <w:r w:rsidR="00996CAF">
        <w:rPr>
          <w:rFonts w:ascii="Arial" w:hAnsi="Arial" w:cs="Arial"/>
          <w:sz w:val="20"/>
        </w:rPr>
        <w:t xml:space="preserve">pričetek </w:t>
      </w:r>
      <w:r w:rsidRPr="00195ADD">
        <w:rPr>
          <w:rFonts w:ascii="Arial" w:hAnsi="Arial" w:cs="Arial"/>
          <w:sz w:val="20"/>
        </w:rPr>
        <w:t>ocenjevanj</w:t>
      </w:r>
      <w:r w:rsidR="00996CAF">
        <w:rPr>
          <w:rFonts w:ascii="Arial" w:hAnsi="Arial" w:cs="Arial"/>
          <w:sz w:val="20"/>
        </w:rPr>
        <w:t>a</w:t>
      </w:r>
      <w:r w:rsidRPr="00195ADD">
        <w:rPr>
          <w:rFonts w:ascii="Arial" w:hAnsi="Arial" w:cs="Arial"/>
          <w:sz w:val="20"/>
        </w:rPr>
        <w:t xml:space="preserve"> škode na stvareh zaradi posledic</w:t>
      </w:r>
      <w:r w:rsidR="00996CAF">
        <w:rPr>
          <w:rFonts w:ascii="Arial" w:hAnsi="Arial" w:cs="Arial"/>
          <w:sz w:val="20"/>
        </w:rPr>
        <w:t xml:space="preserve"> neurja </w:t>
      </w:r>
      <w:r w:rsidR="00B43F20">
        <w:rPr>
          <w:rFonts w:ascii="Arial" w:hAnsi="Arial" w:cs="Arial"/>
          <w:sz w:val="20"/>
        </w:rPr>
        <w:t xml:space="preserve">z </w:t>
      </w:r>
      <w:r w:rsidR="00B43F20" w:rsidRPr="00195ADD">
        <w:rPr>
          <w:rFonts w:ascii="Arial" w:hAnsi="Arial" w:cs="Arial"/>
          <w:sz w:val="20"/>
        </w:rPr>
        <w:t>dežj</w:t>
      </w:r>
      <w:r w:rsidR="00B43F20">
        <w:rPr>
          <w:rFonts w:ascii="Arial" w:hAnsi="Arial" w:cs="Arial"/>
          <w:sz w:val="20"/>
        </w:rPr>
        <w:t>em, vetrom, zemeljskimi plazovi in</w:t>
      </w:r>
      <w:r w:rsidR="00B43F20" w:rsidRPr="00195ADD">
        <w:rPr>
          <w:rFonts w:ascii="Arial" w:hAnsi="Arial" w:cs="Arial"/>
          <w:sz w:val="20"/>
        </w:rPr>
        <w:t xml:space="preserve"> poplavami </w:t>
      </w:r>
      <w:r w:rsidR="00B43F20">
        <w:rPr>
          <w:rFonts w:ascii="Arial" w:hAnsi="Arial" w:cs="Arial"/>
          <w:sz w:val="20"/>
        </w:rPr>
        <w:t xml:space="preserve">med 17. in 25. </w:t>
      </w:r>
      <w:r w:rsidR="00B43F20" w:rsidRPr="00FB59A5">
        <w:rPr>
          <w:rFonts w:ascii="Arial" w:hAnsi="Arial" w:cs="Arial"/>
          <w:sz w:val="20"/>
        </w:rPr>
        <w:t>j</w:t>
      </w:r>
      <w:r w:rsidR="00B43F20">
        <w:rPr>
          <w:rFonts w:ascii="Arial" w:hAnsi="Arial" w:cs="Arial"/>
          <w:sz w:val="20"/>
        </w:rPr>
        <w:t>ulijem</w:t>
      </w:r>
      <w:r w:rsidR="00996CAF" w:rsidRPr="00195ADD">
        <w:rPr>
          <w:rFonts w:ascii="Arial" w:hAnsi="Arial" w:cs="Arial"/>
          <w:sz w:val="20"/>
        </w:rPr>
        <w:t xml:space="preserve"> 2023</w:t>
      </w:r>
      <w:r w:rsidRPr="00195ADD">
        <w:rPr>
          <w:rFonts w:ascii="Arial" w:hAnsi="Arial" w:cs="Arial"/>
          <w:sz w:val="20"/>
        </w:rPr>
        <w:t>, št. 844-</w:t>
      </w:r>
      <w:r w:rsidR="00996CAF">
        <w:rPr>
          <w:rFonts w:ascii="Arial" w:hAnsi="Arial" w:cs="Arial"/>
          <w:sz w:val="20"/>
        </w:rPr>
        <w:t>2</w:t>
      </w:r>
      <w:r w:rsidR="00B43F20">
        <w:rPr>
          <w:rFonts w:ascii="Arial" w:hAnsi="Arial" w:cs="Arial"/>
          <w:sz w:val="20"/>
        </w:rPr>
        <w:t>7</w:t>
      </w:r>
      <w:r w:rsidRPr="00195ADD">
        <w:rPr>
          <w:rFonts w:ascii="Arial" w:hAnsi="Arial" w:cs="Arial"/>
          <w:sz w:val="20"/>
        </w:rPr>
        <w:t>/2023-</w:t>
      </w:r>
      <w:r w:rsidR="00B43F20">
        <w:rPr>
          <w:rFonts w:ascii="Arial" w:hAnsi="Arial" w:cs="Arial"/>
          <w:sz w:val="20"/>
        </w:rPr>
        <w:t>8</w:t>
      </w:r>
      <w:r w:rsidR="00996CAF">
        <w:rPr>
          <w:rFonts w:ascii="Arial" w:hAnsi="Arial" w:cs="Arial"/>
          <w:sz w:val="20"/>
        </w:rPr>
        <w:t>5</w:t>
      </w:r>
      <w:r w:rsidRPr="00195ADD">
        <w:rPr>
          <w:rFonts w:ascii="Arial" w:hAnsi="Arial" w:cs="Arial"/>
          <w:sz w:val="20"/>
        </w:rPr>
        <w:t>-DGZR</w:t>
      </w:r>
      <w:r w:rsidR="00B43F20">
        <w:rPr>
          <w:rFonts w:ascii="Arial" w:hAnsi="Arial" w:cs="Arial"/>
          <w:sz w:val="20"/>
        </w:rPr>
        <w:t xml:space="preserve"> in dne  30. 8. 2023 Dopolnilni sklep k Sklepu </w:t>
      </w:r>
      <w:r w:rsidR="00B43F20" w:rsidRPr="00195ADD">
        <w:rPr>
          <w:rFonts w:ascii="Arial" w:hAnsi="Arial" w:cs="Arial"/>
          <w:sz w:val="20"/>
        </w:rPr>
        <w:t>št. 844-</w:t>
      </w:r>
      <w:r w:rsidR="00B43F20">
        <w:rPr>
          <w:rFonts w:ascii="Arial" w:hAnsi="Arial" w:cs="Arial"/>
          <w:sz w:val="20"/>
        </w:rPr>
        <w:t>27</w:t>
      </w:r>
      <w:r w:rsidR="00B43F20" w:rsidRPr="00195ADD">
        <w:rPr>
          <w:rFonts w:ascii="Arial" w:hAnsi="Arial" w:cs="Arial"/>
          <w:sz w:val="20"/>
        </w:rPr>
        <w:t>/2023-</w:t>
      </w:r>
      <w:r w:rsidR="00B43F20">
        <w:rPr>
          <w:rFonts w:ascii="Arial" w:hAnsi="Arial" w:cs="Arial"/>
          <w:sz w:val="20"/>
        </w:rPr>
        <w:t>85</w:t>
      </w:r>
      <w:r w:rsidR="00B43F20" w:rsidRPr="00195ADD">
        <w:rPr>
          <w:rFonts w:ascii="Arial" w:hAnsi="Arial" w:cs="Arial"/>
          <w:sz w:val="20"/>
        </w:rPr>
        <w:t>-DGZR</w:t>
      </w:r>
      <w:r w:rsidR="00B43F20">
        <w:rPr>
          <w:rFonts w:ascii="Arial" w:hAnsi="Arial" w:cs="Arial"/>
          <w:sz w:val="20"/>
        </w:rPr>
        <w:t xml:space="preserve"> z dne 26.7.2023, </w:t>
      </w:r>
      <w:r w:rsidR="001276C2">
        <w:rPr>
          <w:rFonts w:ascii="Arial" w:hAnsi="Arial" w:cs="Arial"/>
          <w:sz w:val="20"/>
        </w:rPr>
        <w:t xml:space="preserve">ki se nanaša na </w:t>
      </w:r>
      <w:r w:rsidR="00B43F20" w:rsidRPr="00195ADD">
        <w:rPr>
          <w:rFonts w:ascii="Arial" w:hAnsi="Arial" w:cs="Arial"/>
          <w:sz w:val="20"/>
        </w:rPr>
        <w:t xml:space="preserve">Sklep za </w:t>
      </w:r>
      <w:r w:rsidR="00B43F20">
        <w:rPr>
          <w:rFonts w:ascii="Arial" w:hAnsi="Arial" w:cs="Arial"/>
          <w:sz w:val="20"/>
        </w:rPr>
        <w:t xml:space="preserve">pričetek </w:t>
      </w:r>
      <w:r w:rsidR="00B43F20" w:rsidRPr="00195ADD">
        <w:rPr>
          <w:rFonts w:ascii="Arial" w:hAnsi="Arial" w:cs="Arial"/>
          <w:sz w:val="20"/>
        </w:rPr>
        <w:t>ocenjevanj</w:t>
      </w:r>
      <w:r w:rsidR="00B43F20">
        <w:rPr>
          <w:rFonts w:ascii="Arial" w:hAnsi="Arial" w:cs="Arial"/>
          <w:sz w:val="20"/>
        </w:rPr>
        <w:t>a</w:t>
      </w:r>
      <w:r w:rsidR="00B43F20" w:rsidRPr="00195ADD">
        <w:rPr>
          <w:rFonts w:ascii="Arial" w:hAnsi="Arial" w:cs="Arial"/>
          <w:sz w:val="20"/>
        </w:rPr>
        <w:t xml:space="preserve"> škode na stvareh zaradi posledic</w:t>
      </w:r>
      <w:r w:rsidR="00B43F20">
        <w:rPr>
          <w:rFonts w:ascii="Arial" w:hAnsi="Arial" w:cs="Arial"/>
          <w:sz w:val="20"/>
        </w:rPr>
        <w:t xml:space="preserve"> neurja z </w:t>
      </w:r>
      <w:r w:rsidR="00B43F20" w:rsidRPr="00195ADD">
        <w:rPr>
          <w:rFonts w:ascii="Arial" w:hAnsi="Arial" w:cs="Arial"/>
          <w:sz w:val="20"/>
        </w:rPr>
        <w:t>dežj</w:t>
      </w:r>
      <w:r w:rsidR="00B43F20">
        <w:rPr>
          <w:rFonts w:ascii="Arial" w:hAnsi="Arial" w:cs="Arial"/>
          <w:sz w:val="20"/>
        </w:rPr>
        <w:t>em, vetrom, zemeljskimi plazovi in</w:t>
      </w:r>
      <w:r w:rsidR="00B43F20" w:rsidRPr="00195ADD">
        <w:rPr>
          <w:rFonts w:ascii="Arial" w:hAnsi="Arial" w:cs="Arial"/>
          <w:sz w:val="20"/>
        </w:rPr>
        <w:t xml:space="preserve"> poplavami </w:t>
      </w:r>
      <w:r w:rsidR="00B43F20">
        <w:rPr>
          <w:rFonts w:ascii="Arial" w:hAnsi="Arial" w:cs="Arial"/>
          <w:sz w:val="20"/>
        </w:rPr>
        <w:t xml:space="preserve">med 17. in </w:t>
      </w:r>
      <w:r w:rsidR="001276C2">
        <w:rPr>
          <w:rFonts w:ascii="Arial" w:hAnsi="Arial" w:cs="Arial"/>
          <w:sz w:val="20"/>
        </w:rPr>
        <w:t>3</w:t>
      </w:r>
      <w:r w:rsidR="00B43F20">
        <w:rPr>
          <w:rFonts w:ascii="Arial" w:hAnsi="Arial" w:cs="Arial"/>
          <w:sz w:val="20"/>
        </w:rPr>
        <w:t xml:space="preserve">. </w:t>
      </w:r>
      <w:r w:rsidR="001276C2">
        <w:rPr>
          <w:rFonts w:ascii="Arial" w:hAnsi="Arial" w:cs="Arial"/>
          <w:sz w:val="20"/>
        </w:rPr>
        <w:t>avgustom</w:t>
      </w:r>
      <w:r w:rsidR="00B43F20" w:rsidRPr="00195ADD">
        <w:rPr>
          <w:rFonts w:ascii="Arial" w:hAnsi="Arial" w:cs="Arial"/>
          <w:sz w:val="20"/>
        </w:rPr>
        <w:t xml:space="preserve"> 2023</w:t>
      </w:r>
      <w:r w:rsidRPr="00195ADD">
        <w:rPr>
          <w:rFonts w:ascii="Arial" w:hAnsi="Arial" w:cs="Arial"/>
          <w:sz w:val="20"/>
        </w:rPr>
        <w:t>. V Sklep</w:t>
      </w:r>
      <w:r w:rsidR="00D31775">
        <w:rPr>
          <w:rFonts w:ascii="Arial" w:hAnsi="Arial" w:cs="Arial"/>
          <w:sz w:val="20"/>
        </w:rPr>
        <w:t xml:space="preserve"> za </w:t>
      </w:r>
      <w:r w:rsidRPr="00195ADD">
        <w:rPr>
          <w:rFonts w:ascii="Arial" w:hAnsi="Arial" w:cs="Arial"/>
          <w:sz w:val="20"/>
        </w:rPr>
        <w:t xml:space="preserve">ocenjevanje škode na stvareh zaradi posledic </w:t>
      </w:r>
      <w:r w:rsidR="00D31775">
        <w:rPr>
          <w:rFonts w:ascii="Arial" w:hAnsi="Arial" w:cs="Arial"/>
          <w:sz w:val="20"/>
        </w:rPr>
        <w:t xml:space="preserve">močnega neurja z </w:t>
      </w:r>
      <w:r w:rsidR="00D31775" w:rsidRPr="00195ADD">
        <w:rPr>
          <w:rFonts w:ascii="Arial" w:hAnsi="Arial" w:cs="Arial"/>
          <w:sz w:val="20"/>
        </w:rPr>
        <w:t>dežj</w:t>
      </w:r>
      <w:r w:rsidR="00D31775">
        <w:rPr>
          <w:rFonts w:ascii="Arial" w:hAnsi="Arial" w:cs="Arial"/>
          <w:sz w:val="20"/>
        </w:rPr>
        <w:t>em in vetrom med 12</w:t>
      </w:r>
      <w:r w:rsidR="00D31775" w:rsidRPr="00195ADD">
        <w:rPr>
          <w:rFonts w:ascii="Arial" w:hAnsi="Arial" w:cs="Arial"/>
          <w:sz w:val="20"/>
        </w:rPr>
        <w:t xml:space="preserve">. </w:t>
      </w:r>
      <w:r w:rsidR="00D31775">
        <w:rPr>
          <w:rFonts w:ascii="Arial" w:hAnsi="Arial" w:cs="Arial"/>
          <w:sz w:val="20"/>
        </w:rPr>
        <w:t>in</w:t>
      </w:r>
      <w:r w:rsidR="00D31775" w:rsidRPr="00195ADD">
        <w:rPr>
          <w:rFonts w:ascii="Arial" w:hAnsi="Arial" w:cs="Arial"/>
          <w:sz w:val="20"/>
        </w:rPr>
        <w:t xml:space="preserve"> </w:t>
      </w:r>
      <w:r w:rsidR="00D31775">
        <w:rPr>
          <w:rFonts w:ascii="Arial" w:hAnsi="Arial" w:cs="Arial"/>
          <w:sz w:val="20"/>
        </w:rPr>
        <w:t>1</w:t>
      </w:r>
      <w:r w:rsidR="00D31775" w:rsidRPr="00195ADD">
        <w:rPr>
          <w:rFonts w:ascii="Arial" w:hAnsi="Arial" w:cs="Arial"/>
          <w:sz w:val="20"/>
        </w:rPr>
        <w:t>3. j</w:t>
      </w:r>
      <w:r w:rsidR="00D31775">
        <w:rPr>
          <w:rFonts w:ascii="Arial" w:hAnsi="Arial" w:cs="Arial"/>
          <w:sz w:val="20"/>
        </w:rPr>
        <w:t>ulijem</w:t>
      </w:r>
      <w:r w:rsidR="00D31775" w:rsidRPr="00195ADD">
        <w:rPr>
          <w:rFonts w:ascii="Arial" w:hAnsi="Arial" w:cs="Arial"/>
          <w:sz w:val="20"/>
        </w:rPr>
        <w:t xml:space="preserve"> 2023 </w:t>
      </w:r>
      <w:r w:rsidRPr="00195ADD">
        <w:rPr>
          <w:rFonts w:ascii="Arial" w:hAnsi="Arial" w:cs="Arial"/>
          <w:sz w:val="20"/>
        </w:rPr>
        <w:t>so bile zajete naslednje občine:</w:t>
      </w:r>
    </w:p>
    <w:p w14:paraId="61FBF79B" w14:textId="3B6155D6" w:rsidR="00BE0ED8" w:rsidRDefault="001276C2" w:rsidP="00BE0ED8">
      <w:pPr>
        <w:autoSpaceDE w:val="0"/>
        <w:autoSpaceDN w:val="0"/>
        <w:adjustRightInd w:val="0"/>
        <w:rPr>
          <w:rFonts w:ascii="Arial-BoldMT" w:hAnsi="Arial-BoldMT" w:cs="Arial-BoldMT"/>
          <w:sz w:val="20"/>
          <w:szCs w:val="20"/>
        </w:rPr>
      </w:pPr>
      <w:r w:rsidRPr="00195ADD">
        <w:rPr>
          <w:rFonts w:ascii="Arial" w:hAnsi="Arial" w:cs="Arial"/>
          <w:sz w:val="20"/>
        </w:rPr>
        <w:t xml:space="preserve">Brežice, Kostanjevica Na Krki, Krško, Sevnica, </w:t>
      </w:r>
      <w:r>
        <w:rPr>
          <w:rFonts w:ascii="Arial" w:hAnsi="Arial" w:cs="Arial"/>
          <w:sz w:val="20"/>
        </w:rPr>
        <w:t xml:space="preserve">Bistrica ob Sotli, Braslovče, Celje, Dobje, </w:t>
      </w:r>
      <w:r w:rsidRPr="00D31775">
        <w:rPr>
          <w:rFonts w:ascii="Arial" w:hAnsi="Arial" w:cs="Arial"/>
          <w:sz w:val="20"/>
        </w:rPr>
        <w:t xml:space="preserve">Dobrna, </w:t>
      </w:r>
      <w:r>
        <w:rPr>
          <w:rFonts w:ascii="Arial" w:hAnsi="Arial" w:cs="Arial"/>
          <w:sz w:val="20"/>
        </w:rPr>
        <w:t xml:space="preserve">Gornji Grad, </w:t>
      </w:r>
      <w:r w:rsidRPr="00D31775">
        <w:rPr>
          <w:rFonts w:ascii="Arial" w:hAnsi="Arial" w:cs="Arial"/>
          <w:sz w:val="20"/>
        </w:rPr>
        <w:t xml:space="preserve">Kozje, Laško, Ljubno, </w:t>
      </w:r>
      <w:r>
        <w:rPr>
          <w:rFonts w:ascii="Arial" w:hAnsi="Arial" w:cs="Arial"/>
          <w:sz w:val="20"/>
        </w:rPr>
        <w:t xml:space="preserve">Luče, </w:t>
      </w:r>
      <w:r w:rsidRPr="00D31775">
        <w:rPr>
          <w:rFonts w:ascii="Arial" w:hAnsi="Arial" w:cs="Arial"/>
          <w:sz w:val="20"/>
        </w:rPr>
        <w:t xml:space="preserve">Mozirje, </w:t>
      </w:r>
      <w:r>
        <w:rPr>
          <w:rFonts w:ascii="Arial" w:hAnsi="Arial" w:cs="Arial"/>
          <w:sz w:val="20"/>
        </w:rPr>
        <w:t xml:space="preserve">Nazarje, Podčetrtek, </w:t>
      </w:r>
      <w:r w:rsidRPr="00D31775">
        <w:rPr>
          <w:rFonts w:ascii="Arial" w:hAnsi="Arial" w:cs="Arial"/>
          <w:sz w:val="20"/>
        </w:rPr>
        <w:t xml:space="preserve">Polzela, </w:t>
      </w:r>
      <w:r>
        <w:rPr>
          <w:rFonts w:ascii="Arial" w:hAnsi="Arial" w:cs="Arial"/>
          <w:sz w:val="20"/>
        </w:rPr>
        <w:t xml:space="preserve">Prebold, </w:t>
      </w:r>
      <w:r w:rsidRPr="00D31775">
        <w:rPr>
          <w:rFonts w:ascii="Arial" w:hAnsi="Arial" w:cs="Arial"/>
          <w:sz w:val="20"/>
        </w:rPr>
        <w:t xml:space="preserve">Radeče, Rečica Ob Savinji, </w:t>
      </w:r>
      <w:r>
        <w:rPr>
          <w:rFonts w:ascii="Arial" w:hAnsi="Arial" w:cs="Arial"/>
          <w:sz w:val="20"/>
        </w:rPr>
        <w:t xml:space="preserve">Rogaška Slatina, Rogatec, </w:t>
      </w:r>
      <w:r w:rsidRPr="00D31775">
        <w:rPr>
          <w:rFonts w:ascii="Arial" w:hAnsi="Arial" w:cs="Arial"/>
          <w:sz w:val="20"/>
        </w:rPr>
        <w:t xml:space="preserve">Slovenske Konjice, </w:t>
      </w:r>
      <w:r>
        <w:rPr>
          <w:rFonts w:ascii="Arial" w:hAnsi="Arial" w:cs="Arial"/>
          <w:sz w:val="20"/>
        </w:rPr>
        <w:t xml:space="preserve">Solčava, </w:t>
      </w:r>
      <w:r w:rsidRPr="00D31775">
        <w:rPr>
          <w:rFonts w:ascii="Arial" w:hAnsi="Arial" w:cs="Arial"/>
          <w:sz w:val="20"/>
        </w:rPr>
        <w:t xml:space="preserve">Šentjur, </w:t>
      </w:r>
      <w:r>
        <w:rPr>
          <w:rFonts w:ascii="Arial" w:hAnsi="Arial" w:cs="Arial"/>
          <w:sz w:val="20"/>
        </w:rPr>
        <w:t xml:space="preserve">Šmarje pri Jelšah, </w:t>
      </w:r>
      <w:r w:rsidRPr="00D31775">
        <w:rPr>
          <w:rFonts w:ascii="Arial" w:hAnsi="Arial" w:cs="Arial"/>
          <w:sz w:val="20"/>
        </w:rPr>
        <w:t xml:space="preserve">Šmartno Ob Paki, Šoštanj, </w:t>
      </w:r>
      <w:r>
        <w:rPr>
          <w:rFonts w:ascii="Arial" w:hAnsi="Arial" w:cs="Arial"/>
          <w:sz w:val="20"/>
        </w:rPr>
        <w:t xml:space="preserve">Štore, Tabor, </w:t>
      </w:r>
      <w:r w:rsidRPr="00D31775">
        <w:rPr>
          <w:rFonts w:ascii="Arial" w:hAnsi="Arial" w:cs="Arial"/>
          <w:sz w:val="20"/>
        </w:rPr>
        <w:t>M</w:t>
      </w:r>
      <w:r>
        <w:rPr>
          <w:rFonts w:ascii="Arial" w:hAnsi="Arial" w:cs="Arial"/>
          <w:sz w:val="20"/>
        </w:rPr>
        <w:t>O</w:t>
      </w:r>
      <w:r w:rsidRPr="00D31775">
        <w:rPr>
          <w:rFonts w:ascii="Arial" w:hAnsi="Arial" w:cs="Arial"/>
          <w:sz w:val="20"/>
        </w:rPr>
        <w:t xml:space="preserve"> Velenje, </w:t>
      </w:r>
      <w:r>
        <w:rPr>
          <w:rFonts w:ascii="Arial" w:hAnsi="Arial" w:cs="Arial"/>
          <w:sz w:val="20"/>
        </w:rPr>
        <w:t xml:space="preserve">Vitanje, </w:t>
      </w:r>
      <w:r w:rsidRPr="00D31775">
        <w:rPr>
          <w:rFonts w:ascii="Arial" w:hAnsi="Arial" w:cs="Arial"/>
          <w:sz w:val="20"/>
        </w:rPr>
        <w:t xml:space="preserve">Vojnik, Vransko, Zreče, </w:t>
      </w:r>
      <w:r>
        <w:rPr>
          <w:rFonts w:ascii="Arial" w:hAnsi="Arial" w:cs="Arial"/>
          <w:sz w:val="20"/>
        </w:rPr>
        <w:t xml:space="preserve">Žalec, </w:t>
      </w:r>
      <w:r w:rsidRPr="00D31775">
        <w:rPr>
          <w:rFonts w:ascii="Arial" w:hAnsi="Arial" w:cs="Arial"/>
          <w:sz w:val="20"/>
        </w:rPr>
        <w:t xml:space="preserve">Benedikt, </w:t>
      </w:r>
      <w:r>
        <w:rPr>
          <w:rFonts w:ascii="Arial" w:hAnsi="Arial" w:cs="Arial"/>
          <w:sz w:val="20"/>
        </w:rPr>
        <w:t xml:space="preserve">Cerkvenjak, </w:t>
      </w:r>
      <w:r w:rsidRPr="00D31775">
        <w:rPr>
          <w:rFonts w:ascii="Arial" w:hAnsi="Arial" w:cs="Arial"/>
          <w:sz w:val="20"/>
        </w:rPr>
        <w:t>Duplek, Hoče-Slivnica, Kungota, Lenart, Lovrenc Na Pohorju, Makole, M</w:t>
      </w:r>
      <w:r>
        <w:rPr>
          <w:rFonts w:ascii="Arial" w:hAnsi="Arial" w:cs="Arial"/>
          <w:sz w:val="20"/>
        </w:rPr>
        <w:t>O</w:t>
      </w:r>
      <w:r w:rsidRPr="00D31775">
        <w:rPr>
          <w:rFonts w:ascii="Arial" w:hAnsi="Arial" w:cs="Arial"/>
          <w:sz w:val="20"/>
        </w:rPr>
        <w:t xml:space="preserve"> Maribor, Miklavž </w:t>
      </w:r>
      <w:r>
        <w:rPr>
          <w:rFonts w:ascii="Arial" w:hAnsi="Arial" w:cs="Arial"/>
          <w:sz w:val="20"/>
        </w:rPr>
        <w:t>n</w:t>
      </w:r>
      <w:r w:rsidRPr="00D31775">
        <w:rPr>
          <w:rFonts w:ascii="Arial" w:hAnsi="Arial" w:cs="Arial"/>
          <w:sz w:val="20"/>
        </w:rPr>
        <w:t xml:space="preserve">a Dravskem Polju, </w:t>
      </w:r>
      <w:r>
        <w:rPr>
          <w:rFonts w:ascii="Arial" w:hAnsi="Arial" w:cs="Arial"/>
          <w:sz w:val="20"/>
        </w:rPr>
        <w:t xml:space="preserve">Oplotnica, </w:t>
      </w:r>
      <w:r w:rsidRPr="00D31775">
        <w:rPr>
          <w:rFonts w:ascii="Arial" w:hAnsi="Arial" w:cs="Arial"/>
          <w:sz w:val="20"/>
        </w:rPr>
        <w:t xml:space="preserve">Pesnica, </w:t>
      </w:r>
      <w:r>
        <w:rPr>
          <w:rFonts w:ascii="Arial" w:hAnsi="Arial" w:cs="Arial"/>
          <w:sz w:val="20"/>
        </w:rPr>
        <w:t xml:space="preserve">Poljčane, </w:t>
      </w:r>
      <w:r w:rsidRPr="00D31775">
        <w:rPr>
          <w:rFonts w:ascii="Arial" w:hAnsi="Arial" w:cs="Arial"/>
          <w:sz w:val="20"/>
        </w:rPr>
        <w:t xml:space="preserve">Rače-Fram, Ruše, Selnica Ob Dravi, Slovenska Bistrica, Starše, </w:t>
      </w:r>
      <w:r>
        <w:rPr>
          <w:rFonts w:ascii="Arial" w:hAnsi="Arial" w:cs="Arial"/>
          <w:sz w:val="20"/>
        </w:rPr>
        <w:t xml:space="preserve">Sveta Ana, </w:t>
      </w:r>
      <w:r w:rsidRPr="00D31775">
        <w:rPr>
          <w:rFonts w:ascii="Arial" w:hAnsi="Arial" w:cs="Arial"/>
          <w:sz w:val="20"/>
        </w:rPr>
        <w:t xml:space="preserve">Sveta Trojica </w:t>
      </w:r>
      <w:r>
        <w:rPr>
          <w:rFonts w:ascii="Arial" w:hAnsi="Arial" w:cs="Arial"/>
          <w:sz w:val="20"/>
        </w:rPr>
        <w:t>v</w:t>
      </w:r>
      <w:r w:rsidRPr="00D31775">
        <w:rPr>
          <w:rFonts w:ascii="Arial" w:hAnsi="Arial" w:cs="Arial"/>
          <w:sz w:val="20"/>
        </w:rPr>
        <w:t xml:space="preserve"> </w:t>
      </w:r>
      <w:r>
        <w:rPr>
          <w:rFonts w:ascii="Arial" w:hAnsi="Arial" w:cs="Arial"/>
          <w:sz w:val="20"/>
        </w:rPr>
        <w:t>S</w:t>
      </w:r>
      <w:r w:rsidRPr="00D31775">
        <w:rPr>
          <w:rFonts w:ascii="Arial" w:hAnsi="Arial" w:cs="Arial"/>
          <w:sz w:val="20"/>
        </w:rPr>
        <w:t xml:space="preserve">lovenskih Goricah, Sveti Jurij </w:t>
      </w:r>
      <w:r w:rsidR="00CC7CD2">
        <w:rPr>
          <w:rFonts w:ascii="Arial" w:hAnsi="Arial" w:cs="Arial"/>
          <w:sz w:val="20"/>
        </w:rPr>
        <w:t>v</w:t>
      </w:r>
      <w:r w:rsidRPr="00D31775">
        <w:rPr>
          <w:rFonts w:ascii="Arial" w:hAnsi="Arial" w:cs="Arial"/>
          <w:sz w:val="20"/>
        </w:rPr>
        <w:t xml:space="preserve"> Slovenskih Goricah, Šentilj, Apače, Beltinci, Cankova, Gornja Radgona, </w:t>
      </w:r>
      <w:r w:rsidR="00CC7CD2">
        <w:rPr>
          <w:rFonts w:ascii="Arial" w:hAnsi="Arial" w:cs="Arial"/>
          <w:sz w:val="20"/>
        </w:rPr>
        <w:t xml:space="preserve">Gornji Petrovci, Grad, Križevci, Kuzma, </w:t>
      </w:r>
      <w:r w:rsidRPr="00D31775">
        <w:rPr>
          <w:rFonts w:ascii="Arial" w:hAnsi="Arial" w:cs="Arial"/>
          <w:sz w:val="20"/>
        </w:rPr>
        <w:t xml:space="preserve">Lendava, Ljutomer, </w:t>
      </w:r>
      <w:r w:rsidR="00CC7CD2">
        <w:rPr>
          <w:rFonts w:ascii="Arial" w:hAnsi="Arial" w:cs="Arial"/>
          <w:sz w:val="20"/>
        </w:rPr>
        <w:t xml:space="preserve">Moravske Toplice, </w:t>
      </w:r>
      <w:r w:rsidRPr="00D31775">
        <w:rPr>
          <w:rFonts w:ascii="Arial" w:hAnsi="Arial" w:cs="Arial"/>
          <w:sz w:val="20"/>
        </w:rPr>
        <w:t xml:space="preserve">Murska Sobota, Puconci, Radenci, Razkrižje, </w:t>
      </w:r>
      <w:r w:rsidR="00CC7CD2">
        <w:rPr>
          <w:rFonts w:ascii="Arial" w:hAnsi="Arial" w:cs="Arial"/>
          <w:sz w:val="20"/>
        </w:rPr>
        <w:t xml:space="preserve">Rogašovci, </w:t>
      </w:r>
      <w:r w:rsidRPr="00D31775">
        <w:rPr>
          <w:rFonts w:ascii="Arial" w:hAnsi="Arial" w:cs="Arial"/>
          <w:sz w:val="20"/>
        </w:rPr>
        <w:t xml:space="preserve">Sveti Jurij </w:t>
      </w:r>
      <w:r w:rsidR="00CC7CD2">
        <w:rPr>
          <w:rFonts w:ascii="Arial" w:hAnsi="Arial" w:cs="Arial"/>
          <w:sz w:val="20"/>
        </w:rPr>
        <w:t>o</w:t>
      </w:r>
      <w:r w:rsidRPr="00D31775">
        <w:rPr>
          <w:rFonts w:ascii="Arial" w:hAnsi="Arial" w:cs="Arial"/>
          <w:sz w:val="20"/>
        </w:rPr>
        <w:t xml:space="preserve">b Ščavnici Tišina, </w:t>
      </w:r>
      <w:r w:rsidR="00CC7CD2">
        <w:rPr>
          <w:rFonts w:ascii="Arial" w:hAnsi="Arial" w:cs="Arial"/>
          <w:sz w:val="20"/>
        </w:rPr>
        <w:t xml:space="preserve">Veržej, Ajdovščina, Bovec, Brda, </w:t>
      </w:r>
      <w:r w:rsidRPr="00D31775">
        <w:rPr>
          <w:rFonts w:ascii="Arial" w:hAnsi="Arial" w:cs="Arial"/>
          <w:sz w:val="20"/>
        </w:rPr>
        <w:t xml:space="preserve">Cerkno, </w:t>
      </w:r>
      <w:r w:rsidR="00CC7CD2">
        <w:rPr>
          <w:rFonts w:ascii="Arial" w:hAnsi="Arial" w:cs="Arial"/>
          <w:sz w:val="20"/>
        </w:rPr>
        <w:t xml:space="preserve">Kanal ob Soči, Kobarid, Miren-Kostanjevica, MO Nova Gorica, Renče-Vogrsko, Šempeter-Vrtojba, Tolmin, </w:t>
      </w:r>
      <w:r w:rsidRPr="00D31775">
        <w:rPr>
          <w:rFonts w:ascii="Arial" w:hAnsi="Arial" w:cs="Arial"/>
          <w:sz w:val="20"/>
        </w:rPr>
        <w:t xml:space="preserve">Cirkulane, Destrnik, </w:t>
      </w:r>
      <w:r w:rsidR="00CC7CD2">
        <w:rPr>
          <w:rFonts w:ascii="Arial" w:hAnsi="Arial" w:cs="Arial"/>
          <w:sz w:val="20"/>
        </w:rPr>
        <w:t xml:space="preserve">Dornava, </w:t>
      </w:r>
      <w:r w:rsidRPr="00D31775">
        <w:rPr>
          <w:rFonts w:ascii="Arial" w:hAnsi="Arial" w:cs="Arial"/>
          <w:sz w:val="20"/>
        </w:rPr>
        <w:t xml:space="preserve">Gorišnica, </w:t>
      </w:r>
      <w:r w:rsidR="00CC7CD2">
        <w:rPr>
          <w:rFonts w:ascii="Arial" w:hAnsi="Arial" w:cs="Arial"/>
          <w:sz w:val="20"/>
        </w:rPr>
        <w:t xml:space="preserve">Hajdina, </w:t>
      </w:r>
      <w:r w:rsidRPr="00D31775">
        <w:rPr>
          <w:rFonts w:ascii="Arial" w:hAnsi="Arial" w:cs="Arial"/>
          <w:sz w:val="20"/>
        </w:rPr>
        <w:t xml:space="preserve">Juršinci, </w:t>
      </w:r>
      <w:r w:rsidR="00CC7CD2">
        <w:rPr>
          <w:rFonts w:ascii="Arial" w:hAnsi="Arial" w:cs="Arial"/>
          <w:sz w:val="20"/>
        </w:rPr>
        <w:t xml:space="preserve">Kidričevo, </w:t>
      </w:r>
      <w:r w:rsidRPr="00D31775">
        <w:rPr>
          <w:rFonts w:ascii="Arial" w:hAnsi="Arial" w:cs="Arial"/>
          <w:sz w:val="20"/>
        </w:rPr>
        <w:t xml:space="preserve">Majšperk, </w:t>
      </w:r>
      <w:r w:rsidR="00CC7CD2">
        <w:rPr>
          <w:rFonts w:ascii="Arial" w:hAnsi="Arial" w:cs="Arial"/>
          <w:sz w:val="20"/>
        </w:rPr>
        <w:t xml:space="preserve">Markovci, </w:t>
      </w:r>
      <w:r w:rsidRPr="00D31775">
        <w:rPr>
          <w:rFonts w:ascii="Arial" w:hAnsi="Arial" w:cs="Arial"/>
          <w:sz w:val="20"/>
        </w:rPr>
        <w:t>Ormož, Podlehnik, M</w:t>
      </w:r>
      <w:r w:rsidR="00CC7CD2">
        <w:rPr>
          <w:rFonts w:ascii="Arial" w:hAnsi="Arial" w:cs="Arial"/>
          <w:sz w:val="20"/>
        </w:rPr>
        <w:t>O</w:t>
      </w:r>
      <w:r w:rsidRPr="00D31775">
        <w:rPr>
          <w:rFonts w:ascii="Arial" w:hAnsi="Arial" w:cs="Arial"/>
          <w:sz w:val="20"/>
        </w:rPr>
        <w:t xml:space="preserve"> Ptuj, </w:t>
      </w:r>
      <w:r w:rsidR="00CC7CD2">
        <w:rPr>
          <w:rFonts w:ascii="Arial" w:hAnsi="Arial" w:cs="Arial"/>
          <w:sz w:val="20"/>
        </w:rPr>
        <w:t xml:space="preserve">Središče ob Dravi, </w:t>
      </w:r>
      <w:r w:rsidRPr="00D31775">
        <w:rPr>
          <w:rFonts w:ascii="Arial" w:hAnsi="Arial" w:cs="Arial"/>
          <w:sz w:val="20"/>
        </w:rPr>
        <w:t xml:space="preserve">Sveti Andraž </w:t>
      </w:r>
      <w:r w:rsidR="00CC7CD2">
        <w:rPr>
          <w:rFonts w:ascii="Arial" w:hAnsi="Arial" w:cs="Arial"/>
          <w:sz w:val="20"/>
        </w:rPr>
        <w:t>v</w:t>
      </w:r>
      <w:r w:rsidRPr="00D31775">
        <w:rPr>
          <w:rFonts w:ascii="Arial" w:hAnsi="Arial" w:cs="Arial"/>
          <w:sz w:val="20"/>
        </w:rPr>
        <w:t xml:space="preserve"> Slovenskih Goricah, </w:t>
      </w:r>
      <w:r w:rsidR="00CC7CD2">
        <w:rPr>
          <w:rFonts w:ascii="Arial" w:hAnsi="Arial" w:cs="Arial"/>
          <w:sz w:val="20"/>
        </w:rPr>
        <w:t xml:space="preserve">Sveti Tomaž, </w:t>
      </w:r>
      <w:r w:rsidRPr="00D31775">
        <w:rPr>
          <w:rFonts w:ascii="Arial" w:hAnsi="Arial" w:cs="Arial"/>
          <w:sz w:val="20"/>
        </w:rPr>
        <w:t xml:space="preserve">Trnovska </w:t>
      </w:r>
      <w:r w:rsidR="00CC7CD2">
        <w:rPr>
          <w:rFonts w:ascii="Arial" w:hAnsi="Arial" w:cs="Arial"/>
          <w:sz w:val="20"/>
        </w:rPr>
        <w:t>v</w:t>
      </w:r>
      <w:r w:rsidRPr="00D31775">
        <w:rPr>
          <w:rFonts w:ascii="Arial" w:hAnsi="Arial" w:cs="Arial"/>
          <w:sz w:val="20"/>
        </w:rPr>
        <w:t xml:space="preserve">as, </w:t>
      </w:r>
      <w:r w:rsidR="00CC7CD2">
        <w:rPr>
          <w:rFonts w:ascii="Arial" w:hAnsi="Arial" w:cs="Arial"/>
          <w:sz w:val="20"/>
        </w:rPr>
        <w:t xml:space="preserve">Videm, Zavrč, </w:t>
      </w:r>
      <w:r w:rsidRPr="00D31775">
        <w:rPr>
          <w:rFonts w:ascii="Arial" w:hAnsi="Arial" w:cs="Arial"/>
          <w:sz w:val="20"/>
        </w:rPr>
        <w:t xml:space="preserve">Žetale, Črna </w:t>
      </w:r>
      <w:r w:rsidR="00CC7CD2">
        <w:rPr>
          <w:rFonts w:ascii="Arial" w:hAnsi="Arial" w:cs="Arial"/>
          <w:sz w:val="20"/>
        </w:rPr>
        <w:t>n</w:t>
      </w:r>
      <w:r w:rsidRPr="00D31775">
        <w:rPr>
          <w:rFonts w:ascii="Arial" w:hAnsi="Arial" w:cs="Arial"/>
          <w:sz w:val="20"/>
        </w:rPr>
        <w:t xml:space="preserve">a Koroškem, Dravograd, </w:t>
      </w:r>
      <w:r w:rsidR="00CC7CD2">
        <w:rPr>
          <w:rFonts w:ascii="Arial" w:hAnsi="Arial" w:cs="Arial"/>
          <w:sz w:val="20"/>
        </w:rPr>
        <w:t xml:space="preserve">Mežica, </w:t>
      </w:r>
      <w:r w:rsidRPr="00D31775">
        <w:rPr>
          <w:rFonts w:ascii="Arial" w:hAnsi="Arial" w:cs="Arial"/>
          <w:sz w:val="20"/>
        </w:rPr>
        <w:t xml:space="preserve">Mislinja, Podvelka, Prevalje, </w:t>
      </w:r>
      <w:r w:rsidR="00CC7CD2">
        <w:rPr>
          <w:rFonts w:ascii="Arial" w:hAnsi="Arial" w:cs="Arial"/>
          <w:sz w:val="20"/>
        </w:rPr>
        <w:t xml:space="preserve">Ravne na Koroškem, Ribnica na Pohorju, </w:t>
      </w:r>
      <w:r w:rsidRPr="00D31775">
        <w:rPr>
          <w:rFonts w:ascii="Arial" w:hAnsi="Arial" w:cs="Arial"/>
          <w:sz w:val="20"/>
        </w:rPr>
        <w:t>M</w:t>
      </w:r>
      <w:r w:rsidR="00CC7CD2">
        <w:rPr>
          <w:rFonts w:ascii="Arial" w:hAnsi="Arial" w:cs="Arial"/>
          <w:sz w:val="20"/>
        </w:rPr>
        <w:t>O</w:t>
      </w:r>
      <w:r w:rsidRPr="00D31775">
        <w:rPr>
          <w:rFonts w:ascii="Arial" w:hAnsi="Arial" w:cs="Arial"/>
          <w:sz w:val="20"/>
        </w:rPr>
        <w:t xml:space="preserve"> Slovenj Gradec, </w:t>
      </w:r>
      <w:r w:rsidR="00CC7CD2">
        <w:rPr>
          <w:rFonts w:ascii="Arial" w:hAnsi="Arial" w:cs="Arial"/>
          <w:sz w:val="20"/>
        </w:rPr>
        <w:t xml:space="preserve">Bloke, Cerknica, Divača, Hrpelje-Kozina, Komen, Postojna, Sežana, Ilirska Bistrica, Zagorje ob Savi, Črnomelj, Dolenjske Toplice, Metlika, Mirna, Mirna Peč, Mokronog-Trebelno, </w:t>
      </w:r>
      <w:r w:rsidR="00BE0ED8">
        <w:rPr>
          <w:rFonts w:ascii="Arial" w:hAnsi="Arial" w:cs="Arial"/>
          <w:sz w:val="20"/>
        </w:rPr>
        <w:t xml:space="preserve">MO Novo Mesto, Straža, Semič, Šentjernej, Šentrupert, Škocjan, Šmarješke Toplice, Trebnje, Žužemberk, </w:t>
      </w:r>
      <w:r w:rsidR="00BE0ED8" w:rsidRPr="00BE0ED8">
        <w:rPr>
          <w:rFonts w:ascii="Arial-BoldMT" w:hAnsi="Arial-BoldMT" w:cs="Arial-BoldMT"/>
          <w:sz w:val="20"/>
          <w:szCs w:val="20"/>
        </w:rPr>
        <w:t>Bled, Bohinj, Cerklje Na Gorenjskem, Gorenja Vas</w:t>
      </w:r>
      <w:r w:rsidR="00BE0ED8">
        <w:rPr>
          <w:rFonts w:ascii="Arial-BoldMT" w:hAnsi="Arial-BoldMT" w:cs="Arial-BoldMT"/>
          <w:sz w:val="20"/>
          <w:szCs w:val="20"/>
        </w:rPr>
        <w:t>-P</w:t>
      </w:r>
      <w:r w:rsidR="00BE0ED8" w:rsidRPr="00BE0ED8">
        <w:rPr>
          <w:rFonts w:ascii="Arial-BoldMT" w:hAnsi="Arial-BoldMT" w:cs="Arial-BoldMT"/>
          <w:sz w:val="20"/>
          <w:szCs w:val="20"/>
        </w:rPr>
        <w:t xml:space="preserve">oljane, Gorje, Jesenice, Jezersko, Kranjska Gora, Kranj, Naklo, Preddvor, Radovljica, Šenčur, Škofja Loka, Tržič, Železniki, Žiri, Žirovnica, Borovnica, Brezovica, Dobrepolje, Dobrovo-Polhov Gradec, Dol </w:t>
      </w:r>
      <w:r w:rsidR="00BE0ED8">
        <w:rPr>
          <w:rFonts w:ascii="Arial-BoldMT" w:hAnsi="Arial-BoldMT" w:cs="Arial-BoldMT"/>
          <w:sz w:val="20"/>
          <w:szCs w:val="20"/>
        </w:rPr>
        <w:t>p</w:t>
      </w:r>
      <w:r w:rsidR="00BE0ED8" w:rsidRPr="00BE0ED8">
        <w:rPr>
          <w:rFonts w:ascii="Arial-BoldMT" w:hAnsi="Arial-BoldMT" w:cs="Arial-BoldMT"/>
          <w:sz w:val="20"/>
          <w:szCs w:val="20"/>
        </w:rPr>
        <w:t xml:space="preserve">ri Ljubljani, Domžale, Grosuplje, Horjul, Ig, Ivančna Gorica, Kamnik, Kočevje, Komenda, Kostel, Litija, Ljubljana Logatec, Log-Dragomer, Loški Potok, Lukovica, Medvode, Mengeš, Moravče, Osilnica, Ribnica, Sodražica, Škofljica, Šmartno </w:t>
      </w:r>
      <w:r w:rsidR="00BE0ED8">
        <w:rPr>
          <w:rFonts w:ascii="Arial-BoldMT" w:hAnsi="Arial-BoldMT" w:cs="Arial-BoldMT"/>
          <w:sz w:val="20"/>
          <w:szCs w:val="20"/>
        </w:rPr>
        <w:t>p</w:t>
      </w:r>
      <w:r w:rsidR="00BE0ED8" w:rsidRPr="00BE0ED8">
        <w:rPr>
          <w:rFonts w:ascii="Arial-BoldMT" w:hAnsi="Arial-BoldMT" w:cs="Arial-BoldMT"/>
          <w:sz w:val="20"/>
          <w:szCs w:val="20"/>
        </w:rPr>
        <w:t>ri Litiji, Trzin, Velike Lašče, Vodice, Vrhnika</w:t>
      </w:r>
      <w:r w:rsidR="00BE0ED8">
        <w:rPr>
          <w:rFonts w:ascii="Arial-BoldMT" w:hAnsi="Arial-BoldMT" w:cs="Arial-BoldMT"/>
          <w:sz w:val="20"/>
          <w:szCs w:val="20"/>
        </w:rPr>
        <w:t>.</w:t>
      </w:r>
    </w:p>
    <w:p w14:paraId="2026C371" w14:textId="77777777" w:rsidR="00BE0ED8" w:rsidRDefault="00BE0ED8" w:rsidP="00BE0ED8">
      <w:pPr>
        <w:autoSpaceDE w:val="0"/>
        <w:autoSpaceDN w:val="0"/>
        <w:adjustRightInd w:val="0"/>
        <w:rPr>
          <w:rFonts w:ascii="Arial" w:hAnsi="Arial" w:cs="Arial"/>
          <w:sz w:val="20"/>
        </w:rPr>
      </w:pPr>
    </w:p>
    <w:p w14:paraId="74C795A4" w14:textId="5FA50AF4" w:rsidR="00195ADD" w:rsidRDefault="00195ADD" w:rsidP="00FB59A5">
      <w:pPr>
        <w:autoSpaceDE w:val="0"/>
        <w:autoSpaceDN w:val="0"/>
        <w:adjustRightInd w:val="0"/>
        <w:spacing w:line="260" w:lineRule="exact"/>
        <w:rPr>
          <w:rFonts w:ascii="Arial" w:hAnsi="Arial" w:cs="Arial"/>
          <w:sz w:val="20"/>
        </w:rPr>
      </w:pPr>
      <w:r w:rsidRPr="00195ADD">
        <w:rPr>
          <w:rFonts w:ascii="Arial" w:hAnsi="Arial" w:cs="Arial"/>
          <w:sz w:val="20"/>
        </w:rPr>
        <w:t>Škodo na stvareh v občinah so ocen</w:t>
      </w:r>
      <w:r w:rsidR="00D31775">
        <w:rPr>
          <w:rFonts w:ascii="Arial" w:hAnsi="Arial" w:cs="Arial"/>
          <w:sz w:val="20"/>
        </w:rPr>
        <w:t>jevale</w:t>
      </w:r>
      <w:r w:rsidRPr="00195ADD">
        <w:rPr>
          <w:rFonts w:ascii="Arial" w:hAnsi="Arial" w:cs="Arial"/>
          <w:sz w:val="20"/>
        </w:rPr>
        <w:t xml:space="preserve"> občinske komisije za ocenjevanje škode ob naravnih nesrečah. Škodo v gozdovih je ocenil Zavod za gozdove Slovenije, škodo na državnih cestah Direkcija Republike Slovenije za infrastrukturo, škodo na vodotokih Direkcija Republike Slovenije za vode</w:t>
      </w:r>
      <w:r w:rsidR="00D31775">
        <w:rPr>
          <w:rFonts w:ascii="Arial" w:hAnsi="Arial" w:cs="Arial"/>
          <w:sz w:val="20"/>
        </w:rPr>
        <w:t xml:space="preserve">, v gospodarstvu </w:t>
      </w:r>
      <w:r w:rsidR="00D31775" w:rsidRPr="00195ADD">
        <w:rPr>
          <w:rFonts w:ascii="Arial" w:hAnsi="Arial" w:cs="Arial"/>
          <w:sz w:val="20"/>
        </w:rPr>
        <w:t>Ministrstvo za gospodarstvo</w:t>
      </w:r>
      <w:r w:rsidR="00BE0ED8">
        <w:rPr>
          <w:rFonts w:ascii="Arial" w:hAnsi="Arial" w:cs="Arial"/>
          <w:sz w:val="20"/>
        </w:rPr>
        <w:t xml:space="preserve">, turizem </w:t>
      </w:r>
      <w:r w:rsidR="00D31775" w:rsidRPr="00195ADD">
        <w:rPr>
          <w:rFonts w:ascii="Arial" w:hAnsi="Arial" w:cs="Arial"/>
          <w:sz w:val="20"/>
        </w:rPr>
        <w:t xml:space="preserve">in </w:t>
      </w:r>
      <w:r w:rsidR="00BE0ED8">
        <w:rPr>
          <w:rFonts w:ascii="Arial" w:hAnsi="Arial" w:cs="Arial"/>
          <w:sz w:val="20"/>
        </w:rPr>
        <w:t>šport</w:t>
      </w:r>
      <w:r w:rsidR="00D31775">
        <w:rPr>
          <w:rFonts w:ascii="Arial" w:hAnsi="Arial" w:cs="Arial"/>
          <w:sz w:val="20"/>
        </w:rPr>
        <w:t xml:space="preserve">. </w:t>
      </w:r>
      <w:r w:rsidRPr="00195ADD">
        <w:rPr>
          <w:rFonts w:ascii="Arial" w:hAnsi="Arial" w:cs="Arial"/>
          <w:sz w:val="20"/>
        </w:rPr>
        <w:t xml:space="preserve">Škodo na kulturni dediščini je ocenil Zavod za varstvo kulturne dediščine Slovenije in je zajeta v oceni škode občinskih komisij. </w:t>
      </w:r>
    </w:p>
    <w:p w14:paraId="3DB4ACB8" w14:textId="17BA957E" w:rsidR="00195ADD" w:rsidRPr="00D31775" w:rsidRDefault="00195ADD" w:rsidP="00D31775">
      <w:pPr>
        <w:autoSpaceDE w:val="0"/>
        <w:autoSpaceDN w:val="0"/>
        <w:adjustRightInd w:val="0"/>
        <w:jc w:val="left"/>
        <w:rPr>
          <w:rFonts w:ascii="ArialMT" w:hAnsi="ArialMT" w:cs="ArialMT"/>
          <w:sz w:val="20"/>
          <w:szCs w:val="20"/>
        </w:rPr>
      </w:pPr>
    </w:p>
    <w:p w14:paraId="6C05B01A" w14:textId="4E5C07BE" w:rsidR="00D31775" w:rsidRPr="00D31775" w:rsidRDefault="00D31775" w:rsidP="00D31775">
      <w:pPr>
        <w:autoSpaceDE w:val="0"/>
        <w:autoSpaceDN w:val="0"/>
        <w:adjustRightInd w:val="0"/>
        <w:rPr>
          <w:rFonts w:ascii="ArialMT" w:hAnsi="ArialMT" w:cs="ArialMT"/>
          <w:sz w:val="20"/>
          <w:szCs w:val="20"/>
        </w:rPr>
      </w:pPr>
      <w:r>
        <w:rPr>
          <w:rFonts w:ascii="ArialMT" w:hAnsi="ArialMT" w:cs="ArialMT"/>
          <w:sz w:val="20"/>
          <w:szCs w:val="20"/>
        </w:rPr>
        <w:t xml:space="preserve">Občinske komisije iz navedenih občin so ocenjevale škodo na stvareh na obrazcih 1- kmetijska zemljišča, obrazcu 3 - uničen objekt, obrazcu 4 - delna škoda na objektih in obrazcu 5 - gradbeno inženirska infrastruktura (transportna infrastruktura, industrijski cevovodi in drugo) do </w:t>
      </w:r>
      <w:r w:rsidR="00BE0ED8">
        <w:rPr>
          <w:rFonts w:ascii="ArialMT" w:hAnsi="ArialMT" w:cs="ArialMT"/>
          <w:sz w:val="20"/>
          <w:szCs w:val="20"/>
        </w:rPr>
        <w:t>7</w:t>
      </w:r>
      <w:r w:rsidRPr="00D31775">
        <w:rPr>
          <w:rFonts w:ascii="ArialMT" w:hAnsi="ArialMT" w:cs="ArialMT"/>
          <w:sz w:val="20"/>
          <w:szCs w:val="20"/>
        </w:rPr>
        <w:t xml:space="preserve">. </w:t>
      </w:r>
      <w:r w:rsidR="00BE0ED8">
        <w:rPr>
          <w:rFonts w:ascii="ArialMT" w:hAnsi="ArialMT" w:cs="ArialMT"/>
          <w:sz w:val="20"/>
          <w:szCs w:val="20"/>
        </w:rPr>
        <w:t>septembra</w:t>
      </w:r>
      <w:r w:rsidRPr="00D31775">
        <w:rPr>
          <w:rFonts w:ascii="ArialMT" w:hAnsi="ArialMT" w:cs="ArialMT"/>
          <w:sz w:val="20"/>
          <w:szCs w:val="20"/>
        </w:rPr>
        <w:t xml:space="preserve"> 2023. </w:t>
      </w:r>
      <w:r>
        <w:rPr>
          <w:rFonts w:ascii="ArialMT" w:hAnsi="ArialMT" w:cs="ArialMT"/>
          <w:sz w:val="20"/>
          <w:szCs w:val="20"/>
        </w:rPr>
        <w:t>Podatki iz obrazcev so bili do istega dne vneseni tudi v spletno aplikacijo Ajda.</w:t>
      </w:r>
    </w:p>
    <w:p w14:paraId="2D14F2AE" w14:textId="77777777" w:rsidR="00284221" w:rsidRPr="00D31775" w:rsidRDefault="00284221" w:rsidP="00D31775">
      <w:pPr>
        <w:autoSpaceDE w:val="0"/>
        <w:autoSpaceDN w:val="0"/>
        <w:adjustRightInd w:val="0"/>
        <w:jc w:val="left"/>
        <w:rPr>
          <w:rFonts w:ascii="ArialMT" w:hAnsi="ArialMT" w:cs="ArialMT"/>
          <w:sz w:val="20"/>
          <w:szCs w:val="20"/>
        </w:rPr>
      </w:pPr>
    </w:p>
    <w:p w14:paraId="0D1EB52B" w14:textId="7808CBD9" w:rsidR="00195ADD" w:rsidRPr="00B902FA" w:rsidRDefault="00195ADD" w:rsidP="00225D9A">
      <w:pPr>
        <w:rPr>
          <w:rFonts w:ascii="ArialMT" w:hAnsi="ArialMT" w:cs="ArialMT"/>
          <w:sz w:val="20"/>
          <w:szCs w:val="20"/>
        </w:rPr>
      </w:pPr>
      <w:r w:rsidRPr="000C2054">
        <w:rPr>
          <w:rFonts w:ascii="Arial" w:hAnsi="Arial" w:cs="Arial"/>
          <w:sz w:val="20"/>
        </w:rPr>
        <w:t xml:space="preserve">Ocenjena škoda </w:t>
      </w:r>
      <w:r w:rsidR="002865BF">
        <w:rPr>
          <w:rFonts w:ascii="Arial" w:hAnsi="Arial" w:cs="Arial"/>
          <w:sz w:val="20"/>
        </w:rPr>
        <w:t>iz</w:t>
      </w:r>
      <w:r w:rsidR="00284221">
        <w:rPr>
          <w:rFonts w:ascii="Arial" w:hAnsi="Arial" w:cs="Arial"/>
          <w:sz w:val="20"/>
        </w:rPr>
        <w:t xml:space="preserve">haja iz podatkov, ki </w:t>
      </w:r>
      <w:r w:rsidR="00284221" w:rsidRPr="00284221">
        <w:rPr>
          <w:rFonts w:ascii="ArialMT" w:hAnsi="ArialMT" w:cs="ArialMT"/>
          <w:sz w:val="20"/>
          <w:szCs w:val="20"/>
        </w:rPr>
        <w:t>jih pripravi ministrstvo, pristojno za varstvo pred naravnimi in drugimi nesrečami</w:t>
      </w:r>
      <w:r w:rsidR="005B74D0">
        <w:rPr>
          <w:rFonts w:ascii="ArialMT" w:hAnsi="ArialMT" w:cs="ArialMT"/>
          <w:sz w:val="20"/>
          <w:szCs w:val="20"/>
        </w:rPr>
        <w:t>. Kot izhodišče za oceno škode, so zajeti podatki iz aplikacije</w:t>
      </w:r>
      <w:r w:rsidR="005B74D0" w:rsidRPr="005B74D0">
        <w:rPr>
          <w:rFonts w:ascii="ArialMT" w:hAnsi="ArialMT" w:cs="ArialMT"/>
          <w:sz w:val="20"/>
          <w:szCs w:val="20"/>
        </w:rPr>
        <w:t xml:space="preserve"> </w:t>
      </w:r>
      <w:r w:rsidR="005B74D0">
        <w:rPr>
          <w:rFonts w:ascii="ArialMT" w:hAnsi="ArialMT" w:cs="ArialMT"/>
          <w:sz w:val="20"/>
          <w:szCs w:val="20"/>
        </w:rPr>
        <w:t xml:space="preserve">AJDA, ki jo upravlja </w:t>
      </w:r>
      <w:r w:rsidR="005B74D0" w:rsidRPr="00284221">
        <w:rPr>
          <w:rFonts w:ascii="ArialMT" w:hAnsi="ArialMT" w:cs="ArialMT"/>
          <w:sz w:val="20"/>
          <w:szCs w:val="20"/>
        </w:rPr>
        <w:t>ministrstvo, pristojno za varstvo pred naravnimi in drugimi nesrečami</w:t>
      </w:r>
      <w:r w:rsidR="005B74D0">
        <w:rPr>
          <w:rFonts w:ascii="ArialMT" w:hAnsi="ArialMT" w:cs="ArialMT"/>
          <w:sz w:val="20"/>
          <w:szCs w:val="20"/>
        </w:rPr>
        <w:t xml:space="preserve">. Stanje ocene škode </w:t>
      </w:r>
      <w:r w:rsidR="005B74D0" w:rsidRPr="000C2054">
        <w:rPr>
          <w:rFonts w:ascii="Arial" w:hAnsi="Arial" w:cs="Arial"/>
          <w:sz w:val="20"/>
        </w:rPr>
        <w:t>na stvareh</w:t>
      </w:r>
      <w:r w:rsidR="005B74D0">
        <w:rPr>
          <w:rFonts w:ascii="Arial" w:hAnsi="Arial" w:cs="Arial"/>
          <w:sz w:val="20"/>
        </w:rPr>
        <w:t xml:space="preserve"> brez škode na državnih cestah in </w:t>
      </w:r>
      <w:r w:rsidR="005B74D0" w:rsidRPr="00BE0ED8">
        <w:rPr>
          <w:rFonts w:ascii="ArialMT" w:hAnsi="ArialMT" w:cs="ArialMT"/>
          <w:sz w:val="20"/>
          <w:szCs w:val="20"/>
        </w:rPr>
        <w:t>gospodarstvu</w:t>
      </w:r>
      <w:r w:rsidR="00544965" w:rsidRPr="00BE0ED8">
        <w:rPr>
          <w:rFonts w:ascii="ArialMT" w:hAnsi="ArialMT" w:cs="ArialMT"/>
          <w:sz w:val="20"/>
          <w:szCs w:val="20"/>
        </w:rPr>
        <w:t>,</w:t>
      </w:r>
      <w:r w:rsidR="005B74D0" w:rsidRPr="00BE0ED8">
        <w:rPr>
          <w:rFonts w:ascii="ArialMT" w:hAnsi="ArialMT" w:cs="ArialMT"/>
          <w:sz w:val="20"/>
          <w:szCs w:val="20"/>
        </w:rPr>
        <w:t xml:space="preserve"> z </w:t>
      </w:r>
      <w:r w:rsidR="005B74D0">
        <w:rPr>
          <w:rFonts w:ascii="ArialMT" w:hAnsi="ArialMT" w:cs="ArialMT"/>
          <w:sz w:val="20"/>
          <w:szCs w:val="20"/>
        </w:rPr>
        <w:t>dne</w:t>
      </w:r>
      <w:r w:rsidR="002865BF" w:rsidRPr="00BE0ED8">
        <w:rPr>
          <w:rFonts w:ascii="ArialMT" w:hAnsi="ArialMT" w:cs="ArialMT"/>
          <w:sz w:val="20"/>
          <w:szCs w:val="20"/>
        </w:rPr>
        <w:t xml:space="preserve"> </w:t>
      </w:r>
      <w:r w:rsidR="00BE0ED8" w:rsidRPr="00BE0ED8">
        <w:rPr>
          <w:rFonts w:ascii="ArialMT" w:hAnsi="ArialMT" w:cs="ArialMT"/>
          <w:sz w:val="20"/>
          <w:szCs w:val="20"/>
        </w:rPr>
        <w:t>19</w:t>
      </w:r>
      <w:r w:rsidR="002865BF" w:rsidRPr="00BE0ED8">
        <w:rPr>
          <w:rFonts w:ascii="ArialMT" w:hAnsi="ArialMT" w:cs="ArialMT"/>
          <w:sz w:val="20"/>
          <w:szCs w:val="20"/>
        </w:rPr>
        <w:t xml:space="preserve">. </w:t>
      </w:r>
      <w:r w:rsidR="00941BBE" w:rsidRPr="00BE0ED8">
        <w:rPr>
          <w:rFonts w:ascii="ArialMT" w:hAnsi="ArialMT" w:cs="ArialMT"/>
          <w:sz w:val="20"/>
          <w:szCs w:val="20"/>
        </w:rPr>
        <w:t>septembr</w:t>
      </w:r>
      <w:r w:rsidR="00544965" w:rsidRPr="00BE0ED8">
        <w:rPr>
          <w:rFonts w:ascii="ArialMT" w:hAnsi="ArialMT" w:cs="ArialMT"/>
          <w:sz w:val="20"/>
          <w:szCs w:val="20"/>
        </w:rPr>
        <w:t>a</w:t>
      </w:r>
      <w:r w:rsidR="002865BF" w:rsidRPr="00BE0ED8">
        <w:rPr>
          <w:rFonts w:ascii="ArialMT" w:hAnsi="ArialMT" w:cs="ArialMT"/>
          <w:sz w:val="20"/>
          <w:szCs w:val="20"/>
        </w:rPr>
        <w:t xml:space="preserve"> 2023</w:t>
      </w:r>
      <w:r w:rsidR="005B74D0" w:rsidRPr="00BE0ED8">
        <w:rPr>
          <w:rFonts w:ascii="ArialMT" w:hAnsi="ArialMT" w:cs="ArialMT"/>
          <w:sz w:val="20"/>
          <w:szCs w:val="20"/>
        </w:rPr>
        <w:t xml:space="preserve">, ko so občine </w:t>
      </w:r>
      <w:r w:rsidR="00BE0ED8" w:rsidRPr="00BE0ED8">
        <w:rPr>
          <w:rFonts w:ascii="ArialMT" w:hAnsi="ArialMT" w:cs="ArialMT"/>
          <w:sz w:val="20"/>
          <w:szCs w:val="20"/>
        </w:rPr>
        <w:t xml:space="preserve">in regijske komisije </w:t>
      </w:r>
      <w:r w:rsidR="005B74D0" w:rsidRPr="00BE0ED8">
        <w:rPr>
          <w:rFonts w:ascii="ArialMT" w:hAnsi="ArialMT" w:cs="ArialMT"/>
          <w:sz w:val="20"/>
          <w:szCs w:val="20"/>
        </w:rPr>
        <w:t>že končale vnos škode</w:t>
      </w:r>
      <w:r w:rsidR="00BE0ED8" w:rsidRPr="00BE0ED8">
        <w:rPr>
          <w:rFonts w:ascii="ArialMT" w:hAnsi="ArialMT" w:cs="ArialMT"/>
          <w:sz w:val="20"/>
          <w:szCs w:val="20"/>
        </w:rPr>
        <w:t>, ki</w:t>
      </w:r>
      <w:r w:rsidR="005B74D0" w:rsidRPr="00BE0ED8">
        <w:rPr>
          <w:rFonts w:ascii="ArialMT" w:hAnsi="ArialMT" w:cs="ArialMT"/>
          <w:sz w:val="20"/>
          <w:szCs w:val="20"/>
        </w:rPr>
        <w:t xml:space="preserve"> </w:t>
      </w:r>
      <w:r w:rsidRPr="00BE0ED8">
        <w:rPr>
          <w:rFonts w:ascii="ArialMT" w:hAnsi="ArialMT" w:cs="ArialMT"/>
          <w:sz w:val="20"/>
          <w:szCs w:val="20"/>
        </w:rPr>
        <w:t xml:space="preserve">znaša </w:t>
      </w:r>
      <w:r w:rsidR="00225D9A" w:rsidRPr="00225D9A">
        <w:rPr>
          <w:rFonts w:ascii="ArialMT" w:hAnsi="ArialMT" w:cs="ArialMT"/>
          <w:sz w:val="20"/>
          <w:szCs w:val="20"/>
        </w:rPr>
        <w:t>67.895.725,25</w:t>
      </w:r>
      <w:r w:rsidR="00225D9A">
        <w:rPr>
          <w:rFonts w:ascii="ArialMT" w:hAnsi="ArialMT" w:cs="ArialMT"/>
          <w:sz w:val="20"/>
          <w:szCs w:val="20"/>
        </w:rPr>
        <w:t xml:space="preserve"> </w:t>
      </w:r>
      <w:r w:rsidRPr="00BE0ED8">
        <w:rPr>
          <w:rFonts w:ascii="ArialMT" w:hAnsi="ArialMT" w:cs="ArialMT"/>
          <w:sz w:val="20"/>
          <w:szCs w:val="20"/>
        </w:rPr>
        <w:t xml:space="preserve">evra. </w:t>
      </w:r>
      <w:r w:rsidR="008001F2" w:rsidRPr="00BE0ED8">
        <w:rPr>
          <w:rFonts w:ascii="ArialMT" w:hAnsi="ArialMT" w:cs="ArialMT"/>
          <w:sz w:val="20"/>
          <w:szCs w:val="20"/>
        </w:rPr>
        <w:t>Ocena škode na stvareh zajema škodo na kmetijskih zemljiščih, na stavbah,</w:t>
      </w:r>
      <w:r w:rsidR="008001F2" w:rsidRPr="000C2054">
        <w:rPr>
          <w:rFonts w:ascii="Arial" w:hAnsi="Arial" w:cs="Arial"/>
          <w:sz w:val="20"/>
        </w:rPr>
        <w:t xml:space="preserve"> na gradbeno-inženirskih objektih, na vodotokih</w:t>
      </w:r>
      <w:r w:rsidR="008001F2">
        <w:rPr>
          <w:rFonts w:ascii="Arial" w:hAnsi="Arial" w:cs="Arial"/>
          <w:sz w:val="20"/>
        </w:rPr>
        <w:t xml:space="preserve"> in </w:t>
      </w:r>
      <w:r w:rsidR="008001F2" w:rsidRPr="000C2054">
        <w:rPr>
          <w:rFonts w:ascii="Arial" w:hAnsi="Arial" w:cs="Arial"/>
          <w:sz w:val="20"/>
        </w:rPr>
        <w:t xml:space="preserve">na </w:t>
      </w:r>
      <w:r w:rsidR="008001F2" w:rsidRPr="00B902FA">
        <w:rPr>
          <w:rFonts w:ascii="ArialMT" w:hAnsi="ArialMT" w:cs="ArialMT"/>
          <w:sz w:val="20"/>
          <w:szCs w:val="20"/>
        </w:rPr>
        <w:t>gozdnih cestah.</w:t>
      </w:r>
      <w:r w:rsidR="00B902FA" w:rsidRPr="00B902FA">
        <w:rPr>
          <w:rFonts w:ascii="ArialMT" w:hAnsi="ArialMT" w:cs="ArialMT"/>
          <w:sz w:val="20"/>
          <w:szCs w:val="20"/>
        </w:rPr>
        <w:t xml:space="preserve"> Ocena škode na kulturni dediščini je vključena v delni škodi na stavbah.</w:t>
      </w:r>
    </w:p>
    <w:p w14:paraId="7D50501F" w14:textId="77777777" w:rsidR="00195ADD" w:rsidRDefault="00195ADD" w:rsidP="00FB59A5">
      <w:pPr>
        <w:autoSpaceDE w:val="0"/>
        <w:autoSpaceDN w:val="0"/>
        <w:adjustRightInd w:val="0"/>
        <w:spacing w:line="260" w:lineRule="exact"/>
        <w:rPr>
          <w:rFonts w:ascii="Arial" w:hAnsi="Arial" w:cs="Arial"/>
          <w:sz w:val="20"/>
        </w:rPr>
      </w:pPr>
    </w:p>
    <w:p w14:paraId="30E36A55" w14:textId="0E7CD626" w:rsidR="00FB59A5" w:rsidRPr="003839F6" w:rsidRDefault="009A2C92" w:rsidP="00FB59A5">
      <w:pPr>
        <w:tabs>
          <w:tab w:val="left" w:pos="360"/>
        </w:tabs>
        <w:spacing w:line="260" w:lineRule="exact"/>
        <w:rPr>
          <w:rFonts w:ascii="Arial" w:hAnsi="Arial" w:cs="Arial"/>
          <w:sz w:val="20"/>
        </w:rPr>
      </w:pPr>
      <w:r>
        <w:rPr>
          <w:rFonts w:ascii="Arial" w:hAnsi="Arial" w:cs="Arial"/>
          <w:sz w:val="20"/>
          <w:lang w:eastAsia="en-US"/>
        </w:rPr>
        <w:t>Ugotovljeno je</w:t>
      </w:r>
      <w:r w:rsidR="00FB59A5" w:rsidRPr="003839F6">
        <w:rPr>
          <w:rFonts w:ascii="Arial" w:hAnsi="Arial" w:cs="Arial"/>
          <w:sz w:val="20"/>
          <w:lang w:eastAsia="en-US"/>
        </w:rPr>
        <w:t>, da končna ocena neposredne škode presega 0,3 promil</w:t>
      </w:r>
      <w:r w:rsidR="00B902FA">
        <w:rPr>
          <w:rFonts w:ascii="Arial" w:hAnsi="Arial" w:cs="Arial"/>
          <w:sz w:val="20"/>
          <w:lang w:eastAsia="en-US"/>
        </w:rPr>
        <w:t>a</w:t>
      </w:r>
      <w:r w:rsidR="00FB59A5" w:rsidRPr="003839F6">
        <w:rPr>
          <w:rFonts w:ascii="Arial" w:hAnsi="Arial" w:cs="Arial"/>
          <w:sz w:val="20"/>
          <w:lang w:eastAsia="en-US"/>
        </w:rPr>
        <w:t xml:space="preserve"> načrtovanih prihodkov državnega proračuna za leto </w:t>
      </w:r>
      <w:r w:rsidR="00FB59A5" w:rsidRPr="005F6565">
        <w:rPr>
          <w:rFonts w:ascii="Arial" w:hAnsi="Arial" w:cs="Arial"/>
          <w:sz w:val="20"/>
          <w:lang w:eastAsia="en-US"/>
        </w:rPr>
        <w:t>20</w:t>
      </w:r>
      <w:r w:rsidR="00FB59A5">
        <w:rPr>
          <w:rFonts w:ascii="Arial" w:hAnsi="Arial" w:cs="Arial"/>
          <w:sz w:val="20"/>
          <w:lang w:eastAsia="en-US"/>
        </w:rPr>
        <w:t>2</w:t>
      </w:r>
      <w:r w:rsidR="001521BA">
        <w:rPr>
          <w:rFonts w:ascii="Arial" w:hAnsi="Arial" w:cs="Arial"/>
          <w:sz w:val="20"/>
          <w:lang w:eastAsia="en-US"/>
        </w:rPr>
        <w:t>3</w:t>
      </w:r>
      <w:r w:rsidR="00FB59A5" w:rsidRPr="005F6565">
        <w:rPr>
          <w:rFonts w:ascii="Arial" w:hAnsi="Arial" w:cs="Arial"/>
          <w:sz w:val="20"/>
          <w:lang w:eastAsia="en-US"/>
        </w:rPr>
        <w:t xml:space="preserve"> </w:t>
      </w:r>
      <w:r w:rsidR="00FB59A5" w:rsidRPr="003839F6">
        <w:rPr>
          <w:rFonts w:ascii="Arial" w:hAnsi="Arial" w:cs="Arial"/>
          <w:sz w:val="20"/>
          <w:lang w:eastAsia="en-US"/>
        </w:rPr>
        <w:t xml:space="preserve">in je </w:t>
      </w:r>
      <w:r w:rsidR="00FB59A5" w:rsidRPr="003839F6">
        <w:rPr>
          <w:rFonts w:ascii="Arial" w:hAnsi="Arial" w:cs="Arial"/>
          <w:sz w:val="20"/>
        </w:rPr>
        <w:t xml:space="preserve">tako dosežen limit za </w:t>
      </w:r>
      <w:r w:rsidR="00FB59A5" w:rsidRPr="000C2054">
        <w:rPr>
          <w:rFonts w:ascii="Arial" w:hAnsi="Arial" w:cs="Arial"/>
          <w:sz w:val="20"/>
        </w:rPr>
        <w:t xml:space="preserve">uporabo sredstev državnega </w:t>
      </w:r>
      <w:r w:rsidR="00FB59A5" w:rsidRPr="003839F6">
        <w:rPr>
          <w:rFonts w:ascii="Arial" w:hAnsi="Arial" w:cs="Arial"/>
          <w:sz w:val="20"/>
        </w:rPr>
        <w:t>v skladu z z</w:t>
      </w:r>
      <w:r w:rsidR="00FB59A5">
        <w:rPr>
          <w:rFonts w:ascii="Arial" w:hAnsi="Arial" w:cs="Arial"/>
          <w:sz w:val="20"/>
        </w:rPr>
        <w:t>akono</w:t>
      </w:r>
      <w:r>
        <w:rPr>
          <w:rFonts w:ascii="Arial" w:hAnsi="Arial" w:cs="Arial"/>
          <w:sz w:val="20"/>
        </w:rPr>
        <w:t>m in pripravo predhodnega programa</w:t>
      </w:r>
      <w:r w:rsidR="00FB59A5" w:rsidRPr="003839F6">
        <w:rPr>
          <w:rFonts w:ascii="Arial" w:hAnsi="Arial" w:cs="Arial"/>
          <w:sz w:val="20"/>
        </w:rPr>
        <w:t>.</w:t>
      </w:r>
    </w:p>
    <w:p w14:paraId="3840DD84" w14:textId="77777777" w:rsidR="00181A79" w:rsidRDefault="00181A79">
      <w:pPr>
        <w:rPr>
          <w:rFonts w:ascii="Arial" w:hAnsi="Arial" w:cs="Arial"/>
          <w:sz w:val="22"/>
          <w:szCs w:val="22"/>
        </w:rPr>
      </w:pPr>
    </w:p>
    <w:p w14:paraId="6D9B36BE" w14:textId="61E31ABB" w:rsidR="002F1F3B" w:rsidRPr="001521BA" w:rsidRDefault="002F1F3B" w:rsidP="001521BA">
      <w:pPr>
        <w:numPr>
          <w:ilvl w:val="1"/>
          <w:numId w:val="18"/>
        </w:numPr>
        <w:spacing w:line="260" w:lineRule="exact"/>
        <w:ind w:left="0" w:firstLine="0"/>
        <w:jc w:val="left"/>
        <w:rPr>
          <w:rFonts w:ascii="Arial" w:hAnsi="Arial" w:cs="Arial"/>
          <w:b/>
          <w:i/>
          <w:sz w:val="20"/>
        </w:rPr>
      </w:pPr>
      <w:r w:rsidRPr="001521BA">
        <w:rPr>
          <w:rFonts w:ascii="Arial" w:hAnsi="Arial" w:cs="Arial"/>
          <w:b/>
          <w:i/>
          <w:sz w:val="20"/>
        </w:rPr>
        <w:t xml:space="preserve">Predhodno </w:t>
      </w:r>
      <w:r w:rsidR="008950E2">
        <w:rPr>
          <w:rFonts w:ascii="Arial" w:hAnsi="Arial" w:cs="Arial"/>
          <w:b/>
          <w:i/>
          <w:sz w:val="20"/>
        </w:rPr>
        <w:t>zagotovljena</w:t>
      </w:r>
      <w:r w:rsidRPr="001521BA">
        <w:rPr>
          <w:rFonts w:ascii="Arial" w:hAnsi="Arial" w:cs="Arial"/>
          <w:b/>
          <w:i/>
          <w:sz w:val="20"/>
        </w:rPr>
        <w:t xml:space="preserve"> sredstva za </w:t>
      </w:r>
      <w:r w:rsidR="004D05C9">
        <w:rPr>
          <w:rFonts w:ascii="Arial" w:hAnsi="Arial" w:cs="Arial"/>
          <w:b/>
          <w:i/>
          <w:sz w:val="20"/>
        </w:rPr>
        <w:t>stroške intervencij</w:t>
      </w:r>
    </w:p>
    <w:p w14:paraId="768FF9B3" w14:textId="4950BE3F" w:rsidR="002F1F3B" w:rsidRDefault="002F1F3B">
      <w:pPr>
        <w:rPr>
          <w:rFonts w:ascii="Arial" w:hAnsi="Arial" w:cs="Arial"/>
          <w:b/>
          <w:i/>
          <w:sz w:val="20"/>
        </w:rPr>
      </w:pPr>
    </w:p>
    <w:p w14:paraId="07D493A8" w14:textId="1520FB4B" w:rsidR="008F0162" w:rsidRPr="008F0162" w:rsidRDefault="00E93707" w:rsidP="008F0162">
      <w:pPr>
        <w:pStyle w:val="Navadensplet"/>
        <w:spacing w:before="0" w:beforeAutospacing="0" w:after="0" w:afterAutospacing="0"/>
        <w:jc w:val="both"/>
        <w:textAlignment w:val="baseline"/>
        <w:rPr>
          <w:rFonts w:ascii="Arial" w:hAnsi="Arial" w:cs="Arial"/>
          <w:sz w:val="20"/>
          <w:lang w:eastAsia="en-US"/>
        </w:rPr>
      </w:pPr>
      <w:r w:rsidRPr="00E93707">
        <w:rPr>
          <w:rFonts w:ascii="Arial" w:hAnsi="Arial" w:cs="Arial"/>
          <w:sz w:val="20"/>
          <w:lang w:eastAsia="en-US"/>
        </w:rPr>
        <w:t xml:space="preserve">Vlada </w:t>
      </w:r>
      <w:r w:rsidRPr="008F0162">
        <w:rPr>
          <w:rFonts w:ascii="Arial" w:hAnsi="Arial" w:cs="Arial"/>
          <w:sz w:val="20"/>
          <w:lang w:eastAsia="en-US"/>
        </w:rPr>
        <w:t xml:space="preserve">Republike Slovenije je </w:t>
      </w:r>
      <w:r w:rsidR="008F0162" w:rsidRPr="008F0162">
        <w:rPr>
          <w:rFonts w:ascii="Arial" w:hAnsi="Arial" w:cs="Arial"/>
          <w:sz w:val="20"/>
          <w:lang w:eastAsia="en-US"/>
        </w:rPr>
        <w:t>15</w:t>
      </w:r>
      <w:r w:rsidRPr="008F0162">
        <w:rPr>
          <w:rFonts w:ascii="Arial" w:hAnsi="Arial" w:cs="Arial"/>
          <w:sz w:val="20"/>
          <w:lang w:eastAsia="en-US"/>
        </w:rPr>
        <w:t xml:space="preserve">. </w:t>
      </w:r>
      <w:r w:rsidR="008F0162" w:rsidRPr="008F0162">
        <w:rPr>
          <w:rFonts w:ascii="Arial" w:hAnsi="Arial" w:cs="Arial"/>
          <w:sz w:val="20"/>
          <w:lang w:eastAsia="en-US"/>
        </w:rPr>
        <w:t>9</w:t>
      </w:r>
      <w:r w:rsidRPr="008F0162">
        <w:rPr>
          <w:rFonts w:ascii="Arial" w:hAnsi="Arial" w:cs="Arial"/>
          <w:sz w:val="20"/>
          <w:lang w:eastAsia="en-US"/>
        </w:rPr>
        <w:t>. 2023</w:t>
      </w:r>
      <w:r w:rsidRPr="00E93707">
        <w:rPr>
          <w:rFonts w:ascii="Arial" w:hAnsi="Arial" w:cs="Arial"/>
          <w:sz w:val="20"/>
          <w:lang w:eastAsia="en-US"/>
        </w:rPr>
        <w:t xml:space="preserve"> </w:t>
      </w:r>
      <w:r w:rsidR="008F0162">
        <w:rPr>
          <w:rFonts w:ascii="Arial" w:hAnsi="Arial" w:cs="Arial"/>
          <w:sz w:val="20"/>
          <w:lang w:eastAsia="en-US"/>
        </w:rPr>
        <w:t>na d</w:t>
      </w:r>
      <w:r w:rsidR="008F0162" w:rsidRPr="008F0162">
        <w:rPr>
          <w:rFonts w:ascii="Arial" w:hAnsi="Arial" w:cs="Arial"/>
          <w:sz w:val="20"/>
          <w:lang w:eastAsia="en-US"/>
        </w:rPr>
        <w:t>opisni seji obravnavala intervencijske stroške reševalnih sestavov ob neposrednem ter večdnevnem izvajanju najnujnejših nalog zaščite, reševanja in pomoči ter druge neposredne podpore prizadetim ob močnih neurjih z dolgotrajnimi nalivi, močnim vetrom, točo, poplavljanjem hudournikov in zemeljskimi plazovi, ki so prizadeli Slovenijo od 1</w:t>
      </w:r>
      <w:r w:rsidR="008F0162">
        <w:rPr>
          <w:rFonts w:ascii="Arial" w:hAnsi="Arial" w:cs="Arial"/>
          <w:sz w:val="20"/>
          <w:lang w:eastAsia="en-US"/>
        </w:rPr>
        <w:t>7</w:t>
      </w:r>
      <w:r w:rsidR="008F0162" w:rsidRPr="008F0162">
        <w:rPr>
          <w:rFonts w:ascii="Arial" w:hAnsi="Arial" w:cs="Arial"/>
          <w:sz w:val="20"/>
          <w:lang w:eastAsia="en-US"/>
        </w:rPr>
        <w:t>. julija do 3. avgusta 2023. Ob izvajanju zaščite, reševanja in pomoči v skladu z Zakonom o varstvu pred naravnimi in drugimi nesrečami so namreč stroški gasilskih enot bistveno presegli sredstva, ki so v občinskih proračunih namenjena za zagotavljanje osnovnih pogojev za življenje ter odpravljanje posledic naravnih in drugih nesreč. </w:t>
      </w:r>
    </w:p>
    <w:p w14:paraId="0B8390F7" w14:textId="2EE80746" w:rsidR="008F0162" w:rsidRPr="008F0162" w:rsidRDefault="008F0162" w:rsidP="008F0162">
      <w:pPr>
        <w:textAlignment w:val="baseline"/>
        <w:rPr>
          <w:rFonts w:ascii="Arial" w:hAnsi="Arial" w:cs="Arial"/>
          <w:sz w:val="20"/>
          <w:lang w:eastAsia="en-US"/>
        </w:rPr>
      </w:pPr>
      <w:r w:rsidRPr="008F0162">
        <w:rPr>
          <w:rFonts w:ascii="Arial" w:hAnsi="Arial" w:cs="Arial"/>
          <w:sz w:val="20"/>
          <w:lang w:eastAsia="en-US"/>
        </w:rPr>
        <w:t>Vlada Republike Slovenije je s sklepom odločila, da se gasilskim enotam povrnejo upravičeni intervencijski stroški v skupni višini do 2.564.215,45 evra</w:t>
      </w:r>
      <w:r>
        <w:rPr>
          <w:rFonts w:ascii="Arial" w:hAnsi="Arial" w:cs="Arial"/>
          <w:sz w:val="20"/>
          <w:lang w:eastAsia="en-US"/>
        </w:rPr>
        <w:t xml:space="preserve">. </w:t>
      </w:r>
      <w:r w:rsidRPr="008F0162">
        <w:rPr>
          <w:rFonts w:ascii="Arial" w:hAnsi="Arial" w:cs="Arial"/>
          <w:sz w:val="20"/>
          <w:lang w:eastAsia="en-US"/>
        </w:rPr>
        <w:t>Sredstva za povrnitev intervencijskih stroškov se zagotovijo iz sredstev proračunske rezerve.</w:t>
      </w:r>
    </w:p>
    <w:p w14:paraId="10C68037" w14:textId="77777777" w:rsidR="00E93707" w:rsidRPr="00B902FA" w:rsidRDefault="00E93707">
      <w:pPr>
        <w:rPr>
          <w:rFonts w:ascii="Arial" w:hAnsi="Arial" w:cs="Arial"/>
          <w:bCs/>
          <w:iCs/>
          <w:sz w:val="20"/>
        </w:rPr>
      </w:pPr>
    </w:p>
    <w:p w14:paraId="77A4752D" w14:textId="77777777" w:rsidR="009850D3" w:rsidRPr="009D5F82" w:rsidRDefault="009850D3">
      <w:pPr>
        <w:rPr>
          <w:rFonts w:ascii="Arial" w:hAnsi="Arial" w:cs="Arial"/>
          <w:sz w:val="20"/>
          <w:lang w:eastAsia="en-US"/>
        </w:rPr>
      </w:pPr>
    </w:p>
    <w:p w14:paraId="11DF8445" w14:textId="7F9DD57F" w:rsidR="00F478DD" w:rsidRPr="003839F6" w:rsidRDefault="00F478DD" w:rsidP="00C755CD">
      <w:pPr>
        <w:spacing w:line="260" w:lineRule="exact"/>
        <w:jc w:val="left"/>
        <w:rPr>
          <w:rFonts w:ascii="Arial" w:hAnsi="Arial" w:cs="Arial"/>
          <w:b/>
          <w:sz w:val="20"/>
        </w:rPr>
      </w:pPr>
      <w:r w:rsidRPr="003839F6">
        <w:rPr>
          <w:rFonts w:ascii="Arial" w:hAnsi="Arial" w:cs="Arial"/>
          <w:b/>
          <w:sz w:val="20"/>
        </w:rPr>
        <w:t xml:space="preserve">3. </w:t>
      </w:r>
      <w:r w:rsidRPr="003839F6">
        <w:rPr>
          <w:rFonts w:ascii="Arial" w:hAnsi="Arial" w:cs="Arial"/>
          <w:b/>
          <w:sz w:val="20"/>
        </w:rPr>
        <w:tab/>
      </w:r>
      <w:r>
        <w:rPr>
          <w:rFonts w:ascii="Arial" w:hAnsi="Arial" w:cs="Arial"/>
          <w:b/>
          <w:sz w:val="20"/>
        </w:rPr>
        <w:t>Predhodni p</w:t>
      </w:r>
      <w:r w:rsidRPr="003839F6">
        <w:rPr>
          <w:rFonts w:ascii="Arial" w:hAnsi="Arial" w:cs="Arial"/>
          <w:b/>
          <w:sz w:val="20"/>
        </w:rPr>
        <w:t xml:space="preserve">rogram odprave posledic </w:t>
      </w:r>
    </w:p>
    <w:p w14:paraId="0B069189" w14:textId="77777777" w:rsidR="00745F2A" w:rsidRDefault="00C32F81" w:rsidP="00745F2A">
      <w:pPr>
        <w:pStyle w:val="odstavek"/>
        <w:shd w:val="clear" w:color="auto" w:fill="FFFFFF"/>
        <w:spacing w:before="240" w:beforeAutospacing="0" w:after="0" w:afterAutospacing="0"/>
        <w:jc w:val="both"/>
        <w:rPr>
          <w:rFonts w:ascii="Arial" w:hAnsi="Arial" w:cs="Arial"/>
          <w:sz w:val="20"/>
          <w:lang w:eastAsia="en-US"/>
        </w:rPr>
      </w:pPr>
      <w:r>
        <w:rPr>
          <w:rFonts w:ascii="Arial" w:hAnsi="Arial" w:cs="Arial"/>
          <w:sz w:val="20"/>
          <w:lang w:eastAsia="en-US"/>
        </w:rPr>
        <w:t xml:space="preserve">Na podlagi 11.a člena zakona se </w:t>
      </w:r>
      <w:r w:rsidRPr="00C32F81">
        <w:rPr>
          <w:rFonts w:ascii="Arial" w:hAnsi="Arial" w:cs="Arial"/>
          <w:sz w:val="20"/>
          <w:lang w:eastAsia="en-US"/>
        </w:rPr>
        <w:t xml:space="preserve">lahko za preprečitev povečanja že nastale škode in zavarovanje življenj in premoženja prebivalstva odloči o dodelitvi predplačila sredstev za odpravo posledic naravnih nesreč lokalnim skupnostim </w:t>
      </w:r>
      <w:r w:rsidRPr="00651DAA">
        <w:rPr>
          <w:rFonts w:ascii="Arial" w:hAnsi="Arial" w:cs="Arial"/>
          <w:sz w:val="20"/>
          <w:lang w:eastAsia="en-US"/>
        </w:rPr>
        <w:t>oziroma dodelitvi sredstev drugim neposrednim proračunskim uporabnikom</w:t>
      </w:r>
      <w:r w:rsidRPr="00C32F81">
        <w:rPr>
          <w:rFonts w:ascii="Arial" w:hAnsi="Arial" w:cs="Arial"/>
          <w:sz w:val="20"/>
          <w:lang w:eastAsia="en-US"/>
        </w:rPr>
        <w:t xml:space="preserve"> na podlagi predhodnega programa odprave posledic nesreče</w:t>
      </w:r>
      <w:r>
        <w:rPr>
          <w:rFonts w:ascii="Arial" w:hAnsi="Arial" w:cs="Arial"/>
          <w:sz w:val="20"/>
          <w:lang w:eastAsia="en-US"/>
        </w:rPr>
        <w:t>.</w:t>
      </w:r>
    </w:p>
    <w:p w14:paraId="731BA7A3" w14:textId="77777777" w:rsidR="002C0864" w:rsidRDefault="002C0864">
      <w:pPr>
        <w:rPr>
          <w:rFonts w:ascii="Arial" w:hAnsi="Arial" w:cs="Arial"/>
          <w:color w:val="7030A0"/>
          <w:sz w:val="22"/>
          <w:szCs w:val="22"/>
        </w:rPr>
      </w:pPr>
    </w:p>
    <w:p w14:paraId="4AA8B1F1" w14:textId="37F89DB4" w:rsidR="008D30D1" w:rsidRPr="003839F6" w:rsidRDefault="008D30D1" w:rsidP="008D30D1">
      <w:pPr>
        <w:pStyle w:val="HTML-oblikovano"/>
        <w:numPr>
          <w:ilvl w:val="1"/>
          <w:numId w:val="20"/>
        </w:numPr>
        <w:tabs>
          <w:tab w:val="clear" w:pos="916"/>
          <w:tab w:val="left" w:pos="567"/>
        </w:tabs>
        <w:spacing w:line="260" w:lineRule="exact"/>
        <w:ind w:left="567" w:hanging="567"/>
        <w:jc w:val="both"/>
        <w:rPr>
          <w:rFonts w:ascii="Arial" w:hAnsi="Arial" w:cs="Arial"/>
          <w:b/>
          <w:i/>
          <w:sz w:val="20"/>
          <w:szCs w:val="20"/>
        </w:rPr>
      </w:pPr>
      <w:r w:rsidRPr="008D30D1">
        <w:rPr>
          <w:rFonts w:ascii="Arial" w:hAnsi="Arial" w:cs="Arial"/>
          <w:b/>
          <w:i/>
          <w:sz w:val="20"/>
          <w:szCs w:val="20"/>
        </w:rPr>
        <w:t>Predlog nujnih ukrepov pri odpravi posledic nesreče</w:t>
      </w:r>
      <w:r w:rsidRPr="003839F6">
        <w:rPr>
          <w:rFonts w:ascii="Arial" w:hAnsi="Arial" w:cs="Arial"/>
          <w:b/>
          <w:i/>
          <w:sz w:val="20"/>
          <w:szCs w:val="20"/>
        </w:rPr>
        <w:t xml:space="preserve"> </w:t>
      </w:r>
    </w:p>
    <w:p w14:paraId="420BF8DA" w14:textId="77777777" w:rsidR="008D30D1" w:rsidRPr="00745F2A" w:rsidRDefault="008D30D1" w:rsidP="008D30D1">
      <w:pPr>
        <w:pStyle w:val="odstavek"/>
        <w:shd w:val="clear" w:color="auto" w:fill="FFFFFF"/>
        <w:spacing w:before="240" w:beforeAutospacing="0" w:after="0" w:afterAutospacing="0"/>
        <w:jc w:val="both"/>
        <w:rPr>
          <w:rFonts w:ascii="Arial" w:hAnsi="Arial" w:cs="Arial"/>
          <w:sz w:val="20"/>
          <w:lang w:eastAsia="en-US"/>
        </w:rPr>
      </w:pPr>
      <w:r w:rsidRPr="00C32F81">
        <w:rPr>
          <w:rFonts w:ascii="Arial" w:hAnsi="Arial" w:cs="Arial"/>
          <w:sz w:val="20"/>
          <w:lang w:eastAsia="en-US"/>
        </w:rPr>
        <w:t>Predplačilo sredstev se lahko dodeli lokalnim skupnostim oziroma se sredstva</w:t>
      </w:r>
      <w:r w:rsidRPr="00745F2A">
        <w:rPr>
          <w:rFonts w:ascii="Arial" w:hAnsi="Arial" w:cs="Arial"/>
          <w:sz w:val="20"/>
          <w:lang w:eastAsia="en-US"/>
        </w:rPr>
        <w:t xml:space="preserve"> dodelijo drugim neposrednim proračunskim uporabnikom na podlagi predhodnega programa odprave posledic nesreče največ do višine 40 % predhodne ocene neposredne škode na stvareh, ki jo pripravi ministrstvo, pristojno za varstvo pred naravnimi in drugimi nesrečami.</w:t>
      </w:r>
    </w:p>
    <w:p w14:paraId="6056A3C7" w14:textId="23E445B7" w:rsidR="008D30D1" w:rsidRPr="00745F2A" w:rsidRDefault="008D30D1" w:rsidP="008D30D1">
      <w:pPr>
        <w:pStyle w:val="odstavek"/>
        <w:shd w:val="clear" w:color="auto" w:fill="FFFFFF"/>
        <w:spacing w:before="240" w:beforeAutospacing="0" w:after="0" w:afterAutospacing="0"/>
        <w:jc w:val="both"/>
        <w:rPr>
          <w:rFonts w:ascii="Arial" w:hAnsi="Arial" w:cs="Arial"/>
          <w:sz w:val="20"/>
          <w:lang w:eastAsia="en-US"/>
        </w:rPr>
      </w:pPr>
      <w:r w:rsidRPr="008D30D1">
        <w:rPr>
          <w:rFonts w:ascii="Arial" w:hAnsi="Arial" w:cs="Arial"/>
          <w:sz w:val="20"/>
          <w:lang w:eastAsia="en-US"/>
        </w:rPr>
        <w:t>Predhodni program odprave posledic nesreče vsebuje oceno neposredne škode pri posameznem upravičencu, predlog višine dodelitve sredstev posameznemu upravičencu ter predlog nujnih ukrepov pri odpravi posledic nesreče. Predhodni program odprave posledic nesreče postane sestavni del programa odprave posledic nesreče</w:t>
      </w:r>
      <w:r>
        <w:rPr>
          <w:rFonts w:ascii="Arial" w:hAnsi="Arial" w:cs="Arial"/>
          <w:sz w:val="20"/>
          <w:lang w:eastAsia="en-US"/>
        </w:rPr>
        <w:t xml:space="preserve">. </w:t>
      </w:r>
    </w:p>
    <w:p w14:paraId="76D5E84D" w14:textId="77777777" w:rsidR="008D30D1" w:rsidRDefault="008D30D1" w:rsidP="008D30D1">
      <w:pPr>
        <w:rPr>
          <w:rFonts w:ascii="Arial" w:hAnsi="Arial" w:cs="Arial"/>
          <w:sz w:val="22"/>
          <w:szCs w:val="22"/>
        </w:rPr>
      </w:pPr>
    </w:p>
    <w:p w14:paraId="4CBF1484" w14:textId="5F7A9327" w:rsidR="00125345" w:rsidRPr="00F258B5" w:rsidRDefault="009B1D6C">
      <w:pPr>
        <w:rPr>
          <w:rFonts w:ascii="Arial" w:hAnsi="Arial" w:cs="Arial"/>
          <w:sz w:val="20"/>
          <w:lang w:eastAsia="en-US"/>
        </w:rPr>
      </w:pPr>
      <w:r w:rsidRPr="00F258B5">
        <w:rPr>
          <w:rFonts w:ascii="Arial" w:hAnsi="Arial" w:cs="Arial"/>
          <w:sz w:val="20"/>
          <w:lang w:eastAsia="en-US"/>
        </w:rPr>
        <w:t xml:space="preserve">Kot nujni ukrepi </w:t>
      </w:r>
      <w:r w:rsidR="00125345" w:rsidRPr="00F258B5">
        <w:rPr>
          <w:rFonts w:ascii="Arial" w:hAnsi="Arial" w:cs="Arial"/>
          <w:sz w:val="20"/>
          <w:lang w:eastAsia="en-US"/>
        </w:rPr>
        <w:t>pri odpravi posledic nesreče</w:t>
      </w:r>
      <w:r w:rsidRPr="00F258B5">
        <w:rPr>
          <w:rFonts w:ascii="Arial" w:hAnsi="Arial" w:cs="Arial"/>
          <w:sz w:val="20"/>
          <w:lang w:eastAsia="en-US"/>
        </w:rPr>
        <w:t xml:space="preserve"> se upoštevajo</w:t>
      </w:r>
      <w:r w:rsidR="00125345" w:rsidRPr="00F258B5">
        <w:rPr>
          <w:rFonts w:ascii="Arial" w:hAnsi="Arial" w:cs="Arial"/>
          <w:sz w:val="20"/>
          <w:lang w:eastAsia="en-US"/>
        </w:rPr>
        <w:t>:</w:t>
      </w:r>
    </w:p>
    <w:p w14:paraId="08E264CF" w14:textId="63EC9421" w:rsidR="00125345" w:rsidRDefault="00125345" w:rsidP="00F258B5">
      <w:pPr>
        <w:pStyle w:val="Odstavekseznama"/>
        <w:numPr>
          <w:ilvl w:val="0"/>
          <w:numId w:val="34"/>
        </w:numPr>
        <w:rPr>
          <w:rFonts w:ascii="Arial" w:hAnsi="Arial" w:cs="Arial"/>
          <w:sz w:val="20"/>
          <w:lang w:eastAsia="en-US"/>
        </w:rPr>
      </w:pPr>
      <w:r w:rsidRPr="00F258B5">
        <w:rPr>
          <w:rFonts w:ascii="Arial" w:hAnsi="Arial" w:cs="Arial"/>
          <w:sz w:val="20"/>
          <w:lang w:eastAsia="en-US"/>
        </w:rPr>
        <w:t>zagotavljanje nemoten</w:t>
      </w:r>
      <w:r w:rsidR="00702F02" w:rsidRPr="00F258B5">
        <w:rPr>
          <w:rFonts w:ascii="Arial" w:hAnsi="Arial" w:cs="Arial"/>
          <w:sz w:val="20"/>
          <w:lang w:eastAsia="en-US"/>
        </w:rPr>
        <w:t>e</w:t>
      </w:r>
      <w:r w:rsidRPr="00F258B5">
        <w:rPr>
          <w:rFonts w:ascii="Arial" w:hAnsi="Arial" w:cs="Arial"/>
          <w:sz w:val="20"/>
          <w:lang w:eastAsia="en-US"/>
        </w:rPr>
        <w:t xml:space="preserve"> uporabe oz. delovanj</w:t>
      </w:r>
      <w:r w:rsidR="00702F02" w:rsidRPr="00F258B5">
        <w:rPr>
          <w:rFonts w:ascii="Arial" w:hAnsi="Arial" w:cs="Arial"/>
          <w:sz w:val="20"/>
          <w:lang w:eastAsia="en-US"/>
        </w:rPr>
        <w:t>a</w:t>
      </w:r>
      <w:r w:rsidRPr="00F258B5">
        <w:rPr>
          <w:rFonts w:ascii="Arial" w:hAnsi="Arial" w:cs="Arial"/>
          <w:sz w:val="20"/>
          <w:lang w:eastAsia="en-US"/>
        </w:rPr>
        <w:t xml:space="preserve"> poškodovanih občinskih infrastrukturnih sistemov: vodovodi, kanalizacija, cestna infrastruktura;</w:t>
      </w:r>
    </w:p>
    <w:p w14:paraId="0D82B0C0" w14:textId="2FC2C33A" w:rsidR="00125345" w:rsidRDefault="00125345" w:rsidP="00F258B5">
      <w:pPr>
        <w:pStyle w:val="Odstavekseznama"/>
        <w:numPr>
          <w:ilvl w:val="0"/>
          <w:numId w:val="34"/>
        </w:numPr>
        <w:rPr>
          <w:rFonts w:ascii="Arial" w:hAnsi="Arial" w:cs="Arial"/>
          <w:sz w:val="20"/>
          <w:lang w:eastAsia="en-US"/>
        </w:rPr>
      </w:pPr>
      <w:r w:rsidRPr="00F258B5">
        <w:rPr>
          <w:rFonts w:ascii="Arial" w:hAnsi="Arial" w:cs="Arial"/>
          <w:sz w:val="20"/>
          <w:lang w:eastAsia="en-US"/>
        </w:rPr>
        <w:t>prepreči</w:t>
      </w:r>
      <w:r w:rsidR="00702F02" w:rsidRPr="00F258B5">
        <w:rPr>
          <w:rFonts w:ascii="Arial" w:hAnsi="Arial" w:cs="Arial"/>
          <w:sz w:val="20"/>
          <w:lang w:eastAsia="en-US"/>
        </w:rPr>
        <w:t>tev</w:t>
      </w:r>
      <w:r w:rsidRPr="00F258B5">
        <w:rPr>
          <w:rFonts w:ascii="Arial" w:hAnsi="Arial" w:cs="Arial"/>
          <w:sz w:val="20"/>
          <w:lang w:eastAsia="en-US"/>
        </w:rPr>
        <w:t xml:space="preserve"> nastan</w:t>
      </w:r>
      <w:r w:rsidR="00702F02" w:rsidRPr="00F258B5">
        <w:rPr>
          <w:rFonts w:ascii="Arial" w:hAnsi="Arial" w:cs="Arial"/>
          <w:sz w:val="20"/>
          <w:lang w:eastAsia="en-US"/>
        </w:rPr>
        <w:t>ka</w:t>
      </w:r>
      <w:r w:rsidRPr="00F258B5">
        <w:rPr>
          <w:rFonts w:ascii="Arial" w:hAnsi="Arial" w:cs="Arial"/>
          <w:sz w:val="20"/>
          <w:lang w:eastAsia="en-US"/>
        </w:rPr>
        <w:t xml:space="preserve"> dodatne škode na objektih zaradi pričakovanega jesenskega deževja;</w:t>
      </w:r>
    </w:p>
    <w:p w14:paraId="78424478" w14:textId="77777777" w:rsidR="00F258B5" w:rsidRDefault="00125345" w:rsidP="00F258B5">
      <w:pPr>
        <w:pStyle w:val="Odstavekseznama"/>
        <w:numPr>
          <w:ilvl w:val="0"/>
          <w:numId w:val="34"/>
        </w:numPr>
        <w:rPr>
          <w:rFonts w:ascii="Arial" w:hAnsi="Arial" w:cs="Arial"/>
          <w:sz w:val="20"/>
          <w:lang w:eastAsia="en-US"/>
        </w:rPr>
      </w:pPr>
      <w:r w:rsidRPr="00F258B5">
        <w:rPr>
          <w:rFonts w:ascii="Arial" w:hAnsi="Arial" w:cs="Arial"/>
          <w:sz w:val="20"/>
          <w:lang w:eastAsia="en-US"/>
        </w:rPr>
        <w:t>izved</w:t>
      </w:r>
      <w:r w:rsidR="00702F02" w:rsidRPr="00F258B5">
        <w:rPr>
          <w:rFonts w:ascii="Arial" w:hAnsi="Arial" w:cs="Arial"/>
          <w:sz w:val="20"/>
          <w:lang w:eastAsia="en-US"/>
        </w:rPr>
        <w:t>be</w:t>
      </w:r>
      <w:r w:rsidRPr="00F258B5">
        <w:rPr>
          <w:rFonts w:ascii="Arial" w:hAnsi="Arial" w:cs="Arial"/>
          <w:sz w:val="20"/>
          <w:lang w:eastAsia="en-US"/>
        </w:rPr>
        <w:t xml:space="preserve"> rušitev močno poškodovanih objektov zaradi zagotavljanja varnosti ljudi in premoženja in odstrani</w:t>
      </w:r>
      <w:r w:rsidR="009B1D6C" w:rsidRPr="00F258B5">
        <w:rPr>
          <w:rFonts w:ascii="Arial" w:hAnsi="Arial" w:cs="Arial"/>
          <w:sz w:val="20"/>
          <w:lang w:eastAsia="en-US"/>
        </w:rPr>
        <w:t>tev</w:t>
      </w:r>
      <w:r w:rsidRPr="00F258B5">
        <w:rPr>
          <w:rFonts w:ascii="Arial" w:hAnsi="Arial" w:cs="Arial"/>
          <w:sz w:val="20"/>
          <w:lang w:eastAsia="en-US"/>
        </w:rPr>
        <w:t xml:space="preserve"> odložen</w:t>
      </w:r>
      <w:r w:rsidR="009B1D6C" w:rsidRPr="00F258B5">
        <w:rPr>
          <w:rFonts w:ascii="Arial" w:hAnsi="Arial" w:cs="Arial"/>
          <w:sz w:val="20"/>
          <w:lang w:eastAsia="en-US"/>
        </w:rPr>
        <w:t>ih</w:t>
      </w:r>
      <w:r w:rsidRPr="00F258B5">
        <w:rPr>
          <w:rFonts w:ascii="Arial" w:hAnsi="Arial" w:cs="Arial"/>
          <w:sz w:val="20"/>
          <w:lang w:eastAsia="en-US"/>
        </w:rPr>
        <w:t xml:space="preserve"> plavin;</w:t>
      </w:r>
    </w:p>
    <w:p w14:paraId="3AEEFBA0" w14:textId="50459CA7" w:rsidR="00F258B5" w:rsidRDefault="00125345" w:rsidP="00F258B5">
      <w:pPr>
        <w:pStyle w:val="Odstavekseznama"/>
        <w:numPr>
          <w:ilvl w:val="0"/>
          <w:numId w:val="34"/>
        </w:numPr>
        <w:rPr>
          <w:rFonts w:ascii="Arial" w:hAnsi="Arial" w:cs="Arial"/>
          <w:sz w:val="20"/>
          <w:lang w:eastAsia="en-US"/>
        </w:rPr>
      </w:pPr>
      <w:r w:rsidRPr="00F258B5">
        <w:rPr>
          <w:rFonts w:ascii="Arial" w:hAnsi="Arial" w:cs="Arial"/>
          <w:sz w:val="20"/>
          <w:lang w:eastAsia="en-US"/>
        </w:rPr>
        <w:t>prič</w:t>
      </w:r>
      <w:r w:rsidR="009B1D6C" w:rsidRPr="00F258B5">
        <w:rPr>
          <w:rFonts w:ascii="Arial" w:hAnsi="Arial" w:cs="Arial"/>
          <w:sz w:val="20"/>
          <w:lang w:eastAsia="en-US"/>
        </w:rPr>
        <w:t>etek</w:t>
      </w:r>
      <w:r w:rsidRPr="00F258B5">
        <w:rPr>
          <w:rFonts w:ascii="Arial" w:hAnsi="Arial" w:cs="Arial"/>
          <w:sz w:val="20"/>
          <w:lang w:eastAsia="en-US"/>
        </w:rPr>
        <w:t xml:space="preserve"> izvedb</w:t>
      </w:r>
      <w:r w:rsidR="009B1D6C" w:rsidRPr="00F258B5">
        <w:rPr>
          <w:rFonts w:ascii="Arial" w:hAnsi="Arial" w:cs="Arial"/>
          <w:sz w:val="20"/>
          <w:lang w:eastAsia="en-US"/>
        </w:rPr>
        <w:t>e</w:t>
      </w:r>
      <w:r w:rsidRPr="00F258B5">
        <w:rPr>
          <w:rFonts w:ascii="Arial" w:hAnsi="Arial" w:cs="Arial"/>
          <w:sz w:val="20"/>
          <w:lang w:eastAsia="en-US"/>
        </w:rPr>
        <w:t xml:space="preserve"> sanacijskih ukrepov in geotehničnih  ukrepov za zavarovanje stvari</w:t>
      </w:r>
      <w:r w:rsidR="009B1D6C" w:rsidRPr="00F258B5">
        <w:rPr>
          <w:rFonts w:ascii="Arial" w:hAnsi="Arial" w:cs="Arial"/>
          <w:sz w:val="20"/>
          <w:lang w:eastAsia="en-US"/>
        </w:rPr>
        <w:t>, lahko improviziranih ali začasnih ukrepov</w:t>
      </w:r>
      <w:r w:rsidR="00B902FA">
        <w:rPr>
          <w:rFonts w:ascii="Arial" w:hAnsi="Arial" w:cs="Arial"/>
          <w:sz w:val="20"/>
          <w:lang w:eastAsia="en-US"/>
        </w:rPr>
        <w:t>;</w:t>
      </w:r>
    </w:p>
    <w:p w14:paraId="04E52843" w14:textId="2F41838A" w:rsidR="00125345" w:rsidRDefault="00125345" w:rsidP="00F258B5">
      <w:pPr>
        <w:pStyle w:val="Odstavekseznama"/>
        <w:numPr>
          <w:ilvl w:val="0"/>
          <w:numId w:val="34"/>
        </w:numPr>
        <w:rPr>
          <w:rFonts w:ascii="Arial" w:hAnsi="Arial" w:cs="Arial"/>
          <w:sz w:val="20"/>
          <w:lang w:eastAsia="en-US"/>
        </w:rPr>
      </w:pPr>
      <w:r w:rsidRPr="00F258B5">
        <w:rPr>
          <w:rFonts w:ascii="Arial" w:hAnsi="Arial" w:cs="Arial"/>
          <w:sz w:val="20"/>
          <w:lang w:eastAsia="en-US"/>
        </w:rPr>
        <w:t>zagotovi</w:t>
      </w:r>
      <w:r w:rsidR="009B1D6C" w:rsidRPr="00F258B5">
        <w:rPr>
          <w:rFonts w:ascii="Arial" w:hAnsi="Arial" w:cs="Arial"/>
          <w:sz w:val="20"/>
          <w:lang w:eastAsia="en-US"/>
        </w:rPr>
        <w:t>tev</w:t>
      </w:r>
      <w:r w:rsidRPr="00F258B5">
        <w:rPr>
          <w:rFonts w:ascii="Arial" w:hAnsi="Arial" w:cs="Arial"/>
          <w:sz w:val="20"/>
          <w:lang w:eastAsia="en-US"/>
        </w:rPr>
        <w:t xml:space="preserve"> izvedb</w:t>
      </w:r>
      <w:r w:rsidR="009B1D6C" w:rsidRPr="00F258B5">
        <w:rPr>
          <w:rFonts w:ascii="Arial" w:hAnsi="Arial" w:cs="Arial"/>
          <w:sz w:val="20"/>
          <w:lang w:eastAsia="en-US"/>
        </w:rPr>
        <w:t>e</w:t>
      </w:r>
      <w:r w:rsidRPr="00F258B5">
        <w:rPr>
          <w:rFonts w:ascii="Arial" w:hAnsi="Arial" w:cs="Arial"/>
          <w:sz w:val="20"/>
          <w:lang w:eastAsia="en-US"/>
        </w:rPr>
        <w:t xml:space="preserve"> ustrezne pretočnosti poškodovanih rečnih strug z namenom zagotavljanja varstva pred škodljivim delovanjem voda in poplavne varnosti na ogroženih območjih;</w:t>
      </w:r>
    </w:p>
    <w:p w14:paraId="66463EFF" w14:textId="37BA20FA" w:rsidR="00125345" w:rsidRPr="00F258B5" w:rsidRDefault="00125345" w:rsidP="00F258B5">
      <w:pPr>
        <w:pStyle w:val="Odstavekseznama"/>
        <w:numPr>
          <w:ilvl w:val="0"/>
          <w:numId w:val="34"/>
        </w:numPr>
        <w:rPr>
          <w:rFonts w:ascii="Arial" w:hAnsi="Arial" w:cs="Arial"/>
          <w:sz w:val="20"/>
          <w:lang w:eastAsia="en-US"/>
        </w:rPr>
      </w:pPr>
      <w:r w:rsidRPr="00F258B5">
        <w:rPr>
          <w:rFonts w:ascii="Arial" w:hAnsi="Arial" w:cs="Arial"/>
          <w:sz w:val="20"/>
          <w:lang w:eastAsia="en-US"/>
        </w:rPr>
        <w:t>prič</w:t>
      </w:r>
      <w:r w:rsidR="009B1D6C" w:rsidRPr="00F258B5">
        <w:rPr>
          <w:rFonts w:ascii="Arial" w:hAnsi="Arial" w:cs="Arial"/>
          <w:sz w:val="20"/>
          <w:lang w:eastAsia="en-US"/>
        </w:rPr>
        <w:t>etek</w:t>
      </w:r>
      <w:r w:rsidRPr="00F258B5">
        <w:rPr>
          <w:rFonts w:ascii="Arial" w:hAnsi="Arial" w:cs="Arial"/>
          <w:sz w:val="20"/>
          <w:lang w:eastAsia="en-US"/>
        </w:rPr>
        <w:t xml:space="preserve"> odprav</w:t>
      </w:r>
      <w:r w:rsidR="009B1D6C" w:rsidRPr="00F258B5">
        <w:rPr>
          <w:rFonts w:ascii="Arial" w:hAnsi="Arial" w:cs="Arial"/>
          <w:sz w:val="20"/>
          <w:lang w:eastAsia="en-US"/>
        </w:rPr>
        <w:t>e</w:t>
      </w:r>
      <w:r w:rsidRPr="00F258B5">
        <w:rPr>
          <w:rFonts w:ascii="Arial" w:hAnsi="Arial" w:cs="Arial"/>
          <w:sz w:val="20"/>
          <w:lang w:eastAsia="en-US"/>
        </w:rPr>
        <w:t xml:space="preserve"> poškodb na poškodovanih objektih vodne infrastrukture, vodnih in priobalnih zemljiščih, ki so namenjeni uravnavanju voda in varstvu pred škodljivim delovanjem voda.</w:t>
      </w:r>
    </w:p>
    <w:p w14:paraId="3A772252" w14:textId="77777777" w:rsidR="00125345" w:rsidRPr="00125345" w:rsidRDefault="00125345" w:rsidP="00125345">
      <w:pPr>
        <w:ind w:left="720"/>
        <w:rPr>
          <w:rFonts w:ascii="Arial" w:hAnsi="Arial" w:cs="Arial"/>
          <w:sz w:val="20"/>
          <w:lang w:eastAsia="en-US"/>
        </w:rPr>
      </w:pPr>
    </w:p>
    <w:p w14:paraId="4FC6D8F7" w14:textId="77777777" w:rsidR="00BC0CEF" w:rsidRDefault="00C755CD" w:rsidP="006D0B92">
      <w:pPr>
        <w:widowControl w:val="0"/>
        <w:autoSpaceDE w:val="0"/>
        <w:autoSpaceDN w:val="0"/>
        <w:adjustRightInd w:val="0"/>
        <w:spacing w:line="240" w:lineRule="atLeast"/>
        <w:ind w:left="23"/>
        <w:rPr>
          <w:rFonts w:ascii="Arial" w:hAnsi="Arial" w:cs="Arial"/>
          <w:sz w:val="20"/>
          <w:lang w:eastAsia="en-US"/>
        </w:rPr>
      </w:pPr>
      <w:r>
        <w:rPr>
          <w:rFonts w:ascii="Arial" w:hAnsi="Arial" w:cs="Arial"/>
          <w:sz w:val="20"/>
          <w:lang w:eastAsia="en-US"/>
        </w:rPr>
        <w:t xml:space="preserve">Predlog višine dodelitve sredstev lokalnim skupnostim in </w:t>
      </w:r>
      <w:r w:rsidR="00993883">
        <w:rPr>
          <w:rFonts w:ascii="Arial" w:hAnsi="Arial" w:cs="Arial"/>
          <w:sz w:val="20"/>
          <w:lang w:eastAsia="en-US"/>
        </w:rPr>
        <w:t>drugim</w:t>
      </w:r>
      <w:r>
        <w:rPr>
          <w:rFonts w:ascii="Arial" w:hAnsi="Arial" w:cs="Arial"/>
          <w:sz w:val="20"/>
          <w:lang w:eastAsia="en-US"/>
        </w:rPr>
        <w:t xml:space="preserve"> neposrednim proračunskim uporabnikom </w:t>
      </w:r>
      <w:r w:rsidR="002F1F3B" w:rsidRPr="00C755CD">
        <w:rPr>
          <w:rFonts w:ascii="Arial" w:hAnsi="Arial" w:cs="Arial"/>
          <w:sz w:val="20"/>
          <w:lang w:eastAsia="en-US"/>
        </w:rPr>
        <w:t xml:space="preserve">temelji na </w:t>
      </w:r>
      <w:r w:rsidR="00125345" w:rsidRPr="00C755CD">
        <w:rPr>
          <w:rFonts w:ascii="Arial" w:hAnsi="Arial" w:cs="Arial"/>
          <w:sz w:val="20"/>
          <w:lang w:eastAsia="en-US"/>
        </w:rPr>
        <w:t>oceni škode</w:t>
      </w:r>
      <w:r>
        <w:rPr>
          <w:rFonts w:ascii="Arial" w:hAnsi="Arial" w:cs="Arial"/>
          <w:sz w:val="20"/>
          <w:lang w:eastAsia="en-US"/>
        </w:rPr>
        <w:t>, ki se nanaša na</w:t>
      </w:r>
      <w:r w:rsidR="001E5A59">
        <w:rPr>
          <w:rFonts w:ascii="Arial" w:hAnsi="Arial" w:cs="Arial"/>
          <w:sz w:val="20"/>
          <w:lang w:eastAsia="en-US"/>
        </w:rPr>
        <w:t xml:space="preserve"> obrazce 5 in 5.g</w:t>
      </w:r>
      <w:r>
        <w:rPr>
          <w:rFonts w:ascii="Arial" w:hAnsi="Arial" w:cs="Arial"/>
          <w:sz w:val="20"/>
          <w:lang w:eastAsia="en-US"/>
        </w:rPr>
        <w:t xml:space="preserve"> </w:t>
      </w:r>
      <w:r w:rsidR="001E5A59">
        <w:rPr>
          <w:rFonts w:ascii="Arial" w:hAnsi="Arial" w:cs="Arial"/>
          <w:sz w:val="20"/>
          <w:lang w:eastAsia="en-US"/>
        </w:rPr>
        <w:t>(gradbeno inženirsk</w:t>
      </w:r>
      <w:r w:rsidR="00B902FA">
        <w:rPr>
          <w:rFonts w:ascii="Arial" w:hAnsi="Arial" w:cs="Arial"/>
          <w:sz w:val="20"/>
          <w:lang w:eastAsia="en-US"/>
        </w:rPr>
        <w:t>i</w:t>
      </w:r>
      <w:r w:rsidR="001E5A59">
        <w:rPr>
          <w:rFonts w:ascii="Arial" w:hAnsi="Arial" w:cs="Arial"/>
          <w:sz w:val="20"/>
          <w:lang w:eastAsia="en-US"/>
        </w:rPr>
        <w:t xml:space="preserve"> objekti – transportna infrastruktura, distribucijski cevovodi in drugo </w:t>
      </w:r>
      <w:r w:rsidR="00326187" w:rsidRPr="001E5A59">
        <w:rPr>
          <w:rFonts w:ascii="Arial" w:hAnsi="Arial" w:cs="Arial"/>
          <w:sz w:val="20"/>
          <w:lang w:eastAsia="en-US"/>
        </w:rPr>
        <w:t>v lasti</w:t>
      </w:r>
      <w:r w:rsidR="00326187" w:rsidRPr="00B06B5B">
        <w:rPr>
          <w:rFonts w:ascii="Arial" w:hAnsi="Arial" w:cs="Arial"/>
          <w:sz w:val="20"/>
          <w:lang w:eastAsia="en-US"/>
        </w:rPr>
        <w:t xml:space="preserve"> </w:t>
      </w:r>
      <w:r w:rsidR="001E5A59" w:rsidRPr="00B06B5B">
        <w:rPr>
          <w:rFonts w:ascii="Arial" w:hAnsi="Arial" w:cs="Arial"/>
          <w:sz w:val="20"/>
          <w:lang w:eastAsia="en-US"/>
        </w:rPr>
        <w:t>občine</w:t>
      </w:r>
      <w:r w:rsidR="00B902FA">
        <w:rPr>
          <w:rFonts w:ascii="Arial" w:hAnsi="Arial" w:cs="Arial"/>
          <w:sz w:val="20"/>
          <w:lang w:eastAsia="en-US"/>
        </w:rPr>
        <w:t>)</w:t>
      </w:r>
      <w:r w:rsidR="001E5A59">
        <w:rPr>
          <w:rFonts w:ascii="Arial" w:hAnsi="Arial" w:cs="Arial"/>
          <w:bCs/>
          <w:sz w:val="18"/>
          <w:szCs w:val="18"/>
        </w:rPr>
        <w:t xml:space="preserve"> </w:t>
      </w:r>
      <w:r w:rsidR="00B06B5B">
        <w:rPr>
          <w:rFonts w:ascii="Arial" w:hAnsi="Arial" w:cs="Arial"/>
          <w:sz w:val="20"/>
          <w:lang w:eastAsia="en-US"/>
        </w:rPr>
        <w:t xml:space="preserve">ali plazove na obrazcih 3 (močno poškodovani objekti) </w:t>
      </w:r>
      <w:r>
        <w:rPr>
          <w:rFonts w:ascii="Arial" w:hAnsi="Arial" w:cs="Arial"/>
          <w:sz w:val="20"/>
          <w:lang w:eastAsia="en-US"/>
        </w:rPr>
        <w:t xml:space="preserve">oz. so ocenjeni opredeljeni kot škoda </w:t>
      </w:r>
      <w:r w:rsidR="00B902FA">
        <w:rPr>
          <w:rFonts w:ascii="Arial" w:hAnsi="Arial" w:cs="Arial"/>
          <w:sz w:val="20"/>
          <w:lang w:eastAsia="en-US"/>
        </w:rPr>
        <w:t xml:space="preserve">na </w:t>
      </w:r>
      <w:r w:rsidR="001E5A59">
        <w:rPr>
          <w:rFonts w:ascii="Arial" w:hAnsi="Arial" w:cs="Arial"/>
          <w:sz w:val="20"/>
          <w:lang w:eastAsia="en-US"/>
        </w:rPr>
        <w:t>obrazcih 5.v (</w:t>
      </w:r>
      <w:r>
        <w:rPr>
          <w:rFonts w:ascii="Arial" w:hAnsi="Arial" w:cs="Arial"/>
          <w:sz w:val="20"/>
          <w:lang w:eastAsia="en-US"/>
        </w:rPr>
        <w:t>vodotoki</w:t>
      </w:r>
      <w:r w:rsidR="001E5A59">
        <w:rPr>
          <w:rFonts w:ascii="Arial" w:hAnsi="Arial" w:cs="Arial"/>
          <w:sz w:val="20"/>
          <w:lang w:eastAsia="en-US"/>
        </w:rPr>
        <w:t>)</w:t>
      </w:r>
      <w:r w:rsidR="002F1F3B" w:rsidRPr="00C755CD">
        <w:rPr>
          <w:rFonts w:ascii="Arial" w:hAnsi="Arial" w:cs="Arial"/>
          <w:sz w:val="20"/>
          <w:lang w:eastAsia="en-US"/>
        </w:rPr>
        <w:t>.</w:t>
      </w:r>
      <w:r>
        <w:rPr>
          <w:rFonts w:ascii="Arial" w:hAnsi="Arial" w:cs="Arial"/>
          <w:sz w:val="20"/>
          <w:lang w:eastAsia="en-US"/>
        </w:rPr>
        <w:t xml:space="preserve"> Pr</w:t>
      </w:r>
      <w:r w:rsidR="009850D3">
        <w:rPr>
          <w:rFonts w:ascii="Arial" w:hAnsi="Arial" w:cs="Arial"/>
          <w:sz w:val="20"/>
          <w:lang w:eastAsia="en-US"/>
        </w:rPr>
        <w:t>i</w:t>
      </w:r>
      <w:r>
        <w:rPr>
          <w:rFonts w:ascii="Arial" w:hAnsi="Arial" w:cs="Arial"/>
          <w:sz w:val="20"/>
          <w:lang w:eastAsia="en-US"/>
        </w:rPr>
        <w:t xml:space="preserve"> tem je upoštevana prioritetna obnova</w:t>
      </w:r>
      <w:r w:rsidR="00B902FA">
        <w:rPr>
          <w:rFonts w:ascii="Arial" w:hAnsi="Arial" w:cs="Arial"/>
          <w:sz w:val="20"/>
          <w:lang w:eastAsia="en-US"/>
        </w:rPr>
        <w:t>,</w:t>
      </w:r>
      <w:r>
        <w:rPr>
          <w:rFonts w:ascii="Arial" w:hAnsi="Arial" w:cs="Arial"/>
          <w:sz w:val="20"/>
          <w:lang w:eastAsia="en-US"/>
        </w:rPr>
        <w:t xml:space="preserve"> izvedljivost ukrepov ter minimalni znesek </w:t>
      </w:r>
      <w:r w:rsidR="0077062E">
        <w:rPr>
          <w:rFonts w:ascii="Arial" w:hAnsi="Arial" w:cs="Arial"/>
          <w:sz w:val="20"/>
          <w:lang w:eastAsia="en-US"/>
        </w:rPr>
        <w:t>8</w:t>
      </w:r>
      <w:r>
        <w:rPr>
          <w:rFonts w:ascii="Arial" w:hAnsi="Arial" w:cs="Arial"/>
          <w:sz w:val="20"/>
          <w:lang w:eastAsia="en-US"/>
        </w:rPr>
        <w:t>.000 evrov na posamezno občino</w:t>
      </w:r>
      <w:r w:rsidR="0077062E">
        <w:rPr>
          <w:rFonts w:ascii="Arial" w:hAnsi="Arial" w:cs="Arial"/>
          <w:sz w:val="20"/>
          <w:lang w:eastAsia="en-US"/>
        </w:rPr>
        <w:t xml:space="preserve"> oz. 20.000 evrov ocenjene škode</w:t>
      </w:r>
      <w:r w:rsidR="00032D34">
        <w:rPr>
          <w:rFonts w:ascii="Arial" w:hAnsi="Arial" w:cs="Arial"/>
          <w:sz w:val="20"/>
          <w:lang w:eastAsia="en-US"/>
        </w:rPr>
        <w:t xml:space="preserve"> ali manj, kadar ocena škode presega 1,5 % osnovnih prihodkov občine.</w:t>
      </w:r>
      <w:r>
        <w:rPr>
          <w:rFonts w:ascii="Arial" w:hAnsi="Arial" w:cs="Arial"/>
          <w:sz w:val="20"/>
          <w:lang w:eastAsia="en-US"/>
        </w:rPr>
        <w:t xml:space="preserve"> </w:t>
      </w:r>
    </w:p>
    <w:p w14:paraId="7BFBCFD4" w14:textId="77777777" w:rsidR="00BC0CEF" w:rsidRDefault="00BC0CEF" w:rsidP="006D0B92">
      <w:pPr>
        <w:widowControl w:val="0"/>
        <w:autoSpaceDE w:val="0"/>
        <w:autoSpaceDN w:val="0"/>
        <w:adjustRightInd w:val="0"/>
        <w:spacing w:line="240" w:lineRule="atLeast"/>
        <w:ind w:left="23"/>
        <w:rPr>
          <w:rFonts w:ascii="Arial" w:hAnsi="Arial" w:cs="Arial"/>
          <w:sz w:val="20"/>
          <w:lang w:eastAsia="en-US"/>
        </w:rPr>
      </w:pPr>
    </w:p>
    <w:p w14:paraId="167EECA3" w14:textId="1A7E57D2" w:rsidR="006D0B92" w:rsidRDefault="006D0B92" w:rsidP="006D0B92">
      <w:pPr>
        <w:widowControl w:val="0"/>
        <w:autoSpaceDE w:val="0"/>
        <w:autoSpaceDN w:val="0"/>
        <w:adjustRightInd w:val="0"/>
        <w:spacing w:line="240" w:lineRule="atLeast"/>
        <w:ind w:left="23"/>
        <w:rPr>
          <w:rFonts w:ascii="Arial" w:hAnsi="Arial" w:cs="Arial"/>
          <w:sz w:val="20"/>
          <w:lang w:eastAsia="en-US"/>
        </w:rPr>
      </w:pPr>
      <w:r>
        <w:rPr>
          <w:rFonts w:ascii="Arial" w:hAnsi="Arial" w:cs="Arial"/>
          <w:sz w:val="20"/>
          <w:lang w:eastAsia="en-US"/>
        </w:rPr>
        <w:t>Nekatere občine so ocenile škodo na stavbah ali zemljiščih zaradi dogodkov, kot so toča in deževje, ki glede na zakonske pojmih ne sodijo med naravne nesreče.</w:t>
      </w:r>
    </w:p>
    <w:p w14:paraId="43CFD082" w14:textId="77777777" w:rsidR="006D0B92" w:rsidRDefault="006D0B92" w:rsidP="008D30D1">
      <w:pPr>
        <w:rPr>
          <w:rFonts w:ascii="Arial" w:hAnsi="Arial" w:cs="Arial"/>
          <w:sz w:val="20"/>
          <w:lang w:eastAsia="en-US"/>
        </w:rPr>
      </w:pPr>
    </w:p>
    <w:p w14:paraId="221B83F3" w14:textId="6C1F1530" w:rsidR="00831C09" w:rsidRDefault="00482D98" w:rsidP="00831C09">
      <w:pPr>
        <w:rPr>
          <w:rFonts w:ascii="Arial" w:hAnsi="Arial" w:cs="Arial"/>
          <w:sz w:val="20"/>
          <w:lang w:eastAsia="en-US"/>
        </w:rPr>
      </w:pPr>
      <w:r w:rsidRPr="00C770F3">
        <w:rPr>
          <w:rFonts w:ascii="Arial" w:hAnsi="Arial" w:cs="Arial"/>
          <w:sz w:val="20"/>
          <w:lang w:eastAsia="en-US"/>
        </w:rPr>
        <w:t xml:space="preserve">Občine, kjer ocena škode </w:t>
      </w:r>
      <w:r w:rsidR="00BE0BD3" w:rsidRPr="00C770F3">
        <w:rPr>
          <w:rFonts w:ascii="Arial" w:hAnsi="Arial" w:cs="Arial"/>
          <w:sz w:val="20"/>
          <w:lang w:eastAsia="en-US"/>
        </w:rPr>
        <w:t>ne dosega kriterij</w:t>
      </w:r>
      <w:r w:rsidR="006D0B92">
        <w:rPr>
          <w:rFonts w:ascii="Arial" w:hAnsi="Arial" w:cs="Arial"/>
          <w:sz w:val="20"/>
          <w:lang w:eastAsia="en-US"/>
        </w:rPr>
        <w:t>ev</w:t>
      </w:r>
      <w:r w:rsidR="00C71C0C">
        <w:rPr>
          <w:rFonts w:ascii="Arial" w:hAnsi="Arial" w:cs="Arial"/>
          <w:sz w:val="20"/>
          <w:lang w:eastAsia="en-US"/>
        </w:rPr>
        <w:t>,</w:t>
      </w:r>
      <w:r w:rsidR="00BE0BD3" w:rsidRPr="00C770F3">
        <w:rPr>
          <w:rFonts w:ascii="Arial" w:hAnsi="Arial" w:cs="Arial"/>
          <w:sz w:val="20"/>
          <w:lang w:eastAsia="en-US"/>
        </w:rPr>
        <w:t xml:space="preserve"> iz prejšnjega </w:t>
      </w:r>
      <w:r w:rsidR="00BE0BD3" w:rsidRPr="00EF3A21">
        <w:rPr>
          <w:rFonts w:ascii="Arial" w:hAnsi="Arial" w:cs="Arial"/>
          <w:sz w:val="20"/>
          <w:lang w:eastAsia="en-US"/>
        </w:rPr>
        <w:t>odstavka</w:t>
      </w:r>
      <w:r w:rsidR="00C71C0C">
        <w:rPr>
          <w:rFonts w:ascii="Arial" w:hAnsi="Arial" w:cs="Arial"/>
          <w:sz w:val="20"/>
          <w:lang w:eastAsia="en-US"/>
        </w:rPr>
        <w:t xml:space="preserve"> </w:t>
      </w:r>
      <w:r w:rsidR="00C71C0C" w:rsidRPr="007D7332">
        <w:rPr>
          <w:rFonts w:ascii="Arial" w:hAnsi="Arial" w:cs="Arial"/>
          <w:sz w:val="20"/>
          <w:lang w:eastAsia="en-US"/>
        </w:rPr>
        <w:t>so</w:t>
      </w:r>
      <w:r w:rsidR="00BE0BD3" w:rsidRPr="007D7332">
        <w:rPr>
          <w:rFonts w:ascii="Arial" w:hAnsi="Arial" w:cs="Arial"/>
          <w:sz w:val="20"/>
          <w:lang w:eastAsia="en-US"/>
        </w:rPr>
        <w:t xml:space="preserve">: </w:t>
      </w:r>
      <w:r w:rsidR="00831C09" w:rsidRPr="007D7332">
        <w:rPr>
          <w:rFonts w:ascii="Arial" w:hAnsi="Arial" w:cs="Arial"/>
          <w:sz w:val="20"/>
          <w:lang w:eastAsia="en-US"/>
        </w:rPr>
        <w:t>Poljčane, Cerkno, Lenart,</w:t>
      </w:r>
      <w:r w:rsidR="00831C09">
        <w:rPr>
          <w:rFonts w:ascii="Arial" w:hAnsi="Arial" w:cs="Arial"/>
          <w:color w:val="FF0000"/>
          <w:sz w:val="20"/>
          <w:lang w:eastAsia="en-US"/>
        </w:rPr>
        <w:t xml:space="preserve"> </w:t>
      </w:r>
      <w:r w:rsidR="00831C09" w:rsidRPr="00831C09">
        <w:rPr>
          <w:rFonts w:ascii="Arial" w:hAnsi="Arial" w:cs="Arial"/>
          <w:sz w:val="20"/>
          <w:lang w:eastAsia="en-US"/>
        </w:rPr>
        <w:t>Šentrupert, Murska Sobota, Hoče-Slivnica, Radenci, Puconci, Mežica, Bistrica ob Sotli, Benedikt, Trnovska vas, Rogašovci, Logatec, Nova Gorica, Cankova, Cerklje na Gorenjskem, Moravske Toplice, Moravče, Dornava, Dobrepolje, Podlehnik, Vodice, Komenda, Destrnik, Šempeter-Vrtojba, Makole, Šentilj, Lovrenc na Pohorju, Sežana, Ribnica na Pohorju, Naklo, Solčava, Šmarje pri Jelšah, Veržej, Domžale, Miren-Kostanjevica, Kamnik, Renče-Vogrsko, Ajdovščina, Črnomelj, Borovnica, Ilirska Bistrica, Mokronog-Trebelno, Metlika, Ptuj, Sveti Jurij v Slovenskih goricah, Ribnica, Lukovica, Duplek, Tišina, Krško, Preddvor, Vrhnika, Ljubljana, Mirna, Vipava, Brda, Pesnica, Kobarid, Braslovče, Kanal, Kranj, Selnica ob Dravi, Ljubno, Bloke, Polzela, Cerknica, Šenčur, Hajdina, Postojna, Sodražica, Komen, Bled, Semič, Novo mesto, Idrija, Kočevje, Sevnica, Medvode, Dolenjske Toplice, Velike Lašče, Grad, Radovljica, Železniki in Rače-Fram.</w:t>
      </w:r>
    </w:p>
    <w:p w14:paraId="7F7CC406" w14:textId="77777777" w:rsidR="0073546A" w:rsidRPr="00831C09" w:rsidRDefault="0073546A" w:rsidP="00831C09">
      <w:pPr>
        <w:rPr>
          <w:rFonts w:ascii="Arial" w:hAnsi="Arial" w:cs="Arial"/>
          <w:sz w:val="20"/>
          <w:lang w:eastAsia="en-US"/>
        </w:rPr>
      </w:pPr>
    </w:p>
    <w:p w14:paraId="5A9CC8B8" w14:textId="7C689381" w:rsidR="00BE0BD3" w:rsidRDefault="00BE0BD3" w:rsidP="008D30D1">
      <w:pPr>
        <w:rPr>
          <w:rFonts w:ascii="Arial" w:hAnsi="Arial" w:cs="Arial"/>
          <w:sz w:val="20"/>
          <w:lang w:eastAsia="en-US"/>
        </w:rPr>
      </w:pPr>
      <w:r>
        <w:rPr>
          <w:rFonts w:ascii="Arial" w:hAnsi="Arial" w:cs="Arial"/>
          <w:sz w:val="20"/>
          <w:lang w:eastAsia="en-US"/>
        </w:rPr>
        <w:t xml:space="preserve">Občini Cirkulane </w:t>
      </w:r>
      <w:r w:rsidR="00C770F3">
        <w:rPr>
          <w:rFonts w:ascii="Arial" w:hAnsi="Arial" w:cs="Arial"/>
          <w:sz w:val="20"/>
          <w:lang w:eastAsia="en-US"/>
        </w:rPr>
        <w:t xml:space="preserve">se občutno zniža izhodiščna </w:t>
      </w:r>
      <w:r>
        <w:rPr>
          <w:rFonts w:ascii="Arial" w:hAnsi="Arial" w:cs="Arial"/>
          <w:sz w:val="20"/>
          <w:lang w:eastAsia="en-US"/>
        </w:rPr>
        <w:t>ocen</w:t>
      </w:r>
      <w:r w:rsidR="00C770F3">
        <w:rPr>
          <w:rFonts w:ascii="Arial" w:hAnsi="Arial" w:cs="Arial"/>
          <w:sz w:val="20"/>
          <w:lang w:eastAsia="en-US"/>
        </w:rPr>
        <w:t>a</w:t>
      </w:r>
      <w:r>
        <w:rPr>
          <w:rFonts w:ascii="Arial" w:hAnsi="Arial" w:cs="Arial"/>
          <w:sz w:val="20"/>
          <w:lang w:eastAsia="en-US"/>
        </w:rPr>
        <w:t xml:space="preserve"> škode, </w:t>
      </w:r>
      <w:r w:rsidR="00C770F3">
        <w:rPr>
          <w:rFonts w:ascii="Arial" w:hAnsi="Arial" w:cs="Arial"/>
          <w:sz w:val="20"/>
          <w:lang w:eastAsia="en-US"/>
        </w:rPr>
        <w:t>ker vsebuje večinoma</w:t>
      </w:r>
      <w:r w:rsidR="0037699B">
        <w:rPr>
          <w:rFonts w:ascii="Arial" w:hAnsi="Arial" w:cs="Arial"/>
          <w:sz w:val="20"/>
          <w:lang w:eastAsia="en-US"/>
        </w:rPr>
        <w:t xml:space="preserve"> iste objekte in plazove</w:t>
      </w:r>
      <w:r w:rsidR="00C71C0C">
        <w:rPr>
          <w:rFonts w:ascii="Arial" w:hAnsi="Arial" w:cs="Arial"/>
          <w:sz w:val="20"/>
          <w:lang w:eastAsia="en-US"/>
        </w:rPr>
        <w:t>,</w:t>
      </w:r>
      <w:r w:rsidR="0037699B">
        <w:rPr>
          <w:rFonts w:ascii="Arial" w:hAnsi="Arial" w:cs="Arial"/>
          <w:sz w:val="20"/>
          <w:lang w:eastAsia="en-US"/>
        </w:rPr>
        <w:t xml:space="preserve"> </w:t>
      </w:r>
      <w:r w:rsidR="00C71C0C">
        <w:rPr>
          <w:rFonts w:ascii="Arial" w:hAnsi="Arial" w:cs="Arial"/>
          <w:sz w:val="20"/>
          <w:lang w:eastAsia="en-US"/>
        </w:rPr>
        <w:t xml:space="preserve">kot </w:t>
      </w:r>
      <w:r w:rsidR="0037699B">
        <w:rPr>
          <w:rFonts w:ascii="Arial" w:hAnsi="Arial" w:cs="Arial"/>
          <w:sz w:val="20"/>
          <w:lang w:eastAsia="en-US"/>
        </w:rPr>
        <w:t xml:space="preserve">v </w:t>
      </w:r>
      <w:r w:rsidR="00BC0CEF">
        <w:rPr>
          <w:rFonts w:ascii="Arial" w:hAnsi="Arial" w:cs="Arial"/>
          <w:sz w:val="20"/>
          <w:lang w:eastAsia="en-US"/>
        </w:rPr>
        <w:t xml:space="preserve">predhodnih </w:t>
      </w:r>
      <w:r w:rsidR="0037699B">
        <w:rPr>
          <w:rFonts w:ascii="Arial" w:hAnsi="Arial" w:cs="Arial"/>
          <w:sz w:val="20"/>
          <w:lang w:eastAsia="en-US"/>
        </w:rPr>
        <w:t>naravnih nesrečah</w:t>
      </w:r>
      <w:r w:rsidR="00BC0CEF">
        <w:rPr>
          <w:rFonts w:ascii="Arial" w:hAnsi="Arial" w:cs="Arial"/>
          <w:sz w:val="20"/>
          <w:lang w:eastAsia="en-US"/>
        </w:rPr>
        <w:t xml:space="preserve"> v letu 2023</w:t>
      </w:r>
      <w:r w:rsidR="0037699B">
        <w:rPr>
          <w:rFonts w:ascii="Arial" w:hAnsi="Arial" w:cs="Arial"/>
          <w:sz w:val="20"/>
          <w:lang w:eastAsia="en-US"/>
        </w:rPr>
        <w:t xml:space="preserve">, kjer pa so razmere </w:t>
      </w:r>
      <w:r w:rsidR="000F091F">
        <w:rPr>
          <w:rFonts w:ascii="Arial" w:hAnsi="Arial" w:cs="Arial"/>
          <w:sz w:val="20"/>
          <w:lang w:eastAsia="en-US"/>
        </w:rPr>
        <w:t>na plazov</w:t>
      </w:r>
      <w:r w:rsidR="00BC0CEF">
        <w:rPr>
          <w:rFonts w:ascii="Arial" w:hAnsi="Arial" w:cs="Arial"/>
          <w:sz w:val="20"/>
          <w:lang w:eastAsia="en-US"/>
        </w:rPr>
        <w:t>ih</w:t>
      </w:r>
      <w:r w:rsidR="0037699B">
        <w:rPr>
          <w:rFonts w:ascii="Arial" w:hAnsi="Arial" w:cs="Arial"/>
          <w:sz w:val="20"/>
          <w:lang w:eastAsia="en-US"/>
        </w:rPr>
        <w:t xml:space="preserve"> poslabšale. </w:t>
      </w:r>
      <w:r w:rsidR="000F091F">
        <w:rPr>
          <w:rFonts w:ascii="Arial" w:hAnsi="Arial" w:cs="Arial"/>
          <w:sz w:val="20"/>
          <w:lang w:eastAsia="en-US"/>
        </w:rPr>
        <w:t>V</w:t>
      </w:r>
      <w:r>
        <w:rPr>
          <w:rFonts w:ascii="Arial" w:hAnsi="Arial" w:cs="Arial"/>
          <w:sz w:val="20"/>
          <w:lang w:eastAsia="en-US"/>
        </w:rPr>
        <w:t xml:space="preserve">išine </w:t>
      </w:r>
      <w:r w:rsidR="00C71C0C">
        <w:rPr>
          <w:rFonts w:ascii="Arial" w:hAnsi="Arial" w:cs="Arial"/>
          <w:sz w:val="20"/>
          <w:lang w:eastAsia="en-US"/>
        </w:rPr>
        <w:t xml:space="preserve">ocene škode temelji na dodatnih poškodovanih objektih in </w:t>
      </w:r>
      <w:r w:rsidR="0037699B">
        <w:rPr>
          <w:rFonts w:ascii="Arial" w:hAnsi="Arial" w:cs="Arial"/>
          <w:sz w:val="20"/>
          <w:lang w:eastAsia="en-US"/>
        </w:rPr>
        <w:t>novo sproženih plazovih</w:t>
      </w:r>
      <w:r w:rsidR="00C770F3">
        <w:rPr>
          <w:rFonts w:ascii="Arial" w:hAnsi="Arial" w:cs="Arial"/>
          <w:sz w:val="20"/>
          <w:lang w:eastAsia="en-US"/>
        </w:rPr>
        <w:t>.</w:t>
      </w:r>
    </w:p>
    <w:p w14:paraId="7DCDF2C6" w14:textId="33C884C7" w:rsidR="00835897" w:rsidRDefault="00835897" w:rsidP="008D30D1">
      <w:pPr>
        <w:rPr>
          <w:rFonts w:ascii="Arial" w:hAnsi="Arial" w:cs="Arial"/>
          <w:sz w:val="20"/>
          <w:lang w:eastAsia="en-US"/>
        </w:rPr>
      </w:pPr>
    </w:p>
    <w:p w14:paraId="2E9AA24E" w14:textId="10F545D3" w:rsidR="00736AE6" w:rsidRDefault="001D1536" w:rsidP="008D30D1">
      <w:pPr>
        <w:rPr>
          <w:rFonts w:ascii="Arial" w:hAnsi="Arial" w:cs="Arial"/>
          <w:sz w:val="20"/>
          <w:lang w:eastAsia="en-US"/>
        </w:rPr>
      </w:pPr>
      <w:r>
        <w:rPr>
          <w:rFonts w:ascii="Arial" w:hAnsi="Arial" w:cs="Arial"/>
          <w:sz w:val="20"/>
          <w:lang w:eastAsia="en-US"/>
        </w:rPr>
        <w:t>Za obnovo državne vodne infrastrukture, upoštevajoč močno angažiranost izvajalcev – koncesionarjev pri izvajanju interventnih del po poplavah v avgust</w:t>
      </w:r>
      <w:r w:rsidR="00E27A5F">
        <w:rPr>
          <w:rFonts w:ascii="Arial" w:hAnsi="Arial" w:cs="Arial"/>
          <w:sz w:val="20"/>
          <w:lang w:eastAsia="en-US"/>
        </w:rPr>
        <w:t>u</w:t>
      </w:r>
      <w:r>
        <w:rPr>
          <w:rFonts w:ascii="Arial" w:hAnsi="Arial" w:cs="Arial"/>
          <w:sz w:val="20"/>
          <w:lang w:eastAsia="en-US"/>
        </w:rPr>
        <w:t xml:space="preserve">, je možna zgolj ocena zmožnosti realizacije izvedbe ukrepov v proračunskem letu 2023. Predlagani predhodni program upošteva trenutno stanje po poplavah in stopnjo ogroženosti po posameznih objektih, ki je na vodotokih različna. Prioritetna </w:t>
      </w:r>
      <w:r w:rsidR="00104DD8">
        <w:rPr>
          <w:rFonts w:ascii="Arial" w:hAnsi="Arial" w:cs="Arial"/>
          <w:sz w:val="20"/>
          <w:lang w:eastAsia="en-US"/>
        </w:rPr>
        <w:t xml:space="preserve">zmožnost </w:t>
      </w:r>
      <w:r>
        <w:rPr>
          <w:rFonts w:ascii="Arial" w:hAnsi="Arial" w:cs="Arial"/>
          <w:sz w:val="20"/>
          <w:lang w:eastAsia="en-US"/>
        </w:rPr>
        <w:t>obnov</w:t>
      </w:r>
      <w:r w:rsidR="00104DD8">
        <w:rPr>
          <w:rFonts w:ascii="Arial" w:hAnsi="Arial" w:cs="Arial"/>
          <w:sz w:val="20"/>
          <w:lang w:eastAsia="en-US"/>
        </w:rPr>
        <w:t>e na vodno</w:t>
      </w:r>
      <w:r w:rsidR="00104DD8" w:rsidRPr="00104DD8">
        <w:rPr>
          <w:rFonts w:ascii="Arial" w:hAnsi="Arial" w:cs="Arial"/>
          <w:sz w:val="20"/>
          <w:lang w:eastAsia="en-US"/>
        </w:rPr>
        <w:t xml:space="preserve">gospodarskih objektih </w:t>
      </w:r>
      <w:r>
        <w:rPr>
          <w:rFonts w:ascii="Arial" w:hAnsi="Arial" w:cs="Arial"/>
          <w:sz w:val="20"/>
          <w:lang w:eastAsia="en-US"/>
        </w:rPr>
        <w:t xml:space="preserve">v proračunskem </w:t>
      </w:r>
      <w:r w:rsidR="00C71C0C">
        <w:rPr>
          <w:rFonts w:ascii="Arial" w:hAnsi="Arial" w:cs="Arial"/>
          <w:sz w:val="20"/>
          <w:lang w:eastAsia="en-US"/>
        </w:rPr>
        <w:t xml:space="preserve">letu </w:t>
      </w:r>
      <w:r>
        <w:rPr>
          <w:rFonts w:ascii="Arial" w:hAnsi="Arial" w:cs="Arial"/>
          <w:sz w:val="20"/>
          <w:lang w:eastAsia="en-US"/>
        </w:rPr>
        <w:t>2023</w:t>
      </w:r>
      <w:r w:rsidR="00104DD8">
        <w:rPr>
          <w:rFonts w:ascii="Arial" w:hAnsi="Arial" w:cs="Arial"/>
          <w:sz w:val="20"/>
          <w:lang w:eastAsia="en-US"/>
        </w:rPr>
        <w:t xml:space="preserve">, je ocenjena v višini do </w:t>
      </w:r>
      <w:r w:rsidR="0083446E">
        <w:rPr>
          <w:rFonts w:ascii="Arial" w:hAnsi="Arial" w:cs="Arial"/>
          <w:sz w:val="20"/>
          <w:lang w:eastAsia="en-US"/>
        </w:rPr>
        <w:t>2</w:t>
      </w:r>
      <w:r w:rsidR="00104DD8">
        <w:rPr>
          <w:rFonts w:ascii="Arial" w:hAnsi="Arial" w:cs="Arial"/>
          <w:sz w:val="20"/>
          <w:lang w:eastAsia="en-US"/>
        </w:rPr>
        <w:t>0% ocenjene škode.</w:t>
      </w:r>
    </w:p>
    <w:p w14:paraId="1CAA7032" w14:textId="77777777" w:rsidR="00736AE6" w:rsidRDefault="00736AE6" w:rsidP="008D30D1">
      <w:pPr>
        <w:rPr>
          <w:rFonts w:ascii="Arial" w:hAnsi="Arial" w:cs="Arial"/>
          <w:sz w:val="20"/>
          <w:lang w:eastAsia="en-US"/>
        </w:rPr>
      </w:pPr>
    </w:p>
    <w:p w14:paraId="09362A87" w14:textId="4E4EF927" w:rsidR="008D30D1" w:rsidRDefault="008D30D1" w:rsidP="008D30D1">
      <w:pPr>
        <w:spacing w:line="260" w:lineRule="exact"/>
      </w:pPr>
      <w:r w:rsidRPr="003839F6">
        <w:rPr>
          <w:rFonts w:ascii="Arial" w:hAnsi="Arial" w:cs="Arial"/>
          <w:sz w:val="20"/>
        </w:rPr>
        <w:t xml:space="preserve">Preglednica </w:t>
      </w:r>
      <w:r w:rsidR="00277F4B">
        <w:rPr>
          <w:rFonts w:ascii="Arial" w:hAnsi="Arial" w:cs="Arial"/>
          <w:sz w:val="20"/>
        </w:rPr>
        <w:t>1</w:t>
      </w:r>
      <w:r w:rsidRPr="003839F6">
        <w:rPr>
          <w:rFonts w:ascii="Arial" w:hAnsi="Arial" w:cs="Arial"/>
          <w:sz w:val="20"/>
        </w:rPr>
        <w:t xml:space="preserve">: </w:t>
      </w:r>
      <w:r w:rsidRPr="00125345">
        <w:rPr>
          <w:rFonts w:ascii="Arial" w:hAnsi="Arial" w:cs="Arial"/>
          <w:sz w:val="20"/>
          <w:lang w:eastAsia="en-US"/>
        </w:rPr>
        <w:t>Predlog višine dodelitve sredstev posameznemu upravičencu</w:t>
      </w:r>
      <w:r>
        <w:rPr>
          <w:rFonts w:ascii="Arial" w:hAnsi="Arial" w:cs="Arial"/>
          <w:sz w:val="20"/>
          <w:lang w:eastAsia="en-US"/>
        </w:rPr>
        <w:t xml:space="preserve"> – </w:t>
      </w:r>
      <w:r w:rsidRPr="00C32F81">
        <w:rPr>
          <w:rFonts w:ascii="Arial" w:hAnsi="Arial" w:cs="Arial"/>
          <w:sz w:val="20"/>
          <w:lang w:eastAsia="en-US"/>
        </w:rPr>
        <w:t>lokaln</w:t>
      </w:r>
      <w:r>
        <w:rPr>
          <w:rFonts w:ascii="Arial" w:hAnsi="Arial" w:cs="Arial"/>
          <w:sz w:val="20"/>
          <w:lang w:eastAsia="en-US"/>
        </w:rPr>
        <w:t xml:space="preserve">e </w:t>
      </w:r>
      <w:r w:rsidRPr="00C32F81">
        <w:rPr>
          <w:rFonts w:ascii="Arial" w:hAnsi="Arial" w:cs="Arial"/>
          <w:sz w:val="20"/>
          <w:lang w:eastAsia="en-US"/>
        </w:rPr>
        <w:t>skupnosti</w:t>
      </w:r>
      <w:r>
        <w:rPr>
          <w:rFonts w:ascii="Arial" w:hAnsi="Arial" w:cs="Arial"/>
          <w:sz w:val="20"/>
          <w:lang w:eastAsia="en-US"/>
        </w:rPr>
        <w:t xml:space="preserve"> in DRSV</w:t>
      </w:r>
    </w:p>
    <w:p w14:paraId="7E0A25BA" w14:textId="1C6F287D" w:rsidR="008D30D1" w:rsidRDefault="00BE0BD3" w:rsidP="00C2357E">
      <w:pPr>
        <w:spacing w:line="260" w:lineRule="exact"/>
        <w:ind w:left="4956" w:firstLine="708"/>
        <w:jc w:val="center"/>
      </w:pPr>
      <w:r>
        <w:rPr>
          <w:rFonts w:ascii="Arial" w:hAnsi="Arial" w:cs="Arial"/>
          <w:sz w:val="20"/>
        </w:rPr>
        <w:t xml:space="preserve">         </w:t>
      </w:r>
      <w:r w:rsidR="001A64B9">
        <w:rPr>
          <w:rFonts w:ascii="Arial" w:hAnsi="Arial" w:cs="Arial"/>
          <w:sz w:val="20"/>
        </w:rPr>
        <w:t xml:space="preserve">                    </w:t>
      </w:r>
      <w:r>
        <w:rPr>
          <w:rFonts w:ascii="Arial" w:hAnsi="Arial" w:cs="Arial"/>
          <w:sz w:val="20"/>
        </w:rPr>
        <w:t xml:space="preserve"> </w:t>
      </w:r>
      <w:r w:rsidR="001A64B9">
        <w:rPr>
          <w:rFonts w:ascii="Arial" w:hAnsi="Arial" w:cs="Arial"/>
          <w:sz w:val="20"/>
        </w:rPr>
        <w:t>v</w:t>
      </w:r>
      <w:r w:rsidR="004E53DE">
        <w:rPr>
          <w:rFonts w:ascii="Arial" w:hAnsi="Arial" w:cs="Arial"/>
          <w:sz w:val="20"/>
        </w:rPr>
        <w:t xml:space="preserve"> evrih</w:t>
      </w:r>
      <w:r>
        <w:rPr>
          <w:rFonts w:ascii="Arial" w:hAnsi="Arial" w:cs="Arial"/>
          <w:sz w:val="20"/>
        </w:rPr>
        <w:t xml:space="preserve">   </w:t>
      </w:r>
    </w:p>
    <w:tbl>
      <w:tblPr>
        <w:tblW w:w="8520" w:type="dxa"/>
        <w:tblInd w:w="55" w:type="dxa"/>
        <w:tblCellMar>
          <w:left w:w="70" w:type="dxa"/>
          <w:right w:w="70" w:type="dxa"/>
        </w:tblCellMar>
        <w:tblLook w:val="0000" w:firstRow="0" w:lastRow="0" w:firstColumn="0" w:lastColumn="0" w:noHBand="0" w:noVBand="0"/>
      </w:tblPr>
      <w:tblGrid>
        <w:gridCol w:w="585"/>
        <w:gridCol w:w="2692"/>
        <w:gridCol w:w="1841"/>
        <w:gridCol w:w="1560"/>
        <w:gridCol w:w="1842"/>
      </w:tblGrid>
      <w:tr w:rsidR="00E5537B" w:rsidRPr="003839F6" w14:paraId="0688BD7F" w14:textId="77777777" w:rsidTr="00E5537B">
        <w:trPr>
          <w:trHeight w:val="240"/>
        </w:trPr>
        <w:tc>
          <w:tcPr>
            <w:tcW w:w="585" w:type="dxa"/>
            <w:tcBorders>
              <w:top w:val="single" w:sz="4" w:space="0" w:color="000000"/>
              <w:left w:val="single" w:sz="4" w:space="0" w:color="000000"/>
              <w:bottom w:val="single" w:sz="4" w:space="0" w:color="auto"/>
              <w:right w:val="single" w:sz="4" w:space="0" w:color="000000"/>
            </w:tcBorders>
            <w:shd w:val="clear" w:color="auto" w:fill="auto"/>
            <w:noWrap/>
            <w:vAlign w:val="bottom"/>
          </w:tcPr>
          <w:p w14:paraId="6656429C" w14:textId="77777777" w:rsidR="00E5537B" w:rsidRPr="003839F6" w:rsidRDefault="00E5537B" w:rsidP="00732C94">
            <w:pPr>
              <w:spacing w:line="260" w:lineRule="exact"/>
              <w:jc w:val="center"/>
              <w:rPr>
                <w:rFonts w:ascii="Arial" w:hAnsi="Arial" w:cs="Arial"/>
                <w:sz w:val="20"/>
              </w:rPr>
            </w:pPr>
            <w:r w:rsidRPr="003839F6">
              <w:rPr>
                <w:rFonts w:ascii="Arial" w:hAnsi="Arial" w:cs="Arial"/>
                <w:sz w:val="20"/>
              </w:rPr>
              <w:t>ZŠ</w:t>
            </w:r>
          </w:p>
        </w:tc>
        <w:tc>
          <w:tcPr>
            <w:tcW w:w="2692" w:type="dxa"/>
            <w:tcBorders>
              <w:top w:val="single" w:sz="4" w:space="0" w:color="000000"/>
              <w:left w:val="nil"/>
              <w:bottom w:val="single" w:sz="4" w:space="0" w:color="auto"/>
              <w:right w:val="nil"/>
            </w:tcBorders>
            <w:shd w:val="clear" w:color="auto" w:fill="auto"/>
            <w:noWrap/>
            <w:vAlign w:val="bottom"/>
          </w:tcPr>
          <w:p w14:paraId="16464632" w14:textId="77777777" w:rsidR="00E5537B" w:rsidRPr="003839F6" w:rsidRDefault="00E5537B" w:rsidP="00732C94">
            <w:pPr>
              <w:spacing w:line="260" w:lineRule="exact"/>
              <w:jc w:val="center"/>
              <w:rPr>
                <w:rFonts w:ascii="Arial" w:hAnsi="Arial" w:cs="Arial"/>
                <w:sz w:val="20"/>
              </w:rPr>
            </w:pPr>
            <w:r w:rsidRPr="003839F6">
              <w:rPr>
                <w:rFonts w:ascii="Arial" w:hAnsi="Arial" w:cs="Arial"/>
                <w:sz w:val="20"/>
              </w:rPr>
              <w:t>Občina</w:t>
            </w:r>
          </w:p>
        </w:tc>
        <w:tc>
          <w:tcPr>
            <w:tcW w:w="1841" w:type="dxa"/>
            <w:tcBorders>
              <w:top w:val="single" w:sz="4" w:space="0" w:color="000000"/>
              <w:left w:val="single" w:sz="4" w:space="0" w:color="000000"/>
              <w:bottom w:val="single" w:sz="4" w:space="0" w:color="auto"/>
              <w:right w:val="single" w:sz="4" w:space="0" w:color="000000"/>
            </w:tcBorders>
            <w:vAlign w:val="bottom"/>
          </w:tcPr>
          <w:p w14:paraId="20FFB8BE" w14:textId="7CB20017" w:rsidR="00E5537B" w:rsidRPr="003839F6" w:rsidRDefault="00E5537B" w:rsidP="00732C94">
            <w:pPr>
              <w:spacing w:line="260" w:lineRule="exact"/>
              <w:jc w:val="center"/>
              <w:rPr>
                <w:rFonts w:ascii="Arial" w:hAnsi="Arial" w:cs="Arial"/>
                <w:sz w:val="20"/>
              </w:rPr>
            </w:pPr>
            <w:r w:rsidRPr="003839F6">
              <w:rPr>
                <w:rFonts w:ascii="Arial" w:hAnsi="Arial" w:cs="Arial"/>
                <w:sz w:val="20"/>
              </w:rPr>
              <w:t xml:space="preserve">Ocena škode </w:t>
            </w:r>
            <w:r w:rsidR="009D025A">
              <w:rPr>
                <w:rFonts w:ascii="Arial" w:hAnsi="Arial" w:cs="Arial"/>
                <w:sz w:val="20"/>
              </w:rPr>
              <w:t xml:space="preserve">  </w:t>
            </w:r>
            <w:r w:rsidRPr="004C3F44">
              <w:rPr>
                <w:rFonts w:ascii="Arial" w:hAnsi="Arial" w:cs="Arial"/>
                <w:sz w:val="18"/>
                <w:szCs w:val="18"/>
              </w:rPr>
              <w:t>(</w:t>
            </w:r>
            <w:proofErr w:type="spellStart"/>
            <w:r w:rsidRPr="004C3F44">
              <w:rPr>
                <w:rFonts w:ascii="Arial" w:hAnsi="Arial" w:cs="Arial"/>
                <w:sz w:val="18"/>
                <w:szCs w:val="18"/>
              </w:rPr>
              <w:t>obr</w:t>
            </w:r>
            <w:proofErr w:type="spellEnd"/>
            <w:r w:rsidRPr="004C3F44">
              <w:rPr>
                <w:rFonts w:ascii="Arial" w:hAnsi="Arial" w:cs="Arial"/>
                <w:sz w:val="18"/>
                <w:szCs w:val="18"/>
              </w:rPr>
              <w:t>. 5</w:t>
            </w:r>
            <w:r>
              <w:rPr>
                <w:rFonts w:ascii="Arial" w:hAnsi="Arial" w:cs="Arial"/>
                <w:sz w:val="18"/>
                <w:szCs w:val="18"/>
              </w:rPr>
              <w:t xml:space="preserve"> in 5.gc.)</w:t>
            </w:r>
          </w:p>
        </w:tc>
        <w:tc>
          <w:tcPr>
            <w:tcW w:w="1560" w:type="dxa"/>
            <w:tcBorders>
              <w:top w:val="single" w:sz="4" w:space="0" w:color="auto"/>
              <w:left w:val="single" w:sz="4" w:space="0" w:color="auto"/>
              <w:bottom w:val="single" w:sz="4" w:space="0" w:color="auto"/>
              <w:right w:val="single" w:sz="4" w:space="0" w:color="auto"/>
            </w:tcBorders>
            <w:vAlign w:val="bottom"/>
          </w:tcPr>
          <w:p w14:paraId="14E58A04" w14:textId="77777777" w:rsidR="00E5537B" w:rsidRPr="003839F6" w:rsidRDefault="00E5537B" w:rsidP="00732C94">
            <w:pPr>
              <w:spacing w:line="260" w:lineRule="exact"/>
              <w:jc w:val="center"/>
              <w:rPr>
                <w:rFonts w:ascii="Arial" w:hAnsi="Arial" w:cs="Arial"/>
                <w:sz w:val="20"/>
              </w:rPr>
            </w:pPr>
            <w:r w:rsidRPr="003839F6">
              <w:rPr>
                <w:rFonts w:ascii="Arial" w:hAnsi="Arial" w:cs="Arial"/>
                <w:sz w:val="20"/>
              </w:rPr>
              <w:t>1,5</w:t>
            </w:r>
            <w:r>
              <w:rPr>
                <w:rFonts w:ascii="Arial" w:hAnsi="Arial" w:cs="Arial"/>
                <w:sz w:val="20"/>
              </w:rPr>
              <w:t xml:space="preserve"> </w:t>
            </w:r>
            <w:r w:rsidRPr="003839F6">
              <w:rPr>
                <w:rFonts w:ascii="Arial" w:hAnsi="Arial" w:cs="Arial"/>
                <w:sz w:val="20"/>
              </w:rPr>
              <w:t xml:space="preserve">% </w:t>
            </w:r>
            <w:r>
              <w:rPr>
                <w:rFonts w:ascii="Arial" w:hAnsi="Arial" w:cs="Arial"/>
                <w:sz w:val="20"/>
              </w:rPr>
              <w:t>prihodki</w:t>
            </w:r>
            <w:r w:rsidRPr="003839F6">
              <w:rPr>
                <w:rFonts w:ascii="Arial" w:hAnsi="Arial" w:cs="Arial"/>
                <w:sz w:val="20"/>
              </w:rPr>
              <w:t xml:space="preserve"> občin</w:t>
            </w:r>
            <w:r>
              <w:rPr>
                <w:rFonts w:ascii="Arial" w:hAnsi="Arial" w:cs="Arial"/>
                <w:sz w:val="20"/>
              </w:rPr>
              <w:t>e</w:t>
            </w:r>
            <w:r w:rsidRPr="003839F6">
              <w:rPr>
                <w:rFonts w:ascii="Arial" w:hAnsi="Arial" w:cs="Arial"/>
                <w:sz w:val="20"/>
              </w:rPr>
              <w:t xml:space="preserve"> *</w:t>
            </w:r>
          </w:p>
        </w:tc>
        <w:tc>
          <w:tcPr>
            <w:tcW w:w="1842" w:type="dxa"/>
            <w:tcBorders>
              <w:top w:val="single" w:sz="4" w:space="0" w:color="000000"/>
              <w:left w:val="single" w:sz="4" w:space="0" w:color="auto"/>
              <w:bottom w:val="single" w:sz="4" w:space="0" w:color="auto"/>
              <w:right w:val="single" w:sz="4" w:space="0" w:color="000000"/>
            </w:tcBorders>
          </w:tcPr>
          <w:p w14:paraId="3D3A7434" w14:textId="44E89C42" w:rsidR="00E5537B" w:rsidRPr="00ED5691" w:rsidRDefault="00E5537B" w:rsidP="00732C94">
            <w:pPr>
              <w:spacing w:line="260" w:lineRule="exact"/>
              <w:jc w:val="center"/>
              <w:rPr>
                <w:rFonts w:ascii="Arial" w:hAnsi="Arial" w:cs="Arial"/>
                <w:sz w:val="20"/>
              </w:rPr>
            </w:pPr>
            <w:r>
              <w:rPr>
                <w:rFonts w:ascii="Arial" w:hAnsi="Arial" w:cs="Arial"/>
                <w:sz w:val="20"/>
              </w:rPr>
              <w:t>Predlog višine dodelitve sredstev</w:t>
            </w:r>
          </w:p>
        </w:tc>
      </w:tr>
      <w:tr w:rsidR="00736656" w:rsidRPr="003839F6" w14:paraId="2F1279CF" w14:textId="77777777" w:rsidTr="00527047">
        <w:trPr>
          <w:trHeight w:val="240"/>
        </w:trPr>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91D923" w14:textId="41B4EB05" w:rsidR="00736656" w:rsidRPr="00DB08AA" w:rsidRDefault="00736656" w:rsidP="00736656">
            <w:pPr>
              <w:spacing w:line="260" w:lineRule="exact"/>
              <w:jc w:val="right"/>
              <w:rPr>
                <w:rFonts w:ascii="Arial" w:hAnsi="Arial" w:cs="Arial"/>
                <w:sz w:val="20"/>
                <w:szCs w:val="20"/>
              </w:rPr>
            </w:pPr>
            <w:r>
              <w:rPr>
                <w:rFonts w:ascii="Arial" w:hAnsi="Arial" w:cs="Arial"/>
                <w:sz w:val="20"/>
                <w:szCs w:val="20"/>
              </w:rPr>
              <w:t>1</w:t>
            </w:r>
          </w:p>
        </w:tc>
        <w:tc>
          <w:tcPr>
            <w:tcW w:w="26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43E9BB" w14:textId="429A11BD" w:rsidR="00736656" w:rsidRPr="00736656" w:rsidRDefault="00736656" w:rsidP="00736656">
            <w:pPr>
              <w:spacing w:line="260" w:lineRule="exact"/>
              <w:rPr>
                <w:rFonts w:ascii="Arial" w:hAnsi="Arial" w:cs="Arial"/>
                <w:color w:val="000000"/>
                <w:sz w:val="20"/>
                <w:szCs w:val="20"/>
              </w:rPr>
            </w:pPr>
            <w:r w:rsidRPr="00736656">
              <w:rPr>
                <w:rFonts w:ascii="Arial" w:hAnsi="Arial" w:cs="Arial"/>
                <w:color w:val="000000"/>
                <w:sz w:val="20"/>
                <w:szCs w:val="20"/>
              </w:rPr>
              <w:t>Apače</w:t>
            </w:r>
          </w:p>
        </w:tc>
        <w:tc>
          <w:tcPr>
            <w:tcW w:w="1841" w:type="dxa"/>
            <w:tcBorders>
              <w:top w:val="single" w:sz="4" w:space="0" w:color="auto"/>
              <w:left w:val="single" w:sz="4" w:space="0" w:color="auto"/>
              <w:bottom w:val="single" w:sz="4" w:space="0" w:color="auto"/>
              <w:right w:val="single" w:sz="4" w:space="0" w:color="auto"/>
            </w:tcBorders>
            <w:vAlign w:val="bottom"/>
          </w:tcPr>
          <w:p w14:paraId="646A98DA" w14:textId="67F25C7E" w:rsidR="00736656" w:rsidRPr="00E5537B" w:rsidRDefault="00736656" w:rsidP="00736656">
            <w:pPr>
              <w:spacing w:line="260" w:lineRule="exact"/>
              <w:jc w:val="right"/>
              <w:rPr>
                <w:rFonts w:ascii="Arial" w:hAnsi="Arial" w:cs="Arial"/>
                <w:color w:val="000000"/>
                <w:sz w:val="20"/>
                <w:szCs w:val="20"/>
              </w:rPr>
            </w:pPr>
            <w:r w:rsidRPr="00736656">
              <w:rPr>
                <w:rFonts w:ascii="Arial" w:hAnsi="Arial" w:cs="Arial"/>
                <w:color w:val="000000"/>
                <w:sz w:val="20"/>
                <w:szCs w:val="20"/>
              </w:rPr>
              <w:t>123.293,79</w:t>
            </w:r>
          </w:p>
        </w:tc>
        <w:tc>
          <w:tcPr>
            <w:tcW w:w="1560" w:type="dxa"/>
            <w:tcBorders>
              <w:top w:val="single" w:sz="4" w:space="0" w:color="auto"/>
              <w:left w:val="single" w:sz="4" w:space="0" w:color="auto"/>
              <w:bottom w:val="single" w:sz="4" w:space="0" w:color="auto"/>
              <w:right w:val="single" w:sz="4" w:space="0" w:color="auto"/>
            </w:tcBorders>
            <w:vAlign w:val="bottom"/>
          </w:tcPr>
          <w:p w14:paraId="6876CEF1" w14:textId="215DD9C6" w:rsidR="00736656" w:rsidRPr="00E5537B" w:rsidRDefault="00736656" w:rsidP="00736656">
            <w:pPr>
              <w:spacing w:line="260" w:lineRule="exact"/>
              <w:jc w:val="right"/>
              <w:rPr>
                <w:rFonts w:ascii="Arial" w:hAnsi="Arial" w:cs="Arial"/>
                <w:color w:val="000000"/>
                <w:sz w:val="20"/>
                <w:szCs w:val="20"/>
              </w:rPr>
            </w:pPr>
            <w:r>
              <w:rPr>
                <w:rFonts w:ascii="Arial" w:hAnsi="Arial" w:cs="Arial"/>
                <w:color w:val="000000"/>
                <w:sz w:val="20"/>
                <w:szCs w:val="20"/>
              </w:rPr>
              <w:t>42.392,36</w:t>
            </w:r>
          </w:p>
        </w:tc>
        <w:tc>
          <w:tcPr>
            <w:tcW w:w="1842" w:type="dxa"/>
            <w:tcBorders>
              <w:top w:val="single" w:sz="4" w:space="0" w:color="auto"/>
              <w:left w:val="single" w:sz="4" w:space="0" w:color="auto"/>
              <w:bottom w:val="single" w:sz="4" w:space="0" w:color="auto"/>
              <w:right w:val="single" w:sz="4" w:space="0" w:color="auto"/>
            </w:tcBorders>
            <w:vAlign w:val="bottom"/>
          </w:tcPr>
          <w:p w14:paraId="30EDD509" w14:textId="260FC389" w:rsidR="00736656" w:rsidRPr="00E5537B" w:rsidRDefault="00736656" w:rsidP="00736656">
            <w:pPr>
              <w:spacing w:line="260" w:lineRule="exact"/>
              <w:jc w:val="right"/>
              <w:rPr>
                <w:rFonts w:ascii="Arial" w:hAnsi="Arial" w:cs="Arial"/>
                <w:color w:val="000000"/>
                <w:sz w:val="20"/>
                <w:szCs w:val="20"/>
              </w:rPr>
            </w:pPr>
            <w:r w:rsidRPr="00736656">
              <w:rPr>
                <w:rFonts w:ascii="Arial" w:hAnsi="Arial" w:cs="Arial"/>
                <w:color w:val="000000"/>
                <w:sz w:val="20"/>
                <w:szCs w:val="20"/>
              </w:rPr>
              <w:t>49.317,00</w:t>
            </w:r>
          </w:p>
        </w:tc>
      </w:tr>
      <w:tr w:rsidR="00736656" w:rsidRPr="003839F6" w14:paraId="64AB692B" w14:textId="77777777" w:rsidTr="00527047">
        <w:trPr>
          <w:trHeight w:val="240"/>
        </w:trPr>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D7D53C" w14:textId="4809ADF1" w:rsidR="00736656" w:rsidRPr="00DB08AA" w:rsidRDefault="00736656" w:rsidP="00736656">
            <w:pPr>
              <w:spacing w:line="260" w:lineRule="exact"/>
              <w:jc w:val="right"/>
              <w:rPr>
                <w:rFonts w:ascii="Arial" w:hAnsi="Arial" w:cs="Arial"/>
                <w:sz w:val="20"/>
                <w:szCs w:val="20"/>
              </w:rPr>
            </w:pPr>
            <w:r w:rsidRPr="00DB08AA">
              <w:rPr>
                <w:rFonts w:ascii="Arial" w:hAnsi="Arial" w:cs="Arial"/>
                <w:color w:val="000000"/>
                <w:sz w:val="20"/>
                <w:szCs w:val="20"/>
              </w:rPr>
              <w:t>2</w:t>
            </w:r>
          </w:p>
        </w:tc>
        <w:tc>
          <w:tcPr>
            <w:tcW w:w="26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1C533C" w14:textId="4FD361A5" w:rsidR="00736656" w:rsidRPr="00736656" w:rsidRDefault="00736656" w:rsidP="00736656">
            <w:pPr>
              <w:spacing w:line="260" w:lineRule="exact"/>
              <w:rPr>
                <w:rFonts w:ascii="Arial" w:hAnsi="Arial" w:cs="Arial"/>
                <w:color w:val="000000"/>
                <w:sz w:val="20"/>
                <w:szCs w:val="20"/>
              </w:rPr>
            </w:pPr>
            <w:r w:rsidRPr="00736656">
              <w:rPr>
                <w:rFonts w:ascii="Arial" w:hAnsi="Arial" w:cs="Arial"/>
                <w:color w:val="000000"/>
                <w:sz w:val="20"/>
                <w:szCs w:val="20"/>
              </w:rPr>
              <w:t>Bohinj</w:t>
            </w:r>
          </w:p>
        </w:tc>
        <w:tc>
          <w:tcPr>
            <w:tcW w:w="1841" w:type="dxa"/>
            <w:tcBorders>
              <w:top w:val="single" w:sz="4" w:space="0" w:color="auto"/>
              <w:left w:val="single" w:sz="4" w:space="0" w:color="auto"/>
              <w:bottom w:val="single" w:sz="4" w:space="0" w:color="auto"/>
              <w:right w:val="single" w:sz="4" w:space="0" w:color="auto"/>
            </w:tcBorders>
            <w:vAlign w:val="bottom"/>
          </w:tcPr>
          <w:p w14:paraId="22B20921" w14:textId="5B5E5B4D" w:rsidR="00736656" w:rsidRPr="00E5537B" w:rsidRDefault="00736656" w:rsidP="00736656">
            <w:pPr>
              <w:spacing w:line="260" w:lineRule="exact"/>
              <w:jc w:val="right"/>
              <w:rPr>
                <w:rFonts w:ascii="Arial" w:hAnsi="Arial" w:cs="Arial"/>
                <w:color w:val="000000"/>
                <w:sz w:val="20"/>
                <w:szCs w:val="20"/>
              </w:rPr>
            </w:pPr>
            <w:r w:rsidRPr="00736656">
              <w:rPr>
                <w:rFonts w:ascii="Arial" w:hAnsi="Arial" w:cs="Arial"/>
                <w:color w:val="000000"/>
                <w:sz w:val="20"/>
                <w:szCs w:val="20"/>
              </w:rPr>
              <w:t>29.242,59</w:t>
            </w:r>
          </w:p>
        </w:tc>
        <w:tc>
          <w:tcPr>
            <w:tcW w:w="1560" w:type="dxa"/>
            <w:tcBorders>
              <w:top w:val="single" w:sz="4" w:space="0" w:color="auto"/>
              <w:left w:val="single" w:sz="4" w:space="0" w:color="auto"/>
              <w:bottom w:val="single" w:sz="4" w:space="0" w:color="auto"/>
              <w:right w:val="single" w:sz="4" w:space="0" w:color="auto"/>
            </w:tcBorders>
            <w:vAlign w:val="bottom"/>
          </w:tcPr>
          <w:p w14:paraId="2314F2C8" w14:textId="27D83BF0" w:rsidR="00736656" w:rsidRPr="00E5537B" w:rsidRDefault="00736656" w:rsidP="00736656">
            <w:pPr>
              <w:spacing w:line="260" w:lineRule="exact"/>
              <w:jc w:val="right"/>
              <w:rPr>
                <w:rFonts w:ascii="Arial" w:hAnsi="Arial" w:cs="Arial"/>
                <w:color w:val="000000"/>
                <w:sz w:val="20"/>
                <w:szCs w:val="20"/>
              </w:rPr>
            </w:pPr>
            <w:r w:rsidRPr="00736656">
              <w:rPr>
                <w:rFonts w:ascii="Arial" w:hAnsi="Arial" w:cs="Arial"/>
                <w:color w:val="000000"/>
                <w:sz w:val="20"/>
                <w:szCs w:val="20"/>
              </w:rPr>
              <w:t>71.133,80</w:t>
            </w:r>
          </w:p>
        </w:tc>
        <w:tc>
          <w:tcPr>
            <w:tcW w:w="1842" w:type="dxa"/>
            <w:tcBorders>
              <w:top w:val="single" w:sz="4" w:space="0" w:color="auto"/>
              <w:left w:val="single" w:sz="4" w:space="0" w:color="auto"/>
              <w:bottom w:val="single" w:sz="4" w:space="0" w:color="auto"/>
              <w:right w:val="single" w:sz="4" w:space="0" w:color="auto"/>
            </w:tcBorders>
            <w:vAlign w:val="bottom"/>
          </w:tcPr>
          <w:p w14:paraId="75B2BA8B" w14:textId="69D12F12" w:rsidR="00736656" w:rsidRPr="00E5537B" w:rsidRDefault="00736656" w:rsidP="00736656">
            <w:pPr>
              <w:spacing w:line="260" w:lineRule="exact"/>
              <w:jc w:val="right"/>
              <w:rPr>
                <w:rFonts w:ascii="Arial" w:hAnsi="Arial" w:cs="Arial"/>
                <w:color w:val="000000"/>
                <w:sz w:val="20"/>
                <w:szCs w:val="20"/>
              </w:rPr>
            </w:pPr>
            <w:r w:rsidRPr="00736656">
              <w:rPr>
                <w:rFonts w:ascii="Arial" w:hAnsi="Arial" w:cs="Arial"/>
                <w:color w:val="000000"/>
                <w:sz w:val="20"/>
                <w:szCs w:val="20"/>
              </w:rPr>
              <w:t>11.697,00</w:t>
            </w:r>
          </w:p>
        </w:tc>
      </w:tr>
      <w:tr w:rsidR="00736656" w:rsidRPr="003839F6" w14:paraId="20AD44D3" w14:textId="77777777" w:rsidTr="00527047">
        <w:trPr>
          <w:trHeight w:val="240"/>
        </w:trPr>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EE8E6F" w14:textId="3662D8B5" w:rsidR="00736656" w:rsidRPr="00DB08AA" w:rsidRDefault="00736656" w:rsidP="00736656">
            <w:pPr>
              <w:spacing w:line="260" w:lineRule="exact"/>
              <w:jc w:val="right"/>
              <w:rPr>
                <w:rFonts w:ascii="Arial" w:hAnsi="Arial" w:cs="Arial"/>
                <w:sz w:val="20"/>
                <w:szCs w:val="20"/>
              </w:rPr>
            </w:pPr>
            <w:r w:rsidRPr="00DB08AA">
              <w:rPr>
                <w:rFonts w:ascii="Arial" w:hAnsi="Arial" w:cs="Arial"/>
                <w:color w:val="000000"/>
                <w:sz w:val="20"/>
                <w:szCs w:val="20"/>
              </w:rPr>
              <w:t>3</w:t>
            </w:r>
          </w:p>
        </w:tc>
        <w:tc>
          <w:tcPr>
            <w:tcW w:w="26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DAFCCF" w14:textId="24E149B8" w:rsidR="00736656" w:rsidRPr="00736656" w:rsidRDefault="00736656" w:rsidP="00736656">
            <w:pPr>
              <w:spacing w:line="260" w:lineRule="exact"/>
              <w:rPr>
                <w:rFonts w:ascii="Arial" w:hAnsi="Arial" w:cs="Arial"/>
                <w:color w:val="000000"/>
                <w:sz w:val="20"/>
                <w:szCs w:val="20"/>
              </w:rPr>
            </w:pPr>
            <w:r w:rsidRPr="00736656">
              <w:rPr>
                <w:rFonts w:ascii="Arial" w:hAnsi="Arial" w:cs="Arial"/>
                <w:color w:val="000000"/>
                <w:sz w:val="20"/>
                <w:szCs w:val="20"/>
              </w:rPr>
              <w:t>Brežice</w:t>
            </w:r>
          </w:p>
        </w:tc>
        <w:tc>
          <w:tcPr>
            <w:tcW w:w="1841" w:type="dxa"/>
            <w:tcBorders>
              <w:top w:val="single" w:sz="4" w:space="0" w:color="auto"/>
              <w:left w:val="single" w:sz="4" w:space="0" w:color="auto"/>
              <w:bottom w:val="single" w:sz="4" w:space="0" w:color="auto"/>
              <w:right w:val="single" w:sz="4" w:space="0" w:color="auto"/>
            </w:tcBorders>
            <w:vAlign w:val="bottom"/>
          </w:tcPr>
          <w:p w14:paraId="2C216BCA" w14:textId="5D0706D8" w:rsidR="00736656" w:rsidRPr="00E5537B" w:rsidRDefault="00736656" w:rsidP="00736656">
            <w:pPr>
              <w:spacing w:line="260" w:lineRule="exact"/>
              <w:jc w:val="right"/>
              <w:rPr>
                <w:rFonts w:ascii="Arial" w:hAnsi="Arial" w:cs="Arial"/>
                <w:color w:val="000000"/>
                <w:sz w:val="20"/>
                <w:szCs w:val="20"/>
              </w:rPr>
            </w:pPr>
            <w:r w:rsidRPr="00736656">
              <w:rPr>
                <w:rFonts w:ascii="Arial" w:hAnsi="Arial" w:cs="Arial"/>
                <w:color w:val="000000"/>
                <w:sz w:val="20"/>
                <w:szCs w:val="20"/>
              </w:rPr>
              <w:t>43.038,00</w:t>
            </w:r>
          </w:p>
        </w:tc>
        <w:tc>
          <w:tcPr>
            <w:tcW w:w="1560" w:type="dxa"/>
            <w:tcBorders>
              <w:top w:val="single" w:sz="4" w:space="0" w:color="auto"/>
              <w:left w:val="single" w:sz="4" w:space="0" w:color="auto"/>
              <w:bottom w:val="single" w:sz="4" w:space="0" w:color="auto"/>
              <w:right w:val="single" w:sz="4" w:space="0" w:color="auto"/>
            </w:tcBorders>
            <w:vAlign w:val="bottom"/>
          </w:tcPr>
          <w:p w14:paraId="1930EF04" w14:textId="26F519F7" w:rsidR="00736656" w:rsidRPr="00E5537B" w:rsidRDefault="00736656" w:rsidP="00736656">
            <w:pPr>
              <w:spacing w:line="260" w:lineRule="exact"/>
              <w:jc w:val="right"/>
              <w:rPr>
                <w:rFonts w:ascii="Arial" w:hAnsi="Arial" w:cs="Arial"/>
                <w:color w:val="000000"/>
                <w:sz w:val="20"/>
                <w:szCs w:val="20"/>
              </w:rPr>
            </w:pPr>
            <w:r w:rsidRPr="00736656">
              <w:rPr>
                <w:rFonts w:ascii="Arial" w:hAnsi="Arial" w:cs="Arial"/>
                <w:color w:val="000000"/>
                <w:sz w:val="20"/>
                <w:szCs w:val="20"/>
              </w:rPr>
              <w:t>270.883,98</w:t>
            </w:r>
          </w:p>
        </w:tc>
        <w:tc>
          <w:tcPr>
            <w:tcW w:w="1842" w:type="dxa"/>
            <w:tcBorders>
              <w:top w:val="single" w:sz="4" w:space="0" w:color="auto"/>
              <w:left w:val="single" w:sz="4" w:space="0" w:color="auto"/>
              <w:bottom w:val="single" w:sz="4" w:space="0" w:color="auto"/>
              <w:right w:val="single" w:sz="4" w:space="0" w:color="auto"/>
            </w:tcBorders>
            <w:vAlign w:val="bottom"/>
          </w:tcPr>
          <w:p w14:paraId="054E1CA3" w14:textId="57543D0F" w:rsidR="00736656" w:rsidRPr="00E5537B" w:rsidRDefault="00736656" w:rsidP="00736656">
            <w:pPr>
              <w:spacing w:line="260" w:lineRule="exact"/>
              <w:jc w:val="right"/>
              <w:rPr>
                <w:rFonts w:ascii="Arial" w:hAnsi="Arial" w:cs="Arial"/>
                <w:color w:val="000000"/>
                <w:sz w:val="20"/>
                <w:szCs w:val="20"/>
              </w:rPr>
            </w:pPr>
            <w:r w:rsidRPr="00736656">
              <w:rPr>
                <w:rFonts w:ascii="Arial" w:hAnsi="Arial" w:cs="Arial"/>
                <w:color w:val="000000"/>
                <w:sz w:val="20"/>
                <w:szCs w:val="20"/>
              </w:rPr>
              <w:t>17.215,00</w:t>
            </w:r>
          </w:p>
        </w:tc>
      </w:tr>
      <w:tr w:rsidR="00736656" w:rsidRPr="003839F6" w14:paraId="13818551" w14:textId="77777777" w:rsidTr="00527047">
        <w:trPr>
          <w:trHeight w:val="240"/>
        </w:trPr>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36218E" w14:textId="09206FA6" w:rsidR="00736656" w:rsidRPr="00DB08AA" w:rsidRDefault="00736656" w:rsidP="00736656">
            <w:pPr>
              <w:spacing w:line="260" w:lineRule="exact"/>
              <w:jc w:val="right"/>
              <w:rPr>
                <w:rFonts w:ascii="Arial" w:hAnsi="Arial" w:cs="Arial"/>
                <w:sz w:val="20"/>
                <w:szCs w:val="20"/>
              </w:rPr>
            </w:pPr>
            <w:r w:rsidRPr="00DB08AA">
              <w:rPr>
                <w:rFonts w:ascii="Arial" w:hAnsi="Arial" w:cs="Arial"/>
                <w:color w:val="000000"/>
                <w:sz w:val="20"/>
                <w:szCs w:val="20"/>
              </w:rPr>
              <w:t>4</w:t>
            </w:r>
          </w:p>
        </w:tc>
        <w:tc>
          <w:tcPr>
            <w:tcW w:w="26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B20253" w14:textId="36582740" w:rsidR="00736656" w:rsidRPr="00736656" w:rsidRDefault="00736656" w:rsidP="00736656">
            <w:pPr>
              <w:spacing w:line="260" w:lineRule="exact"/>
              <w:rPr>
                <w:rFonts w:ascii="Arial" w:hAnsi="Arial" w:cs="Arial"/>
                <w:color w:val="000000"/>
                <w:sz w:val="20"/>
                <w:szCs w:val="20"/>
              </w:rPr>
            </w:pPr>
            <w:r w:rsidRPr="00736656">
              <w:rPr>
                <w:rFonts w:ascii="Arial" w:hAnsi="Arial" w:cs="Arial"/>
                <w:color w:val="000000"/>
                <w:sz w:val="20"/>
                <w:szCs w:val="20"/>
              </w:rPr>
              <w:t>Celje</w:t>
            </w:r>
          </w:p>
        </w:tc>
        <w:tc>
          <w:tcPr>
            <w:tcW w:w="1841" w:type="dxa"/>
            <w:tcBorders>
              <w:top w:val="single" w:sz="4" w:space="0" w:color="auto"/>
              <w:left w:val="single" w:sz="4" w:space="0" w:color="auto"/>
              <w:bottom w:val="single" w:sz="4" w:space="0" w:color="auto"/>
              <w:right w:val="single" w:sz="4" w:space="0" w:color="auto"/>
            </w:tcBorders>
            <w:vAlign w:val="bottom"/>
          </w:tcPr>
          <w:p w14:paraId="05101DC5" w14:textId="689BEA45" w:rsidR="00736656" w:rsidRPr="00E5537B" w:rsidRDefault="00736656" w:rsidP="00736656">
            <w:pPr>
              <w:spacing w:line="260" w:lineRule="exact"/>
              <w:jc w:val="right"/>
              <w:rPr>
                <w:rFonts w:ascii="Arial" w:hAnsi="Arial" w:cs="Arial"/>
                <w:color w:val="000000"/>
                <w:sz w:val="20"/>
                <w:szCs w:val="20"/>
              </w:rPr>
            </w:pPr>
            <w:r w:rsidRPr="00736656">
              <w:rPr>
                <w:rFonts w:ascii="Arial" w:hAnsi="Arial" w:cs="Arial"/>
                <w:color w:val="000000"/>
                <w:sz w:val="20"/>
                <w:szCs w:val="20"/>
              </w:rPr>
              <w:t>643.272,54</w:t>
            </w:r>
          </w:p>
        </w:tc>
        <w:tc>
          <w:tcPr>
            <w:tcW w:w="1560" w:type="dxa"/>
            <w:tcBorders>
              <w:top w:val="single" w:sz="4" w:space="0" w:color="auto"/>
              <w:left w:val="single" w:sz="4" w:space="0" w:color="auto"/>
              <w:bottom w:val="single" w:sz="4" w:space="0" w:color="auto"/>
              <w:right w:val="single" w:sz="4" w:space="0" w:color="auto"/>
            </w:tcBorders>
            <w:vAlign w:val="bottom"/>
          </w:tcPr>
          <w:p w14:paraId="5652CC75" w14:textId="11C03610" w:rsidR="00736656" w:rsidRPr="00E5537B" w:rsidRDefault="00736656" w:rsidP="00736656">
            <w:pPr>
              <w:spacing w:line="260" w:lineRule="exact"/>
              <w:jc w:val="right"/>
              <w:rPr>
                <w:rFonts w:ascii="Arial" w:hAnsi="Arial" w:cs="Arial"/>
                <w:color w:val="000000"/>
                <w:sz w:val="20"/>
                <w:szCs w:val="20"/>
              </w:rPr>
            </w:pPr>
            <w:r w:rsidRPr="00736656">
              <w:rPr>
                <w:rFonts w:ascii="Arial" w:hAnsi="Arial" w:cs="Arial"/>
                <w:color w:val="000000"/>
                <w:sz w:val="20"/>
                <w:szCs w:val="20"/>
              </w:rPr>
              <w:t>433.352,12</w:t>
            </w:r>
          </w:p>
        </w:tc>
        <w:tc>
          <w:tcPr>
            <w:tcW w:w="1842" w:type="dxa"/>
            <w:tcBorders>
              <w:top w:val="single" w:sz="4" w:space="0" w:color="auto"/>
              <w:left w:val="single" w:sz="4" w:space="0" w:color="auto"/>
              <w:bottom w:val="single" w:sz="4" w:space="0" w:color="auto"/>
              <w:right w:val="single" w:sz="4" w:space="0" w:color="auto"/>
            </w:tcBorders>
            <w:vAlign w:val="bottom"/>
          </w:tcPr>
          <w:p w14:paraId="417A7FB1" w14:textId="7681B3FF" w:rsidR="00736656" w:rsidRPr="00E5537B" w:rsidRDefault="00736656" w:rsidP="00736656">
            <w:pPr>
              <w:spacing w:line="260" w:lineRule="exact"/>
              <w:jc w:val="right"/>
              <w:rPr>
                <w:rFonts w:ascii="Arial" w:hAnsi="Arial" w:cs="Arial"/>
                <w:color w:val="000000"/>
                <w:sz w:val="20"/>
                <w:szCs w:val="20"/>
              </w:rPr>
            </w:pPr>
            <w:r w:rsidRPr="00736656">
              <w:rPr>
                <w:rFonts w:ascii="Arial" w:hAnsi="Arial" w:cs="Arial"/>
                <w:color w:val="000000"/>
                <w:sz w:val="20"/>
                <w:szCs w:val="20"/>
              </w:rPr>
              <w:t>257.309,00</w:t>
            </w:r>
          </w:p>
        </w:tc>
      </w:tr>
      <w:tr w:rsidR="00736656" w:rsidRPr="003839F6" w14:paraId="17AC7BA6" w14:textId="77777777" w:rsidTr="00527047">
        <w:trPr>
          <w:trHeight w:val="240"/>
        </w:trPr>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E429FF" w14:textId="3C67E941" w:rsidR="00736656" w:rsidRPr="00DB08AA" w:rsidRDefault="00736656" w:rsidP="00736656">
            <w:pPr>
              <w:spacing w:line="260" w:lineRule="exact"/>
              <w:jc w:val="right"/>
              <w:rPr>
                <w:rFonts w:ascii="Arial" w:hAnsi="Arial" w:cs="Arial"/>
                <w:sz w:val="20"/>
                <w:szCs w:val="20"/>
              </w:rPr>
            </w:pPr>
            <w:r w:rsidRPr="00DB08AA">
              <w:rPr>
                <w:rFonts w:ascii="Arial" w:hAnsi="Arial" w:cs="Arial"/>
                <w:color w:val="000000"/>
                <w:sz w:val="20"/>
                <w:szCs w:val="20"/>
              </w:rPr>
              <w:t>5</w:t>
            </w:r>
          </w:p>
        </w:tc>
        <w:tc>
          <w:tcPr>
            <w:tcW w:w="26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2C16F8" w14:textId="1CDA143E" w:rsidR="00736656" w:rsidRPr="00736656" w:rsidRDefault="00736656" w:rsidP="00736656">
            <w:pPr>
              <w:spacing w:line="260" w:lineRule="exact"/>
              <w:rPr>
                <w:rFonts w:ascii="Arial" w:hAnsi="Arial" w:cs="Arial"/>
                <w:color w:val="000000"/>
                <w:sz w:val="20"/>
                <w:szCs w:val="20"/>
              </w:rPr>
            </w:pPr>
            <w:r w:rsidRPr="00736656">
              <w:rPr>
                <w:rFonts w:ascii="Arial" w:hAnsi="Arial" w:cs="Arial"/>
                <w:color w:val="000000"/>
                <w:sz w:val="20"/>
                <w:szCs w:val="20"/>
              </w:rPr>
              <w:t>Cirkulane</w:t>
            </w:r>
          </w:p>
        </w:tc>
        <w:tc>
          <w:tcPr>
            <w:tcW w:w="1841" w:type="dxa"/>
            <w:tcBorders>
              <w:top w:val="single" w:sz="4" w:space="0" w:color="auto"/>
              <w:left w:val="single" w:sz="4" w:space="0" w:color="auto"/>
              <w:bottom w:val="single" w:sz="4" w:space="0" w:color="auto"/>
              <w:right w:val="single" w:sz="4" w:space="0" w:color="auto"/>
            </w:tcBorders>
            <w:vAlign w:val="bottom"/>
          </w:tcPr>
          <w:p w14:paraId="0C7A0156" w14:textId="39F9A828" w:rsidR="00736656" w:rsidRPr="00E5537B" w:rsidRDefault="00736656" w:rsidP="00736656">
            <w:pPr>
              <w:spacing w:line="260" w:lineRule="exact"/>
              <w:jc w:val="right"/>
              <w:rPr>
                <w:rFonts w:ascii="Arial" w:hAnsi="Arial" w:cs="Arial"/>
                <w:color w:val="000000"/>
                <w:sz w:val="20"/>
                <w:szCs w:val="20"/>
              </w:rPr>
            </w:pPr>
            <w:r w:rsidRPr="00736656">
              <w:rPr>
                <w:rFonts w:ascii="Arial" w:hAnsi="Arial" w:cs="Arial"/>
                <w:color w:val="000000"/>
                <w:sz w:val="20"/>
                <w:szCs w:val="20"/>
              </w:rPr>
              <w:t>545.132,05</w:t>
            </w:r>
          </w:p>
        </w:tc>
        <w:tc>
          <w:tcPr>
            <w:tcW w:w="1560" w:type="dxa"/>
            <w:tcBorders>
              <w:top w:val="single" w:sz="4" w:space="0" w:color="auto"/>
              <w:left w:val="single" w:sz="4" w:space="0" w:color="auto"/>
              <w:bottom w:val="single" w:sz="4" w:space="0" w:color="auto"/>
              <w:right w:val="single" w:sz="4" w:space="0" w:color="auto"/>
            </w:tcBorders>
            <w:vAlign w:val="bottom"/>
          </w:tcPr>
          <w:p w14:paraId="3F920088" w14:textId="4F51A0B5" w:rsidR="00736656" w:rsidRPr="00E5537B" w:rsidRDefault="00736656" w:rsidP="00736656">
            <w:pPr>
              <w:spacing w:line="260" w:lineRule="exact"/>
              <w:jc w:val="right"/>
              <w:rPr>
                <w:rFonts w:ascii="Arial" w:hAnsi="Arial" w:cs="Arial"/>
                <w:color w:val="000000"/>
                <w:sz w:val="20"/>
                <w:szCs w:val="20"/>
              </w:rPr>
            </w:pPr>
            <w:r w:rsidRPr="00736656">
              <w:rPr>
                <w:rFonts w:ascii="Arial" w:hAnsi="Arial" w:cs="Arial"/>
                <w:color w:val="000000"/>
                <w:sz w:val="20"/>
                <w:szCs w:val="20"/>
              </w:rPr>
              <w:t>32.106,18</w:t>
            </w:r>
          </w:p>
        </w:tc>
        <w:tc>
          <w:tcPr>
            <w:tcW w:w="1842" w:type="dxa"/>
            <w:tcBorders>
              <w:top w:val="single" w:sz="4" w:space="0" w:color="auto"/>
              <w:left w:val="single" w:sz="4" w:space="0" w:color="auto"/>
              <w:bottom w:val="single" w:sz="4" w:space="0" w:color="auto"/>
              <w:right w:val="single" w:sz="4" w:space="0" w:color="auto"/>
            </w:tcBorders>
            <w:vAlign w:val="bottom"/>
          </w:tcPr>
          <w:p w14:paraId="5F2B3566" w14:textId="6CDA201D" w:rsidR="00736656" w:rsidRPr="00E5537B" w:rsidRDefault="00736656" w:rsidP="00736656">
            <w:pPr>
              <w:spacing w:line="260" w:lineRule="exact"/>
              <w:jc w:val="right"/>
              <w:rPr>
                <w:rFonts w:ascii="Arial" w:hAnsi="Arial" w:cs="Arial"/>
                <w:color w:val="000000"/>
                <w:sz w:val="20"/>
                <w:szCs w:val="20"/>
              </w:rPr>
            </w:pPr>
            <w:r w:rsidRPr="00736656">
              <w:rPr>
                <w:rFonts w:ascii="Arial" w:hAnsi="Arial" w:cs="Arial"/>
                <w:color w:val="000000"/>
                <w:sz w:val="20"/>
                <w:szCs w:val="20"/>
              </w:rPr>
              <w:t>218.052,00</w:t>
            </w:r>
          </w:p>
        </w:tc>
      </w:tr>
      <w:tr w:rsidR="00736656" w:rsidRPr="003839F6" w14:paraId="577DCAA5" w14:textId="77777777" w:rsidTr="00527047">
        <w:trPr>
          <w:trHeight w:val="240"/>
        </w:trPr>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1050DE" w14:textId="796C340F" w:rsidR="00736656" w:rsidRPr="00DB08AA" w:rsidRDefault="00736656" w:rsidP="00736656">
            <w:pPr>
              <w:spacing w:line="260" w:lineRule="exact"/>
              <w:jc w:val="right"/>
              <w:rPr>
                <w:rFonts w:ascii="Arial" w:hAnsi="Arial" w:cs="Arial"/>
                <w:sz w:val="20"/>
                <w:szCs w:val="20"/>
              </w:rPr>
            </w:pPr>
            <w:r w:rsidRPr="00DB08AA">
              <w:rPr>
                <w:rFonts w:ascii="Arial" w:hAnsi="Arial" w:cs="Arial"/>
                <w:color w:val="000000"/>
                <w:sz w:val="20"/>
                <w:szCs w:val="20"/>
              </w:rPr>
              <w:t>6</w:t>
            </w:r>
          </w:p>
        </w:tc>
        <w:tc>
          <w:tcPr>
            <w:tcW w:w="26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FB2C04" w14:textId="4A234704" w:rsidR="00736656" w:rsidRPr="00736656" w:rsidRDefault="00736656" w:rsidP="00736656">
            <w:pPr>
              <w:spacing w:line="260" w:lineRule="exact"/>
              <w:rPr>
                <w:rFonts w:ascii="Arial" w:hAnsi="Arial" w:cs="Arial"/>
                <w:color w:val="000000"/>
                <w:sz w:val="20"/>
                <w:szCs w:val="20"/>
              </w:rPr>
            </w:pPr>
            <w:r w:rsidRPr="00736656">
              <w:rPr>
                <w:rFonts w:ascii="Arial" w:hAnsi="Arial" w:cs="Arial"/>
                <w:color w:val="000000"/>
                <w:sz w:val="20"/>
                <w:szCs w:val="20"/>
              </w:rPr>
              <w:t>Črna na Koroškem</w:t>
            </w:r>
          </w:p>
        </w:tc>
        <w:tc>
          <w:tcPr>
            <w:tcW w:w="1841" w:type="dxa"/>
            <w:tcBorders>
              <w:top w:val="single" w:sz="4" w:space="0" w:color="auto"/>
              <w:left w:val="single" w:sz="4" w:space="0" w:color="auto"/>
              <w:bottom w:val="single" w:sz="4" w:space="0" w:color="auto"/>
              <w:right w:val="single" w:sz="4" w:space="0" w:color="auto"/>
            </w:tcBorders>
            <w:vAlign w:val="bottom"/>
          </w:tcPr>
          <w:p w14:paraId="21D4675A" w14:textId="6C581F70" w:rsidR="00736656" w:rsidRPr="00E5537B" w:rsidRDefault="00736656" w:rsidP="00736656">
            <w:pPr>
              <w:spacing w:line="260" w:lineRule="exact"/>
              <w:jc w:val="right"/>
              <w:rPr>
                <w:rFonts w:ascii="Arial" w:hAnsi="Arial" w:cs="Arial"/>
                <w:color w:val="000000"/>
                <w:sz w:val="20"/>
                <w:szCs w:val="20"/>
              </w:rPr>
            </w:pPr>
            <w:r w:rsidRPr="00736656">
              <w:rPr>
                <w:rFonts w:ascii="Arial" w:hAnsi="Arial" w:cs="Arial"/>
                <w:color w:val="000000"/>
                <w:sz w:val="20"/>
                <w:szCs w:val="20"/>
              </w:rPr>
              <w:t>132.001,95</w:t>
            </w:r>
          </w:p>
        </w:tc>
        <w:tc>
          <w:tcPr>
            <w:tcW w:w="1560" w:type="dxa"/>
            <w:tcBorders>
              <w:top w:val="single" w:sz="4" w:space="0" w:color="auto"/>
              <w:left w:val="single" w:sz="4" w:space="0" w:color="auto"/>
              <w:bottom w:val="single" w:sz="4" w:space="0" w:color="auto"/>
              <w:right w:val="single" w:sz="4" w:space="0" w:color="auto"/>
            </w:tcBorders>
            <w:vAlign w:val="bottom"/>
          </w:tcPr>
          <w:p w14:paraId="6C8DAFA0" w14:textId="556D8481" w:rsidR="00736656" w:rsidRPr="00E5537B" w:rsidRDefault="00736656" w:rsidP="00736656">
            <w:pPr>
              <w:spacing w:line="260" w:lineRule="exact"/>
              <w:jc w:val="right"/>
              <w:rPr>
                <w:rFonts w:ascii="Arial" w:hAnsi="Arial" w:cs="Arial"/>
                <w:color w:val="000000"/>
                <w:sz w:val="20"/>
                <w:szCs w:val="20"/>
              </w:rPr>
            </w:pPr>
            <w:r w:rsidRPr="00736656">
              <w:rPr>
                <w:rFonts w:ascii="Arial" w:hAnsi="Arial" w:cs="Arial"/>
                <w:color w:val="000000"/>
                <w:sz w:val="20"/>
                <w:szCs w:val="20"/>
              </w:rPr>
              <w:t>42.209,72</w:t>
            </w:r>
          </w:p>
        </w:tc>
        <w:tc>
          <w:tcPr>
            <w:tcW w:w="1842" w:type="dxa"/>
            <w:tcBorders>
              <w:top w:val="single" w:sz="4" w:space="0" w:color="auto"/>
              <w:left w:val="single" w:sz="4" w:space="0" w:color="auto"/>
              <w:bottom w:val="single" w:sz="4" w:space="0" w:color="auto"/>
              <w:right w:val="single" w:sz="4" w:space="0" w:color="auto"/>
            </w:tcBorders>
            <w:vAlign w:val="bottom"/>
          </w:tcPr>
          <w:p w14:paraId="1297755A" w14:textId="63132BB8" w:rsidR="00736656" w:rsidRPr="00E5537B" w:rsidRDefault="00736656" w:rsidP="00736656">
            <w:pPr>
              <w:spacing w:line="260" w:lineRule="exact"/>
              <w:jc w:val="right"/>
              <w:rPr>
                <w:rFonts w:ascii="Arial" w:hAnsi="Arial" w:cs="Arial"/>
                <w:color w:val="000000"/>
                <w:sz w:val="20"/>
                <w:szCs w:val="20"/>
              </w:rPr>
            </w:pPr>
            <w:r w:rsidRPr="00736656">
              <w:rPr>
                <w:rFonts w:ascii="Arial" w:hAnsi="Arial" w:cs="Arial"/>
                <w:color w:val="000000"/>
                <w:sz w:val="20"/>
                <w:szCs w:val="20"/>
              </w:rPr>
              <w:t>52.800,00</w:t>
            </w:r>
          </w:p>
        </w:tc>
      </w:tr>
      <w:tr w:rsidR="00736656" w:rsidRPr="003839F6" w14:paraId="6A784A0E" w14:textId="77777777" w:rsidTr="00527047">
        <w:trPr>
          <w:trHeight w:val="240"/>
        </w:trPr>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D40AB0" w14:textId="47160E4C" w:rsidR="00736656" w:rsidRPr="00DB08AA" w:rsidRDefault="00736656" w:rsidP="00736656">
            <w:pPr>
              <w:spacing w:line="260" w:lineRule="exact"/>
              <w:jc w:val="right"/>
              <w:rPr>
                <w:rFonts w:ascii="Arial" w:hAnsi="Arial" w:cs="Arial"/>
                <w:sz w:val="20"/>
                <w:szCs w:val="20"/>
              </w:rPr>
            </w:pPr>
            <w:r w:rsidRPr="00DB08AA">
              <w:rPr>
                <w:rFonts w:ascii="Arial" w:hAnsi="Arial" w:cs="Arial"/>
                <w:color w:val="000000"/>
                <w:sz w:val="20"/>
                <w:szCs w:val="20"/>
              </w:rPr>
              <w:t>7</w:t>
            </w:r>
          </w:p>
        </w:tc>
        <w:tc>
          <w:tcPr>
            <w:tcW w:w="26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AAC73F" w14:textId="28E28CA5" w:rsidR="00736656" w:rsidRPr="00736656" w:rsidRDefault="00736656" w:rsidP="00736656">
            <w:pPr>
              <w:spacing w:line="260" w:lineRule="exact"/>
              <w:rPr>
                <w:rFonts w:ascii="Arial" w:hAnsi="Arial" w:cs="Arial"/>
                <w:color w:val="000000"/>
                <w:sz w:val="20"/>
                <w:szCs w:val="20"/>
              </w:rPr>
            </w:pPr>
            <w:r w:rsidRPr="00736656">
              <w:rPr>
                <w:rFonts w:ascii="Arial" w:hAnsi="Arial" w:cs="Arial"/>
                <w:color w:val="000000"/>
                <w:sz w:val="20"/>
                <w:szCs w:val="20"/>
              </w:rPr>
              <w:t>Dobje</w:t>
            </w:r>
          </w:p>
        </w:tc>
        <w:tc>
          <w:tcPr>
            <w:tcW w:w="1841" w:type="dxa"/>
            <w:tcBorders>
              <w:top w:val="single" w:sz="4" w:space="0" w:color="auto"/>
              <w:left w:val="single" w:sz="4" w:space="0" w:color="auto"/>
              <w:bottom w:val="single" w:sz="4" w:space="0" w:color="auto"/>
              <w:right w:val="single" w:sz="4" w:space="0" w:color="auto"/>
            </w:tcBorders>
            <w:vAlign w:val="bottom"/>
          </w:tcPr>
          <w:p w14:paraId="36AA9667" w14:textId="20488CA6" w:rsidR="00736656" w:rsidRPr="00E5537B" w:rsidRDefault="00736656" w:rsidP="00736656">
            <w:pPr>
              <w:spacing w:line="260" w:lineRule="exact"/>
              <w:jc w:val="right"/>
              <w:rPr>
                <w:rFonts w:ascii="Arial" w:hAnsi="Arial" w:cs="Arial"/>
                <w:color w:val="000000"/>
                <w:sz w:val="20"/>
                <w:szCs w:val="20"/>
              </w:rPr>
            </w:pPr>
            <w:r w:rsidRPr="00736656">
              <w:rPr>
                <w:rFonts w:ascii="Arial" w:hAnsi="Arial" w:cs="Arial"/>
                <w:color w:val="000000"/>
                <w:sz w:val="20"/>
                <w:szCs w:val="20"/>
              </w:rPr>
              <w:t>15.344,40</w:t>
            </w:r>
          </w:p>
        </w:tc>
        <w:tc>
          <w:tcPr>
            <w:tcW w:w="1560" w:type="dxa"/>
            <w:tcBorders>
              <w:top w:val="single" w:sz="4" w:space="0" w:color="auto"/>
              <w:left w:val="single" w:sz="4" w:space="0" w:color="auto"/>
              <w:bottom w:val="single" w:sz="4" w:space="0" w:color="auto"/>
              <w:right w:val="single" w:sz="4" w:space="0" w:color="auto"/>
            </w:tcBorders>
            <w:vAlign w:val="bottom"/>
          </w:tcPr>
          <w:p w14:paraId="4958B114" w14:textId="29A3BC75" w:rsidR="00736656" w:rsidRPr="00E5537B" w:rsidRDefault="00736656" w:rsidP="00736656">
            <w:pPr>
              <w:spacing w:line="260" w:lineRule="exact"/>
              <w:jc w:val="right"/>
              <w:rPr>
                <w:rFonts w:ascii="Arial" w:hAnsi="Arial" w:cs="Arial"/>
                <w:color w:val="000000"/>
                <w:sz w:val="20"/>
                <w:szCs w:val="20"/>
              </w:rPr>
            </w:pPr>
            <w:r w:rsidRPr="00736656">
              <w:rPr>
                <w:rFonts w:ascii="Arial" w:hAnsi="Arial" w:cs="Arial"/>
                <w:color w:val="000000"/>
                <w:sz w:val="20"/>
                <w:szCs w:val="20"/>
              </w:rPr>
              <w:t>12.832,13</w:t>
            </w:r>
          </w:p>
        </w:tc>
        <w:tc>
          <w:tcPr>
            <w:tcW w:w="1842" w:type="dxa"/>
            <w:tcBorders>
              <w:top w:val="single" w:sz="4" w:space="0" w:color="auto"/>
              <w:left w:val="single" w:sz="4" w:space="0" w:color="auto"/>
              <w:bottom w:val="single" w:sz="4" w:space="0" w:color="auto"/>
              <w:right w:val="single" w:sz="4" w:space="0" w:color="auto"/>
            </w:tcBorders>
            <w:vAlign w:val="bottom"/>
          </w:tcPr>
          <w:p w14:paraId="6A8E26ED" w14:textId="0319772B" w:rsidR="00736656" w:rsidRPr="00E5537B" w:rsidRDefault="00736656" w:rsidP="00736656">
            <w:pPr>
              <w:spacing w:line="260" w:lineRule="exact"/>
              <w:jc w:val="right"/>
              <w:rPr>
                <w:rFonts w:ascii="Arial" w:hAnsi="Arial" w:cs="Arial"/>
                <w:color w:val="000000"/>
                <w:sz w:val="20"/>
                <w:szCs w:val="20"/>
              </w:rPr>
            </w:pPr>
            <w:r w:rsidRPr="00736656">
              <w:rPr>
                <w:rFonts w:ascii="Arial" w:hAnsi="Arial" w:cs="Arial"/>
                <w:color w:val="000000"/>
                <w:sz w:val="20"/>
                <w:szCs w:val="20"/>
              </w:rPr>
              <w:t>6.137,00</w:t>
            </w:r>
          </w:p>
        </w:tc>
      </w:tr>
      <w:tr w:rsidR="00736656" w:rsidRPr="003839F6" w14:paraId="0F8AF0A6" w14:textId="77777777" w:rsidTr="00527047">
        <w:trPr>
          <w:trHeight w:val="240"/>
        </w:trPr>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BDF3DF" w14:textId="342F5459" w:rsidR="00736656" w:rsidRPr="00DB08AA" w:rsidRDefault="00736656" w:rsidP="00736656">
            <w:pPr>
              <w:spacing w:line="260" w:lineRule="exact"/>
              <w:jc w:val="right"/>
              <w:rPr>
                <w:rFonts w:ascii="Arial" w:hAnsi="Arial" w:cs="Arial"/>
                <w:sz w:val="20"/>
                <w:szCs w:val="20"/>
              </w:rPr>
            </w:pPr>
            <w:r w:rsidRPr="00DB08AA">
              <w:rPr>
                <w:rFonts w:ascii="Arial" w:hAnsi="Arial" w:cs="Arial"/>
                <w:color w:val="000000"/>
                <w:sz w:val="20"/>
                <w:szCs w:val="20"/>
              </w:rPr>
              <w:t>8</w:t>
            </w:r>
          </w:p>
        </w:tc>
        <w:tc>
          <w:tcPr>
            <w:tcW w:w="26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41845C" w14:textId="55C6180B" w:rsidR="00736656" w:rsidRPr="00736656" w:rsidRDefault="00736656" w:rsidP="00736656">
            <w:pPr>
              <w:spacing w:line="260" w:lineRule="exact"/>
              <w:rPr>
                <w:rFonts w:ascii="Arial" w:hAnsi="Arial" w:cs="Arial"/>
                <w:color w:val="000000"/>
                <w:sz w:val="20"/>
                <w:szCs w:val="20"/>
              </w:rPr>
            </w:pPr>
            <w:r w:rsidRPr="00736656">
              <w:rPr>
                <w:rFonts w:ascii="Arial" w:hAnsi="Arial" w:cs="Arial"/>
                <w:color w:val="000000"/>
                <w:sz w:val="20"/>
                <w:szCs w:val="20"/>
              </w:rPr>
              <w:t>Dobrna</w:t>
            </w:r>
          </w:p>
        </w:tc>
        <w:tc>
          <w:tcPr>
            <w:tcW w:w="1841" w:type="dxa"/>
            <w:tcBorders>
              <w:top w:val="single" w:sz="4" w:space="0" w:color="auto"/>
              <w:left w:val="single" w:sz="4" w:space="0" w:color="auto"/>
              <w:bottom w:val="single" w:sz="4" w:space="0" w:color="auto"/>
              <w:right w:val="single" w:sz="4" w:space="0" w:color="auto"/>
            </w:tcBorders>
            <w:vAlign w:val="bottom"/>
          </w:tcPr>
          <w:p w14:paraId="717F88CC" w14:textId="69F7A62D" w:rsidR="00736656" w:rsidRPr="00E5537B" w:rsidRDefault="00736656" w:rsidP="00736656">
            <w:pPr>
              <w:spacing w:line="260" w:lineRule="exact"/>
              <w:jc w:val="right"/>
              <w:rPr>
                <w:rFonts w:ascii="Arial" w:hAnsi="Arial" w:cs="Arial"/>
                <w:color w:val="000000"/>
                <w:sz w:val="20"/>
                <w:szCs w:val="20"/>
              </w:rPr>
            </w:pPr>
            <w:r w:rsidRPr="00736656">
              <w:rPr>
                <w:rFonts w:ascii="Arial" w:hAnsi="Arial" w:cs="Arial"/>
                <w:color w:val="000000"/>
                <w:sz w:val="20"/>
                <w:szCs w:val="20"/>
              </w:rPr>
              <w:t>692.754,27</w:t>
            </w:r>
          </w:p>
        </w:tc>
        <w:tc>
          <w:tcPr>
            <w:tcW w:w="1560" w:type="dxa"/>
            <w:tcBorders>
              <w:top w:val="single" w:sz="4" w:space="0" w:color="auto"/>
              <w:left w:val="single" w:sz="4" w:space="0" w:color="auto"/>
              <w:bottom w:val="single" w:sz="4" w:space="0" w:color="auto"/>
              <w:right w:val="single" w:sz="4" w:space="0" w:color="auto"/>
            </w:tcBorders>
            <w:vAlign w:val="bottom"/>
          </w:tcPr>
          <w:p w14:paraId="44AFEFF9" w14:textId="4AC5E8C9" w:rsidR="00736656" w:rsidRPr="00E5537B" w:rsidRDefault="00736656" w:rsidP="00736656">
            <w:pPr>
              <w:spacing w:line="260" w:lineRule="exact"/>
              <w:jc w:val="right"/>
              <w:rPr>
                <w:rFonts w:ascii="Arial" w:hAnsi="Arial" w:cs="Arial"/>
                <w:color w:val="000000"/>
                <w:sz w:val="20"/>
                <w:szCs w:val="20"/>
              </w:rPr>
            </w:pPr>
            <w:r w:rsidRPr="00736656">
              <w:rPr>
                <w:rFonts w:ascii="Arial" w:hAnsi="Arial" w:cs="Arial"/>
                <w:color w:val="000000"/>
                <w:sz w:val="20"/>
                <w:szCs w:val="20"/>
              </w:rPr>
              <w:t>27.663,06</w:t>
            </w:r>
          </w:p>
        </w:tc>
        <w:tc>
          <w:tcPr>
            <w:tcW w:w="1842" w:type="dxa"/>
            <w:tcBorders>
              <w:top w:val="single" w:sz="4" w:space="0" w:color="auto"/>
              <w:left w:val="single" w:sz="4" w:space="0" w:color="auto"/>
              <w:bottom w:val="single" w:sz="4" w:space="0" w:color="auto"/>
              <w:right w:val="single" w:sz="4" w:space="0" w:color="auto"/>
            </w:tcBorders>
            <w:vAlign w:val="bottom"/>
          </w:tcPr>
          <w:p w14:paraId="2C95F2A8" w14:textId="4AD2CDFC" w:rsidR="00736656" w:rsidRPr="00E5537B" w:rsidRDefault="00736656" w:rsidP="00736656">
            <w:pPr>
              <w:spacing w:line="260" w:lineRule="exact"/>
              <w:jc w:val="right"/>
              <w:rPr>
                <w:rFonts w:ascii="Arial" w:hAnsi="Arial" w:cs="Arial"/>
                <w:color w:val="000000"/>
                <w:sz w:val="20"/>
                <w:szCs w:val="20"/>
              </w:rPr>
            </w:pPr>
            <w:r w:rsidRPr="00736656">
              <w:rPr>
                <w:rFonts w:ascii="Arial" w:hAnsi="Arial" w:cs="Arial"/>
                <w:color w:val="000000"/>
                <w:sz w:val="20"/>
                <w:szCs w:val="20"/>
              </w:rPr>
              <w:t>277.101,00</w:t>
            </w:r>
          </w:p>
        </w:tc>
      </w:tr>
      <w:tr w:rsidR="00736656" w:rsidRPr="003839F6" w14:paraId="7AB67D8E" w14:textId="77777777" w:rsidTr="00527047">
        <w:trPr>
          <w:trHeight w:val="240"/>
        </w:trPr>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3ECD12" w14:textId="16C3B2E6" w:rsidR="00736656" w:rsidRPr="00DB08AA" w:rsidRDefault="00736656" w:rsidP="00736656">
            <w:pPr>
              <w:spacing w:line="260" w:lineRule="exact"/>
              <w:jc w:val="right"/>
              <w:rPr>
                <w:rFonts w:ascii="Arial" w:hAnsi="Arial" w:cs="Arial"/>
                <w:sz w:val="20"/>
                <w:szCs w:val="20"/>
              </w:rPr>
            </w:pPr>
            <w:r>
              <w:rPr>
                <w:rFonts w:ascii="Arial" w:hAnsi="Arial" w:cs="Arial"/>
                <w:sz w:val="20"/>
                <w:szCs w:val="20"/>
              </w:rPr>
              <w:t>9</w:t>
            </w:r>
          </w:p>
        </w:tc>
        <w:tc>
          <w:tcPr>
            <w:tcW w:w="26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4E114A" w14:textId="15276E74" w:rsidR="00736656" w:rsidRPr="00736656" w:rsidRDefault="00736656" w:rsidP="00736656">
            <w:pPr>
              <w:spacing w:line="260" w:lineRule="exact"/>
              <w:rPr>
                <w:rFonts w:ascii="Arial" w:hAnsi="Arial" w:cs="Arial"/>
                <w:color w:val="000000"/>
                <w:sz w:val="20"/>
                <w:szCs w:val="20"/>
              </w:rPr>
            </w:pPr>
            <w:r w:rsidRPr="00736656">
              <w:rPr>
                <w:rFonts w:ascii="Arial" w:hAnsi="Arial" w:cs="Arial"/>
                <w:color w:val="000000"/>
                <w:sz w:val="20"/>
                <w:szCs w:val="20"/>
              </w:rPr>
              <w:t>Dobrova-Polhov Gradec</w:t>
            </w:r>
          </w:p>
        </w:tc>
        <w:tc>
          <w:tcPr>
            <w:tcW w:w="1841" w:type="dxa"/>
            <w:tcBorders>
              <w:top w:val="single" w:sz="4" w:space="0" w:color="auto"/>
              <w:left w:val="single" w:sz="4" w:space="0" w:color="auto"/>
              <w:bottom w:val="single" w:sz="4" w:space="0" w:color="auto"/>
              <w:right w:val="single" w:sz="4" w:space="0" w:color="auto"/>
            </w:tcBorders>
            <w:vAlign w:val="bottom"/>
          </w:tcPr>
          <w:p w14:paraId="21FA3759" w14:textId="411FBECD" w:rsidR="00736656" w:rsidRPr="00E5537B" w:rsidRDefault="00736656" w:rsidP="00736656">
            <w:pPr>
              <w:spacing w:line="260" w:lineRule="exact"/>
              <w:jc w:val="right"/>
              <w:rPr>
                <w:rFonts w:ascii="Arial" w:hAnsi="Arial" w:cs="Arial"/>
                <w:color w:val="000000"/>
                <w:sz w:val="20"/>
                <w:szCs w:val="20"/>
              </w:rPr>
            </w:pPr>
            <w:r w:rsidRPr="00736656">
              <w:rPr>
                <w:rFonts w:ascii="Arial" w:hAnsi="Arial" w:cs="Arial"/>
                <w:color w:val="000000"/>
                <w:sz w:val="20"/>
                <w:szCs w:val="20"/>
              </w:rPr>
              <w:t>48.912,16</w:t>
            </w:r>
          </w:p>
        </w:tc>
        <w:tc>
          <w:tcPr>
            <w:tcW w:w="1560" w:type="dxa"/>
            <w:tcBorders>
              <w:top w:val="single" w:sz="4" w:space="0" w:color="auto"/>
              <w:left w:val="single" w:sz="4" w:space="0" w:color="auto"/>
              <w:bottom w:val="single" w:sz="4" w:space="0" w:color="auto"/>
              <w:right w:val="single" w:sz="4" w:space="0" w:color="auto"/>
            </w:tcBorders>
            <w:vAlign w:val="bottom"/>
          </w:tcPr>
          <w:p w14:paraId="172A27A7" w14:textId="432B5645" w:rsidR="00736656" w:rsidRPr="00E5537B" w:rsidRDefault="00736656" w:rsidP="00736656">
            <w:pPr>
              <w:spacing w:line="260" w:lineRule="exact"/>
              <w:jc w:val="right"/>
              <w:rPr>
                <w:rFonts w:ascii="Arial" w:hAnsi="Arial" w:cs="Arial"/>
                <w:color w:val="000000"/>
                <w:sz w:val="20"/>
                <w:szCs w:val="20"/>
              </w:rPr>
            </w:pPr>
            <w:r w:rsidRPr="00736656">
              <w:rPr>
                <w:rFonts w:ascii="Arial" w:hAnsi="Arial" w:cs="Arial"/>
                <w:color w:val="000000"/>
                <w:sz w:val="20"/>
                <w:szCs w:val="20"/>
              </w:rPr>
              <w:t>96.201,90</w:t>
            </w:r>
          </w:p>
        </w:tc>
        <w:tc>
          <w:tcPr>
            <w:tcW w:w="1842" w:type="dxa"/>
            <w:tcBorders>
              <w:top w:val="single" w:sz="4" w:space="0" w:color="auto"/>
              <w:left w:val="single" w:sz="4" w:space="0" w:color="auto"/>
              <w:bottom w:val="single" w:sz="4" w:space="0" w:color="auto"/>
              <w:right w:val="single" w:sz="4" w:space="0" w:color="auto"/>
            </w:tcBorders>
            <w:vAlign w:val="bottom"/>
          </w:tcPr>
          <w:p w14:paraId="473FEEBC" w14:textId="52E2208E" w:rsidR="00736656" w:rsidRPr="00E5537B" w:rsidRDefault="00736656" w:rsidP="00736656">
            <w:pPr>
              <w:spacing w:line="260" w:lineRule="exact"/>
              <w:jc w:val="right"/>
              <w:rPr>
                <w:rFonts w:ascii="Arial" w:hAnsi="Arial" w:cs="Arial"/>
                <w:color w:val="000000"/>
                <w:sz w:val="20"/>
                <w:szCs w:val="20"/>
              </w:rPr>
            </w:pPr>
            <w:r w:rsidRPr="00736656">
              <w:rPr>
                <w:rFonts w:ascii="Arial" w:hAnsi="Arial" w:cs="Arial"/>
                <w:color w:val="000000"/>
                <w:sz w:val="20"/>
                <w:szCs w:val="20"/>
              </w:rPr>
              <w:t>19.564,00</w:t>
            </w:r>
          </w:p>
        </w:tc>
      </w:tr>
      <w:tr w:rsidR="00736656" w:rsidRPr="003839F6" w14:paraId="77DBC056" w14:textId="77777777" w:rsidTr="00527047">
        <w:trPr>
          <w:trHeight w:val="240"/>
        </w:trPr>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FBB9EE" w14:textId="6CB2EFDA" w:rsidR="00736656" w:rsidRPr="00DB08AA" w:rsidRDefault="00736656" w:rsidP="00736656">
            <w:pPr>
              <w:spacing w:line="260" w:lineRule="exact"/>
              <w:jc w:val="right"/>
              <w:rPr>
                <w:rFonts w:ascii="Arial" w:hAnsi="Arial" w:cs="Arial"/>
                <w:sz w:val="20"/>
                <w:szCs w:val="20"/>
              </w:rPr>
            </w:pPr>
            <w:r w:rsidRPr="00DB08AA">
              <w:rPr>
                <w:rFonts w:ascii="Arial" w:hAnsi="Arial" w:cs="Arial"/>
                <w:color w:val="000000"/>
                <w:sz w:val="20"/>
                <w:szCs w:val="20"/>
              </w:rPr>
              <w:t>10</w:t>
            </w:r>
          </w:p>
        </w:tc>
        <w:tc>
          <w:tcPr>
            <w:tcW w:w="26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18B75A" w14:textId="3821A9A3" w:rsidR="00736656" w:rsidRPr="00736656" w:rsidRDefault="00736656" w:rsidP="00736656">
            <w:pPr>
              <w:spacing w:line="260" w:lineRule="exact"/>
              <w:rPr>
                <w:rFonts w:ascii="Arial" w:hAnsi="Arial" w:cs="Arial"/>
                <w:color w:val="000000"/>
                <w:sz w:val="20"/>
                <w:szCs w:val="20"/>
              </w:rPr>
            </w:pPr>
            <w:r w:rsidRPr="00736656">
              <w:rPr>
                <w:rFonts w:ascii="Arial" w:hAnsi="Arial" w:cs="Arial"/>
                <w:color w:val="000000"/>
                <w:sz w:val="20"/>
                <w:szCs w:val="20"/>
              </w:rPr>
              <w:t>Dravograd</w:t>
            </w:r>
          </w:p>
        </w:tc>
        <w:tc>
          <w:tcPr>
            <w:tcW w:w="1841" w:type="dxa"/>
            <w:tcBorders>
              <w:top w:val="single" w:sz="4" w:space="0" w:color="auto"/>
              <w:left w:val="single" w:sz="4" w:space="0" w:color="auto"/>
              <w:bottom w:val="single" w:sz="4" w:space="0" w:color="auto"/>
              <w:right w:val="single" w:sz="4" w:space="0" w:color="auto"/>
            </w:tcBorders>
            <w:vAlign w:val="bottom"/>
          </w:tcPr>
          <w:p w14:paraId="003ED403" w14:textId="45F3196A" w:rsidR="00736656" w:rsidRPr="00E5537B" w:rsidRDefault="00736656" w:rsidP="00736656">
            <w:pPr>
              <w:spacing w:line="260" w:lineRule="exact"/>
              <w:jc w:val="right"/>
              <w:rPr>
                <w:rFonts w:ascii="Arial" w:hAnsi="Arial" w:cs="Arial"/>
                <w:color w:val="000000"/>
                <w:sz w:val="20"/>
                <w:szCs w:val="20"/>
              </w:rPr>
            </w:pPr>
            <w:r w:rsidRPr="00736656">
              <w:rPr>
                <w:rFonts w:ascii="Arial" w:hAnsi="Arial" w:cs="Arial"/>
                <w:color w:val="000000"/>
                <w:sz w:val="20"/>
                <w:szCs w:val="20"/>
              </w:rPr>
              <w:t>271.162,16</w:t>
            </w:r>
          </w:p>
        </w:tc>
        <w:tc>
          <w:tcPr>
            <w:tcW w:w="1560" w:type="dxa"/>
            <w:tcBorders>
              <w:top w:val="single" w:sz="4" w:space="0" w:color="auto"/>
              <w:left w:val="single" w:sz="4" w:space="0" w:color="auto"/>
              <w:bottom w:val="single" w:sz="4" w:space="0" w:color="auto"/>
              <w:right w:val="single" w:sz="4" w:space="0" w:color="auto"/>
            </w:tcBorders>
            <w:vAlign w:val="bottom"/>
          </w:tcPr>
          <w:p w14:paraId="0558222D" w14:textId="4677AC07" w:rsidR="00736656" w:rsidRPr="00E5537B" w:rsidRDefault="00736656" w:rsidP="00736656">
            <w:pPr>
              <w:spacing w:line="260" w:lineRule="exact"/>
              <w:jc w:val="right"/>
              <w:rPr>
                <w:rFonts w:ascii="Arial" w:hAnsi="Arial" w:cs="Arial"/>
                <w:color w:val="000000"/>
                <w:sz w:val="20"/>
                <w:szCs w:val="20"/>
              </w:rPr>
            </w:pPr>
            <w:r w:rsidRPr="00736656">
              <w:rPr>
                <w:rFonts w:ascii="Arial" w:hAnsi="Arial" w:cs="Arial"/>
                <w:color w:val="000000"/>
                <w:sz w:val="20"/>
                <w:szCs w:val="20"/>
              </w:rPr>
              <w:t>92.893,10</w:t>
            </w:r>
          </w:p>
        </w:tc>
        <w:tc>
          <w:tcPr>
            <w:tcW w:w="1842" w:type="dxa"/>
            <w:tcBorders>
              <w:top w:val="single" w:sz="4" w:space="0" w:color="auto"/>
              <w:left w:val="single" w:sz="4" w:space="0" w:color="auto"/>
              <w:bottom w:val="single" w:sz="4" w:space="0" w:color="auto"/>
              <w:right w:val="single" w:sz="4" w:space="0" w:color="auto"/>
            </w:tcBorders>
            <w:vAlign w:val="bottom"/>
          </w:tcPr>
          <w:p w14:paraId="2123DCD6" w14:textId="6BD96CAC" w:rsidR="00736656" w:rsidRPr="00E5537B" w:rsidRDefault="00736656" w:rsidP="00736656">
            <w:pPr>
              <w:spacing w:line="260" w:lineRule="exact"/>
              <w:jc w:val="right"/>
              <w:rPr>
                <w:rFonts w:ascii="Arial" w:hAnsi="Arial" w:cs="Arial"/>
                <w:color w:val="000000"/>
                <w:sz w:val="20"/>
                <w:szCs w:val="20"/>
              </w:rPr>
            </w:pPr>
            <w:r w:rsidRPr="00736656">
              <w:rPr>
                <w:rFonts w:ascii="Arial" w:hAnsi="Arial" w:cs="Arial"/>
                <w:color w:val="000000"/>
                <w:sz w:val="20"/>
                <w:szCs w:val="20"/>
              </w:rPr>
              <w:t>108.464,00</w:t>
            </w:r>
          </w:p>
        </w:tc>
      </w:tr>
      <w:tr w:rsidR="00736656" w:rsidRPr="003839F6" w14:paraId="08570CEF" w14:textId="77777777" w:rsidTr="00527047">
        <w:trPr>
          <w:trHeight w:val="240"/>
        </w:trPr>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536C00" w14:textId="27A87748" w:rsidR="00736656" w:rsidRPr="00DB08AA" w:rsidRDefault="00736656" w:rsidP="00736656">
            <w:pPr>
              <w:spacing w:line="260" w:lineRule="exact"/>
              <w:jc w:val="right"/>
              <w:rPr>
                <w:rFonts w:ascii="Arial" w:hAnsi="Arial" w:cs="Arial"/>
                <w:sz w:val="20"/>
                <w:szCs w:val="20"/>
              </w:rPr>
            </w:pPr>
            <w:r w:rsidRPr="00DB08AA">
              <w:rPr>
                <w:rFonts w:ascii="Arial" w:hAnsi="Arial" w:cs="Arial"/>
                <w:color w:val="000000"/>
                <w:sz w:val="20"/>
                <w:szCs w:val="20"/>
              </w:rPr>
              <w:t>11</w:t>
            </w:r>
          </w:p>
        </w:tc>
        <w:tc>
          <w:tcPr>
            <w:tcW w:w="26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6303B4" w14:textId="036D65BA" w:rsidR="00736656" w:rsidRPr="00736656" w:rsidRDefault="00736656" w:rsidP="00736656">
            <w:pPr>
              <w:spacing w:line="260" w:lineRule="exact"/>
              <w:rPr>
                <w:rFonts w:ascii="Arial" w:hAnsi="Arial" w:cs="Arial"/>
                <w:color w:val="000000"/>
                <w:sz w:val="20"/>
                <w:szCs w:val="20"/>
              </w:rPr>
            </w:pPr>
            <w:r w:rsidRPr="00736656">
              <w:rPr>
                <w:rFonts w:ascii="Arial" w:hAnsi="Arial" w:cs="Arial"/>
                <w:color w:val="000000"/>
                <w:sz w:val="20"/>
                <w:szCs w:val="20"/>
              </w:rPr>
              <w:t>Gorišnica</w:t>
            </w:r>
          </w:p>
        </w:tc>
        <w:tc>
          <w:tcPr>
            <w:tcW w:w="1841" w:type="dxa"/>
            <w:tcBorders>
              <w:top w:val="single" w:sz="4" w:space="0" w:color="auto"/>
              <w:left w:val="single" w:sz="4" w:space="0" w:color="auto"/>
              <w:bottom w:val="single" w:sz="4" w:space="0" w:color="auto"/>
              <w:right w:val="single" w:sz="4" w:space="0" w:color="auto"/>
            </w:tcBorders>
            <w:vAlign w:val="bottom"/>
          </w:tcPr>
          <w:p w14:paraId="14920A14" w14:textId="4458D9EB" w:rsidR="00736656" w:rsidRPr="00E5537B" w:rsidRDefault="00736656" w:rsidP="00736656">
            <w:pPr>
              <w:spacing w:line="260" w:lineRule="exact"/>
              <w:jc w:val="right"/>
              <w:rPr>
                <w:rFonts w:ascii="Arial" w:hAnsi="Arial" w:cs="Arial"/>
                <w:color w:val="000000"/>
                <w:sz w:val="20"/>
                <w:szCs w:val="20"/>
              </w:rPr>
            </w:pPr>
            <w:r w:rsidRPr="00736656">
              <w:rPr>
                <w:rFonts w:ascii="Arial" w:hAnsi="Arial" w:cs="Arial"/>
                <w:color w:val="000000"/>
                <w:sz w:val="20"/>
                <w:szCs w:val="20"/>
              </w:rPr>
              <w:t>150.427,78</w:t>
            </w:r>
          </w:p>
        </w:tc>
        <w:tc>
          <w:tcPr>
            <w:tcW w:w="1560" w:type="dxa"/>
            <w:tcBorders>
              <w:top w:val="single" w:sz="4" w:space="0" w:color="auto"/>
              <w:left w:val="single" w:sz="4" w:space="0" w:color="auto"/>
              <w:bottom w:val="single" w:sz="4" w:space="0" w:color="auto"/>
              <w:right w:val="single" w:sz="4" w:space="0" w:color="auto"/>
            </w:tcBorders>
            <w:vAlign w:val="bottom"/>
          </w:tcPr>
          <w:p w14:paraId="41995424" w14:textId="7F21B395" w:rsidR="00736656" w:rsidRPr="00E5537B" w:rsidRDefault="00736656" w:rsidP="00736656">
            <w:pPr>
              <w:spacing w:line="260" w:lineRule="exact"/>
              <w:jc w:val="right"/>
              <w:rPr>
                <w:rFonts w:ascii="Arial" w:hAnsi="Arial" w:cs="Arial"/>
                <w:color w:val="000000"/>
                <w:sz w:val="20"/>
                <w:szCs w:val="20"/>
              </w:rPr>
            </w:pPr>
            <w:r w:rsidRPr="00736656">
              <w:rPr>
                <w:rFonts w:ascii="Arial" w:hAnsi="Arial" w:cs="Arial"/>
                <w:color w:val="000000"/>
                <w:sz w:val="20"/>
                <w:szCs w:val="20"/>
              </w:rPr>
              <w:t>42.685,05</w:t>
            </w:r>
          </w:p>
        </w:tc>
        <w:tc>
          <w:tcPr>
            <w:tcW w:w="1842" w:type="dxa"/>
            <w:tcBorders>
              <w:top w:val="single" w:sz="4" w:space="0" w:color="auto"/>
              <w:left w:val="single" w:sz="4" w:space="0" w:color="auto"/>
              <w:bottom w:val="single" w:sz="4" w:space="0" w:color="auto"/>
              <w:right w:val="single" w:sz="4" w:space="0" w:color="auto"/>
            </w:tcBorders>
            <w:vAlign w:val="bottom"/>
          </w:tcPr>
          <w:p w14:paraId="323DCFBB" w14:textId="7FE7CD8C" w:rsidR="00736656" w:rsidRPr="00E5537B" w:rsidRDefault="00736656" w:rsidP="00736656">
            <w:pPr>
              <w:spacing w:line="260" w:lineRule="exact"/>
              <w:jc w:val="right"/>
              <w:rPr>
                <w:rFonts w:ascii="Arial" w:hAnsi="Arial" w:cs="Arial"/>
                <w:color w:val="000000"/>
                <w:sz w:val="20"/>
                <w:szCs w:val="20"/>
              </w:rPr>
            </w:pPr>
            <w:r w:rsidRPr="00736656">
              <w:rPr>
                <w:rFonts w:ascii="Arial" w:hAnsi="Arial" w:cs="Arial"/>
                <w:color w:val="000000"/>
                <w:sz w:val="20"/>
                <w:szCs w:val="20"/>
              </w:rPr>
              <w:t>60.171,00</w:t>
            </w:r>
          </w:p>
        </w:tc>
      </w:tr>
      <w:tr w:rsidR="00736656" w:rsidRPr="003839F6" w14:paraId="20AD0551" w14:textId="77777777" w:rsidTr="00527047">
        <w:trPr>
          <w:trHeight w:val="240"/>
        </w:trPr>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97D1B1" w14:textId="04F4CD04" w:rsidR="00736656" w:rsidRPr="00DB08AA" w:rsidRDefault="00736656" w:rsidP="00736656">
            <w:pPr>
              <w:spacing w:line="260" w:lineRule="exact"/>
              <w:jc w:val="right"/>
              <w:rPr>
                <w:rFonts w:ascii="Arial" w:hAnsi="Arial" w:cs="Arial"/>
                <w:sz w:val="20"/>
                <w:szCs w:val="20"/>
              </w:rPr>
            </w:pPr>
            <w:r w:rsidRPr="00DB08AA">
              <w:rPr>
                <w:rFonts w:ascii="Arial" w:hAnsi="Arial" w:cs="Arial"/>
                <w:color w:val="000000"/>
                <w:sz w:val="20"/>
                <w:szCs w:val="20"/>
              </w:rPr>
              <w:t>12</w:t>
            </w:r>
          </w:p>
        </w:tc>
        <w:tc>
          <w:tcPr>
            <w:tcW w:w="26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5434DC" w14:textId="4ED6C93D" w:rsidR="00736656" w:rsidRPr="00736656" w:rsidRDefault="00736656" w:rsidP="00736656">
            <w:pPr>
              <w:spacing w:line="260" w:lineRule="exact"/>
              <w:rPr>
                <w:rFonts w:ascii="Arial" w:hAnsi="Arial" w:cs="Arial"/>
                <w:color w:val="000000"/>
                <w:sz w:val="20"/>
                <w:szCs w:val="20"/>
              </w:rPr>
            </w:pPr>
            <w:r w:rsidRPr="00736656">
              <w:rPr>
                <w:rFonts w:ascii="Arial" w:hAnsi="Arial" w:cs="Arial"/>
                <w:color w:val="000000"/>
                <w:sz w:val="20"/>
                <w:szCs w:val="20"/>
              </w:rPr>
              <w:t>Gorje</w:t>
            </w:r>
          </w:p>
        </w:tc>
        <w:tc>
          <w:tcPr>
            <w:tcW w:w="1841" w:type="dxa"/>
            <w:tcBorders>
              <w:top w:val="single" w:sz="4" w:space="0" w:color="auto"/>
              <w:left w:val="single" w:sz="4" w:space="0" w:color="auto"/>
              <w:bottom w:val="single" w:sz="4" w:space="0" w:color="auto"/>
              <w:right w:val="single" w:sz="4" w:space="0" w:color="auto"/>
            </w:tcBorders>
            <w:vAlign w:val="bottom"/>
          </w:tcPr>
          <w:p w14:paraId="467CD9A7" w14:textId="476FF2A2" w:rsidR="00736656" w:rsidRPr="00E5537B" w:rsidRDefault="00736656" w:rsidP="00736656">
            <w:pPr>
              <w:spacing w:line="260" w:lineRule="exact"/>
              <w:jc w:val="right"/>
              <w:rPr>
                <w:rFonts w:ascii="Arial" w:hAnsi="Arial" w:cs="Arial"/>
                <w:color w:val="000000"/>
                <w:sz w:val="20"/>
                <w:szCs w:val="20"/>
              </w:rPr>
            </w:pPr>
            <w:r w:rsidRPr="00736656">
              <w:rPr>
                <w:rFonts w:ascii="Arial" w:hAnsi="Arial" w:cs="Arial"/>
                <w:color w:val="000000"/>
                <w:sz w:val="20"/>
                <w:szCs w:val="20"/>
              </w:rPr>
              <w:t>25.352,94</w:t>
            </w:r>
          </w:p>
        </w:tc>
        <w:tc>
          <w:tcPr>
            <w:tcW w:w="1560" w:type="dxa"/>
            <w:tcBorders>
              <w:top w:val="single" w:sz="4" w:space="0" w:color="auto"/>
              <w:left w:val="single" w:sz="4" w:space="0" w:color="auto"/>
              <w:bottom w:val="single" w:sz="4" w:space="0" w:color="auto"/>
              <w:right w:val="single" w:sz="4" w:space="0" w:color="auto"/>
            </w:tcBorders>
            <w:vAlign w:val="bottom"/>
          </w:tcPr>
          <w:p w14:paraId="3EB6ADB7" w14:textId="76179135" w:rsidR="00736656" w:rsidRPr="00E5537B" w:rsidRDefault="00736656" w:rsidP="00736656">
            <w:pPr>
              <w:spacing w:line="260" w:lineRule="exact"/>
              <w:jc w:val="right"/>
              <w:rPr>
                <w:rFonts w:ascii="Arial" w:hAnsi="Arial" w:cs="Arial"/>
                <w:color w:val="000000"/>
                <w:sz w:val="20"/>
                <w:szCs w:val="20"/>
              </w:rPr>
            </w:pPr>
            <w:r w:rsidRPr="00736656">
              <w:rPr>
                <w:rFonts w:ascii="Arial" w:hAnsi="Arial" w:cs="Arial"/>
                <w:color w:val="000000"/>
                <w:sz w:val="20"/>
                <w:szCs w:val="20"/>
              </w:rPr>
              <w:t>34.481,99</w:t>
            </w:r>
          </w:p>
        </w:tc>
        <w:tc>
          <w:tcPr>
            <w:tcW w:w="1842" w:type="dxa"/>
            <w:tcBorders>
              <w:top w:val="single" w:sz="4" w:space="0" w:color="auto"/>
              <w:left w:val="single" w:sz="4" w:space="0" w:color="auto"/>
              <w:bottom w:val="single" w:sz="4" w:space="0" w:color="auto"/>
              <w:right w:val="single" w:sz="4" w:space="0" w:color="auto"/>
            </w:tcBorders>
            <w:vAlign w:val="bottom"/>
          </w:tcPr>
          <w:p w14:paraId="01331B5A" w14:textId="01B51626" w:rsidR="00736656" w:rsidRPr="00E5537B" w:rsidRDefault="00736656" w:rsidP="00736656">
            <w:pPr>
              <w:spacing w:line="260" w:lineRule="exact"/>
              <w:jc w:val="right"/>
              <w:rPr>
                <w:rFonts w:ascii="Arial" w:hAnsi="Arial" w:cs="Arial"/>
                <w:color w:val="000000"/>
                <w:sz w:val="20"/>
                <w:szCs w:val="20"/>
              </w:rPr>
            </w:pPr>
            <w:r w:rsidRPr="00736656">
              <w:rPr>
                <w:rFonts w:ascii="Arial" w:hAnsi="Arial" w:cs="Arial"/>
                <w:color w:val="000000"/>
                <w:sz w:val="20"/>
                <w:szCs w:val="20"/>
              </w:rPr>
              <w:t>10.141,00</w:t>
            </w:r>
          </w:p>
        </w:tc>
      </w:tr>
      <w:tr w:rsidR="00736656" w:rsidRPr="003839F6" w14:paraId="3CDB2E67" w14:textId="77777777" w:rsidTr="00527047">
        <w:trPr>
          <w:trHeight w:val="240"/>
        </w:trPr>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B1C20E" w14:textId="3E69CD59" w:rsidR="00736656" w:rsidRPr="00DB08AA" w:rsidRDefault="00736656" w:rsidP="00736656">
            <w:pPr>
              <w:spacing w:line="260" w:lineRule="exact"/>
              <w:jc w:val="right"/>
              <w:rPr>
                <w:rFonts w:ascii="Arial" w:hAnsi="Arial" w:cs="Arial"/>
                <w:sz w:val="20"/>
                <w:szCs w:val="20"/>
              </w:rPr>
            </w:pPr>
            <w:r w:rsidRPr="00DB08AA">
              <w:rPr>
                <w:rFonts w:ascii="Arial" w:hAnsi="Arial" w:cs="Arial"/>
                <w:color w:val="000000"/>
                <w:sz w:val="20"/>
                <w:szCs w:val="20"/>
              </w:rPr>
              <w:t>13</w:t>
            </w:r>
          </w:p>
        </w:tc>
        <w:tc>
          <w:tcPr>
            <w:tcW w:w="26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6E58F5" w14:textId="23F53DA0" w:rsidR="00736656" w:rsidRPr="00736656" w:rsidRDefault="00736656" w:rsidP="00736656">
            <w:pPr>
              <w:spacing w:line="260" w:lineRule="exact"/>
              <w:rPr>
                <w:rFonts w:ascii="Arial" w:hAnsi="Arial" w:cs="Arial"/>
                <w:color w:val="000000"/>
                <w:sz w:val="20"/>
                <w:szCs w:val="20"/>
              </w:rPr>
            </w:pPr>
            <w:r w:rsidRPr="00736656">
              <w:rPr>
                <w:rFonts w:ascii="Arial" w:hAnsi="Arial" w:cs="Arial"/>
                <w:color w:val="000000"/>
                <w:sz w:val="20"/>
                <w:szCs w:val="20"/>
              </w:rPr>
              <w:t>Gornja Radgona</w:t>
            </w:r>
          </w:p>
        </w:tc>
        <w:tc>
          <w:tcPr>
            <w:tcW w:w="1841" w:type="dxa"/>
            <w:tcBorders>
              <w:top w:val="single" w:sz="4" w:space="0" w:color="auto"/>
              <w:left w:val="single" w:sz="4" w:space="0" w:color="auto"/>
              <w:bottom w:val="single" w:sz="4" w:space="0" w:color="auto"/>
              <w:right w:val="single" w:sz="4" w:space="0" w:color="auto"/>
            </w:tcBorders>
            <w:vAlign w:val="bottom"/>
          </w:tcPr>
          <w:p w14:paraId="1257843D" w14:textId="45A531F4" w:rsidR="00736656" w:rsidRPr="00E5537B" w:rsidRDefault="00736656" w:rsidP="00736656">
            <w:pPr>
              <w:spacing w:line="260" w:lineRule="exact"/>
              <w:jc w:val="right"/>
              <w:rPr>
                <w:rFonts w:ascii="Arial" w:hAnsi="Arial" w:cs="Arial"/>
                <w:color w:val="000000"/>
                <w:sz w:val="20"/>
                <w:szCs w:val="20"/>
              </w:rPr>
            </w:pPr>
            <w:r w:rsidRPr="00736656">
              <w:rPr>
                <w:rFonts w:ascii="Arial" w:hAnsi="Arial" w:cs="Arial"/>
                <w:color w:val="000000"/>
                <w:sz w:val="20"/>
                <w:szCs w:val="20"/>
              </w:rPr>
              <w:t>91.374,04</w:t>
            </w:r>
          </w:p>
        </w:tc>
        <w:tc>
          <w:tcPr>
            <w:tcW w:w="1560" w:type="dxa"/>
            <w:tcBorders>
              <w:top w:val="single" w:sz="4" w:space="0" w:color="auto"/>
              <w:left w:val="single" w:sz="4" w:space="0" w:color="auto"/>
              <w:bottom w:val="single" w:sz="4" w:space="0" w:color="auto"/>
              <w:right w:val="single" w:sz="4" w:space="0" w:color="auto"/>
            </w:tcBorders>
            <w:vAlign w:val="bottom"/>
          </w:tcPr>
          <w:p w14:paraId="4278D00F" w14:textId="5A3BE9C4" w:rsidR="00736656" w:rsidRPr="00E5537B" w:rsidRDefault="00736656" w:rsidP="00736656">
            <w:pPr>
              <w:spacing w:line="260" w:lineRule="exact"/>
              <w:jc w:val="right"/>
              <w:rPr>
                <w:rFonts w:ascii="Arial" w:hAnsi="Arial" w:cs="Arial"/>
                <w:color w:val="000000"/>
                <w:sz w:val="20"/>
                <w:szCs w:val="20"/>
              </w:rPr>
            </w:pPr>
            <w:r w:rsidRPr="00736656">
              <w:rPr>
                <w:rFonts w:ascii="Arial" w:hAnsi="Arial" w:cs="Arial"/>
                <w:color w:val="000000"/>
                <w:sz w:val="20"/>
                <w:szCs w:val="20"/>
              </w:rPr>
              <w:t>92.127,12</w:t>
            </w:r>
          </w:p>
        </w:tc>
        <w:tc>
          <w:tcPr>
            <w:tcW w:w="1842" w:type="dxa"/>
            <w:tcBorders>
              <w:top w:val="single" w:sz="4" w:space="0" w:color="auto"/>
              <w:left w:val="single" w:sz="4" w:space="0" w:color="auto"/>
              <w:bottom w:val="single" w:sz="4" w:space="0" w:color="auto"/>
              <w:right w:val="single" w:sz="4" w:space="0" w:color="auto"/>
            </w:tcBorders>
            <w:vAlign w:val="bottom"/>
          </w:tcPr>
          <w:p w14:paraId="2FD29642" w14:textId="20587A01" w:rsidR="00736656" w:rsidRPr="00E5537B" w:rsidRDefault="00736656" w:rsidP="00736656">
            <w:pPr>
              <w:spacing w:line="260" w:lineRule="exact"/>
              <w:jc w:val="right"/>
              <w:rPr>
                <w:rFonts w:ascii="Arial" w:hAnsi="Arial" w:cs="Arial"/>
                <w:color w:val="000000"/>
                <w:sz w:val="20"/>
                <w:szCs w:val="20"/>
              </w:rPr>
            </w:pPr>
            <w:r w:rsidRPr="00736656">
              <w:rPr>
                <w:rFonts w:ascii="Arial" w:hAnsi="Arial" w:cs="Arial"/>
                <w:color w:val="000000"/>
                <w:sz w:val="20"/>
                <w:szCs w:val="20"/>
              </w:rPr>
              <w:t>36.549,00</w:t>
            </w:r>
          </w:p>
        </w:tc>
      </w:tr>
      <w:tr w:rsidR="00736656" w:rsidRPr="003839F6" w14:paraId="4DE85402" w14:textId="77777777" w:rsidTr="00527047">
        <w:trPr>
          <w:trHeight w:val="240"/>
        </w:trPr>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9009BF" w14:textId="7BF7A054" w:rsidR="00736656" w:rsidRPr="00DB08AA" w:rsidRDefault="00736656" w:rsidP="00736656">
            <w:pPr>
              <w:spacing w:line="260" w:lineRule="exact"/>
              <w:jc w:val="right"/>
              <w:rPr>
                <w:rFonts w:ascii="Arial" w:hAnsi="Arial" w:cs="Arial"/>
                <w:sz w:val="20"/>
                <w:szCs w:val="20"/>
              </w:rPr>
            </w:pPr>
            <w:r w:rsidRPr="00DB08AA">
              <w:rPr>
                <w:rFonts w:ascii="Arial" w:hAnsi="Arial" w:cs="Arial"/>
                <w:color w:val="000000"/>
                <w:sz w:val="20"/>
                <w:szCs w:val="20"/>
              </w:rPr>
              <w:t>14</w:t>
            </w:r>
          </w:p>
        </w:tc>
        <w:tc>
          <w:tcPr>
            <w:tcW w:w="26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D2C68C" w14:textId="37F989C1" w:rsidR="00736656" w:rsidRPr="00736656" w:rsidRDefault="00736656" w:rsidP="00736656">
            <w:pPr>
              <w:spacing w:line="260" w:lineRule="exact"/>
              <w:rPr>
                <w:rFonts w:ascii="Arial" w:hAnsi="Arial" w:cs="Arial"/>
                <w:color w:val="000000"/>
                <w:sz w:val="20"/>
                <w:szCs w:val="20"/>
              </w:rPr>
            </w:pPr>
            <w:r w:rsidRPr="00736656">
              <w:rPr>
                <w:rFonts w:ascii="Arial" w:hAnsi="Arial" w:cs="Arial"/>
                <w:color w:val="000000"/>
                <w:sz w:val="20"/>
                <w:szCs w:val="20"/>
              </w:rPr>
              <w:t>Ig</w:t>
            </w:r>
          </w:p>
        </w:tc>
        <w:tc>
          <w:tcPr>
            <w:tcW w:w="1841" w:type="dxa"/>
            <w:tcBorders>
              <w:top w:val="single" w:sz="4" w:space="0" w:color="auto"/>
              <w:left w:val="single" w:sz="4" w:space="0" w:color="auto"/>
              <w:bottom w:val="single" w:sz="4" w:space="0" w:color="auto"/>
              <w:right w:val="single" w:sz="4" w:space="0" w:color="auto"/>
            </w:tcBorders>
            <w:vAlign w:val="bottom"/>
          </w:tcPr>
          <w:p w14:paraId="18179A64" w14:textId="069225A2" w:rsidR="00736656" w:rsidRPr="00E5537B" w:rsidRDefault="00736656" w:rsidP="00736656">
            <w:pPr>
              <w:spacing w:line="260" w:lineRule="exact"/>
              <w:jc w:val="right"/>
              <w:rPr>
                <w:rFonts w:ascii="Arial" w:hAnsi="Arial" w:cs="Arial"/>
                <w:color w:val="000000"/>
                <w:sz w:val="20"/>
                <w:szCs w:val="20"/>
              </w:rPr>
            </w:pPr>
            <w:r w:rsidRPr="00736656">
              <w:rPr>
                <w:rFonts w:ascii="Arial" w:hAnsi="Arial" w:cs="Arial"/>
                <w:color w:val="000000"/>
                <w:sz w:val="20"/>
                <w:szCs w:val="20"/>
              </w:rPr>
              <w:t>257.138,30</w:t>
            </w:r>
          </w:p>
        </w:tc>
        <w:tc>
          <w:tcPr>
            <w:tcW w:w="1560" w:type="dxa"/>
            <w:tcBorders>
              <w:top w:val="single" w:sz="4" w:space="0" w:color="auto"/>
              <w:left w:val="single" w:sz="4" w:space="0" w:color="auto"/>
              <w:bottom w:val="single" w:sz="4" w:space="0" w:color="auto"/>
              <w:right w:val="single" w:sz="4" w:space="0" w:color="auto"/>
            </w:tcBorders>
            <w:vAlign w:val="bottom"/>
          </w:tcPr>
          <w:p w14:paraId="5C8AA446" w14:textId="2A06BC55" w:rsidR="00736656" w:rsidRPr="00E5537B" w:rsidRDefault="00736656" w:rsidP="00736656">
            <w:pPr>
              <w:spacing w:line="260" w:lineRule="exact"/>
              <w:jc w:val="right"/>
              <w:rPr>
                <w:rFonts w:ascii="Arial" w:hAnsi="Arial" w:cs="Arial"/>
                <w:color w:val="000000"/>
                <w:sz w:val="20"/>
                <w:szCs w:val="20"/>
              </w:rPr>
            </w:pPr>
            <w:r w:rsidRPr="00736656">
              <w:rPr>
                <w:rFonts w:ascii="Arial" w:hAnsi="Arial" w:cs="Arial"/>
                <w:color w:val="000000"/>
                <w:sz w:val="20"/>
                <w:szCs w:val="20"/>
              </w:rPr>
              <w:t>79.254,17</w:t>
            </w:r>
          </w:p>
        </w:tc>
        <w:tc>
          <w:tcPr>
            <w:tcW w:w="1842" w:type="dxa"/>
            <w:tcBorders>
              <w:top w:val="single" w:sz="4" w:space="0" w:color="auto"/>
              <w:left w:val="single" w:sz="4" w:space="0" w:color="auto"/>
              <w:bottom w:val="single" w:sz="4" w:space="0" w:color="auto"/>
              <w:right w:val="single" w:sz="4" w:space="0" w:color="auto"/>
            </w:tcBorders>
            <w:vAlign w:val="bottom"/>
          </w:tcPr>
          <w:p w14:paraId="4DCD093D" w14:textId="14610B3D" w:rsidR="00736656" w:rsidRPr="00E5537B" w:rsidRDefault="00736656" w:rsidP="00736656">
            <w:pPr>
              <w:spacing w:line="260" w:lineRule="exact"/>
              <w:jc w:val="right"/>
              <w:rPr>
                <w:rFonts w:ascii="Arial" w:hAnsi="Arial" w:cs="Arial"/>
                <w:color w:val="000000"/>
                <w:sz w:val="20"/>
                <w:szCs w:val="20"/>
              </w:rPr>
            </w:pPr>
            <w:r w:rsidRPr="00736656">
              <w:rPr>
                <w:rFonts w:ascii="Arial" w:hAnsi="Arial" w:cs="Arial"/>
                <w:color w:val="000000"/>
                <w:sz w:val="20"/>
                <w:szCs w:val="20"/>
              </w:rPr>
              <w:t>102.855,00</w:t>
            </w:r>
          </w:p>
        </w:tc>
      </w:tr>
      <w:tr w:rsidR="00736656" w:rsidRPr="003839F6" w14:paraId="705DB61F" w14:textId="77777777" w:rsidTr="00527047">
        <w:trPr>
          <w:trHeight w:val="240"/>
        </w:trPr>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EBAB50" w14:textId="65CE9DEA" w:rsidR="00736656" w:rsidRPr="00DB08AA" w:rsidRDefault="00736656" w:rsidP="00736656">
            <w:pPr>
              <w:spacing w:line="260" w:lineRule="exact"/>
              <w:jc w:val="right"/>
              <w:rPr>
                <w:rFonts w:ascii="Arial" w:hAnsi="Arial" w:cs="Arial"/>
                <w:sz w:val="20"/>
                <w:szCs w:val="20"/>
              </w:rPr>
            </w:pPr>
            <w:r w:rsidRPr="00DB08AA">
              <w:rPr>
                <w:rFonts w:ascii="Arial" w:hAnsi="Arial" w:cs="Arial"/>
                <w:color w:val="000000"/>
                <w:sz w:val="20"/>
                <w:szCs w:val="20"/>
              </w:rPr>
              <w:t>15</w:t>
            </w:r>
          </w:p>
        </w:tc>
        <w:tc>
          <w:tcPr>
            <w:tcW w:w="26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180D0E" w14:textId="0DD3652A" w:rsidR="00736656" w:rsidRPr="00736656" w:rsidRDefault="00736656" w:rsidP="00736656">
            <w:pPr>
              <w:spacing w:line="260" w:lineRule="exact"/>
              <w:rPr>
                <w:rFonts w:ascii="Arial" w:hAnsi="Arial" w:cs="Arial"/>
                <w:color w:val="000000"/>
                <w:sz w:val="20"/>
                <w:szCs w:val="20"/>
              </w:rPr>
            </w:pPr>
            <w:r w:rsidRPr="00736656">
              <w:rPr>
                <w:rFonts w:ascii="Arial" w:hAnsi="Arial" w:cs="Arial"/>
                <w:color w:val="000000"/>
                <w:sz w:val="20"/>
                <w:szCs w:val="20"/>
              </w:rPr>
              <w:t>Jesenice</w:t>
            </w:r>
          </w:p>
        </w:tc>
        <w:tc>
          <w:tcPr>
            <w:tcW w:w="1841" w:type="dxa"/>
            <w:tcBorders>
              <w:top w:val="single" w:sz="4" w:space="0" w:color="auto"/>
              <w:left w:val="single" w:sz="4" w:space="0" w:color="auto"/>
              <w:bottom w:val="single" w:sz="4" w:space="0" w:color="auto"/>
              <w:right w:val="single" w:sz="4" w:space="0" w:color="auto"/>
            </w:tcBorders>
            <w:vAlign w:val="bottom"/>
          </w:tcPr>
          <w:p w14:paraId="75B9A8A0" w14:textId="1D63CAD0" w:rsidR="00736656" w:rsidRPr="00E5537B" w:rsidRDefault="00736656" w:rsidP="00736656">
            <w:pPr>
              <w:spacing w:line="260" w:lineRule="exact"/>
              <w:jc w:val="right"/>
              <w:rPr>
                <w:rFonts w:ascii="Arial" w:hAnsi="Arial" w:cs="Arial"/>
                <w:color w:val="000000"/>
                <w:sz w:val="20"/>
                <w:szCs w:val="20"/>
              </w:rPr>
            </w:pPr>
            <w:r w:rsidRPr="00736656">
              <w:rPr>
                <w:rFonts w:ascii="Arial" w:hAnsi="Arial" w:cs="Arial"/>
                <w:color w:val="000000"/>
                <w:sz w:val="20"/>
                <w:szCs w:val="20"/>
              </w:rPr>
              <w:t>201.672,11</w:t>
            </w:r>
          </w:p>
        </w:tc>
        <w:tc>
          <w:tcPr>
            <w:tcW w:w="1560" w:type="dxa"/>
            <w:tcBorders>
              <w:top w:val="single" w:sz="4" w:space="0" w:color="auto"/>
              <w:left w:val="single" w:sz="4" w:space="0" w:color="auto"/>
              <w:bottom w:val="single" w:sz="4" w:space="0" w:color="auto"/>
              <w:right w:val="single" w:sz="4" w:space="0" w:color="auto"/>
            </w:tcBorders>
            <w:vAlign w:val="bottom"/>
          </w:tcPr>
          <w:p w14:paraId="6E86FA75" w14:textId="76E27728" w:rsidR="00736656" w:rsidRPr="00E5537B" w:rsidRDefault="00736656" w:rsidP="00736656">
            <w:pPr>
              <w:spacing w:line="260" w:lineRule="exact"/>
              <w:jc w:val="right"/>
              <w:rPr>
                <w:rFonts w:ascii="Arial" w:hAnsi="Arial" w:cs="Arial"/>
                <w:color w:val="000000"/>
                <w:sz w:val="20"/>
                <w:szCs w:val="20"/>
              </w:rPr>
            </w:pPr>
            <w:r w:rsidRPr="00736656">
              <w:rPr>
                <w:rFonts w:ascii="Arial" w:hAnsi="Arial" w:cs="Arial"/>
                <w:color w:val="000000"/>
                <w:sz w:val="20"/>
                <w:szCs w:val="20"/>
              </w:rPr>
              <w:t>186.640,17</w:t>
            </w:r>
          </w:p>
        </w:tc>
        <w:tc>
          <w:tcPr>
            <w:tcW w:w="1842" w:type="dxa"/>
            <w:tcBorders>
              <w:top w:val="single" w:sz="4" w:space="0" w:color="auto"/>
              <w:left w:val="single" w:sz="4" w:space="0" w:color="auto"/>
              <w:bottom w:val="single" w:sz="4" w:space="0" w:color="auto"/>
              <w:right w:val="single" w:sz="4" w:space="0" w:color="auto"/>
            </w:tcBorders>
            <w:vAlign w:val="bottom"/>
          </w:tcPr>
          <w:p w14:paraId="4B434FEB" w14:textId="0A7CFAD2" w:rsidR="00736656" w:rsidRPr="00E5537B" w:rsidRDefault="00736656" w:rsidP="00736656">
            <w:pPr>
              <w:spacing w:line="260" w:lineRule="exact"/>
              <w:jc w:val="right"/>
              <w:rPr>
                <w:rFonts w:ascii="Arial" w:hAnsi="Arial" w:cs="Arial"/>
                <w:color w:val="000000"/>
                <w:sz w:val="20"/>
                <w:szCs w:val="20"/>
              </w:rPr>
            </w:pPr>
            <w:r w:rsidRPr="00736656">
              <w:rPr>
                <w:rFonts w:ascii="Arial" w:hAnsi="Arial" w:cs="Arial"/>
                <w:color w:val="000000"/>
                <w:sz w:val="20"/>
                <w:szCs w:val="20"/>
              </w:rPr>
              <w:t>80.668,00</w:t>
            </w:r>
          </w:p>
        </w:tc>
      </w:tr>
      <w:tr w:rsidR="00736656" w:rsidRPr="003839F6" w14:paraId="7679A337" w14:textId="77777777" w:rsidTr="00527047">
        <w:trPr>
          <w:trHeight w:val="240"/>
        </w:trPr>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20B59A" w14:textId="428D0D53" w:rsidR="00736656" w:rsidRPr="00DB08AA" w:rsidRDefault="00736656" w:rsidP="00736656">
            <w:pPr>
              <w:spacing w:line="260" w:lineRule="exact"/>
              <w:jc w:val="right"/>
              <w:rPr>
                <w:rFonts w:ascii="Arial" w:hAnsi="Arial" w:cs="Arial"/>
                <w:sz w:val="20"/>
                <w:szCs w:val="20"/>
              </w:rPr>
            </w:pPr>
            <w:r w:rsidRPr="00DB08AA">
              <w:rPr>
                <w:rFonts w:ascii="Arial" w:hAnsi="Arial" w:cs="Arial"/>
                <w:color w:val="000000"/>
                <w:sz w:val="20"/>
                <w:szCs w:val="20"/>
              </w:rPr>
              <w:t>16</w:t>
            </w:r>
          </w:p>
        </w:tc>
        <w:tc>
          <w:tcPr>
            <w:tcW w:w="26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E3B5FA" w14:textId="0BE0FEDE" w:rsidR="00736656" w:rsidRPr="00736656" w:rsidRDefault="00736656" w:rsidP="00736656">
            <w:pPr>
              <w:spacing w:line="260" w:lineRule="exact"/>
              <w:rPr>
                <w:rFonts w:ascii="Arial" w:hAnsi="Arial" w:cs="Arial"/>
                <w:color w:val="000000"/>
                <w:sz w:val="20"/>
                <w:szCs w:val="20"/>
              </w:rPr>
            </w:pPr>
            <w:r w:rsidRPr="00736656">
              <w:rPr>
                <w:rFonts w:ascii="Arial" w:hAnsi="Arial" w:cs="Arial"/>
                <w:color w:val="000000"/>
                <w:sz w:val="20"/>
                <w:szCs w:val="20"/>
              </w:rPr>
              <w:t>Juršinci</w:t>
            </w:r>
          </w:p>
        </w:tc>
        <w:tc>
          <w:tcPr>
            <w:tcW w:w="1841" w:type="dxa"/>
            <w:tcBorders>
              <w:top w:val="single" w:sz="4" w:space="0" w:color="auto"/>
              <w:left w:val="single" w:sz="4" w:space="0" w:color="auto"/>
              <w:bottom w:val="single" w:sz="4" w:space="0" w:color="auto"/>
              <w:right w:val="single" w:sz="4" w:space="0" w:color="auto"/>
            </w:tcBorders>
            <w:vAlign w:val="bottom"/>
          </w:tcPr>
          <w:p w14:paraId="1DC91A47" w14:textId="728E2E8F" w:rsidR="00736656" w:rsidRPr="00E5537B" w:rsidRDefault="00736656" w:rsidP="00736656">
            <w:pPr>
              <w:spacing w:line="260" w:lineRule="exact"/>
              <w:jc w:val="right"/>
              <w:rPr>
                <w:rFonts w:ascii="Arial" w:hAnsi="Arial" w:cs="Arial"/>
                <w:color w:val="000000"/>
                <w:sz w:val="20"/>
                <w:szCs w:val="20"/>
              </w:rPr>
            </w:pPr>
            <w:r w:rsidRPr="00736656">
              <w:rPr>
                <w:rFonts w:ascii="Arial" w:hAnsi="Arial" w:cs="Arial"/>
                <w:color w:val="000000"/>
                <w:sz w:val="20"/>
                <w:szCs w:val="20"/>
              </w:rPr>
              <w:t>46.799,76</w:t>
            </w:r>
          </w:p>
        </w:tc>
        <w:tc>
          <w:tcPr>
            <w:tcW w:w="1560" w:type="dxa"/>
            <w:tcBorders>
              <w:top w:val="single" w:sz="4" w:space="0" w:color="auto"/>
              <w:left w:val="single" w:sz="4" w:space="0" w:color="auto"/>
              <w:bottom w:val="single" w:sz="4" w:space="0" w:color="auto"/>
              <w:right w:val="single" w:sz="4" w:space="0" w:color="auto"/>
            </w:tcBorders>
            <w:vAlign w:val="bottom"/>
          </w:tcPr>
          <w:p w14:paraId="4701E332" w14:textId="15A73076" w:rsidR="00736656" w:rsidRPr="00E5537B" w:rsidRDefault="00736656" w:rsidP="00736656">
            <w:pPr>
              <w:spacing w:line="260" w:lineRule="exact"/>
              <w:jc w:val="right"/>
              <w:rPr>
                <w:rFonts w:ascii="Arial" w:hAnsi="Arial" w:cs="Arial"/>
                <w:color w:val="000000"/>
                <w:sz w:val="20"/>
                <w:szCs w:val="20"/>
              </w:rPr>
            </w:pPr>
            <w:r w:rsidRPr="00736656">
              <w:rPr>
                <w:rFonts w:ascii="Arial" w:hAnsi="Arial" w:cs="Arial"/>
                <w:color w:val="000000"/>
                <w:sz w:val="20"/>
                <w:szCs w:val="20"/>
              </w:rPr>
              <w:t>29.165,16</w:t>
            </w:r>
          </w:p>
        </w:tc>
        <w:tc>
          <w:tcPr>
            <w:tcW w:w="1842" w:type="dxa"/>
            <w:tcBorders>
              <w:top w:val="single" w:sz="4" w:space="0" w:color="auto"/>
              <w:left w:val="single" w:sz="4" w:space="0" w:color="auto"/>
              <w:bottom w:val="single" w:sz="4" w:space="0" w:color="auto"/>
              <w:right w:val="single" w:sz="4" w:space="0" w:color="auto"/>
            </w:tcBorders>
            <w:vAlign w:val="bottom"/>
          </w:tcPr>
          <w:p w14:paraId="2E75C0FE" w14:textId="10D6C808" w:rsidR="00736656" w:rsidRPr="00E5537B" w:rsidRDefault="00736656" w:rsidP="00736656">
            <w:pPr>
              <w:spacing w:line="260" w:lineRule="exact"/>
              <w:jc w:val="right"/>
              <w:rPr>
                <w:rFonts w:ascii="Arial" w:hAnsi="Arial" w:cs="Arial"/>
                <w:color w:val="000000"/>
                <w:sz w:val="20"/>
                <w:szCs w:val="20"/>
              </w:rPr>
            </w:pPr>
            <w:r w:rsidRPr="00736656">
              <w:rPr>
                <w:rFonts w:ascii="Arial" w:hAnsi="Arial" w:cs="Arial"/>
                <w:color w:val="000000"/>
                <w:sz w:val="20"/>
                <w:szCs w:val="20"/>
              </w:rPr>
              <w:t>18.719,00</w:t>
            </w:r>
          </w:p>
        </w:tc>
      </w:tr>
      <w:tr w:rsidR="00736656" w:rsidRPr="003839F6" w14:paraId="66C9D59A" w14:textId="77777777" w:rsidTr="00527047">
        <w:trPr>
          <w:trHeight w:val="240"/>
        </w:trPr>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77781B" w14:textId="3844F189" w:rsidR="00736656" w:rsidRPr="00DB08AA" w:rsidRDefault="00736656" w:rsidP="00736656">
            <w:pPr>
              <w:spacing w:line="260" w:lineRule="exact"/>
              <w:jc w:val="right"/>
              <w:rPr>
                <w:rFonts w:ascii="Arial" w:hAnsi="Arial" w:cs="Arial"/>
                <w:sz w:val="20"/>
                <w:szCs w:val="20"/>
              </w:rPr>
            </w:pPr>
            <w:r w:rsidRPr="00DB08AA">
              <w:rPr>
                <w:rFonts w:ascii="Arial" w:hAnsi="Arial" w:cs="Arial"/>
                <w:color w:val="000000"/>
                <w:sz w:val="20"/>
                <w:szCs w:val="20"/>
              </w:rPr>
              <w:t>17</w:t>
            </w:r>
          </w:p>
        </w:tc>
        <w:tc>
          <w:tcPr>
            <w:tcW w:w="26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4778DB" w14:textId="3E777DA7" w:rsidR="00736656" w:rsidRPr="00736656" w:rsidRDefault="00736656" w:rsidP="00736656">
            <w:pPr>
              <w:spacing w:line="260" w:lineRule="exact"/>
              <w:rPr>
                <w:rFonts w:ascii="Arial" w:hAnsi="Arial" w:cs="Arial"/>
                <w:color w:val="000000"/>
                <w:sz w:val="20"/>
                <w:szCs w:val="20"/>
              </w:rPr>
            </w:pPr>
            <w:r w:rsidRPr="00736656">
              <w:rPr>
                <w:rFonts w:ascii="Arial" w:hAnsi="Arial" w:cs="Arial"/>
                <w:color w:val="000000"/>
                <w:sz w:val="20"/>
                <w:szCs w:val="20"/>
              </w:rPr>
              <w:t>Kozje</w:t>
            </w:r>
          </w:p>
        </w:tc>
        <w:tc>
          <w:tcPr>
            <w:tcW w:w="1841" w:type="dxa"/>
            <w:tcBorders>
              <w:top w:val="single" w:sz="4" w:space="0" w:color="auto"/>
              <w:left w:val="single" w:sz="4" w:space="0" w:color="auto"/>
              <w:bottom w:val="single" w:sz="4" w:space="0" w:color="auto"/>
              <w:right w:val="single" w:sz="4" w:space="0" w:color="auto"/>
            </w:tcBorders>
            <w:vAlign w:val="bottom"/>
          </w:tcPr>
          <w:p w14:paraId="15F42342" w14:textId="4FABB077" w:rsidR="00736656" w:rsidRPr="00E5537B" w:rsidRDefault="00736656" w:rsidP="00736656">
            <w:pPr>
              <w:spacing w:line="260" w:lineRule="exact"/>
              <w:jc w:val="right"/>
              <w:rPr>
                <w:rFonts w:ascii="Arial" w:hAnsi="Arial" w:cs="Arial"/>
                <w:color w:val="000000"/>
                <w:sz w:val="20"/>
                <w:szCs w:val="20"/>
              </w:rPr>
            </w:pPr>
            <w:r w:rsidRPr="00736656">
              <w:rPr>
                <w:rFonts w:ascii="Arial" w:hAnsi="Arial" w:cs="Arial"/>
                <w:color w:val="000000"/>
                <w:sz w:val="20"/>
                <w:szCs w:val="20"/>
              </w:rPr>
              <w:t>103.822,39</w:t>
            </w:r>
          </w:p>
        </w:tc>
        <w:tc>
          <w:tcPr>
            <w:tcW w:w="1560" w:type="dxa"/>
            <w:tcBorders>
              <w:top w:val="single" w:sz="4" w:space="0" w:color="auto"/>
              <w:left w:val="single" w:sz="4" w:space="0" w:color="auto"/>
              <w:bottom w:val="single" w:sz="4" w:space="0" w:color="auto"/>
              <w:right w:val="single" w:sz="4" w:space="0" w:color="auto"/>
            </w:tcBorders>
            <w:vAlign w:val="bottom"/>
          </w:tcPr>
          <w:p w14:paraId="51F94935" w14:textId="3683EA38" w:rsidR="00736656" w:rsidRPr="00E5537B" w:rsidRDefault="00736656" w:rsidP="00736656">
            <w:pPr>
              <w:spacing w:line="260" w:lineRule="exact"/>
              <w:jc w:val="right"/>
              <w:rPr>
                <w:rFonts w:ascii="Arial" w:hAnsi="Arial" w:cs="Arial"/>
                <w:color w:val="000000"/>
                <w:sz w:val="20"/>
                <w:szCs w:val="20"/>
              </w:rPr>
            </w:pPr>
            <w:r w:rsidRPr="00736656">
              <w:rPr>
                <w:rFonts w:ascii="Arial" w:hAnsi="Arial" w:cs="Arial"/>
                <w:color w:val="000000"/>
                <w:sz w:val="20"/>
                <w:szCs w:val="20"/>
              </w:rPr>
              <w:t>47.269,10</w:t>
            </w:r>
          </w:p>
        </w:tc>
        <w:tc>
          <w:tcPr>
            <w:tcW w:w="1842" w:type="dxa"/>
            <w:tcBorders>
              <w:top w:val="single" w:sz="4" w:space="0" w:color="auto"/>
              <w:left w:val="single" w:sz="4" w:space="0" w:color="auto"/>
              <w:bottom w:val="single" w:sz="4" w:space="0" w:color="auto"/>
              <w:right w:val="single" w:sz="4" w:space="0" w:color="auto"/>
            </w:tcBorders>
            <w:vAlign w:val="bottom"/>
          </w:tcPr>
          <w:p w14:paraId="637A52DD" w14:textId="02888C6A" w:rsidR="00736656" w:rsidRPr="00E5537B" w:rsidRDefault="00736656" w:rsidP="00736656">
            <w:pPr>
              <w:spacing w:line="260" w:lineRule="exact"/>
              <w:jc w:val="right"/>
              <w:rPr>
                <w:rFonts w:ascii="Arial" w:hAnsi="Arial" w:cs="Arial"/>
                <w:color w:val="000000"/>
                <w:sz w:val="20"/>
                <w:szCs w:val="20"/>
              </w:rPr>
            </w:pPr>
            <w:r w:rsidRPr="00736656">
              <w:rPr>
                <w:rFonts w:ascii="Arial" w:hAnsi="Arial" w:cs="Arial"/>
                <w:color w:val="000000"/>
                <w:sz w:val="20"/>
                <w:szCs w:val="20"/>
              </w:rPr>
              <w:t>41.528,00</w:t>
            </w:r>
          </w:p>
        </w:tc>
      </w:tr>
      <w:tr w:rsidR="00736656" w:rsidRPr="003839F6" w14:paraId="7EF42587" w14:textId="77777777" w:rsidTr="00527047">
        <w:trPr>
          <w:trHeight w:val="240"/>
        </w:trPr>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1475AC" w14:textId="47F2DA14" w:rsidR="00736656" w:rsidRPr="00DB08AA" w:rsidRDefault="00736656" w:rsidP="00736656">
            <w:pPr>
              <w:spacing w:line="260" w:lineRule="exact"/>
              <w:jc w:val="right"/>
              <w:rPr>
                <w:rFonts w:ascii="Arial" w:hAnsi="Arial" w:cs="Arial"/>
                <w:sz w:val="20"/>
                <w:szCs w:val="20"/>
              </w:rPr>
            </w:pPr>
            <w:r w:rsidRPr="00DB08AA">
              <w:rPr>
                <w:rFonts w:ascii="Arial" w:hAnsi="Arial" w:cs="Arial"/>
                <w:color w:val="000000"/>
                <w:sz w:val="20"/>
                <w:szCs w:val="20"/>
              </w:rPr>
              <w:t>18</w:t>
            </w:r>
          </w:p>
        </w:tc>
        <w:tc>
          <w:tcPr>
            <w:tcW w:w="26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F32392" w14:textId="1E146834" w:rsidR="00736656" w:rsidRPr="00736656" w:rsidRDefault="00736656" w:rsidP="00736656">
            <w:pPr>
              <w:spacing w:line="260" w:lineRule="exact"/>
              <w:rPr>
                <w:rFonts w:ascii="Arial" w:hAnsi="Arial" w:cs="Arial"/>
                <w:color w:val="000000"/>
                <w:sz w:val="20"/>
                <w:szCs w:val="20"/>
              </w:rPr>
            </w:pPr>
            <w:r w:rsidRPr="00736656">
              <w:rPr>
                <w:rFonts w:ascii="Arial" w:hAnsi="Arial" w:cs="Arial"/>
                <w:color w:val="000000"/>
                <w:sz w:val="20"/>
                <w:szCs w:val="20"/>
              </w:rPr>
              <w:t>Kranjska Gora</w:t>
            </w:r>
          </w:p>
        </w:tc>
        <w:tc>
          <w:tcPr>
            <w:tcW w:w="1841" w:type="dxa"/>
            <w:tcBorders>
              <w:top w:val="single" w:sz="4" w:space="0" w:color="auto"/>
              <w:left w:val="single" w:sz="4" w:space="0" w:color="auto"/>
              <w:bottom w:val="single" w:sz="4" w:space="0" w:color="auto"/>
              <w:right w:val="single" w:sz="4" w:space="0" w:color="auto"/>
            </w:tcBorders>
            <w:vAlign w:val="bottom"/>
          </w:tcPr>
          <w:p w14:paraId="51A87AF2" w14:textId="21E96758" w:rsidR="00736656" w:rsidRPr="00E5537B" w:rsidRDefault="00736656" w:rsidP="00736656">
            <w:pPr>
              <w:spacing w:line="260" w:lineRule="exact"/>
              <w:jc w:val="right"/>
              <w:rPr>
                <w:rFonts w:ascii="Arial" w:hAnsi="Arial" w:cs="Arial"/>
                <w:color w:val="000000"/>
                <w:sz w:val="20"/>
                <w:szCs w:val="20"/>
              </w:rPr>
            </w:pPr>
            <w:r w:rsidRPr="00736656">
              <w:rPr>
                <w:rFonts w:ascii="Arial" w:hAnsi="Arial" w:cs="Arial"/>
                <w:color w:val="000000"/>
                <w:sz w:val="20"/>
                <w:szCs w:val="20"/>
              </w:rPr>
              <w:t>422.248,60</w:t>
            </w:r>
          </w:p>
        </w:tc>
        <w:tc>
          <w:tcPr>
            <w:tcW w:w="1560" w:type="dxa"/>
            <w:tcBorders>
              <w:top w:val="single" w:sz="4" w:space="0" w:color="auto"/>
              <w:left w:val="single" w:sz="4" w:space="0" w:color="auto"/>
              <w:bottom w:val="single" w:sz="4" w:space="0" w:color="auto"/>
              <w:right w:val="single" w:sz="4" w:space="0" w:color="auto"/>
            </w:tcBorders>
            <w:vAlign w:val="bottom"/>
          </w:tcPr>
          <w:p w14:paraId="478166C3" w14:textId="5F37898C" w:rsidR="00736656" w:rsidRPr="00E5537B" w:rsidRDefault="00736656" w:rsidP="00736656">
            <w:pPr>
              <w:spacing w:line="260" w:lineRule="exact"/>
              <w:jc w:val="right"/>
              <w:rPr>
                <w:rFonts w:ascii="Arial" w:hAnsi="Arial" w:cs="Arial"/>
                <w:color w:val="000000"/>
                <w:sz w:val="20"/>
                <w:szCs w:val="20"/>
              </w:rPr>
            </w:pPr>
            <w:r w:rsidRPr="00736656">
              <w:rPr>
                <w:rFonts w:ascii="Arial" w:hAnsi="Arial" w:cs="Arial"/>
                <w:color w:val="000000"/>
                <w:sz w:val="20"/>
                <w:szCs w:val="20"/>
              </w:rPr>
              <w:t>66.674,01</w:t>
            </w:r>
          </w:p>
        </w:tc>
        <w:tc>
          <w:tcPr>
            <w:tcW w:w="1842" w:type="dxa"/>
            <w:tcBorders>
              <w:top w:val="single" w:sz="4" w:space="0" w:color="auto"/>
              <w:left w:val="single" w:sz="4" w:space="0" w:color="auto"/>
              <w:bottom w:val="single" w:sz="4" w:space="0" w:color="auto"/>
              <w:right w:val="single" w:sz="4" w:space="0" w:color="auto"/>
            </w:tcBorders>
            <w:vAlign w:val="bottom"/>
          </w:tcPr>
          <w:p w14:paraId="4A50204E" w14:textId="7310E48C" w:rsidR="00736656" w:rsidRPr="00E5537B" w:rsidRDefault="00736656" w:rsidP="00736656">
            <w:pPr>
              <w:spacing w:line="260" w:lineRule="exact"/>
              <w:jc w:val="right"/>
              <w:rPr>
                <w:rFonts w:ascii="Arial" w:hAnsi="Arial" w:cs="Arial"/>
                <w:color w:val="000000"/>
                <w:sz w:val="20"/>
                <w:szCs w:val="20"/>
              </w:rPr>
            </w:pPr>
            <w:r w:rsidRPr="00736656">
              <w:rPr>
                <w:rFonts w:ascii="Arial" w:hAnsi="Arial" w:cs="Arial"/>
                <w:color w:val="000000"/>
                <w:sz w:val="20"/>
                <w:szCs w:val="20"/>
              </w:rPr>
              <w:t>168.899,00</w:t>
            </w:r>
          </w:p>
        </w:tc>
      </w:tr>
      <w:tr w:rsidR="00736656" w:rsidRPr="003839F6" w14:paraId="6D967D57" w14:textId="77777777" w:rsidTr="00527047">
        <w:trPr>
          <w:trHeight w:val="240"/>
        </w:trPr>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509A09" w14:textId="4AA50BC7" w:rsidR="00736656" w:rsidRPr="00DB08AA" w:rsidRDefault="00736656" w:rsidP="00736656">
            <w:pPr>
              <w:spacing w:line="260" w:lineRule="exact"/>
              <w:jc w:val="right"/>
              <w:rPr>
                <w:rFonts w:ascii="Arial" w:hAnsi="Arial" w:cs="Arial"/>
                <w:sz w:val="20"/>
                <w:szCs w:val="20"/>
              </w:rPr>
            </w:pPr>
            <w:r w:rsidRPr="00DB08AA">
              <w:rPr>
                <w:rFonts w:ascii="Arial" w:hAnsi="Arial" w:cs="Arial"/>
                <w:color w:val="000000"/>
                <w:sz w:val="20"/>
                <w:szCs w:val="20"/>
              </w:rPr>
              <w:t>19</w:t>
            </w:r>
          </w:p>
        </w:tc>
        <w:tc>
          <w:tcPr>
            <w:tcW w:w="26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323DFC" w14:textId="42A9BA59" w:rsidR="00736656" w:rsidRPr="00736656" w:rsidRDefault="00736656" w:rsidP="00736656">
            <w:pPr>
              <w:spacing w:line="260" w:lineRule="exact"/>
              <w:rPr>
                <w:rFonts w:ascii="Arial" w:hAnsi="Arial" w:cs="Arial"/>
                <w:color w:val="000000"/>
                <w:sz w:val="20"/>
                <w:szCs w:val="20"/>
              </w:rPr>
            </w:pPr>
            <w:r w:rsidRPr="00736656">
              <w:rPr>
                <w:rFonts w:ascii="Arial" w:hAnsi="Arial" w:cs="Arial"/>
                <w:color w:val="000000"/>
                <w:sz w:val="20"/>
                <w:szCs w:val="20"/>
              </w:rPr>
              <w:t>Kungota</w:t>
            </w:r>
          </w:p>
        </w:tc>
        <w:tc>
          <w:tcPr>
            <w:tcW w:w="1841" w:type="dxa"/>
            <w:tcBorders>
              <w:top w:val="single" w:sz="4" w:space="0" w:color="auto"/>
              <w:left w:val="single" w:sz="4" w:space="0" w:color="auto"/>
              <w:bottom w:val="single" w:sz="4" w:space="0" w:color="auto"/>
              <w:right w:val="single" w:sz="4" w:space="0" w:color="auto"/>
            </w:tcBorders>
            <w:vAlign w:val="bottom"/>
          </w:tcPr>
          <w:p w14:paraId="2480C9FC" w14:textId="161116C0" w:rsidR="00736656" w:rsidRPr="00E5537B" w:rsidRDefault="00736656" w:rsidP="00736656">
            <w:pPr>
              <w:spacing w:line="260" w:lineRule="exact"/>
              <w:jc w:val="right"/>
              <w:rPr>
                <w:rFonts w:ascii="Arial" w:hAnsi="Arial" w:cs="Arial"/>
                <w:color w:val="000000"/>
                <w:sz w:val="20"/>
                <w:szCs w:val="20"/>
              </w:rPr>
            </w:pPr>
            <w:r w:rsidRPr="00736656">
              <w:rPr>
                <w:rFonts w:ascii="Arial" w:hAnsi="Arial" w:cs="Arial"/>
                <w:color w:val="000000"/>
                <w:sz w:val="20"/>
                <w:szCs w:val="20"/>
              </w:rPr>
              <w:t>75.079,91</w:t>
            </w:r>
          </w:p>
        </w:tc>
        <w:tc>
          <w:tcPr>
            <w:tcW w:w="1560" w:type="dxa"/>
            <w:tcBorders>
              <w:top w:val="single" w:sz="4" w:space="0" w:color="auto"/>
              <w:left w:val="single" w:sz="4" w:space="0" w:color="auto"/>
              <w:bottom w:val="single" w:sz="4" w:space="0" w:color="auto"/>
              <w:right w:val="single" w:sz="4" w:space="0" w:color="auto"/>
            </w:tcBorders>
            <w:vAlign w:val="bottom"/>
          </w:tcPr>
          <w:p w14:paraId="7BD18F6D" w14:textId="79411050" w:rsidR="00736656" w:rsidRPr="00E5537B" w:rsidRDefault="00736656" w:rsidP="00736656">
            <w:pPr>
              <w:spacing w:line="260" w:lineRule="exact"/>
              <w:jc w:val="right"/>
              <w:rPr>
                <w:rFonts w:ascii="Arial" w:hAnsi="Arial" w:cs="Arial"/>
                <w:color w:val="000000"/>
                <w:sz w:val="20"/>
                <w:szCs w:val="20"/>
              </w:rPr>
            </w:pPr>
            <w:r w:rsidRPr="00736656">
              <w:rPr>
                <w:rFonts w:ascii="Arial" w:hAnsi="Arial" w:cs="Arial"/>
                <w:color w:val="000000"/>
                <w:sz w:val="20"/>
                <w:szCs w:val="20"/>
              </w:rPr>
              <w:t>54.733,94</w:t>
            </w:r>
          </w:p>
        </w:tc>
        <w:tc>
          <w:tcPr>
            <w:tcW w:w="1842" w:type="dxa"/>
            <w:tcBorders>
              <w:top w:val="single" w:sz="4" w:space="0" w:color="auto"/>
              <w:left w:val="single" w:sz="4" w:space="0" w:color="auto"/>
              <w:bottom w:val="single" w:sz="4" w:space="0" w:color="auto"/>
              <w:right w:val="single" w:sz="4" w:space="0" w:color="auto"/>
            </w:tcBorders>
            <w:vAlign w:val="bottom"/>
          </w:tcPr>
          <w:p w14:paraId="3178425B" w14:textId="6B802A51" w:rsidR="00736656" w:rsidRPr="00E5537B" w:rsidRDefault="00736656" w:rsidP="00736656">
            <w:pPr>
              <w:spacing w:line="260" w:lineRule="exact"/>
              <w:jc w:val="right"/>
              <w:rPr>
                <w:rFonts w:ascii="Arial" w:hAnsi="Arial" w:cs="Arial"/>
                <w:color w:val="000000"/>
                <w:sz w:val="20"/>
                <w:szCs w:val="20"/>
              </w:rPr>
            </w:pPr>
            <w:r w:rsidRPr="00736656">
              <w:rPr>
                <w:rFonts w:ascii="Arial" w:hAnsi="Arial" w:cs="Arial"/>
                <w:color w:val="000000"/>
                <w:sz w:val="20"/>
                <w:szCs w:val="20"/>
              </w:rPr>
              <w:t>30.031,00</w:t>
            </w:r>
          </w:p>
        </w:tc>
      </w:tr>
      <w:tr w:rsidR="00736656" w:rsidRPr="003839F6" w14:paraId="069611FE" w14:textId="77777777" w:rsidTr="00527047">
        <w:trPr>
          <w:trHeight w:val="240"/>
        </w:trPr>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535C1B" w14:textId="38C1BB51" w:rsidR="00736656" w:rsidRPr="00DB08AA" w:rsidRDefault="00736656" w:rsidP="00736656">
            <w:pPr>
              <w:spacing w:line="260" w:lineRule="exact"/>
              <w:jc w:val="right"/>
              <w:rPr>
                <w:rFonts w:ascii="Arial" w:hAnsi="Arial" w:cs="Arial"/>
                <w:sz w:val="20"/>
                <w:szCs w:val="20"/>
              </w:rPr>
            </w:pPr>
            <w:r w:rsidRPr="00DB08AA">
              <w:rPr>
                <w:rFonts w:ascii="Arial" w:hAnsi="Arial" w:cs="Arial"/>
                <w:color w:val="000000"/>
                <w:sz w:val="20"/>
                <w:szCs w:val="20"/>
              </w:rPr>
              <w:t>20</w:t>
            </w:r>
          </w:p>
        </w:tc>
        <w:tc>
          <w:tcPr>
            <w:tcW w:w="26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01480F" w14:textId="40D91457" w:rsidR="00736656" w:rsidRPr="00736656" w:rsidRDefault="00736656" w:rsidP="00736656">
            <w:pPr>
              <w:spacing w:line="260" w:lineRule="exact"/>
              <w:rPr>
                <w:rFonts w:ascii="Arial" w:hAnsi="Arial" w:cs="Arial"/>
                <w:color w:val="000000"/>
                <w:sz w:val="20"/>
                <w:szCs w:val="20"/>
              </w:rPr>
            </w:pPr>
            <w:r w:rsidRPr="00736656">
              <w:rPr>
                <w:rFonts w:ascii="Arial" w:hAnsi="Arial" w:cs="Arial"/>
                <w:color w:val="000000"/>
                <w:sz w:val="20"/>
                <w:szCs w:val="20"/>
              </w:rPr>
              <w:t>Laško</w:t>
            </w:r>
          </w:p>
        </w:tc>
        <w:tc>
          <w:tcPr>
            <w:tcW w:w="1841" w:type="dxa"/>
            <w:tcBorders>
              <w:top w:val="single" w:sz="4" w:space="0" w:color="auto"/>
              <w:left w:val="single" w:sz="4" w:space="0" w:color="auto"/>
              <w:bottom w:val="single" w:sz="4" w:space="0" w:color="auto"/>
              <w:right w:val="single" w:sz="4" w:space="0" w:color="auto"/>
            </w:tcBorders>
            <w:vAlign w:val="bottom"/>
          </w:tcPr>
          <w:p w14:paraId="6A362F87" w14:textId="7FEF2DC2" w:rsidR="00736656" w:rsidRPr="00E5537B" w:rsidRDefault="00736656" w:rsidP="00736656">
            <w:pPr>
              <w:spacing w:line="260" w:lineRule="exact"/>
              <w:jc w:val="right"/>
              <w:rPr>
                <w:rFonts w:ascii="Arial" w:hAnsi="Arial" w:cs="Arial"/>
                <w:color w:val="000000"/>
                <w:sz w:val="20"/>
                <w:szCs w:val="20"/>
              </w:rPr>
            </w:pPr>
            <w:r w:rsidRPr="00736656">
              <w:rPr>
                <w:rFonts w:ascii="Arial" w:hAnsi="Arial" w:cs="Arial"/>
                <w:color w:val="000000"/>
                <w:sz w:val="20"/>
                <w:szCs w:val="20"/>
              </w:rPr>
              <w:t>485.238,89</w:t>
            </w:r>
          </w:p>
        </w:tc>
        <w:tc>
          <w:tcPr>
            <w:tcW w:w="1560" w:type="dxa"/>
            <w:tcBorders>
              <w:top w:val="single" w:sz="4" w:space="0" w:color="auto"/>
              <w:left w:val="single" w:sz="4" w:space="0" w:color="auto"/>
              <w:bottom w:val="single" w:sz="4" w:space="0" w:color="auto"/>
              <w:right w:val="single" w:sz="4" w:space="0" w:color="auto"/>
            </w:tcBorders>
            <w:vAlign w:val="bottom"/>
          </w:tcPr>
          <w:p w14:paraId="3BCA4435" w14:textId="536B14CC" w:rsidR="00736656" w:rsidRPr="00E5537B" w:rsidRDefault="00736656" w:rsidP="00736656">
            <w:pPr>
              <w:spacing w:line="260" w:lineRule="exact"/>
              <w:jc w:val="right"/>
              <w:rPr>
                <w:rFonts w:ascii="Arial" w:hAnsi="Arial" w:cs="Arial"/>
                <w:color w:val="000000"/>
                <w:sz w:val="20"/>
                <w:szCs w:val="20"/>
              </w:rPr>
            </w:pPr>
            <w:r w:rsidRPr="00736656">
              <w:rPr>
                <w:rFonts w:ascii="Arial" w:hAnsi="Arial" w:cs="Arial"/>
                <w:color w:val="000000"/>
                <w:sz w:val="20"/>
                <w:szCs w:val="20"/>
              </w:rPr>
              <w:t>159.198,75</w:t>
            </w:r>
          </w:p>
        </w:tc>
        <w:tc>
          <w:tcPr>
            <w:tcW w:w="1842" w:type="dxa"/>
            <w:tcBorders>
              <w:top w:val="single" w:sz="4" w:space="0" w:color="auto"/>
              <w:left w:val="single" w:sz="4" w:space="0" w:color="auto"/>
              <w:bottom w:val="single" w:sz="4" w:space="0" w:color="auto"/>
              <w:right w:val="single" w:sz="4" w:space="0" w:color="auto"/>
            </w:tcBorders>
            <w:vAlign w:val="bottom"/>
          </w:tcPr>
          <w:p w14:paraId="59A769E3" w14:textId="0935D92B" w:rsidR="00736656" w:rsidRPr="00E5537B" w:rsidRDefault="00736656" w:rsidP="00736656">
            <w:pPr>
              <w:spacing w:line="260" w:lineRule="exact"/>
              <w:jc w:val="right"/>
              <w:rPr>
                <w:rFonts w:ascii="Arial" w:hAnsi="Arial" w:cs="Arial"/>
                <w:color w:val="000000"/>
                <w:sz w:val="20"/>
                <w:szCs w:val="20"/>
              </w:rPr>
            </w:pPr>
            <w:r w:rsidRPr="00736656">
              <w:rPr>
                <w:rFonts w:ascii="Arial" w:hAnsi="Arial" w:cs="Arial"/>
                <w:color w:val="000000"/>
                <w:sz w:val="20"/>
                <w:szCs w:val="20"/>
              </w:rPr>
              <w:t>194.095,00</w:t>
            </w:r>
          </w:p>
        </w:tc>
      </w:tr>
      <w:tr w:rsidR="00736656" w:rsidRPr="003839F6" w14:paraId="16D5DCB9" w14:textId="77777777" w:rsidTr="00527047">
        <w:trPr>
          <w:trHeight w:val="240"/>
        </w:trPr>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E75F7C" w14:textId="7B3BED16" w:rsidR="00736656" w:rsidRPr="00DB08AA" w:rsidRDefault="00736656" w:rsidP="00736656">
            <w:pPr>
              <w:spacing w:line="260" w:lineRule="exact"/>
              <w:jc w:val="right"/>
              <w:rPr>
                <w:rFonts w:ascii="Arial" w:hAnsi="Arial" w:cs="Arial"/>
                <w:sz w:val="20"/>
                <w:szCs w:val="20"/>
              </w:rPr>
            </w:pPr>
            <w:r w:rsidRPr="00DB08AA">
              <w:rPr>
                <w:rFonts w:ascii="Arial" w:hAnsi="Arial" w:cs="Arial"/>
                <w:color w:val="000000"/>
                <w:sz w:val="20"/>
                <w:szCs w:val="20"/>
              </w:rPr>
              <w:t>21</w:t>
            </w:r>
          </w:p>
        </w:tc>
        <w:tc>
          <w:tcPr>
            <w:tcW w:w="26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46FF5F" w14:textId="6488FC4D" w:rsidR="00736656" w:rsidRPr="00736656" w:rsidRDefault="00736656" w:rsidP="00736656">
            <w:pPr>
              <w:spacing w:line="260" w:lineRule="exact"/>
              <w:rPr>
                <w:rFonts w:ascii="Arial" w:hAnsi="Arial" w:cs="Arial"/>
                <w:color w:val="000000"/>
                <w:sz w:val="20"/>
                <w:szCs w:val="20"/>
              </w:rPr>
            </w:pPr>
            <w:r w:rsidRPr="00736656">
              <w:rPr>
                <w:rFonts w:ascii="Arial" w:hAnsi="Arial" w:cs="Arial"/>
                <w:color w:val="000000"/>
                <w:sz w:val="20"/>
                <w:szCs w:val="20"/>
              </w:rPr>
              <w:t>Litija</w:t>
            </w:r>
          </w:p>
        </w:tc>
        <w:tc>
          <w:tcPr>
            <w:tcW w:w="1841" w:type="dxa"/>
            <w:tcBorders>
              <w:top w:val="single" w:sz="4" w:space="0" w:color="auto"/>
              <w:left w:val="single" w:sz="4" w:space="0" w:color="auto"/>
              <w:bottom w:val="single" w:sz="4" w:space="0" w:color="auto"/>
              <w:right w:val="single" w:sz="4" w:space="0" w:color="auto"/>
            </w:tcBorders>
            <w:vAlign w:val="bottom"/>
          </w:tcPr>
          <w:p w14:paraId="41BFCBEF" w14:textId="52E51AF5" w:rsidR="00736656" w:rsidRPr="00E5537B" w:rsidRDefault="00736656" w:rsidP="00736656">
            <w:pPr>
              <w:spacing w:line="260" w:lineRule="exact"/>
              <w:jc w:val="right"/>
              <w:rPr>
                <w:rFonts w:ascii="Arial" w:hAnsi="Arial" w:cs="Arial"/>
                <w:color w:val="000000"/>
                <w:sz w:val="20"/>
                <w:szCs w:val="20"/>
              </w:rPr>
            </w:pPr>
            <w:r w:rsidRPr="00736656">
              <w:rPr>
                <w:rFonts w:ascii="Arial" w:hAnsi="Arial" w:cs="Arial"/>
                <w:color w:val="000000"/>
                <w:sz w:val="20"/>
                <w:szCs w:val="20"/>
              </w:rPr>
              <w:t>1.697.031,16</w:t>
            </w:r>
          </w:p>
        </w:tc>
        <w:tc>
          <w:tcPr>
            <w:tcW w:w="1560" w:type="dxa"/>
            <w:tcBorders>
              <w:top w:val="single" w:sz="4" w:space="0" w:color="auto"/>
              <w:left w:val="single" w:sz="4" w:space="0" w:color="auto"/>
              <w:bottom w:val="single" w:sz="4" w:space="0" w:color="auto"/>
              <w:right w:val="single" w:sz="4" w:space="0" w:color="auto"/>
            </w:tcBorders>
            <w:vAlign w:val="bottom"/>
          </w:tcPr>
          <w:p w14:paraId="75FF634B" w14:textId="65FA6013" w:rsidR="00736656" w:rsidRPr="00E5537B" w:rsidRDefault="00736656" w:rsidP="00736656">
            <w:pPr>
              <w:spacing w:line="260" w:lineRule="exact"/>
              <w:jc w:val="right"/>
              <w:rPr>
                <w:rFonts w:ascii="Arial" w:hAnsi="Arial" w:cs="Arial"/>
                <w:color w:val="000000"/>
                <w:sz w:val="20"/>
                <w:szCs w:val="20"/>
              </w:rPr>
            </w:pPr>
            <w:r w:rsidRPr="00736656">
              <w:rPr>
                <w:rFonts w:ascii="Arial" w:hAnsi="Arial" w:cs="Arial"/>
                <w:color w:val="000000"/>
                <w:sz w:val="20"/>
                <w:szCs w:val="20"/>
              </w:rPr>
              <w:t>182.817,69</w:t>
            </w:r>
          </w:p>
        </w:tc>
        <w:tc>
          <w:tcPr>
            <w:tcW w:w="1842" w:type="dxa"/>
            <w:tcBorders>
              <w:top w:val="single" w:sz="4" w:space="0" w:color="auto"/>
              <w:left w:val="single" w:sz="4" w:space="0" w:color="auto"/>
              <w:bottom w:val="single" w:sz="4" w:space="0" w:color="auto"/>
              <w:right w:val="single" w:sz="4" w:space="0" w:color="auto"/>
            </w:tcBorders>
            <w:vAlign w:val="bottom"/>
          </w:tcPr>
          <w:p w14:paraId="61911B6C" w14:textId="2EE7E143" w:rsidR="00736656" w:rsidRPr="00E5537B" w:rsidRDefault="00736656" w:rsidP="00736656">
            <w:pPr>
              <w:spacing w:line="260" w:lineRule="exact"/>
              <w:jc w:val="right"/>
              <w:rPr>
                <w:rFonts w:ascii="Arial" w:hAnsi="Arial" w:cs="Arial"/>
                <w:color w:val="000000"/>
                <w:sz w:val="20"/>
                <w:szCs w:val="20"/>
              </w:rPr>
            </w:pPr>
            <w:r w:rsidRPr="00736656">
              <w:rPr>
                <w:rFonts w:ascii="Arial" w:hAnsi="Arial" w:cs="Arial"/>
                <w:color w:val="000000"/>
                <w:sz w:val="20"/>
                <w:szCs w:val="20"/>
              </w:rPr>
              <w:t>678.812,00</w:t>
            </w:r>
          </w:p>
        </w:tc>
      </w:tr>
      <w:tr w:rsidR="00736656" w:rsidRPr="003839F6" w14:paraId="37B6EF76" w14:textId="77777777" w:rsidTr="00527047">
        <w:trPr>
          <w:trHeight w:val="240"/>
        </w:trPr>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815A8F" w14:textId="45035CF4" w:rsidR="00736656" w:rsidRPr="00DB08AA" w:rsidRDefault="00736656" w:rsidP="00736656">
            <w:pPr>
              <w:spacing w:line="260" w:lineRule="exact"/>
              <w:jc w:val="right"/>
              <w:rPr>
                <w:rFonts w:ascii="Arial" w:hAnsi="Arial" w:cs="Arial"/>
                <w:sz w:val="20"/>
                <w:szCs w:val="20"/>
              </w:rPr>
            </w:pPr>
            <w:r w:rsidRPr="00DB08AA">
              <w:rPr>
                <w:rFonts w:ascii="Arial" w:hAnsi="Arial" w:cs="Arial"/>
                <w:color w:val="000000"/>
                <w:sz w:val="20"/>
                <w:szCs w:val="20"/>
              </w:rPr>
              <w:t>22</w:t>
            </w:r>
          </w:p>
        </w:tc>
        <w:tc>
          <w:tcPr>
            <w:tcW w:w="26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7BE003" w14:textId="2A0E50CF" w:rsidR="00736656" w:rsidRPr="00736656" w:rsidRDefault="00736656" w:rsidP="00736656">
            <w:pPr>
              <w:spacing w:line="260" w:lineRule="exact"/>
              <w:rPr>
                <w:rFonts w:ascii="Arial" w:hAnsi="Arial" w:cs="Arial"/>
                <w:color w:val="000000"/>
                <w:sz w:val="20"/>
                <w:szCs w:val="20"/>
              </w:rPr>
            </w:pPr>
            <w:r w:rsidRPr="00736656">
              <w:rPr>
                <w:rFonts w:ascii="Arial" w:hAnsi="Arial" w:cs="Arial"/>
                <w:color w:val="000000"/>
                <w:sz w:val="20"/>
                <w:szCs w:val="20"/>
              </w:rPr>
              <w:t>Ljutomer</w:t>
            </w:r>
          </w:p>
        </w:tc>
        <w:tc>
          <w:tcPr>
            <w:tcW w:w="1841" w:type="dxa"/>
            <w:tcBorders>
              <w:top w:val="single" w:sz="4" w:space="0" w:color="auto"/>
              <w:left w:val="single" w:sz="4" w:space="0" w:color="auto"/>
              <w:bottom w:val="single" w:sz="4" w:space="0" w:color="auto"/>
              <w:right w:val="single" w:sz="4" w:space="0" w:color="auto"/>
            </w:tcBorders>
            <w:vAlign w:val="bottom"/>
          </w:tcPr>
          <w:p w14:paraId="214DB88C" w14:textId="7AF1E3FC" w:rsidR="00736656" w:rsidRPr="00E5537B" w:rsidRDefault="00736656" w:rsidP="00736656">
            <w:pPr>
              <w:spacing w:line="260" w:lineRule="exact"/>
              <w:jc w:val="right"/>
              <w:rPr>
                <w:rFonts w:ascii="Arial" w:hAnsi="Arial" w:cs="Arial"/>
                <w:color w:val="000000"/>
                <w:sz w:val="20"/>
                <w:szCs w:val="20"/>
              </w:rPr>
            </w:pPr>
            <w:r w:rsidRPr="00736656">
              <w:rPr>
                <w:rFonts w:ascii="Arial" w:hAnsi="Arial" w:cs="Arial"/>
                <w:color w:val="000000"/>
                <w:sz w:val="20"/>
                <w:szCs w:val="20"/>
              </w:rPr>
              <w:t>82.104,43</w:t>
            </w:r>
          </w:p>
        </w:tc>
        <w:tc>
          <w:tcPr>
            <w:tcW w:w="1560" w:type="dxa"/>
            <w:tcBorders>
              <w:top w:val="single" w:sz="4" w:space="0" w:color="auto"/>
              <w:left w:val="single" w:sz="4" w:space="0" w:color="auto"/>
              <w:bottom w:val="single" w:sz="4" w:space="0" w:color="auto"/>
              <w:right w:val="single" w:sz="4" w:space="0" w:color="auto"/>
            </w:tcBorders>
            <w:vAlign w:val="bottom"/>
          </w:tcPr>
          <w:p w14:paraId="3DAD843D" w14:textId="52648AAA" w:rsidR="00736656" w:rsidRPr="00E5537B" w:rsidRDefault="00736656" w:rsidP="00736656">
            <w:pPr>
              <w:spacing w:line="260" w:lineRule="exact"/>
              <w:jc w:val="right"/>
              <w:rPr>
                <w:rFonts w:ascii="Arial" w:hAnsi="Arial" w:cs="Arial"/>
                <w:color w:val="000000"/>
                <w:sz w:val="20"/>
                <w:szCs w:val="20"/>
              </w:rPr>
            </w:pPr>
            <w:r w:rsidRPr="00736656">
              <w:rPr>
                <w:rFonts w:ascii="Arial" w:hAnsi="Arial" w:cs="Arial"/>
                <w:color w:val="000000"/>
                <w:sz w:val="20"/>
                <w:szCs w:val="20"/>
              </w:rPr>
              <w:t>124.183,26</w:t>
            </w:r>
          </w:p>
        </w:tc>
        <w:tc>
          <w:tcPr>
            <w:tcW w:w="1842" w:type="dxa"/>
            <w:tcBorders>
              <w:top w:val="single" w:sz="4" w:space="0" w:color="auto"/>
              <w:left w:val="single" w:sz="4" w:space="0" w:color="auto"/>
              <w:bottom w:val="single" w:sz="4" w:space="0" w:color="auto"/>
              <w:right w:val="single" w:sz="4" w:space="0" w:color="auto"/>
            </w:tcBorders>
            <w:vAlign w:val="bottom"/>
          </w:tcPr>
          <w:p w14:paraId="44B6E689" w14:textId="37A0AA7A" w:rsidR="00736656" w:rsidRPr="00E5537B" w:rsidRDefault="00736656" w:rsidP="00736656">
            <w:pPr>
              <w:spacing w:line="260" w:lineRule="exact"/>
              <w:jc w:val="right"/>
              <w:rPr>
                <w:rFonts w:ascii="Arial" w:hAnsi="Arial" w:cs="Arial"/>
                <w:color w:val="000000"/>
                <w:sz w:val="20"/>
                <w:szCs w:val="20"/>
              </w:rPr>
            </w:pPr>
            <w:r w:rsidRPr="00736656">
              <w:rPr>
                <w:rFonts w:ascii="Arial" w:hAnsi="Arial" w:cs="Arial"/>
                <w:color w:val="000000"/>
                <w:sz w:val="20"/>
                <w:szCs w:val="20"/>
              </w:rPr>
              <w:t>32.841,00</w:t>
            </w:r>
          </w:p>
        </w:tc>
      </w:tr>
      <w:tr w:rsidR="00736656" w:rsidRPr="003839F6" w14:paraId="16E1D8C8" w14:textId="77777777" w:rsidTr="00527047">
        <w:trPr>
          <w:trHeight w:val="240"/>
        </w:trPr>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0D459B" w14:textId="2D11CF23" w:rsidR="00736656" w:rsidRPr="00DB08AA" w:rsidRDefault="00736656" w:rsidP="00736656">
            <w:pPr>
              <w:spacing w:line="260" w:lineRule="exact"/>
              <w:jc w:val="right"/>
              <w:rPr>
                <w:rFonts w:ascii="Arial" w:hAnsi="Arial" w:cs="Arial"/>
                <w:sz w:val="20"/>
                <w:szCs w:val="20"/>
              </w:rPr>
            </w:pPr>
            <w:r w:rsidRPr="00DB08AA">
              <w:rPr>
                <w:rFonts w:ascii="Arial" w:hAnsi="Arial" w:cs="Arial"/>
                <w:color w:val="000000"/>
                <w:sz w:val="20"/>
                <w:szCs w:val="20"/>
              </w:rPr>
              <w:t>23</w:t>
            </w:r>
          </w:p>
        </w:tc>
        <w:tc>
          <w:tcPr>
            <w:tcW w:w="26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340694" w14:textId="42BE6BCE" w:rsidR="00736656" w:rsidRPr="00736656" w:rsidRDefault="00736656" w:rsidP="00736656">
            <w:pPr>
              <w:spacing w:line="260" w:lineRule="exact"/>
              <w:rPr>
                <w:rFonts w:ascii="Arial" w:hAnsi="Arial" w:cs="Arial"/>
                <w:color w:val="000000"/>
                <w:sz w:val="20"/>
                <w:szCs w:val="20"/>
              </w:rPr>
            </w:pPr>
            <w:r w:rsidRPr="00736656">
              <w:rPr>
                <w:rFonts w:ascii="Arial" w:hAnsi="Arial" w:cs="Arial"/>
                <w:color w:val="000000"/>
                <w:sz w:val="20"/>
                <w:szCs w:val="20"/>
              </w:rPr>
              <w:t>Maribor</w:t>
            </w:r>
          </w:p>
        </w:tc>
        <w:tc>
          <w:tcPr>
            <w:tcW w:w="1841" w:type="dxa"/>
            <w:tcBorders>
              <w:top w:val="single" w:sz="4" w:space="0" w:color="auto"/>
              <w:left w:val="single" w:sz="4" w:space="0" w:color="auto"/>
              <w:bottom w:val="single" w:sz="4" w:space="0" w:color="auto"/>
              <w:right w:val="single" w:sz="4" w:space="0" w:color="auto"/>
            </w:tcBorders>
            <w:vAlign w:val="bottom"/>
          </w:tcPr>
          <w:p w14:paraId="1EED293F" w14:textId="00C675A4" w:rsidR="00736656" w:rsidRPr="00E5537B" w:rsidRDefault="00736656" w:rsidP="00736656">
            <w:pPr>
              <w:spacing w:line="260" w:lineRule="exact"/>
              <w:jc w:val="right"/>
              <w:rPr>
                <w:rFonts w:ascii="Arial" w:hAnsi="Arial" w:cs="Arial"/>
                <w:color w:val="000000"/>
                <w:sz w:val="20"/>
                <w:szCs w:val="20"/>
              </w:rPr>
            </w:pPr>
            <w:r w:rsidRPr="00736656">
              <w:rPr>
                <w:rFonts w:ascii="Arial" w:hAnsi="Arial" w:cs="Arial"/>
                <w:color w:val="000000"/>
                <w:sz w:val="20"/>
                <w:szCs w:val="20"/>
              </w:rPr>
              <w:t>724.607,61</w:t>
            </w:r>
          </w:p>
        </w:tc>
        <w:tc>
          <w:tcPr>
            <w:tcW w:w="1560" w:type="dxa"/>
            <w:tcBorders>
              <w:top w:val="single" w:sz="4" w:space="0" w:color="auto"/>
              <w:left w:val="single" w:sz="4" w:space="0" w:color="auto"/>
              <w:bottom w:val="single" w:sz="4" w:space="0" w:color="auto"/>
              <w:right w:val="single" w:sz="4" w:space="0" w:color="auto"/>
            </w:tcBorders>
            <w:vAlign w:val="bottom"/>
          </w:tcPr>
          <w:p w14:paraId="0B540FFA" w14:textId="09A45B37" w:rsidR="00736656" w:rsidRPr="00E5537B" w:rsidRDefault="00736656" w:rsidP="00736656">
            <w:pPr>
              <w:spacing w:line="260" w:lineRule="exact"/>
              <w:jc w:val="right"/>
              <w:rPr>
                <w:rFonts w:ascii="Arial" w:hAnsi="Arial" w:cs="Arial"/>
                <w:color w:val="000000"/>
                <w:sz w:val="20"/>
                <w:szCs w:val="20"/>
              </w:rPr>
            </w:pPr>
            <w:r w:rsidRPr="00736656">
              <w:rPr>
                <w:rFonts w:ascii="Arial" w:hAnsi="Arial" w:cs="Arial"/>
                <w:color w:val="000000"/>
                <w:sz w:val="20"/>
                <w:szCs w:val="20"/>
              </w:rPr>
              <w:t>931.798,89</w:t>
            </w:r>
          </w:p>
        </w:tc>
        <w:tc>
          <w:tcPr>
            <w:tcW w:w="1842" w:type="dxa"/>
            <w:tcBorders>
              <w:top w:val="single" w:sz="4" w:space="0" w:color="auto"/>
              <w:left w:val="single" w:sz="4" w:space="0" w:color="auto"/>
              <w:bottom w:val="single" w:sz="4" w:space="0" w:color="auto"/>
              <w:right w:val="single" w:sz="4" w:space="0" w:color="auto"/>
            </w:tcBorders>
            <w:vAlign w:val="bottom"/>
          </w:tcPr>
          <w:p w14:paraId="32F5B307" w14:textId="33A5DB1F" w:rsidR="00736656" w:rsidRPr="00E5537B" w:rsidRDefault="00736656" w:rsidP="00736656">
            <w:pPr>
              <w:spacing w:line="260" w:lineRule="exact"/>
              <w:jc w:val="right"/>
              <w:rPr>
                <w:rFonts w:ascii="Arial" w:hAnsi="Arial" w:cs="Arial"/>
                <w:color w:val="000000"/>
                <w:sz w:val="20"/>
                <w:szCs w:val="20"/>
              </w:rPr>
            </w:pPr>
            <w:r w:rsidRPr="00736656">
              <w:rPr>
                <w:rFonts w:ascii="Arial" w:hAnsi="Arial" w:cs="Arial"/>
                <w:color w:val="000000"/>
                <w:sz w:val="20"/>
                <w:szCs w:val="20"/>
              </w:rPr>
              <w:t>289.843,00</w:t>
            </w:r>
          </w:p>
        </w:tc>
      </w:tr>
      <w:tr w:rsidR="00736656" w:rsidRPr="003839F6" w14:paraId="4729D022" w14:textId="77777777" w:rsidTr="00527047">
        <w:trPr>
          <w:trHeight w:val="240"/>
        </w:trPr>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69CDDE" w14:textId="1F444B08" w:rsidR="00736656" w:rsidRPr="00DB08AA" w:rsidRDefault="00736656" w:rsidP="00736656">
            <w:pPr>
              <w:spacing w:line="260" w:lineRule="exact"/>
              <w:jc w:val="right"/>
              <w:rPr>
                <w:rFonts w:ascii="Arial" w:hAnsi="Arial" w:cs="Arial"/>
                <w:color w:val="000000"/>
                <w:sz w:val="20"/>
                <w:szCs w:val="20"/>
              </w:rPr>
            </w:pPr>
            <w:r w:rsidRPr="00DB08AA">
              <w:rPr>
                <w:rFonts w:ascii="Arial" w:hAnsi="Arial" w:cs="Arial"/>
                <w:color w:val="000000"/>
                <w:sz w:val="20"/>
                <w:szCs w:val="20"/>
              </w:rPr>
              <w:t>24</w:t>
            </w:r>
          </w:p>
        </w:tc>
        <w:tc>
          <w:tcPr>
            <w:tcW w:w="26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0B8176" w14:textId="1E3AA012" w:rsidR="00736656" w:rsidRPr="004E53DE" w:rsidRDefault="00736656" w:rsidP="00736656">
            <w:pPr>
              <w:spacing w:line="260" w:lineRule="exact"/>
              <w:rPr>
                <w:rFonts w:ascii="Arial" w:hAnsi="Arial" w:cs="Arial"/>
                <w:color w:val="000000"/>
                <w:sz w:val="20"/>
                <w:szCs w:val="20"/>
              </w:rPr>
            </w:pPr>
            <w:r w:rsidRPr="00736656">
              <w:rPr>
                <w:rFonts w:ascii="Arial" w:hAnsi="Arial" w:cs="Arial"/>
                <w:color w:val="000000"/>
                <w:sz w:val="20"/>
                <w:szCs w:val="20"/>
              </w:rPr>
              <w:t>Mislinja</w:t>
            </w:r>
          </w:p>
        </w:tc>
        <w:tc>
          <w:tcPr>
            <w:tcW w:w="1841" w:type="dxa"/>
            <w:tcBorders>
              <w:top w:val="single" w:sz="4" w:space="0" w:color="auto"/>
              <w:left w:val="single" w:sz="4" w:space="0" w:color="auto"/>
              <w:bottom w:val="single" w:sz="4" w:space="0" w:color="auto"/>
              <w:right w:val="single" w:sz="4" w:space="0" w:color="auto"/>
            </w:tcBorders>
            <w:vAlign w:val="bottom"/>
          </w:tcPr>
          <w:p w14:paraId="76724E1A" w14:textId="589BB6E5" w:rsidR="00736656" w:rsidRPr="00E5537B" w:rsidRDefault="00736656" w:rsidP="00736656">
            <w:pPr>
              <w:spacing w:line="260" w:lineRule="exact"/>
              <w:jc w:val="right"/>
              <w:rPr>
                <w:rFonts w:ascii="Arial" w:hAnsi="Arial" w:cs="Arial"/>
                <w:color w:val="000000"/>
                <w:sz w:val="20"/>
                <w:szCs w:val="20"/>
              </w:rPr>
            </w:pPr>
            <w:r w:rsidRPr="00736656">
              <w:rPr>
                <w:rFonts w:ascii="Arial" w:hAnsi="Arial" w:cs="Arial"/>
                <w:color w:val="000000"/>
                <w:sz w:val="20"/>
                <w:szCs w:val="20"/>
              </w:rPr>
              <w:t>219.214,41</w:t>
            </w:r>
          </w:p>
        </w:tc>
        <w:tc>
          <w:tcPr>
            <w:tcW w:w="1560" w:type="dxa"/>
            <w:tcBorders>
              <w:top w:val="single" w:sz="4" w:space="0" w:color="auto"/>
              <w:left w:val="single" w:sz="4" w:space="0" w:color="auto"/>
              <w:bottom w:val="single" w:sz="4" w:space="0" w:color="auto"/>
              <w:right w:val="single" w:sz="4" w:space="0" w:color="auto"/>
            </w:tcBorders>
            <w:vAlign w:val="bottom"/>
          </w:tcPr>
          <w:p w14:paraId="1A2B2B2B" w14:textId="014BF8D1" w:rsidR="00736656" w:rsidRPr="00E5537B" w:rsidRDefault="00736656" w:rsidP="00736656">
            <w:pPr>
              <w:spacing w:line="260" w:lineRule="exact"/>
              <w:jc w:val="right"/>
              <w:rPr>
                <w:rFonts w:ascii="Arial" w:hAnsi="Arial" w:cs="Arial"/>
                <w:color w:val="000000"/>
                <w:sz w:val="20"/>
                <w:szCs w:val="20"/>
              </w:rPr>
            </w:pPr>
            <w:r w:rsidRPr="00736656">
              <w:rPr>
                <w:rFonts w:ascii="Arial" w:hAnsi="Arial" w:cs="Arial"/>
                <w:color w:val="000000"/>
                <w:sz w:val="20"/>
                <w:szCs w:val="20"/>
              </w:rPr>
              <w:t>54.967,86</w:t>
            </w:r>
          </w:p>
        </w:tc>
        <w:tc>
          <w:tcPr>
            <w:tcW w:w="1842" w:type="dxa"/>
            <w:tcBorders>
              <w:top w:val="single" w:sz="4" w:space="0" w:color="auto"/>
              <w:left w:val="single" w:sz="4" w:space="0" w:color="auto"/>
              <w:bottom w:val="single" w:sz="4" w:space="0" w:color="auto"/>
              <w:right w:val="single" w:sz="4" w:space="0" w:color="auto"/>
            </w:tcBorders>
            <w:vAlign w:val="bottom"/>
          </w:tcPr>
          <w:p w14:paraId="0523BD82" w14:textId="7CD4040F" w:rsidR="00736656" w:rsidRPr="00E5537B" w:rsidRDefault="00736656" w:rsidP="00736656">
            <w:pPr>
              <w:spacing w:line="260" w:lineRule="exact"/>
              <w:jc w:val="right"/>
              <w:rPr>
                <w:rFonts w:ascii="Arial" w:hAnsi="Arial" w:cs="Arial"/>
                <w:color w:val="000000"/>
                <w:sz w:val="20"/>
                <w:szCs w:val="20"/>
              </w:rPr>
            </w:pPr>
            <w:r w:rsidRPr="00736656">
              <w:rPr>
                <w:rFonts w:ascii="Arial" w:hAnsi="Arial" w:cs="Arial"/>
                <w:color w:val="000000"/>
                <w:sz w:val="20"/>
                <w:szCs w:val="20"/>
              </w:rPr>
              <w:t>87.685,00</w:t>
            </w:r>
          </w:p>
        </w:tc>
      </w:tr>
      <w:tr w:rsidR="00736656" w:rsidRPr="003839F6" w14:paraId="1A1D2494" w14:textId="77777777" w:rsidTr="00527047">
        <w:trPr>
          <w:trHeight w:val="240"/>
        </w:trPr>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6909EE" w14:textId="54A8F8F4" w:rsidR="00736656" w:rsidRPr="00DB08AA" w:rsidRDefault="00736656" w:rsidP="00736656">
            <w:pPr>
              <w:spacing w:line="260" w:lineRule="exact"/>
              <w:jc w:val="right"/>
              <w:rPr>
                <w:rFonts w:ascii="Arial" w:hAnsi="Arial" w:cs="Arial"/>
                <w:color w:val="000000"/>
                <w:sz w:val="20"/>
                <w:szCs w:val="20"/>
              </w:rPr>
            </w:pPr>
            <w:r w:rsidRPr="00DB08AA">
              <w:rPr>
                <w:rFonts w:ascii="Arial" w:hAnsi="Arial" w:cs="Arial"/>
                <w:color w:val="000000"/>
                <w:sz w:val="20"/>
                <w:szCs w:val="20"/>
              </w:rPr>
              <w:t>2</w:t>
            </w:r>
            <w:r>
              <w:rPr>
                <w:rFonts w:ascii="Arial" w:hAnsi="Arial" w:cs="Arial"/>
                <w:color w:val="000000"/>
                <w:sz w:val="20"/>
                <w:szCs w:val="20"/>
              </w:rPr>
              <w:t>5</w:t>
            </w:r>
          </w:p>
        </w:tc>
        <w:tc>
          <w:tcPr>
            <w:tcW w:w="26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AED2E3" w14:textId="4A1BA20A" w:rsidR="00736656" w:rsidRPr="004E53DE" w:rsidRDefault="00736656" w:rsidP="00736656">
            <w:pPr>
              <w:spacing w:line="260" w:lineRule="exact"/>
              <w:rPr>
                <w:rFonts w:ascii="Arial" w:hAnsi="Arial" w:cs="Arial"/>
                <w:color w:val="000000"/>
                <w:sz w:val="20"/>
                <w:szCs w:val="20"/>
              </w:rPr>
            </w:pPr>
            <w:r w:rsidRPr="00736656">
              <w:rPr>
                <w:rFonts w:ascii="Arial" w:hAnsi="Arial" w:cs="Arial"/>
                <w:color w:val="000000"/>
                <w:sz w:val="20"/>
                <w:szCs w:val="20"/>
              </w:rPr>
              <w:t>Mozirje</w:t>
            </w:r>
          </w:p>
        </w:tc>
        <w:tc>
          <w:tcPr>
            <w:tcW w:w="1841" w:type="dxa"/>
            <w:tcBorders>
              <w:top w:val="single" w:sz="4" w:space="0" w:color="auto"/>
              <w:left w:val="single" w:sz="4" w:space="0" w:color="auto"/>
              <w:bottom w:val="single" w:sz="4" w:space="0" w:color="auto"/>
              <w:right w:val="single" w:sz="4" w:space="0" w:color="auto"/>
            </w:tcBorders>
            <w:vAlign w:val="bottom"/>
          </w:tcPr>
          <w:p w14:paraId="14DD5018" w14:textId="68C4505F" w:rsidR="00736656" w:rsidRPr="00E5537B" w:rsidRDefault="00736656" w:rsidP="00736656">
            <w:pPr>
              <w:spacing w:line="260" w:lineRule="exact"/>
              <w:jc w:val="right"/>
              <w:rPr>
                <w:rFonts w:ascii="Arial" w:hAnsi="Arial" w:cs="Arial"/>
                <w:color w:val="000000"/>
                <w:sz w:val="20"/>
                <w:szCs w:val="20"/>
              </w:rPr>
            </w:pPr>
            <w:r w:rsidRPr="00736656">
              <w:rPr>
                <w:rFonts w:ascii="Arial" w:hAnsi="Arial" w:cs="Arial"/>
                <w:color w:val="000000"/>
                <w:sz w:val="20"/>
                <w:szCs w:val="20"/>
              </w:rPr>
              <w:t>212.349,28</w:t>
            </w:r>
          </w:p>
        </w:tc>
        <w:tc>
          <w:tcPr>
            <w:tcW w:w="1560" w:type="dxa"/>
            <w:tcBorders>
              <w:top w:val="single" w:sz="4" w:space="0" w:color="auto"/>
              <w:left w:val="single" w:sz="4" w:space="0" w:color="auto"/>
              <w:bottom w:val="single" w:sz="4" w:space="0" w:color="auto"/>
              <w:right w:val="single" w:sz="4" w:space="0" w:color="auto"/>
            </w:tcBorders>
            <w:vAlign w:val="bottom"/>
          </w:tcPr>
          <w:p w14:paraId="0956657D" w14:textId="5A95275E" w:rsidR="00736656" w:rsidRPr="00E5537B" w:rsidRDefault="00736656" w:rsidP="00736656">
            <w:pPr>
              <w:spacing w:line="260" w:lineRule="exact"/>
              <w:jc w:val="right"/>
              <w:rPr>
                <w:rFonts w:ascii="Arial" w:hAnsi="Arial" w:cs="Arial"/>
                <w:color w:val="000000"/>
                <w:sz w:val="20"/>
                <w:szCs w:val="20"/>
              </w:rPr>
            </w:pPr>
            <w:r w:rsidRPr="00736656">
              <w:rPr>
                <w:rFonts w:ascii="Arial" w:hAnsi="Arial" w:cs="Arial"/>
                <w:color w:val="000000"/>
                <w:sz w:val="20"/>
                <w:szCs w:val="20"/>
              </w:rPr>
              <w:t>49.082,24</w:t>
            </w:r>
          </w:p>
        </w:tc>
        <w:tc>
          <w:tcPr>
            <w:tcW w:w="1842" w:type="dxa"/>
            <w:tcBorders>
              <w:top w:val="single" w:sz="4" w:space="0" w:color="auto"/>
              <w:left w:val="single" w:sz="4" w:space="0" w:color="auto"/>
              <w:bottom w:val="single" w:sz="4" w:space="0" w:color="auto"/>
              <w:right w:val="single" w:sz="4" w:space="0" w:color="auto"/>
            </w:tcBorders>
            <w:vAlign w:val="bottom"/>
          </w:tcPr>
          <w:p w14:paraId="52802BCC" w14:textId="6CAC9E72" w:rsidR="00736656" w:rsidRPr="00E5537B" w:rsidRDefault="00736656" w:rsidP="00736656">
            <w:pPr>
              <w:spacing w:line="260" w:lineRule="exact"/>
              <w:jc w:val="right"/>
              <w:rPr>
                <w:rFonts w:ascii="Arial" w:hAnsi="Arial" w:cs="Arial"/>
                <w:color w:val="000000"/>
                <w:sz w:val="20"/>
                <w:szCs w:val="20"/>
              </w:rPr>
            </w:pPr>
            <w:r w:rsidRPr="00736656">
              <w:rPr>
                <w:rFonts w:ascii="Arial" w:hAnsi="Arial" w:cs="Arial"/>
                <w:color w:val="000000"/>
                <w:sz w:val="20"/>
                <w:szCs w:val="20"/>
              </w:rPr>
              <w:t>84.939,00</w:t>
            </w:r>
          </w:p>
        </w:tc>
      </w:tr>
      <w:tr w:rsidR="00736656" w:rsidRPr="003839F6" w14:paraId="0B26AD6A" w14:textId="77777777" w:rsidTr="00527047">
        <w:trPr>
          <w:trHeight w:val="240"/>
        </w:trPr>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DB545C" w14:textId="5F6697C4" w:rsidR="00736656" w:rsidRPr="00DB08AA" w:rsidRDefault="00736656" w:rsidP="00736656">
            <w:pPr>
              <w:spacing w:line="260" w:lineRule="exact"/>
              <w:jc w:val="right"/>
              <w:rPr>
                <w:rFonts w:ascii="Arial" w:hAnsi="Arial" w:cs="Arial"/>
                <w:color w:val="000000"/>
                <w:sz w:val="20"/>
                <w:szCs w:val="20"/>
              </w:rPr>
            </w:pPr>
            <w:r>
              <w:rPr>
                <w:rFonts w:ascii="Arial" w:hAnsi="Arial" w:cs="Arial"/>
                <w:color w:val="000000"/>
                <w:sz w:val="20"/>
                <w:szCs w:val="20"/>
              </w:rPr>
              <w:t>26</w:t>
            </w:r>
          </w:p>
        </w:tc>
        <w:tc>
          <w:tcPr>
            <w:tcW w:w="26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404C0C" w14:textId="212428C2" w:rsidR="00736656" w:rsidRPr="004E53DE" w:rsidRDefault="00736656" w:rsidP="00736656">
            <w:pPr>
              <w:spacing w:line="260" w:lineRule="exact"/>
              <w:rPr>
                <w:rFonts w:ascii="Arial" w:hAnsi="Arial" w:cs="Arial"/>
                <w:color w:val="000000"/>
                <w:sz w:val="20"/>
                <w:szCs w:val="20"/>
              </w:rPr>
            </w:pPr>
            <w:r w:rsidRPr="00736656">
              <w:rPr>
                <w:rFonts w:ascii="Arial" w:hAnsi="Arial" w:cs="Arial"/>
                <w:color w:val="000000"/>
                <w:sz w:val="20"/>
                <w:szCs w:val="20"/>
              </w:rPr>
              <w:t>Nazarje</w:t>
            </w:r>
          </w:p>
        </w:tc>
        <w:tc>
          <w:tcPr>
            <w:tcW w:w="1841" w:type="dxa"/>
            <w:tcBorders>
              <w:top w:val="single" w:sz="4" w:space="0" w:color="auto"/>
              <w:left w:val="single" w:sz="4" w:space="0" w:color="auto"/>
              <w:bottom w:val="single" w:sz="4" w:space="0" w:color="auto"/>
              <w:right w:val="single" w:sz="4" w:space="0" w:color="auto"/>
            </w:tcBorders>
            <w:vAlign w:val="bottom"/>
          </w:tcPr>
          <w:p w14:paraId="6DB26783" w14:textId="4E4C485E" w:rsidR="00736656" w:rsidRPr="00E5537B" w:rsidRDefault="00736656" w:rsidP="00736656">
            <w:pPr>
              <w:spacing w:line="260" w:lineRule="exact"/>
              <w:jc w:val="right"/>
              <w:rPr>
                <w:rFonts w:ascii="Arial" w:hAnsi="Arial" w:cs="Arial"/>
                <w:color w:val="000000"/>
                <w:sz w:val="20"/>
                <w:szCs w:val="20"/>
              </w:rPr>
            </w:pPr>
            <w:r w:rsidRPr="00736656">
              <w:rPr>
                <w:rFonts w:ascii="Arial" w:hAnsi="Arial" w:cs="Arial"/>
                <w:color w:val="000000"/>
                <w:sz w:val="20"/>
                <w:szCs w:val="20"/>
              </w:rPr>
              <w:t>55.970,85</w:t>
            </w:r>
          </w:p>
        </w:tc>
        <w:tc>
          <w:tcPr>
            <w:tcW w:w="1560" w:type="dxa"/>
            <w:tcBorders>
              <w:top w:val="single" w:sz="4" w:space="0" w:color="auto"/>
              <w:left w:val="single" w:sz="4" w:space="0" w:color="auto"/>
              <w:bottom w:val="single" w:sz="4" w:space="0" w:color="auto"/>
              <w:right w:val="single" w:sz="4" w:space="0" w:color="auto"/>
            </w:tcBorders>
            <w:vAlign w:val="bottom"/>
          </w:tcPr>
          <w:p w14:paraId="7039EFDE" w14:textId="271418E4" w:rsidR="00736656" w:rsidRPr="00E5537B" w:rsidRDefault="00736656" w:rsidP="00736656">
            <w:pPr>
              <w:spacing w:line="260" w:lineRule="exact"/>
              <w:jc w:val="right"/>
              <w:rPr>
                <w:rFonts w:ascii="Arial" w:hAnsi="Arial" w:cs="Arial"/>
                <w:color w:val="000000"/>
                <w:sz w:val="20"/>
                <w:szCs w:val="20"/>
              </w:rPr>
            </w:pPr>
            <w:r w:rsidRPr="00736656">
              <w:rPr>
                <w:rFonts w:ascii="Arial" w:hAnsi="Arial" w:cs="Arial"/>
                <w:color w:val="000000"/>
                <w:sz w:val="20"/>
                <w:szCs w:val="20"/>
              </w:rPr>
              <w:t>31.214,00</w:t>
            </w:r>
          </w:p>
        </w:tc>
        <w:tc>
          <w:tcPr>
            <w:tcW w:w="1842" w:type="dxa"/>
            <w:tcBorders>
              <w:top w:val="single" w:sz="4" w:space="0" w:color="auto"/>
              <w:left w:val="single" w:sz="4" w:space="0" w:color="auto"/>
              <w:bottom w:val="single" w:sz="4" w:space="0" w:color="auto"/>
              <w:right w:val="single" w:sz="4" w:space="0" w:color="auto"/>
            </w:tcBorders>
            <w:vAlign w:val="bottom"/>
          </w:tcPr>
          <w:p w14:paraId="79B40B69" w14:textId="354763F1" w:rsidR="00736656" w:rsidRPr="00E5537B" w:rsidRDefault="00736656" w:rsidP="00736656">
            <w:pPr>
              <w:spacing w:line="260" w:lineRule="exact"/>
              <w:jc w:val="right"/>
              <w:rPr>
                <w:rFonts w:ascii="Arial" w:hAnsi="Arial" w:cs="Arial"/>
                <w:color w:val="000000"/>
                <w:sz w:val="20"/>
                <w:szCs w:val="20"/>
              </w:rPr>
            </w:pPr>
            <w:r w:rsidRPr="00736656">
              <w:rPr>
                <w:rFonts w:ascii="Arial" w:hAnsi="Arial" w:cs="Arial"/>
                <w:color w:val="000000"/>
                <w:sz w:val="20"/>
                <w:szCs w:val="20"/>
              </w:rPr>
              <w:t>22.388,00</w:t>
            </w:r>
          </w:p>
        </w:tc>
      </w:tr>
      <w:tr w:rsidR="00736656" w:rsidRPr="003839F6" w14:paraId="48F33FFD" w14:textId="77777777" w:rsidTr="00527047">
        <w:trPr>
          <w:trHeight w:val="240"/>
        </w:trPr>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B98611" w14:textId="0E74FE0E" w:rsidR="00736656" w:rsidRPr="00DB08AA" w:rsidRDefault="00736656" w:rsidP="00736656">
            <w:pPr>
              <w:spacing w:line="260" w:lineRule="exact"/>
              <w:jc w:val="right"/>
              <w:rPr>
                <w:rFonts w:ascii="Arial" w:hAnsi="Arial" w:cs="Arial"/>
                <w:color w:val="000000"/>
                <w:sz w:val="20"/>
                <w:szCs w:val="20"/>
              </w:rPr>
            </w:pPr>
            <w:r>
              <w:rPr>
                <w:rFonts w:ascii="Arial" w:hAnsi="Arial" w:cs="Arial"/>
                <w:color w:val="000000"/>
                <w:sz w:val="20"/>
                <w:szCs w:val="20"/>
              </w:rPr>
              <w:t>27</w:t>
            </w:r>
          </w:p>
        </w:tc>
        <w:tc>
          <w:tcPr>
            <w:tcW w:w="26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58EE40" w14:textId="033C6D20" w:rsidR="00736656" w:rsidRPr="004E53DE" w:rsidRDefault="00736656" w:rsidP="00736656">
            <w:pPr>
              <w:spacing w:line="260" w:lineRule="exact"/>
              <w:rPr>
                <w:rFonts w:ascii="Arial" w:hAnsi="Arial" w:cs="Arial"/>
                <w:color w:val="000000"/>
                <w:sz w:val="20"/>
                <w:szCs w:val="20"/>
              </w:rPr>
            </w:pPr>
            <w:r w:rsidRPr="00736656">
              <w:rPr>
                <w:rFonts w:ascii="Arial" w:hAnsi="Arial" w:cs="Arial"/>
                <w:color w:val="000000"/>
                <w:sz w:val="20"/>
                <w:szCs w:val="20"/>
              </w:rPr>
              <w:t>Oplotnica</w:t>
            </w:r>
          </w:p>
        </w:tc>
        <w:tc>
          <w:tcPr>
            <w:tcW w:w="1841" w:type="dxa"/>
            <w:tcBorders>
              <w:top w:val="single" w:sz="4" w:space="0" w:color="auto"/>
              <w:left w:val="single" w:sz="4" w:space="0" w:color="auto"/>
              <w:bottom w:val="single" w:sz="4" w:space="0" w:color="auto"/>
              <w:right w:val="single" w:sz="4" w:space="0" w:color="auto"/>
            </w:tcBorders>
            <w:vAlign w:val="bottom"/>
          </w:tcPr>
          <w:p w14:paraId="45B8F04E" w14:textId="5F8121A7" w:rsidR="00736656" w:rsidRPr="00E5537B" w:rsidRDefault="00736656" w:rsidP="00736656">
            <w:pPr>
              <w:spacing w:line="260" w:lineRule="exact"/>
              <w:jc w:val="right"/>
              <w:rPr>
                <w:rFonts w:ascii="Arial" w:hAnsi="Arial" w:cs="Arial"/>
                <w:color w:val="000000"/>
                <w:sz w:val="20"/>
                <w:szCs w:val="20"/>
              </w:rPr>
            </w:pPr>
            <w:r w:rsidRPr="00736656">
              <w:rPr>
                <w:rFonts w:ascii="Arial" w:hAnsi="Arial" w:cs="Arial"/>
                <w:color w:val="000000"/>
                <w:sz w:val="20"/>
                <w:szCs w:val="20"/>
              </w:rPr>
              <w:t>54.867,54</w:t>
            </w:r>
          </w:p>
        </w:tc>
        <w:tc>
          <w:tcPr>
            <w:tcW w:w="1560" w:type="dxa"/>
            <w:tcBorders>
              <w:top w:val="single" w:sz="4" w:space="0" w:color="auto"/>
              <w:left w:val="single" w:sz="4" w:space="0" w:color="auto"/>
              <w:bottom w:val="single" w:sz="4" w:space="0" w:color="auto"/>
              <w:right w:val="single" w:sz="4" w:space="0" w:color="auto"/>
            </w:tcBorders>
            <w:vAlign w:val="bottom"/>
          </w:tcPr>
          <w:p w14:paraId="62E7BF1E" w14:textId="490BBCAB" w:rsidR="00736656" w:rsidRPr="00E5537B" w:rsidRDefault="00736656" w:rsidP="00736656">
            <w:pPr>
              <w:spacing w:line="260" w:lineRule="exact"/>
              <w:jc w:val="right"/>
              <w:rPr>
                <w:rFonts w:ascii="Arial" w:hAnsi="Arial" w:cs="Arial"/>
                <w:color w:val="000000"/>
                <w:sz w:val="20"/>
                <w:szCs w:val="20"/>
              </w:rPr>
            </w:pPr>
            <w:r w:rsidRPr="00736656">
              <w:rPr>
                <w:rFonts w:ascii="Arial" w:hAnsi="Arial" w:cs="Arial"/>
                <w:color w:val="000000"/>
                <w:sz w:val="20"/>
                <w:szCs w:val="20"/>
              </w:rPr>
              <w:t>47.918,40</w:t>
            </w:r>
          </w:p>
        </w:tc>
        <w:tc>
          <w:tcPr>
            <w:tcW w:w="1842" w:type="dxa"/>
            <w:tcBorders>
              <w:top w:val="single" w:sz="4" w:space="0" w:color="auto"/>
              <w:left w:val="single" w:sz="4" w:space="0" w:color="auto"/>
              <w:bottom w:val="single" w:sz="4" w:space="0" w:color="auto"/>
              <w:right w:val="single" w:sz="4" w:space="0" w:color="auto"/>
            </w:tcBorders>
            <w:vAlign w:val="bottom"/>
          </w:tcPr>
          <w:p w14:paraId="6F9BD97B" w14:textId="0ED1D704" w:rsidR="00736656" w:rsidRPr="00E5537B" w:rsidRDefault="00736656" w:rsidP="00736656">
            <w:pPr>
              <w:spacing w:line="260" w:lineRule="exact"/>
              <w:jc w:val="right"/>
              <w:rPr>
                <w:rFonts w:ascii="Arial" w:hAnsi="Arial" w:cs="Arial"/>
                <w:color w:val="000000"/>
                <w:sz w:val="20"/>
                <w:szCs w:val="20"/>
              </w:rPr>
            </w:pPr>
            <w:r w:rsidRPr="00736656">
              <w:rPr>
                <w:rFonts w:ascii="Arial" w:hAnsi="Arial" w:cs="Arial"/>
                <w:color w:val="000000"/>
                <w:sz w:val="20"/>
                <w:szCs w:val="20"/>
              </w:rPr>
              <w:t>21.947,00</w:t>
            </w:r>
          </w:p>
        </w:tc>
      </w:tr>
      <w:tr w:rsidR="00736656" w:rsidRPr="003839F6" w14:paraId="1254761A" w14:textId="77777777" w:rsidTr="00527047">
        <w:trPr>
          <w:trHeight w:val="240"/>
        </w:trPr>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D58068" w14:textId="5F6AD61E" w:rsidR="00736656" w:rsidRPr="00DB08AA" w:rsidRDefault="00736656" w:rsidP="00736656">
            <w:pPr>
              <w:spacing w:line="260" w:lineRule="exact"/>
              <w:jc w:val="right"/>
              <w:rPr>
                <w:rFonts w:ascii="Arial" w:hAnsi="Arial" w:cs="Arial"/>
                <w:color w:val="000000"/>
                <w:sz w:val="20"/>
                <w:szCs w:val="20"/>
              </w:rPr>
            </w:pPr>
            <w:r>
              <w:rPr>
                <w:rFonts w:ascii="Arial" w:hAnsi="Arial" w:cs="Arial"/>
                <w:color w:val="000000"/>
                <w:sz w:val="20"/>
                <w:szCs w:val="20"/>
              </w:rPr>
              <w:t>28</w:t>
            </w:r>
          </w:p>
        </w:tc>
        <w:tc>
          <w:tcPr>
            <w:tcW w:w="26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ABE38F" w14:textId="40332583" w:rsidR="00736656" w:rsidRPr="004E53DE" w:rsidRDefault="00736656" w:rsidP="00736656">
            <w:pPr>
              <w:spacing w:line="260" w:lineRule="exact"/>
              <w:rPr>
                <w:rFonts w:ascii="Arial" w:hAnsi="Arial" w:cs="Arial"/>
                <w:color w:val="000000"/>
                <w:sz w:val="20"/>
                <w:szCs w:val="20"/>
              </w:rPr>
            </w:pPr>
            <w:r w:rsidRPr="00736656">
              <w:rPr>
                <w:rFonts w:ascii="Arial" w:hAnsi="Arial" w:cs="Arial"/>
                <w:color w:val="000000"/>
                <w:sz w:val="20"/>
                <w:szCs w:val="20"/>
              </w:rPr>
              <w:t>Ormož</w:t>
            </w:r>
          </w:p>
        </w:tc>
        <w:tc>
          <w:tcPr>
            <w:tcW w:w="1841" w:type="dxa"/>
            <w:tcBorders>
              <w:top w:val="single" w:sz="4" w:space="0" w:color="auto"/>
              <w:left w:val="single" w:sz="4" w:space="0" w:color="auto"/>
              <w:bottom w:val="single" w:sz="4" w:space="0" w:color="auto"/>
              <w:right w:val="single" w:sz="4" w:space="0" w:color="auto"/>
            </w:tcBorders>
            <w:vAlign w:val="bottom"/>
          </w:tcPr>
          <w:p w14:paraId="3545AD42" w14:textId="77F4E5E5" w:rsidR="00736656" w:rsidRPr="00E5537B" w:rsidRDefault="00736656" w:rsidP="00736656">
            <w:pPr>
              <w:spacing w:line="260" w:lineRule="exact"/>
              <w:jc w:val="right"/>
              <w:rPr>
                <w:rFonts w:ascii="Arial" w:hAnsi="Arial" w:cs="Arial"/>
                <w:color w:val="000000"/>
                <w:sz w:val="20"/>
                <w:szCs w:val="20"/>
              </w:rPr>
            </w:pPr>
            <w:r w:rsidRPr="00736656">
              <w:rPr>
                <w:rFonts w:ascii="Arial" w:hAnsi="Arial" w:cs="Arial"/>
                <w:color w:val="000000"/>
                <w:sz w:val="20"/>
                <w:szCs w:val="20"/>
              </w:rPr>
              <w:t>23.926,62</w:t>
            </w:r>
          </w:p>
        </w:tc>
        <w:tc>
          <w:tcPr>
            <w:tcW w:w="1560" w:type="dxa"/>
            <w:tcBorders>
              <w:top w:val="single" w:sz="4" w:space="0" w:color="auto"/>
              <w:left w:val="single" w:sz="4" w:space="0" w:color="auto"/>
              <w:bottom w:val="single" w:sz="4" w:space="0" w:color="auto"/>
              <w:right w:val="single" w:sz="4" w:space="0" w:color="auto"/>
            </w:tcBorders>
            <w:vAlign w:val="bottom"/>
          </w:tcPr>
          <w:p w14:paraId="4D147B51" w14:textId="6251BDCB" w:rsidR="00736656" w:rsidRPr="00E5537B" w:rsidRDefault="00736656" w:rsidP="00736656">
            <w:pPr>
              <w:spacing w:line="260" w:lineRule="exact"/>
              <w:jc w:val="right"/>
              <w:rPr>
                <w:rFonts w:ascii="Arial" w:hAnsi="Arial" w:cs="Arial"/>
                <w:color w:val="000000"/>
                <w:sz w:val="20"/>
                <w:szCs w:val="20"/>
              </w:rPr>
            </w:pPr>
            <w:r w:rsidRPr="00736656">
              <w:rPr>
                <w:rFonts w:ascii="Arial" w:hAnsi="Arial" w:cs="Arial"/>
                <w:color w:val="000000"/>
                <w:sz w:val="20"/>
                <w:szCs w:val="20"/>
              </w:rPr>
              <w:t>144.379,26</w:t>
            </w:r>
          </w:p>
        </w:tc>
        <w:tc>
          <w:tcPr>
            <w:tcW w:w="1842" w:type="dxa"/>
            <w:tcBorders>
              <w:top w:val="single" w:sz="4" w:space="0" w:color="auto"/>
              <w:left w:val="single" w:sz="4" w:space="0" w:color="auto"/>
              <w:bottom w:val="single" w:sz="4" w:space="0" w:color="auto"/>
              <w:right w:val="single" w:sz="4" w:space="0" w:color="auto"/>
            </w:tcBorders>
            <w:vAlign w:val="bottom"/>
          </w:tcPr>
          <w:p w14:paraId="25CBB110" w14:textId="23326C5A" w:rsidR="00736656" w:rsidRPr="00E5537B" w:rsidRDefault="00736656" w:rsidP="00736656">
            <w:pPr>
              <w:spacing w:line="260" w:lineRule="exact"/>
              <w:jc w:val="right"/>
              <w:rPr>
                <w:rFonts w:ascii="Arial" w:hAnsi="Arial" w:cs="Arial"/>
                <w:color w:val="000000"/>
                <w:sz w:val="20"/>
                <w:szCs w:val="20"/>
              </w:rPr>
            </w:pPr>
            <w:r w:rsidRPr="00736656">
              <w:rPr>
                <w:rFonts w:ascii="Arial" w:hAnsi="Arial" w:cs="Arial"/>
                <w:color w:val="000000"/>
                <w:sz w:val="20"/>
                <w:szCs w:val="20"/>
              </w:rPr>
              <w:t>9.570,00</w:t>
            </w:r>
          </w:p>
        </w:tc>
      </w:tr>
      <w:tr w:rsidR="00736656" w:rsidRPr="003839F6" w14:paraId="32DAFDEE" w14:textId="77777777" w:rsidTr="00527047">
        <w:trPr>
          <w:trHeight w:val="240"/>
        </w:trPr>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9D1BBE" w14:textId="5FDA29AE" w:rsidR="00736656" w:rsidRPr="00DB08AA" w:rsidRDefault="00736656" w:rsidP="00736656">
            <w:pPr>
              <w:spacing w:line="260" w:lineRule="exact"/>
              <w:jc w:val="right"/>
              <w:rPr>
                <w:rFonts w:ascii="Arial" w:hAnsi="Arial" w:cs="Arial"/>
                <w:color w:val="000000"/>
                <w:sz w:val="20"/>
                <w:szCs w:val="20"/>
              </w:rPr>
            </w:pPr>
            <w:r>
              <w:rPr>
                <w:rFonts w:ascii="Arial" w:hAnsi="Arial" w:cs="Arial"/>
                <w:color w:val="000000"/>
                <w:sz w:val="20"/>
                <w:szCs w:val="20"/>
              </w:rPr>
              <w:t>29</w:t>
            </w:r>
          </w:p>
        </w:tc>
        <w:tc>
          <w:tcPr>
            <w:tcW w:w="26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3DFBCD" w14:textId="0532F7F9" w:rsidR="00736656" w:rsidRPr="004E53DE" w:rsidRDefault="00736656" w:rsidP="00736656">
            <w:pPr>
              <w:spacing w:line="260" w:lineRule="exact"/>
              <w:rPr>
                <w:rFonts w:ascii="Arial" w:hAnsi="Arial" w:cs="Arial"/>
                <w:color w:val="000000"/>
                <w:sz w:val="20"/>
                <w:szCs w:val="20"/>
              </w:rPr>
            </w:pPr>
            <w:r w:rsidRPr="00736656">
              <w:rPr>
                <w:rFonts w:ascii="Arial" w:hAnsi="Arial" w:cs="Arial"/>
                <w:color w:val="000000"/>
                <w:sz w:val="20"/>
                <w:szCs w:val="20"/>
              </w:rPr>
              <w:t>Podčetrtek</w:t>
            </w:r>
          </w:p>
        </w:tc>
        <w:tc>
          <w:tcPr>
            <w:tcW w:w="1841" w:type="dxa"/>
            <w:tcBorders>
              <w:top w:val="single" w:sz="4" w:space="0" w:color="auto"/>
              <w:left w:val="single" w:sz="4" w:space="0" w:color="auto"/>
              <w:bottom w:val="single" w:sz="4" w:space="0" w:color="auto"/>
              <w:right w:val="single" w:sz="4" w:space="0" w:color="auto"/>
            </w:tcBorders>
            <w:vAlign w:val="bottom"/>
          </w:tcPr>
          <w:p w14:paraId="32F1AEA8" w14:textId="0924876B" w:rsidR="00736656" w:rsidRPr="00E5537B" w:rsidRDefault="00736656" w:rsidP="00736656">
            <w:pPr>
              <w:spacing w:line="260" w:lineRule="exact"/>
              <w:jc w:val="right"/>
              <w:rPr>
                <w:rFonts w:ascii="Arial" w:hAnsi="Arial" w:cs="Arial"/>
                <w:color w:val="000000"/>
                <w:sz w:val="20"/>
                <w:szCs w:val="20"/>
              </w:rPr>
            </w:pPr>
            <w:r w:rsidRPr="00736656">
              <w:rPr>
                <w:rFonts w:ascii="Arial" w:hAnsi="Arial" w:cs="Arial"/>
                <w:color w:val="000000"/>
                <w:sz w:val="20"/>
                <w:szCs w:val="20"/>
              </w:rPr>
              <w:t>137.320,83</w:t>
            </w:r>
          </w:p>
        </w:tc>
        <w:tc>
          <w:tcPr>
            <w:tcW w:w="1560" w:type="dxa"/>
            <w:tcBorders>
              <w:top w:val="single" w:sz="4" w:space="0" w:color="auto"/>
              <w:left w:val="single" w:sz="4" w:space="0" w:color="auto"/>
              <w:bottom w:val="single" w:sz="4" w:space="0" w:color="auto"/>
              <w:right w:val="single" w:sz="4" w:space="0" w:color="auto"/>
            </w:tcBorders>
            <w:vAlign w:val="bottom"/>
          </w:tcPr>
          <w:p w14:paraId="7CC6376F" w14:textId="74EAEE22" w:rsidR="00736656" w:rsidRPr="00E5537B" w:rsidRDefault="00736656" w:rsidP="00736656">
            <w:pPr>
              <w:spacing w:line="260" w:lineRule="exact"/>
              <w:jc w:val="right"/>
              <w:rPr>
                <w:rFonts w:ascii="Arial" w:hAnsi="Arial" w:cs="Arial"/>
                <w:color w:val="000000"/>
                <w:sz w:val="20"/>
                <w:szCs w:val="20"/>
              </w:rPr>
            </w:pPr>
            <w:r w:rsidRPr="00736656">
              <w:rPr>
                <w:rFonts w:ascii="Arial" w:hAnsi="Arial" w:cs="Arial"/>
                <w:color w:val="000000"/>
                <w:sz w:val="20"/>
                <w:szCs w:val="20"/>
              </w:rPr>
              <w:t>49.878,78</w:t>
            </w:r>
          </w:p>
        </w:tc>
        <w:tc>
          <w:tcPr>
            <w:tcW w:w="1842" w:type="dxa"/>
            <w:tcBorders>
              <w:top w:val="single" w:sz="4" w:space="0" w:color="auto"/>
              <w:left w:val="single" w:sz="4" w:space="0" w:color="auto"/>
              <w:bottom w:val="single" w:sz="4" w:space="0" w:color="auto"/>
              <w:right w:val="single" w:sz="4" w:space="0" w:color="auto"/>
            </w:tcBorders>
            <w:vAlign w:val="bottom"/>
          </w:tcPr>
          <w:p w14:paraId="5B49A20F" w14:textId="60737F80" w:rsidR="00736656" w:rsidRPr="00E5537B" w:rsidRDefault="00736656" w:rsidP="00736656">
            <w:pPr>
              <w:spacing w:line="260" w:lineRule="exact"/>
              <w:jc w:val="right"/>
              <w:rPr>
                <w:rFonts w:ascii="Arial" w:hAnsi="Arial" w:cs="Arial"/>
                <w:color w:val="000000"/>
                <w:sz w:val="20"/>
                <w:szCs w:val="20"/>
              </w:rPr>
            </w:pPr>
            <w:r w:rsidRPr="00736656">
              <w:rPr>
                <w:rFonts w:ascii="Arial" w:hAnsi="Arial" w:cs="Arial"/>
                <w:color w:val="000000"/>
                <w:sz w:val="20"/>
                <w:szCs w:val="20"/>
              </w:rPr>
              <w:t>54.928,00</w:t>
            </w:r>
          </w:p>
        </w:tc>
      </w:tr>
      <w:tr w:rsidR="00736656" w:rsidRPr="003839F6" w14:paraId="1397DD2A" w14:textId="77777777" w:rsidTr="00527047">
        <w:trPr>
          <w:trHeight w:val="240"/>
        </w:trPr>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12BA4C" w14:textId="29B0A5BB" w:rsidR="00736656" w:rsidRPr="00DB08AA" w:rsidRDefault="00736656" w:rsidP="00736656">
            <w:pPr>
              <w:spacing w:line="260" w:lineRule="exact"/>
              <w:jc w:val="right"/>
              <w:rPr>
                <w:rFonts w:ascii="Arial" w:hAnsi="Arial" w:cs="Arial"/>
                <w:color w:val="000000"/>
                <w:sz w:val="20"/>
                <w:szCs w:val="20"/>
              </w:rPr>
            </w:pPr>
            <w:r>
              <w:rPr>
                <w:rFonts w:ascii="Arial" w:hAnsi="Arial" w:cs="Arial"/>
                <w:color w:val="000000"/>
                <w:sz w:val="20"/>
                <w:szCs w:val="20"/>
              </w:rPr>
              <w:t>30</w:t>
            </w:r>
          </w:p>
        </w:tc>
        <w:tc>
          <w:tcPr>
            <w:tcW w:w="26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81D957" w14:textId="0F5FCCB9" w:rsidR="00736656" w:rsidRPr="004E53DE" w:rsidRDefault="00736656" w:rsidP="00736656">
            <w:pPr>
              <w:spacing w:line="260" w:lineRule="exact"/>
              <w:rPr>
                <w:rFonts w:ascii="Arial" w:hAnsi="Arial" w:cs="Arial"/>
                <w:color w:val="000000"/>
                <w:sz w:val="20"/>
                <w:szCs w:val="20"/>
              </w:rPr>
            </w:pPr>
            <w:r w:rsidRPr="00736656">
              <w:rPr>
                <w:rFonts w:ascii="Arial" w:hAnsi="Arial" w:cs="Arial"/>
                <w:color w:val="000000"/>
                <w:sz w:val="20"/>
                <w:szCs w:val="20"/>
              </w:rPr>
              <w:t>Prebold</w:t>
            </w:r>
          </w:p>
        </w:tc>
        <w:tc>
          <w:tcPr>
            <w:tcW w:w="1841" w:type="dxa"/>
            <w:tcBorders>
              <w:top w:val="single" w:sz="4" w:space="0" w:color="auto"/>
              <w:left w:val="single" w:sz="4" w:space="0" w:color="auto"/>
              <w:bottom w:val="single" w:sz="4" w:space="0" w:color="auto"/>
              <w:right w:val="single" w:sz="4" w:space="0" w:color="auto"/>
            </w:tcBorders>
            <w:vAlign w:val="bottom"/>
          </w:tcPr>
          <w:p w14:paraId="747BAF60" w14:textId="596BC5D9" w:rsidR="00736656" w:rsidRPr="00E5537B" w:rsidRDefault="00736656" w:rsidP="00736656">
            <w:pPr>
              <w:spacing w:line="260" w:lineRule="exact"/>
              <w:jc w:val="right"/>
              <w:rPr>
                <w:rFonts w:ascii="Arial" w:hAnsi="Arial" w:cs="Arial"/>
                <w:color w:val="000000"/>
                <w:sz w:val="20"/>
                <w:szCs w:val="20"/>
              </w:rPr>
            </w:pPr>
            <w:r w:rsidRPr="00736656">
              <w:rPr>
                <w:rFonts w:ascii="Arial" w:hAnsi="Arial" w:cs="Arial"/>
                <w:color w:val="000000"/>
                <w:sz w:val="20"/>
                <w:szCs w:val="20"/>
              </w:rPr>
              <w:t>195.479,90</w:t>
            </w:r>
          </w:p>
        </w:tc>
        <w:tc>
          <w:tcPr>
            <w:tcW w:w="1560" w:type="dxa"/>
            <w:tcBorders>
              <w:top w:val="single" w:sz="4" w:space="0" w:color="auto"/>
              <w:left w:val="single" w:sz="4" w:space="0" w:color="auto"/>
              <w:bottom w:val="single" w:sz="4" w:space="0" w:color="auto"/>
              <w:right w:val="single" w:sz="4" w:space="0" w:color="auto"/>
            </w:tcBorders>
            <w:vAlign w:val="bottom"/>
          </w:tcPr>
          <w:p w14:paraId="4803EEBC" w14:textId="73BE82F0" w:rsidR="00736656" w:rsidRPr="00E5537B" w:rsidRDefault="00736656" w:rsidP="00736656">
            <w:pPr>
              <w:spacing w:line="260" w:lineRule="exact"/>
              <w:jc w:val="right"/>
              <w:rPr>
                <w:rFonts w:ascii="Arial" w:hAnsi="Arial" w:cs="Arial"/>
                <w:color w:val="000000"/>
                <w:sz w:val="20"/>
                <w:szCs w:val="20"/>
              </w:rPr>
            </w:pPr>
            <w:r w:rsidRPr="00736656">
              <w:rPr>
                <w:rFonts w:ascii="Arial" w:hAnsi="Arial" w:cs="Arial"/>
                <w:color w:val="000000"/>
                <w:sz w:val="20"/>
                <w:szCs w:val="20"/>
              </w:rPr>
              <w:t>54.289,53</w:t>
            </w:r>
          </w:p>
        </w:tc>
        <w:tc>
          <w:tcPr>
            <w:tcW w:w="1842" w:type="dxa"/>
            <w:tcBorders>
              <w:top w:val="single" w:sz="4" w:space="0" w:color="auto"/>
              <w:left w:val="single" w:sz="4" w:space="0" w:color="auto"/>
              <w:bottom w:val="single" w:sz="4" w:space="0" w:color="auto"/>
              <w:right w:val="single" w:sz="4" w:space="0" w:color="auto"/>
            </w:tcBorders>
            <w:vAlign w:val="bottom"/>
          </w:tcPr>
          <w:p w14:paraId="59EA7BAF" w14:textId="49EF444A" w:rsidR="00736656" w:rsidRPr="00E5537B" w:rsidRDefault="00736656" w:rsidP="00736656">
            <w:pPr>
              <w:spacing w:line="260" w:lineRule="exact"/>
              <w:jc w:val="right"/>
              <w:rPr>
                <w:rFonts w:ascii="Arial" w:hAnsi="Arial" w:cs="Arial"/>
                <w:color w:val="000000"/>
                <w:sz w:val="20"/>
                <w:szCs w:val="20"/>
              </w:rPr>
            </w:pPr>
            <w:r w:rsidRPr="00736656">
              <w:rPr>
                <w:rFonts w:ascii="Arial" w:hAnsi="Arial" w:cs="Arial"/>
                <w:color w:val="000000"/>
                <w:sz w:val="20"/>
                <w:szCs w:val="20"/>
              </w:rPr>
              <w:t>78.191,00</w:t>
            </w:r>
          </w:p>
        </w:tc>
      </w:tr>
      <w:tr w:rsidR="00736656" w:rsidRPr="003839F6" w14:paraId="4BB8FDA7" w14:textId="77777777" w:rsidTr="00527047">
        <w:trPr>
          <w:trHeight w:val="240"/>
        </w:trPr>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F09DDE" w14:textId="5FB559A4" w:rsidR="00736656" w:rsidRPr="00DB08AA" w:rsidRDefault="00736656" w:rsidP="00736656">
            <w:pPr>
              <w:spacing w:line="260" w:lineRule="exact"/>
              <w:jc w:val="right"/>
              <w:rPr>
                <w:rFonts w:ascii="Arial" w:hAnsi="Arial" w:cs="Arial"/>
                <w:color w:val="000000"/>
                <w:sz w:val="20"/>
                <w:szCs w:val="20"/>
              </w:rPr>
            </w:pPr>
            <w:r>
              <w:rPr>
                <w:rFonts w:ascii="Arial" w:hAnsi="Arial" w:cs="Arial"/>
                <w:color w:val="000000"/>
                <w:sz w:val="20"/>
                <w:szCs w:val="20"/>
              </w:rPr>
              <w:t>31</w:t>
            </w:r>
          </w:p>
        </w:tc>
        <w:tc>
          <w:tcPr>
            <w:tcW w:w="26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E5065E" w14:textId="693D90B3" w:rsidR="00736656" w:rsidRPr="004E53DE" w:rsidRDefault="00736656" w:rsidP="00736656">
            <w:pPr>
              <w:spacing w:line="260" w:lineRule="exact"/>
              <w:rPr>
                <w:rFonts w:ascii="Arial" w:hAnsi="Arial" w:cs="Arial"/>
                <w:color w:val="000000"/>
                <w:sz w:val="20"/>
                <w:szCs w:val="20"/>
              </w:rPr>
            </w:pPr>
            <w:r w:rsidRPr="00736656">
              <w:rPr>
                <w:rFonts w:ascii="Arial" w:hAnsi="Arial" w:cs="Arial"/>
                <w:color w:val="000000"/>
                <w:sz w:val="20"/>
                <w:szCs w:val="20"/>
              </w:rPr>
              <w:t>Prevalje</w:t>
            </w:r>
          </w:p>
        </w:tc>
        <w:tc>
          <w:tcPr>
            <w:tcW w:w="1841" w:type="dxa"/>
            <w:tcBorders>
              <w:top w:val="single" w:sz="4" w:space="0" w:color="auto"/>
              <w:left w:val="single" w:sz="4" w:space="0" w:color="auto"/>
              <w:bottom w:val="single" w:sz="4" w:space="0" w:color="auto"/>
              <w:right w:val="single" w:sz="4" w:space="0" w:color="auto"/>
            </w:tcBorders>
            <w:vAlign w:val="bottom"/>
          </w:tcPr>
          <w:p w14:paraId="6232313E" w14:textId="1691F598" w:rsidR="00736656" w:rsidRPr="00E5537B" w:rsidRDefault="00736656" w:rsidP="00736656">
            <w:pPr>
              <w:spacing w:line="260" w:lineRule="exact"/>
              <w:jc w:val="right"/>
              <w:rPr>
                <w:rFonts w:ascii="Arial" w:hAnsi="Arial" w:cs="Arial"/>
                <w:color w:val="000000"/>
                <w:sz w:val="20"/>
                <w:szCs w:val="20"/>
              </w:rPr>
            </w:pPr>
            <w:r w:rsidRPr="00736656">
              <w:rPr>
                <w:rFonts w:ascii="Arial" w:hAnsi="Arial" w:cs="Arial"/>
                <w:color w:val="000000"/>
                <w:sz w:val="20"/>
                <w:szCs w:val="20"/>
              </w:rPr>
              <w:t>188.303,25</w:t>
            </w:r>
          </w:p>
        </w:tc>
        <w:tc>
          <w:tcPr>
            <w:tcW w:w="1560" w:type="dxa"/>
            <w:tcBorders>
              <w:top w:val="single" w:sz="4" w:space="0" w:color="auto"/>
              <w:left w:val="single" w:sz="4" w:space="0" w:color="auto"/>
              <w:bottom w:val="single" w:sz="4" w:space="0" w:color="auto"/>
              <w:right w:val="single" w:sz="4" w:space="0" w:color="auto"/>
            </w:tcBorders>
            <w:vAlign w:val="bottom"/>
          </w:tcPr>
          <w:p w14:paraId="3A980359" w14:textId="6EB2234D" w:rsidR="00736656" w:rsidRPr="00E5537B" w:rsidRDefault="00736656" w:rsidP="00736656">
            <w:pPr>
              <w:spacing w:line="260" w:lineRule="exact"/>
              <w:jc w:val="right"/>
              <w:rPr>
                <w:rFonts w:ascii="Arial" w:hAnsi="Arial" w:cs="Arial"/>
                <w:color w:val="000000"/>
                <w:sz w:val="20"/>
                <w:szCs w:val="20"/>
              </w:rPr>
            </w:pPr>
            <w:r w:rsidRPr="00736656">
              <w:rPr>
                <w:rFonts w:ascii="Arial" w:hAnsi="Arial" w:cs="Arial"/>
                <w:color w:val="000000"/>
                <w:sz w:val="20"/>
                <w:szCs w:val="20"/>
              </w:rPr>
              <w:t>69.640,55</w:t>
            </w:r>
          </w:p>
        </w:tc>
        <w:tc>
          <w:tcPr>
            <w:tcW w:w="1842" w:type="dxa"/>
            <w:tcBorders>
              <w:top w:val="single" w:sz="4" w:space="0" w:color="auto"/>
              <w:left w:val="single" w:sz="4" w:space="0" w:color="auto"/>
              <w:bottom w:val="single" w:sz="4" w:space="0" w:color="auto"/>
              <w:right w:val="single" w:sz="4" w:space="0" w:color="auto"/>
            </w:tcBorders>
            <w:vAlign w:val="bottom"/>
          </w:tcPr>
          <w:p w14:paraId="74C52F6A" w14:textId="7B1BAF35" w:rsidR="00736656" w:rsidRPr="00E5537B" w:rsidRDefault="00736656" w:rsidP="00736656">
            <w:pPr>
              <w:spacing w:line="260" w:lineRule="exact"/>
              <w:jc w:val="right"/>
              <w:rPr>
                <w:rFonts w:ascii="Arial" w:hAnsi="Arial" w:cs="Arial"/>
                <w:color w:val="000000"/>
                <w:sz w:val="20"/>
                <w:szCs w:val="20"/>
              </w:rPr>
            </w:pPr>
            <w:r w:rsidRPr="00736656">
              <w:rPr>
                <w:rFonts w:ascii="Arial" w:hAnsi="Arial" w:cs="Arial"/>
                <w:color w:val="000000"/>
                <w:sz w:val="20"/>
                <w:szCs w:val="20"/>
              </w:rPr>
              <w:t>75.321,00</w:t>
            </w:r>
          </w:p>
        </w:tc>
      </w:tr>
      <w:tr w:rsidR="00736656" w:rsidRPr="003839F6" w14:paraId="3BE90171" w14:textId="77777777" w:rsidTr="00527047">
        <w:trPr>
          <w:trHeight w:val="240"/>
        </w:trPr>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20F424" w14:textId="76FAFD85" w:rsidR="00736656" w:rsidRPr="00DB08AA" w:rsidRDefault="00736656" w:rsidP="00736656">
            <w:pPr>
              <w:spacing w:line="260" w:lineRule="exact"/>
              <w:jc w:val="right"/>
              <w:rPr>
                <w:rFonts w:ascii="Arial" w:hAnsi="Arial" w:cs="Arial"/>
                <w:color w:val="000000"/>
                <w:sz w:val="20"/>
                <w:szCs w:val="20"/>
              </w:rPr>
            </w:pPr>
            <w:r>
              <w:rPr>
                <w:rFonts w:ascii="Arial" w:hAnsi="Arial" w:cs="Arial"/>
                <w:color w:val="000000"/>
                <w:sz w:val="20"/>
                <w:szCs w:val="20"/>
              </w:rPr>
              <w:t>32</w:t>
            </w:r>
          </w:p>
        </w:tc>
        <w:tc>
          <w:tcPr>
            <w:tcW w:w="26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42DD38" w14:textId="79E50568" w:rsidR="00736656" w:rsidRPr="004E53DE" w:rsidRDefault="00736656" w:rsidP="00736656">
            <w:pPr>
              <w:spacing w:line="260" w:lineRule="exact"/>
              <w:rPr>
                <w:rFonts w:ascii="Arial" w:hAnsi="Arial" w:cs="Arial"/>
                <w:color w:val="000000"/>
                <w:sz w:val="20"/>
                <w:szCs w:val="20"/>
              </w:rPr>
            </w:pPr>
            <w:r w:rsidRPr="00736656">
              <w:rPr>
                <w:rFonts w:ascii="Arial" w:hAnsi="Arial" w:cs="Arial"/>
                <w:color w:val="000000"/>
                <w:sz w:val="20"/>
                <w:szCs w:val="20"/>
              </w:rPr>
              <w:t>Ravne na Koroškem</w:t>
            </w:r>
          </w:p>
        </w:tc>
        <w:tc>
          <w:tcPr>
            <w:tcW w:w="1841" w:type="dxa"/>
            <w:tcBorders>
              <w:top w:val="single" w:sz="4" w:space="0" w:color="auto"/>
              <w:left w:val="single" w:sz="4" w:space="0" w:color="auto"/>
              <w:bottom w:val="single" w:sz="4" w:space="0" w:color="auto"/>
              <w:right w:val="single" w:sz="4" w:space="0" w:color="auto"/>
            </w:tcBorders>
            <w:vAlign w:val="bottom"/>
          </w:tcPr>
          <w:p w14:paraId="2C2DACE0" w14:textId="788780F0" w:rsidR="00736656" w:rsidRPr="00E5537B" w:rsidRDefault="00736656" w:rsidP="00736656">
            <w:pPr>
              <w:spacing w:line="260" w:lineRule="exact"/>
              <w:jc w:val="right"/>
              <w:rPr>
                <w:rFonts w:ascii="Arial" w:hAnsi="Arial" w:cs="Arial"/>
                <w:color w:val="000000"/>
                <w:sz w:val="20"/>
                <w:szCs w:val="20"/>
              </w:rPr>
            </w:pPr>
            <w:r w:rsidRPr="00736656">
              <w:rPr>
                <w:rFonts w:ascii="Arial" w:hAnsi="Arial" w:cs="Arial"/>
                <w:color w:val="000000"/>
                <w:sz w:val="20"/>
                <w:szCs w:val="20"/>
              </w:rPr>
              <w:t>128.870,97</w:t>
            </w:r>
          </w:p>
        </w:tc>
        <w:tc>
          <w:tcPr>
            <w:tcW w:w="1560" w:type="dxa"/>
            <w:tcBorders>
              <w:top w:val="single" w:sz="4" w:space="0" w:color="auto"/>
              <w:left w:val="single" w:sz="4" w:space="0" w:color="auto"/>
              <w:bottom w:val="single" w:sz="4" w:space="0" w:color="auto"/>
              <w:right w:val="single" w:sz="4" w:space="0" w:color="auto"/>
            </w:tcBorders>
            <w:vAlign w:val="bottom"/>
          </w:tcPr>
          <w:p w14:paraId="6F4DC6D8" w14:textId="43013363" w:rsidR="00736656" w:rsidRPr="00E5537B" w:rsidRDefault="00736656" w:rsidP="00736656">
            <w:pPr>
              <w:spacing w:line="260" w:lineRule="exact"/>
              <w:jc w:val="right"/>
              <w:rPr>
                <w:rFonts w:ascii="Arial" w:hAnsi="Arial" w:cs="Arial"/>
                <w:color w:val="000000"/>
                <w:sz w:val="20"/>
                <w:szCs w:val="20"/>
              </w:rPr>
            </w:pPr>
            <w:r w:rsidRPr="00736656">
              <w:rPr>
                <w:rFonts w:ascii="Arial" w:hAnsi="Arial" w:cs="Arial"/>
                <w:color w:val="000000"/>
                <w:sz w:val="20"/>
                <w:szCs w:val="20"/>
              </w:rPr>
              <w:t>109.567,22</w:t>
            </w:r>
          </w:p>
        </w:tc>
        <w:tc>
          <w:tcPr>
            <w:tcW w:w="1842" w:type="dxa"/>
            <w:tcBorders>
              <w:top w:val="single" w:sz="4" w:space="0" w:color="auto"/>
              <w:left w:val="single" w:sz="4" w:space="0" w:color="auto"/>
              <w:bottom w:val="single" w:sz="4" w:space="0" w:color="auto"/>
              <w:right w:val="single" w:sz="4" w:space="0" w:color="auto"/>
            </w:tcBorders>
            <w:vAlign w:val="bottom"/>
          </w:tcPr>
          <w:p w14:paraId="15D23286" w14:textId="701D8CC5" w:rsidR="00736656" w:rsidRPr="00E5537B" w:rsidRDefault="00736656" w:rsidP="00736656">
            <w:pPr>
              <w:spacing w:line="260" w:lineRule="exact"/>
              <w:jc w:val="right"/>
              <w:rPr>
                <w:rFonts w:ascii="Arial" w:hAnsi="Arial" w:cs="Arial"/>
                <w:color w:val="000000"/>
                <w:sz w:val="20"/>
                <w:szCs w:val="20"/>
              </w:rPr>
            </w:pPr>
            <w:r w:rsidRPr="00736656">
              <w:rPr>
                <w:rFonts w:ascii="Arial" w:hAnsi="Arial" w:cs="Arial"/>
                <w:color w:val="000000"/>
                <w:sz w:val="20"/>
                <w:szCs w:val="20"/>
              </w:rPr>
              <w:t>51.548,00</w:t>
            </w:r>
          </w:p>
        </w:tc>
      </w:tr>
      <w:tr w:rsidR="00736656" w:rsidRPr="003839F6" w14:paraId="78FDF42A" w14:textId="77777777" w:rsidTr="00527047">
        <w:trPr>
          <w:trHeight w:val="240"/>
        </w:trPr>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E5DAAA" w14:textId="538163DB" w:rsidR="00736656" w:rsidRPr="00DB08AA" w:rsidRDefault="00736656" w:rsidP="00736656">
            <w:pPr>
              <w:spacing w:line="260" w:lineRule="exact"/>
              <w:jc w:val="right"/>
              <w:rPr>
                <w:rFonts w:ascii="Arial" w:hAnsi="Arial" w:cs="Arial"/>
                <w:color w:val="000000"/>
                <w:sz w:val="20"/>
                <w:szCs w:val="20"/>
              </w:rPr>
            </w:pPr>
            <w:r>
              <w:rPr>
                <w:rFonts w:ascii="Arial" w:hAnsi="Arial" w:cs="Arial"/>
                <w:color w:val="000000"/>
                <w:sz w:val="20"/>
                <w:szCs w:val="20"/>
              </w:rPr>
              <w:t>33</w:t>
            </w:r>
          </w:p>
        </w:tc>
        <w:tc>
          <w:tcPr>
            <w:tcW w:w="26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028D9D" w14:textId="620D5393" w:rsidR="00736656" w:rsidRPr="004E53DE" w:rsidRDefault="00736656" w:rsidP="00736656">
            <w:pPr>
              <w:spacing w:line="260" w:lineRule="exact"/>
              <w:rPr>
                <w:rFonts w:ascii="Arial" w:hAnsi="Arial" w:cs="Arial"/>
                <w:color w:val="000000"/>
                <w:sz w:val="20"/>
                <w:szCs w:val="20"/>
              </w:rPr>
            </w:pPr>
            <w:r w:rsidRPr="00736656">
              <w:rPr>
                <w:rFonts w:ascii="Arial" w:hAnsi="Arial" w:cs="Arial"/>
                <w:color w:val="000000"/>
                <w:sz w:val="20"/>
                <w:szCs w:val="20"/>
              </w:rPr>
              <w:t>Razkrižje</w:t>
            </w:r>
          </w:p>
        </w:tc>
        <w:tc>
          <w:tcPr>
            <w:tcW w:w="1841" w:type="dxa"/>
            <w:tcBorders>
              <w:top w:val="single" w:sz="4" w:space="0" w:color="auto"/>
              <w:left w:val="single" w:sz="4" w:space="0" w:color="auto"/>
              <w:bottom w:val="single" w:sz="4" w:space="0" w:color="auto"/>
              <w:right w:val="single" w:sz="4" w:space="0" w:color="auto"/>
            </w:tcBorders>
            <w:vAlign w:val="bottom"/>
          </w:tcPr>
          <w:p w14:paraId="3AFFA26B" w14:textId="016A644A" w:rsidR="00736656" w:rsidRPr="00E5537B" w:rsidRDefault="00736656" w:rsidP="00736656">
            <w:pPr>
              <w:spacing w:line="260" w:lineRule="exact"/>
              <w:jc w:val="right"/>
              <w:rPr>
                <w:rFonts w:ascii="Arial" w:hAnsi="Arial" w:cs="Arial"/>
                <w:color w:val="000000"/>
                <w:sz w:val="20"/>
                <w:szCs w:val="20"/>
              </w:rPr>
            </w:pPr>
            <w:r w:rsidRPr="00736656">
              <w:rPr>
                <w:rFonts w:ascii="Arial" w:hAnsi="Arial" w:cs="Arial"/>
                <w:color w:val="000000"/>
                <w:sz w:val="20"/>
                <w:szCs w:val="20"/>
              </w:rPr>
              <w:t>15.781,12</w:t>
            </w:r>
          </w:p>
        </w:tc>
        <w:tc>
          <w:tcPr>
            <w:tcW w:w="1560" w:type="dxa"/>
            <w:tcBorders>
              <w:top w:val="single" w:sz="4" w:space="0" w:color="auto"/>
              <w:left w:val="single" w:sz="4" w:space="0" w:color="auto"/>
              <w:bottom w:val="single" w:sz="4" w:space="0" w:color="auto"/>
              <w:right w:val="single" w:sz="4" w:space="0" w:color="auto"/>
            </w:tcBorders>
            <w:vAlign w:val="bottom"/>
          </w:tcPr>
          <w:p w14:paraId="7C06A94D" w14:textId="201D44E5" w:rsidR="00736656" w:rsidRPr="00E5537B" w:rsidRDefault="00736656" w:rsidP="00736656">
            <w:pPr>
              <w:spacing w:line="260" w:lineRule="exact"/>
              <w:jc w:val="right"/>
              <w:rPr>
                <w:rFonts w:ascii="Arial" w:hAnsi="Arial" w:cs="Arial"/>
                <w:color w:val="000000"/>
                <w:sz w:val="20"/>
                <w:szCs w:val="20"/>
              </w:rPr>
            </w:pPr>
            <w:r w:rsidRPr="00736656">
              <w:rPr>
                <w:rFonts w:ascii="Arial" w:hAnsi="Arial" w:cs="Arial"/>
                <w:color w:val="000000"/>
                <w:sz w:val="20"/>
                <w:szCs w:val="20"/>
              </w:rPr>
              <w:t>13.669,20</w:t>
            </w:r>
          </w:p>
        </w:tc>
        <w:tc>
          <w:tcPr>
            <w:tcW w:w="1842" w:type="dxa"/>
            <w:tcBorders>
              <w:top w:val="single" w:sz="4" w:space="0" w:color="auto"/>
              <w:left w:val="single" w:sz="4" w:space="0" w:color="auto"/>
              <w:bottom w:val="single" w:sz="4" w:space="0" w:color="auto"/>
              <w:right w:val="single" w:sz="4" w:space="0" w:color="auto"/>
            </w:tcBorders>
            <w:vAlign w:val="bottom"/>
          </w:tcPr>
          <w:p w14:paraId="2699E549" w14:textId="38AE5FF9" w:rsidR="00736656" w:rsidRPr="00E5537B" w:rsidRDefault="00736656" w:rsidP="00736656">
            <w:pPr>
              <w:spacing w:line="260" w:lineRule="exact"/>
              <w:jc w:val="right"/>
              <w:rPr>
                <w:rFonts w:ascii="Arial" w:hAnsi="Arial" w:cs="Arial"/>
                <w:color w:val="000000"/>
                <w:sz w:val="20"/>
                <w:szCs w:val="20"/>
              </w:rPr>
            </w:pPr>
            <w:r w:rsidRPr="00736656">
              <w:rPr>
                <w:rFonts w:ascii="Arial" w:hAnsi="Arial" w:cs="Arial"/>
                <w:color w:val="000000"/>
                <w:sz w:val="20"/>
                <w:szCs w:val="20"/>
              </w:rPr>
              <w:t>6.312,00</w:t>
            </w:r>
          </w:p>
        </w:tc>
      </w:tr>
      <w:tr w:rsidR="00736656" w:rsidRPr="003839F6" w14:paraId="2F8C2BDD" w14:textId="77777777" w:rsidTr="00527047">
        <w:trPr>
          <w:trHeight w:val="240"/>
        </w:trPr>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A860C3" w14:textId="387D754D" w:rsidR="00736656" w:rsidRPr="00DB08AA" w:rsidRDefault="00736656" w:rsidP="00736656">
            <w:pPr>
              <w:spacing w:line="260" w:lineRule="exact"/>
              <w:jc w:val="right"/>
              <w:rPr>
                <w:rFonts w:ascii="Arial" w:hAnsi="Arial" w:cs="Arial"/>
                <w:color w:val="000000"/>
                <w:sz w:val="20"/>
                <w:szCs w:val="20"/>
              </w:rPr>
            </w:pPr>
            <w:r>
              <w:rPr>
                <w:rFonts w:ascii="Arial" w:hAnsi="Arial" w:cs="Arial"/>
                <w:color w:val="000000"/>
                <w:sz w:val="20"/>
                <w:szCs w:val="20"/>
              </w:rPr>
              <w:t>34</w:t>
            </w:r>
          </w:p>
        </w:tc>
        <w:tc>
          <w:tcPr>
            <w:tcW w:w="26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94F38B" w14:textId="344C24B7" w:rsidR="00736656" w:rsidRPr="004E53DE" w:rsidRDefault="00736656" w:rsidP="00736656">
            <w:pPr>
              <w:spacing w:line="260" w:lineRule="exact"/>
              <w:rPr>
                <w:rFonts w:ascii="Arial" w:hAnsi="Arial" w:cs="Arial"/>
                <w:color w:val="000000"/>
                <w:sz w:val="20"/>
                <w:szCs w:val="20"/>
              </w:rPr>
            </w:pPr>
            <w:r w:rsidRPr="00736656">
              <w:rPr>
                <w:rFonts w:ascii="Arial" w:hAnsi="Arial" w:cs="Arial"/>
                <w:color w:val="000000"/>
                <w:sz w:val="20"/>
                <w:szCs w:val="20"/>
              </w:rPr>
              <w:t>Rečica ob Savinji</w:t>
            </w:r>
          </w:p>
        </w:tc>
        <w:tc>
          <w:tcPr>
            <w:tcW w:w="1841" w:type="dxa"/>
            <w:tcBorders>
              <w:top w:val="single" w:sz="4" w:space="0" w:color="auto"/>
              <w:left w:val="single" w:sz="4" w:space="0" w:color="auto"/>
              <w:bottom w:val="single" w:sz="4" w:space="0" w:color="auto"/>
              <w:right w:val="single" w:sz="4" w:space="0" w:color="auto"/>
            </w:tcBorders>
            <w:vAlign w:val="bottom"/>
          </w:tcPr>
          <w:p w14:paraId="004FDD66" w14:textId="699609FA" w:rsidR="00736656" w:rsidRPr="00E5537B" w:rsidRDefault="00736656" w:rsidP="00736656">
            <w:pPr>
              <w:spacing w:line="260" w:lineRule="exact"/>
              <w:jc w:val="right"/>
              <w:rPr>
                <w:rFonts w:ascii="Arial" w:hAnsi="Arial" w:cs="Arial"/>
                <w:color w:val="000000"/>
                <w:sz w:val="20"/>
                <w:szCs w:val="20"/>
              </w:rPr>
            </w:pPr>
            <w:r w:rsidRPr="00736656">
              <w:rPr>
                <w:rFonts w:ascii="Arial" w:hAnsi="Arial" w:cs="Arial"/>
                <w:color w:val="000000"/>
                <w:sz w:val="20"/>
                <w:szCs w:val="20"/>
              </w:rPr>
              <w:t>204.447,78</w:t>
            </w:r>
          </w:p>
        </w:tc>
        <w:tc>
          <w:tcPr>
            <w:tcW w:w="1560" w:type="dxa"/>
            <w:tcBorders>
              <w:top w:val="single" w:sz="4" w:space="0" w:color="auto"/>
              <w:left w:val="single" w:sz="4" w:space="0" w:color="auto"/>
              <w:bottom w:val="single" w:sz="4" w:space="0" w:color="auto"/>
              <w:right w:val="single" w:sz="4" w:space="0" w:color="auto"/>
            </w:tcBorders>
            <w:vAlign w:val="bottom"/>
          </w:tcPr>
          <w:p w14:paraId="12ED4F3D" w14:textId="1DE8B632" w:rsidR="00736656" w:rsidRPr="00E5537B" w:rsidRDefault="00736656" w:rsidP="00736656">
            <w:pPr>
              <w:spacing w:line="260" w:lineRule="exact"/>
              <w:jc w:val="right"/>
              <w:rPr>
                <w:rFonts w:ascii="Arial" w:hAnsi="Arial" w:cs="Arial"/>
                <w:color w:val="000000"/>
                <w:sz w:val="20"/>
                <w:szCs w:val="20"/>
              </w:rPr>
            </w:pPr>
            <w:r w:rsidRPr="00736656">
              <w:rPr>
                <w:rFonts w:ascii="Arial" w:hAnsi="Arial" w:cs="Arial"/>
                <w:color w:val="000000"/>
                <w:sz w:val="20"/>
                <w:szCs w:val="20"/>
              </w:rPr>
              <w:t>26.337,96</w:t>
            </w:r>
          </w:p>
        </w:tc>
        <w:tc>
          <w:tcPr>
            <w:tcW w:w="1842" w:type="dxa"/>
            <w:tcBorders>
              <w:top w:val="single" w:sz="4" w:space="0" w:color="auto"/>
              <w:left w:val="single" w:sz="4" w:space="0" w:color="auto"/>
              <w:bottom w:val="single" w:sz="4" w:space="0" w:color="auto"/>
              <w:right w:val="single" w:sz="4" w:space="0" w:color="auto"/>
            </w:tcBorders>
            <w:vAlign w:val="bottom"/>
          </w:tcPr>
          <w:p w14:paraId="35058355" w14:textId="14A4976C" w:rsidR="00736656" w:rsidRPr="00E5537B" w:rsidRDefault="00736656" w:rsidP="00736656">
            <w:pPr>
              <w:spacing w:line="260" w:lineRule="exact"/>
              <w:jc w:val="right"/>
              <w:rPr>
                <w:rFonts w:ascii="Arial" w:hAnsi="Arial" w:cs="Arial"/>
                <w:color w:val="000000"/>
                <w:sz w:val="20"/>
                <w:szCs w:val="20"/>
              </w:rPr>
            </w:pPr>
            <w:r w:rsidRPr="00736656">
              <w:rPr>
                <w:rFonts w:ascii="Arial" w:hAnsi="Arial" w:cs="Arial"/>
                <w:color w:val="000000"/>
                <w:sz w:val="20"/>
                <w:szCs w:val="20"/>
              </w:rPr>
              <w:t>81.779,00</w:t>
            </w:r>
          </w:p>
        </w:tc>
      </w:tr>
      <w:tr w:rsidR="00736656" w:rsidRPr="003839F6" w14:paraId="233A492A" w14:textId="77777777" w:rsidTr="00527047">
        <w:trPr>
          <w:trHeight w:val="240"/>
        </w:trPr>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92A3B6" w14:textId="55F238DD" w:rsidR="00736656" w:rsidRPr="00DB08AA" w:rsidRDefault="00736656" w:rsidP="00736656">
            <w:pPr>
              <w:spacing w:line="260" w:lineRule="exact"/>
              <w:jc w:val="right"/>
              <w:rPr>
                <w:rFonts w:ascii="Arial" w:hAnsi="Arial" w:cs="Arial"/>
                <w:color w:val="000000"/>
                <w:sz w:val="20"/>
                <w:szCs w:val="20"/>
              </w:rPr>
            </w:pPr>
            <w:r>
              <w:rPr>
                <w:rFonts w:ascii="Arial" w:hAnsi="Arial" w:cs="Arial"/>
                <w:color w:val="000000"/>
                <w:sz w:val="20"/>
                <w:szCs w:val="20"/>
              </w:rPr>
              <w:t>35</w:t>
            </w:r>
          </w:p>
        </w:tc>
        <w:tc>
          <w:tcPr>
            <w:tcW w:w="26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9F52FD" w14:textId="6829530D" w:rsidR="00736656" w:rsidRPr="004E53DE" w:rsidRDefault="00736656" w:rsidP="00736656">
            <w:pPr>
              <w:spacing w:line="260" w:lineRule="exact"/>
              <w:rPr>
                <w:rFonts w:ascii="Arial" w:hAnsi="Arial" w:cs="Arial"/>
                <w:color w:val="000000"/>
                <w:sz w:val="20"/>
                <w:szCs w:val="20"/>
              </w:rPr>
            </w:pPr>
            <w:r w:rsidRPr="00736656">
              <w:rPr>
                <w:rFonts w:ascii="Arial" w:hAnsi="Arial" w:cs="Arial"/>
                <w:color w:val="000000"/>
                <w:sz w:val="20"/>
                <w:szCs w:val="20"/>
              </w:rPr>
              <w:t>Rogaška Slatina</w:t>
            </w:r>
          </w:p>
        </w:tc>
        <w:tc>
          <w:tcPr>
            <w:tcW w:w="1841" w:type="dxa"/>
            <w:tcBorders>
              <w:top w:val="single" w:sz="4" w:space="0" w:color="auto"/>
              <w:left w:val="single" w:sz="4" w:space="0" w:color="auto"/>
              <w:bottom w:val="single" w:sz="4" w:space="0" w:color="auto"/>
              <w:right w:val="single" w:sz="4" w:space="0" w:color="auto"/>
            </w:tcBorders>
            <w:vAlign w:val="bottom"/>
          </w:tcPr>
          <w:p w14:paraId="123F6D88" w14:textId="3C09A446" w:rsidR="00736656" w:rsidRPr="00E5537B" w:rsidRDefault="00736656" w:rsidP="00736656">
            <w:pPr>
              <w:spacing w:line="260" w:lineRule="exact"/>
              <w:jc w:val="right"/>
              <w:rPr>
                <w:rFonts w:ascii="Arial" w:hAnsi="Arial" w:cs="Arial"/>
                <w:color w:val="000000"/>
                <w:sz w:val="20"/>
                <w:szCs w:val="20"/>
              </w:rPr>
            </w:pPr>
            <w:r w:rsidRPr="00736656">
              <w:rPr>
                <w:rFonts w:ascii="Arial" w:hAnsi="Arial" w:cs="Arial"/>
                <w:color w:val="000000"/>
                <w:sz w:val="20"/>
                <w:szCs w:val="20"/>
              </w:rPr>
              <w:t>90.067,35</w:t>
            </w:r>
          </w:p>
        </w:tc>
        <w:tc>
          <w:tcPr>
            <w:tcW w:w="1560" w:type="dxa"/>
            <w:tcBorders>
              <w:top w:val="single" w:sz="4" w:space="0" w:color="auto"/>
              <w:left w:val="single" w:sz="4" w:space="0" w:color="auto"/>
              <w:bottom w:val="single" w:sz="4" w:space="0" w:color="auto"/>
              <w:right w:val="single" w:sz="4" w:space="0" w:color="auto"/>
            </w:tcBorders>
            <w:vAlign w:val="bottom"/>
          </w:tcPr>
          <w:p w14:paraId="2659C809" w14:textId="03A26E11" w:rsidR="00736656" w:rsidRPr="00E5537B" w:rsidRDefault="00736656" w:rsidP="00736656">
            <w:pPr>
              <w:spacing w:line="260" w:lineRule="exact"/>
              <w:jc w:val="right"/>
              <w:rPr>
                <w:rFonts w:ascii="Arial" w:hAnsi="Arial" w:cs="Arial"/>
                <w:color w:val="000000"/>
                <w:sz w:val="20"/>
                <w:szCs w:val="20"/>
              </w:rPr>
            </w:pPr>
            <w:r w:rsidRPr="00736656">
              <w:rPr>
                <w:rFonts w:ascii="Arial" w:hAnsi="Arial" w:cs="Arial"/>
                <w:color w:val="000000"/>
                <w:sz w:val="20"/>
                <w:szCs w:val="20"/>
              </w:rPr>
              <w:t>115.690,94</w:t>
            </w:r>
          </w:p>
        </w:tc>
        <w:tc>
          <w:tcPr>
            <w:tcW w:w="1842" w:type="dxa"/>
            <w:tcBorders>
              <w:top w:val="single" w:sz="4" w:space="0" w:color="auto"/>
              <w:left w:val="single" w:sz="4" w:space="0" w:color="auto"/>
              <w:bottom w:val="single" w:sz="4" w:space="0" w:color="auto"/>
              <w:right w:val="single" w:sz="4" w:space="0" w:color="auto"/>
            </w:tcBorders>
            <w:vAlign w:val="bottom"/>
          </w:tcPr>
          <w:p w14:paraId="5D5BBBA3" w14:textId="0951B40C" w:rsidR="00736656" w:rsidRPr="00E5537B" w:rsidRDefault="00736656" w:rsidP="00736656">
            <w:pPr>
              <w:spacing w:line="260" w:lineRule="exact"/>
              <w:jc w:val="right"/>
              <w:rPr>
                <w:rFonts w:ascii="Arial" w:hAnsi="Arial" w:cs="Arial"/>
                <w:color w:val="000000"/>
                <w:sz w:val="20"/>
                <w:szCs w:val="20"/>
              </w:rPr>
            </w:pPr>
            <w:r w:rsidRPr="00736656">
              <w:rPr>
                <w:rFonts w:ascii="Arial" w:hAnsi="Arial" w:cs="Arial"/>
                <w:color w:val="000000"/>
                <w:sz w:val="20"/>
                <w:szCs w:val="20"/>
              </w:rPr>
              <w:t>36.026,00</w:t>
            </w:r>
          </w:p>
        </w:tc>
      </w:tr>
      <w:tr w:rsidR="00736656" w:rsidRPr="003839F6" w14:paraId="750B82FB" w14:textId="77777777" w:rsidTr="00527047">
        <w:trPr>
          <w:trHeight w:val="240"/>
        </w:trPr>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E570B6" w14:textId="65FAB7B3" w:rsidR="00736656" w:rsidRPr="00DB08AA" w:rsidRDefault="00736656" w:rsidP="00736656">
            <w:pPr>
              <w:spacing w:line="260" w:lineRule="exact"/>
              <w:jc w:val="right"/>
              <w:rPr>
                <w:rFonts w:ascii="Arial" w:hAnsi="Arial" w:cs="Arial"/>
                <w:color w:val="000000"/>
                <w:sz w:val="20"/>
                <w:szCs w:val="20"/>
              </w:rPr>
            </w:pPr>
            <w:r>
              <w:rPr>
                <w:rFonts w:ascii="Arial" w:hAnsi="Arial" w:cs="Arial"/>
                <w:color w:val="000000"/>
                <w:sz w:val="20"/>
                <w:szCs w:val="20"/>
              </w:rPr>
              <w:t>36</w:t>
            </w:r>
          </w:p>
        </w:tc>
        <w:tc>
          <w:tcPr>
            <w:tcW w:w="26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21EEFB" w14:textId="1463FA02" w:rsidR="00736656" w:rsidRPr="004E53DE" w:rsidRDefault="00736656" w:rsidP="00736656">
            <w:pPr>
              <w:spacing w:line="260" w:lineRule="exact"/>
              <w:rPr>
                <w:rFonts w:ascii="Arial" w:hAnsi="Arial" w:cs="Arial"/>
                <w:color w:val="000000"/>
                <w:sz w:val="20"/>
                <w:szCs w:val="20"/>
              </w:rPr>
            </w:pPr>
            <w:r w:rsidRPr="00736656">
              <w:rPr>
                <w:rFonts w:ascii="Arial" w:hAnsi="Arial" w:cs="Arial"/>
                <w:color w:val="000000"/>
                <w:sz w:val="20"/>
                <w:szCs w:val="20"/>
              </w:rPr>
              <w:t>Rogatec</w:t>
            </w:r>
          </w:p>
        </w:tc>
        <w:tc>
          <w:tcPr>
            <w:tcW w:w="1841" w:type="dxa"/>
            <w:tcBorders>
              <w:top w:val="single" w:sz="4" w:space="0" w:color="auto"/>
              <w:left w:val="single" w:sz="4" w:space="0" w:color="auto"/>
              <w:bottom w:val="single" w:sz="4" w:space="0" w:color="auto"/>
              <w:right w:val="single" w:sz="4" w:space="0" w:color="auto"/>
            </w:tcBorders>
            <w:vAlign w:val="bottom"/>
          </w:tcPr>
          <w:p w14:paraId="2ED9D1C0" w14:textId="58EFD850" w:rsidR="00736656" w:rsidRPr="00E5537B" w:rsidRDefault="00736656" w:rsidP="00736656">
            <w:pPr>
              <w:spacing w:line="260" w:lineRule="exact"/>
              <w:jc w:val="right"/>
              <w:rPr>
                <w:rFonts w:ascii="Arial" w:hAnsi="Arial" w:cs="Arial"/>
                <w:color w:val="000000"/>
                <w:sz w:val="20"/>
                <w:szCs w:val="20"/>
              </w:rPr>
            </w:pPr>
            <w:r w:rsidRPr="00736656">
              <w:rPr>
                <w:rFonts w:ascii="Arial" w:hAnsi="Arial" w:cs="Arial"/>
                <w:color w:val="000000"/>
                <w:sz w:val="20"/>
                <w:szCs w:val="20"/>
              </w:rPr>
              <w:t>50.061,31</w:t>
            </w:r>
          </w:p>
        </w:tc>
        <w:tc>
          <w:tcPr>
            <w:tcW w:w="1560" w:type="dxa"/>
            <w:tcBorders>
              <w:top w:val="single" w:sz="4" w:space="0" w:color="auto"/>
              <w:left w:val="single" w:sz="4" w:space="0" w:color="auto"/>
              <w:bottom w:val="single" w:sz="4" w:space="0" w:color="auto"/>
              <w:right w:val="single" w:sz="4" w:space="0" w:color="auto"/>
            </w:tcBorders>
            <w:vAlign w:val="bottom"/>
          </w:tcPr>
          <w:p w14:paraId="75507FEC" w14:textId="096523BF" w:rsidR="00736656" w:rsidRPr="00E5537B" w:rsidRDefault="00736656" w:rsidP="00736656">
            <w:pPr>
              <w:spacing w:line="260" w:lineRule="exact"/>
              <w:jc w:val="right"/>
              <w:rPr>
                <w:rFonts w:ascii="Arial" w:hAnsi="Arial" w:cs="Arial"/>
                <w:color w:val="000000"/>
                <w:sz w:val="20"/>
                <w:szCs w:val="20"/>
              </w:rPr>
            </w:pPr>
            <w:r w:rsidRPr="00736656">
              <w:rPr>
                <w:rFonts w:ascii="Arial" w:hAnsi="Arial" w:cs="Arial"/>
                <w:color w:val="000000"/>
                <w:sz w:val="20"/>
                <w:szCs w:val="20"/>
              </w:rPr>
              <w:t>36.360,81</w:t>
            </w:r>
          </w:p>
        </w:tc>
        <w:tc>
          <w:tcPr>
            <w:tcW w:w="1842" w:type="dxa"/>
            <w:tcBorders>
              <w:top w:val="single" w:sz="4" w:space="0" w:color="auto"/>
              <w:left w:val="single" w:sz="4" w:space="0" w:color="auto"/>
              <w:bottom w:val="single" w:sz="4" w:space="0" w:color="auto"/>
              <w:right w:val="single" w:sz="4" w:space="0" w:color="auto"/>
            </w:tcBorders>
            <w:vAlign w:val="bottom"/>
          </w:tcPr>
          <w:p w14:paraId="2C488463" w14:textId="1E74F179" w:rsidR="00736656" w:rsidRPr="00E5537B" w:rsidRDefault="00736656" w:rsidP="00736656">
            <w:pPr>
              <w:spacing w:line="260" w:lineRule="exact"/>
              <w:jc w:val="right"/>
              <w:rPr>
                <w:rFonts w:ascii="Arial" w:hAnsi="Arial" w:cs="Arial"/>
                <w:color w:val="000000"/>
                <w:sz w:val="20"/>
                <w:szCs w:val="20"/>
              </w:rPr>
            </w:pPr>
            <w:r w:rsidRPr="00736656">
              <w:rPr>
                <w:rFonts w:ascii="Arial" w:hAnsi="Arial" w:cs="Arial"/>
                <w:color w:val="000000"/>
                <w:sz w:val="20"/>
                <w:szCs w:val="20"/>
              </w:rPr>
              <w:t>20.024,00</w:t>
            </w:r>
          </w:p>
        </w:tc>
      </w:tr>
      <w:tr w:rsidR="00736656" w:rsidRPr="003839F6" w14:paraId="0EE46F97" w14:textId="77777777" w:rsidTr="00527047">
        <w:trPr>
          <w:trHeight w:val="240"/>
        </w:trPr>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054433" w14:textId="105C1E17" w:rsidR="00736656" w:rsidRPr="00DB08AA" w:rsidRDefault="00736656" w:rsidP="00736656">
            <w:pPr>
              <w:spacing w:line="260" w:lineRule="exact"/>
              <w:jc w:val="right"/>
              <w:rPr>
                <w:rFonts w:ascii="Arial" w:hAnsi="Arial" w:cs="Arial"/>
                <w:color w:val="000000"/>
                <w:sz w:val="20"/>
                <w:szCs w:val="20"/>
              </w:rPr>
            </w:pPr>
            <w:r>
              <w:rPr>
                <w:rFonts w:ascii="Arial" w:hAnsi="Arial" w:cs="Arial"/>
                <w:color w:val="000000"/>
                <w:sz w:val="20"/>
                <w:szCs w:val="20"/>
              </w:rPr>
              <w:t>37</w:t>
            </w:r>
          </w:p>
        </w:tc>
        <w:tc>
          <w:tcPr>
            <w:tcW w:w="26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161F57" w14:textId="5A7AE1DC" w:rsidR="00736656" w:rsidRPr="004E53DE" w:rsidRDefault="00736656" w:rsidP="00736656">
            <w:pPr>
              <w:spacing w:line="260" w:lineRule="exact"/>
              <w:rPr>
                <w:rFonts w:ascii="Arial" w:hAnsi="Arial" w:cs="Arial"/>
                <w:color w:val="000000"/>
                <w:sz w:val="20"/>
                <w:szCs w:val="20"/>
              </w:rPr>
            </w:pPr>
            <w:r w:rsidRPr="00736656">
              <w:rPr>
                <w:rFonts w:ascii="Arial" w:hAnsi="Arial" w:cs="Arial"/>
                <w:color w:val="000000"/>
                <w:sz w:val="20"/>
                <w:szCs w:val="20"/>
              </w:rPr>
              <w:t>Slovenj Gradec</w:t>
            </w:r>
          </w:p>
        </w:tc>
        <w:tc>
          <w:tcPr>
            <w:tcW w:w="1841" w:type="dxa"/>
            <w:tcBorders>
              <w:top w:val="single" w:sz="4" w:space="0" w:color="auto"/>
              <w:left w:val="single" w:sz="4" w:space="0" w:color="auto"/>
              <w:bottom w:val="single" w:sz="4" w:space="0" w:color="auto"/>
              <w:right w:val="single" w:sz="4" w:space="0" w:color="auto"/>
            </w:tcBorders>
            <w:vAlign w:val="bottom"/>
          </w:tcPr>
          <w:p w14:paraId="76BCF2AB" w14:textId="044A4876" w:rsidR="00736656" w:rsidRPr="00E5537B" w:rsidRDefault="00736656" w:rsidP="00736656">
            <w:pPr>
              <w:spacing w:line="260" w:lineRule="exact"/>
              <w:jc w:val="right"/>
              <w:rPr>
                <w:rFonts w:ascii="Arial" w:hAnsi="Arial" w:cs="Arial"/>
                <w:color w:val="000000"/>
                <w:sz w:val="20"/>
                <w:szCs w:val="20"/>
              </w:rPr>
            </w:pPr>
            <w:r w:rsidRPr="00736656">
              <w:rPr>
                <w:rFonts w:ascii="Arial" w:hAnsi="Arial" w:cs="Arial"/>
                <w:color w:val="000000"/>
                <w:sz w:val="20"/>
                <w:szCs w:val="20"/>
              </w:rPr>
              <w:t>685.633,14</w:t>
            </w:r>
          </w:p>
        </w:tc>
        <w:tc>
          <w:tcPr>
            <w:tcW w:w="1560" w:type="dxa"/>
            <w:tcBorders>
              <w:top w:val="single" w:sz="4" w:space="0" w:color="auto"/>
              <w:left w:val="single" w:sz="4" w:space="0" w:color="auto"/>
              <w:bottom w:val="single" w:sz="4" w:space="0" w:color="auto"/>
              <w:right w:val="single" w:sz="4" w:space="0" w:color="auto"/>
            </w:tcBorders>
            <w:vAlign w:val="bottom"/>
          </w:tcPr>
          <w:p w14:paraId="49B66E73" w14:textId="08191841" w:rsidR="00736656" w:rsidRPr="00E5537B" w:rsidRDefault="00736656" w:rsidP="00736656">
            <w:pPr>
              <w:spacing w:line="260" w:lineRule="exact"/>
              <w:jc w:val="right"/>
              <w:rPr>
                <w:rFonts w:ascii="Arial" w:hAnsi="Arial" w:cs="Arial"/>
                <w:color w:val="000000"/>
                <w:sz w:val="20"/>
                <w:szCs w:val="20"/>
              </w:rPr>
            </w:pPr>
            <w:r w:rsidRPr="00736656">
              <w:rPr>
                <w:rFonts w:ascii="Arial" w:hAnsi="Arial" w:cs="Arial"/>
                <w:color w:val="000000"/>
                <w:sz w:val="20"/>
                <w:szCs w:val="20"/>
              </w:rPr>
              <w:t>181.101,23</w:t>
            </w:r>
          </w:p>
        </w:tc>
        <w:tc>
          <w:tcPr>
            <w:tcW w:w="1842" w:type="dxa"/>
            <w:tcBorders>
              <w:top w:val="single" w:sz="4" w:space="0" w:color="auto"/>
              <w:left w:val="single" w:sz="4" w:space="0" w:color="auto"/>
              <w:bottom w:val="single" w:sz="4" w:space="0" w:color="auto"/>
              <w:right w:val="single" w:sz="4" w:space="0" w:color="auto"/>
            </w:tcBorders>
            <w:vAlign w:val="bottom"/>
          </w:tcPr>
          <w:p w14:paraId="76B81401" w14:textId="076082E1" w:rsidR="00736656" w:rsidRPr="00E5537B" w:rsidRDefault="00736656" w:rsidP="00736656">
            <w:pPr>
              <w:spacing w:line="260" w:lineRule="exact"/>
              <w:jc w:val="right"/>
              <w:rPr>
                <w:rFonts w:ascii="Arial" w:hAnsi="Arial" w:cs="Arial"/>
                <w:color w:val="000000"/>
                <w:sz w:val="20"/>
                <w:szCs w:val="20"/>
              </w:rPr>
            </w:pPr>
            <w:r w:rsidRPr="00736656">
              <w:rPr>
                <w:rFonts w:ascii="Arial" w:hAnsi="Arial" w:cs="Arial"/>
                <w:color w:val="000000"/>
                <w:sz w:val="20"/>
                <w:szCs w:val="20"/>
              </w:rPr>
              <w:t>274.253,00</w:t>
            </w:r>
          </w:p>
        </w:tc>
      </w:tr>
      <w:tr w:rsidR="00736656" w:rsidRPr="003839F6" w14:paraId="33CC99FB" w14:textId="77777777" w:rsidTr="00527047">
        <w:trPr>
          <w:trHeight w:val="240"/>
        </w:trPr>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331817" w14:textId="13BF4802" w:rsidR="00736656" w:rsidRPr="00DB08AA" w:rsidRDefault="00736656" w:rsidP="00736656">
            <w:pPr>
              <w:spacing w:line="260" w:lineRule="exact"/>
              <w:jc w:val="right"/>
              <w:rPr>
                <w:rFonts w:ascii="Arial" w:hAnsi="Arial" w:cs="Arial"/>
                <w:color w:val="000000"/>
                <w:sz w:val="20"/>
                <w:szCs w:val="20"/>
              </w:rPr>
            </w:pPr>
            <w:r>
              <w:rPr>
                <w:rFonts w:ascii="Arial" w:hAnsi="Arial" w:cs="Arial"/>
                <w:color w:val="000000"/>
                <w:sz w:val="20"/>
                <w:szCs w:val="20"/>
              </w:rPr>
              <w:t>38</w:t>
            </w:r>
          </w:p>
        </w:tc>
        <w:tc>
          <w:tcPr>
            <w:tcW w:w="26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2FD2BE" w14:textId="3737AB89" w:rsidR="00736656" w:rsidRPr="004E53DE" w:rsidRDefault="00736656" w:rsidP="00736656">
            <w:pPr>
              <w:spacing w:line="260" w:lineRule="exact"/>
              <w:rPr>
                <w:rFonts w:ascii="Arial" w:hAnsi="Arial" w:cs="Arial"/>
                <w:color w:val="000000"/>
                <w:sz w:val="20"/>
                <w:szCs w:val="20"/>
              </w:rPr>
            </w:pPr>
            <w:r w:rsidRPr="00736656">
              <w:rPr>
                <w:rFonts w:ascii="Arial" w:hAnsi="Arial" w:cs="Arial"/>
                <w:color w:val="000000"/>
                <w:sz w:val="20"/>
                <w:szCs w:val="20"/>
              </w:rPr>
              <w:t>Slovenska Bistrica</w:t>
            </w:r>
          </w:p>
        </w:tc>
        <w:tc>
          <w:tcPr>
            <w:tcW w:w="1841" w:type="dxa"/>
            <w:tcBorders>
              <w:top w:val="single" w:sz="4" w:space="0" w:color="auto"/>
              <w:left w:val="single" w:sz="4" w:space="0" w:color="auto"/>
              <w:bottom w:val="single" w:sz="4" w:space="0" w:color="auto"/>
              <w:right w:val="single" w:sz="4" w:space="0" w:color="auto"/>
            </w:tcBorders>
            <w:vAlign w:val="bottom"/>
          </w:tcPr>
          <w:p w14:paraId="3FB49931" w14:textId="30CA90B7" w:rsidR="00736656" w:rsidRPr="00E5537B" w:rsidRDefault="00736656" w:rsidP="00736656">
            <w:pPr>
              <w:spacing w:line="260" w:lineRule="exact"/>
              <w:jc w:val="right"/>
              <w:rPr>
                <w:rFonts w:ascii="Arial" w:hAnsi="Arial" w:cs="Arial"/>
                <w:color w:val="000000"/>
                <w:sz w:val="20"/>
                <w:szCs w:val="20"/>
              </w:rPr>
            </w:pPr>
            <w:r w:rsidRPr="00736656">
              <w:rPr>
                <w:rFonts w:ascii="Arial" w:hAnsi="Arial" w:cs="Arial"/>
                <w:color w:val="000000"/>
                <w:sz w:val="20"/>
                <w:szCs w:val="20"/>
              </w:rPr>
              <w:t>192.331,25</w:t>
            </w:r>
          </w:p>
        </w:tc>
        <w:tc>
          <w:tcPr>
            <w:tcW w:w="1560" w:type="dxa"/>
            <w:tcBorders>
              <w:top w:val="single" w:sz="4" w:space="0" w:color="auto"/>
              <w:left w:val="single" w:sz="4" w:space="0" w:color="auto"/>
              <w:bottom w:val="single" w:sz="4" w:space="0" w:color="auto"/>
              <w:right w:val="single" w:sz="4" w:space="0" w:color="auto"/>
            </w:tcBorders>
            <w:vAlign w:val="bottom"/>
          </w:tcPr>
          <w:p w14:paraId="0E65C24C" w14:textId="45C41C20" w:rsidR="00736656" w:rsidRPr="00E5537B" w:rsidRDefault="00736656" w:rsidP="00736656">
            <w:pPr>
              <w:spacing w:line="260" w:lineRule="exact"/>
              <w:jc w:val="right"/>
              <w:rPr>
                <w:rFonts w:ascii="Arial" w:hAnsi="Arial" w:cs="Arial"/>
                <w:color w:val="000000"/>
                <w:sz w:val="20"/>
                <w:szCs w:val="20"/>
              </w:rPr>
            </w:pPr>
            <w:r w:rsidRPr="00736656">
              <w:rPr>
                <w:rFonts w:ascii="Arial" w:hAnsi="Arial" w:cs="Arial"/>
                <w:color w:val="000000"/>
                <w:sz w:val="20"/>
                <w:szCs w:val="20"/>
              </w:rPr>
              <w:t>286.168,35</w:t>
            </w:r>
          </w:p>
        </w:tc>
        <w:tc>
          <w:tcPr>
            <w:tcW w:w="1842" w:type="dxa"/>
            <w:tcBorders>
              <w:top w:val="single" w:sz="4" w:space="0" w:color="auto"/>
              <w:left w:val="single" w:sz="4" w:space="0" w:color="auto"/>
              <w:bottom w:val="single" w:sz="4" w:space="0" w:color="auto"/>
              <w:right w:val="single" w:sz="4" w:space="0" w:color="auto"/>
            </w:tcBorders>
            <w:vAlign w:val="bottom"/>
          </w:tcPr>
          <w:p w14:paraId="70DB9AC0" w14:textId="1C89B600" w:rsidR="00736656" w:rsidRPr="00E5537B" w:rsidRDefault="00736656" w:rsidP="00736656">
            <w:pPr>
              <w:spacing w:line="260" w:lineRule="exact"/>
              <w:jc w:val="right"/>
              <w:rPr>
                <w:rFonts w:ascii="Arial" w:hAnsi="Arial" w:cs="Arial"/>
                <w:color w:val="000000"/>
                <w:sz w:val="20"/>
                <w:szCs w:val="20"/>
              </w:rPr>
            </w:pPr>
            <w:r w:rsidRPr="00736656">
              <w:rPr>
                <w:rFonts w:ascii="Arial" w:hAnsi="Arial" w:cs="Arial"/>
                <w:color w:val="000000"/>
                <w:sz w:val="20"/>
                <w:szCs w:val="20"/>
              </w:rPr>
              <w:t>76.932,00</w:t>
            </w:r>
          </w:p>
        </w:tc>
      </w:tr>
      <w:tr w:rsidR="00736656" w:rsidRPr="003839F6" w14:paraId="4BF51FEB" w14:textId="77777777" w:rsidTr="00527047">
        <w:trPr>
          <w:trHeight w:val="240"/>
        </w:trPr>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9A1E19" w14:textId="50166E30" w:rsidR="00736656" w:rsidRPr="00DB08AA" w:rsidRDefault="00736656" w:rsidP="00736656">
            <w:pPr>
              <w:spacing w:line="260" w:lineRule="exact"/>
              <w:jc w:val="right"/>
              <w:rPr>
                <w:rFonts w:ascii="Arial" w:hAnsi="Arial" w:cs="Arial"/>
                <w:color w:val="000000"/>
                <w:sz w:val="20"/>
                <w:szCs w:val="20"/>
              </w:rPr>
            </w:pPr>
            <w:r>
              <w:rPr>
                <w:rFonts w:ascii="Arial" w:hAnsi="Arial" w:cs="Arial"/>
                <w:color w:val="000000"/>
                <w:sz w:val="20"/>
                <w:szCs w:val="20"/>
              </w:rPr>
              <w:t>39</w:t>
            </w:r>
          </w:p>
        </w:tc>
        <w:tc>
          <w:tcPr>
            <w:tcW w:w="26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819D7D" w14:textId="6DBC6ED9" w:rsidR="00736656" w:rsidRPr="004E53DE" w:rsidRDefault="00736656" w:rsidP="00736656">
            <w:pPr>
              <w:spacing w:line="260" w:lineRule="exact"/>
              <w:rPr>
                <w:rFonts w:ascii="Arial" w:hAnsi="Arial" w:cs="Arial"/>
                <w:color w:val="000000"/>
                <w:sz w:val="20"/>
                <w:szCs w:val="20"/>
              </w:rPr>
            </w:pPr>
            <w:r w:rsidRPr="00736656">
              <w:rPr>
                <w:rFonts w:ascii="Arial" w:hAnsi="Arial" w:cs="Arial"/>
                <w:color w:val="000000"/>
                <w:sz w:val="20"/>
                <w:szCs w:val="20"/>
              </w:rPr>
              <w:t>Slovenske Konjice</w:t>
            </w:r>
          </w:p>
        </w:tc>
        <w:tc>
          <w:tcPr>
            <w:tcW w:w="1841" w:type="dxa"/>
            <w:tcBorders>
              <w:top w:val="single" w:sz="4" w:space="0" w:color="auto"/>
              <w:left w:val="single" w:sz="4" w:space="0" w:color="auto"/>
              <w:bottom w:val="single" w:sz="4" w:space="0" w:color="auto"/>
              <w:right w:val="single" w:sz="4" w:space="0" w:color="auto"/>
            </w:tcBorders>
            <w:vAlign w:val="bottom"/>
          </w:tcPr>
          <w:p w14:paraId="5B83C0A4" w14:textId="661E78A5" w:rsidR="00736656" w:rsidRPr="00E5537B" w:rsidRDefault="00736656" w:rsidP="00736656">
            <w:pPr>
              <w:spacing w:line="260" w:lineRule="exact"/>
              <w:jc w:val="right"/>
              <w:rPr>
                <w:rFonts w:ascii="Arial" w:hAnsi="Arial" w:cs="Arial"/>
                <w:color w:val="000000"/>
                <w:sz w:val="20"/>
                <w:szCs w:val="20"/>
              </w:rPr>
            </w:pPr>
            <w:r w:rsidRPr="00736656">
              <w:rPr>
                <w:rFonts w:ascii="Arial" w:hAnsi="Arial" w:cs="Arial"/>
                <w:color w:val="000000"/>
                <w:sz w:val="20"/>
                <w:szCs w:val="20"/>
              </w:rPr>
              <w:t>151.545,76</w:t>
            </w:r>
          </w:p>
        </w:tc>
        <w:tc>
          <w:tcPr>
            <w:tcW w:w="1560" w:type="dxa"/>
            <w:tcBorders>
              <w:top w:val="single" w:sz="4" w:space="0" w:color="auto"/>
              <w:left w:val="single" w:sz="4" w:space="0" w:color="auto"/>
              <w:bottom w:val="single" w:sz="4" w:space="0" w:color="auto"/>
              <w:right w:val="single" w:sz="4" w:space="0" w:color="auto"/>
            </w:tcBorders>
            <w:vAlign w:val="bottom"/>
          </w:tcPr>
          <w:p w14:paraId="6882338F" w14:textId="0F77DF67" w:rsidR="00736656" w:rsidRPr="00E5537B" w:rsidRDefault="00736656" w:rsidP="00736656">
            <w:pPr>
              <w:spacing w:line="260" w:lineRule="exact"/>
              <w:jc w:val="right"/>
              <w:rPr>
                <w:rFonts w:ascii="Arial" w:hAnsi="Arial" w:cs="Arial"/>
                <w:color w:val="000000"/>
                <w:sz w:val="20"/>
                <w:szCs w:val="20"/>
              </w:rPr>
            </w:pPr>
            <w:r w:rsidRPr="00736656">
              <w:rPr>
                <w:rFonts w:ascii="Arial" w:hAnsi="Arial" w:cs="Arial"/>
                <w:color w:val="000000"/>
                <w:sz w:val="20"/>
                <w:szCs w:val="20"/>
              </w:rPr>
              <w:t>158.982,81</w:t>
            </w:r>
          </w:p>
        </w:tc>
        <w:tc>
          <w:tcPr>
            <w:tcW w:w="1842" w:type="dxa"/>
            <w:tcBorders>
              <w:top w:val="single" w:sz="4" w:space="0" w:color="auto"/>
              <w:left w:val="single" w:sz="4" w:space="0" w:color="auto"/>
              <w:bottom w:val="single" w:sz="4" w:space="0" w:color="auto"/>
              <w:right w:val="single" w:sz="4" w:space="0" w:color="auto"/>
            </w:tcBorders>
            <w:vAlign w:val="bottom"/>
          </w:tcPr>
          <w:p w14:paraId="6600E8F0" w14:textId="6A17E3AE" w:rsidR="00736656" w:rsidRPr="00E5537B" w:rsidRDefault="00736656" w:rsidP="00736656">
            <w:pPr>
              <w:spacing w:line="260" w:lineRule="exact"/>
              <w:jc w:val="right"/>
              <w:rPr>
                <w:rFonts w:ascii="Arial" w:hAnsi="Arial" w:cs="Arial"/>
                <w:color w:val="000000"/>
                <w:sz w:val="20"/>
                <w:szCs w:val="20"/>
              </w:rPr>
            </w:pPr>
            <w:r w:rsidRPr="00736656">
              <w:rPr>
                <w:rFonts w:ascii="Arial" w:hAnsi="Arial" w:cs="Arial"/>
                <w:color w:val="000000"/>
                <w:sz w:val="20"/>
                <w:szCs w:val="20"/>
              </w:rPr>
              <w:t>60.618,00</w:t>
            </w:r>
          </w:p>
        </w:tc>
      </w:tr>
      <w:tr w:rsidR="00736656" w:rsidRPr="003839F6" w14:paraId="0F1C62D6" w14:textId="77777777" w:rsidTr="00527047">
        <w:trPr>
          <w:trHeight w:val="240"/>
        </w:trPr>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30AA02" w14:textId="7026D7B1" w:rsidR="00736656" w:rsidRPr="00DB08AA" w:rsidRDefault="00736656" w:rsidP="00736656">
            <w:pPr>
              <w:spacing w:line="260" w:lineRule="exact"/>
              <w:jc w:val="right"/>
              <w:rPr>
                <w:rFonts w:ascii="Arial" w:hAnsi="Arial" w:cs="Arial"/>
                <w:color w:val="000000"/>
                <w:sz w:val="20"/>
                <w:szCs w:val="20"/>
              </w:rPr>
            </w:pPr>
            <w:r>
              <w:rPr>
                <w:rFonts w:ascii="Arial" w:hAnsi="Arial" w:cs="Arial"/>
                <w:color w:val="000000"/>
                <w:sz w:val="20"/>
                <w:szCs w:val="20"/>
              </w:rPr>
              <w:t>40</w:t>
            </w:r>
          </w:p>
        </w:tc>
        <w:tc>
          <w:tcPr>
            <w:tcW w:w="26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F6D7A2" w14:textId="70F570FE" w:rsidR="00736656" w:rsidRPr="004E53DE" w:rsidRDefault="00736656" w:rsidP="00736656">
            <w:pPr>
              <w:spacing w:line="260" w:lineRule="exact"/>
              <w:rPr>
                <w:rFonts w:ascii="Arial" w:hAnsi="Arial" w:cs="Arial"/>
                <w:color w:val="000000"/>
                <w:sz w:val="20"/>
                <w:szCs w:val="20"/>
              </w:rPr>
            </w:pPr>
            <w:r w:rsidRPr="00736656">
              <w:rPr>
                <w:rFonts w:ascii="Arial" w:hAnsi="Arial" w:cs="Arial"/>
                <w:color w:val="000000"/>
                <w:sz w:val="20"/>
                <w:szCs w:val="20"/>
              </w:rPr>
              <w:t>Sveta Ana</w:t>
            </w:r>
          </w:p>
        </w:tc>
        <w:tc>
          <w:tcPr>
            <w:tcW w:w="1841" w:type="dxa"/>
            <w:tcBorders>
              <w:top w:val="single" w:sz="4" w:space="0" w:color="auto"/>
              <w:left w:val="single" w:sz="4" w:space="0" w:color="auto"/>
              <w:bottom w:val="single" w:sz="4" w:space="0" w:color="auto"/>
              <w:right w:val="single" w:sz="4" w:space="0" w:color="auto"/>
            </w:tcBorders>
            <w:vAlign w:val="bottom"/>
          </w:tcPr>
          <w:p w14:paraId="09BB3194" w14:textId="3A074CAD" w:rsidR="00736656" w:rsidRPr="00E5537B" w:rsidRDefault="00736656" w:rsidP="00736656">
            <w:pPr>
              <w:spacing w:line="260" w:lineRule="exact"/>
              <w:jc w:val="right"/>
              <w:rPr>
                <w:rFonts w:ascii="Arial" w:hAnsi="Arial" w:cs="Arial"/>
                <w:color w:val="000000"/>
                <w:sz w:val="20"/>
                <w:szCs w:val="20"/>
              </w:rPr>
            </w:pPr>
            <w:r w:rsidRPr="00736656">
              <w:rPr>
                <w:rFonts w:ascii="Arial" w:hAnsi="Arial" w:cs="Arial"/>
                <w:color w:val="000000"/>
                <w:sz w:val="20"/>
                <w:szCs w:val="20"/>
              </w:rPr>
              <w:t>40.872,41</w:t>
            </w:r>
          </w:p>
        </w:tc>
        <w:tc>
          <w:tcPr>
            <w:tcW w:w="1560" w:type="dxa"/>
            <w:tcBorders>
              <w:top w:val="single" w:sz="4" w:space="0" w:color="auto"/>
              <w:left w:val="single" w:sz="4" w:space="0" w:color="auto"/>
              <w:bottom w:val="single" w:sz="4" w:space="0" w:color="auto"/>
              <w:right w:val="single" w:sz="4" w:space="0" w:color="auto"/>
            </w:tcBorders>
            <w:vAlign w:val="bottom"/>
          </w:tcPr>
          <w:p w14:paraId="6D69B86E" w14:textId="04C23BDA" w:rsidR="00736656" w:rsidRPr="00E5537B" w:rsidRDefault="00736656" w:rsidP="00736656">
            <w:pPr>
              <w:spacing w:line="260" w:lineRule="exact"/>
              <w:jc w:val="right"/>
              <w:rPr>
                <w:rFonts w:ascii="Arial" w:hAnsi="Arial" w:cs="Arial"/>
                <w:color w:val="000000"/>
                <w:sz w:val="20"/>
                <w:szCs w:val="20"/>
              </w:rPr>
            </w:pPr>
            <w:r w:rsidRPr="00736656">
              <w:rPr>
                <w:rFonts w:ascii="Arial" w:hAnsi="Arial" w:cs="Arial"/>
                <w:color w:val="000000"/>
                <w:sz w:val="20"/>
                <w:szCs w:val="20"/>
              </w:rPr>
              <w:t>31.794,39</w:t>
            </w:r>
          </w:p>
        </w:tc>
        <w:tc>
          <w:tcPr>
            <w:tcW w:w="1842" w:type="dxa"/>
            <w:tcBorders>
              <w:top w:val="single" w:sz="4" w:space="0" w:color="auto"/>
              <w:left w:val="single" w:sz="4" w:space="0" w:color="auto"/>
              <w:bottom w:val="single" w:sz="4" w:space="0" w:color="auto"/>
              <w:right w:val="single" w:sz="4" w:space="0" w:color="auto"/>
            </w:tcBorders>
            <w:vAlign w:val="bottom"/>
          </w:tcPr>
          <w:p w14:paraId="0BD5409C" w14:textId="31868791" w:rsidR="00736656" w:rsidRPr="00E5537B" w:rsidRDefault="00736656" w:rsidP="00736656">
            <w:pPr>
              <w:spacing w:line="260" w:lineRule="exact"/>
              <w:jc w:val="right"/>
              <w:rPr>
                <w:rFonts w:ascii="Arial" w:hAnsi="Arial" w:cs="Arial"/>
                <w:color w:val="000000"/>
                <w:sz w:val="20"/>
                <w:szCs w:val="20"/>
              </w:rPr>
            </w:pPr>
            <w:r w:rsidRPr="00736656">
              <w:rPr>
                <w:rFonts w:ascii="Arial" w:hAnsi="Arial" w:cs="Arial"/>
                <w:color w:val="000000"/>
                <w:sz w:val="20"/>
                <w:szCs w:val="20"/>
              </w:rPr>
              <w:t>16.348,00</w:t>
            </w:r>
          </w:p>
        </w:tc>
      </w:tr>
      <w:tr w:rsidR="00736656" w:rsidRPr="003839F6" w14:paraId="4F7F987B" w14:textId="77777777" w:rsidTr="00527047">
        <w:trPr>
          <w:trHeight w:val="240"/>
        </w:trPr>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633C21" w14:textId="792C93F5" w:rsidR="00736656" w:rsidRPr="00DB08AA" w:rsidRDefault="00736656" w:rsidP="00736656">
            <w:pPr>
              <w:spacing w:line="260" w:lineRule="exact"/>
              <w:jc w:val="right"/>
              <w:rPr>
                <w:rFonts w:ascii="Arial" w:hAnsi="Arial" w:cs="Arial"/>
                <w:color w:val="000000"/>
                <w:sz w:val="20"/>
                <w:szCs w:val="20"/>
              </w:rPr>
            </w:pPr>
            <w:r>
              <w:rPr>
                <w:rFonts w:ascii="Arial" w:hAnsi="Arial" w:cs="Arial"/>
                <w:color w:val="000000"/>
                <w:sz w:val="20"/>
                <w:szCs w:val="20"/>
              </w:rPr>
              <w:t>41</w:t>
            </w:r>
          </w:p>
        </w:tc>
        <w:tc>
          <w:tcPr>
            <w:tcW w:w="26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06B607" w14:textId="12FCAB59" w:rsidR="00736656" w:rsidRPr="004E53DE" w:rsidRDefault="00736656" w:rsidP="00736656">
            <w:pPr>
              <w:spacing w:line="260" w:lineRule="exact"/>
              <w:rPr>
                <w:rFonts w:ascii="Arial" w:hAnsi="Arial" w:cs="Arial"/>
                <w:color w:val="000000"/>
                <w:sz w:val="20"/>
                <w:szCs w:val="20"/>
              </w:rPr>
            </w:pPr>
            <w:r w:rsidRPr="00736656">
              <w:rPr>
                <w:rFonts w:ascii="Arial" w:hAnsi="Arial" w:cs="Arial"/>
                <w:color w:val="000000"/>
                <w:sz w:val="20"/>
                <w:szCs w:val="20"/>
              </w:rPr>
              <w:t>Sveta Trojica v Slovenskih goricah</w:t>
            </w:r>
          </w:p>
        </w:tc>
        <w:tc>
          <w:tcPr>
            <w:tcW w:w="1841" w:type="dxa"/>
            <w:tcBorders>
              <w:top w:val="single" w:sz="4" w:space="0" w:color="auto"/>
              <w:left w:val="single" w:sz="4" w:space="0" w:color="auto"/>
              <w:bottom w:val="single" w:sz="4" w:space="0" w:color="auto"/>
              <w:right w:val="single" w:sz="4" w:space="0" w:color="auto"/>
            </w:tcBorders>
            <w:vAlign w:val="bottom"/>
          </w:tcPr>
          <w:p w14:paraId="5F81DD91" w14:textId="4515508E" w:rsidR="00736656" w:rsidRPr="00E5537B" w:rsidRDefault="00736656" w:rsidP="00736656">
            <w:pPr>
              <w:spacing w:line="260" w:lineRule="exact"/>
              <w:jc w:val="right"/>
              <w:rPr>
                <w:rFonts w:ascii="Arial" w:hAnsi="Arial" w:cs="Arial"/>
                <w:color w:val="000000"/>
                <w:sz w:val="20"/>
                <w:szCs w:val="20"/>
              </w:rPr>
            </w:pPr>
            <w:r w:rsidRPr="00736656">
              <w:rPr>
                <w:rFonts w:ascii="Arial" w:hAnsi="Arial" w:cs="Arial"/>
                <w:color w:val="000000"/>
                <w:sz w:val="20"/>
                <w:szCs w:val="20"/>
              </w:rPr>
              <w:t>26.813,62</w:t>
            </w:r>
          </w:p>
        </w:tc>
        <w:tc>
          <w:tcPr>
            <w:tcW w:w="1560" w:type="dxa"/>
            <w:tcBorders>
              <w:top w:val="single" w:sz="4" w:space="0" w:color="auto"/>
              <w:left w:val="single" w:sz="4" w:space="0" w:color="auto"/>
              <w:bottom w:val="single" w:sz="4" w:space="0" w:color="auto"/>
              <w:right w:val="single" w:sz="4" w:space="0" w:color="auto"/>
            </w:tcBorders>
            <w:vAlign w:val="bottom"/>
          </w:tcPr>
          <w:p w14:paraId="141DF844" w14:textId="2A7ECDF9" w:rsidR="00736656" w:rsidRPr="00E5537B" w:rsidRDefault="00736656" w:rsidP="00736656">
            <w:pPr>
              <w:spacing w:line="260" w:lineRule="exact"/>
              <w:jc w:val="right"/>
              <w:rPr>
                <w:rFonts w:ascii="Arial" w:hAnsi="Arial" w:cs="Arial"/>
                <w:color w:val="000000"/>
                <w:sz w:val="20"/>
                <w:szCs w:val="20"/>
              </w:rPr>
            </w:pPr>
            <w:r w:rsidRPr="00736656">
              <w:rPr>
                <w:rFonts w:ascii="Arial" w:hAnsi="Arial" w:cs="Arial"/>
                <w:color w:val="000000"/>
                <w:sz w:val="20"/>
                <w:szCs w:val="20"/>
              </w:rPr>
              <w:t>26.016,18</w:t>
            </w:r>
          </w:p>
        </w:tc>
        <w:tc>
          <w:tcPr>
            <w:tcW w:w="1842" w:type="dxa"/>
            <w:tcBorders>
              <w:top w:val="single" w:sz="4" w:space="0" w:color="auto"/>
              <w:left w:val="single" w:sz="4" w:space="0" w:color="auto"/>
              <w:bottom w:val="single" w:sz="4" w:space="0" w:color="auto"/>
              <w:right w:val="single" w:sz="4" w:space="0" w:color="auto"/>
            </w:tcBorders>
            <w:vAlign w:val="bottom"/>
          </w:tcPr>
          <w:p w14:paraId="5CCA1474" w14:textId="110B9B19" w:rsidR="00736656" w:rsidRPr="00E5537B" w:rsidRDefault="00736656" w:rsidP="00736656">
            <w:pPr>
              <w:spacing w:line="260" w:lineRule="exact"/>
              <w:jc w:val="right"/>
              <w:rPr>
                <w:rFonts w:ascii="Arial" w:hAnsi="Arial" w:cs="Arial"/>
                <w:color w:val="000000"/>
                <w:sz w:val="20"/>
                <w:szCs w:val="20"/>
              </w:rPr>
            </w:pPr>
            <w:r w:rsidRPr="00736656">
              <w:rPr>
                <w:rFonts w:ascii="Arial" w:hAnsi="Arial" w:cs="Arial"/>
                <w:color w:val="000000"/>
                <w:sz w:val="20"/>
                <w:szCs w:val="20"/>
              </w:rPr>
              <w:t>10.725,00</w:t>
            </w:r>
          </w:p>
        </w:tc>
      </w:tr>
      <w:tr w:rsidR="00736656" w:rsidRPr="003839F6" w14:paraId="5F7BA7F2" w14:textId="77777777" w:rsidTr="00527047">
        <w:trPr>
          <w:trHeight w:val="240"/>
        </w:trPr>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EA2D04" w14:textId="0D80217F" w:rsidR="00736656" w:rsidRPr="00DB08AA" w:rsidRDefault="00736656" w:rsidP="00736656">
            <w:pPr>
              <w:spacing w:line="260" w:lineRule="exact"/>
              <w:jc w:val="right"/>
              <w:rPr>
                <w:rFonts w:ascii="Arial" w:hAnsi="Arial" w:cs="Arial"/>
                <w:color w:val="000000"/>
                <w:sz w:val="20"/>
                <w:szCs w:val="20"/>
              </w:rPr>
            </w:pPr>
            <w:r>
              <w:rPr>
                <w:rFonts w:ascii="Arial" w:hAnsi="Arial" w:cs="Arial"/>
                <w:color w:val="000000"/>
                <w:sz w:val="20"/>
                <w:szCs w:val="20"/>
              </w:rPr>
              <w:t>42</w:t>
            </w:r>
          </w:p>
        </w:tc>
        <w:tc>
          <w:tcPr>
            <w:tcW w:w="26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CDE77E" w14:textId="02463E8B" w:rsidR="00736656" w:rsidRPr="004E53DE" w:rsidRDefault="00736656" w:rsidP="00736656">
            <w:pPr>
              <w:spacing w:line="260" w:lineRule="exact"/>
              <w:rPr>
                <w:rFonts w:ascii="Arial" w:hAnsi="Arial" w:cs="Arial"/>
                <w:color w:val="000000"/>
                <w:sz w:val="20"/>
                <w:szCs w:val="20"/>
              </w:rPr>
            </w:pPr>
            <w:r w:rsidRPr="00736656">
              <w:rPr>
                <w:rFonts w:ascii="Arial" w:hAnsi="Arial" w:cs="Arial"/>
                <w:color w:val="000000"/>
                <w:sz w:val="20"/>
                <w:szCs w:val="20"/>
              </w:rPr>
              <w:t>Sveti Andraž v Slov. goricah</w:t>
            </w:r>
          </w:p>
        </w:tc>
        <w:tc>
          <w:tcPr>
            <w:tcW w:w="1841" w:type="dxa"/>
            <w:tcBorders>
              <w:top w:val="single" w:sz="4" w:space="0" w:color="auto"/>
              <w:left w:val="single" w:sz="4" w:space="0" w:color="auto"/>
              <w:bottom w:val="single" w:sz="4" w:space="0" w:color="auto"/>
              <w:right w:val="single" w:sz="4" w:space="0" w:color="auto"/>
            </w:tcBorders>
            <w:vAlign w:val="bottom"/>
          </w:tcPr>
          <w:p w14:paraId="7F369BF8" w14:textId="5DC02AE8" w:rsidR="00736656" w:rsidRPr="00E5537B" w:rsidRDefault="00736656" w:rsidP="00736656">
            <w:pPr>
              <w:spacing w:line="260" w:lineRule="exact"/>
              <w:jc w:val="right"/>
              <w:rPr>
                <w:rFonts w:ascii="Arial" w:hAnsi="Arial" w:cs="Arial"/>
                <w:color w:val="000000"/>
                <w:sz w:val="20"/>
                <w:szCs w:val="20"/>
              </w:rPr>
            </w:pPr>
            <w:r w:rsidRPr="00736656">
              <w:rPr>
                <w:rFonts w:ascii="Arial" w:hAnsi="Arial" w:cs="Arial"/>
                <w:color w:val="000000"/>
                <w:sz w:val="20"/>
                <w:szCs w:val="20"/>
              </w:rPr>
              <w:t>208.545,59</w:t>
            </w:r>
          </w:p>
        </w:tc>
        <w:tc>
          <w:tcPr>
            <w:tcW w:w="1560" w:type="dxa"/>
            <w:tcBorders>
              <w:top w:val="single" w:sz="4" w:space="0" w:color="auto"/>
              <w:left w:val="single" w:sz="4" w:space="0" w:color="auto"/>
              <w:bottom w:val="single" w:sz="4" w:space="0" w:color="auto"/>
              <w:right w:val="single" w:sz="4" w:space="0" w:color="auto"/>
            </w:tcBorders>
            <w:vAlign w:val="bottom"/>
          </w:tcPr>
          <w:p w14:paraId="6D0A7912" w14:textId="5DB090A3" w:rsidR="00736656" w:rsidRPr="00E5537B" w:rsidRDefault="00736656" w:rsidP="00736656">
            <w:pPr>
              <w:spacing w:line="260" w:lineRule="exact"/>
              <w:jc w:val="right"/>
              <w:rPr>
                <w:rFonts w:ascii="Arial" w:hAnsi="Arial" w:cs="Arial"/>
                <w:color w:val="000000"/>
                <w:sz w:val="20"/>
                <w:szCs w:val="20"/>
              </w:rPr>
            </w:pPr>
            <w:r w:rsidRPr="00736656">
              <w:rPr>
                <w:rFonts w:ascii="Arial" w:hAnsi="Arial" w:cs="Arial"/>
                <w:color w:val="000000"/>
                <w:sz w:val="20"/>
                <w:szCs w:val="20"/>
              </w:rPr>
              <w:t>15.533,10</w:t>
            </w:r>
          </w:p>
        </w:tc>
        <w:tc>
          <w:tcPr>
            <w:tcW w:w="1842" w:type="dxa"/>
            <w:tcBorders>
              <w:top w:val="single" w:sz="4" w:space="0" w:color="auto"/>
              <w:left w:val="single" w:sz="4" w:space="0" w:color="auto"/>
              <w:bottom w:val="single" w:sz="4" w:space="0" w:color="auto"/>
              <w:right w:val="single" w:sz="4" w:space="0" w:color="auto"/>
            </w:tcBorders>
            <w:vAlign w:val="bottom"/>
          </w:tcPr>
          <w:p w14:paraId="45D38AAB" w14:textId="0549C442" w:rsidR="00736656" w:rsidRPr="00E5537B" w:rsidRDefault="00736656" w:rsidP="00736656">
            <w:pPr>
              <w:spacing w:line="260" w:lineRule="exact"/>
              <w:jc w:val="right"/>
              <w:rPr>
                <w:rFonts w:ascii="Arial" w:hAnsi="Arial" w:cs="Arial"/>
                <w:color w:val="000000"/>
                <w:sz w:val="20"/>
                <w:szCs w:val="20"/>
              </w:rPr>
            </w:pPr>
            <w:r w:rsidRPr="00736656">
              <w:rPr>
                <w:rFonts w:ascii="Arial" w:hAnsi="Arial" w:cs="Arial"/>
                <w:color w:val="000000"/>
                <w:sz w:val="20"/>
                <w:szCs w:val="20"/>
              </w:rPr>
              <w:t>83.418,00</w:t>
            </w:r>
          </w:p>
        </w:tc>
      </w:tr>
      <w:tr w:rsidR="00736656" w:rsidRPr="003839F6" w14:paraId="3695AC8A" w14:textId="77777777" w:rsidTr="00527047">
        <w:trPr>
          <w:trHeight w:val="240"/>
        </w:trPr>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66454D" w14:textId="7BB4D898" w:rsidR="00736656" w:rsidRPr="00DB08AA" w:rsidRDefault="00736656" w:rsidP="00736656">
            <w:pPr>
              <w:spacing w:line="260" w:lineRule="exact"/>
              <w:jc w:val="right"/>
              <w:rPr>
                <w:rFonts w:ascii="Arial" w:hAnsi="Arial" w:cs="Arial"/>
                <w:color w:val="000000"/>
                <w:sz w:val="20"/>
                <w:szCs w:val="20"/>
              </w:rPr>
            </w:pPr>
            <w:r>
              <w:rPr>
                <w:rFonts w:ascii="Arial" w:hAnsi="Arial" w:cs="Arial"/>
                <w:color w:val="000000"/>
                <w:sz w:val="20"/>
                <w:szCs w:val="20"/>
              </w:rPr>
              <w:t>43</w:t>
            </w:r>
          </w:p>
        </w:tc>
        <w:tc>
          <w:tcPr>
            <w:tcW w:w="26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7D5D10" w14:textId="5BD9F95D" w:rsidR="00736656" w:rsidRPr="004E53DE" w:rsidRDefault="00736656" w:rsidP="00736656">
            <w:pPr>
              <w:spacing w:line="260" w:lineRule="exact"/>
              <w:rPr>
                <w:rFonts w:ascii="Arial" w:hAnsi="Arial" w:cs="Arial"/>
                <w:color w:val="000000"/>
                <w:sz w:val="20"/>
                <w:szCs w:val="20"/>
              </w:rPr>
            </w:pPr>
            <w:r w:rsidRPr="00736656">
              <w:rPr>
                <w:rFonts w:ascii="Arial" w:hAnsi="Arial" w:cs="Arial"/>
                <w:color w:val="000000"/>
                <w:sz w:val="20"/>
                <w:szCs w:val="20"/>
              </w:rPr>
              <w:t>Sveti Jurij ob Ščavnici</w:t>
            </w:r>
          </w:p>
        </w:tc>
        <w:tc>
          <w:tcPr>
            <w:tcW w:w="1841" w:type="dxa"/>
            <w:tcBorders>
              <w:top w:val="single" w:sz="4" w:space="0" w:color="auto"/>
              <w:left w:val="single" w:sz="4" w:space="0" w:color="auto"/>
              <w:bottom w:val="single" w:sz="4" w:space="0" w:color="auto"/>
              <w:right w:val="single" w:sz="4" w:space="0" w:color="auto"/>
            </w:tcBorders>
            <w:vAlign w:val="bottom"/>
          </w:tcPr>
          <w:p w14:paraId="7967EA3A" w14:textId="303ADF86" w:rsidR="00736656" w:rsidRPr="00E5537B" w:rsidRDefault="00736656" w:rsidP="00736656">
            <w:pPr>
              <w:spacing w:line="260" w:lineRule="exact"/>
              <w:jc w:val="right"/>
              <w:rPr>
                <w:rFonts w:ascii="Arial" w:hAnsi="Arial" w:cs="Arial"/>
                <w:color w:val="000000"/>
                <w:sz w:val="20"/>
                <w:szCs w:val="20"/>
              </w:rPr>
            </w:pPr>
            <w:r w:rsidRPr="00736656">
              <w:rPr>
                <w:rFonts w:ascii="Arial" w:hAnsi="Arial" w:cs="Arial"/>
                <w:color w:val="000000"/>
                <w:sz w:val="20"/>
                <w:szCs w:val="20"/>
              </w:rPr>
              <w:t>32.173,10</w:t>
            </w:r>
          </w:p>
        </w:tc>
        <w:tc>
          <w:tcPr>
            <w:tcW w:w="1560" w:type="dxa"/>
            <w:tcBorders>
              <w:top w:val="single" w:sz="4" w:space="0" w:color="auto"/>
              <w:left w:val="single" w:sz="4" w:space="0" w:color="auto"/>
              <w:bottom w:val="single" w:sz="4" w:space="0" w:color="auto"/>
              <w:right w:val="single" w:sz="4" w:space="0" w:color="auto"/>
            </w:tcBorders>
            <w:vAlign w:val="bottom"/>
          </w:tcPr>
          <w:p w14:paraId="2291B4D9" w14:textId="59A9AC7B" w:rsidR="00736656" w:rsidRPr="00E5537B" w:rsidRDefault="00736656" w:rsidP="00736656">
            <w:pPr>
              <w:spacing w:line="260" w:lineRule="exact"/>
              <w:jc w:val="right"/>
              <w:rPr>
                <w:rFonts w:ascii="Arial" w:hAnsi="Arial" w:cs="Arial"/>
                <w:color w:val="000000"/>
                <w:sz w:val="20"/>
                <w:szCs w:val="20"/>
              </w:rPr>
            </w:pPr>
            <w:r w:rsidRPr="00736656">
              <w:rPr>
                <w:rFonts w:ascii="Arial" w:hAnsi="Arial" w:cs="Arial"/>
                <w:color w:val="000000"/>
                <w:sz w:val="20"/>
                <w:szCs w:val="20"/>
              </w:rPr>
              <w:t>36.539,43</w:t>
            </w:r>
          </w:p>
        </w:tc>
        <w:tc>
          <w:tcPr>
            <w:tcW w:w="1842" w:type="dxa"/>
            <w:tcBorders>
              <w:top w:val="single" w:sz="4" w:space="0" w:color="auto"/>
              <w:left w:val="single" w:sz="4" w:space="0" w:color="auto"/>
              <w:bottom w:val="single" w:sz="4" w:space="0" w:color="auto"/>
              <w:right w:val="single" w:sz="4" w:space="0" w:color="auto"/>
            </w:tcBorders>
            <w:vAlign w:val="bottom"/>
          </w:tcPr>
          <w:p w14:paraId="4AD3B363" w14:textId="79FAD7F6" w:rsidR="00736656" w:rsidRPr="00E5537B" w:rsidRDefault="00736656" w:rsidP="00736656">
            <w:pPr>
              <w:spacing w:line="260" w:lineRule="exact"/>
              <w:jc w:val="right"/>
              <w:rPr>
                <w:rFonts w:ascii="Arial" w:hAnsi="Arial" w:cs="Arial"/>
                <w:color w:val="000000"/>
                <w:sz w:val="20"/>
                <w:szCs w:val="20"/>
              </w:rPr>
            </w:pPr>
            <w:r w:rsidRPr="00736656">
              <w:rPr>
                <w:rFonts w:ascii="Arial" w:hAnsi="Arial" w:cs="Arial"/>
                <w:color w:val="000000"/>
                <w:sz w:val="20"/>
                <w:szCs w:val="20"/>
              </w:rPr>
              <w:t>12.869,00</w:t>
            </w:r>
          </w:p>
        </w:tc>
      </w:tr>
      <w:tr w:rsidR="00736656" w:rsidRPr="003839F6" w14:paraId="212CFF04" w14:textId="77777777" w:rsidTr="00527047">
        <w:trPr>
          <w:trHeight w:val="240"/>
        </w:trPr>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E6C93D" w14:textId="1078624D" w:rsidR="00736656" w:rsidRPr="00DB08AA" w:rsidRDefault="00736656" w:rsidP="00736656">
            <w:pPr>
              <w:spacing w:line="260" w:lineRule="exact"/>
              <w:jc w:val="right"/>
              <w:rPr>
                <w:rFonts w:ascii="Arial" w:hAnsi="Arial" w:cs="Arial"/>
                <w:color w:val="000000"/>
                <w:sz w:val="20"/>
                <w:szCs w:val="20"/>
              </w:rPr>
            </w:pPr>
            <w:r>
              <w:rPr>
                <w:rFonts w:ascii="Arial" w:hAnsi="Arial" w:cs="Arial"/>
                <w:color w:val="000000"/>
                <w:sz w:val="20"/>
                <w:szCs w:val="20"/>
              </w:rPr>
              <w:t>44</w:t>
            </w:r>
          </w:p>
        </w:tc>
        <w:tc>
          <w:tcPr>
            <w:tcW w:w="26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C309F8" w14:textId="54405EB2" w:rsidR="00736656" w:rsidRPr="004E53DE" w:rsidRDefault="00736656" w:rsidP="00736656">
            <w:pPr>
              <w:spacing w:line="260" w:lineRule="exact"/>
              <w:rPr>
                <w:rFonts w:ascii="Arial" w:hAnsi="Arial" w:cs="Arial"/>
                <w:color w:val="000000"/>
                <w:sz w:val="20"/>
                <w:szCs w:val="20"/>
              </w:rPr>
            </w:pPr>
            <w:r w:rsidRPr="00736656">
              <w:rPr>
                <w:rFonts w:ascii="Arial" w:hAnsi="Arial" w:cs="Arial"/>
                <w:color w:val="000000"/>
                <w:sz w:val="20"/>
                <w:szCs w:val="20"/>
              </w:rPr>
              <w:t>Šentjur</w:t>
            </w:r>
          </w:p>
        </w:tc>
        <w:tc>
          <w:tcPr>
            <w:tcW w:w="1841" w:type="dxa"/>
            <w:tcBorders>
              <w:top w:val="single" w:sz="4" w:space="0" w:color="auto"/>
              <w:left w:val="single" w:sz="4" w:space="0" w:color="auto"/>
              <w:bottom w:val="single" w:sz="4" w:space="0" w:color="auto"/>
              <w:right w:val="single" w:sz="4" w:space="0" w:color="auto"/>
            </w:tcBorders>
            <w:vAlign w:val="bottom"/>
          </w:tcPr>
          <w:p w14:paraId="5C623CA5" w14:textId="5D9DD7F7" w:rsidR="00736656" w:rsidRPr="00E5537B" w:rsidRDefault="00736656" w:rsidP="00736656">
            <w:pPr>
              <w:spacing w:line="260" w:lineRule="exact"/>
              <w:jc w:val="right"/>
              <w:rPr>
                <w:rFonts w:ascii="Arial" w:hAnsi="Arial" w:cs="Arial"/>
                <w:color w:val="000000"/>
                <w:sz w:val="20"/>
                <w:szCs w:val="20"/>
              </w:rPr>
            </w:pPr>
            <w:r w:rsidRPr="00736656">
              <w:rPr>
                <w:rFonts w:ascii="Arial" w:hAnsi="Arial" w:cs="Arial"/>
                <w:color w:val="000000"/>
                <w:sz w:val="20"/>
                <w:szCs w:val="20"/>
              </w:rPr>
              <w:t>255.761,93</w:t>
            </w:r>
          </w:p>
        </w:tc>
        <w:tc>
          <w:tcPr>
            <w:tcW w:w="1560" w:type="dxa"/>
            <w:tcBorders>
              <w:top w:val="single" w:sz="4" w:space="0" w:color="auto"/>
              <w:left w:val="single" w:sz="4" w:space="0" w:color="auto"/>
              <w:bottom w:val="single" w:sz="4" w:space="0" w:color="auto"/>
              <w:right w:val="single" w:sz="4" w:space="0" w:color="auto"/>
            </w:tcBorders>
            <w:vAlign w:val="bottom"/>
          </w:tcPr>
          <w:p w14:paraId="3FBD5FB5" w14:textId="5D4AE0C5" w:rsidR="00736656" w:rsidRPr="00E5537B" w:rsidRDefault="00736656" w:rsidP="00736656">
            <w:pPr>
              <w:spacing w:line="260" w:lineRule="exact"/>
              <w:jc w:val="right"/>
              <w:rPr>
                <w:rFonts w:ascii="Arial" w:hAnsi="Arial" w:cs="Arial"/>
                <w:color w:val="000000"/>
                <w:sz w:val="20"/>
                <w:szCs w:val="20"/>
              </w:rPr>
            </w:pPr>
            <w:r w:rsidRPr="00736656">
              <w:rPr>
                <w:rFonts w:ascii="Arial" w:hAnsi="Arial" w:cs="Arial"/>
                <w:color w:val="000000"/>
                <w:sz w:val="20"/>
                <w:szCs w:val="20"/>
              </w:rPr>
              <w:t>217.645,11</w:t>
            </w:r>
          </w:p>
        </w:tc>
        <w:tc>
          <w:tcPr>
            <w:tcW w:w="1842" w:type="dxa"/>
            <w:tcBorders>
              <w:top w:val="single" w:sz="4" w:space="0" w:color="auto"/>
              <w:left w:val="single" w:sz="4" w:space="0" w:color="auto"/>
              <w:bottom w:val="single" w:sz="4" w:space="0" w:color="auto"/>
              <w:right w:val="single" w:sz="4" w:space="0" w:color="auto"/>
            </w:tcBorders>
            <w:vAlign w:val="bottom"/>
          </w:tcPr>
          <w:p w14:paraId="5F0D6D75" w14:textId="273BFD38" w:rsidR="00736656" w:rsidRPr="00E5537B" w:rsidRDefault="00736656" w:rsidP="00736656">
            <w:pPr>
              <w:spacing w:line="260" w:lineRule="exact"/>
              <w:jc w:val="right"/>
              <w:rPr>
                <w:rFonts w:ascii="Arial" w:hAnsi="Arial" w:cs="Arial"/>
                <w:color w:val="000000"/>
                <w:sz w:val="20"/>
                <w:szCs w:val="20"/>
              </w:rPr>
            </w:pPr>
            <w:r w:rsidRPr="00736656">
              <w:rPr>
                <w:rFonts w:ascii="Arial" w:hAnsi="Arial" w:cs="Arial"/>
                <w:color w:val="000000"/>
                <w:sz w:val="20"/>
                <w:szCs w:val="20"/>
              </w:rPr>
              <w:t>102.304,00</w:t>
            </w:r>
          </w:p>
        </w:tc>
      </w:tr>
      <w:tr w:rsidR="00736656" w:rsidRPr="003839F6" w14:paraId="477B0593" w14:textId="77777777" w:rsidTr="00527047">
        <w:trPr>
          <w:trHeight w:val="240"/>
        </w:trPr>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6768DD" w14:textId="7A2F390E" w:rsidR="00736656" w:rsidRPr="00DB08AA" w:rsidRDefault="00736656" w:rsidP="00736656">
            <w:pPr>
              <w:spacing w:line="260" w:lineRule="exact"/>
              <w:jc w:val="right"/>
              <w:rPr>
                <w:rFonts w:ascii="Arial" w:hAnsi="Arial" w:cs="Arial"/>
                <w:color w:val="000000"/>
                <w:sz w:val="20"/>
                <w:szCs w:val="20"/>
              </w:rPr>
            </w:pPr>
            <w:r>
              <w:rPr>
                <w:rFonts w:ascii="Arial" w:hAnsi="Arial" w:cs="Arial"/>
                <w:color w:val="000000"/>
                <w:sz w:val="20"/>
                <w:szCs w:val="20"/>
              </w:rPr>
              <w:t>45</w:t>
            </w:r>
          </w:p>
        </w:tc>
        <w:tc>
          <w:tcPr>
            <w:tcW w:w="26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2ECFB5" w14:textId="447DB173" w:rsidR="00736656" w:rsidRPr="004E53DE" w:rsidRDefault="00736656" w:rsidP="00736656">
            <w:pPr>
              <w:spacing w:line="260" w:lineRule="exact"/>
              <w:rPr>
                <w:rFonts w:ascii="Arial" w:hAnsi="Arial" w:cs="Arial"/>
                <w:color w:val="000000"/>
                <w:sz w:val="20"/>
                <w:szCs w:val="20"/>
              </w:rPr>
            </w:pPr>
            <w:r w:rsidRPr="00736656">
              <w:rPr>
                <w:rFonts w:ascii="Arial" w:hAnsi="Arial" w:cs="Arial"/>
                <w:color w:val="000000"/>
                <w:sz w:val="20"/>
                <w:szCs w:val="20"/>
              </w:rPr>
              <w:t>Škocjan</w:t>
            </w:r>
          </w:p>
        </w:tc>
        <w:tc>
          <w:tcPr>
            <w:tcW w:w="1841" w:type="dxa"/>
            <w:tcBorders>
              <w:top w:val="single" w:sz="4" w:space="0" w:color="auto"/>
              <w:left w:val="single" w:sz="4" w:space="0" w:color="auto"/>
              <w:bottom w:val="single" w:sz="4" w:space="0" w:color="auto"/>
              <w:right w:val="single" w:sz="4" w:space="0" w:color="auto"/>
            </w:tcBorders>
            <w:vAlign w:val="bottom"/>
          </w:tcPr>
          <w:p w14:paraId="5DE34265" w14:textId="0B731918" w:rsidR="00736656" w:rsidRPr="00E5537B" w:rsidRDefault="00736656" w:rsidP="00736656">
            <w:pPr>
              <w:spacing w:line="260" w:lineRule="exact"/>
              <w:jc w:val="right"/>
              <w:rPr>
                <w:rFonts w:ascii="Arial" w:hAnsi="Arial" w:cs="Arial"/>
                <w:color w:val="000000"/>
                <w:sz w:val="20"/>
                <w:szCs w:val="20"/>
              </w:rPr>
            </w:pPr>
            <w:r w:rsidRPr="00736656">
              <w:rPr>
                <w:rFonts w:ascii="Arial" w:hAnsi="Arial" w:cs="Arial"/>
                <w:color w:val="000000"/>
                <w:sz w:val="20"/>
                <w:szCs w:val="20"/>
              </w:rPr>
              <w:t>34.088,98</w:t>
            </w:r>
          </w:p>
        </w:tc>
        <w:tc>
          <w:tcPr>
            <w:tcW w:w="1560" w:type="dxa"/>
            <w:tcBorders>
              <w:top w:val="single" w:sz="4" w:space="0" w:color="auto"/>
              <w:left w:val="single" w:sz="4" w:space="0" w:color="auto"/>
              <w:bottom w:val="single" w:sz="4" w:space="0" w:color="auto"/>
              <w:right w:val="single" w:sz="4" w:space="0" w:color="auto"/>
            </w:tcBorders>
            <w:vAlign w:val="bottom"/>
          </w:tcPr>
          <w:p w14:paraId="72770F41" w14:textId="1C9DC999" w:rsidR="00736656" w:rsidRPr="00E5537B" w:rsidRDefault="00736656" w:rsidP="00736656">
            <w:pPr>
              <w:spacing w:line="260" w:lineRule="exact"/>
              <w:jc w:val="right"/>
              <w:rPr>
                <w:rFonts w:ascii="Arial" w:hAnsi="Arial" w:cs="Arial"/>
                <w:color w:val="000000"/>
                <w:sz w:val="20"/>
                <w:szCs w:val="20"/>
              </w:rPr>
            </w:pPr>
            <w:r w:rsidRPr="00736656">
              <w:rPr>
                <w:rFonts w:ascii="Arial" w:hAnsi="Arial" w:cs="Arial"/>
                <w:color w:val="000000"/>
                <w:sz w:val="20"/>
                <w:szCs w:val="20"/>
              </w:rPr>
              <w:t>44.026,91</w:t>
            </w:r>
          </w:p>
        </w:tc>
        <w:tc>
          <w:tcPr>
            <w:tcW w:w="1842" w:type="dxa"/>
            <w:tcBorders>
              <w:top w:val="single" w:sz="4" w:space="0" w:color="auto"/>
              <w:left w:val="single" w:sz="4" w:space="0" w:color="auto"/>
              <w:bottom w:val="single" w:sz="4" w:space="0" w:color="auto"/>
              <w:right w:val="single" w:sz="4" w:space="0" w:color="auto"/>
            </w:tcBorders>
            <w:vAlign w:val="bottom"/>
          </w:tcPr>
          <w:p w14:paraId="5C912666" w14:textId="436E02C5" w:rsidR="00736656" w:rsidRPr="00E5537B" w:rsidRDefault="00736656" w:rsidP="00736656">
            <w:pPr>
              <w:spacing w:line="260" w:lineRule="exact"/>
              <w:jc w:val="right"/>
              <w:rPr>
                <w:rFonts w:ascii="Arial" w:hAnsi="Arial" w:cs="Arial"/>
                <w:color w:val="000000"/>
                <w:sz w:val="20"/>
                <w:szCs w:val="20"/>
              </w:rPr>
            </w:pPr>
            <w:r w:rsidRPr="00736656">
              <w:rPr>
                <w:rFonts w:ascii="Arial" w:hAnsi="Arial" w:cs="Arial"/>
                <w:color w:val="000000"/>
                <w:sz w:val="20"/>
                <w:szCs w:val="20"/>
              </w:rPr>
              <w:t>13.635,00</w:t>
            </w:r>
          </w:p>
        </w:tc>
      </w:tr>
      <w:tr w:rsidR="00736656" w:rsidRPr="003839F6" w14:paraId="5D0CAA05" w14:textId="77777777" w:rsidTr="00527047">
        <w:trPr>
          <w:trHeight w:val="240"/>
        </w:trPr>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01A464" w14:textId="01A370ED" w:rsidR="00736656" w:rsidRPr="00DB08AA" w:rsidRDefault="00736656" w:rsidP="00736656">
            <w:pPr>
              <w:spacing w:line="260" w:lineRule="exact"/>
              <w:jc w:val="right"/>
              <w:rPr>
                <w:rFonts w:ascii="Arial" w:hAnsi="Arial" w:cs="Arial"/>
                <w:color w:val="000000"/>
                <w:sz w:val="20"/>
                <w:szCs w:val="20"/>
              </w:rPr>
            </w:pPr>
            <w:r>
              <w:rPr>
                <w:rFonts w:ascii="Arial" w:hAnsi="Arial" w:cs="Arial"/>
                <w:color w:val="000000"/>
                <w:sz w:val="20"/>
                <w:szCs w:val="20"/>
              </w:rPr>
              <w:t>46</w:t>
            </w:r>
          </w:p>
        </w:tc>
        <w:tc>
          <w:tcPr>
            <w:tcW w:w="26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0C6452" w14:textId="250D5A00" w:rsidR="00736656" w:rsidRPr="004E53DE" w:rsidRDefault="00736656" w:rsidP="00736656">
            <w:pPr>
              <w:spacing w:line="260" w:lineRule="exact"/>
              <w:rPr>
                <w:rFonts w:ascii="Arial" w:hAnsi="Arial" w:cs="Arial"/>
                <w:color w:val="000000"/>
                <w:sz w:val="20"/>
                <w:szCs w:val="20"/>
              </w:rPr>
            </w:pPr>
            <w:r w:rsidRPr="00736656">
              <w:rPr>
                <w:rFonts w:ascii="Arial" w:hAnsi="Arial" w:cs="Arial"/>
                <w:color w:val="000000"/>
                <w:sz w:val="20"/>
                <w:szCs w:val="20"/>
              </w:rPr>
              <w:t>Šmartno ob Paki</w:t>
            </w:r>
          </w:p>
        </w:tc>
        <w:tc>
          <w:tcPr>
            <w:tcW w:w="1841" w:type="dxa"/>
            <w:tcBorders>
              <w:top w:val="single" w:sz="4" w:space="0" w:color="auto"/>
              <w:left w:val="single" w:sz="4" w:space="0" w:color="auto"/>
              <w:bottom w:val="single" w:sz="4" w:space="0" w:color="auto"/>
              <w:right w:val="single" w:sz="4" w:space="0" w:color="auto"/>
            </w:tcBorders>
            <w:vAlign w:val="bottom"/>
          </w:tcPr>
          <w:p w14:paraId="54718F61" w14:textId="59965295" w:rsidR="00736656" w:rsidRPr="00E5537B" w:rsidRDefault="00736656" w:rsidP="00736656">
            <w:pPr>
              <w:spacing w:line="260" w:lineRule="exact"/>
              <w:jc w:val="right"/>
              <w:rPr>
                <w:rFonts w:ascii="Arial" w:hAnsi="Arial" w:cs="Arial"/>
                <w:color w:val="000000"/>
                <w:sz w:val="20"/>
                <w:szCs w:val="20"/>
              </w:rPr>
            </w:pPr>
            <w:r w:rsidRPr="00736656">
              <w:rPr>
                <w:rFonts w:ascii="Arial" w:hAnsi="Arial" w:cs="Arial"/>
                <w:color w:val="000000"/>
                <w:sz w:val="20"/>
                <w:szCs w:val="20"/>
              </w:rPr>
              <w:t>80.194,06</w:t>
            </w:r>
          </w:p>
        </w:tc>
        <w:tc>
          <w:tcPr>
            <w:tcW w:w="1560" w:type="dxa"/>
            <w:tcBorders>
              <w:top w:val="single" w:sz="4" w:space="0" w:color="auto"/>
              <w:left w:val="single" w:sz="4" w:space="0" w:color="auto"/>
              <w:bottom w:val="single" w:sz="4" w:space="0" w:color="auto"/>
              <w:right w:val="single" w:sz="4" w:space="0" w:color="auto"/>
            </w:tcBorders>
            <w:vAlign w:val="bottom"/>
          </w:tcPr>
          <w:p w14:paraId="2396642A" w14:textId="6C4BB8DD" w:rsidR="00736656" w:rsidRPr="00E5537B" w:rsidRDefault="00736656" w:rsidP="00736656">
            <w:pPr>
              <w:spacing w:line="260" w:lineRule="exact"/>
              <w:jc w:val="right"/>
              <w:rPr>
                <w:rFonts w:ascii="Arial" w:hAnsi="Arial" w:cs="Arial"/>
                <w:color w:val="000000"/>
                <w:sz w:val="20"/>
                <w:szCs w:val="20"/>
              </w:rPr>
            </w:pPr>
            <w:r w:rsidRPr="00736656">
              <w:rPr>
                <w:rFonts w:ascii="Arial" w:hAnsi="Arial" w:cs="Arial"/>
                <w:color w:val="000000"/>
                <w:sz w:val="20"/>
                <w:szCs w:val="20"/>
              </w:rPr>
              <w:t>35.428,59</w:t>
            </w:r>
          </w:p>
        </w:tc>
        <w:tc>
          <w:tcPr>
            <w:tcW w:w="1842" w:type="dxa"/>
            <w:tcBorders>
              <w:top w:val="single" w:sz="4" w:space="0" w:color="auto"/>
              <w:left w:val="single" w:sz="4" w:space="0" w:color="auto"/>
              <w:bottom w:val="single" w:sz="4" w:space="0" w:color="auto"/>
              <w:right w:val="single" w:sz="4" w:space="0" w:color="auto"/>
            </w:tcBorders>
            <w:vAlign w:val="bottom"/>
          </w:tcPr>
          <w:p w14:paraId="5B8D769F" w14:textId="6E6D0699" w:rsidR="00736656" w:rsidRPr="00E5537B" w:rsidRDefault="00736656" w:rsidP="00736656">
            <w:pPr>
              <w:spacing w:line="260" w:lineRule="exact"/>
              <w:jc w:val="right"/>
              <w:rPr>
                <w:rFonts w:ascii="Arial" w:hAnsi="Arial" w:cs="Arial"/>
                <w:color w:val="000000"/>
                <w:sz w:val="20"/>
                <w:szCs w:val="20"/>
              </w:rPr>
            </w:pPr>
            <w:r w:rsidRPr="00736656">
              <w:rPr>
                <w:rFonts w:ascii="Arial" w:hAnsi="Arial" w:cs="Arial"/>
                <w:color w:val="000000"/>
                <w:sz w:val="20"/>
                <w:szCs w:val="20"/>
              </w:rPr>
              <w:t>32.077,00</w:t>
            </w:r>
          </w:p>
        </w:tc>
      </w:tr>
      <w:tr w:rsidR="00736656" w:rsidRPr="003839F6" w14:paraId="60BDF036" w14:textId="77777777" w:rsidTr="00527047">
        <w:trPr>
          <w:trHeight w:val="240"/>
        </w:trPr>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5AE6D9" w14:textId="2594BDEE" w:rsidR="00736656" w:rsidRPr="00DB08AA" w:rsidRDefault="00736656" w:rsidP="00736656">
            <w:pPr>
              <w:spacing w:line="260" w:lineRule="exact"/>
              <w:jc w:val="right"/>
              <w:rPr>
                <w:rFonts w:ascii="Arial" w:hAnsi="Arial" w:cs="Arial"/>
                <w:color w:val="000000"/>
                <w:sz w:val="20"/>
                <w:szCs w:val="20"/>
              </w:rPr>
            </w:pPr>
            <w:r>
              <w:rPr>
                <w:rFonts w:ascii="Arial" w:hAnsi="Arial" w:cs="Arial"/>
                <w:color w:val="000000"/>
                <w:sz w:val="20"/>
                <w:szCs w:val="20"/>
              </w:rPr>
              <w:t>47</w:t>
            </w:r>
          </w:p>
        </w:tc>
        <w:tc>
          <w:tcPr>
            <w:tcW w:w="26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56F1C5" w14:textId="0C4287F2" w:rsidR="00736656" w:rsidRPr="004E53DE" w:rsidRDefault="00736656" w:rsidP="00736656">
            <w:pPr>
              <w:spacing w:line="260" w:lineRule="exact"/>
              <w:rPr>
                <w:rFonts w:ascii="Arial" w:hAnsi="Arial" w:cs="Arial"/>
                <w:color w:val="000000"/>
                <w:sz w:val="20"/>
                <w:szCs w:val="20"/>
              </w:rPr>
            </w:pPr>
            <w:r w:rsidRPr="00736656">
              <w:rPr>
                <w:rFonts w:ascii="Arial" w:hAnsi="Arial" w:cs="Arial"/>
                <w:color w:val="000000"/>
                <w:sz w:val="20"/>
                <w:szCs w:val="20"/>
              </w:rPr>
              <w:t>Šmartno pri Litiji</w:t>
            </w:r>
          </w:p>
        </w:tc>
        <w:tc>
          <w:tcPr>
            <w:tcW w:w="1841" w:type="dxa"/>
            <w:tcBorders>
              <w:top w:val="single" w:sz="4" w:space="0" w:color="auto"/>
              <w:left w:val="single" w:sz="4" w:space="0" w:color="auto"/>
              <w:bottom w:val="single" w:sz="4" w:space="0" w:color="auto"/>
              <w:right w:val="single" w:sz="4" w:space="0" w:color="auto"/>
            </w:tcBorders>
            <w:vAlign w:val="bottom"/>
          </w:tcPr>
          <w:p w14:paraId="2C85CB5D" w14:textId="76EB060D" w:rsidR="00736656" w:rsidRPr="00E5537B" w:rsidRDefault="00736656" w:rsidP="00736656">
            <w:pPr>
              <w:spacing w:line="260" w:lineRule="exact"/>
              <w:jc w:val="right"/>
              <w:rPr>
                <w:rFonts w:ascii="Arial" w:hAnsi="Arial" w:cs="Arial"/>
                <w:color w:val="000000"/>
                <w:sz w:val="20"/>
                <w:szCs w:val="20"/>
              </w:rPr>
            </w:pPr>
            <w:r w:rsidRPr="00736656">
              <w:rPr>
                <w:rFonts w:ascii="Arial" w:hAnsi="Arial" w:cs="Arial"/>
                <w:color w:val="000000"/>
                <w:sz w:val="20"/>
                <w:szCs w:val="20"/>
              </w:rPr>
              <w:t>942.281,99</w:t>
            </w:r>
          </w:p>
        </w:tc>
        <w:tc>
          <w:tcPr>
            <w:tcW w:w="1560" w:type="dxa"/>
            <w:tcBorders>
              <w:top w:val="single" w:sz="4" w:space="0" w:color="auto"/>
              <w:left w:val="single" w:sz="4" w:space="0" w:color="auto"/>
              <w:bottom w:val="single" w:sz="4" w:space="0" w:color="auto"/>
              <w:right w:val="single" w:sz="4" w:space="0" w:color="auto"/>
            </w:tcBorders>
            <w:vAlign w:val="bottom"/>
          </w:tcPr>
          <w:p w14:paraId="23D77C7D" w14:textId="2FFFDEA9" w:rsidR="00736656" w:rsidRPr="00E5537B" w:rsidRDefault="00736656" w:rsidP="00736656">
            <w:pPr>
              <w:spacing w:line="260" w:lineRule="exact"/>
              <w:jc w:val="right"/>
              <w:rPr>
                <w:rFonts w:ascii="Arial" w:hAnsi="Arial" w:cs="Arial"/>
                <w:color w:val="000000"/>
                <w:sz w:val="20"/>
                <w:szCs w:val="20"/>
              </w:rPr>
            </w:pPr>
            <w:r w:rsidRPr="00736656">
              <w:rPr>
                <w:rFonts w:ascii="Arial" w:hAnsi="Arial" w:cs="Arial"/>
                <w:color w:val="000000"/>
                <w:sz w:val="20"/>
                <w:szCs w:val="20"/>
              </w:rPr>
              <w:t>71.032,79</w:t>
            </w:r>
          </w:p>
        </w:tc>
        <w:tc>
          <w:tcPr>
            <w:tcW w:w="1842" w:type="dxa"/>
            <w:tcBorders>
              <w:top w:val="single" w:sz="4" w:space="0" w:color="auto"/>
              <w:left w:val="single" w:sz="4" w:space="0" w:color="auto"/>
              <w:bottom w:val="single" w:sz="4" w:space="0" w:color="auto"/>
              <w:right w:val="single" w:sz="4" w:space="0" w:color="auto"/>
            </w:tcBorders>
            <w:vAlign w:val="bottom"/>
          </w:tcPr>
          <w:p w14:paraId="1CCF88C0" w14:textId="67A2FCE9" w:rsidR="00736656" w:rsidRPr="00E5537B" w:rsidRDefault="00736656" w:rsidP="00736656">
            <w:pPr>
              <w:spacing w:line="260" w:lineRule="exact"/>
              <w:jc w:val="right"/>
              <w:rPr>
                <w:rFonts w:ascii="Arial" w:hAnsi="Arial" w:cs="Arial"/>
                <w:color w:val="000000"/>
                <w:sz w:val="20"/>
                <w:szCs w:val="20"/>
              </w:rPr>
            </w:pPr>
            <w:r w:rsidRPr="00736656">
              <w:rPr>
                <w:rFonts w:ascii="Arial" w:hAnsi="Arial" w:cs="Arial"/>
                <w:color w:val="000000"/>
                <w:sz w:val="20"/>
                <w:szCs w:val="20"/>
              </w:rPr>
              <w:t>376.912,00</w:t>
            </w:r>
          </w:p>
        </w:tc>
      </w:tr>
      <w:tr w:rsidR="00736656" w:rsidRPr="003839F6" w14:paraId="26CCAAB7" w14:textId="77777777" w:rsidTr="00527047">
        <w:trPr>
          <w:trHeight w:val="240"/>
        </w:trPr>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0C79CD" w14:textId="01E148D3" w:rsidR="00736656" w:rsidRPr="00DB08AA" w:rsidRDefault="00736656" w:rsidP="00736656">
            <w:pPr>
              <w:spacing w:line="260" w:lineRule="exact"/>
              <w:jc w:val="right"/>
              <w:rPr>
                <w:rFonts w:ascii="Arial" w:hAnsi="Arial" w:cs="Arial"/>
                <w:color w:val="000000"/>
                <w:sz w:val="20"/>
                <w:szCs w:val="20"/>
              </w:rPr>
            </w:pPr>
            <w:r>
              <w:rPr>
                <w:rFonts w:ascii="Arial" w:hAnsi="Arial" w:cs="Arial"/>
                <w:color w:val="000000"/>
                <w:sz w:val="20"/>
                <w:szCs w:val="20"/>
              </w:rPr>
              <w:t>48</w:t>
            </w:r>
          </w:p>
        </w:tc>
        <w:tc>
          <w:tcPr>
            <w:tcW w:w="26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A9A6A2" w14:textId="6F660F80" w:rsidR="00736656" w:rsidRPr="004E53DE" w:rsidRDefault="00736656" w:rsidP="00736656">
            <w:pPr>
              <w:spacing w:line="260" w:lineRule="exact"/>
              <w:rPr>
                <w:rFonts w:ascii="Arial" w:hAnsi="Arial" w:cs="Arial"/>
                <w:color w:val="000000"/>
                <w:sz w:val="20"/>
                <w:szCs w:val="20"/>
              </w:rPr>
            </w:pPr>
            <w:r w:rsidRPr="00736656">
              <w:rPr>
                <w:rFonts w:ascii="Arial" w:hAnsi="Arial" w:cs="Arial"/>
                <w:color w:val="000000"/>
                <w:sz w:val="20"/>
                <w:szCs w:val="20"/>
              </w:rPr>
              <w:t>Šoštanj</w:t>
            </w:r>
          </w:p>
        </w:tc>
        <w:tc>
          <w:tcPr>
            <w:tcW w:w="1841" w:type="dxa"/>
            <w:tcBorders>
              <w:top w:val="single" w:sz="4" w:space="0" w:color="auto"/>
              <w:left w:val="single" w:sz="4" w:space="0" w:color="auto"/>
              <w:bottom w:val="single" w:sz="4" w:space="0" w:color="auto"/>
              <w:right w:val="single" w:sz="4" w:space="0" w:color="auto"/>
            </w:tcBorders>
            <w:vAlign w:val="bottom"/>
          </w:tcPr>
          <w:p w14:paraId="016A63AE" w14:textId="31541E74" w:rsidR="00736656" w:rsidRPr="00E5537B" w:rsidRDefault="00736656" w:rsidP="00736656">
            <w:pPr>
              <w:spacing w:line="260" w:lineRule="exact"/>
              <w:jc w:val="right"/>
              <w:rPr>
                <w:rFonts w:ascii="Arial" w:hAnsi="Arial" w:cs="Arial"/>
                <w:color w:val="000000"/>
                <w:sz w:val="20"/>
                <w:szCs w:val="20"/>
              </w:rPr>
            </w:pPr>
            <w:r w:rsidRPr="00736656">
              <w:rPr>
                <w:rFonts w:ascii="Arial" w:hAnsi="Arial" w:cs="Arial"/>
                <w:color w:val="000000"/>
                <w:sz w:val="20"/>
                <w:szCs w:val="20"/>
              </w:rPr>
              <w:t>66.209,84</w:t>
            </w:r>
          </w:p>
        </w:tc>
        <w:tc>
          <w:tcPr>
            <w:tcW w:w="1560" w:type="dxa"/>
            <w:tcBorders>
              <w:top w:val="single" w:sz="4" w:space="0" w:color="auto"/>
              <w:left w:val="single" w:sz="4" w:space="0" w:color="auto"/>
              <w:bottom w:val="single" w:sz="4" w:space="0" w:color="auto"/>
              <w:right w:val="single" w:sz="4" w:space="0" w:color="auto"/>
            </w:tcBorders>
            <w:vAlign w:val="bottom"/>
          </w:tcPr>
          <w:p w14:paraId="697EC0FB" w14:textId="060DD449" w:rsidR="00736656" w:rsidRPr="00E5537B" w:rsidRDefault="00736656" w:rsidP="00736656">
            <w:pPr>
              <w:spacing w:line="260" w:lineRule="exact"/>
              <w:jc w:val="right"/>
              <w:rPr>
                <w:rFonts w:ascii="Arial" w:hAnsi="Arial" w:cs="Arial"/>
                <w:color w:val="000000"/>
                <w:sz w:val="20"/>
                <w:szCs w:val="20"/>
              </w:rPr>
            </w:pPr>
            <w:r w:rsidRPr="00736656">
              <w:rPr>
                <w:rFonts w:ascii="Arial" w:hAnsi="Arial" w:cs="Arial"/>
                <w:color w:val="000000"/>
                <w:sz w:val="20"/>
                <w:szCs w:val="20"/>
              </w:rPr>
              <w:t>96.664,41</w:t>
            </w:r>
          </w:p>
        </w:tc>
        <w:tc>
          <w:tcPr>
            <w:tcW w:w="1842" w:type="dxa"/>
            <w:tcBorders>
              <w:top w:val="single" w:sz="4" w:space="0" w:color="auto"/>
              <w:left w:val="single" w:sz="4" w:space="0" w:color="auto"/>
              <w:bottom w:val="single" w:sz="4" w:space="0" w:color="auto"/>
              <w:right w:val="single" w:sz="4" w:space="0" w:color="auto"/>
            </w:tcBorders>
            <w:vAlign w:val="bottom"/>
          </w:tcPr>
          <w:p w14:paraId="3EBE54EC" w14:textId="72CD750C" w:rsidR="00736656" w:rsidRPr="00E5537B" w:rsidRDefault="00736656" w:rsidP="00736656">
            <w:pPr>
              <w:spacing w:line="260" w:lineRule="exact"/>
              <w:jc w:val="right"/>
              <w:rPr>
                <w:rFonts w:ascii="Arial" w:hAnsi="Arial" w:cs="Arial"/>
                <w:color w:val="000000"/>
                <w:sz w:val="20"/>
                <w:szCs w:val="20"/>
              </w:rPr>
            </w:pPr>
            <w:r w:rsidRPr="00736656">
              <w:rPr>
                <w:rFonts w:ascii="Arial" w:hAnsi="Arial" w:cs="Arial"/>
                <w:color w:val="000000"/>
                <w:sz w:val="20"/>
                <w:szCs w:val="20"/>
              </w:rPr>
              <w:t>26.483,00</w:t>
            </w:r>
          </w:p>
        </w:tc>
      </w:tr>
      <w:tr w:rsidR="00736656" w:rsidRPr="003839F6" w14:paraId="1CA05F9C" w14:textId="77777777" w:rsidTr="00527047">
        <w:trPr>
          <w:trHeight w:val="240"/>
        </w:trPr>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8F6295" w14:textId="173875F8" w:rsidR="00736656" w:rsidRPr="00DB08AA" w:rsidRDefault="00736656" w:rsidP="00736656">
            <w:pPr>
              <w:spacing w:line="260" w:lineRule="exact"/>
              <w:jc w:val="right"/>
              <w:rPr>
                <w:rFonts w:ascii="Arial" w:hAnsi="Arial" w:cs="Arial"/>
                <w:color w:val="000000"/>
                <w:sz w:val="20"/>
                <w:szCs w:val="20"/>
              </w:rPr>
            </w:pPr>
            <w:r>
              <w:rPr>
                <w:rFonts w:ascii="Arial" w:hAnsi="Arial" w:cs="Arial"/>
                <w:color w:val="000000"/>
                <w:sz w:val="20"/>
                <w:szCs w:val="20"/>
              </w:rPr>
              <w:t>49</w:t>
            </w:r>
          </w:p>
        </w:tc>
        <w:tc>
          <w:tcPr>
            <w:tcW w:w="26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C5B635" w14:textId="396D915E" w:rsidR="00736656" w:rsidRPr="004E53DE" w:rsidRDefault="00736656" w:rsidP="00736656">
            <w:pPr>
              <w:spacing w:line="260" w:lineRule="exact"/>
              <w:rPr>
                <w:rFonts w:ascii="Arial" w:hAnsi="Arial" w:cs="Arial"/>
                <w:color w:val="000000"/>
                <w:sz w:val="20"/>
                <w:szCs w:val="20"/>
              </w:rPr>
            </w:pPr>
            <w:r w:rsidRPr="00736656">
              <w:rPr>
                <w:rFonts w:ascii="Arial" w:hAnsi="Arial" w:cs="Arial"/>
                <w:color w:val="000000"/>
                <w:sz w:val="20"/>
                <w:szCs w:val="20"/>
              </w:rPr>
              <w:t>Štore</w:t>
            </w:r>
          </w:p>
        </w:tc>
        <w:tc>
          <w:tcPr>
            <w:tcW w:w="1841" w:type="dxa"/>
            <w:tcBorders>
              <w:top w:val="single" w:sz="4" w:space="0" w:color="auto"/>
              <w:left w:val="single" w:sz="4" w:space="0" w:color="auto"/>
              <w:bottom w:val="single" w:sz="4" w:space="0" w:color="auto"/>
              <w:right w:val="single" w:sz="4" w:space="0" w:color="auto"/>
            </w:tcBorders>
            <w:vAlign w:val="bottom"/>
          </w:tcPr>
          <w:p w14:paraId="48EC056A" w14:textId="03211A31" w:rsidR="00736656" w:rsidRPr="00E5537B" w:rsidRDefault="00736656" w:rsidP="00736656">
            <w:pPr>
              <w:spacing w:line="260" w:lineRule="exact"/>
              <w:jc w:val="right"/>
              <w:rPr>
                <w:rFonts w:ascii="Arial" w:hAnsi="Arial" w:cs="Arial"/>
                <w:color w:val="000000"/>
                <w:sz w:val="20"/>
                <w:szCs w:val="20"/>
              </w:rPr>
            </w:pPr>
            <w:r w:rsidRPr="00736656">
              <w:rPr>
                <w:rFonts w:ascii="Arial" w:hAnsi="Arial" w:cs="Arial"/>
                <w:color w:val="000000"/>
                <w:sz w:val="20"/>
                <w:szCs w:val="20"/>
              </w:rPr>
              <w:t>92.978,58</w:t>
            </w:r>
          </w:p>
        </w:tc>
        <w:tc>
          <w:tcPr>
            <w:tcW w:w="1560" w:type="dxa"/>
            <w:tcBorders>
              <w:top w:val="single" w:sz="4" w:space="0" w:color="auto"/>
              <w:left w:val="single" w:sz="4" w:space="0" w:color="auto"/>
              <w:bottom w:val="single" w:sz="4" w:space="0" w:color="auto"/>
              <w:right w:val="single" w:sz="4" w:space="0" w:color="auto"/>
            </w:tcBorders>
            <w:vAlign w:val="bottom"/>
          </w:tcPr>
          <w:p w14:paraId="21989E95" w14:textId="5B95B4A8" w:rsidR="00736656" w:rsidRPr="00E5537B" w:rsidRDefault="00736656" w:rsidP="00736656">
            <w:pPr>
              <w:spacing w:line="260" w:lineRule="exact"/>
              <w:jc w:val="right"/>
              <w:rPr>
                <w:rFonts w:ascii="Arial" w:hAnsi="Arial" w:cs="Arial"/>
                <w:color w:val="000000"/>
                <w:sz w:val="20"/>
                <w:szCs w:val="20"/>
              </w:rPr>
            </w:pPr>
            <w:r w:rsidRPr="00736656">
              <w:rPr>
                <w:rFonts w:ascii="Arial" w:hAnsi="Arial" w:cs="Arial"/>
                <w:color w:val="000000"/>
                <w:sz w:val="20"/>
                <w:szCs w:val="20"/>
              </w:rPr>
              <w:t>43.407,83</w:t>
            </w:r>
          </w:p>
        </w:tc>
        <w:tc>
          <w:tcPr>
            <w:tcW w:w="1842" w:type="dxa"/>
            <w:tcBorders>
              <w:top w:val="single" w:sz="4" w:space="0" w:color="auto"/>
              <w:left w:val="single" w:sz="4" w:space="0" w:color="auto"/>
              <w:bottom w:val="single" w:sz="4" w:space="0" w:color="auto"/>
              <w:right w:val="single" w:sz="4" w:space="0" w:color="auto"/>
            </w:tcBorders>
            <w:vAlign w:val="bottom"/>
          </w:tcPr>
          <w:p w14:paraId="77088342" w14:textId="4F10379B" w:rsidR="00736656" w:rsidRPr="00E5537B" w:rsidRDefault="00736656" w:rsidP="00736656">
            <w:pPr>
              <w:spacing w:line="260" w:lineRule="exact"/>
              <w:jc w:val="right"/>
              <w:rPr>
                <w:rFonts w:ascii="Arial" w:hAnsi="Arial" w:cs="Arial"/>
                <w:color w:val="000000"/>
                <w:sz w:val="20"/>
                <w:szCs w:val="20"/>
              </w:rPr>
            </w:pPr>
            <w:r w:rsidRPr="00736656">
              <w:rPr>
                <w:rFonts w:ascii="Arial" w:hAnsi="Arial" w:cs="Arial"/>
                <w:color w:val="000000"/>
                <w:sz w:val="20"/>
                <w:szCs w:val="20"/>
              </w:rPr>
              <w:t>37.191,00</w:t>
            </w:r>
          </w:p>
        </w:tc>
      </w:tr>
      <w:tr w:rsidR="00736656" w:rsidRPr="003839F6" w14:paraId="7491F565" w14:textId="77777777" w:rsidTr="00527047">
        <w:trPr>
          <w:trHeight w:val="240"/>
        </w:trPr>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F0EB71" w14:textId="1B85CD64" w:rsidR="00736656" w:rsidRPr="00DB08AA" w:rsidRDefault="00736656" w:rsidP="00736656">
            <w:pPr>
              <w:spacing w:line="260" w:lineRule="exact"/>
              <w:jc w:val="right"/>
              <w:rPr>
                <w:rFonts w:ascii="Arial" w:hAnsi="Arial" w:cs="Arial"/>
                <w:color w:val="000000"/>
                <w:sz w:val="20"/>
                <w:szCs w:val="20"/>
              </w:rPr>
            </w:pPr>
            <w:r>
              <w:rPr>
                <w:rFonts w:ascii="Arial" w:hAnsi="Arial" w:cs="Arial"/>
                <w:color w:val="000000"/>
                <w:sz w:val="20"/>
                <w:szCs w:val="20"/>
              </w:rPr>
              <w:t>50</w:t>
            </w:r>
          </w:p>
        </w:tc>
        <w:tc>
          <w:tcPr>
            <w:tcW w:w="26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85171C" w14:textId="3B6EA455" w:rsidR="00736656" w:rsidRPr="004E53DE" w:rsidRDefault="00736656" w:rsidP="00736656">
            <w:pPr>
              <w:spacing w:line="260" w:lineRule="exact"/>
              <w:rPr>
                <w:rFonts w:ascii="Arial" w:hAnsi="Arial" w:cs="Arial"/>
                <w:color w:val="000000"/>
                <w:sz w:val="20"/>
                <w:szCs w:val="20"/>
              </w:rPr>
            </w:pPr>
            <w:r w:rsidRPr="00736656">
              <w:rPr>
                <w:rFonts w:ascii="Arial" w:hAnsi="Arial" w:cs="Arial"/>
                <w:color w:val="000000"/>
                <w:sz w:val="20"/>
                <w:szCs w:val="20"/>
              </w:rPr>
              <w:t>Tabor</w:t>
            </w:r>
          </w:p>
        </w:tc>
        <w:tc>
          <w:tcPr>
            <w:tcW w:w="1841" w:type="dxa"/>
            <w:tcBorders>
              <w:top w:val="single" w:sz="4" w:space="0" w:color="auto"/>
              <w:left w:val="single" w:sz="4" w:space="0" w:color="auto"/>
              <w:bottom w:val="single" w:sz="4" w:space="0" w:color="auto"/>
              <w:right w:val="single" w:sz="4" w:space="0" w:color="auto"/>
            </w:tcBorders>
            <w:vAlign w:val="bottom"/>
          </w:tcPr>
          <w:p w14:paraId="69D44477" w14:textId="27F6794F" w:rsidR="00736656" w:rsidRPr="00E5537B" w:rsidRDefault="00736656" w:rsidP="00736656">
            <w:pPr>
              <w:spacing w:line="260" w:lineRule="exact"/>
              <w:jc w:val="right"/>
              <w:rPr>
                <w:rFonts w:ascii="Arial" w:hAnsi="Arial" w:cs="Arial"/>
                <w:color w:val="000000"/>
                <w:sz w:val="20"/>
                <w:szCs w:val="20"/>
              </w:rPr>
            </w:pPr>
            <w:r w:rsidRPr="00736656">
              <w:rPr>
                <w:rFonts w:ascii="Arial" w:hAnsi="Arial" w:cs="Arial"/>
                <w:color w:val="000000"/>
                <w:sz w:val="20"/>
                <w:szCs w:val="20"/>
              </w:rPr>
              <w:t>55.792,32</w:t>
            </w:r>
          </w:p>
        </w:tc>
        <w:tc>
          <w:tcPr>
            <w:tcW w:w="1560" w:type="dxa"/>
            <w:tcBorders>
              <w:top w:val="single" w:sz="4" w:space="0" w:color="auto"/>
              <w:left w:val="single" w:sz="4" w:space="0" w:color="auto"/>
              <w:bottom w:val="single" w:sz="4" w:space="0" w:color="auto"/>
              <w:right w:val="single" w:sz="4" w:space="0" w:color="auto"/>
            </w:tcBorders>
            <w:vAlign w:val="bottom"/>
          </w:tcPr>
          <w:p w14:paraId="0F538B63" w14:textId="19407D75" w:rsidR="00736656" w:rsidRPr="00E5537B" w:rsidRDefault="00736656" w:rsidP="00736656">
            <w:pPr>
              <w:spacing w:line="260" w:lineRule="exact"/>
              <w:jc w:val="right"/>
              <w:rPr>
                <w:rFonts w:ascii="Arial" w:hAnsi="Arial" w:cs="Arial"/>
                <w:color w:val="000000"/>
                <w:sz w:val="20"/>
                <w:szCs w:val="20"/>
              </w:rPr>
            </w:pPr>
            <w:r w:rsidRPr="00736656">
              <w:rPr>
                <w:rFonts w:ascii="Arial" w:hAnsi="Arial" w:cs="Arial"/>
                <w:color w:val="000000"/>
                <w:sz w:val="20"/>
                <w:szCs w:val="20"/>
              </w:rPr>
              <w:t>23.510,75</w:t>
            </w:r>
          </w:p>
        </w:tc>
        <w:tc>
          <w:tcPr>
            <w:tcW w:w="1842" w:type="dxa"/>
            <w:tcBorders>
              <w:top w:val="single" w:sz="4" w:space="0" w:color="auto"/>
              <w:left w:val="single" w:sz="4" w:space="0" w:color="auto"/>
              <w:bottom w:val="single" w:sz="4" w:space="0" w:color="auto"/>
              <w:right w:val="single" w:sz="4" w:space="0" w:color="auto"/>
            </w:tcBorders>
            <w:vAlign w:val="bottom"/>
          </w:tcPr>
          <w:p w14:paraId="1317011A" w14:textId="3C322507" w:rsidR="00736656" w:rsidRPr="00E5537B" w:rsidRDefault="00736656" w:rsidP="00736656">
            <w:pPr>
              <w:spacing w:line="260" w:lineRule="exact"/>
              <w:jc w:val="right"/>
              <w:rPr>
                <w:rFonts w:ascii="Arial" w:hAnsi="Arial" w:cs="Arial"/>
                <w:color w:val="000000"/>
                <w:sz w:val="20"/>
                <w:szCs w:val="20"/>
              </w:rPr>
            </w:pPr>
            <w:r w:rsidRPr="00736656">
              <w:rPr>
                <w:rFonts w:ascii="Arial" w:hAnsi="Arial" w:cs="Arial"/>
                <w:color w:val="000000"/>
                <w:sz w:val="20"/>
                <w:szCs w:val="20"/>
              </w:rPr>
              <w:t>22.316,00</w:t>
            </w:r>
          </w:p>
        </w:tc>
      </w:tr>
      <w:tr w:rsidR="00736656" w:rsidRPr="003839F6" w14:paraId="5281B15C" w14:textId="77777777" w:rsidTr="00527047">
        <w:trPr>
          <w:trHeight w:val="240"/>
        </w:trPr>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E3DD8F" w14:textId="67A0F83F" w:rsidR="00736656" w:rsidRPr="00DB08AA" w:rsidRDefault="00736656" w:rsidP="00736656">
            <w:pPr>
              <w:spacing w:line="260" w:lineRule="exact"/>
              <w:jc w:val="right"/>
              <w:rPr>
                <w:rFonts w:ascii="Arial" w:hAnsi="Arial" w:cs="Arial"/>
                <w:color w:val="000000"/>
                <w:sz w:val="20"/>
                <w:szCs w:val="20"/>
              </w:rPr>
            </w:pPr>
            <w:r>
              <w:rPr>
                <w:rFonts w:ascii="Arial" w:hAnsi="Arial" w:cs="Arial"/>
                <w:color w:val="000000"/>
                <w:sz w:val="20"/>
                <w:szCs w:val="20"/>
              </w:rPr>
              <w:t>51</w:t>
            </w:r>
          </w:p>
        </w:tc>
        <w:tc>
          <w:tcPr>
            <w:tcW w:w="26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B7BAAC" w14:textId="1EA31AE9" w:rsidR="00736656" w:rsidRPr="004E53DE" w:rsidRDefault="00736656" w:rsidP="00736656">
            <w:pPr>
              <w:spacing w:line="260" w:lineRule="exact"/>
              <w:rPr>
                <w:rFonts w:ascii="Arial" w:hAnsi="Arial" w:cs="Arial"/>
                <w:color w:val="000000"/>
                <w:sz w:val="20"/>
                <w:szCs w:val="20"/>
              </w:rPr>
            </w:pPr>
            <w:r w:rsidRPr="00736656">
              <w:rPr>
                <w:rFonts w:ascii="Arial" w:hAnsi="Arial" w:cs="Arial"/>
                <w:color w:val="000000"/>
                <w:sz w:val="20"/>
                <w:szCs w:val="20"/>
              </w:rPr>
              <w:t>Tolmin</w:t>
            </w:r>
          </w:p>
        </w:tc>
        <w:tc>
          <w:tcPr>
            <w:tcW w:w="1841" w:type="dxa"/>
            <w:tcBorders>
              <w:top w:val="single" w:sz="4" w:space="0" w:color="auto"/>
              <w:left w:val="single" w:sz="4" w:space="0" w:color="auto"/>
              <w:bottom w:val="single" w:sz="4" w:space="0" w:color="auto"/>
              <w:right w:val="single" w:sz="4" w:space="0" w:color="auto"/>
            </w:tcBorders>
            <w:vAlign w:val="bottom"/>
          </w:tcPr>
          <w:p w14:paraId="1A813EEA" w14:textId="35988553" w:rsidR="00736656" w:rsidRPr="00E5537B" w:rsidRDefault="00736656" w:rsidP="00736656">
            <w:pPr>
              <w:spacing w:line="260" w:lineRule="exact"/>
              <w:jc w:val="right"/>
              <w:rPr>
                <w:rFonts w:ascii="Arial" w:hAnsi="Arial" w:cs="Arial"/>
                <w:color w:val="000000"/>
                <w:sz w:val="20"/>
                <w:szCs w:val="20"/>
              </w:rPr>
            </w:pPr>
            <w:r w:rsidRPr="00736656">
              <w:rPr>
                <w:rFonts w:ascii="Arial" w:hAnsi="Arial" w:cs="Arial"/>
                <w:color w:val="000000"/>
                <w:sz w:val="20"/>
                <w:szCs w:val="20"/>
              </w:rPr>
              <w:t>118.023,79</w:t>
            </w:r>
          </w:p>
        </w:tc>
        <w:tc>
          <w:tcPr>
            <w:tcW w:w="1560" w:type="dxa"/>
            <w:tcBorders>
              <w:top w:val="single" w:sz="4" w:space="0" w:color="auto"/>
              <w:left w:val="single" w:sz="4" w:space="0" w:color="auto"/>
              <w:bottom w:val="single" w:sz="4" w:space="0" w:color="auto"/>
              <w:right w:val="single" w:sz="4" w:space="0" w:color="auto"/>
            </w:tcBorders>
            <w:vAlign w:val="bottom"/>
          </w:tcPr>
          <w:p w14:paraId="6B575618" w14:textId="5A199E9C" w:rsidR="00736656" w:rsidRPr="00E5537B" w:rsidRDefault="00736656" w:rsidP="00736656">
            <w:pPr>
              <w:spacing w:line="260" w:lineRule="exact"/>
              <w:jc w:val="right"/>
              <w:rPr>
                <w:rFonts w:ascii="Arial" w:hAnsi="Arial" w:cs="Arial"/>
                <w:color w:val="000000"/>
                <w:sz w:val="20"/>
                <w:szCs w:val="20"/>
              </w:rPr>
            </w:pPr>
            <w:r w:rsidRPr="00736656">
              <w:rPr>
                <w:rFonts w:ascii="Arial" w:hAnsi="Arial" w:cs="Arial"/>
                <w:color w:val="000000"/>
                <w:sz w:val="20"/>
                <w:szCs w:val="20"/>
              </w:rPr>
              <w:t>154.225,74</w:t>
            </w:r>
          </w:p>
        </w:tc>
        <w:tc>
          <w:tcPr>
            <w:tcW w:w="1842" w:type="dxa"/>
            <w:tcBorders>
              <w:top w:val="single" w:sz="4" w:space="0" w:color="auto"/>
              <w:left w:val="single" w:sz="4" w:space="0" w:color="auto"/>
              <w:bottom w:val="single" w:sz="4" w:space="0" w:color="auto"/>
              <w:right w:val="single" w:sz="4" w:space="0" w:color="auto"/>
            </w:tcBorders>
            <w:vAlign w:val="bottom"/>
          </w:tcPr>
          <w:p w14:paraId="108ED4AD" w14:textId="6AC350B6" w:rsidR="00736656" w:rsidRPr="00E5537B" w:rsidRDefault="00736656" w:rsidP="00736656">
            <w:pPr>
              <w:spacing w:line="260" w:lineRule="exact"/>
              <w:jc w:val="right"/>
              <w:rPr>
                <w:rFonts w:ascii="Arial" w:hAnsi="Arial" w:cs="Arial"/>
                <w:color w:val="000000"/>
                <w:sz w:val="20"/>
                <w:szCs w:val="20"/>
              </w:rPr>
            </w:pPr>
            <w:r w:rsidRPr="00736656">
              <w:rPr>
                <w:rFonts w:ascii="Arial" w:hAnsi="Arial" w:cs="Arial"/>
                <w:color w:val="000000"/>
                <w:sz w:val="20"/>
                <w:szCs w:val="20"/>
              </w:rPr>
              <w:t>47.209,00</w:t>
            </w:r>
          </w:p>
        </w:tc>
      </w:tr>
      <w:tr w:rsidR="00736656" w:rsidRPr="003839F6" w14:paraId="527AA246" w14:textId="77777777" w:rsidTr="00527047">
        <w:trPr>
          <w:trHeight w:val="240"/>
        </w:trPr>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EC7A45" w14:textId="0F8A8989" w:rsidR="00736656" w:rsidRPr="00DB08AA" w:rsidRDefault="00736656" w:rsidP="00736656">
            <w:pPr>
              <w:spacing w:line="260" w:lineRule="exact"/>
              <w:jc w:val="right"/>
              <w:rPr>
                <w:rFonts w:ascii="Arial" w:hAnsi="Arial" w:cs="Arial"/>
                <w:color w:val="000000"/>
                <w:sz w:val="20"/>
                <w:szCs w:val="20"/>
              </w:rPr>
            </w:pPr>
            <w:r>
              <w:rPr>
                <w:rFonts w:ascii="Arial" w:hAnsi="Arial" w:cs="Arial"/>
                <w:color w:val="000000"/>
                <w:sz w:val="20"/>
                <w:szCs w:val="20"/>
              </w:rPr>
              <w:t>52</w:t>
            </w:r>
          </w:p>
        </w:tc>
        <w:tc>
          <w:tcPr>
            <w:tcW w:w="26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1B7DA8" w14:textId="724C21CD" w:rsidR="00736656" w:rsidRPr="004E53DE" w:rsidRDefault="00736656" w:rsidP="00736656">
            <w:pPr>
              <w:spacing w:line="260" w:lineRule="exact"/>
              <w:rPr>
                <w:rFonts w:ascii="Arial" w:hAnsi="Arial" w:cs="Arial"/>
                <w:color w:val="000000"/>
                <w:sz w:val="20"/>
                <w:szCs w:val="20"/>
              </w:rPr>
            </w:pPr>
            <w:r w:rsidRPr="00736656">
              <w:rPr>
                <w:rFonts w:ascii="Arial" w:hAnsi="Arial" w:cs="Arial"/>
                <w:color w:val="000000"/>
                <w:sz w:val="20"/>
                <w:szCs w:val="20"/>
              </w:rPr>
              <w:t>Velenje</w:t>
            </w:r>
          </w:p>
        </w:tc>
        <w:tc>
          <w:tcPr>
            <w:tcW w:w="1841" w:type="dxa"/>
            <w:tcBorders>
              <w:top w:val="single" w:sz="4" w:space="0" w:color="auto"/>
              <w:left w:val="single" w:sz="4" w:space="0" w:color="auto"/>
              <w:bottom w:val="single" w:sz="4" w:space="0" w:color="auto"/>
              <w:right w:val="single" w:sz="4" w:space="0" w:color="auto"/>
            </w:tcBorders>
            <w:vAlign w:val="bottom"/>
          </w:tcPr>
          <w:p w14:paraId="2EB09902" w14:textId="373F7F6B" w:rsidR="00736656" w:rsidRPr="00E5537B" w:rsidRDefault="00736656" w:rsidP="00736656">
            <w:pPr>
              <w:spacing w:line="260" w:lineRule="exact"/>
              <w:jc w:val="right"/>
              <w:rPr>
                <w:rFonts w:ascii="Arial" w:hAnsi="Arial" w:cs="Arial"/>
                <w:color w:val="000000"/>
                <w:sz w:val="20"/>
                <w:szCs w:val="20"/>
              </w:rPr>
            </w:pPr>
            <w:r w:rsidRPr="00736656">
              <w:rPr>
                <w:rFonts w:ascii="Arial" w:hAnsi="Arial" w:cs="Arial"/>
                <w:color w:val="000000"/>
                <w:sz w:val="20"/>
                <w:szCs w:val="20"/>
              </w:rPr>
              <w:t>1.229.655,57</w:t>
            </w:r>
          </w:p>
        </w:tc>
        <w:tc>
          <w:tcPr>
            <w:tcW w:w="1560" w:type="dxa"/>
            <w:tcBorders>
              <w:top w:val="single" w:sz="4" w:space="0" w:color="auto"/>
              <w:left w:val="single" w:sz="4" w:space="0" w:color="auto"/>
              <w:bottom w:val="single" w:sz="4" w:space="0" w:color="auto"/>
              <w:right w:val="single" w:sz="4" w:space="0" w:color="auto"/>
            </w:tcBorders>
            <w:vAlign w:val="bottom"/>
          </w:tcPr>
          <w:p w14:paraId="47EAA8AF" w14:textId="23E6ADDA" w:rsidR="00736656" w:rsidRPr="00E5537B" w:rsidRDefault="00736656" w:rsidP="00736656">
            <w:pPr>
              <w:spacing w:line="260" w:lineRule="exact"/>
              <w:jc w:val="right"/>
              <w:rPr>
                <w:rFonts w:ascii="Arial" w:hAnsi="Arial" w:cs="Arial"/>
                <w:color w:val="000000"/>
                <w:sz w:val="20"/>
                <w:szCs w:val="20"/>
              </w:rPr>
            </w:pPr>
            <w:r w:rsidRPr="00736656">
              <w:rPr>
                <w:rFonts w:ascii="Arial" w:hAnsi="Arial" w:cs="Arial"/>
                <w:color w:val="000000"/>
                <w:sz w:val="20"/>
                <w:szCs w:val="20"/>
              </w:rPr>
              <w:t>299.710,80</w:t>
            </w:r>
          </w:p>
        </w:tc>
        <w:tc>
          <w:tcPr>
            <w:tcW w:w="1842" w:type="dxa"/>
            <w:tcBorders>
              <w:top w:val="single" w:sz="4" w:space="0" w:color="auto"/>
              <w:left w:val="single" w:sz="4" w:space="0" w:color="auto"/>
              <w:bottom w:val="single" w:sz="4" w:space="0" w:color="auto"/>
              <w:right w:val="single" w:sz="4" w:space="0" w:color="auto"/>
            </w:tcBorders>
            <w:vAlign w:val="bottom"/>
          </w:tcPr>
          <w:p w14:paraId="10561BF1" w14:textId="61FC47C8" w:rsidR="00736656" w:rsidRPr="00E5537B" w:rsidRDefault="00736656" w:rsidP="00736656">
            <w:pPr>
              <w:spacing w:line="260" w:lineRule="exact"/>
              <w:jc w:val="right"/>
              <w:rPr>
                <w:rFonts w:ascii="Arial" w:hAnsi="Arial" w:cs="Arial"/>
                <w:color w:val="000000"/>
                <w:sz w:val="20"/>
                <w:szCs w:val="20"/>
              </w:rPr>
            </w:pPr>
            <w:r w:rsidRPr="00736656">
              <w:rPr>
                <w:rFonts w:ascii="Arial" w:hAnsi="Arial" w:cs="Arial"/>
                <w:color w:val="000000"/>
                <w:sz w:val="20"/>
                <w:szCs w:val="20"/>
              </w:rPr>
              <w:t>491.862,00</w:t>
            </w:r>
          </w:p>
        </w:tc>
      </w:tr>
      <w:tr w:rsidR="00736656" w:rsidRPr="003839F6" w14:paraId="17B63D3D" w14:textId="77777777" w:rsidTr="00527047">
        <w:trPr>
          <w:trHeight w:val="240"/>
        </w:trPr>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96D5A0" w14:textId="1625EA73" w:rsidR="00736656" w:rsidRPr="00DB08AA" w:rsidRDefault="00736656" w:rsidP="00736656">
            <w:pPr>
              <w:spacing w:line="260" w:lineRule="exact"/>
              <w:jc w:val="right"/>
              <w:rPr>
                <w:rFonts w:ascii="Arial" w:hAnsi="Arial" w:cs="Arial"/>
                <w:color w:val="000000"/>
                <w:sz w:val="20"/>
                <w:szCs w:val="20"/>
              </w:rPr>
            </w:pPr>
            <w:r>
              <w:rPr>
                <w:rFonts w:ascii="Arial" w:hAnsi="Arial" w:cs="Arial"/>
                <w:color w:val="000000"/>
                <w:sz w:val="20"/>
                <w:szCs w:val="20"/>
              </w:rPr>
              <w:t>53</w:t>
            </w:r>
          </w:p>
        </w:tc>
        <w:tc>
          <w:tcPr>
            <w:tcW w:w="26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8E4347" w14:textId="6DB9A869" w:rsidR="00736656" w:rsidRPr="004E53DE" w:rsidRDefault="00736656" w:rsidP="00736656">
            <w:pPr>
              <w:spacing w:line="260" w:lineRule="exact"/>
              <w:rPr>
                <w:rFonts w:ascii="Arial" w:hAnsi="Arial" w:cs="Arial"/>
                <w:color w:val="000000"/>
                <w:sz w:val="20"/>
                <w:szCs w:val="20"/>
              </w:rPr>
            </w:pPr>
            <w:r w:rsidRPr="00736656">
              <w:rPr>
                <w:rFonts w:ascii="Arial" w:hAnsi="Arial" w:cs="Arial"/>
                <w:color w:val="000000"/>
                <w:sz w:val="20"/>
                <w:szCs w:val="20"/>
              </w:rPr>
              <w:t>Videm</w:t>
            </w:r>
          </w:p>
        </w:tc>
        <w:tc>
          <w:tcPr>
            <w:tcW w:w="1841" w:type="dxa"/>
            <w:tcBorders>
              <w:top w:val="single" w:sz="4" w:space="0" w:color="auto"/>
              <w:left w:val="single" w:sz="4" w:space="0" w:color="auto"/>
              <w:bottom w:val="single" w:sz="4" w:space="0" w:color="auto"/>
              <w:right w:val="single" w:sz="4" w:space="0" w:color="auto"/>
            </w:tcBorders>
            <w:vAlign w:val="bottom"/>
          </w:tcPr>
          <w:p w14:paraId="09B7C0DB" w14:textId="1A08038A" w:rsidR="00736656" w:rsidRPr="00E5537B" w:rsidRDefault="00736656" w:rsidP="00736656">
            <w:pPr>
              <w:spacing w:line="260" w:lineRule="exact"/>
              <w:jc w:val="right"/>
              <w:rPr>
                <w:rFonts w:ascii="Arial" w:hAnsi="Arial" w:cs="Arial"/>
                <w:color w:val="000000"/>
                <w:sz w:val="20"/>
                <w:szCs w:val="20"/>
              </w:rPr>
            </w:pPr>
            <w:r w:rsidRPr="00736656">
              <w:rPr>
                <w:rFonts w:ascii="Arial" w:hAnsi="Arial" w:cs="Arial"/>
                <w:color w:val="000000"/>
                <w:sz w:val="20"/>
                <w:szCs w:val="20"/>
              </w:rPr>
              <w:t>1.323.820,59</w:t>
            </w:r>
          </w:p>
        </w:tc>
        <w:tc>
          <w:tcPr>
            <w:tcW w:w="1560" w:type="dxa"/>
            <w:tcBorders>
              <w:top w:val="single" w:sz="4" w:space="0" w:color="auto"/>
              <w:left w:val="single" w:sz="4" w:space="0" w:color="auto"/>
              <w:bottom w:val="single" w:sz="4" w:space="0" w:color="auto"/>
              <w:right w:val="single" w:sz="4" w:space="0" w:color="auto"/>
            </w:tcBorders>
            <w:vAlign w:val="bottom"/>
          </w:tcPr>
          <w:p w14:paraId="696E3EAA" w14:textId="63A83C3D" w:rsidR="00736656" w:rsidRPr="00E5537B" w:rsidRDefault="00736656" w:rsidP="00736656">
            <w:pPr>
              <w:spacing w:line="260" w:lineRule="exact"/>
              <w:jc w:val="right"/>
              <w:rPr>
                <w:rFonts w:ascii="Arial" w:hAnsi="Arial" w:cs="Arial"/>
                <w:color w:val="000000"/>
                <w:sz w:val="20"/>
                <w:szCs w:val="20"/>
              </w:rPr>
            </w:pPr>
            <w:r w:rsidRPr="00736656">
              <w:rPr>
                <w:rFonts w:ascii="Arial" w:hAnsi="Arial" w:cs="Arial"/>
                <w:color w:val="000000"/>
                <w:sz w:val="20"/>
                <w:szCs w:val="20"/>
              </w:rPr>
              <w:t>71.979,99</w:t>
            </w:r>
          </w:p>
        </w:tc>
        <w:tc>
          <w:tcPr>
            <w:tcW w:w="1842" w:type="dxa"/>
            <w:tcBorders>
              <w:top w:val="single" w:sz="4" w:space="0" w:color="auto"/>
              <w:left w:val="single" w:sz="4" w:space="0" w:color="auto"/>
              <w:bottom w:val="single" w:sz="4" w:space="0" w:color="auto"/>
              <w:right w:val="single" w:sz="4" w:space="0" w:color="auto"/>
            </w:tcBorders>
            <w:vAlign w:val="bottom"/>
          </w:tcPr>
          <w:p w14:paraId="4566E6EF" w14:textId="265AB28D" w:rsidR="00736656" w:rsidRPr="00E5537B" w:rsidRDefault="00736656" w:rsidP="00736656">
            <w:pPr>
              <w:spacing w:line="260" w:lineRule="exact"/>
              <w:jc w:val="right"/>
              <w:rPr>
                <w:rFonts w:ascii="Arial" w:hAnsi="Arial" w:cs="Arial"/>
                <w:color w:val="000000"/>
                <w:sz w:val="20"/>
                <w:szCs w:val="20"/>
              </w:rPr>
            </w:pPr>
            <w:r w:rsidRPr="00736656">
              <w:rPr>
                <w:rFonts w:ascii="Arial" w:hAnsi="Arial" w:cs="Arial"/>
                <w:color w:val="000000"/>
                <w:sz w:val="20"/>
                <w:szCs w:val="20"/>
              </w:rPr>
              <w:t>529.528,00</w:t>
            </w:r>
          </w:p>
        </w:tc>
      </w:tr>
      <w:tr w:rsidR="00736656" w:rsidRPr="003839F6" w14:paraId="74B77352" w14:textId="77777777" w:rsidTr="00527047">
        <w:trPr>
          <w:trHeight w:val="240"/>
        </w:trPr>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0C75FF" w14:textId="61135876" w:rsidR="00736656" w:rsidRPr="00DB08AA" w:rsidRDefault="00736656" w:rsidP="00736656">
            <w:pPr>
              <w:spacing w:line="260" w:lineRule="exact"/>
              <w:jc w:val="right"/>
              <w:rPr>
                <w:rFonts w:ascii="Arial" w:hAnsi="Arial" w:cs="Arial"/>
                <w:color w:val="000000"/>
                <w:sz w:val="20"/>
                <w:szCs w:val="20"/>
              </w:rPr>
            </w:pPr>
            <w:r>
              <w:rPr>
                <w:rFonts w:ascii="Arial" w:hAnsi="Arial" w:cs="Arial"/>
                <w:color w:val="000000"/>
                <w:sz w:val="20"/>
                <w:szCs w:val="20"/>
              </w:rPr>
              <w:t>54</w:t>
            </w:r>
          </w:p>
        </w:tc>
        <w:tc>
          <w:tcPr>
            <w:tcW w:w="26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17A256" w14:textId="067EB690" w:rsidR="00736656" w:rsidRPr="004E53DE" w:rsidRDefault="00736656" w:rsidP="00736656">
            <w:pPr>
              <w:spacing w:line="260" w:lineRule="exact"/>
              <w:rPr>
                <w:rFonts w:ascii="Arial" w:hAnsi="Arial" w:cs="Arial"/>
                <w:color w:val="000000"/>
                <w:sz w:val="20"/>
                <w:szCs w:val="20"/>
              </w:rPr>
            </w:pPr>
            <w:r w:rsidRPr="00736656">
              <w:rPr>
                <w:rFonts w:ascii="Arial" w:hAnsi="Arial" w:cs="Arial"/>
                <w:color w:val="000000"/>
                <w:sz w:val="20"/>
                <w:szCs w:val="20"/>
              </w:rPr>
              <w:t>Vitanje</w:t>
            </w:r>
          </w:p>
        </w:tc>
        <w:tc>
          <w:tcPr>
            <w:tcW w:w="1841" w:type="dxa"/>
            <w:tcBorders>
              <w:top w:val="single" w:sz="4" w:space="0" w:color="auto"/>
              <w:left w:val="single" w:sz="4" w:space="0" w:color="auto"/>
              <w:bottom w:val="single" w:sz="4" w:space="0" w:color="auto"/>
              <w:right w:val="single" w:sz="4" w:space="0" w:color="auto"/>
            </w:tcBorders>
            <w:vAlign w:val="bottom"/>
          </w:tcPr>
          <w:p w14:paraId="43BB89E5" w14:textId="407C8C8A" w:rsidR="00736656" w:rsidRPr="00E5537B" w:rsidRDefault="00736656" w:rsidP="00736656">
            <w:pPr>
              <w:spacing w:line="260" w:lineRule="exact"/>
              <w:jc w:val="right"/>
              <w:rPr>
                <w:rFonts w:ascii="Arial" w:hAnsi="Arial" w:cs="Arial"/>
                <w:color w:val="000000"/>
                <w:sz w:val="20"/>
                <w:szCs w:val="20"/>
              </w:rPr>
            </w:pPr>
            <w:r w:rsidRPr="00736656">
              <w:rPr>
                <w:rFonts w:ascii="Arial" w:hAnsi="Arial" w:cs="Arial"/>
                <w:color w:val="000000"/>
                <w:sz w:val="20"/>
                <w:szCs w:val="20"/>
              </w:rPr>
              <w:t>351.043,24</w:t>
            </w:r>
          </w:p>
        </w:tc>
        <w:tc>
          <w:tcPr>
            <w:tcW w:w="1560" w:type="dxa"/>
            <w:tcBorders>
              <w:top w:val="single" w:sz="4" w:space="0" w:color="auto"/>
              <w:left w:val="single" w:sz="4" w:space="0" w:color="auto"/>
              <w:bottom w:val="single" w:sz="4" w:space="0" w:color="auto"/>
              <w:right w:val="single" w:sz="4" w:space="0" w:color="auto"/>
            </w:tcBorders>
            <w:vAlign w:val="bottom"/>
          </w:tcPr>
          <w:p w14:paraId="0CA5E911" w14:textId="481BEB44" w:rsidR="00736656" w:rsidRPr="00E5537B" w:rsidRDefault="00736656" w:rsidP="00736656">
            <w:pPr>
              <w:spacing w:line="260" w:lineRule="exact"/>
              <w:jc w:val="right"/>
              <w:rPr>
                <w:rFonts w:ascii="Arial" w:hAnsi="Arial" w:cs="Arial"/>
                <w:color w:val="000000"/>
                <w:sz w:val="20"/>
                <w:szCs w:val="20"/>
              </w:rPr>
            </w:pPr>
            <w:r w:rsidRPr="00736656">
              <w:rPr>
                <w:rFonts w:ascii="Arial" w:hAnsi="Arial" w:cs="Arial"/>
                <w:color w:val="000000"/>
                <w:sz w:val="20"/>
                <w:szCs w:val="20"/>
              </w:rPr>
              <w:t>30.367,13</w:t>
            </w:r>
          </w:p>
        </w:tc>
        <w:tc>
          <w:tcPr>
            <w:tcW w:w="1842" w:type="dxa"/>
            <w:tcBorders>
              <w:top w:val="single" w:sz="4" w:space="0" w:color="auto"/>
              <w:left w:val="single" w:sz="4" w:space="0" w:color="auto"/>
              <w:bottom w:val="single" w:sz="4" w:space="0" w:color="auto"/>
              <w:right w:val="single" w:sz="4" w:space="0" w:color="auto"/>
            </w:tcBorders>
            <w:vAlign w:val="bottom"/>
          </w:tcPr>
          <w:p w14:paraId="53EAE09B" w14:textId="00809E79" w:rsidR="00736656" w:rsidRPr="00E5537B" w:rsidRDefault="00736656" w:rsidP="00736656">
            <w:pPr>
              <w:spacing w:line="260" w:lineRule="exact"/>
              <w:jc w:val="right"/>
              <w:rPr>
                <w:rFonts w:ascii="Arial" w:hAnsi="Arial" w:cs="Arial"/>
                <w:color w:val="000000"/>
                <w:sz w:val="20"/>
                <w:szCs w:val="20"/>
              </w:rPr>
            </w:pPr>
            <w:r w:rsidRPr="00736656">
              <w:rPr>
                <w:rFonts w:ascii="Arial" w:hAnsi="Arial" w:cs="Arial"/>
                <w:color w:val="000000"/>
                <w:sz w:val="20"/>
                <w:szCs w:val="20"/>
              </w:rPr>
              <w:t>140.417,00</w:t>
            </w:r>
          </w:p>
        </w:tc>
      </w:tr>
      <w:tr w:rsidR="00736656" w:rsidRPr="003839F6" w14:paraId="4A5DB4C7" w14:textId="77777777" w:rsidTr="00527047">
        <w:trPr>
          <w:trHeight w:val="240"/>
        </w:trPr>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0A9CE4" w14:textId="26ED820A" w:rsidR="00736656" w:rsidRPr="00DB08AA" w:rsidRDefault="00736656" w:rsidP="00736656">
            <w:pPr>
              <w:spacing w:line="260" w:lineRule="exact"/>
              <w:jc w:val="right"/>
              <w:rPr>
                <w:rFonts w:ascii="Arial" w:hAnsi="Arial" w:cs="Arial"/>
                <w:color w:val="000000"/>
                <w:sz w:val="20"/>
                <w:szCs w:val="20"/>
              </w:rPr>
            </w:pPr>
            <w:r>
              <w:rPr>
                <w:rFonts w:ascii="Arial" w:hAnsi="Arial" w:cs="Arial"/>
                <w:color w:val="000000"/>
                <w:sz w:val="20"/>
                <w:szCs w:val="20"/>
              </w:rPr>
              <w:t>55</w:t>
            </w:r>
          </w:p>
        </w:tc>
        <w:tc>
          <w:tcPr>
            <w:tcW w:w="26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31B0F8" w14:textId="462E73E0" w:rsidR="00736656" w:rsidRPr="004E53DE" w:rsidRDefault="00736656" w:rsidP="00736656">
            <w:pPr>
              <w:spacing w:line="260" w:lineRule="exact"/>
              <w:rPr>
                <w:rFonts w:ascii="Arial" w:hAnsi="Arial" w:cs="Arial"/>
                <w:color w:val="000000"/>
                <w:sz w:val="20"/>
                <w:szCs w:val="20"/>
              </w:rPr>
            </w:pPr>
            <w:r w:rsidRPr="00736656">
              <w:rPr>
                <w:rFonts w:ascii="Arial" w:hAnsi="Arial" w:cs="Arial"/>
                <w:color w:val="000000"/>
                <w:sz w:val="20"/>
                <w:szCs w:val="20"/>
              </w:rPr>
              <w:t>Vojnik</w:t>
            </w:r>
          </w:p>
        </w:tc>
        <w:tc>
          <w:tcPr>
            <w:tcW w:w="1841" w:type="dxa"/>
            <w:tcBorders>
              <w:top w:val="single" w:sz="4" w:space="0" w:color="auto"/>
              <w:left w:val="single" w:sz="4" w:space="0" w:color="auto"/>
              <w:bottom w:val="single" w:sz="4" w:space="0" w:color="auto"/>
              <w:right w:val="single" w:sz="4" w:space="0" w:color="auto"/>
            </w:tcBorders>
            <w:vAlign w:val="bottom"/>
          </w:tcPr>
          <w:p w14:paraId="0B5EE147" w14:textId="052867F2" w:rsidR="00736656" w:rsidRPr="00E5537B" w:rsidRDefault="00736656" w:rsidP="00736656">
            <w:pPr>
              <w:spacing w:line="260" w:lineRule="exact"/>
              <w:jc w:val="right"/>
              <w:rPr>
                <w:rFonts w:ascii="Arial" w:hAnsi="Arial" w:cs="Arial"/>
                <w:color w:val="000000"/>
                <w:sz w:val="20"/>
                <w:szCs w:val="20"/>
              </w:rPr>
            </w:pPr>
            <w:r w:rsidRPr="00736656">
              <w:rPr>
                <w:rFonts w:ascii="Arial" w:hAnsi="Arial" w:cs="Arial"/>
                <w:color w:val="000000"/>
                <w:sz w:val="20"/>
                <w:szCs w:val="20"/>
              </w:rPr>
              <w:t>886.023,28</w:t>
            </w:r>
          </w:p>
        </w:tc>
        <w:tc>
          <w:tcPr>
            <w:tcW w:w="1560" w:type="dxa"/>
            <w:tcBorders>
              <w:top w:val="single" w:sz="4" w:space="0" w:color="auto"/>
              <w:left w:val="single" w:sz="4" w:space="0" w:color="auto"/>
              <w:bottom w:val="single" w:sz="4" w:space="0" w:color="auto"/>
              <w:right w:val="single" w:sz="4" w:space="0" w:color="auto"/>
            </w:tcBorders>
            <w:vAlign w:val="bottom"/>
          </w:tcPr>
          <w:p w14:paraId="51F529B3" w14:textId="721D7A40" w:rsidR="00736656" w:rsidRPr="00E5537B" w:rsidRDefault="00736656" w:rsidP="00736656">
            <w:pPr>
              <w:spacing w:line="260" w:lineRule="exact"/>
              <w:jc w:val="right"/>
              <w:rPr>
                <w:rFonts w:ascii="Arial" w:hAnsi="Arial" w:cs="Arial"/>
                <w:color w:val="000000"/>
                <w:sz w:val="20"/>
                <w:szCs w:val="20"/>
              </w:rPr>
            </w:pPr>
            <w:r w:rsidRPr="00736656">
              <w:rPr>
                <w:rFonts w:ascii="Arial" w:hAnsi="Arial" w:cs="Arial"/>
                <w:color w:val="000000"/>
                <w:sz w:val="20"/>
                <w:szCs w:val="20"/>
              </w:rPr>
              <w:t>97.973,36</w:t>
            </w:r>
          </w:p>
        </w:tc>
        <w:tc>
          <w:tcPr>
            <w:tcW w:w="1842" w:type="dxa"/>
            <w:tcBorders>
              <w:top w:val="single" w:sz="4" w:space="0" w:color="auto"/>
              <w:left w:val="single" w:sz="4" w:space="0" w:color="auto"/>
              <w:bottom w:val="single" w:sz="4" w:space="0" w:color="auto"/>
              <w:right w:val="single" w:sz="4" w:space="0" w:color="auto"/>
            </w:tcBorders>
            <w:vAlign w:val="bottom"/>
          </w:tcPr>
          <w:p w14:paraId="454D87C0" w14:textId="614C33DD" w:rsidR="00736656" w:rsidRPr="00E5537B" w:rsidRDefault="00736656" w:rsidP="00736656">
            <w:pPr>
              <w:spacing w:line="260" w:lineRule="exact"/>
              <w:jc w:val="right"/>
              <w:rPr>
                <w:rFonts w:ascii="Arial" w:hAnsi="Arial" w:cs="Arial"/>
                <w:color w:val="000000"/>
                <w:sz w:val="20"/>
                <w:szCs w:val="20"/>
              </w:rPr>
            </w:pPr>
            <w:r w:rsidRPr="00736656">
              <w:rPr>
                <w:rFonts w:ascii="Arial" w:hAnsi="Arial" w:cs="Arial"/>
                <w:color w:val="000000"/>
                <w:sz w:val="20"/>
                <w:szCs w:val="20"/>
              </w:rPr>
              <w:t>354.409,00</w:t>
            </w:r>
          </w:p>
        </w:tc>
      </w:tr>
      <w:tr w:rsidR="00736656" w:rsidRPr="003839F6" w14:paraId="42DE44F5" w14:textId="77777777" w:rsidTr="00527047">
        <w:trPr>
          <w:trHeight w:val="240"/>
        </w:trPr>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A450EA" w14:textId="736E6F43" w:rsidR="00736656" w:rsidRPr="00DB08AA" w:rsidRDefault="00736656" w:rsidP="00736656">
            <w:pPr>
              <w:spacing w:line="260" w:lineRule="exact"/>
              <w:jc w:val="right"/>
              <w:rPr>
                <w:rFonts w:ascii="Arial" w:hAnsi="Arial" w:cs="Arial"/>
                <w:color w:val="000000"/>
                <w:sz w:val="20"/>
                <w:szCs w:val="20"/>
              </w:rPr>
            </w:pPr>
            <w:r>
              <w:rPr>
                <w:rFonts w:ascii="Arial" w:hAnsi="Arial" w:cs="Arial"/>
                <w:color w:val="000000"/>
                <w:sz w:val="20"/>
                <w:szCs w:val="20"/>
              </w:rPr>
              <w:t>56</w:t>
            </w:r>
          </w:p>
        </w:tc>
        <w:tc>
          <w:tcPr>
            <w:tcW w:w="26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C107A8" w14:textId="7F202FBD" w:rsidR="00736656" w:rsidRPr="004E53DE" w:rsidRDefault="00736656" w:rsidP="00736656">
            <w:pPr>
              <w:spacing w:line="260" w:lineRule="exact"/>
              <w:rPr>
                <w:rFonts w:ascii="Arial" w:hAnsi="Arial" w:cs="Arial"/>
                <w:color w:val="000000"/>
                <w:sz w:val="20"/>
                <w:szCs w:val="20"/>
              </w:rPr>
            </w:pPr>
            <w:r w:rsidRPr="00736656">
              <w:rPr>
                <w:rFonts w:ascii="Arial" w:hAnsi="Arial" w:cs="Arial"/>
                <w:color w:val="000000"/>
                <w:sz w:val="20"/>
                <w:szCs w:val="20"/>
              </w:rPr>
              <w:t>Vransko</w:t>
            </w:r>
          </w:p>
        </w:tc>
        <w:tc>
          <w:tcPr>
            <w:tcW w:w="1841" w:type="dxa"/>
            <w:tcBorders>
              <w:top w:val="single" w:sz="4" w:space="0" w:color="auto"/>
              <w:left w:val="single" w:sz="4" w:space="0" w:color="auto"/>
              <w:bottom w:val="single" w:sz="4" w:space="0" w:color="auto"/>
              <w:right w:val="single" w:sz="4" w:space="0" w:color="auto"/>
            </w:tcBorders>
            <w:vAlign w:val="bottom"/>
          </w:tcPr>
          <w:p w14:paraId="7F4FB263" w14:textId="7A287245" w:rsidR="00736656" w:rsidRPr="00E5537B" w:rsidRDefault="00736656" w:rsidP="00736656">
            <w:pPr>
              <w:spacing w:line="260" w:lineRule="exact"/>
              <w:jc w:val="right"/>
              <w:rPr>
                <w:rFonts w:ascii="Arial" w:hAnsi="Arial" w:cs="Arial"/>
                <w:color w:val="000000"/>
                <w:sz w:val="20"/>
                <w:szCs w:val="20"/>
              </w:rPr>
            </w:pPr>
            <w:r w:rsidRPr="00736656">
              <w:rPr>
                <w:rFonts w:ascii="Arial" w:hAnsi="Arial" w:cs="Arial"/>
                <w:color w:val="000000"/>
                <w:sz w:val="20"/>
                <w:szCs w:val="20"/>
              </w:rPr>
              <w:t>93.404,79</w:t>
            </w:r>
          </w:p>
        </w:tc>
        <w:tc>
          <w:tcPr>
            <w:tcW w:w="1560" w:type="dxa"/>
            <w:tcBorders>
              <w:top w:val="single" w:sz="4" w:space="0" w:color="auto"/>
              <w:left w:val="single" w:sz="4" w:space="0" w:color="auto"/>
              <w:bottom w:val="single" w:sz="4" w:space="0" w:color="auto"/>
              <w:right w:val="single" w:sz="4" w:space="0" w:color="auto"/>
            </w:tcBorders>
            <w:vAlign w:val="bottom"/>
          </w:tcPr>
          <w:p w14:paraId="2F7B718F" w14:textId="6FE7CE53" w:rsidR="00736656" w:rsidRPr="00E5537B" w:rsidRDefault="00736656" w:rsidP="00736656">
            <w:pPr>
              <w:spacing w:line="260" w:lineRule="exact"/>
              <w:jc w:val="right"/>
              <w:rPr>
                <w:rFonts w:ascii="Arial" w:hAnsi="Arial" w:cs="Arial"/>
                <w:color w:val="000000"/>
                <w:sz w:val="20"/>
                <w:szCs w:val="20"/>
              </w:rPr>
            </w:pPr>
            <w:r w:rsidRPr="00736656">
              <w:rPr>
                <w:rFonts w:ascii="Arial" w:hAnsi="Arial" w:cs="Arial"/>
                <w:color w:val="000000"/>
                <w:sz w:val="20"/>
                <w:szCs w:val="20"/>
              </w:rPr>
              <w:t>34.446,24</w:t>
            </w:r>
          </w:p>
        </w:tc>
        <w:tc>
          <w:tcPr>
            <w:tcW w:w="1842" w:type="dxa"/>
            <w:tcBorders>
              <w:top w:val="single" w:sz="4" w:space="0" w:color="auto"/>
              <w:left w:val="single" w:sz="4" w:space="0" w:color="auto"/>
              <w:bottom w:val="single" w:sz="4" w:space="0" w:color="auto"/>
              <w:right w:val="single" w:sz="4" w:space="0" w:color="auto"/>
            </w:tcBorders>
            <w:vAlign w:val="bottom"/>
          </w:tcPr>
          <w:p w14:paraId="2DC03C83" w14:textId="436E900F" w:rsidR="00736656" w:rsidRPr="00E5537B" w:rsidRDefault="00736656" w:rsidP="00736656">
            <w:pPr>
              <w:spacing w:line="260" w:lineRule="exact"/>
              <w:jc w:val="right"/>
              <w:rPr>
                <w:rFonts w:ascii="Arial" w:hAnsi="Arial" w:cs="Arial"/>
                <w:color w:val="000000"/>
                <w:sz w:val="20"/>
                <w:szCs w:val="20"/>
              </w:rPr>
            </w:pPr>
            <w:r w:rsidRPr="00736656">
              <w:rPr>
                <w:rFonts w:ascii="Arial" w:hAnsi="Arial" w:cs="Arial"/>
                <w:color w:val="000000"/>
                <w:sz w:val="20"/>
                <w:szCs w:val="20"/>
              </w:rPr>
              <w:t>37.361,00</w:t>
            </w:r>
          </w:p>
        </w:tc>
      </w:tr>
      <w:tr w:rsidR="00736656" w:rsidRPr="003839F6" w14:paraId="777ABCB2" w14:textId="77777777" w:rsidTr="00527047">
        <w:trPr>
          <w:trHeight w:val="240"/>
        </w:trPr>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9A2B4E" w14:textId="56F82DFA" w:rsidR="00736656" w:rsidRPr="00DB08AA" w:rsidRDefault="00736656" w:rsidP="00736656">
            <w:pPr>
              <w:spacing w:line="260" w:lineRule="exact"/>
              <w:jc w:val="right"/>
              <w:rPr>
                <w:rFonts w:ascii="Arial" w:hAnsi="Arial" w:cs="Arial"/>
                <w:color w:val="000000"/>
                <w:sz w:val="20"/>
                <w:szCs w:val="20"/>
              </w:rPr>
            </w:pPr>
            <w:r>
              <w:rPr>
                <w:rFonts w:ascii="Arial" w:hAnsi="Arial" w:cs="Arial"/>
                <w:color w:val="000000"/>
                <w:sz w:val="20"/>
                <w:szCs w:val="20"/>
              </w:rPr>
              <w:t>57</w:t>
            </w:r>
          </w:p>
        </w:tc>
        <w:tc>
          <w:tcPr>
            <w:tcW w:w="26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7C1ACB" w14:textId="10D45DEC" w:rsidR="00736656" w:rsidRPr="004E53DE" w:rsidRDefault="00736656" w:rsidP="00736656">
            <w:pPr>
              <w:spacing w:line="260" w:lineRule="exact"/>
              <w:rPr>
                <w:rFonts w:ascii="Arial" w:hAnsi="Arial" w:cs="Arial"/>
                <w:color w:val="000000"/>
                <w:sz w:val="20"/>
                <w:szCs w:val="20"/>
              </w:rPr>
            </w:pPr>
            <w:r w:rsidRPr="00736656">
              <w:rPr>
                <w:rFonts w:ascii="Arial" w:hAnsi="Arial" w:cs="Arial"/>
                <w:color w:val="000000"/>
                <w:sz w:val="20"/>
                <w:szCs w:val="20"/>
              </w:rPr>
              <w:t>Zagorje ob Savi</w:t>
            </w:r>
          </w:p>
        </w:tc>
        <w:tc>
          <w:tcPr>
            <w:tcW w:w="1841" w:type="dxa"/>
            <w:tcBorders>
              <w:top w:val="single" w:sz="4" w:space="0" w:color="auto"/>
              <w:left w:val="single" w:sz="4" w:space="0" w:color="auto"/>
              <w:bottom w:val="single" w:sz="4" w:space="0" w:color="auto"/>
              <w:right w:val="single" w:sz="4" w:space="0" w:color="auto"/>
            </w:tcBorders>
            <w:vAlign w:val="bottom"/>
          </w:tcPr>
          <w:p w14:paraId="341C8DDA" w14:textId="7CB4CC94" w:rsidR="00736656" w:rsidRPr="00E5537B" w:rsidRDefault="00736656" w:rsidP="00736656">
            <w:pPr>
              <w:spacing w:line="260" w:lineRule="exact"/>
              <w:jc w:val="right"/>
              <w:rPr>
                <w:rFonts w:ascii="Arial" w:hAnsi="Arial" w:cs="Arial"/>
                <w:color w:val="000000"/>
                <w:sz w:val="20"/>
                <w:szCs w:val="20"/>
              </w:rPr>
            </w:pPr>
            <w:r w:rsidRPr="00736656">
              <w:rPr>
                <w:rFonts w:ascii="Arial" w:hAnsi="Arial" w:cs="Arial"/>
                <w:color w:val="000000"/>
                <w:sz w:val="20"/>
                <w:szCs w:val="20"/>
              </w:rPr>
              <w:t>677.597,30</w:t>
            </w:r>
          </w:p>
        </w:tc>
        <w:tc>
          <w:tcPr>
            <w:tcW w:w="1560" w:type="dxa"/>
            <w:tcBorders>
              <w:top w:val="single" w:sz="4" w:space="0" w:color="auto"/>
              <w:left w:val="single" w:sz="4" w:space="0" w:color="auto"/>
              <w:bottom w:val="single" w:sz="4" w:space="0" w:color="auto"/>
              <w:right w:val="single" w:sz="4" w:space="0" w:color="auto"/>
            </w:tcBorders>
            <w:vAlign w:val="bottom"/>
          </w:tcPr>
          <w:p w14:paraId="467AAF33" w14:textId="2AE347B4" w:rsidR="00736656" w:rsidRPr="00E5537B" w:rsidRDefault="00736656" w:rsidP="00736656">
            <w:pPr>
              <w:spacing w:line="260" w:lineRule="exact"/>
              <w:jc w:val="right"/>
              <w:rPr>
                <w:rFonts w:ascii="Arial" w:hAnsi="Arial" w:cs="Arial"/>
                <w:color w:val="000000"/>
                <w:sz w:val="20"/>
                <w:szCs w:val="20"/>
              </w:rPr>
            </w:pPr>
            <w:r w:rsidRPr="00736656">
              <w:rPr>
                <w:rFonts w:ascii="Arial" w:hAnsi="Arial" w:cs="Arial"/>
                <w:color w:val="000000"/>
                <w:sz w:val="20"/>
                <w:szCs w:val="20"/>
              </w:rPr>
              <w:t>181.727,34</w:t>
            </w:r>
          </w:p>
        </w:tc>
        <w:tc>
          <w:tcPr>
            <w:tcW w:w="1842" w:type="dxa"/>
            <w:tcBorders>
              <w:top w:val="single" w:sz="4" w:space="0" w:color="auto"/>
              <w:left w:val="single" w:sz="4" w:space="0" w:color="auto"/>
              <w:bottom w:val="single" w:sz="4" w:space="0" w:color="auto"/>
              <w:right w:val="single" w:sz="4" w:space="0" w:color="auto"/>
            </w:tcBorders>
            <w:vAlign w:val="bottom"/>
          </w:tcPr>
          <w:p w14:paraId="6BA0160C" w14:textId="03996E8A" w:rsidR="00736656" w:rsidRPr="00E5537B" w:rsidRDefault="00736656" w:rsidP="00736656">
            <w:pPr>
              <w:spacing w:line="260" w:lineRule="exact"/>
              <w:jc w:val="right"/>
              <w:rPr>
                <w:rFonts w:ascii="Arial" w:hAnsi="Arial" w:cs="Arial"/>
                <w:color w:val="000000"/>
                <w:sz w:val="20"/>
                <w:szCs w:val="20"/>
              </w:rPr>
            </w:pPr>
            <w:r w:rsidRPr="00736656">
              <w:rPr>
                <w:rFonts w:ascii="Arial" w:hAnsi="Arial" w:cs="Arial"/>
                <w:color w:val="000000"/>
                <w:sz w:val="20"/>
                <w:szCs w:val="20"/>
              </w:rPr>
              <w:t>271.038,00</w:t>
            </w:r>
          </w:p>
        </w:tc>
      </w:tr>
      <w:tr w:rsidR="00736656" w:rsidRPr="003839F6" w14:paraId="22A18E48" w14:textId="77777777" w:rsidTr="00527047">
        <w:trPr>
          <w:trHeight w:val="240"/>
        </w:trPr>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96DC9A" w14:textId="09338C24" w:rsidR="00736656" w:rsidRPr="00DB08AA" w:rsidRDefault="00736656" w:rsidP="00736656">
            <w:pPr>
              <w:spacing w:line="260" w:lineRule="exact"/>
              <w:jc w:val="right"/>
              <w:rPr>
                <w:rFonts w:ascii="Arial" w:hAnsi="Arial" w:cs="Arial"/>
                <w:color w:val="000000"/>
                <w:sz w:val="20"/>
                <w:szCs w:val="20"/>
              </w:rPr>
            </w:pPr>
            <w:r>
              <w:rPr>
                <w:rFonts w:ascii="Arial" w:hAnsi="Arial" w:cs="Arial"/>
                <w:color w:val="000000"/>
                <w:sz w:val="20"/>
                <w:szCs w:val="20"/>
              </w:rPr>
              <w:t>58</w:t>
            </w:r>
          </w:p>
        </w:tc>
        <w:tc>
          <w:tcPr>
            <w:tcW w:w="26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9A0518" w14:textId="3E23EEBE" w:rsidR="00736656" w:rsidRPr="004E53DE" w:rsidRDefault="00736656" w:rsidP="00736656">
            <w:pPr>
              <w:spacing w:line="260" w:lineRule="exact"/>
              <w:rPr>
                <w:rFonts w:ascii="Arial" w:hAnsi="Arial" w:cs="Arial"/>
                <w:color w:val="000000"/>
                <w:sz w:val="20"/>
                <w:szCs w:val="20"/>
              </w:rPr>
            </w:pPr>
            <w:r w:rsidRPr="00736656">
              <w:rPr>
                <w:rFonts w:ascii="Arial" w:hAnsi="Arial" w:cs="Arial"/>
                <w:color w:val="000000"/>
                <w:sz w:val="20"/>
                <w:szCs w:val="20"/>
              </w:rPr>
              <w:t>Zavrč</w:t>
            </w:r>
          </w:p>
        </w:tc>
        <w:tc>
          <w:tcPr>
            <w:tcW w:w="1841" w:type="dxa"/>
            <w:tcBorders>
              <w:top w:val="single" w:sz="4" w:space="0" w:color="auto"/>
              <w:left w:val="single" w:sz="4" w:space="0" w:color="auto"/>
              <w:bottom w:val="single" w:sz="4" w:space="0" w:color="auto"/>
              <w:right w:val="single" w:sz="4" w:space="0" w:color="auto"/>
            </w:tcBorders>
            <w:vAlign w:val="bottom"/>
          </w:tcPr>
          <w:p w14:paraId="05C23B05" w14:textId="3F19525C" w:rsidR="00736656" w:rsidRPr="00E5537B" w:rsidRDefault="00736656" w:rsidP="00736656">
            <w:pPr>
              <w:spacing w:line="260" w:lineRule="exact"/>
              <w:jc w:val="right"/>
              <w:rPr>
                <w:rFonts w:ascii="Arial" w:hAnsi="Arial" w:cs="Arial"/>
                <w:color w:val="000000"/>
                <w:sz w:val="20"/>
                <w:szCs w:val="20"/>
              </w:rPr>
            </w:pPr>
            <w:r w:rsidRPr="00736656">
              <w:rPr>
                <w:rFonts w:ascii="Arial" w:hAnsi="Arial" w:cs="Arial"/>
                <w:color w:val="000000"/>
                <w:sz w:val="20"/>
                <w:szCs w:val="20"/>
              </w:rPr>
              <w:t>686.090,56</w:t>
            </w:r>
          </w:p>
        </w:tc>
        <w:tc>
          <w:tcPr>
            <w:tcW w:w="1560" w:type="dxa"/>
            <w:tcBorders>
              <w:top w:val="single" w:sz="4" w:space="0" w:color="auto"/>
              <w:left w:val="single" w:sz="4" w:space="0" w:color="auto"/>
              <w:bottom w:val="single" w:sz="4" w:space="0" w:color="auto"/>
              <w:right w:val="single" w:sz="4" w:space="0" w:color="auto"/>
            </w:tcBorders>
            <w:vAlign w:val="bottom"/>
          </w:tcPr>
          <w:p w14:paraId="075EE55E" w14:textId="6C42A07A" w:rsidR="00736656" w:rsidRPr="00E5537B" w:rsidRDefault="00736656" w:rsidP="00736656">
            <w:pPr>
              <w:spacing w:line="260" w:lineRule="exact"/>
              <w:jc w:val="right"/>
              <w:rPr>
                <w:rFonts w:ascii="Arial" w:hAnsi="Arial" w:cs="Arial"/>
                <w:color w:val="000000"/>
                <w:sz w:val="20"/>
                <w:szCs w:val="20"/>
              </w:rPr>
            </w:pPr>
            <w:r w:rsidRPr="00736656">
              <w:rPr>
                <w:rFonts w:ascii="Arial" w:hAnsi="Arial" w:cs="Arial"/>
                <w:color w:val="000000"/>
                <w:sz w:val="20"/>
                <w:szCs w:val="20"/>
              </w:rPr>
              <w:t>19.267,14</w:t>
            </w:r>
          </w:p>
        </w:tc>
        <w:tc>
          <w:tcPr>
            <w:tcW w:w="1842" w:type="dxa"/>
            <w:tcBorders>
              <w:top w:val="single" w:sz="4" w:space="0" w:color="auto"/>
              <w:left w:val="single" w:sz="4" w:space="0" w:color="auto"/>
              <w:bottom w:val="single" w:sz="4" w:space="0" w:color="auto"/>
              <w:right w:val="single" w:sz="4" w:space="0" w:color="auto"/>
            </w:tcBorders>
            <w:vAlign w:val="bottom"/>
          </w:tcPr>
          <w:p w14:paraId="5E92039D" w14:textId="30324481" w:rsidR="00736656" w:rsidRPr="00E5537B" w:rsidRDefault="00736656" w:rsidP="00736656">
            <w:pPr>
              <w:spacing w:line="260" w:lineRule="exact"/>
              <w:jc w:val="right"/>
              <w:rPr>
                <w:rFonts w:ascii="Arial" w:hAnsi="Arial" w:cs="Arial"/>
                <w:color w:val="000000"/>
                <w:sz w:val="20"/>
                <w:szCs w:val="20"/>
              </w:rPr>
            </w:pPr>
            <w:r w:rsidRPr="00736656">
              <w:rPr>
                <w:rFonts w:ascii="Arial" w:hAnsi="Arial" w:cs="Arial"/>
                <w:color w:val="000000"/>
                <w:sz w:val="20"/>
                <w:szCs w:val="20"/>
              </w:rPr>
              <w:t>274.436,00</w:t>
            </w:r>
          </w:p>
        </w:tc>
      </w:tr>
      <w:tr w:rsidR="00736656" w:rsidRPr="003839F6" w14:paraId="28353895" w14:textId="77777777" w:rsidTr="00527047">
        <w:trPr>
          <w:trHeight w:val="240"/>
        </w:trPr>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C9FC6E" w14:textId="5A6A90A8" w:rsidR="00736656" w:rsidRPr="00DB08AA" w:rsidRDefault="00736656" w:rsidP="00736656">
            <w:pPr>
              <w:spacing w:line="260" w:lineRule="exact"/>
              <w:jc w:val="right"/>
              <w:rPr>
                <w:rFonts w:ascii="Arial" w:hAnsi="Arial" w:cs="Arial"/>
                <w:color w:val="000000"/>
                <w:sz w:val="20"/>
                <w:szCs w:val="20"/>
              </w:rPr>
            </w:pPr>
            <w:r>
              <w:rPr>
                <w:rFonts w:ascii="Arial" w:hAnsi="Arial" w:cs="Arial"/>
                <w:color w:val="000000"/>
                <w:sz w:val="20"/>
                <w:szCs w:val="20"/>
              </w:rPr>
              <w:t>59</w:t>
            </w:r>
          </w:p>
        </w:tc>
        <w:tc>
          <w:tcPr>
            <w:tcW w:w="26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E60338" w14:textId="038AB7DC" w:rsidR="00736656" w:rsidRPr="004E53DE" w:rsidRDefault="00736656" w:rsidP="00736656">
            <w:pPr>
              <w:spacing w:line="260" w:lineRule="exact"/>
              <w:rPr>
                <w:rFonts w:ascii="Arial" w:hAnsi="Arial" w:cs="Arial"/>
                <w:color w:val="000000"/>
                <w:sz w:val="20"/>
                <w:szCs w:val="20"/>
              </w:rPr>
            </w:pPr>
            <w:r w:rsidRPr="00736656">
              <w:rPr>
                <w:rFonts w:ascii="Arial" w:hAnsi="Arial" w:cs="Arial"/>
                <w:color w:val="000000"/>
                <w:sz w:val="20"/>
                <w:szCs w:val="20"/>
              </w:rPr>
              <w:t>Zreče</w:t>
            </w:r>
          </w:p>
        </w:tc>
        <w:tc>
          <w:tcPr>
            <w:tcW w:w="1841" w:type="dxa"/>
            <w:tcBorders>
              <w:top w:val="single" w:sz="4" w:space="0" w:color="auto"/>
              <w:left w:val="single" w:sz="4" w:space="0" w:color="auto"/>
              <w:bottom w:val="single" w:sz="4" w:space="0" w:color="auto"/>
              <w:right w:val="single" w:sz="4" w:space="0" w:color="auto"/>
            </w:tcBorders>
            <w:vAlign w:val="bottom"/>
          </w:tcPr>
          <w:p w14:paraId="75164D76" w14:textId="4979725B" w:rsidR="00736656" w:rsidRPr="00E5537B" w:rsidRDefault="00736656" w:rsidP="00736656">
            <w:pPr>
              <w:spacing w:line="260" w:lineRule="exact"/>
              <w:jc w:val="right"/>
              <w:rPr>
                <w:rFonts w:ascii="Arial" w:hAnsi="Arial" w:cs="Arial"/>
                <w:color w:val="000000"/>
                <w:sz w:val="20"/>
                <w:szCs w:val="20"/>
              </w:rPr>
            </w:pPr>
            <w:r w:rsidRPr="00736656">
              <w:rPr>
                <w:rFonts w:ascii="Arial" w:hAnsi="Arial" w:cs="Arial"/>
                <w:color w:val="000000"/>
                <w:sz w:val="20"/>
                <w:szCs w:val="20"/>
              </w:rPr>
              <w:t>151.220,05</w:t>
            </w:r>
          </w:p>
        </w:tc>
        <w:tc>
          <w:tcPr>
            <w:tcW w:w="1560" w:type="dxa"/>
            <w:tcBorders>
              <w:top w:val="single" w:sz="4" w:space="0" w:color="auto"/>
              <w:left w:val="single" w:sz="4" w:space="0" w:color="auto"/>
              <w:bottom w:val="single" w:sz="4" w:space="0" w:color="auto"/>
              <w:right w:val="single" w:sz="4" w:space="0" w:color="auto"/>
            </w:tcBorders>
            <w:vAlign w:val="bottom"/>
          </w:tcPr>
          <w:p w14:paraId="73A6AB10" w14:textId="53134B3A" w:rsidR="00736656" w:rsidRPr="00E5537B" w:rsidRDefault="00736656" w:rsidP="00736656">
            <w:pPr>
              <w:spacing w:line="260" w:lineRule="exact"/>
              <w:jc w:val="right"/>
              <w:rPr>
                <w:rFonts w:ascii="Arial" w:hAnsi="Arial" w:cs="Arial"/>
                <w:color w:val="000000"/>
                <w:sz w:val="20"/>
                <w:szCs w:val="20"/>
              </w:rPr>
            </w:pPr>
            <w:r w:rsidRPr="00736656">
              <w:rPr>
                <w:rFonts w:ascii="Arial" w:hAnsi="Arial" w:cs="Arial"/>
                <w:color w:val="000000"/>
                <w:sz w:val="20"/>
                <w:szCs w:val="20"/>
              </w:rPr>
              <w:t>72.082,91</w:t>
            </w:r>
          </w:p>
        </w:tc>
        <w:tc>
          <w:tcPr>
            <w:tcW w:w="1842" w:type="dxa"/>
            <w:tcBorders>
              <w:top w:val="single" w:sz="4" w:space="0" w:color="auto"/>
              <w:left w:val="single" w:sz="4" w:space="0" w:color="auto"/>
              <w:bottom w:val="single" w:sz="4" w:space="0" w:color="auto"/>
              <w:right w:val="single" w:sz="4" w:space="0" w:color="auto"/>
            </w:tcBorders>
            <w:vAlign w:val="bottom"/>
          </w:tcPr>
          <w:p w14:paraId="5BFD871D" w14:textId="137ACE53" w:rsidR="00736656" w:rsidRPr="00E5537B" w:rsidRDefault="00736656" w:rsidP="00736656">
            <w:pPr>
              <w:spacing w:line="260" w:lineRule="exact"/>
              <w:jc w:val="right"/>
              <w:rPr>
                <w:rFonts w:ascii="Arial" w:hAnsi="Arial" w:cs="Arial"/>
                <w:color w:val="000000"/>
                <w:sz w:val="20"/>
                <w:szCs w:val="20"/>
              </w:rPr>
            </w:pPr>
            <w:r w:rsidRPr="00736656">
              <w:rPr>
                <w:rFonts w:ascii="Arial" w:hAnsi="Arial" w:cs="Arial"/>
                <w:color w:val="000000"/>
                <w:sz w:val="20"/>
                <w:szCs w:val="20"/>
              </w:rPr>
              <w:t>60.488,00</w:t>
            </w:r>
          </w:p>
        </w:tc>
      </w:tr>
      <w:tr w:rsidR="00736656" w:rsidRPr="003839F6" w14:paraId="3485D70E" w14:textId="77777777" w:rsidTr="00527047">
        <w:trPr>
          <w:trHeight w:val="240"/>
        </w:trPr>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88A8C3" w14:textId="3772F3F6" w:rsidR="00736656" w:rsidRPr="00DB08AA" w:rsidRDefault="00736656" w:rsidP="00736656">
            <w:pPr>
              <w:spacing w:line="260" w:lineRule="exact"/>
              <w:jc w:val="right"/>
              <w:rPr>
                <w:rFonts w:ascii="Arial" w:hAnsi="Arial" w:cs="Arial"/>
                <w:color w:val="000000"/>
                <w:sz w:val="20"/>
                <w:szCs w:val="20"/>
              </w:rPr>
            </w:pPr>
            <w:r>
              <w:rPr>
                <w:rFonts w:ascii="Arial" w:hAnsi="Arial" w:cs="Arial"/>
                <w:color w:val="000000"/>
                <w:sz w:val="20"/>
                <w:szCs w:val="20"/>
              </w:rPr>
              <w:t>60</w:t>
            </w:r>
          </w:p>
        </w:tc>
        <w:tc>
          <w:tcPr>
            <w:tcW w:w="26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BF367B" w14:textId="7BBC1550" w:rsidR="00736656" w:rsidRPr="004E53DE" w:rsidRDefault="00736656" w:rsidP="00736656">
            <w:pPr>
              <w:spacing w:line="260" w:lineRule="exact"/>
              <w:rPr>
                <w:rFonts w:ascii="Arial" w:hAnsi="Arial" w:cs="Arial"/>
                <w:color w:val="000000"/>
                <w:sz w:val="20"/>
                <w:szCs w:val="20"/>
              </w:rPr>
            </w:pPr>
            <w:r w:rsidRPr="00736656">
              <w:rPr>
                <w:rFonts w:ascii="Arial" w:hAnsi="Arial" w:cs="Arial"/>
                <w:color w:val="000000"/>
                <w:sz w:val="20"/>
                <w:szCs w:val="20"/>
              </w:rPr>
              <w:t>Žalec</w:t>
            </w:r>
          </w:p>
        </w:tc>
        <w:tc>
          <w:tcPr>
            <w:tcW w:w="1841" w:type="dxa"/>
            <w:tcBorders>
              <w:top w:val="single" w:sz="4" w:space="0" w:color="auto"/>
              <w:left w:val="single" w:sz="4" w:space="0" w:color="auto"/>
              <w:bottom w:val="single" w:sz="4" w:space="0" w:color="auto"/>
              <w:right w:val="single" w:sz="4" w:space="0" w:color="auto"/>
            </w:tcBorders>
            <w:vAlign w:val="bottom"/>
          </w:tcPr>
          <w:p w14:paraId="4099C70E" w14:textId="5324EC37" w:rsidR="00736656" w:rsidRPr="00E5537B" w:rsidRDefault="00736656" w:rsidP="00736656">
            <w:pPr>
              <w:spacing w:line="260" w:lineRule="exact"/>
              <w:jc w:val="right"/>
              <w:rPr>
                <w:rFonts w:ascii="Arial" w:hAnsi="Arial" w:cs="Arial"/>
                <w:color w:val="000000"/>
                <w:sz w:val="20"/>
                <w:szCs w:val="20"/>
              </w:rPr>
            </w:pPr>
            <w:r w:rsidRPr="00736656">
              <w:rPr>
                <w:rFonts w:ascii="Arial" w:hAnsi="Arial" w:cs="Arial"/>
                <w:color w:val="000000"/>
                <w:sz w:val="20"/>
                <w:szCs w:val="20"/>
              </w:rPr>
              <w:t>74.347,39</w:t>
            </w:r>
          </w:p>
        </w:tc>
        <w:tc>
          <w:tcPr>
            <w:tcW w:w="1560" w:type="dxa"/>
            <w:tcBorders>
              <w:top w:val="single" w:sz="4" w:space="0" w:color="auto"/>
              <w:left w:val="single" w:sz="4" w:space="0" w:color="auto"/>
              <w:bottom w:val="single" w:sz="4" w:space="0" w:color="auto"/>
              <w:right w:val="single" w:sz="4" w:space="0" w:color="auto"/>
            </w:tcBorders>
            <w:vAlign w:val="bottom"/>
          </w:tcPr>
          <w:p w14:paraId="66762AAB" w14:textId="2639C0EB" w:rsidR="00736656" w:rsidRPr="00E5537B" w:rsidRDefault="00736656" w:rsidP="00736656">
            <w:pPr>
              <w:spacing w:line="260" w:lineRule="exact"/>
              <w:jc w:val="right"/>
              <w:rPr>
                <w:rFonts w:ascii="Arial" w:hAnsi="Arial" w:cs="Arial"/>
                <w:color w:val="000000"/>
                <w:sz w:val="20"/>
                <w:szCs w:val="20"/>
              </w:rPr>
            </w:pPr>
            <w:r w:rsidRPr="00736656">
              <w:rPr>
                <w:rFonts w:ascii="Arial" w:hAnsi="Arial" w:cs="Arial"/>
                <w:color w:val="000000"/>
                <w:sz w:val="20"/>
                <w:szCs w:val="20"/>
              </w:rPr>
              <w:t>208.092,39</w:t>
            </w:r>
          </w:p>
        </w:tc>
        <w:tc>
          <w:tcPr>
            <w:tcW w:w="1842" w:type="dxa"/>
            <w:tcBorders>
              <w:top w:val="single" w:sz="4" w:space="0" w:color="auto"/>
              <w:left w:val="single" w:sz="4" w:space="0" w:color="auto"/>
              <w:bottom w:val="single" w:sz="4" w:space="0" w:color="auto"/>
              <w:right w:val="single" w:sz="4" w:space="0" w:color="auto"/>
            </w:tcBorders>
            <w:vAlign w:val="bottom"/>
          </w:tcPr>
          <w:p w14:paraId="5E4FC001" w14:textId="694A083D" w:rsidR="00736656" w:rsidRPr="00E5537B" w:rsidRDefault="00736656" w:rsidP="00736656">
            <w:pPr>
              <w:spacing w:line="260" w:lineRule="exact"/>
              <w:jc w:val="right"/>
              <w:rPr>
                <w:rFonts w:ascii="Arial" w:hAnsi="Arial" w:cs="Arial"/>
                <w:color w:val="000000"/>
                <w:sz w:val="20"/>
                <w:szCs w:val="20"/>
              </w:rPr>
            </w:pPr>
            <w:r w:rsidRPr="00736656">
              <w:rPr>
                <w:rFonts w:ascii="Arial" w:hAnsi="Arial" w:cs="Arial"/>
                <w:color w:val="000000"/>
                <w:sz w:val="20"/>
                <w:szCs w:val="20"/>
              </w:rPr>
              <w:t>29.738,00</w:t>
            </w:r>
          </w:p>
        </w:tc>
      </w:tr>
      <w:tr w:rsidR="00736656" w:rsidRPr="003839F6" w14:paraId="4948B223" w14:textId="77777777" w:rsidTr="00527047">
        <w:trPr>
          <w:trHeight w:val="240"/>
        </w:trPr>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8504E9" w14:textId="0D867081" w:rsidR="00736656" w:rsidRPr="00DB08AA" w:rsidRDefault="00736656" w:rsidP="00736656">
            <w:pPr>
              <w:spacing w:line="260" w:lineRule="exact"/>
              <w:jc w:val="right"/>
              <w:rPr>
                <w:rFonts w:ascii="Arial" w:hAnsi="Arial" w:cs="Arial"/>
                <w:color w:val="000000"/>
                <w:sz w:val="20"/>
                <w:szCs w:val="20"/>
              </w:rPr>
            </w:pPr>
            <w:r>
              <w:rPr>
                <w:rFonts w:ascii="Arial" w:hAnsi="Arial" w:cs="Arial"/>
                <w:color w:val="000000"/>
                <w:sz w:val="20"/>
                <w:szCs w:val="20"/>
              </w:rPr>
              <w:t>61</w:t>
            </w:r>
          </w:p>
        </w:tc>
        <w:tc>
          <w:tcPr>
            <w:tcW w:w="26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1A4586" w14:textId="798A8636" w:rsidR="00736656" w:rsidRPr="004E53DE" w:rsidRDefault="00736656" w:rsidP="00736656">
            <w:pPr>
              <w:spacing w:line="260" w:lineRule="exact"/>
              <w:rPr>
                <w:rFonts w:ascii="Arial" w:hAnsi="Arial" w:cs="Arial"/>
                <w:color w:val="000000"/>
                <w:sz w:val="20"/>
                <w:szCs w:val="20"/>
              </w:rPr>
            </w:pPr>
            <w:r w:rsidRPr="00736656">
              <w:rPr>
                <w:rFonts w:ascii="Arial" w:hAnsi="Arial" w:cs="Arial"/>
                <w:color w:val="000000"/>
                <w:sz w:val="20"/>
                <w:szCs w:val="20"/>
              </w:rPr>
              <w:t>Žetale</w:t>
            </w:r>
          </w:p>
        </w:tc>
        <w:tc>
          <w:tcPr>
            <w:tcW w:w="1841" w:type="dxa"/>
            <w:tcBorders>
              <w:top w:val="single" w:sz="4" w:space="0" w:color="auto"/>
              <w:left w:val="single" w:sz="4" w:space="0" w:color="auto"/>
              <w:bottom w:val="single" w:sz="4" w:space="0" w:color="auto"/>
              <w:right w:val="single" w:sz="4" w:space="0" w:color="auto"/>
            </w:tcBorders>
            <w:vAlign w:val="bottom"/>
          </w:tcPr>
          <w:p w14:paraId="42E9E837" w14:textId="4A86EE0B" w:rsidR="00736656" w:rsidRPr="00E5537B" w:rsidRDefault="00736656" w:rsidP="00736656">
            <w:pPr>
              <w:spacing w:line="260" w:lineRule="exact"/>
              <w:jc w:val="right"/>
              <w:rPr>
                <w:rFonts w:ascii="Arial" w:hAnsi="Arial" w:cs="Arial"/>
                <w:color w:val="000000"/>
                <w:sz w:val="20"/>
                <w:szCs w:val="20"/>
              </w:rPr>
            </w:pPr>
            <w:r w:rsidRPr="00736656">
              <w:rPr>
                <w:rFonts w:ascii="Arial" w:hAnsi="Arial" w:cs="Arial"/>
                <w:color w:val="000000"/>
                <w:sz w:val="20"/>
                <w:szCs w:val="20"/>
              </w:rPr>
              <w:t>40.498,73</w:t>
            </w:r>
          </w:p>
        </w:tc>
        <w:tc>
          <w:tcPr>
            <w:tcW w:w="1560" w:type="dxa"/>
            <w:tcBorders>
              <w:top w:val="single" w:sz="4" w:space="0" w:color="auto"/>
              <w:left w:val="single" w:sz="4" w:space="0" w:color="auto"/>
              <w:bottom w:val="single" w:sz="4" w:space="0" w:color="auto"/>
              <w:right w:val="single" w:sz="4" w:space="0" w:color="auto"/>
            </w:tcBorders>
            <w:vAlign w:val="bottom"/>
          </w:tcPr>
          <w:p w14:paraId="227E6B36" w14:textId="10AAD0D7" w:rsidR="00736656" w:rsidRPr="00E5537B" w:rsidRDefault="00736656" w:rsidP="00736656">
            <w:pPr>
              <w:spacing w:line="260" w:lineRule="exact"/>
              <w:jc w:val="right"/>
              <w:rPr>
                <w:rFonts w:ascii="Arial" w:hAnsi="Arial" w:cs="Arial"/>
                <w:color w:val="000000"/>
                <w:sz w:val="20"/>
                <w:szCs w:val="20"/>
              </w:rPr>
            </w:pPr>
            <w:r w:rsidRPr="00736656">
              <w:rPr>
                <w:rFonts w:ascii="Arial" w:hAnsi="Arial" w:cs="Arial"/>
                <w:color w:val="000000"/>
                <w:sz w:val="20"/>
                <w:szCs w:val="20"/>
              </w:rPr>
              <w:t>20.302,49</w:t>
            </w:r>
          </w:p>
        </w:tc>
        <w:tc>
          <w:tcPr>
            <w:tcW w:w="1842" w:type="dxa"/>
            <w:tcBorders>
              <w:top w:val="single" w:sz="4" w:space="0" w:color="auto"/>
              <w:left w:val="single" w:sz="4" w:space="0" w:color="auto"/>
              <w:bottom w:val="single" w:sz="4" w:space="0" w:color="auto"/>
              <w:right w:val="single" w:sz="4" w:space="0" w:color="auto"/>
            </w:tcBorders>
            <w:vAlign w:val="bottom"/>
          </w:tcPr>
          <w:p w14:paraId="66E3B94D" w14:textId="582AEDF1" w:rsidR="00736656" w:rsidRPr="00E5537B" w:rsidRDefault="00736656" w:rsidP="00736656">
            <w:pPr>
              <w:spacing w:line="260" w:lineRule="exact"/>
              <w:jc w:val="right"/>
              <w:rPr>
                <w:rFonts w:ascii="Arial" w:hAnsi="Arial" w:cs="Arial"/>
                <w:color w:val="000000"/>
                <w:sz w:val="20"/>
                <w:szCs w:val="20"/>
              </w:rPr>
            </w:pPr>
            <w:r w:rsidRPr="00736656">
              <w:rPr>
                <w:rFonts w:ascii="Arial" w:hAnsi="Arial" w:cs="Arial"/>
                <w:color w:val="000000"/>
                <w:sz w:val="20"/>
                <w:szCs w:val="20"/>
              </w:rPr>
              <w:t>16.199,00</w:t>
            </w:r>
          </w:p>
        </w:tc>
      </w:tr>
      <w:tr w:rsidR="00E5537B" w:rsidRPr="003839F6" w14:paraId="3DDA8880" w14:textId="77777777" w:rsidTr="00E5537B">
        <w:trPr>
          <w:trHeight w:val="240"/>
        </w:trPr>
        <w:tc>
          <w:tcPr>
            <w:tcW w:w="5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43651A" w14:textId="77777777" w:rsidR="00E5537B" w:rsidRPr="009D3A0D" w:rsidRDefault="00E5537B" w:rsidP="00E5537B">
            <w:pPr>
              <w:jc w:val="right"/>
              <w:rPr>
                <w:rFonts w:ascii="Arial" w:hAnsi="Arial" w:cs="Arial"/>
                <w:sz w:val="20"/>
              </w:rPr>
            </w:pPr>
          </w:p>
        </w:tc>
        <w:tc>
          <w:tcPr>
            <w:tcW w:w="26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8A6CEA" w14:textId="624FCABF" w:rsidR="00E5537B" w:rsidRPr="004E53DE" w:rsidRDefault="00E5537B" w:rsidP="00E5537B">
            <w:pPr>
              <w:rPr>
                <w:rFonts w:ascii="Arial" w:hAnsi="Arial" w:cs="Arial"/>
                <w:color w:val="000000"/>
                <w:sz w:val="20"/>
                <w:szCs w:val="20"/>
              </w:rPr>
            </w:pPr>
          </w:p>
        </w:tc>
        <w:tc>
          <w:tcPr>
            <w:tcW w:w="1841" w:type="dxa"/>
            <w:tcBorders>
              <w:top w:val="single" w:sz="4" w:space="0" w:color="auto"/>
              <w:left w:val="single" w:sz="4" w:space="0" w:color="auto"/>
              <w:bottom w:val="single" w:sz="4" w:space="0" w:color="auto"/>
              <w:right w:val="single" w:sz="4" w:space="0" w:color="auto"/>
            </w:tcBorders>
            <w:vAlign w:val="bottom"/>
          </w:tcPr>
          <w:p w14:paraId="6B811802" w14:textId="029DD38E" w:rsidR="00E5537B" w:rsidRPr="004E53DE" w:rsidRDefault="00E5537B" w:rsidP="00E5537B">
            <w:pPr>
              <w:spacing w:line="260" w:lineRule="exact"/>
              <w:jc w:val="right"/>
              <w:rPr>
                <w:rFonts w:ascii="Arial" w:hAnsi="Arial" w:cs="Arial"/>
                <w:sz w:val="20"/>
                <w:szCs w:val="20"/>
              </w:rPr>
            </w:pPr>
          </w:p>
        </w:tc>
        <w:tc>
          <w:tcPr>
            <w:tcW w:w="1560" w:type="dxa"/>
            <w:tcBorders>
              <w:top w:val="single" w:sz="4" w:space="0" w:color="auto"/>
              <w:left w:val="single" w:sz="4" w:space="0" w:color="auto"/>
              <w:bottom w:val="single" w:sz="4" w:space="0" w:color="auto"/>
              <w:right w:val="single" w:sz="4" w:space="0" w:color="auto"/>
            </w:tcBorders>
            <w:vAlign w:val="bottom"/>
          </w:tcPr>
          <w:p w14:paraId="065B5BE8" w14:textId="5BB1520A" w:rsidR="00E5537B" w:rsidRPr="004E53DE" w:rsidRDefault="00E5537B" w:rsidP="00E5537B">
            <w:pPr>
              <w:jc w:val="right"/>
              <w:rPr>
                <w:rFonts w:ascii="Arial" w:hAnsi="Arial" w:cs="Arial"/>
                <w:sz w:val="20"/>
                <w:szCs w:val="20"/>
              </w:rPr>
            </w:pPr>
            <w:r w:rsidRPr="004E53DE">
              <w:rPr>
                <w:rFonts w:ascii="Arial" w:hAnsi="Arial" w:cs="Arial"/>
                <w:sz w:val="20"/>
                <w:szCs w:val="20"/>
              </w:rPr>
              <w:t xml:space="preserve">Skupaj: </w:t>
            </w:r>
          </w:p>
        </w:tc>
        <w:tc>
          <w:tcPr>
            <w:tcW w:w="1842" w:type="dxa"/>
            <w:tcBorders>
              <w:top w:val="single" w:sz="4" w:space="0" w:color="auto"/>
              <w:left w:val="single" w:sz="4" w:space="0" w:color="auto"/>
              <w:bottom w:val="single" w:sz="4" w:space="0" w:color="auto"/>
              <w:right w:val="single" w:sz="4" w:space="0" w:color="auto"/>
            </w:tcBorders>
            <w:vAlign w:val="bottom"/>
          </w:tcPr>
          <w:p w14:paraId="5A9FC1CC" w14:textId="74453412" w:rsidR="00E5537B" w:rsidRPr="004E53DE" w:rsidRDefault="00736656" w:rsidP="00736656">
            <w:pPr>
              <w:jc w:val="right"/>
              <w:rPr>
                <w:rFonts w:ascii="Arial" w:hAnsi="Arial" w:cs="Arial"/>
                <w:sz w:val="20"/>
                <w:szCs w:val="20"/>
              </w:rPr>
            </w:pPr>
            <w:r w:rsidRPr="00736656">
              <w:rPr>
                <w:rFonts w:ascii="Arial" w:hAnsi="Arial" w:cs="Arial"/>
                <w:sz w:val="20"/>
                <w:szCs w:val="20"/>
              </w:rPr>
              <w:t>6.792.232,00</w:t>
            </w:r>
          </w:p>
        </w:tc>
      </w:tr>
      <w:tr w:rsidR="00E5537B" w:rsidRPr="009927E5" w14:paraId="40404CAA" w14:textId="77777777" w:rsidTr="00E5537B">
        <w:trPr>
          <w:gridAfter w:val="1"/>
          <w:wAfter w:w="1842" w:type="dxa"/>
          <w:trHeight w:val="69"/>
        </w:trPr>
        <w:tc>
          <w:tcPr>
            <w:tcW w:w="585" w:type="dxa"/>
            <w:tcBorders>
              <w:top w:val="single" w:sz="4" w:space="0" w:color="auto"/>
              <w:bottom w:val="single" w:sz="4" w:space="0" w:color="auto"/>
            </w:tcBorders>
            <w:shd w:val="clear" w:color="auto" w:fill="auto"/>
            <w:noWrap/>
            <w:vAlign w:val="center"/>
          </w:tcPr>
          <w:p w14:paraId="27C94CFE" w14:textId="20836D93" w:rsidR="00E5537B" w:rsidRPr="009927E5" w:rsidRDefault="00E5537B" w:rsidP="00E5537B">
            <w:pPr>
              <w:jc w:val="right"/>
              <w:rPr>
                <w:rFonts w:ascii="Arial" w:hAnsi="Arial" w:cs="Arial"/>
                <w:sz w:val="14"/>
                <w:szCs w:val="18"/>
              </w:rPr>
            </w:pPr>
          </w:p>
        </w:tc>
        <w:tc>
          <w:tcPr>
            <w:tcW w:w="2692" w:type="dxa"/>
            <w:tcBorders>
              <w:top w:val="single" w:sz="4" w:space="0" w:color="auto"/>
              <w:bottom w:val="single" w:sz="4" w:space="0" w:color="auto"/>
            </w:tcBorders>
            <w:shd w:val="clear" w:color="auto" w:fill="auto"/>
            <w:noWrap/>
            <w:vAlign w:val="bottom"/>
          </w:tcPr>
          <w:p w14:paraId="709B7CD2" w14:textId="2A9490CA" w:rsidR="00E5537B" w:rsidRPr="009927E5" w:rsidRDefault="00E5537B" w:rsidP="00E5537B">
            <w:pPr>
              <w:rPr>
                <w:rFonts w:ascii="Arial" w:hAnsi="Arial" w:cs="Arial"/>
                <w:color w:val="000000"/>
                <w:sz w:val="14"/>
                <w:szCs w:val="18"/>
              </w:rPr>
            </w:pPr>
          </w:p>
        </w:tc>
        <w:tc>
          <w:tcPr>
            <w:tcW w:w="1841" w:type="dxa"/>
            <w:tcBorders>
              <w:top w:val="single" w:sz="4" w:space="0" w:color="auto"/>
              <w:bottom w:val="single" w:sz="4" w:space="0" w:color="auto"/>
            </w:tcBorders>
            <w:vAlign w:val="bottom"/>
          </w:tcPr>
          <w:p w14:paraId="56F368C4" w14:textId="02B6E1D8" w:rsidR="00E5537B" w:rsidRPr="009927E5" w:rsidRDefault="00E5537B" w:rsidP="00E5537B">
            <w:pPr>
              <w:jc w:val="right"/>
              <w:rPr>
                <w:rFonts w:ascii="Arial" w:hAnsi="Arial" w:cs="Arial"/>
                <w:sz w:val="14"/>
                <w:szCs w:val="18"/>
              </w:rPr>
            </w:pPr>
          </w:p>
        </w:tc>
        <w:tc>
          <w:tcPr>
            <w:tcW w:w="1560" w:type="dxa"/>
            <w:tcBorders>
              <w:top w:val="single" w:sz="4" w:space="0" w:color="auto"/>
              <w:bottom w:val="single" w:sz="4" w:space="0" w:color="auto"/>
            </w:tcBorders>
            <w:vAlign w:val="bottom"/>
          </w:tcPr>
          <w:p w14:paraId="4D9AA1DC" w14:textId="0D8660D4" w:rsidR="00E5537B" w:rsidRPr="009927E5" w:rsidRDefault="00E5537B" w:rsidP="00E5537B">
            <w:pPr>
              <w:jc w:val="right"/>
              <w:rPr>
                <w:rFonts w:ascii="Arial" w:hAnsi="Arial" w:cs="Arial"/>
                <w:sz w:val="14"/>
                <w:szCs w:val="18"/>
              </w:rPr>
            </w:pPr>
          </w:p>
        </w:tc>
      </w:tr>
      <w:tr w:rsidR="00E5537B" w:rsidRPr="009927E5" w14:paraId="4EF2B087" w14:textId="77777777" w:rsidTr="00E5537B">
        <w:trPr>
          <w:trHeight w:val="240"/>
        </w:trPr>
        <w:tc>
          <w:tcPr>
            <w:tcW w:w="5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EAF2E6" w14:textId="77777777" w:rsidR="00E5537B" w:rsidRPr="009927E5" w:rsidRDefault="00E5537B" w:rsidP="00E5537B">
            <w:pPr>
              <w:spacing w:line="260" w:lineRule="exact"/>
              <w:jc w:val="right"/>
              <w:rPr>
                <w:rFonts w:ascii="Arial" w:hAnsi="Arial" w:cs="Arial"/>
                <w:sz w:val="20"/>
                <w:szCs w:val="20"/>
              </w:rPr>
            </w:pPr>
          </w:p>
        </w:tc>
        <w:tc>
          <w:tcPr>
            <w:tcW w:w="26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7554A4" w14:textId="73715A97" w:rsidR="00E5537B" w:rsidRPr="009927E5" w:rsidRDefault="00E5537B" w:rsidP="00E5537B">
            <w:pPr>
              <w:spacing w:line="260" w:lineRule="exact"/>
              <w:jc w:val="center"/>
              <w:rPr>
                <w:rFonts w:ascii="Arial" w:hAnsi="Arial" w:cs="Arial"/>
                <w:color w:val="000000"/>
                <w:sz w:val="20"/>
                <w:szCs w:val="20"/>
              </w:rPr>
            </w:pPr>
            <w:r w:rsidRPr="009927E5">
              <w:rPr>
                <w:rFonts w:ascii="Arial" w:hAnsi="Arial" w:cs="Arial"/>
                <w:color w:val="000000"/>
                <w:sz w:val="20"/>
                <w:szCs w:val="20"/>
              </w:rPr>
              <w:t>Proračunski uporabnik</w:t>
            </w:r>
          </w:p>
        </w:tc>
        <w:tc>
          <w:tcPr>
            <w:tcW w:w="1841" w:type="dxa"/>
            <w:tcBorders>
              <w:top w:val="single" w:sz="4" w:space="0" w:color="auto"/>
              <w:left w:val="single" w:sz="4" w:space="0" w:color="auto"/>
              <w:bottom w:val="single" w:sz="4" w:space="0" w:color="auto"/>
              <w:right w:val="single" w:sz="4" w:space="0" w:color="auto"/>
            </w:tcBorders>
            <w:vAlign w:val="bottom"/>
          </w:tcPr>
          <w:p w14:paraId="0F3D17C9" w14:textId="72A1E781" w:rsidR="00E5537B" w:rsidRPr="009927E5" w:rsidRDefault="00E5537B" w:rsidP="00E5537B">
            <w:pPr>
              <w:spacing w:line="260" w:lineRule="exact"/>
              <w:jc w:val="center"/>
              <w:rPr>
                <w:rFonts w:ascii="Arial" w:hAnsi="Arial" w:cs="Arial"/>
                <w:sz w:val="20"/>
                <w:szCs w:val="20"/>
                <w:lang w:bidi="si-LK"/>
              </w:rPr>
            </w:pPr>
            <w:r w:rsidRPr="009927E5">
              <w:rPr>
                <w:rFonts w:ascii="Arial" w:hAnsi="Arial" w:cs="Arial"/>
                <w:sz w:val="20"/>
                <w:szCs w:val="20"/>
              </w:rPr>
              <w:t xml:space="preserve">Ocena škode </w:t>
            </w:r>
            <w:r>
              <w:rPr>
                <w:rFonts w:ascii="Arial" w:hAnsi="Arial" w:cs="Arial"/>
                <w:sz w:val="20"/>
                <w:szCs w:val="20"/>
              </w:rPr>
              <w:t xml:space="preserve">   </w:t>
            </w:r>
            <w:r w:rsidRPr="009927E5">
              <w:rPr>
                <w:rFonts w:ascii="Arial" w:hAnsi="Arial" w:cs="Arial"/>
                <w:sz w:val="18"/>
                <w:szCs w:val="18"/>
              </w:rPr>
              <w:t>(</w:t>
            </w:r>
            <w:proofErr w:type="spellStart"/>
            <w:r w:rsidRPr="009927E5">
              <w:rPr>
                <w:rFonts w:ascii="Arial" w:hAnsi="Arial" w:cs="Arial"/>
                <w:sz w:val="18"/>
                <w:szCs w:val="18"/>
              </w:rPr>
              <w:t>obr</w:t>
            </w:r>
            <w:proofErr w:type="spellEnd"/>
            <w:r w:rsidRPr="009927E5">
              <w:rPr>
                <w:rFonts w:ascii="Arial" w:hAnsi="Arial" w:cs="Arial"/>
                <w:sz w:val="18"/>
                <w:szCs w:val="18"/>
              </w:rPr>
              <w:t>. 5.v)</w:t>
            </w:r>
          </w:p>
        </w:tc>
        <w:tc>
          <w:tcPr>
            <w:tcW w:w="1560" w:type="dxa"/>
            <w:tcBorders>
              <w:top w:val="single" w:sz="4" w:space="0" w:color="auto"/>
              <w:left w:val="single" w:sz="4" w:space="0" w:color="auto"/>
              <w:bottom w:val="single" w:sz="4" w:space="0" w:color="auto"/>
              <w:right w:val="single" w:sz="4" w:space="0" w:color="auto"/>
            </w:tcBorders>
            <w:vAlign w:val="bottom"/>
          </w:tcPr>
          <w:p w14:paraId="0D95C0C7" w14:textId="77777777" w:rsidR="00E5537B" w:rsidRPr="009927E5" w:rsidRDefault="00E5537B" w:rsidP="00E5537B">
            <w:pPr>
              <w:spacing w:line="260" w:lineRule="exact"/>
              <w:jc w:val="right"/>
              <w:rPr>
                <w:rFonts w:ascii="Arial" w:hAnsi="Arial" w:cs="Arial"/>
                <w:sz w:val="20"/>
                <w:szCs w:val="20"/>
              </w:rPr>
            </w:pPr>
          </w:p>
        </w:tc>
        <w:tc>
          <w:tcPr>
            <w:tcW w:w="1842" w:type="dxa"/>
            <w:tcBorders>
              <w:top w:val="single" w:sz="4" w:space="0" w:color="auto"/>
              <w:left w:val="single" w:sz="4" w:space="0" w:color="auto"/>
              <w:bottom w:val="single" w:sz="4" w:space="0" w:color="auto"/>
              <w:right w:val="single" w:sz="4" w:space="0" w:color="auto"/>
            </w:tcBorders>
            <w:vAlign w:val="bottom"/>
          </w:tcPr>
          <w:p w14:paraId="4612812F" w14:textId="31E19487" w:rsidR="00E5537B" w:rsidRPr="009927E5" w:rsidRDefault="00E5537B" w:rsidP="00E5537B">
            <w:pPr>
              <w:spacing w:line="260" w:lineRule="exact"/>
              <w:jc w:val="center"/>
              <w:rPr>
                <w:rFonts w:ascii="Arial" w:hAnsi="Arial" w:cs="Arial"/>
                <w:sz w:val="20"/>
                <w:szCs w:val="20"/>
              </w:rPr>
            </w:pPr>
            <w:r w:rsidRPr="009927E5">
              <w:rPr>
                <w:rFonts w:ascii="Arial" w:hAnsi="Arial" w:cs="Arial"/>
                <w:sz w:val="20"/>
                <w:szCs w:val="20"/>
              </w:rPr>
              <w:t>Predlog višine dodelitve sredstev</w:t>
            </w:r>
          </w:p>
        </w:tc>
      </w:tr>
      <w:tr w:rsidR="00E5537B" w:rsidRPr="003839F6" w14:paraId="35F8F5A1" w14:textId="77777777" w:rsidTr="00E5537B">
        <w:trPr>
          <w:trHeight w:val="240"/>
        </w:trPr>
        <w:tc>
          <w:tcPr>
            <w:tcW w:w="5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C9E421" w14:textId="74CB0276" w:rsidR="00E5537B" w:rsidRPr="009D3A0D" w:rsidRDefault="00736656" w:rsidP="00E5537B">
            <w:pPr>
              <w:spacing w:line="260" w:lineRule="exact"/>
              <w:jc w:val="right"/>
              <w:rPr>
                <w:rFonts w:ascii="Arial" w:hAnsi="Arial" w:cs="Arial"/>
                <w:sz w:val="20"/>
              </w:rPr>
            </w:pPr>
            <w:r>
              <w:rPr>
                <w:rFonts w:ascii="Arial" w:hAnsi="Arial" w:cs="Arial"/>
                <w:sz w:val="20"/>
              </w:rPr>
              <w:t>6</w:t>
            </w:r>
            <w:r w:rsidR="00E5537B">
              <w:rPr>
                <w:rFonts w:ascii="Arial" w:hAnsi="Arial" w:cs="Arial"/>
                <w:sz w:val="20"/>
              </w:rPr>
              <w:t>2</w:t>
            </w:r>
          </w:p>
        </w:tc>
        <w:tc>
          <w:tcPr>
            <w:tcW w:w="26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41C60A" w14:textId="50F18E79" w:rsidR="00E5537B" w:rsidRDefault="00E5537B" w:rsidP="00E5537B">
            <w:pPr>
              <w:spacing w:line="260" w:lineRule="exact"/>
              <w:rPr>
                <w:rFonts w:ascii="Arial" w:hAnsi="Arial" w:cs="Arial"/>
                <w:color w:val="000000"/>
                <w:sz w:val="20"/>
              </w:rPr>
            </w:pPr>
            <w:r>
              <w:rPr>
                <w:rFonts w:ascii="Arial" w:hAnsi="Arial" w:cs="Arial"/>
                <w:color w:val="000000"/>
                <w:sz w:val="20"/>
              </w:rPr>
              <w:t>DRSV</w:t>
            </w:r>
          </w:p>
        </w:tc>
        <w:tc>
          <w:tcPr>
            <w:tcW w:w="1841" w:type="dxa"/>
            <w:tcBorders>
              <w:top w:val="single" w:sz="4" w:space="0" w:color="auto"/>
              <w:left w:val="single" w:sz="4" w:space="0" w:color="auto"/>
              <w:bottom w:val="single" w:sz="4" w:space="0" w:color="auto"/>
              <w:right w:val="single" w:sz="4" w:space="0" w:color="auto"/>
            </w:tcBorders>
            <w:vAlign w:val="bottom"/>
          </w:tcPr>
          <w:p w14:paraId="075757CF" w14:textId="4D0458A0" w:rsidR="00E5537B" w:rsidRPr="00736656" w:rsidRDefault="00736656" w:rsidP="00736656">
            <w:pPr>
              <w:spacing w:line="260" w:lineRule="exact"/>
              <w:jc w:val="right"/>
              <w:rPr>
                <w:rFonts w:ascii="Arial" w:hAnsi="Arial" w:cs="Arial"/>
                <w:color w:val="000000"/>
                <w:sz w:val="20"/>
                <w:szCs w:val="20"/>
              </w:rPr>
            </w:pPr>
            <w:r w:rsidRPr="00736656">
              <w:rPr>
                <w:rFonts w:ascii="Arial" w:hAnsi="Arial" w:cs="Arial"/>
                <w:color w:val="000000"/>
                <w:sz w:val="20"/>
                <w:szCs w:val="20"/>
              </w:rPr>
              <w:t>5.535.937,77</w:t>
            </w:r>
          </w:p>
        </w:tc>
        <w:tc>
          <w:tcPr>
            <w:tcW w:w="1560" w:type="dxa"/>
            <w:tcBorders>
              <w:top w:val="single" w:sz="4" w:space="0" w:color="auto"/>
              <w:left w:val="single" w:sz="4" w:space="0" w:color="auto"/>
              <w:bottom w:val="single" w:sz="4" w:space="0" w:color="auto"/>
              <w:right w:val="single" w:sz="4" w:space="0" w:color="auto"/>
            </w:tcBorders>
            <w:vAlign w:val="bottom"/>
          </w:tcPr>
          <w:p w14:paraId="215D2C0B" w14:textId="5C746513" w:rsidR="00E5537B" w:rsidRPr="00B1643A" w:rsidRDefault="00E5537B" w:rsidP="00E5537B">
            <w:pPr>
              <w:spacing w:line="260" w:lineRule="exact"/>
              <w:jc w:val="right"/>
              <w:rPr>
                <w:rFonts w:ascii="Arial" w:hAnsi="Arial" w:cs="Arial"/>
                <w:sz w:val="20"/>
              </w:rPr>
            </w:pPr>
            <w:r>
              <w:rPr>
                <w:rFonts w:ascii="Arial" w:hAnsi="Arial" w:cs="Arial"/>
                <w:sz w:val="20"/>
              </w:rPr>
              <w:t>/</w:t>
            </w:r>
          </w:p>
        </w:tc>
        <w:tc>
          <w:tcPr>
            <w:tcW w:w="1842" w:type="dxa"/>
            <w:tcBorders>
              <w:top w:val="single" w:sz="4" w:space="0" w:color="auto"/>
              <w:left w:val="single" w:sz="4" w:space="0" w:color="auto"/>
              <w:bottom w:val="single" w:sz="4" w:space="0" w:color="auto"/>
              <w:right w:val="single" w:sz="4" w:space="0" w:color="auto"/>
            </w:tcBorders>
            <w:vAlign w:val="bottom"/>
          </w:tcPr>
          <w:p w14:paraId="64EEBDEC" w14:textId="64AC2A7F" w:rsidR="00E5537B" w:rsidRPr="00736656" w:rsidRDefault="00736656" w:rsidP="00736656">
            <w:pPr>
              <w:spacing w:line="260" w:lineRule="exact"/>
              <w:jc w:val="right"/>
              <w:rPr>
                <w:rFonts w:ascii="Arial" w:hAnsi="Arial" w:cs="Arial"/>
                <w:color w:val="000000"/>
                <w:sz w:val="20"/>
                <w:szCs w:val="20"/>
              </w:rPr>
            </w:pPr>
            <w:r w:rsidRPr="00736656">
              <w:rPr>
                <w:rFonts w:ascii="Arial" w:hAnsi="Arial" w:cs="Arial"/>
                <w:color w:val="000000"/>
                <w:sz w:val="20"/>
                <w:szCs w:val="20"/>
              </w:rPr>
              <w:t>1.107.186,00</w:t>
            </w:r>
          </w:p>
        </w:tc>
      </w:tr>
      <w:tr w:rsidR="00E5537B" w:rsidRPr="003839F6" w14:paraId="25C32A88" w14:textId="77777777" w:rsidTr="00E5537B">
        <w:trPr>
          <w:trHeight w:val="315"/>
        </w:trPr>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0A248A" w14:textId="77777777" w:rsidR="00E5537B" w:rsidRPr="003839F6" w:rsidRDefault="00E5537B" w:rsidP="00E5537B">
            <w:pPr>
              <w:spacing w:line="260" w:lineRule="exact"/>
              <w:jc w:val="left"/>
              <w:rPr>
                <w:rFonts w:ascii="Arial" w:hAnsi="Arial" w:cs="Arial"/>
                <w:sz w:val="20"/>
              </w:rPr>
            </w:pPr>
          </w:p>
        </w:tc>
        <w:tc>
          <w:tcPr>
            <w:tcW w:w="26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286905" w14:textId="77777777" w:rsidR="00E5537B" w:rsidRPr="003839F6" w:rsidRDefault="00E5537B" w:rsidP="00E5537B">
            <w:pPr>
              <w:spacing w:line="260" w:lineRule="exact"/>
              <w:jc w:val="left"/>
              <w:rPr>
                <w:rFonts w:ascii="Arial" w:hAnsi="Arial" w:cs="Arial"/>
                <w:sz w:val="20"/>
              </w:rPr>
            </w:pPr>
          </w:p>
        </w:tc>
        <w:tc>
          <w:tcPr>
            <w:tcW w:w="1841" w:type="dxa"/>
            <w:tcBorders>
              <w:top w:val="single" w:sz="4" w:space="0" w:color="auto"/>
              <w:left w:val="single" w:sz="4" w:space="0" w:color="auto"/>
              <w:bottom w:val="single" w:sz="4" w:space="0" w:color="auto"/>
              <w:right w:val="single" w:sz="4" w:space="0" w:color="auto"/>
            </w:tcBorders>
            <w:vAlign w:val="bottom"/>
          </w:tcPr>
          <w:p w14:paraId="2351C913" w14:textId="140F6EE4" w:rsidR="00E5537B" w:rsidRPr="003839F6" w:rsidRDefault="00E5537B" w:rsidP="00E5537B">
            <w:pPr>
              <w:spacing w:line="260" w:lineRule="exact"/>
              <w:jc w:val="right"/>
              <w:rPr>
                <w:rFonts w:ascii="Arial" w:hAnsi="Arial" w:cs="Arial"/>
                <w:sz w:val="20"/>
              </w:rPr>
            </w:pPr>
          </w:p>
        </w:tc>
        <w:tc>
          <w:tcPr>
            <w:tcW w:w="1560" w:type="dxa"/>
            <w:tcBorders>
              <w:top w:val="single" w:sz="4" w:space="0" w:color="auto"/>
              <w:left w:val="single" w:sz="4" w:space="0" w:color="auto"/>
              <w:bottom w:val="single" w:sz="4" w:space="0" w:color="auto"/>
            </w:tcBorders>
          </w:tcPr>
          <w:p w14:paraId="5258C595" w14:textId="073457EF" w:rsidR="00E5537B" w:rsidRPr="00A46647" w:rsidRDefault="00E5537B" w:rsidP="00E5537B">
            <w:pPr>
              <w:spacing w:line="260" w:lineRule="exact"/>
              <w:jc w:val="right"/>
              <w:rPr>
                <w:rFonts w:ascii="Arial" w:hAnsi="Arial" w:cs="Arial"/>
                <w:sz w:val="18"/>
                <w:szCs w:val="22"/>
              </w:rPr>
            </w:pPr>
            <w:r w:rsidRPr="00A46647">
              <w:rPr>
                <w:rFonts w:ascii="Arial" w:hAnsi="Arial" w:cs="Arial"/>
                <w:sz w:val="18"/>
                <w:szCs w:val="22"/>
              </w:rPr>
              <w:t xml:space="preserve">Skupaj </w:t>
            </w:r>
            <w:r>
              <w:rPr>
                <w:rFonts w:ascii="Arial" w:hAnsi="Arial" w:cs="Arial"/>
                <w:sz w:val="18"/>
                <w:szCs w:val="22"/>
              </w:rPr>
              <w:t>ZŠ1-</w:t>
            </w:r>
            <w:r w:rsidR="00736656">
              <w:rPr>
                <w:rFonts w:ascii="Arial" w:hAnsi="Arial" w:cs="Arial"/>
                <w:sz w:val="18"/>
                <w:szCs w:val="22"/>
              </w:rPr>
              <w:t>62</w:t>
            </w:r>
            <w:r w:rsidRPr="00A46647">
              <w:rPr>
                <w:rFonts w:ascii="Arial" w:hAnsi="Arial" w:cs="Arial"/>
                <w:sz w:val="18"/>
                <w:szCs w:val="22"/>
              </w:rPr>
              <w:t>:</w:t>
            </w:r>
          </w:p>
        </w:tc>
        <w:tc>
          <w:tcPr>
            <w:tcW w:w="1842" w:type="dxa"/>
            <w:tcBorders>
              <w:top w:val="single" w:sz="4" w:space="0" w:color="auto"/>
              <w:left w:val="single" w:sz="4" w:space="0" w:color="auto"/>
              <w:bottom w:val="single" w:sz="4" w:space="0" w:color="auto"/>
              <w:right w:val="single" w:sz="4" w:space="0" w:color="auto"/>
            </w:tcBorders>
            <w:vAlign w:val="center"/>
          </w:tcPr>
          <w:p w14:paraId="5C1B7E25" w14:textId="38EA2369" w:rsidR="00E5537B" w:rsidRPr="00736656" w:rsidRDefault="00736656" w:rsidP="00736656">
            <w:pPr>
              <w:spacing w:line="260" w:lineRule="exact"/>
              <w:jc w:val="right"/>
              <w:rPr>
                <w:rFonts w:ascii="Arial" w:hAnsi="Arial" w:cs="Arial"/>
                <w:color w:val="000000"/>
                <w:sz w:val="20"/>
                <w:szCs w:val="20"/>
              </w:rPr>
            </w:pPr>
            <w:r w:rsidRPr="00736656">
              <w:rPr>
                <w:rFonts w:ascii="Arial" w:hAnsi="Arial" w:cs="Arial"/>
                <w:color w:val="000000"/>
                <w:sz w:val="20"/>
                <w:szCs w:val="20"/>
              </w:rPr>
              <w:t>7.899.418,00</w:t>
            </w:r>
          </w:p>
        </w:tc>
      </w:tr>
    </w:tbl>
    <w:p w14:paraId="4B437C1F" w14:textId="7138584A" w:rsidR="008D30D1" w:rsidRDefault="008D30D1" w:rsidP="008D30D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Arial" w:hAnsi="Arial" w:cs="Arial"/>
          <w:sz w:val="20"/>
        </w:rPr>
      </w:pPr>
    </w:p>
    <w:p w14:paraId="2BEE36A3" w14:textId="30D1A6E2" w:rsidR="009927E5" w:rsidRPr="003839F6" w:rsidRDefault="009927E5" w:rsidP="009927E5">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Arial" w:hAnsi="Arial" w:cs="Arial"/>
          <w:sz w:val="20"/>
        </w:rPr>
      </w:pPr>
      <w:r>
        <w:rPr>
          <w:rFonts w:ascii="Arial" w:hAnsi="Arial" w:cs="Arial"/>
          <w:sz w:val="20"/>
        </w:rPr>
        <w:t xml:space="preserve">Opomba: </w:t>
      </w:r>
    </w:p>
    <w:p w14:paraId="19A00BB7" w14:textId="6CB2C5CE" w:rsidR="009927E5" w:rsidRDefault="009927E5" w:rsidP="009927E5">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Arial" w:hAnsi="Arial" w:cs="Arial"/>
          <w:sz w:val="20"/>
        </w:rPr>
      </w:pPr>
      <w:r w:rsidRPr="003839F6">
        <w:rPr>
          <w:rFonts w:ascii="Arial" w:hAnsi="Arial" w:cs="Arial"/>
          <w:sz w:val="20"/>
        </w:rPr>
        <w:t xml:space="preserve">* </w:t>
      </w:r>
      <w:r w:rsidRPr="003839F6">
        <w:rPr>
          <w:rFonts w:ascii="Arial" w:hAnsi="Arial" w:cs="Arial"/>
          <w:sz w:val="20"/>
        </w:rPr>
        <w:tab/>
        <w:t xml:space="preserve">informativen podatek zaradi ugotavljanja lastnega deleža občine. Uporabljen kot podatek pri ugotavljanju izpolnjevanja pogojev za možnost sofinanciranja obnove in izpolnjevanju pogodbenih obveznosti pred nakazilom </w:t>
      </w:r>
      <w:r>
        <w:rPr>
          <w:rFonts w:ascii="Arial" w:hAnsi="Arial" w:cs="Arial"/>
          <w:sz w:val="20"/>
        </w:rPr>
        <w:t xml:space="preserve">sredstev. Izračunan iz podatkov </w:t>
      </w:r>
      <w:r w:rsidRPr="009E22C4">
        <w:rPr>
          <w:rFonts w:ascii="Arial" w:hAnsi="Arial" w:cs="Arial"/>
          <w:sz w:val="20"/>
        </w:rPr>
        <w:t xml:space="preserve">primerne porabe, dohodnine in finančne izravnave </w:t>
      </w:r>
      <w:r>
        <w:rPr>
          <w:rFonts w:ascii="Arial" w:hAnsi="Arial" w:cs="Arial"/>
          <w:sz w:val="20"/>
        </w:rPr>
        <w:t xml:space="preserve">občin </w:t>
      </w:r>
      <w:r w:rsidRPr="009E22C4">
        <w:rPr>
          <w:rFonts w:ascii="Arial" w:hAnsi="Arial" w:cs="Arial"/>
          <w:sz w:val="20"/>
        </w:rPr>
        <w:t>za leto 20</w:t>
      </w:r>
      <w:r>
        <w:rPr>
          <w:rFonts w:ascii="Arial" w:hAnsi="Arial" w:cs="Arial"/>
          <w:sz w:val="20"/>
        </w:rPr>
        <w:t xml:space="preserve">23 (vir: </w:t>
      </w:r>
      <w:hyperlink r:id="rId8" w:history="1">
        <w:r w:rsidRPr="0032613B">
          <w:rPr>
            <w:rFonts w:ascii="Arial" w:hAnsi="Arial" w:cs="Arial"/>
            <w:sz w:val="20"/>
          </w:rPr>
          <w:t>https://www.gov.si/teme/financiranje-obcin/</w:t>
        </w:r>
      </w:hyperlink>
      <w:r w:rsidRPr="0032613B">
        <w:rPr>
          <w:rFonts w:ascii="Arial" w:hAnsi="Arial" w:cs="Arial"/>
          <w:sz w:val="20"/>
        </w:rPr>
        <w:t>)</w:t>
      </w:r>
      <w:r w:rsidRPr="009E22C4">
        <w:rPr>
          <w:rFonts w:ascii="Arial" w:hAnsi="Arial" w:cs="Arial"/>
          <w:sz w:val="20"/>
        </w:rPr>
        <w:t xml:space="preserve">: Tabela 4 – Izračun zneska </w:t>
      </w:r>
      <w:proofErr w:type="spellStart"/>
      <w:r w:rsidRPr="009E22C4">
        <w:rPr>
          <w:rFonts w:ascii="Arial" w:hAnsi="Arial" w:cs="Arial"/>
          <w:sz w:val="20"/>
        </w:rPr>
        <w:t>PPi</w:t>
      </w:r>
      <w:proofErr w:type="spellEnd"/>
      <w:r w:rsidRPr="009E22C4">
        <w:rPr>
          <w:rFonts w:ascii="Arial" w:hAnsi="Arial" w:cs="Arial"/>
          <w:sz w:val="20"/>
        </w:rPr>
        <w:t xml:space="preserve"> primerne porabe občin – leto 20</w:t>
      </w:r>
      <w:r>
        <w:rPr>
          <w:rFonts w:ascii="Arial" w:hAnsi="Arial" w:cs="Arial"/>
          <w:sz w:val="20"/>
        </w:rPr>
        <w:t>23</w:t>
      </w:r>
      <w:r w:rsidRPr="009E22C4">
        <w:rPr>
          <w:rFonts w:ascii="Arial" w:hAnsi="Arial" w:cs="Arial"/>
          <w:sz w:val="20"/>
        </w:rPr>
        <w:t>, stolpec 3</w:t>
      </w:r>
    </w:p>
    <w:p w14:paraId="194EE3FE" w14:textId="2C6716E6" w:rsidR="002F1F3B" w:rsidRDefault="002F1F3B">
      <w:pPr>
        <w:rPr>
          <w:rFonts w:ascii="Arial" w:hAnsi="Arial" w:cs="Arial"/>
          <w:sz w:val="22"/>
          <w:szCs w:val="22"/>
        </w:rPr>
      </w:pPr>
    </w:p>
    <w:p w14:paraId="09E63ADE" w14:textId="7364648A" w:rsidR="00C755CD" w:rsidRPr="00C755CD" w:rsidRDefault="00C755CD">
      <w:pPr>
        <w:rPr>
          <w:rFonts w:ascii="Arial" w:hAnsi="Arial" w:cs="Arial"/>
          <w:sz w:val="20"/>
          <w:lang w:eastAsia="en-US"/>
        </w:rPr>
      </w:pPr>
      <w:r w:rsidRPr="00C755CD">
        <w:rPr>
          <w:rFonts w:ascii="Arial" w:hAnsi="Arial" w:cs="Arial"/>
          <w:sz w:val="20"/>
          <w:lang w:eastAsia="en-US"/>
        </w:rPr>
        <w:t>Prejemniki sredstev poročajo komisiji za odpravo posledic nesreč o porabi prejetih sredstev v 12 mesecih od prejema sredstev. Poročilu morajo biti predložena ustrezna dokazila o porabi sredstev.</w:t>
      </w:r>
    </w:p>
    <w:p w14:paraId="509E0BDB" w14:textId="097EEC3A" w:rsidR="00C755CD" w:rsidRDefault="00C755CD">
      <w:pPr>
        <w:rPr>
          <w:rFonts w:ascii="Arial" w:hAnsi="Arial" w:cs="Arial"/>
          <w:sz w:val="22"/>
          <w:szCs w:val="22"/>
        </w:rPr>
      </w:pPr>
    </w:p>
    <w:p w14:paraId="171116BB" w14:textId="7590637F" w:rsidR="001441DF" w:rsidRPr="0029594F" w:rsidRDefault="000A651A">
      <w:pPr>
        <w:rPr>
          <w:rFonts w:ascii="Arial" w:hAnsi="Arial" w:cs="Arial"/>
          <w:sz w:val="20"/>
        </w:rPr>
      </w:pPr>
      <w:r w:rsidRPr="0029594F">
        <w:rPr>
          <w:rFonts w:ascii="Arial" w:hAnsi="Arial" w:cs="Arial"/>
          <w:sz w:val="20"/>
        </w:rPr>
        <w:t>Predhodni program se nanaša na izvedbo nujnih ukrepov obnove</w:t>
      </w:r>
      <w:r w:rsidR="00F45A2C">
        <w:rPr>
          <w:rFonts w:ascii="Arial" w:hAnsi="Arial" w:cs="Arial"/>
          <w:sz w:val="20"/>
        </w:rPr>
        <w:t>,</w:t>
      </w:r>
      <w:r w:rsidRPr="0029594F">
        <w:rPr>
          <w:rFonts w:ascii="Arial" w:hAnsi="Arial" w:cs="Arial"/>
          <w:sz w:val="20"/>
        </w:rPr>
        <w:t xml:space="preserve"> </w:t>
      </w:r>
      <w:r w:rsidR="001441DF" w:rsidRPr="0029594F">
        <w:rPr>
          <w:rFonts w:ascii="Arial" w:hAnsi="Arial" w:cs="Arial"/>
          <w:sz w:val="20"/>
        </w:rPr>
        <w:t>kot so:</w:t>
      </w:r>
    </w:p>
    <w:p w14:paraId="34F47B75" w14:textId="526D7D3B" w:rsidR="001441DF" w:rsidRDefault="009B1D6C" w:rsidP="0029594F">
      <w:pPr>
        <w:pStyle w:val="Odstavekseznama"/>
        <w:numPr>
          <w:ilvl w:val="0"/>
          <w:numId w:val="27"/>
        </w:numPr>
        <w:ind w:left="709"/>
        <w:rPr>
          <w:rFonts w:ascii="Arial" w:hAnsi="Arial" w:cs="Arial"/>
          <w:sz w:val="20"/>
        </w:rPr>
      </w:pPr>
      <w:r w:rsidRPr="0029594F">
        <w:rPr>
          <w:rFonts w:ascii="Arial" w:hAnsi="Arial" w:cs="Arial"/>
          <w:sz w:val="20"/>
        </w:rPr>
        <w:t xml:space="preserve">pričetek izvedbe sanacijskih ukrepov in geotehničnih  ukrepov za zavarovanje stvari z izvedbo  </w:t>
      </w:r>
      <w:r w:rsidR="001441DF" w:rsidRPr="0029594F">
        <w:rPr>
          <w:rFonts w:ascii="Arial" w:hAnsi="Arial" w:cs="Arial"/>
          <w:sz w:val="20"/>
        </w:rPr>
        <w:t>improviziran</w:t>
      </w:r>
      <w:r w:rsidRPr="0029594F">
        <w:rPr>
          <w:rFonts w:ascii="Arial" w:hAnsi="Arial" w:cs="Arial"/>
          <w:sz w:val="20"/>
        </w:rPr>
        <w:t>ih</w:t>
      </w:r>
      <w:r w:rsidR="0029594F" w:rsidRPr="0029594F">
        <w:rPr>
          <w:rFonts w:ascii="Arial" w:hAnsi="Arial" w:cs="Arial"/>
          <w:sz w:val="20"/>
        </w:rPr>
        <w:t xml:space="preserve"> oz. nujnih</w:t>
      </w:r>
      <w:r w:rsidR="001441DF" w:rsidRPr="0029594F">
        <w:rPr>
          <w:rFonts w:ascii="Arial" w:hAnsi="Arial" w:cs="Arial"/>
          <w:sz w:val="20"/>
        </w:rPr>
        <w:t xml:space="preserve"> ali začasn</w:t>
      </w:r>
      <w:r w:rsidRPr="0029594F">
        <w:rPr>
          <w:rFonts w:ascii="Arial" w:hAnsi="Arial" w:cs="Arial"/>
          <w:sz w:val="20"/>
        </w:rPr>
        <w:t>ih</w:t>
      </w:r>
      <w:r w:rsidR="001441DF" w:rsidRPr="0029594F">
        <w:rPr>
          <w:rFonts w:ascii="Arial" w:hAnsi="Arial" w:cs="Arial"/>
          <w:sz w:val="20"/>
        </w:rPr>
        <w:t xml:space="preserve"> sanacij zemeljskih plazov za preprečitev nadaljnjega ogrožanja </w:t>
      </w:r>
      <w:r w:rsidRPr="0029594F">
        <w:rPr>
          <w:rFonts w:ascii="Arial" w:hAnsi="Arial" w:cs="Arial"/>
          <w:sz w:val="20"/>
        </w:rPr>
        <w:t xml:space="preserve">ali izvedbo potrebnih geološko-geotehničnih raziskav in izdelavo projektne dokumentacije </w:t>
      </w:r>
      <w:r w:rsidR="001441DF" w:rsidRPr="0029594F">
        <w:rPr>
          <w:rFonts w:ascii="Arial" w:hAnsi="Arial" w:cs="Arial"/>
          <w:sz w:val="20"/>
        </w:rPr>
        <w:t>ne glede na to, v čigavi lasti je ogrožen objekt</w:t>
      </w:r>
      <w:r w:rsidR="00702F02" w:rsidRPr="0029594F">
        <w:rPr>
          <w:rFonts w:ascii="Arial" w:hAnsi="Arial" w:cs="Arial"/>
          <w:sz w:val="20"/>
        </w:rPr>
        <w:t>;</w:t>
      </w:r>
    </w:p>
    <w:p w14:paraId="4E72977C" w14:textId="4836D98C" w:rsidR="009B1D6C" w:rsidRPr="0029594F" w:rsidRDefault="009B1D6C" w:rsidP="0029594F">
      <w:pPr>
        <w:pStyle w:val="Odstavekseznama"/>
        <w:numPr>
          <w:ilvl w:val="0"/>
          <w:numId w:val="27"/>
        </w:numPr>
        <w:ind w:left="709"/>
        <w:rPr>
          <w:rFonts w:ascii="Arial" w:hAnsi="Arial" w:cs="Arial"/>
          <w:sz w:val="20"/>
        </w:rPr>
      </w:pPr>
      <w:r w:rsidRPr="0029594F">
        <w:rPr>
          <w:rFonts w:ascii="Arial" w:hAnsi="Arial" w:cs="Arial"/>
          <w:sz w:val="20"/>
        </w:rPr>
        <w:t>zagotavljanje nemotene uporabe oz. delovanja poškodovanih občinskih infrastrukturnih sistemov: vodovodi, kanalizacija, cestna infrastruktura:</w:t>
      </w:r>
    </w:p>
    <w:p w14:paraId="2B5584F8" w14:textId="65BAE679" w:rsidR="001441DF" w:rsidRDefault="001441DF" w:rsidP="0029594F">
      <w:pPr>
        <w:numPr>
          <w:ilvl w:val="0"/>
          <w:numId w:val="24"/>
        </w:numPr>
        <w:ind w:left="1276"/>
        <w:rPr>
          <w:rFonts w:ascii="Arial" w:hAnsi="Arial" w:cs="Arial"/>
          <w:sz w:val="20"/>
        </w:rPr>
      </w:pPr>
      <w:r w:rsidRPr="0029594F">
        <w:rPr>
          <w:rFonts w:ascii="Arial" w:hAnsi="Arial" w:cs="Arial"/>
          <w:sz w:val="20"/>
        </w:rPr>
        <w:t>zagotovitve nujne prevoznosti cest in potrebnih dostopov</w:t>
      </w:r>
      <w:r w:rsidR="00702F02" w:rsidRPr="0029594F">
        <w:rPr>
          <w:rFonts w:ascii="Arial" w:hAnsi="Arial" w:cs="Arial"/>
          <w:sz w:val="20"/>
        </w:rPr>
        <w:t>;</w:t>
      </w:r>
    </w:p>
    <w:p w14:paraId="56C852A5" w14:textId="224D0600" w:rsidR="001441DF" w:rsidRDefault="001441DF" w:rsidP="0029594F">
      <w:pPr>
        <w:numPr>
          <w:ilvl w:val="0"/>
          <w:numId w:val="24"/>
        </w:numPr>
        <w:ind w:left="1276"/>
        <w:rPr>
          <w:rFonts w:ascii="Arial" w:hAnsi="Arial" w:cs="Arial"/>
          <w:sz w:val="20"/>
        </w:rPr>
      </w:pPr>
      <w:r w:rsidRPr="0029594F">
        <w:rPr>
          <w:rFonts w:ascii="Arial" w:hAnsi="Arial" w:cs="Arial"/>
          <w:sz w:val="20"/>
        </w:rPr>
        <w:t>obnove, za katere ni potrebno pridobivanje dovoljenj za posege v prostor oz. se izvajajo kot nujna vzdrževalna dela v javno korist</w:t>
      </w:r>
      <w:r w:rsidR="00702F02" w:rsidRPr="0029594F">
        <w:rPr>
          <w:rFonts w:ascii="Arial" w:hAnsi="Arial" w:cs="Arial"/>
          <w:sz w:val="20"/>
        </w:rPr>
        <w:t>;</w:t>
      </w:r>
    </w:p>
    <w:p w14:paraId="04D25822" w14:textId="4242E852" w:rsidR="001441DF" w:rsidRDefault="001441DF" w:rsidP="0029594F">
      <w:pPr>
        <w:numPr>
          <w:ilvl w:val="0"/>
          <w:numId w:val="24"/>
        </w:numPr>
        <w:ind w:left="1276"/>
        <w:rPr>
          <w:rFonts w:ascii="Arial" w:hAnsi="Arial" w:cs="Arial"/>
          <w:sz w:val="20"/>
        </w:rPr>
      </w:pPr>
      <w:r w:rsidRPr="0029594F">
        <w:rPr>
          <w:rFonts w:ascii="Arial" w:hAnsi="Arial" w:cs="Arial"/>
          <w:sz w:val="20"/>
        </w:rPr>
        <w:t>dela na obnovi poškodovanih objekt</w:t>
      </w:r>
      <w:r w:rsidR="00F45A2C">
        <w:rPr>
          <w:rFonts w:ascii="Arial" w:hAnsi="Arial" w:cs="Arial"/>
          <w:sz w:val="20"/>
        </w:rPr>
        <w:t>ov</w:t>
      </w:r>
      <w:r w:rsidRPr="0029594F">
        <w:rPr>
          <w:rFonts w:ascii="Arial" w:hAnsi="Arial" w:cs="Arial"/>
          <w:sz w:val="20"/>
        </w:rPr>
        <w:t xml:space="preserve"> potrebnih za izvajanja lokalnih gospodarskih javnih služb (vodovodni in kanalizacijski sistemi)</w:t>
      </w:r>
      <w:r w:rsidR="00702F02" w:rsidRPr="0029594F">
        <w:rPr>
          <w:rFonts w:ascii="Arial" w:hAnsi="Arial" w:cs="Arial"/>
          <w:sz w:val="20"/>
        </w:rPr>
        <w:t>;</w:t>
      </w:r>
    </w:p>
    <w:p w14:paraId="653922A4" w14:textId="1EE4EE4C" w:rsidR="000A651A" w:rsidRDefault="001441DF" w:rsidP="0029594F">
      <w:pPr>
        <w:numPr>
          <w:ilvl w:val="0"/>
          <w:numId w:val="24"/>
        </w:numPr>
        <w:ind w:left="1276"/>
        <w:rPr>
          <w:rFonts w:ascii="Arial" w:hAnsi="Arial" w:cs="Arial"/>
          <w:sz w:val="20"/>
        </w:rPr>
      </w:pPr>
      <w:r w:rsidRPr="0029594F">
        <w:rPr>
          <w:rFonts w:ascii="Arial" w:hAnsi="Arial" w:cs="Arial"/>
          <w:sz w:val="20"/>
        </w:rPr>
        <w:t>obnove poškodovanih objektov na področju varstva in izobraževanja otrok v lasti občine</w:t>
      </w:r>
      <w:r w:rsidR="00702F02" w:rsidRPr="0029594F">
        <w:rPr>
          <w:rFonts w:ascii="Arial" w:hAnsi="Arial" w:cs="Arial"/>
          <w:sz w:val="20"/>
        </w:rPr>
        <w:t>;</w:t>
      </w:r>
    </w:p>
    <w:p w14:paraId="41FAFE97" w14:textId="31D2F677" w:rsidR="001441DF" w:rsidRDefault="001441DF" w:rsidP="0029594F">
      <w:pPr>
        <w:numPr>
          <w:ilvl w:val="0"/>
          <w:numId w:val="24"/>
        </w:numPr>
        <w:ind w:left="1276"/>
        <w:rPr>
          <w:rFonts w:ascii="Arial" w:hAnsi="Arial" w:cs="Arial"/>
          <w:sz w:val="20"/>
        </w:rPr>
      </w:pPr>
      <w:r w:rsidRPr="0029594F">
        <w:rPr>
          <w:rFonts w:ascii="Arial" w:hAnsi="Arial" w:cs="Arial"/>
          <w:sz w:val="20"/>
        </w:rPr>
        <w:t>obnov</w:t>
      </w:r>
      <w:r w:rsidR="00F45A2C">
        <w:rPr>
          <w:rFonts w:ascii="Arial" w:hAnsi="Arial" w:cs="Arial"/>
          <w:sz w:val="20"/>
        </w:rPr>
        <w:t>a</w:t>
      </w:r>
      <w:r w:rsidRPr="0029594F">
        <w:rPr>
          <w:rFonts w:ascii="Arial" w:hAnsi="Arial" w:cs="Arial"/>
          <w:sz w:val="20"/>
        </w:rPr>
        <w:t xml:space="preserve"> drugih objektov v lasti občine ali osebe javnega prava, katere ustanovitelj je občina</w:t>
      </w:r>
      <w:r w:rsidR="00702F02" w:rsidRPr="0029594F">
        <w:rPr>
          <w:rFonts w:ascii="Arial" w:hAnsi="Arial" w:cs="Arial"/>
          <w:sz w:val="20"/>
        </w:rPr>
        <w:t>;</w:t>
      </w:r>
    </w:p>
    <w:p w14:paraId="341167E9" w14:textId="2EA9600A" w:rsidR="001441DF" w:rsidRPr="0029594F" w:rsidRDefault="001441DF" w:rsidP="0029594F">
      <w:pPr>
        <w:numPr>
          <w:ilvl w:val="0"/>
          <w:numId w:val="24"/>
        </w:numPr>
        <w:ind w:left="1276"/>
        <w:rPr>
          <w:rFonts w:ascii="Arial" w:hAnsi="Arial" w:cs="Arial"/>
          <w:sz w:val="20"/>
        </w:rPr>
      </w:pPr>
      <w:r w:rsidRPr="0029594F">
        <w:rPr>
          <w:rFonts w:ascii="Arial" w:hAnsi="Arial" w:cs="Arial"/>
          <w:sz w:val="20"/>
        </w:rPr>
        <w:t>obnovo gozdnih cest javnega značaja, za katere se v občinskem proračunu zagotavljajo sredstva za redno vzdrževanje</w:t>
      </w:r>
      <w:r w:rsidR="00702F02" w:rsidRPr="0029594F">
        <w:rPr>
          <w:rFonts w:ascii="Arial" w:hAnsi="Arial" w:cs="Arial"/>
          <w:sz w:val="20"/>
        </w:rPr>
        <w:t>;</w:t>
      </w:r>
    </w:p>
    <w:p w14:paraId="05012E6B" w14:textId="1B058CC0" w:rsidR="009B1D6C" w:rsidRPr="002E794D" w:rsidRDefault="009B1D6C" w:rsidP="002E794D">
      <w:pPr>
        <w:pStyle w:val="Odstavekseznama"/>
        <w:numPr>
          <w:ilvl w:val="0"/>
          <w:numId w:val="27"/>
        </w:numPr>
        <w:ind w:left="709"/>
        <w:rPr>
          <w:rFonts w:ascii="Arial" w:hAnsi="Arial" w:cs="Arial"/>
          <w:sz w:val="20"/>
          <w:lang w:eastAsia="en-US"/>
        </w:rPr>
      </w:pPr>
      <w:r w:rsidRPr="0029594F">
        <w:rPr>
          <w:rFonts w:ascii="Arial" w:hAnsi="Arial" w:cs="Arial"/>
          <w:sz w:val="20"/>
          <w:lang w:eastAsia="en-US"/>
        </w:rPr>
        <w:t>pričetek odprave poškodb na poškodovanih objektih vodne infrastrukture, vodnih in priobalnih zemljiščih, ki so namenjeni uravnavanju voda in varstvu pred škodljivim delovanjem voda</w:t>
      </w:r>
      <w:r w:rsidRPr="002E794D">
        <w:rPr>
          <w:rFonts w:ascii="Arial" w:hAnsi="Arial" w:cs="Arial"/>
          <w:sz w:val="20"/>
          <w:lang w:eastAsia="en-US"/>
        </w:rPr>
        <w:t xml:space="preserve"> ki vsebujejo:</w:t>
      </w:r>
    </w:p>
    <w:p w14:paraId="4E2D2306" w14:textId="689C0846" w:rsidR="009B1D6C" w:rsidRPr="0029594F" w:rsidRDefault="00702F02" w:rsidP="009B1D6C">
      <w:pPr>
        <w:numPr>
          <w:ilvl w:val="0"/>
          <w:numId w:val="25"/>
        </w:numPr>
        <w:rPr>
          <w:rFonts w:ascii="Arial" w:hAnsi="Arial" w:cs="Arial"/>
          <w:sz w:val="20"/>
        </w:rPr>
      </w:pPr>
      <w:r w:rsidRPr="0029594F">
        <w:rPr>
          <w:rFonts w:ascii="Arial" w:hAnsi="Arial" w:cs="Arial"/>
          <w:sz w:val="20"/>
          <w:lang w:eastAsia="en-US"/>
        </w:rPr>
        <w:t>nujna obnovitvena dela</w:t>
      </w:r>
      <w:r w:rsidRPr="0029594F">
        <w:rPr>
          <w:rFonts w:ascii="Arial" w:hAnsi="Arial" w:cs="Arial"/>
          <w:sz w:val="20"/>
        </w:rPr>
        <w:t xml:space="preserve"> na vodotokih, potrebna za vzpostavljanje vodnega režima, dela za preprečitev nastajanja nadaljnje škode na objektih vodne infrastrukture in</w:t>
      </w:r>
    </w:p>
    <w:p w14:paraId="7FDFEBD9" w14:textId="0545F5C5" w:rsidR="00702F02" w:rsidRPr="0029594F" w:rsidRDefault="00702F02" w:rsidP="009B1D6C">
      <w:pPr>
        <w:numPr>
          <w:ilvl w:val="0"/>
          <w:numId w:val="25"/>
        </w:numPr>
        <w:rPr>
          <w:rFonts w:ascii="Arial" w:hAnsi="Arial" w:cs="Arial"/>
          <w:sz w:val="20"/>
        </w:rPr>
      </w:pPr>
      <w:r w:rsidRPr="0029594F">
        <w:rPr>
          <w:rFonts w:ascii="Arial" w:hAnsi="Arial" w:cs="Arial"/>
          <w:sz w:val="20"/>
        </w:rPr>
        <w:t>obnove za zagotavljanje poplav</w:t>
      </w:r>
      <w:r w:rsidR="00F45A2C">
        <w:rPr>
          <w:rFonts w:ascii="Arial" w:hAnsi="Arial" w:cs="Arial"/>
          <w:sz w:val="20"/>
        </w:rPr>
        <w:t>n</w:t>
      </w:r>
      <w:r w:rsidRPr="0029594F">
        <w:rPr>
          <w:rFonts w:ascii="Arial" w:hAnsi="Arial" w:cs="Arial"/>
          <w:sz w:val="20"/>
        </w:rPr>
        <w:t>e varnosti zaradi  škodljivega delovanja voda.</w:t>
      </w:r>
    </w:p>
    <w:p w14:paraId="4EA9F7B1" w14:textId="69902E9E" w:rsidR="001441DF" w:rsidRDefault="001441DF">
      <w:pPr>
        <w:rPr>
          <w:rFonts w:ascii="Arial" w:hAnsi="Arial" w:cs="Arial"/>
          <w:sz w:val="22"/>
          <w:szCs w:val="22"/>
        </w:rPr>
      </w:pPr>
    </w:p>
    <w:p w14:paraId="5B596420" w14:textId="5C5DC724" w:rsidR="001441DF" w:rsidRPr="002E794D" w:rsidRDefault="000E68E7">
      <w:pPr>
        <w:rPr>
          <w:rFonts w:ascii="Arial" w:hAnsi="Arial" w:cs="Arial"/>
          <w:sz w:val="20"/>
        </w:rPr>
      </w:pPr>
      <w:r w:rsidRPr="002E794D">
        <w:rPr>
          <w:rFonts w:ascii="Arial" w:hAnsi="Arial" w:cs="Arial"/>
          <w:sz w:val="20"/>
        </w:rPr>
        <w:t>P</w:t>
      </w:r>
      <w:r w:rsidR="001441DF" w:rsidRPr="002E794D">
        <w:rPr>
          <w:rFonts w:ascii="Arial" w:hAnsi="Arial" w:cs="Arial"/>
          <w:sz w:val="20"/>
        </w:rPr>
        <w:t xml:space="preserve">oročilu o porabi sredstev </w:t>
      </w:r>
      <w:r w:rsidRPr="002E794D">
        <w:rPr>
          <w:rFonts w:ascii="Arial" w:hAnsi="Arial" w:cs="Arial"/>
          <w:sz w:val="20"/>
        </w:rPr>
        <w:t>morajo biti priložena:</w:t>
      </w:r>
    </w:p>
    <w:p w14:paraId="48E71195" w14:textId="70CA172D" w:rsidR="000E68E7" w:rsidRPr="002E794D" w:rsidRDefault="000E68E7" w:rsidP="002E794D">
      <w:pPr>
        <w:numPr>
          <w:ilvl w:val="0"/>
          <w:numId w:val="29"/>
        </w:numPr>
        <w:rPr>
          <w:rFonts w:ascii="Arial" w:hAnsi="Arial" w:cs="Arial"/>
          <w:sz w:val="20"/>
        </w:rPr>
      </w:pPr>
      <w:r w:rsidRPr="002E794D">
        <w:rPr>
          <w:rFonts w:ascii="Arial" w:hAnsi="Arial" w:cs="Arial"/>
          <w:sz w:val="20"/>
        </w:rPr>
        <w:t>pregled uporabe sredstev po vrsti objekta in namenu;</w:t>
      </w:r>
    </w:p>
    <w:p w14:paraId="14AD8E57" w14:textId="15DE2673" w:rsidR="000E68E7" w:rsidRPr="002E794D" w:rsidRDefault="000E68E7" w:rsidP="002E794D">
      <w:pPr>
        <w:numPr>
          <w:ilvl w:val="0"/>
          <w:numId w:val="29"/>
        </w:numPr>
        <w:rPr>
          <w:rFonts w:ascii="Arial" w:hAnsi="Arial" w:cs="Arial"/>
          <w:sz w:val="20"/>
        </w:rPr>
      </w:pPr>
      <w:r w:rsidRPr="002E794D">
        <w:rPr>
          <w:rFonts w:ascii="Arial" w:hAnsi="Arial" w:cs="Arial"/>
          <w:sz w:val="20"/>
        </w:rPr>
        <w:t>pojasnila in dokazila o upravičenosti porabe sredstev glede na prejšnji odstavek s priloženo končno oceno škode za objekt;</w:t>
      </w:r>
    </w:p>
    <w:p w14:paraId="27593DEC" w14:textId="13E805EC" w:rsidR="000E68E7" w:rsidRPr="002E794D" w:rsidRDefault="000E68E7" w:rsidP="002E794D">
      <w:pPr>
        <w:numPr>
          <w:ilvl w:val="0"/>
          <w:numId w:val="29"/>
        </w:numPr>
        <w:rPr>
          <w:rFonts w:ascii="Arial" w:hAnsi="Arial" w:cs="Arial"/>
          <w:sz w:val="20"/>
        </w:rPr>
      </w:pPr>
      <w:r w:rsidRPr="002E794D">
        <w:rPr>
          <w:rFonts w:ascii="Arial" w:hAnsi="Arial" w:cs="Arial"/>
          <w:sz w:val="20"/>
        </w:rPr>
        <w:t>dokazila, ki se nanašajo na oddajo javnega naročila;</w:t>
      </w:r>
    </w:p>
    <w:p w14:paraId="3564BBB5" w14:textId="4737E9DA" w:rsidR="000E68E7" w:rsidRPr="002E794D" w:rsidRDefault="000E68E7" w:rsidP="002E794D">
      <w:pPr>
        <w:numPr>
          <w:ilvl w:val="0"/>
          <w:numId w:val="29"/>
        </w:numPr>
        <w:rPr>
          <w:rFonts w:ascii="Arial" w:hAnsi="Arial" w:cs="Arial"/>
          <w:sz w:val="20"/>
        </w:rPr>
      </w:pPr>
      <w:r w:rsidRPr="002E794D">
        <w:rPr>
          <w:rFonts w:ascii="Arial" w:hAnsi="Arial" w:cs="Arial"/>
          <w:sz w:val="20"/>
        </w:rPr>
        <w:t>s strani občine in odgovornih nadzornikov potrjeni računi za opravljene storitve ali gradbena dela;</w:t>
      </w:r>
    </w:p>
    <w:p w14:paraId="44762308" w14:textId="1DD1987F" w:rsidR="000E68E7" w:rsidRPr="002E794D" w:rsidRDefault="000E68E7" w:rsidP="002E794D">
      <w:pPr>
        <w:numPr>
          <w:ilvl w:val="0"/>
          <w:numId w:val="29"/>
        </w:numPr>
        <w:rPr>
          <w:rFonts w:ascii="Arial" w:hAnsi="Arial" w:cs="Arial"/>
          <w:sz w:val="20"/>
        </w:rPr>
      </w:pPr>
      <w:r w:rsidRPr="002E794D">
        <w:rPr>
          <w:rFonts w:ascii="Arial" w:hAnsi="Arial" w:cs="Arial"/>
          <w:sz w:val="20"/>
        </w:rPr>
        <w:t>dokazila o nakazilu sredstev s strani občine končnemu prejemniku sredstev.</w:t>
      </w:r>
    </w:p>
    <w:p w14:paraId="5D23330C" w14:textId="38F0E158" w:rsidR="000E68E7" w:rsidRDefault="000E68E7" w:rsidP="000E68E7">
      <w:pPr>
        <w:rPr>
          <w:rFonts w:ascii="Arial" w:hAnsi="Arial" w:cs="Arial"/>
          <w:sz w:val="22"/>
          <w:szCs w:val="22"/>
        </w:rPr>
      </w:pPr>
    </w:p>
    <w:p w14:paraId="0C01C384" w14:textId="2BA24ED1" w:rsidR="00702F02" w:rsidRPr="002E794D" w:rsidRDefault="00702F02" w:rsidP="000E68E7">
      <w:pPr>
        <w:rPr>
          <w:rFonts w:ascii="Arial" w:hAnsi="Arial" w:cs="Arial"/>
          <w:sz w:val="20"/>
          <w:lang w:eastAsia="en-US"/>
        </w:rPr>
      </w:pPr>
      <w:r w:rsidRPr="002E794D">
        <w:rPr>
          <w:rFonts w:ascii="Arial" w:hAnsi="Arial" w:cs="Arial"/>
          <w:sz w:val="20"/>
          <w:lang w:eastAsia="en-US"/>
        </w:rPr>
        <w:t xml:space="preserve">Skladno s prvim odstavkom 3. člena </w:t>
      </w:r>
      <w:r w:rsidR="00626D4C">
        <w:rPr>
          <w:rFonts w:ascii="Arial" w:hAnsi="Arial" w:cs="Arial"/>
          <w:sz w:val="20"/>
          <w:lang w:eastAsia="en-US"/>
        </w:rPr>
        <w:t>zakona</w:t>
      </w:r>
      <w:r w:rsidR="00F45A2C">
        <w:rPr>
          <w:rFonts w:ascii="Arial" w:hAnsi="Arial" w:cs="Arial"/>
          <w:sz w:val="20"/>
          <w:lang w:eastAsia="en-US"/>
        </w:rPr>
        <w:t xml:space="preserve"> sredstev</w:t>
      </w:r>
      <w:r w:rsidRPr="002E794D">
        <w:rPr>
          <w:rFonts w:ascii="Arial" w:hAnsi="Arial" w:cs="Arial"/>
          <w:sz w:val="20"/>
          <w:lang w:eastAsia="en-US"/>
        </w:rPr>
        <w:t xml:space="preserve"> ni dopustno uporabiti za zagotovitev osnovnih pogojev za življenje, intervencije in druge ukrepe v skladu s predpisi, ki urejajo varstvo pred naravnimi in drugimi nesrečami.</w:t>
      </w:r>
    </w:p>
    <w:p w14:paraId="10DE0BBD" w14:textId="77777777" w:rsidR="000A651A" w:rsidRDefault="000A651A">
      <w:pPr>
        <w:rPr>
          <w:rFonts w:ascii="Arial" w:hAnsi="Arial" w:cs="Arial"/>
          <w:sz w:val="22"/>
          <w:szCs w:val="22"/>
        </w:rPr>
      </w:pPr>
    </w:p>
    <w:p w14:paraId="0FC4AFD5" w14:textId="77777777" w:rsidR="00D831E8" w:rsidRPr="00626D4C" w:rsidRDefault="00D831E8" w:rsidP="00D831E8">
      <w:pPr>
        <w:rPr>
          <w:rFonts w:ascii="Arial" w:hAnsi="Arial" w:cs="Arial"/>
          <w:sz w:val="20"/>
          <w:lang w:eastAsia="en-US"/>
        </w:rPr>
      </w:pPr>
    </w:p>
    <w:p w14:paraId="079A3FDF" w14:textId="13E77F34" w:rsidR="00D831E8" w:rsidRPr="00E27A5F" w:rsidRDefault="00156E35" w:rsidP="00E27A5F">
      <w:pPr>
        <w:numPr>
          <w:ilvl w:val="1"/>
          <w:numId w:val="20"/>
        </w:numPr>
        <w:spacing w:line="260" w:lineRule="exact"/>
        <w:rPr>
          <w:rFonts w:ascii="Arial" w:hAnsi="Arial" w:cs="Arial"/>
          <w:b/>
          <w:i/>
          <w:sz w:val="20"/>
        </w:rPr>
      </w:pPr>
      <w:r w:rsidRPr="00E27A5F">
        <w:rPr>
          <w:rFonts w:ascii="Arial" w:hAnsi="Arial" w:cs="Arial"/>
          <w:b/>
          <w:i/>
          <w:sz w:val="20"/>
        </w:rPr>
        <w:t>Informacijska in strokovno tehnična podpora izvedbi ukrepov v pristojnosti Ministrstva za naravne vire in prostor</w:t>
      </w:r>
    </w:p>
    <w:p w14:paraId="1E97EB88" w14:textId="77777777" w:rsidR="00E255C0" w:rsidRPr="00626D4C" w:rsidRDefault="00E255C0" w:rsidP="00D831E8">
      <w:pPr>
        <w:rPr>
          <w:rFonts w:ascii="Arial" w:hAnsi="Arial" w:cs="Arial"/>
          <w:sz w:val="20"/>
          <w:lang w:eastAsia="en-US"/>
        </w:rPr>
      </w:pPr>
    </w:p>
    <w:p w14:paraId="2B88BA61" w14:textId="6C9E21AD" w:rsidR="00D831E8" w:rsidRPr="00626D4C" w:rsidRDefault="00D831E8" w:rsidP="00D831E8">
      <w:pPr>
        <w:rPr>
          <w:rFonts w:ascii="Arial" w:hAnsi="Arial" w:cs="Arial"/>
          <w:sz w:val="20"/>
          <w:lang w:eastAsia="en-US"/>
        </w:rPr>
      </w:pPr>
      <w:r w:rsidRPr="00626D4C">
        <w:rPr>
          <w:rFonts w:ascii="Arial" w:hAnsi="Arial" w:cs="Arial"/>
          <w:sz w:val="20"/>
          <w:lang w:eastAsia="en-US"/>
        </w:rPr>
        <w:t>V okviru predhodnega programa bodo podpornih storitev tehnične pisarne prednostno deležne občine, kjer je potrebno zagotoviti</w:t>
      </w:r>
      <w:r w:rsidR="000A651A" w:rsidRPr="00626D4C">
        <w:rPr>
          <w:rFonts w:ascii="Arial" w:hAnsi="Arial" w:cs="Arial"/>
          <w:sz w:val="20"/>
          <w:lang w:eastAsia="en-US"/>
        </w:rPr>
        <w:t xml:space="preserve"> </w:t>
      </w:r>
      <w:r w:rsidRPr="00626D4C">
        <w:rPr>
          <w:rFonts w:ascii="Arial" w:hAnsi="Arial" w:cs="Arial"/>
          <w:sz w:val="20"/>
          <w:lang w:eastAsia="en-US"/>
        </w:rPr>
        <w:t xml:space="preserve">delovanje vodooskrbnih sistemov in delovanje sistemov za odvajanje in prečiščevanje odpadnih voda, izvesti </w:t>
      </w:r>
      <w:proofErr w:type="spellStart"/>
      <w:r w:rsidRPr="00626D4C">
        <w:rPr>
          <w:rFonts w:ascii="Arial" w:hAnsi="Arial" w:cs="Arial"/>
          <w:sz w:val="20"/>
          <w:lang w:eastAsia="en-US"/>
        </w:rPr>
        <w:t>geotehnične</w:t>
      </w:r>
      <w:proofErr w:type="spellEnd"/>
      <w:r w:rsidRPr="00626D4C">
        <w:rPr>
          <w:rFonts w:ascii="Arial" w:hAnsi="Arial" w:cs="Arial"/>
          <w:sz w:val="20"/>
          <w:lang w:eastAsia="en-US"/>
        </w:rPr>
        <w:t xml:space="preserve"> ukrepe za zaščito stanovanjskih in drugih objektov zaradi plazenja tal in nanosov zemljine, vzpostaviti nujno varno prevoznost lokalne cestne mreže.</w:t>
      </w:r>
    </w:p>
    <w:p w14:paraId="3762E2CC" w14:textId="77777777" w:rsidR="00D831E8" w:rsidRPr="00626D4C" w:rsidRDefault="00D831E8" w:rsidP="00D831E8">
      <w:pPr>
        <w:rPr>
          <w:rFonts w:ascii="Arial" w:hAnsi="Arial" w:cs="Arial"/>
          <w:sz w:val="20"/>
          <w:lang w:eastAsia="en-US"/>
        </w:rPr>
      </w:pPr>
    </w:p>
    <w:p w14:paraId="67A3717E" w14:textId="0CB673AF" w:rsidR="00D831E8" w:rsidRPr="00626D4C" w:rsidRDefault="00D831E8" w:rsidP="00D831E8">
      <w:pPr>
        <w:rPr>
          <w:rFonts w:ascii="Arial" w:hAnsi="Arial" w:cs="Arial"/>
          <w:sz w:val="20"/>
          <w:lang w:eastAsia="en-US"/>
        </w:rPr>
      </w:pPr>
      <w:r w:rsidRPr="00626D4C">
        <w:rPr>
          <w:rFonts w:ascii="Arial" w:hAnsi="Arial" w:cs="Arial"/>
          <w:sz w:val="20"/>
          <w:lang w:eastAsia="en-US"/>
        </w:rPr>
        <w:t xml:space="preserve">Za zagotavljanje </w:t>
      </w:r>
      <w:proofErr w:type="spellStart"/>
      <w:r w:rsidRPr="00626D4C">
        <w:rPr>
          <w:rFonts w:ascii="Arial" w:hAnsi="Arial" w:cs="Arial"/>
          <w:sz w:val="20"/>
          <w:lang w:eastAsia="en-US"/>
        </w:rPr>
        <w:t>vodooskrbe</w:t>
      </w:r>
      <w:proofErr w:type="spellEnd"/>
      <w:r w:rsidRPr="00626D4C">
        <w:rPr>
          <w:rFonts w:ascii="Arial" w:hAnsi="Arial" w:cs="Arial"/>
          <w:sz w:val="20"/>
          <w:lang w:eastAsia="en-US"/>
        </w:rPr>
        <w:t xml:space="preserve"> in delovanja kanalizacijskega omrežja in čistilnih naprav je potrebno takoj pristopiti k izdelavi nujne tehnične dokumentacije za izvedbo del ter dela v največji možni meri izvesti še v tem letu.</w:t>
      </w:r>
    </w:p>
    <w:p w14:paraId="0445D042" w14:textId="77777777" w:rsidR="00D831E8" w:rsidRPr="00626D4C" w:rsidRDefault="00D831E8" w:rsidP="00D831E8">
      <w:pPr>
        <w:rPr>
          <w:rFonts w:ascii="Arial" w:hAnsi="Arial" w:cs="Arial"/>
          <w:sz w:val="20"/>
          <w:lang w:eastAsia="en-US"/>
        </w:rPr>
      </w:pPr>
    </w:p>
    <w:p w14:paraId="05533385" w14:textId="4E80A630" w:rsidR="00D831E8" w:rsidRPr="00626D4C" w:rsidRDefault="00D831E8" w:rsidP="00D831E8">
      <w:pPr>
        <w:rPr>
          <w:rFonts w:ascii="Arial" w:hAnsi="Arial" w:cs="Arial"/>
          <w:sz w:val="20"/>
          <w:lang w:eastAsia="en-US"/>
        </w:rPr>
      </w:pPr>
      <w:r w:rsidRPr="00626D4C">
        <w:rPr>
          <w:rFonts w:ascii="Arial" w:hAnsi="Arial" w:cs="Arial"/>
          <w:sz w:val="20"/>
          <w:lang w:eastAsia="en-US"/>
        </w:rPr>
        <w:t xml:space="preserve">Pri izvedbi nujnih geotehničnih ukrepov je potrebno, na podlagi izdelanih inženirskih skic oz. </w:t>
      </w:r>
      <w:proofErr w:type="spellStart"/>
      <w:r w:rsidRPr="00626D4C">
        <w:rPr>
          <w:rFonts w:ascii="Arial" w:hAnsi="Arial" w:cs="Arial"/>
          <w:sz w:val="20"/>
          <w:lang w:eastAsia="en-US"/>
        </w:rPr>
        <w:t>geotehničnega</w:t>
      </w:r>
      <w:proofErr w:type="spellEnd"/>
      <w:r w:rsidRPr="00626D4C">
        <w:rPr>
          <w:rFonts w:ascii="Arial" w:hAnsi="Arial" w:cs="Arial"/>
          <w:sz w:val="20"/>
          <w:lang w:eastAsia="en-US"/>
        </w:rPr>
        <w:t xml:space="preserve"> mnenja za izvedbo sanacije</w:t>
      </w:r>
      <w:r w:rsidR="00F45A2C">
        <w:rPr>
          <w:rFonts w:ascii="Arial" w:hAnsi="Arial" w:cs="Arial"/>
          <w:sz w:val="20"/>
          <w:lang w:eastAsia="en-US"/>
        </w:rPr>
        <w:t>,</w:t>
      </w:r>
      <w:r w:rsidRPr="00626D4C">
        <w:rPr>
          <w:rFonts w:ascii="Arial" w:hAnsi="Arial" w:cs="Arial"/>
          <w:sz w:val="20"/>
          <w:lang w:eastAsia="en-US"/>
        </w:rPr>
        <w:t xml:space="preserve"> dela tudi izvesti.  V primerih, ko inženirskih skic ni mogoče izdelati brez predhodnih geotehničnih raziskav, je potrebno še v tem letu izvesti ustrezne raziskave in pripraviti predlog sanacije.</w:t>
      </w:r>
    </w:p>
    <w:p w14:paraId="63EC29FD" w14:textId="77777777" w:rsidR="00D831E8" w:rsidRPr="00626D4C" w:rsidRDefault="00D831E8" w:rsidP="00D831E8">
      <w:pPr>
        <w:rPr>
          <w:rFonts w:ascii="Arial" w:hAnsi="Arial" w:cs="Arial"/>
          <w:sz w:val="20"/>
          <w:lang w:eastAsia="en-US"/>
        </w:rPr>
      </w:pPr>
    </w:p>
    <w:p w14:paraId="7613C359" w14:textId="77777777" w:rsidR="00D831E8" w:rsidRPr="00626D4C" w:rsidRDefault="00D831E8" w:rsidP="00D831E8">
      <w:pPr>
        <w:rPr>
          <w:rFonts w:ascii="Arial" w:hAnsi="Arial" w:cs="Arial"/>
          <w:sz w:val="20"/>
          <w:lang w:eastAsia="en-US"/>
        </w:rPr>
      </w:pPr>
      <w:r w:rsidRPr="00626D4C">
        <w:rPr>
          <w:rFonts w:ascii="Arial" w:hAnsi="Arial" w:cs="Arial"/>
          <w:sz w:val="20"/>
          <w:lang w:eastAsia="en-US"/>
        </w:rPr>
        <w:t>Ravno tako je potrebno zagotoviti delovanje objektov javnih zavodov, ki so bili poškodovani in je njihovo delovanje onemogočeno, kot so: osnovne šole, vzgojno varstveni zavodi – vrtci, zdravstveni domovi in drugo. Na podlagi elaboratov sanacije je potrebno takoj pristopiti k izvedbi sanacijskih del.</w:t>
      </w:r>
    </w:p>
    <w:p w14:paraId="21BEA2E3" w14:textId="2B3B9868" w:rsidR="00D831E8" w:rsidRPr="00626D4C" w:rsidRDefault="00D831E8" w:rsidP="00D831E8">
      <w:pPr>
        <w:rPr>
          <w:rFonts w:ascii="Arial" w:hAnsi="Arial" w:cs="Arial"/>
          <w:sz w:val="20"/>
          <w:lang w:eastAsia="en-US"/>
        </w:rPr>
      </w:pPr>
    </w:p>
    <w:p w14:paraId="285295DD" w14:textId="639FFE4E" w:rsidR="00F90AB8" w:rsidRPr="00626D4C" w:rsidRDefault="00F90AB8" w:rsidP="00D831E8">
      <w:pPr>
        <w:rPr>
          <w:rFonts w:ascii="Arial" w:hAnsi="Arial" w:cs="Arial"/>
          <w:sz w:val="20"/>
          <w:lang w:eastAsia="en-US"/>
        </w:rPr>
      </w:pPr>
      <w:r w:rsidRPr="00626D4C">
        <w:rPr>
          <w:rFonts w:ascii="Arial" w:hAnsi="Arial" w:cs="Arial"/>
          <w:sz w:val="20"/>
          <w:lang w:eastAsia="en-US"/>
        </w:rPr>
        <w:t xml:space="preserve">Potrebna sredstva za strokovno </w:t>
      </w:r>
      <w:r w:rsidRPr="00181A79">
        <w:rPr>
          <w:rFonts w:ascii="Arial" w:hAnsi="Arial" w:cs="Arial"/>
          <w:sz w:val="20"/>
          <w:lang w:eastAsia="en-US"/>
        </w:rPr>
        <w:t>tehnično podpor</w:t>
      </w:r>
      <w:r w:rsidR="00F45A2C">
        <w:rPr>
          <w:rFonts w:ascii="Arial" w:hAnsi="Arial" w:cs="Arial"/>
          <w:sz w:val="20"/>
          <w:lang w:eastAsia="en-US"/>
        </w:rPr>
        <w:t>o</w:t>
      </w:r>
      <w:r w:rsidRPr="00181A79">
        <w:rPr>
          <w:rFonts w:ascii="Arial" w:hAnsi="Arial" w:cs="Arial"/>
          <w:sz w:val="20"/>
          <w:lang w:eastAsia="en-US"/>
        </w:rPr>
        <w:t xml:space="preserve"> so ocenjena na zaokroženih </w:t>
      </w:r>
      <w:r w:rsidR="00E27A5F">
        <w:rPr>
          <w:rFonts w:ascii="Arial" w:hAnsi="Arial" w:cs="Arial"/>
          <w:sz w:val="20"/>
          <w:lang w:eastAsia="en-US"/>
        </w:rPr>
        <w:t>7,</w:t>
      </w:r>
      <w:r w:rsidRPr="00181A79">
        <w:rPr>
          <w:rFonts w:ascii="Arial" w:hAnsi="Arial" w:cs="Arial"/>
          <w:sz w:val="20"/>
          <w:lang w:eastAsia="en-US"/>
        </w:rPr>
        <w:t>5% skupne višine predhodnega programa</w:t>
      </w:r>
      <w:r w:rsidRPr="00626D4C">
        <w:rPr>
          <w:rFonts w:ascii="Arial" w:hAnsi="Arial" w:cs="Arial"/>
          <w:sz w:val="20"/>
          <w:lang w:eastAsia="en-US"/>
        </w:rPr>
        <w:t>.</w:t>
      </w:r>
    </w:p>
    <w:p w14:paraId="2A86C873" w14:textId="77777777" w:rsidR="00D831E8" w:rsidRDefault="00D831E8">
      <w:pPr>
        <w:rPr>
          <w:rFonts w:ascii="Arial" w:hAnsi="Arial" w:cs="Arial"/>
          <w:sz w:val="22"/>
          <w:szCs w:val="22"/>
        </w:rPr>
      </w:pPr>
    </w:p>
    <w:p w14:paraId="3D0E7A08" w14:textId="39533030" w:rsidR="00651DAA" w:rsidRPr="003839F6" w:rsidRDefault="00651DAA" w:rsidP="00651DAA">
      <w:pPr>
        <w:numPr>
          <w:ilvl w:val="1"/>
          <w:numId w:val="20"/>
        </w:numPr>
        <w:spacing w:line="260" w:lineRule="exact"/>
        <w:rPr>
          <w:rFonts w:ascii="Arial" w:hAnsi="Arial" w:cs="Arial"/>
          <w:b/>
          <w:i/>
          <w:sz w:val="20"/>
        </w:rPr>
      </w:pPr>
      <w:r w:rsidRPr="003839F6">
        <w:rPr>
          <w:rFonts w:ascii="Arial" w:hAnsi="Arial" w:cs="Arial"/>
          <w:b/>
          <w:i/>
          <w:sz w:val="20"/>
        </w:rPr>
        <w:t xml:space="preserve">Ocena višine sredstev po posameznih ukrepih odprave posledic naravne nesreče na stvareh </w:t>
      </w:r>
    </w:p>
    <w:p w14:paraId="6F6C5022" w14:textId="77777777" w:rsidR="00651DAA" w:rsidRPr="003839F6" w:rsidRDefault="00651DAA" w:rsidP="00651DAA">
      <w:pPr>
        <w:spacing w:line="260" w:lineRule="exact"/>
        <w:rPr>
          <w:rFonts w:ascii="Arial" w:hAnsi="Arial" w:cs="Arial"/>
          <w:b/>
          <w:sz w:val="20"/>
        </w:rPr>
      </w:pPr>
    </w:p>
    <w:p w14:paraId="294B1047" w14:textId="2D5533A7" w:rsidR="00651DAA" w:rsidRDefault="00651DAA" w:rsidP="00651DAA">
      <w:pPr>
        <w:spacing w:line="260" w:lineRule="exact"/>
        <w:rPr>
          <w:rFonts w:ascii="Arial" w:hAnsi="Arial" w:cs="Arial"/>
          <w:sz w:val="20"/>
        </w:rPr>
      </w:pPr>
      <w:r w:rsidRPr="003839F6">
        <w:rPr>
          <w:rFonts w:ascii="Arial" w:hAnsi="Arial" w:cs="Arial"/>
          <w:sz w:val="20"/>
        </w:rPr>
        <w:t xml:space="preserve">Program vsebuje prikaz ocenjene višine potrebnih sredstev državnega proračuna po posameznih </w:t>
      </w:r>
      <w:r w:rsidR="00C2357E">
        <w:rPr>
          <w:rFonts w:ascii="Arial" w:hAnsi="Arial" w:cs="Arial"/>
          <w:sz w:val="20"/>
        </w:rPr>
        <w:t xml:space="preserve">upravičencih in </w:t>
      </w:r>
      <w:r w:rsidRPr="003839F6">
        <w:rPr>
          <w:rFonts w:ascii="Arial" w:hAnsi="Arial" w:cs="Arial"/>
          <w:sz w:val="20"/>
        </w:rPr>
        <w:t xml:space="preserve">ukrepih. V preglednici </w:t>
      </w:r>
      <w:r w:rsidR="00277F4B">
        <w:rPr>
          <w:rFonts w:ascii="Arial" w:hAnsi="Arial" w:cs="Arial"/>
          <w:sz w:val="20"/>
        </w:rPr>
        <w:t>2</w:t>
      </w:r>
      <w:r w:rsidRPr="003839F6">
        <w:rPr>
          <w:rFonts w:ascii="Arial" w:hAnsi="Arial" w:cs="Arial"/>
          <w:sz w:val="20"/>
        </w:rPr>
        <w:t xml:space="preserve"> je podan predlog razdelilnika sredstev državnega proračuna. </w:t>
      </w:r>
    </w:p>
    <w:p w14:paraId="3FBC4B3C" w14:textId="77777777" w:rsidR="00651DAA" w:rsidRPr="003839F6" w:rsidRDefault="00651DAA" w:rsidP="00651DAA">
      <w:pPr>
        <w:spacing w:line="260" w:lineRule="exact"/>
        <w:rPr>
          <w:rFonts w:ascii="Arial" w:hAnsi="Arial" w:cs="Arial"/>
          <w:sz w:val="20"/>
        </w:rPr>
      </w:pPr>
    </w:p>
    <w:p w14:paraId="7E1EFD7D" w14:textId="05EF8F69" w:rsidR="00D831E8" w:rsidRPr="003839F6" w:rsidRDefault="00651DAA" w:rsidP="00651DAA">
      <w:pPr>
        <w:spacing w:line="260" w:lineRule="exact"/>
        <w:rPr>
          <w:rFonts w:ascii="Arial" w:hAnsi="Arial" w:cs="Arial"/>
          <w:sz w:val="20"/>
        </w:rPr>
      </w:pPr>
      <w:r w:rsidRPr="003839F6">
        <w:rPr>
          <w:rFonts w:ascii="Arial" w:hAnsi="Arial" w:cs="Arial"/>
          <w:sz w:val="20"/>
        </w:rPr>
        <w:t>Na podlagi podatkov ocene škode, upoštevajoč projekcijo obsega lastnih sredstev občin, v višini 1,5</w:t>
      </w:r>
      <w:r>
        <w:rPr>
          <w:rFonts w:ascii="Arial" w:hAnsi="Arial" w:cs="Arial"/>
          <w:sz w:val="20"/>
        </w:rPr>
        <w:t xml:space="preserve"> </w:t>
      </w:r>
      <w:r w:rsidRPr="003839F6">
        <w:rPr>
          <w:rFonts w:ascii="Arial" w:hAnsi="Arial" w:cs="Arial"/>
          <w:sz w:val="20"/>
        </w:rPr>
        <w:t>% prihodkov posamezne prizadete občine, je pripravljen predlog zagotovitve sredstev državnega proračuna. Ravno tako je pri oceni škode upoštevan ocenjen obseg sredstev</w:t>
      </w:r>
      <w:r>
        <w:rPr>
          <w:rFonts w:ascii="Arial" w:hAnsi="Arial" w:cs="Arial"/>
          <w:sz w:val="20"/>
        </w:rPr>
        <w:t>,</w:t>
      </w:r>
      <w:r w:rsidRPr="003839F6">
        <w:rPr>
          <w:rFonts w:ascii="Arial" w:hAnsi="Arial" w:cs="Arial"/>
          <w:sz w:val="20"/>
        </w:rPr>
        <w:t xml:space="preserve"> potrebnih za izvedbo geotehničnih ukrepov za zavarovanje stvari.</w:t>
      </w:r>
    </w:p>
    <w:p w14:paraId="330EDE92" w14:textId="77777777" w:rsidR="00651DAA" w:rsidRDefault="00651DAA" w:rsidP="00651DAA">
      <w:pPr>
        <w:spacing w:line="260" w:lineRule="exact"/>
        <w:rPr>
          <w:rFonts w:ascii="Arial" w:hAnsi="Arial" w:cs="Arial"/>
          <w:sz w:val="20"/>
        </w:rPr>
      </w:pPr>
    </w:p>
    <w:p w14:paraId="5C7D4946" w14:textId="2F1D8EB7" w:rsidR="00651DAA" w:rsidRPr="003839F6" w:rsidRDefault="00651DAA" w:rsidP="00651DAA">
      <w:pPr>
        <w:spacing w:line="260" w:lineRule="exact"/>
        <w:rPr>
          <w:rFonts w:ascii="Arial" w:hAnsi="Arial" w:cs="Arial"/>
          <w:sz w:val="20"/>
        </w:rPr>
      </w:pPr>
      <w:r w:rsidRPr="003839F6">
        <w:rPr>
          <w:rFonts w:ascii="Arial" w:hAnsi="Arial" w:cs="Arial"/>
          <w:sz w:val="20"/>
        </w:rPr>
        <w:t xml:space="preserve">Preglednica </w:t>
      </w:r>
      <w:r w:rsidR="00277F4B">
        <w:rPr>
          <w:rFonts w:ascii="Arial" w:hAnsi="Arial" w:cs="Arial"/>
          <w:sz w:val="20"/>
        </w:rPr>
        <w:t>2</w:t>
      </w:r>
      <w:r w:rsidRPr="003839F6">
        <w:rPr>
          <w:rFonts w:ascii="Arial" w:hAnsi="Arial" w:cs="Arial"/>
          <w:sz w:val="20"/>
        </w:rPr>
        <w:t>: Pregle</w:t>
      </w:r>
      <w:r>
        <w:rPr>
          <w:rFonts w:ascii="Arial" w:hAnsi="Arial" w:cs="Arial"/>
          <w:sz w:val="20"/>
        </w:rPr>
        <w:t>d potrebnih sredstev po ukrepih</w:t>
      </w:r>
      <w:r w:rsidR="008E0C1A">
        <w:rPr>
          <w:rFonts w:ascii="Arial" w:hAnsi="Arial" w:cs="Arial"/>
          <w:sz w:val="20"/>
        </w:rPr>
        <w:t xml:space="preserve"> </w:t>
      </w:r>
    </w:p>
    <w:p w14:paraId="4D70F226" w14:textId="2F831C85" w:rsidR="00651DAA" w:rsidRPr="003839F6" w:rsidRDefault="00651DAA" w:rsidP="00651DAA">
      <w:pPr>
        <w:spacing w:line="260" w:lineRule="exact"/>
        <w:jc w:val="right"/>
        <w:rPr>
          <w:rFonts w:ascii="Arial" w:hAnsi="Arial" w:cs="Arial"/>
          <w:sz w:val="20"/>
        </w:rPr>
      </w:pPr>
    </w:p>
    <w:tbl>
      <w:tblPr>
        <w:tblW w:w="8289" w:type="dxa"/>
        <w:tblInd w:w="70" w:type="dxa"/>
        <w:tblLayout w:type="fixed"/>
        <w:tblCellMar>
          <w:left w:w="70" w:type="dxa"/>
          <w:right w:w="70" w:type="dxa"/>
        </w:tblCellMar>
        <w:tblLook w:val="0000" w:firstRow="0" w:lastRow="0" w:firstColumn="0" w:lastColumn="0" w:noHBand="0" w:noVBand="0"/>
      </w:tblPr>
      <w:tblGrid>
        <w:gridCol w:w="5595"/>
        <w:gridCol w:w="2694"/>
      </w:tblGrid>
      <w:tr w:rsidR="00F90AB8" w:rsidRPr="0041594F" w14:paraId="42DF89A6" w14:textId="77777777" w:rsidTr="00626D4C">
        <w:trPr>
          <w:trHeight w:val="578"/>
        </w:trPr>
        <w:tc>
          <w:tcPr>
            <w:tcW w:w="55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066EFB" w14:textId="10117E3C" w:rsidR="00F90AB8" w:rsidRPr="00D4035E" w:rsidRDefault="00F90AB8" w:rsidP="00732C94">
            <w:pPr>
              <w:spacing w:line="260" w:lineRule="exact"/>
              <w:jc w:val="center"/>
              <w:rPr>
                <w:rFonts w:ascii="Arial" w:hAnsi="Arial" w:cs="Arial"/>
                <w:bCs/>
                <w:sz w:val="20"/>
              </w:rPr>
            </w:pPr>
            <w:r w:rsidRPr="00D4035E">
              <w:rPr>
                <w:rFonts w:ascii="Arial" w:hAnsi="Arial" w:cs="Arial"/>
                <w:bCs/>
                <w:sz w:val="20"/>
                <w:lang w:eastAsia="en-US"/>
              </w:rPr>
              <w:t>U</w:t>
            </w:r>
            <w:r>
              <w:rPr>
                <w:rFonts w:ascii="Arial" w:hAnsi="Arial" w:cs="Arial"/>
                <w:bCs/>
                <w:sz w:val="20"/>
                <w:lang w:eastAsia="en-US"/>
              </w:rPr>
              <w:t>pravičenec (ukrep)</w:t>
            </w:r>
          </w:p>
        </w:tc>
        <w:tc>
          <w:tcPr>
            <w:tcW w:w="2694" w:type="dxa"/>
            <w:tcBorders>
              <w:top w:val="single" w:sz="4" w:space="0" w:color="auto"/>
              <w:left w:val="single" w:sz="4" w:space="0" w:color="auto"/>
              <w:bottom w:val="single" w:sz="4" w:space="0" w:color="auto"/>
              <w:right w:val="single" w:sz="4" w:space="0" w:color="auto"/>
            </w:tcBorders>
            <w:vAlign w:val="center"/>
          </w:tcPr>
          <w:p w14:paraId="6EDC381F" w14:textId="21414C9A" w:rsidR="00F90AB8" w:rsidRPr="00D4035E" w:rsidRDefault="00F90AB8" w:rsidP="00732C94">
            <w:pPr>
              <w:spacing w:line="260" w:lineRule="exact"/>
              <w:jc w:val="center"/>
              <w:rPr>
                <w:rFonts w:ascii="Arial" w:hAnsi="Arial" w:cs="Arial"/>
                <w:bCs/>
                <w:sz w:val="18"/>
                <w:szCs w:val="18"/>
              </w:rPr>
            </w:pPr>
            <w:r>
              <w:rPr>
                <w:rFonts w:ascii="Arial" w:hAnsi="Arial" w:cs="Arial"/>
                <w:bCs/>
                <w:sz w:val="18"/>
                <w:szCs w:val="18"/>
              </w:rPr>
              <w:t xml:space="preserve">Predlog </w:t>
            </w:r>
            <w:r w:rsidRPr="00D4035E">
              <w:rPr>
                <w:rFonts w:ascii="Arial" w:hAnsi="Arial" w:cs="Arial"/>
                <w:bCs/>
                <w:sz w:val="18"/>
                <w:szCs w:val="18"/>
              </w:rPr>
              <w:t>višin</w:t>
            </w:r>
            <w:r>
              <w:rPr>
                <w:rFonts w:ascii="Arial" w:hAnsi="Arial" w:cs="Arial"/>
                <w:bCs/>
                <w:sz w:val="18"/>
                <w:szCs w:val="18"/>
              </w:rPr>
              <w:t>e</w:t>
            </w:r>
            <w:r w:rsidRPr="00D4035E">
              <w:rPr>
                <w:rFonts w:ascii="Arial" w:hAnsi="Arial" w:cs="Arial"/>
                <w:bCs/>
                <w:sz w:val="18"/>
                <w:szCs w:val="18"/>
              </w:rPr>
              <w:t xml:space="preserve"> </w:t>
            </w:r>
            <w:r>
              <w:rPr>
                <w:rFonts w:ascii="Arial" w:hAnsi="Arial" w:cs="Arial"/>
                <w:bCs/>
                <w:sz w:val="18"/>
                <w:szCs w:val="18"/>
              </w:rPr>
              <w:t xml:space="preserve">dodelitve </w:t>
            </w:r>
            <w:r w:rsidRPr="00D4035E">
              <w:rPr>
                <w:rFonts w:ascii="Arial" w:hAnsi="Arial" w:cs="Arial"/>
                <w:bCs/>
                <w:sz w:val="18"/>
                <w:szCs w:val="18"/>
              </w:rPr>
              <w:t>državnih sredstev</w:t>
            </w:r>
            <w:r w:rsidR="00E91929">
              <w:rPr>
                <w:rFonts w:ascii="Arial" w:hAnsi="Arial" w:cs="Arial"/>
                <w:bCs/>
                <w:sz w:val="18"/>
                <w:szCs w:val="18"/>
              </w:rPr>
              <w:t xml:space="preserve"> (</w:t>
            </w:r>
            <w:r w:rsidR="00F45A2C">
              <w:rPr>
                <w:rFonts w:ascii="Arial" w:hAnsi="Arial" w:cs="Arial"/>
                <w:bCs/>
                <w:sz w:val="18"/>
                <w:szCs w:val="18"/>
              </w:rPr>
              <w:t>v evrih</w:t>
            </w:r>
            <w:r w:rsidR="00E91929">
              <w:rPr>
                <w:rFonts w:ascii="Arial" w:hAnsi="Arial" w:cs="Arial"/>
                <w:bCs/>
                <w:sz w:val="18"/>
                <w:szCs w:val="18"/>
              </w:rPr>
              <w:t>)</w:t>
            </w:r>
          </w:p>
        </w:tc>
      </w:tr>
      <w:tr w:rsidR="00E5537B" w:rsidRPr="0041594F" w14:paraId="1E083FB8" w14:textId="77777777" w:rsidTr="00F7067C">
        <w:trPr>
          <w:trHeight w:val="255"/>
        </w:trPr>
        <w:tc>
          <w:tcPr>
            <w:tcW w:w="55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B07B40" w14:textId="32A28347" w:rsidR="00E5537B" w:rsidRPr="00D4035E" w:rsidRDefault="00E5537B" w:rsidP="00E5537B">
            <w:pPr>
              <w:spacing w:line="260" w:lineRule="exact"/>
              <w:rPr>
                <w:rFonts w:ascii="Arial" w:hAnsi="Arial" w:cs="Arial"/>
                <w:bCs/>
                <w:sz w:val="18"/>
                <w:szCs w:val="18"/>
              </w:rPr>
            </w:pPr>
            <w:r>
              <w:rPr>
                <w:rFonts w:ascii="Arial" w:hAnsi="Arial" w:cs="Arial"/>
                <w:bCs/>
                <w:sz w:val="18"/>
                <w:szCs w:val="18"/>
              </w:rPr>
              <w:t>Lokalne skupnosti (obnov</w:t>
            </w:r>
            <w:r w:rsidR="00F45A2C">
              <w:rPr>
                <w:rFonts w:ascii="Arial" w:hAnsi="Arial" w:cs="Arial"/>
                <w:bCs/>
                <w:sz w:val="18"/>
                <w:szCs w:val="18"/>
              </w:rPr>
              <w:t>a</w:t>
            </w:r>
            <w:r>
              <w:rPr>
                <w:rFonts w:ascii="Arial" w:hAnsi="Arial" w:cs="Arial"/>
                <w:bCs/>
                <w:sz w:val="18"/>
                <w:szCs w:val="18"/>
              </w:rPr>
              <w:t xml:space="preserve"> o</w:t>
            </w:r>
            <w:r w:rsidRPr="00D4035E">
              <w:rPr>
                <w:rFonts w:ascii="Arial" w:hAnsi="Arial" w:cs="Arial"/>
                <w:bCs/>
                <w:sz w:val="18"/>
                <w:szCs w:val="18"/>
              </w:rPr>
              <w:t>bjekt</w:t>
            </w:r>
            <w:r>
              <w:rPr>
                <w:rFonts w:ascii="Arial" w:hAnsi="Arial" w:cs="Arial"/>
                <w:bCs/>
                <w:sz w:val="18"/>
                <w:szCs w:val="18"/>
              </w:rPr>
              <w:t>ov</w:t>
            </w:r>
            <w:r w:rsidRPr="00D4035E">
              <w:rPr>
                <w:rFonts w:ascii="Arial" w:hAnsi="Arial" w:cs="Arial"/>
                <w:bCs/>
                <w:sz w:val="18"/>
                <w:szCs w:val="18"/>
              </w:rPr>
              <w:t xml:space="preserve"> v lasti oseb javnega prava oz. občinski infrastrukturni in javni objekti, izvedba geotehničnih ukrepov</w:t>
            </w:r>
            <w:r>
              <w:rPr>
                <w:rFonts w:ascii="Arial" w:hAnsi="Arial" w:cs="Arial"/>
                <w:bCs/>
                <w:sz w:val="18"/>
                <w:szCs w:val="18"/>
              </w:rPr>
              <w:t>)</w:t>
            </w:r>
          </w:p>
        </w:tc>
        <w:tc>
          <w:tcPr>
            <w:tcW w:w="2694" w:type="dxa"/>
            <w:tcBorders>
              <w:top w:val="single" w:sz="4" w:space="0" w:color="auto"/>
              <w:left w:val="single" w:sz="4" w:space="0" w:color="auto"/>
              <w:bottom w:val="single" w:sz="4" w:space="0" w:color="auto"/>
              <w:right w:val="single" w:sz="4" w:space="0" w:color="auto"/>
            </w:tcBorders>
            <w:vAlign w:val="bottom"/>
          </w:tcPr>
          <w:p w14:paraId="36B5891A" w14:textId="68F9DD38" w:rsidR="00E5537B" w:rsidRDefault="0035747A" w:rsidP="00E5537B">
            <w:pPr>
              <w:spacing w:line="260" w:lineRule="exact"/>
              <w:jc w:val="center"/>
              <w:rPr>
                <w:rFonts w:ascii="Arial" w:hAnsi="Arial" w:cs="Arial"/>
                <w:sz w:val="20"/>
              </w:rPr>
            </w:pPr>
            <w:r>
              <w:rPr>
                <w:rFonts w:ascii="Arial" w:hAnsi="Arial" w:cs="Arial"/>
                <w:sz w:val="20"/>
              </w:rPr>
              <w:t>6</w:t>
            </w:r>
            <w:r w:rsidR="00E5537B" w:rsidRPr="00E5537B">
              <w:rPr>
                <w:rFonts w:ascii="Arial" w:hAnsi="Arial" w:cs="Arial"/>
                <w:sz w:val="20"/>
              </w:rPr>
              <w:t>.7</w:t>
            </w:r>
            <w:r>
              <w:rPr>
                <w:rFonts w:ascii="Arial" w:hAnsi="Arial" w:cs="Arial"/>
                <w:sz w:val="20"/>
              </w:rPr>
              <w:t>9</w:t>
            </w:r>
            <w:r w:rsidR="00E5537B" w:rsidRPr="00E5537B">
              <w:rPr>
                <w:rFonts w:ascii="Arial" w:hAnsi="Arial" w:cs="Arial"/>
                <w:sz w:val="20"/>
              </w:rPr>
              <w:t>2.</w:t>
            </w:r>
            <w:r>
              <w:rPr>
                <w:rFonts w:ascii="Arial" w:hAnsi="Arial" w:cs="Arial"/>
                <w:sz w:val="20"/>
              </w:rPr>
              <w:t>232</w:t>
            </w:r>
            <w:r w:rsidR="00E5537B" w:rsidRPr="00E5537B">
              <w:rPr>
                <w:rFonts w:ascii="Arial" w:hAnsi="Arial" w:cs="Arial"/>
                <w:sz w:val="20"/>
              </w:rPr>
              <w:t>,00</w:t>
            </w:r>
          </w:p>
          <w:p w14:paraId="517506D6" w14:textId="361AA194" w:rsidR="00E5537B" w:rsidRPr="00E5537B" w:rsidRDefault="00E5537B" w:rsidP="00E5537B">
            <w:pPr>
              <w:spacing w:line="260" w:lineRule="exact"/>
              <w:jc w:val="center"/>
              <w:rPr>
                <w:rFonts w:ascii="Arial" w:hAnsi="Arial" w:cs="Arial"/>
                <w:sz w:val="20"/>
              </w:rPr>
            </w:pPr>
          </w:p>
        </w:tc>
      </w:tr>
      <w:tr w:rsidR="00E5537B" w:rsidRPr="0041594F" w14:paraId="53736C89" w14:textId="77777777" w:rsidTr="00626D4C">
        <w:trPr>
          <w:trHeight w:val="367"/>
        </w:trPr>
        <w:tc>
          <w:tcPr>
            <w:tcW w:w="5595" w:type="dxa"/>
            <w:tcBorders>
              <w:top w:val="nil"/>
              <w:left w:val="single" w:sz="4" w:space="0" w:color="auto"/>
              <w:bottom w:val="single" w:sz="4" w:space="0" w:color="auto"/>
              <w:right w:val="single" w:sz="4" w:space="0" w:color="auto"/>
            </w:tcBorders>
            <w:shd w:val="clear" w:color="auto" w:fill="auto"/>
            <w:noWrap/>
            <w:vAlign w:val="center"/>
          </w:tcPr>
          <w:p w14:paraId="24A7BE9A" w14:textId="4FABF943" w:rsidR="00E5537B" w:rsidRPr="00D4035E" w:rsidRDefault="00E5537B" w:rsidP="00E5537B">
            <w:pPr>
              <w:spacing w:line="260" w:lineRule="exact"/>
              <w:rPr>
                <w:rFonts w:ascii="Arial" w:hAnsi="Arial" w:cs="Arial"/>
                <w:bCs/>
                <w:sz w:val="18"/>
                <w:szCs w:val="18"/>
              </w:rPr>
            </w:pPr>
            <w:r>
              <w:rPr>
                <w:rFonts w:ascii="Arial" w:hAnsi="Arial" w:cs="Arial"/>
                <w:bCs/>
                <w:sz w:val="18"/>
                <w:szCs w:val="18"/>
              </w:rPr>
              <w:t xml:space="preserve">DRSV  (obnova </w:t>
            </w:r>
            <w:r w:rsidRPr="00D4035E">
              <w:rPr>
                <w:rFonts w:ascii="Arial" w:hAnsi="Arial" w:cs="Arial"/>
                <w:bCs/>
                <w:sz w:val="18"/>
                <w:szCs w:val="18"/>
              </w:rPr>
              <w:t>objektov vodne infrastrukture</w:t>
            </w:r>
            <w:r>
              <w:rPr>
                <w:rFonts w:ascii="Arial" w:hAnsi="Arial" w:cs="Arial"/>
                <w:bCs/>
                <w:sz w:val="18"/>
                <w:szCs w:val="18"/>
              </w:rPr>
              <w:t>)</w:t>
            </w:r>
          </w:p>
        </w:tc>
        <w:tc>
          <w:tcPr>
            <w:tcW w:w="2694" w:type="dxa"/>
            <w:tcBorders>
              <w:top w:val="single" w:sz="4" w:space="0" w:color="auto"/>
              <w:left w:val="single" w:sz="4" w:space="0" w:color="auto"/>
              <w:bottom w:val="single" w:sz="4" w:space="0" w:color="auto"/>
              <w:right w:val="single" w:sz="4" w:space="0" w:color="auto"/>
            </w:tcBorders>
            <w:vAlign w:val="center"/>
          </w:tcPr>
          <w:p w14:paraId="5247DE5B" w14:textId="493E4604" w:rsidR="00E5537B" w:rsidRPr="00181A79" w:rsidRDefault="00E5537B" w:rsidP="00E5537B">
            <w:pPr>
              <w:spacing w:line="260" w:lineRule="exact"/>
              <w:jc w:val="center"/>
              <w:rPr>
                <w:rFonts w:ascii="Arial" w:hAnsi="Arial" w:cs="Arial"/>
                <w:sz w:val="20"/>
              </w:rPr>
            </w:pPr>
            <w:r>
              <w:rPr>
                <w:rFonts w:ascii="Arial" w:hAnsi="Arial" w:cs="Arial"/>
                <w:sz w:val="20"/>
              </w:rPr>
              <w:t>1.1</w:t>
            </w:r>
            <w:r w:rsidR="0035747A">
              <w:rPr>
                <w:rFonts w:ascii="Arial" w:hAnsi="Arial" w:cs="Arial"/>
                <w:sz w:val="20"/>
              </w:rPr>
              <w:t>07</w:t>
            </w:r>
            <w:r>
              <w:rPr>
                <w:rFonts w:ascii="Arial" w:hAnsi="Arial" w:cs="Arial"/>
                <w:sz w:val="20"/>
              </w:rPr>
              <w:t>.</w:t>
            </w:r>
            <w:r w:rsidR="0035747A">
              <w:rPr>
                <w:rFonts w:ascii="Arial" w:hAnsi="Arial" w:cs="Arial"/>
                <w:sz w:val="20"/>
              </w:rPr>
              <w:t>186</w:t>
            </w:r>
            <w:r>
              <w:rPr>
                <w:rFonts w:ascii="Arial" w:hAnsi="Arial" w:cs="Arial"/>
                <w:sz w:val="20"/>
              </w:rPr>
              <w:t>,00</w:t>
            </w:r>
          </w:p>
        </w:tc>
      </w:tr>
      <w:tr w:rsidR="00E5537B" w:rsidRPr="00326187" w14:paraId="4314F3CE" w14:textId="77777777" w:rsidTr="00626D4C">
        <w:trPr>
          <w:trHeight w:val="349"/>
        </w:trPr>
        <w:tc>
          <w:tcPr>
            <w:tcW w:w="5595" w:type="dxa"/>
            <w:tcBorders>
              <w:top w:val="nil"/>
              <w:left w:val="single" w:sz="4" w:space="0" w:color="auto"/>
              <w:bottom w:val="single" w:sz="4" w:space="0" w:color="auto"/>
              <w:right w:val="single" w:sz="4" w:space="0" w:color="auto"/>
            </w:tcBorders>
            <w:shd w:val="clear" w:color="auto" w:fill="auto"/>
            <w:noWrap/>
            <w:vAlign w:val="bottom"/>
          </w:tcPr>
          <w:p w14:paraId="0E179944" w14:textId="4D238B1A" w:rsidR="00E5537B" w:rsidRPr="00326187" w:rsidRDefault="00E5537B" w:rsidP="00E5537B">
            <w:pPr>
              <w:spacing w:line="260" w:lineRule="exact"/>
              <w:rPr>
                <w:rFonts w:ascii="Arial" w:hAnsi="Arial" w:cs="Arial"/>
                <w:bCs/>
                <w:sz w:val="18"/>
                <w:szCs w:val="18"/>
              </w:rPr>
            </w:pPr>
            <w:r w:rsidRPr="00326187">
              <w:rPr>
                <w:rFonts w:ascii="Arial" w:hAnsi="Arial" w:cs="Arial"/>
                <w:bCs/>
                <w:sz w:val="18"/>
                <w:szCs w:val="18"/>
              </w:rPr>
              <w:t>MNVP (</w:t>
            </w:r>
            <w:r w:rsidR="00F45A2C">
              <w:rPr>
                <w:rFonts w:ascii="Arial" w:hAnsi="Arial" w:cs="Arial"/>
                <w:bCs/>
                <w:sz w:val="18"/>
                <w:szCs w:val="18"/>
              </w:rPr>
              <w:t>i</w:t>
            </w:r>
            <w:r w:rsidRPr="00326187">
              <w:rPr>
                <w:rFonts w:ascii="Arial" w:hAnsi="Arial" w:cs="Arial"/>
                <w:bCs/>
                <w:sz w:val="18"/>
                <w:szCs w:val="18"/>
              </w:rPr>
              <w:t>nformacijsko tehnična podpora za realizacijo)</w:t>
            </w:r>
          </w:p>
        </w:tc>
        <w:tc>
          <w:tcPr>
            <w:tcW w:w="2694" w:type="dxa"/>
            <w:tcBorders>
              <w:top w:val="single" w:sz="4" w:space="0" w:color="auto"/>
              <w:left w:val="single" w:sz="4" w:space="0" w:color="auto"/>
              <w:bottom w:val="single" w:sz="4" w:space="0" w:color="auto"/>
              <w:right w:val="single" w:sz="4" w:space="0" w:color="auto"/>
            </w:tcBorders>
            <w:vAlign w:val="center"/>
          </w:tcPr>
          <w:p w14:paraId="3A5F82D8" w14:textId="5BC68B04" w:rsidR="00E5537B" w:rsidRPr="00284221" w:rsidRDefault="0035747A" w:rsidP="00E5537B">
            <w:pPr>
              <w:jc w:val="center"/>
              <w:rPr>
                <w:rFonts w:ascii="Arial" w:hAnsi="Arial" w:cs="Arial"/>
                <w:color w:val="000000"/>
                <w:sz w:val="20"/>
                <w:szCs w:val="20"/>
              </w:rPr>
            </w:pPr>
            <w:r>
              <w:rPr>
                <w:rFonts w:ascii="Arial" w:hAnsi="Arial" w:cs="Arial"/>
                <w:color w:val="000000"/>
                <w:sz w:val="20"/>
                <w:szCs w:val="20"/>
              </w:rPr>
              <w:t>640</w:t>
            </w:r>
            <w:r w:rsidR="00E5537B">
              <w:rPr>
                <w:rFonts w:ascii="Arial" w:hAnsi="Arial" w:cs="Arial"/>
                <w:color w:val="000000"/>
                <w:sz w:val="20"/>
                <w:szCs w:val="20"/>
              </w:rPr>
              <w:t>.</w:t>
            </w:r>
            <w:r>
              <w:rPr>
                <w:rFonts w:ascii="Arial" w:hAnsi="Arial" w:cs="Arial"/>
                <w:color w:val="000000"/>
                <w:sz w:val="20"/>
                <w:szCs w:val="20"/>
              </w:rPr>
              <w:t>5</w:t>
            </w:r>
            <w:r w:rsidR="00E5537B">
              <w:rPr>
                <w:rFonts w:ascii="Arial" w:hAnsi="Arial" w:cs="Arial"/>
                <w:color w:val="000000"/>
                <w:sz w:val="20"/>
                <w:szCs w:val="20"/>
              </w:rPr>
              <w:t>8</w:t>
            </w:r>
            <w:r>
              <w:rPr>
                <w:rFonts w:ascii="Arial" w:hAnsi="Arial" w:cs="Arial"/>
                <w:color w:val="000000"/>
                <w:sz w:val="20"/>
                <w:szCs w:val="20"/>
              </w:rPr>
              <w:t>2</w:t>
            </w:r>
            <w:r w:rsidR="00277F4B">
              <w:rPr>
                <w:rFonts w:ascii="Arial" w:hAnsi="Arial" w:cs="Arial"/>
                <w:color w:val="000000"/>
                <w:sz w:val="20"/>
                <w:szCs w:val="20"/>
              </w:rPr>
              <w:t>,00</w:t>
            </w:r>
          </w:p>
        </w:tc>
      </w:tr>
      <w:tr w:rsidR="00E5537B" w:rsidRPr="0041594F" w14:paraId="3CEF1C16" w14:textId="77777777" w:rsidTr="00626D4C">
        <w:trPr>
          <w:trHeight w:val="377"/>
        </w:trPr>
        <w:tc>
          <w:tcPr>
            <w:tcW w:w="5595" w:type="dxa"/>
            <w:tcBorders>
              <w:top w:val="single" w:sz="4" w:space="0" w:color="auto"/>
              <w:left w:val="single" w:sz="4" w:space="0" w:color="auto"/>
              <w:bottom w:val="single" w:sz="4" w:space="0" w:color="auto"/>
              <w:right w:val="single" w:sz="4" w:space="0" w:color="auto"/>
            </w:tcBorders>
            <w:shd w:val="clear" w:color="auto" w:fill="FFFF99"/>
            <w:noWrap/>
            <w:vAlign w:val="center"/>
          </w:tcPr>
          <w:p w14:paraId="15DA0599" w14:textId="77777777" w:rsidR="00E5537B" w:rsidRPr="00D4035E" w:rsidRDefault="00E5537B" w:rsidP="00E5537B">
            <w:pPr>
              <w:spacing w:line="260" w:lineRule="exact"/>
              <w:jc w:val="center"/>
              <w:rPr>
                <w:rFonts w:ascii="Arial" w:hAnsi="Arial"/>
                <w:b/>
                <w:bCs/>
                <w:sz w:val="20"/>
              </w:rPr>
            </w:pPr>
            <w:r w:rsidRPr="00D4035E">
              <w:rPr>
                <w:rFonts w:ascii="Arial" w:hAnsi="Arial"/>
                <w:b/>
                <w:bCs/>
                <w:sz w:val="20"/>
              </w:rPr>
              <w:t>SKUPAJ</w:t>
            </w:r>
          </w:p>
        </w:tc>
        <w:tc>
          <w:tcPr>
            <w:tcW w:w="2694" w:type="dxa"/>
            <w:tcBorders>
              <w:top w:val="single" w:sz="4" w:space="0" w:color="auto"/>
              <w:left w:val="single" w:sz="4" w:space="0" w:color="auto"/>
              <w:bottom w:val="single" w:sz="4" w:space="0" w:color="auto"/>
              <w:right w:val="single" w:sz="4" w:space="0" w:color="auto"/>
            </w:tcBorders>
            <w:shd w:val="clear" w:color="auto" w:fill="FFFF99"/>
            <w:vAlign w:val="center"/>
          </w:tcPr>
          <w:p w14:paraId="6815774D" w14:textId="3647D3B5" w:rsidR="00E5537B" w:rsidRPr="00AF6CA8" w:rsidRDefault="0035747A" w:rsidP="00E5537B">
            <w:pPr>
              <w:spacing w:line="260" w:lineRule="exact"/>
              <w:jc w:val="center"/>
              <w:rPr>
                <w:rFonts w:ascii="Arial" w:hAnsi="Arial" w:cs="Arial"/>
                <w:sz w:val="20"/>
              </w:rPr>
            </w:pPr>
            <w:r>
              <w:rPr>
                <w:rFonts w:ascii="Arial" w:hAnsi="Arial" w:cs="Arial"/>
                <w:sz w:val="20"/>
              </w:rPr>
              <w:t>8</w:t>
            </w:r>
            <w:r w:rsidR="00E5537B" w:rsidRPr="00AF6CA8">
              <w:rPr>
                <w:rFonts w:ascii="Arial" w:hAnsi="Arial" w:cs="Arial"/>
                <w:sz w:val="20"/>
              </w:rPr>
              <w:t>.</w:t>
            </w:r>
            <w:r>
              <w:rPr>
                <w:rFonts w:ascii="Arial" w:hAnsi="Arial" w:cs="Arial"/>
                <w:sz w:val="20"/>
              </w:rPr>
              <w:t>540</w:t>
            </w:r>
            <w:r w:rsidR="00E5537B" w:rsidRPr="00AF6CA8">
              <w:rPr>
                <w:rFonts w:ascii="Arial" w:hAnsi="Arial" w:cs="Arial"/>
                <w:sz w:val="20"/>
              </w:rPr>
              <w:t>.000</w:t>
            </w:r>
            <w:r w:rsidR="00277F4B">
              <w:rPr>
                <w:rFonts w:ascii="Arial" w:hAnsi="Arial" w:cs="Arial"/>
                <w:sz w:val="20"/>
              </w:rPr>
              <w:t>,00</w:t>
            </w:r>
          </w:p>
        </w:tc>
      </w:tr>
    </w:tbl>
    <w:p w14:paraId="7C9BBA4D" w14:textId="77777777" w:rsidR="00651DAA" w:rsidRPr="003839F6" w:rsidRDefault="00651DAA" w:rsidP="00651DAA">
      <w:pPr>
        <w:spacing w:line="260" w:lineRule="exact"/>
        <w:rPr>
          <w:rFonts w:ascii="Arial" w:hAnsi="Arial" w:cs="Arial"/>
          <w:sz w:val="20"/>
        </w:rPr>
      </w:pPr>
    </w:p>
    <w:p w14:paraId="7D4712A8" w14:textId="53C8242B" w:rsidR="00651DAA" w:rsidRPr="003839F6" w:rsidRDefault="00626D4C" w:rsidP="00651DAA">
      <w:pPr>
        <w:spacing w:line="260" w:lineRule="exact"/>
        <w:rPr>
          <w:rFonts w:ascii="Arial" w:hAnsi="Arial" w:cs="Arial"/>
          <w:sz w:val="20"/>
        </w:rPr>
      </w:pPr>
      <w:r w:rsidRPr="008D30D1">
        <w:rPr>
          <w:rFonts w:ascii="Arial" w:hAnsi="Arial" w:cs="Arial"/>
          <w:sz w:val="20"/>
          <w:lang w:eastAsia="en-US"/>
        </w:rPr>
        <w:t>Predhodni program odprave posledic nesreče postane sestavni del programa odprave posledic nesreče</w:t>
      </w:r>
      <w:r>
        <w:rPr>
          <w:rFonts w:ascii="Arial" w:hAnsi="Arial" w:cs="Arial"/>
          <w:sz w:val="20"/>
          <w:lang w:eastAsia="en-US"/>
        </w:rPr>
        <w:t>.</w:t>
      </w:r>
    </w:p>
    <w:p w14:paraId="1CE336EF" w14:textId="77777777" w:rsidR="00284221" w:rsidRDefault="00284221">
      <w:pPr>
        <w:rPr>
          <w:rFonts w:ascii="Arial" w:hAnsi="Arial" w:cs="Arial"/>
          <w:sz w:val="22"/>
          <w:szCs w:val="22"/>
        </w:rPr>
      </w:pPr>
    </w:p>
    <w:p w14:paraId="50D2AB9D" w14:textId="77777777" w:rsidR="00651DAA" w:rsidRDefault="00651DAA">
      <w:pPr>
        <w:rPr>
          <w:rFonts w:ascii="Arial" w:hAnsi="Arial" w:cs="Arial"/>
          <w:sz w:val="22"/>
          <w:szCs w:val="22"/>
        </w:rPr>
      </w:pPr>
    </w:p>
    <w:p w14:paraId="2486CEE3" w14:textId="194FDB7B" w:rsidR="00993883" w:rsidRPr="00156E35" w:rsidRDefault="00993883" w:rsidP="00156E35">
      <w:pPr>
        <w:pStyle w:val="HTML-oblikovano"/>
        <w:numPr>
          <w:ilvl w:val="1"/>
          <w:numId w:val="20"/>
        </w:numPr>
        <w:tabs>
          <w:tab w:val="clear" w:pos="916"/>
          <w:tab w:val="left" w:pos="567"/>
        </w:tabs>
        <w:spacing w:line="260" w:lineRule="exact"/>
        <w:ind w:left="567" w:hanging="567"/>
        <w:jc w:val="both"/>
        <w:rPr>
          <w:rFonts w:ascii="Arial" w:hAnsi="Arial" w:cs="Arial"/>
          <w:b/>
          <w:i/>
          <w:sz w:val="20"/>
          <w:szCs w:val="20"/>
        </w:rPr>
      </w:pPr>
      <w:r w:rsidRPr="00156E35">
        <w:rPr>
          <w:rFonts w:ascii="Arial" w:hAnsi="Arial" w:cs="Arial"/>
          <w:b/>
          <w:i/>
          <w:sz w:val="20"/>
          <w:szCs w:val="20"/>
        </w:rPr>
        <w:t>Nosilci posameznih nalog</w:t>
      </w:r>
    </w:p>
    <w:p w14:paraId="29C492C4" w14:textId="77777777" w:rsidR="00993883" w:rsidRDefault="00993883">
      <w:pPr>
        <w:rPr>
          <w:rFonts w:ascii="Arial" w:hAnsi="Arial" w:cs="Arial"/>
          <w:sz w:val="22"/>
          <w:szCs w:val="22"/>
        </w:rPr>
      </w:pPr>
    </w:p>
    <w:p w14:paraId="1D2171D6" w14:textId="40EC7F59" w:rsidR="00993883" w:rsidRPr="00651DAA" w:rsidRDefault="00156E35" w:rsidP="00993883">
      <w:pPr>
        <w:tabs>
          <w:tab w:val="left" w:pos="567"/>
        </w:tabs>
        <w:spacing w:line="260" w:lineRule="exact"/>
        <w:rPr>
          <w:rFonts w:ascii="Arial" w:hAnsi="Arial" w:cs="Arial"/>
          <w:b/>
          <w:i/>
          <w:iCs/>
          <w:sz w:val="20"/>
        </w:rPr>
      </w:pPr>
      <w:r>
        <w:rPr>
          <w:rFonts w:ascii="Arial" w:hAnsi="Arial" w:cs="Arial"/>
          <w:b/>
          <w:i/>
          <w:iCs/>
          <w:sz w:val="20"/>
        </w:rPr>
        <w:t>3.</w:t>
      </w:r>
      <w:r w:rsidR="00651DAA" w:rsidRPr="00651DAA">
        <w:rPr>
          <w:rFonts w:ascii="Arial" w:hAnsi="Arial" w:cs="Arial"/>
          <w:b/>
          <w:i/>
          <w:iCs/>
          <w:sz w:val="20"/>
        </w:rPr>
        <w:t>4.1</w:t>
      </w:r>
      <w:r w:rsidR="00651DAA" w:rsidRPr="00651DAA">
        <w:rPr>
          <w:rFonts w:ascii="Arial" w:hAnsi="Arial" w:cs="Arial"/>
          <w:b/>
          <w:i/>
          <w:iCs/>
          <w:sz w:val="20"/>
        </w:rPr>
        <w:tab/>
      </w:r>
      <w:r w:rsidR="00993883" w:rsidRPr="00651DAA">
        <w:rPr>
          <w:rFonts w:ascii="Arial" w:hAnsi="Arial" w:cs="Arial"/>
          <w:b/>
          <w:i/>
          <w:iCs/>
          <w:sz w:val="20"/>
        </w:rPr>
        <w:t>Ministrstvo za naravne vire in prostor</w:t>
      </w:r>
    </w:p>
    <w:p w14:paraId="2718EB65" w14:textId="77777777" w:rsidR="00993883" w:rsidRPr="003839F6" w:rsidRDefault="00993883" w:rsidP="00993883">
      <w:pPr>
        <w:spacing w:line="260" w:lineRule="exact"/>
        <w:rPr>
          <w:rFonts w:ascii="Arial" w:hAnsi="Arial" w:cs="Arial"/>
          <w:sz w:val="20"/>
        </w:rPr>
      </w:pPr>
      <w:r w:rsidRPr="003839F6">
        <w:rPr>
          <w:rFonts w:ascii="Arial" w:hAnsi="Arial" w:cs="Arial"/>
          <w:sz w:val="20"/>
        </w:rPr>
        <w:tab/>
      </w:r>
    </w:p>
    <w:p w14:paraId="020B5491" w14:textId="77777777" w:rsidR="00993883" w:rsidRPr="003839F6" w:rsidRDefault="00993883" w:rsidP="00993883">
      <w:pPr>
        <w:spacing w:line="260" w:lineRule="exact"/>
        <w:rPr>
          <w:rFonts w:ascii="Arial" w:hAnsi="Arial" w:cs="Arial"/>
          <w:sz w:val="20"/>
        </w:rPr>
      </w:pPr>
      <w:r w:rsidRPr="003839F6">
        <w:rPr>
          <w:rFonts w:ascii="Arial" w:hAnsi="Arial" w:cs="Arial"/>
          <w:sz w:val="20"/>
        </w:rPr>
        <w:t xml:space="preserve">Skladno z določili 30. člena zakona je Ministrstvo za </w:t>
      </w:r>
      <w:r>
        <w:rPr>
          <w:rFonts w:ascii="Arial" w:hAnsi="Arial" w:cs="Arial"/>
          <w:sz w:val="20"/>
        </w:rPr>
        <w:t>naravne vire</w:t>
      </w:r>
      <w:r w:rsidRPr="003839F6">
        <w:rPr>
          <w:rFonts w:ascii="Arial" w:hAnsi="Arial" w:cs="Arial"/>
          <w:sz w:val="20"/>
        </w:rPr>
        <w:t xml:space="preserve"> in prostor pristojno za izvajanje obnove:</w:t>
      </w:r>
    </w:p>
    <w:p w14:paraId="07B7EE1C" w14:textId="77777777" w:rsidR="00993883" w:rsidRPr="003839F6" w:rsidRDefault="00993883" w:rsidP="00993883">
      <w:pPr>
        <w:tabs>
          <w:tab w:val="left" w:pos="709"/>
        </w:tabs>
        <w:spacing w:line="260" w:lineRule="exact"/>
        <w:ind w:left="709" w:hanging="709"/>
        <w:rPr>
          <w:rFonts w:ascii="Arial" w:hAnsi="Arial" w:cs="Arial"/>
          <w:sz w:val="20"/>
        </w:rPr>
      </w:pPr>
      <w:r w:rsidRPr="003839F6">
        <w:rPr>
          <w:rFonts w:ascii="Arial" w:hAnsi="Arial" w:cs="Arial"/>
          <w:sz w:val="20"/>
        </w:rPr>
        <w:t>–</w:t>
      </w:r>
      <w:r w:rsidRPr="003839F6">
        <w:rPr>
          <w:rFonts w:ascii="Arial" w:hAnsi="Arial" w:cs="Arial"/>
          <w:sz w:val="20"/>
        </w:rPr>
        <w:tab/>
        <w:t>stvari v lasti oseb javnega prava iz 18. člena zakona,</w:t>
      </w:r>
    </w:p>
    <w:p w14:paraId="36365AD4" w14:textId="77777777" w:rsidR="00993883" w:rsidRPr="003839F6" w:rsidRDefault="00993883" w:rsidP="00993883">
      <w:pPr>
        <w:tabs>
          <w:tab w:val="left" w:pos="709"/>
        </w:tabs>
        <w:spacing w:line="260" w:lineRule="exact"/>
        <w:ind w:left="709" w:hanging="709"/>
        <w:rPr>
          <w:rFonts w:ascii="Arial" w:hAnsi="Arial" w:cs="Arial"/>
          <w:sz w:val="20"/>
        </w:rPr>
      </w:pPr>
      <w:r w:rsidRPr="003839F6">
        <w:rPr>
          <w:rFonts w:ascii="Arial" w:hAnsi="Arial" w:cs="Arial"/>
          <w:sz w:val="20"/>
        </w:rPr>
        <w:t>–</w:t>
      </w:r>
      <w:r w:rsidRPr="003839F6">
        <w:rPr>
          <w:rFonts w:ascii="Arial" w:hAnsi="Arial" w:cs="Arial"/>
          <w:sz w:val="20"/>
        </w:rPr>
        <w:tab/>
        <w:t>objektov v lasti oseb zasebnega prava in</w:t>
      </w:r>
    </w:p>
    <w:p w14:paraId="5E473964" w14:textId="77777777" w:rsidR="00993883" w:rsidRPr="003839F6" w:rsidRDefault="00993883" w:rsidP="00993883">
      <w:pPr>
        <w:tabs>
          <w:tab w:val="left" w:pos="709"/>
        </w:tabs>
        <w:spacing w:line="260" w:lineRule="exact"/>
        <w:ind w:left="709" w:hanging="709"/>
        <w:rPr>
          <w:rFonts w:ascii="Arial" w:hAnsi="Arial" w:cs="Arial"/>
          <w:sz w:val="20"/>
        </w:rPr>
      </w:pPr>
      <w:r w:rsidRPr="003839F6">
        <w:rPr>
          <w:rFonts w:ascii="Arial" w:hAnsi="Arial" w:cs="Arial"/>
          <w:sz w:val="20"/>
        </w:rPr>
        <w:t>–</w:t>
      </w:r>
      <w:r w:rsidRPr="003839F6">
        <w:rPr>
          <w:rFonts w:ascii="Arial" w:hAnsi="Arial" w:cs="Arial"/>
          <w:sz w:val="20"/>
        </w:rPr>
        <w:tab/>
        <w:t>za odpravo škode na objektih vodne infrastrukture.</w:t>
      </w:r>
    </w:p>
    <w:p w14:paraId="4B2BE6AD" w14:textId="79AEDAB3" w:rsidR="00993883" w:rsidRDefault="00993883" w:rsidP="00993883">
      <w:pPr>
        <w:spacing w:line="260" w:lineRule="exact"/>
        <w:rPr>
          <w:rFonts w:ascii="Arial" w:hAnsi="Arial" w:cs="Arial"/>
          <w:sz w:val="20"/>
        </w:rPr>
      </w:pPr>
    </w:p>
    <w:p w14:paraId="292319DE" w14:textId="679C4BD8" w:rsidR="00651DAA" w:rsidRDefault="00651DAA" w:rsidP="00651DAA">
      <w:pPr>
        <w:spacing w:line="260" w:lineRule="exact"/>
        <w:rPr>
          <w:rFonts w:ascii="Arial" w:hAnsi="Arial" w:cs="Arial"/>
          <w:sz w:val="20"/>
        </w:rPr>
      </w:pPr>
      <w:r w:rsidRPr="003839F6">
        <w:rPr>
          <w:rFonts w:ascii="Arial" w:hAnsi="Arial" w:cs="Arial"/>
          <w:sz w:val="20"/>
        </w:rPr>
        <w:t>Financiranje teh nalog ministrstva gre v breme sredstev za odpravo posledic nesreč po zakonu</w:t>
      </w:r>
      <w:r w:rsidR="00F45A2C">
        <w:rPr>
          <w:rFonts w:ascii="Arial" w:hAnsi="Arial" w:cs="Arial"/>
          <w:sz w:val="20"/>
        </w:rPr>
        <w:t>.</w:t>
      </w:r>
    </w:p>
    <w:p w14:paraId="44090574" w14:textId="77777777" w:rsidR="00651DAA" w:rsidRDefault="00651DAA" w:rsidP="00993883">
      <w:pPr>
        <w:spacing w:line="260" w:lineRule="exact"/>
        <w:rPr>
          <w:rFonts w:ascii="Arial" w:hAnsi="Arial" w:cs="Arial"/>
          <w:sz w:val="20"/>
        </w:rPr>
      </w:pPr>
    </w:p>
    <w:p w14:paraId="18079988" w14:textId="697E513F" w:rsidR="00993883" w:rsidRPr="00832E0D" w:rsidRDefault="00993883" w:rsidP="00993883">
      <w:pPr>
        <w:spacing w:line="260" w:lineRule="exact"/>
        <w:rPr>
          <w:rFonts w:ascii="Arial" w:hAnsi="Arial" w:cs="Arial"/>
          <w:sz w:val="20"/>
        </w:rPr>
      </w:pPr>
      <w:r>
        <w:rPr>
          <w:rFonts w:ascii="Arial" w:hAnsi="Arial" w:cs="Arial"/>
          <w:sz w:val="20"/>
        </w:rPr>
        <w:t>Prioritetna</w:t>
      </w:r>
      <w:r w:rsidRPr="006F00F1">
        <w:rPr>
          <w:rFonts w:ascii="Arial" w:hAnsi="Arial" w:cs="Arial"/>
          <w:sz w:val="20"/>
        </w:rPr>
        <w:t xml:space="preserve"> obnova </w:t>
      </w:r>
      <w:r>
        <w:rPr>
          <w:rFonts w:ascii="Arial" w:hAnsi="Arial" w:cs="Arial"/>
          <w:sz w:val="20"/>
        </w:rPr>
        <w:t>na vodnogospodarski infrastrukturi j</w:t>
      </w:r>
      <w:r w:rsidRPr="006F00F1">
        <w:rPr>
          <w:rFonts w:ascii="Arial" w:hAnsi="Arial" w:cs="Arial"/>
          <w:sz w:val="20"/>
        </w:rPr>
        <w:t>e določ</w:t>
      </w:r>
      <w:r>
        <w:rPr>
          <w:rFonts w:ascii="Arial" w:hAnsi="Arial" w:cs="Arial"/>
          <w:sz w:val="20"/>
        </w:rPr>
        <w:t>ena</w:t>
      </w:r>
      <w:r w:rsidRPr="006F00F1">
        <w:rPr>
          <w:rFonts w:ascii="Arial" w:hAnsi="Arial" w:cs="Arial"/>
          <w:sz w:val="20"/>
        </w:rPr>
        <w:t xml:space="preserve"> v višini predvidenih zagotovljenih sredstev in z vidika nujnih del, ki jih je v možno izvesti.</w:t>
      </w:r>
      <w:r>
        <w:rPr>
          <w:rFonts w:ascii="Arial" w:hAnsi="Arial" w:cs="Arial"/>
          <w:sz w:val="20"/>
        </w:rPr>
        <w:t xml:space="preserve"> Prednostno obnovo določi Direkcija Republike Slovenije za vode, glede na nujnost in možnost izvedbe del iz nabora objektov </w:t>
      </w:r>
      <w:r w:rsidRPr="00832E0D">
        <w:rPr>
          <w:rFonts w:ascii="Arial" w:hAnsi="Arial" w:cs="Arial"/>
          <w:sz w:val="20"/>
        </w:rPr>
        <w:t>vodne infrastrukture</w:t>
      </w:r>
      <w:r>
        <w:rPr>
          <w:rFonts w:ascii="Arial" w:hAnsi="Arial" w:cs="Arial"/>
          <w:sz w:val="20"/>
        </w:rPr>
        <w:t>.</w:t>
      </w:r>
      <w:r w:rsidRPr="00832E0D">
        <w:rPr>
          <w:rFonts w:ascii="Arial" w:hAnsi="Arial" w:cs="Arial"/>
          <w:sz w:val="20"/>
        </w:rPr>
        <w:t xml:space="preserve"> </w:t>
      </w:r>
    </w:p>
    <w:p w14:paraId="44F6DD15" w14:textId="77777777" w:rsidR="00993883" w:rsidRDefault="00993883" w:rsidP="00993883">
      <w:pPr>
        <w:spacing w:line="260" w:lineRule="exact"/>
        <w:rPr>
          <w:rFonts w:ascii="Arial" w:hAnsi="Arial" w:cs="Arial"/>
          <w:sz w:val="20"/>
        </w:rPr>
      </w:pPr>
    </w:p>
    <w:p w14:paraId="4D8C3B5B" w14:textId="48AAD00D" w:rsidR="00993883" w:rsidRDefault="00993883" w:rsidP="00993883">
      <w:pPr>
        <w:spacing w:line="260" w:lineRule="exact"/>
        <w:rPr>
          <w:rFonts w:ascii="Arial" w:hAnsi="Arial" w:cs="Arial"/>
          <w:sz w:val="20"/>
        </w:rPr>
      </w:pPr>
      <w:r>
        <w:rPr>
          <w:rFonts w:ascii="Arial" w:hAnsi="Arial" w:cs="Arial"/>
          <w:sz w:val="20"/>
        </w:rPr>
        <w:t xml:space="preserve">V primeru, da so objekti vodne infrastrukture na območju, varovanem po predpisih s področja varstva </w:t>
      </w:r>
      <w:r w:rsidR="00651DAA">
        <w:rPr>
          <w:rFonts w:ascii="Arial" w:hAnsi="Arial" w:cs="Arial"/>
          <w:sz w:val="20"/>
        </w:rPr>
        <w:t xml:space="preserve">narave ali </w:t>
      </w:r>
      <w:r>
        <w:rPr>
          <w:rFonts w:ascii="Arial" w:hAnsi="Arial" w:cs="Arial"/>
          <w:sz w:val="20"/>
        </w:rPr>
        <w:t xml:space="preserve">kulturne dediščine, je pri izvedbi programa obvezno upoštevati tudi </w:t>
      </w:r>
      <w:r w:rsidR="00651DAA">
        <w:rPr>
          <w:rFonts w:ascii="Arial" w:hAnsi="Arial" w:cs="Arial"/>
          <w:sz w:val="20"/>
        </w:rPr>
        <w:t xml:space="preserve">smernice in </w:t>
      </w:r>
      <w:r>
        <w:rPr>
          <w:rFonts w:ascii="Arial" w:hAnsi="Arial" w:cs="Arial"/>
          <w:sz w:val="20"/>
        </w:rPr>
        <w:t xml:space="preserve">določbe predpisov s področja varstva </w:t>
      </w:r>
      <w:r w:rsidR="00651DAA">
        <w:rPr>
          <w:rFonts w:ascii="Arial" w:hAnsi="Arial" w:cs="Arial"/>
          <w:sz w:val="20"/>
        </w:rPr>
        <w:t xml:space="preserve">narave in </w:t>
      </w:r>
      <w:r>
        <w:rPr>
          <w:rFonts w:ascii="Arial" w:hAnsi="Arial" w:cs="Arial"/>
          <w:sz w:val="20"/>
        </w:rPr>
        <w:t>kulturne dediščine.</w:t>
      </w:r>
    </w:p>
    <w:p w14:paraId="3E673275" w14:textId="77777777" w:rsidR="00993883" w:rsidRDefault="00993883" w:rsidP="00993883">
      <w:pPr>
        <w:spacing w:line="260" w:lineRule="exact"/>
        <w:rPr>
          <w:rFonts w:ascii="Arial" w:hAnsi="Arial" w:cs="Arial"/>
          <w:sz w:val="20"/>
        </w:rPr>
      </w:pPr>
    </w:p>
    <w:p w14:paraId="29D9E1C5" w14:textId="2BEFE7BC" w:rsidR="00651DAA" w:rsidRPr="00651DAA" w:rsidRDefault="00156E35" w:rsidP="00651DAA">
      <w:pPr>
        <w:tabs>
          <w:tab w:val="left" w:pos="567"/>
        </w:tabs>
        <w:spacing w:line="260" w:lineRule="exact"/>
        <w:rPr>
          <w:rFonts w:ascii="Arial" w:hAnsi="Arial" w:cs="Arial"/>
          <w:b/>
          <w:i/>
          <w:iCs/>
          <w:sz w:val="20"/>
        </w:rPr>
      </w:pPr>
      <w:r>
        <w:rPr>
          <w:rFonts w:ascii="Arial" w:hAnsi="Arial" w:cs="Arial"/>
          <w:b/>
          <w:i/>
          <w:iCs/>
          <w:sz w:val="20"/>
        </w:rPr>
        <w:t>3.</w:t>
      </w:r>
      <w:r w:rsidR="00651DAA" w:rsidRPr="00651DAA">
        <w:rPr>
          <w:rFonts w:ascii="Arial" w:hAnsi="Arial" w:cs="Arial"/>
          <w:b/>
          <w:i/>
          <w:iCs/>
          <w:sz w:val="20"/>
        </w:rPr>
        <w:t>4.2</w:t>
      </w:r>
      <w:r w:rsidR="00651DAA" w:rsidRPr="00651DAA">
        <w:rPr>
          <w:rFonts w:ascii="Arial" w:hAnsi="Arial" w:cs="Arial"/>
          <w:b/>
          <w:i/>
          <w:iCs/>
          <w:sz w:val="20"/>
        </w:rPr>
        <w:tab/>
        <w:t>Lokalne skupnosti</w:t>
      </w:r>
    </w:p>
    <w:p w14:paraId="00256EA1" w14:textId="77777777" w:rsidR="00993883" w:rsidRDefault="00993883" w:rsidP="00993883">
      <w:pPr>
        <w:spacing w:line="260" w:lineRule="exact"/>
        <w:rPr>
          <w:rFonts w:ascii="Arial" w:hAnsi="Arial" w:cs="Arial"/>
          <w:sz w:val="20"/>
        </w:rPr>
      </w:pPr>
    </w:p>
    <w:p w14:paraId="609B5098" w14:textId="113C6594" w:rsidR="00993883" w:rsidRPr="003839F6" w:rsidRDefault="00993883" w:rsidP="00993883">
      <w:pPr>
        <w:spacing w:line="260" w:lineRule="exact"/>
        <w:rPr>
          <w:rFonts w:ascii="Arial" w:hAnsi="Arial" w:cs="Arial"/>
          <w:sz w:val="20"/>
        </w:rPr>
      </w:pPr>
      <w:r w:rsidRPr="003839F6">
        <w:rPr>
          <w:rFonts w:ascii="Arial" w:hAnsi="Arial" w:cs="Arial"/>
          <w:sz w:val="20"/>
        </w:rPr>
        <w:t xml:space="preserve">Odprava posledic naravnih nesreč na objektih v lasti oseb javnega prava je sicer v pristojnosti Ministrstva za </w:t>
      </w:r>
      <w:r>
        <w:rPr>
          <w:rFonts w:ascii="Arial" w:hAnsi="Arial" w:cs="Arial"/>
          <w:sz w:val="20"/>
        </w:rPr>
        <w:t>naravne vire</w:t>
      </w:r>
      <w:r w:rsidRPr="003839F6">
        <w:rPr>
          <w:rFonts w:ascii="Arial" w:hAnsi="Arial" w:cs="Arial"/>
          <w:sz w:val="20"/>
        </w:rPr>
        <w:t xml:space="preserve"> in prostor, vendar je nosilec izvedbe načrtovanih ukrepov lokalna skupnost oziroma občina.</w:t>
      </w:r>
    </w:p>
    <w:p w14:paraId="416FB4A8" w14:textId="77777777" w:rsidR="00993883" w:rsidRPr="003839F6" w:rsidRDefault="00993883" w:rsidP="00993883">
      <w:pPr>
        <w:spacing w:line="260" w:lineRule="exact"/>
        <w:rPr>
          <w:rFonts w:ascii="Arial" w:hAnsi="Arial" w:cs="Arial"/>
          <w:sz w:val="20"/>
        </w:rPr>
      </w:pPr>
    </w:p>
    <w:p w14:paraId="757257E9" w14:textId="05D0C238" w:rsidR="00993883" w:rsidRPr="003839F6" w:rsidRDefault="000E68E7" w:rsidP="00993883">
      <w:pPr>
        <w:spacing w:line="260" w:lineRule="exact"/>
        <w:rPr>
          <w:rFonts w:ascii="Arial" w:hAnsi="Arial" w:cs="Arial"/>
          <w:sz w:val="20"/>
        </w:rPr>
      </w:pPr>
      <w:r>
        <w:rPr>
          <w:rFonts w:ascii="Arial" w:hAnsi="Arial" w:cs="Arial"/>
          <w:sz w:val="20"/>
        </w:rPr>
        <w:t xml:space="preserve">Občina je nosilec izvedbe </w:t>
      </w:r>
      <w:r w:rsidR="00993883" w:rsidRPr="003839F6">
        <w:rPr>
          <w:rFonts w:ascii="Arial" w:hAnsi="Arial" w:cs="Arial"/>
          <w:sz w:val="20"/>
        </w:rPr>
        <w:t>obnov</w:t>
      </w:r>
      <w:r>
        <w:rPr>
          <w:rFonts w:ascii="Arial" w:hAnsi="Arial" w:cs="Arial"/>
          <w:sz w:val="20"/>
        </w:rPr>
        <w:t>e</w:t>
      </w:r>
      <w:r w:rsidR="00993883" w:rsidRPr="003839F6">
        <w:rPr>
          <w:rFonts w:ascii="Arial" w:hAnsi="Arial" w:cs="Arial"/>
          <w:sz w:val="20"/>
        </w:rPr>
        <w:t xml:space="preserve"> objektov</w:t>
      </w:r>
      <w:r>
        <w:rPr>
          <w:rFonts w:ascii="Arial" w:hAnsi="Arial" w:cs="Arial"/>
          <w:sz w:val="20"/>
        </w:rPr>
        <w:t xml:space="preserve">, ki so v lasti občine ali </w:t>
      </w:r>
      <w:r w:rsidR="00993883" w:rsidRPr="003839F6">
        <w:rPr>
          <w:rFonts w:ascii="Arial" w:hAnsi="Arial" w:cs="Arial"/>
          <w:sz w:val="20"/>
        </w:rPr>
        <w:t xml:space="preserve"> v lasti oseb javnega prava oziroma obnov</w:t>
      </w:r>
      <w:r w:rsidR="00F45A2C">
        <w:rPr>
          <w:rFonts w:ascii="Arial" w:hAnsi="Arial" w:cs="Arial"/>
          <w:sz w:val="20"/>
        </w:rPr>
        <w:t>e</w:t>
      </w:r>
      <w:r w:rsidR="00993883" w:rsidRPr="003839F6">
        <w:rPr>
          <w:rFonts w:ascii="Arial" w:hAnsi="Arial" w:cs="Arial"/>
          <w:sz w:val="20"/>
        </w:rPr>
        <w:t xml:space="preserve"> občinske infrastrukture in obnov</w:t>
      </w:r>
      <w:r w:rsidR="00F45A2C">
        <w:rPr>
          <w:rFonts w:ascii="Arial" w:hAnsi="Arial" w:cs="Arial"/>
          <w:sz w:val="20"/>
        </w:rPr>
        <w:t>e</w:t>
      </w:r>
      <w:r w:rsidR="00993883" w:rsidRPr="003839F6">
        <w:rPr>
          <w:rFonts w:ascii="Arial" w:hAnsi="Arial" w:cs="Arial"/>
          <w:sz w:val="20"/>
        </w:rPr>
        <w:t xml:space="preserve"> javnih objektov ter izvedb</w:t>
      </w:r>
      <w:r w:rsidR="00F45A2C">
        <w:rPr>
          <w:rFonts w:ascii="Arial" w:hAnsi="Arial" w:cs="Arial"/>
          <w:sz w:val="20"/>
        </w:rPr>
        <w:t>e</w:t>
      </w:r>
      <w:r w:rsidR="00993883" w:rsidRPr="003839F6">
        <w:rPr>
          <w:rFonts w:ascii="Arial" w:hAnsi="Arial" w:cs="Arial"/>
          <w:sz w:val="20"/>
        </w:rPr>
        <w:t xml:space="preserve"> geotehničnih ukrepov za zavarovanje stvari. </w:t>
      </w:r>
    </w:p>
    <w:p w14:paraId="3EA37F67" w14:textId="77777777" w:rsidR="00993883" w:rsidRPr="003839F6" w:rsidRDefault="00993883" w:rsidP="00993883">
      <w:pPr>
        <w:spacing w:line="260" w:lineRule="exact"/>
        <w:rPr>
          <w:rFonts w:ascii="Arial" w:hAnsi="Arial" w:cs="Arial"/>
          <w:sz w:val="20"/>
        </w:rPr>
      </w:pPr>
    </w:p>
    <w:p w14:paraId="3463C6B7" w14:textId="376B9AF1" w:rsidR="00993883" w:rsidRPr="00736AE6" w:rsidRDefault="00993883" w:rsidP="00736AE6">
      <w:pPr>
        <w:spacing w:line="260" w:lineRule="exact"/>
      </w:pPr>
      <w:r w:rsidRPr="003839F6">
        <w:rPr>
          <w:rFonts w:ascii="Arial" w:hAnsi="Arial" w:cs="Arial"/>
          <w:sz w:val="20"/>
        </w:rPr>
        <w:t xml:space="preserve">Posamezni občini </w:t>
      </w:r>
      <w:r>
        <w:rPr>
          <w:rFonts w:ascii="Arial" w:hAnsi="Arial" w:cs="Arial"/>
          <w:sz w:val="20"/>
        </w:rPr>
        <w:t xml:space="preserve">se </w:t>
      </w:r>
      <w:r w:rsidRPr="003839F6">
        <w:rPr>
          <w:rFonts w:ascii="Arial" w:hAnsi="Arial" w:cs="Arial"/>
          <w:sz w:val="20"/>
        </w:rPr>
        <w:t xml:space="preserve">dodelijo sredstva </w:t>
      </w:r>
      <w:r w:rsidR="000E68E7">
        <w:rPr>
          <w:rFonts w:ascii="Arial" w:hAnsi="Arial" w:cs="Arial"/>
          <w:sz w:val="20"/>
        </w:rPr>
        <w:t xml:space="preserve">predplačila iz sredstev državnega </w:t>
      </w:r>
      <w:r>
        <w:rPr>
          <w:rFonts w:ascii="Arial" w:hAnsi="Arial" w:cs="Arial"/>
          <w:sz w:val="20"/>
        </w:rPr>
        <w:t xml:space="preserve">proračuna </w:t>
      </w:r>
      <w:r w:rsidRPr="003839F6">
        <w:rPr>
          <w:rFonts w:ascii="Arial" w:hAnsi="Arial" w:cs="Arial"/>
          <w:sz w:val="20"/>
        </w:rPr>
        <w:t xml:space="preserve">največ do višine razpoložljivih sredstev za obnovo, na podlagi </w:t>
      </w:r>
      <w:r w:rsidR="000E68E7">
        <w:rPr>
          <w:rFonts w:ascii="Arial" w:hAnsi="Arial" w:cs="Arial"/>
          <w:sz w:val="20"/>
        </w:rPr>
        <w:t xml:space="preserve">sklenjene </w:t>
      </w:r>
      <w:r w:rsidRPr="003839F6">
        <w:rPr>
          <w:rFonts w:ascii="Arial" w:hAnsi="Arial" w:cs="Arial"/>
          <w:sz w:val="20"/>
        </w:rPr>
        <w:t xml:space="preserve">pogodbe med Ministrstvom za </w:t>
      </w:r>
      <w:r>
        <w:rPr>
          <w:rFonts w:ascii="Arial" w:hAnsi="Arial" w:cs="Arial"/>
          <w:sz w:val="20"/>
        </w:rPr>
        <w:t>naravne vire</w:t>
      </w:r>
      <w:r w:rsidRPr="003839F6">
        <w:rPr>
          <w:rFonts w:ascii="Arial" w:hAnsi="Arial" w:cs="Arial"/>
          <w:sz w:val="20"/>
        </w:rPr>
        <w:t xml:space="preserve"> in prostor in občino</w:t>
      </w:r>
      <w:r w:rsidR="000E68E7">
        <w:rPr>
          <w:rFonts w:ascii="Arial" w:hAnsi="Arial" w:cs="Arial"/>
          <w:sz w:val="20"/>
        </w:rPr>
        <w:t xml:space="preserve"> skladno s predhodnim programom odprave posledic nesreče.</w:t>
      </w:r>
    </w:p>
    <w:sectPr w:rsidR="00993883" w:rsidRPr="00736AE6" w:rsidSect="00D831E8">
      <w:footerReference w:type="even"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5B6CF8" w14:textId="77777777" w:rsidR="009B0A61" w:rsidRDefault="009B0A61">
      <w:r>
        <w:separator/>
      </w:r>
    </w:p>
  </w:endnote>
  <w:endnote w:type="continuationSeparator" w:id="0">
    <w:p w14:paraId="4D54E7E5" w14:textId="77777777" w:rsidR="009B0A61" w:rsidRDefault="009B0A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BoldMT">
    <w:altName w:val="Arial"/>
    <w:panose1 w:val="00000000000000000000"/>
    <w:charset w:val="00"/>
    <w:family w:val="swiss"/>
    <w:notTrueType/>
    <w:pitch w:val="default"/>
    <w:sig w:usb0="00000007" w:usb1="00000000" w:usb2="00000000" w:usb3="00000000" w:csb0="00000003" w:csb1="00000000"/>
  </w:font>
  <w:font w:name="ArialMT">
    <w:altName w:val="Arial"/>
    <w:panose1 w:val="00000000000000000000"/>
    <w:charset w:val="EE"/>
    <w:family w:val="auto"/>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889D3" w14:textId="13FAFF21" w:rsidR="002F1F3B" w:rsidRDefault="002F1F3B">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D831E8">
      <w:rPr>
        <w:rStyle w:val="tevilkastrani"/>
        <w:noProof/>
      </w:rPr>
      <w:t>7</w:t>
    </w:r>
    <w:r>
      <w:rPr>
        <w:rStyle w:val="tevilkastrani"/>
      </w:rPr>
      <w:fldChar w:fldCharType="end"/>
    </w:r>
  </w:p>
  <w:p w14:paraId="6B3C4222" w14:textId="77777777" w:rsidR="002F1F3B" w:rsidRDefault="002F1F3B">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szCs w:val="20"/>
      </w:rPr>
      <w:id w:val="208620589"/>
      <w:docPartObj>
        <w:docPartGallery w:val="Page Numbers (Bottom of Page)"/>
        <w:docPartUnique/>
      </w:docPartObj>
    </w:sdtPr>
    <w:sdtContent>
      <w:p w14:paraId="05600E50" w14:textId="1DB82410" w:rsidR="00277F4B" w:rsidRPr="00277F4B" w:rsidRDefault="00277F4B">
        <w:pPr>
          <w:pStyle w:val="Noga"/>
          <w:jc w:val="center"/>
          <w:rPr>
            <w:rFonts w:ascii="Arial" w:hAnsi="Arial" w:cs="Arial"/>
            <w:sz w:val="20"/>
            <w:szCs w:val="20"/>
          </w:rPr>
        </w:pPr>
        <w:r w:rsidRPr="00277F4B">
          <w:rPr>
            <w:rFonts w:ascii="Arial" w:hAnsi="Arial" w:cs="Arial"/>
            <w:sz w:val="20"/>
            <w:szCs w:val="20"/>
          </w:rPr>
          <w:fldChar w:fldCharType="begin"/>
        </w:r>
        <w:r w:rsidRPr="00277F4B">
          <w:rPr>
            <w:rFonts w:ascii="Arial" w:hAnsi="Arial" w:cs="Arial"/>
            <w:sz w:val="20"/>
            <w:szCs w:val="20"/>
          </w:rPr>
          <w:instrText>PAGE   \* MERGEFORMAT</w:instrText>
        </w:r>
        <w:r w:rsidRPr="00277F4B">
          <w:rPr>
            <w:rFonts w:ascii="Arial" w:hAnsi="Arial" w:cs="Arial"/>
            <w:sz w:val="20"/>
            <w:szCs w:val="20"/>
          </w:rPr>
          <w:fldChar w:fldCharType="separate"/>
        </w:r>
        <w:r w:rsidRPr="00277F4B">
          <w:rPr>
            <w:rFonts w:ascii="Arial" w:hAnsi="Arial" w:cs="Arial"/>
            <w:sz w:val="20"/>
            <w:szCs w:val="20"/>
          </w:rPr>
          <w:t>2</w:t>
        </w:r>
        <w:r w:rsidRPr="00277F4B">
          <w:rPr>
            <w:rFonts w:ascii="Arial" w:hAnsi="Arial" w:cs="Arial"/>
            <w:sz w:val="20"/>
            <w:szCs w:val="20"/>
          </w:rPr>
          <w:fldChar w:fldCharType="end"/>
        </w:r>
      </w:p>
    </w:sdtContent>
  </w:sdt>
  <w:p w14:paraId="61BA4BA2" w14:textId="77777777" w:rsidR="002F1F3B" w:rsidRPr="00277F4B" w:rsidRDefault="002F1F3B">
    <w:pPr>
      <w:pStyle w:val="Noga"/>
      <w:ind w:right="360"/>
      <w:rPr>
        <w:rFonts w:ascii="Arial" w:hAnsi="Arial" w:cs="Arial"/>
        <w:sz w:val="16"/>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F7EF0" w14:textId="77777777" w:rsidR="009B0A61" w:rsidRDefault="009B0A61">
      <w:r>
        <w:separator/>
      </w:r>
    </w:p>
  </w:footnote>
  <w:footnote w:type="continuationSeparator" w:id="0">
    <w:p w14:paraId="449BB514" w14:textId="77777777" w:rsidR="009B0A61" w:rsidRDefault="009B0A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1" w15:restartNumberingAfterBreak="0">
    <w:nsid w:val="00735C2D"/>
    <w:multiLevelType w:val="hybridMultilevel"/>
    <w:tmpl w:val="FF32A696"/>
    <w:lvl w:ilvl="0" w:tplc="04240001">
      <w:start w:val="1"/>
      <w:numFmt w:val="bullet"/>
      <w:lvlText w:val=""/>
      <w:lvlJc w:val="left"/>
      <w:pPr>
        <w:ind w:left="720" w:hanging="360"/>
      </w:pPr>
      <w:rPr>
        <w:rFonts w:ascii="Symbol" w:hAnsi="Symbol" w:hint="default"/>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25A5564"/>
    <w:multiLevelType w:val="hybridMultilevel"/>
    <w:tmpl w:val="1D2C6D9A"/>
    <w:lvl w:ilvl="0" w:tplc="044631F6">
      <w:start w:val="1"/>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3F1E95"/>
    <w:multiLevelType w:val="hybridMultilevel"/>
    <w:tmpl w:val="102CEA26"/>
    <w:lvl w:ilvl="0" w:tplc="DC2E607C">
      <w:start w:val="224"/>
      <w:numFmt w:val="bullet"/>
      <w:lvlText w:val="-"/>
      <w:lvlJc w:val="left"/>
      <w:pPr>
        <w:tabs>
          <w:tab w:val="num" w:pos="1068"/>
        </w:tabs>
        <w:ind w:left="1068" w:hanging="360"/>
      </w:pPr>
      <w:rPr>
        <w:rFonts w:ascii="Times New Roman" w:eastAsia="Times New Roman" w:hAnsi="Times New Roman" w:cs="Times New Roman" w:hint="default"/>
      </w:rPr>
    </w:lvl>
    <w:lvl w:ilvl="1" w:tplc="04240003" w:tentative="1">
      <w:start w:val="1"/>
      <w:numFmt w:val="bullet"/>
      <w:lvlText w:val="o"/>
      <w:lvlJc w:val="left"/>
      <w:pPr>
        <w:tabs>
          <w:tab w:val="num" w:pos="1788"/>
        </w:tabs>
        <w:ind w:left="1788" w:hanging="360"/>
      </w:pPr>
      <w:rPr>
        <w:rFonts w:ascii="Courier New" w:hAnsi="Courier New" w:hint="default"/>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4" w15:restartNumberingAfterBreak="0">
    <w:nsid w:val="0CE02843"/>
    <w:multiLevelType w:val="hybridMultilevel"/>
    <w:tmpl w:val="AFBADF86"/>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15:restartNumberingAfterBreak="0">
    <w:nsid w:val="0E126C12"/>
    <w:multiLevelType w:val="multilevel"/>
    <w:tmpl w:val="F3D8251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color w:val="000000"/>
        <w:sz w:val="24"/>
      </w:rPr>
    </w:lvl>
    <w:lvl w:ilvl="2">
      <w:start w:val="1"/>
      <w:numFmt w:val="decimal"/>
      <w:isLgl/>
      <w:lvlText w:val="%1.%2.%3."/>
      <w:lvlJc w:val="left"/>
      <w:pPr>
        <w:tabs>
          <w:tab w:val="num" w:pos="1080"/>
        </w:tabs>
        <w:ind w:left="1080" w:hanging="720"/>
      </w:pPr>
      <w:rPr>
        <w:rFonts w:hint="default"/>
        <w:color w:val="000000"/>
        <w:sz w:val="24"/>
      </w:rPr>
    </w:lvl>
    <w:lvl w:ilvl="3">
      <w:start w:val="1"/>
      <w:numFmt w:val="decimal"/>
      <w:isLgl/>
      <w:lvlText w:val="%1.%2.%3.%4."/>
      <w:lvlJc w:val="left"/>
      <w:pPr>
        <w:tabs>
          <w:tab w:val="num" w:pos="1440"/>
        </w:tabs>
        <w:ind w:left="1440" w:hanging="1080"/>
      </w:pPr>
      <w:rPr>
        <w:rFonts w:hint="default"/>
        <w:color w:val="000000"/>
        <w:sz w:val="24"/>
      </w:rPr>
    </w:lvl>
    <w:lvl w:ilvl="4">
      <w:start w:val="1"/>
      <w:numFmt w:val="decimal"/>
      <w:isLgl/>
      <w:lvlText w:val="%1.%2.%3.%4.%5."/>
      <w:lvlJc w:val="left"/>
      <w:pPr>
        <w:tabs>
          <w:tab w:val="num" w:pos="1440"/>
        </w:tabs>
        <w:ind w:left="1440" w:hanging="1080"/>
      </w:pPr>
      <w:rPr>
        <w:rFonts w:hint="default"/>
        <w:color w:val="000000"/>
        <w:sz w:val="24"/>
      </w:rPr>
    </w:lvl>
    <w:lvl w:ilvl="5">
      <w:start w:val="1"/>
      <w:numFmt w:val="decimal"/>
      <w:isLgl/>
      <w:lvlText w:val="%1.%2.%3.%4.%5.%6."/>
      <w:lvlJc w:val="left"/>
      <w:pPr>
        <w:tabs>
          <w:tab w:val="num" w:pos="1800"/>
        </w:tabs>
        <w:ind w:left="1800" w:hanging="1440"/>
      </w:pPr>
      <w:rPr>
        <w:rFonts w:hint="default"/>
        <w:color w:val="000000"/>
        <w:sz w:val="24"/>
      </w:rPr>
    </w:lvl>
    <w:lvl w:ilvl="6">
      <w:start w:val="1"/>
      <w:numFmt w:val="decimal"/>
      <w:isLgl/>
      <w:lvlText w:val="%1.%2.%3.%4.%5.%6.%7."/>
      <w:lvlJc w:val="left"/>
      <w:pPr>
        <w:tabs>
          <w:tab w:val="num" w:pos="1800"/>
        </w:tabs>
        <w:ind w:left="1800" w:hanging="1440"/>
      </w:pPr>
      <w:rPr>
        <w:rFonts w:hint="default"/>
        <w:color w:val="000000"/>
        <w:sz w:val="24"/>
      </w:rPr>
    </w:lvl>
    <w:lvl w:ilvl="7">
      <w:start w:val="1"/>
      <w:numFmt w:val="decimal"/>
      <w:isLgl/>
      <w:lvlText w:val="%1.%2.%3.%4.%5.%6.%7.%8."/>
      <w:lvlJc w:val="left"/>
      <w:pPr>
        <w:tabs>
          <w:tab w:val="num" w:pos="2160"/>
        </w:tabs>
        <w:ind w:left="2160" w:hanging="1800"/>
      </w:pPr>
      <w:rPr>
        <w:rFonts w:hint="default"/>
        <w:color w:val="000000"/>
        <w:sz w:val="24"/>
      </w:rPr>
    </w:lvl>
    <w:lvl w:ilvl="8">
      <w:start w:val="1"/>
      <w:numFmt w:val="decimal"/>
      <w:isLgl/>
      <w:lvlText w:val="%1.%2.%3.%4.%5.%6.%7.%8.%9."/>
      <w:lvlJc w:val="left"/>
      <w:pPr>
        <w:tabs>
          <w:tab w:val="num" w:pos="2160"/>
        </w:tabs>
        <w:ind w:left="2160" w:hanging="1800"/>
      </w:pPr>
      <w:rPr>
        <w:rFonts w:hint="default"/>
        <w:color w:val="000000"/>
        <w:sz w:val="24"/>
      </w:rPr>
    </w:lvl>
  </w:abstractNum>
  <w:abstractNum w:abstractNumId="6" w15:restartNumberingAfterBreak="0">
    <w:nsid w:val="0EB321FB"/>
    <w:multiLevelType w:val="multilevel"/>
    <w:tmpl w:val="7EDAF86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107A4204"/>
    <w:multiLevelType w:val="multilevel"/>
    <w:tmpl w:val="D08AC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126066A"/>
    <w:multiLevelType w:val="hybridMultilevel"/>
    <w:tmpl w:val="01F2FEEA"/>
    <w:lvl w:ilvl="0" w:tplc="0424000F">
      <w:start w:val="1"/>
      <w:numFmt w:val="decimal"/>
      <w:lvlText w:val="%1."/>
      <w:lvlJc w:val="left"/>
      <w:pPr>
        <w:ind w:left="720" w:hanging="360"/>
      </w:pPr>
      <w:rPr>
        <w:rFonts w:hint="default"/>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25913F0"/>
    <w:multiLevelType w:val="hybridMultilevel"/>
    <w:tmpl w:val="B2D419A4"/>
    <w:lvl w:ilvl="0" w:tplc="23802F94">
      <w:start w:val="224"/>
      <w:numFmt w:val="bullet"/>
      <w:lvlText w:val="-"/>
      <w:lvlJc w:val="left"/>
      <w:pPr>
        <w:tabs>
          <w:tab w:val="num" w:pos="1068"/>
        </w:tabs>
        <w:ind w:left="1068" w:hanging="360"/>
      </w:pPr>
      <w:rPr>
        <w:rFonts w:ascii="Times New Roman" w:eastAsia="Times New Roman" w:hAnsi="Times New Roman" w:cs="Times New Roman" w:hint="default"/>
      </w:rPr>
    </w:lvl>
    <w:lvl w:ilvl="1" w:tplc="04240003" w:tentative="1">
      <w:start w:val="1"/>
      <w:numFmt w:val="bullet"/>
      <w:lvlText w:val="o"/>
      <w:lvlJc w:val="left"/>
      <w:pPr>
        <w:tabs>
          <w:tab w:val="num" w:pos="1788"/>
        </w:tabs>
        <w:ind w:left="1788" w:hanging="360"/>
      </w:pPr>
      <w:rPr>
        <w:rFonts w:ascii="Courier New" w:hAnsi="Courier New" w:hint="default"/>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10" w15:restartNumberingAfterBreak="0">
    <w:nsid w:val="1B3D3633"/>
    <w:multiLevelType w:val="hybridMultilevel"/>
    <w:tmpl w:val="CAA2451A"/>
    <w:lvl w:ilvl="0" w:tplc="8F622286">
      <w:start w:val="1"/>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511F1D"/>
    <w:multiLevelType w:val="hybridMultilevel"/>
    <w:tmpl w:val="9796E4F2"/>
    <w:lvl w:ilvl="0" w:tplc="0424000F">
      <w:start w:val="1"/>
      <w:numFmt w:val="decimal"/>
      <w:lvlText w:val="%1."/>
      <w:lvlJc w:val="left"/>
      <w:pPr>
        <w:tabs>
          <w:tab w:val="num" w:pos="360"/>
        </w:tabs>
        <w:ind w:left="360" w:hanging="360"/>
      </w:pPr>
      <w:rPr>
        <w:rFonts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C214B4"/>
    <w:multiLevelType w:val="multilevel"/>
    <w:tmpl w:val="D3FC1390"/>
    <w:lvl w:ilvl="0">
      <w:start w:val="3"/>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15:restartNumberingAfterBreak="0">
    <w:nsid w:val="25613D79"/>
    <w:multiLevelType w:val="hybridMultilevel"/>
    <w:tmpl w:val="28A0E2D6"/>
    <w:lvl w:ilvl="0" w:tplc="04240001">
      <w:start w:val="1"/>
      <w:numFmt w:val="bullet"/>
      <w:lvlText w:val=""/>
      <w:lvlJc w:val="left"/>
      <w:pPr>
        <w:ind w:left="1068" w:hanging="360"/>
      </w:pPr>
      <w:rPr>
        <w:rFonts w:ascii="Symbol" w:hAnsi="Symbol" w:hint="default"/>
        <w:sz w:val="20"/>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4" w15:restartNumberingAfterBreak="0">
    <w:nsid w:val="25B2533A"/>
    <w:multiLevelType w:val="hybridMultilevel"/>
    <w:tmpl w:val="7708F5BA"/>
    <w:lvl w:ilvl="0" w:tplc="1B9C7B40">
      <w:start w:val="1"/>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2C1E8B"/>
    <w:multiLevelType w:val="hybridMultilevel"/>
    <w:tmpl w:val="470C02CA"/>
    <w:lvl w:ilvl="0" w:tplc="0424000F">
      <w:start w:val="3"/>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336268B2"/>
    <w:multiLevelType w:val="hybridMultilevel"/>
    <w:tmpl w:val="3BA2374C"/>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7" w15:restartNumberingAfterBreak="0">
    <w:nsid w:val="37C6743A"/>
    <w:multiLevelType w:val="hybridMultilevel"/>
    <w:tmpl w:val="6E763F86"/>
    <w:lvl w:ilvl="0" w:tplc="1B1A1356">
      <w:start w:val="3"/>
      <w:numFmt w:val="bullet"/>
      <w:lvlText w:val="-"/>
      <w:lvlJc w:val="left"/>
      <w:pPr>
        <w:ind w:left="720" w:hanging="360"/>
      </w:pPr>
      <w:rPr>
        <w:rFonts w:ascii="Arial" w:eastAsia="Times New Roman" w:hAnsi="Arial" w:cs="Arial" w:hint="default"/>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D5221E6"/>
    <w:multiLevelType w:val="hybridMultilevel"/>
    <w:tmpl w:val="530EB64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3D7B4FDD"/>
    <w:multiLevelType w:val="hybridMultilevel"/>
    <w:tmpl w:val="AB568FA6"/>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0" w15:restartNumberingAfterBreak="0">
    <w:nsid w:val="3DE0001B"/>
    <w:multiLevelType w:val="hybridMultilevel"/>
    <w:tmpl w:val="25E40904"/>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1" w15:restartNumberingAfterBreak="0">
    <w:nsid w:val="3F5550BD"/>
    <w:multiLevelType w:val="hybridMultilevel"/>
    <w:tmpl w:val="57D2AD4C"/>
    <w:lvl w:ilvl="0" w:tplc="0424000F">
      <w:start w:val="1"/>
      <w:numFmt w:val="decimal"/>
      <w:lvlText w:val="%1."/>
      <w:lvlJc w:val="left"/>
      <w:pPr>
        <w:ind w:left="1425" w:hanging="360"/>
      </w:pPr>
    </w:lvl>
    <w:lvl w:ilvl="1" w:tplc="04240019" w:tentative="1">
      <w:start w:val="1"/>
      <w:numFmt w:val="lowerLetter"/>
      <w:lvlText w:val="%2."/>
      <w:lvlJc w:val="left"/>
      <w:pPr>
        <w:ind w:left="2145" w:hanging="360"/>
      </w:pPr>
    </w:lvl>
    <w:lvl w:ilvl="2" w:tplc="0424001B" w:tentative="1">
      <w:start w:val="1"/>
      <w:numFmt w:val="lowerRoman"/>
      <w:lvlText w:val="%3."/>
      <w:lvlJc w:val="right"/>
      <w:pPr>
        <w:ind w:left="2865" w:hanging="180"/>
      </w:pPr>
    </w:lvl>
    <w:lvl w:ilvl="3" w:tplc="0424000F" w:tentative="1">
      <w:start w:val="1"/>
      <w:numFmt w:val="decimal"/>
      <w:lvlText w:val="%4."/>
      <w:lvlJc w:val="left"/>
      <w:pPr>
        <w:ind w:left="3585" w:hanging="360"/>
      </w:pPr>
    </w:lvl>
    <w:lvl w:ilvl="4" w:tplc="04240019" w:tentative="1">
      <w:start w:val="1"/>
      <w:numFmt w:val="lowerLetter"/>
      <w:lvlText w:val="%5."/>
      <w:lvlJc w:val="left"/>
      <w:pPr>
        <w:ind w:left="4305" w:hanging="360"/>
      </w:pPr>
    </w:lvl>
    <w:lvl w:ilvl="5" w:tplc="0424001B" w:tentative="1">
      <w:start w:val="1"/>
      <w:numFmt w:val="lowerRoman"/>
      <w:lvlText w:val="%6."/>
      <w:lvlJc w:val="right"/>
      <w:pPr>
        <w:ind w:left="5025" w:hanging="180"/>
      </w:pPr>
    </w:lvl>
    <w:lvl w:ilvl="6" w:tplc="0424000F" w:tentative="1">
      <w:start w:val="1"/>
      <w:numFmt w:val="decimal"/>
      <w:lvlText w:val="%7."/>
      <w:lvlJc w:val="left"/>
      <w:pPr>
        <w:ind w:left="5745" w:hanging="360"/>
      </w:pPr>
    </w:lvl>
    <w:lvl w:ilvl="7" w:tplc="04240019" w:tentative="1">
      <w:start w:val="1"/>
      <w:numFmt w:val="lowerLetter"/>
      <w:lvlText w:val="%8."/>
      <w:lvlJc w:val="left"/>
      <w:pPr>
        <w:ind w:left="6465" w:hanging="360"/>
      </w:pPr>
    </w:lvl>
    <w:lvl w:ilvl="8" w:tplc="0424001B" w:tentative="1">
      <w:start w:val="1"/>
      <w:numFmt w:val="lowerRoman"/>
      <w:lvlText w:val="%9."/>
      <w:lvlJc w:val="right"/>
      <w:pPr>
        <w:ind w:left="7185" w:hanging="180"/>
      </w:pPr>
    </w:lvl>
  </w:abstractNum>
  <w:abstractNum w:abstractNumId="22" w15:restartNumberingAfterBreak="0">
    <w:nsid w:val="41F0691E"/>
    <w:multiLevelType w:val="hybridMultilevel"/>
    <w:tmpl w:val="CF6AB1C0"/>
    <w:lvl w:ilvl="0" w:tplc="B706F0BA">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5B45FE8"/>
    <w:multiLevelType w:val="multilevel"/>
    <w:tmpl w:val="0C92B80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6F0326A"/>
    <w:multiLevelType w:val="hybridMultilevel"/>
    <w:tmpl w:val="3300CEC2"/>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4BEC6415"/>
    <w:multiLevelType w:val="hybridMultilevel"/>
    <w:tmpl w:val="8048D5CE"/>
    <w:lvl w:ilvl="0" w:tplc="23E0CF22">
      <w:start w:val="2"/>
      <w:numFmt w:val="decimal"/>
      <w:lvlText w:val="%1."/>
      <w:lvlJc w:val="left"/>
      <w:pPr>
        <w:tabs>
          <w:tab w:val="num" w:pos="930"/>
        </w:tabs>
        <w:ind w:left="930" w:hanging="570"/>
      </w:pPr>
      <w:rPr>
        <w:rFonts w:hint="default"/>
      </w:rPr>
    </w:lvl>
    <w:lvl w:ilvl="1" w:tplc="BDEEF5B8">
      <w:start w:val="2"/>
      <w:numFmt w:val="bullet"/>
      <w:lvlText w:val="-"/>
      <w:lvlJc w:val="left"/>
      <w:pPr>
        <w:tabs>
          <w:tab w:val="num" w:pos="1440"/>
        </w:tabs>
        <w:ind w:left="1440" w:hanging="360"/>
      </w:pPr>
      <w:rPr>
        <w:rFonts w:ascii="Arial" w:eastAsia="Times New Roman" w:hAnsi="Arial" w:cs="Aria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6" w15:restartNumberingAfterBreak="0">
    <w:nsid w:val="4FA95938"/>
    <w:multiLevelType w:val="hybridMultilevel"/>
    <w:tmpl w:val="01F2FEEA"/>
    <w:lvl w:ilvl="0" w:tplc="FFFFFFFF">
      <w:start w:val="1"/>
      <w:numFmt w:val="decimal"/>
      <w:lvlText w:val="%1."/>
      <w:lvlJc w:val="left"/>
      <w:pPr>
        <w:ind w:left="720" w:hanging="360"/>
      </w:pPr>
      <w:rPr>
        <w:rFonts w:hint="default"/>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55A319BE"/>
    <w:multiLevelType w:val="hybridMultilevel"/>
    <w:tmpl w:val="2B5A9790"/>
    <w:lvl w:ilvl="0" w:tplc="0424000F">
      <w:start w:val="4"/>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564F5751"/>
    <w:multiLevelType w:val="hybridMultilevel"/>
    <w:tmpl w:val="05D41A22"/>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9" w15:restartNumberingAfterBreak="0">
    <w:nsid w:val="56E43392"/>
    <w:multiLevelType w:val="hybridMultilevel"/>
    <w:tmpl w:val="34A4CBA8"/>
    <w:lvl w:ilvl="0" w:tplc="04240001">
      <w:start w:val="1"/>
      <w:numFmt w:val="bullet"/>
      <w:lvlText w:val=""/>
      <w:lvlJc w:val="left"/>
      <w:pPr>
        <w:ind w:left="1065" w:hanging="360"/>
      </w:pPr>
      <w:rPr>
        <w:rFonts w:ascii="Symbol" w:hAnsi="Symbol" w:hint="default"/>
      </w:rPr>
    </w:lvl>
    <w:lvl w:ilvl="1" w:tplc="04240003" w:tentative="1">
      <w:start w:val="1"/>
      <w:numFmt w:val="bullet"/>
      <w:lvlText w:val="o"/>
      <w:lvlJc w:val="left"/>
      <w:pPr>
        <w:ind w:left="1785" w:hanging="360"/>
      </w:pPr>
      <w:rPr>
        <w:rFonts w:ascii="Courier New" w:hAnsi="Courier New" w:cs="Courier New" w:hint="default"/>
      </w:rPr>
    </w:lvl>
    <w:lvl w:ilvl="2" w:tplc="04240005" w:tentative="1">
      <w:start w:val="1"/>
      <w:numFmt w:val="bullet"/>
      <w:lvlText w:val=""/>
      <w:lvlJc w:val="left"/>
      <w:pPr>
        <w:ind w:left="2505" w:hanging="360"/>
      </w:pPr>
      <w:rPr>
        <w:rFonts w:ascii="Wingdings" w:hAnsi="Wingdings" w:hint="default"/>
      </w:rPr>
    </w:lvl>
    <w:lvl w:ilvl="3" w:tplc="04240001" w:tentative="1">
      <w:start w:val="1"/>
      <w:numFmt w:val="bullet"/>
      <w:lvlText w:val=""/>
      <w:lvlJc w:val="left"/>
      <w:pPr>
        <w:ind w:left="3225" w:hanging="360"/>
      </w:pPr>
      <w:rPr>
        <w:rFonts w:ascii="Symbol" w:hAnsi="Symbol" w:hint="default"/>
      </w:rPr>
    </w:lvl>
    <w:lvl w:ilvl="4" w:tplc="04240003" w:tentative="1">
      <w:start w:val="1"/>
      <w:numFmt w:val="bullet"/>
      <w:lvlText w:val="o"/>
      <w:lvlJc w:val="left"/>
      <w:pPr>
        <w:ind w:left="3945" w:hanging="360"/>
      </w:pPr>
      <w:rPr>
        <w:rFonts w:ascii="Courier New" w:hAnsi="Courier New" w:cs="Courier New" w:hint="default"/>
      </w:rPr>
    </w:lvl>
    <w:lvl w:ilvl="5" w:tplc="04240005" w:tentative="1">
      <w:start w:val="1"/>
      <w:numFmt w:val="bullet"/>
      <w:lvlText w:val=""/>
      <w:lvlJc w:val="left"/>
      <w:pPr>
        <w:ind w:left="4665" w:hanging="360"/>
      </w:pPr>
      <w:rPr>
        <w:rFonts w:ascii="Wingdings" w:hAnsi="Wingdings" w:hint="default"/>
      </w:rPr>
    </w:lvl>
    <w:lvl w:ilvl="6" w:tplc="04240001" w:tentative="1">
      <w:start w:val="1"/>
      <w:numFmt w:val="bullet"/>
      <w:lvlText w:val=""/>
      <w:lvlJc w:val="left"/>
      <w:pPr>
        <w:ind w:left="5385" w:hanging="360"/>
      </w:pPr>
      <w:rPr>
        <w:rFonts w:ascii="Symbol" w:hAnsi="Symbol" w:hint="default"/>
      </w:rPr>
    </w:lvl>
    <w:lvl w:ilvl="7" w:tplc="04240003" w:tentative="1">
      <w:start w:val="1"/>
      <w:numFmt w:val="bullet"/>
      <w:lvlText w:val="o"/>
      <w:lvlJc w:val="left"/>
      <w:pPr>
        <w:ind w:left="6105" w:hanging="360"/>
      </w:pPr>
      <w:rPr>
        <w:rFonts w:ascii="Courier New" w:hAnsi="Courier New" w:cs="Courier New" w:hint="default"/>
      </w:rPr>
    </w:lvl>
    <w:lvl w:ilvl="8" w:tplc="04240005" w:tentative="1">
      <w:start w:val="1"/>
      <w:numFmt w:val="bullet"/>
      <w:lvlText w:val=""/>
      <w:lvlJc w:val="left"/>
      <w:pPr>
        <w:ind w:left="6825" w:hanging="360"/>
      </w:pPr>
      <w:rPr>
        <w:rFonts w:ascii="Wingdings" w:hAnsi="Wingdings" w:hint="default"/>
      </w:rPr>
    </w:lvl>
  </w:abstractNum>
  <w:abstractNum w:abstractNumId="30" w15:restartNumberingAfterBreak="0">
    <w:nsid w:val="5DF95BF9"/>
    <w:multiLevelType w:val="hybridMultilevel"/>
    <w:tmpl w:val="C46CFC26"/>
    <w:lvl w:ilvl="0" w:tplc="B3E61688">
      <w:start w:val="2"/>
      <w:numFmt w:val="bullet"/>
      <w:lvlText w:val="-"/>
      <w:lvlJc w:val="left"/>
      <w:pPr>
        <w:ind w:left="420" w:hanging="360"/>
      </w:pPr>
      <w:rPr>
        <w:rFonts w:ascii="Arial" w:eastAsia="Times New Roman" w:hAnsi="Arial" w:cs="Arial" w:hint="default"/>
      </w:rPr>
    </w:lvl>
    <w:lvl w:ilvl="1" w:tplc="04240003" w:tentative="1">
      <w:start w:val="1"/>
      <w:numFmt w:val="bullet"/>
      <w:lvlText w:val="o"/>
      <w:lvlJc w:val="left"/>
      <w:pPr>
        <w:ind w:left="1140" w:hanging="360"/>
      </w:pPr>
      <w:rPr>
        <w:rFonts w:ascii="Courier New" w:hAnsi="Courier New" w:cs="Courier New" w:hint="default"/>
      </w:rPr>
    </w:lvl>
    <w:lvl w:ilvl="2" w:tplc="04240005" w:tentative="1">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cs="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cs="Courier New" w:hint="default"/>
      </w:rPr>
    </w:lvl>
    <w:lvl w:ilvl="8" w:tplc="04240005" w:tentative="1">
      <w:start w:val="1"/>
      <w:numFmt w:val="bullet"/>
      <w:lvlText w:val=""/>
      <w:lvlJc w:val="left"/>
      <w:pPr>
        <w:ind w:left="6180" w:hanging="360"/>
      </w:pPr>
      <w:rPr>
        <w:rFonts w:ascii="Wingdings" w:hAnsi="Wingdings" w:hint="default"/>
      </w:rPr>
    </w:lvl>
  </w:abstractNum>
  <w:abstractNum w:abstractNumId="31" w15:restartNumberingAfterBreak="0">
    <w:nsid w:val="6A576716"/>
    <w:multiLevelType w:val="hybridMultilevel"/>
    <w:tmpl w:val="CE729F5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2" w15:restartNumberingAfterBreak="0">
    <w:nsid w:val="6CF7188B"/>
    <w:multiLevelType w:val="hybridMultilevel"/>
    <w:tmpl w:val="BA169222"/>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3" w15:restartNumberingAfterBreak="0">
    <w:nsid w:val="6D390364"/>
    <w:multiLevelType w:val="hybridMultilevel"/>
    <w:tmpl w:val="216EEBD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735259FD"/>
    <w:multiLevelType w:val="hybridMultilevel"/>
    <w:tmpl w:val="2594E9CE"/>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5" w15:restartNumberingAfterBreak="0">
    <w:nsid w:val="7444242C"/>
    <w:multiLevelType w:val="hybridMultilevel"/>
    <w:tmpl w:val="F9A245AE"/>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6" w15:restartNumberingAfterBreak="0">
    <w:nsid w:val="7A776DDF"/>
    <w:multiLevelType w:val="hybridMultilevel"/>
    <w:tmpl w:val="C4545404"/>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7" w15:restartNumberingAfterBreak="0">
    <w:nsid w:val="7A9A37FB"/>
    <w:multiLevelType w:val="hybridMultilevel"/>
    <w:tmpl w:val="D2582900"/>
    <w:lvl w:ilvl="0" w:tplc="04240001">
      <w:start w:val="1"/>
      <w:numFmt w:val="bullet"/>
      <w:lvlText w:val=""/>
      <w:lvlJc w:val="left"/>
      <w:pPr>
        <w:ind w:left="780" w:hanging="360"/>
      </w:pPr>
      <w:rPr>
        <w:rFonts w:ascii="Symbol" w:hAnsi="Symbol"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num w:numId="1" w16cid:durableId="2090613750">
    <w:abstractNumId w:val="14"/>
  </w:num>
  <w:num w:numId="2" w16cid:durableId="135417563">
    <w:abstractNumId w:val="24"/>
  </w:num>
  <w:num w:numId="3" w16cid:durableId="1523741149">
    <w:abstractNumId w:val="5"/>
  </w:num>
  <w:num w:numId="4" w16cid:durableId="2074963523">
    <w:abstractNumId w:val="0"/>
  </w:num>
  <w:num w:numId="5" w16cid:durableId="1042678651">
    <w:abstractNumId w:val="9"/>
  </w:num>
  <w:num w:numId="6" w16cid:durableId="1044135755">
    <w:abstractNumId w:val="3"/>
  </w:num>
  <w:num w:numId="7" w16cid:durableId="1516966687">
    <w:abstractNumId w:val="15"/>
  </w:num>
  <w:num w:numId="8" w16cid:durableId="1290012767">
    <w:abstractNumId w:val="22"/>
  </w:num>
  <w:num w:numId="9" w16cid:durableId="1504666210">
    <w:abstractNumId w:val="25"/>
  </w:num>
  <w:num w:numId="10" w16cid:durableId="154810287">
    <w:abstractNumId w:val="2"/>
  </w:num>
  <w:num w:numId="11" w16cid:durableId="1824085108">
    <w:abstractNumId w:val="10"/>
  </w:num>
  <w:num w:numId="12" w16cid:durableId="490105032">
    <w:abstractNumId w:val="19"/>
  </w:num>
  <w:num w:numId="13" w16cid:durableId="529338167">
    <w:abstractNumId w:val="4"/>
  </w:num>
  <w:num w:numId="14" w16cid:durableId="1474372653">
    <w:abstractNumId w:val="31"/>
  </w:num>
  <w:num w:numId="15" w16cid:durableId="2139181526">
    <w:abstractNumId w:val="20"/>
  </w:num>
  <w:num w:numId="16" w16cid:durableId="943457643">
    <w:abstractNumId w:val="11"/>
  </w:num>
  <w:num w:numId="17" w16cid:durableId="1369910855">
    <w:abstractNumId w:val="33"/>
  </w:num>
  <w:num w:numId="18" w16cid:durableId="1716738656">
    <w:abstractNumId w:val="6"/>
  </w:num>
  <w:num w:numId="19" w16cid:durableId="552231258">
    <w:abstractNumId w:val="8"/>
  </w:num>
  <w:num w:numId="20" w16cid:durableId="1666124447">
    <w:abstractNumId w:val="23"/>
  </w:num>
  <w:num w:numId="21" w16cid:durableId="690180595">
    <w:abstractNumId w:val="27"/>
  </w:num>
  <w:num w:numId="22" w16cid:durableId="1894190776">
    <w:abstractNumId w:val="12"/>
  </w:num>
  <w:num w:numId="23" w16cid:durableId="903680041">
    <w:abstractNumId w:val="17"/>
  </w:num>
  <w:num w:numId="24" w16cid:durableId="86464581">
    <w:abstractNumId w:val="13"/>
  </w:num>
  <w:num w:numId="25" w16cid:durableId="1061905249">
    <w:abstractNumId w:val="29"/>
  </w:num>
  <w:num w:numId="26" w16cid:durableId="1011395">
    <w:abstractNumId w:val="37"/>
  </w:num>
  <w:num w:numId="27" w16cid:durableId="1724719238">
    <w:abstractNumId w:val="35"/>
  </w:num>
  <w:num w:numId="28" w16cid:durableId="1186558344">
    <w:abstractNumId w:val="21"/>
  </w:num>
  <w:num w:numId="29" w16cid:durableId="322903810">
    <w:abstractNumId w:val="26"/>
  </w:num>
  <w:num w:numId="30" w16cid:durableId="1710302096">
    <w:abstractNumId w:val="1"/>
  </w:num>
  <w:num w:numId="31" w16cid:durableId="1542013791">
    <w:abstractNumId w:val="28"/>
  </w:num>
  <w:num w:numId="32" w16cid:durableId="2073238632">
    <w:abstractNumId w:val="34"/>
  </w:num>
  <w:num w:numId="33" w16cid:durableId="1024668457">
    <w:abstractNumId w:val="36"/>
  </w:num>
  <w:num w:numId="34" w16cid:durableId="1224096643">
    <w:abstractNumId w:val="30"/>
  </w:num>
  <w:num w:numId="35" w16cid:durableId="116801110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98909261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131095987">
    <w:abstractNumId w:val="18"/>
  </w:num>
  <w:num w:numId="38" w16cid:durableId="11851728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308"/>
    <w:rsid w:val="00032D34"/>
    <w:rsid w:val="000A651A"/>
    <w:rsid w:val="000B7084"/>
    <w:rsid w:val="000D0CCE"/>
    <w:rsid w:val="000E68E7"/>
    <w:rsid w:val="000F091F"/>
    <w:rsid w:val="00104DD8"/>
    <w:rsid w:val="00125345"/>
    <w:rsid w:val="001276C2"/>
    <w:rsid w:val="001441DF"/>
    <w:rsid w:val="001521BA"/>
    <w:rsid w:val="00156E35"/>
    <w:rsid w:val="00165308"/>
    <w:rsid w:val="00170DCD"/>
    <w:rsid w:val="00181A79"/>
    <w:rsid w:val="00187705"/>
    <w:rsid w:val="00195ADD"/>
    <w:rsid w:val="001A64B9"/>
    <w:rsid w:val="001A74C1"/>
    <w:rsid w:val="001B3489"/>
    <w:rsid w:val="001D1536"/>
    <w:rsid w:val="001E3943"/>
    <w:rsid w:val="001E5A59"/>
    <w:rsid w:val="00200B5B"/>
    <w:rsid w:val="00203469"/>
    <w:rsid w:val="002146F0"/>
    <w:rsid w:val="00225D9A"/>
    <w:rsid w:val="0023195D"/>
    <w:rsid w:val="00240417"/>
    <w:rsid w:val="002604C6"/>
    <w:rsid w:val="0027486F"/>
    <w:rsid w:val="00277F4B"/>
    <w:rsid w:val="00284221"/>
    <w:rsid w:val="002865BF"/>
    <w:rsid w:val="0029594F"/>
    <w:rsid w:val="002C0864"/>
    <w:rsid w:val="002E794D"/>
    <w:rsid w:val="002F1F3B"/>
    <w:rsid w:val="00326187"/>
    <w:rsid w:val="0035747A"/>
    <w:rsid w:val="0037699B"/>
    <w:rsid w:val="003C6E17"/>
    <w:rsid w:val="00470F51"/>
    <w:rsid w:val="00474F9E"/>
    <w:rsid w:val="00482D98"/>
    <w:rsid w:val="004853D2"/>
    <w:rsid w:val="004A7BFC"/>
    <w:rsid w:val="004D05C9"/>
    <w:rsid w:val="004D4B3C"/>
    <w:rsid w:val="004D53E1"/>
    <w:rsid w:val="004D60A1"/>
    <w:rsid w:val="004E52E7"/>
    <w:rsid w:val="004E53DE"/>
    <w:rsid w:val="00505448"/>
    <w:rsid w:val="005223A0"/>
    <w:rsid w:val="005310E0"/>
    <w:rsid w:val="00544965"/>
    <w:rsid w:val="005567E6"/>
    <w:rsid w:val="00577FA4"/>
    <w:rsid w:val="00593217"/>
    <w:rsid w:val="00594EB6"/>
    <w:rsid w:val="005A66A1"/>
    <w:rsid w:val="005B74D0"/>
    <w:rsid w:val="005F385B"/>
    <w:rsid w:val="005F776F"/>
    <w:rsid w:val="00602D9D"/>
    <w:rsid w:val="00621844"/>
    <w:rsid w:val="00626D4C"/>
    <w:rsid w:val="00651DAA"/>
    <w:rsid w:val="0068411D"/>
    <w:rsid w:val="006C47C8"/>
    <w:rsid w:val="006D0B92"/>
    <w:rsid w:val="00702C67"/>
    <w:rsid w:val="00702F02"/>
    <w:rsid w:val="00703E0E"/>
    <w:rsid w:val="00732C94"/>
    <w:rsid w:val="0073546A"/>
    <w:rsid w:val="00736656"/>
    <w:rsid w:val="00736AE6"/>
    <w:rsid w:val="00745F2A"/>
    <w:rsid w:val="0077062E"/>
    <w:rsid w:val="007A2087"/>
    <w:rsid w:val="007A5938"/>
    <w:rsid w:val="007C3641"/>
    <w:rsid w:val="007C6F57"/>
    <w:rsid w:val="007D7332"/>
    <w:rsid w:val="008001F2"/>
    <w:rsid w:val="00831C09"/>
    <w:rsid w:val="0083446E"/>
    <w:rsid w:val="00835897"/>
    <w:rsid w:val="00864B05"/>
    <w:rsid w:val="00884EE0"/>
    <w:rsid w:val="008950E2"/>
    <w:rsid w:val="008D30D1"/>
    <w:rsid w:val="008E0C1A"/>
    <w:rsid w:val="008E1D5B"/>
    <w:rsid w:val="008F0162"/>
    <w:rsid w:val="00941BBE"/>
    <w:rsid w:val="00980F13"/>
    <w:rsid w:val="009850D3"/>
    <w:rsid w:val="00986235"/>
    <w:rsid w:val="00987F2C"/>
    <w:rsid w:val="009927E5"/>
    <w:rsid w:val="00993883"/>
    <w:rsid w:val="00996CAF"/>
    <w:rsid w:val="009A2658"/>
    <w:rsid w:val="009A26A2"/>
    <w:rsid w:val="009A2C92"/>
    <w:rsid w:val="009A3BBC"/>
    <w:rsid w:val="009B0A61"/>
    <w:rsid w:val="009B1D6C"/>
    <w:rsid w:val="009D025A"/>
    <w:rsid w:val="009D2C27"/>
    <w:rsid w:val="009D5F82"/>
    <w:rsid w:val="00A16F01"/>
    <w:rsid w:val="00A46647"/>
    <w:rsid w:val="00A84D1E"/>
    <w:rsid w:val="00A97D41"/>
    <w:rsid w:val="00AF6CA8"/>
    <w:rsid w:val="00B06B5B"/>
    <w:rsid w:val="00B31D0B"/>
    <w:rsid w:val="00B32EF2"/>
    <w:rsid w:val="00B434B8"/>
    <w:rsid w:val="00B43F20"/>
    <w:rsid w:val="00B839F0"/>
    <w:rsid w:val="00B902FA"/>
    <w:rsid w:val="00BA3E05"/>
    <w:rsid w:val="00BA6489"/>
    <w:rsid w:val="00BC0CEF"/>
    <w:rsid w:val="00BC3336"/>
    <w:rsid w:val="00BC35C1"/>
    <w:rsid w:val="00BE0BD3"/>
    <w:rsid w:val="00BE0ED8"/>
    <w:rsid w:val="00C2357E"/>
    <w:rsid w:val="00C309C1"/>
    <w:rsid w:val="00C32F81"/>
    <w:rsid w:val="00C71C0C"/>
    <w:rsid w:val="00C755CD"/>
    <w:rsid w:val="00C770F3"/>
    <w:rsid w:val="00C77586"/>
    <w:rsid w:val="00CC7CD2"/>
    <w:rsid w:val="00CD6FE7"/>
    <w:rsid w:val="00CE029C"/>
    <w:rsid w:val="00CF725C"/>
    <w:rsid w:val="00D31775"/>
    <w:rsid w:val="00D50C8F"/>
    <w:rsid w:val="00D558AB"/>
    <w:rsid w:val="00D65615"/>
    <w:rsid w:val="00D67362"/>
    <w:rsid w:val="00D831E8"/>
    <w:rsid w:val="00D95328"/>
    <w:rsid w:val="00DB08AA"/>
    <w:rsid w:val="00E16F3E"/>
    <w:rsid w:val="00E235B5"/>
    <w:rsid w:val="00E255C0"/>
    <w:rsid w:val="00E27A5F"/>
    <w:rsid w:val="00E47188"/>
    <w:rsid w:val="00E5537B"/>
    <w:rsid w:val="00E7599D"/>
    <w:rsid w:val="00E91929"/>
    <w:rsid w:val="00E93707"/>
    <w:rsid w:val="00EF0C9A"/>
    <w:rsid w:val="00EF3A21"/>
    <w:rsid w:val="00F258B5"/>
    <w:rsid w:val="00F45A2C"/>
    <w:rsid w:val="00F478DD"/>
    <w:rsid w:val="00F54261"/>
    <w:rsid w:val="00F63CCE"/>
    <w:rsid w:val="00F90AB8"/>
    <w:rsid w:val="00FB59A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2B2A39"/>
  <w15:docId w15:val="{AA33FD19-B933-432F-9CD4-690BFDD8B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jc w:val="both"/>
    </w:pPr>
    <w:rPr>
      <w:sz w:val="24"/>
      <w:szCs w:val="24"/>
    </w:rPr>
  </w:style>
  <w:style w:type="paragraph" w:styleId="Naslov1">
    <w:name w:val="heading 1"/>
    <w:basedOn w:val="Navaden"/>
    <w:next w:val="Navaden"/>
    <w:qFormat/>
    <w:pPr>
      <w:keepNext/>
      <w:widowControl w:val="0"/>
      <w:autoSpaceDE w:val="0"/>
      <w:autoSpaceDN w:val="0"/>
      <w:adjustRightInd w:val="0"/>
      <w:spacing w:line="240" w:lineRule="atLeast"/>
      <w:ind w:left="15" w:right="70"/>
      <w:outlineLvl w:val="0"/>
    </w:pPr>
    <w:rPr>
      <w:rFonts w:ascii="Arial" w:hAnsi="Arial" w:cs="Arial"/>
      <w:b/>
      <w:bCs/>
      <w:color w:val="000000"/>
    </w:rPr>
  </w:style>
  <w:style w:type="paragraph" w:styleId="Naslov7">
    <w:name w:val="heading 7"/>
    <w:basedOn w:val="Navaden"/>
    <w:next w:val="Navaden"/>
    <w:qFormat/>
    <w:pPr>
      <w:spacing w:before="240" w:after="60"/>
      <w:outlineLvl w:val="6"/>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rPr>
      <w:color w:val="0000FF"/>
      <w:u w:val="single"/>
    </w:rPr>
  </w:style>
  <w:style w:type="paragraph" w:customStyle="1" w:styleId="Brezrazmikov1">
    <w:name w:val="Brez razmikov1"/>
    <w:qFormat/>
    <w:rPr>
      <w:rFonts w:ascii="Calibri" w:hAnsi="Calibri"/>
      <w:sz w:val="22"/>
      <w:szCs w:val="22"/>
    </w:rPr>
  </w:style>
  <w:style w:type="character" w:styleId="Krepko">
    <w:name w:val="Strong"/>
    <w:uiPriority w:val="22"/>
    <w:qFormat/>
    <w:rPr>
      <w:b/>
      <w:bCs/>
    </w:rPr>
  </w:style>
  <w:style w:type="paragraph" w:styleId="Telobesedila2">
    <w:name w:val="Body Text 2"/>
    <w:basedOn w:val="Navaden"/>
    <w:pPr>
      <w:tabs>
        <w:tab w:val="left" w:pos="540"/>
        <w:tab w:val="left" w:pos="1080"/>
      </w:tabs>
    </w:pPr>
  </w:style>
  <w:style w:type="character" w:styleId="SledenaHiperpovezava">
    <w:name w:val="FollowedHyperlink"/>
    <w:rPr>
      <w:color w:val="800080"/>
      <w:u w:val="single"/>
    </w:rPr>
  </w:style>
  <w:style w:type="paragraph" w:styleId="Noga">
    <w:name w:val="footer"/>
    <w:basedOn w:val="Navaden"/>
    <w:link w:val="NogaZnak"/>
    <w:uiPriority w:val="99"/>
    <w:pPr>
      <w:tabs>
        <w:tab w:val="center" w:pos="4536"/>
        <w:tab w:val="right" w:pos="9072"/>
      </w:tabs>
    </w:pPr>
  </w:style>
  <w:style w:type="character" w:styleId="tevilkastrani">
    <w:name w:val="page number"/>
    <w:basedOn w:val="Privzetapisavaodstavka"/>
  </w:style>
  <w:style w:type="paragraph" w:customStyle="1" w:styleId="navaden1">
    <w:name w:val="navaden1"/>
    <w:basedOn w:val="Navaden"/>
    <w:rPr>
      <w:szCs w:val="20"/>
    </w:rPr>
  </w:style>
  <w:style w:type="paragraph" w:styleId="Glava">
    <w:name w:val="header"/>
    <w:aliases w:val="APEK-4"/>
    <w:basedOn w:val="Navaden"/>
    <w:link w:val="GlavaZnak"/>
    <w:pPr>
      <w:tabs>
        <w:tab w:val="center" w:pos="4536"/>
        <w:tab w:val="right" w:pos="9072"/>
      </w:tabs>
      <w:jc w:val="left"/>
    </w:pPr>
    <w:rPr>
      <w:szCs w:val="20"/>
    </w:rPr>
  </w:style>
  <w:style w:type="paragraph" w:styleId="Telobesedila">
    <w:name w:val="Body Text"/>
    <w:basedOn w:val="Navaden"/>
    <w:rPr>
      <w:rFonts w:ascii="Arial" w:hAnsi="Arial" w:cs="Arial"/>
      <w:sz w:val="22"/>
    </w:rPr>
  </w:style>
  <w:style w:type="paragraph" w:styleId="Naslov">
    <w:name w:val="Title"/>
    <w:basedOn w:val="Naslov1"/>
    <w:link w:val="NaslovZnak"/>
    <w:qFormat/>
    <w:rsid w:val="008E1D5B"/>
    <w:pPr>
      <w:widowControl/>
      <w:autoSpaceDE/>
      <w:autoSpaceDN/>
      <w:adjustRightInd/>
      <w:spacing w:before="240" w:after="60" w:line="240" w:lineRule="auto"/>
      <w:ind w:left="0" w:right="0"/>
      <w:jc w:val="center"/>
      <w:outlineLvl w:val="9"/>
    </w:pPr>
    <w:rPr>
      <w:rFonts w:ascii="Times New Roman" w:hAnsi="Times New Roman" w:cs="Times New Roman"/>
      <w:bCs w:val="0"/>
      <w:color w:val="auto"/>
      <w:kern w:val="28"/>
      <w:sz w:val="28"/>
      <w:szCs w:val="20"/>
    </w:rPr>
  </w:style>
  <w:style w:type="character" w:customStyle="1" w:styleId="NaslovZnak">
    <w:name w:val="Naslov Znak"/>
    <w:link w:val="Naslov"/>
    <w:rsid w:val="008E1D5B"/>
    <w:rPr>
      <w:b/>
      <w:kern w:val="28"/>
      <w:sz w:val="28"/>
    </w:rPr>
  </w:style>
  <w:style w:type="paragraph" w:styleId="HTML-oblikovano">
    <w:name w:val="HTML Preformatted"/>
    <w:basedOn w:val="Navaden"/>
    <w:link w:val="HTML-oblikovanoZnak"/>
    <w:rsid w:val="00F478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18"/>
      <w:szCs w:val="18"/>
    </w:rPr>
  </w:style>
  <w:style w:type="character" w:customStyle="1" w:styleId="HTML-oblikovanoZnak">
    <w:name w:val="HTML-oblikovano Znak"/>
    <w:link w:val="HTML-oblikovano"/>
    <w:rsid w:val="00F478DD"/>
    <w:rPr>
      <w:rFonts w:ascii="Courier New" w:hAnsi="Courier New" w:cs="Courier New"/>
      <w:sz w:val="18"/>
      <w:szCs w:val="18"/>
    </w:rPr>
  </w:style>
  <w:style w:type="paragraph" w:customStyle="1" w:styleId="odstavek">
    <w:name w:val="odstavek"/>
    <w:basedOn w:val="Navaden"/>
    <w:rsid w:val="00C32F81"/>
    <w:pPr>
      <w:spacing w:before="100" w:beforeAutospacing="1" w:after="100" w:afterAutospacing="1"/>
      <w:jc w:val="left"/>
    </w:pPr>
  </w:style>
  <w:style w:type="character" w:customStyle="1" w:styleId="GlavaZnak">
    <w:name w:val="Glava Znak"/>
    <w:aliases w:val="APEK-4 Znak"/>
    <w:link w:val="Glava"/>
    <w:rsid w:val="00993883"/>
    <w:rPr>
      <w:sz w:val="24"/>
    </w:rPr>
  </w:style>
  <w:style w:type="paragraph" w:styleId="Odstavekseznama">
    <w:name w:val="List Paragraph"/>
    <w:basedOn w:val="Navaden"/>
    <w:uiPriority w:val="34"/>
    <w:qFormat/>
    <w:rsid w:val="0029594F"/>
    <w:pPr>
      <w:ind w:left="720"/>
      <w:contextualSpacing/>
    </w:pPr>
  </w:style>
  <w:style w:type="table" w:styleId="Tabelamrea">
    <w:name w:val="Table Grid"/>
    <w:basedOn w:val="Navadnatabela"/>
    <w:uiPriority w:val="39"/>
    <w:rsid w:val="009D5F8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vadensplet">
    <w:name w:val="Normal (Web)"/>
    <w:basedOn w:val="Navaden"/>
    <w:uiPriority w:val="99"/>
    <w:semiHidden/>
    <w:unhideWhenUsed/>
    <w:rsid w:val="00E93707"/>
    <w:pPr>
      <w:spacing w:before="100" w:beforeAutospacing="1" w:after="100" w:afterAutospacing="1"/>
      <w:jc w:val="left"/>
    </w:pPr>
  </w:style>
  <w:style w:type="character" w:customStyle="1" w:styleId="NogaZnak">
    <w:name w:val="Noga Znak"/>
    <w:basedOn w:val="Privzetapisavaodstavka"/>
    <w:link w:val="Noga"/>
    <w:uiPriority w:val="99"/>
    <w:rsid w:val="00277F4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81686">
      <w:bodyDiv w:val="1"/>
      <w:marLeft w:val="0"/>
      <w:marRight w:val="0"/>
      <w:marTop w:val="0"/>
      <w:marBottom w:val="0"/>
      <w:divBdr>
        <w:top w:val="none" w:sz="0" w:space="0" w:color="auto"/>
        <w:left w:val="none" w:sz="0" w:space="0" w:color="auto"/>
        <w:bottom w:val="none" w:sz="0" w:space="0" w:color="auto"/>
        <w:right w:val="none" w:sz="0" w:space="0" w:color="auto"/>
      </w:divBdr>
    </w:div>
    <w:div w:id="234172437">
      <w:bodyDiv w:val="1"/>
      <w:marLeft w:val="0"/>
      <w:marRight w:val="0"/>
      <w:marTop w:val="0"/>
      <w:marBottom w:val="0"/>
      <w:divBdr>
        <w:top w:val="none" w:sz="0" w:space="0" w:color="auto"/>
        <w:left w:val="none" w:sz="0" w:space="0" w:color="auto"/>
        <w:bottom w:val="none" w:sz="0" w:space="0" w:color="auto"/>
        <w:right w:val="none" w:sz="0" w:space="0" w:color="auto"/>
      </w:divBdr>
    </w:div>
    <w:div w:id="268856339">
      <w:bodyDiv w:val="1"/>
      <w:marLeft w:val="0"/>
      <w:marRight w:val="0"/>
      <w:marTop w:val="0"/>
      <w:marBottom w:val="0"/>
      <w:divBdr>
        <w:top w:val="none" w:sz="0" w:space="0" w:color="auto"/>
        <w:left w:val="none" w:sz="0" w:space="0" w:color="auto"/>
        <w:bottom w:val="none" w:sz="0" w:space="0" w:color="auto"/>
        <w:right w:val="none" w:sz="0" w:space="0" w:color="auto"/>
      </w:divBdr>
    </w:div>
    <w:div w:id="519198021">
      <w:bodyDiv w:val="1"/>
      <w:marLeft w:val="0"/>
      <w:marRight w:val="0"/>
      <w:marTop w:val="0"/>
      <w:marBottom w:val="0"/>
      <w:divBdr>
        <w:top w:val="none" w:sz="0" w:space="0" w:color="auto"/>
        <w:left w:val="none" w:sz="0" w:space="0" w:color="auto"/>
        <w:bottom w:val="none" w:sz="0" w:space="0" w:color="auto"/>
        <w:right w:val="none" w:sz="0" w:space="0" w:color="auto"/>
      </w:divBdr>
    </w:div>
    <w:div w:id="563641979">
      <w:bodyDiv w:val="1"/>
      <w:marLeft w:val="0"/>
      <w:marRight w:val="0"/>
      <w:marTop w:val="0"/>
      <w:marBottom w:val="0"/>
      <w:divBdr>
        <w:top w:val="none" w:sz="0" w:space="0" w:color="auto"/>
        <w:left w:val="none" w:sz="0" w:space="0" w:color="auto"/>
        <w:bottom w:val="none" w:sz="0" w:space="0" w:color="auto"/>
        <w:right w:val="none" w:sz="0" w:space="0" w:color="auto"/>
      </w:divBdr>
    </w:div>
    <w:div w:id="577055927">
      <w:bodyDiv w:val="1"/>
      <w:marLeft w:val="0"/>
      <w:marRight w:val="0"/>
      <w:marTop w:val="0"/>
      <w:marBottom w:val="0"/>
      <w:divBdr>
        <w:top w:val="none" w:sz="0" w:space="0" w:color="auto"/>
        <w:left w:val="none" w:sz="0" w:space="0" w:color="auto"/>
        <w:bottom w:val="none" w:sz="0" w:space="0" w:color="auto"/>
        <w:right w:val="none" w:sz="0" w:space="0" w:color="auto"/>
      </w:divBdr>
    </w:div>
    <w:div w:id="708803929">
      <w:bodyDiv w:val="1"/>
      <w:marLeft w:val="0"/>
      <w:marRight w:val="0"/>
      <w:marTop w:val="0"/>
      <w:marBottom w:val="0"/>
      <w:divBdr>
        <w:top w:val="none" w:sz="0" w:space="0" w:color="auto"/>
        <w:left w:val="none" w:sz="0" w:space="0" w:color="auto"/>
        <w:bottom w:val="none" w:sz="0" w:space="0" w:color="auto"/>
        <w:right w:val="none" w:sz="0" w:space="0" w:color="auto"/>
      </w:divBdr>
    </w:div>
    <w:div w:id="768813742">
      <w:bodyDiv w:val="1"/>
      <w:marLeft w:val="0"/>
      <w:marRight w:val="0"/>
      <w:marTop w:val="0"/>
      <w:marBottom w:val="0"/>
      <w:divBdr>
        <w:top w:val="none" w:sz="0" w:space="0" w:color="auto"/>
        <w:left w:val="none" w:sz="0" w:space="0" w:color="auto"/>
        <w:bottom w:val="none" w:sz="0" w:space="0" w:color="auto"/>
        <w:right w:val="none" w:sz="0" w:space="0" w:color="auto"/>
      </w:divBdr>
    </w:div>
    <w:div w:id="920525949">
      <w:bodyDiv w:val="1"/>
      <w:marLeft w:val="0"/>
      <w:marRight w:val="0"/>
      <w:marTop w:val="0"/>
      <w:marBottom w:val="0"/>
      <w:divBdr>
        <w:top w:val="none" w:sz="0" w:space="0" w:color="auto"/>
        <w:left w:val="none" w:sz="0" w:space="0" w:color="auto"/>
        <w:bottom w:val="none" w:sz="0" w:space="0" w:color="auto"/>
        <w:right w:val="none" w:sz="0" w:space="0" w:color="auto"/>
      </w:divBdr>
    </w:div>
    <w:div w:id="1119448025">
      <w:bodyDiv w:val="1"/>
      <w:marLeft w:val="0"/>
      <w:marRight w:val="0"/>
      <w:marTop w:val="0"/>
      <w:marBottom w:val="0"/>
      <w:divBdr>
        <w:top w:val="none" w:sz="0" w:space="0" w:color="auto"/>
        <w:left w:val="none" w:sz="0" w:space="0" w:color="auto"/>
        <w:bottom w:val="none" w:sz="0" w:space="0" w:color="auto"/>
        <w:right w:val="none" w:sz="0" w:space="0" w:color="auto"/>
      </w:divBdr>
    </w:div>
    <w:div w:id="1165781932">
      <w:bodyDiv w:val="1"/>
      <w:marLeft w:val="0"/>
      <w:marRight w:val="0"/>
      <w:marTop w:val="0"/>
      <w:marBottom w:val="0"/>
      <w:divBdr>
        <w:top w:val="none" w:sz="0" w:space="0" w:color="auto"/>
        <w:left w:val="none" w:sz="0" w:space="0" w:color="auto"/>
        <w:bottom w:val="none" w:sz="0" w:space="0" w:color="auto"/>
        <w:right w:val="none" w:sz="0" w:space="0" w:color="auto"/>
      </w:divBdr>
    </w:div>
    <w:div w:id="1253127522">
      <w:bodyDiv w:val="1"/>
      <w:marLeft w:val="0"/>
      <w:marRight w:val="0"/>
      <w:marTop w:val="0"/>
      <w:marBottom w:val="0"/>
      <w:divBdr>
        <w:top w:val="none" w:sz="0" w:space="0" w:color="auto"/>
        <w:left w:val="none" w:sz="0" w:space="0" w:color="auto"/>
        <w:bottom w:val="none" w:sz="0" w:space="0" w:color="auto"/>
        <w:right w:val="none" w:sz="0" w:space="0" w:color="auto"/>
      </w:divBdr>
    </w:div>
    <w:div w:id="1255018136">
      <w:bodyDiv w:val="1"/>
      <w:marLeft w:val="0"/>
      <w:marRight w:val="0"/>
      <w:marTop w:val="0"/>
      <w:marBottom w:val="0"/>
      <w:divBdr>
        <w:top w:val="none" w:sz="0" w:space="0" w:color="auto"/>
        <w:left w:val="none" w:sz="0" w:space="0" w:color="auto"/>
        <w:bottom w:val="none" w:sz="0" w:space="0" w:color="auto"/>
        <w:right w:val="none" w:sz="0" w:space="0" w:color="auto"/>
      </w:divBdr>
    </w:div>
    <w:div w:id="1387141836">
      <w:bodyDiv w:val="1"/>
      <w:marLeft w:val="0"/>
      <w:marRight w:val="0"/>
      <w:marTop w:val="0"/>
      <w:marBottom w:val="0"/>
      <w:divBdr>
        <w:top w:val="none" w:sz="0" w:space="0" w:color="auto"/>
        <w:left w:val="none" w:sz="0" w:space="0" w:color="auto"/>
        <w:bottom w:val="none" w:sz="0" w:space="0" w:color="auto"/>
        <w:right w:val="none" w:sz="0" w:space="0" w:color="auto"/>
      </w:divBdr>
    </w:div>
    <w:div w:id="1444962044">
      <w:bodyDiv w:val="1"/>
      <w:marLeft w:val="0"/>
      <w:marRight w:val="0"/>
      <w:marTop w:val="0"/>
      <w:marBottom w:val="0"/>
      <w:divBdr>
        <w:top w:val="none" w:sz="0" w:space="0" w:color="auto"/>
        <w:left w:val="none" w:sz="0" w:space="0" w:color="auto"/>
        <w:bottom w:val="none" w:sz="0" w:space="0" w:color="auto"/>
        <w:right w:val="none" w:sz="0" w:space="0" w:color="auto"/>
      </w:divBdr>
    </w:div>
    <w:div w:id="1510413486">
      <w:bodyDiv w:val="1"/>
      <w:marLeft w:val="0"/>
      <w:marRight w:val="0"/>
      <w:marTop w:val="0"/>
      <w:marBottom w:val="0"/>
      <w:divBdr>
        <w:top w:val="none" w:sz="0" w:space="0" w:color="auto"/>
        <w:left w:val="none" w:sz="0" w:space="0" w:color="auto"/>
        <w:bottom w:val="none" w:sz="0" w:space="0" w:color="auto"/>
        <w:right w:val="none" w:sz="0" w:space="0" w:color="auto"/>
      </w:divBdr>
    </w:div>
    <w:div w:id="1581939225">
      <w:bodyDiv w:val="1"/>
      <w:marLeft w:val="0"/>
      <w:marRight w:val="0"/>
      <w:marTop w:val="0"/>
      <w:marBottom w:val="0"/>
      <w:divBdr>
        <w:top w:val="none" w:sz="0" w:space="0" w:color="auto"/>
        <w:left w:val="none" w:sz="0" w:space="0" w:color="auto"/>
        <w:bottom w:val="none" w:sz="0" w:space="0" w:color="auto"/>
        <w:right w:val="none" w:sz="0" w:space="0" w:color="auto"/>
      </w:divBdr>
    </w:div>
    <w:div w:id="1729765035">
      <w:bodyDiv w:val="1"/>
      <w:marLeft w:val="0"/>
      <w:marRight w:val="0"/>
      <w:marTop w:val="0"/>
      <w:marBottom w:val="0"/>
      <w:divBdr>
        <w:top w:val="none" w:sz="0" w:space="0" w:color="auto"/>
        <w:left w:val="none" w:sz="0" w:space="0" w:color="auto"/>
        <w:bottom w:val="none" w:sz="0" w:space="0" w:color="auto"/>
        <w:right w:val="none" w:sz="0" w:space="0" w:color="auto"/>
      </w:divBdr>
    </w:div>
    <w:div w:id="1975674169">
      <w:bodyDiv w:val="1"/>
      <w:marLeft w:val="0"/>
      <w:marRight w:val="0"/>
      <w:marTop w:val="0"/>
      <w:marBottom w:val="0"/>
      <w:divBdr>
        <w:top w:val="none" w:sz="0" w:space="0" w:color="auto"/>
        <w:left w:val="none" w:sz="0" w:space="0" w:color="auto"/>
        <w:bottom w:val="none" w:sz="0" w:space="0" w:color="auto"/>
        <w:right w:val="none" w:sz="0" w:space="0" w:color="auto"/>
      </w:divBdr>
    </w:div>
    <w:div w:id="2004776705">
      <w:bodyDiv w:val="1"/>
      <w:marLeft w:val="0"/>
      <w:marRight w:val="0"/>
      <w:marTop w:val="0"/>
      <w:marBottom w:val="0"/>
      <w:divBdr>
        <w:top w:val="none" w:sz="0" w:space="0" w:color="auto"/>
        <w:left w:val="none" w:sz="0" w:space="0" w:color="auto"/>
        <w:bottom w:val="none" w:sz="0" w:space="0" w:color="auto"/>
        <w:right w:val="none" w:sz="0" w:space="0" w:color="auto"/>
      </w:divBdr>
    </w:div>
    <w:div w:id="21210225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ov.si/teme/financiranje-obci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F4EA8415-5AC7-4B95-B2CE-3942A1E95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3510</Words>
  <Characters>20012</Characters>
  <Application>Microsoft Office Word</Application>
  <DocSecurity>0</DocSecurity>
  <Lines>166</Lines>
  <Paragraphs>46</Paragraphs>
  <ScaleCrop>false</ScaleCrop>
  <HeadingPairs>
    <vt:vector size="2" baseType="variant">
      <vt:variant>
        <vt:lpstr>Naslov</vt:lpstr>
      </vt:variant>
      <vt:variant>
        <vt:i4>1</vt:i4>
      </vt:variant>
    </vt:vector>
  </HeadingPairs>
  <TitlesOfParts>
    <vt:vector size="1" baseType="lpstr">
      <vt:lpstr>PREDHODNI PROGRAM</vt:lpstr>
    </vt:vector>
  </TitlesOfParts>
  <Company>ARSO</Company>
  <LinksUpToDate>false</LinksUpToDate>
  <CharactersWithSpaces>23476</CharactersWithSpaces>
  <SharedDoc>false</SharedDoc>
  <HLinks>
    <vt:vector size="6" baseType="variant">
      <vt:variant>
        <vt:i4>3670125</vt:i4>
      </vt:variant>
      <vt:variant>
        <vt:i4>0</vt:i4>
      </vt:variant>
      <vt:variant>
        <vt:i4>0</vt:i4>
      </vt:variant>
      <vt:variant>
        <vt:i4>5</vt:i4>
      </vt:variant>
      <vt:variant>
        <vt:lpwstr>http://www.uradni-list.si/1/objava.jsp?urlid=2005114&amp;stevilka=5041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PREDHODNI PROGRAM</dc:title>
  <dc:subject/>
  <dc:creator>Uporabnik</dc:creator>
  <cp:keywords/>
  <dc:description/>
  <cp:lastModifiedBy>Ervin Vivoda</cp:lastModifiedBy>
  <cp:revision>2</cp:revision>
  <cp:lastPrinted>2023-09-20T07:47:00Z</cp:lastPrinted>
  <dcterms:created xsi:type="dcterms:W3CDTF">2023-09-26T07:45:00Z</dcterms:created>
  <dcterms:modified xsi:type="dcterms:W3CDTF">2023-09-26T07:45:00Z</dcterms:modified>
</cp:coreProperties>
</file>