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8E8D" w14:textId="77777777" w:rsidR="00206E40" w:rsidRDefault="00206E40" w:rsidP="008B7464">
      <w:pPr>
        <w:pStyle w:val="datumtevilka"/>
        <w:spacing w:line="276" w:lineRule="auto"/>
        <w:rPr>
          <w:rFonts w:cs="Arial"/>
        </w:rPr>
      </w:pPr>
    </w:p>
    <w:p w14:paraId="08A1EF93" w14:textId="6A5E6464" w:rsidR="007D75CF" w:rsidRPr="008B7464" w:rsidRDefault="007D75CF" w:rsidP="008B7464">
      <w:pPr>
        <w:pStyle w:val="datumtevilka"/>
        <w:spacing w:line="276" w:lineRule="auto"/>
        <w:rPr>
          <w:rFonts w:cs="Arial"/>
        </w:rPr>
      </w:pPr>
      <w:r w:rsidRPr="008B7464">
        <w:rPr>
          <w:rFonts w:cs="Arial"/>
        </w:rPr>
        <w:t xml:space="preserve">Številka: </w:t>
      </w:r>
      <w:r w:rsidRPr="008B7464">
        <w:rPr>
          <w:rFonts w:cs="Arial"/>
        </w:rPr>
        <w:tab/>
      </w:r>
      <w:r w:rsidR="00206E40" w:rsidRPr="00206E40">
        <w:rPr>
          <w:rFonts w:cs="Arial"/>
        </w:rPr>
        <w:t>35030-4/2023-2560</w:t>
      </w:r>
      <w:r w:rsidR="00206E40">
        <w:rPr>
          <w:rFonts w:cs="Arial"/>
        </w:rPr>
        <w:t>-</w:t>
      </w:r>
      <w:r w:rsidR="00FA14C6">
        <w:rPr>
          <w:rFonts w:cs="Arial"/>
        </w:rPr>
        <w:t>291</w:t>
      </w:r>
    </w:p>
    <w:p w14:paraId="477090E0" w14:textId="19534084" w:rsidR="007D75CF" w:rsidRPr="008B7464" w:rsidRDefault="00C250D5" w:rsidP="008B7464">
      <w:pPr>
        <w:pStyle w:val="datumtevilka"/>
        <w:spacing w:line="276" w:lineRule="auto"/>
        <w:rPr>
          <w:rFonts w:cs="Arial"/>
        </w:rPr>
      </w:pPr>
      <w:r w:rsidRPr="008B7464">
        <w:rPr>
          <w:rFonts w:cs="Arial"/>
        </w:rPr>
        <w:t xml:space="preserve">Datum: </w:t>
      </w:r>
      <w:r w:rsidRPr="008B7464">
        <w:rPr>
          <w:rFonts w:cs="Arial"/>
        </w:rPr>
        <w:tab/>
      </w:r>
      <w:r w:rsidR="00206E40">
        <w:rPr>
          <w:rFonts w:cs="Arial"/>
        </w:rPr>
        <w:t>9. 9. 2024</w:t>
      </w:r>
      <w:r w:rsidR="007D75CF" w:rsidRPr="008B7464">
        <w:rPr>
          <w:rFonts w:cs="Arial"/>
        </w:rPr>
        <w:t xml:space="preserve"> </w:t>
      </w:r>
    </w:p>
    <w:p w14:paraId="4472BD3D" w14:textId="77777777" w:rsidR="007D75CF" w:rsidRPr="008B7464" w:rsidRDefault="007D75CF" w:rsidP="008B7464">
      <w:pPr>
        <w:spacing w:line="276" w:lineRule="auto"/>
        <w:rPr>
          <w:rFonts w:cs="Arial"/>
          <w:szCs w:val="20"/>
          <w:lang w:val="sl-SI"/>
        </w:rPr>
      </w:pPr>
    </w:p>
    <w:p w14:paraId="2B88764C" w14:textId="4607AAF7" w:rsidR="00D41652" w:rsidRDefault="007D75CF" w:rsidP="00206E40">
      <w:pPr>
        <w:pStyle w:val="ZADEVA"/>
        <w:spacing w:line="276" w:lineRule="auto"/>
        <w:rPr>
          <w:rFonts w:cs="Arial"/>
          <w:szCs w:val="20"/>
          <w:lang w:val="sl-SI"/>
        </w:rPr>
      </w:pPr>
      <w:r w:rsidRPr="008B7464">
        <w:rPr>
          <w:rFonts w:cs="Arial"/>
          <w:szCs w:val="20"/>
          <w:lang w:val="sl-SI"/>
        </w:rPr>
        <w:tab/>
      </w:r>
    </w:p>
    <w:p w14:paraId="535544FB" w14:textId="77777777" w:rsidR="00206E40" w:rsidRPr="008B7464" w:rsidRDefault="00206E40" w:rsidP="00206E40">
      <w:pPr>
        <w:pStyle w:val="ZADEVA"/>
        <w:spacing w:line="276" w:lineRule="auto"/>
        <w:rPr>
          <w:rFonts w:cs="Arial"/>
          <w:b w:val="0"/>
          <w:bCs/>
          <w:szCs w:val="20"/>
          <w:lang w:val="sl-SI"/>
        </w:rPr>
      </w:pPr>
    </w:p>
    <w:p w14:paraId="2882DD25" w14:textId="77777777" w:rsidR="001E5378" w:rsidRDefault="001E5378" w:rsidP="008B7464">
      <w:pPr>
        <w:tabs>
          <w:tab w:val="left" w:pos="6154"/>
        </w:tabs>
        <w:spacing w:line="276" w:lineRule="auto"/>
        <w:jc w:val="center"/>
        <w:rPr>
          <w:rFonts w:cs="Arial"/>
          <w:b/>
          <w:bCs/>
          <w:szCs w:val="20"/>
          <w:lang w:val="sl-SI"/>
        </w:rPr>
      </w:pPr>
    </w:p>
    <w:p w14:paraId="4E3511C6" w14:textId="705FDBDF" w:rsidR="007D75CF" w:rsidRPr="008B7464" w:rsidRDefault="00812E41" w:rsidP="008B7464">
      <w:pPr>
        <w:tabs>
          <w:tab w:val="left" w:pos="6154"/>
        </w:tabs>
        <w:spacing w:line="276" w:lineRule="auto"/>
        <w:jc w:val="center"/>
        <w:rPr>
          <w:rFonts w:cs="Arial"/>
          <w:b/>
          <w:bCs/>
          <w:szCs w:val="20"/>
          <w:lang w:val="sl-SI"/>
        </w:rPr>
      </w:pPr>
      <w:r w:rsidRPr="008B7464">
        <w:rPr>
          <w:rFonts w:cs="Arial"/>
          <w:b/>
          <w:bCs/>
          <w:szCs w:val="20"/>
          <w:lang w:val="sl-SI"/>
        </w:rPr>
        <w:t>NAVODILA ZA PRIPRAVO LOKACIJSKE PREVERITVE ZA NADOMESTITVENE OBJEKTE PO ZAKONU O OBNOVI, RAZVOJU IN ZAGOTAVLJANJU FINANČNIH SREDSTEV</w:t>
      </w:r>
    </w:p>
    <w:p w14:paraId="74B5001A" w14:textId="77777777" w:rsidR="00812E41" w:rsidRPr="008B7464" w:rsidRDefault="00812E41" w:rsidP="008B7464">
      <w:pPr>
        <w:tabs>
          <w:tab w:val="left" w:pos="6154"/>
        </w:tabs>
        <w:spacing w:line="276" w:lineRule="auto"/>
        <w:rPr>
          <w:rFonts w:cs="Arial"/>
          <w:b/>
          <w:bCs/>
          <w:szCs w:val="20"/>
          <w:lang w:val="sl-SI"/>
        </w:rPr>
      </w:pPr>
    </w:p>
    <w:p w14:paraId="33F3F39B" w14:textId="77777777" w:rsidR="00812E41" w:rsidRPr="008B7464" w:rsidRDefault="00812E41" w:rsidP="008B7464">
      <w:pPr>
        <w:tabs>
          <w:tab w:val="left" w:pos="6154"/>
        </w:tabs>
        <w:spacing w:line="276" w:lineRule="auto"/>
        <w:rPr>
          <w:rFonts w:cs="Arial"/>
          <w:b/>
          <w:bCs/>
          <w:szCs w:val="20"/>
          <w:lang w:val="sl-SI"/>
        </w:rPr>
      </w:pPr>
    </w:p>
    <w:p w14:paraId="3578AF1F" w14:textId="77777777" w:rsidR="00D41652" w:rsidRPr="008B7464" w:rsidRDefault="00D41652" w:rsidP="008B7464">
      <w:pPr>
        <w:tabs>
          <w:tab w:val="left" w:pos="6154"/>
        </w:tabs>
        <w:spacing w:line="276" w:lineRule="auto"/>
        <w:rPr>
          <w:rFonts w:cs="Arial"/>
          <w:b/>
          <w:bCs/>
          <w:szCs w:val="20"/>
          <w:lang w:val="sl-SI"/>
        </w:rPr>
      </w:pPr>
      <w:r w:rsidRPr="008B7464">
        <w:rPr>
          <w:rFonts w:cs="Arial"/>
          <w:b/>
          <w:bCs/>
          <w:szCs w:val="20"/>
          <w:lang w:val="sl-SI"/>
        </w:rPr>
        <w:t>Vsebina:</w:t>
      </w:r>
    </w:p>
    <w:p w14:paraId="2B2F6FAD" w14:textId="77777777" w:rsidR="00D41652" w:rsidRPr="008B7464" w:rsidRDefault="00D41652" w:rsidP="008B7464">
      <w:pPr>
        <w:tabs>
          <w:tab w:val="left" w:pos="6154"/>
        </w:tabs>
        <w:spacing w:line="276" w:lineRule="auto"/>
        <w:rPr>
          <w:rFonts w:cs="Arial"/>
          <w:b/>
          <w:bCs/>
          <w:szCs w:val="20"/>
          <w:lang w:val="sl-SI"/>
        </w:rPr>
      </w:pPr>
    </w:p>
    <w:p w14:paraId="03A0B7C8" w14:textId="6469498F" w:rsidR="00812E41" w:rsidRPr="008B7464" w:rsidRDefault="00DD21BE" w:rsidP="00CA1E14">
      <w:pPr>
        <w:pStyle w:val="Odstavekseznama"/>
        <w:numPr>
          <w:ilvl w:val="0"/>
          <w:numId w:val="1"/>
        </w:numPr>
        <w:tabs>
          <w:tab w:val="left" w:pos="6154"/>
        </w:tabs>
        <w:spacing w:line="276" w:lineRule="auto"/>
        <w:ind w:left="360"/>
        <w:rPr>
          <w:rFonts w:cs="Arial"/>
          <w:b/>
          <w:bCs/>
          <w:szCs w:val="20"/>
          <w:lang w:val="sl-SI"/>
        </w:rPr>
      </w:pPr>
      <w:r w:rsidRPr="008B7464">
        <w:rPr>
          <w:rFonts w:cs="Arial"/>
          <w:b/>
          <w:bCs/>
          <w:szCs w:val="20"/>
          <w:lang w:val="sl-SI"/>
        </w:rPr>
        <w:t>Splošno</w:t>
      </w:r>
    </w:p>
    <w:p w14:paraId="3358A6BD" w14:textId="5E87B9C1" w:rsidR="00812E41" w:rsidRPr="008B7464" w:rsidRDefault="00812E41" w:rsidP="008B7464">
      <w:pPr>
        <w:pStyle w:val="Odstavekseznama"/>
        <w:tabs>
          <w:tab w:val="left" w:pos="6154"/>
        </w:tabs>
        <w:spacing w:line="276" w:lineRule="auto"/>
        <w:ind w:left="360"/>
        <w:rPr>
          <w:rFonts w:cs="Arial"/>
          <w:szCs w:val="20"/>
          <w:lang w:val="sl-SI"/>
        </w:rPr>
      </w:pPr>
      <w:r w:rsidRPr="008B7464">
        <w:rPr>
          <w:rFonts w:cs="Arial"/>
          <w:szCs w:val="20"/>
          <w:lang w:val="sl-SI"/>
        </w:rPr>
        <w:t xml:space="preserve">Splošno o </w:t>
      </w:r>
      <w:r w:rsidR="00FA7B82" w:rsidRPr="008B7464">
        <w:rPr>
          <w:rFonts w:cs="Arial"/>
          <w:szCs w:val="20"/>
          <w:lang w:val="sl-SI"/>
        </w:rPr>
        <w:t>lokacijsk</w:t>
      </w:r>
      <w:r w:rsidR="00FA7B82">
        <w:rPr>
          <w:rFonts w:cs="Arial"/>
          <w:szCs w:val="20"/>
          <w:lang w:val="sl-SI"/>
        </w:rPr>
        <w:t>i</w:t>
      </w:r>
      <w:r w:rsidR="00FA7B82" w:rsidRPr="008B7464">
        <w:rPr>
          <w:rFonts w:cs="Arial"/>
          <w:szCs w:val="20"/>
          <w:lang w:val="sl-SI"/>
        </w:rPr>
        <w:t xml:space="preserve"> preveritv</w:t>
      </w:r>
      <w:r w:rsidR="00FA7B82">
        <w:rPr>
          <w:rFonts w:cs="Arial"/>
          <w:szCs w:val="20"/>
          <w:lang w:val="sl-SI"/>
        </w:rPr>
        <w:t>i</w:t>
      </w:r>
      <w:r w:rsidR="00FA7B82" w:rsidRPr="008B7464">
        <w:rPr>
          <w:rFonts w:cs="Arial"/>
          <w:szCs w:val="20"/>
          <w:lang w:val="sl-SI"/>
        </w:rPr>
        <w:t xml:space="preserve"> </w:t>
      </w:r>
      <w:r w:rsidRPr="008B7464">
        <w:rPr>
          <w:rFonts w:cs="Arial"/>
          <w:szCs w:val="20"/>
          <w:lang w:val="sl-SI"/>
        </w:rPr>
        <w:t>za nadomestitvene</w:t>
      </w:r>
      <w:r w:rsidR="00F15D0A" w:rsidRPr="008B7464">
        <w:rPr>
          <w:rFonts w:cs="Arial"/>
          <w:szCs w:val="20"/>
          <w:lang w:val="sl-SI"/>
        </w:rPr>
        <w:t xml:space="preserve"> objekte</w:t>
      </w:r>
    </w:p>
    <w:p w14:paraId="4E7B1877" w14:textId="77777777" w:rsidR="00812E41" w:rsidRPr="008B7464" w:rsidRDefault="00812E41" w:rsidP="008B7464">
      <w:pPr>
        <w:tabs>
          <w:tab w:val="left" w:pos="6154"/>
        </w:tabs>
        <w:spacing w:line="276" w:lineRule="auto"/>
        <w:rPr>
          <w:rFonts w:cs="Arial"/>
          <w:b/>
          <w:bCs/>
          <w:szCs w:val="20"/>
          <w:lang w:val="sl-SI"/>
        </w:rPr>
      </w:pPr>
    </w:p>
    <w:p w14:paraId="3F57E0B2" w14:textId="77777777" w:rsidR="0021538B" w:rsidRPr="008B7464" w:rsidRDefault="00812E41" w:rsidP="00CA1E14">
      <w:pPr>
        <w:pStyle w:val="Odstavekseznama"/>
        <w:numPr>
          <w:ilvl w:val="0"/>
          <w:numId w:val="1"/>
        </w:numPr>
        <w:tabs>
          <w:tab w:val="left" w:pos="6154"/>
        </w:tabs>
        <w:spacing w:line="276" w:lineRule="auto"/>
        <w:ind w:left="360"/>
        <w:rPr>
          <w:rFonts w:cs="Arial"/>
          <w:b/>
          <w:bCs/>
          <w:szCs w:val="20"/>
          <w:lang w:val="sl-SI"/>
        </w:rPr>
      </w:pPr>
      <w:r w:rsidRPr="008B7464">
        <w:rPr>
          <w:rFonts w:cs="Arial"/>
          <w:b/>
          <w:bCs/>
          <w:szCs w:val="20"/>
          <w:lang w:val="sl-SI"/>
        </w:rPr>
        <w:t>Pravna podlaga</w:t>
      </w:r>
    </w:p>
    <w:p w14:paraId="06B0D66A" w14:textId="04AB0730" w:rsidR="0021538B" w:rsidRPr="008B7464" w:rsidRDefault="00EF45B9" w:rsidP="008B7464">
      <w:pPr>
        <w:pStyle w:val="Odstavekseznama"/>
        <w:tabs>
          <w:tab w:val="left" w:pos="6154"/>
        </w:tabs>
        <w:spacing w:line="276" w:lineRule="auto"/>
        <w:ind w:left="360"/>
        <w:rPr>
          <w:rFonts w:cs="Arial"/>
          <w:b/>
          <w:bCs/>
          <w:szCs w:val="20"/>
          <w:lang w:val="sl-SI"/>
        </w:rPr>
      </w:pPr>
      <w:r w:rsidRPr="008B7464">
        <w:rPr>
          <w:rFonts w:cs="Arial"/>
          <w:szCs w:val="20"/>
          <w:lang w:val="sl-SI"/>
        </w:rPr>
        <w:t>Povezani predpisi</w:t>
      </w:r>
      <w:r w:rsidR="002E6EFC" w:rsidRPr="008B7464">
        <w:rPr>
          <w:rFonts w:cs="Arial"/>
          <w:szCs w:val="20"/>
          <w:lang w:val="sl-SI"/>
        </w:rPr>
        <w:t xml:space="preserve">, </w:t>
      </w:r>
      <w:r w:rsidR="00FA7B82">
        <w:rPr>
          <w:rFonts w:cs="Arial"/>
          <w:szCs w:val="20"/>
          <w:lang w:val="sl-SI"/>
        </w:rPr>
        <w:t>opredelitv</w:t>
      </w:r>
      <w:r w:rsidR="00AE0099">
        <w:rPr>
          <w:rFonts w:cs="Arial"/>
          <w:szCs w:val="20"/>
          <w:lang w:val="sl-SI"/>
        </w:rPr>
        <w:t>e</w:t>
      </w:r>
      <w:r w:rsidR="00FA7B82">
        <w:rPr>
          <w:rFonts w:cs="Arial"/>
          <w:szCs w:val="20"/>
          <w:lang w:val="sl-SI"/>
        </w:rPr>
        <w:t xml:space="preserve"> </w:t>
      </w:r>
      <w:r w:rsidR="00AE0099">
        <w:rPr>
          <w:rFonts w:cs="Arial"/>
          <w:szCs w:val="20"/>
          <w:lang w:val="sl-SI"/>
        </w:rPr>
        <w:t xml:space="preserve">objekta za odstranitev, </w:t>
      </w:r>
      <w:r w:rsidR="00FA7B82" w:rsidRPr="008B7464">
        <w:rPr>
          <w:rFonts w:cs="Arial"/>
          <w:szCs w:val="20"/>
          <w:lang w:val="sl-SI"/>
        </w:rPr>
        <w:t>nadomestitven</w:t>
      </w:r>
      <w:r w:rsidR="00FA7B82">
        <w:rPr>
          <w:rFonts w:cs="Arial"/>
          <w:szCs w:val="20"/>
          <w:lang w:val="sl-SI"/>
        </w:rPr>
        <w:t>ega</w:t>
      </w:r>
      <w:r w:rsidR="00FA7B82" w:rsidRPr="008B7464">
        <w:rPr>
          <w:rFonts w:cs="Arial"/>
          <w:szCs w:val="20"/>
          <w:lang w:val="sl-SI"/>
        </w:rPr>
        <w:t xml:space="preserve"> </w:t>
      </w:r>
      <w:r w:rsidR="0021538B" w:rsidRPr="008B7464">
        <w:rPr>
          <w:rFonts w:cs="Arial"/>
          <w:szCs w:val="20"/>
          <w:lang w:val="sl-SI"/>
        </w:rPr>
        <w:t>objekt</w:t>
      </w:r>
      <w:r w:rsidR="00FA7B82">
        <w:rPr>
          <w:rFonts w:cs="Arial"/>
          <w:szCs w:val="20"/>
          <w:lang w:val="sl-SI"/>
        </w:rPr>
        <w:t>a</w:t>
      </w:r>
    </w:p>
    <w:p w14:paraId="63B43072" w14:textId="77777777" w:rsidR="00812E41" w:rsidRPr="008B7464" w:rsidRDefault="00812E41" w:rsidP="008B7464">
      <w:pPr>
        <w:tabs>
          <w:tab w:val="left" w:pos="6154"/>
        </w:tabs>
        <w:spacing w:line="276" w:lineRule="auto"/>
        <w:rPr>
          <w:rFonts w:cs="Arial"/>
          <w:b/>
          <w:bCs/>
          <w:szCs w:val="20"/>
          <w:lang w:val="sl-SI"/>
        </w:rPr>
      </w:pPr>
    </w:p>
    <w:p w14:paraId="47AFC25C" w14:textId="28FBFB26" w:rsidR="007577CB" w:rsidRPr="008B7464" w:rsidRDefault="007577CB" w:rsidP="00CA1E14">
      <w:pPr>
        <w:pStyle w:val="Odstavekseznama"/>
        <w:numPr>
          <w:ilvl w:val="0"/>
          <w:numId w:val="1"/>
        </w:numPr>
        <w:tabs>
          <w:tab w:val="left" w:pos="6154"/>
        </w:tabs>
        <w:spacing w:line="276" w:lineRule="auto"/>
        <w:ind w:left="360"/>
        <w:rPr>
          <w:rFonts w:cs="Arial"/>
          <w:b/>
          <w:bCs/>
          <w:szCs w:val="20"/>
          <w:lang w:val="sl-SI"/>
        </w:rPr>
      </w:pPr>
      <w:r w:rsidRPr="008B7464">
        <w:rPr>
          <w:rFonts w:cs="Arial"/>
          <w:b/>
          <w:bCs/>
          <w:szCs w:val="20"/>
          <w:lang w:val="sl-SI"/>
        </w:rPr>
        <w:t>Lokacijska preveritev po ZORZFS</w:t>
      </w:r>
      <w:r w:rsidRPr="008B7464">
        <w:rPr>
          <w:rFonts w:cs="Arial"/>
          <w:szCs w:val="20"/>
          <w:lang w:val="sl-SI"/>
        </w:rPr>
        <w:t xml:space="preserve"> </w:t>
      </w:r>
      <w:r w:rsidRPr="008B7464">
        <w:rPr>
          <w:rFonts w:cs="Arial"/>
          <w:b/>
          <w:bCs/>
          <w:szCs w:val="20"/>
          <w:lang w:val="sl-SI"/>
        </w:rPr>
        <w:t>za potrebe gradnje nadomestitvenih objektov</w:t>
      </w:r>
    </w:p>
    <w:p w14:paraId="0608C242" w14:textId="58509CEA" w:rsidR="007577CB" w:rsidRDefault="00FA7B82" w:rsidP="008B7464">
      <w:pPr>
        <w:pStyle w:val="Odstavekseznama"/>
        <w:tabs>
          <w:tab w:val="left" w:pos="6154"/>
        </w:tabs>
        <w:spacing w:line="276" w:lineRule="auto"/>
        <w:ind w:left="360"/>
        <w:rPr>
          <w:rFonts w:cs="Arial"/>
          <w:szCs w:val="20"/>
          <w:lang w:val="sl-SI"/>
        </w:rPr>
      </w:pPr>
      <w:r>
        <w:rPr>
          <w:rFonts w:cs="Arial"/>
          <w:szCs w:val="20"/>
          <w:lang w:val="sl-SI"/>
        </w:rPr>
        <w:t>Uporaba, namen</w:t>
      </w:r>
    </w:p>
    <w:p w14:paraId="6C64E2D3" w14:textId="77777777" w:rsidR="00FA7B82" w:rsidRPr="003E09C6" w:rsidRDefault="00FA7B82" w:rsidP="008B7464">
      <w:pPr>
        <w:pStyle w:val="Odstavekseznama"/>
        <w:tabs>
          <w:tab w:val="left" w:pos="6154"/>
        </w:tabs>
        <w:spacing w:line="276" w:lineRule="auto"/>
        <w:ind w:left="360"/>
        <w:rPr>
          <w:rFonts w:cs="Arial"/>
          <w:szCs w:val="20"/>
          <w:lang w:val="sl-SI"/>
        </w:rPr>
      </w:pPr>
    </w:p>
    <w:p w14:paraId="0F1CBECF" w14:textId="310F3823" w:rsidR="00812E41" w:rsidRPr="008B7464" w:rsidRDefault="00812E41" w:rsidP="00CA1E14">
      <w:pPr>
        <w:pStyle w:val="Odstavekseznama"/>
        <w:numPr>
          <w:ilvl w:val="0"/>
          <w:numId w:val="1"/>
        </w:numPr>
        <w:tabs>
          <w:tab w:val="left" w:pos="6154"/>
        </w:tabs>
        <w:spacing w:line="276" w:lineRule="auto"/>
        <w:ind w:left="360"/>
        <w:rPr>
          <w:rFonts w:cs="Arial"/>
          <w:b/>
          <w:bCs/>
          <w:szCs w:val="20"/>
          <w:lang w:val="sl-SI"/>
        </w:rPr>
      </w:pPr>
      <w:r w:rsidRPr="008B7464">
        <w:rPr>
          <w:rFonts w:cs="Arial"/>
          <w:b/>
          <w:bCs/>
          <w:szCs w:val="20"/>
          <w:lang w:val="sl-SI"/>
        </w:rPr>
        <w:t>Postopek</w:t>
      </w:r>
      <w:r w:rsidR="00420D25" w:rsidRPr="008B7464">
        <w:rPr>
          <w:rFonts w:cs="Arial"/>
          <w:b/>
          <w:bCs/>
          <w:szCs w:val="20"/>
          <w:lang w:val="sl-SI"/>
        </w:rPr>
        <w:t xml:space="preserve"> priprave </w:t>
      </w:r>
      <w:r w:rsidR="00FA7B82">
        <w:rPr>
          <w:rFonts w:cs="Arial"/>
          <w:b/>
          <w:bCs/>
          <w:szCs w:val="20"/>
          <w:lang w:val="sl-SI"/>
        </w:rPr>
        <w:t>lokacijske preveritve po ZORZFS</w:t>
      </w:r>
    </w:p>
    <w:p w14:paraId="1749966F" w14:textId="0D5D2DCA" w:rsidR="00812E41" w:rsidRPr="008B7464" w:rsidRDefault="00812E41" w:rsidP="008B7464">
      <w:pPr>
        <w:pStyle w:val="Odstavekseznama"/>
        <w:tabs>
          <w:tab w:val="left" w:pos="6154"/>
        </w:tabs>
        <w:spacing w:line="276" w:lineRule="auto"/>
        <w:ind w:left="360"/>
        <w:rPr>
          <w:rFonts w:cs="Arial"/>
          <w:szCs w:val="20"/>
          <w:lang w:val="sl-SI"/>
        </w:rPr>
      </w:pPr>
      <w:r w:rsidRPr="008B7464">
        <w:rPr>
          <w:rFonts w:cs="Arial"/>
          <w:szCs w:val="20"/>
          <w:lang w:val="sl-SI"/>
        </w:rPr>
        <w:t>Koraki,</w:t>
      </w:r>
      <w:r w:rsidR="00420D25" w:rsidRPr="008B7464">
        <w:rPr>
          <w:rFonts w:cs="Arial"/>
          <w:szCs w:val="20"/>
          <w:lang w:val="sl-SI"/>
        </w:rPr>
        <w:t xml:space="preserve"> posebnosti,</w:t>
      </w:r>
      <w:r w:rsidRPr="008B7464">
        <w:rPr>
          <w:rFonts w:cs="Arial"/>
          <w:szCs w:val="20"/>
          <w:lang w:val="sl-SI"/>
        </w:rPr>
        <w:t xml:space="preserve"> shema</w:t>
      </w:r>
      <w:r w:rsidR="0021538B" w:rsidRPr="008B7464">
        <w:rPr>
          <w:rFonts w:cs="Arial"/>
          <w:szCs w:val="20"/>
          <w:lang w:val="sl-SI"/>
        </w:rPr>
        <w:t>, gradivo</w:t>
      </w:r>
    </w:p>
    <w:p w14:paraId="0B7BB730" w14:textId="19043679" w:rsidR="00812E41" w:rsidRPr="008B7464" w:rsidRDefault="005E01F9" w:rsidP="008B7464">
      <w:pPr>
        <w:tabs>
          <w:tab w:val="left" w:pos="6154"/>
        </w:tabs>
        <w:spacing w:line="276" w:lineRule="auto"/>
        <w:rPr>
          <w:rFonts w:cs="Arial"/>
          <w:b/>
          <w:bCs/>
          <w:szCs w:val="20"/>
          <w:lang w:val="sl-SI"/>
        </w:rPr>
      </w:pPr>
      <w:r w:rsidRPr="008B7464">
        <w:rPr>
          <w:rFonts w:cs="Arial"/>
          <w:b/>
          <w:bCs/>
          <w:szCs w:val="20"/>
          <w:lang w:val="sl-SI"/>
        </w:rPr>
        <w:tab/>
      </w:r>
    </w:p>
    <w:p w14:paraId="553B598D" w14:textId="4AB244AC" w:rsidR="00812E41" w:rsidRPr="008B7464" w:rsidRDefault="00812E41" w:rsidP="00CA1E14">
      <w:pPr>
        <w:pStyle w:val="Odstavekseznama"/>
        <w:numPr>
          <w:ilvl w:val="0"/>
          <w:numId w:val="1"/>
        </w:numPr>
        <w:tabs>
          <w:tab w:val="left" w:pos="6154"/>
        </w:tabs>
        <w:spacing w:line="276" w:lineRule="auto"/>
        <w:ind w:left="360"/>
        <w:rPr>
          <w:rFonts w:cs="Arial"/>
          <w:b/>
          <w:bCs/>
          <w:szCs w:val="20"/>
          <w:lang w:val="sl-SI"/>
        </w:rPr>
      </w:pPr>
      <w:r w:rsidRPr="008B7464">
        <w:rPr>
          <w:rFonts w:cs="Arial"/>
          <w:b/>
          <w:bCs/>
          <w:szCs w:val="20"/>
          <w:lang w:val="sl-SI"/>
        </w:rPr>
        <w:t xml:space="preserve">Vsebina elaborata </w:t>
      </w:r>
      <w:r w:rsidR="00FA7B82">
        <w:rPr>
          <w:rFonts w:cs="Arial"/>
          <w:b/>
          <w:bCs/>
          <w:szCs w:val="20"/>
          <w:lang w:val="sl-SI"/>
        </w:rPr>
        <w:t>lokacijske preveritve</w:t>
      </w:r>
    </w:p>
    <w:p w14:paraId="69F431F6" w14:textId="77777777" w:rsidR="0021538B" w:rsidRPr="008B7464" w:rsidRDefault="0021538B" w:rsidP="008B7464">
      <w:pPr>
        <w:tabs>
          <w:tab w:val="left" w:pos="6154"/>
        </w:tabs>
        <w:spacing w:line="276" w:lineRule="auto"/>
        <w:ind w:left="-360"/>
        <w:rPr>
          <w:rFonts w:cs="Arial"/>
          <w:b/>
          <w:bCs/>
          <w:szCs w:val="20"/>
          <w:lang w:val="sl-SI"/>
        </w:rPr>
      </w:pPr>
    </w:p>
    <w:p w14:paraId="399A67E5" w14:textId="77777777" w:rsidR="002E6EFC" w:rsidRPr="008B7464" w:rsidRDefault="002E6EFC" w:rsidP="008B7464">
      <w:pPr>
        <w:tabs>
          <w:tab w:val="left" w:pos="6154"/>
        </w:tabs>
        <w:spacing w:line="276" w:lineRule="auto"/>
        <w:ind w:left="-360"/>
        <w:rPr>
          <w:rFonts w:cs="Arial"/>
          <w:b/>
          <w:bCs/>
          <w:szCs w:val="20"/>
          <w:lang w:val="sl-SI"/>
        </w:rPr>
      </w:pPr>
    </w:p>
    <w:p w14:paraId="5C329298" w14:textId="77777777" w:rsidR="002E6EFC" w:rsidRPr="008B7464" w:rsidRDefault="002E6EFC" w:rsidP="008B7464">
      <w:pPr>
        <w:tabs>
          <w:tab w:val="left" w:pos="6154"/>
        </w:tabs>
        <w:spacing w:line="276" w:lineRule="auto"/>
        <w:ind w:left="-360"/>
        <w:rPr>
          <w:rFonts w:cs="Arial"/>
          <w:b/>
          <w:bCs/>
          <w:szCs w:val="20"/>
          <w:lang w:val="sl-SI"/>
        </w:rPr>
      </w:pPr>
    </w:p>
    <w:p w14:paraId="4B82CC14" w14:textId="7AE623B1" w:rsidR="00812E41" w:rsidRPr="008B7464" w:rsidRDefault="0021538B" w:rsidP="008B7464">
      <w:pPr>
        <w:tabs>
          <w:tab w:val="left" w:pos="6154"/>
        </w:tabs>
        <w:spacing w:line="276" w:lineRule="auto"/>
        <w:rPr>
          <w:rFonts w:cs="Arial"/>
          <w:b/>
          <w:bCs/>
          <w:szCs w:val="20"/>
          <w:lang w:val="sl-SI"/>
        </w:rPr>
      </w:pPr>
      <w:r w:rsidRPr="008B7464">
        <w:rPr>
          <w:rFonts w:cs="Arial"/>
          <w:b/>
          <w:bCs/>
          <w:szCs w:val="20"/>
          <w:lang w:val="sl-SI"/>
        </w:rPr>
        <w:t>Priloge:</w:t>
      </w:r>
    </w:p>
    <w:p w14:paraId="338916CA" w14:textId="310171DA" w:rsidR="0021538B" w:rsidRPr="008B7464" w:rsidRDefault="0021538B" w:rsidP="00CA1E14">
      <w:pPr>
        <w:pStyle w:val="Odstavekseznama"/>
        <w:numPr>
          <w:ilvl w:val="0"/>
          <w:numId w:val="9"/>
        </w:numPr>
        <w:tabs>
          <w:tab w:val="left" w:pos="6154"/>
        </w:tabs>
        <w:spacing w:line="276" w:lineRule="auto"/>
        <w:rPr>
          <w:rFonts w:cs="Arial"/>
          <w:b/>
          <w:bCs/>
          <w:szCs w:val="20"/>
          <w:lang w:val="sl-SI"/>
        </w:rPr>
      </w:pPr>
      <w:r w:rsidRPr="008B7464">
        <w:rPr>
          <w:rFonts w:cs="Arial"/>
          <w:b/>
          <w:bCs/>
          <w:szCs w:val="20"/>
          <w:lang w:val="sl-SI"/>
        </w:rPr>
        <w:t>Vzorec</w:t>
      </w:r>
      <w:r w:rsidR="00812E41" w:rsidRPr="008B7464">
        <w:rPr>
          <w:rFonts w:cs="Arial"/>
          <w:b/>
          <w:bCs/>
          <w:szCs w:val="20"/>
          <w:lang w:val="sl-SI"/>
        </w:rPr>
        <w:t xml:space="preserve"> Sklepa o </w:t>
      </w:r>
      <w:r w:rsidR="00FA7B82">
        <w:rPr>
          <w:rFonts w:cs="Arial"/>
          <w:b/>
          <w:bCs/>
          <w:szCs w:val="20"/>
          <w:lang w:val="sl-SI"/>
        </w:rPr>
        <w:t>lokacijski preveritvi</w:t>
      </w:r>
      <w:r w:rsidR="00FA7B82" w:rsidRPr="008B7464">
        <w:rPr>
          <w:rFonts w:cs="Arial"/>
          <w:b/>
          <w:bCs/>
          <w:szCs w:val="20"/>
          <w:lang w:val="sl-SI"/>
        </w:rPr>
        <w:t xml:space="preserve"> </w:t>
      </w:r>
    </w:p>
    <w:p w14:paraId="55D92F89" w14:textId="1F799136" w:rsidR="005E01F9" w:rsidRPr="008B7464" w:rsidRDefault="0021538B" w:rsidP="00CA1E14">
      <w:pPr>
        <w:pStyle w:val="Odstavekseznama"/>
        <w:numPr>
          <w:ilvl w:val="0"/>
          <w:numId w:val="9"/>
        </w:numPr>
        <w:tabs>
          <w:tab w:val="left" w:pos="6154"/>
        </w:tabs>
        <w:spacing w:line="276" w:lineRule="auto"/>
        <w:rPr>
          <w:rFonts w:cs="Arial"/>
          <w:szCs w:val="20"/>
          <w:lang w:val="sl-SI"/>
        </w:rPr>
      </w:pPr>
      <w:r w:rsidRPr="008B7464">
        <w:rPr>
          <w:rFonts w:cs="Arial"/>
          <w:b/>
          <w:bCs/>
          <w:szCs w:val="20"/>
          <w:lang w:val="sl-SI"/>
        </w:rPr>
        <w:t>Dopis M</w:t>
      </w:r>
      <w:r w:rsidR="00FA7B82">
        <w:rPr>
          <w:rFonts w:cs="Arial"/>
          <w:b/>
          <w:bCs/>
          <w:szCs w:val="20"/>
          <w:lang w:val="sl-SI"/>
        </w:rPr>
        <w:t>inistrstva za naravne vire in prostor</w:t>
      </w:r>
      <w:r w:rsidRPr="008B7464">
        <w:rPr>
          <w:rFonts w:cs="Arial"/>
          <w:b/>
          <w:bCs/>
          <w:szCs w:val="20"/>
          <w:lang w:val="sl-SI"/>
        </w:rPr>
        <w:t xml:space="preserve">: </w:t>
      </w:r>
      <w:r w:rsidRPr="008B7464">
        <w:rPr>
          <w:rFonts w:cs="Arial"/>
          <w:szCs w:val="20"/>
          <w:lang w:val="sl-SI"/>
        </w:rPr>
        <w:t>Načrtovanje lokacij nadomestitvenih objektov in ogroženost po ZORFZFS</w:t>
      </w:r>
      <w:r w:rsidRPr="008B7464">
        <w:rPr>
          <w:rFonts w:cs="Arial"/>
          <w:b/>
          <w:bCs/>
          <w:szCs w:val="20"/>
          <w:lang w:val="sl-SI"/>
        </w:rPr>
        <w:t xml:space="preserve"> </w:t>
      </w:r>
      <w:r w:rsidRPr="008B7464">
        <w:rPr>
          <w:rFonts w:cs="Arial"/>
          <w:szCs w:val="20"/>
          <w:lang w:val="sl-SI"/>
        </w:rPr>
        <w:t>(št. 35030-4/2023-2560-111 z dne 9. 4. 2024)</w:t>
      </w:r>
    </w:p>
    <w:p w14:paraId="6911722C" w14:textId="583E0333" w:rsidR="0021538B" w:rsidRPr="008B7464" w:rsidRDefault="005E01F9" w:rsidP="008B7464">
      <w:pPr>
        <w:spacing w:line="276" w:lineRule="auto"/>
        <w:rPr>
          <w:rFonts w:cs="Arial"/>
          <w:szCs w:val="20"/>
          <w:lang w:val="sl-SI"/>
        </w:rPr>
      </w:pPr>
      <w:r w:rsidRPr="008B7464">
        <w:rPr>
          <w:rFonts w:cs="Arial"/>
          <w:szCs w:val="20"/>
          <w:lang w:val="sl-SI"/>
        </w:rPr>
        <w:br w:type="page"/>
      </w:r>
    </w:p>
    <w:p w14:paraId="6963EC15" w14:textId="333AAD80" w:rsidR="00D41652" w:rsidRDefault="00DD21BE" w:rsidP="00CA1E14">
      <w:pPr>
        <w:pStyle w:val="Naslov1"/>
        <w:numPr>
          <w:ilvl w:val="0"/>
          <w:numId w:val="11"/>
        </w:numPr>
        <w:spacing w:line="276" w:lineRule="auto"/>
        <w:rPr>
          <w:rFonts w:cs="Arial"/>
          <w:sz w:val="20"/>
          <w:szCs w:val="20"/>
        </w:rPr>
      </w:pPr>
      <w:r w:rsidRPr="008B7464">
        <w:rPr>
          <w:rFonts w:cs="Arial"/>
          <w:sz w:val="20"/>
          <w:szCs w:val="20"/>
        </w:rPr>
        <w:lastRenderedPageBreak/>
        <w:t xml:space="preserve">SPLOŠNO </w:t>
      </w:r>
    </w:p>
    <w:p w14:paraId="1375F653" w14:textId="77777777" w:rsidR="00A6289B" w:rsidRPr="00A6289B" w:rsidRDefault="00A6289B" w:rsidP="00A6289B">
      <w:pPr>
        <w:rPr>
          <w:lang w:val="sl-SI" w:eastAsia="sl-SI"/>
        </w:rPr>
      </w:pPr>
    </w:p>
    <w:p w14:paraId="0ECBA249" w14:textId="31C94E25" w:rsidR="00856984" w:rsidRPr="008B7464" w:rsidRDefault="006F6846" w:rsidP="008B7464">
      <w:pPr>
        <w:spacing w:line="276" w:lineRule="auto"/>
        <w:jc w:val="both"/>
        <w:rPr>
          <w:rFonts w:cs="Arial"/>
          <w:szCs w:val="20"/>
          <w:lang w:val="sl-SI" w:eastAsia="sl-SI"/>
        </w:rPr>
      </w:pPr>
      <w:r w:rsidRPr="008B7464">
        <w:rPr>
          <w:rFonts w:cs="Arial"/>
          <w:szCs w:val="20"/>
          <w:lang w:val="sl-SI" w:eastAsia="sl-SI"/>
        </w:rPr>
        <w:t>Poplave</w:t>
      </w:r>
      <w:r w:rsidR="00241CF0" w:rsidRPr="008B7464">
        <w:rPr>
          <w:rFonts w:cs="Arial"/>
          <w:szCs w:val="20"/>
          <w:lang w:val="sl-SI" w:eastAsia="sl-SI"/>
        </w:rPr>
        <w:t xml:space="preserve"> in z njimi povezani naravni dogodki</w:t>
      </w:r>
      <w:r w:rsidRPr="008B7464">
        <w:rPr>
          <w:rFonts w:cs="Arial"/>
          <w:szCs w:val="20"/>
          <w:lang w:val="sl-SI" w:eastAsia="sl-SI"/>
        </w:rPr>
        <w:t>, ki so Slovenijo prizadel</w:t>
      </w:r>
      <w:r w:rsidR="00241CF0" w:rsidRPr="008B7464">
        <w:rPr>
          <w:rFonts w:cs="Arial"/>
          <w:szCs w:val="20"/>
          <w:lang w:val="sl-SI" w:eastAsia="sl-SI"/>
        </w:rPr>
        <w:t>i</w:t>
      </w:r>
      <w:r w:rsidRPr="008B7464">
        <w:rPr>
          <w:rFonts w:cs="Arial"/>
          <w:szCs w:val="20"/>
          <w:lang w:val="sl-SI" w:eastAsia="sl-SI"/>
        </w:rPr>
        <w:t xml:space="preserve"> 4.</w:t>
      </w:r>
      <w:r w:rsidR="00077AF2" w:rsidRPr="008B7464">
        <w:rPr>
          <w:rFonts w:cs="Arial"/>
          <w:szCs w:val="20"/>
          <w:lang w:val="sl-SI" w:eastAsia="sl-SI"/>
        </w:rPr>
        <w:t xml:space="preserve"> </w:t>
      </w:r>
      <w:r w:rsidRPr="008B7464">
        <w:rPr>
          <w:rFonts w:cs="Arial"/>
          <w:szCs w:val="20"/>
          <w:lang w:val="sl-SI" w:eastAsia="sl-SI"/>
        </w:rPr>
        <w:t xml:space="preserve">avgusta 2023 so </w:t>
      </w:r>
      <w:r w:rsidR="00984A67" w:rsidRPr="008B7464">
        <w:rPr>
          <w:rFonts w:cs="Arial"/>
          <w:szCs w:val="20"/>
          <w:lang w:val="sl-SI" w:eastAsia="sl-SI"/>
        </w:rPr>
        <w:t>posamezne</w:t>
      </w:r>
      <w:r w:rsidRPr="008B7464">
        <w:rPr>
          <w:rFonts w:cs="Arial"/>
          <w:szCs w:val="20"/>
          <w:lang w:val="sl-SI" w:eastAsia="sl-SI"/>
        </w:rPr>
        <w:t xml:space="preserve"> objekte poškodoval</w:t>
      </w:r>
      <w:r w:rsidR="00241CF0" w:rsidRPr="008B7464">
        <w:rPr>
          <w:rFonts w:cs="Arial"/>
          <w:szCs w:val="20"/>
          <w:lang w:val="sl-SI" w:eastAsia="sl-SI"/>
        </w:rPr>
        <w:t>i</w:t>
      </w:r>
      <w:r w:rsidRPr="008B7464">
        <w:rPr>
          <w:rFonts w:cs="Arial"/>
          <w:szCs w:val="20"/>
          <w:lang w:val="sl-SI" w:eastAsia="sl-SI"/>
        </w:rPr>
        <w:t xml:space="preserve"> do te mere, da bivanje oziroma daljše zadrževanje ljudi v njih ni več mogoče oziroma je nevarno</w:t>
      </w:r>
      <w:r w:rsidR="00077AF2" w:rsidRPr="008B7464">
        <w:rPr>
          <w:rFonts w:cs="Arial"/>
          <w:szCs w:val="20"/>
          <w:lang w:val="sl-SI" w:eastAsia="sl-SI"/>
        </w:rPr>
        <w:t>. Z</w:t>
      </w:r>
      <w:r w:rsidRPr="008B7464">
        <w:rPr>
          <w:rFonts w:cs="Arial"/>
          <w:szCs w:val="20"/>
          <w:lang w:val="sl-SI" w:eastAsia="sl-SI"/>
        </w:rPr>
        <w:t xml:space="preserve">ato </w:t>
      </w:r>
      <w:r w:rsidR="00AE0099">
        <w:rPr>
          <w:rFonts w:cs="Arial"/>
          <w:szCs w:val="20"/>
          <w:lang w:val="sl-SI" w:eastAsia="sl-SI"/>
        </w:rPr>
        <w:t>so</w:t>
      </w:r>
      <w:r w:rsidR="00AE0099" w:rsidRPr="008B7464">
        <w:rPr>
          <w:rFonts w:cs="Arial"/>
          <w:szCs w:val="20"/>
          <w:lang w:val="sl-SI" w:eastAsia="sl-SI"/>
        </w:rPr>
        <w:t xml:space="preserve"> </w:t>
      </w:r>
      <w:r w:rsidRPr="008B7464">
        <w:rPr>
          <w:rFonts w:cs="Arial"/>
          <w:szCs w:val="20"/>
          <w:lang w:val="sl-SI" w:eastAsia="sl-SI"/>
        </w:rPr>
        <w:t>na podlagi strokovne odločitve sprejet</w:t>
      </w:r>
      <w:r w:rsidR="00AE0099">
        <w:rPr>
          <w:rFonts w:cs="Arial"/>
          <w:szCs w:val="20"/>
          <w:lang w:val="sl-SI" w:eastAsia="sl-SI"/>
        </w:rPr>
        <w:t>i</w:t>
      </w:r>
      <w:r w:rsidRPr="008B7464">
        <w:rPr>
          <w:rFonts w:cs="Arial"/>
          <w:szCs w:val="20"/>
          <w:lang w:val="sl-SI" w:eastAsia="sl-SI"/>
        </w:rPr>
        <w:t xml:space="preserve"> sklep</w:t>
      </w:r>
      <w:r w:rsidR="00AE0099">
        <w:rPr>
          <w:rFonts w:cs="Arial"/>
          <w:szCs w:val="20"/>
          <w:lang w:val="sl-SI" w:eastAsia="sl-SI"/>
        </w:rPr>
        <w:t>i</w:t>
      </w:r>
      <w:r w:rsidRPr="008B7464">
        <w:rPr>
          <w:rFonts w:cs="Arial"/>
          <w:szCs w:val="20"/>
          <w:lang w:val="sl-SI" w:eastAsia="sl-SI"/>
        </w:rPr>
        <w:t xml:space="preserve"> </w:t>
      </w:r>
      <w:r w:rsidR="00077AF2" w:rsidRPr="008B7464">
        <w:rPr>
          <w:rFonts w:cs="Arial"/>
          <w:szCs w:val="20"/>
          <w:lang w:val="sl-SI" w:eastAsia="sl-SI"/>
        </w:rPr>
        <w:t xml:space="preserve">Vlade </w:t>
      </w:r>
      <w:r w:rsidRPr="008B7464">
        <w:rPr>
          <w:rFonts w:cs="Arial"/>
          <w:szCs w:val="20"/>
          <w:lang w:val="sl-SI" w:eastAsia="sl-SI"/>
        </w:rPr>
        <w:t>RS, da je z vidika zastopanja javnega interesa</w:t>
      </w:r>
      <w:r w:rsidR="00241CF0" w:rsidRPr="008B7464">
        <w:rPr>
          <w:rFonts w:cs="Arial"/>
          <w:szCs w:val="20"/>
          <w:lang w:val="sl-SI" w:eastAsia="sl-SI"/>
        </w:rPr>
        <w:t>,</w:t>
      </w:r>
      <w:r w:rsidRPr="008B7464">
        <w:rPr>
          <w:rFonts w:cs="Arial"/>
          <w:szCs w:val="20"/>
          <w:lang w:val="sl-SI" w:eastAsia="sl-SI"/>
        </w:rPr>
        <w:t xml:space="preserve"> </w:t>
      </w:r>
      <w:r w:rsidR="00241CF0" w:rsidRPr="008B7464">
        <w:rPr>
          <w:rFonts w:cs="Arial"/>
          <w:szCs w:val="20"/>
          <w:lang w:val="sl-SI" w:eastAsia="sl-SI"/>
        </w:rPr>
        <w:t xml:space="preserve">trajna odstranitev </w:t>
      </w:r>
      <w:r w:rsidR="00077AF2" w:rsidRPr="008B7464">
        <w:rPr>
          <w:rFonts w:cs="Arial"/>
          <w:szCs w:val="20"/>
          <w:lang w:val="sl-SI" w:eastAsia="sl-SI"/>
        </w:rPr>
        <w:t xml:space="preserve">takih objektov </w:t>
      </w:r>
      <w:r w:rsidRPr="008B7464">
        <w:rPr>
          <w:rFonts w:cs="Arial"/>
          <w:szCs w:val="20"/>
          <w:lang w:val="sl-SI" w:eastAsia="sl-SI"/>
        </w:rPr>
        <w:t xml:space="preserve">potrebna in nujna. </w:t>
      </w:r>
      <w:r w:rsidR="00984A67" w:rsidRPr="008B7464">
        <w:rPr>
          <w:rFonts w:cs="Arial"/>
          <w:szCs w:val="20"/>
          <w:lang w:val="sl-SI" w:eastAsia="sl-SI"/>
        </w:rPr>
        <w:t>O</w:t>
      </w:r>
      <w:r w:rsidR="00465F73" w:rsidRPr="008B7464">
        <w:rPr>
          <w:rFonts w:cs="Arial"/>
          <w:szCs w:val="20"/>
          <w:lang w:val="sl-SI" w:eastAsia="sl-SI"/>
        </w:rPr>
        <w:t xml:space="preserve">dstranjene objekte je </w:t>
      </w:r>
      <w:r w:rsidR="00984A67" w:rsidRPr="008B7464">
        <w:rPr>
          <w:rFonts w:cs="Arial"/>
          <w:szCs w:val="20"/>
          <w:lang w:val="sl-SI" w:eastAsia="sl-SI"/>
        </w:rPr>
        <w:t>treba nadomestiti in za te t.</w:t>
      </w:r>
      <w:r w:rsidR="002C7026" w:rsidRPr="008B7464">
        <w:rPr>
          <w:rFonts w:cs="Arial"/>
          <w:szCs w:val="20"/>
          <w:lang w:val="sl-SI" w:eastAsia="sl-SI"/>
        </w:rPr>
        <w:t> </w:t>
      </w:r>
      <w:r w:rsidR="00984A67" w:rsidRPr="008B7464">
        <w:rPr>
          <w:rFonts w:cs="Arial"/>
          <w:szCs w:val="20"/>
          <w:lang w:val="sl-SI" w:eastAsia="sl-SI"/>
        </w:rPr>
        <w:t xml:space="preserve">i. nadomestitvene objekte </w:t>
      </w:r>
      <w:r w:rsidR="00465F73" w:rsidRPr="008B7464">
        <w:rPr>
          <w:rFonts w:cs="Arial"/>
          <w:szCs w:val="20"/>
          <w:lang w:val="sl-SI" w:eastAsia="sl-SI"/>
        </w:rPr>
        <w:t xml:space="preserve">poiskati </w:t>
      </w:r>
      <w:r w:rsidR="00984A67" w:rsidRPr="008B7464">
        <w:rPr>
          <w:rFonts w:cs="Arial"/>
          <w:szCs w:val="20"/>
          <w:lang w:val="sl-SI" w:eastAsia="sl-SI"/>
        </w:rPr>
        <w:t>nove (</w:t>
      </w:r>
      <w:r w:rsidR="00465F73" w:rsidRPr="008B7464">
        <w:rPr>
          <w:rFonts w:cs="Arial"/>
          <w:szCs w:val="20"/>
          <w:lang w:val="sl-SI" w:eastAsia="sl-SI"/>
        </w:rPr>
        <w:t>nadomestne</w:t>
      </w:r>
      <w:r w:rsidR="00984A67" w:rsidRPr="008B7464">
        <w:rPr>
          <w:rFonts w:cs="Arial"/>
          <w:szCs w:val="20"/>
          <w:lang w:val="sl-SI" w:eastAsia="sl-SI"/>
        </w:rPr>
        <w:t>)</w:t>
      </w:r>
      <w:r w:rsidR="00465F73" w:rsidRPr="008B7464">
        <w:rPr>
          <w:rFonts w:cs="Arial"/>
          <w:szCs w:val="20"/>
          <w:lang w:val="sl-SI" w:eastAsia="sl-SI"/>
        </w:rPr>
        <w:t xml:space="preserve"> lokacije</w:t>
      </w:r>
      <w:r w:rsidR="00077AF2" w:rsidRPr="008B7464">
        <w:rPr>
          <w:rFonts w:cs="Arial"/>
          <w:szCs w:val="20"/>
          <w:lang w:val="sl-SI" w:eastAsia="sl-SI"/>
        </w:rPr>
        <w:t xml:space="preserve">. </w:t>
      </w:r>
    </w:p>
    <w:p w14:paraId="3AF73010" w14:textId="77777777" w:rsidR="00856984" w:rsidRPr="008B7464" w:rsidRDefault="00856984" w:rsidP="008B7464">
      <w:pPr>
        <w:spacing w:line="276" w:lineRule="auto"/>
        <w:jc w:val="both"/>
        <w:rPr>
          <w:rFonts w:cs="Arial"/>
          <w:szCs w:val="20"/>
          <w:lang w:val="sl-SI" w:eastAsia="sl-SI"/>
        </w:rPr>
      </w:pPr>
    </w:p>
    <w:p w14:paraId="7A393EC0" w14:textId="23637E76" w:rsidR="005273B8" w:rsidRPr="008B7464" w:rsidRDefault="00077AF2" w:rsidP="008B7464">
      <w:pPr>
        <w:spacing w:line="276" w:lineRule="auto"/>
        <w:jc w:val="both"/>
        <w:rPr>
          <w:rFonts w:cs="Arial"/>
          <w:szCs w:val="20"/>
          <w:lang w:val="sl-SI" w:eastAsia="sl-SI"/>
        </w:rPr>
      </w:pPr>
      <w:r w:rsidRPr="008B7464">
        <w:rPr>
          <w:rFonts w:cs="Arial"/>
          <w:szCs w:val="20"/>
          <w:lang w:val="sl-SI" w:eastAsia="sl-SI"/>
        </w:rPr>
        <w:t>Za nove lokacije</w:t>
      </w:r>
      <w:r w:rsidR="00465F73" w:rsidRPr="008B7464">
        <w:rPr>
          <w:rFonts w:cs="Arial"/>
          <w:szCs w:val="20"/>
          <w:lang w:val="sl-SI" w:eastAsia="sl-SI"/>
        </w:rPr>
        <w:t xml:space="preserve"> se najprej preveri ali obstajajo rešitve v okviru zazidljivih stavbnih zemljišč, ki imajo podlago v že veljavnih prostorskih aktih. </w:t>
      </w:r>
      <w:r w:rsidR="00BA2E83" w:rsidRPr="008B7464">
        <w:rPr>
          <w:rFonts w:cs="Arial"/>
          <w:szCs w:val="20"/>
          <w:lang w:val="sl-SI" w:eastAsia="sl-SI"/>
        </w:rPr>
        <w:t>Če</w:t>
      </w:r>
      <w:r w:rsidR="00465F73" w:rsidRPr="008B7464">
        <w:rPr>
          <w:rFonts w:cs="Arial"/>
          <w:szCs w:val="20"/>
          <w:lang w:val="sl-SI" w:eastAsia="sl-SI"/>
        </w:rPr>
        <w:t xml:space="preserve"> takšnih zemljišč ni na voljo ali pa </w:t>
      </w:r>
      <w:r w:rsidR="005273B8" w:rsidRPr="008B7464">
        <w:rPr>
          <w:rFonts w:cs="Arial"/>
          <w:szCs w:val="20"/>
          <w:lang w:val="sl-SI" w:eastAsia="sl-SI"/>
        </w:rPr>
        <w:t xml:space="preserve">podrobnejša namenska raba prostora in </w:t>
      </w:r>
      <w:r w:rsidR="00465F73" w:rsidRPr="008B7464">
        <w:rPr>
          <w:rFonts w:cs="Arial"/>
          <w:szCs w:val="20"/>
          <w:lang w:val="sl-SI" w:eastAsia="sl-SI"/>
        </w:rPr>
        <w:t>veljavni prostorski izvedbeni pogoji ne dopuščajo gradnje potrebnih nadomestitvenih objektov</w:t>
      </w:r>
      <w:r w:rsidR="00BA2E83" w:rsidRPr="008B7464">
        <w:rPr>
          <w:rFonts w:cs="Arial"/>
          <w:szCs w:val="20"/>
          <w:lang w:val="sl-SI" w:eastAsia="sl-SI"/>
        </w:rPr>
        <w:t>,</w:t>
      </w:r>
      <w:r w:rsidR="00465F73" w:rsidRPr="008B7464">
        <w:rPr>
          <w:rFonts w:cs="Arial"/>
          <w:szCs w:val="20"/>
          <w:lang w:val="sl-SI" w:eastAsia="sl-SI"/>
        </w:rPr>
        <w:t xml:space="preserve"> je</w:t>
      </w:r>
      <w:r w:rsidR="006F6846" w:rsidRPr="008B7464">
        <w:rPr>
          <w:rFonts w:cs="Arial"/>
          <w:szCs w:val="20"/>
          <w:lang w:val="sl-SI" w:eastAsia="sl-SI"/>
        </w:rPr>
        <w:t xml:space="preserve"> </w:t>
      </w:r>
      <w:r w:rsidR="00CD7262" w:rsidRPr="008B7464">
        <w:rPr>
          <w:rFonts w:cs="Arial"/>
          <w:szCs w:val="20"/>
          <w:lang w:val="sl-SI" w:eastAsia="sl-SI"/>
        </w:rPr>
        <w:t>Zakon o obnovi, razvoju in zagotavljanju finančnih sredstev (ZORZFS)</w:t>
      </w:r>
      <w:r w:rsidR="00CE0DCB" w:rsidRPr="008B7464">
        <w:rPr>
          <w:rStyle w:val="Sprotnaopomba-sklic"/>
          <w:rFonts w:cs="Arial"/>
          <w:szCs w:val="20"/>
          <w:lang w:val="sl-SI" w:eastAsia="sl-SI"/>
        </w:rPr>
        <w:footnoteReference w:id="1"/>
      </w:r>
      <w:r w:rsidR="00CD7262" w:rsidRPr="008B7464">
        <w:rPr>
          <w:rFonts w:cs="Arial"/>
          <w:szCs w:val="20"/>
          <w:lang w:val="sl-SI" w:eastAsia="sl-SI"/>
        </w:rPr>
        <w:t xml:space="preserve"> uve</w:t>
      </w:r>
      <w:r w:rsidR="00465F73" w:rsidRPr="008B7464">
        <w:rPr>
          <w:rFonts w:cs="Arial"/>
          <w:szCs w:val="20"/>
          <w:lang w:val="sl-SI" w:eastAsia="sl-SI"/>
        </w:rPr>
        <w:t>del</w:t>
      </w:r>
      <w:r w:rsidR="00CD7262" w:rsidRPr="008B7464">
        <w:rPr>
          <w:rFonts w:cs="Arial"/>
          <w:szCs w:val="20"/>
          <w:lang w:val="sl-SI" w:eastAsia="sl-SI"/>
        </w:rPr>
        <w:t xml:space="preserve"> spremenjen in dopolnjen prostorski instrument – </w:t>
      </w:r>
      <w:r w:rsidR="00FC3725" w:rsidRPr="008B7464">
        <w:rPr>
          <w:rFonts w:cs="Arial"/>
          <w:szCs w:val="20"/>
          <w:lang w:val="sl-SI" w:eastAsia="sl-SI"/>
        </w:rPr>
        <w:t xml:space="preserve">lokacijsko </w:t>
      </w:r>
      <w:r w:rsidR="00CD7262" w:rsidRPr="008B7464">
        <w:rPr>
          <w:rFonts w:cs="Arial"/>
          <w:szCs w:val="20"/>
          <w:lang w:val="sl-SI" w:eastAsia="sl-SI"/>
        </w:rPr>
        <w:t xml:space="preserve">preveritev </w:t>
      </w:r>
      <w:r w:rsidR="00EF45B9" w:rsidRPr="008B7464">
        <w:rPr>
          <w:rFonts w:cs="Arial"/>
          <w:szCs w:val="20"/>
          <w:lang w:val="sl-SI" w:eastAsia="sl-SI"/>
        </w:rPr>
        <w:t>za načrtovanje sprememb stavbnih zemljišč in vodne infrastrukture</w:t>
      </w:r>
      <w:r w:rsidR="00CD7262" w:rsidRPr="008B7464">
        <w:rPr>
          <w:rFonts w:cs="Arial"/>
          <w:szCs w:val="20"/>
          <w:lang w:val="sl-SI" w:eastAsia="sl-SI"/>
        </w:rPr>
        <w:t xml:space="preserve">. </w:t>
      </w:r>
      <w:r w:rsidR="00465F73" w:rsidRPr="008B7464">
        <w:rPr>
          <w:rFonts w:cs="Arial"/>
          <w:szCs w:val="20"/>
          <w:lang w:val="sl-SI" w:eastAsia="sl-SI"/>
        </w:rPr>
        <w:t xml:space="preserve">Namen tega prostorskega instrumenta </w:t>
      </w:r>
      <w:r w:rsidR="00EF45B9" w:rsidRPr="008B7464">
        <w:rPr>
          <w:rFonts w:cs="Arial"/>
          <w:szCs w:val="20"/>
          <w:lang w:val="sl-SI" w:eastAsia="sl-SI"/>
        </w:rPr>
        <w:t xml:space="preserve">so </w:t>
      </w:r>
      <w:r w:rsidR="00465F73" w:rsidRPr="008B7464">
        <w:rPr>
          <w:rFonts w:cs="Arial"/>
          <w:szCs w:val="20"/>
          <w:lang w:val="sl-SI" w:eastAsia="sl-SI"/>
        </w:rPr>
        <w:t xml:space="preserve">hitrejše </w:t>
      </w:r>
      <w:r w:rsidR="005273B8" w:rsidRPr="008B7464">
        <w:rPr>
          <w:rFonts w:cs="Arial"/>
          <w:szCs w:val="20"/>
          <w:lang w:val="sl-SI" w:eastAsia="sl-SI"/>
        </w:rPr>
        <w:t>spremembe določil veljavnih prostorskih aktov za potrebe gradnje nadomestitvenih objektov</w:t>
      </w:r>
      <w:r w:rsidR="00EF45B9" w:rsidRPr="008B7464">
        <w:rPr>
          <w:rFonts w:cs="Arial"/>
          <w:szCs w:val="20"/>
          <w:lang w:val="sl-SI" w:eastAsia="sl-SI"/>
        </w:rPr>
        <w:t>, in sicer kot</w:t>
      </w:r>
      <w:r w:rsidR="005273B8" w:rsidRPr="008B7464">
        <w:rPr>
          <w:rFonts w:cs="Arial"/>
          <w:szCs w:val="20"/>
          <w:lang w:val="sl-SI" w:eastAsia="sl-SI"/>
        </w:rPr>
        <w:t xml:space="preserve">: </w:t>
      </w:r>
    </w:p>
    <w:p w14:paraId="64A77643" w14:textId="7F364940" w:rsidR="00DD21BE" w:rsidRPr="008B7464" w:rsidRDefault="005273B8" w:rsidP="00CA1E14">
      <w:pPr>
        <w:pStyle w:val="Odstavekseznama"/>
        <w:numPr>
          <w:ilvl w:val="0"/>
          <w:numId w:val="6"/>
        </w:numPr>
        <w:spacing w:line="276" w:lineRule="auto"/>
        <w:jc w:val="both"/>
        <w:rPr>
          <w:rFonts w:cs="Arial"/>
          <w:szCs w:val="20"/>
          <w:lang w:val="sl-SI" w:eastAsia="sl-SI"/>
        </w:rPr>
      </w:pPr>
      <w:r w:rsidRPr="008B7464">
        <w:rPr>
          <w:rFonts w:cs="Arial"/>
          <w:szCs w:val="20"/>
          <w:lang w:val="sl-SI" w:eastAsia="sl-SI"/>
        </w:rPr>
        <w:t xml:space="preserve">manjše spremembe podrobnejše namenske rabe prostora in </w:t>
      </w:r>
      <w:r w:rsidR="00465F73" w:rsidRPr="008B7464">
        <w:rPr>
          <w:rFonts w:cs="Arial"/>
          <w:szCs w:val="20"/>
          <w:lang w:val="sl-SI" w:eastAsia="sl-SI"/>
        </w:rPr>
        <w:t>prostorskih izvedbenih pogojev na že zazidljivih območjih</w:t>
      </w:r>
      <w:r w:rsidR="009B28B0" w:rsidRPr="008B7464">
        <w:rPr>
          <w:rFonts w:cs="Arial"/>
          <w:szCs w:val="20"/>
          <w:lang w:val="sl-SI" w:eastAsia="sl-SI"/>
        </w:rPr>
        <w:t xml:space="preserve"> in</w:t>
      </w:r>
      <w:r w:rsidRPr="008B7464">
        <w:rPr>
          <w:rFonts w:cs="Arial"/>
          <w:szCs w:val="20"/>
          <w:lang w:val="sl-SI" w:eastAsia="sl-SI"/>
        </w:rPr>
        <w:t xml:space="preserve"> </w:t>
      </w:r>
    </w:p>
    <w:p w14:paraId="47D96CC1" w14:textId="366FE046" w:rsidR="005273B8" w:rsidRPr="008B7464" w:rsidRDefault="005273B8" w:rsidP="00CA1E14">
      <w:pPr>
        <w:pStyle w:val="Odstavekseznama"/>
        <w:numPr>
          <w:ilvl w:val="0"/>
          <w:numId w:val="6"/>
        </w:numPr>
        <w:spacing w:line="276" w:lineRule="auto"/>
        <w:rPr>
          <w:rFonts w:cs="Arial"/>
          <w:szCs w:val="20"/>
          <w:lang w:val="sl-SI" w:eastAsia="sl-SI"/>
        </w:rPr>
      </w:pPr>
      <w:r w:rsidRPr="008B7464">
        <w:rPr>
          <w:rFonts w:cs="Arial"/>
          <w:szCs w:val="20"/>
          <w:lang w:val="sl-SI" w:eastAsia="sl-SI"/>
        </w:rPr>
        <w:t>manjša širitev obstoječih območij stavbnih zemljišč</w:t>
      </w:r>
      <w:r w:rsidR="009B28B0" w:rsidRPr="008B7464">
        <w:rPr>
          <w:rFonts w:cs="Arial"/>
          <w:szCs w:val="20"/>
          <w:lang w:val="sl-SI" w:eastAsia="sl-SI"/>
        </w:rPr>
        <w:t>.</w:t>
      </w:r>
    </w:p>
    <w:p w14:paraId="6EF9A5A8" w14:textId="1CC2E3CC" w:rsidR="005273B8" w:rsidRPr="008B7464" w:rsidRDefault="00A3720D" w:rsidP="008B7464">
      <w:pPr>
        <w:spacing w:line="276" w:lineRule="auto"/>
        <w:jc w:val="both"/>
        <w:rPr>
          <w:rFonts w:cs="Arial"/>
          <w:szCs w:val="20"/>
          <w:lang w:val="sl-SI" w:eastAsia="sl-SI"/>
        </w:rPr>
      </w:pPr>
      <w:r w:rsidRPr="008B7464">
        <w:rPr>
          <w:rFonts w:cs="Arial"/>
          <w:szCs w:val="20"/>
          <w:lang w:val="sl-SI" w:eastAsia="sl-SI"/>
        </w:rPr>
        <w:t>Poleg tega d</w:t>
      </w:r>
      <w:r w:rsidR="00FC3725" w:rsidRPr="008B7464">
        <w:rPr>
          <w:rFonts w:cs="Arial"/>
          <w:szCs w:val="20"/>
          <w:lang w:val="sl-SI" w:eastAsia="sl-SI"/>
        </w:rPr>
        <w:t>oločila ZORZFS omogočajo uporabo l</w:t>
      </w:r>
      <w:r w:rsidR="005273B8" w:rsidRPr="008B7464">
        <w:rPr>
          <w:rFonts w:cs="Arial"/>
          <w:szCs w:val="20"/>
          <w:lang w:val="sl-SI" w:eastAsia="sl-SI"/>
        </w:rPr>
        <w:t>okacijsk</w:t>
      </w:r>
      <w:r w:rsidR="00FC3725" w:rsidRPr="008B7464">
        <w:rPr>
          <w:rFonts w:cs="Arial"/>
          <w:szCs w:val="20"/>
          <w:lang w:val="sl-SI" w:eastAsia="sl-SI"/>
        </w:rPr>
        <w:t>e</w:t>
      </w:r>
      <w:r w:rsidR="005273B8" w:rsidRPr="008B7464">
        <w:rPr>
          <w:rFonts w:cs="Arial"/>
          <w:szCs w:val="20"/>
          <w:lang w:val="sl-SI" w:eastAsia="sl-SI"/>
        </w:rPr>
        <w:t xml:space="preserve"> preveritv</w:t>
      </w:r>
      <w:r w:rsidR="00FC3725" w:rsidRPr="008B7464">
        <w:rPr>
          <w:rFonts w:cs="Arial"/>
          <w:szCs w:val="20"/>
          <w:lang w:val="sl-SI" w:eastAsia="sl-SI"/>
        </w:rPr>
        <w:t>e</w:t>
      </w:r>
      <w:r w:rsidR="005273B8" w:rsidRPr="008B7464">
        <w:rPr>
          <w:rFonts w:cs="Arial"/>
          <w:szCs w:val="20"/>
          <w:lang w:val="sl-SI" w:eastAsia="sl-SI"/>
        </w:rPr>
        <w:t xml:space="preserve"> tudi za </w:t>
      </w:r>
      <w:r w:rsidR="009C6373" w:rsidRPr="008B7464">
        <w:rPr>
          <w:rFonts w:cs="Arial"/>
          <w:szCs w:val="20"/>
          <w:lang w:val="sl-SI" w:eastAsia="sl-SI"/>
        </w:rPr>
        <w:t xml:space="preserve">namen </w:t>
      </w:r>
      <w:r w:rsidR="00EF45B9" w:rsidRPr="008B7464">
        <w:rPr>
          <w:rFonts w:cs="Arial"/>
          <w:szCs w:val="20"/>
          <w:lang w:val="sl-SI" w:eastAsia="sl-SI"/>
        </w:rPr>
        <w:t xml:space="preserve">načrtovanja </w:t>
      </w:r>
      <w:r w:rsidR="005273B8" w:rsidRPr="008B7464">
        <w:rPr>
          <w:rFonts w:cs="Arial"/>
          <w:szCs w:val="20"/>
          <w:lang w:val="sl-SI" w:eastAsia="sl-SI"/>
        </w:rPr>
        <w:t>vodne infrastrukture, namenjene odpravi posledic poplav in plazov</w:t>
      </w:r>
      <w:r w:rsidR="00EF45B9" w:rsidRPr="008B7464">
        <w:rPr>
          <w:rFonts w:cs="Arial"/>
          <w:szCs w:val="20"/>
          <w:lang w:val="sl-SI" w:eastAsia="sl-SI"/>
        </w:rPr>
        <w:t xml:space="preserve">, </w:t>
      </w:r>
      <w:r w:rsidR="00FC3725" w:rsidRPr="008B7464">
        <w:rPr>
          <w:rFonts w:cs="Arial"/>
          <w:szCs w:val="20"/>
          <w:lang w:val="sl-SI" w:eastAsia="sl-SI"/>
        </w:rPr>
        <w:t>posebnosti katere</w:t>
      </w:r>
      <w:r w:rsidR="00EF45B9" w:rsidRPr="008B7464">
        <w:rPr>
          <w:rFonts w:cs="Arial"/>
          <w:szCs w:val="20"/>
          <w:lang w:val="sl-SI" w:eastAsia="sl-SI"/>
        </w:rPr>
        <w:t xml:space="preserve"> ta navodila ne obravnavajo.</w:t>
      </w:r>
      <w:r w:rsidR="005273B8" w:rsidRPr="008B7464">
        <w:rPr>
          <w:rFonts w:cs="Arial"/>
          <w:szCs w:val="20"/>
          <w:lang w:val="sl-SI" w:eastAsia="sl-SI"/>
        </w:rPr>
        <w:t xml:space="preserve"> </w:t>
      </w:r>
    </w:p>
    <w:p w14:paraId="31DAAAB5" w14:textId="77777777" w:rsidR="00EF45B9" w:rsidRPr="008B7464" w:rsidRDefault="00EF45B9" w:rsidP="008B7464">
      <w:pPr>
        <w:spacing w:line="276" w:lineRule="auto"/>
        <w:rPr>
          <w:rFonts w:cs="Arial"/>
          <w:szCs w:val="20"/>
          <w:lang w:val="sl-SI" w:eastAsia="sl-SI"/>
        </w:rPr>
      </w:pPr>
    </w:p>
    <w:p w14:paraId="1E600BDC" w14:textId="12C7AB8C" w:rsidR="009B28B0" w:rsidRPr="008B7464" w:rsidRDefault="009B28B0" w:rsidP="008B7464">
      <w:pPr>
        <w:spacing w:line="276" w:lineRule="auto"/>
        <w:jc w:val="both"/>
        <w:rPr>
          <w:rFonts w:cs="Arial"/>
          <w:szCs w:val="20"/>
          <w:lang w:val="sl-SI" w:eastAsia="sl-SI"/>
        </w:rPr>
      </w:pPr>
      <w:r w:rsidRPr="008B7464">
        <w:rPr>
          <w:rFonts w:cs="Arial"/>
          <w:szCs w:val="20"/>
          <w:lang w:val="sl-SI" w:eastAsia="sl-SI"/>
        </w:rPr>
        <w:t xml:space="preserve">Predpogoj za sprejem lokacijske preveritve </w:t>
      </w:r>
      <w:r w:rsidR="00FC3725" w:rsidRPr="008B7464">
        <w:rPr>
          <w:rFonts w:cs="Arial"/>
          <w:szCs w:val="20"/>
          <w:lang w:val="sl-SI" w:eastAsia="sl-SI"/>
        </w:rPr>
        <w:t xml:space="preserve">za načrtovanje sprememb stavbnih zemljišč za potrebe gradnje posamičnih nadomestitvenih objektov (lokacijska preveritev </w:t>
      </w:r>
      <w:r w:rsidRPr="008B7464">
        <w:rPr>
          <w:rFonts w:cs="Arial"/>
          <w:szCs w:val="20"/>
          <w:lang w:val="sl-SI" w:eastAsia="sl-SI"/>
        </w:rPr>
        <w:t>po ZORZFS</w:t>
      </w:r>
      <w:r w:rsidR="00FC3725" w:rsidRPr="008B7464">
        <w:rPr>
          <w:rFonts w:cs="Arial"/>
          <w:szCs w:val="20"/>
          <w:lang w:val="sl-SI" w:eastAsia="sl-SI"/>
        </w:rPr>
        <w:t>)</w:t>
      </w:r>
      <w:r w:rsidRPr="008B7464">
        <w:rPr>
          <w:rFonts w:cs="Arial"/>
          <w:szCs w:val="20"/>
          <w:lang w:val="sl-SI" w:eastAsia="sl-SI"/>
        </w:rPr>
        <w:t xml:space="preserve"> na občinskem svetu je </w:t>
      </w:r>
      <w:r w:rsidR="00856984" w:rsidRPr="008B7464">
        <w:rPr>
          <w:rFonts w:cs="Arial"/>
          <w:szCs w:val="20"/>
          <w:lang w:val="sl-SI" w:eastAsia="sl-SI"/>
        </w:rPr>
        <w:t xml:space="preserve">sprejem in </w:t>
      </w:r>
      <w:r w:rsidRPr="008B7464">
        <w:rPr>
          <w:rFonts w:cs="Arial"/>
          <w:szCs w:val="20"/>
          <w:lang w:val="sl-SI" w:eastAsia="sl-SI"/>
        </w:rPr>
        <w:t xml:space="preserve">objava sklepa </w:t>
      </w:r>
      <w:r w:rsidR="003A0D8A">
        <w:rPr>
          <w:rFonts w:cs="Arial"/>
          <w:szCs w:val="20"/>
          <w:lang w:val="sl-SI" w:eastAsia="sl-SI"/>
        </w:rPr>
        <w:t>V</w:t>
      </w:r>
      <w:r w:rsidRPr="008B7464">
        <w:rPr>
          <w:rFonts w:cs="Arial"/>
          <w:szCs w:val="20"/>
          <w:lang w:val="sl-SI" w:eastAsia="sl-SI"/>
        </w:rPr>
        <w:t xml:space="preserve">lade RS, da je treba objekt zaradi zavarovanja življenja in zdravja ljudi </w:t>
      </w:r>
      <w:r w:rsidR="00991B18" w:rsidRPr="008B7464">
        <w:rPr>
          <w:rFonts w:cs="Arial"/>
          <w:szCs w:val="20"/>
          <w:lang w:val="sl-SI" w:eastAsia="sl-SI"/>
        </w:rPr>
        <w:t>odstraniti</w:t>
      </w:r>
      <w:r w:rsidR="00FC1AE6" w:rsidRPr="008B7464">
        <w:rPr>
          <w:rFonts w:cs="Arial"/>
          <w:szCs w:val="20"/>
          <w:lang w:val="sl-SI" w:eastAsia="sl-SI"/>
        </w:rPr>
        <w:t xml:space="preserve">. </w:t>
      </w:r>
    </w:p>
    <w:p w14:paraId="4605E067" w14:textId="77777777" w:rsidR="00104390" w:rsidRPr="008B7464" w:rsidRDefault="00104390" w:rsidP="008B7464">
      <w:pPr>
        <w:spacing w:line="276" w:lineRule="auto"/>
        <w:rPr>
          <w:rFonts w:cs="Arial"/>
          <w:szCs w:val="20"/>
          <w:lang w:val="sl-SI" w:eastAsia="sl-SI"/>
        </w:rPr>
      </w:pPr>
    </w:p>
    <w:p w14:paraId="2685F19C" w14:textId="22EB196B" w:rsidR="00104390" w:rsidRPr="008B7464" w:rsidRDefault="00104390" w:rsidP="008B7464">
      <w:pPr>
        <w:spacing w:line="276" w:lineRule="auto"/>
        <w:jc w:val="both"/>
        <w:rPr>
          <w:rFonts w:cs="Arial"/>
          <w:szCs w:val="20"/>
          <w:lang w:val="sl-SI" w:eastAsia="sl-SI"/>
        </w:rPr>
      </w:pPr>
      <w:r w:rsidRPr="008B7464">
        <w:rPr>
          <w:rFonts w:cs="Arial"/>
          <w:szCs w:val="20"/>
          <w:lang w:val="sl-SI" w:eastAsia="sl-SI"/>
        </w:rPr>
        <w:t>Osnovna določila, ki opredeljujejo lokacijsko preveritev, njeno vlogo</w:t>
      </w:r>
      <w:r w:rsidR="00EF45B9" w:rsidRPr="008B7464">
        <w:rPr>
          <w:rFonts w:cs="Arial"/>
          <w:szCs w:val="20"/>
          <w:lang w:val="sl-SI" w:eastAsia="sl-SI"/>
        </w:rPr>
        <w:t xml:space="preserve"> in</w:t>
      </w:r>
      <w:r w:rsidRPr="008B7464">
        <w:rPr>
          <w:rFonts w:cs="Arial"/>
          <w:szCs w:val="20"/>
          <w:lang w:val="sl-SI" w:eastAsia="sl-SI"/>
        </w:rPr>
        <w:t xml:space="preserve"> pomen v sistemu občinskih prostorskih aktov določa Zakon o urejanju prostora (ZUreP-3)</w:t>
      </w:r>
      <w:r w:rsidR="00EF45B9" w:rsidRPr="008B7464">
        <w:rPr>
          <w:rStyle w:val="Sprotnaopomba-sklic"/>
          <w:rFonts w:cs="Arial"/>
          <w:szCs w:val="20"/>
          <w:lang w:val="sl-SI" w:eastAsia="sl-SI"/>
        </w:rPr>
        <w:footnoteReference w:id="2"/>
      </w:r>
      <w:r w:rsidRPr="008B7464">
        <w:rPr>
          <w:rFonts w:cs="Arial"/>
          <w:szCs w:val="20"/>
          <w:lang w:val="sl-SI" w:eastAsia="sl-SI"/>
        </w:rPr>
        <w:t xml:space="preserve">. Pri pripravi Lokacijske preveritve po ZORZFS </w:t>
      </w:r>
      <w:r w:rsidR="00FC1AE6" w:rsidRPr="008B7464">
        <w:rPr>
          <w:rFonts w:cs="Arial"/>
          <w:szCs w:val="20"/>
          <w:lang w:val="sl-SI" w:eastAsia="sl-SI"/>
        </w:rPr>
        <w:t xml:space="preserve">se </w:t>
      </w:r>
      <w:r w:rsidRPr="008B7464">
        <w:rPr>
          <w:rFonts w:cs="Arial"/>
          <w:szCs w:val="20"/>
          <w:lang w:val="sl-SI" w:eastAsia="sl-SI"/>
        </w:rPr>
        <w:t xml:space="preserve">glede </w:t>
      </w:r>
      <w:r w:rsidR="00F0527C" w:rsidRPr="008B7464">
        <w:rPr>
          <w:rFonts w:cs="Arial"/>
          <w:szCs w:val="20"/>
          <w:lang w:val="sl-SI" w:eastAsia="sl-SI"/>
        </w:rPr>
        <w:t>splošnih</w:t>
      </w:r>
      <w:r w:rsidRPr="008B7464">
        <w:rPr>
          <w:rFonts w:cs="Arial"/>
          <w:szCs w:val="20"/>
          <w:lang w:val="sl-SI" w:eastAsia="sl-SI"/>
        </w:rPr>
        <w:t xml:space="preserve"> določil </w:t>
      </w:r>
      <w:r w:rsidR="00F0527C" w:rsidRPr="008B7464">
        <w:rPr>
          <w:rFonts w:cs="Arial"/>
          <w:szCs w:val="20"/>
          <w:lang w:val="sl-SI" w:eastAsia="sl-SI"/>
        </w:rPr>
        <w:t xml:space="preserve">priprave prostorskih aktov </w:t>
      </w:r>
      <w:r w:rsidRPr="008B7464">
        <w:rPr>
          <w:rFonts w:cs="Arial"/>
          <w:szCs w:val="20"/>
          <w:lang w:val="sl-SI" w:eastAsia="sl-SI"/>
        </w:rPr>
        <w:t>upošteva ZUreP-3,</w:t>
      </w:r>
      <w:r w:rsidR="00F0527C" w:rsidRPr="008B7464">
        <w:rPr>
          <w:rFonts w:cs="Arial"/>
          <w:szCs w:val="20"/>
          <w:lang w:val="sl-SI" w:eastAsia="sl-SI"/>
        </w:rPr>
        <w:t xml:space="preserve"> </w:t>
      </w:r>
      <w:r w:rsidR="00BA2E83" w:rsidRPr="008B7464">
        <w:rPr>
          <w:rFonts w:cs="Arial"/>
          <w:szCs w:val="20"/>
          <w:lang w:val="sl-SI" w:eastAsia="sl-SI"/>
        </w:rPr>
        <w:t xml:space="preserve">namen, </w:t>
      </w:r>
      <w:r w:rsidR="00F0527C" w:rsidRPr="008B7464">
        <w:rPr>
          <w:rFonts w:cs="Arial"/>
          <w:szCs w:val="20"/>
          <w:lang w:val="sl-SI" w:eastAsia="sl-SI"/>
        </w:rPr>
        <w:t xml:space="preserve">postopek </w:t>
      </w:r>
      <w:r w:rsidR="00FC1AE6" w:rsidRPr="008B7464">
        <w:rPr>
          <w:rFonts w:cs="Arial"/>
          <w:szCs w:val="20"/>
          <w:lang w:val="sl-SI" w:eastAsia="sl-SI"/>
        </w:rPr>
        <w:t xml:space="preserve">in </w:t>
      </w:r>
      <w:r w:rsidR="00FC3725" w:rsidRPr="008B7464">
        <w:rPr>
          <w:rFonts w:cs="Arial"/>
          <w:szCs w:val="20"/>
          <w:lang w:val="sl-SI" w:eastAsia="sl-SI"/>
        </w:rPr>
        <w:t xml:space="preserve">vsebino </w:t>
      </w:r>
      <w:r w:rsidR="00F0527C" w:rsidRPr="008B7464">
        <w:rPr>
          <w:rFonts w:cs="Arial"/>
          <w:szCs w:val="20"/>
          <w:lang w:val="sl-SI" w:eastAsia="sl-SI"/>
        </w:rPr>
        <w:t>lokacijske preveritve po</w:t>
      </w:r>
      <w:r w:rsidRPr="008B7464">
        <w:rPr>
          <w:rFonts w:cs="Arial"/>
          <w:szCs w:val="20"/>
          <w:lang w:val="sl-SI" w:eastAsia="sl-SI"/>
        </w:rPr>
        <w:t xml:space="preserve"> ZORZFS</w:t>
      </w:r>
      <w:r w:rsidR="006D5C04" w:rsidRPr="008B7464">
        <w:rPr>
          <w:rFonts w:cs="Arial"/>
          <w:szCs w:val="20"/>
          <w:lang w:val="sl-SI" w:eastAsia="sl-SI"/>
        </w:rPr>
        <w:t xml:space="preserve"> </w:t>
      </w:r>
      <w:r w:rsidR="00653FDA" w:rsidRPr="008B7464">
        <w:rPr>
          <w:rFonts w:cs="Arial"/>
          <w:szCs w:val="20"/>
          <w:lang w:val="sl-SI" w:eastAsia="sl-SI"/>
        </w:rPr>
        <w:t xml:space="preserve">pa </w:t>
      </w:r>
      <w:r w:rsidR="006D5C04" w:rsidRPr="008B7464">
        <w:rPr>
          <w:rFonts w:cs="Arial"/>
          <w:szCs w:val="20"/>
          <w:lang w:val="sl-SI" w:eastAsia="sl-SI"/>
        </w:rPr>
        <w:t xml:space="preserve">določa ZORZFS. </w:t>
      </w:r>
      <w:r w:rsidRPr="008B7464">
        <w:rPr>
          <w:rFonts w:cs="Arial"/>
          <w:szCs w:val="20"/>
          <w:lang w:val="sl-SI" w:eastAsia="sl-SI"/>
        </w:rPr>
        <w:t>Pri lokacijski preveritvi po ZUreP-3 se namreč lahko širi samo območje posamične poselitve, medtem ko se lahko z lokacijsko preveritvijo po ZORZFS širijo območja posamične poselitve kot tudi območja naselij.</w:t>
      </w:r>
      <w:r w:rsidR="00FC3725" w:rsidRPr="008B7464">
        <w:rPr>
          <w:rFonts w:cs="Arial"/>
          <w:szCs w:val="20"/>
          <w:lang w:val="sl-SI" w:eastAsia="sl-SI"/>
        </w:rPr>
        <w:t xml:space="preserve"> Poleg tega je možna </w:t>
      </w:r>
      <w:r w:rsidR="00653FDA" w:rsidRPr="008B7464">
        <w:rPr>
          <w:rFonts w:cs="Arial"/>
          <w:szCs w:val="20"/>
          <w:lang w:val="sl-SI" w:eastAsia="sl-SI"/>
        </w:rPr>
        <w:t xml:space="preserve">večja </w:t>
      </w:r>
      <w:r w:rsidR="00FC3725" w:rsidRPr="008B7464">
        <w:rPr>
          <w:rFonts w:cs="Arial"/>
          <w:szCs w:val="20"/>
          <w:lang w:val="sl-SI" w:eastAsia="sl-SI"/>
        </w:rPr>
        <w:t>širitev stavbnih zemljišč</w:t>
      </w:r>
      <w:r w:rsidR="00653FDA" w:rsidRPr="008B7464">
        <w:rPr>
          <w:rFonts w:cs="Arial"/>
          <w:szCs w:val="20"/>
          <w:lang w:val="sl-SI" w:eastAsia="sl-SI"/>
        </w:rPr>
        <w:t xml:space="preserve"> -</w:t>
      </w:r>
      <w:r w:rsidR="00FC3725" w:rsidRPr="008B7464">
        <w:rPr>
          <w:rFonts w:cs="Arial"/>
          <w:szCs w:val="20"/>
          <w:lang w:val="sl-SI" w:eastAsia="sl-SI"/>
        </w:rPr>
        <w:t xml:space="preserve"> do</w:t>
      </w:r>
      <w:r w:rsidRPr="008B7464">
        <w:rPr>
          <w:rFonts w:cs="Arial"/>
          <w:szCs w:val="20"/>
          <w:lang w:val="sl-SI" w:eastAsia="sl-SI"/>
        </w:rPr>
        <w:t xml:space="preserve"> 3</w:t>
      </w:r>
      <w:r w:rsidR="0077326B">
        <w:rPr>
          <w:rFonts w:cs="Arial"/>
          <w:szCs w:val="20"/>
          <w:lang w:val="sl-SI" w:eastAsia="sl-SI"/>
        </w:rPr>
        <w:t>.</w:t>
      </w:r>
      <w:r w:rsidRPr="008B7464">
        <w:rPr>
          <w:rFonts w:cs="Arial"/>
          <w:szCs w:val="20"/>
          <w:lang w:val="sl-SI" w:eastAsia="sl-SI"/>
        </w:rPr>
        <w:t>000 m</w:t>
      </w:r>
      <w:r w:rsidRPr="008B7464">
        <w:rPr>
          <w:rFonts w:cs="Arial"/>
          <w:szCs w:val="20"/>
          <w:vertAlign w:val="superscript"/>
          <w:lang w:val="sl-SI" w:eastAsia="sl-SI"/>
        </w:rPr>
        <w:t>2</w:t>
      </w:r>
      <w:r w:rsidR="00FC3725" w:rsidRPr="008B7464">
        <w:rPr>
          <w:rFonts w:cs="Arial"/>
          <w:szCs w:val="20"/>
          <w:lang w:val="sl-SI" w:eastAsia="sl-SI"/>
        </w:rPr>
        <w:t xml:space="preserve"> oz</w:t>
      </w:r>
      <w:r w:rsidR="00A3720D" w:rsidRPr="008B7464">
        <w:rPr>
          <w:rFonts w:cs="Arial"/>
          <w:szCs w:val="20"/>
          <w:lang w:val="sl-SI" w:eastAsia="sl-SI"/>
        </w:rPr>
        <w:t xml:space="preserve">. </w:t>
      </w:r>
      <w:r w:rsidRPr="008B7464">
        <w:rPr>
          <w:rFonts w:cs="Arial"/>
          <w:szCs w:val="20"/>
          <w:lang w:val="sl-SI" w:eastAsia="sl-SI"/>
        </w:rPr>
        <w:t>80</w:t>
      </w:r>
      <w:r w:rsidR="0077326B">
        <w:rPr>
          <w:rFonts w:cs="Arial"/>
          <w:szCs w:val="20"/>
          <w:lang w:val="sl-SI" w:eastAsia="sl-SI"/>
        </w:rPr>
        <w:t> </w:t>
      </w:r>
      <w:r w:rsidRPr="008B7464">
        <w:rPr>
          <w:rFonts w:cs="Arial"/>
          <w:szCs w:val="20"/>
          <w:lang w:val="sl-SI" w:eastAsia="sl-SI"/>
        </w:rPr>
        <w:t>% površine območja, ki se z lokacijsko preveritvijo širi</w:t>
      </w:r>
      <w:r w:rsidR="00BA2E83" w:rsidRPr="008B7464">
        <w:rPr>
          <w:rFonts w:cs="Arial"/>
          <w:szCs w:val="20"/>
          <w:lang w:val="sl-SI" w:eastAsia="sl-SI"/>
        </w:rPr>
        <w:t>.</w:t>
      </w:r>
      <w:r w:rsidR="00DD24E8" w:rsidRPr="008B7464">
        <w:rPr>
          <w:rFonts w:cs="Arial"/>
          <w:szCs w:val="20"/>
          <w:lang w:val="sl-SI" w:eastAsia="sl-SI"/>
        </w:rPr>
        <w:t xml:space="preserve"> </w:t>
      </w:r>
      <w:r w:rsidR="00DD24E8" w:rsidRPr="008B7464">
        <w:rPr>
          <w:rFonts w:cs="Arial"/>
          <w:b/>
          <w:bCs/>
          <w:szCs w:val="20"/>
          <w:lang w:val="sl-SI" w:eastAsia="sl-SI"/>
        </w:rPr>
        <w:t>Posebnost lokacijske preveritve po ZORZFS je, da se vzporedno z izdelavo prostorskega akta izdeluje tudi dokumentacija za pridobitev gradbenega dovoljenja</w:t>
      </w:r>
      <w:r w:rsidR="00F04893">
        <w:rPr>
          <w:rFonts w:cs="Arial"/>
          <w:b/>
          <w:bCs/>
          <w:szCs w:val="20"/>
          <w:lang w:val="sl-SI" w:eastAsia="sl-SI"/>
        </w:rPr>
        <w:t xml:space="preserve"> (DGD)</w:t>
      </w:r>
      <w:r w:rsidR="00DD24E8" w:rsidRPr="008B7464">
        <w:rPr>
          <w:rFonts w:cs="Arial"/>
          <w:szCs w:val="20"/>
          <w:lang w:val="sl-SI" w:eastAsia="sl-SI"/>
        </w:rPr>
        <w:t>.</w:t>
      </w:r>
    </w:p>
    <w:p w14:paraId="10D97845" w14:textId="77777777" w:rsidR="002202BA" w:rsidRPr="008B7464" w:rsidRDefault="002202BA" w:rsidP="008B7464">
      <w:pPr>
        <w:spacing w:line="276" w:lineRule="auto"/>
        <w:jc w:val="both"/>
        <w:rPr>
          <w:rFonts w:cs="Arial"/>
          <w:szCs w:val="20"/>
          <w:lang w:val="sl-SI" w:eastAsia="sl-SI"/>
        </w:rPr>
      </w:pPr>
    </w:p>
    <w:p w14:paraId="796C779E" w14:textId="67DC6A68" w:rsidR="00A3720D" w:rsidRPr="008B7464" w:rsidRDefault="00A3720D" w:rsidP="008B7464">
      <w:pPr>
        <w:spacing w:line="276" w:lineRule="auto"/>
        <w:jc w:val="both"/>
        <w:rPr>
          <w:rFonts w:cs="Arial"/>
          <w:szCs w:val="20"/>
          <w:lang w:val="sl-SI" w:eastAsia="sl-SI"/>
        </w:rPr>
      </w:pPr>
      <w:r w:rsidRPr="008B7464">
        <w:rPr>
          <w:rFonts w:cs="Arial"/>
          <w:szCs w:val="20"/>
          <w:lang w:val="sl-SI" w:eastAsia="sl-SI"/>
        </w:rPr>
        <w:t xml:space="preserve">Za pomoč pri pripravi </w:t>
      </w:r>
      <w:r w:rsidR="00FA1326" w:rsidRPr="008B7464">
        <w:rPr>
          <w:rFonts w:cs="Arial"/>
          <w:szCs w:val="20"/>
          <w:lang w:val="sl-SI" w:eastAsia="sl-SI"/>
        </w:rPr>
        <w:t>lokacijskih</w:t>
      </w:r>
      <w:r w:rsidRPr="008B7464">
        <w:rPr>
          <w:rFonts w:cs="Arial"/>
          <w:szCs w:val="20"/>
          <w:lang w:val="sl-SI" w:eastAsia="sl-SI"/>
        </w:rPr>
        <w:t xml:space="preserve"> preveritev po ZORZFS </w:t>
      </w:r>
      <w:r w:rsidR="00FA1326" w:rsidRPr="008B7464">
        <w:rPr>
          <w:rFonts w:cs="Arial"/>
          <w:szCs w:val="20"/>
          <w:lang w:val="sl-SI" w:eastAsia="sl-SI"/>
        </w:rPr>
        <w:t xml:space="preserve">je </w:t>
      </w:r>
      <w:r w:rsidRPr="008B7464">
        <w:rPr>
          <w:rFonts w:cs="Arial"/>
          <w:szCs w:val="20"/>
          <w:lang w:val="sl-SI" w:eastAsia="sl-SI"/>
        </w:rPr>
        <w:t>Ministrstvo za naravne vire in prostor (ministrstvo</w:t>
      </w:r>
      <w:r w:rsidR="00FA1326" w:rsidRPr="008B7464">
        <w:rPr>
          <w:rFonts w:cs="Arial"/>
          <w:szCs w:val="20"/>
          <w:lang w:val="sl-SI" w:eastAsia="sl-SI"/>
        </w:rPr>
        <w:t>) pripravilo ta navodila.</w:t>
      </w:r>
      <w:r w:rsidRPr="008B7464">
        <w:rPr>
          <w:rFonts w:cs="Arial"/>
          <w:szCs w:val="20"/>
          <w:lang w:val="sl-SI" w:eastAsia="sl-SI"/>
        </w:rPr>
        <w:t xml:space="preserve"> </w:t>
      </w:r>
    </w:p>
    <w:p w14:paraId="0B846AF1" w14:textId="77777777" w:rsidR="002202BA" w:rsidRPr="008B7464" w:rsidRDefault="002202BA" w:rsidP="008B7464">
      <w:pPr>
        <w:spacing w:line="276" w:lineRule="auto"/>
        <w:rPr>
          <w:rFonts w:cs="Arial"/>
          <w:b/>
          <w:kern w:val="32"/>
          <w:szCs w:val="20"/>
          <w:lang w:val="sl-SI" w:eastAsia="sl-SI"/>
        </w:rPr>
      </w:pPr>
      <w:r w:rsidRPr="008B7464">
        <w:rPr>
          <w:rFonts w:cs="Arial"/>
          <w:szCs w:val="20"/>
          <w:lang w:val="sl-SI"/>
        </w:rPr>
        <w:br w:type="page"/>
      </w:r>
    </w:p>
    <w:p w14:paraId="668B1718" w14:textId="54E25FDC" w:rsidR="008573FC" w:rsidRPr="008B7464" w:rsidRDefault="008573FC" w:rsidP="008B7464">
      <w:pPr>
        <w:pStyle w:val="Naslov1"/>
        <w:spacing w:line="276" w:lineRule="auto"/>
        <w:rPr>
          <w:rFonts w:cs="Arial"/>
          <w:sz w:val="20"/>
          <w:szCs w:val="20"/>
        </w:rPr>
      </w:pPr>
      <w:r w:rsidRPr="008B7464">
        <w:rPr>
          <w:rFonts w:cs="Arial"/>
          <w:sz w:val="20"/>
          <w:szCs w:val="20"/>
        </w:rPr>
        <w:lastRenderedPageBreak/>
        <w:t>PRAVNA PODLAGA</w:t>
      </w:r>
    </w:p>
    <w:p w14:paraId="33EB31A7" w14:textId="77777777" w:rsidR="00BA2E83" w:rsidRPr="008B7464" w:rsidRDefault="00BA2E83" w:rsidP="008B7464">
      <w:pPr>
        <w:spacing w:line="276" w:lineRule="auto"/>
        <w:rPr>
          <w:rFonts w:cs="Arial"/>
          <w:szCs w:val="20"/>
          <w:lang w:val="sl-SI" w:eastAsia="sl-SI"/>
        </w:rPr>
      </w:pPr>
    </w:p>
    <w:p w14:paraId="27733D01" w14:textId="0C6904D6" w:rsidR="00104390" w:rsidRPr="008B7464" w:rsidRDefault="00104390" w:rsidP="008B7464">
      <w:pPr>
        <w:spacing w:line="276" w:lineRule="auto"/>
        <w:rPr>
          <w:rFonts w:cs="Arial"/>
          <w:szCs w:val="20"/>
          <w:lang w:val="sl-SI" w:eastAsia="sl-SI"/>
        </w:rPr>
      </w:pPr>
      <w:r w:rsidRPr="008B7464">
        <w:rPr>
          <w:rFonts w:cs="Arial"/>
          <w:b/>
          <w:bCs/>
          <w:szCs w:val="20"/>
          <w:lang w:val="sl-SI" w:eastAsia="sl-SI"/>
        </w:rPr>
        <w:t>ZU</w:t>
      </w:r>
      <w:r w:rsidR="00BA2E83" w:rsidRPr="008B7464">
        <w:rPr>
          <w:rFonts w:cs="Arial"/>
          <w:b/>
          <w:bCs/>
          <w:szCs w:val="20"/>
          <w:lang w:val="sl-SI" w:eastAsia="sl-SI"/>
        </w:rPr>
        <w:t>re</w:t>
      </w:r>
      <w:r w:rsidRPr="008B7464">
        <w:rPr>
          <w:rFonts w:cs="Arial"/>
          <w:b/>
          <w:bCs/>
          <w:szCs w:val="20"/>
          <w:lang w:val="sl-SI" w:eastAsia="sl-SI"/>
        </w:rPr>
        <w:t>P-3</w:t>
      </w:r>
      <w:r w:rsidRPr="008B7464">
        <w:rPr>
          <w:rFonts w:cs="Arial"/>
          <w:szCs w:val="20"/>
          <w:lang w:val="sl-SI" w:eastAsia="sl-SI"/>
        </w:rPr>
        <w:t>:</w:t>
      </w:r>
    </w:p>
    <w:p w14:paraId="05646917" w14:textId="58E2911D" w:rsidR="00991B18" w:rsidRPr="008B7464" w:rsidRDefault="00BA2E83"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50</w:t>
      </w:r>
      <w:r w:rsidR="00104390" w:rsidRPr="0054753B">
        <w:rPr>
          <w:rFonts w:cs="Arial"/>
          <w:b/>
          <w:bCs/>
          <w:szCs w:val="20"/>
          <w:lang w:val="sl-SI" w:eastAsia="sl-SI"/>
        </w:rPr>
        <w:t>.</w:t>
      </w:r>
      <w:r w:rsidR="004C653D" w:rsidRPr="0054753B">
        <w:rPr>
          <w:rFonts w:cs="Arial"/>
          <w:b/>
          <w:bCs/>
          <w:szCs w:val="20"/>
          <w:lang w:val="sl-SI" w:eastAsia="sl-SI"/>
        </w:rPr>
        <w:t xml:space="preserve"> </w:t>
      </w:r>
      <w:r w:rsidR="00104390" w:rsidRPr="0054753B">
        <w:rPr>
          <w:rFonts w:cs="Arial"/>
          <w:b/>
          <w:bCs/>
          <w:szCs w:val="20"/>
          <w:lang w:val="sl-SI" w:eastAsia="sl-SI"/>
        </w:rPr>
        <w:t>člen</w:t>
      </w:r>
      <w:r w:rsidR="0054753B">
        <w:rPr>
          <w:rFonts w:cs="Arial"/>
          <w:szCs w:val="20"/>
          <w:lang w:val="sl-SI" w:eastAsia="sl-SI"/>
        </w:rPr>
        <w:t xml:space="preserve">: </w:t>
      </w:r>
      <w:r w:rsidR="00104390" w:rsidRPr="008B7464">
        <w:rPr>
          <w:rFonts w:cs="Arial"/>
          <w:szCs w:val="20"/>
          <w:lang w:val="sl-SI" w:eastAsia="sl-SI"/>
        </w:rPr>
        <w:t>pomen lokacijske preveritve v sistemu prostorskih aktov</w:t>
      </w:r>
    </w:p>
    <w:p w14:paraId="47D1B9D6" w14:textId="37F476D0" w:rsidR="00991B18" w:rsidRPr="008B7464" w:rsidRDefault="00991B18"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52. člen</w:t>
      </w:r>
      <w:r w:rsidR="0054753B">
        <w:rPr>
          <w:rFonts w:cs="Arial"/>
          <w:szCs w:val="20"/>
          <w:lang w:val="sl-SI" w:eastAsia="sl-SI"/>
        </w:rPr>
        <w:t xml:space="preserve">: </w:t>
      </w:r>
      <w:r w:rsidRPr="008B7464">
        <w:rPr>
          <w:rFonts w:cs="Arial"/>
          <w:szCs w:val="20"/>
          <w:lang w:val="sl-SI" w:eastAsia="sl-SI"/>
        </w:rPr>
        <w:t xml:space="preserve">razmerja in uporaba prostorskih aktov </w:t>
      </w:r>
    </w:p>
    <w:p w14:paraId="32413522" w14:textId="650F4C81" w:rsidR="00104390" w:rsidRPr="008B7464" w:rsidRDefault="00991B18"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54. člen</w:t>
      </w:r>
      <w:r w:rsidR="0054753B">
        <w:rPr>
          <w:rFonts w:cs="Arial"/>
          <w:szCs w:val="20"/>
          <w:lang w:val="sl-SI" w:eastAsia="sl-SI"/>
        </w:rPr>
        <w:t xml:space="preserve">: </w:t>
      </w:r>
      <w:r w:rsidRPr="008B7464">
        <w:rPr>
          <w:rFonts w:cs="Arial"/>
          <w:szCs w:val="20"/>
          <w:lang w:val="sl-SI" w:eastAsia="sl-SI"/>
        </w:rPr>
        <w:t>oblika prostorskih aktov</w:t>
      </w:r>
    </w:p>
    <w:p w14:paraId="62F5A610" w14:textId="77777777" w:rsidR="0054753B" w:rsidRPr="008B7464" w:rsidRDefault="0054753B"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55. člen</w:t>
      </w:r>
      <w:r>
        <w:rPr>
          <w:rFonts w:cs="Arial"/>
          <w:szCs w:val="20"/>
          <w:lang w:val="sl-SI" w:eastAsia="sl-SI"/>
        </w:rPr>
        <w:t xml:space="preserve">: </w:t>
      </w:r>
      <w:r w:rsidRPr="008B7464">
        <w:rPr>
          <w:rFonts w:cs="Arial"/>
          <w:szCs w:val="20"/>
          <w:lang w:val="sl-SI" w:eastAsia="sl-SI"/>
        </w:rPr>
        <w:t>spremljajoče gradivo prostorskih aktov/lokacijske preveritve</w:t>
      </w:r>
    </w:p>
    <w:p w14:paraId="005B7358" w14:textId="202538DC" w:rsidR="00104390" w:rsidRPr="008B7464" w:rsidRDefault="00BA2E83"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56</w:t>
      </w:r>
      <w:r w:rsidR="000D289D" w:rsidRPr="0054753B">
        <w:rPr>
          <w:rFonts w:cs="Arial"/>
          <w:b/>
          <w:bCs/>
          <w:szCs w:val="20"/>
          <w:lang w:val="sl-SI" w:eastAsia="sl-SI"/>
        </w:rPr>
        <w:t xml:space="preserve">. </w:t>
      </w:r>
      <w:r w:rsidR="00104390" w:rsidRPr="0054753B">
        <w:rPr>
          <w:rFonts w:cs="Arial"/>
          <w:b/>
          <w:bCs/>
          <w:szCs w:val="20"/>
          <w:lang w:val="sl-SI" w:eastAsia="sl-SI"/>
        </w:rPr>
        <w:t>člen</w:t>
      </w:r>
      <w:r w:rsidR="0054753B">
        <w:rPr>
          <w:rFonts w:cs="Arial"/>
          <w:szCs w:val="20"/>
          <w:lang w:val="sl-SI" w:eastAsia="sl-SI"/>
        </w:rPr>
        <w:t xml:space="preserve">: </w:t>
      </w:r>
      <w:r w:rsidR="00F0527C" w:rsidRPr="008B7464">
        <w:rPr>
          <w:rFonts w:cs="Arial"/>
          <w:szCs w:val="20"/>
          <w:lang w:val="sl-SI" w:eastAsia="sl-SI"/>
        </w:rPr>
        <w:t>pridobitev ID številke za pripravo prostorskega akta</w:t>
      </w:r>
      <w:r w:rsidR="00991B18" w:rsidRPr="008B7464">
        <w:rPr>
          <w:rFonts w:cs="Arial"/>
          <w:szCs w:val="20"/>
          <w:lang w:val="sl-SI" w:eastAsia="sl-SI"/>
        </w:rPr>
        <w:t xml:space="preserve">; </w:t>
      </w:r>
      <w:r w:rsidR="00F0527C" w:rsidRPr="008B7464">
        <w:rPr>
          <w:rFonts w:cs="Arial"/>
          <w:szCs w:val="20"/>
          <w:lang w:val="sl-SI" w:eastAsia="sl-SI"/>
        </w:rPr>
        <w:t>upoštevan</w:t>
      </w:r>
      <w:r w:rsidR="00AE0099">
        <w:rPr>
          <w:rFonts w:cs="Arial"/>
          <w:szCs w:val="20"/>
          <w:lang w:val="sl-SI" w:eastAsia="sl-SI"/>
        </w:rPr>
        <w:t>j</w:t>
      </w:r>
      <w:r w:rsidR="00F0527C" w:rsidRPr="008B7464">
        <w:rPr>
          <w:rFonts w:cs="Arial"/>
          <w:szCs w:val="20"/>
          <w:lang w:val="sl-SI" w:eastAsia="sl-SI"/>
        </w:rPr>
        <w:t>e tehničnih pravil pri pripravi prostorskih aktov/lokacijske preveritve</w:t>
      </w:r>
    </w:p>
    <w:p w14:paraId="7D227024" w14:textId="31FEBBC0" w:rsidR="00104390" w:rsidRPr="008B7464" w:rsidRDefault="00991B18"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318. člen</w:t>
      </w:r>
      <w:r w:rsidR="0054753B">
        <w:rPr>
          <w:rFonts w:cs="Arial"/>
          <w:szCs w:val="20"/>
          <w:lang w:val="sl-SI" w:eastAsia="sl-SI"/>
        </w:rPr>
        <w:t xml:space="preserve">: </w:t>
      </w:r>
      <w:r w:rsidRPr="008B7464">
        <w:rPr>
          <w:rFonts w:cs="Arial"/>
          <w:szCs w:val="20"/>
          <w:lang w:val="sl-SI" w:eastAsia="sl-SI"/>
        </w:rPr>
        <w:t>storitve prostorskega informacijskega sistema za elektronsko poslovanje na področju prostorskega načrtovanja</w:t>
      </w:r>
    </w:p>
    <w:p w14:paraId="54A8D011" w14:textId="77777777" w:rsidR="00104390" w:rsidRPr="008B7464" w:rsidRDefault="00104390" w:rsidP="008B7464">
      <w:pPr>
        <w:pStyle w:val="Odstavekseznama"/>
        <w:tabs>
          <w:tab w:val="left" w:pos="1701"/>
        </w:tabs>
        <w:spacing w:line="276" w:lineRule="auto"/>
        <w:rPr>
          <w:rFonts w:cs="Arial"/>
          <w:szCs w:val="20"/>
          <w:lang w:val="sl-SI" w:eastAsia="sl-SI"/>
        </w:rPr>
      </w:pPr>
    </w:p>
    <w:p w14:paraId="57C64B97" w14:textId="6B431183" w:rsidR="008573FC" w:rsidRPr="008B7464" w:rsidRDefault="008573FC" w:rsidP="008B7464">
      <w:pPr>
        <w:tabs>
          <w:tab w:val="left" w:pos="1701"/>
        </w:tabs>
        <w:spacing w:line="276" w:lineRule="auto"/>
        <w:rPr>
          <w:rFonts w:cs="Arial"/>
          <w:szCs w:val="20"/>
          <w:lang w:val="sl-SI" w:eastAsia="sl-SI"/>
        </w:rPr>
      </w:pPr>
      <w:r w:rsidRPr="008B7464">
        <w:rPr>
          <w:rFonts w:cs="Arial"/>
          <w:b/>
          <w:bCs/>
          <w:szCs w:val="20"/>
          <w:lang w:val="sl-SI" w:eastAsia="sl-SI"/>
        </w:rPr>
        <w:t>ZORZFS</w:t>
      </w:r>
      <w:r w:rsidR="00104390" w:rsidRPr="008B7464">
        <w:rPr>
          <w:rFonts w:cs="Arial"/>
          <w:szCs w:val="20"/>
          <w:lang w:val="sl-SI" w:eastAsia="sl-SI"/>
        </w:rPr>
        <w:t>:</w:t>
      </w:r>
    </w:p>
    <w:p w14:paraId="116DD3BE" w14:textId="46FA2AA7" w:rsidR="00991B18" w:rsidRPr="008B7464" w:rsidRDefault="004C653D"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4. člen</w:t>
      </w:r>
      <w:r w:rsidR="0054753B">
        <w:rPr>
          <w:rFonts w:cs="Arial"/>
          <w:szCs w:val="20"/>
          <w:lang w:val="sl-SI" w:eastAsia="sl-SI"/>
        </w:rPr>
        <w:t xml:space="preserve">: </w:t>
      </w:r>
      <w:r w:rsidR="00AE0099">
        <w:rPr>
          <w:rFonts w:cs="Arial"/>
          <w:szCs w:val="20"/>
          <w:lang w:val="sl-SI" w:eastAsia="sl-SI"/>
        </w:rPr>
        <w:t xml:space="preserve">definicija </w:t>
      </w:r>
      <w:r w:rsidRPr="008B7464">
        <w:rPr>
          <w:rFonts w:cs="Arial"/>
          <w:szCs w:val="20"/>
          <w:lang w:val="sl-SI" w:eastAsia="sl-SI"/>
        </w:rPr>
        <w:t>nadomestitven</w:t>
      </w:r>
      <w:r w:rsidR="00AE0099">
        <w:rPr>
          <w:rFonts w:cs="Arial"/>
          <w:szCs w:val="20"/>
          <w:lang w:val="sl-SI" w:eastAsia="sl-SI"/>
        </w:rPr>
        <w:t>ega</w:t>
      </w:r>
      <w:r w:rsidRPr="008B7464">
        <w:rPr>
          <w:rFonts w:cs="Arial"/>
          <w:szCs w:val="20"/>
          <w:lang w:val="sl-SI" w:eastAsia="sl-SI"/>
        </w:rPr>
        <w:t xml:space="preserve"> objekt</w:t>
      </w:r>
      <w:r w:rsidR="00AE0099">
        <w:rPr>
          <w:rFonts w:cs="Arial"/>
          <w:szCs w:val="20"/>
          <w:lang w:val="sl-SI" w:eastAsia="sl-SI"/>
        </w:rPr>
        <w:t>a</w:t>
      </w:r>
      <w:r w:rsidRPr="008B7464">
        <w:rPr>
          <w:rFonts w:cs="Arial"/>
          <w:szCs w:val="20"/>
          <w:lang w:val="sl-SI" w:eastAsia="sl-SI"/>
        </w:rPr>
        <w:t xml:space="preserve">, </w:t>
      </w:r>
    </w:p>
    <w:p w14:paraId="4EF1DD38" w14:textId="3B8EE719" w:rsidR="004C653D" w:rsidRPr="008B7464" w:rsidRDefault="00991B18"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11. člen</w:t>
      </w:r>
      <w:r w:rsidR="0054753B">
        <w:rPr>
          <w:rFonts w:cs="Arial"/>
          <w:szCs w:val="20"/>
          <w:lang w:val="sl-SI" w:eastAsia="sl-SI"/>
        </w:rPr>
        <w:t xml:space="preserve">: </w:t>
      </w:r>
      <w:r w:rsidRPr="008B7464">
        <w:rPr>
          <w:rFonts w:cs="Arial"/>
          <w:szCs w:val="20"/>
          <w:lang w:val="sl-SI" w:eastAsia="sl-SI"/>
        </w:rPr>
        <w:t>prepoved upravnega spora zoper prostorski izvedbeni akt</w:t>
      </w:r>
    </w:p>
    <w:p w14:paraId="34F677F7" w14:textId="2E0870FD" w:rsidR="00104390" w:rsidRPr="008B7464" w:rsidRDefault="00104390"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12. člen</w:t>
      </w:r>
      <w:r w:rsidR="0054753B">
        <w:rPr>
          <w:rFonts w:cs="Arial"/>
          <w:szCs w:val="20"/>
          <w:lang w:val="sl-SI" w:eastAsia="sl-SI"/>
        </w:rPr>
        <w:t xml:space="preserve">: </w:t>
      </w:r>
      <w:r w:rsidRPr="008B7464">
        <w:rPr>
          <w:rFonts w:cs="Arial"/>
          <w:szCs w:val="20"/>
          <w:lang w:val="sl-SI" w:eastAsia="sl-SI"/>
        </w:rPr>
        <w:t xml:space="preserve">lokacijska preveritve za </w:t>
      </w:r>
      <w:r w:rsidR="000D289D" w:rsidRPr="008B7464">
        <w:rPr>
          <w:rFonts w:cs="Arial"/>
          <w:szCs w:val="20"/>
          <w:lang w:val="sl-SI" w:eastAsia="sl-SI"/>
        </w:rPr>
        <w:t xml:space="preserve">načrtovanje </w:t>
      </w:r>
      <w:r w:rsidR="00BA2E83" w:rsidRPr="008B7464">
        <w:rPr>
          <w:rFonts w:cs="Arial"/>
          <w:szCs w:val="20"/>
          <w:lang w:val="sl-SI" w:eastAsia="sl-SI"/>
        </w:rPr>
        <w:t>sprememb stavbnih zemljišč</w:t>
      </w:r>
    </w:p>
    <w:p w14:paraId="651B9022" w14:textId="00158FA3" w:rsidR="00991B18" w:rsidRPr="008B7464" w:rsidRDefault="000D289D"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13.</w:t>
      </w:r>
      <w:r w:rsidR="0054753B">
        <w:rPr>
          <w:rFonts w:cs="Arial"/>
          <w:b/>
          <w:bCs/>
          <w:szCs w:val="20"/>
          <w:lang w:val="sl-SI" w:eastAsia="sl-SI"/>
        </w:rPr>
        <w:t xml:space="preserve"> </w:t>
      </w:r>
      <w:r w:rsidRPr="0054753B">
        <w:rPr>
          <w:rFonts w:cs="Arial"/>
          <w:b/>
          <w:bCs/>
          <w:szCs w:val="20"/>
          <w:lang w:val="sl-SI" w:eastAsia="sl-SI"/>
        </w:rPr>
        <w:t>člen</w:t>
      </w:r>
      <w:r w:rsidR="0054753B">
        <w:rPr>
          <w:rFonts w:cs="Arial"/>
          <w:szCs w:val="20"/>
          <w:lang w:val="sl-SI" w:eastAsia="sl-SI"/>
        </w:rPr>
        <w:t xml:space="preserve">: </w:t>
      </w:r>
      <w:r w:rsidRPr="008B7464">
        <w:rPr>
          <w:rFonts w:cs="Arial"/>
          <w:szCs w:val="20"/>
          <w:lang w:val="sl-SI" w:eastAsia="sl-SI"/>
        </w:rPr>
        <w:t>postopek lokacijske preveritve za načrtovanje sprememb stavbnih zemljišč</w:t>
      </w:r>
    </w:p>
    <w:p w14:paraId="294E7091" w14:textId="56340F32" w:rsidR="00991B18" w:rsidRPr="008B7464" w:rsidRDefault="00991B18"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16. člen</w:t>
      </w:r>
      <w:r w:rsidR="0054753B" w:rsidRPr="0054753B">
        <w:rPr>
          <w:rFonts w:cs="Arial"/>
          <w:b/>
          <w:bCs/>
          <w:szCs w:val="20"/>
          <w:lang w:val="sl-SI" w:eastAsia="sl-SI"/>
        </w:rPr>
        <w:t>:</w:t>
      </w:r>
      <w:r w:rsidR="0054753B">
        <w:rPr>
          <w:rFonts w:cs="Arial"/>
          <w:szCs w:val="20"/>
          <w:lang w:val="sl-SI" w:eastAsia="sl-SI"/>
        </w:rPr>
        <w:t xml:space="preserve"> </w:t>
      </w:r>
      <w:r w:rsidRPr="008B7464">
        <w:rPr>
          <w:rFonts w:cs="Arial"/>
          <w:szCs w:val="20"/>
          <w:lang w:val="sl-SI" w:eastAsia="sl-SI"/>
        </w:rPr>
        <w:t>posledice lokacijske preveritve za načrtovanje sprememb stavbnih zemljišč in vodne infrastrukture</w:t>
      </w:r>
    </w:p>
    <w:p w14:paraId="0AA40A01" w14:textId="779F425A" w:rsidR="004C653D" w:rsidRPr="008B7464" w:rsidRDefault="004C653D"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87. člen</w:t>
      </w:r>
      <w:r w:rsidR="0054753B">
        <w:rPr>
          <w:rFonts w:cs="Arial"/>
          <w:b/>
          <w:bCs/>
          <w:szCs w:val="20"/>
          <w:lang w:val="sl-SI" w:eastAsia="sl-SI"/>
        </w:rPr>
        <w:t xml:space="preserve">: </w:t>
      </w:r>
      <w:r w:rsidRPr="008B7464">
        <w:rPr>
          <w:rFonts w:cs="Arial"/>
          <w:szCs w:val="20"/>
          <w:lang w:val="sl-SI" w:eastAsia="sl-SI"/>
        </w:rPr>
        <w:t xml:space="preserve">objekt za odstranitev zaradi predvidenih protipoplavnih ukrepov, </w:t>
      </w:r>
    </w:p>
    <w:p w14:paraId="30F394E7" w14:textId="7F16DD66" w:rsidR="00241CF0" w:rsidRPr="008B7464" w:rsidRDefault="00241CF0"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88. člen</w:t>
      </w:r>
      <w:r w:rsidR="0054753B">
        <w:rPr>
          <w:rFonts w:cs="Arial"/>
          <w:szCs w:val="20"/>
          <w:lang w:val="sl-SI" w:eastAsia="sl-SI"/>
        </w:rPr>
        <w:t xml:space="preserve">: </w:t>
      </w:r>
      <w:r w:rsidRPr="008B7464">
        <w:rPr>
          <w:rFonts w:cs="Arial"/>
          <w:szCs w:val="20"/>
          <w:lang w:val="sl-SI" w:eastAsia="sl-SI"/>
        </w:rPr>
        <w:t xml:space="preserve">načrtovanje območij nadomestitvenih objektov, </w:t>
      </w:r>
      <w:r w:rsidR="00856984" w:rsidRPr="008B7464">
        <w:rPr>
          <w:rFonts w:cs="Arial"/>
          <w:szCs w:val="20"/>
          <w:lang w:val="sl-SI" w:eastAsia="sl-SI"/>
        </w:rPr>
        <w:t xml:space="preserve">usmerjanje na obstoječa stavbna zemljišča, </w:t>
      </w:r>
      <w:r w:rsidRPr="008B7464">
        <w:rPr>
          <w:rFonts w:cs="Arial"/>
          <w:szCs w:val="20"/>
          <w:lang w:val="sl-SI" w:eastAsia="sl-SI"/>
        </w:rPr>
        <w:t>primernosti lokacij</w:t>
      </w:r>
      <w:r w:rsidR="003302BD" w:rsidRPr="008B7464">
        <w:rPr>
          <w:rFonts w:cs="Arial"/>
          <w:szCs w:val="20"/>
          <w:lang w:val="sl-SI" w:eastAsia="sl-SI"/>
        </w:rPr>
        <w:t xml:space="preserve">, obveza prostorskim aktom za določitev prostorske izvedbene regulacije na območjih iz sklepa vlade, kjer se izvedejo rušitve in odstranitev poškodovanih </w:t>
      </w:r>
      <w:r w:rsidR="00BA2E83" w:rsidRPr="008B7464">
        <w:rPr>
          <w:rFonts w:cs="Arial"/>
          <w:szCs w:val="20"/>
          <w:lang w:val="sl-SI" w:eastAsia="sl-SI"/>
        </w:rPr>
        <w:t>objektov</w:t>
      </w:r>
    </w:p>
    <w:p w14:paraId="1E353EA5" w14:textId="77777777" w:rsidR="00B80DC2" w:rsidRPr="008B7464" w:rsidRDefault="00B80DC2" w:rsidP="008B7464">
      <w:pPr>
        <w:spacing w:line="276" w:lineRule="auto"/>
        <w:rPr>
          <w:rFonts w:cs="Arial"/>
          <w:szCs w:val="20"/>
          <w:lang w:val="sl-SI" w:eastAsia="sl-SI"/>
        </w:rPr>
      </w:pPr>
    </w:p>
    <w:p w14:paraId="7F5CE67D" w14:textId="58FE23A1" w:rsidR="008573FC" w:rsidRPr="008B7464" w:rsidRDefault="00BA2E83" w:rsidP="008B7464">
      <w:pPr>
        <w:spacing w:line="276" w:lineRule="auto"/>
        <w:rPr>
          <w:rFonts w:cs="Arial"/>
          <w:szCs w:val="20"/>
          <w:lang w:val="sl-SI" w:eastAsia="sl-SI"/>
        </w:rPr>
      </w:pPr>
      <w:r w:rsidRPr="008B7464">
        <w:rPr>
          <w:rFonts w:cs="Arial"/>
          <w:szCs w:val="20"/>
          <w:lang w:val="sl-SI" w:eastAsia="sl-SI"/>
        </w:rPr>
        <w:t>Zakon o interventnih ukrepih za odpravo posledic poplav in zemeljskih plazov iz avgusta 2023 (</w:t>
      </w:r>
      <w:r w:rsidR="008573FC" w:rsidRPr="008B7464">
        <w:rPr>
          <w:rFonts w:cs="Arial"/>
          <w:b/>
          <w:bCs/>
          <w:szCs w:val="20"/>
          <w:lang w:val="sl-SI" w:eastAsia="sl-SI"/>
        </w:rPr>
        <w:t>ZIUOPZP</w:t>
      </w:r>
      <w:r w:rsidRPr="008B7464">
        <w:rPr>
          <w:rFonts w:cs="Arial"/>
          <w:szCs w:val="20"/>
          <w:lang w:val="sl-SI" w:eastAsia="sl-SI"/>
        </w:rPr>
        <w:t>)</w:t>
      </w:r>
      <w:r w:rsidR="00EF45B9" w:rsidRPr="008B7464">
        <w:rPr>
          <w:rStyle w:val="Sprotnaopomba-sklic"/>
          <w:rFonts w:cs="Arial"/>
          <w:szCs w:val="20"/>
          <w:lang w:val="sl-SI" w:eastAsia="sl-SI"/>
        </w:rPr>
        <w:footnoteReference w:id="3"/>
      </w:r>
      <w:r w:rsidR="004C653D" w:rsidRPr="008B7464">
        <w:rPr>
          <w:rFonts w:cs="Arial"/>
          <w:szCs w:val="20"/>
          <w:lang w:val="sl-SI" w:eastAsia="sl-SI"/>
        </w:rPr>
        <w:t>:</w:t>
      </w:r>
    </w:p>
    <w:p w14:paraId="108E1C3C" w14:textId="4936E6EB" w:rsidR="00B80DC2" w:rsidRPr="008B7464" w:rsidRDefault="004C653D"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151.</w:t>
      </w:r>
      <w:r w:rsidR="00B80DC2" w:rsidRPr="0054753B">
        <w:rPr>
          <w:rFonts w:cs="Arial"/>
          <w:b/>
          <w:bCs/>
          <w:szCs w:val="20"/>
          <w:lang w:val="sl-SI" w:eastAsia="sl-SI"/>
        </w:rPr>
        <w:t>a člen</w:t>
      </w:r>
      <w:r w:rsidR="0054753B" w:rsidRPr="0054753B">
        <w:rPr>
          <w:rFonts w:cs="Arial"/>
          <w:b/>
          <w:bCs/>
          <w:szCs w:val="20"/>
          <w:lang w:val="sl-SI" w:eastAsia="sl-SI"/>
        </w:rPr>
        <w:t>:</w:t>
      </w:r>
      <w:r w:rsidR="0054753B">
        <w:rPr>
          <w:rFonts w:cs="Arial"/>
          <w:szCs w:val="20"/>
          <w:lang w:val="sl-SI" w:eastAsia="sl-SI"/>
        </w:rPr>
        <w:t xml:space="preserve"> </w:t>
      </w:r>
      <w:r w:rsidR="00B80DC2" w:rsidRPr="008B7464">
        <w:rPr>
          <w:rFonts w:cs="Arial"/>
          <w:szCs w:val="20"/>
          <w:lang w:val="sl-SI" w:eastAsia="sl-SI"/>
        </w:rPr>
        <w:t>objekti za odstranitev, v povezavi s 4. členom ZORZFS se za njih zagotovi nadomestitvene objekte</w:t>
      </w:r>
      <w:r w:rsidRPr="008B7464">
        <w:rPr>
          <w:rFonts w:cs="Arial"/>
          <w:szCs w:val="20"/>
          <w:lang w:val="sl-SI" w:eastAsia="sl-SI"/>
        </w:rPr>
        <w:t xml:space="preserve"> </w:t>
      </w:r>
    </w:p>
    <w:p w14:paraId="6CF16EE3" w14:textId="49F2B02C" w:rsidR="004C653D" w:rsidRPr="008B7464" w:rsidRDefault="00B80DC2" w:rsidP="0054753B">
      <w:pPr>
        <w:pStyle w:val="Odstavekseznama"/>
        <w:numPr>
          <w:ilvl w:val="0"/>
          <w:numId w:val="6"/>
        </w:numPr>
        <w:tabs>
          <w:tab w:val="left" w:pos="1418"/>
        </w:tabs>
        <w:spacing w:line="276" w:lineRule="auto"/>
        <w:rPr>
          <w:rFonts w:cs="Arial"/>
          <w:szCs w:val="20"/>
          <w:lang w:val="sl-SI" w:eastAsia="sl-SI"/>
        </w:rPr>
      </w:pPr>
      <w:r w:rsidRPr="0054753B">
        <w:rPr>
          <w:rFonts w:cs="Arial"/>
          <w:b/>
          <w:bCs/>
          <w:szCs w:val="20"/>
          <w:lang w:val="sl-SI" w:eastAsia="sl-SI"/>
        </w:rPr>
        <w:t xml:space="preserve">151.c </w:t>
      </w:r>
      <w:r w:rsidR="004C653D" w:rsidRPr="0054753B">
        <w:rPr>
          <w:rFonts w:cs="Arial"/>
          <w:b/>
          <w:bCs/>
          <w:szCs w:val="20"/>
          <w:lang w:val="sl-SI" w:eastAsia="sl-SI"/>
        </w:rPr>
        <w:t>člen</w:t>
      </w:r>
      <w:r w:rsidR="0054753B">
        <w:rPr>
          <w:rFonts w:cs="Arial"/>
          <w:szCs w:val="20"/>
          <w:lang w:val="sl-SI" w:eastAsia="sl-SI"/>
        </w:rPr>
        <w:t xml:space="preserve">: </w:t>
      </w:r>
      <w:r w:rsidRPr="008B7464">
        <w:rPr>
          <w:rFonts w:cs="Arial"/>
          <w:szCs w:val="20"/>
          <w:lang w:val="sl-SI" w:eastAsia="sl-SI"/>
        </w:rPr>
        <w:t xml:space="preserve">podlaga za sprejem sklepa vlade in utemeljitev javne koristi za odstranitev objekta </w:t>
      </w:r>
    </w:p>
    <w:p w14:paraId="42A9A1C0" w14:textId="77777777" w:rsidR="008573FC" w:rsidRPr="008B7464" w:rsidRDefault="008573FC" w:rsidP="008B7464">
      <w:pPr>
        <w:spacing w:line="276" w:lineRule="auto"/>
        <w:rPr>
          <w:rFonts w:cs="Arial"/>
          <w:szCs w:val="20"/>
          <w:lang w:val="sl-SI" w:eastAsia="sl-SI"/>
        </w:rPr>
      </w:pPr>
    </w:p>
    <w:p w14:paraId="150262E4" w14:textId="2ECD80FE" w:rsidR="00241CF0" w:rsidRPr="008B7464" w:rsidRDefault="00241CF0" w:rsidP="008B7464">
      <w:pPr>
        <w:spacing w:line="276" w:lineRule="auto"/>
        <w:ind w:right="-150"/>
        <w:jc w:val="both"/>
        <w:rPr>
          <w:rFonts w:eastAsia="+mn-ea" w:cs="Arial"/>
          <w:b/>
          <w:bCs/>
          <w:color w:val="000000"/>
          <w:kern w:val="24"/>
          <w:szCs w:val="20"/>
          <w:lang w:val="sl-SI" w:eastAsia="sl-SI"/>
        </w:rPr>
      </w:pPr>
      <w:r w:rsidRPr="008B7464">
        <w:rPr>
          <w:rFonts w:eastAsia="+mn-ea" w:cs="Arial"/>
          <w:b/>
          <w:bCs/>
          <w:color w:val="000000"/>
          <w:kern w:val="24"/>
          <w:szCs w:val="20"/>
          <w:lang w:val="sl-SI" w:eastAsia="sl-SI"/>
        </w:rPr>
        <w:t xml:space="preserve">Objekti za odstranitev </w:t>
      </w:r>
      <w:r w:rsidRPr="008B7464">
        <w:rPr>
          <w:rFonts w:eastAsia="+mn-ea" w:cs="Arial"/>
          <w:color w:val="000000"/>
          <w:kern w:val="24"/>
          <w:szCs w:val="20"/>
          <w:lang w:val="sl-SI" w:eastAsia="sl-SI"/>
        </w:rPr>
        <w:t>so tisti obstoječi objekti, ki zaradi</w:t>
      </w:r>
      <w:r w:rsidR="00FC1AE6" w:rsidRPr="008B7464">
        <w:rPr>
          <w:rFonts w:eastAsia="+mn-ea" w:cs="Arial"/>
          <w:color w:val="000000"/>
          <w:kern w:val="24"/>
          <w:szCs w:val="20"/>
          <w:lang w:val="sl-SI" w:eastAsia="sl-SI"/>
        </w:rPr>
        <w:t xml:space="preserve"> poplav in z njimi povezanimi naravnimi</w:t>
      </w:r>
      <w:r w:rsidR="004E0662" w:rsidRPr="008B7464">
        <w:rPr>
          <w:rFonts w:eastAsia="+mn-ea" w:cs="Arial"/>
          <w:color w:val="000000"/>
          <w:kern w:val="24"/>
          <w:szCs w:val="20"/>
          <w:lang w:val="sl-SI" w:eastAsia="sl-SI"/>
        </w:rPr>
        <w:t xml:space="preserve"> nesrečami</w:t>
      </w:r>
      <w:r w:rsidRPr="008B7464">
        <w:rPr>
          <w:rFonts w:eastAsia="+mn-ea" w:cs="Arial"/>
          <w:color w:val="000000"/>
          <w:kern w:val="24"/>
          <w:szCs w:val="20"/>
          <w:lang w:val="sl-SI" w:eastAsia="sl-SI"/>
        </w:rPr>
        <w:t xml:space="preserve"> ne morejo in ne smejo ostati na istem mestu in jih je treba odstraniti. Po natančni strokovni preveritvi in natančno določenem postopku sprejme sklep o odstranitvi objekta </w:t>
      </w:r>
      <w:r w:rsidR="003A0D8A">
        <w:rPr>
          <w:rFonts w:eastAsia="+mn-ea" w:cs="Arial"/>
          <w:color w:val="000000"/>
          <w:kern w:val="24"/>
          <w:szCs w:val="20"/>
          <w:lang w:val="sl-SI" w:eastAsia="sl-SI"/>
        </w:rPr>
        <w:t>v</w:t>
      </w:r>
      <w:r w:rsidR="003A0D8A" w:rsidRPr="008B7464">
        <w:rPr>
          <w:rFonts w:eastAsia="+mn-ea" w:cs="Arial"/>
          <w:color w:val="000000"/>
          <w:kern w:val="24"/>
          <w:szCs w:val="20"/>
          <w:lang w:val="sl-SI" w:eastAsia="sl-SI"/>
        </w:rPr>
        <w:t xml:space="preserve">lada </w:t>
      </w:r>
      <w:r w:rsidRPr="008B7464">
        <w:rPr>
          <w:rFonts w:eastAsia="+mn-ea" w:cs="Arial"/>
          <w:color w:val="000000"/>
          <w:kern w:val="24"/>
          <w:szCs w:val="20"/>
          <w:lang w:val="sl-SI" w:eastAsia="sl-SI"/>
        </w:rPr>
        <w:t>RS na podlagi 151.a do 151.c člen ZIOUPZP ali 87. člen ZORZFS</w:t>
      </w:r>
      <w:r w:rsidR="00546EF3" w:rsidRPr="008B7464">
        <w:rPr>
          <w:rFonts w:eastAsia="+mn-ea" w:cs="Arial"/>
          <w:color w:val="000000"/>
          <w:kern w:val="24"/>
          <w:szCs w:val="20"/>
          <w:lang w:val="sl-SI" w:eastAsia="sl-SI"/>
        </w:rPr>
        <w:t xml:space="preserve"> (sklep vlade)</w:t>
      </w:r>
      <w:r w:rsidRPr="008B7464">
        <w:rPr>
          <w:rFonts w:eastAsia="+mn-ea" w:cs="Arial"/>
          <w:color w:val="000000"/>
          <w:kern w:val="24"/>
          <w:szCs w:val="20"/>
          <w:lang w:val="sl-SI" w:eastAsia="sl-SI"/>
        </w:rPr>
        <w:t>.</w:t>
      </w:r>
    </w:p>
    <w:p w14:paraId="6C6E2F2E" w14:textId="77777777" w:rsidR="00241CF0" w:rsidRPr="008B7464" w:rsidRDefault="00241CF0" w:rsidP="008B7464">
      <w:pPr>
        <w:spacing w:line="276" w:lineRule="auto"/>
        <w:ind w:right="-150"/>
        <w:jc w:val="both"/>
        <w:rPr>
          <w:rFonts w:cs="Arial"/>
          <w:b/>
          <w:bCs/>
          <w:szCs w:val="20"/>
          <w:lang w:val="sl-SI"/>
        </w:rPr>
      </w:pPr>
    </w:p>
    <w:p w14:paraId="123CC0A6" w14:textId="1CDA5450" w:rsidR="00FC1AE6" w:rsidRPr="008B7464" w:rsidRDefault="00241CF0" w:rsidP="008B7464">
      <w:pPr>
        <w:spacing w:line="276" w:lineRule="auto"/>
        <w:ind w:right="-150"/>
        <w:jc w:val="both"/>
        <w:rPr>
          <w:rFonts w:eastAsia="+mn-ea" w:cs="Arial"/>
          <w:color w:val="000000"/>
          <w:kern w:val="24"/>
          <w:szCs w:val="20"/>
          <w:lang w:val="sl-SI" w:eastAsia="sl-SI"/>
        </w:rPr>
      </w:pPr>
      <w:r w:rsidRPr="008B7464">
        <w:rPr>
          <w:rFonts w:cs="Arial"/>
          <w:szCs w:val="20"/>
          <w:lang w:val="sl-SI"/>
        </w:rPr>
        <w:t xml:space="preserve">Namesto objektov, ki se odstranijo je treba </w:t>
      </w:r>
      <w:r w:rsidR="003A0D8A" w:rsidRPr="008B7464">
        <w:rPr>
          <w:rFonts w:cs="Arial"/>
          <w:szCs w:val="20"/>
          <w:lang w:val="sl-SI"/>
        </w:rPr>
        <w:t>zag</w:t>
      </w:r>
      <w:r w:rsidR="003A0D8A">
        <w:rPr>
          <w:rFonts w:cs="Arial"/>
          <w:szCs w:val="20"/>
          <w:lang w:val="sl-SI"/>
        </w:rPr>
        <w:t xml:space="preserve">otoviti </w:t>
      </w:r>
      <w:r w:rsidRPr="008B7464">
        <w:rPr>
          <w:rFonts w:cs="Arial"/>
          <w:szCs w:val="20"/>
          <w:lang w:val="sl-SI"/>
        </w:rPr>
        <w:t xml:space="preserve">nadomestitvene objekte in za njih poiskati primerne lokacije. </w:t>
      </w:r>
      <w:r w:rsidR="00FC1AE6" w:rsidRPr="008B7464">
        <w:rPr>
          <w:rFonts w:eastAsia="+mn-ea" w:cs="Arial"/>
          <w:color w:val="000000"/>
          <w:kern w:val="24"/>
          <w:szCs w:val="20"/>
          <w:lang w:val="sl-SI" w:eastAsia="sl-SI"/>
        </w:rPr>
        <w:t xml:space="preserve">Gradnja nadomestitvenih objektov se praviloma usmerja na obstoječa stavbna zemljišča v poselitvenih območjih, ki niso poplavno ogrožena. Lokacije nadomestitvenih stavb se ne načrtujejo na območjih, ogroženih zaradi zemeljskih ali hribinskih plazov, erozije ali zaradi poplav, ne glede na stopnjo njihove poplaven ogroženosti. </w:t>
      </w:r>
    </w:p>
    <w:p w14:paraId="38701B52" w14:textId="3FB76B3C" w:rsidR="00241CF0" w:rsidRPr="008B7464" w:rsidRDefault="00241CF0" w:rsidP="008B7464">
      <w:pPr>
        <w:spacing w:line="276" w:lineRule="auto"/>
        <w:ind w:right="-150"/>
        <w:jc w:val="both"/>
        <w:rPr>
          <w:rFonts w:cs="Arial"/>
          <w:szCs w:val="20"/>
          <w:lang w:val="sl-SI"/>
        </w:rPr>
      </w:pPr>
    </w:p>
    <w:p w14:paraId="509E6A26" w14:textId="2D35B293" w:rsidR="00F04893" w:rsidRDefault="003C369D" w:rsidP="003E09C6">
      <w:pPr>
        <w:spacing w:line="276" w:lineRule="auto"/>
        <w:ind w:right="-150"/>
        <w:jc w:val="both"/>
        <w:rPr>
          <w:rFonts w:cs="Arial"/>
          <w:szCs w:val="20"/>
          <w:lang w:val="sl-SI"/>
        </w:rPr>
      </w:pPr>
      <w:r w:rsidRPr="008B7464">
        <w:rPr>
          <w:rFonts w:cs="Arial"/>
          <w:b/>
          <w:bCs/>
          <w:szCs w:val="20"/>
          <w:lang w:val="sl-SI"/>
        </w:rPr>
        <w:t>Nadomestitveni objekt</w:t>
      </w:r>
      <w:r w:rsidRPr="008B7464">
        <w:rPr>
          <w:rFonts w:cs="Arial"/>
          <w:szCs w:val="20"/>
          <w:lang w:val="sl-SI"/>
        </w:rPr>
        <w:t xml:space="preserve"> je</w:t>
      </w:r>
      <w:r w:rsidR="008573FC" w:rsidRPr="008B7464">
        <w:rPr>
          <w:rFonts w:cs="Arial"/>
          <w:szCs w:val="20"/>
          <w:lang w:val="sl-SI"/>
        </w:rPr>
        <w:t xml:space="preserve"> objekt, ki se zgradi na drugi lokaciji namesto obstoječega objekta, ki je določen za odstranitev</w:t>
      </w:r>
      <w:r w:rsidR="00254878" w:rsidRPr="008B7464">
        <w:rPr>
          <w:rFonts w:cs="Arial"/>
          <w:szCs w:val="20"/>
          <w:lang w:val="sl-SI"/>
        </w:rPr>
        <w:t>. Da se lahko načrtuje in zgradi nadomestitvene objekt</w:t>
      </w:r>
      <w:r w:rsidR="00856984" w:rsidRPr="008B7464">
        <w:rPr>
          <w:rFonts w:cs="Arial"/>
          <w:szCs w:val="20"/>
          <w:lang w:val="sl-SI"/>
        </w:rPr>
        <w:t>e</w:t>
      </w:r>
      <w:r w:rsidR="00254878" w:rsidRPr="008B7464">
        <w:rPr>
          <w:rFonts w:cs="Arial"/>
          <w:szCs w:val="20"/>
          <w:lang w:val="sl-SI"/>
        </w:rPr>
        <w:t xml:space="preserve">, potrebne za izvedbo ukrepov sanacije po poplavah, mora obstajati utemeljena, pravna podlaga. Pravna podlaga za ta namen je sprejet sklep vlade </w:t>
      </w:r>
      <w:r w:rsidR="004E0662" w:rsidRPr="008B7464">
        <w:rPr>
          <w:rFonts w:cs="Arial"/>
          <w:szCs w:val="20"/>
          <w:lang w:val="sl-SI"/>
        </w:rPr>
        <w:t xml:space="preserve">o nujni odstranitvi obstoječega objekta </w:t>
      </w:r>
      <w:r w:rsidR="00254878" w:rsidRPr="008B7464">
        <w:rPr>
          <w:rFonts w:cs="Arial"/>
          <w:szCs w:val="20"/>
          <w:lang w:val="sl-SI"/>
        </w:rPr>
        <w:t>ali pa to izhaja iz prostorskega izvedbenega akta</w:t>
      </w:r>
      <w:r w:rsidR="00984A67" w:rsidRPr="008B7464">
        <w:rPr>
          <w:rFonts w:cs="Arial"/>
          <w:szCs w:val="20"/>
          <w:lang w:val="sl-SI"/>
        </w:rPr>
        <w:t xml:space="preserve"> </w:t>
      </w:r>
      <w:r w:rsidR="008573FC" w:rsidRPr="008B7464">
        <w:rPr>
          <w:rFonts w:cs="Arial"/>
          <w:szCs w:val="20"/>
          <w:lang w:val="sl-SI"/>
        </w:rPr>
        <w:t>(OPN, OPPN, DPN)</w:t>
      </w:r>
      <w:r w:rsidR="009029A4">
        <w:rPr>
          <w:rStyle w:val="Sprotnaopomba-sklic"/>
          <w:rFonts w:cs="Arial"/>
          <w:szCs w:val="20"/>
          <w:lang w:val="sl-SI"/>
        </w:rPr>
        <w:footnoteReference w:id="4"/>
      </w:r>
      <w:r w:rsidR="008573FC" w:rsidRPr="008B7464">
        <w:rPr>
          <w:rFonts w:cs="Arial"/>
          <w:szCs w:val="20"/>
          <w:lang w:val="sl-SI"/>
        </w:rPr>
        <w:t xml:space="preserve"> za izvedbo ukrepov zagotavljanja poplavne varnosti, pripravljenim v soglasju z DRSV.</w:t>
      </w:r>
      <w:r w:rsidR="00546EF3" w:rsidRPr="008B7464">
        <w:rPr>
          <w:rFonts w:cs="Arial"/>
          <w:szCs w:val="20"/>
          <w:lang w:val="sl-SI"/>
        </w:rPr>
        <w:t xml:space="preserve"> </w:t>
      </w:r>
      <w:r w:rsidR="008573FC" w:rsidRPr="008B7464">
        <w:rPr>
          <w:rFonts w:cs="Arial"/>
          <w:szCs w:val="20"/>
          <w:lang w:val="sl-SI"/>
        </w:rPr>
        <w:t xml:space="preserve">Nadomestitveni objekt </w:t>
      </w:r>
      <w:r w:rsidR="00241CF0" w:rsidRPr="008B7464">
        <w:rPr>
          <w:rFonts w:cs="Arial"/>
          <w:szCs w:val="20"/>
          <w:lang w:val="sl-SI"/>
        </w:rPr>
        <w:t xml:space="preserve">podrobneje </w:t>
      </w:r>
      <w:r w:rsidR="008573FC" w:rsidRPr="008B7464">
        <w:rPr>
          <w:rFonts w:cs="Arial"/>
          <w:szCs w:val="20"/>
          <w:lang w:val="sl-SI"/>
        </w:rPr>
        <w:t>opredeljuje 4. člen ZORZFS.</w:t>
      </w:r>
      <w:r w:rsidR="00F04893">
        <w:rPr>
          <w:rFonts w:cs="Arial"/>
          <w:szCs w:val="20"/>
          <w:lang w:val="sl-SI"/>
        </w:rPr>
        <w:br w:type="page"/>
      </w:r>
    </w:p>
    <w:p w14:paraId="4B852137" w14:textId="442314D0" w:rsidR="003C369D" w:rsidRPr="008B7464" w:rsidRDefault="003C369D" w:rsidP="008B7464">
      <w:pPr>
        <w:pStyle w:val="Naslov1"/>
        <w:spacing w:line="276" w:lineRule="auto"/>
        <w:rPr>
          <w:rFonts w:eastAsia="+mn-ea" w:cs="Arial"/>
          <w:sz w:val="20"/>
          <w:szCs w:val="20"/>
        </w:rPr>
      </w:pPr>
      <w:r w:rsidRPr="008B7464">
        <w:rPr>
          <w:rFonts w:eastAsia="+mn-ea" w:cs="Arial"/>
          <w:sz w:val="20"/>
          <w:szCs w:val="20"/>
        </w:rPr>
        <w:lastRenderedPageBreak/>
        <w:t>LOKACIJSKA PREVERITEV PO ZORZFS</w:t>
      </w:r>
      <w:r w:rsidR="004E0662" w:rsidRPr="008B7464">
        <w:rPr>
          <w:rFonts w:eastAsia="+mn-ea" w:cs="Arial"/>
          <w:sz w:val="20"/>
          <w:szCs w:val="20"/>
        </w:rPr>
        <w:t xml:space="preserve"> </w:t>
      </w:r>
      <w:r w:rsidR="00A6289B" w:rsidRPr="008B7464">
        <w:rPr>
          <w:rFonts w:eastAsia="+mn-ea" w:cs="Arial"/>
          <w:sz w:val="20"/>
          <w:szCs w:val="20"/>
        </w:rPr>
        <w:t xml:space="preserve">ZA POTREBE GRADNJE NADOMESTITVENIH OBJEKTOV </w:t>
      </w:r>
    </w:p>
    <w:p w14:paraId="4D581CE9" w14:textId="77777777" w:rsidR="003C369D" w:rsidRPr="008B7464" w:rsidRDefault="003C369D" w:rsidP="008B7464">
      <w:pPr>
        <w:spacing w:line="276" w:lineRule="auto"/>
        <w:ind w:right="-150"/>
        <w:rPr>
          <w:rFonts w:eastAsia="+mn-ea" w:cs="Arial"/>
          <w:b/>
          <w:bCs/>
          <w:color w:val="000000"/>
          <w:kern w:val="24"/>
          <w:szCs w:val="20"/>
          <w:lang w:val="sl-SI" w:eastAsia="sl-SI"/>
        </w:rPr>
      </w:pPr>
    </w:p>
    <w:p w14:paraId="6D8F863B" w14:textId="6D3AD10B" w:rsidR="00BA2E83" w:rsidRPr="008B7464" w:rsidRDefault="00BA2E83" w:rsidP="008B7464">
      <w:pPr>
        <w:spacing w:line="276" w:lineRule="auto"/>
        <w:ind w:right="-150"/>
        <w:jc w:val="both"/>
        <w:rPr>
          <w:rFonts w:eastAsia="+mn-ea" w:cs="Arial"/>
          <w:color w:val="000000"/>
          <w:kern w:val="24"/>
          <w:szCs w:val="20"/>
          <w:lang w:val="sl-SI" w:eastAsia="sl-SI"/>
        </w:rPr>
      </w:pPr>
      <w:r w:rsidRPr="008B7464">
        <w:rPr>
          <w:rFonts w:eastAsia="+mn-ea" w:cs="Arial"/>
          <w:color w:val="000000"/>
          <w:kern w:val="24"/>
          <w:szCs w:val="20"/>
          <w:lang w:val="sl-SI" w:eastAsia="sl-SI"/>
        </w:rPr>
        <w:t>Lokacijska preveritev po ZORZFS je n</w:t>
      </w:r>
      <w:r w:rsidR="003C369D" w:rsidRPr="008B7464">
        <w:rPr>
          <w:rFonts w:eastAsia="+mn-ea" w:cs="Arial"/>
          <w:color w:val="000000"/>
          <w:kern w:val="24"/>
          <w:szCs w:val="20"/>
          <w:lang w:val="sl-SI" w:eastAsia="sl-SI"/>
        </w:rPr>
        <w:t>amenjena načrtovanju manjše širitve stavbnih zemljišč ali manjše spremembe podrobnejše namenske rabe prostora stavbnih zemljišč in prostorskih izvedbenih pogojev, če je to potrebno zaradi gradnje nadomestitvenih objektov</w:t>
      </w:r>
      <w:r w:rsidR="004E0662" w:rsidRPr="008B7464">
        <w:rPr>
          <w:rFonts w:eastAsia="+mn-ea" w:cs="Arial"/>
          <w:color w:val="000000"/>
          <w:kern w:val="24"/>
          <w:szCs w:val="20"/>
          <w:lang w:val="sl-SI" w:eastAsia="sl-SI"/>
        </w:rPr>
        <w:t xml:space="preserve">. </w:t>
      </w:r>
      <w:r w:rsidRPr="008B7464">
        <w:rPr>
          <w:rFonts w:eastAsia="+mn-ea" w:cs="Arial"/>
          <w:color w:val="000000"/>
          <w:kern w:val="24"/>
          <w:szCs w:val="20"/>
          <w:lang w:val="sl-SI" w:eastAsia="sl-SI"/>
        </w:rPr>
        <w:t xml:space="preserve">Lokacijska preveritev po ZORZFS se lahko izvede </w:t>
      </w:r>
      <w:r w:rsidRPr="008B7464">
        <w:rPr>
          <w:rFonts w:eastAsia="+mn-ea" w:cs="Arial"/>
          <w:b/>
          <w:bCs/>
          <w:color w:val="000000"/>
          <w:kern w:val="24"/>
          <w:szCs w:val="20"/>
          <w:lang w:val="sl-SI" w:eastAsia="sl-SI"/>
        </w:rPr>
        <w:t>izključno za zagotovitev nadomestitvenih objektov</w:t>
      </w:r>
      <w:r w:rsidRPr="008B7464">
        <w:rPr>
          <w:rFonts w:eastAsia="+mn-ea" w:cs="Arial"/>
          <w:color w:val="000000"/>
          <w:kern w:val="24"/>
          <w:szCs w:val="20"/>
          <w:lang w:val="sl-SI" w:eastAsia="sl-SI"/>
        </w:rPr>
        <w:t xml:space="preserve">, za katere je </w:t>
      </w:r>
      <w:r w:rsidR="00546EF3" w:rsidRPr="008B7464">
        <w:rPr>
          <w:rFonts w:eastAsia="+mn-ea" w:cs="Arial"/>
          <w:color w:val="000000"/>
          <w:kern w:val="24"/>
          <w:szCs w:val="20"/>
          <w:lang w:val="sl-SI" w:eastAsia="sl-SI"/>
        </w:rPr>
        <w:t xml:space="preserve">sprejet sklep </w:t>
      </w:r>
      <w:r w:rsidRPr="008B7464">
        <w:rPr>
          <w:rFonts w:eastAsia="+mn-ea" w:cs="Arial"/>
          <w:color w:val="000000"/>
          <w:kern w:val="24"/>
          <w:szCs w:val="20"/>
          <w:lang w:val="sl-SI" w:eastAsia="sl-SI"/>
        </w:rPr>
        <w:t>vlad</w:t>
      </w:r>
      <w:r w:rsidR="00546EF3" w:rsidRPr="008B7464">
        <w:rPr>
          <w:rFonts w:eastAsia="+mn-ea" w:cs="Arial"/>
          <w:color w:val="000000"/>
          <w:kern w:val="24"/>
          <w:szCs w:val="20"/>
          <w:lang w:val="sl-SI" w:eastAsia="sl-SI"/>
        </w:rPr>
        <w:t>e</w:t>
      </w:r>
      <w:r w:rsidRPr="008B7464">
        <w:rPr>
          <w:rFonts w:eastAsia="+mn-ea" w:cs="Arial"/>
          <w:color w:val="000000"/>
          <w:kern w:val="24"/>
          <w:szCs w:val="20"/>
          <w:lang w:val="sl-SI" w:eastAsia="sl-SI"/>
        </w:rPr>
        <w:t xml:space="preserve"> po 151.c ZIUOPZP ali 87. členu ZORZFS</w:t>
      </w:r>
      <w:r w:rsidR="00546EF3" w:rsidRPr="008B7464">
        <w:rPr>
          <w:rFonts w:eastAsia="+mn-ea" w:cs="Arial"/>
          <w:color w:val="000000"/>
          <w:kern w:val="24"/>
          <w:szCs w:val="20"/>
          <w:lang w:val="sl-SI" w:eastAsia="sl-SI"/>
        </w:rPr>
        <w:t>. Z</w:t>
      </w:r>
      <w:r w:rsidRPr="008B7464">
        <w:rPr>
          <w:rFonts w:eastAsia="+mn-ea" w:cs="Arial"/>
          <w:color w:val="000000"/>
          <w:kern w:val="24"/>
          <w:szCs w:val="20"/>
          <w:lang w:val="sl-SI" w:eastAsia="sl-SI"/>
        </w:rPr>
        <w:t>ato je nujno, da je sklep vlade sprejet pred sprejemom sklepa o lokacijski prev</w:t>
      </w:r>
      <w:r w:rsidR="00546EF3" w:rsidRPr="008B7464">
        <w:rPr>
          <w:rFonts w:eastAsia="+mn-ea" w:cs="Arial"/>
          <w:color w:val="000000"/>
          <w:kern w:val="24"/>
          <w:szCs w:val="20"/>
          <w:lang w:val="sl-SI" w:eastAsia="sl-SI"/>
        </w:rPr>
        <w:t>er</w:t>
      </w:r>
      <w:r w:rsidRPr="008B7464">
        <w:rPr>
          <w:rFonts w:eastAsia="+mn-ea" w:cs="Arial"/>
          <w:color w:val="000000"/>
          <w:kern w:val="24"/>
          <w:szCs w:val="20"/>
          <w:lang w:val="sl-SI" w:eastAsia="sl-SI"/>
        </w:rPr>
        <w:t xml:space="preserve">itvi </w:t>
      </w:r>
      <w:r w:rsidR="00546EF3" w:rsidRPr="008B7464">
        <w:rPr>
          <w:rFonts w:eastAsia="+mn-ea" w:cs="Arial"/>
          <w:color w:val="000000"/>
          <w:kern w:val="24"/>
          <w:szCs w:val="20"/>
          <w:lang w:val="sl-SI" w:eastAsia="sl-SI"/>
        </w:rPr>
        <w:t xml:space="preserve">po ZORZFS </w:t>
      </w:r>
      <w:r w:rsidRPr="008B7464">
        <w:rPr>
          <w:rFonts w:eastAsia="+mn-ea" w:cs="Arial"/>
          <w:color w:val="000000"/>
          <w:kern w:val="24"/>
          <w:szCs w:val="20"/>
          <w:lang w:val="sl-SI" w:eastAsia="sl-SI"/>
        </w:rPr>
        <w:t xml:space="preserve">za konkretne nadomestitvene objekte na občinskem svetu. </w:t>
      </w:r>
    </w:p>
    <w:p w14:paraId="00911BBF" w14:textId="77777777" w:rsidR="00546EF3" w:rsidRPr="008B7464" w:rsidRDefault="00546EF3" w:rsidP="008B7464">
      <w:pPr>
        <w:spacing w:line="276" w:lineRule="auto"/>
        <w:ind w:right="-150"/>
        <w:jc w:val="both"/>
        <w:rPr>
          <w:rFonts w:eastAsia="+mn-ea" w:cs="Arial"/>
          <w:color w:val="000000"/>
          <w:kern w:val="24"/>
          <w:szCs w:val="20"/>
          <w:highlight w:val="yellow"/>
          <w:lang w:val="sl-SI" w:eastAsia="sl-SI"/>
        </w:rPr>
      </w:pPr>
    </w:p>
    <w:p w14:paraId="6A1F293D" w14:textId="50316C38" w:rsidR="00734BAB" w:rsidRPr="008B7464" w:rsidRDefault="004E0662" w:rsidP="008B7464">
      <w:pPr>
        <w:spacing w:line="276" w:lineRule="auto"/>
        <w:ind w:right="-150"/>
        <w:jc w:val="both"/>
        <w:rPr>
          <w:rFonts w:eastAsia="+mn-ea" w:cs="Arial"/>
          <w:color w:val="000000"/>
          <w:kern w:val="24"/>
          <w:szCs w:val="20"/>
          <w:lang w:val="sl-SI" w:eastAsia="sl-SI"/>
        </w:rPr>
      </w:pPr>
      <w:r w:rsidRPr="008B7464">
        <w:rPr>
          <w:rFonts w:eastAsia="+mn-ea" w:cs="Arial"/>
          <w:color w:val="000000"/>
          <w:kern w:val="24"/>
          <w:szCs w:val="20"/>
          <w:lang w:val="sl-SI" w:eastAsia="sl-SI"/>
        </w:rPr>
        <w:t>Preden se občina odloči za začetek postopka priprave lokacijske preveritve</w:t>
      </w:r>
      <w:r w:rsidR="00546EF3" w:rsidRPr="008B7464">
        <w:rPr>
          <w:rFonts w:eastAsia="+mn-ea" w:cs="Arial"/>
          <w:color w:val="000000"/>
          <w:kern w:val="24"/>
          <w:szCs w:val="20"/>
          <w:lang w:val="sl-SI" w:eastAsia="sl-SI"/>
        </w:rPr>
        <w:t xml:space="preserve"> po ZORZFS</w:t>
      </w:r>
      <w:r w:rsidRPr="008B7464">
        <w:rPr>
          <w:rFonts w:eastAsia="+mn-ea" w:cs="Arial"/>
          <w:color w:val="000000"/>
          <w:kern w:val="24"/>
          <w:szCs w:val="20"/>
          <w:lang w:val="sl-SI" w:eastAsia="sl-SI"/>
        </w:rPr>
        <w:t xml:space="preserve">, najprej preveri ali </w:t>
      </w:r>
      <w:r w:rsidR="006F4EDE" w:rsidRPr="008B7464">
        <w:rPr>
          <w:rFonts w:eastAsia="+mn-ea" w:cs="Arial"/>
          <w:color w:val="000000"/>
          <w:kern w:val="24"/>
          <w:szCs w:val="20"/>
          <w:lang w:val="sl-SI" w:eastAsia="sl-SI"/>
        </w:rPr>
        <w:t>je nadomestitvene objekte možno graditi na obstoječih stavbnih zemljiščih</w:t>
      </w:r>
      <w:r w:rsidR="00925C44" w:rsidRPr="008B7464">
        <w:rPr>
          <w:rFonts w:eastAsia="+mn-ea" w:cs="Arial"/>
          <w:color w:val="000000"/>
          <w:kern w:val="24"/>
          <w:szCs w:val="20"/>
          <w:lang w:val="sl-SI" w:eastAsia="sl-SI"/>
        </w:rPr>
        <w:t xml:space="preserve">, ki niso poplavno </w:t>
      </w:r>
      <w:r w:rsidR="00D052EC" w:rsidRPr="008B7464">
        <w:rPr>
          <w:rFonts w:eastAsia="+mn-ea" w:cs="Arial"/>
          <w:color w:val="000000"/>
          <w:kern w:val="24"/>
          <w:szCs w:val="20"/>
          <w:lang w:val="sl-SI" w:eastAsia="sl-SI"/>
        </w:rPr>
        <w:t>ogrožena</w:t>
      </w:r>
      <w:r w:rsidR="006F4EDE" w:rsidRPr="008B7464">
        <w:rPr>
          <w:rFonts w:eastAsia="+mn-ea" w:cs="Arial"/>
          <w:color w:val="000000"/>
          <w:kern w:val="24"/>
          <w:szCs w:val="20"/>
          <w:lang w:val="sl-SI" w:eastAsia="sl-SI"/>
        </w:rPr>
        <w:t xml:space="preserve">, kakšna je njihova razpoložljivost, in če namenska raba prostora in prostorski izvedbeni pogoji omogočajo nameravano gradnjo. </w:t>
      </w:r>
      <w:r w:rsidR="00925C44" w:rsidRPr="008B7464">
        <w:rPr>
          <w:rFonts w:eastAsia="+mn-ea" w:cs="Arial"/>
          <w:b/>
          <w:bCs/>
          <w:color w:val="000000"/>
          <w:kern w:val="24"/>
          <w:szCs w:val="20"/>
          <w:lang w:val="sl-SI" w:eastAsia="sl-SI"/>
        </w:rPr>
        <w:t xml:space="preserve">Nadomestitvenih objektov se ne načrtuje na območjih, ogroženih zaradi zemeljskih </w:t>
      </w:r>
      <w:r w:rsidR="003302BD" w:rsidRPr="008B7464">
        <w:rPr>
          <w:rFonts w:eastAsia="+mn-ea" w:cs="Arial"/>
          <w:b/>
          <w:bCs/>
          <w:color w:val="000000"/>
          <w:kern w:val="24"/>
          <w:szCs w:val="20"/>
          <w:lang w:val="sl-SI" w:eastAsia="sl-SI"/>
        </w:rPr>
        <w:t>ali hribinskih plazov, erozije ali zaradi poplav ne glede na stopnjo njihove poplavne ogroženosti</w:t>
      </w:r>
      <w:r w:rsidR="003302BD" w:rsidRPr="008B7464">
        <w:rPr>
          <w:rFonts w:eastAsia="+mn-ea" w:cs="Arial"/>
          <w:color w:val="000000"/>
          <w:kern w:val="24"/>
          <w:szCs w:val="20"/>
          <w:lang w:val="sl-SI" w:eastAsia="sl-SI"/>
        </w:rPr>
        <w:t xml:space="preserve">. </w:t>
      </w:r>
    </w:p>
    <w:p w14:paraId="251D7343" w14:textId="2BB3FE6C" w:rsidR="00734BAB" w:rsidRPr="008B7464" w:rsidRDefault="0098627D" w:rsidP="008B7464">
      <w:pPr>
        <w:spacing w:line="276" w:lineRule="auto"/>
        <w:ind w:right="-150"/>
        <w:jc w:val="both"/>
        <w:rPr>
          <w:rFonts w:eastAsia="+mn-ea" w:cs="Arial"/>
          <w:color w:val="000000"/>
          <w:kern w:val="24"/>
          <w:szCs w:val="20"/>
          <w:lang w:val="sl-SI" w:eastAsia="sl-SI"/>
        </w:rPr>
      </w:pPr>
      <w:r w:rsidRPr="008B7464">
        <w:rPr>
          <w:rFonts w:eastAsia="+mn-ea" w:cs="Arial"/>
          <w:color w:val="000000"/>
          <w:kern w:val="24"/>
          <w:szCs w:val="20"/>
          <w:lang w:val="sl-SI" w:eastAsia="sl-SI"/>
        </w:rPr>
        <w:tab/>
      </w:r>
    </w:p>
    <w:p w14:paraId="05BF9C83" w14:textId="0C37F799" w:rsidR="00475B66" w:rsidRPr="008B7464" w:rsidRDefault="00475B66" w:rsidP="008B7464">
      <w:pPr>
        <w:spacing w:line="276" w:lineRule="auto"/>
        <w:ind w:right="-150"/>
        <w:rPr>
          <w:rFonts w:eastAsia="+mn-ea" w:cs="Arial"/>
          <w:b/>
          <w:bCs/>
          <w:color w:val="000000"/>
          <w:kern w:val="24"/>
          <w:szCs w:val="20"/>
          <w:lang w:val="sl-SI" w:eastAsia="sl-SI"/>
        </w:rPr>
      </w:pPr>
      <w:r w:rsidRPr="008B7464">
        <w:rPr>
          <w:rFonts w:eastAsia="+mn-ea" w:cs="Arial"/>
          <w:b/>
          <w:bCs/>
          <w:color w:val="000000"/>
          <w:kern w:val="24"/>
          <w:szCs w:val="20"/>
          <w:lang w:val="sl-SI" w:eastAsia="sl-SI"/>
        </w:rPr>
        <w:t xml:space="preserve">Uporaba instrumenta </w:t>
      </w:r>
      <w:r w:rsidR="00546EF3" w:rsidRPr="008B7464">
        <w:rPr>
          <w:rFonts w:eastAsia="+mn-ea" w:cs="Arial"/>
          <w:b/>
          <w:bCs/>
          <w:color w:val="000000"/>
          <w:kern w:val="24"/>
          <w:szCs w:val="20"/>
          <w:lang w:val="sl-SI" w:eastAsia="sl-SI"/>
        </w:rPr>
        <w:t>lokacijske preveritve</w:t>
      </w:r>
      <w:r w:rsidRPr="008B7464">
        <w:rPr>
          <w:rFonts w:eastAsia="+mn-ea" w:cs="Arial"/>
          <w:b/>
          <w:bCs/>
          <w:color w:val="000000"/>
          <w:kern w:val="24"/>
          <w:szCs w:val="20"/>
          <w:lang w:val="sl-SI" w:eastAsia="sl-SI"/>
        </w:rPr>
        <w:t xml:space="preserve"> po ZORZFS je smiselna v primerih, kadar:</w:t>
      </w:r>
    </w:p>
    <w:p w14:paraId="7443645F" w14:textId="6149A7F9" w:rsidR="00475B66" w:rsidRPr="008B7464" w:rsidRDefault="00475B66" w:rsidP="00CA1E14">
      <w:pPr>
        <w:numPr>
          <w:ilvl w:val="0"/>
          <w:numId w:val="2"/>
        </w:numPr>
        <w:spacing w:line="276" w:lineRule="auto"/>
        <w:ind w:right="-150"/>
        <w:jc w:val="both"/>
        <w:rPr>
          <w:rFonts w:eastAsia="+mn-ea" w:cs="Arial"/>
          <w:color w:val="000000"/>
          <w:kern w:val="24"/>
          <w:szCs w:val="20"/>
          <w:lang w:val="sl-SI" w:eastAsia="sl-SI"/>
        </w:rPr>
      </w:pPr>
      <w:r w:rsidRPr="008B7464">
        <w:rPr>
          <w:rFonts w:eastAsia="+mn-ea" w:cs="Arial"/>
          <w:color w:val="000000"/>
          <w:kern w:val="24"/>
          <w:szCs w:val="20"/>
          <w:lang w:val="sl-SI" w:eastAsia="sl-SI"/>
        </w:rPr>
        <w:t xml:space="preserve">v naselju obstaja </w:t>
      </w:r>
      <w:r w:rsidR="00546EF3" w:rsidRPr="008B7464">
        <w:rPr>
          <w:rFonts w:eastAsia="+mn-ea" w:cs="Arial"/>
          <w:color w:val="000000"/>
          <w:kern w:val="24"/>
          <w:szCs w:val="20"/>
          <w:lang w:val="sl-SI" w:eastAsia="sl-SI"/>
        </w:rPr>
        <w:t xml:space="preserve">prosto </w:t>
      </w:r>
      <w:r w:rsidRPr="008B7464">
        <w:rPr>
          <w:rFonts w:eastAsia="+mn-ea" w:cs="Arial"/>
          <w:color w:val="000000"/>
          <w:kern w:val="24"/>
          <w:szCs w:val="20"/>
          <w:lang w:val="sl-SI" w:eastAsia="sl-SI"/>
        </w:rPr>
        <w:t xml:space="preserve">stavbno zemljišč, ki pa nima ustrezne podrobnejše namenske rabe prostora za potrebe gradnje konkretnih nadomestitvenih objektov. Uporabi se lokacijska preveritev z manjšo spremembo namenske rabe </w:t>
      </w:r>
      <w:r w:rsidR="00773CC9" w:rsidRPr="008B7464">
        <w:rPr>
          <w:rFonts w:eastAsia="+mn-ea" w:cs="Arial"/>
          <w:color w:val="000000"/>
          <w:kern w:val="24"/>
          <w:szCs w:val="20"/>
          <w:lang w:val="sl-SI" w:eastAsia="sl-SI"/>
        </w:rPr>
        <w:t>prostora</w:t>
      </w:r>
      <w:r w:rsidRPr="008B7464">
        <w:rPr>
          <w:rFonts w:eastAsia="+mn-ea" w:cs="Arial"/>
          <w:color w:val="000000"/>
          <w:kern w:val="24"/>
          <w:szCs w:val="20"/>
          <w:lang w:val="sl-SI" w:eastAsia="sl-SI"/>
        </w:rPr>
        <w:t xml:space="preserve"> in prostorskih izvedbenih pogojev </w:t>
      </w:r>
      <w:r w:rsidR="00773CC9" w:rsidRPr="008B7464">
        <w:rPr>
          <w:rFonts w:eastAsia="+mn-ea" w:cs="Arial"/>
          <w:color w:val="000000"/>
          <w:kern w:val="24"/>
          <w:szCs w:val="20"/>
          <w:lang w:val="sl-SI" w:eastAsia="sl-SI"/>
        </w:rPr>
        <w:t>na obstoječih stavbnih zemljiščih</w:t>
      </w:r>
      <w:r w:rsidR="00D052EC" w:rsidRPr="008B7464">
        <w:rPr>
          <w:rFonts w:eastAsia="+mn-ea" w:cs="Arial"/>
          <w:color w:val="000000"/>
          <w:kern w:val="24"/>
          <w:szCs w:val="20"/>
          <w:lang w:val="sl-SI" w:eastAsia="sl-SI"/>
        </w:rPr>
        <w:t xml:space="preserve"> do </w:t>
      </w:r>
      <w:r w:rsidR="00546EF3" w:rsidRPr="008B7464">
        <w:rPr>
          <w:rFonts w:eastAsia="+mn-ea" w:cs="Arial"/>
          <w:color w:val="000000"/>
          <w:kern w:val="24"/>
          <w:szCs w:val="20"/>
          <w:lang w:val="sl-SI" w:eastAsia="sl-SI"/>
        </w:rPr>
        <w:t xml:space="preserve">površine </w:t>
      </w:r>
      <w:r w:rsidR="00D052EC" w:rsidRPr="008B7464">
        <w:rPr>
          <w:rFonts w:eastAsia="+mn-ea" w:cs="Arial"/>
          <w:color w:val="000000"/>
          <w:kern w:val="24"/>
          <w:szCs w:val="20"/>
          <w:lang w:val="sl-SI" w:eastAsia="sl-SI"/>
        </w:rPr>
        <w:t>3</w:t>
      </w:r>
      <w:r w:rsidR="0077326B">
        <w:rPr>
          <w:rFonts w:eastAsia="+mn-ea" w:cs="Arial"/>
          <w:color w:val="000000"/>
          <w:kern w:val="24"/>
          <w:szCs w:val="20"/>
          <w:lang w:val="sl-SI" w:eastAsia="sl-SI"/>
        </w:rPr>
        <w:t>.</w:t>
      </w:r>
      <w:r w:rsidR="00D052EC" w:rsidRPr="008B7464">
        <w:rPr>
          <w:rFonts w:eastAsia="+mn-ea" w:cs="Arial"/>
          <w:color w:val="000000"/>
          <w:kern w:val="24"/>
          <w:szCs w:val="20"/>
          <w:lang w:val="sl-SI" w:eastAsia="sl-SI"/>
        </w:rPr>
        <w:t>000 m</w:t>
      </w:r>
      <w:r w:rsidR="00D052EC" w:rsidRPr="008B7464">
        <w:rPr>
          <w:rFonts w:eastAsia="+mn-ea" w:cs="Arial"/>
          <w:color w:val="000000"/>
          <w:kern w:val="24"/>
          <w:szCs w:val="20"/>
          <w:vertAlign w:val="superscript"/>
          <w:lang w:val="sl-SI" w:eastAsia="sl-SI"/>
        </w:rPr>
        <w:t>2</w:t>
      </w:r>
      <w:r w:rsidR="00D052EC" w:rsidRPr="008B7464">
        <w:rPr>
          <w:rFonts w:eastAsia="+mn-ea" w:cs="Arial"/>
          <w:color w:val="000000"/>
          <w:kern w:val="24"/>
          <w:szCs w:val="20"/>
          <w:lang w:val="sl-SI" w:eastAsia="sl-SI"/>
        </w:rPr>
        <w:t>.</w:t>
      </w:r>
    </w:p>
    <w:p w14:paraId="22E40052" w14:textId="681D6F8E" w:rsidR="00475B66" w:rsidRPr="008B7464" w:rsidRDefault="00475B66" w:rsidP="00CA1E14">
      <w:pPr>
        <w:numPr>
          <w:ilvl w:val="0"/>
          <w:numId w:val="2"/>
        </w:numPr>
        <w:spacing w:line="276" w:lineRule="auto"/>
        <w:ind w:right="-150"/>
        <w:jc w:val="both"/>
        <w:rPr>
          <w:rFonts w:eastAsia="+mn-ea" w:cs="Arial"/>
          <w:color w:val="000000"/>
          <w:kern w:val="24"/>
          <w:szCs w:val="20"/>
          <w:lang w:val="sl-SI" w:eastAsia="sl-SI"/>
        </w:rPr>
      </w:pPr>
      <w:r w:rsidRPr="008B7464">
        <w:rPr>
          <w:rFonts w:eastAsia="+mn-ea" w:cs="Arial"/>
          <w:color w:val="000000"/>
          <w:kern w:val="24"/>
          <w:szCs w:val="20"/>
          <w:lang w:val="sl-SI" w:eastAsia="sl-SI"/>
        </w:rPr>
        <w:t xml:space="preserve">je treba v </w:t>
      </w:r>
      <w:r w:rsidR="00773CC9" w:rsidRPr="008B7464">
        <w:rPr>
          <w:rFonts w:eastAsia="+mn-ea" w:cs="Arial"/>
          <w:color w:val="000000"/>
          <w:kern w:val="24"/>
          <w:szCs w:val="20"/>
          <w:lang w:val="sl-SI" w:eastAsia="sl-SI"/>
        </w:rPr>
        <w:t>ali ob obstoječi poselitv</w:t>
      </w:r>
      <w:r w:rsidR="003A0D8A">
        <w:rPr>
          <w:rFonts w:eastAsia="+mn-ea" w:cs="Arial"/>
          <w:color w:val="000000"/>
          <w:kern w:val="24"/>
          <w:szCs w:val="20"/>
          <w:lang w:val="sl-SI" w:eastAsia="sl-SI"/>
        </w:rPr>
        <w:t>i</w:t>
      </w:r>
      <w:r w:rsidR="00773CC9" w:rsidRPr="008B7464">
        <w:rPr>
          <w:rFonts w:eastAsia="+mn-ea" w:cs="Arial"/>
          <w:color w:val="000000"/>
          <w:kern w:val="24"/>
          <w:szCs w:val="20"/>
          <w:lang w:val="sl-SI" w:eastAsia="sl-SI"/>
        </w:rPr>
        <w:t xml:space="preserve"> </w:t>
      </w:r>
      <w:r w:rsidRPr="008B7464">
        <w:rPr>
          <w:rFonts w:eastAsia="+mn-ea" w:cs="Arial"/>
          <w:color w:val="000000"/>
          <w:kern w:val="24"/>
          <w:szCs w:val="20"/>
          <w:lang w:val="sl-SI" w:eastAsia="sl-SI"/>
        </w:rPr>
        <w:t>zagotoviti</w:t>
      </w:r>
      <w:r w:rsidR="00773CC9" w:rsidRPr="008B7464">
        <w:rPr>
          <w:rFonts w:eastAsia="+mn-ea" w:cs="Arial"/>
          <w:color w:val="000000"/>
          <w:kern w:val="24"/>
          <w:szCs w:val="20"/>
          <w:lang w:val="sl-SI" w:eastAsia="sl-SI"/>
        </w:rPr>
        <w:t xml:space="preserve"> novo </w:t>
      </w:r>
      <w:r w:rsidRPr="008B7464">
        <w:rPr>
          <w:rFonts w:eastAsia="+mn-ea" w:cs="Arial"/>
          <w:color w:val="000000"/>
          <w:kern w:val="24"/>
          <w:szCs w:val="20"/>
          <w:lang w:val="sl-SI" w:eastAsia="sl-SI"/>
        </w:rPr>
        <w:t>stavbno zemljišče za manjše število nadomestitvenih objektov.</w:t>
      </w:r>
      <w:r w:rsidR="00773CC9" w:rsidRPr="008B7464">
        <w:rPr>
          <w:rFonts w:eastAsia="+mn-ea" w:cs="Arial"/>
          <w:color w:val="000000"/>
          <w:kern w:val="24"/>
          <w:szCs w:val="20"/>
          <w:lang w:val="sl-SI" w:eastAsia="sl-SI"/>
        </w:rPr>
        <w:t xml:space="preserve"> Uporabi se lokacijsko preveritev za manjšo širitev območja stavbnih zemljišč </w:t>
      </w:r>
      <w:r w:rsidR="00D052EC" w:rsidRPr="008B7464">
        <w:rPr>
          <w:rFonts w:eastAsia="+mn-ea" w:cs="Arial"/>
          <w:color w:val="000000"/>
          <w:kern w:val="24"/>
          <w:szCs w:val="20"/>
          <w:lang w:val="sl-SI" w:eastAsia="sl-SI"/>
        </w:rPr>
        <w:t>do velikosti širitve 3</w:t>
      </w:r>
      <w:r w:rsidR="00141F7B">
        <w:rPr>
          <w:rFonts w:eastAsia="+mn-ea" w:cs="Arial"/>
          <w:color w:val="000000"/>
          <w:kern w:val="24"/>
          <w:szCs w:val="20"/>
          <w:lang w:val="sl-SI" w:eastAsia="sl-SI"/>
        </w:rPr>
        <w:t>.</w:t>
      </w:r>
      <w:r w:rsidR="00D052EC" w:rsidRPr="008B7464">
        <w:rPr>
          <w:rFonts w:eastAsia="+mn-ea" w:cs="Arial"/>
          <w:color w:val="000000"/>
          <w:kern w:val="24"/>
          <w:szCs w:val="20"/>
          <w:lang w:val="sl-SI" w:eastAsia="sl-SI"/>
        </w:rPr>
        <w:t>000 m</w:t>
      </w:r>
      <w:r w:rsidR="00D052EC" w:rsidRPr="008B7464">
        <w:rPr>
          <w:rFonts w:eastAsia="+mn-ea" w:cs="Arial"/>
          <w:color w:val="000000"/>
          <w:kern w:val="24"/>
          <w:szCs w:val="20"/>
          <w:vertAlign w:val="superscript"/>
          <w:lang w:val="sl-SI" w:eastAsia="sl-SI"/>
        </w:rPr>
        <w:t>2</w:t>
      </w:r>
      <w:r w:rsidR="00546EF3" w:rsidRPr="008B7464">
        <w:rPr>
          <w:rFonts w:eastAsia="+mn-ea" w:cs="Arial"/>
          <w:color w:val="000000"/>
          <w:kern w:val="24"/>
          <w:szCs w:val="20"/>
          <w:lang w:val="sl-SI" w:eastAsia="sl-SI"/>
        </w:rPr>
        <w:t xml:space="preserve"> oz</w:t>
      </w:r>
      <w:r w:rsidR="00585D65">
        <w:rPr>
          <w:rFonts w:eastAsia="+mn-ea" w:cs="Arial"/>
          <w:color w:val="000000"/>
          <w:kern w:val="24"/>
          <w:szCs w:val="20"/>
          <w:lang w:val="sl-SI" w:eastAsia="sl-SI"/>
        </w:rPr>
        <w:t>.</w:t>
      </w:r>
      <w:r w:rsidR="00546EF3" w:rsidRPr="008B7464">
        <w:rPr>
          <w:rFonts w:eastAsia="+mn-ea" w:cs="Arial"/>
          <w:color w:val="000000"/>
          <w:kern w:val="24"/>
          <w:szCs w:val="20"/>
          <w:lang w:val="sl-SI" w:eastAsia="sl-SI"/>
        </w:rPr>
        <w:t xml:space="preserve"> </w:t>
      </w:r>
      <w:r w:rsidR="003075DA" w:rsidRPr="008B7464">
        <w:rPr>
          <w:rFonts w:eastAsia="+mn-ea" w:cs="Arial"/>
          <w:color w:val="000000"/>
          <w:kern w:val="24"/>
          <w:szCs w:val="20"/>
          <w:lang w:val="sl-SI" w:eastAsia="sl-SI"/>
        </w:rPr>
        <w:t xml:space="preserve">do velikosti širitve, ki </w:t>
      </w:r>
      <w:r w:rsidR="00D810FF" w:rsidRPr="008B7464">
        <w:rPr>
          <w:rFonts w:eastAsia="+mn-ea" w:cs="Arial"/>
          <w:color w:val="000000"/>
          <w:kern w:val="24"/>
          <w:szCs w:val="20"/>
          <w:lang w:val="sl-SI" w:eastAsia="sl-SI"/>
        </w:rPr>
        <w:t>ne presega</w:t>
      </w:r>
      <w:r w:rsidR="003075DA" w:rsidRPr="008B7464">
        <w:rPr>
          <w:rFonts w:eastAsia="+mn-ea" w:cs="Arial"/>
          <w:color w:val="000000"/>
          <w:kern w:val="24"/>
          <w:szCs w:val="20"/>
          <w:lang w:val="sl-SI" w:eastAsia="sl-SI"/>
        </w:rPr>
        <w:t xml:space="preserve"> </w:t>
      </w:r>
      <w:r w:rsidR="00546EF3" w:rsidRPr="008B7464">
        <w:rPr>
          <w:rFonts w:eastAsia="+mn-ea" w:cs="Arial"/>
          <w:color w:val="000000"/>
          <w:kern w:val="24"/>
          <w:szCs w:val="20"/>
          <w:lang w:val="sl-SI" w:eastAsia="sl-SI"/>
        </w:rPr>
        <w:t>80 % obstoječega stavbnega zemljišča</w:t>
      </w:r>
      <w:r w:rsidR="00D052EC" w:rsidRPr="008B7464">
        <w:rPr>
          <w:rFonts w:eastAsia="+mn-ea" w:cs="Arial"/>
          <w:color w:val="000000"/>
          <w:kern w:val="24"/>
          <w:szCs w:val="20"/>
          <w:lang w:val="sl-SI" w:eastAsia="sl-SI"/>
        </w:rPr>
        <w:t>.</w:t>
      </w:r>
      <w:r w:rsidR="003075DA" w:rsidRPr="008B7464">
        <w:rPr>
          <w:rFonts w:eastAsia="+mn-ea" w:cs="Arial"/>
          <w:color w:val="000000"/>
          <w:kern w:val="24"/>
          <w:szCs w:val="20"/>
          <w:lang w:val="sl-SI" w:eastAsia="sl-SI"/>
        </w:rPr>
        <w:t xml:space="preserve"> Upošteva se tisti pogoj, ki je najprej dosežen.</w:t>
      </w:r>
    </w:p>
    <w:p w14:paraId="4E2B9F1F" w14:textId="77777777" w:rsidR="00475B66" w:rsidRPr="008B7464" w:rsidRDefault="00475B66" w:rsidP="008B7464">
      <w:pPr>
        <w:spacing w:line="276" w:lineRule="auto"/>
        <w:ind w:right="-150"/>
        <w:jc w:val="both"/>
        <w:rPr>
          <w:rFonts w:eastAsia="+mn-ea" w:cs="Arial"/>
          <w:b/>
          <w:bCs/>
          <w:color w:val="000000"/>
          <w:kern w:val="24"/>
          <w:szCs w:val="20"/>
          <w:lang w:val="sl-SI" w:eastAsia="sl-SI"/>
        </w:rPr>
      </w:pPr>
    </w:p>
    <w:p w14:paraId="5D39A0BC" w14:textId="0645F743" w:rsidR="00773CC9" w:rsidRPr="008B7464" w:rsidRDefault="00773CC9" w:rsidP="008B7464">
      <w:pPr>
        <w:spacing w:line="276" w:lineRule="auto"/>
        <w:ind w:right="-150"/>
        <w:rPr>
          <w:rFonts w:eastAsia="+mn-ea" w:cs="Arial"/>
          <w:color w:val="000000"/>
          <w:kern w:val="24"/>
          <w:szCs w:val="20"/>
          <w:lang w:val="sl-SI" w:eastAsia="sl-SI"/>
        </w:rPr>
      </w:pPr>
      <w:r w:rsidRPr="008B7464">
        <w:rPr>
          <w:rFonts w:eastAsia="+mn-ea" w:cs="Arial"/>
          <w:b/>
          <w:bCs/>
          <w:color w:val="000000"/>
          <w:kern w:val="24"/>
          <w:szCs w:val="20"/>
          <w:lang w:val="sl-SI" w:eastAsia="sl-SI"/>
        </w:rPr>
        <w:t>Pomembno</w:t>
      </w:r>
    </w:p>
    <w:p w14:paraId="06D840F7" w14:textId="0C89F2E7" w:rsidR="00773CC9" w:rsidRPr="008B7464" w:rsidRDefault="00F45A1D" w:rsidP="008B7464">
      <w:pPr>
        <w:spacing w:line="276" w:lineRule="auto"/>
        <w:ind w:right="-150"/>
        <w:jc w:val="both"/>
        <w:rPr>
          <w:rFonts w:eastAsia="+mn-ea" w:cs="Arial"/>
          <w:color w:val="000000"/>
          <w:kern w:val="24"/>
          <w:szCs w:val="20"/>
          <w:lang w:val="sl-SI" w:eastAsia="sl-SI"/>
        </w:rPr>
      </w:pPr>
      <w:r w:rsidRPr="008B7464">
        <w:rPr>
          <w:rFonts w:eastAsia="+mn-ea" w:cs="Arial"/>
          <w:color w:val="000000"/>
          <w:kern w:val="24"/>
          <w:szCs w:val="20"/>
          <w:lang w:val="sl-SI" w:eastAsia="sl-SI"/>
        </w:rPr>
        <w:t>Lokacijska preveritev</w:t>
      </w:r>
      <w:r w:rsidR="00773CC9" w:rsidRPr="008B7464">
        <w:rPr>
          <w:rFonts w:eastAsia="+mn-ea" w:cs="Arial"/>
          <w:color w:val="000000"/>
          <w:kern w:val="24"/>
          <w:szCs w:val="20"/>
          <w:lang w:val="sl-SI" w:eastAsia="sl-SI"/>
        </w:rPr>
        <w:t xml:space="preserve"> mora </w:t>
      </w:r>
      <w:r w:rsidRPr="008B7464">
        <w:rPr>
          <w:rFonts w:eastAsia="+mn-ea" w:cs="Arial"/>
          <w:color w:val="000000"/>
          <w:kern w:val="24"/>
          <w:szCs w:val="20"/>
          <w:lang w:val="sl-SI" w:eastAsia="sl-SI"/>
        </w:rPr>
        <w:t>vključevati</w:t>
      </w:r>
      <w:r w:rsidR="00773CC9" w:rsidRPr="008B7464">
        <w:rPr>
          <w:rFonts w:eastAsia="+mn-ea" w:cs="Arial"/>
          <w:color w:val="000000"/>
          <w:kern w:val="24"/>
          <w:szCs w:val="20"/>
          <w:lang w:val="sl-SI" w:eastAsia="sl-SI"/>
        </w:rPr>
        <w:t xml:space="preserve"> tudi </w:t>
      </w:r>
      <w:r w:rsidR="00773CC9" w:rsidRPr="008B7464">
        <w:rPr>
          <w:rFonts w:eastAsia="+mn-ea" w:cs="Arial"/>
          <w:b/>
          <w:bCs/>
          <w:color w:val="000000"/>
          <w:kern w:val="24"/>
          <w:szCs w:val="20"/>
          <w:lang w:val="sl-SI" w:eastAsia="sl-SI"/>
        </w:rPr>
        <w:t>območje, kjer se bodo odstranili objekti</w:t>
      </w:r>
      <w:r w:rsidR="00773CC9" w:rsidRPr="008B7464">
        <w:rPr>
          <w:rFonts w:eastAsia="+mn-ea" w:cs="Arial"/>
          <w:color w:val="000000"/>
          <w:kern w:val="24"/>
          <w:szCs w:val="20"/>
          <w:lang w:val="sl-SI" w:eastAsia="sl-SI"/>
        </w:rPr>
        <w:t xml:space="preserve">, ki se nadomeščajo s to lokacijsko preveritvijo, tako da se tam </w:t>
      </w:r>
      <w:r w:rsidR="00773CC9" w:rsidRPr="003E09C6">
        <w:rPr>
          <w:rFonts w:eastAsia="+mn-ea" w:cs="Arial"/>
          <w:b/>
          <w:bCs/>
          <w:color w:val="000000"/>
          <w:kern w:val="24"/>
          <w:szCs w:val="20"/>
          <w:lang w:val="sl-SI" w:eastAsia="sl-SI"/>
        </w:rPr>
        <w:t>določi druga izvedbena regulacija prostora</w:t>
      </w:r>
      <w:r w:rsidR="00773CC9" w:rsidRPr="008B7464">
        <w:rPr>
          <w:rFonts w:eastAsia="+mn-ea" w:cs="Arial"/>
          <w:color w:val="000000"/>
          <w:kern w:val="24"/>
          <w:szCs w:val="20"/>
          <w:lang w:val="sl-SI" w:eastAsia="sl-SI"/>
        </w:rPr>
        <w:t xml:space="preserve"> (namenska raba prostora in prostorski izvedbeni pogoji </w:t>
      </w:r>
      <w:r w:rsidR="00773CC9" w:rsidRPr="008B7464">
        <w:rPr>
          <w:rFonts w:eastAsia="+mn-ea" w:cs="Arial"/>
          <w:color w:val="000000"/>
          <w:kern w:val="24"/>
          <w:szCs w:val="20"/>
          <w:lang w:val="sl-SI"/>
        </w:rPr>
        <w:t>oz. obvezno vsaj prostorski izvedbeni pogoj</w:t>
      </w:r>
      <w:r w:rsidR="003A0D8A">
        <w:rPr>
          <w:rFonts w:eastAsia="+mn-ea" w:cs="Arial"/>
          <w:color w:val="000000"/>
          <w:kern w:val="24"/>
          <w:szCs w:val="20"/>
          <w:lang w:val="sl-SI"/>
        </w:rPr>
        <w:t>i</w:t>
      </w:r>
      <w:r w:rsidR="00773CC9" w:rsidRPr="008B7464">
        <w:rPr>
          <w:rFonts w:eastAsia="+mn-ea" w:cs="Arial"/>
          <w:color w:val="000000"/>
          <w:kern w:val="24"/>
          <w:szCs w:val="20"/>
          <w:lang w:val="sl-SI"/>
        </w:rPr>
        <w:t xml:space="preserve"> v primerih, ko je določitev namenske rabe </w:t>
      </w:r>
      <w:r w:rsidR="003A0D8A">
        <w:rPr>
          <w:rFonts w:eastAsia="+mn-ea" w:cs="Arial"/>
          <w:color w:val="000000"/>
          <w:kern w:val="24"/>
          <w:szCs w:val="20"/>
          <w:lang w:val="sl-SI"/>
        </w:rPr>
        <w:t xml:space="preserve">prostora </w:t>
      </w:r>
      <w:r w:rsidR="00773CC9" w:rsidRPr="008B7464">
        <w:rPr>
          <w:rFonts w:eastAsia="+mn-ea" w:cs="Arial"/>
          <w:color w:val="000000"/>
          <w:kern w:val="24"/>
          <w:szCs w:val="20"/>
          <w:lang w:val="sl-SI"/>
        </w:rPr>
        <w:t>nejasna ali v fazi tega postopka nemogoča)</w:t>
      </w:r>
      <w:r w:rsidR="003302BD" w:rsidRPr="008B7464">
        <w:rPr>
          <w:rFonts w:eastAsia="+mn-ea" w:cs="Arial"/>
          <w:color w:val="000000"/>
          <w:kern w:val="24"/>
          <w:szCs w:val="20"/>
          <w:lang w:val="sl-SI"/>
        </w:rPr>
        <w:t>,</w:t>
      </w:r>
      <w:r w:rsidR="00773CC9" w:rsidRPr="008B7464">
        <w:rPr>
          <w:rFonts w:eastAsia="+mn-ea" w:cs="Arial"/>
          <w:color w:val="000000"/>
          <w:kern w:val="24"/>
          <w:szCs w:val="20"/>
          <w:lang w:val="sl-SI" w:eastAsia="sl-SI"/>
        </w:rPr>
        <w:t xml:space="preserve"> ki je sprejemljiva glede na ogroženost območja zaradi poplav, erozije ali plazov. Pomembno je, da na zemljiščih, kjer se bodo odstranili objekti</w:t>
      </w:r>
      <w:r w:rsidR="00546EF3" w:rsidRPr="008B7464">
        <w:rPr>
          <w:rFonts w:eastAsia="+mn-ea" w:cs="Arial"/>
          <w:color w:val="000000"/>
          <w:kern w:val="24"/>
          <w:szCs w:val="20"/>
          <w:lang w:val="sl-SI" w:eastAsia="sl-SI"/>
        </w:rPr>
        <w:t>,</w:t>
      </w:r>
      <w:r w:rsidR="00773CC9" w:rsidRPr="008B7464">
        <w:rPr>
          <w:rFonts w:eastAsia="+mn-ea" w:cs="Arial"/>
          <w:color w:val="000000"/>
          <w:kern w:val="24"/>
          <w:szCs w:val="20"/>
          <w:lang w:val="sl-SI" w:eastAsia="sl-SI"/>
        </w:rPr>
        <w:t xml:space="preserve"> ne bo več dopustno graditi tiste vrste objektov, ki jih je bilo treba odstraniti</w:t>
      </w:r>
      <w:r w:rsidR="003302BD" w:rsidRPr="008B7464">
        <w:rPr>
          <w:rFonts w:eastAsia="+mn-ea" w:cs="Arial"/>
          <w:color w:val="000000"/>
          <w:kern w:val="24"/>
          <w:szCs w:val="20"/>
          <w:lang w:val="sl-SI" w:eastAsia="sl-SI"/>
        </w:rPr>
        <w:t xml:space="preserve">, oziroma stavbe v katerih bi se lahko zadrževali ljudje in živali, katerih zdravje in življenje bi lahko bilo ob ponovitvi poplavnega dogodka ponovno ogroženo, objekti pa porušeni </w:t>
      </w:r>
      <w:r w:rsidR="0089688E" w:rsidRPr="008B7464">
        <w:rPr>
          <w:rFonts w:eastAsia="+mn-ea" w:cs="Arial"/>
          <w:color w:val="000000"/>
          <w:kern w:val="24"/>
          <w:szCs w:val="20"/>
          <w:lang w:val="sl-SI" w:eastAsia="sl-SI"/>
        </w:rPr>
        <w:t xml:space="preserve">ali </w:t>
      </w:r>
      <w:r w:rsidR="003302BD" w:rsidRPr="008B7464">
        <w:rPr>
          <w:rFonts w:eastAsia="+mn-ea" w:cs="Arial"/>
          <w:color w:val="000000"/>
          <w:kern w:val="24"/>
          <w:szCs w:val="20"/>
          <w:lang w:val="sl-SI" w:eastAsia="sl-SI"/>
        </w:rPr>
        <w:t>t</w:t>
      </w:r>
      <w:r w:rsidR="0089688E" w:rsidRPr="008B7464">
        <w:rPr>
          <w:rFonts w:eastAsia="+mn-ea" w:cs="Arial"/>
          <w:color w:val="000000"/>
          <w:kern w:val="24"/>
          <w:szCs w:val="20"/>
          <w:lang w:val="sl-SI" w:eastAsia="sl-SI"/>
        </w:rPr>
        <w:t xml:space="preserve">ako </w:t>
      </w:r>
      <w:r w:rsidR="003302BD" w:rsidRPr="008B7464">
        <w:rPr>
          <w:rFonts w:eastAsia="+mn-ea" w:cs="Arial"/>
          <w:color w:val="000000"/>
          <w:kern w:val="24"/>
          <w:szCs w:val="20"/>
          <w:lang w:val="sl-SI" w:eastAsia="sl-SI"/>
        </w:rPr>
        <w:t xml:space="preserve">poškodovani, </w:t>
      </w:r>
      <w:r w:rsidR="0089688E" w:rsidRPr="008B7464">
        <w:rPr>
          <w:rFonts w:eastAsia="+mn-ea" w:cs="Arial"/>
          <w:color w:val="000000"/>
          <w:kern w:val="24"/>
          <w:szCs w:val="20"/>
          <w:lang w:val="sl-SI" w:eastAsia="sl-SI"/>
        </w:rPr>
        <w:t xml:space="preserve">da bi bila </w:t>
      </w:r>
      <w:r w:rsidR="003302BD" w:rsidRPr="008B7464">
        <w:rPr>
          <w:rFonts w:eastAsia="+mn-ea" w:cs="Arial"/>
          <w:color w:val="000000"/>
          <w:kern w:val="24"/>
          <w:szCs w:val="20"/>
          <w:lang w:val="sl-SI" w:eastAsia="sl-SI"/>
        </w:rPr>
        <w:t>njihova ponovna sanacija cenovno in družbeno nesprejemljiva.</w:t>
      </w:r>
      <w:r w:rsidR="00D810FF" w:rsidRPr="008B7464">
        <w:rPr>
          <w:rFonts w:eastAsia="+mn-ea" w:cs="Arial"/>
          <w:color w:val="000000"/>
          <w:kern w:val="24"/>
          <w:szCs w:val="20"/>
          <w:lang w:val="sl-SI" w:eastAsia="sl-SI"/>
        </w:rPr>
        <w:t xml:space="preserve"> Načeloma se dopušča zgolj </w:t>
      </w:r>
      <w:r w:rsidR="003A0D8A">
        <w:rPr>
          <w:rFonts w:eastAsia="+mn-ea" w:cs="Arial"/>
          <w:color w:val="000000"/>
          <w:kern w:val="24"/>
          <w:szCs w:val="20"/>
          <w:lang w:val="sl-SI" w:eastAsia="sl-SI"/>
        </w:rPr>
        <w:t>gospodarsko javno infrastrukturo (</w:t>
      </w:r>
      <w:r w:rsidR="00D810FF" w:rsidRPr="008B7464">
        <w:rPr>
          <w:rFonts w:eastAsia="+mn-ea" w:cs="Arial"/>
          <w:color w:val="000000"/>
          <w:kern w:val="24"/>
          <w:szCs w:val="20"/>
          <w:lang w:val="sl-SI" w:eastAsia="sl-SI"/>
        </w:rPr>
        <w:t>GJI</w:t>
      </w:r>
      <w:r w:rsidR="003A0D8A">
        <w:rPr>
          <w:rFonts w:eastAsia="+mn-ea" w:cs="Arial"/>
          <w:color w:val="000000"/>
          <w:kern w:val="24"/>
          <w:szCs w:val="20"/>
          <w:lang w:val="sl-SI" w:eastAsia="sl-SI"/>
        </w:rPr>
        <w:t>)</w:t>
      </w:r>
      <w:r w:rsidR="00D810FF" w:rsidRPr="008B7464">
        <w:rPr>
          <w:rFonts w:eastAsia="+mn-ea" w:cs="Arial"/>
          <w:color w:val="000000"/>
          <w:kern w:val="24"/>
          <w:szCs w:val="20"/>
          <w:lang w:val="sl-SI" w:eastAsia="sl-SI"/>
        </w:rPr>
        <w:t xml:space="preserve"> ter posege za saniranje plazov in zagotavljanje protipoplavnih ukrepov.</w:t>
      </w:r>
    </w:p>
    <w:p w14:paraId="3E111AD1" w14:textId="77777777" w:rsidR="00475B66" w:rsidRPr="008B7464" w:rsidRDefault="00475B66" w:rsidP="008B7464">
      <w:pPr>
        <w:spacing w:line="276" w:lineRule="auto"/>
        <w:ind w:right="-150"/>
        <w:jc w:val="both"/>
        <w:rPr>
          <w:rFonts w:eastAsia="+mn-ea" w:cs="Arial"/>
          <w:b/>
          <w:bCs/>
          <w:color w:val="000000"/>
          <w:kern w:val="24"/>
          <w:szCs w:val="20"/>
          <w:lang w:val="sl-SI" w:eastAsia="sl-SI"/>
        </w:rPr>
      </w:pPr>
    </w:p>
    <w:p w14:paraId="13A001FF" w14:textId="098A3710" w:rsidR="002202BA" w:rsidRPr="008B7464" w:rsidRDefault="002202BA" w:rsidP="008B7464">
      <w:pPr>
        <w:spacing w:line="276" w:lineRule="auto"/>
        <w:jc w:val="both"/>
        <w:rPr>
          <w:rFonts w:eastAsia="+mn-ea" w:cs="Arial"/>
          <w:b/>
          <w:bCs/>
          <w:color w:val="000000"/>
          <w:kern w:val="24"/>
          <w:szCs w:val="20"/>
          <w:lang w:val="sl-SI" w:eastAsia="sl-SI"/>
        </w:rPr>
      </w:pPr>
      <w:r w:rsidRPr="008B7464">
        <w:rPr>
          <w:rFonts w:cs="Arial"/>
          <w:szCs w:val="20"/>
          <w:lang w:val="sl-SI" w:eastAsia="sl-SI"/>
        </w:rPr>
        <w:t xml:space="preserve">Ministrstvo za področje </w:t>
      </w:r>
      <w:r w:rsidR="0077326B">
        <w:rPr>
          <w:rFonts w:cs="Arial"/>
          <w:szCs w:val="20"/>
          <w:lang w:val="sl-SI" w:eastAsia="sl-SI"/>
        </w:rPr>
        <w:t>prostorskega razvoja</w:t>
      </w:r>
      <w:r w:rsidRPr="008B7464">
        <w:rPr>
          <w:rFonts w:cs="Arial"/>
          <w:szCs w:val="20"/>
          <w:lang w:val="sl-SI" w:eastAsia="sl-SI"/>
        </w:rPr>
        <w:t xml:space="preserve"> opozarja na </w:t>
      </w:r>
      <w:r w:rsidRPr="003E09C6">
        <w:rPr>
          <w:rFonts w:cs="Arial"/>
          <w:b/>
          <w:bCs/>
          <w:szCs w:val="20"/>
          <w:lang w:val="sl-SI" w:eastAsia="sl-SI"/>
        </w:rPr>
        <w:t>temeljna pravila urejanja prostora</w:t>
      </w:r>
      <w:r w:rsidRPr="008B7464">
        <w:rPr>
          <w:rFonts w:cs="Arial"/>
          <w:szCs w:val="20"/>
          <w:lang w:val="sl-SI" w:eastAsia="sl-SI"/>
        </w:rPr>
        <w:t>, ki jih določa ZUreP-3</w:t>
      </w:r>
      <w:r w:rsidR="003A0D8A">
        <w:rPr>
          <w:rFonts w:cs="Arial"/>
          <w:szCs w:val="20"/>
          <w:lang w:val="sl-SI" w:eastAsia="sl-SI"/>
        </w:rPr>
        <w:t xml:space="preserve"> in</w:t>
      </w:r>
      <w:r w:rsidRPr="008B7464">
        <w:rPr>
          <w:rFonts w:cs="Arial"/>
          <w:szCs w:val="20"/>
          <w:lang w:val="sl-SI" w:eastAsia="sl-SI"/>
        </w:rPr>
        <w:t xml:space="preserve"> so večinoma že zajeta v nadrejenih prostorskih izvedbenih aktih (OPN</w:t>
      </w:r>
      <w:r w:rsidR="003A0D8A" w:rsidRPr="008B7464">
        <w:rPr>
          <w:rFonts w:cs="Arial"/>
          <w:szCs w:val="20"/>
          <w:lang w:val="sl-SI" w:eastAsia="sl-SI"/>
        </w:rPr>
        <w:t>)</w:t>
      </w:r>
      <w:r w:rsidR="003A0D8A">
        <w:rPr>
          <w:rFonts w:cs="Arial"/>
          <w:szCs w:val="20"/>
          <w:lang w:val="sl-SI" w:eastAsia="sl-SI"/>
        </w:rPr>
        <w:t>. Č</w:t>
      </w:r>
      <w:r w:rsidRPr="008B7464">
        <w:rPr>
          <w:rFonts w:cs="Arial"/>
          <w:szCs w:val="20"/>
          <w:lang w:val="sl-SI" w:eastAsia="sl-SI"/>
        </w:rPr>
        <w:t>e se spreminja izvedbena regulacija</w:t>
      </w:r>
      <w:r w:rsidR="003A0D8A">
        <w:rPr>
          <w:rFonts w:cs="Arial"/>
          <w:szCs w:val="20"/>
          <w:lang w:val="sl-SI" w:eastAsia="sl-SI"/>
        </w:rPr>
        <w:t xml:space="preserve"> prostora</w:t>
      </w:r>
      <w:r w:rsidRPr="008B7464">
        <w:rPr>
          <w:rFonts w:cs="Arial"/>
          <w:szCs w:val="20"/>
          <w:lang w:val="sl-SI" w:eastAsia="sl-SI"/>
        </w:rPr>
        <w:t xml:space="preserve">, ki jo </w:t>
      </w:r>
      <w:r w:rsidR="003A0D8A">
        <w:rPr>
          <w:rFonts w:cs="Arial"/>
          <w:szCs w:val="20"/>
          <w:lang w:val="sl-SI" w:eastAsia="sl-SI"/>
        </w:rPr>
        <w:t xml:space="preserve">določa </w:t>
      </w:r>
      <w:r w:rsidRPr="008B7464">
        <w:rPr>
          <w:rFonts w:cs="Arial"/>
          <w:szCs w:val="20"/>
          <w:lang w:val="sl-SI" w:eastAsia="sl-SI"/>
        </w:rPr>
        <w:t xml:space="preserve">OPN, naj spremembe </w:t>
      </w:r>
      <w:r w:rsidR="003A0D8A">
        <w:rPr>
          <w:rFonts w:cs="Arial"/>
          <w:szCs w:val="20"/>
          <w:lang w:val="sl-SI" w:eastAsia="sl-SI"/>
        </w:rPr>
        <w:t>upoštevajo tudi</w:t>
      </w:r>
      <w:r w:rsidRPr="008B7464">
        <w:rPr>
          <w:rFonts w:cs="Arial"/>
          <w:szCs w:val="20"/>
          <w:lang w:val="sl-SI" w:eastAsia="sl-SI"/>
        </w:rPr>
        <w:t xml:space="preserve"> </w:t>
      </w:r>
      <w:r w:rsidR="003A0D8A" w:rsidRPr="008B7464">
        <w:rPr>
          <w:rFonts w:cs="Arial"/>
          <w:szCs w:val="20"/>
          <w:lang w:val="sl-SI" w:eastAsia="sl-SI"/>
        </w:rPr>
        <w:t>temeljn</w:t>
      </w:r>
      <w:r w:rsidR="003A0D8A">
        <w:rPr>
          <w:rFonts w:cs="Arial"/>
          <w:szCs w:val="20"/>
          <w:lang w:val="sl-SI" w:eastAsia="sl-SI"/>
        </w:rPr>
        <w:t>a</w:t>
      </w:r>
      <w:r w:rsidR="003A0D8A" w:rsidRPr="008B7464">
        <w:rPr>
          <w:rFonts w:cs="Arial"/>
          <w:szCs w:val="20"/>
          <w:lang w:val="sl-SI" w:eastAsia="sl-SI"/>
        </w:rPr>
        <w:t xml:space="preserve"> </w:t>
      </w:r>
      <w:r w:rsidRPr="008B7464">
        <w:rPr>
          <w:rFonts w:cs="Arial"/>
          <w:szCs w:val="20"/>
          <w:lang w:val="sl-SI" w:eastAsia="sl-SI"/>
        </w:rPr>
        <w:t>pravil</w:t>
      </w:r>
      <w:r w:rsidR="003A0D8A">
        <w:rPr>
          <w:rFonts w:cs="Arial"/>
          <w:szCs w:val="20"/>
          <w:lang w:val="sl-SI" w:eastAsia="sl-SI"/>
        </w:rPr>
        <w:t>a</w:t>
      </w:r>
      <w:r w:rsidRPr="008B7464">
        <w:rPr>
          <w:rFonts w:cs="Arial"/>
          <w:szCs w:val="20"/>
          <w:lang w:val="sl-SI" w:eastAsia="sl-SI"/>
        </w:rPr>
        <w:t xml:space="preserve"> urejanja prostora po ZUreP-3.</w:t>
      </w:r>
    </w:p>
    <w:p w14:paraId="5A2489EB" w14:textId="77777777" w:rsidR="008B7464" w:rsidRPr="008B7464" w:rsidRDefault="008B7464" w:rsidP="008B7464">
      <w:pPr>
        <w:spacing w:line="276" w:lineRule="auto"/>
        <w:ind w:right="-150"/>
        <w:jc w:val="both"/>
        <w:rPr>
          <w:rFonts w:eastAsia="+mn-ea" w:cs="Arial"/>
          <w:b/>
          <w:bCs/>
          <w:color w:val="000000"/>
          <w:kern w:val="24"/>
          <w:szCs w:val="20"/>
          <w:lang w:val="sl-SI" w:eastAsia="sl-SI"/>
        </w:rPr>
      </w:pPr>
    </w:p>
    <w:p w14:paraId="05180E59" w14:textId="0D31C93C" w:rsidR="00734BAB" w:rsidRPr="008B7464" w:rsidRDefault="00773CC9" w:rsidP="008B7464">
      <w:pPr>
        <w:spacing w:line="276" w:lineRule="auto"/>
        <w:ind w:right="-150"/>
        <w:jc w:val="both"/>
        <w:rPr>
          <w:rFonts w:eastAsia="+mn-ea" w:cs="Arial"/>
          <w:b/>
          <w:bCs/>
          <w:color w:val="000000"/>
          <w:kern w:val="24"/>
          <w:szCs w:val="20"/>
          <w:lang w:val="sl-SI" w:eastAsia="sl-SI"/>
        </w:rPr>
      </w:pPr>
      <w:r w:rsidRPr="008B7464">
        <w:rPr>
          <w:rFonts w:eastAsia="+mn-ea" w:cs="Arial"/>
          <w:b/>
          <w:bCs/>
          <w:color w:val="000000"/>
          <w:kern w:val="24"/>
          <w:szCs w:val="20"/>
          <w:lang w:val="sl-SI" w:eastAsia="sl-SI"/>
        </w:rPr>
        <w:t xml:space="preserve">A./ </w:t>
      </w:r>
      <w:r w:rsidR="00734BAB" w:rsidRPr="008B7464">
        <w:rPr>
          <w:rFonts w:eastAsia="+mn-ea" w:cs="Arial"/>
          <w:b/>
          <w:bCs/>
          <w:color w:val="000000"/>
          <w:kern w:val="24"/>
          <w:szCs w:val="20"/>
          <w:lang w:val="sl-SI" w:eastAsia="sl-SI"/>
        </w:rPr>
        <w:t xml:space="preserve">Lokacijska preveritev po ZORZFS z manjšo spremembo namenske rabe prostora in prostorskih izvedbenih pogojev </w:t>
      </w:r>
      <w:r w:rsidRPr="008B7464">
        <w:rPr>
          <w:rFonts w:eastAsia="+mn-ea" w:cs="Arial"/>
          <w:b/>
          <w:bCs/>
          <w:color w:val="000000"/>
          <w:kern w:val="24"/>
          <w:szCs w:val="20"/>
          <w:lang w:val="sl-SI" w:eastAsia="sl-SI"/>
        </w:rPr>
        <w:t xml:space="preserve">na </w:t>
      </w:r>
      <w:r w:rsidR="00734BAB" w:rsidRPr="008B7464">
        <w:rPr>
          <w:rFonts w:eastAsia="+mn-ea" w:cs="Arial"/>
          <w:b/>
          <w:bCs/>
          <w:color w:val="000000"/>
          <w:kern w:val="24"/>
          <w:szCs w:val="20"/>
          <w:lang w:val="sl-SI" w:eastAsia="sl-SI"/>
        </w:rPr>
        <w:t>obstoječih stavbnih zemljišč</w:t>
      </w:r>
      <w:r w:rsidR="00F45A1D" w:rsidRPr="008B7464">
        <w:rPr>
          <w:rFonts w:eastAsia="+mn-ea" w:cs="Arial"/>
          <w:b/>
          <w:bCs/>
          <w:color w:val="000000"/>
          <w:kern w:val="24"/>
          <w:szCs w:val="20"/>
          <w:lang w:val="sl-SI" w:eastAsia="sl-SI"/>
        </w:rPr>
        <w:t>ih</w:t>
      </w:r>
    </w:p>
    <w:p w14:paraId="14184217" w14:textId="4213A8F3" w:rsidR="00895BCF" w:rsidRPr="008B7464" w:rsidRDefault="006F4EDE" w:rsidP="008B7464">
      <w:pPr>
        <w:spacing w:line="276" w:lineRule="auto"/>
        <w:ind w:right="-150"/>
        <w:jc w:val="both"/>
        <w:rPr>
          <w:rFonts w:eastAsia="+mn-ea" w:cs="Arial"/>
          <w:color w:val="000000"/>
          <w:kern w:val="24"/>
          <w:szCs w:val="20"/>
          <w:lang w:val="sl-SI" w:eastAsia="sl-SI"/>
        </w:rPr>
      </w:pPr>
      <w:r w:rsidRPr="008B7464">
        <w:rPr>
          <w:rFonts w:eastAsia="+mn-ea" w:cs="Arial"/>
          <w:color w:val="000000"/>
          <w:kern w:val="24"/>
          <w:szCs w:val="20"/>
          <w:lang w:val="sl-SI" w:eastAsia="sl-SI"/>
        </w:rPr>
        <w:t xml:space="preserve">Z lokacijsko preveritvijo po ZORZFS je mogoče </w:t>
      </w:r>
      <w:r w:rsidR="00734BAB" w:rsidRPr="008B7464">
        <w:rPr>
          <w:rFonts w:eastAsia="+mn-ea" w:cs="Arial"/>
          <w:color w:val="000000"/>
          <w:kern w:val="24"/>
          <w:szCs w:val="20"/>
          <w:lang w:val="sl-SI" w:eastAsia="sl-SI"/>
        </w:rPr>
        <w:t xml:space="preserve">v manjšem obsegu </w:t>
      </w:r>
      <w:r w:rsidRPr="008B7464">
        <w:rPr>
          <w:rFonts w:eastAsia="+mn-ea" w:cs="Arial"/>
          <w:color w:val="000000"/>
          <w:kern w:val="24"/>
          <w:szCs w:val="20"/>
          <w:lang w:val="sl-SI" w:eastAsia="sl-SI"/>
        </w:rPr>
        <w:t>spremeniti podrobnejšo namensko rabo prostora in prostorske izvedbene pogoje.</w:t>
      </w:r>
      <w:r w:rsidR="008A77E4" w:rsidRPr="008B7464">
        <w:rPr>
          <w:rFonts w:eastAsia="+mn-ea" w:cs="Arial"/>
          <w:color w:val="000000"/>
          <w:kern w:val="24"/>
          <w:szCs w:val="20"/>
          <w:lang w:val="sl-SI" w:eastAsia="sl-SI"/>
        </w:rPr>
        <w:t xml:space="preserve"> </w:t>
      </w:r>
      <w:r w:rsidR="008A77E4" w:rsidRPr="003E09C6">
        <w:rPr>
          <w:rFonts w:eastAsia="+mn-ea" w:cs="Arial"/>
          <w:b/>
          <w:bCs/>
          <w:color w:val="000000"/>
          <w:kern w:val="24"/>
          <w:szCs w:val="20"/>
          <w:lang w:val="sl-SI" w:eastAsia="sl-SI"/>
        </w:rPr>
        <w:t>Ta instrument lahko uporabijo le občine, ki imajo veljaven OPN</w:t>
      </w:r>
      <w:r w:rsidR="008A77E4" w:rsidRPr="008B7464">
        <w:rPr>
          <w:rFonts w:eastAsia="+mn-ea" w:cs="Arial"/>
          <w:color w:val="000000"/>
          <w:kern w:val="24"/>
          <w:szCs w:val="20"/>
          <w:lang w:val="sl-SI" w:eastAsia="sl-SI"/>
        </w:rPr>
        <w:t>.</w:t>
      </w:r>
      <w:r w:rsidRPr="008B7464">
        <w:rPr>
          <w:rFonts w:eastAsia="+mn-ea" w:cs="Arial"/>
          <w:color w:val="000000"/>
          <w:kern w:val="24"/>
          <w:szCs w:val="20"/>
          <w:lang w:val="sl-SI" w:eastAsia="sl-SI"/>
        </w:rPr>
        <w:t xml:space="preserve"> Pri tem je treba upoštevati </w:t>
      </w:r>
      <w:r w:rsidR="00734BAB" w:rsidRPr="008B7464">
        <w:rPr>
          <w:rFonts w:eastAsia="+mn-ea" w:cs="Arial"/>
          <w:color w:val="000000"/>
          <w:kern w:val="24"/>
          <w:szCs w:val="20"/>
          <w:lang w:val="sl-SI" w:eastAsia="sl-SI"/>
        </w:rPr>
        <w:t xml:space="preserve">strateške usmeritve občine ter </w:t>
      </w:r>
      <w:r w:rsidRPr="008B7464">
        <w:rPr>
          <w:rFonts w:eastAsia="+mn-ea" w:cs="Arial"/>
          <w:color w:val="000000"/>
          <w:kern w:val="24"/>
          <w:szCs w:val="20"/>
          <w:lang w:val="sl-SI" w:eastAsia="sl-SI"/>
        </w:rPr>
        <w:t>določila 309. člena ZUreP-3</w:t>
      </w:r>
      <w:r w:rsidR="009510C8" w:rsidRPr="008B7464">
        <w:rPr>
          <w:rFonts w:eastAsia="+mn-ea" w:cs="Arial"/>
          <w:color w:val="000000"/>
          <w:kern w:val="24"/>
          <w:szCs w:val="20"/>
          <w:lang w:val="sl-SI" w:eastAsia="sl-SI"/>
        </w:rPr>
        <w:t>*</w:t>
      </w:r>
      <w:r w:rsidR="00734BAB" w:rsidRPr="008B7464">
        <w:rPr>
          <w:rFonts w:eastAsia="+mn-ea" w:cs="Arial"/>
          <w:color w:val="000000"/>
          <w:kern w:val="24"/>
          <w:szCs w:val="20"/>
          <w:lang w:val="sl-SI" w:eastAsia="sl-SI"/>
        </w:rPr>
        <w:t xml:space="preserve"> in omejitev velikosti območja, kjer se izvedejo omenjene spremembe </w:t>
      </w:r>
      <w:r w:rsidR="00734BAB" w:rsidRPr="008B7464">
        <w:rPr>
          <w:rFonts w:eastAsia="+mn-ea" w:cs="Arial"/>
          <w:color w:val="000000"/>
          <w:kern w:val="24"/>
          <w:szCs w:val="20"/>
          <w:lang w:val="sl-SI" w:eastAsia="sl-SI"/>
        </w:rPr>
        <w:lastRenderedPageBreak/>
        <w:t xml:space="preserve">izvedbene regulacije </w:t>
      </w:r>
      <w:r w:rsidR="009029A4">
        <w:rPr>
          <w:rFonts w:eastAsia="+mn-ea" w:cs="Arial"/>
          <w:color w:val="000000"/>
          <w:kern w:val="24"/>
          <w:szCs w:val="20"/>
          <w:lang w:val="sl-SI" w:eastAsia="sl-SI"/>
        </w:rPr>
        <w:t xml:space="preserve">prostora </w:t>
      </w:r>
      <w:r w:rsidR="00734BAB" w:rsidRPr="008B7464">
        <w:rPr>
          <w:rFonts w:eastAsia="+mn-ea" w:cs="Arial"/>
          <w:color w:val="000000"/>
          <w:kern w:val="24"/>
          <w:szCs w:val="20"/>
          <w:lang w:val="sl-SI" w:eastAsia="sl-SI"/>
        </w:rPr>
        <w:t xml:space="preserve">obstoječih stavbnih zemljišč. To območje je lahko veliko največ </w:t>
      </w:r>
      <w:r w:rsidR="002D6349" w:rsidRPr="008B7464">
        <w:rPr>
          <w:rFonts w:eastAsia="+mn-ea" w:cs="Arial"/>
          <w:color w:val="000000"/>
          <w:kern w:val="24"/>
          <w:szCs w:val="20"/>
          <w:lang w:val="sl-SI" w:eastAsia="sl-SI"/>
        </w:rPr>
        <w:t>3</w:t>
      </w:r>
      <w:r w:rsidR="0077326B">
        <w:rPr>
          <w:rFonts w:eastAsia="+mn-ea" w:cs="Arial"/>
          <w:color w:val="000000"/>
          <w:kern w:val="24"/>
          <w:szCs w:val="20"/>
          <w:lang w:val="sl-SI" w:eastAsia="sl-SI"/>
        </w:rPr>
        <w:t>.</w:t>
      </w:r>
      <w:r w:rsidR="002D6349" w:rsidRPr="008B7464">
        <w:rPr>
          <w:rFonts w:eastAsia="+mn-ea" w:cs="Arial"/>
          <w:color w:val="000000"/>
          <w:kern w:val="24"/>
          <w:szCs w:val="20"/>
          <w:lang w:val="sl-SI" w:eastAsia="sl-SI"/>
        </w:rPr>
        <w:t>000 </w:t>
      </w:r>
      <w:r w:rsidR="00734BAB" w:rsidRPr="008B7464">
        <w:rPr>
          <w:rFonts w:eastAsia="+mn-ea" w:cs="Arial"/>
          <w:color w:val="000000"/>
          <w:kern w:val="24"/>
          <w:szCs w:val="20"/>
          <w:lang w:val="sl-SI" w:eastAsia="sl-SI"/>
        </w:rPr>
        <w:t>m</w:t>
      </w:r>
      <w:r w:rsidR="00734BAB" w:rsidRPr="008B7464">
        <w:rPr>
          <w:rFonts w:eastAsia="+mn-ea" w:cs="Arial"/>
          <w:color w:val="000000"/>
          <w:kern w:val="24"/>
          <w:szCs w:val="20"/>
          <w:vertAlign w:val="superscript"/>
          <w:lang w:val="sl-SI" w:eastAsia="sl-SI"/>
        </w:rPr>
        <w:t>2</w:t>
      </w:r>
      <w:r w:rsidR="00734BAB" w:rsidRPr="008B7464">
        <w:rPr>
          <w:rFonts w:eastAsia="+mn-ea" w:cs="Arial"/>
          <w:color w:val="000000"/>
          <w:kern w:val="24"/>
          <w:szCs w:val="20"/>
          <w:lang w:val="sl-SI" w:eastAsia="sl-SI"/>
        </w:rPr>
        <w:t>, ne glede na število lokacijskih preveritev</w:t>
      </w:r>
      <w:r w:rsidR="002D6349" w:rsidRPr="008B7464">
        <w:rPr>
          <w:rFonts w:eastAsia="+mn-ea" w:cs="Arial"/>
          <w:color w:val="000000"/>
          <w:kern w:val="24"/>
          <w:szCs w:val="20"/>
          <w:lang w:val="sl-SI" w:eastAsia="sl-SI"/>
        </w:rPr>
        <w:t xml:space="preserve"> po ZORZFS</w:t>
      </w:r>
      <w:r w:rsidR="00734BAB" w:rsidRPr="008B7464">
        <w:rPr>
          <w:rFonts w:eastAsia="+mn-ea" w:cs="Arial"/>
          <w:color w:val="000000"/>
          <w:kern w:val="24"/>
          <w:szCs w:val="20"/>
          <w:lang w:val="sl-SI" w:eastAsia="sl-SI"/>
        </w:rPr>
        <w:t>. Pred začetkom postopka je treba preveriti ali je na območju obstoječih stavbnih zemljišč zagotovljena minimalna komunalna oskrba oz. jo je mogoče zagotoviti na ekonomsko racionalen način</w:t>
      </w:r>
      <w:r w:rsidR="00475B66" w:rsidRPr="008B7464">
        <w:rPr>
          <w:rFonts w:eastAsia="+mn-ea" w:cs="Arial"/>
          <w:color w:val="000000"/>
          <w:kern w:val="24"/>
          <w:szCs w:val="20"/>
          <w:lang w:val="sl-SI" w:eastAsia="sl-SI"/>
        </w:rPr>
        <w:t xml:space="preserve"> in če so na območju varstvena, zavarovana, ogrožena ali druga območja, na katerih je na podlagi predpisov vzpostavljen pravni režim, načrtovane prostorske ureditve pa niso v nasprotju s temi režimi in pravnimi omejitvami. Preveriti je treba, da načrtovane ureditve ne predstavljajo posega v okolje, za katerega je treba izvesti presojo vplivov na okolje ali poseg v okolje, za katerega je treba izvesti predhodni postopek</w:t>
      </w:r>
      <w:r w:rsidR="00734BAB" w:rsidRPr="008B7464">
        <w:rPr>
          <w:rFonts w:eastAsia="+mn-ea" w:cs="Arial"/>
          <w:color w:val="000000"/>
          <w:kern w:val="24"/>
          <w:szCs w:val="20"/>
          <w:lang w:val="sl-SI" w:eastAsia="sl-SI"/>
        </w:rPr>
        <w:t>.</w:t>
      </w:r>
    </w:p>
    <w:p w14:paraId="597305A2" w14:textId="77777777" w:rsidR="003C369D" w:rsidRPr="008B7464" w:rsidRDefault="003C369D" w:rsidP="008B7464">
      <w:pPr>
        <w:spacing w:line="276" w:lineRule="auto"/>
        <w:ind w:right="-150"/>
        <w:rPr>
          <w:rFonts w:eastAsia="+mn-ea" w:cs="Arial"/>
          <w:color w:val="000000"/>
          <w:kern w:val="24"/>
          <w:szCs w:val="20"/>
          <w:lang w:val="sl-SI" w:eastAsia="sl-SI"/>
        </w:rPr>
      </w:pPr>
    </w:p>
    <w:p w14:paraId="0AA37BC9" w14:textId="0C69C48A" w:rsidR="0059717E" w:rsidRPr="008B7464" w:rsidRDefault="00773CC9" w:rsidP="008B7464">
      <w:pPr>
        <w:spacing w:line="276" w:lineRule="auto"/>
        <w:ind w:right="-150"/>
        <w:rPr>
          <w:rFonts w:eastAsia="+mn-ea" w:cs="Arial"/>
          <w:b/>
          <w:bCs/>
          <w:color w:val="000000"/>
          <w:kern w:val="24"/>
          <w:szCs w:val="20"/>
          <w:lang w:val="sl-SI" w:eastAsia="sl-SI"/>
        </w:rPr>
      </w:pPr>
      <w:r w:rsidRPr="008B7464">
        <w:rPr>
          <w:rFonts w:eastAsia="+mn-ea" w:cs="Arial"/>
          <w:b/>
          <w:bCs/>
          <w:color w:val="000000"/>
          <w:kern w:val="24"/>
          <w:szCs w:val="20"/>
          <w:lang w:val="sl-SI" w:eastAsia="sl-SI"/>
        </w:rPr>
        <w:t xml:space="preserve">B./ Lokacijska preveritev po ZORZFS za manjšo širitev območja stavbnih zemljišč </w:t>
      </w:r>
    </w:p>
    <w:p w14:paraId="338F197D" w14:textId="77777777" w:rsidR="00CA1E14" w:rsidRDefault="00773CC9" w:rsidP="008B7464">
      <w:pPr>
        <w:spacing w:line="276" w:lineRule="auto"/>
        <w:jc w:val="both"/>
        <w:rPr>
          <w:rFonts w:eastAsia="+mn-ea" w:cs="Arial"/>
          <w:color w:val="000000"/>
          <w:kern w:val="24"/>
          <w:szCs w:val="20"/>
          <w:lang w:val="sl-SI" w:eastAsia="sl-SI"/>
        </w:rPr>
      </w:pPr>
      <w:r w:rsidRPr="008B7464">
        <w:rPr>
          <w:rFonts w:eastAsia="+mn-ea" w:cs="Arial"/>
          <w:color w:val="000000"/>
          <w:kern w:val="24"/>
          <w:szCs w:val="20"/>
          <w:lang w:val="sl-SI" w:eastAsia="sl-SI"/>
        </w:rPr>
        <w:t>Z lokacijsko preveritvijo po ZORZFS za manjšo širitev območja stavbnih zemljišč je mogoče obstoječe stavbno zemljišče povečati in razširiti za največ 3</w:t>
      </w:r>
      <w:r w:rsidR="0077326B">
        <w:rPr>
          <w:rFonts w:eastAsia="+mn-ea" w:cs="Arial"/>
          <w:color w:val="000000"/>
          <w:kern w:val="24"/>
          <w:szCs w:val="20"/>
          <w:lang w:val="sl-SI" w:eastAsia="sl-SI"/>
        </w:rPr>
        <w:t>.</w:t>
      </w:r>
      <w:r w:rsidRPr="008B7464">
        <w:rPr>
          <w:rFonts w:eastAsia="+mn-ea" w:cs="Arial"/>
          <w:color w:val="000000"/>
          <w:kern w:val="24"/>
          <w:szCs w:val="20"/>
          <w:lang w:val="sl-SI" w:eastAsia="sl-SI"/>
        </w:rPr>
        <w:t>000</w:t>
      </w:r>
      <w:r w:rsidR="002D6349" w:rsidRPr="008B7464">
        <w:rPr>
          <w:rFonts w:eastAsia="+mn-ea" w:cs="Arial"/>
          <w:color w:val="000000"/>
          <w:kern w:val="24"/>
          <w:szCs w:val="20"/>
          <w:lang w:val="sl-SI" w:eastAsia="sl-SI"/>
        </w:rPr>
        <w:t> </w:t>
      </w:r>
      <w:r w:rsidRPr="008B7464">
        <w:rPr>
          <w:rFonts w:eastAsia="+mn-ea" w:cs="Arial"/>
          <w:color w:val="000000"/>
          <w:kern w:val="24"/>
          <w:szCs w:val="20"/>
          <w:lang w:val="sl-SI" w:eastAsia="sl-SI"/>
        </w:rPr>
        <w:t>m</w:t>
      </w:r>
      <w:r w:rsidR="0077326B">
        <w:rPr>
          <w:rFonts w:eastAsia="+mn-ea" w:cs="Arial"/>
          <w:color w:val="000000"/>
          <w:kern w:val="24"/>
          <w:szCs w:val="20"/>
          <w:vertAlign w:val="superscript"/>
          <w:lang w:val="sl-SI" w:eastAsia="sl-SI"/>
        </w:rPr>
        <w:t>2</w:t>
      </w:r>
      <w:r w:rsidR="00D810FF" w:rsidRPr="008B7464">
        <w:rPr>
          <w:rFonts w:eastAsia="+mn-ea" w:cs="Arial"/>
          <w:color w:val="000000"/>
          <w:kern w:val="24"/>
          <w:szCs w:val="20"/>
          <w:lang w:val="sl-SI" w:eastAsia="sl-SI"/>
        </w:rPr>
        <w:t xml:space="preserve">, </w:t>
      </w:r>
      <w:r w:rsidRPr="008B7464">
        <w:rPr>
          <w:rFonts w:eastAsia="+mn-ea" w:cs="Arial"/>
          <w:color w:val="000000"/>
          <w:kern w:val="24"/>
          <w:szCs w:val="20"/>
          <w:lang w:val="sl-SI" w:eastAsia="sl-SI"/>
        </w:rPr>
        <w:t xml:space="preserve">širitev </w:t>
      </w:r>
      <w:r w:rsidR="00D810FF" w:rsidRPr="008B7464">
        <w:rPr>
          <w:rFonts w:eastAsia="+mn-ea" w:cs="Arial"/>
          <w:color w:val="000000"/>
          <w:kern w:val="24"/>
          <w:szCs w:val="20"/>
          <w:lang w:val="sl-SI" w:eastAsia="sl-SI"/>
        </w:rPr>
        <w:t xml:space="preserve">pa </w:t>
      </w:r>
      <w:r w:rsidR="00906156" w:rsidRPr="008B7464">
        <w:rPr>
          <w:rFonts w:eastAsia="+mn-ea" w:cs="Arial"/>
          <w:color w:val="000000"/>
          <w:kern w:val="24"/>
          <w:szCs w:val="20"/>
          <w:lang w:val="sl-SI" w:eastAsia="sl-SI"/>
        </w:rPr>
        <w:t>hkrati</w:t>
      </w:r>
      <w:r w:rsidR="00D810FF" w:rsidRPr="008B7464">
        <w:rPr>
          <w:rFonts w:eastAsia="+mn-ea" w:cs="Arial"/>
          <w:color w:val="000000"/>
          <w:kern w:val="24"/>
          <w:szCs w:val="20"/>
          <w:lang w:val="sl-SI" w:eastAsia="sl-SI"/>
        </w:rPr>
        <w:t xml:space="preserve"> </w:t>
      </w:r>
      <w:r w:rsidR="00895BCF" w:rsidRPr="008B7464">
        <w:rPr>
          <w:rFonts w:eastAsia="+mn-ea" w:cs="Arial"/>
          <w:color w:val="000000"/>
          <w:kern w:val="24"/>
          <w:szCs w:val="20"/>
          <w:lang w:val="sl-SI" w:eastAsia="sl-SI"/>
        </w:rPr>
        <w:t>ne</w:t>
      </w:r>
      <w:r w:rsidR="00D810FF" w:rsidRPr="008B7464">
        <w:rPr>
          <w:rFonts w:eastAsia="+mn-ea" w:cs="Arial"/>
          <w:color w:val="000000"/>
          <w:kern w:val="24"/>
          <w:szCs w:val="20"/>
          <w:lang w:val="sl-SI" w:eastAsia="sl-SI"/>
        </w:rPr>
        <w:t xml:space="preserve"> sme</w:t>
      </w:r>
      <w:r w:rsidR="00895BCF" w:rsidRPr="008B7464">
        <w:rPr>
          <w:rFonts w:eastAsia="+mn-ea" w:cs="Arial"/>
          <w:color w:val="000000"/>
          <w:kern w:val="24"/>
          <w:szCs w:val="20"/>
          <w:lang w:val="sl-SI" w:eastAsia="sl-SI"/>
        </w:rPr>
        <w:t xml:space="preserve"> prese</w:t>
      </w:r>
      <w:r w:rsidR="00D810FF" w:rsidRPr="008B7464">
        <w:rPr>
          <w:rFonts w:eastAsia="+mn-ea" w:cs="Arial"/>
          <w:color w:val="000000"/>
          <w:kern w:val="24"/>
          <w:szCs w:val="20"/>
          <w:lang w:val="sl-SI" w:eastAsia="sl-SI"/>
        </w:rPr>
        <w:t>gati</w:t>
      </w:r>
      <w:r w:rsidRPr="008B7464">
        <w:rPr>
          <w:rFonts w:eastAsia="+mn-ea" w:cs="Arial"/>
          <w:color w:val="000000"/>
          <w:kern w:val="24"/>
          <w:szCs w:val="20"/>
          <w:lang w:val="sl-SI" w:eastAsia="sl-SI"/>
        </w:rPr>
        <w:t xml:space="preserve"> 80 % velikosti obstoječega stavbnega zemljišča, ki se s tem prostorskim </w:t>
      </w:r>
      <w:r w:rsidR="00895BCF" w:rsidRPr="008B7464">
        <w:rPr>
          <w:rFonts w:eastAsia="+mn-ea" w:cs="Arial"/>
          <w:color w:val="000000"/>
          <w:kern w:val="24"/>
          <w:szCs w:val="20"/>
          <w:lang w:val="sl-SI" w:eastAsia="sl-SI"/>
        </w:rPr>
        <w:t xml:space="preserve">aktom </w:t>
      </w:r>
      <w:r w:rsidRPr="008B7464">
        <w:rPr>
          <w:rFonts w:eastAsia="+mn-ea" w:cs="Arial"/>
          <w:color w:val="000000"/>
          <w:kern w:val="24"/>
          <w:szCs w:val="20"/>
          <w:lang w:val="sl-SI" w:eastAsia="sl-SI"/>
        </w:rPr>
        <w:t xml:space="preserve">širi. </w:t>
      </w:r>
      <w:r w:rsidR="00C03230" w:rsidRPr="008B7464">
        <w:rPr>
          <w:rFonts w:eastAsia="+mn-ea" w:cs="Arial"/>
          <w:color w:val="000000"/>
          <w:kern w:val="24"/>
          <w:szCs w:val="20"/>
          <w:lang w:val="sl-SI" w:eastAsia="sl-SI"/>
        </w:rPr>
        <w:t>Obe omejitvi pogojujeta končno velikost širitve posameznega območja obstoječih stavbnih zemljišč, ne glede na to koliko lokacijskih preveritev se izvede. Upošteva se namreč seštevek vseh širitev stavbnih zemljišč, ki imajo podlago v lokacijskih preveritvah</w:t>
      </w:r>
      <w:r w:rsidR="00895BCF" w:rsidRPr="008B7464">
        <w:rPr>
          <w:rFonts w:eastAsia="+mn-ea" w:cs="Arial"/>
          <w:color w:val="000000"/>
          <w:kern w:val="24"/>
          <w:szCs w:val="20"/>
          <w:lang w:val="sl-SI" w:eastAsia="sl-SI"/>
        </w:rPr>
        <w:t xml:space="preserve"> po ZORZFS.</w:t>
      </w:r>
      <w:r w:rsidR="00C03230" w:rsidRPr="008B7464">
        <w:rPr>
          <w:rFonts w:eastAsia="+mn-ea" w:cs="Arial"/>
          <w:color w:val="000000"/>
          <w:kern w:val="24"/>
          <w:szCs w:val="20"/>
          <w:lang w:val="sl-SI" w:eastAsia="sl-SI"/>
        </w:rPr>
        <w:t xml:space="preserve"> </w:t>
      </w:r>
      <w:r w:rsidR="00895BCF" w:rsidRPr="008B7464">
        <w:rPr>
          <w:rFonts w:eastAsia="+mn-ea" w:cs="Arial"/>
          <w:color w:val="000000"/>
          <w:kern w:val="24"/>
          <w:szCs w:val="20"/>
          <w:lang w:val="sl-SI" w:eastAsia="sl-SI"/>
        </w:rPr>
        <w:t xml:space="preserve">Ko </w:t>
      </w:r>
      <w:r w:rsidR="00C03230" w:rsidRPr="008B7464">
        <w:rPr>
          <w:rFonts w:eastAsia="+mn-ea" w:cs="Arial"/>
          <w:color w:val="000000"/>
          <w:kern w:val="24"/>
          <w:szCs w:val="20"/>
          <w:lang w:val="sl-SI" w:eastAsia="sl-SI"/>
        </w:rPr>
        <w:t xml:space="preserve">se doseže vrednost </w:t>
      </w:r>
      <w:r w:rsidR="002D6349" w:rsidRPr="008B7464">
        <w:rPr>
          <w:rFonts w:eastAsia="+mn-ea" w:cs="Arial"/>
          <w:color w:val="000000"/>
          <w:kern w:val="24"/>
          <w:szCs w:val="20"/>
          <w:lang w:val="sl-SI" w:eastAsia="sl-SI"/>
        </w:rPr>
        <w:t>3</w:t>
      </w:r>
      <w:r w:rsidR="009029A4">
        <w:rPr>
          <w:rFonts w:eastAsia="+mn-ea" w:cs="Arial"/>
          <w:color w:val="000000"/>
          <w:kern w:val="24"/>
          <w:szCs w:val="20"/>
          <w:lang w:val="sl-SI" w:eastAsia="sl-SI"/>
        </w:rPr>
        <w:t>.</w:t>
      </w:r>
      <w:r w:rsidR="002D6349" w:rsidRPr="008B7464">
        <w:rPr>
          <w:rFonts w:eastAsia="+mn-ea" w:cs="Arial"/>
          <w:color w:val="000000"/>
          <w:kern w:val="24"/>
          <w:szCs w:val="20"/>
          <w:lang w:val="sl-SI" w:eastAsia="sl-SI"/>
        </w:rPr>
        <w:t>000 </w:t>
      </w:r>
      <w:r w:rsidR="00C03230" w:rsidRPr="008B7464">
        <w:rPr>
          <w:rFonts w:eastAsia="+mn-ea" w:cs="Arial"/>
          <w:color w:val="000000"/>
          <w:kern w:val="24"/>
          <w:szCs w:val="20"/>
          <w:lang w:val="sl-SI" w:eastAsia="sl-SI"/>
        </w:rPr>
        <w:t>m</w:t>
      </w:r>
      <w:r w:rsidR="00C03230" w:rsidRPr="008B7464">
        <w:rPr>
          <w:rFonts w:eastAsia="+mn-ea" w:cs="Arial"/>
          <w:color w:val="000000"/>
          <w:kern w:val="24"/>
          <w:szCs w:val="20"/>
          <w:vertAlign w:val="superscript"/>
          <w:lang w:val="sl-SI" w:eastAsia="sl-SI"/>
        </w:rPr>
        <w:t>2</w:t>
      </w:r>
      <w:r w:rsidR="00C03230" w:rsidRPr="008B7464">
        <w:rPr>
          <w:rFonts w:eastAsia="+mn-ea" w:cs="Arial"/>
          <w:color w:val="000000"/>
          <w:kern w:val="24"/>
          <w:szCs w:val="20"/>
          <w:lang w:val="sl-SI" w:eastAsia="sl-SI"/>
        </w:rPr>
        <w:t xml:space="preserve"> </w:t>
      </w:r>
      <w:r w:rsidR="003075DA" w:rsidRPr="008B7464">
        <w:rPr>
          <w:rFonts w:eastAsia="+mn-ea" w:cs="Arial"/>
          <w:color w:val="000000"/>
          <w:kern w:val="24"/>
          <w:szCs w:val="20"/>
          <w:lang w:val="sl-SI" w:eastAsia="sl-SI"/>
        </w:rPr>
        <w:t xml:space="preserve">ali </w:t>
      </w:r>
      <w:r w:rsidR="00C03230" w:rsidRPr="008B7464">
        <w:rPr>
          <w:rFonts w:eastAsia="+mn-ea" w:cs="Arial"/>
          <w:color w:val="000000"/>
          <w:kern w:val="24"/>
          <w:szCs w:val="20"/>
          <w:lang w:val="sl-SI" w:eastAsia="sl-SI"/>
        </w:rPr>
        <w:t xml:space="preserve">80% velikosti obstoječih stavbnih zemljišč, na tistem območju stavbnih zemljišč uporaba instrumenta lokacijske preveritve </w:t>
      </w:r>
      <w:r w:rsidR="00895BCF" w:rsidRPr="008B7464">
        <w:rPr>
          <w:rFonts w:eastAsia="+mn-ea" w:cs="Arial"/>
          <w:color w:val="000000"/>
          <w:kern w:val="24"/>
          <w:szCs w:val="20"/>
          <w:lang w:val="sl-SI" w:eastAsia="sl-SI"/>
        </w:rPr>
        <w:t xml:space="preserve">po ZORZFS </w:t>
      </w:r>
      <w:r w:rsidR="00C03230" w:rsidRPr="008B7464">
        <w:rPr>
          <w:rFonts w:eastAsia="+mn-ea" w:cs="Arial"/>
          <w:color w:val="000000"/>
          <w:kern w:val="24"/>
          <w:szCs w:val="20"/>
          <w:lang w:val="sl-SI" w:eastAsia="sl-SI"/>
        </w:rPr>
        <w:t xml:space="preserve">ni več mogoča. </w:t>
      </w:r>
    </w:p>
    <w:p w14:paraId="6C217192" w14:textId="77777777" w:rsidR="00CA1E14" w:rsidRDefault="00CA1E14" w:rsidP="008B7464">
      <w:pPr>
        <w:spacing w:line="276" w:lineRule="auto"/>
        <w:jc w:val="both"/>
        <w:rPr>
          <w:rFonts w:eastAsia="+mn-ea" w:cs="Arial"/>
          <w:color w:val="000000"/>
          <w:kern w:val="24"/>
          <w:szCs w:val="20"/>
          <w:lang w:val="sl-SI" w:eastAsia="sl-SI"/>
        </w:rPr>
      </w:pPr>
    </w:p>
    <w:p w14:paraId="2F41ABFD" w14:textId="13D1A130" w:rsidR="009510C8" w:rsidRPr="008B7464" w:rsidRDefault="00C03230" w:rsidP="008B7464">
      <w:pPr>
        <w:spacing w:line="276" w:lineRule="auto"/>
        <w:jc w:val="both"/>
        <w:rPr>
          <w:rFonts w:eastAsia="+mn-ea" w:cs="Arial"/>
          <w:color w:val="000000"/>
          <w:kern w:val="24"/>
          <w:szCs w:val="20"/>
          <w:lang w:val="sl-SI" w:eastAsia="sl-SI"/>
        </w:rPr>
      </w:pPr>
      <w:r w:rsidRPr="008B7464">
        <w:rPr>
          <w:rFonts w:eastAsia="+mn-ea" w:cs="Arial"/>
          <w:color w:val="000000"/>
          <w:kern w:val="24"/>
          <w:szCs w:val="20"/>
          <w:lang w:val="sl-SI" w:eastAsia="sl-SI"/>
        </w:rPr>
        <w:t>Poleg pogoja glede velikosti širitve stavbnih zemljišč je treba zagotoviti, da se nova stavbna zemljišča (širitev) neposredno stika</w:t>
      </w:r>
      <w:r w:rsidR="00D810FF" w:rsidRPr="008B7464">
        <w:rPr>
          <w:rFonts w:eastAsia="+mn-ea" w:cs="Arial"/>
          <w:color w:val="000000"/>
          <w:kern w:val="24"/>
          <w:szCs w:val="20"/>
          <w:lang w:val="sl-SI" w:eastAsia="sl-SI"/>
        </w:rPr>
        <w:t>jo</w:t>
      </w:r>
      <w:r w:rsidRPr="008B7464">
        <w:rPr>
          <w:rFonts w:eastAsia="+mn-ea" w:cs="Arial"/>
          <w:color w:val="000000"/>
          <w:kern w:val="24"/>
          <w:szCs w:val="20"/>
          <w:lang w:val="sl-SI" w:eastAsia="sl-SI"/>
        </w:rPr>
        <w:t xml:space="preserve"> z obstoječim območjem stavbnih zemljišč v veljavn</w:t>
      </w:r>
      <w:r w:rsidR="009029A4">
        <w:rPr>
          <w:rFonts w:eastAsia="+mn-ea" w:cs="Arial"/>
          <w:color w:val="000000"/>
          <w:kern w:val="24"/>
          <w:szCs w:val="20"/>
          <w:lang w:val="sl-SI" w:eastAsia="sl-SI"/>
        </w:rPr>
        <w:t>em</w:t>
      </w:r>
      <w:r w:rsidRPr="008B7464">
        <w:rPr>
          <w:rFonts w:eastAsia="+mn-ea" w:cs="Arial"/>
          <w:color w:val="000000"/>
          <w:kern w:val="24"/>
          <w:szCs w:val="20"/>
          <w:lang w:val="sl-SI" w:eastAsia="sl-SI"/>
        </w:rPr>
        <w:t xml:space="preserve"> </w:t>
      </w:r>
      <w:r w:rsidR="009029A4" w:rsidRPr="008B7464">
        <w:rPr>
          <w:rFonts w:eastAsia="+mn-ea" w:cs="Arial"/>
          <w:color w:val="000000"/>
          <w:kern w:val="24"/>
          <w:szCs w:val="20"/>
          <w:lang w:val="sl-SI" w:eastAsia="sl-SI"/>
        </w:rPr>
        <w:t>prostorsk</w:t>
      </w:r>
      <w:r w:rsidR="009029A4">
        <w:rPr>
          <w:rFonts w:eastAsia="+mn-ea" w:cs="Arial"/>
          <w:color w:val="000000"/>
          <w:kern w:val="24"/>
          <w:szCs w:val="20"/>
          <w:lang w:val="sl-SI" w:eastAsia="sl-SI"/>
        </w:rPr>
        <w:t>em</w:t>
      </w:r>
      <w:r w:rsidR="009029A4" w:rsidRPr="008B7464">
        <w:rPr>
          <w:rFonts w:eastAsia="+mn-ea" w:cs="Arial"/>
          <w:color w:val="000000"/>
          <w:kern w:val="24"/>
          <w:szCs w:val="20"/>
          <w:lang w:val="sl-SI" w:eastAsia="sl-SI"/>
        </w:rPr>
        <w:t xml:space="preserve"> </w:t>
      </w:r>
      <w:r w:rsidRPr="008B7464">
        <w:rPr>
          <w:rFonts w:eastAsia="+mn-ea" w:cs="Arial"/>
          <w:color w:val="000000"/>
          <w:kern w:val="24"/>
          <w:szCs w:val="20"/>
          <w:lang w:val="sl-SI" w:eastAsia="sl-SI"/>
        </w:rPr>
        <w:t>akt</w:t>
      </w:r>
      <w:r w:rsidR="009029A4">
        <w:rPr>
          <w:rFonts w:eastAsia="+mn-ea" w:cs="Arial"/>
          <w:color w:val="000000"/>
          <w:kern w:val="24"/>
          <w:szCs w:val="20"/>
          <w:lang w:val="sl-SI" w:eastAsia="sl-SI"/>
        </w:rPr>
        <w:t>u</w:t>
      </w:r>
      <w:r w:rsidR="002D6349" w:rsidRPr="008B7464">
        <w:rPr>
          <w:rFonts w:eastAsia="+mn-ea" w:cs="Arial"/>
          <w:color w:val="000000"/>
          <w:kern w:val="24"/>
          <w:szCs w:val="20"/>
          <w:lang w:val="sl-SI" w:eastAsia="sl-SI"/>
        </w:rPr>
        <w:t xml:space="preserve">, </w:t>
      </w:r>
      <w:r w:rsidRPr="008B7464">
        <w:rPr>
          <w:rFonts w:eastAsia="+mn-ea" w:cs="Arial"/>
          <w:color w:val="000000"/>
          <w:kern w:val="24"/>
          <w:szCs w:val="20"/>
          <w:lang w:val="sl-SI" w:eastAsia="sl-SI"/>
        </w:rPr>
        <w:t>gre za funkcionalno zaokrožitev obstoječe pozidave</w:t>
      </w:r>
      <w:r w:rsidR="003075DA" w:rsidRPr="008B7464">
        <w:rPr>
          <w:rFonts w:eastAsia="+mn-ea" w:cs="Arial"/>
          <w:color w:val="000000"/>
          <w:kern w:val="24"/>
          <w:szCs w:val="20"/>
          <w:lang w:val="sl-SI" w:eastAsia="sl-SI"/>
        </w:rPr>
        <w:t>,</w:t>
      </w:r>
      <w:r w:rsidR="00346E0F" w:rsidRPr="008B7464">
        <w:rPr>
          <w:rFonts w:eastAsia="+mn-ea" w:cs="Arial"/>
          <w:color w:val="000000"/>
          <w:kern w:val="24"/>
          <w:szCs w:val="20"/>
          <w:lang w:val="sl-SI" w:eastAsia="sl-SI"/>
        </w:rPr>
        <w:t xml:space="preserve"> je </w:t>
      </w:r>
      <w:r w:rsidR="002D6349" w:rsidRPr="008B7464">
        <w:rPr>
          <w:rFonts w:eastAsia="+mn-ea" w:cs="Arial"/>
          <w:color w:val="000000"/>
          <w:kern w:val="24"/>
          <w:szCs w:val="20"/>
          <w:lang w:val="sl-SI" w:eastAsia="sl-SI"/>
        </w:rPr>
        <w:t xml:space="preserve">na </w:t>
      </w:r>
      <w:r w:rsidR="00346E0F" w:rsidRPr="008B7464">
        <w:rPr>
          <w:rFonts w:eastAsia="+mn-ea" w:cs="Arial"/>
          <w:color w:val="000000"/>
          <w:kern w:val="24"/>
          <w:szCs w:val="20"/>
          <w:lang w:val="sl-SI" w:eastAsia="sl-SI"/>
        </w:rPr>
        <w:t>območju mogoče zagotoviti minimalno komunalno oskrbo in jo realizirati na ekonomsko racionalen način.</w:t>
      </w:r>
      <w:r w:rsidR="002202BA" w:rsidRPr="008B7464">
        <w:rPr>
          <w:rFonts w:eastAsia="+mn-ea" w:cs="Arial"/>
          <w:color w:val="000000"/>
          <w:kern w:val="24"/>
          <w:szCs w:val="20"/>
          <w:lang w:val="sl-SI" w:eastAsia="sl-SI"/>
        </w:rPr>
        <w:t xml:space="preserve"> Preoblikovanje (izvzem) obstoječih stavbnih zemljišč ni možen.</w:t>
      </w:r>
      <w:r w:rsidR="00346E0F" w:rsidRPr="008B7464">
        <w:rPr>
          <w:rFonts w:eastAsia="+mn-ea" w:cs="Arial"/>
          <w:color w:val="000000"/>
          <w:kern w:val="24"/>
          <w:szCs w:val="20"/>
          <w:lang w:val="sl-SI" w:eastAsia="sl-SI"/>
        </w:rPr>
        <w:t xml:space="preserve"> </w:t>
      </w:r>
      <w:r w:rsidRPr="008B7464">
        <w:rPr>
          <w:rFonts w:eastAsia="+mn-ea" w:cs="Arial"/>
          <w:color w:val="000000"/>
          <w:kern w:val="24"/>
          <w:szCs w:val="20"/>
          <w:lang w:val="sl-SI" w:eastAsia="sl-SI"/>
        </w:rPr>
        <w:t xml:space="preserve">Zakon tudi določa, da se za območje širitve stavbnih zemljišč določi </w:t>
      </w:r>
      <w:r w:rsidR="00BB7FEC" w:rsidRPr="008B7464">
        <w:rPr>
          <w:rFonts w:eastAsia="+mn-ea" w:cs="Arial"/>
          <w:color w:val="000000"/>
          <w:kern w:val="24"/>
          <w:szCs w:val="20"/>
          <w:lang w:val="sl-SI" w:eastAsia="sl-SI"/>
        </w:rPr>
        <w:t xml:space="preserve">enaka namenska raba prostora, kot je </w:t>
      </w:r>
      <w:r w:rsidR="002D6349" w:rsidRPr="008B7464">
        <w:rPr>
          <w:rFonts w:eastAsia="+mn-ea" w:cs="Arial"/>
          <w:color w:val="000000"/>
          <w:kern w:val="24"/>
          <w:szCs w:val="20"/>
          <w:lang w:val="sl-SI" w:eastAsia="sl-SI"/>
        </w:rPr>
        <w:t xml:space="preserve">določena </w:t>
      </w:r>
      <w:r w:rsidR="00BB7FEC" w:rsidRPr="008B7464">
        <w:rPr>
          <w:rFonts w:eastAsia="+mn-ea" w:cs="Arial"/>
          <w:color w:val="000000"/>
          <w:kern w:val="24"/>
          <w:szCs w:val="20"/>
          <w:lang w:val="sl-SI" w:eastAsia="sl-SI"/>
        </w:rPr>
        <w:t>za območje, ki se širi. Izjemoma, se lahko za območje širitve določi drugačna namenska raba prostora, kot je določena za obstoječe območje, vendar je treba pri tem upoštevati določila 309. člena ZUreP-3</w:t>
      </w:r>
      <w:r w:rsidR="009510C8" w:rsidRPr="008B7464">
        <w:rPr>
          <w:rFonts w:eastAsia="+mn-ea" w:cs="Arial"/>
          <w:color w:val="000000"/>
          <w:kern w:val="24"/>
          <w:szCs w:val="20"/>
          <w:lang w:val="sl-SI" w:eastAsia="sl-SI"/>
        </w:rPr>
        <w:t>*</w:t>
      </w:r>
      <w:r w:rsidR="003075DA" w:rsidRPr="008B7464">
        <w:rPr>
          <w:rFonts w:eastAsia="+mn-ea" w:cs="Arial"/>
          <w:color w:val="000000"/>
          <w:kern w:val="24"/>
          <w:szCs w:val="20"/>
          <w:lang w:val="sl-SI" w:eastAsia="sl-SI"/>
        </w:rPr>
        <w:t>, kar pomeni, da mora imeti občina v tem primeru sprejet OPN.</w:t>
      </w:r>
      <w:r w:rsidR="00BB7FEC" w:rsidRPr="008B7464">
        <w:rPr>
          <w:rFonts w:eastAsia="+mn-ea" w:cs="Arial"/>
          <w:color w:val="000000"/>
          <w:kern w:val="24"/>
          <w:szCs w:val="20"/>
          <w:lang w:val="sl-SI" w:eastAsia="sl-SI"/>
        </w:rPr>
        <w:t xml:space="preserve"> Širitev stavbnih zemljišč ne sme posegati v varstvena, zavarovana, ogrožena in druga območja, na katerih je vzpostavljen pravni režim ali pravna omejitev, razen v primerih, ko načrtovani posegi niso v nasprotju s temi režimi ali pravnimi omejitvami. </w:t>
      </w:r>
      <w:r w:rsidR="009510C8" w:rsidRPr="008B7464">
        <w:rPr>
          <w:rFonts w:eastAsia="+mn-ea" w:cs="Arial"/>
          <w:color w:val="000000"/>
          <w:kern w:val="24"/>
          <w:szCs w:val="20"/>
          <w:lang w:val="sl-SI" w:eastAsia="sl-SI"/>
        </w:rPr>
        <w:t>Preveriti je treba, da načrtovane ureditve ne predstavljajo posega v okolje, za katerega je treba izvesti presojo vplivov na okolje ali poseg v okolje, za katerega je treba izvesti predhodni postopek.</w:t>
      </w:r>
    </w:p>
    <w:p w14:paraId="51C14021" w14:textId="056FE17B" w:rsidR="003C369D" w:rsidRPr="008B7464" w:rsidRDefault="003C369D" w:rsidP="008B7464">
      <w:pPr>
        <w:spacing w:line="276" w:lineRule="auto"/>
        <w:ind w:right="-150"/>
        <w:jc w:val="both"/>
        <w:rPr>
          <w:rFonts w:eastAsia="+mn-ea" w:cs="Arial"/>
          <w:color w:val="000000"/>
          <w:kern w:val="24"/>
          <w:szCs w:val="20"/>
          <w:lang w:val="sl-SI" w:eastAsia="sl-SI"/>
        </w:rPr>
      </w:pPr>
    </w:p>
    <w:p w14:paraId="057B8C8E" w14:textId="3F01E831" w:rsidR="009510C8" w:rsidRPr="008B7464" w:rsidRDefault="009510C8" w:rsidP="008B7464">
      <w:pPr>
        <w:tabs>
          <w:tab w:val="left" w:pos="993"/>
        </w:tabs>
        <w:spacing w:line="276" w:lineRule="auto"/>
        <w:jc w:val="both"/>
        <w:rPr>
          <w:rFonts w:cs="Arial"/>
          <w:szCs w:val="20"/>
          <w:lang w:val="sl-SI"/>
        </w:rPr>
      </w:pPr>
      <w:r w:rsidRPr="008B7464">
        <w:rPr>
          <w:rFonts w:cs="Arial"/>
          <w:szCs w:val="20"/>
          <w:lang w:val="sl-SI"/>
        </w:rPr>
        <w:t>*</w:t>
      </w:r>
      <w:r w:rsidR="002D6349" w:rsidRPr="008B7464">
        <w:rPr>
          <w:rFonts w:cs="Arial"/>
          <w:b/>
          <w:bCs/>
          <w:szCs w:val="20"/>
          <w:lang w:val="sl-SI"/>
        </w:rPr>
        <w:t xml:space="preserve"> Dopustne spremembe podrobnejše namenske rabe prostora določene v OPN po</w:t>
      </w:r>
      <w:r w:rsidRPr="008B7464">
        <w:rPr>
          <w:rFonts w:cs="Arial"/>
          <w:b/>
          <w:bCs/>
          <w:szCs w:val="20"/>
          <w:lang w:val="sl-SI"/>
        </w:rPr>
        <w:t xml:space="preserve"> 309</w:t>
      </w:r>
      <w:r w:rsidR="002202BA" w:rsidRPr="008B7464">
        <w:rPr>
          <w:rFonts w:cs="Arial"/>
          <w:b/>
          <w:bCs/>
          <w:szCs w:val="20"/>
          <w:lang w:val="sl-SI"/>
        </w:rPr>
        <w:t>. </w:t>
      </w:r>
      <w:r w:rsidRPr="008B7464">
        <w:rPr>
          <w:rFonts w:cs="Arial"/>
          <w:b/>
          <w:bCs/>
          <w:szCs w:val="20"/>
          <w:lang w:val="sl-SI"/>
        </w:rPr>
        <w:t>člen</w:t>
      </w:r>
      <w:r w:rsidR="002D6349" w:rsidRPr="008B7464">
        <w:rPr>
          <w:rFonts w:cs="Arial"/>
          <w:b/>
          <w:bCs/>
          <w:szCs w:val="20"/>
          <w:lang w:val="sl-SI"/>
        </w:rPr>
        <w:t xml:space="preserve">u </w:t>
      </w:r>
      <w:r w:rsidRPr="008B7464">
        <w:rPr>
          <w:rFonts w:cs="Arial"/>
          <w:b/>
          <w:bCs/>
          <w:szCs w:val="20"/>
          <w:lang w:val="sl-SI"/>
        </w:rPr>
        <w:t xml:space="preserve">ZUreP-3 </w:t>
      </w:r>
      <w:r w:rsidRPr="008B7464">
        <w:rPr>
          <w:rFonts w:cs="Arial"/>
          <w:szCs w:val="20"/>
          <w:lang w:val="sl-SI"/>
        </w:rPr>
        <w:t>so:</w:t>
      </w:r>
    </w:p>
    <w:p w14:paraId="6FCBC407" w14:textId="77777777" w:rsidR="009510C8" w:rsidRPr="008B7464" w:rsidRDefault="009510C8" w:rsidP="00CA1E14">
      <w:pPr>
        <w:pStyle w:val="Alineazatoko"/>
        <w:numPr>
          <w:ilvl w:val="0"/>
          <w:numId w:val="5"/>
        </w:numPr>
        <w:spacing w:line="276" w:lineRule="auto"/>
        <w:rPr>
          <w:rFonts w:eastAsia="Times New Roman"/>
          <w:i/>
          <w:iCs/>
          <w:szCs w:val="20"/>
        </w:rPr>
      </w:pPr>
      <w:r w:rsidRPr="008B7464">
        <w:rPr>
          <w:rFonts w:eastAsia="Times New Roman"/>
          <w:i/>
          <w:iCs/>
          <w:szCs w:val="20"/>
        </w:rPr>
        <w:t>iz območij proizvodnih dejavnosti v območja centralnih dejavnosti, območja stanovanj, posebna območja, območja zelenih površin;</w:t>
      </w:r>
    </w:p>
    <w:p w14:paraId="772C3354" w14:textId="77777777" w:rsidR="009510C8" w:rsidRPr="008B7464" w:rsidRDefault="009510C8" w:rsidP="00CA1E14">
      <w:pPr>
        <w:pStyle w:val="Alineazatoko"/>
        <w:numPr>
          <w:ilvl w:val="0"/>
          <w:numId w:val="5"/>
        </w:numPr>
        <w:spacing w:line="276" w:lineRule="auto"/>
        <w:rPr>
          <w:rFonts w:eastAsia="Times New Roman"/>
          <w:i/>
          <w:iCs/>
          <w:szCs w:val="20"/>
        </w:rPr>
      </w:pPr>
      <w:r w:rsidRPr="008B7464">
        <w:rPr>
          <w:rFonts w:eastAsia="Times New Roman"/>
          <w:i/>
          <w:iCs/>
          <w:szCs w:val="20"/>
        </w:rPr>
        <w:t>iz območij centralnih dejavnosti v območja stanovanj, posebna območja, območja zelenih površin;</w:t>
      </w:r>
    </w:p>
    <w:p w14:paraId="75BA2834" w14:textId="77777777" w:rsidR="009510C8" w:rsidRPr="008B7464" w:rsidRDefault="009510C8" w:rsidP="00CA1E14">
      <w:pPr>
        <w:pStyle w:val="Alineazatoko"/>
        <w:numPr>
          <w:ilvl w:val="0"/>
          <w:numId w:val="5"/>
        </w:numPr>
        <w:spacing w:line="276" w:lineRule="auto"/>
        <w:rPr>
          <w:rFonts w:eastAsia="Times New Roman"/>
          <w:i/>
          <w:iCs/>
          <w:szCs w:val="20"/>
        </w:rPr>
      </w:pPr>
      <w:r w:rsidRPr="008B7464">
        <w:rPr>
          <w:rFonts w:eastAsia="Times New Roman"/>
          <w:i/>
          <w:iCs/>
          <w:szCs w:val="20"/>
        </w:rPr>
        <w:t>iz območij stanovanj v območja centralnih dejavnosti, posebna območja, območja zelenih površin;</w:t>
      </w:r>
    </w:p>
    <w:p w14:paraId="01A55B7D" w14:textId="77777777" w:rsidR="009510C8" w:rsidRPr="008B7464" w:rsidRDefault="009510C8" w:rsidP="00CA1E14">
      <w:pPr>
        <w:pStyle w:val="Alineazatoko"/>
        <w:numPr>
          <w:ilvl w:val="0"/>
          <w:numId w:val="5"/>
        </w:numPr>
        <w:spacing w:line="276" w:lineRule="auto"/>
        <w:rPr>
          <w:rFonts w:eastAsia="Times New Roman"/>
          <w:i/>
          <w:iCs/>
          <w:szCs w:val="20"/>
        </w:rPr>
      </w:pPr>
      <w:r w:rsidRPr="008B7464">
        <w:rPr>
          <w:rFonts w:eastAsia="Times New Roman"/>
          <w:i/>
          <w:iCs/>
          <w:szCs w:val="20"/>
        </w:rPr>
        <w:t>iz posebnih območij v območja zelenih površin;</w:t>
      </w:r>
    </w:p>
    <w:p w14:paraId="3FB382FB" w14:textId="77777777" w:rsidR="009510C8" w:rsidRPr="008B7464" w:rsidRDefault="009510C8" w:rsidP="00CA1E14">
      <w:pPr>
        <w:pStyle w:val="Alineazatoko"/>
        <w:numPr>
          <w:ilvl w:val="0"/>
          <w:numId w:val="5"/>
        </w:numPr>
        <w:spacing w:line="276" w:lineRule="auto"/>
        <w:rPr>
          <w:rFonts w:eastAsia="Times New Roman"/>
          <w:i/>
          <w:iCs/>
          <w:szCs w:val="20"/>
        </w:rPr>
      </w:pPr>
      <w:r w:rsidRPr="008B7464">
        <w:rPr>
          <w:rFonts w:eastAsia="Times New Roman"/>
          <w:i/>
          <w:iCs/>
          <w:szCs w:val="20"/>
        </w:rPr>
        <w:t>znotraj posameznih območij podrobnejše namenske rabe prostora, vendar le za območja stanovanj, centralnih dejavnosti, posebna območja in območja zelenih površin;</w:t>
      </w:r>
    </w:p>
    <w:p w14:paraId="64B4B657" w14:textId="77777777" w:rsidR="009510C8" w:rsidRPr="008B7464" w:rsidRDefault="009510C8" w:rsidP="00CA1E14">
      <w:pPr>
        <w:pStyle w:val="Alineazatoko"/>
        <w:numPr>
          <w:ilvl w:val="0"/>
          <w:numId w:val="5"/>
        </w:numPr>
        <w:spacing w:line="276" w:lineRule="auto"/>
        <w:rPr>
          <w:rFonts w:eastAsia="Times New Roman"/>
          <w:i/>
          <w:iCs/>
          <w:szCs w:val="20"/>
        </w:rPr>
      </w:pPr>
      <w:r w:rsidRPr="008B7464">
        <w:rPr>
          <w:rFonts w:eastAsia="Times New Roman"/>
          <w:i/>
          <w:iCs/>
          <w:szCs w:val="20"/>
        </w:rPr>
        <w:t>znotraj površin podrobnejše namenske rabe prostora, kadar so v OPN ali občinskem prostorskem načrtu te določene podrobneje od predpisanih.</w:t>
      </w:r>
    </w:p>
    <w:p w14:paraId="17EE2111" w14:textId="77777777" w:rsidR="00A6289B" w:rsidRDefault="00A6289B">
      <w:pPr>
        <w:spacing w:line="240" w:lineRule="auto"/>
        <w:rPr>
          <w:rFonts w:cs="Arial"/>
          <w:b/>
          <w:kern w:val="32"/>
          <w:szCs w:val="20"/>
          <w:lang w:val="sl-SI" w:eastAsia="sl-SI"/>
        </w:rPr>
      </w:pPr>
      <w:r w:rsidRPr="002A0795">
        <w:rPr>
          <w:rFonts w:cs="Arial"/>
          <w:szCs w:val="20"/>
          <w:lang w:val="sl-SI"/>
        </w:rPr>
        <w:br w:type="page"/>
      </w:r>
    </w:p>
    <w:p w14:paraId="794FBD20" w14:textId="2F7789CC" w:rsidR="00C62327" w:rsidRDefault="00C62327" w:rsidP="008B7464">
      <w:pPr>
        <w:pStyle w:val="Naslov1"/>
        <w:spacing w:line="276" w:lineRule="auto"/>
        <w:rPr>
          <w:rFonts w:cs="Arial"/>
          <w:sz w:val="20"/>
          <w:szCs w:val="20"/>
        </w:rPr>
      </w:pPr>
      <w:r w:rsidRPr="008B7464">
        <w:rPr>
          <w:rFonts w:cs="Arial"/>
          <w:sz w:val="20"/>
          <w:szCs w:val="20"/>
        </w:rPr>
        <w:lastRenderedPageBreak/>
        <w:t xml:space="preserve">POSTOPEK PRIPRAVE </w:t>
      </w:r>
      <w:r w:rsidR="002D6349" w:rsidRPr="008B7464">
        <w:rPr>
          <w:rFonts w:cs="Arial"/>
          <w:sz w:val="20"/>
          <w:szCs w:val="20"/>
        </w:rPr>
        <w:t xml:space="preserve">LOKACIJSKE PREVERITVE </w:t>
      </w:r>
      <w:r w:rsidR="00346E0F" w:rsidRPr="008B7464">
        <w:rPr>
          <w:rFonts w:cs="Arial"/>
          <w:sz w:val="20"/>
          <w:szCs w:val="20"/>
        </w:rPr>
        <w:t>PO ZORZFS</w:t>
      </w:r>
    </w:p>
    <w:p w14:paraId="68BDD0D0" w14:textId="77777777" w:rsidR="00A6289B" w:rsidRPr="00A6289B" w:rsidRDefault="00A6289B" w:rsidP="00A6289B">
      <w:pPr>
        <w:rPr>
          <w:lang w:val="sl-SI" w:eastAsia="sl-SI"/>
        </w:rPr>
      </w:pPr>
    </w:p>
    <w:p w14:paraId="7E584A48" w14:textId="435926F2" w:rsidR="0089688E" w:rsidRPr="008B7464" w:rsidRDefault="00346E0F" w:rsidP="008B7464">
      <w:pPr>
        <w:spacing w:line="276" w:lineRule="auto"/>
        <w:jc w:val="both"/>
        <w:rPr>
          <w:rFonts w:cs="Arial"/>
          <w:szCs w:val="20"/>
          <w:lang w:val="sl-SI" w:eastAsia="sl-SI"/>
        </w:rPr>
      </w:pPr>
      <w:r w:rsidRPr="008B7464">
        <w:rPr>
          <w:rFonts w:cs="Arial"/>
          <w:szCs w:val="20"/>
          <w:lang w:val="sl-SI" w:eastAsia="sl-SI"/>
        </w:rPr>
        <w:t xml:space="preserve">Postopek priprave </w:t>
      </w:r>
      <w:r w:rsidR="002D6349" w:rsidRPr="008B7464">
        <w:rPr>
          <w:rFonts w:cs="Arial"/>
          <w:szCs w:val="20"/>
          <w:lang w:val="sl-SI" w:eastAsia="sl-SI"/>
        </w:rPr>
        <w:t xml:space="preserve">lokacijske preveritve po ZORZFS </w:t>
      </w:r>
      <w:r w:rsidRPr="008B7464">
        <w:rPr>
          <w:rFonts w:cs="Arial"/>
          <w:szCs w:val="20"/>
          <w:lang w:val="sl-SI" w:eastAsia="sl-SI"/>
        </w:rPr>
        <w:t>v cel</w:t>
      </w:r>
      <w:r w:rsidR="009510C8" w:rsidRPr="008B7464">
        <w:rPr>
          <w:rFonts w:cs="Arial"/>
          <w:szCs w:val="20"/>
          <w:lang w:val="sl-SI" w:eastAsia="sl-SI"/>
        </w:rPr>
        <w:t>o</w:t>
      </w:r>
      <w:r w:rsidRPr="008B7464">
        <w:rPr>
          <w:rFonts w:cs="Arial"/>
          <w:szCs w:val="20"/>
          <w:lang w:val="sl-SI" w:eastAsia="sl-SI"/>
        </w:rPr>
        <w:t>ti določa</w:t>
      </w:r>
      <w:r w:rsidR="009510C8" w:rsidRPr="008B7464">
        <w:rPr>
          <w:rFonts w:cs="Arial"/>
          <w:szCs w:val="20"/>
          <w:lang w:val="sl-SI" w:eastAsia="sl-SI"/>
        </w:rPr>
        <w:t>jo</w:t>
      </w:r>
      <w:r w:rsidRPr="008B7464">
        <w:rPr>
          <w:rFonts w:cs="Arial"/>
          <w:szCs w:val="20"/>
          <w:lang w:val="sl-SI" w:eastAsia="sl-SI"/>
        </w:rPr>
        <w:t xml:space="preserve"> </w:t>
      </w:r>
      <w:r w:rsidR="009510C8" w:rsidRPr="008B7464">
        <w:rPr>
          <w:rFonts w:cs="Arial"/>
          <w:szCs w:val="20"/>
          <w:lang w:val="sl-SI" w:eastAsia="sl-SI"/>
        </w:rPr>
        <w:t xml:space="preserve">13., 15. in 16. člen </w:t>
      </w:r>
      <w:r w:rsidRPr="008B7464">
        <w:rPr>
          <w:rFonts w:cs="Arial"/>
          <w:szCs w:val="20"/>
          <w:lang w:val="sl-SI" w:eastAsia="sl-SI"/>
        </w:rPr>
        <w:t xml:space="preserve">ZORZFS. Postopek se začne ne pobudo občine ali </w:t>
      </w:r>
      <w:r w:rsidR="00741F58" w:rsidRPr="008B7464">
        <w:rPr>
          <w:rFonts w:cs="Arial"/>
          <w:szCs w:val="20"/>
          <w:lang w:val="sl-SI" w:eastAsia="sl-SI"/>
        </w:rPr>
        <w:t xml:space="preserve">Služba vlade za obnovo po poplavah in plazovih (vladna služba </w:t>
      </w:r>
      <w:r w:rsidRPr="008B7464">
        <w:rPr>
          <w:rFonts w:cs="Arial"/>
          <w:szCs w:val="20"/>
          <w:lang w:val="sl-SI" w:eastAsia="sl-SI"/>
        </w:rPr>
        <w:t>za obnovo</w:t>
      </w:r>
      <w:r w:rsidR="00741F58" w:rsidRPr="008B7464">
        <w:rPr>
          <w:rFonts w:cs="Arial"/>
          <w:szCs w:val="20"/>
          <w:lang w:val="sl-SI" w:eastAsia="sl-SI"/>
        </w:rPr>
        <w:t>)</w:t>
      </w:r>
      <w:r w:rsidRPr="008B7464">
        <w:rPr>
          <w:rFonts w:cs="Arial"/>
          <w:szCs w:val="20"/>
          <w:lang w:val="sl-SI" w:eastAsia="sl-SI"/>
        </w:rPr>
        <w:t xml:space="preserve">. </w:t>
      </w:r>
      <w:r w:rsidR="00856984" w:rsidRPr="008B7464">
        <w:rPr>
          <w:rFonts w:cs="Arial"/>
          <w:b/>
          <w:bCs/>
          <w:szCs w:val="20"/>
          <w:lang w:val="sl-SI" w:eastAsia="sl-SI"/>
        </w:rPr>
        <w:t xml:space="preserve">Sočasno s pripravo lokacijske preveritve se pripravi in obravnava </w:t>
      </w:r>
      <w:r w:rsidR="00FC4D7A" w:rsidRPr="008B7464">
        <w:rPr>
          <w:rFonts w:cs="Arial"/>
          <w:b/>
          <w:bCs/>
          <w:szCs w:val="20"/>
          <w:lang w:val="sl-SI" w:eastAsia="sl-SI"/>
        </w:rPr>
        <w:t xml:space="preserve">DGD </w:t>
      </w:r>
      <w:r w:rsidR="00856984" w:rsidRPr="008B7464">
        <w:rPr>
          <w:rFonts w:cs="Arial"/>
          <w:b/>
          <w:bCs/>
          <w:szCs w:val="20"/>
          <w:lang w:val="sl-SI" w:eastAsia="sl-SI"/>
        </w:rPr>
        <w:t>za nadomestitveni objekt</w:t>
      </w:r>
      <w:r w:rsidR="00856984" w:rsidRPr="008B7464">
        <w:rPr>
          <w:rFonts w:cs="Arial"/>
          <w:szCs w:val="20"/>
          <w:lang w:val="sl-SI" w:eastAsia="sl-SI"/>
        </w:rPr>
        <w:t>.</w:t>
      </w:r>
    </w:p>
    <w:p w14:paraId="57BCA081" w14:textId="77777777" w:rsidR="00D60132" w:rsidRDefault="00D60132" w:rsidP="008B7464">
      <w:pPr>
        <w:spacing w:line="276" w:lineRule="auto"/>
        <w:rPr>
          <w:rFonts w:cs="Arial"/>
          <w:szCs w:val="20"/>
          <w:lang w:val="sl-SI" w:eastAsia="sl-SI"/>
        </w:rPr>
      </w:pPr>
    </w:p>
    <w:p w14:paraId="13670EE5" w14:textId="66C8F0C1" w:rsidR="0089688E" w:rsidRPr="008B7464" w:rsidRDefault="0077326B" w:rsidP="003E09C6">
      <w:pPr>
        <w:spacing w:line="276" w:lineRule="auto"/>
        <w:jc w:val="both"/>
        <w:rPr>
          <w:rFonts w:cs="Arial"/>
          <w:szCs w:val="20"/>
          <w:lang w:val="sl-SI" w:eastAsia="sl-SI"/>
        </w:rPr>
      </w:pPr>
      <w:r w:rsidRPr="003E09C6">
        <w:rPr>
          <w:rFonts w:cs="Arial"/>
          <w:b/>
          <w:bCs/>
          <w:szCs w:val="20"/>
          <w:lang w:val="sl-SI" w:eastAsia="sl-SI"/>
        </w:rPr>
        <w:t>Občinski urbanist</w:t>
      </w:r>
      <w:r w:rsidRPr="0077326B">
        <w:rPr>
          <w:rFonts w:cs="Arial"/>
          <w:szCs w:val="20"/>
          <w:lang w:val="sl-SI" w:eastAsia="sl-SI"/>
        </w:rPr>
        <w:t xml:space="preserve"> aktivno usklajuje in neposredno sodeluje v postopku lokacijske preveritve od priprave pobude za lokacijsko preveritev do sprejema sklepa lokacijske preveritve na </w:t>
      </w:r>
      <w:r w:rsidR="00D60132">
        <w:rPr>
          <w:rFonts w:cs="Arial"/>
          <w:szCs w:val="20"/>
          <w:lang w:val="sl-SI" w:eastAsia="sl-SI"/>
        </w:rPr>
        <w:t>o</w:t>
      </w:r>
      <w:r w:rsidRPr="0077326B">
        <w:rPr>
          <w:rFonts w:cs="Arial"/>
          <w:szCs w:val="20"/>
          <w:lang w:val="sl-SI" w:eastAsia="sl-SI"/>
        </w:rPr>
        <w:t xml:space="preserve">bčinskem svetu. </w:t>
      </w:r>
      <w:r w:rsidR="007D0CDE">
        <w:rPr>
          <w:rFonts w:cs="Arial"/>
          <w:szCs w:val="20"/>
          <w:lang w:val="sl-SI" w:eastAsia="sl-SI"/>
        </w:rPr>
        <w:t>Če elaborat lokacijske preveritve</w:t>
      </w:r>
      <w:r w:rsidR="00F04893">
        <w:rPr>
          <w:rFonts w:cs="Arial"/>
          <w:szCs w:val="20"/>
          <w:lang w:val="sl-SI" w:eastAsia="sl-SI"/>
        </w:rPr>
        <w:t xml:space="preserve"> po ZORZFS</w:t>
      </w:r>
      <w:r w:rsidRPr="0077326B">
        <w:rPr>
          <w:rFonts w:cs="Arial"/>
          <w:szCs w:val="20"/>
          <w:lang w:val="sl-SI" w:eastAsia="sl-SI"/>
        </w:rPr>
        <w:t xml:space="preserve"> obravnava območji v dveh občinah, v postopku priprave </w:t>
      </w:r>
      <w:r w:rsidR="007D0CDE">
        <w:rPr>
          <w:rFonts w:cs="Arial"/>
          <w:szCs w:val="20"/>
          <w:lang w:val="sl-SI" w:eastAsia="sl-SI"/>
        </w:rPr>
        <w:t>lokacijske preveritve</w:t>
      </w:r>
      <w:r w:rsidRPr="0077326B">
        <w:rPr>
          <w:rFonts w:cs="Arial"/>
          <w:szCs w:val="20"/>
          <w:lang w:val="sl-SI" w:eastAsia="sl-SI"/>
        </w:rPr>
        <w:t xml:space="preserve"> </w:t>
      </w:r>
      <w:r w:rsidR="00F04893">
        <w:rPr>
          <w:rFonts w:cs="Arial"/>
          <w:szCs w:val="20"/>
          <w:lang w:val="sl-SI" w:eastAsia="sl-SI"/>
        </w:rPr>
        <w:t xml:space="preserve">po ZORZFS </w:t>
      </w:r>
      <w:r w:rsidRPr="0077326B">
        <w:rPr>
          <w:rFonts w:cs="Arial"/>
          <w:szCs w:val="20"/>
          <w:lang w:val="sl-SI" w:eastAsia="sl-SI"/>
        </w:rPr>
        <w:t xml:space="preserve">sodelujeta občinska urbanista obeh </w:t>
      </w:r>
      <w:proofErr w:type="spellStart"/>
      <w:r w:rsidRPr="0077326B">
        <w:rPr>
          <w:rFonts w:cs="Arial"/>
          <w:szCs w:val="20"/>
          <w:lang w:val="sl-SI" w:eastAsia="sl-SI"/>
        </w:rPr>
        <w:t>tangiranih</w:t>
      </w:r>
      <w:proofErr w:type="spellEnd"/>
      <w:r w:rsidRPr="0077326B">
        <w:rPr>
          <w:rFonts w:cs="Arial"/>
          <w:szCs w:val="20"/>
          <w:lang w:val="sl-SI" w:eastAsia="sl-SI"/>
        </w:rPr>
        <w:t xml:space="preserve"> občin.</w:t>
      </w:r>
    </w:p>
    <w:p w14:paraId="57D898B2" w14:textId="77777777" w:rsidR="00D60132" w:rsidRDefault="00D60132" w:rsidP="008B7464">
      <w:pPr>
        <w:spacing w:line="276" w:lineRule="auto"/>
        <w:rPr>
          <w:rFonts w:eastAsia="+mn-ea" w:cs="Arial"/>
          <w:b/>
          <w:bCs/>
          <w:color w:val="000000"/>
          <w:kern w:val="24"/>
          <w:szCs w:val="20"/>
          <w:lang w:val="sl-SI"/>
        </w:rPr>
      </w:pPr>
    </w:p>
    <w:p w14:paraId="08569557" w14:textId="10DD5146" w:rsidR="0089688E" w:rsidRPr="00CA1E14" w:rsidRDefault="0089688E" w:rsidP="00CA1E14">
      <w:pPr>
        <w:pStyle w:val="Odstavekseznama"/>
        <w:numPr>
          <w:ilvl w:val="0"/>
          <w:numId w:val="12"/>
        </w:numPr>
        <w:spacing w:line="276" w:lineRule="auto"/>
        <w:rPr>
          <w:rFonts w:cs="Arial"/>
          <w:szCs w:val="20"/>
          <w:lang w:val="sl-SI" w:eastAsia="sl-SI"/>
        </w:rPr>
      </w:pPr>
      <w:r w:rsidRPr="00CA1E14">
        <w:rPr>
          <w:rFonts w:eastAsia="+mn-ea" w:cs="Arial"/>
          <w:b/>
          <w:bCs/>
          <w:color w:val="000000"/>
          <w:kern w:val="24"/>
          <w:szCs w:val="20"/>
          <w:lang w:val="sl-SI"/>
        </w:rPr>
        <w:t>Izhodišča</w:t>
      </w:r>
      <w:r w:rsidR="0077326B" w:rsidRPr="00CA1E14">
        <w:rPr>
          <w:rFonts w:cs="Arial"/>
          <w:szCs w:val="20"/>
          <w:lang w:val="sl-SI" w:eastAsia="sl-SI"/>
        </w:rPr>
        <w:t>:</w:t>
      </w:r>
    </w:p>
    <w:p w14:paraId="19B503A9" w14:textId="77777777" w:rsidR="00C20DE7" w:rsidRDefault="0089688E" w:rsidP="008B7464">
      <w:pPr>
        <w:spacing w:line="276" w:lineRule="auto"/>
        <w:jc w:val="both"/>
        <w:rPr>
          <w:rFonts w:cs="Arial"/>
          <w:szCs w:val="20"/>
          <w:lang w:val="sl-SI" w:eastAsia="sl-SI"/>
        </w:rPr>
      </w:pPr>
      <w:r w:rsidRPr="008B7464">
        <w:rPr>
          <w:rFonts w:eastAsia="+mn-ea" w:cs="Arial"/>
          <w:color w:val="000000"/>
          <w:kern w:val="24"/>
          <w:szCs w:val="20"/>
          <w:lang w:val="sl-SI"/>
        </w:rPr>
        <w:t>Drugi odstavek 13. člena ZORZFS določa, da občina pripravi izhodišča za lokacijsko preveritev</w:t>
      </w:r>
      <w:r w:rsidRPr="008B7464">
        <w:rPr>
          <w:rFonts w:cs="Arial"/>
          <w:szCs w:val="20"/>
          <w:lang w:val="sl-SI" w:eastAsia="sl-SI"/>
        </w:rPr>
        <w:t xml:space="preserve">. V izhodiščih občina upošteva stanje v prostoru, pravne režime, stanje </w:t>
      </w:r>
      <w:r w:rsidR="006148A7" w:rsidRPr="008B7464">
        <w:rPr>
          <w:rFonts w:cs="Arial"/>
          <w:szCs w:val="20"/>
          <w:lang w:val="sl-SI" w:eastAsia="sl-SI"/>
        </w:rPr>
        <w:t xml:space="preserve">komunalne opreme, </w:t>
      </w:r>
      <w:r w:rsidRPr="008B7464">
        <w:rPr>
          <w:rFonts w:cs="Arial"/>
          <w:szCs w:val="20"/>
          <w:lang w:val="sl-SI" w:eastAsia="sl-SI"/>
        </w:rPr>
        <w:t>gospodarske javne in družbene infrastrukture ter na podlagi ciljev prostorskega razvoja občine opredeli možne lokacije nadomestitvenih objektov in potrebno komunalno opremo</w:t>
      </w:r>
      <w:r w:rsidR="00AE1EFB" w:rsidRPr="008B7464">
        <w:rPr>
          <w:rFonts w:cs="Arial"/>
          <w:szCs w:val="20"/>
          <w:lang w:val="sl-SI" w:eastAsia="sl-SI"/>
        </w:rPr>
        <w:t>, ugotovi lastništvo parcel in možnost njihove pridobitve (razpoložljivost)</w:t>
      </w:r>
      <w:r w:rsidRPr="008B7464">
        <w:rPr>
          <w:rFonts w:cs="Arial"/>
          <w:szCs w:val="20"/>
          <w:lang w:val="sl-SI" w:eastAsia="sl-SI"/>
        </w:rPr>
        <w:t xml:space="preserve">. </w:t>
      </w:r>
    </w:p>
    <w:p w14:paraId="2EB9D459" w14:textId="77777777" w:rsidR="00C20DE7" w:rsidRDefault="00C20DE7" w:rsidP="008B7464">
      <w:pPr>
        <w:spacing w:line="276" w:lineRule="auto"/>
        <w:jc w:val="both"/>
        <w:rPr>
          <w:rFonts w:cs="Arial"/>
          <w:szCs w:val="20"/>
          <w:lang w:val="sl-SI" w:eastAsia="sl-SI"/>
        </w:rPr>
      </w:pPr>
    </w:p>
    <w:p w14:paraId="60C6D453" w14:textId="77777777" w:rsidR="00C20DE7" w:rsidRDefault="0089688E" w:rsidP="008B7464">
      <w:pPr>
        <w:spacing w:line="276" w:lineRule="auto"/>
        <w:jc w:val="both"/>
        <w:rPr>
          <w:rFonts w:cs="Arial"/>
          <w:szCs w:val="20"/>
          <w:lang w:val="sl-SI" w:eastAsia="sl-SI"/>
        </w:rPr>
      </w:pPr>
      <w:r w:rsidRPr="008B7464">
        <w:rPr>
          <w:rFonts w:cs="Arial"/>
          <w:szCs w:val="20"/>
          <w:lang w:val="sl-SI" w:eastAsia="sl-SI"/>
        </w:rPr>
        <w:t xml:space="preserve">Predlagane lokacije je treba preveriti glede izpolnjevanja 88. člena ZORZFS, saj morajo biti </w:t>
      </w:r>
      <w:r w:rsidR="00856984" w:rsidRPr="008B7464">
        <w:rPr>
          <w:rFonts w:cs="Arial"/>
          <w:szCs w:val="20"/>
          <w:lang w:val="sl-SI" w:eastAsia="sl-SI"/>
        </w:rPr>
        <w:t>te</w:t>
      </w:r>
      <w:r w:rsidRPr="008B7464">
        <w:rPr>
          <w:rFonts w:cs="Arial"/>
          <w:szCs w:val="20"/>
          <w:lang w:val="sl-SI" w:eastAsia="sl-SI"/>
        </w:rPr>
        <w:t xml:space="preserve"> </w:t>
      </w:r>
      <w:r w:rsidR="005E34C8" w:rsidRPr="008B7464">
        <w:rPr>
          <w:rFonts w:cs="Arial"/>
          <w:szCs w:val="20"/>
          <w:lang w:val="sl-SI" w:eastAsia="sl-SI"/>
        </w:rPr>
        <w:t>na območjih, ki niso ogrožena zaradi zemeljskih ali hribinskih plazov, erozije ali poplav, ne glede na stopnjo njihove poplavne ogroženosti. Mnenje glede ogroženosti poda D</w:t>
      </w:r>
      <w:r w:rsidR="00741F58" w:rsidRPr="008B7464">
        <w:rPr>
          <w:rFonts w:cs="Arial"/>
          <w:szCs w:val="20"/>
          <w:lang w:val="sl-SI" w:eastAsia="sl-SI"/>
        </w:rPr>
        <w:t xml:space="preserve">irekcija </w:t>
      </w:r>
      <w:r w:rsidR="005E34C8" w:rsidRPr="008B7464">
        <w:rPr>
          <w:rFonts w:cs="Arial"/>
          <w:szCs w:val="20"/>
          <w:lang w:val="sl-SI" w:eastAsia="sl-SI"/>
        </w:rPr>
        <w:t>RS</w:t>
      </w:r>
      <w:r w:rsidR="00741F58" w:rsidRPr="008B7464">
        <w:rPr>
          <w:rFonts w:cs="Arial"/>
          <w:szCs w:val="20"/>
          <w:lang w:val="sl-SI" w:eastAsia="sl-SI"/>
        </w:rPr>
        <w:t xml:space="preserve"> </w:t>
      </w:r>
      <w:r w:rsidR="00F04893">
        <w:rPr>
          <w:rFonts w:cs="Arial"/>
          <w:szCs w:val="20"/>
          <w:lang w:val="sl-SI" w:eastAsia="sl-SI"/>
        </w:rPr>
        <w:t xml:space="preserve">za </w:t>
      </w:r>
      <w:r w:rsidR="00741F58" w:rsidRPr="008B7464">
        <w:rPr>
          <w:rFonts w:cs="Arial"/>
          <w:szCs w:val="20"/>
          <w:lang w:val="sl-SI" w:eastAsia="sl-SI"/>
        </w:rPr>
        <w:t>vode (DRSV)</w:t>
      </w:r>
      <w:r w:rsidR="009D4458" w:rsidRPr="008B7464">
        <w:rPr>
          <w:rFonts w:cs="Arial"/>
          <w:szCs w:val="20"/>
          <w:lang w:val="sl-SI" w:eastAsia="sl-SI"/>
        </w:rPr>
        <w:t>.</w:t>
      </w:r>
      <w:r w:rsidR="006148A7" w:rsidRPr="008B7464">
        <w:rPr>
          <w:rFonts w:cs="Arial"/>
          <w:szCs w:val="20"/>
          <w:lang w:val="sl-SI" w:eastAsia="sl-SI"/>
        </w:rPr>
        <w:t xml:space="preserve"> </w:t>
      </w:r>
      <w:r w:rsidR="009D4458" w:rsidRPr="008B7464">
        <w:rPr>
          <w:rFonts w:cs="Arial"/>
          <w:szCs w:val="20"/>
          <w:lang w:val="sl-SI" w:eastAsia="sl-SI"/>
        </w:rPr>
        <w:t>O</w:t>
      </w:r>
      <w:r w:rsidR="006148A7" w:rsidRPr="008B7464">
        <w:rPr>
          <w:rFonts w:cs="Arial"/>
          <w:szCs w:val="20"/>
          <w:lang w:val="sl-SI" w:eastAsia="sl-SI"/>
        </w:rPr>
        <w:t>bčina poda vlogo na DRSV v skladu z dopisom</w:t>
      </w:r>
      <w:r w:rsidR="00741F58" w:rsidRPr="008B7464">
        <w:rPr>
          <w:rFonts w:cs="Arial"/>
          <w:szCs w:val="20"/>
          <w:lang w:val="sl-SI"/>
        </w:rPr>
        <w:t xml:space="preserve"> ministr</w:t>
      </w:r>
      <w:r w:rsidR="00A3720D" w:rsidRPr="008B7464">
        <w:rPr>
          <w:rFonts w:cs="Arial"/>
          <w:szCs w:val="20"/>
          <w:lang w:val="sl-SI"/>
        </w:rPr>
        <w:t>stva</w:t>
      </w:r>
      <w:r w:rsidR="00741F58" w:rsidRPr="008B7464">
        <w:rPr>
          <w:rFonts w:cs="Arial"/>
          <w:szCs w:val="20"/>
          <w:lang w:val="sl-SI"/>
        </w:rPr>
        <w:t xml:space="preserve"> </w:t>
      </w:r>
      <w:r w:rsidR="00741F58" w:rsidRPr="008B7464">
        <w:rPr>
          <w:rFonts w:cs="Arial"/>
          <w:szCs w:val="20"/>
          <w:lang w:val="sl-SI" w:eastAsia="sl-SI"/>
        </w:rPr>
        <w:t xml:space="preserve">št. 35030-4/2023-2560-111 z dne 9. 4. 2024 (v Prilogi </w:t>
      </w:r>
      <w:r w:rsidR="00F04893">
        <w:rPr>
          <w:rFonts w:cs="Arial"/>
          <w:szCs w:val="20"/>
          <w:lang w:val="sl-SI" w:eastAsia="sl-SI"/>
        </w:rPr>
        <w:t>2</w:t>
      </w:r>
      <w:r w:rsidR="00741F58" w:rsidRPr="008B7464">
        <w:rPr>
          <w:rFonts w:cs="Arial"/>
          <w:szCs w:val="20"/>
          <w:lang w:val="sl-SI" w:eastAsia="sl-SI"/>
        </w:rPr>
        <w:t>).</w:t>
      </w:r>
      <w:r w:rsidR="006148A7" w:rsidRPr="008B7464">
        <w:rPr>
          <w:rFonts w:cs="Arial"/>
          <w:szCs w:val="20"/>
          <w:lang w:val="sl-SI" w:eastAsia="sl-SI"/>
        </w:rPr>
        <w:t xml:space="preserve"> Če je</w:t>
      </w:r>
      <w:r w:rsidR="009D4458" w:rsidRPr="008B7464">
        <w:rPr>
          <w:rFonts w:cs="Arial"/>
          <w:szCs w:val="20"/>
          <w:lang w:val="sl-SI" w:eastAsia="sl-SI"/>
        </w:rPr>
        <w:t xml:space="preserve"> za območje </w:t>
      </w:r>
      <w:r w:rsidR="006148A7" w:rsidRPr="008B7464">
        <w:rPr>
          <w:rFonts w:cs="Arial"/>
          <w:szCs w:val="20"/>
          <w:lang w:val="sl-SI" w:eastAsia="sl-SI"/>
        </w:rPr>
        <w:t xml:space="preserve">potrebna preveritev </w:t>
      </w:r>
      <w:r w:rsidR="005E34C8" w:rsidRPr="008B7464">
        <w:rPr>
          <w:rFonts w:cs="Arial"/>
          <w:szCs w:val="20"/>
          <w:lang w:val="sl-SI" w:eastAsia="sl-SI"/>
        </w:rPr>
        <w:t xml:space="preserve">ogroženosti zaradi plazov ali erozije </w:t>
      </w:r>
      <w:r w:rsidR="009D4458" w:rsidRPr="008B7464">
        <w:rPr>
          <w:rFonts w:cs="Arial"/>
          <w:szCs w:val="20"/>
          <w:lang w:val="sl-SI" w:eastAsia="sl-SI"/>
        </w:rPr>
        <w:t xml:space="preserve">se zagotovi (občina, </w:t>
      </w:r>
      <w:r w:rsidR="00856984" w:rsidRPr="008B7464">
        <w:rPr>
          <w:rFonts w:cs="Arial"/>
          <w:szCs w:val="20"/>
          <w:lang w:val="sl-SI" w:eastAsia="sl-SI"/>
        </w:rPr>
        <w:t>Državna tehnična pisarna (DTP)</w:t>
      </w:r>
      <w:r w:rsidR="009D4458" w:rsidRPr="008B7464">
        <w:rPr>
          <w:rFonts w:cs="Arial"/>
          <w:szCs w:val="20"/>
          <w:lang w:val="sl-SI" w:eastAsia="sl-SI"/>
        </w:rPr>
        <w:t>)</w:t>
      </w:r>
      <w:r w:rsidR="005E34C8" w:rsidRPr="008B7464">
        <w:rPr>
          <w:rFonts w:cs="Arial"/>
          <w:szCs w:val="20"/>
          <w:lang w:val="sl-SI" w:eastAsia="sl-SI"/>
        </w:rPr>
        <w:t xml:space="preserve"> geološko </w:t>
      </w:r>
      <w:proofErr w:type="spellStart"/>
      <w:r w:rsidR="005E34C8" w:rsidRPr="008B7464">
        <w:rPr>
          <w:rFonts w:cs="Arial"/>
          <w:szCs w:val="20"/>
          <w:lang w:val="sl-SI" w:eastAsia="sl-SI"/>
        </w:rPr>
        <w:t>geotehnično</w:t>
      </w:r>
      <w:proofErr w:type="spellEnd"/>
      <w:r w:rsidR="005E34C8" w:rsidRPr="008B7464">
        <w:rPr>
          <w:rFonts w:cs="Arial"/>
          <w:szCs w:val="20"/>
          <w:lang w:val="sl-SI" w:eastAsia="sl-SI"/>
        </w:rPr>
        <w:t xml:space="preserve"> poročilo, ki je podlaga za končno mnenje </w:t>
      </w:r>
      <w:r w:rsidR="009D4458" w:rsidRPr="008B7464">
        <w:rPr>
          <w:rFonts w:cs="Arial"/>
          <w:szCs w:val="20"/>
          <w:lang w:val="sl-SI" w:eastAsia="sl-SI"/>
        </w:rPr>
        <w:t xml:space="preserve">DRSV </w:t>
      </w:r>
      <w:r w:rsidR="005E34C8" w:rsidRPr="008B7464">
        <w:rPr>
          <w:rFonts w:cs="Arial"/>
          <w:szCs w:val="20"/>
          <w:lang w:val="sl-SI" w:eastAsia="sl-SI"/>
        </w:rPr>
        <w:t xml:space="preserve">glede navedene ogroženosti. </w:t>
      </w:r>
    </w:p>
    <w:p w14:paraId="2776F3D6" w14:textId="77777777" w:rsidR="00C20DE7" w:rsidRDefault="00C20DE7" w:rsidP="008B7464">
      <w:pPr>
        <w:spacing w:line="276" w:lineRule="auto"/>
        <w:jc w:val="both"/>
        <w:rPr>
          <w:rFonts w:cs="Arial"/>
          <w:szCs w:val="20"/>
          <w:lang w:val="sl-SI" w:eastAsia="sl-SI"/>
        </w:rPr>
      </w:pPr>
    </w:p>
    <w:p w14:paraId="15FA92B2" w14:textId="46CC521D" w:rsidR="005E34C8" w:rsidRPr="008B7464" w:rsidRDefault="005E34C8" w:rsidP="008B7464">
      <w:pPr>
        <w:spacing w:line="276" w:lineRule="auto"/>
        <w:jc w:val="both"/>
        <w:rPr>
          <w:rFonts w:cs="Arial"/>
          <w:szCs w:val="20"/>
          <w:lang w:val="sl-SI" w:eastAsia="sl-SI"/>
        </w:rPr>
      </w:pPr>
      <w:r w:rsidRPr="008B7464">
        <w:rPr>
          <w:rFonts w:cs="Arial"/>
          <w:szCs w:val="20"/>
          <w:lang w:val="sl-SI" w:eastAsia="sl-SI"/>
        </w:rPr>
        <w:t xml:space="preserve">Po prejemu mnenj, </w:t>
      </w:r>
      <w:r w:rsidR="009D4458" w:rsidRPr="008B7464">
        <w:rPr>
          <w:rFonts w:cs="Arial"/>
          <w:szCs w:val="20"/>
          <w:lang w:val="sl-SI" w:eastAsia="sl-SI"/>
        </w:rPr>
        <w:t>iz katerih izhaja, da območje ni ogroženo</w:t>
      </w:r>
      <w:r w:rsidRPr="008B7464">
        <w:rPr>
          <w:rFonts w:cs="Arial"/>
          <w:szCs w:val="20"/>
          <w:lang w:val="sl-SI" w:eastAsia="sl-SI"/>
        </w:rPr>
        <w:t xml:space="preserve">, občina </w:t>
      </w:r>
      <w:r w:rsidR="009D4458" w:rsidRPr="008B7464">
        <w:rPr>
          <w:rFonts w:cs="Arial"/>
          <w:szCs w:val="20"/>
          <w:lang w:val="sl-SI" w:eastAsia="sl-SI"/>
        </w:rPr>
        <w:t xml:space="preserve">lahko </w:t>
      </w:r>
      <w:r w:rsidRPr="008B7464">
        <w:rPr>
          <w:rFonts w:cs="Arial"/>
          <w:szCs w:val="20"/>
          <w:lang w:val="sl-SI" w:eastAsia="sl-SI"/>
        </w:rPr>
        <w:t>pristopi k pripravi elaborata lokacijske preveritve. Vladna služba za obnovo zagotovi dokumentacijo za pridobitev mnenj in DGD</w:t>
      </w:r>
      <w:r w:rsidR="00DD24E8" w:rsidRPr="008B7464">
        <w:rPr>
          <w:rFonts w:cs="Arial"/>
          <w:szCs w:val="20"/>
          <w:lang w:val="sl-SI" w:eastAsia="sl-SI"/>
        </w:rPr>
        <w:t xml:space="preserve"> neposredno, kadar se lastnik nepremičnine, za katero je bil izdan sklep vlade</w:t>
      </w:r>
      <w:r w:rsidR="008D204C" w:rsidRPr="008B7464">
        <w:rPr>
          <w:rFonts w:cs="Arial"/>
          <w:szCs w:val="20"/>
          <w:lang w:val="sl-SI" w:eastAsia="sl-SI"/>
        </w:rPr>
        <w:t>,</w:t>
      </w:r>
      <w:r w:rsidR="00DD24E8" w:rsidRPr="008B7464">
        <w:rPr>
          <w:rFonts w:cs="Arial"/>
          <w:szCs w:val="20"/>
          <w:lang w:val="sl-SI" w:eastAsia="sl-SI"/>
        </w:rPr>
        <w:t xml:space="preserve"> odloči, da gradnjo nadomestitvenega objekta prepusti državi</w:t>
      </w:r>
      <w:r w:rsidR="008D204C" w:rsidRPr="008B7464">
        <w:rPr>
          <w:rFonts w:cs="Arial"/>
          <w:szCs w:val="20"/>
          <w:lang w:val="sl-SI" w:eastAsia="sl-SI"/>
        </w:rPr>
        <w:t>,</w:t>
      </w:r>
      <w:r w:rsidR="00DD24E8" w:rsidRPr="008B7464">
        <w:rPr>
          <w:rFonts w:cs="Arial"/>
          <w:szCs w:val="20"/>
          <w:lang w:val="sl-SI" w:eastAsia="sl-SI"/>
        </w:rPr>
        <w:t xml:space="preserve"> ali posredno kadar se </w:t>
      </w:r>
      <w:r w:rsidR="008D204C" w:rsidRPr="008B7464">
        <w:rPr>
          <w:rFonts w:cs="Arial"/>
          <w:szCs w:val="20"/>
          <w:lang w:val="sl-SI" w:eastAsia="sl-SI"/>
        </w:rPr>
        <w:t xml:space="preserve">lastnik </w:t>
      </w:r>
      <w:r w:rsidR="00DD24E8" w:rsidRPr="008B7464">
        <w:rPr>
          <w:rFonts w:cs="Arial"/>
          <w:szCs w:val="20"/>
          <w:lang w:val="sl-SI" w:eastAsia="sl-SI"/>
        </w:rPr>
        <w:t>odloči, da bo vzel odškodnino, ki mu je/bo določena s cenitvijo in potrjena s pogodbo</w:t>
      </w:r>
      <w:r w:rsidR="008D204C" w:rsidRPr="008B7464">
        <w:rPr>
          <w:rFonts w:cs="Arial"/>
          <w:szCs w:val="20"/>
          <w:lang w:val="sl-SI" w:eastAsia="sl-SI"/>
        </w:rPr>
        <w:t>,</w:t>
      </w:r>
      <w:r w:rsidR="00DD24E8" w:rsidRPr="008B7464">
        <w:rPr>
          <w:rFonts w:cs="Arial"/>
          <w:szCs w:val="20"/>
          <w:lang w:val="sl-SI" w:eastAsia="sl-SI"/>
        </w:rPr>
        <w:t xml:space="preserve"> saj je ta namenjena nakupu zemljišč, naročilu DGD projekta in izvedbi. </w:t>
      </w:r>
    </w:p>
    <w:p w14:paraId="011AB6BE" w14:textId="77777777" w:rsidR="005E34C8" w:rsidRPr="008B7464" w:rsidRDefault="005E34C8" w:rsidP="008B7464">
      <w:pPr>
        <w:spacing w:line="276" w:lineRule="auto"/>
        <w:rPr>
          <w:rFonts w:cs="Arial"/>
          <w:szCs w:val="20"/>
          <w:lang w:val="sl-SI" w:eastAsia="sl-SI"/>
        </w:rPr>
      </w:pPr>
    </w:p>
    <w:p w14:paraId="2516AFFA" w14:textId="6A1EBC39" w:rsidR="005E34C8" w:rsidRPr="00CA1E14" w:rsidRDefault="005E34C8" w:rsidP="00CA1E14">
      <w:pPr>
        <w:pStyle w:val="Odstavekseznama"/>
        <w:keepNext/>
        <w:numPr>
          <w:ilvl w:val="0"/>
          <w:numId w:val="12"/>
        </w:numPr>
        <w:spacing w:line="276" w:lineRule="auto"/>
        <w:rPr>
          <w:rFonts w:cs="Arial"/>
          <w:b/>
          <w:bCs/>
          <w:szCs w:val="20"/>
          <w:lang w:val="sl-SI" w:eastAsia="sl-SI"/>
        </w:rPr>
      </w:pPr>
      <w:r w:rsidRPr="00CA1E14">
        <w:rPr>
          <w:rFonts w:cs="Arial"/>
          <w:b/>
          <w:bCs/>
          <w:szCs w:val="20"/>
          <w:lang w:val="sl-SI" w:eastAsia="sl-SI"/>
        </w:rPr>
        <w:t>Elaborat</w:t>
      </w:r>
      <w:r w:rsidR="009510C8" w:rsidRPr="00CA1E14">
        <w:rPr>
          <w:rFonts w:cs="Arial"/>
          <w:b/>
          <w:bCs/>
          <w:szCs w:val="20"/>
          <w:lang w:val="sl-SI" w:eastAsia="sl-SI"/>
        </w:rPr>
        <w:t xml:space="preserve"> lokacijske preveritve</w:t>
      </w:r>
      <w:r w:rsidRPr="00CA1E14">
        <w:rPr>
          <w:rFonts w:cs="Arial"/>
          <w:b/>
          <w:bCs/>
          <w:szCs w:val="20"/>
          <w:lang w:val="sl-SI" w:eastAsia="sl-SI"/>
        </w:rPr>
        <w:t>:</w:t>
      </w:r>
    </w:p>
    <w:p w14:paraId="33355775" w14:textId="47550472" w:rsidR="003C369D" w:rsidRPr="008B7464" w:rsidRDefault="009D4458" w:rsidP="008B7464">
      <w:pPr>
        <w:spacing w:line="276" w:lineRule="auto"/>
        <w:jc w:val="both"/>
        <w:rPr>
          <w:rFonts w:cs="Arial"/>
          <w:szCs w:val="20"/>
          <w:lang w:val="sl-SI" w:eastAsia="sl-SI"/>
        </w:rPr>
      </w:pPr>
      <w:r w:rsidRPr="008B7464">
        <w:rPr>
          <w:rFonts w:cs="Arial"/>
          <w:szCs w:val="20"/>
          <w:lang w:val="sl-SI" w:eastAsia="sl-SI"/>
        </w:rPr>
        <w:t>Elaborat izdela</w:t>
      </w:r>
      <w:r w:rsidR="002D7CDC" w:rsidRPr="008B7464">
        <w:rPr>
          <w:rFonts w:cs="Arial"/>
          <w:szCs w:val="20"/>
          <w:lang w:val="sl-SI" w:eastAsia="sl-SI"/>
        </w:rPr>
        <w:t xml:space="preserve"> pooblaščeni prostorski načrtovalec.</w:t>
      </w:r>
      <w:r w:rsidR="00AE1EFB" w:rsidRPr="008B7464">
        <w:rPr>
          <w:rFonts w:cs="Arial"/>
          <w:szCs w:val="20"/>
          <w:lang w:val="sl-SI" w:eastAsia="sl-SI"/>
        </w:rPr>
        <w:t xml:space="preserve"> V fazi priprave elaborata lokacijske preveritve in v fazi </w:t>
      </w:r>
      <w:r w:rsidR="00856984" w:rsidRPr="008B7464">
        <w:rPr>
          <w:rFonts w:cs="Arial"/>
          <w:szCs w:val="20"/>
          <w:lang w:val="sl-SI" w:eastAsia="sl-SI"/>
        </w:rPr>
        <w:t xml:space="preserve">priprave </w:t>
      </w:r>
      <w:r w:rsidR="00AE1EFB" w:rsidRPr="008B7464">
        <w:rPr>
          <w:rFonts w:cs="Arial"/>
          <w:szCs w:val="20"/>
          <w:lang w:val="sl-SI" w:eastAsia="sl-SI"/>
        </w:rPr>
        <w:t xml:space="preserve">dokumentacije DGD je nujno usklajevanje (formalno ali neformalno) s ključnimi nosilci urejanja prostora (obvezno vsaj z DRSV in </w:t>
      </w:r>
      <w:r w:rsidR="00F04893" w:rsidRPr="008B7464">
        <w:rPr>
          <w:rFonts w:cs="Arial"/>
          <w:szCs w:val="20"/>
          <w:lang w:val="sl-SI" w:eastAsia="sl-SI"/>
        </w:rPr>
        <w:t xml:space="preserve">če gre za posege na </w:t>
      </w:r>
      <w:r w:rsidR="00F04893">
        <w:rPr>
          <w:rFonts w:cs="Arial"/>
          <w:szCs w:val="20"/>
          <w:lang w:val="sl-SI" w:eastAsia="sl-SI"/>
        </w:rPr>
        <w:t xml:space="preserve">namensko rabo prostora kmetijska zemljišča - </w:t>
      </w:r>
      <w:r w:rsidR="00F04893" w:rsidRPr="008B7464">
        <w:rPr>
          <w:rFonts w:cs="Arial"/>
          <w:szCs w:val="20"/>
          <w:lang w:val="sl-SI" w:eastAsia="sl-SI"/>
        </w:rPr>
        <w:t xml:space="preserve">K1, K2 ali </w:t>
      </w:r>
      <w:r w:rsidR="00F04893">
        <w:rPr>
          <w:rFonts w:cs="Arial"/>
          <w:szCs w:val="20"/>
          <w:lang w:val="sl-SI" w:eastAsia="sl-SI"/>
        </w:rPr>
        <w:t xml:space="preserve">gozdna zemljišča - </w:t>
      </w:r>
      <w:r w:rsidR="00F04893" w:rsidRPr="008B7464">
        <w:rPr>
          <w:rFonts w:cs="Arial"/>
          <w:szCs w:val="20"/>
          <w:lang w:val="sl-SI" w:eastAsia="sl-SI"/>
        </w:rPr>
        <w:t>G</w:t>
      </w:r>
      <w:r w:rsidR="00F04893" w:rsidRPr="008B7464" w:rsidDel="00F04893">
        <w:rPr>
          <w:rFonts w:cs="Arial"/>
          <w:szCs w:val="20"/>
          <w:lang w:val="sl-SI" w:eastAsia="sl-SI"/>
        </w:rPr>
        <w:t xml:space="preserve"> </w:t>
      </w:r>
      <w:r w:rsidR="00F04893">
        <w:rPr>
          <w:rFonts w:cs="Arial"/>
          <w:szCs w:val="20"/>
          <w:lang w:val="sl-SI" w:eastAsia="sl-SI"/>
        </w:rPr>
        <w:t>z Ministrstvom za kmetijstvo, gozdarstvo in prehrano</w:t>
      </w:r>
      <w:r w:rsidR="00AE1EFB" w:rsidRPr="008B7464">
        <w:rPr>
          <w:rFonts w:cs="Arial"/>
          <w:szCs w:val="20"/>
          <w:lang w:val="sl-SI" w:eastAsia="sl-SI"/>
        </w:rPr>
        <w:t>)</w:t>
      </w:r>
      <w:r w:rsidR="0067673B" w:rsidRPr="008B7464">
        <w:rPr>
          <w:rFonts w:cs="Arial"/>
          <w:szCs w:val="20"/>
          <w:lang w:val="sl-SI" w:eastAsia="sl-SI"/>
        </w:rPr>
        <w:t xml:space="preserve">. </w:t>
      </w:r>
      <w:r w:rsidR="00F9258F" w:rsidRPr="008B7464">
        <w:rPr>
          <w:rFonts w:cs="Arial"/>
          <w:szCs w:val="20"/>
          <w:lang w:val="sl-SI" w:eastAsia="sl-SI"/>
        </w:rPr>
        <w:t xml:space="preserve">Prav tako je pomembno sodelovanje izdelovalca elaborata lokacijske preveritve in izdelovalca dokumentacije DGD. </w:t>
      </w:r>
      <w:r w:rsidR="00A75716" w:rsidRPr="008B7464">
        <w:rPr>
          <w:rFonts w:cs="Arial"/>
          <w:szCs w:val="20"/>
          <w:lang w:val="sl-SI" w:eastAsia="sl-SI"/>
        </w:rPr>
        <w:t xml:space="preserve">Občinski urbanist </w:t>
      </w:r>
      <w:r w:rsidR="00AE1EFB" w:rsidRPr="008B7464">
        <w:rPr>
          <w:rFonts w:cs="Arial"/>
          <w:szCs w:val="20"/>
          <w:lang w:val="sl-SI" w:eastAsia="sl-SI"/>
        </w:rPr>
        <w:t xml:space="preserve">najkasneje </w:t>
      </w:r>
      <w:r w:rsidR="002D7CDC" w:rsidRPr="008B7464">
        <w:rPr>
          <w:rFonts w:cs="Arial"/>
          <w:szCs w:val="20"/>
          <w:lang w:val="sl-SI" w:eastAsia="sl-SI"/>
        </w:rPr>
        <w:t>v 15 dneh od prejema elaborata preveri skladnost elaborata z izhodišči in ZORZFS</w:t>
      </w:r>
      <w:r w:rsidR="00AE1EFB" w:rsidRPr="008B7464">
        <w:rPr>
          <w:rFonts w:cs="Arial"/>
          <w:szCs w:val="20"/>
          <w:lang w:val="sl-SI"/>
        </w:rPr>
        <w:t xml:space="preserve"> </w:t>
      </w:r>
      <w:r w:rsidR="00B46983">
        <w:rPr>
          <w:rFonts w:cs="Arial"/>
          <w:szCs w:val="20"/>
          <w:lang w:val="sl-SI" w:eastAsia="sl-SI"/>
        </w:rPr>
        <w:t>, če</w:t>
      </w:r>
      <w:r w:rsidR="00AE1EFB" w:rsidRPr="008B7464">
        <w:rPr>
          <w:rFonts w:cs="Arial"/>
          <w:szCs w:val="20"/>
          <w:lang w:val="sl-SI" w:eastAsia="sl-SI"/>
        </w:rPr>
        <w:t xml:space="preserve"> se lahko nadaljuje postopek lokacijske preveritev ter da je DGD pripravljen skladno z elaboratom lokacijske preveritve</w:t>
      </w:r>
      <w:r w:rsidR="002D7CDC" w:rsidRPr="008B7464">
        <w:rPr>
          <w:rFonts w:cs="Arial"/>
          <w:szCs w:val="20"/>
          <w:lang w:val="sl-SI" w:eastAsia="sl-SI"/>
        </w:rPr>
        <w:t>.</w:t>
      </w:r>
      <w:r w:rsidR="00A75716" w:rsidRPr="008B7464">
        <w:rPr>
          <w:rFonts w:cs="Arial"/>
          <w:szCs w:val="20"/>
          <w:lang w:val="sl-SI" w:eastAsia="sl-SI"/>
        </w:rPr>
        <w:t xml:space="preserve"> </w:t>
      </w:r>
      <w:r w:rsidRPr="008B7464">
        <w:rPr>
          <w:rFonts w:cs="Arial"/>
          <w:szCs w:val="20"/>
          <w:lang w:val="sl-SI" w:eastAsia="sl-SI"/>
        </w:rPr>
        <w:t xml:space="preserve">Vsebina </w:t>
      </w:r>
      <w:r w:rsidR="003075DA" w:rsidRPr="008B7464">
        <w:rPr>
          <w:rFonts w:cs="Arial"/>
          <w:szCs w:val="20"/>
          <w:lang w:val="sl-SI" w:eastAsia="sl-SI"/>
        </w:rPr>
        <w:t>elaborata lokacijske preveritve</w:t>
      </w:r>
      <w:r w:rsidRPr="008B7464">
        <w:rPr>
          <w:rFonts w:cs="Arial"/>
          <w:szCs w:val="20"/>
          <w:lang w:val="sl-SI" w:eastAsia="sl-SI"/>
        </w:rPr>
        <w:t xml:space="preserve"> je </w:t>
      </w:r>
      <w:r w:rsidR="00741F58" w:rsidRPr="008B7464">
        <w:rPr>
          <w:rFonts w:cs="Arial"/>
          <w:szCs w:val="20"/>
          <w:lang w:val="sl-SI" w:eastAsia="sl-SI"/>
        </w:rPr>
        <w:t>podrobneje navedena</w:t>
      </w:r>
      <w:r w:rsidRPr="008B7464">
        <w:rPr>
          <w:rFonts w:cs="Arial"/>
          <w:szCs w:val="20"/>
          <w:lang w:val="sl-SI" w:eastAsia="sl-SI"/>
        </w:rPr>
        <w:t xml:space="preserve"> v </w:t>
      </w:r>
      <w:r w:rsidR="00F04893">
        <w:rPr>
          <w:rFonts w:cs="Arial"/>
          <w:szCs w:val="20"/>
          <w:lang w:val="sl-SI" w:eastAsia="sl-SI"/>
        </w:rPr>
        <w:t>5. poglavju</w:t>
      </w:r>
      <w:r w:rsidR="00741F58" w:rsidRPr="008B7464">
        <w:rPr>
          <w:rFonts w:cs="Arial"/>
          <w:szCs w:val="20"/>
          <w:lang w:val="sl-SI" w:eastAsia="sl-SI"/>
        </w:rPr>
        <w:t xml:space="preserve"> teh navodil</w:t>
      </w:r>
      <w:r w:rsidRPr="008B7464">
        <w:rPr>
          <w:rFonts w:cs="Arial"/>
          <w:szCs w:val="20"/>
          <w:lang w:val="sl-SI" w:eastAsia="sl-SI"/>
        </w:rPr>
        <w:t>.</w:t>
      </w:r>
    </w:p>
    <w:p w14:paraId="309D3210" w14:textId="77777777" w:rsidR="00FC4D7A" w:rsidRPr="008B7464" w:rsidRDefault="00FC4D7A" w:rsidP="008B7464">
      <w:pPr>
        <w:spacing w:line="276" w:lineRule="auto"/>
        <w:rPr>
          <w:rFonts w:cs="Arial"/>
          <w:b/>
          <w:bCs/>
          <w:szCs w:val="20"/>
          <w:lang w:val="sl-SI" w:eastAsia="sl-SI"/>
        </w:rPr>
      </w:pPr>
    </w:p>
    <w:p w14:paraId="5CB8257E" w14:textId="52A08728" w:rsidR="00420D25" w:rsidRPr="00CA1E14" w:rsidRDefault="005E34C8" w:rsidP="00CA1E14">
      <w:pPr>
        <w:pStyle w:val="Odstavekseznama"/>
        <w:numPr>
          <w:ilvl w:val="0"/>
          <w:numId w:val="12"/>
        </w:numPr>
        <w:spacing w:line="276" w:lineRule="auto"/>
        <w:rPr>
          <w:rFonts w:eastAsia="+mn-ea" w:cs="Arial"/>
          <w:color w:val="000000"/>
          <w:kern w:val="24"/>
          <w:szCs w:val="20"/>
          <w:lang w:val="sl-SI"/>
        </w:rPr>
      </w:pPr>
      <w:r w:rsidRPr="00CA1E14">
        <w:rPr>
          <w:rFonts w:eastAsia="+mn-ea" w:cs="Arial"/>
          <w:b/>
          <w:bCs/>
          <w:color w:val="000000"/>
          <w:kern w:val="24"/>
          <w:szCs w:val="20"/>
          <w:lang w:val="sl-SI"/>
        </w:rPr>
        <w:t>Dokumentacija DGD</w:t>
      </w:r>
      <w:r w:rsidRPr="00CA1E14">
        <w:rPr>
          <w:rFonts w:eastAsia="+mn-ea" w:cs="Arial"/>
          <w:color w:val="000000"/>
          <w:kern w:val="24"/>
          <w:szCs w:val="20"/>
          <w:lang w:val="sl-SI"/>
        </w:rPr>
        <w:t>:</w:t>
      </w:r>
    </w:p>
    <w:p w14:paraId="00DB6A30" w14:textId="5C1FF835" w:rsidR="005E34C8" w:rsidRPr="008B7464" w:rsidRDefault="005E34C8" w:rsidP="008B7464">
      <w:pPr>
        <w:spacing w:line="276" w:lineRule="auto"/>
        <w:jc w:val="both"/>
        <w:rPr>
          <w:rFonts w:eastAsia="+mn-ea" w:cs="Arial"/>
          <w:color w:val="000000"/>
          <w:kern w:val="24"/>
          <w:szCs w:val="20"/>
          <w:lang w:val="sl-SI"/>
        </w:rPr>
      </w:pPr>
      <w:r w:rsidRPr="008B7464">
        <w:rPr>
          <w:rFonts w:eastAsia="+mn-ea" w:cs="Arial"/>
          <w:color w:val="000000"/>
          <w:kern w:val="24"/>
          <w:szCs w:val="20"/>
          <w:lang w:val="sl-SI"/>
        </w:rPr>
        <w:t>Dokumentacija DGD mora slediti določilo</w:t>
      </w:r>
      <w:r w:rsidR="002D7CDC" w:rsidRPr="008B7464">
        <w:rPr>
          <w:rFonts w:eastAsia="+mn-ea" w:cs="Arial"/>
          <w:color w:val="000000"/>
          <w:kern w:val="24"/>
          <w:szCs w:val="20"/>
          <w:lang w:val="sl-SI"/>
        </w:rPr>
        <w:t>m</w:t>
      </w:r>
      <w:r w:rsidRPr="008B7464">
        <w:rPr>
          <w:rFonts w:eastAsia="+mn-ea" w:cs="Arial"/>
          <w:color w:val="000000"/>
          <w:kern w:val="24"/>
          <w:szCs w:val="20"/>
          <w:lang w:val="sl-SI"/>
        </w:rPr>
        <w:t xml:space="preserve"> prostorskega </w:t>
      </w:r>
      <w:r w:rsidR="00A75716" w:rsidRPr="008B7464">
        <w:rPr>
          <w:rFonts w:eastAsia="+mn-ea" w:cs="Arial"/>
          <w:color w:val="000000"/>
          <w:kern w:val="24"/>
          <w:szCs w:val="20"/>
          <w:lang w:val="sl-SI"/>
        </w:rPr>
        <w:t>akta</w:t>
      </w:r>
      <w:r w:rsidRPr="008B7464">
        <w:rPr>
          <w:rFonts w:eastAsia="+mn-ea" w:cs="Arial"/>
          <w:color w:val="000000"/>
          <w:kern w:val="24"/>
          <w:szCs w:val="20"/>
          <w:lang w:val="sl-SI"/>
        </w:rPr>
        <w:t>, kar je v tem primeru lokacijska preveritev.</w:t>
      </w:r>
      <w:r w:rsidR="002D7CDC" w:rsidRPr="008B7464">
        <w:rPr>
          <w:rFonts w:eastAsia="+mn-ea" w:cs="Arial"/>
          <w:color w:val="000000"/>
          <w:kern w:val="24"/>
          <w:szCs w:val="20"/>
          <w:lang w:val="sl-SI"/>
        </w:rPr>
        <w:t xml:space="preserve"> </w:t>
      </w:r>
      <w:r w:rsidRPr="008B7464">
        <w:rPr>
          <w:rFonts w:eastAsia="+mn-ea" w:cs="Arial"/>
          <w:color w:val="000000"/>
          <w:kern w:val="24"/>
          <w:szCs w:val="20"/>
          <w:lang w:val="sl-SI"/>
        </w:rPr>
        <w:t xml:space="preserve">Da se zagotovi usklajenost obeh gradiv, je treba </w:t>
      </w:r>
      <w:r w:rsidRPr="008B7464">
        <w:rPr>
          <w:rFonts w:eastAsia="+mn-ea" w:cs="Arial"/>
          <w:b/>
          <w:bCs/>
          <w:color w:val="000000"/>
          <w:kern w:val="24"/>
          <w:szCs w:val="20"/>
          <w:lang w:val="sl-SI"/>
        </w:rPr>
        <w:t xml:space="preserve">zagotoviti sodelovanje pripravljavca </w:t>
      </w:r>
      <w:r w:rsidR="008D204C" w:rsidRPr="008B7464">
        <w:rPr>
          <w:rFonts w:eastAsia="+mn-ea" w:cs="Arial"/>
          <w:b/>
          <w:bCs/>
          <w:color w:val="000000"/>
          <w:kern w:val="24"/>
          <w:szCs w:val="20"/>
          <w:lang w:val="sl-SI"/>
        </w:rPr>
        <w:t xml:space="preserve">elaborata </w:t>
      </w:r>
      <w:r w:rsidRPr="008B7464">
        <w:rPr>
          <w:rFonts w:eastAsia="+mn-ea" w:cs="Arial"/>
          <w:b/>
          <w:bCs/>
          <w:color w:val="000000"/>
          <w:kern w:val="24"/>
          <w:szCs w:val="20"/>
          <w:lang w:val="sl-SI"/>
        </w:rPr>
        <w:t>lokacijske preveritve in izdelovalca dokumentacije</w:t>
      </w:r>
      <w:r w:rsidR="002D7CDC" w:rsidRPr="008B7464">
        <w:rPr>
          <w:rFonts w:eastAsia="+mn-ea" w:cs="Arial"/>
          <w:b/>
          <w:bCs/>
          <w:color w:val="000000"/>
          <w:kern w:val="24"/>
          <w:szCs w:val="20"/>
          <w:lang w:val="sl-SI"/>
        </w:rPr>
        <w:t xml:space="preserve"> DGD</w:t>
      </w:r>
      <w:r w:rsidRPr="008B7464">
        <w:rPr>
          <w:rFonts w:eastAsia="+mn-ea" w:cs="Arial"/>
          <w:color w:val="000000"/>
          <w:kern w:val="24"/>
          <w:szCs w:val="20"/>
          <w:lang w:val="sl-SI"/>
        </w:rPr>
        <w:t>.</w:t>
      </w:r>
      <w:r w:rsidR="002D7CDC" w:rsidRPr="008B7464">
        <w:rPr>
          <w:rFonts w:eastAsia="+mn-ea" w:cs="Arial"/>
          <w:color w:val="000000"/>
          <w:kern w:val="24"/>
          <w:szCs w:val="20"/>
          <w:lang w:val="sl-SI"/>
        </w:rPr>
        <w:t xml:space="preserve"> Pri </w:t>
      </w:r>
      <w:r w:rsidR="003075DA" w:rsidRPr="008B7464">
        <w:rPr>
          <w:rFonts w:eastAsia="+mn-ea" w:cs="Arial"/>
          <w:color w:val="000000"/>
          <w:kern w:val="24"/>
          <w:szCs w:val="20"/>
          <w:lang w:val="sl-SI"/>
        </w:rPr>
        <w:t>usklajevanju vsebin</w:t>
      </w:r>
      <w:r w:rsidR="002D7CDC" w:rsidRPr="008B7464">
        <w:rPr>
          <w:rFonts w:eastAsia="+mn-ea" w:cs="Arial"/>
          <w:color w:val="000000"/>
          <w:kern w:val="24"/>
          <w:szCs w:val="20"/>
          <w:lang w:val="sl-SI"/>
        </w:rPr>
        <w:t xml:space="preserve"> </w:t>
      </w:r>
      <w:r w:rsidR="002D7CDC" w:rsidRPr="008B7464">
        <w:rPr>
          <w:rFonts w:eastAsia="+mn-ea" w:cs="Arial"/>
          <w:b/>
          <w:bCs/>
          <w:color w:val="000000"/>
          <w:kern w:val="24"/>
          <w:szCs w:val="20"/>
          <w:lang w:val="sl-SI"/>
        </w:rPr>
        <w:t>ima pomembno vlogo občinski urbanist</w:t>
      </w:r>
      <w:r w:rsidR="002D7CDC" w:rsidRPr="008B7464">
        <w:rPr>
          <w:rFonts w:eastAsia="+mn-ea" w:cs="Arial"/>
          <w:color w:val="000000"/>
          <w:kern w:val="24"/>
          <w:szCs w:val="20"/>
          <w:lang w:val="sl-SI"/>
        </w:rPr>
        <w:t>.</w:t>
      </w:r>
      <w:r w:rsidRPr="008B7464">
        <w:rPr>
          <w:rFonts w:eastAsia="+mn-ea" w:cs="Arial"/>
          <w:color w:val="000000"/>
          <w:kern w:val="24"/>
          <w:szCs w:val="20"/>
          <w:lang w:val="sl-SI"/>
        </w:rPr>
        <w:t xml:space="preserve"> </w:t>
      </w:r>
      <w:r w:rsidR="00A75716" w:rsidRPr="008B7464">
        <w:rPr>
          <w:rFonts w:eastAsia="+mn-ea" w:cs="Arial"/>
          <w:color w:val="000000"/>
          <w:kern w:val="24"/>
          <w:szCs w:val="20"/>
          <w:lang w:val="sl-SI"/>
        </w:rPr>
        <w:t>Lokacijska preveritev izdelovalcu dokumentacije podaja prostorske pogoje, ki jih ta upošteva</w:t>
      </w:r>
      <w:r w:rsidR="002D7CDC" w:rsidRPr="008B7464">
        <w:rPr>
          <w:rFonts w:eastAsia="+mn-ea" w:cs="Arial"/>
          <w:color w:val="000000"/>
          <w:kern w:val="24"/>
          <w:szCs w:val="20"/>
          <w:lang w:val="sl-SI"/>
        </w:rPr>
        <w:t>,</w:t>
      </w:r>
      <w:r w:rsidR="00A75716" w:rsidRPr="008B7464">
        <w:rPr>
          <w:rFonts w:eastAsia="+mn-ea" w:cs="Arial"/>
          <w:color w:val="000000"/>
          <w:kern w:val="24"/>
          <w:szCs w:val="20"/>
          <w:lang w:val="sl-SI"/>
        </w:rPr>
        <w:t xml:space="preserve"> ne glede na formalnost, da prostorski </w:t>
      </w:r>
      <w:r w:rsidR="00A75716" w:rsidRPr="008B7464">
        <w:rPr>
          <w:rFonts w:eastAsia="+mn-ea" w:cs="Arial"/>
          <w:color w:val="000000"/>
          <w:kern w:val="24"/>
          <w:szCs w:val="20"/>
          <w:lang w:val="sl-SI"/>
        </w:rPr>
        <w:lastRenderedPageBreak/>
        <w:t>akt še ne velja</w:t>
      </w:r>
      <w:r w:rsidR="003075DA" w:rsidRPr="008B7464">
        <w:rPr>
          <w:rFonts w:eastAsia="+mn-ea" w:cs="Arial"/>
          <w:color w:val="000000"/>
          <w:kern w:val="24"/>
          <w:szCs w:val="20"/>
          <w:lang w:val="sl-SI"/>
        </w:rPr>
        <w:t>,</w:t>
      </w:r>
      <w:r w:rsidR="00A75716" w:rsidRPr="008B7464">
        <w:rPr>
          <w:rFonts w:eastAsia="+mn-ea" w:cs="Arial"/>
          <w:color w:val="000000"/>
          <w:kern w:val="24"/>
          <w:szCs w:val="20"/>
          <w:lang w:val="sl-SI"/>
        </w:rPr>
        <w:t xml:space="preserve"> in da se pripravlja sočasno z dokumentacijo</w:t>
      </w:r>
      <w:r w:rsidR="00FC4D7A" w:rsidRPr="008B7464">
        <w:rPr>
          <w:rFonts w:eastAsia="+mn-ea" w:cs="Arial"/>
          <w:color w:val="000000"/>
          <w:kern w:val="24"/>
          <w:szCs w:val="20"/>
          <w:lang w:val="sl-SI"/>
        </w:rPr>
        <w:t xml:space="preserve"> DGD</w:t>
      </w:r>
      <w:r w:rsidR="00A75716" w:rsidRPr="008B7464">
        <w:rPr>
          <w:rFonts w:eastAsia="+mn-ea" w:cs="Arial"/>
          <w:color w:val="000000"/>
          <w:kern w:val="24"/>
          <w:szCs w:val="20"/>
          <w:lang w:val="sl-SI"/>
        </w:rPr>
        <w:t xml:space="preserve">. Je pa treba v sodelovanju obeh strokovnjakov (pooblaščeni prostorski načrtovalec in </w:t>
      </w:r>
      <w:r w:rsidR="00882720" w:rsidRPr="008B7464">
        <w:rPr>
          <w:rFonts w:eastAsia="+mn-ea" w:cs="Arial"/>
          <w:color w:val="000000"/>
          <w:kern w:val="24"/>
          <w:szCs w:val="20"/>
          <w:lang w:val="sl-SI"/>
        </w:rPr>
        <w:t>pooblaščeni arhitekt</w:t>
      </w:r>
      <w:r w:rsidR="00A75716" w:rsidRPr="008B7464">
        <w:rPr>
          <w:rFonts w:eastAsia="+mn-ea" w:cs="Arial"/>
          <w:color w:val="000000"/>
          <w:kern w:val="24"/>
          <w:szCs w:val="20"/>
          <w:lang w:val="sl-SI"/>
        </w:rPr>
        <w:t>) zagotoviti, da so prostorski pogoji prilagojeni prostoru, kamor se nadomestitveni objekt umešča</w:t>
      </w:r>
      <w:r w:rsidR="002D7CDC" w:rsidRPr="008B7464">
        <w:rPr>
          <w:rFonts w:eastAsia="+mn-ea" w:cs="Arial"/>
          <w:color w:val="000000"/>
          <w:kern w:val="24"/>
          <w:szCs w:val="20"/>
          <w:lang w:val="sl-SI"/>
        </w:rPr>
        <w:t>,</w:t>
      </w:r>
      <w:r w:rsidR="00991E82" w:rsidRPr="008B7464">
        <w:rPr>
          <w:rFonts w:eastAsia="+mn-ea" w:cs="Arial"/>
          <w:color w:val="000000"/>
          <w:kern w:val="24"/>
          <w:szCs w:val="20"/>
          <w:lang w:val="sl-SI"/>
        </w:rPr>
        <w:t xml:space="preserve"> usklajeni z veljavnimi prostorskimi izvedbenimi akti</w:t>
      </w:r>
      <w:r w:rsidR="00A75716" w:rsidRPr="008B7464">
        <w:rPr>
          <w:rFonts w:eastAsia="+mn-ea" w:cs="Arial"/>
          <w:color w:val="000000"/>
          <w:kern w:val="24"/>
          <w:szCs w:val="20"/>
          <w:lang w:val="sl-SI"/>
        </w:rPr>
        <w:t xml:space="preserve"> in se ne prilagajajo samo željam investitorja. </w:t>
      </w:r>
    </w:p>
    <w:p w14:paraId="75445B97" w14:textId="77777777" w:rsidR="00FC4D7A" w:rsidRPr="008B7464" w:rsidRDefault="00FC4D7A" w:rsidP="008B7464">
      <w:pPr>
        <w:spacing w:line="276" w:lineRule="auto"/>
        <w:rPr>
          <w:rFonts w:cs="Arial"/>
          <w:b/>
          <w:bCs/>
          <w:szCs w:val="20"/>
          <w:lang w:val="sl-SI" w:eastAsia="sl-SI"/>
        </w:rPr>
      </w:pPr>
    </w:p>
    <w:p w14:paraId="33FCBCA1" w14:textId="221EAA44" w:rsidR="00FC4D7A" w:rsidRPr="00CA1E14" w:rsidRDefault="00FC4D7A" w:rsidP="00CA1E14">
      <w:pPr>
        <w:pStyle w:val="Odstavekseznama"/>
        <w:keepNext/>
        <w:numPr>
          <w:ilvl w:val="0"/>
          <w:numId w:val="12"/>
        </w:numPr>
        <w:spacing w:line="276" w:lineRule="auto"/>
        <w:rPr>
          <w:rFonts w:cs="Arial"/>
          <w:b/>
          <w:bCs/>
          <w:szCs w:val="20"/>
          <w:lang w:val="sl-SI" w:eastAsia="sl-SI"/>
        </w:rPr>
      </w:pPr>
      <w:r w:rsidRPr="00CA1E14">
        <w:rPr>
          <w:rFonts w:cs="Arial"/>
          <w:b/>
          <w:bCs/>
          <w:szCs w:val="20"/>
          <w:lang w:val="sl-SI" w:eastAsia="sl-SI"/>
        </w:rPr>
        <w:t xml:space="preserve">Določitev nosilcev urejanja prostora in </w:t>
      </w:r>
      <w:proofErr w:type="spellStart"/>
      <w:r w:rsidRPr="00CA1E14">
        <w:rPr>
          <w:rFonts w:cs="Arial"/>
          <w:b/>
          <w:bCs/>
          <w:szCs w:val="20"/>
          <w:lang w:val="sl-SI" w:eastAsia="sl-SI"/>
        </w:rPr>
        <w:t>mnenj</w:t>
      </w:r>
      <w:r w:rsidR="002C7026" w:rsidRPr="00CA1E14">
        <w:rPr>
          <w:rFonts w:cs="Arial"/>
          <w:b/>
          <w:bCs/>
          <w:szCs w:val="20"/>
          <w:lang w:val="sl-SI" w:eastAsia="sl-SI"/>
        </w:rPr>
        <w:t>e</w:t>
      </w:r>
      <w:r w:rsidRPr="00CA1E14">
        <w:rPr>
          <w:rFonts w:cs="Arial"/>
          <w:b/>
          <w:bCs/>
          <w:szCs w:val="20"/>
          <w:lang w:val="sl-SI" w:eastAsia="sl-SI"/>
        </w:rPr>
        <w:t>dajalcev</w:t>
      </w:r>
      <w:proofErr w:type="spellEnd"/>
      <w:r w:rsidR="00141F7B" w:rsidRPr="00CA1E14">
        <w:rPr>
          <w:rFonts w:cs="Arial"/>
          <w:b/>
          <w:bCs/>
          <w:szCs w:val="20"/>
          <w:lang w:val="sl-SI" w:eastAsia="sl-SI"/>
        </w:rPr>
        <w:t>:</w:t>
      </w:r>
    </w:p>
    <w:p w14:paraId="01DD444F" w14:textId="23987517" w:rsidR="00FC4D7A" w:rsidRPr="008B7464" w:rsidRDefault="00FC4D7A" w:rsidP="008B7464">
      <w:pPr>
        <w:spacing w:line="276" w:lineRule="auto"/>
        <w:jc w:val="both"/>
        <w:rPr>
          <w:rFonts w:cs="Arial"/>
          <w:szCs w:val="20"/>
          <w:lang w:val="sl-SI" w:eastAsia="sl-SI"/>
        </w:rPr>
      </w:pPr>
      <w:r w:rsidRPr="008B7464">
        <w:rPr>
          <w:rFonts w:cs="Arial"/>
          <w:szCs w:val="20"/>
          <w:lang w:val="sl-SI" w:eastAsia="sl-SI"/>
        </w:rPr>
        <w:t>Občinski urbanist</w:t>
      </w:r>
      <w:r w:rsidR="008E286C" w:rsidRPr="008B7464">
        <w:rPr>
          <w:rFonts w:cs="Arial"/>
          <w:szCs w:val="20"/>
          <w:lang w:val="sl-SI" w:eastAsia="sl-SI"/>
        </w:rPr>
        <w:t xml:space="preserve"> skupaj z izdelovalcem</w:t>
      </w:r>
      <w:r w:rsidR="008D204C" w:rsidRPr="008B7464">
        <w:rPr>
          <w:rFonts w:cs="Arial"/>
          <w:szCs w:val="20"/>
          <w:lang w:val="sl-SI" w:eastAsia="sl-SI"/>
        </w:rPr>
        <w:t>a</w:t>
      </w:r>
      <w:r w:rsidR="008E286C" w:rsidRPr="008B7464">
        <w:rPr>
          <w:rFonts w:cs="Arial"/>
          <w:szCs w:val="20"/>
          <w:lang w:val="sl-SI" w:eastAsia="sl-SI"/>
        </w:rPr>
        <w:t xml:space="preserve"> </w:t>
      </w:r>
      <w:r w:rsidR="008D204C" w:rsidRPr="008B7464">
        <w:rPr>
          <w:rFonts w:cs="Arial"/>
          <w:szCs w:val="20"/>
          <w:lang w:val="sl-SI" w:eastAsia="sl-SI"/>
        </w:rPr>
        <w:t>elaborata lokacijske preveritve</w:t>
      </w:r>
      <w:r w:rsidR="008E286C" w:rsidRPr="008B7464">
        <w:rPr>
          <w:rFonts w:cs="Arial"/>
          <w:szCs w:val="20"/>
          <w:lang w:val="sl-SI" w:eastAsia="sl-SI"/>
        </w:rPr>
        <w:t xml:space="preserve"> in DGD</w:t>
      </w:r>
      <w:r w:rsidRPr="008B7464">
        <w:rPr>
          <w:rFonts w:cs="Arial"/>
          <w:szCs w:val="20"/>
          <w:lang w:val="sl-SI" w:eastAsia="sl-SI"/>
        </w:rPr>
        <w:t xml:space="preserve"> </w:t>
      </w:r>
      <w:r w:rsidR="008E286C" w:rsidRPr="008B7464">
        <w:rPr>
          <w:rFonts w:cs="Arial"/>
          <w:szCs w:val="20"/>
          <w:lang w:val="sl-SI" w:eastAsia="sl-SI"/>
        </w:rPr>
        <w:t xml:space="preserve">ter v sodelovanju z </w:t>
      </w:r>
      <w:r w:rsidRPr="008B7464">
        <w:rPr>
          <w:rFonts w:cs="Arial"/>
          <w:szCs w:val="20"/>
          <w:lang w:val="sl-SI" w:eastAsia="sl-SI"/>
        </w:rPr>
        <w:t>vlad</w:t>
      </w:r>
      <w:r w:rsidR="008619F3" w:rsidRPr="008B7464">
        <w:rPr>
          <w:rFonts w:cs="Arial"/>
          <w:szCs w:val="20"/>
          <w:lang w:val="sl-SI" w:eastAsia="sl-SI"/>
        </w:rPr>
        <w:t>n</w:t>
      </w:r>
      <w:r w:rsidR="008E286C" w:rsidRPr="008B7464">
        <w:rPr>
          <w:rFonts w:cs="Arial"/>
          <w:szCs w:val="20"/>
          <w:lang w:val="sl-SI" w:eastAsia="sl-SI"/>
        </w:rPr>
        <w:t>o</w:t>
      </w:r>
      <w:r w:rsidR="008619F3" w:rsidRPr="008B7464">
        <w:rPr>
          <w:rFonts w:cs="Arial"/>
          <w:szCs w:val="20"/>
          <w:lang w:val="sl-SI" w:eastAsia="sl-SI"/>
        </w:rPr>
        <w:t xml:space="preserve"> služb</w:t>
      </w:r>
      <w:r w:rsidR="008E286C" w:rsidRPr="008B7464">
        <w:rPr>
          <w:rFonts w:cs="Arial"/>
          <w:szCs w:val="20"/>
          <w:lang w:val="sl-SI" w:eastAsia="sl-SI"/>
        </w:rPr>
        <w:t>o</w:t>
      </w:r>
      <w:r w:rsidRPr="008B7464">
        <w:rPr>
          <w:rFonts w:cs="Arial"/>
          <w:szCs w:val="20"/>
          <w:lang w:val="sl-SI" w:eastAsia="sl-SI"/>
        </w:rPr>
        <w:t xml:space="preserve"> za obnovo, glede na lastnosti območja in načrtovanega posega v prostor določi nosilce urejanja prostora in </w:t>
      </w:r>
      <w:proofErr w:type="spellStart"/>
      <w:r w:rsidRPr="008B7464">
        <w:rPr>
          <w:rFonts w:cs="Arial"/>
          <w:szCs w:val="20"/>
          <w:lang w:val="sl-SI" w:eastAsia="sl-SI"/>
        </w:rPr>
        <w:t>mnenj</w:t>
      </w:r>
      <w:r w:rsidR="00D84FDD" w:rsidRPr="008B7464">
        <w:rPr>
          <w:rFonts w:cs="Arial"/>
          <w:szCs w:val="20"/>
          <w:lang w:val="sl-SI" w:eastAsia="sl-SI"/>
        </w:rPr>
        <w:t>e</w:t>
      </w:r>
      <w:r w:rsidRPr="008B7464">
        <w:rPr>
          <w:rFonts w:cs="Arial"/>
          <w:szCs w:val="20"/>
          <w:lang w:val="sl-SI" w:eastAsia="sl-SI"/>
        </w:rPr>
        <w:t>dajalce</w:t>
      </w:r>
      <w:proofErr w:type="spellEnd"/>
      <w:r w:rsidRPr="008B7464">
        <w:rPr>
          <w:rFonts w:cs="Arial"/>
          <w:szCs w:val="20"/>
          <w:lang w:val="sl-SI" w:eastAsia="sl-SI"/>
        </w:rPr>
        <w:t>, ki morajo sodelovati v postopku lokacijske preveritve in obravnave dokumentacije DGD. T</w:t>
      </w:r>
      <w:r w:rsidR="008619F3" w:rsidRPr="008B7464">
        <w:rPr>
          <w:rFonts w:cs="Arial"/>
          <w:szCs w:val="20"/>
          <w:lang w:val="sl-SI" w:eastAsia="sl-SI"/>
        </w:rPr>
        <w:t>i</w:t>
      </w:r>
      <w:r w:rsidRPr="008B7464">
        <w:rPr>
          <w:rFonts w:cs="Arial"/>
          <w:szCs w:val="20"/>
          <w:lang w:val="sl-SI" w:eastAsia="sl-SI"/>
        </w:rPr>
        <w:t xml:space="preserve"> naj bodo določ</w:t>
      </w:r>
      <w:r w:rsidR="008E286C" w:rsidRPr="008B7464">
        <w:rPr>
          <w:rFonts w:cs="Arial"/>
          <w:szCs w:val="20"/>
          <w:lang w:val="sl-SI" w:eastAsia="sl-SI"/>
        </w:rPr>
        <w:t>e</w:t>
      </w:r>
      <w:r w:rsidRPr="008B7464">
        <w:rPr>
          <w:rFonts w:cs="Arial"/>
          <w:szCs w:val="20"/>
          <w:lang w:val="sl-SI" w:eastAsia="sl-SI"/>
        </w:rPr>
        <w:t xml:space="preserve">ni tako, da so </w:t>
      </w:r>
      <w:r w:rsidR="008619F3" w:rsidRPr="008B7464">
        <w:rPr>
          <w:rFonts w:cs="Arial"/>
          <w:szCs w:val="20"/>
          <w:lang w:val="sl-SI" w:eastAsia="sl-SI"/>
        </w:rPr>
        <w:t xml:space="preserve">v postopke </w:t>
      </w:r>
      <w:r w:rsidRPr="008B7464">
        <w:rPr>
          <w:rFonts w:cs="Arial"/>
          <w:szCs w:val="20"/>
          <w:lang w:val="sl-SI" w:eastAsia="sl-SI"/>
        </w:rPr>
        <w:t xml:space="preserve">vključeni le tisti nosilci urejanja prostor in </w:t>
      </w:r>
      <w:proofErr w:type="spellStart"/>
      <w:r w:rsidRPr="008B7464">
        <w:rPr>
          <w:rFonts w:cs="Arial"/>
          <w:szCs w:val="20"/>
          <w:lang w:val="sl-SI" w:eastAsia="sl-SI"/>
        </w:rPr>
        <w:t>mnenj</w:t>
      </w:r>
      <w:r w:rsidR="00F9258F" w:rsidRPr="008B7464">
        <w:rPr>
          <w:rFonts w:cs="Arial"/>
          <w:szCs w:val="20"/>
          <w:lang w:val="sl-SI" w:eastAsia="sl-SI"/>
        </w:rPr>
        <w:t>e</w:t>
      </w:r>
      <w:r w:rsidRPr="008B7464">
        <w:rPr>
          <w:rFonts w:cs="Arial"/>
          <w:szCs w:val="20"/>
          <w:lang w:val="sl-SI" w:eastAsia="sl-SI"/>
        </w:rPr>
        <w:t>dajalci</w:t>
      </w:r>
      <w:proofErr w:type="spellEnd"/>
      <w:r w:rsidRPr="008B7464">
        <w:rPr>
          <w:rFonts w:cs="Arial"/>
          <w:szCs w:val="20"/>
          <w:lang w:val="sl-SI" w:eastAsia="sl-SI"/>
        </w:rPr>
        <w:t>, ki jih načrtovani poseg v prostor zadeva.</w:t>
      </w:r>
    </w:p>
    <w:p w14:paraId="4DD5A3C1" w14:textId="77777777" w:rsidR="00A75716" w:rsidRPr="008B7464" w:rsidRDefault="00A75716" w:rsidP="008B7464">
      <w:pPr>
        <w:spacing w:line="276" w:lineRule="auto"/>
        <w:rPr>
          <w:rFonts w:eastAsia="+mn-ea" w:cs="Arial"/>
          <w:color w:val="000000"/>
          <w:kern w:val="24"/>
          <w:szCs w:val="20"/>
          <w:lang w:val="sl-SI"/>
        </w:rPr>
      </w:pPr>
    </w:p>
    <w:p w14:paraId="73CDB57F" w14:textId="78ED9763" w:rsidR="00A75716" w:rsidRPr="00CA1E14" w:rsidRDefault="00A75716" w:rsidP="00CA1E14">
      <w:pPr>
        <w:pStyle w:val="Odstavekseznama"/>
        <w:numPr>
          <w:ilvl w:val="0"/>
          <w:numId w:val="12"/>
        </w:numPr>
        <w:spacing w:line="276" w:lineRule="auto"/>
        <w:rPr>
          <w:rFonts w:eastAsia="+mn-ea" w:cs="Arial"/>
          <w:b/>
          <w:bCs/>
          <w:color w:val="000000"/>
          <w:kern w:val="24"/>
          <w:szCs w:val="20"/>
          <w:lang w:val="sl-SI"/>
        </w:rPr>
      </w:pPr>
      <w:r w:rsidRPr="00CA1E14">
        <w:rPr>
          <w:rFonts w:eastAsia="+mn-ea" w:cs="Arial"/>
          <w:b/>
          <w:bCs/>
          <w:color w:val="000000"/>
          <w:kern w:val="24"/>
          <w:szCs w:val="20"/>
          <w:lang w:val="sl-SI"/>
        </w:rPr>
        <w:t>Lokacijska obravnava:</w:t>
      </w:r>
    </w:p>
    <w:p w14:paraId="24303C89" w14:textId="77CF3EEA" w:rsidR="006F5745" w:rsidRPr="008B7464" w:rsidRDefault="00A75716" w:rsidP="008B7464">
      <w:pPr>
        <w:spacing w:line="276" w:lineRule="auto"/>
        <w:jc w:val="both"/>
        <w:rPr>
          <w:rFonts w:eastAsia="+mn-ea" w:cs="Arial"/>
          <w:color w:val="000000"/>
          <w:kern w:val="24"/>
          <w:szCs w:val="20"/>
          <w:lang w:val="sl-SI"/>
        </w:rPr>
      </w:pPr>
      <w:r w:rsidRPr="008B7464">
        <w:rPr>
          <w:rFonts w:eastAsia="+mn-ea" w:cs="Arial"/>
          <w:color w:val="000000"/>
          <w:kern w:val="24"/>
          <w:szCs w:val="20"/>
          <w:lang w:val="sl-SI"/>
        </w:rPr>
        <w:t xml:space="preserve">Občina v sodelovanju z vladno službo za obnovo skliče obravnavo z nosilci urejanja prostora in </w:t>
      </w:r>
      <w:proofErr w:type="spellStart"/>
      <w:r w:rsidRPr="008B7464">
        <w:rPr>
          <w:rFonts w:eastAsia="+mn-ea" w:cs="Arial"/>
          <w:color w:val="000000"/>
          <w:kern w:val="24"/>
          <w:szCs w:val="20"/>
          <w:lang w:val="sl-SI"/>
        </w:rPr>
        <w:t>mnenjedajalci</w:t>
      </w:r>
      <w:proofErr w:type="spellEnd"/>
      <w:r w:rsidRPr="008B7464">
        <w:rPr>
          <w:rFonts w:eastAsia="+mn-ea" w:cs="Arial"/>
          <w:color w:val="000000"/>
          <w:kern w:val="24"/>
          <w:szCs w:val="20"/>
          <w:lang w:val="sl-SI"/>
        </w:rPr>
        <w:t xml:space="preserve"> praviloma na mestu sprememb sta</w:t>
      </w:r>
      <w:r w:rsidR="002D7CDC" w:rsidRPr="008B7464">
        <w:rPr>
          <w:rFonts w:eastAsia="+mn-ea" w:cs="Arial"/>
          <w:color w:val="000000"/>
          <w:kern w:val="24"/>
          <w:szCs w:val="20"/>
          <w:lang w:val="sl-SI"/>
        </w:rPr>
        <w:t>v</w:t>
      </w:r>
      <w:r w:rsidRPr="008B7464">
        <w:rPr>
          <w:rFonts w:eastAsia="+mn-ea" w:cs="Arial"/>
          <w:color w:val="000000"/>
          <w:kern w:val="24"/>
          <w:szCs w:val="20"/>
          <w:lang w:val="sl-SI"/>
        </w:rPr>
        <w:t>bnih zemljišč</w:t>
      </w:r>
      <w:r w:rsidR="003075DA" w:rsidRPr="008B7464">
        <w:rPr>
          <w:rFonts w:eastAsia="+mn-ea" w:cs="Arial"/>
          <w:color w:val="000000"/>
          <w:kern w:val="24"/>
          <w:szCs w:val="20"/>
          <w:lang w:val="sl-SI"/>
        </w:rPr>
        <w:t xml:space="preserve">. Namen lokacijske obravnave je, da se vse morebitne </w:t>
      </w:r>
      <w:r w:rsidR="006F5745" w:rsidRPr="008B7464">
        <w:rPr>
          <w:rFonts w:eastAsia="+mn-ea" w:cs="Arial"/>
          <w:color w:val="000000"/>
          <w:kern w:val="24"/>
          <w:szCs w:val="20"/>
          <w:lang w:val="sl-SI"/>
        </w:rPr>
        <w:t xml:space="preserve">nejasnosti in neusklajenosti v zvezi z elaboratom lokacijske preveritve in DGD ter med nosilci urejanja prostora ter </w:t>
      </w:r>
      <w:proofErr w:type="spellStart"/>
      <w:r w:rsidR="006F5745" w:rsidRPr="008B7464">
        <w:rPr>
          <w:rFonts w:eastAsia="+mn-ea" w:cs="Arial"/>
          <w:color w:val="000000"/>
          <w:kern w:val="24"/>
          <w:szCs w:val="20"/>
          <w:lang w:val="sl-SI"/>
        </w:rPr>
        <w:t>mnenjedajalci</w:t>
      </w:r>
      <w:proofErr w:type="spellEnd"/>
      <w:r w:rsidR="006F5745" w:rsidRPr="008B7464">
        <w:rPr>
          <w:rFonts w:eastAsia="+mn-ea" w:cs="Arial"/>
          <w:color w:val="000000"/>
          <w:kern w:val="24"/>
          <w:szCs w:val="20"/>
          <w:lang w:val="sl-SI"/>
        </w:rPr>
        <w:t xml:space="preserve"> razrešijo na najhitrejši in najbolj učinkovit način na licu mesta.</w:t>
      </w:r>
    </w:p>
    <w:p w14:paraId="0764B2A3" w14:textId="77777777" w:rsidR="008619F3" w:rsidRPr="008B7464" w:rsidRDefault="008619F3" w:rsidP="008B7464">
      <w:pPr>
        <w:spacing w:line="276" w:lineRule="auto"/>
        <w:jc w:val="both"/>
        <w:rPr>
          <w:rFonts w:eastAsia="+mn-ea" w:cs="Arial"/>
          <w:color w:val="000000"/>
          <w:kern w:val="24"/>
          <w:szCs w:val="20"/>
          <w:lang w:val="sl-SI"/>
        </w:rPr>
      </w:pPr>
    </w:p>
    <w:p w14:paraId="10A68B7F" w14:textId="693C79B2" w:rsidR="006F5745" w:rsidRPr="008B7464" w:rsidRDefault="006F5745" w:rsidP="008B7464">
      <w:pPr>
        <w:spacing w:line="276" w:lineRule="auto"/>
        <w:jc w:val="both"/>
        <w:rPr>
          <w:rFonts w:eastAsia="+mn-ea" w:cs="Arial"/>
          <w:color w:val="000000"/>
          <w:kern w:val="24"/>
          <w:szCs w:val="20"/>
          <w:lang w:val="sl-SI"/>
        </w:rPr>
      </w:pPr>
      <w:r w:rsidRPr="008B7464">
        <w:rPr>
          <w:rFonts w:eastAsia="+mn-ea" w:cs="Arial"/>
          <w:color w:val="000000"/>
          <w:kern w:val="24"/>
          <w:szCs w:val="20"/>
          <w:lang w:val="sl-SI"/>
        </w:rPr>
        <w:t xml:space="preserve">Najmanj 15 dni pred lokacijsko obravnavo prejmejo vsi nosilci urejanja prostora ter </w:t>
      </w:r>
      <w:proofErr w:type="spellStart"/>
      <w:r w:rsidRPr="008B7464">
        <w:rPr>
          <w:rFonts w:eastAsia="+mn-ea" w:cs="Arial"/>
          <w:color w:val="000000"/>
          <w:kern w:val="24"/>
          <w:szCs w:val="20"/>
          <w:lang w:val="sl-SI"/>
        </w:rPr>
        <w:t>mnenjedajalci</w:t>
      </w:r>
      <w:proofErr w:type="spellEnd"/>
      <w:r w:rsidRPr="008B7464">
        <w:rPr>
          <w:rFonts w:eastAsia="+mn-ea" w:cs="Arial"/>
          <w:color w:val="000000"/>
          <w:kern w:val="24"/>
          <w:szCs w:val="20"/>
          <w:lang w:val="sl-SI"/>
        </w:rPr>
        <w:t xml:space="preserve"> s strani občine elaborat lokacijske preveritve in </w:t>
      </w:r>
      <w:r w:rsidR="001D0579" w:rsidRPr="008B7464">
        <w:rPr>
          <w:rFonts w:eastAsia="+mn-ea" w:cs="Arial"/>
          <w:color w:val="000000"/>
          <w:kern w:val="24"/>
          <w:szCs w:val="20"/>
          <w:lang w:val="sl-SI"/>
        </w:rPr>
        <w:t xml:space="preserve">dokumentacijo </w:t>
      </w:r>
      <w:r w:rsidRPr="008B7464">
        <w:rPr>
          <w:rFonts w:eastAsia="+mn-ea" w:cs="Arial"/>
          <w:color w:val="000000"/>
          <w:kern w:val="24"/>
          <w:szCs w:val="20"/>
          <w:lang w:val="sl-SI"/>
        </w:rPr>
        <w:t xml:space="preserve">DGD. V času do lokacijske obravnave imajo nosilci urejanja prostora ter </w:t>
      </w:r>
      <w:proofErr w:type="spellStart"/>
      <w:r w:rsidRPr="008B7464">
        <w:rPr>
          <w:rFonts w:eastAsia="+mn-ea" w:cs="Arial"/>
          <w:color w:val="000000"/>
          <w:kern w:val="24"/>
          <w:szCs w:val="20"/>
          <w:lang w:val="sl-SI"/>
        </w:rPr>
        <w:t>mnenjedajalci</w:t>
      </w:r>
      <w:proofErr w:type="spellEnd"/>
      <w:r w:rsidRPr="008B7464">
        <w:rPr>
          <w:rFonts w:eastAsia="+mn-ea" w:cs="Arial"/>
          <w:color w:val="000000"/>
          <w:kern w:val="24"/>
          <w:szCs w:val="20"/>
          <w:lang w:val="sl-SI"/>
        </w:rPr>
        <w:t xml:space="preserve"> čas, da gradivo pregledajo ter občini na prejeto gradivo posredujejo morebitne pripombe. </w:t>
      </w:r>
    </w:p>
    <w:p w14:paraId="13FE37C5" w14:textId="77777777" w:rsidR="008619F3" w:rsidRPr="008B7464" w:rsidRDefault="008619F3" w:rsidP="008B7464">
      <w:pPr>
        <w:spacing w:line="276" w:lineRule="auto"/>
        <w:jc w:val="both"/>
        <w:rPr>
          <w:rFonts w:eastAsia="+mn-ea" w:cs="Arial"/>
          <w:color w:val="000000"/>
          <w:kern w:val="24"/>
          <w:szCs w:val="20"/>
          <w:lang w:val="sl-SI"/>
        </w:rPr>
      </w:pPr>
    </w:p>
    <w:p w14:paraId="639F6519" w14:textId="3BB6ADA2" w:rsidR="00A75716" w:rsidRPr="008B7464" w:rsidRDefault="006F5745" w:rsidP="008B7464">
      <w:pPr>
        <w:spacing w:line="276" w:lineRule="auto"/>
        <w:jc w:val="both"/>
        <w:rPr>
          <w:rFonts w:eastAsia="+mn-ea" w:cs="Arial"/>
          <w:color w:val="000000"/>
          <w:kern w:val="24"/>
          <w:szCs w:val="20"/>
          <w:lang w:val="sl-SI"/>
        </w:rPr>
      </w:pPr>
      <w:r w:rsidRPr="008B7464">
        <w:rPr>
          <w:rFonts w:eastAsia="+mn-ea" w:cs="Arial"/>
          <w:color w:val="000000"/>
          <w:kern w:val="24"/>
          <w:szCs w:val="20"/>
          <w:lang w:val="sl-SI"/>
        </w:rPr>
        <w:t xml:space="preserve">Priporoča se, da se lokacijske obravnave udeležijo </w:t>
      </w:r>
      <w:r w:rsidR="001D0579" w:rsidRPr="008B7464">
        <w:rPr>
          <w:rFonts w:eastAsia="+mn-ea" w:cs="Arial"/>
          <w:color w:val="000000"/>
          <w:kern w:val="24"/>
          <w:szCs w:val="20"/>
          <w:lang w:val="sl-SI"/>
        </w:rPr>
        <w:t>vsi</w:t>
      </w:r>
      <w:r w:rsidRPr="008B7464">
        <w:rPr>
          <w:rFonts w:eastAsia="+mn-ea" w:cs="Arial"/>
          <w:color w:val="000000"/>
          <w:kern w:val="24"/>
          <w:szCs w:val="20"/>
          <w:lang w:val="sl-SI"/>
        </w:rPr>
        <w:t xml:space="preserve"> nosilci urejanja prostora ter </w:t>
      </w:r>
      <w:proofErr w:type="spellStart"/>
      <w:r w:rsidRPr="008B7464">
        <w:rPr>
          <w:rFonts w:eastAsia="+mn-ea" w:cs="Arial"/>
          <w:color w:val="000000"/>
          <w:kern w:val="24"/>
          <w:szCs w:val="20"/>
          <w:lang w:val="sl-SI"/>
        </w:rPr>
        <w:t>mnenjedajalci</w:t>
      </w:r>
      <w:proofErr w:type="spellEnd"/>
      <w:r w:rsidRPr="008B7464">
        <w:rPr>
          <w:rFonts w:eastAsia="+mn-ea" w:cs="Arial"/>
          <w:color w:val="000000"/>
          <w:kern w:val="24"/>
          <w:szCs w:val="20"/>
          <w:lang w:val="sl-SI"/>
        </w:rPr>
        <w:t xml:space="preserve">, ne glede na to ali so se z gradivom strinjali ali pa </w:t>
      </w:r>
      <w:r w:rsidR="001D0579" w:rsidRPr="008B7464">
        <w:rPr>
          <w:rFonts w:eastAsia="+mn-ea" w:cs="Arial"/>
          <w:color w:val="000000"/>
          <w:kern w:val="24"/>
          <w:szCs w:val="20"/>
          <w:lang w:val="sl-SI"/>
        </w:rPr>
        <w:t>so posredovali</w:t>
      </w:r>
      <w:r w:rsidRPr="008B7464">
        <w:rPr>
          <w:rFonts w:eastAsia="+mn-ea" w:cs="Arial"/>
          <w:color w:val="000000"/>
          <w:kern w:val="24"/>
          <w:szCs w:val="20"/>
          <w:lang w:val="sl-SI"/>
        </w:rPr>
        <w:t xml:space="preserve"> svoje </w:t>
      </w:r>
      <w:r w:rsidR="001D0579" w:rsidRPr="008B7464">
        <w:rPr>
          <w:rFonts w:eastAsia="+mn-ea" w:cs="Arial"/>
          <w:color w:val="000000"/>
          <w:kern w:val="24"/>
          <w:szCs w:val="20"/>
          <w:lang w:val="sl-SI"/>
        </w:rPr>
        <w:t>pripombe</w:t>
      </w:r>
      <w:r w:rsidRPr="008B7464">
        <w:rPr>
          <w:rFonts w:eastAsia="+mn-ea" w:cs="Arial"/>
          <w:color w:val="000000"/>
          <w:kern w:val="24"/>
          <w:szCs w:val="20"/>
          <w:lang w:val="sl-SI"/>
        </w:rPr>
        <w:t xml:space="preserve">. Na lokacijski obravnavi se namreč lahko razrešijo neusklajenost, z morebitnimi </w:t>
      </w:r>
      <w:r w:rsidR="001D0579" w:rsidRPr="008B7464">
        <w:rPr>
          <w:rFonts w:eastAsia="+mn-ea" w:cs="Arial"/>
          <w:color w:val="000000"/>
          <w:kern w:val="24"/>
          <w:szCs w:val="20"/>
          <w:lang w:val="sl-SI"/>
        </w:rPr>
        <w:t>dopolnitvami</w:t>
      </w:r>
      <w:r w:rsidRPr="008B7464">
        <w:rPr>
          <w:rFonts w:eastAsia="+mn-ea" w:cs="Arial"/>
          <w:color w:val="000000"/>
          <w:kern w:val="24"/>
          <w:szCs w:val="20"/>
          <w:lang w:val="sl-SI"/>
        </w:rPr>
        <w:t xml:space="preserve"> pa so tako seznanjeni vsi in lahko na </w:t>
      </w:r>
      <w:r w:rsidR="001D0579" w:rsidRPr="008B7464">
        <w:rPr>
          <w:rFonts w:eastAsia="+mn-ea" w:cs="Arial"/>
          <w:color w:val="000000"/>
          <w:kern w:val="24"/>
          <w:szCs w:val="20"/>
          <w:lang w:val="sl-SI"/>
        </w:rPr>
        <w:t>dopolnitve</w:t>
      </w:r>
      <w:r w:rsidRPr="008B7464">
        <w:rPr>
          <w:rFonts w:eastAsia="+mn-ea" w:cs="Arial"/>
          <w:color w:val="000000"/>
          <w:kern w:val="24"/>
          <w:szCs w:val="20"/>
          <w:lang w:val="sl-SI"/>
        </w:rPr>
        <w:t xml:space="preserve"> že na sami obravnavi posredujejo svoje mnenj</w:t>
      </w:r>
      <w:r w:rsidR="001D0579" w:rsidRPr="008B7464">
        <w:rPr>
          <w:rFonts w:eastAsia="+mn-ea" w:cs="Arial"/>
          <w:color w:val="000000"/>
          <w:kern w:val="24"/>
          <w:szCs w:val="20"/>
          <w:lang w:val="sl-SI"/>
        </w:rPr>
        <w:t>e.</w:t>
      </w:r>
    </w:p>
    <w:p w14:paraId="576A5044" w14:textId="77777777" w:rsidR="00A75716" w:rsidRPr="008B7464" w:rsidRDefault="00A75716" w:rsidP="008B7464">
      <w:pPr>
        <w:spacing w:line="276" w:lineRule="auto"/>
        <w:rPr>
          <w:rFonts w:eastAsia="+mn-ea" w:cs="Arial"/>
          <w:color w:val="000000"/>
          <w:kern w:val="24"/>
          <w:szCs w:val="20"/>
          <w:lang w:val="sl-SI"/>
        </w:rPr>
      </w:pPr>
    </w:p>
    <w:p w14:paraId="2DF25341" w14:textId="2AD0A782" w:rsidR="00A75716" w:rsidRPr="00CA1E14" w:rsidRDefault="00A75716" w:rsidP="00CA1E14">
      <w:pPr>
        <w:pStyle w:val="Odstavekseznama"/>
        <w:numPr>
          <w:ilvl w:val="0"/>
          <w:numId w:val="12"/>
        </w:numPr>
        <w:spacing w:line="276" w:lineRule="auto"/>
        <w:rPr>
          <w:rFonts w:eastAsia="+mn-ea" w:cs="Arial"/>
          <w:b/>
          <w:bCs/>
          <w:color w:val="000000"/>
          <w:kern w:val="24"/>
          <w:szCs w:val="20"/>
          <w:lang w:val="sl-SI"/>
        </w:rPr>
      </w:pPr>
      <w:r w:rsidRPr="00CA1E14">
        <w:rPr>
          <w:rFonts w:eastAsia="+mn-ea" w:cs="Arial"/>
          <w:b/>
          <w:bCs/>
          <w:color w:val="000000"/>
          <w:kern w:val="24"/>
          <w:szCs w:val="20"/>
          <w:lang w:val="sl-SI"/>
        </w:rPr>
        <w:t xml:space="preserve">Zapisnik </w:t>
      </w:r>
      <w:r w:rsidR="00134CDB" w:rsidRPr="00CA1E14">
        <w:rPr>
          <w:rFonts w:eastAsia="+mn-ea" w:cs="Arial"/>
          <w:b/>
          <w:bCs/>
          <w:color w:val="000000"/>
          <w:kern w:val="24"/>
          <w:szCs w:val="20"/>
          <w:lang w:val="sl-SI"/>
        </w:rPr>
        <w:t xml:space="preserve">lokacijske </w:t>
      </w:r>
      <w:r w:rsidRPr="00CA1E14">
        <w:rPr>
          <w:rFonts w:eastAsia="+mn-ea" w:cs="Arial"/>
          <w:b/>
          <w:bCs/>
          <w:color w:val="000000"/>
          <w:kern w:val="24"/>
          <w:szCs w:val="20"/>
          <w:lang w:val="sl-SI"/>
        </w:rPr>
        <w:t>obravnave:</w:t>
      </w:r>
    </w:p>
    <w:p w14:paraId="225BBF02" w14:textId="77B50089" w:rsidR="00420D25" w:rsidRPr="008B7464" w:rsidRDefault="006F5745" w:rsidP="008B7464">
      <w:pPr>
        <w:spacing w:line="276" w:lineRule="auto"/>
        <w:jc w:val="both"/>
        <w:rPr>
          <w:rFonts w:eastAsia="+mn-ea" w:cs="Arial"/>
          <w:color w:val="000000"/>
          <w:kern w:val="24"/>
          <w:szCs w:val="20"/>
          <w:lang w:val="sl-SI"/>
        </w:rPr>
      </w:pPr>
      <w:r w:rsidRPr="008B7464">
        <w:rPr>
          <w:rFonts w:eastAsia="+mn-ea" w:cs="Arial"/>
          <w:color w:val="000000"/>
          <w:kern w:val="24"/>
          <w:szCs w:val="20"/>
          <w:lang w:val="sl-SI"/>
        </w:rPr>
        <w:t xml:space="preserve">Po opravljeni lokacijski obravnavi </w:t>
      </w:r>
      <w:r w:rsidR="008C34AC" w:rsidRPr="008B7464">
        <w:rPr>
          <w:rFonts w:eastAsia="+mn-ea" w:cs="Arial"/>
          <w:color w:val="000000"/>
          <w:kern w:val="24"/>
          <w:szCs w:val="20"/>
          <w:lang w:val="sl-SI"/>
        </w:rPr>
        <w:t>vladna služba</w:t>
      </w:r>
      <w:r w:rsidRPr="008B7464">
        <w:rPr>
          <w:rFonts w:eastAsia="+mn-ea" w:cs="Arial"/>
          <w:color w:val="000000"/>
          <w:kern w:val="24"/>
          <w:szCs w:val="20"/>
          <w:lang w:val="sl-SI"/>
        </w:rPr>
        <w:t xml:space="preserve"> za obnovo pripravi zapisnik, ki ga pošlje vsem nosilcem urejanja prostora ter </w:t>
      </w:r>
      <w:proofErr w:type="spellStart"/>
      <w:r w:rsidRPr="008B7464">
        <w:rPr>
          <w:rFonts w:eastAsia="+mn-ea" w:cs="Arial"/>
          <w:color w:val="000000"/>
          <w:kern w:val="24"/>
          <w:szCs w:val="20"/>
          <w:lang w:val="sl-SI"/>
        </w:rPr>
        <w:t>mnenjedajalcem</w:t>
      </w:r>
      <w:proofErr w:type="spellEnd"/>
      <w:r w:rsidRPr="008B7464">
        <w:rPr>
          <w:rFonts w:eastAsia="+mn-ea" w:cs="Arial"/>
          <w:color w:val="000000"/>
          <w:kern w:val="24"/>
          <w:szCs w:val="20"/>
          <w:lang w:val="sl-SI"/>
        </w:rPr>
        <w:t xml:space="preserve"> v potrditev. Sestavni del zapisnika </w:t>
      </w:r>
      <w:r w:rsidR="00A0653C" w:rsidRPr="008B7464">
        <w:rPr>
          <w:rFonts w:eastAsia="+mn-ea" w:cs="Arial"/>
          <w:color w:val="000000"/>
          <w:kern w:val="24"/>
          <w:szCs w:val="20"/>
          <w:lang w:val="sl-SI"/>
        </w:rPr>
        <w:t xml:space="preserve">sta </w:t>
      </w:r>
      <w:r w:rsidRPr="008B7464">
        <w:rPr>
          <w:rFonts w:eastAsia="+mn-ea" w:cs="Arial"/>
          <w:color w:val="000000"/>
          <w:kern w:val="24"/>
          <w:szCs w:val="20"/>
          <w:lang w:val="sl-SI"/>
        </w:rPr>
        <w:t>tudi elaborat lokacijske preveritve</w:t>
      </w:r>
      <w:r w:rsidR="00A2048B" w:rsidRPr="008B7464">
        <w:rPr>
          <w:rFonts w:eastAsia="+mn-ea" w:cs="Arial"/>
          <w:color w:val="000000"/>
          <w:kern w:val="24"/>
          <w:szCs w:val="20"/>
          <w:lang w:val="sl-SI"/>
        </w:rPr>
        <w:t xml:space="preserve"> in dokumentacija DGD</w:t>
      </w:r>
      <w:r w:rsidRPr="008B7464">
        <w:rPr>
          <w:rFonts w:eastAsia="+mn-ea" w:cs="Arial"/>
          <w:color w:val="000000"/>
          <w:kern w:val="24"/>
          <w:szCs w:val="20"/>
          <w:lang w:val="sl-SI"/>
        </w:rPr>
        <w:t xml:space="preserve">. Prejemniki zapisnika </w:t>
      </w:r>
      <w:r w:rsidR="001D0579" w:rsidRPr="008B7464">
        <w:rPr>
          <w:rFonts w:eastAsia="+mn-ea" w:cs="Arial"/>
          <w:color w:val="000000"/>
          <w:kern w:val="24"/>
          <w:szCs w:val="20"/>
          <w:lang w:val="sl-SI"/>
        </w:rPr>
        <w:t>v sedmih dneh potrdijo zapisnik,</w:t>
      </w:r>
      <w:r w:rsidRPr="008B7464">
        <w:rPr>
          <w:rFonts w:eastAsia="+mn-ea" w:cs="Arial"/>
          <w:color w:val="000000"/>
          <w:kern w:val="24"/>
          <w:szCs w:val="20"/>
          <w:lang w:val="sl-SI"/>
        </w:rPr>
        <w:t xml:space="preserve"> oziroma poda</w:t>
      </w:r>
      <w:r w:rsidR="001D0579" w:rsidRPr="008B7464">
        <w:rPr>
          <w:rFonts w:eastAsia="+mn-ea" w:cs="Arial"/>
          <w:color w:val="000000"/>
          <w:kern w:val="24"/>
          <w:szCs w:val="20"/>
          <w:lang w:val="sl-SI"/>
        </w:rPr>
        <w:t>jo</w:t>
      </w:r>
      <w:r w:rsidRPr="008B7464">
        <w:rPr>
          <w:rFonts w:eastAsia="+mn-ea" w:cs="Arial"/>
          <w:color w:val="000000"/>
          <w:kern w:val="24"/>
          <w:szCs w:val="20"/>
          <w:lang w:val="sl-SI"/>
        </w:rPr>
        <w:t xml:space="preserve"> dopolnitve/pripombe, ki se v </w:t>
      </w:r>
      <w:r w:rsidR="00A0653C" w:rsidRPr="008B7464">
        <w:rPr>
          <w:rFonts w:eastAsia="+mn-ea" w:cs="Arial"/>
          <w:color w:val="000000"/>
          <w:kern w:val="24"/>
          <w:szCs w:val="20"/>
          <w:lang w:val="sl-SI"/>
        </w:rPr>
        <w:t>tem času tudi</w:t>
      </w:r>
      <w:r w:rsidRPr="008B7464">
        <w:rPr>
          <w:rFonts w:eastAsia="+mn-ea" w:cs="Arial"/>
          <w:color w:val="000000"/>
          <w:kern w:val="24"/>
          <w:szCs w:val="20"/>
          <w:lang w:val="sl-SI"/>
        </w:rPr>
        <w:t xml:space="preserve"> </w:t>
      </w:r>
      <w:r w:rsidR="008C34AC" w:rsidRPr="008B7464">
        <w:rPr>
          <w:rFonts w:eastAsia="+mn-ea" w:cs="Arial"/>
          <w:color w:val="000000"/>
          <w:kern w:val="24"/>
          <w:szCs w:val="20"/>
          <w:lang w:val="sl-SI"/>
        </w:rPr>
        <w:t>uskladijo. Če</w:t>
      </w:r>
      <w:r w:rsidRPr="008B7464">
        <w:rPr>
          <w:rFonts w:eastAsia="+mn-ea" w:cs="Arial"/>
          <w:color w:val="000000"/>
          <w:kern w:val="24"/>
          <w:szCs w:val="20"/>
          <w:lang w:val="sl-SI"/>
        </w:rPr>
        <w:t xml:space="preserve"> zaprošeni zapisnika ne potrdijo v sedem dnevnem roku, niti ne podajo pripomb nanj se šteje, da se z zapisnikom</w:t>
      </w:r>
      <w:r w:rsidR="008C34AC" w:rsidRPr="008B7464">
        <w:rPr>
          <w:rFonts w:eastAsia="+mn-ea" w:cs="Arial"/>
          <w:color w:val="000000"/>
          <w:kern w:val="24"/>
          <w:szCs w:val="20"/>
          <w:lang w:val="sl-SI"/>
        </w:rPr>
        <w:t xml:space="preserve"> in rešitvami iz elaborata lokacijske preveritve</w:t>
      </w:r>
      <w:r w:rsidRPr="008B7464">
        <w:rPr>
          <w:rFonts w:eastAsia="+mn-ea" w:cs="Arial"/>
          <w:color w:val="000000"/>
          <w:kern w:val="24"/>
          <w:szCs w:val="20"/>
          <w:lang w:val="sl-SI"/>
        </w:rPr>
        <w:t xml:space="preserve"> </w:t>
      </w:r>
      <w:r w:rsidR="00A2048B" w:rsidRPr="008B7464">
        <w:rPr>
          <w:rFonts w:eastAsia="+mn-ea" w:cs="Arial"/>
          <w:color w:val="000000"/>
          <w:kern w:val="24"/>
          <w:szCs w:val="20"/>
          <w:lang w:val="sl-SI"/>
        </w:rPr>
        <w:t xml:space="preserve">in dokumentacije DGD </w:t>
      </w:r>
      <w:r w:rsidRPr="008B7464">
        <w:rPr>
          <w:rFonts w:eastAsia="+mn-ea" w:cs="Arial"/>
          <w:color w:val="000000"/>
          <w:kern w:val="24"/>
          <w:szCs w:val="20"/>
          <w:lang w:val="sl-SI"/>
        </w:rPr>
        <w:t>strinjajo</w:t>
      </w:r>
      <w:r w:rsidR="008C34AC" w:rsidRPr="008B7464">
        <w:rPr>
          <w:rFonts w:eastAsia="+mn-ea" w:cs="Arial"/>
          <w:color w:val="000000"/>
          <w:kern w:val="24"/>
          <w:szCs w:val="20"/>
          <w:lang w:val="sl-SI"/>
        </w:rPr>
        <w:t xml:space="preserve">, kar pa ne velja za zavarovana območja Natura 2000. Usklajen zapisnik potrdijo občina, izdelovalec elaborata lokacijske preveritve, vladna služba za obnovo ter odgovorni projektant DGD. </w:t>
      </w:r>
    </w:p>
    <w:p w14:paraId="25E05D7A" w14:textId="77777777" w:rsidR="0067673B" w:rsidRPr="008B7464" w:rsidRDefault="0067673B" w:rsidP="008B7464">
      <w:pPr>
        <w:spacing w:line="276" w:lineRule="auto"/>
        <w:jc w:val="both"/>
        <w:rPr>
          <w:rFonts w:eastAsia="+mn-ea" w:cs="Arial"/>
          <w:color w:val="000000"/>
          <w:kern w:val="24"/>
          <w:szCs w:val="20"/>
          <w:lang w:val="sl-SI"/>
        </w:rPr>
      </w:pPr>
    </w:p>
    <w:p w14:paraId="356BAD73" w14:textId="13EAFD9D" w:rsidR="008C34AC" w:rsidRPr="008B7464" w:rsidRDefault="008C34AC" w:rsidP="008B7464">
      <w:pPr>
        <w:spacing w:line="276" w:lineRule="auto"/>
        <w:jc w:val="both"/>
        <w:rPr>
          <w:rFonts w:eastAsia="+mn-ea" w:cs="Arial"/>
          <w:color w:val="000000"/>
          <w:kern w:val="24"/>
          <w:szCs w:val="20"/>
          <w:lang w:val="sl-SI"/>
        </w:rPr>
      </w:pPr>
      <w:r w:rsidRPr="008B7464">
        <w:rPr>
          <w:rFonts w:eastAsia="+mn-ea" w:cs="Arial"/>
          <w:color w:val="000000"/>
          <w:kern w:val="24"/>
          <w:szCs w:val="20"/>
          <w:lang w:val="sl-SI"/>
        </w:rPr>
        <w:t>Usklajen in potrjen zapisnik lokacijske obravnave šteje kot pridobljena mnenja vseh nosilcev urejanja prostora k elaboratu lokacijske preveritve, poleg tega pa nadomešča tudi mnenja iz 2. točke prvega odstavka 46. člena Gradbenega zakona (GZ-1)</w:t>
      </w:r>
      <w:r w:rsidR="004C1366" w:rsidRPr="008B7464">
        <w:rPr>
          <w:rStyle w:val="Sprotnaopomba-sklic"/>
          <w:rFonts w:eastAsia="+mn-ea" w:cs="Arial"/>
          <w:color w:val="000000"/>
          <w:kern w:val="24"/>
          <w:szCs w:val="20"/>
          <w:lang w:val="sl-SI"/>
        </w:rPr>
        <w:footnoteReference w:id="5"/>
      </w:r>
      <w:r w:rsidRPr="008B7464">
        <w:rPr>
          <w:rFonts w:eastAsia="+mn-ea" w:cs="Arial"/>
          <w:color w:val="000000"/>
          <w:kern w:val="24"/>
          <w:szCs w:val="20"/>
          <w:lang w:val="sl-SI"/>
        </w:rPr>
        <w:t xml:space="preserve"> in se ne glede na 2. točko prvega odstavka 54. člena GZ-1 šteje, da so k nameravani gradnji pridobljena ustrezna mnenja in je nameravana gradnja skladna s predpisi, ki so podlaga za izdajo mnenj, v skladu s četrtim odstavkom 43. člena GZ-1. Pri reševanju vloge za izdajo gradbenega dovoljenja bo upravna enota </w:t>
      </w:r>
      <w:r w:rsidR="00134CDB">
        <w:rPr>
          <w:rFonts w:eastAsia="+mn-ea" w:cs="Arial"/>
          <w:color w:val="000000"/>
          <w:kern w:val="24"/>
          <w:szCs w:val="20"/>
          <w:lang w:val="sl-SI"/>
        </w:rPr>
        <w:t xml:space="preserve">potrjen </w:t>
      </w:r>
      <w:r w:rsidRPr="008B7464">
        <w:rPr>
          <w:rFonts w:eastAsia="+mn-ea" w:cs="Arial"/>
          <w:color w:val="000000"/>
          <w:kern w:val="24"/>
          <w:szCs w:val="20"/>
          <w:lang w:val="sl-SI"/>
        </w:rPr>
        <w:t xml:space="preserve">zapisnik lokacijske obravnave štela kot pridobljena mnenja </w:t>
      </w:r>
      <w:r w:rsidR="00A2048B" w:rsidRPr="008B7464">
        <w:rPr>
          <w:rFonts w:eastAsia="+mn-ea" w:cs="Arial"/>
          <w:color w:val="000000"/>
          <w:kern w:val="24"/>
          <w:szCs w:val="20"/>
          <w:lang w:val="sl-SI"/>
        </w:rPr>
        <w:t xml:space="preserve">vseh </w:t>
      </w:r>
      <w:proofErr w:type="spellStart"/>
      <w:r w:rsidRPr="008B7464">
        <w:rPr>
          <w:rFonts w:eastAsia="+mn-ea" w:cs="Arial"/>
          <w:color w:val="000000"/>
          <w:kern w:val="24"/>
          <w:szCs w:val="20"/>
          <w:lang w:val="sl-SI"/>
        </w:rPr>
        <w:t>mnenjedajalcev</w:t>
      </w:r>
      <w:proofErr w:type="spellEnd"/>
      <w:r w:rsidR="00A0653C" w:rsidRPr="008B7464">
        <w:rPr>
          <w:rFonts w:eastAsia="+mn-ea" w:cs="Arial"/>
          <w:color w:val="000000"/>
          <w:kern w:val="24"/>
          <w:szCs w:val="20"/>
          <w:lang w:val="sl-SI"/>
        </w:rPr>
        <w:t xml:space="preserve">, ki so bili povabljeni k sodelovanju (glej poglavje Določitev </w:t>
      </w:r>
      <w:r w:rsidR="00F9258F" w:rsidRPr="008B7464">
        <w:rPr>
          <w:rFonts w:eastAsia="+mn-ea" w:cs="Arial"/>
          <w:color w:val="000000"/>
          <w:kern w:val="24"/>
          <w:szCs w:val="20"/>
          <w:lang w:val="sl-SI"/>
        </w:rPr>
        <w:t>nosilcev urejanja prostora</w:t>
      </w:r>
      <w:r w:rsidR="00A0653C" w:rsidRPr="008B7464">
        <w:rPr>
          <w:rFonts w:eastAsia="+mn-ea" w:cs="Arial"/>
          <w:color w:val="000000"/>
          <w:kern w:val="24"/>
          <w:szCs w:val="20"/>
          <w:lang w:val="sl-SI"/>
        </w:rPr>
        <w:t xml:space="preserve"> in </w:t>
      </w:r>
      <w:proofErr w:type="spellStart"/>
      <w:r w:rsidR="00A0653C" w:rsidRPr="008B7464">
        <w:rPr>
          <w:rFonts w:eastAsia="+mn-ea" w:cs="Arial"/>
          <w:color w:val="000000"/>
          <w:kern w:val="24"/>
          <w:szCs w:val="20"/>
          <w:lang w:val="sl-SI"/>
        </w:rPr>
        <w:t>mn</w:t>
      </w:r>
      <w:r w:rsidR="00F9258F" w:rsidRPr="008B7464">
        <w:rPr>
          <w:rFonts w:eastAsia="+mn-ea" w:cs="Arial"/>
          <w:color w:val="000000"/>
          <w:kern w:val="24"/>
          <w:szCs w:val="20"/>
          <w:lang w:val="sl-SI"/>
        </w:rPr>
        <w:t>enje</w:t>
      </w:r>
      <w:r w:rsidR="00A0653C" w:rsidRPr="008B7464">
        <w:rPr>
          <w:rFonts w:eastAsia="+mn-ea" w:cs="Arial"/>
          <w:color w:val="000000"/>
          <w:kern w:val="24"/>
          <w:szCs w:val="20"/>
          <w:lang w:val="sl-SI"/>
        </w:rPr>
        <w:t>dajalcev</w:t>
      </w:r>
      <w:proofErr w:type="spellEnd"/>
      <w:r w:rsidR="00A0653C" w:rsidRPr="008B7464">
        <w:rPr>
          <w:rFonts w:eastAsia="+mn-ea" w:cs="Arial"/>
          <w:color w:val="000000"/>
          <w:kern w:val="24"/>
          <w:szCs w:val="20"/>
          <w:lang w:val="sl-SI"/>
        </w:rPr>
        <w:t>)</w:t>
      </w:r>
      <w:r w:rsidRPr="008B7464">
        <w:rPr>
          <w:rFonts w:eastAsia="+mn-ea" w:cs="Arial"/>
          <w:color w:val="000000"/>
          <w:kern w:val="24"/>
          <w:szCs w:val="20"/>
          <w:lang w:val="sl-SI"/>
        </w:rPr>
        <w:t>.</w:t>
      </w:r>
    </w:p>
    <w:p w14:paraId="13863804" w14:textId="77777777" w:rsidR="00A75716" w:rsidRPr="008B7464" w:rsidRDefault="00A75716" w:rsidP="008B7464">
      <w:pPr>
        <w:spacing w:line="276" w:lineRule="auto"/>
        <w:rPr>
          <w:rFonts w:eastAsia="+mn-ea" w:cs="Arial"/>
          <w:color w:val="000000"/>
          <w:kern w:val="24"/>
          <w:szCs w:val="20"/>
          <w:lang w:val="sl-SI"/>
        </w:rPr>
      </w:pPr>
    </w:p>
    <w:p w14:paraId="29D8D059" w14:textId="346C39FB" w:rsidR="00A75716" w:rsidRPr="00CA1E14" w:rsidRDefault="00A75716" w:rsidP="00C20DE7">
      <w:pPr>
        <w:pStyle w:val="Odstavekseznama"/>
        <w:keepNext/>
        <w:numPr>
          <w:ilvl w:val="0"/>
          <w:numId w:val="12"/>
        </w:numPr>
        <w:spacing w:line="276" w:lineRule="auto"/>
        <w:ind w:left="357" w:hanging="357"/>
        <w:rPr>
          <w:rFonts w:eastAsia="+mn-ea" w:cs="Arial"/>
          <w:b/>
          <w:bCs/>
          <w:color w:val="000000"/>
          <w:kern w:val="24"/>
          <w:szCs w:val="20"/>
          <w:lang w:val="sl-SI"/>
        </w:rPr>
      </w:pPr>
      <w:r w:rsidRPr="00CA1E14">
        <w:rPr>
          <w:rFonts w:eastAsia="+mn-ea" w:cs="Arial"/>
          <w:b/>
          <w:bCs/>
          <w:color w:val="000000"/>
          <w:kern w:val="24"/>
          <w:szCs w:val="20"/>
          <w:lang w:val="sl-SI"/>
        </w:rPr>
        <w:lastRenderedPageBreak/>
        <w:t>Javna razgrnitev in stališča do pripomb</w:t>
      </w:r>
      <w:r w:rsidR="002D7CDC" w:rsidRPr="00CA1E14">
        <w:rPr>
          <w:rFonts w:eastAsia="+mn-ea" w:cs="Arial"/>
          <w:b/>
          <w:bCs/>
          <w:color w:val="000000"/>
          <w:kern w:val="24"/>
          <w:szCs w:val="20"/>
          <w:lang w:val="sl-SI"/>
        </w:rPr>
        <w:t>:</w:t>
      </w:r>
    </w:p>
    <w:p w14:paraId="144C3663" w14:textId="39790CA2" w:rsidR="00A75716" w:rsidRPr="008B7464" w:rsidRDefault="00747825" w:rsidP="008B7464">
      <w:pPr>
        <w:spacing w:line="276" w:lineRule="auto"/>
        <w:jc w:val="both"/>
        <w:rPr>
          <w:rFonts w:eastAsia="+mn-ea" w:cs="Arial"/>
          <w:color w:val="000000"/>
          <w:kern w:val="24"/>
          <w:szCs w:val="20"/>
          <w:lang w:val="sl-SI"/>
        </w:rPr>
      </w:pPr>
      <w:r w:rsidRPr="008B7464">
        <w:rPr>
          <w:rFonts w:eastAsia="+mn-ea" w:cs="Arial"/>
          <w:color w:val="000000"/>
          <w:kern w:val="24"/>
          <w:szCs w:val="20"/>
          <w:lang w:val="sl-SI"/>
        </w:rPr>
        <w:t xml:space="preserve">Elaborat lokacijske preveritve in dokumentacija DGD se javno razgrne na spletni strani občine za najmanj 15 dni. O poteku javne razgrnitve </w:t>
      </w:r>
      <w:r w:rsidR="001D0579" w:rsidRPr="008B7464">
        <w:rPr>
          <w:rFonts w:eastAsia="+mn-ea" w:cs="Arial"/>
          <w:color w:val="000000"/>
          <w:kern w:val="24"/>
          <w:szCs w:val="20"/>
          <w:lang w:val="sl-SI"/>
        </w:rPr>
        <w:t>občina</w:t>
      </w:r>
      <w:r w:rsidRPr="008B7464">
        <w:rPr>
          <w:rFonts w:eastAsia="+mn-ea" w:cs="Arial"/>
          <w:color w:val="000000"/>
          <w:kern w:val="24"/>
          <w:szCs w:val="20"/>
          <w:lang w:val="sl-SI"/>
        </w:rPr>
        <w:t xml:space="preserve"> lastnik</w:t>
      </w:r>
      <w:r w:rsidR="001D0579" w:rsidRPr="008B7464">
        <w:rPr>
          <w:rFonts w:eastAsia="+mn-ea" w:cs="Arial"/>
          <w:color w:val="000000"/>
          <w:kern w:val="24"/>
          <w:szCs w:val="20"/>
          <w:lang w:val="sl-SI"/>
        </w:rPr>
        <w:t>e</w:t>
      </w:r>
      <w:r w:rsidRPr="008B7464">
        <w:rPr>
          <w:rFonts w:eastAsia="+mn-ea" w:cs="Arial"/>
          <w:color w:val="000000"/>
          <w:kern w:val="24"/>
          <w:szCs w:val="20"/>
          <w:lang w:val="sl-SI"/>
        </w:rPr>
        <w:t xml:space="preserve"> zadevnih zemljišč in lastni</w:t>
      </w:r>
      <w:r w:rsidR="001D0579" w:rsidRPr="008B7464">
        <w:rPr>
          <w:rFonts w:eastAsia="+mn-ea" w:cs="Arial"/>
          <w:color w:val="000000"/>
          <w:kern w:val="24"/>
          <w:szCs w:val="20"/>
          <w:lang w:val="sl-SI"/>
        </w:rPr>
        <w:t>ke</w:t>
      </w:r>
      <w:r w:rsidRPr="008B7464">
        <w:rPr>
          <w:rFonts w:eastAsia="+mn-ea" w:cs="Arial"/>
          <w:color w:val="000000"/>
          <w:kern w:val="24"/>
          <w:szCs w:val="20"/>
          <w:lang w:val="sl-SI"/>
        </w:rPr>
        <w:t xml:space="preserve"> sosednjih zemljišč pisno obvesti. V času </w:t>
      </w:r>
      <w:r w:rsidR="001D0579" w:rsidRPr="008B7464">
        <w:rPr>
          <w:rFonts w:eastAsia="+mn-ea" w:cs="Arial"/>
          <w:color w:val="000000"/>
          <w:kern w:val="24"/>
          <w:szCs w:val="20"/>
          <w:lang w:val="sl-SI"/>
        </w:rPr>
        <w:t xml:space="preserve">javne razgrnitve </w:t>
      </w:r>
      <w:r w:rsidRPr="008B7464">
        <w:rPr>
          <w:rFonts w:eastAsia="+mn-ea" w:cs="Arial"/>
          <w:color w:val="000000"/>
          <w:kern w:val="24"/>
          <w:szCs w:val="20"/>
          <w:lang w:val="sl-SI"/>
        </w:rPr>
        <w:t xml:space="preserve">ima javnost možnost predložiti pripombe in predloge. Občinski urbanist po javni razgrnitvi pripravi gradivo za obravnavo na občinskem svetu, Gradivo mora poleg </w:t>
      </w:r>
      <w:r w:rsidR="00991E82" w:rsidRPr="008B7464">
        <w:rPr>
          <w:rFonts w:eastAsia="+mn-ea" w:cs="Arial"/>
          <w:color w:val="000000"/>
          <w:kern w:val="24"/>
          <w:szCs w:val="20"/>
          <w:lang w:val="sl-SI"/>
        </w:rPr>
        <w:t xml:space="preserve">usklajenega in </w:t>
      </w:r>
      <w:r w:rsidRPr="008B7464">
        <w:rPr>
          <w:rFonts w:eastAsia="+mn-ea" w:cs="Arial"/>
          <w:color w:val="000000"/>
          <w:kern w:val="24"/>
          <w:szCs w:val="20"/>
          <w:lang w:val="sl-SI"/>
        </w:rPr>
        <w:t xml:space="preserve">potrjenega zapisnika iz javne obravnave vključevati tudi stališča do prejetih pripomb in predlogov iz javne razgrnitve. </w:t>
      </w:r>
      <w:r w:rsidR="00B22FBB" w:rsidRPr="008B7464">
        <w:rPr>
          <w:rFonts w:eastAsia="+mn-ea" w:cs="Arial"/>
          <w:color w:val="000000"/>
          <w:kern w:val="24"/>
          <w:szCs w:val="20"/>
          <w:lang w:val="sl-SI"/>
        </w:rPr>
        <w:t xml:space="preserve">Glede na konkretno situacijo občinski urbanist in vladna služba za obnovo dogovorijo, kdaj se bo izvedla javna obravnava. Če so rešitve že usklajene, lahko poteka javna obravnava sočasno z obravnavo z nosilci urejanja prostora in </w:t>
      </w:r>
      <w:proofErr w:type="spellStart"/>
      <w:r w:rsidR="00B22FBB" w:rsidRPr="008B7464">
        <w:rPr>
          <w:rFonts w:eastAsia="+mn-ea" w:cs="Arial"/>
          <w:color w:val="000000"/>
          <w:kern w:val="24"/>
          <w:szCs w:val="20"/>
          <w:lang w:val="sl-SI"/>
        </w:rPr>
        <w:t>mnenjedaj</w:t>
      </w:r>
      <w:r w:rsidR="00F9258F" w:rsidRPr="008B7464">
        <w:rPr>
          <w:rFonts w:eastAsia="+mn-ea" w:cs="Arial"/>
          <w:color w:val="000000"/>
          <w:kern w:val="24"/>
          <w:szCs w:val="20"/>
          <w:lang w:val="sl-SI"/>
        </w:rPr>
        <w:t>a</w:t>
      </w:r>
      <w:r w:rsidR="00B22FBB" w:rsidRPr="008B7464">
        <w:rPr>
          <w:rFonts w:eastAsia="+mn-ea" w:cs="Arial"/>
          <w:color w:val="000000"/>
          <w:kern w:val="24"/>
          <w:szCs w:val="20"/>
          <w:lang w:val="sl-SI"/>
        </w:rPr>
        <w:t>lci</w:t>
      </w:r>
      <w:proofErr w:type="spellEnd"/>
      <w:r w:rsidR="00B22FBB" w:rsidRPr="008B7464">
        <w:rPr>
          <w:rFonts w:eastAsia="+mn-ea" w:cs="Arial"/>
          <w:color w:val="000000"/>
          <w:kern w:val="24"/>
          <w:szCs w:val="20"/>
          <w:lang w:val="sl-SI"/>
        </w:rPr>
        <w:t xml:space="preserve">, lahko pa šele po zaključenem usklajevanju z nosilci urejanja prostor in </w:t>
      </w:r>
      <w:proofErr w:type="spellStart"/>
      <w:r w:rsidR="00B22FBB" w:rsidRPr="008B7464">
        <w:rPr>
          <w:rFonts w:eastAsia="+mn-ea" w:cs="Arial"/>
          <w:color w:val="000000"/>
          <w:kern w:val="24"/>
          <w:szCs w:val="20"/>
          <w:lang w:val="sl-SI"/>
        </w:rPr>
        <w:t>mnenjedajalci</w:t>
      </w:r>
      <w:proofErr w:type="spellEnd"/>
      <w:r w:rsidR="00B22FBB" w:rsidRPr="008B7464">
        <w:rPr>
          <w:rFonts w:eastAsia="+mn-ea" w:cs="Arial"/>
          <w:color w:val="000000"/>
          <w:kern w:val="24"/>
          <w:szCs w:val="20"/>
          <w:lang w:val="sl-SI"/>
        </w:rPr>
        <w:t>.</w:t>
      </w:r>
    </w:p>
    <w:p w14:paraId="5C806317" w14:textId="42561939" w:rsidR="00A75716" w:rsidRPr="008B7464" w:rsidRDefault="00A75716" w:rsidP="008B7464">
      <w:pPr>
        <w:spacing w:line="276" w:lineRule="auto"/>
        <w:rPr>
          <w:rFonts w:eastAsia="+mn-ea" w:cs="Arial"/>
          <w:color w:val="000000"/>
          <w:kern w:val="24"/>
          <w:szCs w:val="20"/>
          <w:lang w:val="sl-SI"/>
        </w:rPr>
      </w:pPr>
    </w:p>
    <w:p w14:paraId="72CA31EE" w14:textId="53D2CEEC" w:rsidR="00A75716" w:rsidRPr="00CA1E14" w:rsidRDefault="00A75716" w:rsidP="00CA1E14">
      <w:pPr>
        <w:pStyle w:val="Odstavekseznama"/>
        <w:numPr>
          <w:ilvl w:val="0"/>
          <w:numId w:val="12"/>
        </w:numPr>
        <w:spacing w:line="276" w:lineRule="auto"/>
        <w:rPr>
          <w:rFonts w:eastAsia="+mn-ea" w:cs="Arial"/>
          <w:b/>
          <w:bCs/>
          <w:color w:val="000000"/>
          <w:kern w:val="24"/>
          <w:szCs w:val="20"/>
          <w:lang w:val="sl-SI"/>
        </w:rPr>
      </w:pPr>
      <w:r w:rsidRPr="00CA1E14">
        <w:rPr>
          <w:rFonts w:eastAsia="+mn-ea" w:cs="Arial"/>
          <w:b/>
          <w:bCs/>
          <w:color w:val="000000"/>
          <w:kern w:val="24"/>
          <w:szCs w:val="20"/>
          <w:lang w:val="sl-SI"/>
        </w:rPr>
        <w:t>Sprejem na občinskem svetu</w:t>
      </w:r>
      <w:r w:rsidR="00134CDB" w:rsidRPr="00CA1E14">
        <w:rPr>
          <w:rFonts w:eastAsia="+mn-ea" w:cs="Arial"/>
          <w:b/>
          <w:bCs/>
          <w:color w:val="000000"/>
          <w:kern w:val="24"/>
          <w:szCs w:val="20"/>
          <w:lang w:val="sl-SI"/>
        </w:rPr>
        <w:t>:</w:t>
      </w:r>
    </w:p>
    <w:p w14:paraId="2D739883" w14:textId="406939D1" w:rsidR="00A75716" w:rsidRPr="008B7464" w:rsidRDefault="00747825" w:rsidP="008B7464">
      <w:pPr>
        <w:spacing w:line="276" w:lineRule="auto"/>
        <w:jc w:val="both"/>
        <w:rPr>
          <w:rFonts w:eastAsia="+mn-ea" w:cs="Arial"/>
          <w:color w:val="000000"/>
          <w:kern w:val="24"/>
          <w:szCs w:val="20"/>
          <w:lang w:val="sl-SI"/>
        </w:rPr>
      </w:pPr>
      <w:r w:rsidRPr="008B7464">
        <w:rPr>
          <w:rFonts w:eastAsia="+mn-ea" w:cs="Arial"/>
          <w:color w:val="000000"/>
          <w:kern w:val="24"/>
          <w:szCs w:val="20"/>
          <w:lang w:val="sl-SI"/>
        </w:rPr>
        <w:t>Občinski svet lokacijsko preveritev sprejme s sklepom. Sklep o lokacijski preveritvi vsebuje besed</w:t>
      </w:r>
      <w:r w:rsidR="00134CDB">
        <w:rPr>
          <w:rFonts w:eastAsia="+mn-ea" w:cs="Arial"/>
          <w:color w:val="000000"/>
          <w:kern w:val="24"/>
          <w:szCs w:val="20"/>
          <w:lang w:val="sl-SI"/>
        </w:rPr>
        <w:t xml:space="preserve">ilni </w:t>
      </w:r>
      <w:r w:rsidRPr="008B7464">
        <w:rPr>
          <w:rFonts w:eastAsia="+mn-ea" w:cs="Arial"/>
          <w:color w:val="000000"/>
          <w:kern w:val="24"/>
          <w:szCs w:val="20"/>
          <w:lang w:val="sl-SI"/>
        </w:rPr>
        <w:t>in grafični del s prikazom območja širitve stavbnih zemljišč</w:t>
      </w:r>
      <w:r w:rsidR="006C352D" w:rsidRPr="008B7464">
        <w:rPr>
          <w:rFonts w:eastAsia="+mn-ea" w:cs="Arial"/>
          <w:color w:val="000000"/>
          <w:kern w:val="24"/>
          <w:szCs w:val="20"/>
          <w:lang w:val="sl-SI"/>
        </w:rPr>
        <w:t xml:space="preserve"> </w:t>
      </w:r>
      <w:r w:rsidRPr="008B7464">
        <w:rPr>
          <w:rFonts w:eastAsia="+mn-ea" w:cs="Arial"/>
          <w:color w:val="000000"/>
          <w:kern w:val="24"/>
          <w:szCs w:val="20"/>
          <w:lang w:val="sl-SI"/>
        </w:rPr>
        <w:t>/</w:t>
      </w:r>
      <w:r w:rsidR="006C352D" w:rsidRPr="008B7464">
        <w:rPr>
          <w:rFonts w:eastAsia="+mn-ea" w:cs="Arial"/>
          <w:color w:val="000000"/>
          <w:kern w:val="24"/>
          <w:szCs w:val="20"/>
          <w:lang w:val="sl-SI"/>
        </w:rPr>
        <w:t xml:space="preserve"> </w:t>
      </w:r>
      <w:r w:rsidRPr="008B7464">
        <w:rPr>
          <w:rFonts w:eastAsia="+mn-ea" w:cs="Arial"/>
          <w:color w:val="000000"/>
          <w:kern w:val="24"/>
          <w:szCs w:val="20"/>
          <w:lang w:val="sl-SI"/>
        </w:rPr>
        <w:t xml:space="preserve">spremembe namenske rabe </w:t>
      </w:r>
      <w:r w:rsidR="00134CDB">
        <w:rPr>
          <w:rFonts w:eastAsia="+mn-ea" w:cs="Arial"/>
          <w:color w:val="000000"/>
          <w:kern w:val="24"/>
          <w:szCs w:val="20"/>
          <w:lang w:val="sl-SI"/>
        </w:rPr>
        <w:t xml:space="preserve">prostora </w:t>
      </w:r>
      <w:r w:rsidRPr="008B7464">
        <w:rPr>
          <w:rFonts w:eastAsia="+mn-ea" w:cs="Arial"/>
          <w:color w:val="000000"/>
          <w:kern w:val="24"/>
          <w:szCs w:val="20"/>
          <w:lang w:val="sl-SI"/>
        </w:rPr>
        <w:t xml:space="preserve">stavbnih zemljišč in prostorskih izvedbenih pogojev ter </w:t>
      </w:r>
      <w:r w:rsidR="00A0653C" w:rsidRPr="008B7464">
        <w:rPr>
          <w:rFonts w:eastAsia="+mn-ea" w:cs="Arial"/>
          <w:color w:val="000000"/>
          <w:kern w:val="24"/>
          <w:szCs w:val="20"/>
          <w:lang w:val="sl-SI"/>
        </w:rPr>
        <w:t xml:space="preserve">s prikazom območja </w:t>
      </w:r>
      <w:r w:rsidRPr="008B7464">
        <w:rPr>
          <w:rFonts w:eastAsia="+mn-ea" w:cs="Arial"/>
          <w:color w:val="000000"/>
          <w:kern w:val="24"/>
          <w:szCs w:val="20"/>
          <w:lang w:val="sl-SI"/>
        </w:rPr>
        <w:t>, kjer je treba zaradi odstranitve objektov določiti novo izvedbeno regulacijo prostora, s katero bodo preprečeni novi, nesorazmerno veliki škodni dogodki.</w:t>
      </w:r>
      <w:r w:rsidR="00986D5B" w:rsidRPr="008B7464">
        <w:rPr>
          <w:rFonts w:eastAsia="+mn-ea" w:cs="Arial"/>
          <w:color w:val="000000"/>
          <w:kern w:val="24"/>
          <w:szCs w:val="20"/>
          <w:lang w:val="sl-SI"/>
        </w:rPr>
        <w:t xml:space="preserve"> Vzore</w:t>
      </w:r>
      <w:r w:rsidR="001D0579" w:rsidRPr="008B7464">
        <w:rPr>
          <w:rFonts w:eastAsia="+mn-ea" w:cs="Arial"/>
          <w:color w:val="000000"/>
          <w:kern w:val="24"/>
          <w:szCs w:val="20"/>
          <w:lang w:val="sl-SI"/>
        </w:rPr>
        <w:t>c</w:t>
      </w:r>
      <w:r w:rsidR="00986D5B" w:rsidRPr="008B7464">
        <w:rPr>
          <w:rFonts w:eastAsia="+mn-ea" w:cs="Arial"/>
          <w:color w:val="000000"/>
          <w:kern w:val="24"/>
          <w:szCs w:val="20"/>
          <w:lang w:val="sl-SI"/>
        </w:rPr>
        <w:t xml:space="preserve"> sklepa </w:t>
      </w:r>
      <w:r w:rsidR="00134CDB">
        <w:rPr>
          <w:rFonts w:eastAsia="+mn-ea" w:cs="Arial"/>
          <w:color w:val="000000"/>
          <w:kern w:val="24"/>
          <w:szCs w:val="20"/>
          <w:lang w:val="sl-SI"/>
        </w:rPr>
        <w:t xml:space="preserve">o </w:t>
      </w:r>
      <w:r w:rsidR="00134CDB" w:rsidRPr="008B7464">
        <w:rPr>
          <w:rFonts w:eastAsia="+mn-ea" w:cs="Arial"/>
          <w:color w:val="000000"/>
          <w:kern w:val="24"/>
          <w:szCs w:val="20"/>
          <w:lang w:val="sl-SI"/>
        </w:rPr>
        <w:t>lokacijsk</w:t>
      </w:r>
      <w:r w:rsidR="00134CDB">
        <w:rPr>
          <w:rFonts w:eastAsia="+mn-ea" w:cs="Arial"/>
          <w:color w:val="000000"/>
          <w:kern w:val="24"/>
          <w:szCs w:val="20"/>
          <w:lang w:val="sl-SI"/>
        </w:rPr>
        <w:t>i</w:t>
      </w:r>
      <w:r w:rsidR="00134CDB" w:rsidRPr="008B7464">
        <w:rPr>
          <w:rFonts w:eastAsia="+mn-ea" w:cs="Arial"/>
          <w:color w:val="000000"/>
          <w:kern w:val="24"/>
          <w:szCs w:val="20"/>
          <w:lang w:val="sl-SI"/>
        </w:rPr>
        <w:t xml:space="preserve"> </w:t>
      </w:r>
      <w:r w:rsidR="00986D5B" w:rsidRPr="008B7464">
        <w:rPr>
          <w:rFonts w:eastAsia="+mn-ea" w:cs="Arial"/>
          <w:color w:val="000000"/>
          <w:kern w:val="24"/>
          <w:szCs w:val="20"/>
          <w:lang w:val="sl-SI"/>
        </w:rPr>
        <w:t>preveritv</w:t>
      </w:r>
      <w:r w:rsidR="00134CDB">
        <w:rPr>
          <w:rFonts w:eastAsia="+mn-ea" w:cs="Arial"/>
          <w:color w:val="000000"/>
          <w:kern w:val="24"/>
          <w:szCs w:val="20"/>
          <w:lang w:val="sl-SI"/>
        </w:rPr>
        <w:t>i</w:t>
      </w:r>
      <w:r w:rsidR="00986D5B" w:rsidRPr="008B7464">
        <w:rPr>
          <w:rFonts w:eastAsia="+mn-ea" w:cs="Arial"/>
          <w:color w:val="000000"/>
          <w:kern w:val="24"/>
          <w:szCs w:val="20"/>
          <w:lang w:val="sl-SI"/>
        </w:rPr>
        <w:t xml:space="preserve"> je v </w:t>
      </w:r>
      <w:r w:rsidR="00186C18" w:rsidRPr="008B7464">
        <w:rPr>
          <w:rFonts w:eastAsia="+mn-ea" w:cs="Arial"/>
          <w:color w:val="000000"/>
          <w:kern w:val="24"/>
          <w:szCs w:val="20"/>
          <w:lang w:val="sl-SI"/>
        </w:rPr>
        <w:t>P</w:t>
      </w:r>
      <w:r w:rsidR="00986D5B" w:rsidRPr="008B7464">
        <w:rPr>
          <w:rFonts w:eastAsia="+mn-ea" w:cs="Arial"/>
          <w:color w:val="000000"/>
          <w:kern w:val="24"/>
          <w:szCs w:val="20"/>
          <w:lang w:val="sl-SI"/>
        </w:rPr>
        <w:t>rilogi</w:t>
      </w:r>
      <w:r w:rsidR="001D0579" w:rsidRPr="008B7464">
        <w:rPr>
          <w:rFonts w:eastAsia="+mn-ea" w:cs="Arial"/>
          <w:color w:val="000000"/>
          <w:kern w:val="24"/>
          <w:szCs w:val="20"/>
          <w:lang w:val="sl-SI"/>
        </w:rPr>
        <w:t xml:space="preserve"> 1</w:t>
      </w:r>
      <w:r w:rsidR="00986D5B" w:rsidRPr="008B7464">
        <w:rPr>
          <w:rFonts w:eastAsia="+mn-ea" w:cs="Arial"/>
          <w:color w:val="000000"/>
          <w:kern w:val="24"/>
          <w:szCs w:val="20"/>
          <w:lang w:val="sl-SI"/>
        </w:rPr>
        <w:t xml:space="preserve"> teh navodil.</w:t>
      </w:r>
      <w:r w:rsidRPr="008B7464">
        <w:rPr>
          <w:rFonts w:eastAsia="+mn-ea" w:cs="Arial"/>
          <w:color w:val="000000"/>
          <w:kern w:val="24"/>
          <w:szCs w:val="20"/>
          <w:lang w:val="sl-SI"/>
        </w:rPr>
        <w:t xml:space="preserve"> </w:t>
      </w:r>
    </w:p>
    <w:p w14:paraId="62E91F46" w14:textId="77777777" w:rsidR="00A75716" w:rsidRPr="008B7464" w:rsidRDefault="00A75716" w:rsidP="008B7464">
      <w:pPr>
        <w:spacing w:line="276" w:lineRule="auto"/>
        <w:rPr>
          <w:rFonts w:eastAsia="+mn-ea" w:cs="Arial"/>
          <w:color w:val="000000"/>
          <w:kern w:val="24"/>
          <w:szCs w:val="20"/>
          <w:lang w:val="sl-SI"/>
        </w:rPr>
      </w:pPr>
    </w:p>
    <w:p w14:paraId="358E26FF" w14:textId="6D7529C4" w:rsidR="00A75716" w:rsidRPr="00CA1E14" w:rsidRDefault="00A75716" w:rsidP="00CA1E14">
      <w:pPr>
        <w:pStyle w:val="Odstavekseznama"/>
        <w:numPr>
          <w:ilvl w:val="0"/>
          <w:numId w:val="12"/>
        </w:numPr>
        <w:spacing w:line="276" w:lineRule="auto"/>
        <w:rPr>
          <w:rFonts w:eastAsia="+mn-ea" w:cs="Arial"/>
          <w:b/>
          <w:bCs/>
          <w:color w:val="000000"/>
          <w:kern w:val="24"/>
          <w:szCs w:val="20"/>
          <w:lang w:val="sl-SI"/>
        </w:rPr>
      </w:pPr>
      <w:r w:rsidRPr="00CA1E14">
        <w:rPr>
          <w:rFonts w:eastAsia="+mn-ea" w:cs="Arial"/>
          <w:b/>
          <w:bCs/>
          <w:color w:val="000000"/>
          <w:kern w:val="24"/>
          <w:szCs w:val="20"/>
          <w:lang w:val="sl-SI"/>
        </w:rPr>
        <w:t>Sklep o lokacijski preveritvi</w:t>
      </w:r>
      <w:r w:rsidR="00210824" w:rsidRPr="00CA1E14">
        <w:rPr>
          <w:rFonts w:eastAsia="+mn-ea" w:cs="Arial"/>
          <w:b/>
          <w:bCs/>
          <w:color w:val="000000"/>
          <w:kern w:val="24"/>
          <w:szCs w:val="20"/>
          <w:lang w:val="sl-SI"/>
        </w:rPr>
        <w:t>, objava</w:t>
      </w:r>
      <w:r w:rsidRPr="00CA1E14">
        <w:rPr>
          <w:rFonts w:eastAsia="+mn-ea" w:cs="Arial"/>
          <w:b/>
          <w:bCs/>
          <w:color w:val="000000"/>
          <w:kern w:val="24"/>
          <w:szCs w:val="20"/>
          <w:lang w:val="sl-SI"/>
        </w:rPr>
        <w:t>:</w:t>
      </w:r>
    </w:p>
    <w:p w14:paraId="2A3A0F4D" w14:textId="1FDBF0A7" w:rsidR="00A75716" w:rsidRPr="008B7464" w:rsidRDefault="00747825" w:rsidP="008B7464">
      <w:pPr>
        <w:spacing w:line="276" w:lineRule="auto"/>
        <w:jc w:val="both"/>
        <w:rPr>
          <w:rFonts w:eastAsia="+mn-ea" w:cs="Arial"/>
          <w:color w:val="000000"/>
          <w:kern w:val="24"/>
          <w:szCs w:val="20"/>
          <w:lang w:val="sl-SI"/>
        </w:rPr>
      </w:pPr>
      <w:r w:rsidRPr="008B7464">
        <w:rPr>
          <w:rFonts w:eastAsia="+mn-ea" w:cs="Arial"/>
          <w:color w:val="000000"/>
          <w:kern w:val="24"/>
          <w:szCs w:val="20"/>
          <w:lang w:val="sl-SI"/>
        </w:rPr>
        <w:t xml:space="preserve">Občina sprejet sklep o lokacijski preveritvi objavi v uradnem </w:t>
      </w:r>
      <w:r w:rsidR="007D0CDE">
        <w:rPr>
          <w:rFonts w:eastAsia="+mn-ea" w:cs="Arial"/>
          <w:color w:val="000000"/>
          <w:kern w:val="24"/>
          <w:szCs w:val="20"/>
          <w:lang w:val="sl-SI"/>
        </w:rPr>
        <w:t>glasilu</w:t>
      </w:r>
      <w:r w:rsidR="00986D5B" w:rsidRPr="008B7464">
        <w:rPr>
          <w:rFonts w:eastAsia="+mn-ea" w:cs="Arial"/>
          <w:color w:val="000000"/>
          <w:kern w:val="24"/>
          <w:szCs w:val="20"/>
          <w:lang w:val="sl-SI"/>
        </w:rPr>
        <w:t xml:space="preserve">, elaborat lokacijske preveritve pa objavi na svoji spletni strani in v prostorskem informacijskem sistemu. </w:t>
      </w:r>
      <w:r w:rsidR="00AE1EFB" w:rsidRPr="008B7464">
        <w:rPr>
          <w:rFonts w:eastAsia="+mn-ea" w:cs="Arial"/>
          <w:color w:val="000000"/>
          <w:kern w:val="24"/>
          <w:szCs w:val="20"/>
          <w:lang w:val="sl-SI"/>
        </w:rPr>
        <w:t xml:space="preserve">Objavljen in uveljavljen sklep o lokacijski preveritvi je </w:t>
      </w:r>
      <w:r w:rsidR="00A0653C" w:rsidRPr="008B7464">
        <w:rPr>
          <w:rFonts w:eastAsia="+mn-ea" w:cs="Arial"/>
          <w:color w:val="000000"/>
          <w:kern w:val="24"/>
          <w:szCs w:val="20"/>
          <w:lang w:val="sl-SI"/>
        </w:rPr>
        <w:t xml:space="preserve">skupaj z zapisnikom </w:t>
      </w:r>
      <w:r w:rsidR="00134CDB">
        <w:rPr>
          <w:rFonts w:eastAsia="+mn-ea" w:cs="Arial"/>
          <w:color w:val="000000"/>
          <w:kern w:val="24"/>
          <w:szCs w:val="20"/>
          <w:lang w:val="sl-SI"/>
        </w:rPr>
        <w:t xml:space="preserve">lokacijske obravnave </w:t>
      </w:r>
      <w:r w:rsidR="00AE1EFB" w:rsidRPr="008B7464">
        <w:rPr>
          <w:rFonts w:eastAsia="+mn-ea" w:cs="Arial"/>
          <w:color w:val="000000"/>
          <w:kern w:val="24"/>
          <w:szCs w:val="20"/>
          <w:lang w:val="sl-SI"/>
        </w:rPr>
        <w:t xml:space="preserve">podlaga za izdajo gradbenih dovoljenj za nadomestitvene objekte po </w:t>
      </w:r>
      <w:r w:rsidR="00617019" w:rsidRPr="008B7464">
        <w:rPr>
          <w:rFonts w:eastAsia="+mn-ea" w:cs="Arial"/>
          <w:color w:val="000000"/>
          <w:kern w:val="24"/>
          <w:szCs w:val="20"/>
          <w:lang w:val="sl-SI"/>
        </w:rPr>
        <w:t xml:space="preserve">ZORZFS. </w:t>
      </w:r>
    </w:p>
    <w:p w14:paraId="02A610E0" w14:textId="155EAE01" w:rsidR="00A75716" w:rsidRPr="008B7464" w:rsidRDefault="00A75716" w:rsidP="008B7464">
      <w:pPr>
        <w:spacing w:line="276" w:lineRule="auto"/>
        <w:rPr>
          <w:rFonts w:eastAsia="+mn-ea" w:cs="Arial"/>
          <w:color w:val="000000"/>
          <w:kern w:val="24"/>
          <w:szCs w:val="20"/>
          <w:lang w:val="sl-SI"/>
        </w:rPr>
      </w:pPr>
      <w:r w:rsidRPr="008B7464">
        <w:rPr>
          <w:rFonts w:eastAsia="+mn-ea" w:cs="Arial"/>
          <w:color w:val="000000"/>
          <w:kern w:val="24"/>
          <w:szCs w:val="20"/>
          <w:lang w:val="sl-SI"/>
        </w:rPr>
        <w:t xml:space="preserve"> </w:t>
      </w:r>
    </w:p>
    <w:p w14:paraId="45564234" w14:textId="652FD650" w:rsidR="00420D25" w:rsidRPr="00FF2376" w:rsidRDefault="0054753B" w:rsidP="00FF2376">
      <w:pPr>
        <w:pStyle w:val="Odstavekseznama"/>
        <w:numPr>
          <w:ilvl w:val="0"/>
          <w:numId w:val="12"/>
        </w:numPr>
        <w:spacing w:line="276" w:lineRule="auto"/>
        <w:rPr>
          <w:rFonts w:eastAsia="+mn-ea" w:cs="Arial"/>
          <w:b/>
          <w:bCs/>
          <w:color w:val="000000"/>
          <w:kern w:val="24"/>
          <w:szCs w:val="20"/>
          <w:lang w:val="sl-SI"/>
        </w:rPr>
      </w:pPr>
      <w:r>
        <w:rPr>
          <w:rFonts w:eastAsia="+mn-ea" w:cs="Arial"/>
          <w:b/>
          <w:bCs/>
          <w:color w:val="000000"/>
          <w:kern w:val="24"/>
          <w:szCs w:val="20"/>
          <w:lang w:val="sl-SI"/>
        </w:rPr>
        <w:t xml:space="preserve"> </w:t>
      </w:r>
      <w:r w:rsidR="00420D25" w:rsidRPr="00FF2376">
        <w:rPr>
          <w:rFonts w:eastAsia="+mn-ea" w:cs="Arial"/>
          <w:b/>
          <w:bCs/>
          <w:color w:val="000000"/>
          <w:kern w:val="24"/>
          <w:szCs w:val="20"/>
          <w:lang w:val="sl-SI"/>
        </w:rPr>
        <w:t>Posebnosti:</w:t>
      </w:r>
    </w:p>
    <w:p w14:paraId="4B4149CD" w14:textId="60EC4C0D" w:rsidR="000C5305" w:rsidRPr="008B7464" w:rsidRDefault="002D7CDC" w:rsidP="008B7464">
      <w:pPr>
        <w:spacing w:line="276" w:lineRule="auto"/>
        <w:jc w:val="both"/>
        <w:rPr>
          <w:rFonts w:eastAsia="+mn-ea" w:cs="Arial"/>
          <w:b/>
          <w:bCs/>
          <w:color w:val="000000"/>
          <w:kern w:val="24"/>
          <w:szCs w:val="20"/>
          <w:lang w:val="sl-SI"/>
        </w:rPr>
      </w:pPr>
      <w:r w:rsidRPr="008B7464">
        <w:rPr>
          <w:rFonts w:eastAsia="+mn-ea" w:cs="Arial"/>
          <w:b/>
          <w:bCs/>
          <w:color w:val="000000"/>
          <w:kern w:val="24"/>
          <w:szCs w:val="20"/>
          <w:lang w:val="sl-SI"/>
        </w:rPr>
        <w:t>K</w:t>
      </w:r>
      <w:r w:rsidR="00420D25" w:rsidRPr="008B7464">
        <w:rPr>
          <w:rFonts w:eastAsia="+mn-ea" w:cs="Arial"/>
          <w:b/>
          <w:bCs/>
          <w:color w:val="000000"/>
          <w:kern w:val="24"/>
          <w:szCs w:val="20"/>
          <w:lang w:val="sl-SI"/>
        </w:rPr>
        <w:t>o se nadomestitveni objekt načrtuje v drugi občini</w:t>
      </w:r>
      <w:r w:rsidR="00A6289B">
        <w:rPr>
          <w:rFonts w:eastAsia="+mn-ea" w:cs="Arial"/>
          <w:b/>
          <w:bCs/>
          <w:color w:val="000000"/>
          <w:kern w:val="24"/>
          <w:szCs w:val="20"/>
          <w:lang w:val="sl-SI"/>
        </w:rPr>
        <w:t>,</w:t>
      </w:r>
      <w:r w:rsidR="00134CDB">
        <w:rPr>
          <w:rFonts w:eastAsia="+mn-ea" w:cs="Arial"/>
          <w:b/>
          <w:bCs/>
          <w:color w:val="000000"/>
          <w:kern w:val="24"/>
          <w:szCs w:val="20"/>
          <w:lang w:val="sl-SI"/>
        </w:rPr>
        <w:t xml:space="preserve"> kot je objekt za </w:t>
      </w:r>
      <w:r w:rsidR="00A6289B">
        <w:rPr>
          <w:rFonts w:eastAsia="+mn-ea" w:cs="Arial"/>
          <w:b/>
          <w:bCs/>
          <w:color w:val="000000"/>
          <w:kern w:val="24"/>
          <w:szCs w:val="20"/>
          <w:lang w:val="sl-SI"/>
        </w:rPr>
        <w:t>odstranitev</w:t>
      </w:r>
      <w:r w:rsidR="005B41F8" w:rsidRPr="008B7464">
        <w:rPr>
          <w:rFonts w:eastAsia="+mn-ea" w:cs="Arial"/>
          <w:b/>
          <w:bCs/>
          <w:color w:val="000000"/>
          <w:kern w:val="24"/>
          <w:szCs w:val="20"/>
          <w:lang w:val="sl-SI"/>
        </w:rPr>
        <w:t>,</w:t>
      </w:r>
      <w:r w:rsidR="00420D25" w:rsidRPr="008B7464">
        <w:rPr>
          <w:rFonts w:eastAsia="+mn-ea" w:cs="Arial"/>
          <w:b/>
          <w:bCs/>
          <w:color w:val="000000"/>
          <w:kern w:val="24"/>
          <w:szCs w:val="20"/>
          <w:lang w:val="sl-SI"/>
        </w:rPr>
        <w:t xml:space="preserve"> morata obe občini sprejeti sklep</w:t>
      </w:r>
      <w:r w:rsidR="00B22FBB" w:rsidRPr="008B7464">
        <w:rPr>
          <w:rFonts w:eastAsia="+mn-ea" w:cs="Arial"/>
          <w:color w:val="000000"/>
          <w:kern w:val="24"/>
          <w:szCs w:val="20"/>
          <w:lang w:val="sl-SI"/>
        </w:rPr>
        <w:t>:</w:t>
      </w:r>
      <w:r w:rsidR="00420D25" w:rsidRPr="008B7464">
        <w:rPr>
          <w:rFonts w:eastAsia="+mn-ea" w:cs="Arial"/>
          <w:color w:val="000000"/>
          <w:kern w:val="24"/>
          <w:szCs w:val="20"/>
          <w:lang w:val="sl-SI"/>
        </w:rPr>
        <w:t xml:space="preserve"> </w:t>
      </w:r>
      <w:r w:rsidR="00B22FBB" w:rsidRPr="008B7464">
        <w:rPr>
          <w:rFonts w:eastAsia="+mn-ea" w:cs="Arial"/>
          <w:color w:val="000000"/>
          <w:kern w:val="24"/>
          <w:szCs w:val="20"/>
          <w:lang w:val="sl-SI"/>
        </w:rPr>
        <w:t>pripravi se en elaborat lokacijske preveritve, ki obravnava obe lokaciji. Lokacijska obravnava naj se izvede v občini, kjer se načrtuje nadomestitveni objekt, obe občini naj sodelujeta na lokacijski obravnavi. Javna razgrnitev se izvede v obeh občinah, občinska sveta sprejmeta sklepa o lokacijski preveritvi vsak za območje</w:t>
      </w:r>
      <w:r w:rsidR="00DD5CFE" w:rsidRPr="008B7464">
        <w:rPr>
          <w:rFonts w:eastAsia="+mn-ea" w:cs="Arial"/>
          <w:color w:val="000000"/>
          <w:kern w:val="24"/>
          <w:szCs w:val="20"/>
          <w:lang w:val="sl-SI"/>
        </w:rPr>
        <w:t xml:space="preserve">, ki se nahaja v njihovi </w:t>
      </w:r>
      <w:r w:rsidR="00B22FBB" w:rsidRPr="008B7464">
        <w:rPr>
          <w:rFonts w:eastAsia="+mn-ea" w:cs="Arial"/>
          <w:color w:val="000000"/>
          <w:kern w:val="24"/>
          <w:szCs w:val="20"/>
          <w:lang w:val="sl-SI"/>
        </w:rPr>
        <w:t>občin</w:t>
      </w:r>
      <w:r w:rsidR="00DD5CFE" w:rsidRPr="008B7464">
        <w:rPr>
          <w:rFonts w:eastAsia="+mn-ea" w:cs="Arial"/>
          <w:color w:val="000000"/>
          <w:kern w:val="24"/>
          <w:szCs w:val="20"/>
          <w:lang w:val="sl-SI"/>
        </w:rPr>
        <w:t>i</w:t>
      </w:r>
      <w:r w:rsidR="00B22FBB" w:rsidRPr="008B7464">
        <w:rPr>
          <w:rFonts w:eastAsia="+mn-ea" w:cs="Arial"/>
          <w:color w:val="000000"/>
          <w:kern w:val="24"/>
          <w:szCs w:val="20"/>
          <w:lang w:val="sl-SI"/>
        </w:rPr>
        <w:t xml:space="preserve">. </w:t>
      </w:r>
    </w:p>
    <w:p w14:paraId="1B2AA5F1" w14:textId="77777777" w:rsidR="00420D25" w:rsidRPr="008B7464" w:rsidRDefault="00420D25" w:rsidP="008B7464">
      <w:pPr>
        <w:spacing w:line="276" w:lineRule="auto"/>
        <w:rPr>
          <w:rFonts w:eastAsia="+mn-ea" w:cs="Arial"/>
          <w:b/>
          <w:bCs/>
          <w:color w:val="000000"/>
          <w:kern w:val="24"/>
          <w:szCs w:val="20"/>
          <w:lang w:val="sl-SI"/>
        </w:rPr>
      </w:pPr>
    </w:p>
    <w:p w14:paraId="116AB6EA" w14:textId="404147A0" w:rsidR="000C5305" w:rsidRPr="00FF2376" w:rsidRDefault="0054753B" w:rsidP="00FF2376">
      <w:pPr>
        <w:pStyle w:val="Odstavekseznama"/>
        <w:numPr>
          <w:ilvl w:val="0"/>
          <w:numId w:val="12"/>
        </w:numPr>
        <w:spacing w:line="276" w:lineRule="auto"/>
        <w:rPr>
          <w:rFonts w:cs="Arial"/>
          <w:szCs w:val="20"/>
          <w:lang w:val="sl-SI"/>
        </w:rPr>
      </w:pPr>
      <w:r>
        <w:rPr>
          <w:rFonts w:cs="Arial"/>
          <w:b/>
          <w:bCs/>
          <w:szCs w:val="20"/>
          <w:lang w:val="sl-SI"/>
        </w:rPr>
        <w:t xml:space="preserve"> </w:t>
      </w:r>
      <w:r w:rsidR="000C5305" w:rsidRPr="00FF2376">
        <w:rPr>
          <w:rFonts w:cs="Arial"/>
          <w:b/>
          <w:bCs/>
          <w:szCs w:val="20"/>
          <w:lang w:val="sl-SI"/>
        </w:rPr>
        <w:t xml:space="preserve">Gradivo </w:t>
      </w:r>
      <w:r w:rsidR="00741F58" w:rsidRPr="00FF2376">
        <w:rPr>
          <w:rFonts w:cs="Arial"/>
          <w:b/>
          <w:bCs/>
          <w:szCs w:val="20"/>
          <w:lang w:val="sl-SI"/>
        </w:rPr>
        <w:t>lokacijske preveritve vsebuje</w:t>
      </w:r>
      <w:r w:rsidR="0098412A" w:rsidRPr="00FF2376">
        <w:rPr>
          <w:rFonts w:cs="Arial"/>
          <w:b/>
          <w:bCs/>
          <w:szCs w:val="20"/>
          <w:lang w:val="sl-SI"/>
        </w:rPr>
        <w:t>:</w:t>
      </w:r>
    </w:p>
    <w:p w14:paraId="546D418D" w14:textId="56589BB6" w:rsidR="000C5305" w:rsidRPr="008B7464" w:rsidRDefault="0098412A" w:rsidP="00CA1E14">
      <w:pPr>
        <w:pStyle w:val="Odstavekseznama"/>
        <w:numPr>
          <w:ilvl w:val="0"/>
          <w:numId w:val="10"/>
        </w:numPr>
        <w:spacing w:line="276" w:lineRule="auto"/>
        <w:jc w:val="both"/>
        <w:rPr>
          <w:rFonts w:cs="Arial"/>
          <w:szCs w:val="20"/>
          <w:lang w:val="sl-SI" w:eastAsia="sl-SI"/>
        </w:rPr>
      </w:pPr>
      <w:r w:rsidRPr="008B7464">
        <w:rPr>
          <w:rFonts w:cs="Arial"/>
          <w:b/>
          <w:bCs/>
          <w:szCs w:val="20"/>
          <w:lang w:val="sl-SI" w:eastAsia="sl-SI"/>
        </w:rPr>
        <w:t>Tekstualni del</w:t>
      </w:r>
      <w:r w:rsidRPr="008B7464">
        <w:rPr>
          <w:rFonts w:cs="Arial"/>
          <w:szCs w:val="20"/>
          <w:lang w:val="sl-SI" w:eastAsia="sl-SI"/>
        </w:rPr>
        <w:t xml:space="preserve">: </w:t>
      </w:r>
      <w:r w:rsidR="00741F58" w:rsidRPr="008B7464">
        <w:rPr>
          <w:rFonts w:cs="Arial"/>
          <w:szCs w:val="20"/>
          <w:lang w:val="sl-SI" w:eastAsia="sl-SI"/>
        </w:rPr>
        <w:t xml:space="preserve">Sklep </w:t>
      </w:r>
      <w:r w:rsidRPr="008B7464">
        <w:rPr>
          <w:rFonts w:cs="Arial"/>
          <w:szCs w:val="20"/>
          <w:lang w:val="sl-SI" w:eastAsia="sl-SI"/>
        </w:rPr>
        <w:t>o lokacijski preveritvi (v</w:t>
      </w:r>
      <w:r w:rsidR="000C5305" w:rsidRPr="008B7464">
        <w:rPr>
          <w:rFonts w:cs="Arial"/>
          <w:szCs w:val="20"/>
          <w:lang w:val="sl-SI" w:eastAsia="sl-SI"/>
        </w:rPr>
        <w:t>zorec sklepa je v Prilogi 1</w:t>
      </w:r>
      <w:r w:rsidRPr="008B7464">
        <w:rPr>
          <w:rFonts w:cs="Arial"/>
          <w:szCs w:val="20"/>
          <w:lang w:val="sl-SI" w:eastAsia="sl-SI"/>
        </w:rPr>
        <w:t>)</w:t>
      </w:r>
    </w:p>
    <w:p w14:paraId="1DC969AA" w14:textId="77777777" w:rsidR="00741F58" w:rsidRPr="008B7464" w:rsidRDefault="000C5305" w:rsidP="00CA1E14">
      <w:pPr>
        <w:pStyle w:val="Odstavekseznama"/>
        <w:numPr>
          <w:ilvl w:val="0"/>
          <w:numId w:val="10"/>
        </w:numPr>
        <w:spacing w:line="276" w:lineRule="auto"/>
        <w:rPr>
          <w:rFonts w:cs="Arial"/>
          <w:szCs w:val="20"/>
          <w:lang w:val="sl-SI" w:eastAsia="sl-SI"/>
        </w:rPr>
      </w:pPr>
      <w:r w:rsidRPr="008B7464">
        <w:rPr>
          <w:rFonts w:cs="Arial"/>
          <w:b/>
          <w:bCs/>
          <w:szCs w:val="20"/>
          <w:lang w:val="sl-SI" w:eastAsia="sl-SI"/>
        </w:rPr>
        <w:t xml:space="preserve">Grafične </w:t>
      </w:r>
      <w:r w:rsidR="0098412A" w:rsidRPr="008B7464">
        <w:rPr>
          <w:rFonts w:cs="Arial"/>
          <w:b/>
          <w:bCs/>
          <w:szCs w:val="20"/>
          <w:lang w:val="sl-SI" w:eastAsia="sl-SI"/>
        </w:rPr>
        <w:t>del</w:t>
      </w:r>
      <w:r w:rsidR="0098412A" w:rsidRPr="008B7464">
        <w:rPr>
          <w:rFonts w:cs="Arial"/>
          <w:szCs w:val="20"/>
          <w:lang w:val="sl-SI" w:eastAsia="sl-SI"/>
        </w:rPr>
        <w:t xml:space="preserve">: </w:t>
      </w:r>
    </w:p>
    <w:p w14:paraId="46873B1D" w14:textId="53AC00EC" w:rsidR="00741F58" w:rsidRPr="008B7464" w:rsidRDefault="00A87549" w:rsidP="00CA1E14">
      <w:pPr>
        <w:pStyle w:val="Odstavekseznama"/>
        <w:numPr>
          <w:ilvl w:val="1"/>
          <w:numId w:val="10"/>
        </w:numPr>
        <w:spacing w:line="276" w:lineRule="auto"/>
        <w:rPr>
          <w:rFonts w:cs="Arial"/>
          <w:szCs w:val="20"/>
          <w:lang w:val="sl-SI" w:eastAsia="sl-SI"/>
        </w:rPr>
      </w:pPr>
      <w:r>
        <w:rPr>
          <w:rFonts w:cs="Arial"/>
          <w:szCs w:val="20"/>
          <w:lang w:val="sl-SI" w:eastAsia="sl-SI"/>
        </w:rPr>
        <w:t>P</w:t>
      </w:r>
      <w:r w:rsidRPr="008B7464">
        <w:rPr>
          <w:rFonts w:cs="Arial"/>
          <w:szCs w:val="20"/>
          <w:lang w:val="sl-SI" w:eastAsia="sl-SI"/>
        </w:rPr>
        <w:t xml:space="preserve">rikaz </w:t>
      </w:r>
      <w:r w:rsidR="000C5305" w:rsidRPr="008B7464">
        <w:rPr>
          <w:rFonts w:cs="Arial"/>
          <w:szCs w:val="20"/>
          <w:lang w:val="sl-SI" w:eastAsia="sl-SI"/>
        </w:rPr>
        <w:t xml:space="preserve">območja spremembe stavbnih zemljišč </w:t>
      </w:r>
    </w:p>
    <w:p w14:paraId="7E789BE1" w14:textId="0B7A2948" w:rsidR="000C5305" w:rsidRPr="008B7464" w:rsidRDefault="00A87549" w:rsidP="00CA1E14">
      <w:pPr>
        <w:pStyle w:val="Odstavekseznama"/>
        <w:numPr>
          <w:ilvl w:val="1"/>
          <w:numId w:val="10"/>
        </w:numPr>
        <w:spacing w:line="276" w:lineRule="auto"/>
        <w:rPr>
          <w:rFonts w:cs="Arial"/>
          <w:szCs w:val="20"/>
          <w:lang w:val="sl-SI" w:eastAsia="sl-SI"/>
        </w:rPr>
      </w:pPr>
      <w:r>
        <w:rPr>
          <w:rFonts w:cs="Arial"/>
          <w:szCs w:val="20"/>
          <w:lang w:val="sl-SI" w:eastAsia="sl-SI"/>
        </w:rPr>
        <w:t>P</w:t>
      </w:r>
      <w:r w:rsidRPr="008B7464">
        <w:rPr>
          <w:rFonts w:cs="Arial"/>
          <w:szCs w:val="20"/>
          <w:lang w:val="sl-SI" w:eastAsia="sl-SI"/>
        </w:rPr>
        <w:t xml:space="preserve">rikaz </w:t>
      </w:r>
      <w:r w:rsidR="000C5305" w:rsidRPr="008B7464">
        <w:rPr>
          <w:rFonts w:cs="Arial"/>
          <w:szCs w:val="20"/>
          <w:lang w:val="sl-SI" w:eastAsia="sl-SI"/>
        </w:rPr>
        <w:t>območja objektov za odstranitev</w:t>
      </w:r>
    </w:p>
    <w:p w14:paraId="0B7725E9" w14:textId="72DB6B6C" w:rsidR="0098412A" w:rsidRPr="008B7464" w:rsidRDefault="0098412A" w:rsidP="00CA1E14">
      <w:pPr>
        <w:pStyle w:val="Odstavekseznama"/>
        <w:numPr>
          <w:ilvl w:val="0"/>
          <w:numId w:val="10"/>
        </w:numPr>
        <w:spacing w:line="276" w:lineRule="auto"/>
        <w:rPr>
          <w:rFonts w:cs="Arial"/>
          <w:szCs w:val="20"/>
          <w:lang w:val="sl-SI" w:eastAsia="sl-SI"/>
        </w:rPr>
      </w:pPr>
      <w:r w:rsidRPr="008B7464">
        <w:rPr>
          <w:rFonts w:cs="Arial"/>
          <w:b/>
          <w:bCs/>
          <w:szCs w:val="20"/>
          <w:lang w:val="sl-SI" w:eastAsia="sl-SI"/>
        </w:rPr>
        <w:t>Spremljajoče gradivo</w:t>
      </w:r>
      <w:r w:rsidRPr="008B7464">
        <w:rPr>
          <w:rFonts w:cs="Arial"/>
          <w:szCs w:val="20"/>
          <w:lang w:val="sl-SI" w:eastAsia="sl-SI"/>
        </w:rPr>
        <w:t>:</w:t>
      </w:r>
    </w:p>
    <w:p w14:paraId="740108E3" w14:textId="205A83A4" w:rsidR="000C5305" w:rsidRPr="008B7464" w:rsidRDefault="000C5305" w:rsidP="00CA1E14">
      <w:pPr>
        <w:pStyle w:val="Odstavekseznama"/>
        <w:numPr>
          <w:ilvl w:val="1"/>
          <w:numId w:val="4"/>
        </w:numPr>
        <w:spacing w:line="276" w:lineRule="auto"/>
        <w:rPr>
          <w:rFonts w:cs="Arial"/>
          <w:szCs w:val="20"/>
          <w:lang w:val="sl-SI" w:eastAsia="sl-SI"/>
        </w:rPr>
      </w:pPr>
      <w:r w:rsidRPr="008B7464">
        <w:rPr>
          <w:rFonts w:cs="Arial"/>
          <w:szCs w:val="20"/>
          <w:lang w:val="sl-SI" w:eastAsia="sl-SI"/>
        </w:rPr>
        <w:t>Izhodišča za</w:t>
      </w:r>
      <w:r w:rsidR="00741F58" w:rsidRPr="008B7464">
        <w:rPr>
          <w:rFonts w:cs="Arial"/>
          <w:szCs w:val="20"/>
          <w:lang w:val="sl-SI" w:eastAsia="sl-SI"/>
        </w:rPr>
        <w:t xml:space="preserve"> lokacijsko preveritev</w:t>
      </w:r>
    </w:p>
    <w:p w14:paraId="66BED9EF" w14:textId="4B78DAFB" w:rsidR="000C5305" w:rsidRPr="008B7464" w:rsidRDefault="000C5305" w:rsidP="00CA1E14">
      <w:pPr>
        <w:pStyle w:val="Odstavekseznama"/>
        <w:numPr>
          <w:ilvl w:val="1"/>
          <w:numId w:val="4"/>
        </w:numPr>
        <w:spacing w:line="276" w:lineRule="auto"/>
        <w:rPr>
          <w:rFonts w:cs="Arial"/>
          <w:szCs w:val="20"/>
          <w:lang w:val="sl-SI" w:eastAsia="sl-SI"/>
        </w:rPr>
      </w:pPr>
      <w:r w:rsidRPr="008B7464">
        <w:rPr>
          <w:rFonts w:cs="Arial"/>
          <w:szCs w:val="20"/>
          <w:lang w:val="sl-SI" w:eastAsia="sl-SI"/>
        </w:rPr>
        <w:t xml:space="preserve">Elaborat </w:t>
      </w:r>
      <w:r w:rsidR="00741F58" w:rsidRPr="008B7464">
        <w:rPr>
          <w:rFonts w:cs="Arial"/>
          <w:szCs w:val="20"/>
          <w:lang w:val="sl-SI" w:eastAsia="sl-SI"/>
        </w:rPr>
        <w:t xml:space="preserve">lokacijske preveritve </w:t>
      </w:r>
      <w:r w:rsidRPr="008B7464">
        <w:rPr>
          <w:rFonts w:cs="Arial"/>
          <w:szCs w:val="20"/>
          <w:lang w:val="sl-SI" w:eastAsia="sl-SI"/>
        </w:rPr>
        <w:t>s prilogami:</w:t>
      </w:r>
    </w:p>
    <w:p w14:paraId="42BB8E33" w14:textId="77777777" w:rsidR="000C5305" w:rsidRPr="008B7464" w:rsidRDefault="000C5305" w:rsidP="00CA1E14">
      <w:pPr>
        <w:pStyle w:val="Odstavekseznama"/>
        <w:numPr>
          <w:ilvl w:val="2"/>
          <w:numId w:val="4"/>
        </w:numPr>
        <w:spacing w:line="276" w:lineRule="auto"/>
        <w:rPr>
          <w:rFonts w:cs="Arial"/>
          <w:szCs w:val="20"/>
          <w:lang w:val="sl-SI" w:eastAsia="sl-SI"/>
        </w:rPr>
      </w:pPr>
      <w:r w:rsidRPr="008B7464">
        <w:rPr>
          <w:rFonts w:cs="Arial"/>
          <w:szCs w:val="20"/>
          <w:lang w:val="sl-SI" w:eastAsia="sl-SI"/>
        </w:rPr>
        <w:t xml:space="preserve">Grafične priloge </w:t>
      </w:r>
    </w:p>
    <w:p w14:paraId="304B1557" w14:textId="77777777" w:rsidR="000C5305" w:rsidRPr="008B7464" w:rsidRDefault="000C5305" w:rsidP="00CA1E14">
      <w:pPr>
        <w:pStyle w:val="Odstavekseznama"/>
        <w:numPr>
          <w:ilvl w:val="2"/>
          <w:numId w:val="4"/>
        </w:numPr>
        <w:spacing w:line="276" w:lineRule="auto"/>
        <w:rPr>
          <w:rFonts w:cs="Arial"/>
          <w:szCs w:val="20"/>
          <w:lang w:val="sl-SI" w:eastAsia="sl-SI"/>
        </w:rPr>
      </w:pPr>
      <w:r w:rsidRPr="008B7464">
        <w:rPr>
          <w:rFonts w:cs="Arial"/>
          <w:szCs w:val="20"/>
          <w:lang w:val="sl-SI" w:eastAsia="sl-SI"/>
        </w:rPr>
        <w:t>Mnenje DRSV glede ogroženosti območja po 88. členu ZORZFS</w:t>
      </w:r>
    </w:p>
    <w:p w14:paraId="4B7E8A23" w14:textId="2E0B28D5" w:rsidR="000C5305" w:rsidRPr="00141F7B" w:rsidRDefault="00991E82" w:rsidP="00CA1E14">
      <w:pPr>
        <w:pStyle w:val="Odstavekseznama"/>
        <w:numPr>
          <w:ilvl w:val="2"/>
          <w:numId w:val="4"/>
        </w:numPr>
        <w:spacing w:line="276" w:lineRule="auto"/>
        <w:rPr>
          <w:rFonts w:cs="Arial"/>
          <w:szCs w:val="20"/>
          <w:lang w:val="sl-SI" w:eastAsia="sl-SI"/>
        </w:rPr>
      </w:pPr>
      <w:r w:rsidRPr="00141F7B">
        <w:rPr>
          <w:rFonts w:cs="Arial"/>
          <w:szCs w:val="20"/>
          <w:lang w:val="sl-SI" w:eastAsia="sl-SI"/>
        </w:rPr>
        <w:t>Sklep vlade za objekt za odstranitev, ki se nadomešča s to lokacijsko preveritvijo</w:t>
      </w:r>
    </w:p>
    <w:p w14:paraId="3C9048BF" w14:textId="77777777" w:rsidR="004C1366" w:rsidRPr="008B7464" w:rsidRDefault="004C1366" w:rsidP="00CA1E14">
      <w:pPr>
        <w:pStyle w:val="Odstavekseznama"/>
        <w:numPr>
          <w:ilvl w:val="1"/>
          <w:numId w:val="4"/>
        </w:numPr>
        <w:spacing w:line="276" w:lineRule="auto"/>
        <w:rPr>
          <w:rFonts w:cs="Arial"/>
          <w:szCs w:val="20"/>
          <w:lang w:val="sl-SI" w:eastAsia="sl-SI"/>
        </w:rPr>
      </w:pPr>
      <w:r w:rsidRPr="008B7464">
        <w:rPr>
          <w:rFonts w:cs="Arial"/>
          <w:szCs w:val="20"/>
          <w:lang w:val="sl-SI" w:eastAsia="sl-SI"/>
        </w:rPr>
        <w:t>DGD</w:t>
      </w:r>
    </w:p>
    <w:p w14:paraId="03B51A50" w14:textId="3B843A57" w:rsidR="000130AA" w:rsidRPr="008B7464" w:rsidRDefault="000C5305" w:rsidP="00CA1E14">
      <w:pPr>
        <w:pStyle w:val="Odstavekseznama"/>
        <w:numPr>
          <w:ilvl w:val="1"/>
          <w:numId w:val="4"/>
        </w:numPr>
        <w:spacing w:line="276" w:lineRule="auto"/>
        <w:rPr>
          <w:rFonts w:cs="Arial"/>
          <w:szCs w:val="20"/>
          <w:lang w:val="sl-SI" w:eastAsia="sl-SI"/>
        </w:rPr>
      </w:pPr>
      <w:r w:rsidRPr="008B7464">
        <w:rPr>
          <w:rFonts w:cs="Arial"/>
          <w:szCs w:val="20"/>
          <w:lang w:val="sl-SI" w:eastAsia="sl-SI"/>
        </w:rPr>
        <w:t xml:space="preserve">Poročilo o sodelovanju z javnostjo </w:t>
      </w:r>
    </w:p>
    <w:p w14:paraId="33B451A0" w14:textId="77777777" w:rsidR="00A87549" w:rsidRDefault="00A87549" w:rsidP="00CA1E14">
      <w:pPr>
        <w:pStyle w:val="Odstavekseznama"/>
        <w:numPr>
          <w:ilvl w:val="1"/>
          <w:numId w:val="4"/>
        </w:numPr>
        <w:spacing w:line="276" w:lineRule="auto"/>
        <w:rPr>
          <w:rFonts w:cs="Arial"/>
          <w:szCs w:val="20"/>
          <w:lang w:val="sl-SI" w:eastAsia="sl-SI"/>
        </w:rPr>
      </w:pPr>
      <w:r w:rsidRPr="008B7464">
        <w:rPr>
          <w:rFonts w:cs="Arial"/>
          <w:szCs w:val="20"/>
          <w:lang w:val="sl-SI" w:eastAsia="sl-SI"/>
        </w:rPr>
        <w:t xml:space="preserve">Zapisnik lokacijske obravnave skupaj z mnenji nosilcev urejanja prostora in </w:t>
      </w:r>
      <w:proofErr w:type="spellStart"/>
      <w:r w:rsidRPr="008B7464">
        <w:rPr>
          <w:rFonts w:cs="Arial"/>
          <w:szCs w:val="20"/>
          <w:lang w:val="sl-SI" w:eastAsia="sl-SI"/>
        </w:rPr>
        <w:t>mnenjedajalcev</w:t>
      </w:r>
      <w:proofErr w:type="spellEnd"/>
    </w:p>
    <w:p w14:paraId="02795231" w14:textId="3C96E3FC" w:rsidR="005B41F8" w:rsidRPr="008B7464" w:rsidRDefault="004C1366" w:rsidP="00CA1E14">
      <w:pPr>
        <w:pStyle w:val="Odstavekseznama"/>
        <w:numPr>
          <w:ilvl w:val="1"/>
          <w:numId w:val="4"/>
        </w:numPr>
        <w:spacing w:line="276" w:lineRule="auto"/>
        <w:rPr>
          <w:rFonts w:cs="Arial"/>
          <w:szCs w:val="20"/>
          <w:lang w:val="sl-SI" w:eastAsia="sl-SI"/>
        </w:rPr>
      </w:pPr>
      <w:r w:rsidRPr="008B7464">
        <w:rPr>
          <w:rFonts w:cs="Arial"/>
          <w:szCs w:val="20"/>
          <w:lang w:val="sl-SI" w:eastAsia="sl-SI"/>
        </w:rPr>
        <w:t>Mnenja</w:t>
      </w:r>
    </w:p>
    <w:p w14:paraId="4D8EE858" w14:textId="61FC2995" w:rsidR="00DF635C" w:rsidRPr="008B7464" w:rsidRDefault="00DF635C" w:rsidP="00CA1E14">
      <w:pPr>
        <w:pStyle w:val="Odstavekseznama"/>
        <w:numPr>
          <w:ilvl w:val="1"/>
          <w:numId w:val="4"/>
        </w:numPr>
        <w:spacing w:line="276" w:lineRule="auto"/>
        <w:rPr>
          <w:rFonts w:cs="Arial"/>
          <w:szCs w:val="20"/>
          <w:lang w:val="sl-SI" w:eastAsia="sl-SI"/>
        </w:rPr>
      </w:pPr>
      <w:r>
        <w:rPr>
          <w:rFonts w:cs="Arial"/>
          <w:szCs w:val="20"/>
          <w:lang w:val="sl-SI" w:eastAsia="sl-SI"/>
        </w:rPr>
        <w:t>Povzetek za javnost</w:t>
      </w:r>
    </w:p>
    <w:p w14:paraId="225DF267" w14:textId="77777777" w:rsidR="0098412A" w:rsidRPr="008B7464" w:rsidRDefault="0098412A" w:rsidP="008B7464">
      <w:pPr>
        <w:spacing w:line="276" w:lineRule="auto"/>
        <w:rPr>
          <w:rFonts w:cs="Arial"/>
          <w:szCs w:val="20"/>
          <w:lang w:val="sl-SI" w:eastAsia="sl-SI"/>
        </w:rPr>
      </w:pPr>
    </w:p>
    <w:p w14:paraId="23BCB13D" w14:textId="65C95C94" w:rsidR="000C5305" w:rsidRPr="008B7464" w:rsidRDefault="0098412A" w:rsidP="008B7464">
      <w:pPr>
        <w:spacing w:line="276" w:lineRule="auto"/>
        <w:jc w:val="both"/>
        <w:rPr>
          <w:rFonts w:cs="Arial"/>
          <w:szCs w:val="20"/>
          <w:lang w:val="sl-SI" w:eastAsia="sl-SI"/>
        </w:rPr>
      </w:pPr>
      <w:r w:rsidRPr="008B7464">
        <w:rPr>
          <w:rFonts w:cs="Arial"/>
          <w:szCs w:val="20"/>
          <w:lang w:val="sl-SI" w:eastAsia="sl-SI"/>
        </w:rPr>
        <w:lastRenderedPageBreak/>
        <w:t xml:space="preserve">Za pridobivanje mnenj </w:t>
      </w:r>
      <w:r w:rsidR="008A32B6" w:rsidRPr="008B7464">
        <w:rPr>
          <w:rFonts w:cs="Arial"/>
          <w:szCs w:val="20"/>
          <w:lang w:val="sl-SI" w:eastAsia="sl-SI"/>
        </w:rPr>
        <w:t xml:space="preserve">nosilcev urejanja prostora </w:t>
      </w:r>
      <w:r w:rsidRPr="008B7464">
        <w:rPr>
          <w:rFonts w:cs="Arial"/>
          <w:szCs w:val="20"/>
          <w:lang w:val="sl-SI" w:eastAsia="sl-SI"/>
        </w:rPr>
        <w:t xml:space="preserve">in </w:t>
      </w:r>
      <w:proofErr w:type="spellStart"/>
      <w:r w:rsidRPr="008B7464">
        <w:rPr>
          <w:rFonts w:cs="Arial"/>
          <w:szCs w:val="20"/>
          <w:lang w:val="sl-SI" w:eastAsia="sl-SI"/>
        </w:rPr>
        <w:t>mnenjedajalcev</w:t>
      </w:r>
      <w:proofErr w:type="spellEnd"/>
      <w:r w:rsidRPr="008B7464">
        <w:rPr>
          <w:rFonts w:cs="Arial"/>
          <w:szCs w:val="20"/>
          <w:lang w:val="sl-SI" w:eastAsia="sl-SI"/>
        </w:rPr>
        <w:t xml:space="preserve"> se predloži celotno navedeno gradivo</w:t>
      </w:r>
      <w:r w:rsidR="005B41F8" w:rsidRPr="008B7464">
        <w:rPr>
          <w:rFonts w:cs="Arial"/>
          <w:szCs w:val="20"/>
          <w:lang w:val="sl-SI" w:eastAsia="sl-SI"/>
        </w:rPr>
        <w:t>, razen zapisnika</w:t>
      </w:r>
      <w:r w:rsidR="008A32B6" w:rsidRPr="008B7464">
        <w:rPr>
          <w:rFonts w:cs="Arial"/>
          <w:szCs w:val="20"/>
          <w:lang w:val="sl-SI" w:eastAsia="sl-SI"/>
        </w:rPr>
        <w:t xml:space="preserve"> in mnenj</w:t>
      </w:r>
      <w:r w:rsidRPr="008B7464">
        <w:rPr>
          <w:rFonts w:cs="Arial"/>
          <w:szCs w:val="20"/>
          <w:lang w:val="sl-SI" w:eastAsia="sl-SI"/>
        </w:rPr>
        <w:t>.</w:t>
      </w:r>
    </w:p>
    <w:p w14:paraId="18E83DD1" w14:textId="77777777" w:rsidR="000C5305" w:rsidRPr="008B7464" w:rsidRDefault="000C5305" w:rsidP="008B7464">
      <w:pPr>
        <w:spacing w:line="276" w:lineRule="auto"/>
        <w:rPr>
          <w:rFonts w:cs="Arial"/>
          <w:b/>
          <w:bCs/>
          <w:szCs w:val="20"/>
          <w:lang w:val="sl-SI" w:eastAsia="sl-SI"/>
        </w:rPr>
      </w:pPr>
    </w:p>
    <w:p w14:paraId="2098276F" w14:textId="773DA695" w:rsidR="000C5305" w:rsidRPr="00FF2376" w:rsidRDefault="0054753B" w:rsidP="00FF2376">
      <w:pPr>
        <w:pStyle w:val="Odstavekseznama"/>
        <w:keepNext/>
        <w:numPr>
          <w:ilvl w:val="0"/>
          <w:numId w:val="12"/>
        </w:numPr>
        <w:spacing w:line="276" w:lineRule="auto"/>
        <w:ind w:left="357" w:hanging="357"/>
        <w:rPr>
          <w:rFonts w:cs="Arial"/>
          <w:b/>
          <w:bCs/>
          <w:szCs w:val="20"/>
          <w:lang w:val="sl-SI" w:eastAsia="sl-SI"/>
        </w:rPr>
      </w:pPr>
      <w:r>
        <w:rPr>
          <w:rFonts w:cs="Arial"/>
          <w:b/>
          <w:bCs/>
          <w:szCs w:val="20"/>
          <w:lang w:val="sl-SI" w:eastAsia="sl-SI"/>
        </w:rPr>
        <w:t xml:space="preserve"> </w:t>
      </w:r>
      <w:r w:rsidR="000C5305" w:rsidRPr="00FF2376">
        <w:rPr>
          <w:rFonts w:cs="Arial"/>
          <w:b/>
          <w:bCs/>
          <w:szCs w:val="20"/>
          <w:lang w:val="sl-SI" w:eastAsia="sl-SI"/>
        </w:rPr>
        <w:t xml:space="preserve">Tehnična pravila za pripravo gradiva </w:t>
      </w:r>
      <w:r w:rsidR="00741F58" w:rsidRPr="00FF2376">
        <w:rPr>
          <w:rFonts w:cs="Arial"/>
          <w:b/>
          <w:bCs/>
          <w:szCs w:val="20"/>
          <w:lang w:val="sl-SI" w:eastAsia="sl-SI"/>
        </w:rPr>
        <w:t>lokacijske preveritve</w:t>
      </w:r>
    </w:p>
    <w:p w14:paraId="082DA31F" w14:textId="2013C3E7" w:rsidR="000C5305" w:rsidRPr="008B7464" w:rsidRDefault="000C5305" w:rsidP="003E09C6">
      <w:pPr>
        <w:spacing w:line="276" w:lineRule="auto"/>
        <w:jc w:val="both"/>
        <w:rPr>
          <w:rFonts w:cs="Arial"/>
          <w:b/>
          <w:bCs/>
          <w:szCs w:val="20"/>
          <w:lang w:val="sl-SI" w:eastAsia="sl-SI"/>
        </w:rPr>
      </w:pPr>
      <w:r w:rsidRPr="008B7464">
        <w:rPr>
          <w:rFonts w:eastAsia="SimSun" w:cs="Arial"/>
          <w:szCs w:val="20"/>
          <w:lang w:val="sl-SI"/>
        </w:rPr>
        <w:t xml:space="preserve">Za pripravo </w:t>
      </w:r>
      <w:r w:rsidR="008B7464">
        <w:rPr>
          <w:rFonts w:eastAsia="SimSun" w:cs="Arial"/>
          <w:szCs w:val="20"/>
          <w:lang w:val="sl-SI"/>
        </w:rPr>
        <w:t>lokacijske preveritve</w:t>
      </w:r>
      <w:r w:rsidR="008B7464" w:rsidRPr="008B7464">
        <w:rPr>
          <w:rFonts w:eastAsia="SimSun" w:cs="Arial"/>
          <w:szCs w:val="20"/>
          <w:lang w:val="sl-SI"/>
        </w:rPr>
        <w:t xml:space="preserve"> </w:t>
      </w:r>
      <w:r w:rsidRPr="008B7464">
        <w:rPr>
          <w:rFonts w:eastAsia="SimSun" w:cs="Arial"/>
          <w:szCs w:val="20"/>
          <w:lang w:val="sl-SI"/>
        </w:rPr>
        <w:t>se od 1. 1. 2023 uporabljajo Tehnična pravila za pripravo občinskih prostorskih izvedbenih aktov v digitalni obliki, ki so objavljena na spletni strani ministrstva in se sproti posodabljajo:</w:t>
      </w:r>
      <w:r w:rsidR="008B7464" w:rsidRPr="008B7464">
        <w:rPr>
          <w:rFonts w:eastAsia="SimSun" w:cs="Arial"/>
          <w:szCs w:val="20"/>
          <w:lang w:val="sl-SI"/>
        </w:rPr>
        <w:t xml:space="preserve"> </w:t>
      </w:r>
      <w:hyperlink r:id="rId8" w:history="1">
        <w:r w:rsidR="008B7464" w:rsidRPr="008B7464">
          <w:rPr>
            <w:rStyle w:val="Hiperpovezava"/>
            <w:rFonts w:eastAsia="SimSun" w:cs="Arial"/>
            <w:szCs w:val="20"/>
            <w:lang w:val="sl-SI"/>
          </w:rPr>
          <w:t>https://www.gov.si/drzavni-organi/ministrstva/ministrstvo-za-naravne-vire-in-prostor/o-ministrstvu/direktorat-za-prostor-in-graditev/sektor-za-prostorski-informacijski-sistem/</w:t>
        </w:r>
      </w:hyperlink>
      <w:r w:rsidR="008B7464" w:rsidRPr="008B7464">
        <w:rPr>
          <w:rFonts w:eastAsia="SimSun" w:cs="Arial"/>
          <w:szCs w:val="20"/>
          <w:lang w:val="sl-SI"/>
        </w:rPr>
        <w:t>.</w:t>
      </w:r>
    </w:p>
    <w:p w14:paraId="59D78EE9" w14:textId="77777777" w:rsidR="000C5305" w:rsidRPr="008B7464" w:rsidRDefault="000C5305" w:rsidP="008B7464">
      <w:pPr>
        <w:spacing w:line="276" w:lineRule="auto"/>
        <w:rPr>
          <w:rFonts w:eastAsia="SimSun" w:cs="Arial"/>
          <w:szCs w:val="20"/>
          <w:lang w:val="sl-SI"/>
        </w:rPr>
      </w:pPr>
    </w:p>
    <w:p w14:paraId="3D9278C1" w14:textId="0E0ED7A4" w:rsidR="000C5305" w:rsidRPr="008B7464" w:rsidRDefault="000C5305" w:rsidP="008B7464">
      <w:pPr>
        <w:spacing w:line="276" w:lineRule="auto"/>
        <w:rPr>
          <w:rFonts w:eastAsia="SimSun" w:cs="Arial"/>
          <w:szCs w:val="20"/>
          <w:lang w:val="sl-SI"/>
        </w:rPr>
      </w:pPr>
      <w:r w:rsidRPr="00CA1E14">
        <w:rPr>
          <w:rFonts w:eastAsia="SimSun" w:cs="Arial"/>
          <w:szCs w:val="20"/>
          <w:lang w:val="sl-SI"/>
        </w:rPr>
        <w:t>V</w:t>
      </w:r>
      <w:r w:rsidR="008B7464" w:rsidRPr="00CA1E14">
        <w:rPr>
          <w:rFonts w:eastAsia="SimSun" w:cs="Arial"/>
          <w:szCs w:val="20"/>
          <w:lang w:val="sl-SI"/>
        </w:rPr>
        <w:t xml:space="preserve">erzija </w:t>
      </w:r>
      <w:r w:rsidR="00DF635C" w:rsidRPr="00CA1E14">
        <w:rPr>
          <w:rFonts w:eastAsia="SimSun" w:cs="Arial"/>
          <w:szCs w:val="20"/>
          <w:lang w:val="sl-SI"/>
        </w:rPr>
        <w:t>1.3</w:t>
      </w:r>
      <w:r w:rsidR="008B7464" w:rsidRPr="00CA1E14">
        <w:rPr>
          <w:rFonts w:eastAsia="SimSun" w:cs="Arial"/>
          <w:szCs w:val="20"/>
          <w:lang w:val="sl-SI"/>
        </w:rPr>
        <w:t xml:space="preserve"> </w:t>
      </w:r>
      <w:r w:rsidRPr="00CA1E14">
        <w:rPr>
          <w:rFonts w:eastAsia="SimSun" w:cs="Arial"/>
          <w:szCs w:val="20"/>
          <w:lang w:val="sl-SI"/>
        </w:rPr>
        <w:t xml:space="preserve">tehničnih pravil </w:t>
      </w:r>
      <w:r w:rsidR="00141F7B">
        <w:rPr>
          <w:rFonts w:eastAsia="SimSun" w:cs="Arial"/>
          <w:szCs w:val="20"/>
          <w:lang w:val="sl-SI"/>
        </w:rPr>
        <w:t xml:space="preserve">že </w:t>
      </w:r>
      <w:r w:rsidR="008B7464" w:rsidRPr="00CA1E14">
        <w:rPr>
          <w:rFonts w:eastAsia="SimSun" w:cs="Arial"/>
          <w:szCs w:val="20"/>
          <w:lang w:val="sl-SI"/>
        </w:rPr>
        <w:t>vsebuje posebnosti</w:t>
      </w:r>
      <w:r w:rsidRPr="00CA1E14">
        <w:rPr>
          <w:rFonts w:eastAsia="SimSun" w:cs="Arial"/>
          <w:szCs w:val="20"/>
          <w:lang w:val="sl-SI"/>
        </w:rPr>
        <w:t xml:space="preserve"> za </w:t>
      </w:r>
      <w:r w:rsidR="00741F58" w:rsidRPr="00CA1E14">
        <w:rPr>
          <w:rFonts w:eastAsia="SimSun" w:cs="Arial"/>
          <w:szCs w:val="20"/>
          <w:lang w:val="sl-SI"/>
        </w:rPr>
        <w:t xml:space="preserve">lokacijsko preveritev </w:t>
      </w:r>
      <w:r w:rsidRPr="00CA1E14">
        <w:rPr>
          <w:rFonts w:eastAsia="SimSun" w:cs="Arial"/>
          <w:szCs w:val="20"/>
          <w:lang w:val="sl-SI"/>
        </w:rPr>
        <w:t>po ZORZFS.</w:t>
      </w:r>
      <w:r w:rsidRPr="008B7464">
        <w:rPr>
          <w:rFonts w:eastAsia="SimSun" w:cs="Arial"/>
          <w:szCs w:val="20"/>
          <w:lang w:val="sl-SI"/>
        </w:rPr>
        <w:t xml:space="preserve"> </w:t>
      </w:r>
    </w:p>
    <w:p w14:paraId="67C69C93" w14:textId="77777777" w:rsidR="0067673B" w:rsidRPr="008B7464" w:rsidRDefault="0067673B" w:rsidP="008B7464">
      <w:pPr>
        <w:spacing w:line="276" w:lineRule="auto"/>
        <w:rPr>
          <w:rFonts w:eastAsia="+mn-ea" w:cs="Arial"/>
          <w:b/>
          <w:bCs/>
          <w:color w:val="000000"/>
          <w:kern w:val="24"/>
          <w:szCs w:val="20"/>
          <w:highlight w:val="yellow"/>
          <w:lang w:val="sl-SI" w:eastAsia="sl-SI"/>
        </w:rPr>
      </w:pPr>
      <w:r w:rsidRPr="008B7464">
        <w:rPr>
          <w:rFonts w:eastAsia="+mn-ea" w:cs="Arial"/>
          <w:b/>
          <w:bCs/>
          <w:color w:val="000000"/>
          <w:kern w:val="24"/>
          <w:szCs w:val="20"/>
          <w:highlight w:val="yellow"/>
          <w:lang w:val="sl-SI"/>
        </w:rPr>
        <w:br w:type="page"/>
      </w:r>
    </w:p>
    <w:p w14:paraId="424AC728" w14:textId="08AC37CD" w:rsidR="003C369D" w:rsidRPr="008B7464" w:rsidRDefault="003C369D" w:rsidP="008B7464">
      <w:pPr>
        <w:pStyle w:val="Navadensplet"/>
        <w:spacing w:before="0" w:beforeAutospacing="0" w:after="0" w:afterAutospacing="0" w:line="276" w:lineRule="auto"/>
        <w:ind w:right="-150"/>
        <w:rPr>
          <w:rFonts w:ascii="Arial" w:eastAsia="+mn-ea" w:hAnsi="Arial" w:cs="Arial"/>
          <w:b/>
          <w:bCs/>
          <w:color w:val="000000"/>
          <w:kern w:val="24"/>
          <w:sz w:val="20"/>
          <w:szCs w:val="20"/>
        </w:rPr>
      </w:pPr>
      <w:r w:rsidRPr="008B7464">
        <w:rPr>
          <w:rFonts w:ascii="Arial" w:eastAsia="+mn-ea" w:hAnsi="Arial" w:cs="Arial"/>
          <w:b/>
          <w:bCs/>
          <w:color w:val="000000"/>
          <w:kern w:val="24"/>
          <w:sz w:val="20"/>
          <w:szCs w:val="20"/>
        </w:rPr>
        <w:lastRenderedPageBreak/>
        <w:t>Shema postopka priprave lokacijske preveritve</w:t>
      </w:r>
      <w:r w:rsidR="00134CDB">
        <w:rPr>
          <w:rFonts w:ascii="Arial" w:eastAsia="+mn-ea" w:hAnsi="Arial" w:cs="Arial"/>
          <w:b/>
          <w:bCs/>
          <w:color w:val="000000"/>
          <w:kern w:val="24"/>
          <w:sz w:val="20"/>
          <w:szCs w:val="20"/>
        </w:rPr>
        <w:t xml:space="preserve"> </w:t>
      </w:r>
      <w:r w:rsidRPr="008B7464">
        <w:rPr>
          <w:rFonts w:ascii="Arial" w:eastAsia="+mn-ea" w:hAnsi="Arial" w:cs="Arial"/>
          <w:b/>
          <w:bCs/>
          <w:color w:val="000000"/>
          <w:kern w:val="24"/>
          <w:sz w:val="20"/>
          <w:szCs w:val="20"/>
        </w:rPr>
        <w:t>po ZORZFS</w:t>
      </w:r>
      <w:r w:rsidR="00134CDB">
        <w:rPr>
          <w:rFonts w:ascii="Arial" w:eastAsia="+mn-ea" w:hAnsi="Arial" w:cs="Arial"/>
          <w:b/>
          <w:bCs/>
          <w:color w:val="000000"/>
          <w:kern w:val="24"/>
          <w:sz w:val="20"/>
          <w:szCs w:val="20"/>
        </w:rPr>
        <w:t xml:space="preserve"> (LP)</w:t>
      </w:r>
    </w:p>
    <w:p w14:paraId="49C71D9A" w14:textId="77777777" w:rsidR="003C369D" w:rsidRPr="008B7464" w:rsidRDefault="003C369D" w:rsidP="008B7464">
      <w:pPr>
        <w:pStyle w:val="Navadensplet"/>
        <w:spacing w:before="0" w:beforeAutospacing="0" w:after="0" w:afterAutospacing="0" w:line="276" w:lineRule="auto"/>
        <w:ind w:right="-150"/>
        <w:rPr>
          <w:rFonts w:ascii="Arial" w:eastAsia="+mn-ea" w:hAnsi="Arial" w:cs="Arial"/>
          <w:color w:val="000000"/>
          <w:kern w:val="24"/>
          <w:sz w:val="20"/>
          <w:szCs w:val="20"/>
        </w:rPr>
      </w:pPr>
    </w:p>
    <w:p w14:paraId="76C76F23" w14:textId="2C827885" w:rsidR="003C369D" w:rsidRPr="008B7464" w:rsidRDefault="00991E82" w:rsidP="008B7464">
      <w:pPr>
        <w:pStyle w:val="Navadensplet"/>
        <w:spacing w:before="0" w:beforeAutospacing="0" w:after="0" w:afterAutospacing="0" w:line="276" w:lineRule="auto"/>
        <w:ind w:right="-150"/>
        <w:rPr>
          <w:rFonts w:ascii="Arial" w:eastAsia="+mn-ea" w:hAnsi="Arial" w:cs="Arial"/>
          <w:b/>
          <w:bCs/>
          <w:color w:val="000000"/>
          <w:kern w:val="24"/>
          <w:sz w:val="20"/>
          <w:szCs w:val="20"/>
        </w:rPr>
      </w:pPr>
      <w:r w:rsidRPr="008B7464">
        <w:rPr>
          <w:rFonts w:ascii="Arial" w:eastAsia="+mn-ea" w:hAnsi="Arial" w:cs="Arial"/>
          <w:b/>
          <w:bCs/>
          <w:noProof/>
          <w:color w:val="000000"/>
          <w:kern w:val="24"/>
          <w:sz w:val="20"/>
          <w:szCs w:val="20"/>
        </w:rPr>
        <mc:AlternateContent>
          <mc:Choice Requires="wps">
            <w:drawing>
              <wp:anchor distT="0" distB="0" distL="114300" distR="114300" simplePos="0" relativeHeight="251659776" behindDoc="0" locked="0" layoutInCell="1" allowOverlap="1" wp14:anchorId="32FCDF0C" wp14:editId="61BD12FA">
                <wp:simplePos x="0" y="0"/>
                <wp:positionH relativeFrom="column">
                  <wp:posOffset>2448560</wp:posOffset>
                </wp:positionH>
                <wp:positionV relativeFrom="paragraph">
                  <wp:posOffset>1222679</wp:posOffset>
                </wp:positionV>
                <wp:extent cx="0" cy="190800"/>
                <wp:effectExtent l="76200" t="0" r="57150" b="57150"/>
                <wp:wrapNone/>
                <wp:docPr id="8" name="Raven puščični povezovalni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0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073E006" id="_x0000_t32" coordsize="21600,21600" o:spt="32" o:oned="t" path="m,l21600,21600e" filled="f">
                <v:path arrowok="t" fillok="f" o:connecttype="none"/>
                <o:lock v:ext="edit" shapetype="t"/>
              </v:shapetype>
              <v:shape id="Raven puščični povezovalnik 8" o:spid="_x0000_s1026" type="#_x0000_t32" alt="&quot;&quot;" style="position:absolute;margin-left:192.8pt;margin-top:96.25pt;width:0;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" strokecolor="windowText" strokeweight=".5pt">
                <v:stroke endarrow="block" joinstyle="miter"/>
              </v:shape>
            </w:pict>
          </mc:Fallback>
        </mc:AlternateContent>
      </w:r>
      <w:r w:rsidR="003C369D" w:rsidRPr="008B7464">
        <w:rPr>
          <w:rFonts w:ascii="Arial" w:eastAsia="+mn-ea" w:hAnsi="Arial" w:cs="Arial"/>
          <w:b/>
          <w:bCs/>
          <w:noProof/>
          <w:color w:val="000000"/>
          <w:kern w:val="24"/>
          <w:sz w:val="20"/>
          <w:szCs w:val="20"/>
        </w:rPr>
        <mc:AlternateContent>
          <mc:Choice Requires="wps">
            <w:drawing>
              <wp:inline distT="0" distB="0" distL="0" distR="0" wp14:anchorId="3713515F" wp14:editId="1899DF89">
                <wp:extent cx="5184000" cy="1240403"/>
                <wp:effectExtent l="0" t="0" r="17145" b="17145"/>
                <wp:docPr id="4" name="Polje z besedilom 4"/>
                <wp:cNvGraphicFramePr/>
                <a:graphic xmlns:a="http://schemas.openxmlformats.org/drawingml/2006/main">
                  <a:graphicData uri="http://schemas.microsoft.com/office/word/2010/wordprocessingShape">
                    <wps:wsp>
                      <wps:cNvSpPr txBox="1"/>
                      <wps:spPr>
                        <a:xfrm>
                          <a:off x="0" y="0"/>
                          <a:ext cx="5184000" cy="1240403"/>
                        </a:xfrm>
                        <a:prstGeom prst="rect">
                          <a:avLst/>
                        </a:prstGeom>
                        <a:solidFill>
                          <a:sysClr val="window" lastClr="FFFFFF"/>
                        </a:solidFill>
                        <a:ln w="19050" cap="flat" cmpd="sng" algn="ctr">
                          <a:solidFill>
                            <a:srgbClr val="4472C4"/>
                          </a:solidFill>
                          <a:prstDash val="solid"/>
                          <a:miter lim="800000"/>
                        </a:ln>
                        <a:effectLst/>
                      </wps:spPr>
                      <wps:txbx>
                        <w:txbxContent>
                          <w:p w14:paraId="4CB9FF4D" w14:textId="77777777" w:rsidR="00D810FF" w:rsidRPr="00F51CCE" w:rsidRDefault="00D810FF" w:rsidP="003C369D">
                            <w:pPr>
                              <w:pStyle w:val="Navadensplet"/>
                              <w:spacing w:before="0" w:beforeAutospacing="0" w:after="0" w:afterAutospacing="0"/>
                              <w:rPr>
                                <w:rFonts w:asciiTheme="minorHAnsi" w:eastAsia="+mn-ea" w:hAnsiTheme="minorHAnsi" w:cstheme="minorHAnsi"/>
                                <w:b/>
                                <w:bCs/>
                                <w:color w:val="000000"/>
                                <w:kern w:val="24"/>
                                <w:u w:val="single"/>
                              </w:rPr>
                            </w:pPr>
                            <w:r w:rsidRPr="00F51CCE">
                              <w:rPr>
                                <w:rFonts w:asciiTheme="minorHAnsi" w:eastAsia="+mn-ea" w:hAnsiTheme="minorHAnsi" w:cstheme="minorHAnsi"/>
                                <w:b/>
                                <w:bCs/>
                                <w:color w:val="000000"/>
                                <w:kern w:val="24"/>
                                <w:u w:val="single"/>
                              </w:rPr>
                              <w:t>PRIPRAVA GRADIVA</w:t>
                            </w:r>
                          </w:p>
                          <w:p w14:paraId="16840D1C" w14:textId="77777777" w:rsidR="00D810FF" w:rsidRDefault="00D810FF" w:rsidP="003C369D">
                            <w:pPr>
                              <w:pStyle w:val="Navadensplet"/>
                              <w:spacing w:before="0" w:beforeAutospacing="0" w:after="0" w:afterAutospacing="0"/>
                              <w:rPr>
                                <w:rFonts w:asciiTheme="minorHAnsi" w:eastAsia="+mn-ea" w:hAnsiTheme="minorHAnsi" w:cstheme="minorHAnsi"/>
                                <w:b/>
                                <w:bCs/>
                                <w:color w:val="000000"/>
                                <w:kern w:val="24"/>
                                <w:sz w:val="20"/>
                                <w:szCs w:val="20"/>
                              </w:rPr>
                            </w:pPr>
                            <w:r w:rsidRPr="001F664F">
                              <w:rPr>
                                <w:rFonts w:asciiTheme="minorHAnsi" w:eastAsia="+mn-ea" w:hAnsiTheme="minorHAnsi" w:cstheme="minorHAnsi"/>
                                <w:color w:val="000000"/>
                                <w:kern w:val="24"/>
                                <w:sz w:val="20"/>
                                <w:szCs w:val="20"/>
                              </w:rPr>
                              <w:t>(1)</w:t>
                            </w:r>
                            <w:r w:rsidRPr="001F664F">
                              <w:rPr>
                                <w:rFonts w:asciiTheme="minorHAnsi" w:eastAsia="+mn-ea" w:hAnsiTheme="minorHAnsi" w:cstheme="minorHAnsi"/>
                                <w:b/>
                                <w:bCs/>
                                <w:color w:val="000000"/>
                                <w:kern w:val="24"/>
                                <w:sz w:val="20"/>
                                <w:szCs w:val="20"/>
                              </w:rPr>
                              <w:t xml:space="preserve"> </w:t>
                            </w:r>
                            <w:r w:rsidRPr="00DA4774">
                              <w:rPr>
                                <w:rFonts w:asciiTheme="minorHAnsi" w:eastAsia="+mn-ea" w:hAnsiTheme="minorHAnsi" w:cstheme="minorHAnsi"/>
                                <w:b/>
                                <w:bCs/>
                                <w:kern w:val="24"/>
                                <w:sz w:val="20"/>
                                <w:szCs w:val="20"/>
                              </w:rPr>
                              <w:t>Sklep Vlade o objektih za odstranitev</w:t>
                            </w:r>
                            <w:r w:rsidRPr="00370B14">
                              <w:rPr>
                                <w:rFonts w:asciiTheme="minorHAnsi" w:eastAsia="+mn-ea" w:hAnsiTheme="minorHAnsi" w:cstheme="minorHAnsi"/>
                                <w:kern w:val="24"/>
                                <w:sz w:val="20"/>
                                <w:szCs w:val="20"/>
                              </w:rPr>
                              <w:t xml:space="preserve"> (151.c </w:t>
                            </w:r>
                            <w:r>
                              <w:rPr>
                                <w:rFonts w:asciiTheme="minorHAnsi" w:eastAsia="+mn-ea" w:hAnsiTheme="minorHAnsi" w:cstheme="minorHAnsi"/>
                                <w:kern w:val="24"/>
                                <w:sz w:val="20"/>
                                <w:szCs w:val="20"/>
                              </w:rPr>
                              <w:t xml:space="preserve">čl. </w:t>
                            </w:r>
                            <w:r w:rsidRPr="00370B14">
                              <w:rPr>
                                <w:rFonts w:asciiTheme="minorHAnsi" w:eastAsia="+mn-ea" w:hAnsiTheme="minorHAnsi" w:cstheme="minorHAnsi"/>
                                <w:kern w:val="24"/>
                                <w:sz w:val="20"/>
                                <w:szCs w:val="20"/>
                              </w:rPr>
                              <w:t>ZIUOPZP</w:t>
                            </w:r>
                            <w:r>
                              <w:rPr>
                                <w:rFonts w:asciiTheme="minorHAnsi" w:eastAsia="+mn-ea" w:hAnsiTheme="minorHAnsi" w:cstheme="minorHAnsi"/>
                                <w:kern w:val="24"/>
                                <w:sz w:val="20"/>
                                <w:szCs w:val="20"/>
                              </w:rPr>
                              <w:t xml:space="preserve"> ali 87.čl ZORZFS</w:t>
                            </w:r>
                            <w:r w:rsidRPr="00370B14">
                              <w:rPr>
                                <w:rFonts w:asciiTheme="minorHAnsi" w:eastAsia="+mn-ea" w:hAnsiTheme="minorHAnsi" w:cstheme="minorHAnsi"/>
                                <w:kern w:val="24"/>
                                <w:sz w:val="20"/>
                                <w:szCs w:val="20"/>
                              </w:rPr>
                              <w:t>)</w:t>
                            </w:r>
                          </w:p>
                          <w:p w14:paraId="62F7A05F" w14:textId="4F41CD8D" w:rsidR="00D810FF"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Pr>
                                <w:rFonts w:asciiTheme="minorHAnsi" w:eastAsia="+mn-ea" w:hAnsiTheme="minorHAnsi" w:cstheme="minorHAnsi"/>
                                <w:color w:val="000000"/>
                                <w:kern w:val="24"/>
                                <w:sz w:val="20"/>
                                <w:szCs w:val="20"/>
                              </w:rPr>
                              <w:t>(2) Pobuda – občina ali vladna služba za obnovo</w:t>
                            </w:r>
                          </w:p>
                          <w:p w14:paraId="50D03500" w14:textId="4410200F" w:rsidR="00D810FF" w:rsidRPr="001F664F"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Pr>
                                <w:rFonts w:asciiTheme="minorHAnsi" w:eastAsia="+mn-ea" w:hAnsiTheme="minorHAnsi" w:cstheme="minorHAnsi"/>
                                <w:color w:val="000000"/>
                                <w:kern w:val="24"/>
                                <w:sz w:val="20"/>
                                <w:szCs w:val="20"/>
                              </w:rPr>
                              <w:t xml:space="preserve">(3) </w:t>
                            </w:r>
                            <w:r w:rsidRPr="001F664F">
                              <w:rPr>
                                <w:rFonts w:asciiTheme="minorHAnsi" w:eastAsia="+mn-ea" w:hAnsiTheme="minorHAnsi" w:cstheme="minorHAnsi"/>
                                <w:b/>
                                <w:bCs/>
                                <w:color w:val="000000"/>
                                <w:kern w:val="24"/>
                                <w:sz w:val="20"/>
                                <w:szCs w:val="20"/>
                              </w:rPr>
                              <w:t>Priprava izhodišč</w:t>
                            </w:r>
                            <w:r w:rsidRPr="001F664F">
                              <w:rPr>
                                <w:rFonts w:asciiTheme="minorHAnsi" w:eastAsia="+mn-ea" w:hAnsiTheme="minorHAnsi" w:cstheme="minorHAnsi"/>
                                <w:color w:val="000000"/>
                                <w:kern w:val="24"/>
                                <w:sz w:val="20"/>
                                <w:szCs w:val="20"/>
                              </w:rPr>
                              <w:t xml:space="preserve"> - občin</w:t>
                            </w:r>
                            <w:r>
                              <w:rPr>
                                <w:rFonts w:asciiTheme="minorHAnsi" w:eastAsia="+mn-ea" w:hAnsiTheme="minorHAnsi" w:cstheme="minorHAnsi"/>
                                <w:color w:val="000000"/>
                                <w:kern w:val="24"/>
                                <w:sz w:val="20"/>
                                <w:szCs w:val="20"/>
                              </w:rPr>
                              <w:t>a</w:t>
                            </w:r>
                          </w:p>
                          <w:p w14:paraId="5E8E2EB2" w14:textId="73E722D2" w:rsidR="00D810FF" w:rsidRPr="001F664F" w:rsidRDefault="00D810FF" w:rsidP="003C369D">
                            <w:pPr>
                              <w:pStyle w:val="Navadensplet"/>
                              <w:spacing w:before="0" w:beforeAutospacing="0" w:after="0" w:afterAutospacing="0"/>
                              <w:rPr>
                                <w:rFonts w:asciiTheme="minorHAnsi" w:eastAsia="+mn-ea" w:hAnsiTheme="minorHAnsi" w:cstheme="minorBidi"/>
                                <w:color w:val="000000"/>
                                <w:kern w:val="24"/>
                                <w:sz w:val="20"/>
                                <w:szCs w:val="20"/>
                              </w:rPr>
                            </w:pPr>
                            <w:r w:rsidRPr="001F664F">
                              <w:rPr>
                                <w:rFonts w:asciiTheme="minorHAnsi" w:eastAsia="+mn-ea" w:hAnsiTheme="minorHAnsi" w:cstheme="minorBidi"/>
                                <w:color w:val="000000"/>
                                <w:kern w:val="24"/>
                                <w:sz w:val="20"/>
                                <w:szCs w:val="20"/>
                              </w:rPr>
                              <w:t>(</w:t>
                            </w:r>
                            <w:r>
                              <w:rPr>
                                <w:rFonts w:asciiTheme="minorHAnsi" w:eastAsia="+mn-ea" w:hAnsiTheme="minorHAnsi" w:cstheme="minorBidi"/>
                                <w:color w:val="000000"/>
                                <w:kern w:val="24"/>
                                <w:sz w:val="20"/>
                                <w:szCs w:val="20"/>
                              </w:rPr>
                              <w:t>4</w:t>
                            </w:r>
                            <w:r w:rsidRPr="001F664F">
                              <w:rPr>
                                <w:rFonts w:asciiTheme="minorHAnsi" w:eastAsia="+mn-ea" w:hAnsiTheme="minorHAnsi" w:cstheme="minorBidi"/>
                                <w:color w:val="000000"/>
                                <w:kern w:val="24"/>
                                <w:sz w:val="20"/>
                                <w:szCs w:val="20"/>
                              </w:rPr>
                              <w:t>)</w:t>
                            </w:r>
                            <w:r w:rsidRPr="001F664F">
                              <w:rPr>
                                <w:rFonts w:asciiTheme="minorHAnsi" w:eastAsia="+mn-ea" w:hAnsiTheme="minorHAnsi" w:cstheme="minorBidi"/>
                                <w:b/>
                                <w:bCs/>
                                <w:color w:val="000000"/>
                                <w:kern w:val="24"/>
                                <w:sz w:val="20"/>
                                <w:szCs w:val="20"/>
                              </w:rPr>
                              <w:t xml:space="preserve"> Priprava dokumentacije za pridobitev mnenj in </w:t>
                            </w:r>
                            <w:r w:rsidR="00134CDB">
                              <w:rPr>
                                <w:rFonts w:asciiTheme="minorHAnsi" w:eastAsia="+mn-ea" w:hAnsiTheme="minorHAnsi" w:cstheme="minorBidi"/>
                                <w:b/>
                                <w:bCs/>
                                <w:color w:val="000000"/>
                                <w:kern w:val="24"/>
                                <w:sz w:val="20"/>
                                <w:szCs w:val="20"/>
                              </w:rPr>
                              <w:t>D</w:t>
                            </w:r>
                            <w:r w:rsidRPr="001F664F">
                              <w:rPr>
                                <w:rFonts w:asciiTheme="minorHAnsi" w:eastAsia="+mn-ea" w:hAnsiTheme="minorHAnsi" w:cstheme="minorBidi"/>
                                <w:b/>
                                <w:bCs/>
                                <w:color w:val="000000"/>
                                <w:kern w:val="24"/>
                                <w:sz w:val="20"/>
                                <w:szCs w:val="20"/>
                              </w:rPr>
                              <w:t xml:space="preserve">GD </w:t>
                            </w:r>
                            <w:r w:rsidRPr="001F664F">
                              <w:rPr>
                                <w:rFonts w:asciiTheme="minorHAnsi" w:eastAsia="+mn-ea" w:hAnsiTheme="minorHAnsi" w:cstheme="minorBidi"/>
                                <w:color w:val="000000"/>
                                <w:kern w:val="24"/>
                                <w:sz w:val="20"/>
                                <w:szCs w:val="20"/>
                              </w:rPr>
                              <w:t xml:space="preserve">ter </w:t>
                            </w:r>
                            <w:r w:rsidRPr="001F664F">
                              <w:rPr>
                                <w:rFonts w:asciiTheme="minorHAnsi" w:eastAsia="+mn-ea" w:hAnsiTheme="minorHAnsi" w:cstheme="minorBidi"/>
                                <w:b/>
                                <w:bCs/>
                                <w:color w:val="000000"/>
                                <w:kern w:val="24"/>
                                <w:sz w:val="20"/>
                                <w:szCs w:val="20"/>
                              </w:rPr>
                              <w:t>elaborata LP</w:t>
                            </w:r>
                            <w:r w:rsidRPr="001F664F">
                              <w:rPr>
                                <w:rFonts w:asciiTheme="minorHAnsi" w:eastAsia="+mn-ea" w:hAnsiTheme="minorHAnsi" w:cstheme="minorBidi"/>
                                <w:color w:val="000000"/>
                                <w:kern w:val="24"/>
                                <w:sz w:val="20"/>
                                <w:szCs w:val="20"/>
                              </w:rPr>
                              <w:t xml:space="preserve">  </w:t>
                            </w:r>
                          </w:p>
                          <w:p w14:paraId="0FA23982" w14:textId="6EBAB01F" w:rsidR="00D810FF" w:rsidRPr="001F664F"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1F664F">
                              <w:rPr>
                                <w:rFonts w:asciiTheme="minorHAnsi" w:eastAsia="+mn-ea" w:hAnsiTheme="minorHAnsi" w:cstheme="minorHAnsi"/>
                                <w:color w:val="000000"/>
                                <w:kern w:val="24"/>
                                <w:sz w:val="20"/>
                                <w:szCs w:val="20"/>
                              </w:rPr>
                              <w:t xml:space="preserve">      </w:t>
                            </w:r>
                            <w:r w:rsidR="00615394">
                              <w:rPr>
                                <w:rFonts w:asciiTheme="minorHAnsi" w:eastAsia="+mn-ea" w:hAnsiTheme="minorHAnsi" w:cstheme="minorHAnsi"/>
                                <w:color w:val="000000"/>
                                <w:kern w:val="24"/>
                                <w:sz w:val="20"/>
                                <w:szCs w:val="20"/>
                              </w:rPr>
                              <w:t xml:space="preserve">(občina, </w:t>
                            </w:r>
                            <w:r w:rsidRPr="001F664F">
                              <w:rPr>
                                <w:rFonts w:asciiTheme="minorHAnsi" w:eastAsia="+mn-ea" w:hAnsiTheme="minorHAnsi" w:cstheme="minorHAnsi"/>
                                <w:color w:val="000000"/>
                                <w:kern w:val="24"/>
                                <w:sz w:val="20"/>
                                <w:szCs w:val="20"/>
                              </w:rPr>
                              <w:t>vladna služba</w:t>
                            </w:r>
                            <w:r>
                              <w:rPr>
                                <w:rFonts w:asciiTheme="minorHAnsi" w:eastAsia="+mn-ea" w:hAnsiTheme="minorHAnsi" w:cstheme="minorHAnsi"/>
                                <w:color w:val="000000"/>
                                <w:kern w:val="24"/>
                                <w:sz w:val="20"/>
                                <w:szCs w:val="20"/>
                              </w:rPr>
                              <w:t xml:space="preserve"> za obnovo</w:t>
                            </w:r>
                            <w:r w:rsidR="00615394">
                              <w:rPr>
                                <w:rFonts w:asciiTheme="minorHAnsi" w:eastAsia="+mn-ea" w:hAnsiTheme="minorHAnsi" w:cstheme="minorHAnsi"/>
                                <w:color w:val="000000"/>
                                <w:kern w:val="24"/>
                                <w:sz w:val="20"/>
                                <w:szCs w:val="20"/>
                              </w:rPr>
                              <w:t xml:space="preserve"> (država), posameznik)</w:t>
                            </w:r>
                          </w:p>
                          <w:p w14:paraId="4A03AA02" w14:textId="468A154C" w:rsidR="00D810FF" w:rsidRDefault="00D810FF" w:rsidP="003C369D">
                            <w:pPr>
                              <w:pStyle w:val="Navadensplet"/>
                              <w:spacing w:before="0" w:beforeAutospacing="0" w:after="0" w:afterAutospacing="0"/>
                            </w:pPr>
                            <w:r w:rsidRPr="001F664F">
                              <w:rPr>
                                <w:rFonts w:asciiTheme="minorHAnsi" w:eastAsia="+mn-ea" w:hAnsiTheme="minorHAnsi" w:cstheme="minorBidi"/>
                                <w:kern w:val="24"/>
                                <w:sz w:val="20"/>
                                <w:szCs w:val="20"/>
                              </w:rPr>
                              <w:t>(</w:t>
                            </w:r>
                            <w:r>
                              <w:rPr>
                                <w:rFonts w:asciiTheme="minorHAnsi" w:eastAsia="+mn-ea" w:hAnsiTheme="minorHAnsi" w:cstheme="minorBidi"/>
                                <w:kern w:val="24"/>
                                <w:sz w:val="20"/>
                                <w:szCs w:val="20"/>
                              </w:rPr>
                              <w:t>5</w:t>
                            </w:r>
                            <w:r w:rsidRPr="001F664F">
                              <w:rPr>
                                <w:rFonts w:asciiTheme="minorHAnsi" w:eastAsia="+mn-ea" w:hAnsiTheme="minorHAnsi" w:cstheme="minorBidi"/>
                                <w:kern w:val="24"/>
                                <w:sz w:val="20"/>
                                <w:szCs w:val="20"/>
                              </w:rPr>
                              <w:t>) Preveritev skladnost elaborata LP z ZOR</w:t>
                            </w:r>
                            <w:r>
                              <w:rPr>
                                <w:rFonts w:asciiTheme="minorHAnsi" w:eastAsia="+mn-ea" w:hAnsiTheme="minorHAnsi" w:cstheme="minorBidi"/>
                                <w:kern w:val="24"/>
                                <w:sz w:val="20"/>
                                <w:szCs w:val="20"/>
                              </w:rPr>
                              <w:t>Z</w:t>
                            </w:r>
                            <w:r w:rsidRPr="001F664F">
                              <w:rPr>
                                <w:rFonts w:asciiTheme="minorHAnsi" w:eastAsia="+mn-ea" w:hAnsiTheme="minorHAnsi" w:cstheme="minorBidi"/>
                                <w:kern w:val="24"/>
                                <w:sz w:val="20"/>
                                <w:szCs w:val="20"/>
                              </w:rPr>
                              <w:t>F</w:t>
                            </w:r>
                            <w:r>
                              <w:rPr>
                                <w:rFonts w:asciiTheme="minorHAnsi" w:eastAsia="+mn-ea" w:hAnsiTheme="minorHAnsi" w:cstheme="minorBidi"/>
                                <w:kern w:val="24"/>
                                <w:sz w:val="20"/>
                                <w:szCs w:val="20"/>
                              </w:rPr>
                              <w:t xml:space="preserve">S in </w:t>
                            </w:r>
                            <w:r w:rsidRPr="001F664F">
                              <w:rPr>
                                <w:rFonts w:asciiTheme="minorHAnsi" w:eastAsia="+mn-ea" w:hAnsiTheme="minorHAnsi" w:cstheme="minorBidi"/>
                                <w:kern w:val="24"/>
                                <w:sz w:val="20"/>
                                <w:szCs w:val="20"/>
                              </w:rPr>
                              <w:t>izhodišči</w:t>
                            </w:r>
                            <w:r>
                              <w:rPr>
                                <w:rFonts w:asciiTheme="minorHAnsi" w:eastAsia="+mn-ea" w:hAnsiTheme="minorHAnsi" w:cstheme="minorBidi"/>
                                <w:kern w:val="24"/>
                                <w:sz w:val="20"/>
                                <w:szCs w:val="20"/>
                              </w:rPr>
                              <w:t xml:space="preserve"> </w:t>
                            </w:r>
                            <w:r w:rsidRPr="001F664F">
                              <w:rPr>
                                <w:rFonts w:asciiTheme="minorHAnsi" w:eastAsia="+mn-ea" w:hAnsiTheme="minorHAnsi" w:cstheme="minorBidi"/>
                                <w:kern w:val="24"/>
                                <w:sz w:val="20"/>
                                <w:szCs w:val="20"/>
                              </w:rPr>
                              <w:t>– občinski urbanist</w:t>
                            </w:r>
                            <w:r>
                              <w:rPr>
                                <w:rFonts w:asciiTheme="minorHAnsi" w:eastAsia="+mn-ea" w:hAnsiTheme="minorHAnsi" w:cstheme="minorBidi"/>
                                <w:kern w:val="24"/>
                                <w:sz w:val="20"/>
                                <w:szCs w:val="20"/>
                              </w:rPr>
                              <w:t xml:space="preserve"> </w:t>
                            </w:r>
                            <w:r>
                              <w:rPr>
                                <w:rFonts w:asciiTheme="minorHAnsi" w:eastAsia="+mn-ea" w:hAnsiTheme="minorHAnsi" w:cstheme="minorBidi"/>
                                <w:kern w:val="24"/>
                                <w:sz w:val="20"/>
                                <w:szCs w:val="20"/>
                              </w:rPr>
                              <w:tab/>
                            </w:r>
                            <w:r w:rsidRPr="00C00C2B">
                              <w:rPr>
                                <w:rFonts w:asciiTheme="minorHAnsi" w:eastAsia="+mn-ea" w:hAnsiTheme="minorHAnsi" w:cstheme="minorHAnsi"/>
                                <w:b/>
                                <w:bCs/>
                                <w:color w:val="00B050"/>
                                <w:kern w:val="24"/>
                                <w:sz w:val="20"/>
                                <w:szCs w:val="20"/>
                              </w:rPr>
                              <w:t>[</w:t>
                            </w:r>
                            <w:r w:rsidRPr="00F51CCE">
                              <w:rPr>
                                <w:rFonts w:asciiTheme="minorHAnsi" w:eastAsia="+mn-ea" w:hAnsiTheme="minorHAnsi" w:cstheme="minorHAnsi"/>
                                <w:b/>
                                <w:bCs/>
                                <w:color w:val="00B050"/>
                                <w:kern w:val="24"/>
                                <w:sz w:val="20"/>
                                <w:szCs w:val="20"/>
                              </w:rPr>
                              <w:t>15 dni</w:t>
                            </w:r>
                            <w:r w:rsidRPr="00C00C2B">
                              <w:rPr>
                                <w:rFonts w:asciiTheme="minorHAnsi" w:eastAsia="+mn-ea" w:hAnsiTheme="minorHAnsi" w:cstheme="minorHAnsi"/>
                                <w:b/>
                                <w:bCs/>
                                <w:color w:val="00B050"/>
                                <w:kern w:val="24"/>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713515F" id="_x0000_t202" coordsize="21600,21600" o:spt="202" path="m,l,21600r21600,l21600,xe">
                <v:stroke joinstyle="miter"/>
                <v:path gradientshapeok="t" o:connecttype="rect"/>
              </v:shapetype>
              <v:shape id="Polje z besedilom 4" o:spid="_x0000_s1026" type="#_x0000_t202" style="width:408.2pt;height: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" fillcolor="window" strokecolor="#4472c4" strokeweight="1.5pt">
                <v:textbox>
                  <w:txbxContent>
                    <w:p w14:paraId="4CB9FF4D" w14:textId="77777777" w:rsidR="00D810FF" w:rsidRPr="00F51CCE" w:rsidRDefault="00D810FF" w:rsidP="003C369D">
                      <w:pPr>
                        <w:pStyle w:val="Navadensplet"/>
                        <w:spacing w:before="0" w:beforeAutospacing="0" w:after="0" w:afterAutospacing="0"/>
                        <w:rPr>
                          <w:rFonts w:asciiTheme="minorHAnsi" w:eastAsia="+mn-ea" w:hAnsiTheme="minorHAnsi" w:cstheme="minorHAnsi"/>
                          <w:b/>
                          <w:bCs/>
                          <w:color w:val="000000"/>
                          <w:kern w:val="24"/>
                          <w:u w:val="single"/>
                        </w:rPr>
                      </w:pPr>
                      <w:r w:rsidRPr="00F51CCE">
                        <w:rPr>
                          <w:rFonts w:asciiTheme="minorHAnsi" w:eastAsia="+mn-ea" w:hAnsiTheme="minorHAnsi" w:cstheme="minorHAnsi"/>
                          <w:b/>
                          <w:bCs/>
                          <w:color w:val="000000"/>
                          <w:kern w:val="24"/>
                          <w:u w:val="single"/>
                        </w:rPr>
                        <w:t>PRIPRAVA GRADIVA</w:t>
                      </w:r>
                    </w:p>
                    <w:p w14:paraId="16840D1C" w14:textId="77777777" w:rsidR="00D810FF" w:rsidRDefault="00D810FF" w:rsidP="003C369D">
                      <w:pPr>
                        <w:pStyle w:val="Navadensplet"/>
                        <w:spacing w:before="0" w:beforeAutospacing="0" w:after="0" w:afterAutospacing="0"/>
                        <w:rPr>
                          <w:rFonts w:asciiTheme="minorHAnsi" w:eastAsia="+mn-ea" w:hAnsiTheme="minorHAnsi" w:cstheme="minorHAnsi"/>
                          <w:b/>
                          <w:bCs/>
                          <w:color w:val="000000"/>
                          <w:kern w:val="24"/>
                          <w:sz w:val="20"/>
                          <w:szCs w:val="20"/>
                        </w:rPr>
                      </w:pPr>
                      <w:r w:rsidRPr="001F664F">
                        <w:rPr>
                          <w:rFonts w:asciiTheme="minorHAnsi" w:eastAsia="+mn-ea" w:hAnsiTheme="minorHAnsi" w:cstheme="minorHAnsi"/>
                          <w:color w:val="000000"/>
                          <w:kern w:val="24"/>
                          <w:sz w:val="20"/>
                          <w:szCs w:val="20"/>
                        </w:rPr>
                        <w:t>(1)</w:t>
                      </w:r>
                      <w:r w:rsidRPr="001F664F">
                        <w:rPr>
                          <w:rFonts w:asciiTheme="minorHAnsi" w:eastAsia="+mn-ea" w:hAnsiTheme="minorHAnsi" w:cstheme="minorHAnsi"/>
                          <w:b/>
                          <w:bCs/>
                          <w:color w:val="000000"/>
                          <w:kern w:val="24"/>
                          <w:sz w:val="20"/>
                          <w:szCs w:val="20"/>
                        </w:rPr>
                        <w:t xml:space="preserve"> </w:t>
                      </w:r>
                      <w:r w:rsidRPr="00DA4774">
                        <w:rPr>
                          <w:rFonts w:asciiTheme="minorHAnsi" w:eastAsia="+mn-ea" w:hAnsiTheme="minorHAnsi" w:cstheme="minorHAnsi"/>
                          <w:b/>
                          <w:bCs/>
                          <w:kern w:val="24"/>
                          <w:sz w:val="20"/>
                          <w:szCs w:val="20"/>
                        </w:rPr>
                        <w:t>Sklep Vlade o objektih za odstranitev</w:t>
                      </w:r>
                      <w:r w:rsidRPr="00370B14">
                        <w:rPr>
                          <w:rFonts w:asciiTheme="minorHAnsi" w:eastAsia="+mn-ea" w:hAnsiTheme="minorHAnsi" w:cstheme="minorHAnsi"/>
                          <w:kern w:val="24"/>
                          <w:sz w:val="20"/>
                          <w:szCs w:val="20"/>
                        </w:rPr>
                        <w:t xml:space="preserve"> (151.c </w:t>
                      </w:r>
                      <w:r>
                        <w:rPr>
                          <w:rFonts w:asciiTheme="minorHAnsi" w:eastAsia="+mn-ea" w:hAnsiTheme="minorHAnsi" w:cstheme="minorHAnsi"/>
                          <w:kern w:val="24"/>
                          <w:sz w:val="20"/>
                          <w:szCs w:val="20"/>
                        </w:rPr>
                        <w:t xml:space="preserve">čl. </w:t>
                      </w:r>
                      <w:r w:rsidRPr="00370B14">
                        <w:rPr>
                          <w:rFonts w:asciiTheme="minorHAnsi" w:eastAsia="+mn-ea" w:hAnsiTheme="minorHAnsi" w:cstheme="minorHAnsi"/>
                          <w:kern w:val="24"/>
                          <w:sz w:val="20"/>
                          <w:szCs w:val="20"/>
                        </w:rPr>
                        <w:t>ZIUOPZP</w:t>
                      </w:r>
                      <w:r>
                        <w:rPr>
                          <w:rFonts w:asciiTheme="minorHAnsi" w:eastAsia="+mn-ea" w:hAnsiTheme="minorHAnsi" w:cstheme="minorHAnsi"/>
                          <w:kern w:val="24"/>
                          <w:sz w:val="20"/>
                          <w:szCs w:val="20"/>
                        </w:rPr>
                        <w:t xml:space="preserve"> ali 87.čl ZORZFS</w:t>
                      </w:r>
                      <w:r w:rsidRPr="00370B14">
                        <w:rPr>
                          <w:rFonts w:asciiTheme="minorHAnsi" w:eastAsia="+mn-ea" w:hAnsiTheme="minorHAnsi" w:cstheme="minorHAnsi"/>
                          <w:kern w:val="24"/>
                          <w:sz w:val="20"/>
                          <w:szCs w:val="20"/>
                        </w:rPr>
                        <w:t>)</w:t>
                      </w:r>
                    </w:p>
                    <w:p w14:paraId="62F7A05F" w14:textId="4F41CD8D" w:rsidR="00D810FF"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Pr>
                          <w:rFonts w:asciiTheme="minorHAnsi" w:eastAsia="+mn-ea" w:hAnsiTheme="minorHAnsi" w:cstheme="minorHAnsi"/>
                          <w:color w:val="000000"/>
                          <w:kern w:val="24"/>
                          <w:sz w:val="20"/>
                          <w:szCs w:val="20"/>
                        </w:rPr>
                        <w:t>(2) Pobuda – občina ali vladna služba za obnovo</w:t>
                      </w:r>
                    </w:p>
                    <w:p w14:paraId="50D03500" w14:textId="4410200F" w:rsidR="00D810FF" w:rsidRPr="001F664F"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Pr>
                          <w:rFonts w:asciiTheme="minorHAnsi" w:eastAsia="+mn-ea" w:hAnsiTheme="minorHAnsi" w:cstheme="minorHAnsi"/>
                          <w:color w:val="000000"/>
                          <w:kern w:val="24"/>
                          <w:sz w:val="20"/>
                          <w:szCs w:val="20"/>
                        </w:rPr>
                        <w:t xml:space="preserve">(3) </w:t>
                      </w:r>
                      <w:r w:rsidRPr="001F664F">
                        <w:rPr>
                          <w:rFonts w:asciiTheme="minorHAnsi" w:eastAsia="+mn-ea" w:hAnsiTheme="minorHAnsi" w:cstheme="minorHAnsi"/>
                          <w:b/>
                          <w:bCs/>
                          <w:color w:val="000000"/>
                          <w:kern w:val="24"/>
                          <w:sz w:val="20"/>
                          <w:szCs w:val="20"/>
                        </w:rPr>
                        <w:t>Priprava izhodišč</w:t>
                      </w:r>
                      <w:r w:rsidRPr="001F664F">
                        <w:rPr>
                          <w:rFonts w:asciiTheme="minorHAnsi" w:eastAsia="+mn-ea" w:hAnsiTheme="minorHAnsi" w:cstheme="minorHAnsi"/>
                          <w:color w:val="000000"/>
                          <w:kern w:val="24"/>
                          <w:sz w:val="20"/>
                          <w:szCs w:val="20"/>
                        </w:rPr>
                        <w:t xml:space="preserve"> - občin</w:t>
                      </w:r>
                      <w:r>
                        <w:rPr>
                          <w:rFonts w:asciiTheme="minorHAnsi" w:eastAsia="+mn-ea" w:hAnsiTheme="minorHAnsi" w:cstheme="minorHAnsi"/>
                          <w:color w:val="000000"/>
                          <w:kern w:val="24"/>
                          <w:sz w:val="20"/>
                          <w:szCs w:val="20"/>
                        </w:rPr>
                        <w:t>a</w:t>
                      </w:r>
                    </w:p>
                    <w:p w14:paraId="5E8E2EB2" w14:textId="73E722D2" w:rsidR="00D810FF" w:rsidRPr="001F664F" w:rsidRDefault="00D810FF" w:rsidP="003C369D">
                      <w:pPr>
                        <w:pStyle w:val="Navadensplet"/>
                        <w:spacing w:before="0" w:beforeAutospacing="0" w:after="0" w:afterAutospacing="0"/>
                        <w:rPr>
                          <w:rFonts w:asciiTheme="minorHAnsi" w:eastAsia="+mn-ea" w:hAnsiTheme="minorHAnsi" w:cstheme="minorBidi"/>
                          <w:color w:val="000000"/>
                          <w:kern w:val="24"/>
                          <w:sz w:val="20"/>
                          <w:szCs w:val="20"/>
                        </w:rPr>
                      </w:pPr>
                      <w:r w:rsidRPr="001F664F">
                        <w:rPr>
                          <w:rFonts w:asciiTheme="minorHAnsi" w:eastAsia="+mn-ea" w:hAnsiTheme="minorHAnsi" w:cstheme="minorBidi"/>
                          <w:color w:val="000000"/>
                          <w:kern w:val="24"/>
                          <w:sz w:val="20"/>
                          <w:szCs w:val="20"/>
                        </w:rPr>
                        <w:t>(</w:t>
                      </w:r>
                      <w:r>
                        <w:rPr>
                          <w:rFonts w:asciiTheme="minorHAnsi" w:eastAsia="+mn-ea" w:hAnsiTheme="minorHAnsi" w:cstheme="minorBidi"/>
                          <w:color w:val="000000"/>
                          <w:kern w:val="24"/>
                          <w:sz w:val="20"/>
                          <w:szCs w:val="20"/>
                        </w:rPr>
                        <w:t>4</w:t>
                      </w:r>
                      <w:r w:rsidRPr="001F664F">
                        <w:rPr>
                          <w:rFonts w:asciiTheme="minorHAnsi" w:eastAsia="+mn-ea" w:hAnsiTheme="minorHAnsi" w:cstheme="minorBidi"/>
                          <w:color w:val="000000"/>
                          <w:kern w:val="24"/>
                          <w:sz w:val="20"/>
                          <w:szCs w:val="20"/>
                        </w:rPr>
                        <w:t>)</w:t>
                      </w:r>
                      <w:r w:rsidRPr="001F664F">
                        <w:rPr>
                          <w:rFonts w:asciiTheme="minorHAnsi" w:eastAsia="+mn-ea" w:hAnsiTheme="minorHAnsi" w:cstheme="minorBidi"/>
                          <w:b/>
                          <w:bCs/>
                          <w:color w:val="000000"/>
                          <w:kern w:val="24"/>
                          <w:sz w:val="20"/>
                          <w:szCs w:val="20"/>
                        </w:rPr>
                        <w:t xml:space="preserve"> Priprava dokumentacije za pridobitev mnenj in </w:t>
                      </w:r>
                      <w:r w:rsidR="00134CDB">
                        <w:rPr>
                          <w:rFonts w:asciiTheme="minorHAnsi" w:eastAsia="+mn-ea" w:hAnsiTheme="minorHAnsi" w:cstheme="minorBidi"/>
                          <w:b/>
                          <w:bCs/>
                          <w:color w:val="000000"/>
                          <w:kern w:val="24"/>
                          <w:sz w:val="20"/>
                          <w:szCs w:val="20"/>
                        </w:rPr>
                        <w:t>D</w:t>
                      </w:r>
                      <w:r w:rsidRPr="001F664F">
                        <w:rPr>
                          <w:rFonts w:asciiTheme="minorHAnsi" w:eastAsia="+mn-ea" w:hAnsiTheme="minorHAnsi" w:cstheme="minorBidi"/>
                          <w:b/>
                          <w:bCs/>
                          <w:color w:val="000000"/>
                          <w:kern w:val="24"/>
                          <w:sz w:val="20"/>
                          <w:szCs w:val="20"/>
                        </w:rPr>
                        <w:t xml:space="preserve">GD </w:t>
                      </w:r>
                      <w:r w:rsidRPr="001F664F">
                        <w:rPr>
                          <w:rFonts w:asciiTheme="minorHAnsi" w:eastAsia="+mn-ea" w:hAnsiTheme="minorHAnsi" w:cstheme="minorBidi"/>
                          <w:color w:val="000000"/>
                          <w:kern w:val="24"/>
                          <w:sz w:val="20"/>
                          <w:szCs w:val="20"/>
                        </w:rPr>
                        <w:t xml:space="preserve">ter </w:t>
                      </w:r>
                      <w:r w:rsidRPr="001F664F">
                        <w:rPr>
                          <w:rFonts w:asciiTheme="minorHAnsi" w:eastAsia="+mn-ea" w:hAnsiTheme="minorHAnsi" w:cstheme="minorBidi"/>
                          <w:b/>
                          <w:bCs/>
                          <w:color w:val="000000"/>
                          <w:kern w:val="24"/>
                          <w:sz w:val="20"/>
                          <w:szCs w:val="20"/>
                        </w:rPr>
                        <w:t>elaborata LP</w:t>
                      </w:r>
                      <w:r w:rsidRPr="001F664F">
                        <w:rPr>
                          <w:rFonts w:asciiTheme="minorHAnsi" w:eastAsia="+mn-ea" w:hAnsiTheme="minorHAnsi" w:cstheme="minorBidi"/>
                          <w:color w:val="000000"/>
                          <w:kern w:val="24"/>
                          <w:sz w:val="20"/>
                          <w:szCs w:val="20"/>
                        </w:rPr>
                        <w:t xml:space="preserve">  </w:t>
                      </w:r>
                    </w:p>
                    <w:p w14:paraId="0FA23982" w14:textId="6EBAB01F" w:rsidR="00D810FF" w:rsidRPr="001F664F"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1F664F">
                        <w:rPr>
                          <w:rFonts w:asciiTheme="minorHAnsi" w:eastAsia="+mn-ea" w:hAnsiTheme="minorHAnsi" w:cstheme="minorHAnsi"/>
                          <w:color w:val="000000"/>
                          <w:kern w:val="24"/>
                          <w:sz w:val="20"/>
                          <w:szCs w:val="20"/>
                        </w:rPr>
                        <w:t xml:space="preserve">      </w:t>
                      </w:r>
                      <w:r w:rsidR="00615394">
                        <w:rPr>
                          <w:rFonts w:asciiTheme="minorHAnsi" w:eastAsia="+mn-ea" w:hAnsiTheme="minorHAnsi" w:cstheme="minorHAnsi"/>
                          <w:color w:val="000000"/>
                          <w:kern w:val="24"/>
                          <w:sz w:val="20"/>
                          <w:szCs w:val="20"/>
                        </w:rPr>
                        <w:t xml:space="preserve">(občina, </w:t>
                      </w:r>
                      <w:r w:rsidRPr="001F664F">
                        <w:rPr>
                          <w:rFonts w:asciiTheme="minorHAnsi" w:eastAsia="+mn-ea" w:hAnsiTheme="minorHAnsi" w:cstheme="minorHAnsi"/>
                          <w:color w:val="000000"/>
                          <w:kern w:val="24"/>
                          <w:sz w:val="20"/>
                          <w:szCs w:val="20"/>
                        </w:rPr>
                        <w:t>vladna služba</w:t>
                      </w:r>
                      <w:r>
                        <w:rPr>
                          <w:rFonts w:asciiTheme="minorHAnsi" w:eastAsia="+mn-ea" w:hAnsiTheme="minorHAnsi" w:cstheme="minorHAnsi"/>
                          <w:color w:val="000000"/>
                          <w:kern w:val="24"/>
                          <w:sz w:val="20"/>
                          <w:szCs w:val="20"/>
                        </w:rPr>
                        <w:t xml:space="preserve"> za obnovo</w:t>
                      </w:r>
                      <w:r w:rsidR="00615394">
                        <w:rPr>
                          <w:rFonts w:asciiTheme="minorHAnsi" w:eastAsia="+mn-ea" w:hAnsiTheme="minorHAnsi" w:cstheme="minorHAnsi"/>
                          <w:color w:val="000000"/>
                          <w:kern w:val="24"/>
                          <w:sz w:val="20"/>
                          <w:szCs w:val="20"/>
                        </w:rPr>
                        <w:t xml:space="preserve"> (država), posameznik)</w:t>
                      </w:r>
                    </w:p>
                    <w:p w14:paraId="4A03AA02" w14:textId="468A154C" w:rsidR="00D810FF" w:rsidRDefault="00D810FF" w:rsidP="003C369D">
                      <w:pPr>
                        <w:pStyle w:val="Navadensplet"/>
                        <w:spacing w:before="0" w:beforeAutospacing="0" w:after="0" w:afterAutospacing="0"/>
                      </w:pPr>
                      <w:r w:rsidRPr="001F664F">
                        <w:rPr>
                          <w:rFonts w:asciiTheme="minorHAnsi" w:eastAsia="+mn-ea" w:hAnsiTheme="minorHAnsi" w:cstheme="minorBidi"/>
                          <w:kern w:val="24"/>
                          <w:sz w:val="20"/>
                          <w:szCs w:val="20"/>
                        </w:rPr>
                        <w:t>(</w:t>
                      </w:r>
                      <w:r>
                        <w:rPr>
                          <w:rFonts w:asciiTheme="minorHAnsi" w:eastAsia="+mn-ea" w:hAnsiTheme="minorHAnsi" w:cstheme="minorBidi"/>
                          <w:kern w:val="24"/>
                          <w:sz w:val="20"/>
                          <w:szCs w:val="20"/>
                        </w:rPr>
                        <w:t>5</w:t>
                      </w:r>
                      <w:r w:rsidRPr="001F664F">
                        <w:rPr>
                          <w:rFonts w:asciiTheme="minorHAnsi" w:eastAsia="+mn-ea" w:hAnsiTheme="minorHAnsi" w:cstheme="minorBidi"/>
                          <w:kern w:val="24"/>
                          <w:sz w:val="20"/>
                          <w:szCs w:val="20"/>
                        </w:rPr>
                        <w:t>) Preveritev skladnost elaborata LP z ZOR</w:t>
                      </w:r>
                      <w:r>
                        <w:rPr>
                          <w:rFonts w:asciiTheme="minorHAnsi" w:eastAsia="+mn-ea" w:hAnsiTheme="minorHAnsi" w:cstheme="minorBidi"/>
                          <w:kern w:val="24"/>
                          <w:sz w:val="20"/>
                          <w:szCs w:val="20"/>
                        </w:rPr>
                        <w:t>Z</w:t>
                      </w:r>
                      <w:r w:rsidRPr="001F664F">
                        <w:rPr>
                          <w:rFonts w:asciiTheme="minorHAnsi" w:eastAsia="+mn-ea" w:hAnsiTheme="minorHAnsi" w:cstheme="minorBidi"/>
                          <w:kern w:val="24"/>
                          <w:sz w:val="20"/>
                          <w:szCs w:val="20"/>
                        </w:rPr>
                        <w:t>F</w:t>
                      </w:r>
                      <w:r>
                        <w:rPr>
                          <w:rFonts w:asciiTheme="minorHAnsi" w:eastAsia="+mn-ea" w:hAnsiTheme="minorHAnsi" w:cstheme="minorBidi"/>
                          <w:kern w:val="24"/>
                          <w:sz w:val="20"/>
                          <w:szCs w:val="20"/>
                        </w:rPr>
                        <w:t xml:space="preserve">S in </w:t>
                      </w:r>
                      <w:r w:rsidRPr="001F664F">
                        <w:rPr>
                          <w:rFonts w:asciiTheme="minorHAnsi" w:eastAsia="+mn-ea" w:hAnsiTheme="minorHAnsi" w:cstheme="minorBidi"/>
                          <w:kern w:val="24"/>
                          <w:sz w:val="20"/>
                          <w:szCs w:val="20"/>
                        </w:rPr>
                        <w:t>izhodišči</w:t>
                      </w:r>
                      <w:r>
                        <w:rPr>
                          <w:rFonts w:asciiTheme="minorHAnsi" w:eastAsia="+mn-ea" w:hAnsiTheme="minorHAnsi" w:cstheme="minorBidi"/>
                          <w:kern w:val="24"/>
                          <w:sz w:val="20"/>
                          <w:szCs w:val="20"/>
                        </w:rPr>
                        <w:t xml:space="preserve"> </w:t>
                      </w:r>
                      <w:r w:rsidRPr="001F664F">
                        <w:rPr>
                          <w:rFonts w:asciiTheme="minorHAnsi" w:eastAsia="+mn-ea" w:hAnsiTheme="minorHAnsi" w:cstheme="minorBidi"/>
                          <w:kern w:val="24"/>
                          <w:sz w:val="20"/>
                          <w:szCs w:val="20"/>
                        </w:rPr>
                        <w:t>– občinski urbanist</w:t>
                      </w:r>
                      <w:r>
                        <w:rPr>
                          <w:rFonts w:asciiTheme="minorHAnsi" w:eastAsia="+mn-ea" w:hAnsiTheme="minorHAnsi" w:cstheme="minorBidi"/>
                          <w:kern w:val="24"/>
                          <w:sz w:val="20"/>
                          <w:szCs w:val="20"/>
                        </w:rPr>
                        <w:t xml:space="preserve"> </w:t>
                      </w:r>
                      <w:r>
                        <w:rPr>
                          <w:rFonts w:asciiTheme="minorHAnsi" w:eastAsia="+mn-ea" w:hAnsiTheme="minorHAnsi" w:cstheme="minorBidi"/>
                          <w:kern w:val="24"/>
                          <w:sz w:val="20"/>
                          <w:szCs w:val="20"/>
                        </w:rPr>
                        <w:tab/>
                      </w:r>
                      <w:r w:rsidRPr="00C00C2B">
                        <w:rPr>
                          <w:rFonts w:asciiTheme="minorHAnsi" w:eastAsia="+mn-ea" w:hAnsiTheme="minorHAnsi" w:cstheme="minorHAnsi"/>
                          <w:b/>
                          <w:bCs/>
                          <w:color w:val="00B050"/>
                          <w:kern w:val="24"/>
                          <w:sz w:val="20"/>
                          <w:szCs w:val="20"/>
                        </w:rPr>
                        <w:t>[</w:t>
                      </w:r>
                      <w:r w:rsidRPr="00F51CCE">
                        <w:rPr>
                          <w:rFonts w:asciiTheme="minorHAnsi" w:eastAsia="+mn-ea" w:hAnsiTheme="minorHAnsi" w:cstheme="minorHAnsi"/>
                          <w:b/>
                          <w:bCs/>
                          <w:color w:val="00B050"/>
                          <w:kern w:val="24"/>
                          <w:sz w:val="20"/>
                          <w:szCs w:val="20"/>
                        </w:rPr>
                        <w:t>15 dni</w:t>
                      </w:r>
                      <w:r w:rsidRPr="00C00C2B">
                        <w:rPr>
                          <w:rFonts w:asciiTheme="minorHAnsi" w:eastAsia="+mn-ea" w:hAnsiTheme="minorHAnsi" w:cstheme="minorHAnsi"/>
                          <w:b/>
                          <w:bCs/>
                          <w:color w:val="00B050"/>
                          <w:kern w:val="24"/>
                          <w:sz w:val="20"/>
                          <w:szCs w:val="20"/>
                        </w:rPr>
                        <w:t>]</w:t>
                      </w:r>
                    </w:p>
                  </w:txbxContent>
                </v:textbox>
                <w10:anchorlock/>
              </v:shape>
            </w:pict>
          </mc:Fallback>
        </mc:AlternateContent>
      </w:r>
    </w:p>
    <w:p w14:paraId="5BFF9BE2" w14:textId="77CDC81A" w:rsidR="003C369D" w:rsidRPr="008B7464" w:rsidRDefault="003C369D" w:rsidP="008B7464">
      <w:pPr>
        <w:pStyle w:val="Navadensplet"/>
        <w:spacing w:before="0" w:beforeAutospacing="0" w:after="0" w:afterAutospacing="0" w:line="276" w:lineRule="auto"/>
        <w:ind w:right="-150"/>
        <w:rPr>
          <w:rFonts w:ascii="Arial" w:eastAsia="+mn-ea" w:hAnsi="Arial" w:cs="Arial"/>
          <w:b/>
          <w:bCs/>
          <w:color w:val="000000"/>
          <w:kern w:val="24"/>
          <w:sz w:val="20"/>
          <w:szCs w:val="20"/>
        </w:rPr>
      </w:pPr>
      <w:r w:rsidRPr="008B7464">
        <w:rPr>
          <w:rFonts w:ascii="Arial" w:eastAsia="+mn-ea" w:hAnsi="Arial" w:cs="Arial"/>
          <w:b/>
          <w:bCs/>
          <w:color w:val="000000"/>
          <w:kern w:val="24"/>
          <w:sz w:val="20"/>
          <w:szCs w:val="20"/>
        </w:rPr>
        <w:t xml:space="preserve"> </w:t>
      </w:r>
    </w:p>
    <w:p w14:paraId="780C04D7" w14:textId="77777777" w:rsidR="003C369D" w:rsidRPr="008B7464" w:rsidRDefault="003C369D" w:rsidP="008B7464">
      <w:pPr>
        <w:pStyle w:val="Navadensplet"/>
        <w:spacing w:before="0" w:beforeAutospacing="0" w:after="0" w:afterAutospacing="0" w:line="276" w:lineRule="auto"/>
        <w:ind w:right="-150"/>
        <w:rPr>
          <w:rFonts w:ascii="Arial" w:eastAsia="+mn-ea" w:hAnsi="Arial" w:cs="Arial"/>
          <w:b/>
          <w:bCs/>
          <w:color w:val="000000"/>
          <w:kern w:val="24"/>
          <w:sz w:val="20"/>
          <w:szCs w:val="20"/>
        </w:rPr>
      </w:pPr>
      <w:r w:rsidRPr="008B7464">
        <w:rPr>
          <w:rFonts w:ascii="Arial" w:eastAsia="+mn-ea" w:hAnsi="Arial" w:cs="Arial"/>
          <w:b/>
          <w:bCs/>
          <w:noProof/>
          <w:color w:val="000000"/>
          <w:kern w:val="24"/>
          <w:sz w:val="20"/>
          <w:szCs w:val="20"/>
        </w:rPr>
        <mc:AlternateContent>
          <mc:Choice Requires="wps">
            <w:drawing>
              <wp:anchor distT="0" distB="0" distL="114300" distR="114300" simplePos="0" relativeHeight="251660800" behindDoc="0" locked="0" layoutInCell="1" allowOverlap="1" wp14:anchorId="682A3101" wp14:editId="2D8DF184">
                <wp:simplePos x="0" y="0"/>
                <wp:positionH relativeFrom="column">
                  <wp:posOffset>2448560</wp:posOffset>
                </wp:positionH>
                <wp:positionV relativeFrom="paragraph">
                  <wp:posOffset>2060879</wp:posOffset>
                </wp:positionV>
                <wp:extent cx="0" cy="190800"/>
                <wp:effectExtent l="76200" t="0" r="57150" b="57150"/>
                <wp:wrapNone/>
                <wp:docPr id="9" name="Raven puščični povezovalnik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0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FBE3423" id="Raven puščični povezovalnik 9" o:spid="_x0000_s1026" type="#_x0000_t32" alt="&quot;&quot;" style="position:absolute;margin-left:192.8pt;margin-top:162.25pt;width:0;height:1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" strokecolor="windowText" strokeweight=".5pt">
                <v:stroke endarrow="block" joinstyle="miter"/>
              </v:shape>
            </w:pict>
          </mc:Fallback>
        </mc:AlternateContent>
      </w:r>
      <w:r w:rsidRPr="008B7464">
        <w:rPr>
          <w:rFonts w:ascii="Arial" w:eastAsia="+mn-ea" w:hAnsi="Arial" w:cs="Arial"/>
          <w:b/>
          <w:bCs/>
          <w:noProof/>
          <w:color w:val="000000"/>
          <w:kern w:val="24"/>
          <w:sz w:val="20"/>
          <w:szCs w:val="20"/>
        </w:rPr>
        <mc:AlternateContent>
          <mc:Choice Requires="wps">
            <w:drawing>
              <wp:inline distT="0" distB="0" distL="0" distR="0" wp14:anchorId="5EE0EA1B" wp14:editId="15A38750">
                <wp:extent cx="5184000" cy="2051437"/>
                <wp:effectExtent l="0" t="0" r="17145" b="25400"/>
                <wp:docPr id="5" name="Polje z besedilom 5"/>
                <wp:cNvGraphicFramePr/>
                <a:graphic xmlns:a="http://schemas.openxmlformats.org/drawingml/2006/main">
                  <a:graphicData uri="http://schemas.microsoft.com/office/word/2010/wordprocessingShape">
                    <wps:wsp>
                      <wps:cNvSpPr txBox="1"/>
                      <wps:spPr>
                        <a:xfrm>
                          <a:off x="0" y="0"/>
                          <a:ext cx="5184000" cy="2051437"/>
                        </a:xfrm>
                        <a:prstGeom prst="rect">
                          <a:avLst/>
                        </a:prstGeom>
                        <a:solidFill>
                          <a:sysClr val="window" lastClr="FFFFFF"/>
                        </a:solidFill>
                        <a:ln w="19050">
                          <a:solidFill>
                            <a:prstClr val="black"/>
                          </a:solidFill>
                        </a:ln>
                      </wps:spPr>
                      <wps:txbx>
                        <w:txbxContent>
                          <w:p w14:paraId="0BB0402D" w14:textId="77777777" w:rsidR="00D810FF" w:rsidRPr="00191CD2" w:rsidRDefault="00D810FF" w:rsidP="003C369D">
                            <w:pPr>
                              <w:rPr>
                                <w:rFonts w:eastAsia="+mn-ea"/>
                                <w:b/>
                                <w:bCs/>
                                <w:color w:val="000000"/>
                                <w:kern w:val="24"/>
                                <w:sz w:val="24"/>
                                <w:u w:val="single"/>
                                <w:lang w:val="sl-SI" w:eastAsia="sl-SI"/>
                              </w:rPr>
                            </w:pPr>
                            <w:r w:rsidRPr="00191CD2">
                              <w:rPr>
                                <w:rFonts w:eastAsia="+mn-ea"/>
                                <w:b/>
                                <w:bCs/>
                                <w:color w:val="000000"/>
                                <w:kern w:val="24"/>
                                <w:sz w:val="24"/>
                                <w:u w:val="single"/>
                                <w:lang w:val="sl-SI" w:eastAsia="sl-SI"/>
                              </w:rPr>
                              <w:t>LOKACIJSKA OBRAVNAVA ter MENJA NUP in MNENJEDAJALCEV</w:t>
                            </w:r>
                          </w:p>
                          <w:p w14:paraId="600AF74E" w14:textId="24B549DC" w:rsidR="00D810FF" w:rsidRPr="00991E82" w:rsidRDefault="00D810FF" w:rsidP="00991E82">
                            <w:pPr>
                              <w:rPr>
                                <w:rFonts w:asciiTheme="minorHAnsi" w:eastAsia="+mn-ea" w:hAnsiTheme="minorHAnsi" w:cstheme="minorHAnsi"/>
                                <w:color w:val="000000"/>
                                <w:kern w:val="24"/>
                                <w:szCs w:val="20"/>
                                <w:lang w:val="sl-SI" w:eastAsia="sl-SI"/>
                              </w:rPr>
                            </w:pPr>
                            <w:r w:rsidRPr="00991E82">
                              <w:rPr>
                                <w:rFonts w:asciiTheme="minorHAnsi" w:eastAsia="+mn-ea" w:hAnsiTheme="minorHAnsi" w:cstheme="minorHAnsi"/>
                                <w:color w:val="000000"/>
                                <w:kern w:val="24"/>
                                <w:szCs w:val="20"/>
                                <w:lang w:val="sl-SI" w:eastAsia="sl-SI"/>
                              </w:rPr>
                              <w:t xml:space="preserve">(1) Sklic lokacijske obravnave in posredovanje gradiva </w:t>
                            </w:r>
                            <w:r w:rsidR="00134CDB">
                              <w:rPr>
                                <w:rFonts w:asciiTheme="minorHAnsi" w:eastAsia="+mn-ea" w:hAnsiTheme="minorHAnsi" w:cstheme="minorHAnsi"/>
                                <w:color w:val="000000"/>
                                <w:kern w:val="24"/>
                                <w:szCs w:val="20"/>
                                <w:lang w:val="sl-SI" w:eastAsia="sl-SI"/>
                              </w:rPr>
                              <w:t xml:space="preserve">LP </w:t>
                            </w:r>
                            <w:r w:rsidRPr="00991E82">
                              <w:rPr>
                                <w:rFonts w:asciiTheme="minorHAnsi" w:eastAsia="+mn-ea" w:hAnsiTheme="minorHAnsi" w:cstheme="minorHAnsi"/>
                                <w:color w:val="000000"/>
                                <w:kern w:val="24"/>
                                <w:szCs w:val="20"/>
                                <w:lang w:val="sl-SI" w:eastAsia="sl-SI"/>
                              </w:rPr>
                              <w:t>- občina in vladna služba za obnovo</w:t>
                            </w:r>
                          </w:p>
                          <w:p w14:paraId="61F7EE10" w14:textId="77777777" w:rsidR="00D810FF" w:rsidRPr="00991E82" w:rsidRDefault="00D810FF" w:rsidP="00991E82">
                            <w:pPr>
                              <w:jc w:val="right"/>
                              <w:rPr>
                                <w:rFonts w:asciiTheme="minorHAnsi" w:eastAsia="+mn-ea" w:hAnsiTheme="minorHAnsi" w:cstheme="minorHAnsi"/>
                                <w:color w:val="000000" w:themeColor="text1"/>
                                <w:lang w:val="sl-SI" w:eastAsia="sl-SI"/>
                              </w:rPr>
                            </w:pPr>
                            <w:r w:rsidRPr="00991E82">
                              <w:rPr>
                                <w:rFonts w:asciiTheme="minorHAnsi" w:eastAsia="+mn-ea" w:hAnsiTheme="minorHAnsi" w:cstheme="minorHAnsi"/>
                                <w:b/>
                                <w:bCs/>
                                <w:color w:val="00B050"/>
                                <w:lang w:val="sl-SI" w:eastAsia="sl-SI"/>
                              </w:rPr>
                              <w:t>[min 15 dni prej]</w:t>
                            </w:r>
                          </w:p>
                          <w:p w14:paraId="7F74C1A3" w14:textId="18BA63B8" w:rsidR="00D810FF" w:rsidRPr="00991E82" w:rsidRDefault="00D810FF" w:rsidP="003C369D">
                            <w:pPr>
                              <w:rPr>
                                <w:rFonts w:asciiTheme="minorHAnsi" w:eastAsia="+mn-ea" w:hAnsiTheme="minorHAnsi" w:cstheme="minorHAnsi"/>
                                <w:color w:val="000000" w:themeColor="text1"/>
                                <w:szCs w:val="20"/>
                                <w:lang w:val="sl-SI" w:eastAsia="sl-SI"/>
                              </w:rPr>
                            </w:pPr>
                            <w:r w:rsidRPr="00991E82">
                              <w:rPr>
                                <w:rFonts w:asciiTheme="minorHAnsi" w:eastAsia="+mn-ea" w:hAnsiTheme="minorHAnsi" w:cstheme="minorHAnsi"/>
                                <w:color w:val="000000" w:themeColor="text1"/>
                                <w:szCs w:val="20"/>
                                <w:lang w:val="sl-SI" w:eastAsia="sl-SI"/>
                              </w:rPr>
                              <w:t xml:space="preserve">(2) </w:t>
                            </w:r>
                            <w:r w:rsidRPr="00991E82">
                              <w:rPr>
                                <w:rFonts w:asciiTheme="minorHAnsi" w:eastAsia="+mn-ea" w:hAnsiTheme="minorHAnsi" w:cstheme="minorHAnsi"/>
                                <w:b/>
                                <w:bCs/>
                                <w:color w:val="000000" w:themeColor="text1"/>
                                <w:szCs w:val="20"/>
                                <w:lang w:val="sl-SI" w:eastAsia="sl-SI"/>
                              </w:rPr>
                              <w:t>Zahteve za dopolnitev /mnenje</w:t>
                            </w:r>
                            <w:r w:rsidRPr="00991E82">
                              <w:rPr>
                                <w:rFonts w:asciiTheme="minorHAnsi" w:eastAsia="+mn-ea" w:hAnsiTheme="minorHAnsi" w:cstheme="minorHAnsi"/>
                                <w:color w:val="000000" w:themeColor="text1"/>
                                <w:szCs w:val="20"/>
                                <w:lang w:val="sl-SI" w:eastAsia="sl-SI"/>
                              </w:rPr>
                              <w:t xml:space="preserve"> h gradivu in rešitvam </w:t>
                            </w:r>
                            <w:r w:rsidR="00134CDB">
                              <w:rPr>
                                <w:rFonts w:asciiTheme="minorHAnsi" w:eastAsia="+mn-ea" w:hAnsiTheme="minorHAnsi" w:cstheme="minorHAnsi"/>
                                <w:color w:val="000000" w:themeColor="text1"/>
                                <w:szCs w:val="20"/>
                                <w:lang w:val="sl-SI" w:eastAsia="sl-SI"/>
                              </w:rPr>
                              <w:t xml:space="preserve">LP </w:t>
                            </w:r>
                            <w:r w:rsidRPr="00991E82">
                              <w:rPr>
                                <w:rFonts w:asciiTheme="minorHAnsi" w:eastAsia="+mn-ea" w:hAnsiTheme="minorHAnsi" w:cstheme="minorHAnsi"/>
                                <w:color w:val="000000" w:themeColor="text1"/>
                                <w:szCs w:val="20"/>
                                <w:lang w:val="sl-SI" w:eastAsia="sl-SI"/>
                              </w:rPr>
                              <w:t xml:space="preserve">– NUP in </w:t>
                            </w:r>
                            <w:proofErr w:type="spellStart"/>
                            <w:r w:rsidRPr="00991E82">
                              <w:rPr>
                                <w:rFonts w:asciiTheme="minorHAnsi" w:eastAsia="+mn-ea" w:hAnsiTheme="minorHAnsi" w:cstheme="minorHAnsi"/>
                                <w:color w:val="000000" w:themeColor="text1"/>
                                <w:szCs w:val="20"/>
                                <w:lang w:val="sl-SI" w:eastAsia="sl-SI"/>
                              </w:rPr>
                              <w:t>mnenjedajalci</w:t>
                            </w:r>
                            <w:proofErr w:type="spellEnd"/>
                            <w:r w:rsidRPr="00991E82">
                              <w:rPr>
                                <w:rFonts w:asciiTheme="minorHAnsi" w:eastAsia="+mn-ea" w:hAnsiTheme="minorHAnsi" w:cstheme="minorHAnsi"/>
                                <w:color w:val="000000" w:themeColor="text1"/>
                                <w:szCs w:val="20"/>
                                <w:lang w:val="sl-SI" w:eastAsia="sl-SI"/>
                              </w:rPr>
                              <w:t xml:space="preserve"> </w:t>
                            </w:r>
                          </w:p>
                          <w:p w14:paraId="3D3584A6" w14:textId="16015BD3" w:rsidR="00D810FF" w:rsidRPr="00991E82" w:rsidRDefault="00D810FF" w:rsidP="00991E82">
                            <w:pPr>
                              <w:ind w:left="5040" w:firstLine="720"/>
                              <w:jc w:val="right"/>
                              <w:rPr>
                                <w:rFonts w:asciiTheme="minorHAnsi" w:eastAsia="+mn-ea" w:hAnsiTheme="minorHAnsi" w:cstheme="minorHAnsi"/>
                                <w:b/>
                                <w:bCs/>
                                <w:color w:val="000000" w:themeColor="text1"/>
                                <w:szCs w:val="20"/>
                                <w:lang w:val="sl-SI" w:eastAsia="sl-SI"/>
                              </w:rPr>
                            </w:pPr>
                            <w:r w:rsidRPr="00991E82">
                              <w:rPr>
                                <w:rFonts w:asciiTheme="minorHAnsi" w:eastAsia="+mn-ea" w:hAnsiTheme="minorHAnsi" w:cstheme="minorHAnsi"/>
                                <w:b/>
                                <w:bCs/>
                                <w:color w:val="00B050"/>
                                <w:szCs w:val="20"/>
                                <w:lang w:val="sl-SI" w:eastAsia="sl-SI"/>
                              </w:rPr>
                              <w:t xml:space="preserve">[do dne lok. </w:t>
                            </w:r>
                            <w:r>
                              <w:rPr>
                                <w:rFonts w:asciiTheme="minorHAnsi" w:eastAsia="+mn-ea" w:hAnsiTheme="minorHAnsi" w:cstheme="minorHAnsi"/>
                                <w:b/>
                                <w:bCs/>
                                <w:color w:val="00B050"/>
                                <w:szCs w:val="20"/>
                                <w:lang w:val="sl-SI" w:eastAsia="sl-SI"/>
                              </w:rPr>
                              <w:t>o</w:t>
                            </w:r>
                            <w:r w:rsidRPr="00991E82">
                              <w:rPr>
                                <w:rFonts w:asciiTheme="minorHAnsi" w:eastAsia="+mn-ea" w:hAnsiTheme="minorHAnsi" w:cstheme="minorHAnsi"/>
                                <w:b/>
                                <w:bCs/>
                                <w:color w:val="00B050"/>
                                <w:szCs w:val="20"/>
                                <w:lang w:val="sl-SI" w:eastAsia="sl-SI"/>
                              </w:rPr>
                              <w:t>bravnave]</w:t>
                            </w:r>
                          </w:p>
                          <w:p w14:paraId="492EA6A7" w14:textId="77777777" w:rsidR="00D810FF" w:rsidRPr="00991E82" w:rsidRDefault="00D810FF" w:rsidP="003C369D">
                            <w:pPr>
                              <w:rPr>
                                <w:rFonts w:asciiTheme="minorHAnsi" w:eastAsia="+mn-ea" w:hAnsiTheme="minorHAnsi" w:cstheme="minorHAnsi"/>
                                <w:color w:val="000000" w:themeColor="text1"/>
                                <w:szCs w:val="20"/>
                                <w:lang w:val="sl-SI" w:eastAsia="sl-SI"/>
                              </w:rPr>
                            </w:pPr>
                            <w:r w:rsidRPr="00991E82">
                              <w:rPr>
                                <w:rFonts w:asciiTheme="minorHAnsi" w:eastAsia="+mn-ea" w:hAnsiTheme="minorHAnsi" w:cstheme="minorHAnsi"/>
                                <w:color w:val="000000" w:themeColor="text1"/>
                                <w:szCs w:val="20"/>
                                <w:lang w:val="sl-SI" w:eastAsia="sl-SI"/>
                              </w:rPr>
                              <w:t xml:space="preserve">(3) </w:t>
                            </w:r>
                            <w:r w:rsidRPr="00991E82">
                              <w:rPr>
                                <w:rFonts w:asciiTheme="minorHAnsi" w:eastAsia="+mn-ea" w:hAnsiTheme="minorHAnsi" w:cstheme="minorHAnsi"/>
                                <w:b/>
                                <w:bCs/>
                                <w:color w:val="000000" w:themeColor="text1"/>
                                <w:szCs w:val="20"/>
                                <w:lang w:val="sl-SI" w:eastAsia="sl-SI"/>
                              </w:rPr>
                              <w:t>Lokacijska obravnava</w:t>
                            </w:r>
                            <w:r w:rsidRPr="00991E82">
                              <w:rPr>
                                <w:rFonts w:asciiTheme="minorHAnsi" w:eastAsia="+mn-ea" w:hAnsiTheme="minorHAnsi" w:cstheme="minorHAnsi"/>
                                <w:color w:val="000000" w:themeColor="text1"/>
                                <w:szCs w:val="20"/>
                                <w:lang w:val="sl-SI" w:eastAsia="sl-SI"/>
                              </w:rPr>
                              <w:t xml:space="preserve"> (</w:t>
                            </w:r>
                            <w:r w:rsidRPr="00991E82">
                              <w:rPr>
                                <w:rFonts w:asciiTheme="minorHAnsi" w:eastAsia="+mn-ea" w:hAnsiTheme="minorHAnsi" w:cstheme="minorHAnsi"/>
                                <w:color w:val="000000"/>
                                <w:kern w:val="24"/>
                                <w:szCs w:val="20"/>
                                <w:lang w:val="sl-SI" w:eastAsia="sl-SI"/>
                              </w:rPr>
                              <w:t>praviloma na terenu)</w:t>
                            </w:r>
                          </w:p>
                          <w:p w14:paraId="1DBC200C" w14:textId="73F763EF" w:rsidR="00D810FF" w:rsidRPr="00991E82"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991E82">
                              <w:rPr>
                                <w:rFonts w:asciiTheme="minorHAnsi" w:eastAsia="+mn-ea" w:hAnsiTheme="minorHAnsi" w:cstheme="minorHAnsi"/>
                                <w:color w:val="000000"/>
                                <w:kern w:val="24"/>
                                <w:sz w:val="20"/>
                                <w:szCs w:val="20"/>
                              </w:rPr>
                              <w:t>(4)</w:t>
                            </w:r>
                            <w:r w:rsidRPr="00991E82">
                              <w:rPr>
                                <w:rFonts w:asciiTheme="minorHAnsi" w:eastAsia="+mn-ea" w:hAnsiTheme="minorHAnsi" w:cstheme="minorHAnsi"/>
                                <w:b/>
                                <w:bCs/>
                                <w:color w:val="000000"/>
                                <w:kern w:val="24"/>
                                <w:sz w:val="20"/>
                                <w:szCs w:val="20"/>
                              </w:rPr>
                              <w:t xml:space="preserve"> Zapisnik lokacijske obravnave</w:t>
                            </w:r>
                            <w:r w:rsidRPr="00991E82">
                              <w:rPr>
                                <w:rFonts w:asciiTheme="minorHAnsi" w:eastAsia="+mn-ea" w:hAnsiTheme="minorHAnsi" w:cstheme="minorHAnsi"/>
                                <w:color w:val="000000"/>
                                <w:kern w:val="24"/>
                                <w:sz w:val="20"/>
                                <w:szCs w:val="20"/>
                              </w:rPr>
                              <w:t xml:space="preserve"> – vladna služba za obnovo</w:t>
                            </w:r>
                          </w:p>
                          <w:p w14:paraId="36D3360C" w14:textId="157B6874" w:rsidR="00D810FF"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991E82">
                              <w:rPr>
                                <w:rFonts w:asciiTheme="minorHAnsi" w:eastAsia="+mn-ea" w:hAnsiTheme="minorHAnsi" w:cstheme="minorHAnsi"/>
                                <w:color w:val="000000"/>
                                <w:kern w:val="24"/>
                                <w:sz w:val="20"/>
                                <w:szCs w:val="20"/>
                              </w:rPr>
                              <w:t xml:space="preserve">      pripombe/potrditev zapisnika</w:t>
                            </w:r>
                            <w:r w:rsidRPr="00991E82">
                              <w:rPr>
                                <w:rFonts w:asciiTheme="minorHAnsi" w:eastAsia="+mn-ea" w:hAnsiTheme="minorHAnsi" w:cstheme="minorHAnsi"/>
                                <w:b/>
                                <w:bCs/>
                                <w:color w:val="000000"/>
                                <w:kern w:val="24"/>
                                <w:sz w:val="20"/>
                                <w:szCs w:val="20"/>
                              </w:rPr>
                              <w:t xml:space="preserve"> - </w:t>
                            </w:r>
                            <w:r w:rsidRPr="00991E82">
                              <w:rPr>
                                <w:rFonts w:asciiTheme="minorHAnsi" w:eastAsia="+mn-ea" w:hAnsiTheme="minorHAnsi" w:cstheme="minorHAnsi"/>
                                <w:b/>
                                <w:bCs/>
                                <w:color w:val="000000"/>
                                <w:kern w:val="24"/>
                                <w:sz w:val="20"/>
                                <w:szCs w:val="20"/>
                                <w:u w:val="single"/>
                              </w:rPr>
                              <w:t xml:space="preserve">vsi </w:t>
                            </w:r>
                            <w:r w:rsidRPr="00991E82">
                              <w:rPr>
                                <w:rFonts w:asciiTheme="minorHAnsi" w:eastAsia="+mn-ea" w:hAnsiTheme="minorHAnsi" w:cstheme="minorHAnsi"/>
                                <w:b/>
                                <w:bCs/>
                                <w:color w:val="000000"/>
                                <w:kern w:val="24"/>
                                <w:sz w:val="20"/>
                                <w:szCs w:val="20"/>
                              </w:rPr>
                              <w:t xml:space="preserve">NUP in </w:t>
                            </w:r>
                            <w:proofErr w:type="spellStart"/>
                            <w:r w:rsidRPr="00991E82">
                              <w:rPr>
                                <w:rFonts w:asciiTheme="minorHAnsi" w:eastAsia="+mn-ea" w:hAnsiTheme="minorHAnsi" w:cstheme="minorHAnsi"/>
                                <w:b/>
                                <w:bCs/>
                                <w:color w:val="000000"/>
                                <w:kern w:val="24"/>
                                <w:sz w:val="20"/>
                                <w:szCs w:val="20"/>
                              </w:rPr>
                              <w:t>mnenjedajalci</w:t>
                            </w:r>
                            <w:proofErr w:type="spellEnd"/>
                            <w:r w:rsidRPr="00991E82">
                              <w:rPr>
                                <w:rFonts w:asciiTheme="minorHAnsi" w:eastAsia="+mn-ea" w:hAnsiTheme="minorHAnsi" w:cstheme="minorHAnsi"/>
                                <w:b/>
                                <w:bCs/>
                                <w:color w:val="000000"/>
                                <w:kern w:val="24"/>
                                <w:sz w:val="20"/>
                                <w:szCs w:val="20"/>
                              </w:rPr>
                              <w:t xml:space="preserve">  </w:t>
                            </w:r>
                            <w:r w:rsidRPr="00991E82">
                              <w:rPr>
                                <w:rFonts w:asciiTheme="minorHAnsi" w:eastAsia="+mn-ea" w:hAnsiTheme="minorHAnsi" w:cstheme="minorHAnsi"/>
                                <w:color w:val="000000"/>
                                <w:kern w:val="24"/>
                                <w:sz w:val="20"/>
                                <w:szCs w:val="20"/>
                              </w:rPr>
                              <w:tab/>
                            </w:r>
                            <w:r w:rsidRPr="00991E82">
                              <w:rPr>
                                <w:rFonts w:asciiTheme="minorHAnsi" w:eastAsia="+mn-ea" w:hAnsiTheme="minorHAnsi" w:cstheme="minorHAnsi"/>
                                <w:color w:val="000000"/>
                                <w:kern w:val="24"/>
                                <w:sz w:val="20"/>
                                <w:szCs w:val="20"/>
                              </w:rPr>
                              <w:tab/>
                            </w:r>
                            <w:r w:rsidRPr="00991E82">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r>
                            <w:r w:rsidRPr="00991E82">
                              <w:rPr>
                                <w:rFonts w:asciiTheme="minorHAnsi" w:eastAsia="+mn-ea" w:hAnsiTheme="minorHAnsi" w:cstheme="minorHAnsi"/>
                                <w:b/>
                                <w:bCs/>
                                <w:color w:val="00B050"/>
                                <w:kern w:val="24"/>
                                <w:sz w:val="20"/>
                                <w:szCs w:val="20"/>
                              </w:rPr>
                              <w:t>[7 dni]</w:t>
                            </w:r>
                            <w:r>
                              <w:rPr>
                                <w:rFonts w:asciiTheme="minorHAnsi" w:eastAsia="+mn-ea" w:hAnsiTheme="minorHAnsi" w:cstheme="minorHAnsi"/>
                                <w:color w:val="000000"/>
                                <w:kern w:val="24"/>
                                <w:sz w:val="20"/>
                                <w:szCs w:val="20"/>
                              </w:rPr>
                              <w:t>*</w:t>
                            </w:r>
                          </w:p>
                          <w:p w14:paraId="2197A0FF" w14:textId="77777777" w:rsidR="00D810FF" w:rsidRPr="00991E82"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p>
                          <w:p w14:paraId="5FCD3D01" w14:textId="66E4C260" w:rsidR="00D810FF" w:rsidRPr="00991E82"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991E82">
                              <w:rPr>
                                <w:rFonts w:asciiTheme="minorHAnsi" w:eastAsia="+mn-ea" w:hAnsiTheme="minorHAnsi" w:cstheme="minorHAnsi"/>
                                <w:color w:val="000000"/>
                                <w:kern w:val="24"/>
                                <w:sz w:val="20"/>
                                <w:szCs w:val="20"/>
                              </w:rPr>
                              <w:t xml:space="preserve">(5) </w:t>
                            </w:r>
                            <w:r w:rsidRPr="00991E82">
                              <w:rPr>
                                <w:rFonts w:asciiTheme="minorHAnsi" w:eastAsia="+mn-ea" w:hAnsiTheme="minorHAnsi" w:cstheme="minorHAnsi"/>
                                <w:b/>
                                <w:bCs/>
                                <w:color w:val="000000"/>
                                <w:kern w:val="24"/>
                                <w:sz w:val="20"/>
                                <w:szCs w:val="20"/>
                              </w:rPr>
                              <w:t>Potrditev zapisnika lokacijske obravnave</w:t>
                            </w:r>
                            <w:r w:rsidRPr="00991E82">
                              <w:rPr>
                                <w:rFonts w:asciiTheme="minorHAnsi" w:eastAsia="+mn-ea" w:hAnsiTheme="minorHAnsi" w:cstheme="minorHAnsi"/>
                                <w:color w:val="000000"/>
                                <w:kern w:val="24"/>
                                <w:sz w:val="20"/>
                                <w:szCs w:val="20"/>
                              </w:rPr>
                              <w:t xml:space="preserve"> - občina, izdelovalec elaborata LP, vladna služba za obnovo, odgovorni projektant</w:t>
                            </w:r>
                          </w:p>
                          <w:p w14:paraId="5FAA369D" w14:textId="77777777" w:rsidR="00D810FF" w:rsidRPr="00991E82"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991E82">
                              <w:rPr>
                                <w:rFonts w:asciiTheme="minorHAnsi" w:eastAsia="+mn-ea" w:hAnsiTheme="minorHAnsi" w:cstheme="minorHAnsi"/>
                                <w:color w:val="000000"/>
                                <w:kern w:val="24"/>
                                <w:sz w:val="20"/>
                                <w:szCs w:val="20"/>
                              </w:rPr>
                              <w:t xml:space="preserve">&gt; </w:t>
                            </w:r>
                            <w:r w:rsidRPr="00991E82">
                              <w:rPr>
                                <w:rFonts w:asciiTheme="minorHAnsi" w:eastAsia="+mn-ea" w:hAnsiTheme="minorHAnsi" w:cstheme="minorHAnsi"/>
                                <w:b/>
                                <w:bCs/>
                                <w:color w:val="000000"/>
                                <w:kern w:val="24"/>
                                <w:sz w:val="20"/>
                                <w:szCs w:val="20"/>
                              </w:rPr>
                              <w:t>šteje kot mnenja vseh NUP</w:t>
                            </w:r>
                            <w:r w:rsidRPr="00991E82">
                              <w:rPr>
                                <w:rFonts w:asciiTheme="minorHAnsi" w:eastAsia="+mn-ea" w:hAnsiTheme="minorHAnsi" w:cstheme="minorHAnsi"/>
                                <w:color w:val="000000"/>
                                <w:kern w:val="24"/>
                                <w:sz w:val="20"/>
                                <w:szCs w:val="20"/>
                              </w:rPr>
                              <w:t xml:space="preserve"> k elaboratu LP, </w:t>
                            </w:r>
                            <w:r w:rsidRPr="00991E82">
                              <w:rPr>
                                <w:rFonts w:asciiTheme="minorHAnsi" w:eastAsia="+mn-ea" w:hAnsiTheme="minorHAnsi" w:cstheme="minorHAnsi"/>
                                <w:b/>
                                <w:bCs/>
                                <w:color w:val="000000"/>
                                <w:kern w:val="24"/>
                                <w:sz w:val="20"/>
                                <w:szCs w:val="20"/>
                              </w:rPr>
                              <w:t>nadomešča mnenja po GZ-1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E0EA1B" id="Polje z besedilom 5" o:spid="_x0000_s1027" type="#_x0000_t202" style="width:408.2pt;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" fillcolor="window" strokeweight="1.5pt">
                <v:textbox>
                  <w:txbxContent>
                    <w:p w14:paraId="0BB0402D" w14:textId="77777777" w:rsidR="00D810FF" w:rsidRPr="00191CD2" w:rsidRDefault="00D810FF" w:rsidP="003C369D">
                      <w:pPr>
                        <w:rPr>
                          <w:rFonts w:eastAsia="+mn-ea"/>
                          <w:b/>
                          <w:bCs/>
                          <w:color w:val="000000"/>
                          <w:kern w:val="24"/>
                          <w:sz w:val="24"/>
                          <w:u w:val="single"/>
                          <w:lang w:val="sl-SI" w:eastAsia="sl-SI"/>
                        </w:rPr>
                      </w:pPr>
                      <w:r w:rsidRPr="00191CD2">
                        <w:rPr>
                          <w:rFonts w:eastAsia="+mn-ea"/>
                          <w:b/>
                          <w:bCs/>
                          <w:color w:val="000000"/>
                          <w:kern w:val="24"/>
                          <w:sz w:val="24"/>
                          <w:u w:val="single"/>
                          <w:lang w:val="sl-SI" w:eastAsia="sl-SI"/>
                        </w:rPr>
                        <w:t>LOKACIJSKA OBRAVNAVA ter MENJA NUP in MNENJEDAJALCEV</w:t>
                      </w:r>
                    </w:p>
                    <w:p w14:paraId="600AF74E" w14:textId="24B549DC" w:rsidR="00D810FF" w:rsidRPr="00991E82" w:rsidRDefault="00D810FF" w:rsidP="00991E82">
                      <w:pPr>
                        <w:rPr>
                          <w:rFonts w:asciiTheme="minorHAnsi" w:eastAsia="+mn-ea" w:hAnsiTheme="minorHAnsi" w:cstheme="minorHAnsi"/>
                          <w:color w:val="000000"/>
                          <w:kern w:val="24"/>
                          <w:szCs w:val="20"/>
                          <w:lang w:val="sl-SI" w:eastAsia="sl-SI"/>
                        </w:rPr>
                      </w:pPr>
                      <w:r w:rsidRPr="00991E82">
                        <w:rPr>
                          <w:rFonts w:asciiTheme="minorHAnsi" w:eastAsia="+mn-ea" w:hAnsiTheme="minorHAnsi" w:cstheme="minorHAnsi"/>
                          <w:color w:val="000000"/>
                          <w:kern w:val="24"/>
                          <w:szCs w:val="20"/>
                          <w:lang w:val="sl-SI" w:eastAsia="sl-SI"/>
                        </w:rPr>
                        <w:t xml:space="preserve">(1) Sklic lokacijske obravnave in posredovanje gradiva </w:t>
                      </w:r>
                      <w:r w:rsidR="00134CDB">
                        <w:rPr>
                          <w:rFonts w:asciiTheme="minorHAnsi" w:eastAsia="+mn-ea" w:hAnsiTheme="minorHAnsi" w:cstheme="minorHAnsi"/>
                          <w:color w:val="000000"/>
                          <w:kern w:val="24"/>
                          <w:szCs w:val="20"/>
                          <w:lang w:val="sl-SI" w:eastAsia="sl-SI"/>
                        </w:rPr>
                        <w:t xml:space="preserve">LP </w:t>
                      </w:r>
                      <w:r w:rsidRPr="00991E82">
                        <w:rPr>
                          <w:rFonts w:asciiTheme="minorHAnsi" w:eastAsia="+mn-ea" w:hAnsiTheme="minorHAnsi" w:cstheme="minorHAnsi"/>
                          <w:color w:val="000000"/>
                          <w:kern w:val="24"/>
                          <w:szCs w:val="20"/>
                          <w:lang w:val="sl-SI" w:eastAsia="sl-SI"/>
                        </w:rPr>
                        <w:t>- občina in vladna služba za obnovo</w:t>
                      </w:r>
                    </w:p>
                    <w:p w14:paraId="61F7EE10" w14:textId="77777777" w:rsidR="00D810FF" w:rsidRPr="00991E82" w:rsidRDefault="00D810FF" w:rsidP="00991E82">
                      <w:pPr>
                        <w:jc w:val="right"/>
                        <w:rPr>
                          <w:rFonts w:asciiTheme="minorHAnsi" w:eastAsia="+mn-ea" w:hAnsiTheme="minorHAnsi" w:cstheme="minorHAnsi"/>
                          <w:color w:val="000000" w:themeColor="text1"/>
                          <w:lang w:val="sl-SI" w:eastAsia="sl-SI"/>
                        </w:rPr>
                      </w:pPr>
                      <w:r w:rsidRPr="00991E82">
                        <w:rPr>
                          <w:rFonts w:asciiTheme="minorHAnsi" w:eastAsia="+mn-ea" w:hAnsiTheme="minorHAnsi" w:cstheme="minorHAnsi"/>
                          <w:b/>
                          <w:bCs/>
                          <w:color w:val="00B050"/>
                          <w:lang w:val="sl-SI" w:eastAsia="sl-SI"/>
                        </w:rPr>
                        <w:t>[min 15 dni prej]</w:t>
                      </w:r>
                    </w:p>
                    <w:p w14:paraId="7F74C1A3" w14:textId="18BA63B8" w:rsidR="00D810FF" w:rsidRPr="00991E82" w:rsidRDefault="00D810FF" w:rsidP="003C369D">
                      <w:pPr>
                        <w:rPr>
                          <w:rFonts w:asciiTheme="minorHAnsi" w:eastAsia="+mn-ea" w:hAnsiTheme="minorHAnsi" w:cstheme="minorHAnsi"/>
                          <w:color w:val="000000" w:themeColor="text1"/>
                          <w:szCs w:val="20"/>
                          <w:lang w:val="sl-SI" w:eastAsia="sl-SI"/>
                        </w:rPr>
                      </w:pPr>
                      <w:r w:rsidRPr="00991E82">
                        <w:rPr>
                          <w:rFonts w:asciiTheme="minorHAnsi" w:eastAsia="+mn-ea" w:hAnsiTheme="minorHAnsi" w:cstheme="minorHAnsi"/>
                          <w:color w:val="000000" w:themeColor="text1"/>
                          <w:szCs w:val="20"/>
                          <w:lang w:val="sl-SI" w:eastAsia="sl-SI"/>
                        </w:rPr>
                        <w:t xml:space="preserve">(2) </w:t>
                      </w:r>
                      <w:r w:rsidRPr="00991E82">
                        <w:rPr>
                          <w:rFonts w:asciiTheme="minorHAnsi" w:eastAsia="+mn-ea" w:hAnsiTheme="minorHAnsi" w:cstheme="minorHAnsi"/>
                          <w:b/>
                          <w:bCs/>
                          <w:color w:val="000000" w:themeColor="text1"/>
                          <w:szCs w:val="20"/>
                          <w:lang w:val="sl-SI" w:eastAsia="sl-SI"/>
                        </w:rPr>
                        <w:t>Zahteve za dopolnitev /mnenje</w:t>
                      </w:r>
                      <w:r w:rsidRPr="00991E82">
                        <w:rPr>
                          <w:rFonts w:asciiTheme="minorHAnsi" w:eastAsia="+mn-ea" w:hAnsiTheme="minorHAnsi" w:cstheme="minorHAnsi"/>
                          <w:color w:val="000000" w:themeColor="text1"/>
                          <w:szCs w:val="20"/>
                          <w:lang w:val="sl-SI" w:eastAsia="sl-SI"/>
                        </w:rPr>
                        <w:t xml:space="preserve"> h gradivu in rešitvam </w:t>
                      </w:r>
                      <w:r w:rsidR="00134CDB">
                        <w:rPr>
                          <w:rFonts w:asciiTheme="minorHAnsi" w:eastAsia="+mn-ea" w:hAnsiTheme="minorHAnsi" w:cstheme="minorHAnsi"/>
                          <w:color w:val="000000" w:themeColor="text1"/>
                          <w:szCs w:val="20"/>
                          <w:lang w:val="sl-SI" w:eastAsia="sl-SI"/>
                        </w:rPr>
                        <w:t xml:space="preserve">LP </w:t>
                      </w:r>
                      <w:r w:rsidRPr="00991E82">
                        <w:rPr>
                          <w:rFonts w:asciiTheme="minorHAnsi" w:eastAsia="+mn-ea" w:hAnsiTheme="minorHAnsi" w:cstheme="minorHAnsi"/>
                          <w:color w:val="000000" w:themeColor="text1"/>
                          <w:szCs w:val="20"/>
                          <w:lang w:val="sl-SI" w:eastAsia="sl-SI"/>
                        </w:rPr>
                        <w:t xml:space="preserve">– NUP in mnenjedajalci </w:t>
                      </w:r>
                    </w:p>
                    <w:p w14:paraId="3D3584A6" w14:textId="16015BD3" w:rsidR="00D810FF" w:rsidRPr="00991E82" w:rsidRDefault="00D810FF" w:rsidP="00991E82">
                      <w:pPr>
                        <w:ind w:left="5040" w:firstLine="720"/>
                        <w:jc w:val="right"/>
                        <w:rPr>
                          <w:rFonts w:asciiTheme="minorHAnsi" w:eastAsia="+mn-ea" w:hAnsiTheme="minorHAnsi" w:cstheme="minorHAnsi"/>
                          <w:b/>
                          <w:bCs/>
                          <w:color w:val="000000" w:themeColor="text1"/>
                          <w:szCs w:val="20"/>
                          <w:lang w:val="sl-SI" w:eastAsia="sl-SI"/>
                        </w:rPr>
                      </w:pPr>
                      <w:r w:rsidRPr="00991E82">
                        <w:rPr>
                          <w:rFonts w:asciiTheme="minorHAnsi" w:eastAsia="+mn-ea" w:hAnsiTheme="minorHAnsi" w:cstheme="minorHAnsi"/>
                          <w:b/>
                          <w:bCs/>
                          <w:color w:val="00B050"/>
                          <w:szCs w:val="20"/>
                          <w:lang w:val="sl-SI" w:eastAsia="sl-SI"/>
                        </w:rPr>
                        <w:t xml:space="preserve">[do dne lok. </w:t>
                      </w:r>
                      <w:r>
                        <w:rPr>
                          <w:rFonts w:asciiTheme="minorHAnsi" w:eastAsia="+mn-ea" w:hAnsiTheme="minorHAnsi" w:cstheme="minorHAnsi"/>
                          <w:b/>
                          <w:bCs/>
                          <w:color w:val="00B050"/>
                          <w:szCs w:val="20"/>
                          <w:lang w:val="sl-SI" w:eastAsia="sl-SI"/>
                        </w:rPr>
                        <w:t>o</w:t>
                      </w:r>
                      <w:r w:rsidRPr="00991E82">
                        <w:rPr>
                          <w:rFonts w:asciiTheme="minorHAnsi" w:eastAsia="+mn-ea" w:hAnsiTheme="minorHAnsi" w:cstheme="minorHAnsi"/>
                          <w:b/>
                          <w:bCs/>
                          <w:color w:val="00B050"/>
                          <w:szCs w:val="20"/>
                          <w:lang w:val="sl-SI" w:eastAsia="sl-SI"/>
                        </w:rPr>
                        <w:t>bravnave]</w:t>
                      </w:r>
                    </w:p>
                    <w:p w14:paraId="492EA6A7" w14:textId="77777777" w:rsidR="00D810FF" w:rsidRPr="00991E82" w:rsidRDefault="00D810FF" w:rsidP="003C369D">
                      <w:pPr>
                        <w:rPr>
                          <w:rFonts w:asciiTheme="minorHAnsi" w:eastAsia="+mn-ea" w:hAnsiTheme="minorHAnsi" w:cstheme="minorHAnsi"/>
                          <w:color w:val="000000" w:themeColor="text1"/>
                          <w:szCs w:val="20"/>
                          <w:lang w:val="sl-SI" w:eastAsia="sl-SI"/>
                        </w:rPr>
                      </w:pPr>
                      <w:r w:rsidRPr="00991E82">
                        <w:rPr>
                          <w:rFonts w:asciiTheme="minorHAnsi" w:eastAsia="+mn-ea" w:hAnsiTheme="minorHAnsi" w:cstheme="minorHAnsi"/>
                          <w:color w:val="000000" w:themeColor="text1"/>
                          <w:szCs w:val="20"/>
                          <w:lang w:val="sl-SI" w:eastAsia="sl-SI"/>
                        </w:rPr>
                        <w:t xml:space="preserve">(3) </w:t>
                      </w:r>
                      <w:r w:rsidRPr="00991E82">
                        <w:rPr>
                          <w:rFonts w:asciiTheme="minorHAnsi" w:eastAsia="+mn-ea" w:hAnsiTheme="minorHAnsi" w:cstheme="minorHAnsi"/>
                          <w:b/>
                          <w:bCs/>
                          <w:color w:val="000000" w:themeColor="text1"/>
                          <w:szCs w:val="20"/>
                          <w:lang w:val="sl-SI" w:eastAsia="sl-SI"/>
                        </w:rPr>
                        <w:t>Lokacijska obravnava</w:t>
                      </w:r>
                      <w:r w:rsidRPr="00991E82">
                        <w:rPr>
                          <w:rFonts w:asciiTheme="minorHAnsi" w:eastAsia="+mn-ea" w:hAnsiTheme="minorHAnsi" w:cstheme="minorHAnsi"/>
                          <w:color w:val="000000" w:themeColor="text1"/>
                          <w:szCs w:val="20"/>
                          <w:lang w:val="sl-SI" w:eastAsia="sl-SI"/>
                        </w:rPr>
                        <w:t xml:space="preserve"> (</w:t>
                      </w:r>
                      <w:r w:rsidRPr="00991E82">
                        <w:rPr>
                          <w:rFonts w:asciiTheme="minorHAnsi" w:eastAsia="+mn-ea" w:hAnsiTheme="minorHAnsi" w:cstheme="minorHAnsi"/>
                          <w:color w:val="000000"/>
                          <w:kern w:val="24"/>
                          <w:szCs w:val="20"/>
                          <w:lang w:val="sl-SI" w:eastAsia="sl-SI"/>
                        </w:rPr>
                        <w:t>praviloma na terenu)</w:t>
                      </w:r>
                    </w:p>
                    <w:p w14:paraId="1DBC200C" w14:textId="73F763EF" w:rsidR="00D810FF" w:rsidRPr="00991E82"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991E82">
                        <w:rPr>
                          <w:rFonts w:asciiTheme="minorHAnsi" w:eastAsia="+mn-ea" w:hAnsiTheme="minorHAnsi" w:cstheme="minorHAnsi"/>
                          <w:color w:val="000000"/>
                          <w:kern w:val="24"/>
                          <w:sz w:val="20"/>
                          <w:szCs w:val="20"/>
                        </w:rPr>
                        <w:t>(4)</w:t>
                      </w:r>
                      <w:r w:rsidRPr="00991E82">
                        <w:rPr>
                          <w:rFonts w:asciiTheme="minorHAnsi" w:eastAsia="+mn-ea" w:hAnsiTheme="minorHAnsi" w:cstheme="minorHAnsi"/>
                          <w:b/>
                          <w:bCs/>
                          <w:color w:val="000000"/>
                          <w:kern w:val="24"/>
                          <w:sz w:val="20"/>
                          <w:szCs w:val="20"/>
                        </w:rPr>
                        <w:t xml:space="preserve"> Zapisnik lokacijske obravnave</w:t>
                      </w:r>
                      <w:r w:rsidRPr="00991E82">
                        <w:rPr>
                          <w:rFonts w:asciiTheme="minorHAnsi" w:eastAsia="+mn-ea" w:hAnsiTheme="minorHAnsi" w:cstheme="minorHAnsi"/>
                          <w:color w:val="000000"/>
                          <w:kern w:val="24"/>
                          <w:sz w:val="20"/>
                          <w:szCs w:val="20"/>
                        </w:rPr>
                        <w:t xml:space="preserve"> – vladna služba za obnovo</w:t>
                      </w:r>
                    </w:p>
                    <w:p w14:paraId="36D3360C" w14:textId="157B6874" w:rsidR="00D810FF"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991E82">
                        <w:rPr>
                          <w:rFonts w:asciiTheme="minorHAnsi" w:eastAsia="+mn-ea" w:hAnsiTheme="minorHAnsi" w:cstheme="minorHAnsi"/>
                          <w:color w:val="000000"/>
                          <w:kern w:val="24"/>
                          <w:sz w:val="20"/>
                          <w:szCs w:val="20"/>
                        </w:rPr>
                        <w:t xml:space="preserve">      pripombe/potrditev zapisnika</w:t>
                      </w:r>
                      <w:r w:rsidRPr="00991E82">
                        <w:rPr>
                          <w:rFonts w:asciiTheme="minorHAnsi" w:eastAsia="+mn-ea" w:hAnsiTheme="minorHAnsi" w:cstheme="minorHAnsi"/>
                          <w:b/>
                          <w:bCs/>
                          <w:color w:val="000000"/>
                          <w:kern w:val="24"/>
                          <w:sz w:val="20"/>
                          <w:szCs w:val="20"/>
                        </w:rPr>
                        <w:t xml:space="preserve"> - </w:t>
                      </w:r>
                      <w:r w:rsidRPr="00991E82">
                        <w:rPr>
                          <w:rFonts w:asciiTheme="minorHAnsi" w:eastAsia="+mn-ea" w:hAnsiTheme="minorHAnsi" w:cstheme="minorHAnsi"/>
                          <w:b/>
                          <w:bCs/>
                          <w:color w:val="000000"/>
                          <w:kern w:val="24"/>
                          <w:sz w:val="20"/>
                          <w:szCs w:val="20"/>
                          <w:u w:val="single"/>
                        </w:rPr>
                        <w:t xml:space="preserve">vsi </w:t>
                      </w:r>
                      <w:r w:rsidRPr="00991E82">
                        <w:rPr>
                          <w:rFonts w:asciiTheme="minorHAnsi" w:eastAsia="+mn-ea" w:hAnsiTheme="minorHAnsi" w:cstheme="minorHAnsi"/>
                          <w:b/>
                          <w:bCs/>
                          <w:color w:val="000000"/>
                          <w:kern w:val="24"/>
                          <w:sz w:val="20"/>
                          <w:szCs w:val="20"/>
                        </w:rPr>
                        <w:t xml:space="preserve">NUP in mnenjedajalci  </w:t>
                      </w:r>
                      <w:r w:rsidRPr="00991E82">
                        <w:rPr>
                          <w:rFonts w:asciiTheme="minorHAnsi" w:eastAsia="+mn-ea" w:hAnsiTheme="minorHAnsi" w:cstheme="minorHAnsi"/>
                          <w:color w:val="000000"/>
                          <w:kern w:val="24"/>
                          <w:sz w:val="20"/>
                          <w:szCs w:val="20"/>
                        </w:rPr>
                        <w:tab/>
                      </w:r>
                      <w:r w:rsidRPr="00991E82">
                        <w:rPr>
                          <w:rFonts w:asciiTheme="minorHAnsi" w:eastAsia="+mn-ea" w:hAnsiTheme="minorHAnsi" w:cstheme="minorHAnsi"/>
                          <w:color w:val="000000"/>
                          <w:kern w:val="24"/>
                          <w:sz w:val="20"/>
                          <w:szCs w:val="20"/>
                        </w:rPr>
                        <w:tab/>
                      </w:r>
                      <w:r w:rsidRPr="00991E82">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r>
                      <w:r w:rsidRPr="00991E82">
                        <w:rPr>
                          <w:rFonts w:asciiTheme="minorHAnsi" w:eastAsia="+mn-ea" w:hAnsiTheme="minorHAnsi" w:cstheme="minorHAnsi"/>
                          <w:b/>
                          <w:bCs/>
                          <w:color w:val="00B050"/>
                          <w:kern w:val="24"/>
                          <w:sz w:val="20"/>
                          <w:szCs w:val="20"/>
                        </w:rPr>
                        <w:t>[7 dni]</w:t>
                      </w:r>
                      <w:r>
                        <w:rPr>
                          <w:rFonts w:asciiTheme="minorHAnsi" w:eastAsia="+mn-ea" w:hAnsiTheme="minorHAnsi" w:cstheme="minorHAnsi"/>
                          <w:color w:val="000000"/>
                          <w:kern w:val="24"/>
                          <w:sz w:val="20"/>
                          <w:szCs w:val="20"/>
                        </w:rPr>
                        <w:t>*</w:t>
                      </w:r>
                    </w:p>
                    <w:p w14:paraId="2197A0FF" w14:textId="77777777" w:rsidR="00D810FF" w:rsidRPr="00991E82"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p>
                    <w:p w14:paraId="5FCD3D01" w14:textId="66E4C260" w:rsidR="00D810FF" w:rsidRPr="00991E82"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991E82">
                        <w:rPr>
                          <w:rFonts w:asciiTheme="minorHAnsi" w:eastAsia="+mn-ea" w:hAnsiTheme="minorHAnsi" w:cstheme="minorHAnsi"/>
                          <w:color w:val="000000"/>
                          <w:kern w:val="24"/>
                          <w:sz w:val="20"/>
                          <w:szCs w:val="20"/>
                        </w:rPr>
                        <w:t xml:space="preserve">(5) </w:t>
                      </w:r>
                      <w:r w:rsidRPr="00991E82">
                        <w:rPr>
                          <w:rFonts w:asciiTheme="minorHAnsi" w:eastAsia="+mn-ea" w:hAnsiTheme="minorHAnsi" w:cstheme="minorHAnsi"/>
                          <w:b/>
                          <w:bCs/>
                          <w:color w:val="000000"/>
                          <w:kern w:val="24"/>
                          <w:sz w:val="20"/>
                          <w:szCs w:val="20"/>
                        </w:rPr>
                        <w:t>Potrditev zapisnika lokacijske obravnave</w:t>
                      </w:r>
                      <w:r w:rsidRPr="00991E82">
                        <w:rPr>
                          <w:rFonts w:asciiTheme="minorHAnsi" w:eastAsia="+mn-ea" w:hAnsiTheme="minorHAnsi" w:cstheme="minorHAnsi"/>
                          <w:color w:val="000000"/>
                          <w:kern w:val="24"/>
                          <w:sz w:val="20"/>
                          <w:szCs w:val="20"/>
                        </w:rPr>
                        <w:t xml:space="preserve"> - občina, izdelovalec elaborata LP, vladna služba za obnovo, odgovorni projektant</w:t>
                      </w:r>
                    </w:p>
                    <w:p w14:paraId="5FAA369D" w14:textId="77777777" w:rsidR="00D810FF" w:rsidRPr="00991E82"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991E82">
                        <w:rPr>
                          <w:rFonts w:asciiTheme="minorHAnsi" w:eastAsia="+mn-ea" w:hAnsiTheme="minorHAnsi" w:cstheme="minorHAnsi"/>
                          <w:color w:val="000000"/>
                          <w:kern w:val="24"/>
                          <w:sz w:val="20"/>
                          <w:szCs w:val="20"/>
                        </w:rPr>
                        <w:t xml:space="preserve">&gt; </w:t>
                      </w:r>
                      <w:r w:rsidRPr="00991E82">
                        <w:rPr>
                          <w:rFonts w:asciiTheme="minorHAnsi" w:eastAsia="+mn-ea" w:hAnsiTheme="minorHAnsi" w:cstheme="minorHAnsi"/>
                          <w:b/>
                          <w:bCs/>
                          <w:color w:val="000000"/>
                          <w:kern w:val="24"/>
                          <w:sz w:val="20"/>
                          <w:szCs w:val="20"/>
                        </w:rPr>
                        <w:t>šteje kot mnenja vseh NUP</w:t>
                      </w:r>
                      <w:r w:rsidRPr="00991E82">
                        <w:rPr>
                          <w:rFonts w:asciiTheme="minorHAnsi" w:eastAsia="+mn-ea" w:hAnsiTheme="minorHAnsi" w:cstheme="minorHAnsi"/>
                          <w:color w:val="000000"/>
                          <w:kern w:val="24"/>
                          <w:sz w:val="20"/>
                          <w:szCs w:val="20"/>
                        </w:rPr>
                        <w:t xml:space="preserve"> k elaboratu LP, </w:t>
                      </w:r>
                      <w:r w:rsidRPr="00991E82">
                        <w:rPr>
                          <w:rFonts w:asciiTheme="minorHAnsi" w:eastAsia="+mn-ea" w:hAnsiTheme="minorHAnsi" w:cstheme="minorHAnsi"/>
                          <w:b/>
                          <w:bCs/>
                          <w:color w:val="000000"/>
                          <w:kern w:val="24"/>
                          <w:sz w:val="20"/>
                          <w:szCs w:val="20"/>
                        </w:rPr>
                        <w:t>nadomešča mnenja po GZ-1</w:t>
                      </w:r>
                    </w:p>
                  </w:txbxContent>
                </v:textbox>
                <w10:anchorlock/>
              </v:shape>
            </w:pict>
          </mc:Fallback>
        </mc:AlternateContent>
      </w:r>
    </w:p>
    <w:p w14:paraId="0022A0D9" w14:textId="77777777" w:rsidR="003C369D" w:rsidRPr="008B7464" w:rsidRDefault="003C369D" w:rsidP="008B7464">
      <w:pPr>
        <w:pStyle w:val="Navadensplet"/>
        <w:spacing w:before="0" w:beforeAutospacing="0" w:after="0" w:afterAutospacing="0" w:line="276" w:lineRule="auto"/>
        <w:ind w:right="-150"/>
        <w:rPr>
          <w:rFonts w:ascii="Arial" w:eastAsia="+mn-ea" w:hAnsi="Arial" w:cs="Arial"/>
          <w:b/>
          <w:bCs/>
          <w:color w:val="000000"/>
          <w:kern w:val="24"/>
          <w:sz w:val="20"/>
          <w:szCs w:val="20"/>
        </w:rPr>
      </w:pPr>
    </w:p>
    <w:p w14:paraId="4B81584F" w14:textId="77777777" w:rsidR="003C369D" w:rsidRPr="008B7464" w:rsidRDefault="003C369D" w:rsidP="008B7464">
      <w:pPr>
        <w:pStyle w:val="Navadensplet"/>
        <w:spacing w:before="0" w:beforeAutospacing="0" w:after="0" w:afterAutospacing="0" w:line="276" w:lineRule="auto"/>
        <w:ind w:right="-150"/>
        <w:rPr>
          <w:rFonts w:ascii="Arial" w:eastAsia="+mn-ea" w:hAnsi="Arial" w:cs="Arial"/>
          <w:b/>
          <w:bCs/>
          <w:color w:val="000000"/>
          <w:kern w:val="24"/>
          <w:sz w:val="20"/>
          <w:szCs w:val="20"/>
        </w:rPr>
      </w:pPr>
      <w:r w:rsidRPr="008B7464">
        <w:rPr>
          <w:rFonts w:ascii="Arial" w:eastAsia="+mn-ea" w:hAnsi="Arial" w:cs="Arial"/>
          <w:b/>
          <w:bCs/>
          <w:noProof/>
          <w:color w:val="000000"/>
          <w:kern w:val="24"/>
          <w:sz w:val="20"/>
          <w:szCs w:val="20"/>
        </w:rPr>
        <mc:AlternateContent>
          <mc:Choice Requires="wps">
            <w:drawing>
              <wp:anchor distT="0" distB="0" distL="114300" distR="114300" simplePos="0" relativeHeight="251661824" behindDoc="0" locked="0" layoutInCell="1" allowOverlap="1" wp14:anchorId="18C521BF" wp14:editId="39770F9F">
                <wp:simplePos x="0" y="0"/>
                <wp:positionH relativeFrom="column">
                  <wp:posOffset>2448560</wp:posOffset>
                </wp:positionH>
                <wp:positionV relativeFrom="paragraph">
                  <wp:posOffset>609971</wp:posOffset>
                </wp:positionV>
                <wp:extent cx="0" cy="190800"/>
                <wp:effectExtent l="76200" t="0" r="57150" b="57150"/>
                <wp:wrapNone/>
                <wp:docPr id="10" name="Raven puščični povezovalnik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0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CABEA1A" id="Raven puščični povezovalnik 10" o:spid="_x0000_s1026" type="#_x0000_t32" alt="&quot;&quot;" style="position:absolute;margin-left:192.8pt;margin-top:48.05pt;width:0;height:1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" strokecolor="windowText" strokeweight=".5pt">
                <v:stroke endarrow="block" joinstyle="miter"/>
              </v:shape>
            </w:pict>
          </mc:Fallback>
        </mc:AlternateContent>
      </w:r>
      <w:r w:rsidRPr="008B7464">
        <w:rPr>
          <w:rFonts w:ascii="Arial" w:eastAsia="+mn-ea" w:hAnsi="Arial" w:cs="Arial"/>
          <w:b/>
          <w:bCs/>
          <w:noProof/>
          <w:color w:val="000000"/>
          <w:kern w:val="24"/>
          <w:sz w:val="20"/>
          <w:szCs w:val="20"/>
        </w:rPr>
        <mc:AlternateContent>
          <mc:Choice Requires="wps">
            <w:drawing>
              <wp:inline distT="0" distB="0" distL="0" distR="0" wp14:anchorId="3B09EEB6" wp14:editId="1C5452E4">
                <wp:extent cx="5184000" cy="628153"/>
                <wp:effectExtent l="0" t="0" r="17145" b="19685"/>
                <wp:docPr id="6" name="Polje z besedilom 6"/>
                <wp:cNvGraphicFramePr/>
                <a:graphic xmlns:a="http://schemas.openxmlformats.org/drawingml/2006/main">
                  <a:graphicData uri="http://schemas.microsoft.com/office/word/2010/wordprocessingShape">
                    <wps:wsp>
                      <wps:cNvSpPr txBox="1"/>
                      <wps:spPr>
                        <a:xfrm>
                          <a:off x="0" y="0"/>
                          <a:ext cx="5184000" cy="628153"/>
                        </a:xfrm>
                        <a:prstGeom prst="rect">
                          <a:avLst/>
                        </a:prstGeom>
                        <a:solidFill>
                          <a:sysClr val="window" lastClr="FFFFFF"/>
                        </a:solidFill>
                        <a:ln w="19050">
                          <a:solidFill>
                            <a:prstClr val="black"/>
                          </a:solidFill>
                        </a:ln>
                      </wps:spPr>
                      <wps:txbx>
                        <w:txbxContent>
                          <w:p w14:paraId="6FE25521" w14:textId="77777777" w:rsidR="00D810FF" w:rsidRDefault="00D810FF" w:rsidP="003C369D">
                            <w:pPr>
                              <w:pStyle w:val="Navadensplet"/>
                              <w:spacing w:before="0" w:beforeAutospacing="0" w:after="0" w:afterAutospacing="0"/>
                              <w:rPr>
                                <w:rFonts w:asciiTheme="minorHAnsi" w:eastAsia="+mn-ea" w:hAnsiTheme="minorHAnsi" w:cstheme="minorHAnsi"/>
                                <w:b/>
                                <w:bCs/>
                                <w:color w:val="000000"/>
                                <w:kern w:val="24"/>
                                <w:u w:val="single"/>
                              </w:rPr>
                            </w:pPr>
                            <w:r w:rsidRPr="00F51CCE">
                              <w:rPr>
                                <w:rFonts w:asciiTheme="minorHAnsi" w:eastAsia="+mn-ea" w:hAnsiTheme="minorHAnsi" w:cstheme="minorHAnsi"/>
                                <w:b/>
                                <w:bCs/>
                                <w:color w:val="000000"/>
                                <w:kern w:val="24"/>
                                <w:u w:val="single"/>
                              </w:rPr>
                              <w:t xml:space="preserve">JAVNA RAZGRNITEV </w:t>
                            </w:r>
                          </w:p>
                          <w:p w14:paraId="58E8BDE9" w14:textId="77777777" w:rsidR="00D810FF" w:rsidRPr="00F51CCE" w:rsidRDefault="00D810FF" w:rsidP="003C369D">
                            <w:pPr>
                              <w:pStyle w:val="Navadensplet"/>
                              <w:spacing w:before="0" w:beforeAutospacing="0" w:after="0" w:afterAutospacing="0"/>
                              <w:rPr>
                                <w:rFonts w:asciiTheme="minorHAnsi" w:eastAsia="+mn-ea" w:hAnsiTheme="minorHAnsi" w:cstheme="minorHAnsi"/>
                                <w:b/>
                                <w:bCs/>
                                <w:color w:val="000000"/>
                                <w:kern w:val="24"/>
                                <w:sz w:val="20"/>
                                <w:szCs w:val="20"/>
                                <w:u w:val="single"/>
                              </w:rPr>
                            </w:pPr>
                            <w:r w:rsidRPr="00F51CCE">
                              <w:rPr>
                                <w:rFonts w:asciiTheme="minorHAnsi" w:eastAsia="+mn-ea" w:hAnsiTheme="minorHAnsi" w:cstheme="minorHAnsi"/>
                                <w:color w:val="000000"/>
                                <w:kern w:val="24"/>
                                <w:sz w:val="20"/>
                                <w:szCs w:val="20"/>
                              </w:rPr>
                              <w:t xml:space="preserve">na spletni strani občine </w:t>
                            </w:r>
                            <w:r>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t xml:space="preserve">       </w:t>
                            </w:r>
                            <w:r w:rsidRPr="00C00C2B">
                              <w:rPr>
                                <w:rFonts w:asciiTheme="minorHAnsi" w:eastAsia="+mn-ea" w:hAnsiTheme="minorHAnsi" w:cstheme="minorHAnsi"/>
                                <w:b/>
                                <w:bCs/>
                                <w:color w:val="00B050"/>
                                <w:kern w:val="24"/>
                                <w:sz w:val="20"/>
                                <w:szCs w:val="20"/>
                              </w:rPr>
                              <w:t xml:space="preserve">[min </w:t>
                            </w:r>
                            <w:r w:rsidRPr="00F51CCE">
                              <w:rPr>
                                <w:rFonts w:asciiTheme="minorHAnsi" w:eastAsia="+mn-ea" w:hAnsiTheme="minorHAnsi" w:cstheme="minorHAnsi"/>
                                <w:b/>
                                <w:bCs/>
                                <w:color w:val="00B050"/>
                                <w:kern w:val="24"/>
                                <w:sz w:val="20"/>
                                <w:szCs w:val="20"/>
                              </w:rPr>
                              <w:t>15 dni</w:t>
                            </w:r>
                            <w:r w:rsidRPr="00C00C2B">
                              <w:rPr>
                                <w:rFonts w:asciiTheme="minorHAnsi" w:eastAsia="+mn-ea" w:hAnsiTheme="minorHAnsi" w:cstheme="minorHAnsi"/>
                                <w:b/>
                                <w:bCs/>
                                <w:color w:val="00B050"/>
                                <w:kern w:val="24"/>
                                <w:sz w:val="20"/>
                                <w:szCs w:val="20"/>
                              </w:rPr>
                              <w:t>]</w:t>
                            </w:r>
                          </w:p>
                          <w:p w14:paraId="73CA7546" w14:textId="77777777" w:rsidR="00D810FF" w:rsidRPr="00C00C2B"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F51CCE">
                              <w:rPr>
                                <w:rFonts w:asciiTheme="minorHAnsi" w:eastAsia="+mn-ea" w:hAnsiTheme="minorHAnsi" w:cstheme="minorHAnsi"/>
                                <w:b/>
                                <w:bCs/>
                                <w:color w:val="000000"/>
                                <w:kern w:val="24"/>
                                <w:sz w:val="20"/>
                                <w:szCs w:val="20"/>
                              </w:rPr>
                              <w:t xml:space="preserve">Pisno obvestilo lastnikom </w:t>
                            </w:r>
                            <w:r>
                              <w:rPr>
                                <w:rFonts w:asciiTheme="minorHAnsi" w:eastAsia="+mn-ea" w:hAnsiTheme="minorHAnsi" w:cstheme="minorHAnsi"/>
                                <w:b/>
                                <w:bCs/>
                                <w:color w:val="000000"/>
                                <w:kern w:val="24"/>
                                <w:sz w:val="20"/>
                                <w:szCs w:val="20"/>
                              </w:rPr>
                              <w:t xml:space="preserve">zadevnih in sosednjih </w:t>
                            </w:r>
                            <w:r w:rsidRPr="00F51CCE">
                              <w:rPr>
                                <w:rFonts w:asciiTheme="minorHAnsi" w:eastAsia="+mn-ea" w:hAnsiTheme="minorHAnsi" w:cstheme="minorHAnsi"/>
                                <w:b/>
                                <w:bCs/>
                                <w:color w:val="000000"/>
                                <w:kern w:val="24"/>
                                <w:sz w:val="20"/>
                                <w:szCs w:val="20"/>
                              </w:rPr>
                              <w:t>zemljišč</w:t>
                            </w:r>
                            <w:r w:rsidRPr="00F51CCE">
                              <w:rPr>
                                <w:rFonts w:asciiTheme="minorHAnsi" w:eastAsia="+mn-ea" w:hAnsiTheme="minorHAnsi" w:cstheme="minorHAnsi"/>
                                <w:color w:val="000000"/>
                                <w:kern w:val="24"/>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09EEB6" id="Polje z besedilom 6" o:spid="_x0000_s1028" type="#_x0000_t202" style="width:408.2pt;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" fillcolor="window" strokeweight="1.5pt">
                <v:textbox>
                  <w:txbxContent>
                    <w:p w14:paraId="6FE25521" w14:textId="77777777" w:rsidR="00D810FF" w:rsidRDefault="00D810FF" w:rsidP="003C369D">
                      <w:pPr>
                        <w:pStyle w:val="Navadensplet"/>
                        <w:spacing w:before="0" w:beforeAutospacing="0" w:after="0" w:afterAutospacing="0"/>
                        <w:rPr>
                          <w:rFonts w:asciiTheme="minorHAnsi" w:eastAsia="+mn-ea" w:hAnsiTheme="minorHAnsi" w:cstheme="minorHAnsi"/>
                          <w:b/>
                          <w:bCs/>
                          <w:color w:val="000000"/>
                          <w:kern w:val="24"/>
                          <w:u w:val="single"/>
                        </w:rPr>
                      </w:pPr>
                      <w:r w:rsidRPr="00F51CCE">
                        <w:rPr>
                          <w:rFonts w:asciiTheme="minorHAnsi" w:eastAsia="+mn-ea" w:hAnsiTheme="minorHAnsi" w:cstheme="minorHAnsi"/>
                          <w:b/>
                          <w:bCs/>
                          <w:color w:val="000000"/>
                          <w:kern w:val="24"/>
                          <w:u w:val="single"/>
                        </w:rPr>
                        <w:t xml:space="preserve">JAVNA RAZGRNITEV </w:t>
                      </w:r>
                    </w:p>
                    <w:p w14:paraId="58E8BDE9" w14:textId="77777777" w:rsidR="00D810FF" w:rsidRPr="00F51CCE" w:rsidRDefault="00D810FF" w:rsidP="003C369D">
                      <w:pPr>
                        <w:pStyle w:val="Navadensplet"/>
                        <w:spacing w:before="0" w:beforeAutospacing="0" w:after="0" w:afterAutospacing="0"/>
                        <w:rPr>
                          <w:rFonts w:asciiTheme="minorHAnsi" w:eastAsia="+mn-ea" w:hAnsiTheme="minorHAnsi" w:cstheme="minorHAnsi"/>
                          <w:b/>
                          <w:bCs/>
                          <w:color w:val="000000"/>
                          <w:kern w:val="24"/>
                          <w:sz w:val="20"/>
                          <w:szCs w:val="20"/>
                          <w:u w:val="single"/>
                        </w:rPr>
                      </w:pPr>
                      <w:r w:rsidRPr="00F51CCE">
                        <w:rPr>
                          <w:rFonts w:asciiTheme="minorHAnsi" w:eastAsia="+mn-ea" w:hAnsiTheme="minorHAnsi" w:cstheme="minorHAnsi"/>
                          <w:color w:val="000000"/>
                          <w:kern w:val="24"/>
                          <w:sz w:val="20"/>
                          <w:szCs w:val="20"/>
                        </w:rPr>
                        <w:t xml:space="preserve">na spletni strani občine </w:t>
                      </w:r>
                      <w:r>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r>
                      <w:r>
                        <w:rPr>
                          <w:rFonts w:asciiTheme="minorHAnsi" w:eastAsia="+mn-ea" w:hAnsiTheme="minorHAnsi" w:cstheme="minorHAnsi"/>
                          <w:color w:val="000000"/>
                          <w:kern w:val="24"/>
                          <w:sz w:val="20"/>
                          <w:szCs w:val="20"/>
                        </w:rPr>
                        <w:tab/>
                        <w:t xml:space="preserve">       </w:t>
                      </w:r>
                      <w:r w:rsidRPr="00C00C2B">
                        <w:rPr>
                          <w:rFonts w:asciiTheme="minorHAnsi" w:eastAsia="+mn-ea" w:hAnsiTheme="minorHAnsi" w:cstheme="minorHAnsi"/>
                          <w:b/>
                          <w:bCs/>
                          <w:color w:val="00B050"/>
                          <w:kern w:val="24"/>
                          <w:sz w:val="20"/>
                          <w:szCs w:val="20"/>
                        </w:rPr>
                        <w:t xml:space="preserve">[min </w:t>
                      </w:r>
                      <w:r w:rsidRPr="00F51CCE">
                        <w:rPr>
                          <w:rFonts w:asciiTheme="minorHAnsi" w:eastAsia="+mn-ea" w:hAnsiTheme="minorHAnsi" w:cstheme="minorHAnsi"/>
                          <w:b/>
                          <w:bCs/>
                          <w:color w:val="00B050"/>
                          <w:kern w:val="24"/>
                          <w:sz w:val="20"/>
                          <w:szCs w:val="20"/>
                        </w:rPr>
                        <w:t>15 dni</w:t>
                      </w:r>
                      <w:r w:rsidRPr="00C00C2B">
                        <w:rPr>
                          <w:rFonts w:asciiTheme="minorHAnsi" w:eastAsia="+mn-ea" w:hAnsiTheme="minorHAnsi" w:cstheme="minorHAnsi"/>
                          <w:b/>
                          <w:bCs/>
                          <w:color w:val="00B050"/>
                          <w:kern w:val="24"/>
                          <w:sz w:val="20"/>
                          <w:szCs w:val="20"/>
                        </w:rPr>
                        <w:t>]</w:t>
                      </w:r>
                    </w:p>
                    <w:p w14:paraId="73CA7546" w14:textId="77777777" w:rsidR="00D810FF" w:rsidRPr="00C00C2B"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F51CCE">
                        <w:rPr>
                          <w:rFonts w:asciiTheme="minorHAnsi" w:eastAsia="+mn-ea" w:hAnsiTheme="minorHAnsi" w:cstheme="minorHAnsi"/>
                          <w:b/>
                          <w:bCs/>
                          <w:color w:val="000000"/>
                          <w:kern w:val="24"/>
                          <w:sz w:val="20"/>
                          <w:szCs w:val="20"/>
                        </w:rPr>
                        <w:t xml:space="preserve">Pisno obvestilo lastnikom </w:t>
                      </w:r>
                      <w:r>
                        <w:rPr>
                          <w:rFonts w:asciiTheme="minorHAnsi" w:eastAsia="+mn-ea" w:hAnsiTheme="minorHAnsi" w:cstheme="minorHAnsi"/>
                          <w:b/>
                          <w:bCs/>
                          <w:color w:val="000000"/>
                          <w:kern w:val="24"/>
                          <w:sz w:val="20"/>
                          <w:szCs w:val="20"/>
                        </w:rPr>
                        <w:t xml:space="preserve">zadevnih in sosednjih </w:t>
                      </w:r>
                      <w:r w:rsidRPr="00F51CCE">
                        <w:rPr>
                          <w:rFonts w:asciiTheme="minorHAnsi" w:eastAsia="+mn-ea" w:hAnsiTheme="minorHAnsi" w:cstheme="minorHAnsi"/>
                          <w:b/>
                          <w:bCs/>
                          <w:color w:val="000000"/>
                          <w:kern w:val="24"/>
                          <w:sz w:val="20"/>
                          <w:szCs w:val="20"/>
                        </w:rPr>
                        <w:t>zemljišč</w:t>
                      </w:r>
                      <w:r w:rsidRPr="00F51CCE">
                        <w:rPr>
                          <w:rFonts w:asciiTheme="minorHAnsi" w:eastAsia="+mn-ea" w:hAnsiTheme="minorHAnsi" w:cstheme="minorHAnsi"/>
                          <w:color w:val="000000"/>
                          <w:kern w:val="24"/>
                          <w:sz w:val="20"/>
                          <w:szCs w:val="20"/>
                        </w:rPr>
                        <w:t xml:space="preserve"> </w:t>
                      </w:r>
                    </w:p>
                  </w:txbxContent>
                </v:textbox>
                <w10:anchorlock/>
              </v:shape>
            </w:pict>
          </mc:Fallback>
        </mc:AlternateContent>
      </w:r>
    </w:p>
    <w:p w14:paraId="3C25A060" w14:textId="77777777" w:rsidR="003C369D" w:rsidRPr="008B7464" w:rsidRDefault="003C369D" w:rsidP="008B7464">
      <w:pPr>
        <w:pStyle w:val="Navadensplet"/>
        <w:spacing w:before="0" w:beforeAutospacing="0" w:after="0" w:afterAutospacing="0" w:line="276" w:lineRule="auto"/>
        <w:ind w:right="-150"/>
        <w:rPr>
          <w:rFonts w:ascii="Arial" w:eastAsia="+mn-ea" w:hAnsi="Arial" w:cs="Arial"/>
          <w:color w:val="000000"/>
          <w:kern w:val="24"/>
          <w:sz w:val="20"/>
          <w:szCs w:val="20"/>
        </w:rPr>
      </w:pPr>
    </w:p>
    <w:p w14:paraId="0A86444A" w14:textId="77777777" w:rsidR="003C369D" w:rsidRPr="008B7464" w:rsidRDefault="003C369D" w:rsidP="008B7464">
      <w:pPr>
        <w:pStyle w:val="Navadensplet"/>
        <w:spacing w:before="0" w:beforeAutospacing="0" w:after="0" w:afterAutospacing="0" w:line="276" w:lineRule="auto"/>
        <w:ind w:right="-150"/>
        <w:rPr>
          <w:rFonts w:ascii="Arial" w:eastAsia="+mn-ea" w:hAnsi="Arial" w:cs="Arial"/>
          <w:color w:val="000000"/>
          <w:kern w:val="24"/>
          <w:sz w:val="20"/>
          <w:szCs w:val="20"/>
        </w:rPr>
      </w:pPr>
      <w:r w:rsidRPr="008B7464">
        <w:rPr>
          <w:rFonts w:ascii="Arial" w:eastAsia="+mn-ea" w:hAnsi="Arial" w:cs="Arial"/>
          <w:b/>
          <w:bCs/>
          <w:noProof/>
          <w:color w:val="000000"/>
          <w:kern w:val="24"/>
          <w:sz w:val="20"/>
          <w:szCs w:val="20"/>
        </w:rPr>
        <mc:AlternateContent>
          <mc:Choice Requires="wps">
            <w:drawing>
              <wp:anchor distT="0" distB="0" distL="114300" distR="114300" simplePos="0" relativeHeight="251662848" behindDoc="0" locked="0" layoutInCell="1" allowOverlap="1" wp14:anchorId="2C8504D6" wp14:editId="279F2938">
                <wp:simplePos x="0" y="0"/>
                <wp:positionH relativeFrom="column">
                  <wp:posOffset>2448560</wp:posOffset>
                </wp:positionH>
                <wp:positionV relativeFrom="paragraph">
                  <wp:posOffset>648599</wp:posOffset>
                </wp:positionV>
                <wp:extent cx="0" cy="190800"/>
                <wp:effectExtent l="76200" t="0" r="57150" b="57150"/>
                <wp:wrapNone/>
                <wp:docPr id="11" name="Raven puščični povezovalnik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0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BC88126" id="Raven puščični povezovalnik 11" o:spid="_x0000_s1026" type="#_x0000_t32" alt="&quot;&quot;" style="position:absolute;margin-left:192.8pt;margin-top:51.05pt;width:0;height: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" strokecolor="windowText" strokeweight=".5pt">
                <v:stroke endarrow="block" joinstyle="miter"/>
              </v:shape>
            </w:pict>
          </mc:Fallback>
        </mc:AlternateContent>
      </w:r>
      <w:r w:rsidRPr="008B7464">
        <w:rPr>
          <w:rFonts w:ascii="Arial" w:eastAsia="+mn-ea" w:hAnsi="Arial" w:cs="Arial"/>
          <w:b/>
          <w:bCs/>
          <w:noProof/>
          <w:color w:val="000000"/>
          <w:kern w:val="24"/>
          <w:sz w:val="20"/>
          <w:szCs w:val="20"/>
        </w:rPr>
        <mc:AlternateContent>
          <mc:Choice Requires="wps">
            <w:drawing>
              <wp:inline distT="0" distB="0" distL="0" distR="0" wp14:anchorId="471FC6CE" wp14:editId="291AA33B">
                <wp:extent cx="5184000" cy="646981"/>
                <wp:effectExtent l="0" t="0" r="17145" b="20320"/>
                <wp:docPr id="7" name="Polje z besedilom 7"/>
                <wp:cNvGraphicFramePr/>
                <a:graphic xmlns:a="http://schemas.openxmlformats.org/drawingml/2006/main">
                  <a:graphicData uri="http://schemas.microsoft.com/office/word/2010/wordprocessingShape">
                    <wps:wsp>
                      <wps:cNvSpPr txBox="1"/>
                      <wps:spPr>
                        <a:xfrm>
                          <a:off x="0" y="0"/>
                          <a:ext cx="5184000" cy="646981"/>
                        </a:xfrm>
                        <a:prstGeom prst="rect">
                          <a:avLst/>
                        </a:prstGeom>
                        <a:solidFill>
                          <a:sysClr val="window" lastClr="FFFFFF"/>
                        </a:solidFill>
                        <a:ln w="19050" cap="flat" cmpd="sng" algn="ctr">
                          <a:solidFill>
                            <a:srgbClr val="4472C4"/>
                          </a:solidFill>
                          <a:prstDash val="solid"/>
                          <a:miter lim="800000"/>
                        </a:ln>
                        <a:effectLst/>
                      </wps:spPr>
                      <wps:txbx>
                        <w:txbxContent>
                          <w:p w14:paraId="1AB81404" w14:textId="77777777" w:rsidR="00D810FF" w:rsidRDefault="00D810FF" w:rsidP="003C369D">
                            <w:pPr>
                              <w:pStyle w:val="Navadensplet"/>
                              <w:spacing w:before="0" w:beforeAutospacing="0" w:after="0" w:afterAutospacing="0"/>
                              <w:rPr>
                                <w:rFonts w:asciiTheme="minorHAnsi" w:eastAsia="+mn-ea" w:hAnsiTheme="minorHAnsi" w:cstheme="minorHAnsi"/>
                                <w:b/>
                                <w:bCs/>
                                <w:color w:val="000000"/>
                                <w:kern w:val="24"/>
                                <w:u w:val="single"/>
                              </w:rPr>
                            </w:pPr>
                            <w:r>
                              <w:rPr>
                                <w:rFonts w:asciiTheme="minorHAnsi" w:eastAsia="+mn-ea" w:hAnsiTheme="minorHAnsi" w:cstheme="minorHAnsi"/>
                                <w:b/>
                                <w:bCs/>
                                <w:color w:val="000000"/>
                                <w:kern w:val="24"/>
                                <w:u w:val="single"/>
                              </w:rPr>
                              <w:t>PRIPRAVA GRADIVA ZA SPREJEM LP</w:t>
                            </w:r>
                          </w:p>
                          <w:p w14:paraId="22E493DA" w14:textId="77777777" w:rsidR="00D810FF" w:rsidRPr="00F51CCE" w:rsidRDefault="00D810FF" w:rsidP="00CA1E14">
                            <w:pPr>
                              <w:pStyle w:val="Navadensplet"/>
                              <w:numPr>
                                <w:ilvl w:val="0"/>
                                <w:numId w:val="3"/>
                              </w:numPr>
                              <w:spacing w:before="0" w:beforeAutospacing="0" w:after="0" w:afterAutospacing="0"/>
                              <w:rPr>
                                <w:rFonts w:asciiTheme="minorHAnsi" w:eastAsia="+mn-ea" w:hAnsiTheme="minorHAnsi" w:cstheme="minorHAnsi"/>
                                <w:color w:val="000000"/>
                                <w:kern w:val="24"/>
                                <w:sz w:val="20"/>
                                <w:szCs w:val="20"/>
                              </w:rPr>
                            </w:pPr>
                            <w:r w:rsidRPr="00F51CCE">
                              <w:rPr>
                                <w:rFonts w:asciiTheme="minorHAnsi" w:eastAsia="+mn-ea" w:hAnsiTheme="minorHAnsi" w:cstheme="minorHAnsi"/>
                                <w:color w:val="000000"/>
                                <w:kern w:val="24"/>
                                <w:sz w:val="20"/>
                                <w:szCs w:val="20"/>
                              </w:rPr>
                              <w:t xml:space="preserve">Stališče do pripomb in predlogov javnosti </w:t>
                            </w:r>
                          </w:p>
                          <w:p w14:paraId="3608E717" w14:textId="77777777" w:rsidR="00D810FF" w:rsidRPr="00532749" w:rsidRDefault="00D810FF" w:rsidP="00CA1E14">
                            <w:pPr>
                              <w:pStyle w:val="Navadensplet"/>
                              <w:numPr>
                                <w:ilvl w:val="0"/>
                                <w:numId w:val="3"/>
                              </w:numPr>
                              <w:spacing w:before="0" w:beforeAutospacing="0" w:after="0" w:afterAutospacing="0"/>
                              <w:rPr>
                                <w:rFonts w:asciiTheme="minorHAnsi" w:eastAsia="+mn-ea" w:hAnsiTheme="minorHAnsi" w:cstheme="minorHAnsi"/>
                                <w:color w:val="000000"/>
                                <w:kern w:val="24"/>
                                <w:sz w:val="20"/>
                                <w:szCs w:val="20"/>
                              </w:rPr>
                            </w:pPr>
                            <w:r w:rsidRPr="00532749">
                              <w:rPr>
                                <w:rFonts w:asciiTheme="minorHAnsi" w:eastAsia="+mn-ea" w:hAnsiTheme="minorHAnsi" w:cstheme="minorHAnsi"/>
                                <w:color w:val="000000"/>
                                <w:kern w:val="24"/>
                                <w:sz w:val="20"/>
                                <w:szCs w:val="20"/>
                              </w:rPr>
                              <w:t xml:space="preserve">Priprava gradiva za obravnavo na občinskem svetu - občinski urbanist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1FC6CE" id="Polje z besedilom 7" o:spid="_x0000_s1029" type="#_x0000_t202" style="width:408.2pt;height:5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" fillcolor="window" strokecolor="#4472c4" strokeweight="1.5pt">
                <v:textbox>
                  <w:txbxContent>
                    <w:p w14:paraId="1AB81404" w14:textId="77777777" w:rsidR="00D810FF" w:rsidRDefault="00D810FF" w:rsidP="003C369D">
                      <w:pPr>
                        <w:pStyle w:val="Navadensplet"/>
                        <w:spacing w:before="0" w:beforeAutospacing="0" w:after="0" w:afterAutospacing="0"/>
                        <w:rPr>
                          <w:rFonts w:asciiTheme="minorHAnsi" w:eastAsia="+mn-ea" w:hAnsiTheme="minorHAnsi" w:cstheme="minorHAnsi"/>
                          <w:b/>
                          <w:bCs/>
                          <w:color w:val="000000"/>
                          <w:kern w:val="24"/>
                          <w:u w:val="single"/>
                        </w:rPr>
                      </w:pPr>
                      <w:r>
                        <w:rPr>
                          <w:rFonts w:asciiTheme="minorHAnsi" w:eastAsia="+mn-ea" w:hAnsiTheme="minorHAnsi" w:cstheme="minorHAnsi"/>
                          <w:b/>
                          <w:bCs/>
                          <w:color w:val="000000"/>
                          <w:kern w:val="24"/>
                          <w:u w:val="single"/>
                        </w:rPr>
                        <w:t>PRIPRAVA GRADIVA ZA SPREJEM LP</w:t>
                      </w:r>
                    </w:p>
                    <w:p w14:paraId="22E493DA" w14:textId="77777777" w:rsidR="00D810FF" w:rsidRPr="00F51CCE" w:rsidRDefault="00D810FF" w:rsidP="00CA1E14">
                      <w:pPr>
                        <w:pStyle w:val="Navadensplet"/>
                        <w:numPr>
                          <w:ilvl w:val="0"/>
                          <w:numId w:val="3"/>
                        </w:numPr>
                        <w:spacing w:before="0" w:beforeAutospacing="0" w:after="0" w:afterAutospacing="0"/>
                        <w:rPr>
                          <w:rFonts w:asciiTheme="minorHAnsi" w:eastAsia="+mn-ea" w:hAnsiTheme="minorHAnsi" w:cstheme="minorHAnsi"/>
                          <w:color w:val="000000"/>
                          <w:kern w:val="24"/>
                          <w:sz w:val="20"/>
                          <w:szCs w:val="20"/>
                        </w:rPr>
                      </w:pPr>
                      <w:r w:rsidRPr="00F51CCE">
                        <w:rPr>
                          <w:rFonts w:asciiTheme="minorHAnsi" w:eastAsia="+mn-ea" w:hAnsiTheme="minorHAnsi" w:cstheme="minorHAnsi"/>
                          <w:color w:val="000000"/>
                          <w:kern w:val="24"/>
                          <w:sz w:val="20"/>
                          <w:szCs w:val="20"/>
                        </w:rPr>
                        <w:t xml:space="preserve">Stališče do pripomb in predlogov javnosti </w:t>
                      </w:r>
                    </w:p>
                    <w:p w14:paraId="3608E717" w14:textId="77777777" w:rsidR="00D810FF" w:rsidRPr="00532749" w:rsidRDefault="00D810FF" w:rsidP="00CA1E14">
                      <w:pPr>
                        <w:pStyle w:val="Navadensplet"/>
                        <w:numPr>
                          <w:ilvl w:val="0"/>
                          <w:numId w:val="3"/>
                        </w:numPr>
                        <w:spacing w:before="0" w:beforeAutospacing="0" w:after="0" w:afterAutospacing="0"/>
                        <w:rPr>
                          <w:rFonts w:asciiTheme="minorHAnsi" w:eastAsia="+mn-ea" w:hAnsiTheme="minorHAnsi" w:cstheme="minorHAnsi"/>
                          <w:color w:val="000000"/>
                          <w:kern w:val="24"/>
                          <w:sz w:val="20"/>
                          <w:szCs w:val="20"/>
                        </w:rPr>
                      </w:pPr>
                      <w:r w:rsidRPr="00532749">
                        <w:rPr>
                          <w:rFonts w:asciiTheme="minorHAnsi" w:eastAsia="+mn-ea" w:hAnsiTheme="minorHAnsi" w:cstheme="minorHAnsi"/>
                          <w:color w:val="000000"/>
                          <w:kern w:val="24"/>
                          <w:sz w:val="20"/>
                          <w:szCs w:val="20"/>
                        </w:rPr>
                        <w:t xml:space="preserve">Priprava gradiva za obravnavo na občinskem svetu - občinski urbanist </w:t>
                      </w:r>
                    </w:p>
                  </w:txbxContent>
                </v:textbox>
                <w10:anchorlock/>
              </v:shape>
            </w:pict>
          </mc:Fallback>
        </mc:AlternateContent>
      </w:r>
    </w:p>
    <w:p w14:paraId="5BF69450" w14:textId="77777777" w:rsidR="003C369D" w:rsidRPr="008B7464" w:rsidRDefault="003C369D" w:rsidP="008B7464">
      <w:pPr>
        <w:pStyle w:val="Navadensplet"/>
        <w:spacing w:before="0" w:beforeAutospacing="0" w:after="0" w:afterAutospacing="0" w:line="276" w:lineRule="auto"/>
        <w:ind w:right="-150"/>
        <w:rPr>
          <w:rFonts w:ascii="Arial" w:eastAsia="+mn-ea" w:hAnsi="Arial" w:cs="Arial"/>
          <w:color w:val="000000"/>
          <w:kern w:val="24"/>
          <w:sz w:val="20"/>
          <w:szCs w:val="20"/>
        </w:rPr>
      </w:pPr>
    </w:p>
    <w:p w14:paraId="1DA49B34" w14:textId="77777777" w:rsidR="003C369D" w:rsidRPr="008B7464" w:rsidRDefault="003C369D" w:rsidP="008B7464">
      <w:pPr>
        <w:pStyle w:val="Navadensplet"/>
        <w:spacing w:before="0" w:beforeAutospacing="0" w:after="0" w:afterAutospacing="0" w:line="276" w:lineRule="auto"/>
        <w:ind w:right="-150"/>
        <w:rPr>
          <w:rFonts w:ascii="Arial" w:eastAsia="+mn-ea" w:hAnsi="Arial" w:cs="Arial"/>
          <w:color w:val="000000"/>
          <w:kern w:val="24"/>
          <w:sz w:val="20"/>
          <w:szCs w:val="20"/>
        </w:rPr>
      </w:pPr>
      <w:r w:rsidRPr="008B7464">
        <w:rPr>
          <w:rFonts w:ascii="Arial" w:eastAsia="+mn-ea" w:hAnsi="Arial" w:cs="Arial"/>
          <w:b/>
          <w:bCs/>
          <w:noProof/>
          <w:color w:val="000000"/>
          <w:kern w:val="24"/>
          <w:sz w:val="20"/>
          <w:szCs w:val="20"/>
        </w:rPr>
        <mc:AlternateContent>
          <mc:Choice Requires="wps">
            <w:drawing>
              <wp:inline distT="0" distB="0" distL="0" distR="0" wp14:anchorId="7DF4D277" wp14:editId="343B1CBD">
                <wp:extent cx="5184000" cy="457200"/>
                <wp:effectExtent l="0" t="0" r="17145" b="19050"/>
                <wp:docPr id="12" name="Polje z besedilom 12"/>
                <wp:cNvGraphicFramePr/>
                <a:graphic xmlns:a="http://schemas.openxmlformats.org/drawingml/2006/main">
                  <a:graphicData uri="http://schemas.microsoft.com/office/word/2010/wordprocessingShape">
                    <wps:wsp>
                      <wps:cNvSpPr txBox="1"/>
                      <wps:spPr>
                        <a:xfrm>
                          <a:off x="0" y="0"/>
                          <a:ext cx="5184000" cy="457200"/>
                        </a:xfrm>
                        <a:prstGeom prst="rect">
                          <a:avLst/>
                        </a:prstGeom>
                        <a:solidFill>
                          <a:sysClr val="window" lastClr="FFFFFF"/>
                        </a:solidFill>
                        <a:ln w="19050">
                          <a:solidFill>
                            <a:prstClr val="black"/>
                          </a:solidFill>
                        </a:ln>
                      </wps:spPr>
                      <wps:txbx>
                        <w:txbxContent>
                          <w:p w14:paraId="32A83828" w14:textId="120DB09F" w:rsidR="00D810FF" w:rsidRDefault="00D810FF" w:rsidP="003C369D">
                            <w:pPr>
                              <w:pStyle w:val="Navadensplet"/>
                              <w:spacing w:before="0" w:beforeAutospacing="0" w:after="0" w:afterAutospacing="0"/>
                              <w:rPr>
                                <w:rFonts w:asciiTheme="minorHAnsi" w:eastAsia="+mn-ea" w:hAnsiTheme="minorHAnsi" w:cstheme="minorHAnsi"/>
                                <w:b/>
                                <w:bCs/>
                                <w:color w:val="000000"/>
                                <w:kern w:val="24"/>
                                <w:u w:val="single"/>
                              </w:rPr>
                            </w:pPr>
                            <w:r w:rsidRPr="00507EAA">
                              <w:rPr>
                                <w:rFonts w:asciiTheme="minorHAnsi" w:eastAsia="+mn-ea" w:hAnsiTheme="minorHAnsi" w:cstheme="minorHAnsi"/>
                                <w:b/>
                                <w:bCs/>
                                <w:color w:val="000000"/>
                                <w:kern w:val="24"/>
                                <w:u w:val="single"/>
                              </w:rPr>
                              <w:t>SKLEP O LP</w:t>
                            </w:r>
                            <w:r w:rsidRPr="00507EAA">
                              <w:rPr>
                                <w:rFonts w:asciiTheme="minorHAnsi" w:eastAsia="+mn-ea" w:hAnsiTheme="minorHAnsi" w:cstheme="minorHAnsi"/>
                                <w:color w:val="000000"/>
                                <w:kern w:val="24"/>
                              </w:rPr>
                              <w:t xml:space="preserve">  </w:t>
                            </w:r>
                            <w:r w:rsidRPr="00507EAA">
                              <w:rPr>
                                <w:rFonts w:asciiTheme="minorHAnsi" w:eastAsia="+mn-ea" w:hAnsiTheme="minorHAnsi" w:cstheme="minorHAnsi"/>
                                <w:color w:val="000000"/>
                                <w:kern w:val="24"/>
                                <w:sz w:val="20"/>
                                <w:szCs w:val="20"/>
                              </w:rPr>
                              <w:t xml:space="preserve">- </w:t>
                            </w:r>
                            <w:r>
                              <w:rPr>
                                <w:rFonts w:asciiTheme="minorHAnsi" w:eastAsia="+mn-ea" w:hAnsiTheme="minorHAnsi" w:cstheme="minorHAnsi"/>
                                <w:color w:val="000000"/>
                                <w:kern w:val="24"/>
                                <w:sz w:val="20"/>
                                <w:szCs w:val="20"/>
                              </w:rPr>
                              <w:t xml:space="preserve">sprejme </w:t>
                            </w:r>
                            <w:r w:rsidRPr="00507EAA">
                              <w:rPr>
                                <w:rFonts w:asciiTheme="minorHAnsi" w:eastAsia="+mn-ea" w:hAnsiTheme="minorHAnsi" w:cstheme="minorHAnsi"/>
                                <w:color w:val="000000"/>
                                <w:kern w:val="24"/>
                                <w:sz w:val="20"/>
                                <w:szCs w:val="20"/>
                              </w:rPr>
                              <w:t>občinski svet</w:t>
                            </w:r>
                            <w:r>
                              <w:rPr>
                                <w:rFonts w:asciiTheme="minorHAnsi" w:eastAsia="+mn-ea" w:hAnsiTheme="minorHAnsi" w:cstheme="minorHAnsi"/>
                                <w:color w:val="000000"/>
                                <w:kern w:val="24"/>
                                <w:sz w:val="20"/>
                                <w:szCs w:val="20"/>
                              </w:rPr>
                              <w:t xml:space="preserve"> (dva sklepa / dva občinska sveta</w:t>
                            </w:r>
                            <w:r w:rsidR="00585D65">
                              <w:rPr>
                                <w:rFonts w:asciiTheme="minorHAnsi" w:eastAsia="+mn-ea" w:hAnsiTheme="minorHAnsi" w:cstheme="minorHAnsi"/>
                                <w:color w:val="000000"/>
                                <w:kern w:val="24"/>
                                <w:sz w:val="20"/>
                                <w:szCs w:val="20"/>
                              </w:rPr>
                              <w:t>,</w:t>
                            </w:r>
                            <w:r>
                              <w:rPr>
                                <w:rFonts w:asciiTheme="minorHAnsi" w:eastAsia="+mn-ea" w:hAnsiTheme="minorHAnsi" w:cstheme="minorHAnsi"/>
                                <w:color w:val="000000"/>
                                <w:kern w:val="24"/>
                                <w:sz w:val="20"/>
                                <w:szCs w:val="20"/>
                              </w:rPr>
                              <w:t xml:space="preserve"> kadar se načrtuje nadomestitvena gradnja v drugi občini</w:t>
                            </w:r>
                            <w:r w:rsidR="00585D65">
                              <w:rPr>
                                <w:rFonts w:asciiTheme="minorHAnsi" w:eastAsia="+mn-ea" w:hAnsiTheme="minorHAnsi" w:cstheme="minorHAnsi"/>
                                <w:color w:val="000000"/>
                                <w:kern w:val="24"/>
                                <w:sz w:val="20"/>
                                <w:szCs w:val="20"/>
                              </w:rPr>
                              <w:t>,</w:t>
                            </w:r>
                            <w:r>
                              <w:rPr>
                                <w:rFonts w:asciiTheme="minorHAnsi" w:eastAsia="+mn-ea" w:hAnsiTheme="minorHAnsi" w:cstheme="minorHAnsi"/>
                                <w:color w:val="000000"/>
                                <w:kern w:val="24"/>
                                <w:sz w:val="20"/>
                                <w:szCs w:val="20"/>
                              </w:rPr>
                              <w:t xml:space="preserve"> kot je objekt, ki se nadomešča)</w:t>
                            </w:r>
                          </w:p>
                          <w:p w14:paraId="7A7F3264" w14:textId="77777777" w:rsidR="00D810FF" w:rsidRPr="00507EAA" w:rsidRDefault="00D810FF" w:rsidP="003C369D">
                            <w:pPr>
                              <w:pStyle w:val="Navadensplet"/>
                              <w:spacing w:before="0" w:beforeAutospacing="0" w:after="0" w:afterAutospacing="0"/>
                              <w:rPr>
                                <w:rFonts w:asciiTheme="minorHAnsi" w:eastAsia="+mn-ea" w:hAnsiTheme="minorHAnsi" w:cstheme="minorHAnsi"/>
                                <w:b/>
                                <w:bCs/>
                                <w:color w:val="000000"/>
                                <w:kern w:val="24"/>
                                <w:sz w:val="20"/>
                                <w:szCs w:val="20"/>
                                <w:u w:val="single"/>
                              </w:rPr>
                            </w:pPr>
                            <w:r w:rsidRPr="00507EAA">
                              <w:rPr>
                                <w:rFonts w:asciiTheme="minorHAnsi" w:eastAsia="+mn-ea" w:hAnsiTheme="minorHAnsi" w:cstheme="minorHAnsi"/>
                                <w:color w:val="000000"/>
                                <w:kern w:val="24"/>
                                <w:sz w:val="20"/>
                                <w:szCs w:val="20"/>
                              </w:rPr>
                              <w:t xml:space="preserve">Objava </w:t>
                            </w:r>
                            <w:r>
                              <w:rPr>
                                <w:rFonts w:asciiTheme="minorHAnsi" w:eastAsia="+mn-ea" w:hAnsiTheme="minorHAnsi" w:cstheme="minorHAnsi"/>
                                <w:color w:val="000000"/>
                                <w:kern w:val="24"/>
                                <w:sz w:val="20"/>
                                <w:szCs w:val="20"/>
                              </w:rPr>
                              <w:t xml:space="preserve">sklepa </w:t>
                            </w:r>
                            <w:r w:rsidRPr="00507EAA">
                              <w:rPr>
                                <w:rFonts w:asciiTheme="minorHAnsi" w:eastAsia="+mn-ea" w:hAnsiTheme="minorHAnsi" w:cstheme="minorHAnsi"/>
                                <w:color w:val="000000"/>
                                <w:kern w:val="24"/>
                                <w:sz w:val="20"/>
                                <w:szCs w:val="20"/>
                              </w:rPr>
                              <w:t xml:space="preserve">v uradnem glasilu, </w:t>
                            </w:r>
                            <w:r>
                              <w:rPr>
                                <w:rFonts w:asciiTheme="minorHAnsi" w:eastAsia="+mn-ea" w:hAnsiTheme="minorHAnsi" w:cstheme="minorHAnsi"/>
                                <w:color w:val="000000"/>
                                <w:kern w:val="24"/>
                                <w:sz w:val="20"/>
                                <w:szCs w:val="20"/>
                              </w:rPr>
                              <w:t xml:space="preserve">elaborata </w:t>
                            </w:r>
                            <w:r w:rsidRPr="00507EAA">
                              <w:rPr>
                                <w:rFonts w:asciiTheme="minorHAnsi" w:eastAsia="+mn-ea" w:hAnsiTheme="minorHAnsi" w:cstheme="minorHAnsi"/>
                                <w:color w:val="000000"/>
                                <w:kern w:val="24"/>
                                <w:sz w:val="20"/>
                                <w:szCs w:val="20"/>
                              </w:rPr>
                              <w:t>na spletni strani občine in v PIS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F4D277" id="Polje z besedilom 12" o:spid="_x0000_s1030" type="#_x0000_t202" style="width:408.2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" fillcolor="window" strokeweight="1.5pt">
                <v:textbox>
                  <w:txbxContent>
                    <w:p w14:paraId="32A83828" w14:textId="120DB09F" w:rsidR="00D810FF" w:rsidRDefault="00D810FF" w:rsidP="003C369D">
                      <w:pPr>
                        <w:pStyle w:val="Navadensplet"/>
                        <w:spacing w:before="0" w:beforeAutospacing="0" w:after="0" w:afterAutospacing="0"/>
                        <w:rPr>
                          <w:rFonts w:asciiTheme="minorHAnsi" w:eastAsia="+mn-ea" w:hAnsiTheme="minorHAnsi" w:cstheme="minorHAnsi"/>
                          <w:b/>
                          <w:bCs/>
                          <w:color w:val="000000"/>
                          <w:kern w:val="24"/>
                          <w:u w:val="single"/>
                        </w:rPr>
                      </w:pPr>
                      <w:r w:rsidRPr="00507EAA">
                        <w:rPr>
                          <w:rFonts w:asciiTheme="minorHAnsi" w:eastAsia="+mn-ea" w:hAnsiTheme="minorHAnsi" w:cstheme="minorHAnsi"/>
                          <w:b/>
                          <w:bCs/>
                          <w:color w:val="000000"/>
                          <w:kern w:val="24"/>
                          <w:u w:val="single"/>
                        </w:rPr>
                        <w:t>SKLEP O LP</w:t>
                      </w:r>
                      <w:r w:rsidRPr="00507EAA">
                        <w:rPr>
                          <w:rFonts w:asciiTheme="minorHAnsi" w:eastAsia="+mn-ea" w:hAnsiTheme="minorHAnsi" w:cstheme="minorHAnsi"/>
                          <w:color w:val="000000"/>
                          <w:kern w:val="24"/>
                        </w:rPr>
                        <w:t xml:space="preserve">  </w:t>
                      </w:r>
                      <w:r w:rsidRPr="00507EAA">
                        <w:rPr>
                          <w:rFonts w:asciiTheme="minorHAnsi" w:eastAsia="+mn-ea" w:hAnsiTheme="minorHAnsi" w:cstheme="minorHAnsi"/>
                          <w:color w:val="000000"/>
                          <w:kern w:val="24"/>
                          <w:sz w:val="20"/>
                          <w:szCs w:val="20"/>
                        </w:rPr>
                        <w:t xml:space="preserve">- </w:t>
                      </w:r>
                      <w:r>
                        <w:rPr>
                          <w:rFonts w:asciiTheme="minorHAnsi" w:eastAsia="+mn-ea" w:hAnsiTheme="minorHAnsi" w:cstheme="minorHAnsi"/>
                          <w:color w:val="000000"/>
                          <w:kern w:val="24"/>
                          <w:sz w:val="20"/>
                          <w:szCs w:val="20"/>
                        </w:rPr>
                        <w:t xml:space="preserve">sprejme </w:t>
                      </w:r>
                      <w:r w:rsidRPr="00507EAA">
                        <w:rPr>
                          <w:rFonts w:asciiTheme="minorHAnsi" w:eastAsia="+mn-ea" w:hAnsiTheme="minorHAnsi" w:cstheme="minorHAnsi"/>
                          <w:color w:val="000000"/>
                          <w:kern w:val="24"/>
                          <w:sz w:val="20"/>
                          <w:szCs w:val="20"/>
                        </w:rPr>
                        <w:t>občinski svet</w:t>
                      </w:r>
                      <w:r>
                        <w:rPr>
                          <w:rFonts w:asciiTheme="minorHAnsi" w:eastAsia="+mn-ea" w:hAnsiTheme="minorHAnsi" w:cstheme="minorHAnsi"/>
                          <w:color w:val="000000"/>
                          <w:kern w:val="24"/>
                          <w:sz w:val="20"/>
                          <w:szCs w:val="20"/>
                        </w:rPr>
                        <w:t xml:space="preserve"> (dva sklepa / dva občinska sveta</w:t>
                      </w:r>
                      <w:r w:rsidR="00585D65">
                        <w:rPr>
                          <w:rFonts w:asciiTheme="minorHAnsi" w:eastAsia="+mn-ea" w:hAnsiTheme="minorHAnsi" w:cstheme="minorHAnsi"/>
                          <w:color w:val="000000"/>
                          <w:kern w:val="24"/>
                          <w:sz w:val="20"/>
                          <w:szCs w:val="20"/>
                        </w:rPr>
                        <w:t>,</w:t>
                      </w:r>
                      <w:r>
                        <w:rPr>
                          <w:rFonts w:asciiTheme="minorHAnsi" w:eastAsia="+mn-ea" w:hAnsiTheme="minorHAnsi" w:cstheme="minorHAnsi"/>
                          <w:color w:val="000000"/>
                          <w:kern w:val="24"/>
                          <w:sz w:val="20"/>
                          <w:szCs w:val="20"/>
                        </w:rPr>
                        <w:t xml:space="preserve"> kadar se načrtuje nadomestitvena gradnja v drugi občini</w:t>
                      </w:r>
                      <w:r w:rsidR="00585D65">
                        <w:rPr>
                          <w:rFonts w:asciiTheme="minorHAnsi" w:eastAsia="+mn-ea" w:hAnsiTheme="minorHAnsi" w:cstheme="minorHAnsi"/>
                          <w:color w:val="000000"/>
                          <w:kern w:val="24"/>
                          <w:sz w:val="20"/>
                          <w:szCs w:val="20"/>
                        </w:rPr>
                        <w:t>,</w:t>
                      </w:r>
                      <w:r>
                        <w:rPr>
                          <w:rFonts w:asciiTheme="minorHAnsi" w:eastAsia="+mn-ea" w:hAnsiTheme="minorHAnsi" w:cstheme="minorHAnsi"/>
                          <w:color w:val="000000"/>
                          <w:kern w:val="24"/>
                          <w:sz w:val="20"/>
                          <w:szCs w:val="20"/>
                        </w:rPr>
                        <w:t xml:space="preserve"> kot je objekt, ki se nadomešča)</w:t>
                      </w:r>
                    </w:p>
                    <w:p w14:paraId="7A7F3264" w14:textId="77777777" w:rsidR="00D810FF" w:rsidRPr="00507EAA" w:rsidRDefault="00D810FF" w:rsidP="003C369D">
                      <w:pPr>
                        <w:pStyle w:val="Navadensplet"/>
                        <w:spacing w:before="0" w:beforeAutospacing="0" w:after="0" w:afterAutospacing="0"/>
                        <w:rPr>
                          <w:rFonts w:asciiTheme="minorHAnsi" w:eastAsia="+mn-ea" w:hAnsiTheme="minorHAnsi" w:cstheme="minorHAnsi"/>
                          <w:b/>
                          <w:bCs/>
                          <w:color w:val="000000"/>
                          <w:kern w:val="24"/>
                          <w:sz w:val="20"/>
                          <w:szCs w:val="20"/>
                          <w:u w:val="single"/>
                        </w:rPr>
                      </w:pPr>
                      <w:r w:rsidRPr="00507EAA">
                        <w:rPr>
                          <w:rFonts w:asciiTheme="minorHAnsi" w:eastAsia="+mn-ea" w:hAnsiTheme="minorHAnsi" w:cstheme="minorHAnsi"/>
                          <w:color w:val="000000"/>
                          <w:kern w:val="24"/>
                          <w:sz w:val="20"/>
                          <w:szCs w:val="20"/>
                        </w:rPr>
                        <w:t xml:space="preserve">Objava </w:t>
                      </w:r>
                      <w:r>
                        <w:rPr>
                          <w:rFonts w:asciiTheme="minorHAnsi" w:eastAsia="+mn-ea" w:hAnsiTheme="minorHAnsi" w:cstheme="minorHAnsi"/>
                          <w:color w:val="000000"/>
                          <w:kern w:val="24"/>
                          <w:sz w:val="20"/>
                          <w:szCs w:val="20"/>
                        </w:rPr>
                        <w:t xml:space="preserve">sklepa </w:t>
                      </w:r>
                      <w:r w:rsidRPr="00507EAA">
                        <w:rPr>
                          <w:rFonts w:asciiTheme="minorHAnsi" w:eastAsia="+mn-ea" w:hAnsiTheme="minorHAnsi" w:cstheme="minorHAnsi"/>
                          <w:color w:val="000000"/>
                          <w:kern w:val="24"/>
                          <w:sz w:val="20"/>
                          <w:szCs w:val="20"/>
                        </w:rPr>
                        <w:t xml:space="preserve">v uradnem glasilu, </w:t>
                      </w:r>
                      <w:r>
                        <w:rPr>
                          <w:rFonts w:asciiTheme="minorHAnsi" w:eastAsia="+mn-ea" w:hAnsiTheme="minorHAnsi" w:cstheme="minorHAnsi"/>
                          <w:color w:val="000000"/>
                          <w:kern w:val="24"/>
                          <w:sz w:val="20"/>
                          <w:szCs w:val="20"/>
                        </w:rPr>
                        <w:t xml:space="preserve">elaborata </w:t>
                      </w:r>
                      <w:r w:rsidRPr="00507EAA">
                        <w:rPr>
                          <w:rFonts w:asciiTheme="minorHAnsi" w:eastAsia="+mn-ea" w:hAnsiTheme="minorHAnsi" w:cstheme="minorHAnsi"/>
                          <w:color w:val="000000"/>
                          <w:kern w:val="24"/>
                          <w:sz w:val="20"/>
                          <w:szCs w:val="20"/>
                        </w:rPr>
                        <w:t>na spletni strani občine in v PIS</w:t>
                      </w:r>
                    </w:p>
                  </w:txbxContent>
                </v:textbox>
                <w10:anchorlock/>
              </v:shape>
            </w:pict>
          </mc:Fallback>
        </mc:AlternateContent>
      </w:r>
    </w:p>
    <w:p w14:paraId="4EE2E112" w14:textId="77777777" w:rsidR="003C369D" w:rsidRPr="008B7464" w:rsidRDefault="003C369D" w:rsidP="008B7464">
      <w:pPr>
        <w:pStyle w:val="Navadensplet"/>
        <w:pBdr>
          <w:bottom w:val="single" w:sz="6" w:space="1" w:color="auto"/>
        </w:pBdr>
        <w:spacing w:before="0" w:beforeAutospacing="0" w:after="0" w:afterAutospacing="0" w:line="276" w:lineRule="auto"/>
        <w:ind w:right="-150"/>
        <w:rPr>
          <w:rFonts w:ascii="Arial" w:eastAsia="+mn-ea" w:hAnsi="Arial" w:cs="Arial"/>
          <w:color w:val="000000"/>
          <w:kern w:val="24"/>
          <w:sz w:val="20"/>
          <w:szCs w:val="20"/>
        </w:rPr>
      </w:pPr>
    </w:p>
    <w:p w14:paraId="70E15ECE" w14:textId="77777777" w:rsidR="003C369D" w:rsidRPr="008B7464" w:rsidRDefault="003C369D" w:rsidP="008B7464">
      <w:pPr>
        <w:pStyle w:val="Navadensplet"/>
        <w:pBdr>
          <w:bottom w:val="single" w:sz="6" w:space="1" w:color="auto"/>
        </w:pBdr>
        <w:spacing w:before="0" w:beforeAutospacing="0" w:after="0" w:afterAutospacing="0" w:line="276" w:lineRule="auto"/>
        <w:ind w:right="-150"/>
        <w:rPr>
          <w:rFonts w:ascii="Arial" w:eastAsia="+mn-ea" w:hAnsi="Arial" w:cs="Arial"/>
          <w:color w:val="000000"/>
          <w:kern w:val="24"/>
          <w:sz w:val="20"/>
          <w:szCs w:val="20"/>
        </w:rPr>
      </w:pPr>
      <w:r w:rsidRPr="008B7464">
        <w:rPr>
          <w:rFonts w:ascii="Arial" w:eastAsia="+mn-ea" w:hAnsi="Arial" w:cs="Arial"/>
          <w:b/>
          <w:bCs/>
          <w:noProof/>
          <w:color w:val="000000"/>
          <w:kern w:val="24"/>
          <w:sz w:val="20"/>
          <w:szCs w:val="20"/>
        </w:rPr>
        <mc:AlternateContent>
          <mc:Choice Requires="wps">
            <w:drawing>
              <wp:inline distT="0" distB="0" distL="0" distR="0" wp14:anchorId="5ACA3BBA" wp14:editId="1B6229D6">
                <wp:extent cx="5184000" cy="628153"/>
                <wp:effectExtent l="0" t="0" r="17145" b="19685"/>
                <wp:docPr id="13" name="Polje z besedilom 13"/>
                <wp:cNvGraphicFramePr/>
                <a:graphic xmlns:a="http://schemas.openxmlformats.org/drawingml/2006/main">
                  <a:graphicData uri="http://schemas.microsoft.com/office/word/2010/wordprocessingShape">
                    <wps:wsp>
                      <wps:cNvSpPr txBox="1"/>
                      <wps:spPr>
                        <a:xfrm>
                          <a:off x="0" y="0"/>
                          <a:ext cx="5184000" cy="628153"/>
                        </a:xfrm>
                        <a:prstGeom prst="rect">
                          <a:avLst/>
                        </a:prstGeom>
                        <a:solidFill>
                          <a:sysClr val="window" lastClr="FFFFFF"/>
                        </a:solidFill>
                        <a:ln w="19050">
                          <a:solidFill>
                            <a:prstClr val="black"/>
                          </a:solidFill>
                        </a:ln>
                      </wps:spPr>
                      <wps:txbx>
                        <w:txbxContent>
                          <w:p w14:paraId="7DB5D595" w14:textId="6C3184D1" w:rsidR="00D810FF"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507EAA">
                              <w:rPr>
                                <w:rFonts w:asciiTheme="minorHAnsi" w:eastAsia="+mn-ea" w:hAnsiTheme="minorHAnsi" w:cstheme="minorHAnsi"/>
                                <w:color w:val="000000"/>
                                <w:kern w:val="24"/>
                                <w:sz w:val="20"/>
                                <w:szCs w:val="20"/>
                              </w:rPr>
                              <w:t xml:space="preserve">Vključitev sklepa o LP v OPN po 125. členu ZUreP-3 </w:t>
                            </w:r>
                            <w:r>
                              <w:rPr>
                                <w:rFonts w:asciiTheme="minorHAnsi" w:eastAsia="+mn-ea" w:hAnsiTheme="minorHAnsi" w:cstheme="minorHAnsi"/>
                                <w:color w:val="000000"/>
                                <w:kern w:val="24"/>
                                <w:sz w:val="20"/>
                                <w:szCs w:val="20"/>
                              </w:rPr>
                              <w:t xml:space="preserve">po 31. 12. 2028, če </w:t>
                            </w:r>
                            <w:r w:rsidR="00615394">
                              <w:rPr>
                                <w:rFonts w:asciiTheme="minorHAnsi" w:eastAsia="+mn-ea" w:hAnsiTheme="minorHAnsi" w:cstheme="minorHAnsi"/>
                                <w:color w:val="000000"/>
                                <w:kern w:val="24"/>
                                <w:sz w:val="20"/>
                                <w:szCs w:val="20"/>
                              </w:rPr>
                              <w:t xml:space="preserve">je </w:t>
                            </w:r>
                            <w:r>
                              <w:rPr>
                                <w:rFonts w:asciiTheme="minorHAnsi" w:eastAsia="+mn-ea" w:hAnsiTheme="minorHAnsi" w:cstheme="minorHAnsi"/>
                                <w:color w:val="000000"/>
                                <w:kern w:val="24"/>
                                <w:sz w:val="20"/>
                                <w:szCs w:val="20"/>
                              </w:rPr>
                              <w:t>bila vložena</w:t>
                            </w:r>
                            <w:r w:rsidR="00615394">
                              <w:rPr>
                                <w:rFonts w:asciiTheme="minorHAnsi" w:eastAsia="+mn-ea" w:hAnsiTheme="minorHAnsi" w:cstheme="minorHAnsi"/>
                                <w:color w:val="000000"/>
                                <w:kern w:val="24"/>
                                <w:sz w:val="20"/>
                                <w:szCs w:val="20"/>
                              </w:rPr>
                              <w:t xml:space="preserve"> vsaj</w:t>
                            </w:r>
                            <w:r>
                              <w:rPr>
                                <w:rFonts w:asciiTheme="minorHAnsi" w:eastAsia="+mn-ea" w:hAnsiTheme="minorHAnsi" w:cstheme="minorHAnsi"/>
                                <w:color w:val="000000"/>
                                <w:kern w:val="24"/>
                                <w:sz w:val="20"/>
                                <w:szCs w:val="20"/>
                              </w:rPr>
                              <w:t xml:space="preserve"> ena popolna vloga za izdajo GD</w:t>
                            </w:r>
                          </w:p>
                          <w:p w14:paraId="43CFBAE0" w14:textId="3A5FD05D" w:rsidR="00D810FF" w:rsidRPr="00507EAA"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Pr>
                                <w:rFonts w:asciiTheme="minorHAnsi" w:eastAsia="+mn-ea" w:hAnsiTheme="minorHAnsi" w:cstheme="minorHAnsi"/>
                                <w:color w:val="000000"/>
                                <w:kern w:val="24"/>
                                <w:sz w:val="20"/>
                                <w:szCs w:val="20"/>
                              </w:rPr>
                              <w:t xml:space="preserve">Sklep o LP </w:t>
                            </w:r>
                            <w:r w:rsidRPr="00507EAA">
                              <w:rPr>
                                <w:rFonts w:asciiTheme="minorHAnsi" w:eastAsia="+mn-ea" w:hAnsiTheme="minorHAnsi" w:cstheme="minorHAnsi"/>
                                <w:color w:val="000000"/>
                                <w:kern w:val="24"/>
                                <w:sz w:val="20"/>
                                <w:szCs w:val="20"/>
                              </w:rPr>
                              <w:t xml:space="preserve">preneha veljati </w:t>
                            </w:r>
                            <w:r w:rsidRPr="005473BF">
                              <w:rPr>
                                <w:rFonts w:asciiTheme="minorHAnsi" w:eastAsia="+mn-ea" w:hAnsiTheme="minorHAnsi" w:cstheme="minorHAnsi"/>
                                <w:b/>
                                <w:bCs/>
                                <w:color w:val="00B050"/>
                                <w:kern w:val="24"/>
                                <w:sz w:val="20"/>
                                <w:szCs w:val="20"/>
                              </w:rPr>
                              <w:t xml:space="preserve">31. </w:t>
                            </w:r>
                            <w:r>
                              <w:rPr>
                                <w:rFonts w:asciiTheme="minorHAnsi" w:eastAsia="+mn-ea" w:hAnsiTheme="minorHAnsi" w:cstheme="minorHAnsi"/>
                                <w:b/>
                                <w:bCs/>
                                <w:color w:val="00B050"/>
                                <w:kern w:val="24"/>
                                <w:sz w:val="20"/>
                                <w:szCs w:val="20"/>
                              </w:rPr>
                              <w:t>12.</w:t>
                            </w:r>
                            <w:r w:rsidRPr="005473BF">
                              <w:rPr>
                                <w:rFonts w:asciiTheme="minorHAnsi" w:eastAsia="+mn-ea" w:hAnsiTheme="minorHAnsi" w:cstheme="minorHAnsi"/>
                                <w:b/>
                                <w:bCs/>
                                <w:color w:val="00B050"/>
                                <w:kern w:val="24"/>
                                <w:sz w:val="20"/>
                                <w:szCs w:val="20"/>
                              </w:rPr>
                              <w:t xml:space="preserve"> 2028</w:t>
                            </w:r>
                            <w:r w:rsidRPr="00507EAA">
                              <w:rPr>
                                <w:rFonts w:asciiTheme="minorHAnsi" w:eastAsia="+mn-ea" w:hAnsiTheme="minorHAnsi" w:cstheme="minorHAnsi"/>
                                <w:color w:val="000000"/>
                                <w:kern w:val="24"/>
                                <w:sz w:val="20"/>
                                <w:szCs w:val="20"/>
                              </w:rPr>
                              <w:t xml:space="preserve">, če ni bila vložena </w:t>
                            </w:r>
                            <w:r>
                              <w:rPr>
                                <w:rFonts w:asciiTheme="minorHAnsi" w:eastAsia="+mn-ea" w:hAnsiTheme="minorHAnsi" w:cstheme="minorHAnsi"/>
                                <w:color w:val="000000"/>
                                <w:kern w:val="24"/>
                                <w:sz w:val="20"/>
                                <w:szCs w:val="20"/>
                              </w:rPr>
                              <w:t>noben</w:t>
                            </w:r>
                            <w:r w:rsidR="007D0CDE">
                              <w:rPr>
                                <w:rFonts w:asciiTheme="minorHAnsi" w:eastAsia="+mn-ea" w:hAnsiTheme="minorHAnsi" w:cstheme="minorHAnsi"/>
                                <w:color w:val="000000"/>
                                <w:kern w:val="24"/>
                                <w:sz w:val="20"/>
                                <w:szCs w:val="20"/>
                              </w:rPr>
                              <w:t>a</w:t>
                            </w:r>
                            <w:r>
                              <w:rPr>
                                <w:rFonts w:asciiTheme="minorHAnsi" w:eastAsia="+mn-ea" w:hAnsiTheme="minorHAnsi" w:cstheme="minorHAnsi"/>
                                <w:color w:val="000000"/>
                                <w:kern w:val="24"/>
                                <w:sz w:val="20"/>
                                <w:szCs w:val="20"/>
                              </w:rPr>
                              <w:t xml:space="preserve"> popolna </w:t>
                            </w:r>
                            <w:r w:rsidRPr="00507EAA">
                              <w:rPr>
                                <w:rFonts w:asciiTheme="minorHAnsi" w:eastAsia="+mn-ea" w:hAnsiTheme="minorHAnsi" w:cstheme="minorHAnsi"/>
                                <w:color w:val="000000"/>
                                <w:kern w:val="24"/>
                                <w:sz w:val="20"/>
                                <w:szCs w:val="20"/>
                              </w:rPr>
                              <w:t>vloga za izdajo GD</w:t>
                            </w:r>
                            <w:r>
                              <w:rPr>
                                <w:rFonts w:asciiTheme="minorHAnsi" w:eastAsia="+mn-ea" w:hAnsiTheme="minorHAnsi" w:cstheme="minorHAnsi"/>
                                <w:color w:val="000000"/>
                                <w:kern w:val="24"/>
                                <w:sz w:val="20"/>
                                <w:szCs w:val="20"/>
                              </w:rPr>
                              <w:t>.</w:t>
                            </w:r>
                          </w:p>
                          <w:p w14:paraId="1341060F" w14:textId="77777777" w:rsidR="00D810FF" w:rsidRPr="00306837" w:rsidRDefault="00D810FF" w:rsidP="003C369D">
                            <w:pPr>
                              <w:rPr>
                                <w:lang w:val="es-B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CA3BBA" id="Polje z besedilom 13" o:spid="_x0000_s1031" type="#_x0000_t202" style="width:408.2pt;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" fillcolor="window" strokeweight="1.5pt">
                <v:textbox>
                  <w:txbxContent>
                    <w:p w14:paraId="7DB5D595" w14:textId="6C3184D1" w:rsidR="00D810FF"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sidRPr="00507EAA">
                        <w:rPr>
                          <w:rFonts w:asciiTheme="minorHAnsi" w:eastAsia="+mn-ea" w:hAnsiTheme="minorHAnsi" w:cstheme="minorHAnsi"/>
                          <w:color w:val="000000"/>
                          <w:kern w:val="24"/>
                          <w:sz w:val="20"/>
                          <w:szCs w:val="20"/>
                        </w:rPr>
                        <w:t xml:space="preserve">Vključitev sklepa o LP v OPN po 125. členu ZUreP-3 </w:t>
                      </w:r>
                      <w:r>
                        <w:rPr>
                          <w:rFonts w:asciiTheme="minorHAnsi" w:eastAsia="+mn-ea" w:hAnsiTheme="minorHAnsi" w:cstheme="minorHAnsi"/>
                          <w:color w:val="000000"/>
                          <w:kern w:val="24"/>
                          <w:sz w:val="20"/>
                          <w:szCs w:val="20"/>
                        </w:rPr>
                        <w:t xml:space="preserve">po 31. 12. 2028, če </w:t>
                      </w:r>
                      <w:r w:rsidR="00615394">
                        <w:rPr>
                          <w:rFonts w:asciiTheme="minorHAnsi" w:eastAsia="+mn-ea" w:hAnsiTheme="minorHAnsi" w:cstheme="minorHAnsi"/>
                          <w:color w:val="000000"/>
                          <w:kern w:val="24"/>
                          <w:sz w:val="20"/>
                          <w:szCs w:val="20"/>
                        </w:rPr>
                        <w:t xml:space="preserve">je </w:t>
                      </w:r>
                      <w:r>
                        <w:rPr>
                          <w:rFonts w:asciiTheme="minorHAnsi" w:eastAsia="+mn-ea" w:hAnsiTheme="minorHAnsi" w:cstheme="minorHAnsi"/>
                          <w:color w:val="000000"/>
                          <w:kern w:val="24"/>
                          <w:sz w:val="20"/>
                          <w:szCs w:val="20"/>
                        </w:rPr>
                        <w:t>bila vložena</w:t>
                      </w:r>
                      <w:r w:rsidR="00615394">
                        <w:rPr>
                          <w:rFonts w:asciiTheme="minorHAnsi" w:eastAsia="+mn-ea" w:hAnsiTheme="minorHAnsi" w:cstheme="minorHAnsi"/>
                          <w:color w:val="000000"/>
                          <w:kern w:val="24"/>
                          <w:sz w:val="20"/>
                          <w:szCs w:val="20"/>
                        </w:rPr>
                        <w:t xml:space="preserve"> vsaj</w:t>
                      </w:r>
                      <w:r>
                        <w:rPr>
                          <w:rFonts w:asciiTheme="minorHAnsi" w:eastAsia="+mn-ea" w:hAnsiTheme="minorHAnsi" w:cstheme="minorHAnsi"/>
                          <w:color w:val="000000"/>
                          <w:kern w:val="24"/>
                          <w:sz w:val="20"/>
                          <w:szCs w:val="20"/>
                        </w:rPr>
                        <w:t xml:space="preserve"> ena popolna vloga za izdajo GD</w:t>
                      </w:r>
                    </w:p>
                    <w:p w14:paraId="43CFBAE0" w14:textId="3A5FD05D" w:rsidR="00D810FF" w:rsidRPr="00507EAA" w:rsidRDefault="00D810FF" w:rsidP="003C369D">
                      <w:pPr>
                        <w:pStyle w:val="Navadensplet"/>
                        <w:spacing w:before="0" w:beforeAutospacing="0" w:after="0" w:afterAutospacing="0"/>
                        <w:rPr>
                          <w:rFonts w:asciiTheme="minorHAnsi" w:eastAsia="+mn-ea" w:hAnsiTheme="minorHAnsi" w:cstheme="minorHAnsi"/>
                          <w:color w:val="000000"/>
                          <w:kern w:val="24"/>
                          <w:sz w:val="20"/>
                          <w:szCs w:val="20"/>
                        </w:rPr>
                      </w:pPr>
                      <w:r>
                        <w:rPr>
                          <w:rFonts w:asciiTheme="minorHAnsi" w:eastAsia="+mn-ea" w:hAnsiTheme="minorHAnsi" w:cstheme="minorHAnsi"/>
                          <w:color w:val="000000"/>
                          <w:kern w:val="24"/>
                          <w:sz w:val="20"/>
                          <w:szCs w:val="20"/>
                        </w:rPr>
                        <w:t xml:space="preserve">Sklep o LP </w:t>
                      </w:r>
                      <w:r w:rsidRPr="00507EAA">
                        <w:rPr>
                          <w:rFonts w:asciiTheme="minorHAnsi" w:eastAsia="+mn-ea" w:hAnsiTheme="minorHAnsi" w:cstheme="minorHAnsi"/>
                          <w:color w:val="000000"/>
                          <w:kern w:val="24"/>
                          <w:sz w:val="20"/>
                          <w:szCs w:val="20"/>
                        </w:rPr>
                        <w:t xml:space="preserve">preneha veljati </w:t>
                      </w:r>
                      <w:r w:rsidRPr="005473BF">
                        <w:rPr>
                          <w:rFonts w:asciiTheme="minorHAnsi" w:eastAsia="+mn-ea" w:hAnsiTheme="minorHAnsi" w:cstheme="minorHAnsi"/>
                          <w:b/>
                          <w:bCs/>
                          <w:color w:val="00B050"/>
                          <w:kern w:val="24"/>
                          <w:sz w:val="20"/>
                          <w:szCs w:val="20"/>
                        </w:rPr>
                        <w:t xml:space="preserve">31. </w:t>
                      </w:r>
                      <w:r>
                        <w:rPr>
                          <w:rFonts w:asciiTheme="minorHAnsi" w:eastAsia="+mn-ea" w:hAnsiTheme="minorHAnsi" w:cstheme="minorHAnsi"/>
                          <w:b/>
                          <w:bCs/>
                          <w:color w:val="00B050"/>
                          <w:kern w:val="24"/>
                          <w:sz w:val="20"/>
                          <w:szCs w:val="20"/>
                        </w:rPr>
                        <w:t>12.</w:t>
                      </w:r>
                      <w:r w:rsidRPr="005473BF">
                        <w:rPr>
                          <w:rFonts w:asciiTheme="minorHAnsi" w:eastAsia="+mn-ea" w:hAnsiTheme="minorHAnsi" w:cstheme="minorHAnsi"/>
                          <w:b/>
                          <w:bCs/>
                          <w:color w:val="00B050"/>
                          <w:kern w:val="24"/>
                          <w:sz w:val="20"/>
                          <w:szCs w:val="20"/>
                        </w:rPr>
                        <w:t xml:space="preserve"> 2028</w:t>
                      </w:r>
                      <w:r w:rsidRPr="00507EAA">
                        <w:rPr>
                          <w:rFonts w:asciiTheme="minorHAnsi" w:eastAsia="+mn-ea" w:hAnsiTheme="minorHAnsi" w:cstheme="minorHAnsi"/>
                          <w:color w:val="000000"/>
                          <w:kern w:val="24"/>
                          <w:sz w:val="20"/>
                          <w:szCs w:val="20"/>
                        </w:rPr>
                        <w:t xml:space="preserve">, če ni bila vložena </w:t>
                      </w:r>
                      <w:r>
                        <w:rPr>
                          <w:rFonts w:asciiTheme="minorHAnsi" w:eastAsia="+mn-ea" w:hAnsiTheme="minorHAnsi" w:cstheme="minorHAnsi"/>
                          <w:color w:val="000000"/>
                          <w:kern w:val="24"/>
                          <w:sz w:val="20"/>
                          <w:szCs w:val="20"/>
                        </w:rPr>
                        <w:t>noben</w:t>
                      </w:r>
                      <w:r w:rsidR="007D0CDE">
                        <w:rPr>
                          <w:rFonts w:asciiTheme="minorHAnsi" w:eastAsia="+mn-ea" w:hAnsiTheme="minorHAnsi" w:cstheme="minorHAnsi"/>
                          <w:color w:val="000000"/>
                          <w:kern w:val="24"/>
                          <w:sz w:val="20"/>
                          <w:szCs w:val="20"/>
                        </w:rPr>
                        <w:t>a</w:t>
                      </w:r>
                      <w:r>
                        <w:rPr>
                          <w:rFonts w:asciiTheme="minorHAnsi" w:eastAsia="+mn-ea" w:hAnsiTheme="minorHAnsi" w:cstheme="minorHAnsi"/>
                          <w:color w:val="000000"/>
                          <w:kern w:val="24"/>
                          <w:sz w:val="20"/>
                          <w:szCs w:val="20"/>
                        </w:rPr>
                        <w:t xml:space="preserve"> popolna </w:t>
                      </w:r>
                      <w:r w:rsidRPr="00507EAA">
                        <w:rPr>
                          <w:rFonts w:asciiTheme="minorHAnsi" w:eastAsia="+mn-ea" w:hAnsiTheme="minorHAnsi" w:cstheme="minorHAnsi"/>
                          <w:color w:val="000000"/>
                          <w:kern w:val="24"/>
                          <w:sz w:val="20"/>
                          <w:szCs w:val="20"/>
                        </w:rPr>
                        <w:t>vloga za izdajo GD</w:t>
                      </w:r>
                      <w:r>
                        <w:rPr>
                          <w:rFonts w:asciiTheme="minorHAnsi" w:eastAsia="+mn-ea" w:hAnsiTheme="minorHAnsi" w:cstheme="minorHAnsi"/>
                          <w:color w:val="000000"/>
                          <w:kern w:val="24"/>
                          <w:sz w:val="20"/>
                          <w:szCs w:val="20"/>
                        </w:rPr>
                        <w:t>.</w:t>
                      </w:r>
                    </w:p>
                    <w:p w14:paraId="1341060F" w14:textId="77777777" w:rsidR="00D810FF" w:rsidRPr="00306837" w:rsidRDefault="00D810FF" w:rsidP="003C369D">
                      <w:pPr>
                        <w:rPr>
                          <w:lang w:val="es-BO"/>
                        </w:rPr>
                      </w:pPr>
                    </w:p>
                  </w:txbxContent>
                </v:textbox>
                <w10:anchorlock/>
              </v:shape>
            </w:pict>
          </mc:Fallback>
        </mc:AlternateContent>
      </w:r>
    </w:p>
    <w:p w14:paraId="10FEFAED" w14:textId="77777777" w:rsidR="003C369D" w:rsidRPr="008B7464" w:rsidRDefault="003C369D" w:rsidP="008B7464">
      <w:pPr>
        <w:pStyle w:val="Navadensplet"/>
        <w:pBdr>
          <w:bottom w:val="single" w:sz="6" w:space="1" w:color="auto"/>
        </w:pBdr>
        <w:spacing w:before="0" w:beforeAutospacing="0" w:after="0" w:afterAutospacing="0" w:line="276" w:lineRule="auto"/>
        <w:ind w:right="-150"/>
        <w:rPr>
          <w:rFonts w:ascii="Arial" w:eastAsia="+mn-ea" w:hAnsi="Arial" w:cs="Arial"/>
          <w:color w:val="000000"/>
          <w:kern w:val="24"/>
          <w:sz w:val="20"/>
          <w:szCs w:val="20"/>
        </w:rPr>
      </w:pPr>
    </w:p>
    <w:p w14:paraId="20ED13C4" w14:textId="77777777" w:rsidR="003C369D" w:rsidRPr="008B7464" w:rsidRDefault="003C369D" w:rsidP="008B7464">
      <w:pPr>
        <w:pStyle w:val="Navadensplet"/>
        <w:pBdr>
          <w:bottom w:val="single" w:sz="6" w:space="1" w:color="auto"/>
        </w:pBdr>
        <w:spacing w:before="0" w:beforeAutospacing="0" w:after="0" w:afterAutospacing="0" w:line="276" w:lineRule="auto"/>
        <w:ind w:right="-150"/>
        <w:rPr>
          <w:rFonts w:ascii="Arial" w:eastAsia="+mn-ea" w:hAnsi="Arial" w:cs="Arial"/>
          <w:color w:val="000000"/>
          <w:kern w:val="24"/>
          <w:sz w:val="20"/>
          <w:szCs w:val="20"/>
        </w:rPr>
      </w:pPr>
    </w:p>
    <w:p w14:paraId="421C0C7C" w14:textId="4C3915D1" w:rsidR="003C369D" w:rsidRPr="008B7464" w:rsidRDefault="003C369D" w:rsidP="008B7464">
      <w:pPr>
        <w:pStyle w:val="Navadensplet"/>
        <w:spacing w:before="0" w:beforeAutospacing="0" w:after="0" w:afterAutospacing="0" w:line="276" w:lineRule="auto"/>
        <w:ind w:right="-150"/>
        <w:rPr>
          <w:rFonts w:ascii="Arial" w:eastAsia="+mn-ea" w:hAnsi="Arial" w:cs="Arial"/>
          <w:color w:val="000000"/>
          <w:kern w:val="24"/>
          <w:sz w:val="20"/>
          <w:szCs w:val="20"/>
        </w:rPr>
      </w:pPr>
      <w:r w:rsidRPr="008B7464">
        <w:rPr>
          <w:rFonts w:ascii="Arial" w:eastAsia="+mn-ea" w:hAnsi="Arial" w:cs="Arial"/>
          <w:b/>
          <w:bCs/>
          <w:color w:val="000000"/>
          <w:kern w:val="24"/>
          <w:sz w:val="20"/>
          <w:szCs w:val="20"/>
        </w:rPr>
        <w:t xml:space="preserve">* </w:t>
      </w:r>
      <w:r w:rsidRPr="008B7464">
        <w:rPr>
          <w:rFonts w:ascii="Arial" w:eastAsia="+mn-ea" w:hAnsi="Arial" w:cs="Arial"/>
          <w:i/>
          <w:iCs/>
          <w:color w:val="000000"/>
          <w:kern w:val="24"/>
          <w:sz w:val="20"/>
          <w:szCs w:val="20"/>
        </w:rPr>
        <w:t xml:space="preserve">če </w:t>
      </w:r>
      <w:r w:rsidR="00ED3319" w:rsidRPr="008B7464">
        <w:rPr>
          <w:rFonts w:ascii="Arial" w:eastAsia="+mn-ea" w:hAnsi="Arial" w:cs="Arial"/>
          <w:i/>
          <w:iCs/>
          <w:color w:val="000000"/>
          <w:kern w:val="24"/>
          <w:sz w:val="20"/>
          <w:szCs w:val="20"/>
        </w:rPr>
        <w:t>nosilci urejanja prostora (NUP)</w:t>
      </w:r>
      <w:r w:rsidRPr="008B7464">
        <w:rPr>
          <w:rFonts w:ascii="Arial" w:eastAsia="+mn-ea" w:hAnsi="Arial" w:cs="Arial"/>
          <w:i/>
          <w:iCs/>
          <w:color w:val="000000"/>
          <w:kern w:val="24"/>
          <w:sz w:val="20"/>
          <w:szCs w:val="20"/>
        </w:rPr>
        <w:t>/</w:t>
      </w:r>
      <w:proofErr w:type="spellStart"/>
      <w:r w:rsidRPr="008B7464">
        <w:rPr>
          <w:rFonts w:ascii="Arial" w:eastAsia="+mn-ea" w:hAnsi="Arial" w:cs="Arial"/>
          <w:i/>
          <w:iCs/>
          <w:color w:val="000000"/>
          <w:kern w:val="24"/>
          <w:sz w:val="20"/>
          <w:szCs w:val="20"/>
        </w:rPr>
        <w:t>mnenjedajalec</w:t>
      </w:r>
      <w:proofErr w:type="spellEnd"/>
      <w:r w:rsidRPr="008B7464">
        <w:rPr>
          <w:rFonts w:ascii="Arial" w:eastAsia="+mn-ea" w:hAnsi="Arial" w:cs="Arial"/>
          <w:i/>
          <w:iCs/>
          <w:color w:val="000000"/>
          <w:kern w:val="24"/>
          <w:sz w:val="20"/>
          <w:szCs w:val="20"/>
        </w:rPr>
        <w:t xml:space="preserve"> v roku ne predloži pripomb, se šteje, da se z zapisnikom strinja,</w:t>
      </w:r>
      <w:r w:rsidRPr="008B7464">
        <w:rPr>
          <w:rFonts w:ascii="Arial" w:hAnsi="Arial" w:cs="Arial"/>
          <w:i/>
          <w:iCs/>
          <w:sz w:val="20"/>
          <w:szCs w:val="20"/>
        </w:rPr>
        <w:t xml:space="preserve"> </w:t>
      </w:r>
      <w:r w:rsidRPr="008B7464">
        <w:rPr>
          <w:rFonts w:ascii="Arial" w:eastAsia="+mn-ea" w:hAnsi="Arial" w:cs="Arial"/>
          <w:i/>
          <w:iCs/>
          <w:color w:val="000000"/>
          <w:kern w:val="24"/>
          <w:sz w:val="20"/>
          <w:szCs w:val="20"/>
        </w:rPr>
        <w:t>razen v primeru pripomb, ki se nanašajo na varovanje območij Natura 2000</w:t>
      </w:r>
    </w:p>
    <w:p w14:paraId="7464C650" w14:textId="5617CC25" w:rsidR="003C369D" w:rsidRPr="008B7464" w:rsidRDefault="003C369D" w:rsidP="008B7464">
      <w:pPr>
        <w:spacing w:line="276" w:lineRule="auto"/>
        <w:rPr>
          <w:rFonts w:cs="Arial"/>
          <w:szCs w:val="20"/>
          <w:lang w:val="sl-SI" w:eastAsia="sl-SI"/>
        </w:rPr>
      </w:pPr>
      <w:r w:rsidRPr="008B7464">
        <w:rPr>
          <w:rFonts w:cs="Arial"/>
          <w:szCs w:val="20"/>
          <w:lang w:val="sl-SI" w:eastAsia="sl-SI"/>
        </w:rPr>
        <w:br w:type="page"/>
      </w:r>
    </w:p>
    <w:p w14:paraId="69FF99C8" w14:textId="6A93F3F6" w:rsidR="003C369D" w:rsidRPr="008B7464" w:rsidRDefault="003C369D" w:rsidP="008B7464">
      <w:pPr>
        <w:pStyle w:val="Naslov1"/>
        <w:spacing w:line="276" w:lineRule="auto"/>
        <w:rPr>
          <w:rFonts w:cs="Arial"/>
          <w:sz w:val="20"/>
          <w:szCs w:val="20"/>
        </w:rPr>
      </w:pPr>
      <w:r w:rsidRPr="008B7464">
        <w:rPr>
          <w:rFonts w:cs="Arial"/>
          <w:sz w:val="20"/>
          <w:szCs w:val="20"/>
        </w:rPr>
        <w:lastRenderedPageBreak/>
        <w:t>VSEBINA ELABORATA LOKACIJSKE PREVERITVE PO ZORZFS</w:t>
      </w:r>
    </w:p>
    <w:p w14:paraId="19855042" w14:textId="77777777" w:rsidR="003C369D" w:rsidRPr="008B7464" w:rsidRDefault="003C369D" w:rsidP="008B7464">
      <w:pPr>
        <w:spacing w:line="276" w:lineRule="auto"/>
        <w:rPr>
          <w:rFonts w:cs="Arial"/>
          <w:szCs w:val="20"/>
          <w:lang w:val="sl-SI" w:eastAsia="sl-SI"/>
        </w:rPr>
      </w:pPr>
    </w:p>
    <w:p w14:paraId="3ADBE5A9" w14:textId="0582D7CF" w:rsidR="006F303D" w:rsidRPr="008B7464" w:rsidRDefault="00741F58" w:rsidP="008B7464">
      <w:pPr>
        <w:spacing w:line="276" w:lineRule="auto"/>
        <w:rPr>
          <w:rFonts w:cs="Arial"/>
          <w:szCs w:val="20"/>
          <w:lang w:val="sl-SI" w:eastAsia="sl-SI"/>
        </w:rPr>
      </w:pPr>
      <w:r w:rsidRPr="008B7464">
        <w:rPr>
          <w:rFonts w:cs="Arial"/>
          <w:szCs w:val="20"/>
          <w:lang w:val="sl-SI" w:eastAsia="sl-SI"/>
        </w:rPr>
        <w:t>Elaborat lokacijske preveritve po ZORZFS naj vsebuje</w:t>
      </w:r>
      <w:r w:rsidR="0088129B" w:rsidRPr="008B7464">
        <w:rPr>
          <w:rFonts w:cs="Arial"/>
          <w:szCs w:val="20"/>
          <w:lang w:val="sl-SI" w:eastAsia="sl-SI"/>
        </w:rPr>
        <w:t xml:space="preserve"> sledeče vsebine</w:t>
      </w:r>
      <w:r w:rsidRPr="008B7464">
        <w:rPr>
          <w:rFonts w:cs="Arial"/>
          <w:szCs w:val="20"/>
          <w:lang w:val="sl-SI" w:eastAsia="sl-SI"/>
        </w:rPr>
        <w:t>:</w:t>
      </w:r>
    </w:p>
    <w:p w14:paraId="55FACD8A" w14:textId="77777777" w:rsidR="00D9380B" w:rsidRPr="008B7464" w:rsidRDefault="00D9380B" w:rsidP="008B7464">
      <w:pPr>
        <w:spacing w:line="276" w:lineRule="auto"/>
        <w:rPr>
          <w:rFonts w:cs="Arial"/>
          <w:b/>
          <w:bCs/>
          <w:szCs w:val="20"/>
          <w:lang w:val="sl-SI" w:eastAsia="sl-SI"/>
        </w:rPr>
      </w:pPr>
    </w:p>
    <w:p w14:paraId="3E4707D3" w14:textId="6BF9B1D8" w:rsidR="006F303D" w:rsidRPr="00CA1E14" w:rsidRDefault="006F303D" w:rsidP="00CA1E14">
      <w:pPr>
        <w:pStyle w:val="Odstavekseznama"/>
        <w:numPr>
          <w:ilvl w:val="0"/>
          <w:numId w:val="13"/>
        </w:numPr>
        <w:spacing w:line="276" w:lineRule="auto"/>
        <w:rPr>
          <w:rFonts w:cs="Arial"/>
          <w:b/>
          <w:bCs/>
          <w:szCs w:val="20"/>
          <w:lang w:val="sl-SI" w:eastAsia="sl-SI"/>
        </w:rPr>
      </w:pPr>
      <w:r w:rsidRPr="00CA1E14">
        <w:rPr>
          <w:rFonts w:cs="Arial"/>
          <w:b/>
          <w:bCs/>
          <w:szCs w:val="20"/>
          <w:lang w:val="sl-SI" w:eastAsia="sl-SI"/>
        </w:rPr>
        <w:t>Namen lokacijske preveritv</w:t>
      </w:r>
      <w:r w:rsidR="00A6289B" w:rsidRPr="00CA1E14">
        <w:rPr>
          <w:rFonts w:cs="Arial"/>
          <w:b/>
          <w:bCs/>
          <w:szCs w:val="20"/>
          <w:lang w:val="sl-SI" w:eastAsia="sl-SI"/>
        </w:rPr>
        <w:t>e</w:t>
      </w:r>
      <w:r w:rsidRPr="00CA1E14">
        <w:rPr>
          <w:rFonts w:cs="Arial"/>
          <w:b/>
          <w:bCs/>
          <w:szCs w:val="20"/>
          <w:lang w:val="sl-SI" w:eastAsia="sl-SI"/>
        </w:rPr>
        <w:t>:</w:t>
      </w:r>
    </w:p>
    <w:p w14:paraId="4603F3C2" w14:textId="7FA5043E" w:rsidR="006F303D" w:rsidRPr="008B7464" w:rsidRDefault="006F303D" w:rsidP="00CA1E14">
      <w:pPr>
        <w:pStyle w:val="Odstavekseznama"/>
        <w:numPr>
          <w:ilvl w:val="0"/>
          <w:numId w:val="14"/>
        </w:numPr>
        <w:spacing w:line="276" w:lineRule="auto"/>
        <w:ind w:left="720"/>
        <w:jc w:val="both"/>
        <w:rPr>
          <w:rFonts w:cs="Arial"/>
          <w:szCs w:val="20"/>
          <w:lang w:val="sl-SI" w:eastAsia="sl-SI"/>
        </w:rPr>
      </w:pPr>
      <w:r w:rsidRPr="008B7464">
        <w:rPr>
          <w:rFonts w:cs="Arial"/>
          <w:szCs w:val="20"/>
          <w:lang w:val="sl-SI" w:eastAsia="sl-SI"/>
        </w:rPr>
        <w:t>Opredelit</w:t>
      </w:r>
      <w:r w:rsidR="0088129B" w:rsidRPr="008B7464">
        <w:rPr>
          <w:rFonts w:cs="Arial"/>
          <w:szCs w:val="20"/>
          <w:lang w:val="sl-SI" w:eastAsia="sl-SI"/>
        </w:rPr>
        <w:t>ev</w:t>
      </w:r>
      <w:r w:rsidRPr="008B7464">
        <w:rPr>
          <w:rFonts w:cs="Arial"/>
          <w:szCs w:val="20"/>
          <w:lang w:val="sl-SI" w:eastAsia="sl-SI"/>
        </w:rPr>
        <w:t xml:space="preserve"> ali gre za spremembo </w:t>
      </w:r>
      <w:r w:rsidR="005E01F9" w:rsidRPr="008B7464">
        <w:rPr>
          <w:rFonts w:cs="Arial"/>
          <w:szCs w:val="20"/>
          <w:lang w:val="sl-SI" w:eastAsia="sl-SI"/>
        </w:rPr>
        <w:t xml:space="preserve">podrobnejše </w:t>
      </w:r>
      <w:r w:rsidRPr="008B7464">
        <w:rPr>
          <w:rFonts w:cs="Arial"/>
          <w:szCs w:val="20"/>
          <w:lang w:val="sl-SI" w:eastAsia="sl-SI"/>
        </w:rPr>
        <w:t xml:space="preserve">namenske rabe prostora stavbnega zemljišča in prostorskih izvedbenih pogojev </w:t>
      </w:r>
      <w:r w:rsidR="0088129B" w:rsidRPr="008B7464">
        <w:rPr>
          <w:rFonts w:cs="Arial"/>
          <w:szCs w:val="20"/>
          <w:lang w:val="sl-SI" w:eastAsia="sl-SI"/>
        </w:rPr>
        <w:t>(</w:t>
      </w:r>
      <w:r w:rsidR="0088129B" w:rsidRPr="008B7464">
        <w:rPr>
          <w:rFonts w:cs="Arial"/>
          <w:b/>
          <w:bCs/>
          <w:szCs w:val="20"/>
          <w:lang w:val="sl-SI" w:eastAsia="sl-SI"/>
        </w:rPr>
        <w:t>A</w:t>
      </w:r>
      <w:r w:rsidR="0088129B" w:rsidRPr="008B7464">
        <w:rPr>
          <w:rFonts w:cs="Arial"/>
          <w:szCs w:val="20"/>
          <w:lang w:val="sl-SI" w:eastAsia="sl-SI"/>
        </w:rPr>
        <w:t>) ali</w:t>
      </w:r>
      <w:r w:rsidR="00ED3319" w:rsidRPr="008B7464">
        <w:rPr>
          <w:rFonts w:cs="Arial"/>
          <w:szCs w:val="20"/>
          <w:lang w:val="sl-SI" w:eastAsia="sl-SI"/>
        </w:rPr>
        <w:t>/in</w:t>
      </w:r>
      <w:r w:rsidR="0088129B" w:rsidRPr="008B7464">
        <w:rPr>
          <w:rFonts w:cs="Arial"/>
          <w:szCs w:val="20"/>
          <w:lang w:val="sl-SI" w:eastAsia="sl-SI"/>
        </w:rPr>
        <w:t xml:space="preserve"> širitev stavbnega zemljišča (</w:t>
      </w:r>
      <w:r w:rsidR="0088129B" w:rsidRPr="008B7464">
        <w:rPr>
          <w:rFonts w:cs="Arial"/>
          <w:b/>
          <w:bCs/>
          <w:szCs w:val="20"/>
          <w:lang w:val="sl-SI" w:eastAsia="sl-SI"/>
        </w:rPr>
        <w:t>B</w:t>
      </w:r>
      <w:r w:rsidR="0088129B" w:rsidRPr="008B7464">
        <w:rPr>
          <w:rFonts w:cs="Arial"/>
          <w:szCs w:val="20"/>
          <w:lang w:val="sl-SI" w:eastAsia="sl-SI"/>
        </w:rPr>
        <w:t xml:space="preserve">) </w:t>
      </w:r>
      <w:r w:rsidRPr="008B7464">
        <w:rPr>
          <w:rFonts w:cs="Arial"/>
          <w:szCs w:val="20"/>
          <w:lang w:val="sl-SI" w:eastAsia="sl-SI"/>
        </w:rPr>
        <w:t>za nadomestitvene objekte</w:t>
      </w:r>
      <w:r w:rsidR="00D13A22">
        <w:rPr>
          <w:rFonts w:cs="Arial"/>
          <w:szCs w:val="20"/>
          <w:lang w:val="sl-SI" w:eastAsia="sl-SI"/>
        </w:rPr>
        <w:t xml:space="preserve">. </w:t>
      </w:r>
    </w:p>
    <w:p w14:paraId="53F58E2C" w14:textId="1F39B62F" w:rsidR="002E6907" w:rsidRDefault="002E6907" w:rsidP="00CA1E14">
      <w:pPr>
        <w:pStyle w:val="Odstavekseznama"/>
        <w:numPr>
          <w:ilvl w:val="0"/>
          <w:numId w:val="14"/>
        </w:numPr>
        <w:spacing w:line="276" w:lineRule="auto"/>
        <w:ind w:left="720"/>
        <w:jc w:val="both"/>
        <w:rPr>
          <w:rFonts w:cs="Arial"/>
          <w:szCs w:val="20"/>
          <w:lang w:val="sl-SI" w:eastAsia="sl-SI"/>
        </w:rPr>
      </w:pPr>
      <w:r w:rsidRPr="008B7464">
        <w:rPr>
          <w:rFonts w:cs="Arial"/>
          <w:szCs w:val="20"/>
          <w:lang w:val="sl-SI" w:eastAsia="sl-SI"/>
        </w:rPr>
        <w:t>Navedba objektov za odstranitev, za katere se pripravlja lokacijska preveritev po ZORZFS, z navedbo sklepa vlade</w:t>
      </w:r>
      <w:r w:rsidR="00BB5970">
        <w:rPr>
          <w:rFonts w:cs="Arial"/>
          <w:szCs w:val="20"/>
          <w:lang w:val="sl-SI" w:eastAsia="sl-SI"/>
        </w:rPr>
        <w:t xml:space="preserve"> o nujni odstranitvi</w:t>
      </w:r>
      <w:r w:rsidRPr="008B7464">
        <w:rPr>
          <w:rFonts w:cs="Arial"/>
          <w:szCs w:val="20"/>
          <w:lang w:val="sl-SI" w:eastAsia="sl-SI"/>
        </w:rPr>
        <w:t>.</w:t>
      </w:r>
      <w:r w:rsidRPr="002E6907">
        <w:rPr>
          <w:rFonts w:cs="Arial"/>
          <w:szCs w:val="20"/>
          <w:lang w:val="sl-SI" w:eastAsia="sl-SI"/>
        </w:rPr>
        <w:t xml:space="preserve"> </w:t>
      </w:r>
      <w:r>
        <w:rPr>
          <w:rFonts w:cs="Arial"/>
          <w:szCs w:val="20"/>
          <w:lang w:val="sl-SI" w:eastAsia="sl-SI"/>
        </w:rPr>
        <w:t>V elaboratu se navede sklep, s podatki o objavi in naslov odstranjenega objekta, parcelne številke</w:t>
      </w:r>
      <w:r w:rsidR="00BB5970">
        <w:rPr>
          <w:rFonts w:cs="Arial"/>
          <w:szCs w:val="20"/>
          <w:lang w:val="sl-SI" w:eastAsia="sl-SI"/>
        </w:rPr>
        <w:t xml:space="preserve"> ter</w:t>
      </w:r>
      <w:r>
        <w:rPr>
          <w:rFonts w:cs="Arial"/>
          <w:szCs w:val="20"/>
          <w:lang w:val="sl-SI" w:eastAsia="sl-SI"/>
        </w:rPr>
        <w:t xml:space="preserve"> katastrska občina)</w:t>
      </w:r>
      <w:r w:rsidRPr="008B7464">
        <w:rPr>
          <w:rFonts w:cs="Arial"/>
          <w:szCs w:val="20"/>
          <w:lang w:val="sl-SI" w:eastAsia="sl-SI"/>
        </w:rPr>
        <w:t>.</w:t>
      </w:r>
    </w:p>
    <w:p w14:paraId="20AB259B" w14:textId="7222FBBA" w:rsidR="006F303D" w:rsidRPr="008B7464" w:rsidRDefault="0088129B" w:rsidP="00CA1E14">
      <w:pPr>
        <w:pStyle w:val="Odstavekseznama"/>
        <w:numPr>
          <w:ilvl w:val="0"/>
          <w:numId w:val="14"/>
        </w:numPr>
        <w:spacing w:line="276" w:lineRule="auto"/>
        <w:ind w:left="720"/>
        <w:jc w:val="both"/>
        <w:rPr>
          <w:rFonts w:cs="Arial"/>
          <w:szCs w:val="20"/>
          <w:lang w:val="sl-SI" w:eastAsia="sl-SI"/>
        </w:rPr>
      </w:pPr>
      <w:r w:rsidRPr="008B7464">
        <w:rPr>
          <w:rFonts w:cs="Arial"/>
          <w:szCs w:val="20"/>
          <w:lang w:val="sl-SI" w:eastAsia="sl-SI"/>
        </w:rPr>
        <w:t xml:space="preserve">Navedba </w:t>
      </w:r>
      <w:r w:rsidR="006F303D" w:rsidRPr="008B7464">
        <w:rPr>
          <w:rFonts w:cs="Arial"/>
          <w:szCs w:val="20"/>
          <w:lang w:val="sl-SI" w:eastAsia="sl-SI"/>
        </w:rPr>
        <w:t>predviden</w:t>
      </w:r>
      <w:r w:rsidRPr="008B7464">
        <w:rPr>
          <w:rFonts w:cs="Arial"/>
          <w:szCs w:val="20"/>
          <w:lang w:val="sl-SI" w:eastAsia="sl-SI"/>
        </w:rPr>
        <w:t>ih</w:t>
      </w:r>
      <w:r w:rsidR="006F303D" w:rsidRPr="008B7464">
        <w:rPr>
          <w:rFonts w:cs="Arial"/>
          <w:szCs w:val="20"/>
          <w:lang w:val="sl-SI" w:eastAsia="sl-SI"/>
        </w:rPr>
        <w:t xml:space="preserve"> uredit</w:t>
      </w:r>
      <w:r w:rsidRPr="008B7464">
        <w:rPr>
          <w:rFonts w:cs="Arial"/>
          <w:szCs w:val="20"/>
          <w:lang w:val="sl-SI" w:eastAsia="sl-SI"/>
        </w:rPr>
        <w:t>ev</w:t>
      </w:r>
      <w:r w:rsidR="006F303D" w:rsidRPr="008B7464">
        <w:rPr>
          <w:rFonts w:cs="Arial"/>
          <w:szCs w:val="20"/>
          <w:lang w:val="sl-SI" w:eastAsia="sl-SI"/>
        </w:rPr>
        <w:t>.</w:t>
      </w:r>
      <w:r w:rsidR="006F303D" w:rsidRPr="008B7464">
        <w:rPr>
          <w:rFonts w:cs="Arial"/>
          <w:szCs w:val="20"/>
          <w:lang w:val="sl-SI"/>
        </w:rPr>
        <w:t xml:space="preserve"> </w:t>
      </w:r>
      <w:r w:rsidR="006F303D" w:rsidRPr="008B7464">
        <w:rPr>
          <w:rFonts w:cs="Arial"/>
          <w:szCs w:val="20"/>
          <w:lang w:val="sl-SI" w:eastAsia="sl-SI"/>
        </w:rPr>
        <w:t>Načrtovane ureditve ne smejo biti poseg v okolje, za katerega je treba izvesti presojo vplivov na okolje, ali poseg v okolje, za katerega je treba izvesti predhodni postopek (12.</w:t>
      </w:r>
      <w:r w:rsidRPr="008B7464">
        <w:rPr>
          <w:rFonts w:cs="Arial"/>
          <w:szCs w:val="20"/>
          <w:lang w:val="sl-SI" w:eastAsia="sl-SI"/>
        </w:rPr>
        <w:t xml:space="preserve"> </w:t>
      </w:r>
      <w:r w:rsidR="006F303D" w:rsidRPr="008B7464">
        <w:rPr>
          <w:rFonts w:cs="Arial"/>
          <w:szCs w:val="20"/>
          <w:lang w:val="sl-SI" w:eastAsia="sl-SI"/>
        </w:rPr>
        <w:t>člen ZORZFS).</w:t>
      </w:r>
    </w:p>
    <w:p w14:paraId="62D8533E" w14:textId="549696A8" w:rsidR="004D630D" w:rsidRPr="008B7464" w:rsidRDefault="00A876B8" w:rsidP="00CA1E14">
      <w:pPr>
        <w:pStyle w:val="Odstavekseznama"/>
        <w:numPr>
          <w:ilvl w:val="0"/>
          <w:numId w:val="14"/>
        </w:numPr>
        <w:spacing w:line="276" w:lineRule="auto"/>
        <w:ind w:left="720"/>
        <w:jc w:val="both"/>
        <w:rPr>
          <w:rFonts w:cs="Arial"/>
          <w:szCs w:val="20"/>
          <w:lang w:val="sl-SI" w:eastAsia="sl-SI"/>
        </w:rPr>
      </w:pPr>
      <w:r>
        <w:rPr>
          <w:rFonts w:cs="Arial"/>
          <w:szCs w:val="20"/>
          <w:lang w:val="sl-SI" w:eastAsia="sl-SI"/>
        </w:rPr>
        <w:t>Obrazložitev</w:t>
      </w:r>
      <w:r w:rsidR="004D630D">
        <w:rPr>
          <w:rFonts w:cs="Arial"/>
          <w:szCs w:val="20"/>
          <w:lang w:val="sl-SI" w:eastAsia="sl-SI"/>
        </w:rPr>
        <w:t xml:space="preserve"> izbire lokacije za nadomestitveni objekt.</w:t>
      </w:r>
    </w:p>
    <w:p w14:paraId="6B3BF27A" w14:textId="77777777" w:rsidR="006F303D" w:rsidRPr="008B7464" w:rsidRDefault="006F303D" w:rsidP="008B7464">
      <w:pPr>
        <w:spacing w:line="276" w:lineRule="auto"/>
        <w:rPr>
          <w:rFonts w:cs="Arial"/>
          <w:szCs w:val="20"/>
          <w:lang w:val="sl-SI" w:eastAsia="sl-SI"/>
        </w:rPr>
      </w:pPr>
    </w:p>
    <w:p w14:paraId="75D22F13" w14:textId="2FD4849C" w:rsidR="006F303D" w:rsidRPr="00CA1E14" w:rsidRDefault="006F303D" w:rsidP="00CA1E14">
      <w:pPr>
        <w:pStyle w:val="Odstavekseznama"/>
        <w:numPr>
          <w:ilvl w:val="0"/>
          <w:numId w:val="13"/>
        </w:numPr>
        <w:spacing w:line="276" w:lineRule="auto"/>
        <w:rPr>
          <w:rFonts w:cs="Arial"/>
          <w:b/>
          <w:bCs/>
          <w:szCs w:val="20"/>
          <w:lang w:val="sl-SI" w:eastAsia="sl-SI"/>
        </w:rPr>
      </w:pPr>
      <w:r w:rsidRPr="00CA1E14">
        <w:rPr>
          <w:rFonts w:cs="Arial"/>
          <w:b/>
          <w:bCs/>
          <w:szCs w:val="20"/>
          <w:lang w:val="sl-SI" w:eastAsia="sl-SI"/>
        </w:rPr>
        <w:t xml:space="preserve">Območje </w:t>
      </w:r>
      <w:r w:rsidR="0088129B" w:rsidRPr="00CA1E14">
        <w:rPr>
          <w:rFonts w:cs="Arial"/>
          <w:b/>
          <w:bCs/>
          <w:szCs w:val="20"/>
          <w:lang w:val="sl-SI" w:eastAsia="sl-SI"/>
        </w:rPr>
        <w:t>lokacijske preveritve</w:t>
      </w:r>
      <w:r w:rsidR="00585D65" w:rsidRPr="00CA1E14">
        <w:rPr>
          <w:rFonts w:cs="Arial"/>
          <w:b/>
          <w:bCs/>
          <w:szCs w:val="20"/>
          <w:lang w:val="sl-SI" w:eastAsia="sl-SI"/>
        </w:rPr>
        <w:t>:</w:t>
      </w:r>
    </w:p>
    <w:p w14:paraId="1B64D661" w14:textId="33EE87AD" w:rsidR="006F303D" w:rsidRPr="008B7464" w:rsidRDefault="0088129B" w:rsidP="00CA1E14">
      <w:pPr>
        <w:pStyle w:val="Odstavekseznama"/>
        <w:numPr>
          <w:ilvl w:val="0"/>
          <w:numId w:val="15"/>
        </w:numPr>
        <w:spacing w:line="276" w:lineRule="auto"/>
        <w:rPr>
          <w:rFonts w:cs="Arial"/>
          <w:szCs w:val="20"/>
          <w:lang w:val="sl-SI" w:eastAsia="sl-SI"/>
        </w:rPr>
      </w:pPr>
      <w:r w:rsidRPr="008B7464">
        <w:rPr>
          <w:rFonts w:cs="Arial"/>
          <w:szCs w:val="20"/>
          <w:lang w:val="sl-SI" w:eastAsia="sl-SI"/>
        </w:rPr>
        <w:t xml:space="preserve">Navedba </w:t>
      </w:r>
      <w:r w:rsidR="006F303D" w:rsidRPr="008B7464">
        <w:rPr>
          <w:rFonts w:cs="Arial"/>
          <w:szCs w:val="20"/>
          <w:lang w:val="sl-SI" w:eastAsia="sl-SI"/>
        </w:rPr>
        <w:t>in prikaz izvorn</w:t>
      </w:r>
      <w:r w:rsidRPr="008B7464">
        <w:rPr>
          <w:rFonts w:cs="Arial"/>
          <w:szCs w:val="20"/>
          <w:lang w:val="sl-SI" w:eastAsia="sl-SI"/>
        </w:rPr>
        <w:t>ega</w:t>
      </w:r>
      <w:r w:rsidR="006F303D" w:rsidRPr="008B7464">
        <w:rPr>
          <w:rFonts w:cs="Arial"/>
          <w:szCs w:val="20"/>
          <w:lang w:val="sl-SI" w:eastAsia="sl-SI"/>
        </w:rPr>
        <w:t xml:space="preserve"> območj</w:t>
      </w:r>
      <w:r w:rsidRPr="008B7464">
        <w:rPr>
          <w:rFonts w:cs="Arial"/>
          <w:szCs w:val="20"/>
          <w:lang w:val="sl-SI" w:eastAsia="sl-SI"/>
        </w:rPr>
        <w:t>a</w:t>
      </w:r>
      <w:r w:rsidR="006F303D" w:rsidRPr="008B7464">
        <w:rPr>
          <w:rFonts w:cs="Arial"/>
          <w:szCs w:val="20"/>
          <w:lang w:val="sl-SI" w:eastAsia="sl-SI"/>
        </w:rPr>
        <w:t xml:space="preserve"> stavbnih zemljišč, ki se širi ali spreminja z </w:t>
      </w:r>
      <w:r w:rsidRPr="008B7464">
        <w:rPr>
          <w:rFonts w:cs="Arial"/>
          <w:szCs w:val="20"/>
          <w:lang w:val="sl-SI" w:eastAsia="sl-SI"/>
        </w:rPr>
        <w:t>lokacijsko preveritvijo po ZORZFS</w:t>
      </w:r>
      <w:r w:rsidR="006F303D" w:rsidRPr="008B7464">
        <w:rPr>
          <w:rFonts w:cs="Arial"/>
          <w:szCs w:val="20"/>
          <w:lang w:val="sl-SI" w:eastAsia="sl-SI"/>
        </w:rPr>
        <w:t>, kot je določeno v veljavnem občinskem izvedbenem prostorskem aktu (velikost območja, namenska raba prostora, enota urejanja prostora).</w:t>
      </w:r>
    </w:p>
    <w:p w14:paraId="706E344F" w14:textId="77777777" w:rsidR="002E6EFC" w:rsidRPr="008B7464" w:rsidRDefault="0088129B" w:rsidP="00CA1E14">
      <w:pPr>
        <w:pStyle w:val="Odstavekseznama"/>
        <w:numPr>
          <w:ilvl w:val="0"/>
          <w:numId w:val="15"/>
        </w:numPr>
        <w:spacing w:line="276" w:lineRule="auto"/>
        <w:rPr>
          <w:rFonts w:cs="Arial"/>
          <w:szCs w:val="20"/>
          <w:lang w:val="sl-SI" w:eastAsia="sl-SI"/>
        </w:rPr>
      </w:pPr>
      <w:r w:rsidRPr="008B7464">
        <w:rPr>
          <w:rFonts w:cs="Arial"/>
          <w:szCs w:val="20"/>
          <w:lang w:val="sl-SI" w:eastAsia="sl-SI"/>
        </w:rPr>
        <w:t xml:space="preserve">Navedba in prikaz </w:t>
      </w:r>
      <w:r w:rsidR="006F303D" w:rsidRPr="008B7464">
        <w:rPr>
          <w:rFonts w:cs="Arial"/>
          <w:szCs w:val="20"/>
          <w:lang w:val="sl-SI" w:eastAsia="sl-SI"/>
        </w:rPr>
        <w:t xml:space="preserve">območja objektov za odstranitev, </w:t>
      </w:r>
      <w:r w:rsidR="00D9380B" w:rsidRPr="008B7464">
        <w:rPr>
          <w:rFonts w:cs="Arial"/>
          <w:szCs w:val="20"/>
          <w:lang w:val="sl-SI" w:eastAsia="sl-SI"/>
        </w:rPr>
        <w:t xml:space="preserve">ki </w:t>
      </w:r>
      <w:r w:rsidR="006F303D" w:rsidRPr="008B7464">
        <w:rPr>
          <w:rFonts w:cs="Arial"/>
          <w:szCs w:val="20"/>
          <w:lang w:val="sl-SI" w:eastAsia="sl-SI"/>
        </w:rPr>
        <w:t>so določeni s sklepom vlade</w:t>
      </w:r>
      <w:r w:rsidRPr="008B7464">
        <w:rPr>
          <w:rFonts w:cs="Arial"/>
          <w:szCs w:val="20"/>
          <w:lang w:val="sl-SI" w:eastAsia="sl-SI"/>
        </w:rPr>
        <w:t>,</w:t>
      </w:r>
      <w:r w:rsidR="00D9380B" w:rsidRPr="008B7464">
        <w:rPr>
          <w:rFonts w:cs="Arial"/>
          <w:szCs w:val="20"/>
          <w:lang w:val="sl-SI" w:eastAsia="sl-SI"/>
        </w:rPr>
        <w:t xml:space="preserve"> in se jim spreminja izvedbena regulacija prostora</w:t>
      </w:r>
      <w:r w:rsidR="006F303D" w:rsidRPr="008B7464">
        <w:rPr>
          <w:rFonts w:cs="Arial"/>
          <w:szCs w:val="20"/>
          <w:lang w:val="sl-SI" w:eastAsia="sl-SI"/>
        </w:rPr>
        <w:t xml:space="preserve">. </w:t>
      </w:r>
    </w:p>
    <w:p w14:paraId="0149E605" w14:textId="3ABF8A3B" w:rsidR="00186C18" w:rsidRPr="008B7464" w:rsidRDefault="0088129B" w:rsidP="00CA1E14">
      <w:pPr>
        <w:pStyle w:val="Odstavekseznama"/>
        <w:numPr>
          <w:ilvl w:val="0"/>
          <w:numId w:val="15"/>
        </w:numPr>
        <w:spacing w:line="276" w:lineRule="auto"/>
        <w:rPr>
          <w:rFonts w:cs="Arial"/>
          <w:szCs w:val="20"/>
          <w:lang w:val="sl-SI" w:eastAsia="sl-SI"/>
        </w:rPr>
      </w:pPr>
      <w:r w:rsidRPr="008B7464">
        <w:rPr>
          <w:rFonts w:cs="Arial"/>
          <w:szCs w:val="20"/>
          <w:lang w:val="sl-SI" w:eastAsia="sl-SI"/>
        </w:rPr>
        <w:t xml:space="preserve">Navedba in prikaz </w:t>
      </w:r>
      <w:r w:rsidR="006F303D" w:rsidRPr="008B7464">
        <w:rPr>
          <w:rFonts w:cs="Arial"/>
          <w:szCs w:val="20"/>
          <w:lang w:val="sl-SI" w:eastAsia="sl-SI"/>
        </w:rPr>
        <w:t xml:space="preserve">območja </w:t>
      </w:r>
      <w:r w:rsidR="002E6EFC" w:rsidRPr="008B7464">
        <w:rPr>
          <w:rFonts w:cs="Arial"/>
          <w:szCs w:val="20"/>
          <w:lang w:val="sl-SI" w:eastAsia="sl-SI"/>
        </w:rPr>
        <w:t>spremembe stavbnih zemljišč (velikost območja, predvidena namenska raba prostora), in sicer:</w:t>
      </w:r>
    </w:p>
    <w:p w14:paraId="41AF98FD" w14:textId="27425B13" w:rsidR="00186C18" w:rsidRPr="008B7464" w:rsidRDefault="00186C18" w:rsidP="003A1267">
      <w:pPr>
        <w:pStyle w:val="Odstavekseznama"/>
        <w:numPr>
          <w:ilvl w:val="1"/>
          <w:numId w:val="15"/>
        </w:numPr>
        <w:spacing w:line="276" w:lineRule="auto"/>
        <w:rPr>
          <w:rFonts w:cs="Arial"/>
          <w:szCs w:val="20"/>
          <w:lang w:val="sl-SI" w:eastAsia="sl-SI"/>
        </w:rPr>
      </w:pPr>
      <w:r w:rsidRPr="008B7464">
        <w:rPr>
          <w:rFonts w:cs="Arial"/>
          <w:b/>
          <w:bCs/>
          <w:szCs w:val="20"/>
          <w:lang w:val="sl-SI" w:eastAsia="sl-SI"/>
        </w:rPr>
        <w:t>A./</w:t>
      </w:r>
      <w:r w:rsidRPr="008B7464">
        <w:rPr>
          <w:rFonts w:cs="Arial"/>
          <w:szCs w:val="20"/>
          <w:lang w:val="sl-SI" w:eastAsia="sl-SI"/>
        </w:rPr>
        <w:t xml:space="preserve"> </w:t>
      </w:r>
      <w:r w:rsidR="006F303D" w:rsidRPr="008B7464">
        <w:rPr>
          <w:rFonts w:cs="Arial"/>
          <w:szCs w:val="20"/>
          <w:lang w:val="sl-SI" w:eastAsia="sl-SI"/>
        </w:rPr>
        <w:t>spremembe</w:t>
      </w:r>
      <w:r w:rsidR="00D9380B" w:rsidRPr="008B7464">
        <w:rPr>
          <w:rFonts w:cs="Arial"/>
          <w:szCs w:val="20"/>
          <w:lang w:val="sl-SI" w:eastAsia="sl-SI"/>
        </w:rPr>
        <w:t xml:space="preserve"> </w:t>
      </w:r>
      <w:r w:rsidR="005E01F9" w:rsidRPr="008B7464">
        <w:rPr>
          <w:rFonts w:cs="Arial"/>
          <w:szCs w:val="20"/>
          <w:lang w:val="sl-SI" w:eastAsia="sl-SI"/>
        </w:rPr>
        <w:t xml:space="preserve">podrobnejše </w:t>
      </w:r>
      <w:r w:rsidRPr="008B7464">
        <w:rPr>
          <w:rFonts w:cs="Arial"/>
          <w:szCs w:val="20"/>
          <w:lang w:val="sl-SI" w:eastAsia="sl-SI"/>
        </w:rPr>
        <w:t>namenske rabe prostora</w:t>
      </w:r>
      <w:r w:rsidR="00D9380B" w:rsidRPr="008B7464">
        <w:rPr>
          <w:rFonts w:cs="Arial"/>
          <w:szCs w:val="20"/>
          <w:lang w:val="sl-SI" w:eastAsia="sl-SI"/>
        </w:rPr>
        <w:t xml:space="preserve"> in </w:t>
      </w:r>
      <w:r w:rsidRPr="008B7464">
        <w:rPr>
          <w:rFonts w:cs="Arial"/>
          <w:szCs w:val="20"/>
          <w:lang w:val="sl-SI" w:eastAsia="sl-SI"/>
        </w:rPr>
        <w:t>prostorskih izvedbenih pogojev;</w:t>
      </w:r>
      <w:r w:rsidR="00D9380B" w:rsidRPr="008B7464">
        <w:rPr>
          <w:rFonts w:cs="Arial"/>
          <w:szCs w:val="20"/>
          <w:lang w:val="sl-SI" w:eastAsia="sl-SI"/>
        </w:rPr>
        <w:t xml:space="preserve"> </w:t>
      </w:r>
    </w:p>
    <w:p w14:paraId="0A495225" w14:textId="5475CB1F" w:rsidR="00186C18" w:rsidRPr="008B7464" w:rsidRDefault="00186C18" w:rsidP="003A1267">
      <w:pPr>
        <w:pStyle w:val="Odstavekseznama"/>
        <w:numPr>
          <w:ilvl w:val="1"/>
          <w:numId w:val="15"/>
        </w:numPr>
        <w:spacing w:line="276" w:lineRule="auto"/>
        <w:rPr>
          <w:rFonts w:cs="Arial"/>
          <w:szCs w:val="20"/>
          <w:lang w:val="sl-SI" w:eastAsia="sl-SI"/>
        </w:rPr>
      </w:pPr>
      <w:r w:rsidRPr="008B7464">
        <w:rPr>
          <w:rFonts w:cs="Arial"/>
          <w:b/>
          <w:bCs/>
          <w:szCs w:val="20"/>
          <w:lang w:val="sl-SI" w:eastAsia="sl-SI"/>
        </w:rPr>
        <w:t>B./</w:t>
      </w:r>
      <w:r w:rsidRPr="008B7464">
        <w:rPr>
          <w:rFonts w:cs="Arial"/>
          <w:szCs w:val="20"/>
          <w:lang w:val="sl-SI" w:eastAsia="sl-SI"/>
        </w:rPr>
        <w:t xml:space="preserve"> </w:t>
      </w:r>
      <w:r w:rsidR="006F303D" w:rsidRPr="008B7464">
        <w:rPr>
          <w:rFonts w:cs="Arial"/>
          <w:szCs w:val="20"/>
          <w:lang w:val="sl-SI" w:eastAsia="sl-SI"/>
        </w:rPr>
        <w:t xml:space="preserve">širitve stavbnih zemljišč z </w:t>
      </w:r>
      <w:r w:rsidRPr="008B7464">
        <w:rPr>
          <w:rFonts w:cs="Arial"/>
          <w:szCs w:val="20"/>
          <w:lang w:val="sl-SI" w:eastAsia="sl-SI"/>
        </w:rPr>
        <w:t>lokacijsko preveritvijo</w:t>
      </w:r>
      <w:r w:rsidR="002E6EFC" w:rsidRPr="008B7464">
        <w:rPr>
          <w:rFonts w:cs="Arial"/>
          <w:szCs w:val="20"/>
          <w:lang w:val="sl-SI" w:eastAsia="sl-SI"/>
        </w:rPr>
        <w:t>.</w:t>
      </w:r>
    </w:p>
    <w:p w14:paraId="47AF7F37" w14:textId="77777777" w:rsidR="006F303D" w:rsidRPr="008B7464" w:rsidRDefault="006F303D" w:rsidP="008B7464">
      <w:pPr>
        <w:spacing w:line="276" w:lineRule="auto"/>
        <w:rPr>
          <w:rFonts w:cs="Arial"/>
          <w:szCs w:val="20"/>
          <w:lang w:val="sl-SI" w:eastAsia="sl-SI"/>
        </w:rPr>
      </w:pPr>
    </w:p>
    <w:p w14:paraId="646B086D" w14:textId="4BD7C3B2" w:rsidR="00D9380B" w:rsidRPr="00CA1E14" w:rsidRDefault="00D9380B" w:rsidP="00CA1E14">
      <w:pPr>
        <w:pStyle w:val="Odstavekseznama"/>
        <w:numPr>
          <w:ilvl w:val="0"/>
          <w:numId w:val="13"/>
        </w:numPr>
        <w:spacing w:line="276" w:lineRule="auto"/>
        <w:rPr>
          <w:rFonts w:cs="Arial"/>
          <w:b/>
          <w:bCs/>
          <w:szCs w:val="20"/>
          <w:lang w:val="sl-SI" w:eastAsia="sl-SI"/>
        </w:rPr>
      </w:pPr>
      <w:r w:rsidRPr="00CA1E14">
        <w:rPr>
          <w:rFonts w:cs="Arial"/>
          <w:b/>
          <w:bCs/>
          <w:szCs w:val="20"/>
          <w:lang w:val="sl-SI" w:eastAsia="sl-SI"/>
        </w:rPr>
        <w:t>Ogroženost območja</w:t>
      </w:r>
      <w:r w:rsidR="00585D65" w:rsidRPr="00CA1E14">
        <w:rPr>
          <w:rFonts w:cs="Arial"/>
          <w:b/>
          <w:bCs/>
          <w:szCs w:val="20"/>
          <w:lang w:val="sl-SI" w:eastAsia="sl-SI"/>
        </w:rPr>
        <w:t>:</w:t>
      </w:r>
    </w:p>
    <w:p w14:paraId="792F376E" w14:textId="77777777" w:rsidR="00D9380B" w:rsidRPr="008B7464" w:rsidRDefault="00D9380B" w:rsidP="008B7464">
      <w:pPr>
        <w:spacing w:line="276" w:lineRule="auto"/>
        <w:jc w:val="both"/>
        <w:rPr>
          <w:rFonts w:cs="Arial"/>
          <w:szCs w:val="20"/>
          <w:lang w:val="sl-SI" w:eastAsia="sl-SI"/>
        </w:rPr>
      </w:pPr>
      <w:r w:rsidRPr="008B7464">
        <w:rPr>
          <w:rFonts w:cs="Arial"/>
          <w:szCs w:val="20"/>
          <w:lang w:val="sl-SI" w:eastAsia="sl-SI"/>
        </w:rPr>
        <w:t>V skladu z drugim odstavkom 88. člena ZORZFS se nadomestitvenih objektov ne sme načrtovati na območjih, ogroženih zaradi zemeljskih ali hribinskih plazov, erozije ali zaradi poplav, ne glede na stopnjo ogroženosti.</w:t>
      </w:r>
    </w:p>
    <w:p w14:paraId="52713304" w14:textId="005D175E" w:rsidR="00D9380B" w:rsidRPr="008B7464" w:rsidRDefault="0088129B" w:rsidP="00CA1E14">
      <w:pPr>
        <w:pStyle w:val="Odstavekseznama"/>
        <w:numPr>
          <w:ilvl w:val="0"/>
          <w:numId w:val="16"/>
        </w:numPr>
        <w:spacing w:line="276" w:lineRule="auto"/>
        <w:rPr>
          <w:rFonts w:cs="Arial"/>
          <w:szCs w:val="20"/>
          <w:lang w:val="sl-SI" w:eastAsia="sl-SI"/>
        </w:rPr>
      </w:pPr>
      <w:r w:rsidRPr="008B7464">
        <w:rPr>
          <w:rFonts w:cs="Arial"/>
          <w:szCs w:val="20"/>
          <w:lang w:val="sl-SI" w:eastAsia="sl-SI"/>
        </w:rPr>
        <w:t xml:space="preserve">Navedba </w:t>
      </w:r>
      <w:r w:rsidR="00D9380B" w:rsidRPr="008B7464">
        <w:rPr>
          <w:rFonts w:cs="Arial"/>
          <w:szCs w:val="20"/>
          <w:lang w:val="sl-SI" w:eastAsia="sl-SI"/>
        </w:rPr>
        <w:t xml:space="preserve">in </w:t>
      </w:r>
      <w:r w:rsidRPr="008B7464">
        <w:rPr>
          <w:rFonts w:cs="Arial"/>
          <w:szCs w:val="20"/>
          <w:lang w:val="sl-SI" w:eastAsia="sl-SI"/>
        </w:rPr>
        <w:t xml:space="preserve">priloga </w:t>
      </w:r>
      <w:r w:rsidR="00D9380B" w:rsidRPr="008B7464">
        <w:rPr>
          <w:rFonts w:cs="Arial"/>
          <w:szCs w:val="20"/>
          <w:lang w:val="sl-SI" w:eastAsia="sl-SI"/>
        </w:rPr>
        <w:t>mnenje DRSV glede ogroženosti po 88. členu ZORZFS.</w:t>
      </w:r>
    </w:p>
    <w:p w14:paraId="71400BAB" w14:textId="77777777" w:rsidR="00D9380B" w:rsidRPr="008B7464" w:rsidRDefault="00D9380B" w:rsidP="008B7464">
      <w:pPr>
        <w:spacing w:line="276" w:lineRule="auto"/>
        <w:rPr>
          <w:rFonts w:cs="Arial"/>
          <w:b/>
          <w:bCs/>
          <w:szCs w:val="20"/>
          <w:lang w:val="sl-SI" w:eastAsia="sl-SI"/>
        </w:rPr>
      </w:pPr>
    </w:p>
    <w:p w14:paraId="32B044F0" w14:textId="03F296E3" w:rsidR="006F303D" w:rsidRPr="00CA1E14" w:rsidRDefault="006F303D" w:rsidP="00CA1E14">
      <w:pPr>
        <w:pStyle w:val="Odstavekseznama"/>
        <w:numPr>
          <w:ilvl w:val="0"/>
          <w:numId w:val="13"/>
        </w:numPr>
        <w:spacing w:line="276" w:lineRule="auto"/>
        <w:rPr>
          <w:rFonts w:cs="Arial"/>
          <w:b/>
          <w:bCs/>
          <w:szCs w:val="20"/>
          <w:lang w:val="sl-SI" w:eastAsia="sl-SI"/>
        </w:rPr>
      </w:pPr>
      <w:r w:rsidRPr="00CA1E14">
        <w:rPr>
          <w:rFonts w:cs="Arial"/>
          <w:b/>
          <w:bCs/>
          <w:szCs w:val="20"/>
          <w:lang w:val="sl-SI" w:eastAsia="sl-SI"/>
        </w:rPr>
        <w:t>Opredelitev do izpolnjevanje pogojev iz ZORZFS</w:t>
      </w:r>
      <w:r w:rsidR="00585D65" w:rsidRPr="00CA1E14">
        <w:rPr>
          <w:rFonts w:cs="Arial"/>
          <w:b/>
          <w:bCs/>
          <w:szCs w:val="20"/>
          <w:lang w:val="sl-SI" w:eastAsia="sl-SI"/>
        </w:rPr>
        <w:t>:</w:t>
      </w:r>
    </w:p>
    <w:p w14:paraId="2F516A81" w14:textId="170C58D2" w:rsidR="006F303D" w:rsidRPr="008B7464" w:rsidRDefault="0088129B" w:rsidP="008B7464">
      <w:pPr>
        <w:spacing w:line="276" w:lineRule="auto"/>
        <w:jc w:val="both"/>
        <w:rPr>
          <w:rFonts w:cs="Arial"/>
          <w:szCs w:val="20"/>
          <w:lang w:val="sl-SI" w:eastAsia="sl-SI"/>
        </w:rPr>
      </w:pPr>
      <w:r w:rsidRPr="008B7464">
        <w:rPr>
          <w:rFonts w:cs="Arial"/>
          <w:szCs w:val="20"/>
          <w:lang w:val="sl-SI" w:eastAsia="sl-SI"/>
        </w:rPr>
        <w:t xml:space="preserve">Utemeljitev upoštevanja pogojev </w:t>
      </w:r>
      <w:r w:rsidR="006F303D" w:rsidRPr="008B7464">
        <w:rPr>
          <w:rFonts w:cs="Arial"/>
          <w:szCs w:val="20"/>
          <w:lang w:val="sl-SI" w:eastAsia="sl-SI"/>
        </w:rPr>
        <w:t xml:space="preserve">iz drugega odstavka 12. člena ZORZFS za spremembo namenske rabe prostora in prostorskih izvedbenih pogojev </w:t>
      </w:r>
      <w:r w:rsidR="00585D65" w:rsidRPr="008B7464">
        <w:rPr>
          <w:rFonts w:cs="Arial"/>
          <w:szCs w:val="20"/>
          <w:lang w:val="sl-SI" w:eastAsia="sl-SI"/>
        </w:rPr>
        <w:t>oz</w:t>
      </w:r>
      <w:r w:rsidR="00585D65">
        <w:rPr>
          <w:rFonts w:cs="Arial"/>
          <w:szCs w:val="20"/>
          <w:lang w:val="sl-SI" w:eastAsia="sl-SI"/>
        </w:rPr>
        <w:t>.</w:t>
      </w:r>
      <w:r w:rsidR="00585D65" w:rsidRPr="008B7464">
        <w:rPr>
          <w:rFonts w:cs="Arial"/>
          <w:szCs w:val="20"/>
          <w:lang w:val="sl-SI" w:eastAsia="sl-SI"/>
        </w:rPr>
        <w:t xml:space="preserve"> </w:t>
      </w:r>
      <w:r w:rsidRPr="008B7464">
        <w:rPr>
          <w:rFonts w:cs="Arial"/>
          <w:szCs w:val="20"/>
          <w:lang w:val="sl-SI" w:eastAsia="sl-SI"/>
        </w:rPr>
        <w:t xml:space="preserve">za širitev stavbnega zemljišča </w:t>
      </w:r>
      <w:r w:rsidR="006F303D" w:rsidRPr="008B7464">
        <w:rPr>
          <w:rFonts w:cs="Arial"/>
          <w:szCs w:val="20"/>
          <w:lang w:val="sl-SI" w:eastAsia="sl-SI"/>
        </w:rPr>
        <w:t>(sprememba stavbnih zemljišč), in sicer:</w:t>
      </w:r>
    </w:p>
    <w:p w14:paraId="616F9CFF" w14:textId="77777777" w:rsidR="006F303D" w:rsidRDefault="006F303D" w:rsidP="008B7464">
      <w:pPr>
        <w:spacing w:line="276" w:lineRule="auto"/>
        <w:ind w:right="-150"/>
        <w:rPr>
          <w:rFonts w:eastAsia="+mn-ea" w:cs="Arial"/>
          <w:color w:val="000000"/>
          <w:kern w:val="24"/>
          <w:szCs w:val="20"/>
          <w:u w:val="single"/>
          <w:lang w:val="sl-SI" w:eastAsia="sl-SI"/>
        </w:rPr>
      </w:pPr>
    </w:p>
    <w:p w14:paraId="3C32030D" w14:textId="6201F229" w:rsidR="00FF2376" w:rsidRPr="008B7464" w:rsidRDefault="00FF2376" w:rsidP="008B7464">
      <w:pPr>
        <w:spacing w:line="276" w:lineRule="auto"/>
        <w:ind w:right="-150"/>
        <w:rPr>
          <w:rFonts w:eastAsia="+mn-ea" w:cs="Arial"/>
          <w:color w:val="000000"/>
          <w:kern w:val="24"/>
          <w:szCs w:val="20"/>
          <w:u w:val="single"/>
          <w:lang w:val="sl-SI" w:eastAsia="sl-SI"/>
        </w:rPr>
      </w:pPr>
      <w:r>
        <w:rPr>
          <w:rFonts w:eastAsia="+mn-ea" w:cs="Arial"/>
          <w:color w:val="000000"/>
          <w:kern w:val="24"/>
          <w:szCs w:val="20"/>
          <w:u w:val="single"/>
          <w:lang w:val="sl-SI" w:eastAsia="sl-SI"/>
        </w:rPr>
        <w:t>Sprememba stavbnih zemljišč</w:t>
      </w:r>
    </w:p>
    <w:p w14:paraId="65FB571A" w14:textId="7C4B685B" w:rsidR="00D9380B" w:rsidRPr="00FF2376" w:rsidRDefault="00880873" w:rsidP="008B7464">
      <w:pPr>
        <w:spacing w:line="276" w:lineRule="auto"/>
        <w:ind w:right="-150"/>
        <w:rPr>
          <w:rFonts w:eastAsia="+mn-ea" w:cs="Arial"/>
          <w:color w:val="000000"/>
          <w:kern w:val="24"/>
          <w:szCs w:val="20"/>
          <w:lang w:val="sl-SI" w:eastAsia="sl-SI"/>
        </w:rPr>
      </w:pPr>
      <w:r w:rsidRPr="00FF2376">
        <w:rPr>
          <w:rFonts w:eastAsia="+mn-ea" w:cs="Arial"/>
          <w:b/>
          <w:bCs/>
          <w:color w:val="000000"/>
          <w:kern w:val="24"/>
          <w:szCs w:val="20"/>
          <w:lang w:val="sl-SI" w:eastAsia="sl-SI"/>
        </w:rPr>
        <w:t>A./</w:t>
      </w:r>
      <w:r w:rsidRPr="00FF2376">
        <w:rPr>
          <w:rFonts w:eastAsia="+mn-ea" w:cs="Arial"/>
          <w:color w:val="000000"/>
          <w:kern w:val="24"/>
          <w:szCs w:val="20"/>
          <w:lang w:val="sl-SI" w:eastAsia="sl-SI"/>
        </w:rPr>
        <w:t xml:space="preserve"> </w:t>
      </w:r>
      <w:r w:rsidR="00D9380B" w:rsidRPr="00FF2376">
        <w:rPr>
          <w:rFonts w:eastAsia="+mn-ea" w:cs="Arial"/>
          <w:color w:val="000000"/>
          <w:kern w:val="24"/>
          <w:szCs w:val="20"/>
          <w:lang w:val="sl-SI" w:eastAsia="sl-SI"/>
        </w:rPr>
        <w:t>Sprememba podrobnejše namenske rabe prostora stavbnih zemljišč</w:t>
      </w:r>
      <w:r w:rsidR="0088129B" w:rsidRPr="00FF2376">
        <w:rPr>
          <w:rFonts w:eastAsia="+mn-ea" w:cs="Arial"/>
          <w:color w:val="000000"/>
          <w:kern w:val="24"/>
          <w:szCs w:val="20"/>
          <w:lang w:val="sl-SI" w:eastAsia="sl-SI"/>
        </w:rPr>
        <w:t xml:space="preserve"> in prostorsko izvedbenih pogojev</w:t>
      </w:r>
      <w:r w:rsidR="00D9380B" w:rsidRPr="00FF2376">
        <w:rPr>
          <w:rFonts w:eastAsia="+mn-ea" w:cs="Arial"/>
          <w:color w:val="000000"/>
          <w:kern w:val="24"/>
          <w:szCs w:val="20"/>
          <w:lang w:val="sl-SI" w:eastAsia="sl-SI"/>
        </w:rPr>
        <w:t>:</w:t>
      </w:r>
    </w:p>
    <w:p w14:paraId="5D9039BF" w14:textId="69CE8A72" w:rsidR="0088129B" w:rsidRPr="008B7464" w:rsidRDefault="0088129B" w:rsidP="00CA1E14">
      <w:pPr>
        <w:numPr>
          <w:ilvl w:val="0"/>
          <w:numId w:val="17"/>
        </w:numPr>
        <w:spacing w:line="276" w:lineRule="auto"/>
        <w:ind w:right="-150"/>
        <w:rPr>
          <w:rFonts w:eastAsia="+mn-ea" w:cs="Arial"/>
          <w:color w:val="000000"/>
          <w:kern w:val="24"/>
          <w:szCs w:val="20"/>
          <w:lang w:val="sl-SI" w:eastAsia="sl-SI"/>
        </w:rPr>
      </w:pPr>
      <w:r w:rsidRPr="008B7464">
        <w:rPr>
          <w:rFonts w:eastAsia="+mn-ea" w:cs="Arial"/>
          <w:color w:val="000000"/>
          <w:kern w:val="24"/>
          <w:szCs w:val="20"/>
          <w:lang w:val="sl-SI" w:eastAsia="sl-SI"/>
        </w:rPr>
        <w:t>veljaven OPN,</w:t>
      </w:r>
    </w:p>
    <w:p w14:paraId="76497914" w14:textId="44116FC8" w:rsidR="00D9380B" w:rsidRPr="008B7464" w:rsidRDefault="00D9380B" w:rsidP="00CA1E14">
      <w:pPr>
        <w:numPr>
          <w:ilvl w:val="0"/>
          <w:numId w:val="17"/>
        </w:numPr>
        <w:spacing w:line="276" w:lineRule="auto"/>
        <w:ind w:right="-150"/>
        <w:rPr>
          <w:rFonts w:eastAsia="+mn-ea" w:cs="Arial"/>
          <w:color w:val="000000"/>
          <w:kern w:val="24"/>
          <w:szCs w:val="20"/>
          <w:lang w:val="sl-SI" w:eastAsia="sl-SI"/>
        </w:rPr>
      </w:pPr>
      <w:r w:rsidRPr="008B7464">
        <w:rPr>
          <w:rFonts w:eastAsia="+mn-ea" w:cs="Arial"/>
          <w:color w:val="000000"/>
          <w:kern w:val="24"/>
          <w:szCs w:val="20"/>
          <w:lang w:val="sl-SI" w:eastAsia="sl-SI"/>
        </w:rPr>
        <w:t>lahko obsega največ 3</w:t>
      </w:r>
      <w:r w:rsidR="004D630D">
        <w:rPr>
          <w:rFonts w:eastAsia="+mn-ea" w:cs="Arial"/>
          <w:color w:val="000000"/>
          <w:kern w:val="24"/>
          <w:szCs w:val="20"/>
          <w:lang w:val="sl-SI" w:eastAsia="sl-SI"/>
        </w:rPr>
        <w:t>.</w:t>
      </w:r>
      <w:r w:rsidRPr="008B7464">
        <w:rPr>
          <w:rFonts w:eastAsia="+mn-ea" w:cs="Arial"/>
          <w:color w:val="000000"/>
          <w:kern w:val="24"/>
          <w:szCs w:val="20"/>
          <w:lang w:val="sl-SI" w:eastAsia="sl-SI"/>
        </w:rPr>
        <w:t>000 m</w:t>
      </w:r>
      <w:r w:rsidRPr="008B7464">
        <w:rPr>
          <w:rFonts w:eastAsia="+mn-ea" w:cs="Arial"/>
          <w:color w:val="000000"/>
          <w:kern w:val="24"/>
          <w:szCs w:val="20"/>
          <w:vertAlign w:val="superscript"/>
          <w:lang w:val="sl-SI" w:eastAsia="sl-SI"/>
        </w:rPr>
        <w:t>2</w:t>
      </w:r>
      <w:r w:rsidR="002E6EFC" w:rsidRPr="008B7464">
        <w:rPr>
          <w:rFonts w:eastAsia="+mn-ea" w:cs="Arial"/>
          <w:color w:val="000000"/>
          <w:kern w:val="24"/>
          <w:szCs w:val="20"/>
          <w:lang w:val="sl-SI" w:eastAsia="sl-SI"/>
        </w:rPr>
        <w:t xml:space="preserve"> obstoječih stavbnih zemljišč,</w:t>
      </w:r>
      <w:r w:rsidRPr="008B7464">
        <w:rPr>
          <w:rFonts w:eastAsia="+mn-ea" w:cs="Arial"/>
          <w:color w:val="000000"/>
          <w:kern w:val="24"/>
          <w:szCs w:val="20"/>
          <w:lang w:val="sl-SI" w:eastAsia="sl-SI"/>
        </w:rPr>
        <w:t xml:space="preserve"> ne glede na število </w:t>
      </w:r>
      <w:r w:rsidR="004C1366" w:rsidRPr="008B7464">
        <w:rPr>
          <w:rFonts w:eastAsia="+mn-ea" w:cs="Arial"/>
          <w:color w:val="000000"/>
          <w:kern w:val="24"/>
          <w:szCs w:val="20"/>
          <w:lang w:val="sl-SI" w:eastAsia="sl-SI"/>
        </w:rPr>
        <w:t xml:space="preserve">izvedenih </w:t>
      </w:r>
      <w:r w:rsidRPr="008B7464">
        <w:rPr>
          <w:rFonts w:eastAsia="+mn-ea" w:cs="Arial"/>
          <w:color w:val="000000"/>
          <w:kern w:val="24"/>
          <w:szCs w:val="20"/>
          <w:lang w:val="sl-SI" w:eastAsia="sl-SI"/>
        </w:rPr>
        <w:t>lokacijskih preveritev,</w:t>
      </w:r>
    </w:p>
    <w:p w14:paraId="7BB6DF09" w14:textId="2F58CB21" w:rsidR="00D9380B" w:rsidRPr="008B7464" w:rsidRDefault="00D9380B" w:rsidP="00CA1E14">
      <w:pPr>
        <w:numPr>
          <w:ilvl w:val="0"/>
          <w:numId w:val="17"/>
        </w:numPr>
        <w:spacing w:line="276" w:lineRule="auto"/>
        <w:ind w:right="-150"/>
        <w:rPr>
          <w:rFonts w:eastAsia="+mn-ea" w:cs="Arial"/>
          <w:color w:val="000000"/>
          <w:kern w:val="24"/>
          <w:szCs w:val="20"/>
          <w:lang w:val="sl-SI" w:eastAsia="sl-SI"/>
        </w:rPr>
      </w:pPr>
      <w:r w:rsidRPr="008B7464">
        <w:rPr>
          <w:rFonts w:eastAsia="+mn-ea" w:cs="Arial"/>
          <w:color w:val="000000"/>
          <w:kern w:val="24"/>
          <w:szCs w:val="20"/>
          <w:lang w:val="sl-SI" w:eastAsia="sl-SI"/>
        </w:rPr>
        <w:t xml:space="preserve">upošteva pravila iz 309. člena ZUreP-3 (glej </w:t>
      </w:r>
      <w:r w:rsidR="00141F7B">
        <w:rPr>
          <w:rFonts w:eastAsia="+mn-ea" w:cs="Arial"/>
          <w:color w:val="000000"/>
          <w:kern w:val="24"/>
          <w:szCs w:val="20"/>
          <w:lang w:val="sl-SI" w:eastAsia="sl-SI"/>
        </w:rPr>
        <w:t xml:space="preserve">* </w:t>
      </w:r>
      <w:r w:rsidR="00585D65">
        <w:rPr>
          <w:rFonts w:eastAsia="+mn-ea" w:cs="Arial"/>
          <w:color w:val="000000"/>
          <w:kern w:val="24"/>
          <w:szCs w:val="20"/>
          <w:lang w:val="sl-SI" w:eastAsia="sl-SI"/>
        </w:rPr>
        <w:t xml:space="preserve">3. </w:t>
      </w:r>
      <w:r w:rsidRPr="008B7464">
        <w:rPr>
          <w:rFonts w:eastAsia="+mn-ea" w:cs="Arial"/>
          <w:color w:val="000000"/>
          <w:kern w:val="24"/>
          <w:szCs w:val="20"/>
          <w:lang w:val="sl-SI" w:eastAsia="sl-SI"/>
        </w:rPr>
        <w:t>poglavje</w:t>
      </w:r>
      <w:r w:rsidR="00585D65">
        <w:rPr>
          <w:rFonts w:eastAsia="+mn-ea" w:cs="Arial"/>
          <w:color w:val="000000"/>
          <w:kern w:val="24"/>
          <w:szCs w:val="20"/>
          <w:lang w:val="sl-SI" w:eastAsia="sl-SI"/>
        </w:rPr>
        <w:t xml:space="preserve"> navodil</w:t>
      </w:r>
      <w:r w:rsidRPr="008B7464">
        <w:rPr>
          <w:rFonts w:eastAsia="+mn-ea" w:cs="Arial"/>
          <w:color w:val="000000"/>
          <w:kern w:val="24"/>
          <w:szCs w:val="20"/>
          <w:lang w:val="sl-SI" w:eastAsia="sl-SI"/>
        </w:rPr>
        <w:t>).</w:t>
      </w:r>
    </w:p>
    <w:p w14:paraId="7ECD8858" w14:textId="77777777" w:rsidR="00D9380B" w:rsidRPr="008B7464" w:rsidRDefault="00D9380B" w:rsidP="008B7464">
      <w:pPr>
        <w:spacing w:line="276" w:lineRule="auto"/>
        <w:ind w:right="-150"/>
        <w:rPr>
          <w:rFonts w:eastAsia="+mn-ea" w:cs="Arial"/>
          <w:color w:val="000000"/>
          <w:kern w:val="24"/>
          <w:szCs w:val="20"/>
          <w:lang w:val="sl-SI" w:eastAsia="sl-SI"/>
        </w:rPr>
      </w:pPr>
    </w:p>
    <w:p w14:paraId="11E6BD14" w14:textId="62B16791" w:rsidR="006F303D" w:rsidRPr="00FF2376" w:rsidRDefault="00880873" w:rsidP="008B7464">
      <w:pPr>
        <w:spacing w:line="276" w:lineRule="auto"/>
        <w:ind w:right="-150"/>
        <w:rPr>
          <w:rFonts w:eastAsia="+mn-ea" w:cs="Arial"/>
          <w:color w:val="000000"/>
          <w:kern w:val="24"/>
          <w:szCs w:val="20"/>
          <w:lang w:val="sl-SI" w:eastAsia="sl-SI"/>
        </w:rPr>
      </w:pPr>
      <w:r w:rsidRPr="00FF2376">
        <w:rPr>
          <w:rFonts w:eastAsia="+mn-ea" w:cs="Arial"/>
          <w:b/>
          <w:bCs/>
          <w:color w:val="000000"/>
          <w:kern w:val="24"/>
          <w:szCs w:val="20"/>
          <w:lang w:val="sl-SI" w:eastAsia="sl-SI"/>
        </w:rPr>
        <w:t>B./</w:t>
      </w:r>
      <w:r w:rsidRPr="00FF2376">
        <w:rPr>
          <w:rFonts w:eastAsia="+mn-ea" w:cs="Arial"/>
          <w:color w:val="000000"/>
          <w:kern w:val="24"/>
          <w:szCs w:val="20"/>
          <w:lang w:val="sl-SI" w:eastAsia="sl-SI"/>
        </w:rPr>
        <w:t xml:space="preserve"> </w:t>
      </w:r>
      <w:r w:rsidR="006F303D" w:rsidRPr="00FF2376">
        <w:rPr>
          <w:rFonts w:eastAsia="+mn-ea" w:cs="Arial"/>
          <w:color w:val="000000"/>
          <w:kern w:val="24"/>
          <w:szCs w:val="20"/>
          <w:lang w:val="sl-SI" w:eastAsia="sl-SI"/>
        </w:rPr>
        <w:t>Širitev stavbnih zemljišč:</w:t>
      </w:r>
    </w:p>
    <w:p w14:paraId="5BF064F5" w14:textId="5AA2708B" w:rsidR="006F303D" w:rsidRPr="008B7464" w:rsidRDefault="006F303D" w:rsidP="00CA1E14">
      <w:pPr>
        <w:numPr>
          <w:ilvl w:val="0"/>
          <w:numId w:val="18"/>
        </w:numPr>
        <w:spacing w:line="276" w:lineRule="auto"/>
        <w:ind w:right="-150"/>
        <w:jc w:val="both"/>
        <w:rPr>
          <w:rFonts w:eastAsia="+mn-ea" w:cs="Arial"/>
          <w:color w:val="000000"/>
          <w:kern w:val="24"/>
          <w:szCs w:val="20"/>
          <w:lang w:val="sl-SI" w:eastAsia="sl-SI"/>
        </w:rPr>
      </w:pPr>
      <w:r w:rsidRPr="008B7464">
        <w:rPr>
          <w:rFonts w:eastAsia="+mn-ea" w:cs="Arial"/>
          <w:color w:val="000000"/>
          <w:kern w:val="24"/>
          <w:szCs w:val="20"/>
          <w:lang w:val="sl-SI" w:eastAsia="sl-SI"/>
        </w:rPr>
        <w:t>lahko obsega največ 3</w:t>
      </w:r>
      <w:r w:rsidR="004D630D">
        <w:rPr>
          <w:rFonts w:eastAsia="+mn-ea" w:cs="Arial"/>
          <w:color w:val="000000"/>
          <w:kern w:val="24"/>
          <w:szCs w:val="20"/>
          <w:lang w:val="sl-SI" w:eastAsia="sl-SI"/>
        </w:rPr>
        <w:t>.</w:t>
      </w:r>
      <w:r w:rsidRPr="008B7464">
        <w:rPr>
          <w:rFonts w:eastAsia="+mn-ea" w:cs="Arial"/>
          <w:color w:val="000000"/>
          <w:kern w:val="24"/>
          <w:szCs w:val="20"/>
          <w:lang w:val="sl-SI" w:eastAsia="sl-SI"/>
        </w:rPr>
        <w:t>000 m</w:t>
      </w:r>
      <w:r w:rsidRPr="003E09C6">
        <w:rPr>
          <w:rFonts w:eastAsia="+mn-ea" w:cs="Arial"/>
          <w:color w:val="000000"/>
          <w:kern w:val="24"/>
          <w:szCs w:val="20"/>
          <w:vertAlign w:val="superscript"/>
          <w:lang w:val="sl-SI" w:eastAsia="sl-SI"/>
        </w:rPr>
        <w:t>2</w:t>
      </w:r>
      <w:r w:rsidRPr="008B7464">
        <w:rPr>
          <w:rFonts w:eastAsia="+mn-ea" w:cs="Arial"/>
          <w:color w:val="000000"/>
          <w:kern w:val="24"/>
          <w:szCs w:val="20"/>
          <w:lang w:val="sl-SI" w:eastAsia="sl-SI"/>
        </w:rPr>
        <w:t xml:space="preserve"> </w:t>
      </w:r>
      <w:r w:rsidR="00186C18" w:rsidRPr="008B7464">
        <w:rPr>
          <w:rFonts w:eastAsia="+mn-ea" w:cs="Arial"/>
          <w:color w:val="000000"/>
          <w:kern w:val="24"/>
          <w:szCs w:val="20"/>
          <w:lang w:val="sl-SI" w:eastAsia="sl-SI"/>
        </w:rPr>
        <w:t>in</w:t>
      </w:r>
      <w:r w:rsidR="0088129B" w:rsidRPr="008B7464">
        <w:rPr>
          <w:rFonts w:eastAsia="+mn-ea" w:cs="Arial"/>
          <w:color w:val="000000"/>
          <w:kern w:val="24"/>
          <w:szCs w:val="20"/>
          <w:lang w:val="sl-SI" w:eastAsia="sl-SI"/>
        </w:rPr>
        <w:t xml:space="preserve"> </w:t>
      </w:r>
      <w:r w:rsidR="00186C18" w:rsidRPr="008B7464">
        <w:rPr>
          <w:rFonts w:eastAsia="+mn-ea" w:cs="Arial"/>
          <w:color w:val="000000"/>
          <w:kern w:val="24"/>
          <w:szCs w:val="20"/>
          <w:lang w:val="sl-SI" w:eastAsia="sl-SI"/>
        </w:rPr>
        <w:t xml:space="preserve">sme presegati </w:t>
      </w:r>
      <w:r w:rsidRPr="008B7464">
        <w:rPr>
          <w:rFonts w:eastAsia="+mn-ea" w:cs="Arial"/>
          <w:color w:val="000000"/>
          <w:kern w:val="24"/>
          <w:szCs w:val="20"/>
          <w:lang w:val="sl-SI" w:eastAsia="sl-SI"/>
        </w:rPr>
        <w:t>80</w:t>
      </w:r>
      <w:r w:rsidR="00585D65">
        <w:rPr>
          <w:rFonts w:eastAsia="+mn-ea" w:cs="Arial"/>
          <w:color w:val="000000"/>
          <w:kern w:val="24"/>
          <w:szCs w:val="20"/>
          <w:lang w:val="sl-SI" w:eastAsia="sl-SI"/>
        </w:rPr>
        <w:t> </w:t>
      </w:r>
      <w:r w:rsidRPr="008B7464">
        <w:rPr>
          <w:rFonts w:eastAsia="+mn-ea" w:cs="Arial"/>
          <w:color w:val="000000"/>
          <w:kern w:val="24"/>
          <w:szCs w:val="20"/>
          <w:lang w:val="sl-SI" w:eastAsia="sl-SI"/>
        </w:rPr>
        <w:t xml:space="preserve">% </w:t>
      </w:r>
      <w:r w:rsidR="00186C18" w:rsidRPr="008B7464">
        <w:rPr>
          <w:rFonts w:eastAsia="+mn-ea" w:cs="Arial"/>
          <w:color w:val="000000"/>
          <w:kern w:val="24"/>
          <w:szCs w:val="20"/>
          <w:lang w:val="sl-SI" w:eastAsia="sl-SI"/>
        </w:rPr>
        <w:t xml:space="preserve">velikosti </w:t>
      </w:r>
      <w:r w:rsidRPr="008B7464">
        <w:rPr>
          <w:rFonts w:eastAsia="+mn-ea" w:cs="Arial"/>
          <w:color w:val="000000"/>
          <w:kern w:val="24"/>
          <w:szCs w:val="20"/>
          <w:lang w:val="sl-SI" w:eastAsia="sl-SI"/>
        </w:rPr>
        <w:t xml:space="preserve">območja obstoječih stavbnih zemljišč, ne glede na število </w:t>
      </w:r>
      <w:r w:rsidR="004C1366" w:rsidRPr="008B7464">
        <w:rPr>
          <w:rFonts w:eastAsia="+mn-ea" w:cs="Arial"/>
          <w:color w:val="000000"/>
          <w:kern w:val="24"/>
          <w:szCs w:val="20"/>
          <w:lang w:val="sl-SI" w:eastAsia="sl-SI"/>
        </w:rPr>
        <w:t xml:space="preserve">izvedenih </w:t>
      </w:r>
      <w:r w:rsidRPr="008B7464">
        <w:rPr>
          <w:rFonts w:eastAsia="+mn-ea" w:cs="Arial"/>
          <w:color w:val="000000"/>
          <w:kern w:val="24"/>
          <w:szCs w:val="20"/>
          <w:lang w:val="sl-SI" w:eastAsia="sl-SI"/>
        </w:rPr>
        <w:t>lokacijskih preveritev,</w:t>
      </w:r>
    </w:p>
    <w:p w14:paraId="305DE9CA" w14:textId="6AE6203B" w:rsidR="006F303D" w:rsidRPr="008B7464" w:rsidRDefault="006F303D" w:rsidP="00CA1E14">
      <w:pPr>
        <w:numPr>
          <w:ilvl w:val="0"/>
          <w:numId w:val="18"/>
        </w:numPr>
        <w:spacing w:line="276" w:lineRule="auto"/>
        <w:ind w:right="-150"/>
        <w:jc w:val="both"/>
        <w:rPr>
          <w:rFonts w:eastAsia="+mn-ea" w:cs="Arial"/>
          <w:color w:val="000000"/>
          <w:kern w:val="24"/>
          <w:szCs w:val="20"/>
          <w:lang w:val="sl-SI" w:eastAsia="sl-SI"/>
        </w:rPr>
      </w:pPr>
      <w:r w:rsidRPr="008B7464">
        <w:rPr>
          <w:rFonts w:eastAsia="+mn-ea" w:cs="Arial"/>
          <w:color w:val="000000"/>
          <w:kern w:val="24"/>
          <w:szCs w:val="20"/>
          <w:lang w:val="sl-SI" w:eastAsia="sl-SI"/>
        </w:rPr>
        <w:t xml:space="preserve">mora biti neposredno fizično povezana z območjem stavbnih zemljišč in </w:t>
      </w:r>
      <w:r w:rsidR="00A876B8">
        <w:rPr>
          <w:rFonts w:eastAsia="+mn-ea" w:cs="Arial"/>
          <w:color w:val="000000"/>
          <w:kern w:val="24"/>
          <w:szCs w:val="20"/>
          <w:lang w:val="sl-SI" w:eastAsia="sl-SI"/>
        </w:rPr>
        <w:t>predstavlja</w:t>
      </w:r>
      <w:r w:rsidRPr="008B7464">
        <w:rPr>
          <w:rFonts w:eastAsia="+mn-ea" w:cs="Arial"/>
          <w:color w:val="000000"/>
          <w:kern w:val="24"/>
          <w:szCs w:val="20"/>
          <w:lang w:val="sl-SI" w:eastAsia="sl-SI"/>
        </w:rPr>
        <w:t xml:space="preserve"> funkcionalno zaokrožitev obstoječe pozidave,</w:t>
      </w:r>
    </w:p>
    <w:p w14:paraId="1DDEBB9C" w14:textId="5AD6C08C" w:rsidR="006F303D" w:rsidRPr="008B7464" w:rsidRDefault="006F303D" w:rsidP="00CA1E14">
      <w:pPr>
        <w:numPr>
          <w:ilvl w:val="0"/>
          <w:numId w:val="18"/>
        </w:numPr>
        <w:spacing w:line="276" w:lineRule="auto"/>
        <w:ind w:right="-150"/>
        <w:jc w:val="both"/>
        <w:rPr>
          <w:rFonts w:eastAsia="+mn-ea" w:cs="Arial"/>
          <w:color w:val="000000"/>
          <w:kern w:val="24"/>
          <w:szCs w:val="20"/>
          <w:lang w:val="sl-SI" w:eastAsia="sl-SI"/>
        </w:rPr>
      </w:pPr>
      <w:r w:rsidRPr="008B7464">
        <w:rPr>
          <w:rFonts w:eastAsia="+mn-ea" w:cs="Arial"/>
          <w:color w:val="000000"/>
          <w:kern w:val="24"/>
          <w:szCs w:val="20"/>
          <w:lang w:val="sl-SI" w:eastAsia="sl-SI"/>
        </w:rPr>
        <w:lastRenderedPageBreak/>
        <w:t>praviloma se določi enaka namenska raba prostora, kot je določena na območju, ki se širi; izjemoma se lahko določi tudi drugačna namenska raba prostora, pri tem pa se upošteva pravila iz 309. člena Z</w:t>
      </w:r>
      <w:r w:rsidR="0088129B" w:rsidRPr="008B7464">
        <w:rPr>
          <w:rFonts w:eastAsia="+mn-ea" w:cs="Arial"/>
          <w:color w:val="000000"/>
          <w:kern w:val="24"/>
          <w:szCs w:val="20"/>
          <w:lang w:val="sl-SI" w:eastAsia="sl-SI"/>
        </w:rPr>
        <w:t>U</w:t>
      </w:r>
      <w:r w:rsidRPr="008B7464">
        <w:rPr>
          <w:rFonts w:eastAsia="+mn-ea" w:cs="Arial"/>
          <w:color w:val="000000"/>
          <w:kern w:val="24"/>
          <w:szCs w:val="20"/>
          <w:lang w:val="sl-SI" w:eastAsia="sl-SI"/>
        </w:rPr>
        <w:t>reP-3</w:t>
      </w:r>
      <w:r w:rsidR="00D9380B" w:rsidRPr="008B7464">
        <w:rPr>
          <w:rFonts w:eastAsia="+mn-ea" w:cs="Arial"/>
          <w:color w:val="000000"/>
          <w:kern w:val="24"/>
          <w:szCs w:val="20"/>
          <w:lang w:val="sl-SI" w:eastAsia="sl-SI"/>
        </w:rPr>
        <w:t xml:space="preserve"> </w:t>
      </w:r>
      <w:r w:rsidR="00186C18" w:rsidRPr="008B7464">
        <w:rPr>
          <w:rFonts w:eastAsia="+mn-ea" w:cs="Arial"/>
          <w:color w:val="000000"/>
          <w:kern w:val="24"/>
          <w:szCs w:val="20"/>
          <w:lang w:val="sl-SI" w:eastAsia="sl-SI"/>
        </w:rPr>
        <w:t xml:space="preserve">(glej </w:t>
      </w:r>
      <w:r w:rsidR="00141F7B">
        <w:rPr>
          <w:rFonts w:eastAsia="+mn-ea" w:cs="Arial"/>
          <w:color w:val="000000"/>
          <w:kern w:val="24"/>
          <w:szCs w:val="20"/>
          <w:lang w:val="sl-SI" w:eastAsia="sl-SI"/>
        </w:rPr>
        <w:t xml:space="preserve">* </w:t>
      </w:r>
      <w:r w:rsidR="00585D65">
        <w:rPr>
          <w:rFonts w:eastAsia="+mn-ea" w:cs="Arial"/>
          <w:color w:val="000000"/>
          <w:kern w:val="24"/>
          <w:szCs w:val="20"/>
          <w:lang w:val="sl-SI" w:eastAsia="sl-SI"/>
        </w:rPr>
        <w:t xml:space="preserve">3. </w:t>
      </w:r>
      <w:r w:rsidR="00186C18" w:rsidRPr="008B7464">
        <w:rPr>
          <w:rFonts w:eastAsia="+mn-ea" w:cs="Arial"/>
          <w:color w:val="000000"/>
          <w:kern w:val="24"/>
          <w:szCs w:val="20"/>
          <w:lang w:val="sl-SI" w:eastAsia="sl-SI"/>
        </w:rPr>
        <w:t>poglavje</w:t>
      </w:r>
      <w:r w:rsidR="00585D65">
        <w:rPr>
          <w:rFonts w:eastAsia="+mn-ea" w:cs="Arial"/>
          <w:color w:val="000000"/>
          <w:kern w:val="24"/>
          <w:szCs w:val="20"/>
          <w:lang w:val="sl-SI" w:eastAsia="sl-SI"/>
        </w:rPr>
        <w:t xml:space="preserve"> navodil</w:t>
      </w:r>
      <w:r w:rsidR="00186C18" w:rsidRPr="008B7464">
        <w:rPr>
          <w:rFonts w:eastAsia="+mn-ea" w:cs="Arial"/>
          <w:color w:val="000000"/>
          <w:kern w:val="24"/>
          <w:szCs w:val="20"/>
          <w:lang w:val="sl-SI" w:eastAsia="sl-SI"/>
        </w:rPr>
        <w:t>).</w:t>
      </w:r>
    </w:p>
    <w:p w14:paraId="07D7D682" w14:textId="77777777" w:rsidR="006F303D" w:rsidRPr="008B7464" w:rsidRDefault="006F303D" w:rsidP="008B7464">
      <w:pPr>
        <w:spacing w:line="276" w:lineRule="auto"/>
        <w:jc w:val="both"/>
        <w:rPr>
          <w:rFonts w:cs="Arial"/>
          <w:szCs w:val="20"/>
          <w:lang w:val="sl-SI" w:eastAsia="sl-SI"/>
        </w:rPr>
      </w:pPr>
    </w:p>
    <w:p w14:paraId="7E4CFF0E" w14:textId="77777777" w:rsidR="006F303D" w:rsidRPr="008B7464" w:rsidRDefault="006F303D" w:rsidP="008B7464">
      <w:pPr>
        <w:spacing w:line="276" w:lineRule="auto"/>
        <w:rPr>
          <w:rFonts w:cs="Arial"/>
          <w:szCs w:val="20"/>
          <w:u w:val="single"/>
          <w:lang w:val="sl-SI" w:eastAsia="sl-SI"/>
        </w:rPr>
      </w:pPr>
      <w:r w:rsidRPr="008B7464">
        <w:rPr>
          <w:rFonts w:cs="Arial"/>
          <w:szCs w:val="20"/>
          <w:u w:val="single"/>
          <w:lang w:val="sl-SI" w:eastAsia="sl-SI"/>
        </w:rPr>
        <w:t>Komunalna oskrba</w:t>
      </w:r>
    </w:p>
    <w:p w14:paraId="6AE1C760" w14:textId="6DEE69E3" w:rsidR="006F303D" w:rsidRPr="008B7464" w:rsidRDefault="006F303D" w:rsidP="008B7464">
      <w:pPr>
        <w:spacing w:line="276" w:lineRule="auto"/>
        <w:jc w:val="both"/>
        <w:rPr>
          <w:rFonts w:cs="Arial"/>
          <w:szCs w:val="20"/>
          <w:lang w:val="sl-SI" w:eastAsia="sl-SI"/>
        </w:rPr>
      </w:pPr>
      <w:r w:rsidRPr="008B7464">
        <w:rPr>
          <w:rFonts w:cs="Arial"/>
          <w:szCs w:val="20"/>
          <w:lang w:val="sl-SI" w:eastAsia="sl-SI"/>
        </w:rPr>
        <w:t xml:space="preserve">Na območju spremembe stavbnih zemljišč mora biti zagotovljena minimalna komunalna oskrba </w:t>
      </w:r>
      <w:r w:rsidR="00585D65" w:rsidRPr="008B7464">
        <w:rPr>
          <w:rFonts w:cs="Arial"/>
          <w:szCs w:val="20"/>
          <w:lang w:val="sl-SI" w:eastAsia="sl-SI"/>
        </w:rPr>
        <w:t>oz</w:t>
      </w:r>
      <w:r w:rsidR="00585D65">
        <w:rPr>
          <w:rFonts w:cs="Arial"/>
          <w:szCs w:val="20"/>
          <w:lang w:val="sl-SI" w:eastAsia="sl-SI"/>
        </w:rPr>
        <w:t>.</w:t>
      </w:r>
      <w:r w:rsidR="00585D65" w:rsidRPr="008B7464">
        <w:rPr>
          <w:rFonts w:cs="Arial"/>
          <w:szCs w:val="20"/>
          <w:lang w:val="sl-SI" w:eastAsia="sl-SI"/>
        </w:rPr>
        <w:t xml:space="preserve"> </w:t>
      </w:r>
      <w:r w:rsidRPr="008B7464">
        <w:rPr>
          <w:rFonts w:cs="Arial"/>
          <w:szCs w:val="20"/>
          <w:lang w:val="sl-SI" w:eastAsia="sl-SI"/>
        </w:rPr>
        <w:t>mora biti izvedba minimalne komunalne oskrbe ekonomsko racionalna.</w:t>
      </w:r>
      <w:r w:rsidRPr="008B7464">
        <w:rPr>
          <w:rFonts w:cs="Arial"/>
          <w:szCs w:val="20"/>
          <w:lang w:val="sl-SI"/>
        </w:rPr>
        <w:t xml:space="preserve"> </w:t>
      </w:r>
      <w:r w:rsidRPr="008B7464">
        <w:rPr>
          <w:rFonts w:cs="Arial"/>
          <w:szCs w:val="20"/>
          <w:lang w:val="sl-SI" w:eastAsia="sl-SI"/>
        </w:rPr>
        <w:t xml:space="preserve">Minimalno komunalno oskrbo določa 3. člen GZ-1: to je </w:t>
      </w:r>
      <w:r w:rsidR="00AF0DF8" w:rsidRPr="008B7464">
        <w:rPr>
          <w:rFonts w:cs="Arial"/>
          <w:szCs w:val="20"/>
          <w:lang w:val="sl-SI" w:eastAsia="sl-SI"/>
        </w:rPr>
        <w:t xml:space="preserve">pri stanovanjskih stavbah </w:t>
      </w:r>
      <w:r w:rsidRPr="008B7464">
        <w:rPr>
          <w:rFonts w:cs="Arial"/>
          <w:szCs w:val="20"/>
          <w:lang w:val="sl-SI" w:eastAsia="sl-SI"/>
        </w:rPr>
        <w:t>oskrba s pitno vodo in električno energijo, odvajanje odpadnih voda in dostop do javne ceste ali poti.</w:t>
      </w:r>
    </w:p>
    <w:p w14:paraId="72AAA17D" w14:textId="77777777" w:rsidR="006F303D" w:rsidRPr="008B7464" w:rsidRDefault="006F303D" w:rsidP="008B7464">
      <w:pPr>
        <w:spacing w:line="276" w:lineRule="auto"/>
        <w:contextualSpacing/>
        <w:rPr>
          <w:rFonts w:eastAsia="+mn-ea" w:cs="Arial"/>
          <w:color w:val="000000"/>
          <w:kern w:val="24"/>
          <w:szCs w:val="20"/>
          <w:lang w:val="sl-SI" w:eastAsia="sl-SI"/>
        </w:rPr>
      </w:pPr>
    </w:p>
    <w:p w14:paraId="17021CBE" w14:textId="03865B9D" w:rsidR="006F303D" w:rsidRPr="008B7464" w:rsidRDefault="00AF0DF8" w:rsidP="008B7464">
      <w:pPr>
        <w:spacing w:line="276" w:lineRule="auto"/>
        <w:rPr>
          <w:rFonts w:cs="Arial"/>
          <w:szCs w:val="20"/>
          <w:u w:val="single"/>
          <w:lang w:val="sl-SI" w:eastAsia="sl-SI"/>
        </w:rPr>
      </w:pPr>
      <w:r w:rsidRPr="008B7464">
        <w:rPr>
          <w:rFonts w:cs="Arial"/>
          <w:szCs w:val="20"/>
          <w:u w:val="single"/>
          <w:lang w:val="sl-SI" w:eastAsia="sl-SI"/>
        </w:rPr>
        <w:t>P</w:t>
      </w:r>
      <w:r w:rsidR="006F303D" w:rsidRPr="008B7464">
        <w:rPr>
          <w:rFonts w:cs="Arial"/>
          <w:szCs w:val="20"/>
          <w:u w:val="single"/>
          <w:lang w:val="sl-SI" w:eastAsia="sl-SI"/>
        </w:rPr>
        <w:t>ravni režimi</w:t>
      </w:r>
      <w:r w:rsidRPr="008B7464">
        <w:rPr>
          <w:rFonts w:cs="Arial"/>
          <w:szCs w:val="20"/>
          <w:u w:val="single"/>
          <w:lang w:val="sl-SI" w:eastAsia="sl-SI"/>
        </w:rPr>
        <w:t xml:space="preserve"> in omejitve</w:t>
      </w:r>
    </w:p>
    <w:p w14:paraId="471560E4" w14:textId="7A79802F" w:rsidR="006F303D" w:rsidRPr="008B7464" w:rsidRDefault="006F303D" w:rsidP="008B7464">
      <w:pPr>
        <w:spacing w:line="276" w:lineRule="auto"/>
        <w:jc w:val="both"/>
        <w:rPr>
          <w:rFonts w:eastAsia="+mn-ea" w:cs="Arial"/>
          <w:color w:val="000000"/>
          <w:kern w:val="24"/>
          <w:szCs w:val="20"/>
          <w:lang w:val="sl-SI" w:eastAsia="sl-SI"/>
        </w:rPr>
      </w:pPr>
      <w:r w:rsidRPr="008B7464">
        <w:rPr>
          <w:rFonts w:cs="Arial"/>
          <w:szCs w:val="20"/>
          <w:lang w:val="sl-SI" w:eastAsia="sl-SI"/>
        </w:rPr>
        <w:t xml:space="preserve">Sprememba stavbnih zemljišč </w:t>
      </w:r>
      <w:r w:rsidRPr="008B7464">
        <w:rPr>
          <w:rFonts w:eastAsia="+mn-ea" w:cs="Arial"/>
          <w:color w:val="000000"/>
          <w:kern w:val="24"/>
          <w:szCs w:val="20"/>
          <w:lang w:val="sl-SI" w:eastAsia="sl-SI"/>
        </w:rPr>
        <w:t>ne sme bistveno posegati v varstvena</w:t>
      </w:r>
      <w:r w:rsidR="00AF0DF8" w:rsidRPr="008B7464">
        <w:rPr>
          <w:rFonts w:eastAsia="+mn-ea" w:cs="Arial"/>
          <w:color w:val="000000"/>
          <w:kern w:val="24"/>
          <w:szCs w:val="20"/>
          <w:lang w:val="sl-SI" w:eastAsia="sl-SI"/>
        </w:rPr>
        <w:t>,</w:t>
      </w:r>
      <w:r w:rsidRPr="008B7464">
        <w:rPr>
          <w:rFonts w:eastAsia="+mn-ea" w:cs="Arial"/>
          <w:color w:val="000000"/>
          <w:kern w:val="24"/>
          <w:szCs w:val="20"/>
          <w:lang w:val="sl-SI" w:eastAsia="sl-SI"/>
        </w:rPr>
        <w:t xml:space="preserve"> zavarovana, ogrožena in druga območja, kjer veljajo pravni režimi ali pravne omejitve razen, če načrtovani posegi niso v nasprotju s temi režimi ali pravnimi omejitvami.</w:t>
      </w:r>
    </w:p>
    <w:p w14:paraId="1A32E9B1" w14:textId="77777777" w:rsidR="006F303D" w:rsidRPr="008B7464" w:rsidRDefault="006F303D" w:rsidP="008B7464">
      <w:pPr>
        <w:spacing w:line="276" w:lineRule="auto"/>
        <w:ind w:right="-150"/>
        <w:rPr>
          <w:rFonts w:eastAsia="+mn-ea" w:cs="Arial"/>
          <w:color w:val="000000"/>
          <w:kern w:val="24"/>
          <w:szCs w:val="20"/>
          <w:highlight w:val="yellow"/>
          <w:u w:val="single"/>
          <w:lang w:val="sl-SI" w:eastAsia="sl-SI"/>
        </w:rPr>
      </w:pPr>
    </w:p>
    <w:p w14:paraId="2E3BDD21" w14:textId="77777777" w:rsidR="006F303D" w:rsidRPr="008B7464" w:rsidRDefault="006F303D" w:rsidP="008B7464">
      <w:pPr>
        <w:spacing w:line="276" w:lineRule="auto"/>
        <w:ind w:right="-150"/>
        <w:rPr>
          <w:rFonts w:eastAsia="+mn-ea" w:cs="Arial"/>
          <w:color w:val="000000"/>
          <w:kern w:val="24"/>
          <w:szCs w:val="20"/>
          <w:u w:val="single"/>
          <w:lang w:val="sl-SI" w:eastAsia="sl-SI"/>
        </w:rPr>
      </w:pPr>
      <w:r w:rsidRPr="008B7464">
        <w:rPr>
          <w:rFonts w:eastAsia="+mn-ea" w:cs="Arial"/>
          <w:color w:val="000000"/>
          <w:kern w:val="24"/>
          <w:szCs w:val="20"/>
          <w:u w:val="single"/>
          <w:lang w:val="sl-SI" w:eastAsia="sl-SI"/>
        </w:rPr>
        <w:t>Ureditve in vplivi na okolje</w:t>
      </w:r>
    </w:p>
    <w:p w14:paraId="499F0CCF" w14:textId="77777777" w:rsidR="006F303D" w:rsidRPr="008B7464" w:rsidRDefault="006F303D" w:rsidP="008B7464">
      <w:pPr>
        <w:spacing w:line="276" w:lineRule="auto"/>
        <w:ind w:right="-150"/>
        <w:jc w:val="both"/>
        <w:rPr>
          <w:rFonts w:eastAsia="+mn-ea" w:cs="Arial"/>
          <w:color w:val="000000"/>
          <w:kern w:val="24"/>
          <w:szCs w:val="20"/>
          <w:lang w:val="sl-SI" w:eastAsia="sl-SI"/>
        </w:rPr>
      </w:pPr>
      <w:r w:rsidRPr="008B7464">
        <w:rPr>
          <w:rFonts w:eastAsia="+mn-ea" w:cs="Arial"/>
          <w:color w:val="000000"/>
          <w:kern w:val="24"/>
          <w:szCs w:val="20"/>
          <w:lang w:val="sl-SI" w:eastAsia="sl-SI"/>
        </w:rPr>
        <w:t>Načrtovane ureditve, ne smejo biti poseg v okolje, za katerega je treba izvesti presojo vplivov na okolje ali predhodni postopek.</w:t>
      </w:r>
      <w:r w:rsidRPr="008B7464">
        <w:rPr>
          <w:rFonts w:eastAsia="+mn-ea" w:cs="Arial"/>
          <w:color w:val="000000"/>
          <w:kern w:val="24"/>
          <w:szCs w:val="20"/>
          <w:vertAlign w:val="superscript"/>
          <w:lang w:val="sl-SI" w:eastAsia="sl-SI"/>
        </w:rPr>
        <w:footnoteReference w:id="6"/>
      </w:r>
    </w:p>
    <w:p w14:paraId="75BB4886" w14:textId="77777777" w:rsidR="006F303D" w:rsidRPr="008B7464" w:rsidRDefault="006F303D" w:rsidP="008B7464">
      <w:pPr>
        <w:spacing w:line="276" w:lineRule="auto"/>
        <w:ind w:right="-150"/>
        <w:rPr>
          <w:rFonts w:eastAsia="+mn-ea" w:cs="Arial"/>
          <w:color w:val="000000"/>
          <w:kern w:val="24"/>
          <w:szCs w:val="20"/>
          <w:lang w:val="sl-SI" w:eastAsia="sl-SI"/>
        </w:rPr>
      </w:pPr>
    </w:p>
    <w:p w14:paraId="2CDA2907" w14:textId="77777777" w:rsidR="006F303D" w:rsidRPr="008B7464" w:rsidRDefault="006F303D" w:rsidP="008B7464">
      <w:pPr>
        <w:spacing w:line="276" w:lineRule="auto"/>
        <w:ind w:right="-150"/>
        <w:rPr>
          <w:rFonts w:eastAsia="+mn-ea" w:cs="Arial"/>
          <w:color w:val="000000"/>
          <w:kern w:val="24"/>
          <w:szCs w:val="20"/>
          <w:u w:val="single"/>
          <w:lang w:val="sl-SI" w:eastAsia="sl-SI"/>
        </w:rPr>
      </w:pPr>
      <w:r w:rsidRPr="008B7464">
        <w:rPr>
          <w:rFonts w:eastAsia="+mn-ea" w:cs="Arial"/>
          <w:color w:val="000000"/>
          <w:kern w:val="24"/>
          <w:szCs w:val="20"/>
          <w:u w:val="single"/>
          <w:lang w:val="sl-SI" w:eastAsia="sl-SI"/>
        </w:rPr>
        <w:t>Strateške usmeritve občine</w:t>
      </w:r>
    </w:p>
    <w:p w14:paraId="5BE15709" w14:textId="5332A32B" w:rsidR="006F303D" w:rsidRPr="008B7464" w:rsidRDefault="006F303D" w:rsidP="008B7464">
      <w:pPr>
        <w:spacing w:line="276" w:lineRule="auto"/>
        <w:ind w:right="-150"/>
        <w:rPr>
          <w:rFonts w:cs="Arial"/>
          <w:b/>
          <w:bCs/>
          <w:szCs w:val="20"/>
          <w:lang w:val="sl-SI" w:eastAsia="sl-SI"/>
        </w:rPr>
      </w:pPr>
      <w:r w:rsidRPr="008B7464">
        <w:rPr>
          <w:rFonts w:eastAsia="+mn-ea" w:cs="Arial"/>
          <w:color w:val="000000"/>
          <w:kern w:val="24"/>
          <w:szCs w:val="20"/>
          <w:lang w:val="sl-SI" w:eastAsia="sl-SI"/>
        </w:rPr>
        <w:t xml:space="preserve">Sprememba stavbnih zemljišč </w:t>
      </w:r>
      <w:r w:rsidR="00AF0DF8" w:rsidRPr="008B7464">
        <w:rPr>
          <w:rFonts w:eastAsia="+mn-ea" w:cs="Arial"/>
          <w:color w:val="000000"/>
          <w:kern w:val="24"/>
          <w:szCs w:val="20"/>
          <w:lang w:val="sl-SI" w:eastAsia="sl-SI"/>
        </w:rPr>
        <w:t xml:space="preserve">ne sme biti </w:t>
      </w:r>
      <w:r w:rsidRPr="008B7464">
        <w:rPr>
          <w:rFonts w:eastAsia="+mn-ea" w:cs="Arial"/>
          <w:color w:val="000000"/>
          <w:kern w:val="24"/>
          <w:szCs w:val="20"/>
          <w:lang w:val="sl-SI" w:eastAsia="sl-SI"/>
        </w:rPr>
        <w:t>v nasprotju s strateškimi usmeritvami občine.</w:t>
      </w:r>
    </w:p>
    <w:p w14:paraId="40563746" w14:textId="77777777" w:rsidR="006F303D" w:rsidRPr="008B7464" w:rsidRDefault="006F303D" w:rsidP="008B7464">
      <w:pPr>
        <w:spacing w:line="276" w:lineRule="auto"/>
        <w:rPr>
          <w:rFonts w:cs="Arial"/>
          <w:szCs w:val="20"/>
          <w:lang w:val="sl-SI" w:eastAsia="sl-SI"/>
        </w:rPr>
      </w:pPr>
    </w:p>
    <w:p w14:paraId="46934981" w14:textId="74374F85" w:rsidR="006F303D" w:rsidRPr="00CA1E14" w:rsidRDefault="006F303D" w:rsidP="00CA1E14">
      <w:pPr>
        <w:pStyle w:val="Odstavekseznama"/>
        <w:numPr>
          <w:ilvl w:val="0"/>
          <w:numId w:val="13"/>
        </w:numPr>
        <w:spacing w:line="276" w:lineRule="auto"/>
        <w:rPr>
          <w:rFonts w:cs="Arial"/>
          <w:b/>
          <w:bCs/>
          <w:szCs w:val="20"/>
          <w:lang w:val="sl-SI" w:eastAsia="sl-SI"/>
        </w:rPr>
      </w:pPr>
      <w:r w:rsidRPr="00CA1E14">
        <w:rPr>
          <w:rFonts w:cs="Arial"/>
          <w:b/>
          <w:bCs/>
          <w:szCs w:val="20"/>
          <w:lang w:val="sl-SI" w:eastAsia="sl-SI"/>
        </w:rPr>
        <w:t>Izvedbena regulacija prostora na območju objektov za odstranitev</w:t>
      </w:r>
      <w:r w:rsidR="00585D65" w:rsidRPr="00CA1E14">
        <w:rPr>
          <w:rFonts w:cs="Arial"/>
          <w:b/>
          <w:bCs/>
          <w:szCs w:val="20"/>
          <w:lang w:val="sl-SI" w:eastAsia="sl-SI"/>
        </w:rPr>
        <w:t>:</w:t>
      </w:r>
    </w:p>
    <w:p w14:paraId="1B77A1DF" w14:textId="77777777" w:rsidR="006F303D" w:rsidRPr="008B7464" w:rsidRDefault="006F303D" w:rsidP="008B7464">
      <w:pPr>
        <w:spacing w:line="276" w:lineRule="auto"/>
        <w:jc w:val="both"/>
        <w:rPr>
          <w:rFonts w:cs="Arial"/>
          <w:szCs w:val="20"/>
          <w:lang w:val="sl-SI" w:eastAsia="sl-SI"/>
        </w:rPr>
      </w:pPr>
      <w:r w:rsidRPr="008B7464">
        <w:rPr>
          <w:rFonts w:cs="Arial"/>
          <w:szCs w:val="20"/>
          <w:lang w:val="sl-SI" w:eastAsia="sl-SI"/>
        </w:rPr>
        <w:t>V skladu s tretjim odstavkom 88. člena ZORZFS se v prostorskem izvedbenem aktu, ki se sprejema za nadomestitvene objekte, v tem prostorskem aktu na območjih, določenih v sklepu vlade iz 151. c člena ZIUOPZP ali 87. člena ZORZFS, določi izvedbena regulacija prostora, ki je sprejemljiva glede na ogroženost zaradi poplav, erozije ter zemeljskih ali hribinskih plazov.</w:t>
      </w:r>
    </w:p>
    <w:p w14:paraId="5789B0D7" w14:textId="6D73F739" w:rsidR="006F303D" w:rsidRPr="008B7464" w:rsidRDefault="00AF0DF8" w:rsidP="00CA1E14">
      <w:pPr>
        <w:pStyle w:val="Odstavekseznama"/>
        <w:numPr>
          <w:ilvl w:val="0"/>
          <w:numId w:val="19"/>
        </w:numPr>
        <w:spacing w:line="276" w:lineRule="auto"/>
        <w:jc w:val="both"/>
        <w:rPr>
          <w:rFonts w:cs="Arial"/>
          <w:szCs w:val="20"/>
          <w:lang w:val="sl-SI" w:eastAsia="sl-SI"/>
        </w:rPr>
      </w:pPr>
      <w:r w:rsidRPr="008B7464">
        <w:rPr>
          <w:rFonts w:cs="Arial"/>
          <w:szCs w:val="20"/>
          <w:lang w:val="sl-SI" w:eastAsia="sl-SI"/>
        </w:rPr>
        <w:t xml:space="preserve">Določitev drugačne </w:t>
      </w:r>
      <w:r w:rsidR="006F303D" w:rsidRPr="008B7464">
        <w:rPr>
          <w:rFonts w:cs="Arial"/>
          <w:szCs w:val="20"/>
          <w:lang w:val="sl-SI" w:eastAsia="sl-SI"/>
        </w:rPr>
        <w:t>izvedbene regulacij</w:t>
      </w:r>
      <w:r w:rsidRPr="008B7464">
        <w:rPr>
          <w:rFonts w:cs="Arial"/>
          <w:szCs w:val="20"/>
          <w:lang w:val="sl-SI" w:eastAsia="sl-SI"/>
        </w:rPr>
        <w:t>e</w:t>
      </w:r>
      <w:r w:rsidR="006F303D" w:rsidRPr="008B7464">
        <w:rPr>
          <w:rFonts w:cs="Arial"/>
          <w:szCs w:val="20"/>
          <w:lang w:val="sl-SI" w:eastAsia="sl-SI"/>
        </w:rPr>
        <w:t xml:space="preserve"> prostora na območju objektov za odstranitev iz sklepa vlade</w:t>
      </w:r>
      <w:r w:rsidRPr="008B7464">
        <w:rPr>
          <w:rFonts w:cs="Arial"/>
          <w:szCs w:val="20"/>
          <w:lang w:val="sl-SI" w:eastAsia="sl-SI"/>
        </w:rPr>
        <w:t>, ki je sprejemljiva glede na ogroženost</w:t>
      </w:r>
      <w:r w:rsidR="006F303D" w:rsidRPr="008B7464">
        <w:rPr>
          <w:rFonts w:cs="Arial"/>
          <w:szCs w:val="20"/>
          <w:lang w:val="sl-SI" w:eastAsia="sl-SI"/>
        </w:rPr>
        <w:t xml:space="preserve">. </w:t>
      </w:r>
      <w:r w:rsidRPr="008B7464">
        <w:rPr>
          <w:rFonts w:cs="Arial"/>
          <w:szCs w:val="20"/>
          <w:lang w:val="sl-SI" w:eastAsia="sl-SI"/>
        </w:rPr>
        <w:t>Potrebna je d</w:t>
      </w:r>
      <w:r w:rsidR="006F303D" w:rsidRPr="008B7464">
        <w:rPr>
          <w:rFonts w:cs="Arial"/>
          <w:szCs w:val="20"/>
          <w:lang w:val="sl-SI" w:eastAsia="sl-SI"/>
        </w:rPr>
        <w:t>oloči</w:t>
      </w:r>
      <w:r w:rsidRPr="008B7464">
        <w:rPr>
          <w:rFonts w:cs="Arial"/>
          <w:szCs w:val="20"/>
          <w:lang w:val="sl-SI" w:eastAsia="sl-SI"/>
        </w:rPr>
        <w:t>tev</w:t>
      </w:r>
      <w:r w:rsidR="006F303D" w:rsidRPr="008B7464">
        <w:rPr>
          <w:rFonts w:cs="Arial"/>
          <w:szCs w:val="20"/>
          <w:lang w:val="sl-SI" w:eastAsia="sl-SI"/>
        </w:rPr>
        <w:t xml:space="preserve"> namensk</w:t>
      </w:r>
      <w:r w:rsidRPr="008B7464">
        <w:rPr>
          <w:rFonts w:cs="Arial"/>
          <w:szCs w:val="20"/>
          <w:lang w:val="sl-SI" w:eastAsia="sl-SI"/>
        </w:rPr>
        <w:t>e</w:t>
      </w:r>
      <w:r w:rsidR="006F303D" w:rsidRPr="008B7464">
        <w:rPr>
          <w:rFonts w:cs="Arial"/>
          <w:szCs w:val="20"/>
          <w:lang w:val="sl-SI" w:eastAsia="sl-SI"/>
        </w:rPr>
        <w:t xml:space="preserve"> </w:t>
      </w:r>
      <w:r w:rsidRPr="008B7464">
        <w:rPr>
          <w:rFonts w:cs="Arial"/>
          <w:szCs w:val="20"/>
          <w:lang w:val="sl-SI" w:eastAsia="sl-SI"/>
        </w:rPr>
        <w:t xml:space="preserve">rabe </w:t>
      </w:r>
      <w:r w:rsidR="006F303D" w:rsidRPr="008B7464">
        <w:rPr>
          <w:rFonts w:cs="Arial"/>
          <w:szCs w:val="20"/>
          <w:lang w:val="sl-SI" w:eastAsia="sl-SI"/>
        </w:rPr>
        <w:t>prostora in prostorski</w:t>
      </w:r>
      <w:r w:rsidRPr="008B7464">
        <w:rPr>
          <w:rFonts w:cs="Arial"/>
          <w:szCs w:val="20"/>
          <w:lang w:val="sl-SI" w:eastAsia="sl-SI"/>
        </w:rPr>
        <w:t>h</w:t>
      </w:r>
      <w:r w:rsidR="006F303D" w:rsidRPr="008B7464">
        <w:rPr>
          <w:rFonts w:cs="Arial"/>
          <w:szCs w:val="20"/>
          <w:lang w:val="sl-SI" w:eastAsia="sl-SI"/>
        </w:rPr>
        <w:t xml:space="preserve"> izvedbeni</w:t>
      </w:r>
      <w:r w:rsidRPr="008B7464">
        <w:rPr>
          <w:rFonts w:cs="Arial"/>
          <w:szCs w:val="20"/>
          <w:lang w:val="sl-SI" w:eastAsia="sl-SI"/>
        </w:rPr>
        <w:t>h</w:t>
      </w:r>
      <w:r w:rsidR="006F303D" w:rsidRPr="008B7464">
        <w:rPr>
          <w:rFonts w:cs="Arial"/>
          <w:szCs w:val="20"/>
          <w:lang w:val="sl-SI" w:eastAsia="sl-SI"/>
        </w:rPr>
        <w:t xml:space="preserve"> pogoj</w:t>
      </w:r>
      <w:r w:rsidRPr="008B7464">
        <w:rPr>
          <w:rFonts w:cs="Arial"/>
          <w:szCs w:val="20"/>
          <w:lang w:val="sl-SI" w:eastAsia="sl-SI"/>
        </w:rPr>
        <w:t>ev</w:t>
      </w:r>
      <w:r w:rsidR="006F303D" w:rsidRPr="008B7464">
        <w:rPr>
          <w:rFonts w:cs="Arial"/>
          <w:szCs w:val="20"/>
          <w:lang w:val="sl-SI" w:eastAsia="sl-SI"/>
        </w:rPr>
        <w:t xml:space="preserve"> oz. obvezno vsaj prostorskih izvedbenih pogojev v primerih, ko je določitev namenske rabe nejasna ali v fazi postopka </w:t>
      </w:r>
      <w:r w:rsidRPr="008B7464">
        <w:rPr>
          <w:rFonts w:cs="Arial"/>
          <w:szCs w:val="20"/>
          <w:lang w:val="sl-SI" w:eastAsia="sl-SI"/>
        </w:rPr>
        <w:t xml:space="preserve">lokacijske preveritve po ZORZFS ni </w:t>
      </w:r>
      <w:r w:rsidR="006F303D" w:rsidRPr="008B7464">
        <w:rPr>
          <w:rFonts w:cs="Arial"/>
          <w:szCs w:val="20"/>
          <w:lang w:val="sl-SI" w:eastAsia="sl-SI"/>
        </w:rPr>
        <w:t>mogoča. Ministrstvo priporoča, da občine na območjih</w:t>
      </w:r>
      <w:r w:rsidRPr="008B7464">
        <w:rPr>
          <w:rFonts w:cs="Arial"/>
          <w:szCs w:val="20"/>
          <w:lang w:val="sl-SI" w:eastAsia="sl-SI"/>
        </w:rPr>
        <w:t xml:space="preserve"> objektov</w:t>
      </w:r>
      <w:r w:rsidR="006F303D" w:rsidRPr="008B7464">
        <w:rPr>
          <w:rFonts w:cs="Arial"/>
          <w:szCs w:val="20"/>
          <w:lang w:val="sl-SI" w:eastAsia="sl-SI"/>
        </w:rPr>
        <w:t xml:space="preserve"> </w:t>
      </w:r>
      <w:r w:rsidRPr="008B7464">
        <w:rPr>
          <w:rFonts w:cs="Arial"/>
          <w:szCs w:val="20"/>
          <w:lang w:val="sl-SI" w:eastAsia="sl-SI"/>
        </w:rPr>
        <w:t xml:space="preserve">za odstranitev </w:t>
      </w:r>
      <w:r w:rsidR="006F303D" w:rsidRPr="008B7464">
        <w:rPr>
          <w:rFonts w:cs="Arial"/>
          <w:szCs w:val="20"/>
          <w:lang w:val="sl-SI" w:eastAsia="sl-SI"/>
        </w:rPr>
        <w:t>dovolijo</w:t>
      </w:r>
      <w:r w:rsidR="00D9380B" w:rsidRPr="008B7464">
        <w:rPr>
          <w:rFonts w:cs="Arial"/>
          <w:szCs w:val="20"/>
          <w:lang w:val="sl-SI" w:eastAsia="sl-SI"/>
        </w:rPr>
        <w:t xml:space="preserve"> </w:t>
      </w:r>
      <w:r w:rsidR="006F303D" w:rsidRPr="008B7464">
        <w:rPr>
          <w:rFonts w:cs="Arial"/>
          <w:szCs w:val="20"/>
          <w:lang w:val="sl-SI" w:eastAsia="sl-SI"/>
        </w:rPr>
        <w:t>gradnjo GJI</w:t>
      </w:r>
      <w:r w:rsidR="00B22F93" w:rsidRPr="008B7464">
        <w:rPr>
          <w:rFonts w:cs="Arial"/>
          <w:szCs w:val="20"/>
          <w:lang w:val="sl-SI" w:eastAsia="sl-SI"/>
        </w:rPr>
        <w:t xml:space="preserve"> ter posege za saniranje plazov in izvajanje protipoplavnih ukrepov.</w:t>
      </w:r>
    </w:p>
    <w:p w14:paraId="6051CDDB" w14:textId="77777777" w:rsidR="006F303D" w:rsidRPr="008B7464" w:rsidRDefault="006F303D" w:rsidP="008B7464">
      <w:pPr>
        <w:spacing w:line="276" w:lineRule="auto"/>
        <w:rPr>
          <w:rFonts w:cs="Arial"/>
          <w:b/>
          <w:bCs/>
          <w:szCs w:val="20"/>
          <w:lang w:val="sl-SI" w:eastAsia="sl-SI"/>
        </w:rPr>
      </w:pPr>
    </w:p>
    <w:p w14:paraId="16C518A5" w14:textId="6E3ACD66" w:rsidR="00E459F1" w:rsidRPr="00CA1E14" w:rsidRDefault="00D9380B" w:rsidP="00CA1E14">
      <w:pPr>
        <w:pStyle w:val="Odstavekseznama"/>
        <w:numPr>
          <w:ilvl w:val="0"/>
          <w:numId w:val="13"/>
        </w:numPr>
        <w:spacing w:line="276" w:lineRule="auto"/>
        <w:rPr>
          <w:rFonts w:cs="Arial"/>
          <w:b/>
          <w:bCs/>
          <w:szCs w:val="20"/>
          <w:lang w:val="sl-SI" w:eastAsia="sl-SI"/>
        </w:rPr>
      </w:pPr>
      <w:r w:rsidRPr="00CA1E14">
        <w:rPr>
          <w:rFonts w:cs="Arial"/>
          <w:b/>
          <w:bCs/>
          <w:szCs w:val="20"/>
          <w:lang w:val="sl-SI" w:eastAsia="sl-SI"/>
        </w:rPr>
        <w:t>Grafični del</w:t>
      </w:r>
      <w:r w:rsidR="005E01F9" w:rsidRPr="00CA1E14">
        <w:rPr>
          <w:rFonts w:cs="Arial"/>
          <w:b/>
          <w:bCs/>
          <w:szCs w:val="20"/>
          <w:lang w:val="sl-SI" w:eastAsia="sl-SI"/>
        </w:rPr>
        <w:t>:</w:t>
      </w:r>
    </w:p>
    <w:p w14:paraId="080617A8" w14:textId="155ACB1A" w:rsidR="005E01F9" w:rsidRPr="008B7464" w:rsidRDefault="005E01F9" w:rsidP="00CA1E14">
      <w:pPr>
        <w:pStyle w:val="Odstavekseznama"/>
        <w:numPr>
          <w:ilvl w:val="0"/>
          <w:numId w:val="20"/>
        </w:numPr>
        <w:spacing w:line="276" w:lineRule="auto"/>
        <w:rPr>
          <w:rFonts w:cs="Arial"/>
          <w:szCs w:val="20"/>
          <w:lang w:val="sl-SI" w:eastAsia="sl-SI"/>
        </w:rPr>
      </w:pPr>
      <w:r w:rsidRPr="008B7464">
        <w:rPr>
          <w:rFonts w:cs="Arial"/>
          <w:szCs w:val="20"/>
          <w:lang w:val="sl-SI" w:eastAsia="sl-SI"/>
        </w:rPr>
        <w:t>Prikaz izvornega območja stavbnih zemljišč</w:t>
      </w:r>
      <w:r w:rsidR="005A3308">
        <w:rPr>
          <w:rFonts w:cs="Arial"/>
          <w:szCs w:val="20"/>
          <w:lang w:val="sl-SI" w:eastAsia="sl-SI"/>
        </w:rPr>
        <w:t>;</w:t>
      </w:r>
    </w:p>
    <w:p w14:paraId="0FF61C78" w14:textId="572E7225" w:rsidR="005E01F9" w:rsidRPr="008B7464" w:rsidRDefault="005E01F9" w:rsidP="00CA1E14">
      <w:pPr>
        <w:pStyle w:val="Odstavekseznama"/>
        <w:numPr>
          <w:ilvl w:val="0"/>
          <w:numId w:val="20"/>
        </w:numPr>
        <w:spacing w:line="276" w:lineRule="auto"/>
        <w:rPr>
          <w:rFonts w:cs="Arial"/>
          <w:szCs w:val="20"/>
          <w:lang w:val="sl-SI" w:eastAsia="sl-SI"/>
        </w:rPr>
      </w:pPr>
      <w:r w:rsidRPr="008B7464">
        <w:rPr>
          <w:rFonts w:cs="Arial"/>
          <w:szCs w:val="20"/>
          <w:lang w:val="sl-SI" w:eastAsia="sl-SI"/>
        </w:rPr>
        <w:t>Prikaz območja spremembe podrobnejše namenske rabe prostora in prostorskih izvedbenih pogojev (A) / širitev območja stavbnih zemljišč (B)</w:t>
      </w:r>
      <w:r w:rsidR="005A3308">
        <w:rPr>
          <w:rFonts w:cs="Arial"/>
          <w:szCs w:val="20"/>
          <w:lang w:val="sl-SI" w:eastAsia="sl-SI"/>
        </w:rPr>
        <w:t>;</w:t>
      </w:r>
    </w:p>
    <w:p w14:paraId="0A9A6F0B" w14:textId="345D3D94" w:rsidR="00D21F82" w:rsidRPr="008B7464" w:rsidRDefault="005E01F9" w:rsidP="00CA1E14">
      <w:pPr>
        <w:pStyle w:val="Odstavekseznama"/>
        <w:numPr>
          <w:ilvl w:val="0"/>
          <w:numId w:val="20"/>
        </w:numPr>
        <w:spacing w:line="276" w:lineRule="auto"/>
        <w:rPr>
          <w:rFonts w:cs="Arial"/>
          <w:szCs w:val="20"/>
          <w:lang w:val="sl-SI" w:eastAsia="sl-SI"/>
        </w:rPr>
      </w:pPr>
      <w:r w:rsidRPr="008B7464">
        <w:rPr>
          <w:rFonts w:cs="Arial"/>
          <w:szCs w:val="20"/>
          <w:lang w:val="sl-SI" w:eastAsia="sl-SI"/>
        </w:rPr>
        <w:t>Prikaz območja objektov za odstranitev in nove izvedbene regulacije prostora</w:t>
      </w:r>
      <w:r w:rsidR="003A1267">
        <w:rPr>
          <w:rFonts w:cs="Arial"/>
          <w:szCs w:val="20"/>
          <w:lang w:val="sl-SI" w:eastAsia="sl-SI"/>
        </w:rPr>
        <w:t>.</w:t>
      </w:r>
    </w:p>
    <w:p w14:paraId="618F188B" w14:textId="604784E4" w:rsidR="00A0563C" w:rsidRPr="008B7464" w:rsidRDefault="00A0563C" w:rsidP="008B7464">
      <w:pPr>
        <w:spacing w:line="276" w:lineRule="auto"/>
        <w:rPr>
          <w:rFonts w:eastAsia="Calibri" w:cs="Arial"/>
          <w:szCs w:val="20"/>
          <w:lang w:val="sl-SI"/>
        </w:rPr>
      </w:pPr>
    </w:p>
    <w:sectPr w:rsidR="00A0563C" w:rsidRPr="008B7464" w:rsidSect="006537F2">
      <w:headerReference w:type="default" r:id="rId9"/>
      <w:footerReference w:type="default" r:id="rId10"/>
      <w:headerReference w:type="first" r:id="rId11"/>
      <w:pgSz w:w="11900" w:h="16840" w:code="9"/>
      <w:pgMar w:top="1701" w:right="1701" w:bottom="1134" w:left="1701"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8433" w14:textId="77777777" w:rsidR="00C55D5C" w:rsidRDefault="00C55D5C">
      <w:r>
        <w:separator/>
      </w:r>
    </w:p>
  </w:endnote>
  <w:endnote w:type="continuationSeparator" w:id="0">
    <w:p w14:paraId="1D55AD0A" w14:textId="77777777" w:rsidR="00C55D5C" w:rsidRDefault="00C5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419318"/>
      <w:docPartObj>
        <w:docPartGallery w:val="Page Numbers (Bottom of Page)"/>
        <w:docPartUnique/>
      </w:docPartObj>
    </w:sdtPr>
    <w:sdtContent>
      <w:p w14:paraId="22189585" w14:textId="5F457701" w:rsidR="00D810FF" w:rsidRDefault="00D810FF">
        <w:pPr>
          <w:pStyle w:val="Noga"/>
          <w:jc w:val="center"/>
        </w:pPr>
        <w:r>
          <w:fldChar w:fldCharType="begin"/>
        </w:r>
        <w:r>
          <w:instrText>PAGE   \* MERGEFORMAT</w:instrText>
        </w:r>
        <w:r>
          <w:fldChar w:fldCharType="separate"/>
        </w:r>
        <w:r w:rsidR="00E55E5D" w:rsidRPr="00E55E5D">
          <w:rPr>
            <w:noProof/>
            <w:lang w:val="sl-SI"/>
          </w:rPr>
          <w:t>1</w:t>
        </w:r>
        <w:r w:rsidR="00E55E5D" w:rsidRPr="00E55E5D">
          <w:rPr>
            <w:noProof/>
            <w:lang w:val="sl-SI"/>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2DB3" w14:textId="77777777" w:rsidR="00C55D5C" w:rsidRDefault="00C55D5C">
      <w:r>
        <w:separator/>
      </w:r>
    </w:p>
  </w:footnote>
  <w:footnote w:type="continuationSeparator" w:id="0">
    <w:p w14:paraId="2D7F82E9" w14:textId="77777777" w:rsidR="00C55D5C" w:rsidRDefault="00C55D5C">
      <w:r>
        <w:continuationSeparator/>
      </w:r>
    </w:p>
  </w:footnote>
  <w:footnote w:id="1">
    <w:p w14:paraId="5D9E6ED3" w14:textId="396830BE" w:rsidR="00D810FF" w:rsidRPr="003E09C6" w:rsidRDefault="00D810FF" w:rsidP="00CE0DCB">
      <w:pPr>
        <w:pStyle w:val="Sprotnaopomba-besedilo"/>
        <w:rPr>
          <w:sz w:val="18"/>
          <w:szCs w:val="18"/>
          <w:lang w:val="sl-SI"/>
        </w:rPr>
      </w:pPr>
      <w:r w:rsidRPr="003E09C6">
        <w:rPr>
          <w:rStyle w:val="Sprotnaopomba-sklic"/>
          <w:sz w:val="18"/>
          <w:szCs w:val="18"/>
          <w:lang w:val="sl-SI"/>
        </w:rPr>
        <w:footnoteRef/>
      </w:r>
      <w:r w:rsidRPr="003E09C6">
        <w:rPr>
          <w:sz w:val="18"/>
          <w:szCs w:val="18"/>
          <w:lang w:val="sl-SI"/>
        </w:rPr>
        <w:t xml:space="preserve"> Zakon o obnovi, razvoju in zagotavljanju finančnih sredstev (ZORZFS) (Uradni list RS, št. 131/23)</w:t>
      </w:r>
    </w:p>
  </w:footnote>
  <w:footnote w:id="2">
    <w:p w14:paraId="335278F7" w14:textId="79F10F14" w:rsidR="00D810FF" w:rsidRPr="004C1366" w:rsidRDefault="00D810FF" w:rsidP="00EF45B9">
      <w:pPr>
        <w:pStyle w:val="Sprotnaopomba-besedilo"/>
        <w:rPr>
          <w:lang w:val="sl-SI"/>
        </w:rPr>
      </w:pPr>
      <w:r w:rsidRPr="003E09C6">
        <w:rPr>
          <w:rStyle w:val="Sprotnaopomba-sklic"/>
          <w:sz w:val="18"/>
          <w:szCs w:val="18"/>
          <w:lang w:val="sl-SI"/>
        </w:rPr>
        <w:footnoteRef/>
      </w:r>
      <w:r w:rsidRPr="003E09C6">
        <w:rPr>
          <w:sz w:val="18"/>
          <w:szCs w:val="18"/>
          <w:lang w:val="sl-SI"/>
        </w:rPr>
        <w:t xml:space="preserve"> </w:t>
      </w:r>
      <w:r w:rsidRPr="003E09C6">
        <w:rPr>
          <w:sz w:val="18"/>
          <w:szCs w:val="18"/>
          <w:lang w:val="sl-SI"/>
        </w:rPr>
        <w:t>Zakon o urejanju prostora (ZUreP-3) (Uradni list RS, št. 199/21, 18/23 – ZDU-1O, 78/23 – ZUNPEOVE, 95/23 – ZIUOPZP in 23/24)</w:t>
      </w:r>
    </w:p>
  </w:footnote>
  <w:footnote w:id="3">
    <w:p w14:paraId="2FA3D8E8" w14:textId="2BF58CE9" w:rsidR="00D810FF" w:rsidRPr="004C1366" w:rsidRDefault="00D810FF" w:rsidP="00EF45B9">
      <w:pPr>
        <w:pStyle w:val="Sprotnaopomba-besedilo"/>
        <w:rPr>
          <w:lang w:val="sl-SI"/>
        </w:rPr>
      </w:pPr>
      <w:r w:rsidRPr="004C1366">
        <w:rPr>
          <w:rStyle w:val="Sprotnaopomba-sklic"/>
          <w:lang w:val="sl-SI"/>
        </w:rPr>
        <w:footnoteRef/>
      </w:r>
      <w:r w:rsidRPr="004C1366">
        <w:rPr>
          <w:lang w:val="sl-SI"/>
        </w:rPr>
        <w:t xml:space="preserve"> </w:t>
      </w:r>
      <w:r w:rsidRPr="003E09C6">
        <w:rPr>
          <w:sz w:val="18"/>
          <w:szCs w:val="18"/>
          <w:lang w:val="sl-SI"/>
        </w:rPr>
        <w:t>Zakon o interventnih ukrepih za odpravo posledic poplav in zemeljskih plazov iz avgusta 2023 (ZIUOPZP) (Uradni list RS, št. 95/23, 117/23, 131/23 – ZORZFS in 62/24)</w:t>
      </w:r>
    </w:p>
  </w:footnote>
  <w:footnote w:id="4">
    <w:p w14:paraId="764C4CAA" w14:textId="71B0DC2D" w:rsidR="009029A4" w:rsidRPr="003E09C6" w:rsidRDefault="009029A4">
      <w:pPr>
        <w:pStyle w:val="Sprotnaopomba-besedilo"/>
        <w:rPr>
          <w:lang w:val="sl-SI"/>
        </w:rPr>
      </w:pPr>
      <w:r w:rsidRPr="003E09C6">
        <w:rPr>
          <w:rStyle w:val="Sprotnaopomba-sklic"/>
          <w:sz w:val="18"/>
          <w:szCs w:val="18"/>
        </w:rPr>
        <w:footnoteRef/>
      </w:r>
      <w:r w:rsidRPr="002A0795">
        <w:rPr>
          <w:sz w:val="18"/>
          <w:szCs w:val="18"/>
          <w:lang w:val="sl-SI"/>
        </w:rPr>
        <w:t xml:space="preserve"> </w:t>
      </w:r>
      <w:r w:rsidRPr="003E09C6">
        <w:rPr>
          <w:sz w:val="18"/>
          <w:szCs w:val="18"/>
          <w:lang w:val="sl-SI"/>
        </w:rPr>
        <w:t>OPN</w:t>
      </w:r>
      <w:r>
        <w:rPr>
          <w:sz w:val="18"/>
          <w:szCs w:val="18"/>
          <w:lang w:val="sl-SI"/>
        </w:rPr>
        <w:t>-</w:t>
      </w:r>
      <w:r w:rsidRPr="003E09C6">
        <w:rPr>
          <w:sz w:val="18"/>
          <w:szCs w:val="18"/>
          <w:lang w:val="sl-SI"/>
        </w:rPr>
        <w:t>občinski prostorski načrt; OPPN</w:t>
      </w:r>
      <w:r>
        <w:rPr>
          <w:sz w:val="18"/>
          <w:szCs w:val="18"/>
          <w:lang w:val="sl-SI"/>
        </w:rPr>
        <w:t>-</w:t>
      </w:r>
      <w:r w:rsidRPr="003E09C6">
        <w:rPr>
          <w:sz w:val="18"/>
          <w:szCs w:val="18"/>
          <w:lang w:val="sl-SI"/>
        </w:rPr>
        <w:t xml:space="preserve"> občinski podrobni prostorski načrt; DPN</w:t>
      </w:r>
      <w:r>
        <w:rPr>
          <w:sz w:val="18"/>
          <w:szCs w:val="18"/>
          <w:lang w:val="sl-SI"/>
        </w:rPr>
        <w:t>-</w:t>
      </w:r>
      <w:r w:rsidRPr="003E09C6">
        <w:rPr>
          <w:sz w:val="18"/>
          <w:szCs w:val="18"/>
          <w:lang w:val="sl-SI"/>
        </w:rPr>
        <w:t>državni prostorski načrt</w:t>
      </w:r>
    </w:p>
  </w:footnote>
  <w:footnote w:id="5">
    <w:p w14:paraId="04AEA846" w14:textId="50081044" w:rsidR="00D810FF" w:rsidRPr="004C1366" w:rsidRDefault="00D810FF">
      <w:pPr>
        <w:pStyle w:val="Sprotnaopomba-besedilo"/>
        <w:rPr>
          <w:lang w:val="sl-SI"/>
        </w:rPr>
      </w:pPr>
      <w:r w:rsidRPr="003E09C6">
        <w:rPr>
          <w:rStyle w:val="Sprotnaopomba-sklic"/>
          <w:sz w:val="18"/>
          <w:szCs w:val="18"/>
        </w:rPr>
        <w:footnoteRef/>
      </w:r>
      <w:r w:rsidRPr="003E09C6">
        <w:rPr>
          <w:sz w:val="18"/>
          <w:szCs w:val="18"/>
          <w:lang w:val="sl-SI"/>
        </w:rPr>
        <w:t xml:space="preserve"> </w:t>
      </w:r>
      <w:r w:rsidRPr="003E09C6">
        <w:rPr>
          <w:sz w:val="18"/>
          <w:szCs w:val="18"/>
          <w:lang w:val="sl-SI"/>
        </w:rPr>
        <w:t>Gradbeni zakon (GZ-1) (Uradni list RS, št. 199/21, 105/22 – ZZNŠPP in 133/23)</w:t>
      </w:r>
    </w:p>
  </w:footnote>
  <w:footnote w:id="6">
    <w:p w14:paraId="70A3B378" w14:textId="683E360B" w:rsidR="00D810FF" w:rsidRPr="00880873" w:rsidRDefault="00D810FF" w:rsidP="004C1366">
      <w:pPr>
        <w:pStyle w:val="Sprotnaopomba-besedilo"/>
        <w:rPr>
          <w:rFonts w:cs="Arial"/>
          <w:lang w:val="sl-SI"/>
        </w:rPr>
      </w:pPr>
      <w:r w:rsidRPr="00880873">
        <w:rPr>
          <w:rStyle w:val="Sprotnaopomba-sklic"/>
          <w:rFonts w:cs="Arial"/>
          <w:lang w:val="sl-SI"/>
        </w:rPr>
        <w:footnoteRef/>
      </w:r>
      <w:r w:rsidRPr="00880873">
        <w:rPr>
          <w:rFonts w:cs="Arial"/>
          <w:lang w:val="sl-SI"/>
        </w:rPr>
        <w:t xml:space="preserve"> </w:t>
      </w:r>
      <w:r w:rsidRPr="003E09C6">
        <w:rPr>
          <w:rFonts w:cs="Arial"/>
          <w:sz w:val="18"/>
          <w:szCs w:val="18"/>
          <w:lang w:val="sl-SI"/>
        </w:rPr>
        <w:t>Določeno je z Zakonom o varstvu okolja (ZVO-2) (Uradni list RS, št. 44/22, 18/23 – ZDU-1O, 78/23 – ZUNPEOVE in 23/24) in Uredbo o posegih v okolje</w:t>
      </w:r>
      <w:r w:rsidR="003A1267">
        <w:rPr>
          <w:rFonts w:cs="Arial"/>
          <w:sz w:val="18"/>
          <w:szCs w:val="18"/>
          <w:lang w:val="sl-SI"/>
        </w:rPr>
        <w:t>,</w:t>
      </w:r>
      <w:r w:rsidRPr="003E09C6">
        <w:rPr>
          <w:rFonts w:cs="Arial"/>
          <w:sz w:val="18"/>
          <w:szCs w:val="18"/>
          <w:lang w:val="sl-SI"/>
        </w:rPr>
        <w:t xml:space="preserve"> za katere je treba izvesti presojo vplivov na okolje (Uradni list RS, št. 51/14, 57/15, 26/17, 105/20 in 44/22 – ZVO-2)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1361" w14:textId="06B65D44" w:rsidR="00D810FF" w:rsidRPr="00D41652" w:rsidRDefault="00D810FF" w:rsidP="00D41652">
    <w:pPr>
      <w:pStyle w:val="Glava"/>
      <w:spacing w:line="240" w:lineRule="exact"/>
      <w:jc w:val="right"/>
      <w:rPr>
        <w:rFonts w:ascii="Republika" w:hAnsi="Republika"/>
        <w:i/>
        <w:iCs/>
        <w:sz w:val="16"/>
        <w:lang w:val="sl-SI"/>
      </w:rPr>
    </w:pPr>
    <w:r w:rsidRPr="00D41652">
      <w:rPr>
        <w:rFonts w:ascii="Republika" w:hAnsi="Republika"/>
        <w:i/>
        <w:iCs/>
        <w:sz w:val="16"/>
        <w:lang w:val="sl-SI"/>
      </w:rPr>
      <w:t>Navodila LP ZORZFS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D6D2" w14:textId="77777777" w:rsidR="00D810FF" w:rsidRDefault="00D810FF" w:rsidP="0080686A">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752" behindDoc="1" locked="0" layoutInCell="1" allowOverlap="1" wp14:anchorId="69BBE598" wp14:editId="6863D7C0">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5958D14B" wp14:editId="3F61FD58">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6ACE0"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4629F827" w14:textId="77777777" w:rsidR="00D810FF" w:rsidRDefault="00D810FF" w:rsidP="0080686A">
    <w:pPr>
      <w:pStyle w:val="Glava"/>
      <w:tabs>
        <w:tab w:val="clear" w:pos="4320"/>
        <w:tab w:val="left" w:pos="5112"/>
      </w:tabs>
      <w:spacing w:line="240" w:lineRule="exact"/>
      <w:rPr>
        <w:rFonts w:cs="Arial"/>
        <w:sz w:val="16"/>
        <w:lang w:val="sl-SI"/>
      </w:rPr>
    </w:pPr>
  </w:p>
  <w:p w14:paraId="5321BD0B" w14:textId="77777777" w:rsidR="00D810FF" w:rsidRDefault="00D810FF" w:rsidP="0080686A">
    <w:pPr>
      <w:pStyle w:val="Glava"/>
      <w:tabs>
        <w:tab w:val="clear" w:pos="4320"/>
        <w:tab w:val="left" w:pos="5112"/>
      </w:tabs>
      <w:spacing w:line="240" w:lineRule="exact"/>
      <w:rPr>
        <w:rFonts w:cs="Arial"/>
        <w:sz w:val="16"/>
        <w:lang w:val="sl-SI"/>
      </w:rPr>
    </w:pPr>
  </w:p>
  <w:p w14:paraId="505E36C5" w14:textId="77777777" w:rsidR="00D810FF" w:rsidRDefault="00D810FF" w:rsidP="0080686A">
    <w:pPr>
      <w:pStyle w:val="Glava"/>
      <w:tabs>
        <w:tab w:val="clear" w:pos="4320"/>
        <w:tab w:val="left" w:pos="5112"/>
      </w:tabs>
      <w:spacing w:line="240" w:lineRule="exact"/>
      <w:rPr>
        <w:rFonts w:cs="Arial"/>
        <w:sz w:val="16"/>
        <w:lang w:val="sl-SI"/>
      </w:rPr>
    </w:pPr>
    <w:r>
      <w:rPr>
        <w:rFonts w:cs="Arial"/>
        <w:sz w:val="16"/>
        <w:lang w:val="sl-SI"/>
      </w:rPr>
      <w:t>Dunajska cesta 48, 1000 Ljubljana</w:t>
    </w:r>
    <w:r>
      <w:rPr>
        <w:rFonts w:cs="Arial"/>
        <w:sz w:val="16"/>
        <w:lang w:val="sl-SI"/>
      </w:rPr>
      <w:tab/>
      <w:t>T: 01 478 70 00</w:t>
    </w:r>
  </w:p>
  <w:p w14:paraId="4968135C" w14:textId="77777777" w:rsidR="00D810FF" w:rsidRDefault="00D810FF"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38BB8A90" w14:textId="77777777" w:rsidR="00D810FF" w:rsidRDefault="00D810FF" w:rsidP="00593FC6">
    <w:pPr>
      <w:pStyle w:val="Glava"/>
      <w:tabs>
        <w:tab w:val="clear" w:pos="4320"/>
        <w:tab w:val="left" w:pos="5112"/>
      </w:tabs>
      <w:spacing w:line="240" w:lineRule="exact"/>
      <w:rPr>
        <w:rFonts w:cs="Arial"/>
        <w:sz w:val="16"/>
        <w:lang w:val="sl-SI"/>
      </w:rPr>
    </w:pPr>
    <w:r>
      <w:rPr>
        <w:rFonts w:cs="Arial"/>
        <w:sz w:val="16"/>
        <w:lang w:val="sl-SI"/>
      </w:rPr>
      <w:tab/>
      <w:t>E: gp.mnvp@gov.si</w:t>
    </w:r>
  </w:p>
  <w:p w14:paraId="0DBF7D7F" w14:textId="77777777" w:rsidR="00D810FF" w:rsidRDefault="00D810FF" w:rsidP="00593FC6">
    <w:pPr>
      <w:pStyle w:val="Glava"/>
      <w:tabs>
        <w:tab w:val="clear" w:pos="4320"/>
        <w:tab w:val="left" w:pos="5112"/>
      </w:tabs>
      <w:spacing w:line="240" w:lineRule="exact"/>
      <w:rPr>
        <w:rFonts w:cs="Arial"/>
        <w:sz w:val="16"/>
        <w:lang w:val="sl-SI"/>
      </w:rPr>
    </w:pPr>
    <w:r>
      <w:rPr>
        <w:rFonts w:cs="Arial"/>
        <w:sz w:val="16"/>
        <w:lang w:val="sl-SI"/>
      </w:rPr>
      <w:tab/>
      <w:t>www.mnvp.gov.si</w:t>
    </w:r>
  </w:p>
  <w:p w14:paraId="063E3A0C" w14:textId="77777777" w:rsidR="00D810FF" w:rsidRPr="008F3500" w:rsidRDefault="00D810FF"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0D4"/>
    <w:multiLevelType w:val="hybridMultilevel"/>
    <w:tmpl w:val="BE900E1E"/>
    <w:lvl w:ilvl="0" w:tplc="DA6CEC18">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B46C10"/>
    <w:multiLevelType w:val="hybridMultilevel"/>
    <w:tmpl w:val="759E9CAC"/>
    <w:lvl w:ilvl="0" w:tplc="14625590">
      <w:numFmt w:val="bullet"/>
      <w:lvlText w:val="-"/>
      <w:lvlJc w:val="left"/>
      <w:pPr>
        <w:ind w:left="720" w:hanging="360"/>
      </w:pPr>
      <w:rPr>
        <w:rFonts w:ascii="Arial" w:eastAsia="Times New Roman" w:hAnsi="Arial" w:cs="Aria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783109"/>
    <w:multiLevelType w:val="hybridMultilevel"/>
    <w:tmpl w:val="B3CAE85C"/>
    <w:lvl w:ilvl="0" w:tplc="14625590">
      <w:numFmt w:val="bullet"/>
      <w:lvlText w:val="-"/>
      <w:lvlJc w:val="left"/>
      <w:pPr>
        <w:ind w:left="720" w:hanging="360"/>
      </w:pPr>
      <w:rPr>
        <w:rFonts w:ascii="Arial" w:eastAsia="Times New Roman" w:hAnsi="Arial" w:cs="Arial" w:hint="default"/>
        <w:b/>
        <w:bCs/>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C72EFF"/>
    <w:multiLevelType w:val="hybridMultilevel"/>
    <w:tmpl w:val="9B8E031A"/>
    <w:lvl w:ilvl="0" w:tplc="900C8E8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414A02"/>
    <w:multiLevelType w:val="hybridMultilevel"/>
    <w:tmpl w:val="23EEABB8"/>
    <w:lvl w:ilvl="0" w:tplc="7FA2DCE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F67663E"/>
    <w:multiLevelType w:val="hybridMultilevel"/>
    <w:tmpl w:val="7DF4687C"/>
    <w:lvl w:ilvl="0" w:tplc="14625590">
      <w:numFmt w:val="bullet"/>
      <w:lvlText w:val="-"/>
      <w:lvlJc w:val="left"/>
      <w:pPr>
        <w:ind w:left="360" w:hanging="360"/>
      </w:pPr>
      <w:rPr>
        <w:rFonts w:ascii="Arial" w:eastAsia="Times New Roman" w:hAnsi="Arial" w:cs="Arial"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6A4112C"/>
    <w:multiLevelType w:val="hybridMultilevel"/>
    <w:tmpl w:val="92DCACE0"/>
    <w:lvl w:ilvl="0" w:tplc="900C8E88">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2157" w:hanging="360"/>
      </w:pPr>
      <w:rPr>
        <w:rFonts w:ascii="Courier New" w:hAnsi="Courier New" w:cs="Courier New" w:hint="default"/>
      </w:rPr>
    </w:lvl>
    <w:lvl w:ilvl="2" w:tplc="FFFFFFFF">
      <w:start w:val="1"/>
      <w:numFmt w:val="bullet"/>
      <w:lvlText w:val=""/>
      <w:lvlJc w:val="left"/>
      <w:pPr>
        <w:ind w:left="2877" w:hanging="360"/>
      </w:pPr>
      <w:rPr>
        <w:rFonts w:ascii="Wingdings" w:hAnsi="Wingdings" w:hint="default"/>
      </w:rPr>
    </w:lvl>
    <w:lvl w:ilvl="3" w:tplc="FFFFFFFF">
      <w:start w:val="1"/>
      <w:numFmt w:val="bullet"/>
      <w:lvlText w:val=""/>
      <w:lvlJc w:val="left"/>
      <w:pPr>
        <w:ind w:left="3597" w:hanging="360"/>
      </w:pPr>
      <w:rPr>
        <w:rFonts w:ascii="Symbol" w:hAnsi="Symbol" w:hint="default"/>
      </w:rPr>
    </w:lvl>
    <w:lvl w:ilvl="4" w:tplc="FFFFFFFF">
      <w:start w:val="1"/>
      <w:numFmt w:val="bullet"/>
      <w:lvlText w:val="o"/>
      <w:lvlJc w:val="left"/>
      <w:pPr>
        <w:ind w:left="4317" w:hanging="360"/>
      </w:pPr>
      <w:rPr>
        <w:rFonts w:ascii="Courier New" w:hAnsi="Courier New" w:cs="Courier New" w:hint="default"/>
      </w:rPr>
    </w:lvl>
    <w:lvl w:ilvl="5" w:tplc="FFFFFFFF">
      <w:start w:val="1"/>
      <w:numFmt w:val="bullet"/>
      <w:lvlText w:val=""/>
      <w:lvlJc w:val="left"/>
      <w:pPr>
        <w:ind w:left="5037" w:hanging="360"/>
      </w:pPr>
      <w:rPr>
        <w:rFonts w:ascii="Wingdings" w:hAnsi="Wingdings" w:hint="default"/>
      </w:rPr>
    </w:lvl>
    <w:lvl w:ilvl="6" w:tplc="FFFFFFFF">
      <w:start w:val="1"/>
      <w:numFmt w:val="bullet"/>
      <w:lvlText w:val=""/>
      <w:lvlJc w:val="left"/>
      <w:pPr>
        <w:ind w:left="5757" w:hanging="360"/>
      </w:pPr>
      <w:rPr>
        <w:rFonts w:ascii="Symbol" w:hAnsi="Symbol" w:hint="default"/>
      </w:rPr>
    </w:lvl>
    <w:lvl w:ilvl="7" w:tplc="FFFFFFFF">
      <w:start w:val="1"/>
      <w:numFmt w:val="bullet"/>
      <w:lvlText w:val="o"/>
      <w:lvlJc w:val="left"/>
      <w:pPr>
        <w:ind w:left="6477" w:hanging="360"/>
      </w:pPr>
      <w:rPr>
        <w:rFonts w:ascii="Courier New" w:hAnsi="Courier New" w:cs="Courier New" w:hint="default"/>
      </w:rPr>
    </w:lvl>
    <w:lvl w:ilvl="8" w:tplc="FFFFFFFF">
      <w:start w:val="1"/>
      <w:numFmt w:val="bullet"/>
      <w:lvlText w:val=""/>
      <w:lvlJc w:val="left"/>
      <w:pPr>
        <w:ind w:left="7197" w:hanging="360"/>
      </w:pPr>
      <w:rPr>
        <w:rFonts w:ascii="Wingdings" w:hAnsi="Wingdings" w:hint="default"/>
      </w:rPr>
    </w:lvl>
  </w:abstractNum>
  <w:abstractNum w:abstractNumId="7" w15:restartNumberingAfterBreak="0">
    <w:nsid w:val="29141FAA"/>
    <w:multiLevelType w:val="hybridMultilevel"/>
    <w:tmpl w:val="E3165EDA"/>
    <w:lvl w:ilvl="0" w:tplc="05BA33BC">
      <w:start w:val="1"/>
      <w:numFmt w:val="decimal"/>
      <w:lvlText w:val="(%1)"/>
      <w:lvlJc w:val="left"/>
      <w:pPr>
        <w:ind w:left="360" w:hanging="360"/>
      </w:pPr>
      <w:rPr>
        <w:rFonts w:hint="default"/>
        <w:b/>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E0113A6"/>
    <w:multiLevelType w:val="hybridMultilevel"/>
    <w:tmpl w:val="9DAC481E"/>
    <w:lvl w:ilvl="0" w:tplc="14625590">
      <w:numFmt w:val="bullet"/>
      <w:lvlText w:val="-"/>
      <w:lvlJc w:val="left"/>
      <w:pPr>
        <w:ind w:left="720" w:hanging="360"/>
      </w:pPr>
      <w:rPr>
        <w:rFonts w:ascii="Arial" w:eastAsia="Times New Roman" w:hAnsi="Arial" w:cs="Aria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C1248C"/>
    <w:multiLevelType w:val="hybridMultilevel"/>
    <w:tmpl w:val="DDDE24B0"/>
    <w:lvl w:ilvl="0" w:tplc="0424000F">
      <w:start w:val="1"/>
      <w:numFmt w:val="decimal"/>
      <w:lvlText w:val="%1."/>
      <w:lvlJc w:val="left"/>
      <w:pPr>
        <w:ind w:left="360" w:hanging="360"/>
      </w:pPr>
      <w:rPr>
        <w:rFonts w:hint="default"/>
        <w:b/>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BB712E5"/>
    <w:multiLevelType w:val="hybridMultilevel"/>
    <w:tmpl w:val="8A5669E2"/>
    <w:lvl w:ilvl="0" w:tplc="14625590">
      <w:numFmt w:val="bullet"/>
      <w:lvlText w:val="-"/>
      <w:lvlJc w:val="left"/>
      <w:pPr>
        <w:ind w:left="720" w:hanging="360"/>
      </w:pPr>
      <w:rPr>
        <w:rFonts w:ascii="Arial" w:eastAsia="Times New Roman" w:hAnsi="Arial" w:cs="Arial"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1B2DEA"/>
    <w:multiLevelType w:val="hybridMultilevel"/>
    <w:tmpl w:val="6136B81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F037D46"/>
    <w:multiLevelType w:val="hybridMultilevel"/>
    <w:tmpl w:val="2194969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8602E9F"/>
    <w:multiLevelType w:val="hybridMultilevel"/>
    <w:tmpl w:val="079C4532"/>
    <w:lvl w:ilvl="0" w:tplc="14625590">
      <w:numFmt w:val="bullet"/>
      <w:lvlText w:val="-"/>
      <w:lvlJc w:val="left"/>
      <w:pPr>
        <w:ind w:left="720" w:hanging="360"/>
      </w:pPr>
      <w:rPr>
        <w:rFonts w:ascii="Arial" w:eastAsia="Times New Roman" w:hAnsi="Arial" w:cs="Aria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4C29B7"/>
    <w:multiLevelType w:val="hybridMultilevel"/>
    <w:tmpl w:val="39E6B4CE"/>
    <w:lvl w:ilvl="0" w:tplc="14625590">
      <w:numFmt w:val="bullet"/>
      <w:lvlText w:val="-"/>
      <w:lvlJc w:val="left"/>
      <w:pPr>
        <w:ind w:left="720" w:hanging="360"/>
      </w:pPr>
      <w:rPr>
        <w:rFonts w:ascii="Arial" w:eastAsia="Times New Roman" w:hAnsi="Arial" w:cs="Arial" w:hint="default"/>
        <w:b/>
        <w:bC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2F30B6"/>
    <w:multiLevelType w:val="hybridMultilevel"/>
    <w:tmpl w:val="C9A09D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DD0BCB"/>
    <w:multiLevelType w:val="hybridMultilevel"/>
    <w:tmpl w:val="5A20D5CC"/>
    <w:lvl w:ilvl="0" w:tplc="93082984">
      <w:start w:val="1"/>
      <w:numFmt w:val="upperLetter"/>
      <w:lvlText w:val="%1./"/>
      <w:lvlJc w:val="left"/>
      <w:pPr>
        <w:ind w:left="720" w:hanging="360"/>
      </w:pPr>
      <w:rPr>
        <w:rFonts w:hint="default"/>
        <w:b/>
        <w:bC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890298"/>
    <w:multiLevelType w:val="hybridMultilevel"/>
    <w:tmpl w:val="4EF6882C"/>
    <w:lvl w:ilvl="0" w:tplc="14625590">
      <w:numFmt w:val="bullet"/>
      <w:lvlText w:val="-"/>
      <w:lvlJc w:val="left"/>
      <w:pPr>
        <w:ind w:left="360" w:hanging="360"/>
      </w:pPr>
      <w:rPr>
        <w:rFonts w:ascii="Arial" w:eastAsia="Times New Roman" w:hAnsi="Arial" w:cs="Arial" w:hint="default"/>
        <w:b/>
        <w:bCs/>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0F81CA3"/>
    <w:multiLevelType w:val="hybridMultilevel"/>
    <w:tmpl w:val="316C6E0A"/>
    <w:lvl w:ilvl="0" w:tplc="18303D04">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60490637">
    <w:abstractNumId w:val="0"/>
  </w:num>
  <w:num w:numId="2" w16cid:durableId="1660957658">
    <w:abstractNumId w:val="16"/>
  </w:num>
  <w:num w:numId="3" w16cid:durableId="1997302463">
    <w:abstractNumId w:val="4"/>
  </w:num>
  <w:num w:numId="4" w16cid:durableId="1180587681">
    <w:abstractNumId w:val="11"/>
  </w:num>
  <w:num w:numId="5" w16cid:durableId="1094398491">
    <w:abstractNumId w:val="6"/>
  </w:num>
  <w:num w:numId="6" w16cid:durableId="1597981662">
    <w:abstractNumId w:val="3"/>
  </w:num>
  <w:num w:numId="7" w16cid:durableId="68580486">
    <w:abstractNumId w:val="15"/>
  </w:num>
  <w:num w:numId="8" w16cid:durableId="1734546088">
    <w:abstractNumId w:val="18"/>
  </w:num>
  <w:num w:numId="9" w16cid:durableId="1632705498">
    <w:abstractNumId w:val="9"/>
  </w:num>
  <w:num w:numId="10" w16cid:durableId="1610895031">
    <w:abstractNumId w:val="17"/>
  </w:num>
  <w:num w:numId="11" w16cid:durableId="807208830">
    <w:abstractNumId w:val="0"/>
    <w:lvlOverride w:ilvl="0">
      <w:startOverride w:val="1"/>
    </w:lvlOverride>
  </w:num>
  <w:num w:numId="12" w16cid:durableId="1660230608">
    <w:abstractNumId w:val="7"/>
  </w:num>
  <w:num w:numId="13" w16cid:durableId="987242753">
    <w:abstractNumId w:val="12"/>
  </w:num>
  <w:num w:numId="14" w16cid:durableId="470097926">
    <w:abstractNumId w:val="5"/>
  </w:num>
  <w:num w:numId="15" w16cid:durableId="1389305133">
    <w:abstractNumId w:val="2"/>
  </w:num>
  <w:num w:numId="16" w16cid:durableId="1227060998">
    <w:abstractNumId w:val="13"/>
  </w:num>
  <w:num w:numId="17" w16cid:durableId="231743949">
    <w:abstractNumId w:val="14"/>
  </w:num>
  <w:num w:numId="18" w16cid:durableId="2124886740">
    <w:abstractNumId w:val="1"/>
  </w:num>
  <w:num w:numId="19" w16cid:durableId="222907328">
    <w:abstractNumId w:val="8"/>
  </w:num>
  <w:num w:numId="20" w16cid:durableId="55635910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DF"/>
    <w:rsid w:val="000130AA"/>
    <w:rsid w:val="0001550E"/>
    <w:rsid w:val="00023A88"/>
    <w:rsid w:val="00027744"/>
    <w:rsid w:val="00054291"/>
    <w:rsid w:val="00077AF2"/>
    <w:rsid w:val="000A5663"/>
    <w:rsid w:val="000A7238"/>
    <w:rsid w:val="000C5305"/>
    <w:rsid w:val="000D059E"/>
    <w:rsid w:val="000D289D"/>
    <w:rsid w:val="000E1264"/>
    <w:rsid w:val="00104390"/>
    <w:rsid w:val="00134CDB"/>
    <w:rsid w:val="001357B2"/>
    <w:rsid w:val="00141F7B"/>
    <w:rsid w:val="001438EB"/>
    <w:rsid w:val="001526F9"/>
    <w:rsid w:val="00155A15"/>
    <w:rsid w:val="00163E7A"/>
    <w:rsid w:val="00164BE3"/>
    <w:rsid w:val="00186C18"/>
    <w:rsid w:val="00191CD2"/>
    <w:rsid w:val="001C36DA"/>
    <w:rsid w:val="001D0579"/>
    <w:rsid w:val="001E5378"/>
    <w:rsid w:val="00202A77"/>
    <w:rsid w:val="00206E40"/>
    <w:rsid w:val="00210824"/>
    <w:rsid w:val="0021538B"/>
    <w:rsid w:val="002202BA"/>
    <w:rsid w:val="00241CF0"/>
    <w:rsid w:val="00254878"/>
    <w:rsid w:val="00271CE5"/>
    <w:rsid w:val="00282020"/>
    <w:rsid w:val="002A0795"/>
    <w:rsid w:val="002B7A82"/>
    <w:rsid w:val="002C7026"/>
    <w:rsid w:val="002D1010"/>
    <w:rsid w:val="002D6349"/>
    <w:rsid w:val="002D7CDC"/>
    <w:rsid w:val="002E6907"/>
    <w:rsid w:val="002E6EFC"/>
    <w:rsid w:val="002F6DF5"/>
    <w:rsid w:val="002F71E7"/>
    <w:rsid w:val="00300324"/>
    <w:rsid w:val="003075DA"/>
    <w:rsid w:val="003138CE"/>
    <w:rsid w:val="00317EDF"/>
    <w:rsid w:val="003302BD"/>
    <w:rsid w:val="00346E0F"/>
    <w:rsid w:val="003636BF"/>
    <w:rsid w:val="0037479F"/>
    <w:rsid w:val="003845B4"/>
    <w:rsid w:val="00387B1A"/>
    <w:rsid w:val="003A0D8A"/>
    <w:rsid w:val="003A1267"/>
    <w:rsid w:val="003B409E"/>
    <w:rsid w:val="003B622E"/>
    <w:rsid w:val="003C369D"/>
    <w:rsid w:val="003D27B0"/>
    <w:rsid w:val="003E09C6"/>
    <w:rsid w:val="003E1C74"/>
    <w:rsid w:val="003E4661"/>
    <w:rsid w:val="00420D25"/>
    <w:rsid w:val="00442DE2"/>
    <w:rsid w:val="00446347"/>
    <w:rsid w:val="00446386"/>
    <w:rsid w:val="00452430"/>
    <w:rsid w:val="00465F73"/>
    <w:rsid w:val="004757B3"/>
    <w:rsid w:val="00475B66"/>
    <w:rsid w:val="0048055B"/>
    <w:rsid w:val="00481827"/>
    <w:rsid w:val="004C1366"/>
    <w:rsid w:val="004C653D"/>
    <w:rsid w:val="004D4491"/>
    <w:rsid w:val="004D5B33"/>
    <w:rsid w:val="004D630D"/>
    <w:rsid w:val="004E0662"/>
    <w:rsid w:val="00526246"/>
    <w:rsid w:val="005273B8"/>
    <w:rsid w:val="00546EF3"/>
    <w:rsid w:val="0054753B"/>
    <w:rsid w:val="00553F9F"/>
    <w:rsid w:val="00567106"/>
    <w:rsid w:val="0056799F"/>
    <w:rsid w:val="00585D65"/>
    <w:rsid w:val="00593FC6"/>
    <w:rsid w:val="0059717E"/>
    <w:rsid w:val="005A07E9"/>
    <w:rsid w:val="005A3308"/>
    <w:rsid w:val="005B12F4"/>
    <w:rsid w:val="005B41F8"/>
    <w:rsid w:val="005D7BFA"/>
    <w:rsid w:val="005E01F9"/>
    <w:rsid w:val="005E1D3C"/>
    <w:rsid w:val="005E34C8"/>
    <w:rsid w:val="006148A7"/>
    <w:rsid w:val="00615394"/>
    <w:rsid w:val="00617019"/>
    <w:rsid w:val="0062057D"/>
    <w:rsid w:val="00632253"/>
    <w:rsid w:val="00642714"/>
    <w:rsid w:val="006455CE"/>
    <w:rsid w:val="00650C81"/>
    <w:rsid w:val="006537F2"/>
    <w:rsid w:val="00653FDA"/>
    <w:rsid w:val="0067673B"/>
    <w:rsid w:val="00677197"/>
    <w:rsid w:val="00686D6B"/>
    <w:rsid w:val="006B417B"/>
    <w:rsid w:val="006C08E4"/>
    <w:rsid w:val="006C352D"/>
    <w:rsid w:val="006D42D9"/>
    <w:rsid w:val="006D5C04"/>
    <w:rsid w:val="006F303D"/>
    <w:rsid w:val="006F4EDE"/>
    <w:rsid w:val="006F5745"/>
    <w:rsid w:val="006F6846"/>
    <w:rsid w:val="00707289"/>
    <w:rsid w:val="0071291A"/>
    <w:rsid w:val="00733017"/>
    <w:rsid w:val="00734BAB"/>
    <w:rsid w:val="00741F58"/>
    <w:rsid w:val="00742284"/>
    <w:rsid w:val="00747825"/>
    <w:rsid w:val="007577CB"/>
    <w:rsid w:val="0077326B"/>
    <w:rsid w:val="00773CC9"/>
    <w:rsid w:val="00783310"/>
    <w:rsid w:val="007A4A6D"/>
    <w:rsid w:val="007D0CDE"/>
    <w:rsid w:val="007D1BCF"/>
    <w:rsid w:val="007D75CF"/>
    <w:rsid w:val="007E6DC5"/>
    <w:rsid w:val="00805AA7"/>
    <w:rsid w:val="0080686A"/>
    <w:rsid w:val="00812E41"/>
    <w:rsid w:val="00855CE8"/>
    <w:rsid w:val="00856984"/>
    <w:rsid w:val="008573FC"/>
    <w:rsid w:val="008619F3"/>
    <w:rsid w:val="0088043C"/>
    <w:rsid w:val="00880873"/>
    <w:rsid w:val="0088129B"/>
    <w:rsid w:val="00882720"/>
    <w:rsid w:val="00885E75"/>
    <w:rsid w:val="008870A3"/>
    <w:rsid w:val="008905A0"/>
    <w:rsid w:val="008906C9"/>
    <w:rsid w:val="00895BCF"/>
    <w:rsid w:val="0089688E"/>
    <w:rsid w:val="008A32B6"/>
    <w:rsid w:val="008A77E4"/>
    <w:rsid w:val="008A7ECA"/>
    <w:rsid w:val="008B3FE1"/>
    <w:rsid w:val="008B7464"/>
    <w:rsid w:val="008C34AC"/>
    <w:rsid w:val="008C5738"/>
    <w:rsid w:val="008C6B02"/>
    <w:rsid w:val="008D04F0"/>
    <w:rsid w:val="008D204C"/>
    <w:rsid w:val="008D7188"/>
    <w:rsid w:val="008E286C"/>
    <w:rsid w:val="008F031A"/>
    <w:rsid w:val="008F0A03"/>
    <w:rsid w:val="008F3500"/>
    <w:rsid w:val="009029A4"/>
    <w:rsid w:val="00906156"/>
    <w:rsid w:val="00924E3C"/>
    <w:rsid w:val="00925C44"/>
    <w:rsid w:val="009344FE"/>
    <w:rsid w:val="009510C8"/>
    <w:rsid w:val="009612BB"/>
    <w:rsid w:val="009638E8"/>
    <w:rsid w:val="009664BC"/>
    <w:rsid w:val="0098412A"/>
    <w:rsid w:val="00984A67"/>
    <w:rsid w:val="00986122"/>
    <w:rsid w:val="0098627D"/>
    <w:rsid w:val="00986D5B"/>
    <w:rsid w:val="00987A05"/>
    <w:rsid w:val="00991B18"/>
    <w:rsid w:val="00991E82"/>
    <w:rsid w:val="009925BD"/>
    <w:rsid w:val="00994953"/>
    <w:rsid w:val="009A20ED"/>
    <w:rsid w:val="009A7454"/>
    <w:rsid w:val="009A752E"/>
    <w:rsid w:val="009B28B0"/>
    <w:rsid w:val="009B706D"/>
    <w:rsid w:val="009C6373"/>
    <w:rsid w:val="009D4458"/>
    <w:rsid w:val="009E4516"/>
    <w:rsid w:val="009E4A54"/>
    <w:rsid w:val="00A0060E"/>
    <w:rsid w:val="00A0563C"/>
    <w:rsid w:val="00A0653C"/>
    <w:rsid w:val="00A125C5"/>
    <w:rsid w:val="00A16FCE"/>
    <w:rsid w:val="00A2048B"/>
    <w:rsid w:val="00A323F5"/>
    <w:rsid w:val="00A3720D"/>
    <w:rsid w:val="00A5039D"/>
    <w:rsid w:val="00A6289B"/>
    <w:rsid w:val="00A65EE7"/>
    <w:rsid w:val="00A70133"/>
    <w:rsid w:val="00A74DC4"/>
    <w:rsid w:val="00A75716"/>
    <w:rsid w:val="00A87549"/>
    <w:rsid w:val="00A876B8"/>
    <w:rsid w:val="00A96E47"/>
    <w:rsid w:val="00AA1681"/>
    <w:rsid w:val="00AC2465"/>
    <w:rsid w:val="00AE0099"/>
    <w:rsid w:val="00AE1EFB"/>
    <w:rsid w:val="00AE360A"/>
    <w:rsid w:val="00AF0DF8"/>
    <w:rsid w:val="00B17141"/>
    <w:rsid w:val="00B22F93"/>
    <w:rsid w:val="00B22FBB"/>
    <w:rsid w:val="00B31575"/>
    <w:rsid w:val="00B44AC3"/>
    <w:rsid w:val="00B46983"/>
    <w:rsid w:val="00B50FE7"/>
    <w:rsid w:val="00B66CA1"/>
    <w:rsid w:val="00B80DC2"/>
    <w:rsid w:val="00B8547D"/>
    <w:rsid w:val="00B95595"/>
    <w:rsid w:val="00BA2E83"/>
    <w:rsid w:val="00BB41A8"/>
    <w:rsid w:val="00BB5970"/>
    <w:rsid w:val="00BB614A"/>
    <w:rsid w:val="00BB7FEC"/>
    <w:rsid w:val="00BC4E24"/>
    <w:rsid w:val="00BE3297"/>
    <w:rsid w:val="00BF5AE5"/>
    <w:rsid w:val="00C00FDC"/>
    <w:rsid w:val="00C03230"/>
    <w:rsid w:val="00C20720"/>
    <w:rsid w:val="00C20DE7"/>
    <w:rsid w:val="00C250D5"/>
    <w:rsid w:val="00C55D5C"/>
    <w:rsid w:val="00C62327"/>
    <w:rsid w:val="00C63643"/>
    <w:rsid w:val="00C92898"/>
    <w:rsid w:val="00CA1E14"/>
    <w:rsid w:val="00CC427C"/>
    <w:rsid w:val="00CC5BE7"/>
    <w:rsid w:val="00CD3AFF"/>
    <w:rsid w:val="00CD7262"/>
    <w:rsid w:val="00CE0DCB"/>
    <w:rsid w:val="00CE7514"/>
    <w:rsid w:val="00D052EC"/>
    <w:rsid w:val="00D100BA"/>
    <w:rsid w:val="00D13A22"/>
    <w:rsid w:val="00D14686"/>
    <w:rsid w:val="00D21F82"/>
    <w:rsid w:val="00D248DE"/>
    <w:rsid w:val="00D41652"/>
    <w:rsid w:val="00D47D0D"/>
    <w:rsid w:val="00D57B66"/>
    <w:rsid w:val="00D60132"/>
    <w:rsid w:val="00D71EEC"/>
    <w:rsid w:val="00D810FF"/>
    <w:rsid w:val="00D84FDD"/>
    <w:rsid w:val="00D8542D"/>
    <w:rsid w:val="00D870FC"/>
    <w:rsid w:val="00D9380B"/>
    <w:rsid w:val="00DB69FB"/>
    <w:rsid w:val="00DC6A71"/>
    <w:rsid w:val="00DD21BE"/>
    <w:rsid w:val="00DD24E8"/>
    <w:rsid w:val="00DD5CFE"/>
    <w:rsid w:val="00DE5B46"/>
    <w:rsid w:val="00DF635C"/>
    <w:rsid w:val="00E0357D"/>
    <w:rsid w:val="00E11B08"/>
    <w:rsid w:val="00E200A3"/>
    <w:rsid w:val="00E24EC2"/>
    <w:rsid w:val="00E459F1"/>
    <w:rsid w:val="00E45B17"/>
    <w:rsid w:val="00E55E5D"/>
    <w:rsid w:val="00E96041"/>
    <w:rsid w:val="00EB0368"/>
    <w:rsid w:val="00EB2E02"/>
    <w:rsid w:val="00EC0D41"/>
    <w:rsid w:val="00ED3319"/>
    <w:rsid w:val="00EF2623"/>
    <w:rsid w:val="00EF45B9"/>
    <w:rsid w:val="00F04893"/>
    <w:rsid w:val="00F0527C"/>
    <w:rsid w:val="00F15D0A"/>
    <w:rsid w:val="00F23209"/>
    <w:rsid w:val="00F240BB"/>
    <w:rsid w:val="00F25603"/>
    <w:rsid w:val="00F45A1D"/>
    <w:rsid w:val="00F46724"/>
    <w:rsid w:val="00F57FED"/>
    <w:rsid w:val="00F73E5D"/>
    <w:rsid w:val="00F84DDB"/>
    <w:rsid w:val="00F9258F"/>
    <w:rsid w:val="00FA1326"/>
    <w:rsid w:val="00FA14C6"/>
    <w:rsid w:val="00FA7B82"/>
    <w:rsid w:val="00FB01A6"/>
    <w:rsid w:val="00FC1AE6"/>
    <w:rsid w:val="00FC3725"/>
    <w:rsid w:val="00FC4D7A"/>
    <w:rsid w:val="00FD56A3"/>
    <w:rsid w:val="00FF237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F1A5FCA"/>
  <w15:chartTrackingRefBased/>
  <w15:docId w15:val="{149242C3-F403-48BE-85B9-B50439AD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E4A54"/>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5E01F9"/>
    <w:pPr>
      <w:keepNext/>
      <w:numPr>
        <w:numId w:val="1"/>
      </w:numPr>
      <w:spacing w:before="240" w:after="60"/>
      <w:jc w:val="center"/>
      <w:outlineLvl w:val="0"/>
    </w:pPr>
    <w:rPr>
      <w:b/>
      <w:kern w:val="32"/>
      <w:sz w:val="28"/>
      <w:szCs w:val="32"/>
      <w:lang w:val="sl-SI" w:eastAsia="sl-SI"/>
    </w:rPr>
  </w:style>
  <w:style w:type="paragraph" w:styleId="Naslov2">
    <w:name w:val="heading 2"/>
    <w:basedOn w:val="Navaden"/>
    <w:next w:val="Navaden"/>
    <w:link w:val="Naslov2Znak"/>
    <w:semiHidden/>
    <w:unhideWhenUsed/>
    <w:qFormat/>
    <w:rsid w:val="00D21F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semiHidden/>
    <w:unhideWhenUsed/>
    <w:qFormat/>
    <w:rsid w:val="00D21F82"/>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D21F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basedOn w:val="Navaden"/>
    <w:uiPriority w:val="34"/>
    <w:qFormat/>
    <w:rsid w:val="00812E41"/>
    <w:pPr>
      <w:ind w:left="720"/>
      <w:contextualSpacing/>
    </w:pPr>
  </w:style>
  <w:style w:type="character" w:customStyle="1" w:styleId="NogaZnak">
    <w:name w:val="Noga Znak"/>
    <w:basedOn w:val="Privzetapisavaodstavka"/>
    <w:link w:val="Noga"/>
    <w:uiPriority w:val="99"/>
    <w:rsid w:val="00D41652"/>
    <w:rPr>
      <w:rFonts w:ascii="Arial" w:hAnsi="Arial"/>
      <w:szCs w:val="24"/>
      <w:lang w:val="en-US" w:eastAsia="en-US"/>
    </w:rPr>
  </w:style>
  <w:style w:type="paragraph" w:styleId="Sprotnaopomba-besedilo">
    <w:name w:val="footnote text"/>
    <w:basedOn w:val="Navaden"/>
    <w:link w:val="Sprotnaopomba-besediloZnak"/>
    <w:rsid w:val="00DD21BE"/>
    <w:pPr>
      <w:spacing w:line="240" w:lineRule="auto"/>
    </w:pPr>
    <w:rPr>
      <w:szCs w:val="20"/>
    </w:rPr>
  </w:style>
  <w:style w:type="character" w:customStyle="1" w:styleId="Sprotnaopomba-besediloZnak">
    <w:name w:val="Sprotna opomba - besedilo Znak"/>
    <w:basedOn w:val="Privzetapisavaodstavka"/>
    <w:link w:val="Sprotnaopomba-besedilo"/>
    <w:rsid w:val="00DD21BE"/>
    <w:rPr>
      <w:rFonts w:ascii="Arial" w:hAnsi="Arial"/>
      <w:lang w:val="en-US" w:eastAsia="en-US"/>
    </w:rPr>
  </w:style>
  <w:style w:type="character" w:styleId="Sprotnaopomba-sklic">
    <w:name w:val="footnote reference"/>
    <w:basedOn w:val="Privzetapisavaodstavka"/>
    <w:rsid w:val="00DD21BE"/>
    <w:rPr>
      <w:vertAlign w:val="superscript"/>
    </w:rPr>
  </w:style>
  <w:style w:type="character" w:styleId="Pripombasklic">
    <w:name w:val="annotation reference"/>
    <w:basedOn w:val="Privzetapisavaodstavka"/>
    <w:uiPriority w:val="99"/>
    <w:rsid w:val="008573FC"/>
    <w:rPr>
      <w:sz w:val="16"/>
      <w:szCs w:val="16"/>
    </w:rPr>
  </w:style>
  <w:style w:type="paragraph" w:styleId="Pripombabesedilo">
    <w:name w:val="annotation text"/>
    <w:basedOn w:val="Navaden"/>
    <w:link w:val="PripombabesediloZnak"/>
    <w:rsid w:val="008573FC"/>
    <w:pPr>
      <w:spacing w:line="240" w:lineRule="auto"/>
    </w:pPr>
    <w:rPr>
      <w:szCs w:val="20"/>
      <w:lang w:val="sl-SI"/>
    </w:rPr>
  </w:style>
  <w:style w:type="character" w:customStyle="1" w:styleId="PripombabesediloZnak">
    <w:name w:val="Pripomba – besedilo Znak"/>
    <w:basedOn w:val="Privzetapisavaodstavka"/>
    <w:link w:val="Pripombabesedilo"/>
    <w:rsid w:val="008573FC"/>
    <w:rPr>
      <w:rFonts w:ascii="Arial" w:hAnsi="Arial"/>
      <w:lang w:eastAsia="en-US"/>
    </w:rPr>
  </w:style>
  <w:style w:type="character" w:customStyle="1" w:styleId="AlineazatokoZnak">
    <w:name w:val="Alinea za točko Znak"/>
    <w:link w:val="Alineazatoko"/>
    <w:locked/>
    <w:rsid w:val="003C369D"/>
    <w:rPr>
      <w:rFonts w:ascii="Arial" w:eastAsia="Calibri" w:hAnsi="Arial" w:cs="Arial"/>
      <w:szCs w:val="22"/>
      <w:lang w:eastAsia="en-US"/>
    </w:rPr>
  </w:style>
  <w:style w:type="paragraph" w:customStyle="1" w:styleId="Alineazatoko">
    <w:name w:val="Alinea za točko"/>
    <w:basedOn w:val="Odstavekseznama"/>
    <w:link w:val="AlineazatokoZnak"/>
    <w:qFormat/>
    <w:rsid w:val="003C369D"/>
    <w:pPr>
      <w:ind w:left="360" w:hanging="360"/>
      <w:jc w:val="both"/>
    </w:pPr>
    <w:rPr>
      <w:rFonts w:eastAsia="Calibri" w:cs="Arial"/>
      <w:szCs w:val="22"/>
      <w:lang w:val="sl-SI"/>
    </w:rPr>
  </w:style>
  <w:style w:type="paragraph" w:styleId="Navadensplet">
    <w:name w:val="Normal (Web)"/>
    <w:basedOn w:val="Navaden"/>
    <w:uiPriority w:val="99"/>
    <w:unhideWhenUsed/>
    <w:rsid w:val="003C369D"/>
    <w:pPr>
      <w:spacing w:before="100" w:beforeAutospacing="1" w:after="100" w:afterAutospacing="1" w:line="240" w:lineRule="auto"/>
    </w:pPr>
    <w:rPr>
      <w:rFonts w:ascii="Times New Roman" w:hAnsi="Times New Roman"/>
      <w:sz w:val="24"/>
      <w:lang w:val="sl-SI" w:eastAsia="sl-SI"/>
    </w:rPr>
  </w:style>
  <w:style w:type="paragraph" w:styleId="Naslov">
    <w:name w:val="Title"/>
    <w:basedOn w:val="Navaden"/>
    <w:next w:val="Navaden"/>
    <w:link w:val="NaslovZnak"/>
    <w:qFormat/>
    <w:rsid w:val="003C369D"/>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3C369D"/>
    <w:rPr>
      <w:rFonts w:asciiTheme="majorHAnsi" w:eastAsiaTheme="majorEastAsia" w:hAnsiTheme="majorHAnsi" w:cstheme="majorBidi"/>
      <w:spacing w:val="-10"/>
      <w:kern w:val="28"/>
      <w:sz w:val="56"/>
      <w:szCs w:val="56"/>
      <w:lang w:val="en-US" w:eastAsia="en-US"/>
    </w:rPr>
  </w:style>
  <w:style w:type="character" w:customStyle="1" w:styleId="Naslov2Znak">
    <w:name w:val="Naslov 2 Znak"/>
    <w:basedOn w:val="Privzetapisavaodstavka"/>
    <w:link w:val="Naslov2"/>
    <w:semiHidden/>
    <w:rsid w:val="00D21F82"/>
    <w:rPr>
      <w:rFonts w:asciiTheme="majorHAnsi" w:eastAsiaTheme="majorEastAsia" w:hAnsiTheme="majorHAnsi" w:cstheme="majorBidi"/>
      <w:color w:val="2F5496" w:themeColor="accent1" w:themeShade="BF"/>
      <w:sz w:val="26"/>
      <w:szCs w:val="26"/>
      <w:lang w:val="en-US" w:eastAsia="en-US"/>
    </w:rPr>
  </w:style>
  <w:style w:type="character" w:customStyle="1" w:styleId="Naslov3Znak">
    <w:name w:val="Naslov 3 Znak"/>
    <w:basedOn w:val="Privzetapisavaodstavka"/>
    <w:link w:val="Naslov3"/>
    <w:semiHidden/>
    <w:rsid w:val="00D21F82"/>
    <w:rPr>
      <w:rFonts w:asciiTheme="majorHAnsi" w:eastAsiaTheme="majorEastAsia" w:hAnsiTheme="majorHAnsi" w:cstheme="majorBidi"/>
      <w:color w:val="1F3763" w:themeColor="accent1" w:themeShade="7F"/>
      <w:sz w:val="24"/>
      <w:szCs w:val="24"/>
      <w:lang w:val="en-US" w:eastAsia="en-US"/>
    </w:rPr>
  </w:style>
  <w:style w:type="character" w:customStyle="1" w:styleId="Naslov4Znak">
    <w:name w:val="Naslov 4 Znak"/>
    <w:basedOn w:val="Privzetapisavaodstavka"/>
    <w:link w:val="Naslov4"/>
    <w:semiHidden/>
    <w:rsid w:val="00D21F82"/>
    <w:rPr>
      <w:rFonts w:asciiTheme="majorHAnsi" w:eastAsiaTheme="majorEastAsia" w:hAnsiTheme="majorHAnsi" w:cstheme="majorBidi"/>
      <w:i/>
      <w:iCs/>
      <w:color w:val="2F5496" w:themeColor="accent1" w:themeShade="BF"/>
      <w:szCs w:val="24"/>
      <w:lang w:val="en-US" w:eastAsia="en-US"/>
    </w:rPr>
  </w:style>
  <w:style w:type="table" w:customStyle="1" w:styleId="Tabelamrea1">
    <w:name w:val="Tabela – mreža1"/>
    <w:basedOn w:val="Navadnatabela"/>
    <w:next w:val="Tabelamrea"/>
    <w:uiPriority w:val="39"/>
    <w:rsid w:val="00D21F8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9A752E"/>
    <w:rPr>
      <w:color w:val="605E5C"/>
      <w:shd w:val="clear" w:color="auto" w:fill="E1DFDD"/>
    </w:rPr>
  </w:style>
  <w:style w:type="paragraph" w:styleId="Zadevapripombe">
    <w:name w:val="annotation subject"/>
    <w:basedOn w:val="Pripombabesedilo"/>
    <w:next w:val="Pripombabesedilo"/>
    <w:link w:val="ZadevapripombeZnak"/>
    <w:rsid w:val="009E4A54"/>
    <w:rPr>
      <w:b/>
      <w:bCs/>
      <w:lang w:val="en-US"/>
    </w:rPr>
  </w:style>
  <w:style w:type="character" w:customStyle="1" w:styleId="ZadevapripombeZnak">
    <w:name w:val="Zadeva pripombe Znak"/>
    <w:basedOn w:val="PripombabesediloZnak"/>
    <w:link w:val="Zadevapripombe"/>
    <w:rsid w:val="009E4A54"/>
    <w:rPr>
      <w:rFonts w:ascii="Arial" w:hAnsi="Arial"/>
      <w:b/>
      <w:bCs/>
      <w:lang w:val="en-US" w:eastAsia="en-US"/>
    </w:rPr>
  </w:style>
  <w:style w:type="table" w:customStyle="1" w:styleId="Tabelamrea2">
    <w:name w:val="Tabela – mreža2"/>
    <w:basedOn w:val="Navadnatabela"/>
    <w:next w:val="Tabelamrea"/>
    <w:uiPriority w:val="39"/>
    <w:rsid w:val="00A056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D052EC"/>
    <w:rPr>
      <w:rFonts w:ascii="Arial" w:hAnsi="Arial"/>
      <w:szCs w:val="24"/>
      <w:lang w:val="en-US" w:eastAsia="en-US"/>
    </w:rPr>
  </w:style>
  <w:style w:type="character" w:customStyle="1" w:styleId="Naslov1Znak">
    <w:name w:val="Naslov 1 Znak"/>
    <w:aliases w:val="NASLOV Znak"/>
    <w:basedOn w:val="Privzetapisavaodstavka"/>
    <w:link w:val="Naslov1"/>
    <w:rsid w:val="005E01F9"/>
    <w:rPr>
      <w:rFonts w:ascii="Arial" w:hAnsi="Arial"/>
      <w:b/>
      <w:kern w:val="32"/>
      <w:sz w:val="28"/>
      <w:szCs w:val="32"/>
    </w:rPr>
  </w:style>
  <w:style w:type="table" w:customStyle="1" w:styleId="Tabelamrea3">
    <w:name w:val="Tabela – mreža3"/>
    <w:basedOn w:val="Navadnatabela"/>
    <w:next w:val="Tabelamrea"/>
    <w:uiPriority w:val="39"/>
    <w:rsid w:val="001526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rsid w:val="005E01F9"/>
    <w:rPr>
      <w:color w:val="954F72" w:themeColor="followedHyperlink"/>
      <w:u w:val="single"/>
    </w:rPr>
  </w:style>
  <w:style w:type="paragraph" w:styleId="Besedilooblaka">
    <w:name w:val="Balloon Text"/>
    <w:basedOn w:val="Navaden"/>
    <w:link w:val="BesedilooblakaZnak"/>
    <w:rsid w:val="00653FD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53FDA"/>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6C0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8062">
      <w:bodyDiv w:val="1"/>
      <w:marLeft w:val="0"/>
      <w:marRight w:val="0"/>
      <w:marTop w:val="0"/>
      <w:marBottom w:val="0"/>
      <w:divBdr>
        <w:top w:val="none" w:sz="0" w:space="0" w:color="auto"/>
        <w:left w:val="none" w:sz="0" w:space="0" w:color="auto"/>
        <w:bottom w:val="none" w:sz="0" w:space="0" w:color="auto"/>
        <w:right w:val="none" w:sz="0" w:space="0" w:color="auto"/>
      </w:divBdr>
      <w:divsChild>
        <w:div w:id="1990161358">
          <w:marLeft w:val="0"/>
          <w:marRight w:val="0"/>
          <w:marTop w:val="0"/>
          <w:marBottom w:val="0"/>
          <w:divBdr>
            <w:top w:val="none" w:sz="0" w:space="0" w:color="auto"/>
            <w:left w:val="none" w:sz="0" w:space="0" w:color="auto"/>
            <w:bottom w:val="none" w:sz="0" w:space="0" w:color="auto"/>
            <w:right w:val="none" w:sz="0" w:space="0" w:color="auto"/>
          </w:divBdr>
          <w:divsChild>
            <w:div w:id="920337108">
              <w:marLeft w:val="0"/>
              <w:marRight w:val="0"/>
              <w:marTop w:val="0"/>
              <w:marBottom w:val="0"/>
              <w:divBdr>
                <w:top w:val="none" w:sz="0" w:space="0" w:color="auto"/>
                <w:left w:val="none" w:sz="0" w:space="0" w:color="auto"/>
                <w:bottom w:val="none" w:sz="0" w:space="0" w:color="auto"/>
                <w:right w:val="none" w:sz="0" w:space="0" w:color="auto"/>
              </w:divBdr>
              <w:divsChild>
                <w:div w:id="1585185186">
                  <w:marLeft w:val="0"/>
                  <w:marRight w:val="0"/>
                  <w:marTop w:val="0"/>
                  <w:marBottom w:val="0"/>
                  <w:divBdr>
                    <w:top w:val="none" w:sz="0" w:space="0" w:color="auto"/>
                    <w:left w:val="none" w:sz="0" w:space="0" w:color="auto"/>
                    <w:bottom w:val="none" w:sz="0" w:space="0" w:color="auto"/>
                    <w:right w:val="none" w:sz="0" w:space="0" w:color="auto"/>
                  </w:divBdr>
                  <w:divsChild>
                    <w:div w:id="333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7771">
          <w:marLeft w:val="0"/>
          <w:marRight w:val="0"/>
          <w:marTop w:val="0"/>
          <w:marBottom w:val="0"/>
          <w:divBdr>
            <w:top w:val="none" w:sz="0" w:space="0" w:color="auto"/>
            <w:left w:val="none" w:sz="0" w:space="0" w:color="auto"/>
            <w:bottom w:val="none" w:sz="0" w:space="0" w:color="auto"/>
            <w:right w:val="none" w:sz="0" w:space="0" w:color="auto"/>
          </w:divBdr>
          <w:divsChild>
            <w:div w:id="1395008469">
              <w:marLeft w:val="0"/>
              <w:marRight w:val="0"/>
              <w:marTop w:val="0"/>
              <w:marBottom w:val="0"/>
              <w:divBdr>
                <w:top w:val="none" w:sz="0" w:space="0" w:color="auto"/>
                <w:left w:val="none" w:sz="0" w:space="0" w:color="auto"/>
                <w:bottom w:val="none" w:sz="0" w:space="0" w:color="auto"/>
                <w:right w:val="none" w:sz="0" w:space="0" w:color="auto"/>
              </w:divBdr>
              <w:divsChild>
                <w:div w:id="11516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5615">
      <w:bodyDiv w:val="1"/>
      <w:marLeft w:val="0"/>
      <w:marRight w:val="0"/>
      <w:marTop w:val="0"/>
      <w:marBottom w:val="0"/>
      <w:divBdr>
        <w:top w:val="none" w:sz="0" w:space="0" w:color="auto"/>
        <w:left w:val="none" w:sz="0" w:space="0" w:color="auto"/>
        <w:bottom w:val="none" w:sz="0" w:space="0" w:color="auto"/>
        <w:right w:val="none" w:sz="0" w:space="0" w:color="auto"/>
      </w:divBdr>
      <w:divsChild>
        <w:div w:id="1158880947">
          <w:marLeft w:val="0"/>
          <w:marRight w:val="0"/>
          <w:marTop w:val="0"/>
          <w:marBottom w:val="0"/>
          <w:divBdr>
            <w:top w:val="none" w:sz="0" w:space="0" w:color="auto"/>
            <w:left w:val="none" w:sz="0" w:space="0" w:color="auto"/>
            <w:bottom w:val="none" w:sz="0" w:space="0" w:color="auto"/>
            <w:right w:val="none" w:sz="0" w:space="0" w:color="auto"/>
          </w:divBdr>
          <w:divsChild>
            <w:div w:id="1193152495">
              <w:marLeft w:val="0"/>
              <w:marRight w:val="0"/>
              <w:marTop w:val="0"/>
              <w:marBottom w:val="0"/>
              <w:divBdr>
                <w:top w:val="none" w:sz="0" w:space="0" w:color="auto"/>
                <w:left w:val="none" w:sz="0" w:space="0" w:color="auto"/>
                <w:bottom w:val="none" w:sz="0" w:space="0" w:color="auto"/>
                <w:right w:val="none" w:sz="0" w:space="0" w:color="auto"/>
              </w:divBdr>
              <w:divsChild>
                <w:div w:id="1065762846">
                  <w:marLeft w:val="0"/>
                  <w:marRight w:val="0"/>
                  <w:marTop w:val="0"/>
                  <w:marBottom w:val="0"/>
                  <w:divBdr>
                    <w:top w:val="none" w:sz="0" w:space="0" w:color="auto"/>
                    <w:left w:val="none" w:sz="0" w:space="0" w:color="auto"/>
                    <w:bottom w:val="none" w:sz="0" w:space="0" w:color="auto"/>
                    <w:right w:val="none" w:sz="0" w:space="0" w:color="auto"/>
                  </w:divBdr>
                  <w:divsChild>
                    <w:div w:id="16546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8997">
          <w:marLeft w:val="0"/>
          <w:marRight w:val="0"/>
          <w:marTop w:val="0"/>
          <w:marBottom w:val="0"/>
          <w:divBdr>
            <w:top w:val="none" w:sz="0" w:space="0" w:color="auto"/>
            <w:left w:val="none" w:sz="0" w:space="0" w:color="auto"/>
            <w:bottom w:val="none" w:sz="0" w:space="0" w:color="auto"/>
            <w:right w:val="none" w:sz="0" w:space="0" w:color="auto"/>
          </w:divBdr>
          <w:divsChild>
            <w:div w:id="962076884">
              <w:marLeft w:val="0"/>
              <w:marRight w:val="0"/>
              <w:marTop w:val="0"/>
              <w:marBottom w:val="0"/>
              <w:divBdr>
                <w:top w:val="none" w:sz="0" w:space="0" w:color="auto"/>
                <w:left w:val="none" w:sz="0" w:space="0" w:color="auto"/>
                <w:bottom w:val="none" w:sz="0" w:space="0" w:color="auto"/>
                <w:right w:val="none" w:sz="0" w:space="0" w:color="auto"/>
              </w:divBdr>
              <w:divsChild>
                <w:div w:id="1428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62265">
      <w:bodyDiv w:val="1"/>
      <w:marLeft w:val="0"/>
      <w:marRight w:val="0"/>
      <w:marTop w:val="0"/>
      <w:marBottom w:val="0"/>
      <w:divBdr>
        <w:top w:val="none" w:sz="0" w:space="0" w:color="auto"/>
        <w:left w:val="none" w:sz="0" w:space="0" w:color="auto"/>
        <w:bottom w:val="none" w:sz="0" w:space="0" w:color="auto"/>
        <w:right w:val="none" w:sz="0" w:space="0" w:color="auto"/>
      </w:divBdr>
      <w:divsChild>
        <w:div w:id="2114476790">
          <w:marLeft w:val="0"/>
          <w:marRight w:val="0"/>
          <w:marTop w:val="0"/>
          <w:marBottom w:val="0"/>
          <w:divBdr>
            <w:top w:val="none" w:sz="0" w:space="0" w:color="auto"/>
            <w:left w:val="none" w:sz="0" w:space="0" w:color="auto"/>
            <w:bottom w:val="none" w:sz="0" w:space="0" w:color="auto"/>
            <w:right w:val="none" w:sz="0" w:space="0" w:color="auto"/>
          </w:divBdr>
          <w:divsChild>
            <w:div w:id="68700982">
              <w:marLeft w:val="0"/>
              <w:marRight w:val="0"/>
              <w:marTop w:val="0"/>
              <w:marBottom w:val="0"/>
              <w:divBdr>
                <w:top w:val="none" w:sz="0" w:space="0" w:color="auto"/>
                <w:left w:val="none" w:sz="0" w:space="0" w:color="auto"/>
                <w:bottom w:val="none" w:sz="0" w:space="0" w:color="auto"/>
                <w:right w:val="none" w:sz="0" w:space="0" w:color="auto"/>
              </w:divBdr>
              <w:divsChild>
                <w:div w:id="320230402">
                  <w:marLeft w:val="0"/>
                  <w:marRight w:val="0"/>
                  <w:marTop w:val="0"/>
                  <w:marBottom w:val="0"/>
                  <w:divBdr>
                    <w:top w:val="none" w:sz="0" w:space="0" w:color="auto"/>
                    <w:left w:val="none" w:sz="0" w:space="0" w:color="auto"/>
                    <w:bottom w:val="none" w:sz="0" w:space="0" w:color="auto"/>
                    <w:right w:val="none" w:sz="0" w:space="0" w:color="auto"/>
                  </w:divBdr>
                  <w:divsChild>
                    <w:div w:id="141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80106">
          <w:marLeft w:val="0"/>
          <w:marRight w:val="0"/>
          <w:marTop w:val="0"/>
          <w:marBottom w:val="0"/>
          <w:divBdr>
            <w:top w:val="none" w:sz="0" w:space="0" w:color="auto"/>
            <w:left w:val="none" w:sz="0" w:space="0" w:color="auto"/>
            <w:bottom w:val="none" w:sz="0" w:space="0" w:color="auto"/>
            <w:right w:val="none" w:sz="0" w:space="0" w:color="auto"/>
          </w:divBdr>
          <w:divsChild>
            <w:div w:id="954602482">
              <w:marLeft w:val="0"/>
              <w:marRight w:val="0"/>
              <w:marTop w:val="0"/>
              <w:marBottom w:val="0"/>
              <w:divBdr>
                <w:top w:val="none" w:sz="0" w:space="0" w:color="auto"/>
                <w:left w:val="none" w:sz="0" w:space="0" w:color="auto"/>
                <w:bottom w:val="none" w:sz="0" w:space="0" w:color="auto"/>
                <w:right w:val="none" w:sz="0" w:space="0" w:color="auto"/>
              </w:divBdr>
              <w:divsChild>
                <w:div w:id="7233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500583032">
      <w:bodyDiv w:val="1"/>
      <w:marLeft w:val="0"/>
      <w:marRight w:val="0"/>
      <w:marTop w:val="0"/>
      <w:marBottom w:val="0"/>
      <w:divBdr>
        <w:top w:val="none" w:sz="0" w:space="0" w:color="auto"/>
        <w:left w:val="none" w:sz="0" w:space="0" w:color="auto"/>
        <w:bottom w:val="none" w:sz="0" w:space="0" w:color="auto"/>
        <w:right w:val="none" w:sz="0" w:space="0" w:color="auto"/>
      </w:divBdr>
    </w:div>
    <w:div w:id="1985086812">
      <w:bodyDiv w:val="1"/>
      <w:marLeft w:val="0"/>
      <w:marRight w:val="0"/>
      <w:marTop w:val="0"/>
      <w:marBottom w:val="0"/>
      <w:divBdr>
        <w:top w:val="none" w:sz="0" w:space="0" w:color="auto"/>
        <w:left w:val="none" w:sz="0" w:space="0" w:color="auto"/>
        <w:bottom w:val="none" w:sz="0" w:space="0" w:color="auto"/>
        <w:right w:val="none" w:sz="0" w:space="0" w:color="auto"/>
      </w:divBdr>
      <w:divsChild>
        <w:div w:id="853112175">
          <w:marLeft w:val="0"/>
          <w:marRight w:val="0"/>
          <w:marTop w:val="0"/>
          <w:marBottom w:val="0"/>
          <w:divBdr>
            <w:top w:val="none" w:sz="0" w:space="0" w:color="auto"/>
            <w:left w:val="none" w:sz="0" w:space="0" w:color="auto"/>
            <w:bottom w:val="none" w:sz="0" w:space="0" w:color="auto"/>
            <w:right w:val="none" w:sz="0" w:space="0" w:color="auto"/>
          </w:divBdr>
          <w:divsChild>
            <w:div w:id="1309940435">
              <w:marLeft w:val="0"/>
              <w:marRight w:val="0"/>
              <w:marTop w:val="0"/>
              <w:marBottom w:val="0"/>
              <w:divBdr>
                <w:top w:val="none" w:sz="0" w:space="0" w:color="auto"/>
                <w:left w:val="none" w:sz="0" w:space="0" w:color="auto"/>
                <w:bottom w:val="none" w:sz="0" w:space="0" w:color="auto"/>
                <w:right w:val="none" w:sz="0" w:space="0" w:color="auto"/>
              </w:divBdr>
              <w:divsChild>
                <w:div w:id="1358773684">
                  <w:marLeft w:val="0"/>
                  <w:marRight w:val="0"/>
                  <w:marTop w:val="0"/>
                  <w:marBottom w:val="0"/>
                  <w:divBdr>
                    <w:top w:val="none" w:sz="0" w:space="0" w:color="auto"/>
                    <w:left w:val="none" w:sz="0" w:space="0" w:color="auto"/>
                    <w:bottom w:val="none" w:sz="0" w:space="0" w:color="auto"/>
                    <w:right w:val="none" w:sz="0" w:space="0" w:color="auto"/>
                  </w:divBdr>
                  <w:divsChild>
                    <w:div w:id="8952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64933">
          <w:marLeft w:val="0"/>
          <w:marRight w:val="0"/>
          <w:marTop w:val="0"/>
          <w:marBottom w:val="0"/>
          <w:divBdr>
            <w:top w:val="none" w:sz="0" w:space="0" w:color="auto"/>
            <w:left w:val="none" w:sz="0" w:space="0" w:color="auto"/>
            <w:bottom w:val="none" w:sz="0" w:space="0" w:color="auto"/>
            <w:right w:val="none" w:sz="0" w:space="0" w:color="auto"/>
          </w:divBdr>
          <w:divsChild>
            <w:div w:id="455298432">
              <w:marLeft w:val="0"/>
              <w:marRight w:val="0"/>
              <w:marTop w:val="0"/>
              <w:marBottom w:val="0"/>
              <w:divBdr>
                <w:top w:val="none" w:sz="0" w:space="0" w:color="auto"/>
                <w:left w:val="none" w:sz="0" w:space="0" w:color="auto"/>
                <w:bottom w:val="none" w:sz="0" w:space="0" w:color="auto"/>
                <w:right w:val="none" w:sz="0" w:space="0" w:color="auto"/>
              </w:divBdr>
              <w:divsChild>
                <w:div w:id="10837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naravne-vire-in-prostor/o-ministrstvu/direktorat-za-prostor-in-graditev/sektor-za-prostorski-informacijski-sist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7DF150-D8E5-428F-8D41-84BDF974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4561</Words>
  <Characters>26002</Characters>
  <Application>Microsoft Office Word</Application>
  <DocSecurity>0</DocSecurity>
  <Lines>216</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Zala Jerman</dc:creator>
  <cp:keywords/>
  <cp:lastModifiedBy>Špela Sovinc</cp:lastModifiedBy>
  <cp:revision>2</cp:revision>
  <cp:lastPrinted>2024-08-13T15:26:00Z</cp:lastPrinted>
  <dcterms:created xsi:type="dcterms:W3CDTF">2024-09-11T11:42:00Z</dcterms:created>
  <dcterms:modified xsi:type="dcterms:W3CDTF">2024-09-11T11:42:00Z</dcterms:modified>
</cp:coreProperties>
</file>