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r>
      <w:r w:rsidR="00ED79D3" w:rsidRPr="0098471C">
        <w:t>35409-</w:t>
      </w:r>
      <w:r w:rsidR="00525AEE" w:rsidRPr="0098471C">
        <w:t>190</w:t>
      </w:r>
      <w:r w:rsidR="00ED79D3" w:rsidRPr="0098471C">
        <w:t>/20</w:t>
      </w:r>
      <w:r w:rsidR="0028750F" w:rsidRPr="0098471C">
        <w:t>2</w:t>
      </w:r>
      <w:r w:rsidR="00565D66" w:rsidRPr="0098471C">
        <w:t>1</w:t>
      </w:r>
      <w:r w:rsidR="009A3BD8" w:rsidRPr="0098471C">
        <w:t>-2550-</w:t>
      </w:r>
      <w:r w:rsidR="0098471C" w:rsidRPr="0098471C">
        <w:t>7</w:t>
      </w:r>
    </w:p>
    <w:p w:rsidR="00ED79D3" w:rsidRPr="00202A77" w:rsidRDefault="00ED79D3" w:rsidP="00ED79D3">
      <w:pPr>
        <w:pStyle w:val="datumtevilka"/>
        <w:tabs>
          <w:tab w:val="left" w:pos="1667"/>
        </w:tabs>
      </w:pPr>
      <w:r w:rsidRPr="00182A45">
        <w:t xml:space="preserve">Datum: </w:t>
      </w:r>
      <w:r w:rsidRPr="00182A45">
        <w:tab/>
      </w:r>
      <w:r w:rsidR="003B6B13">
        <w:t>31</w:t>
      </w:r>
      <w:r w:rsidRPr="00182A45">
        <w:t xml:space="preserve">. </w:t>
      </w:r>
      <w:r w:rsidR="00565D66">
        <w:t>8</w:t>
      </w:r>
      <w:r w:rsidRPr="00182A45">
        <w:t>. 20</w:t>
      </w:r>
      <w:r w:rsidR="00A346DD">
        <w:t>2</w:t>
      </w:r>
      <w:r w:rsidR="00B828D6">
        <w:t>1</w:t>
      </w:r>
    </w:p>
    <w:p w:rsidR="00ED79D3" w:rsidRDefault="00ED79D3" w:rsidP="00ED79D3">
      <w:pPr>
        <w:rPr>
          <w:lang w:val="sl-SI"/>
        </w:rPr>
      </w:pPr>
    </w:p>
    <w:p w:rsidR="00ED79D3" w:rsidRPr="003B6B13" w:rsidRDefault="00ED79D3" w:rsidP="003B6B1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w:t>
      </w:r>
      <w:r w:rsidR="00C852B7">
        <w:rPr>
          <w:bCs/>
          <w:lang w:val="sl-SI"/>
        </w:rPr>
        <w:t xml:space="preserve"> </w:t>
      </w:r>
      <w:r w:rsidR="004C0A57">
        <w:rPr>
          <w:bCs/>
          <w:lang w:val="sl-SI"/>
        </w:rPr>
        <w:t>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 xml:space="preserve">), </w:t>
      </w:r>
      <w:r w:rsidR="00525AEE">
        <w:rPr>
          <w:bCs/>
          <w:lang w:val="sl-SI"/>
        </w:rPr>
        <w:t>110</w:t>
      </w:r>
      <w:r w:rsidR="00560D52">
        <w:rPr>
          <w:bCs/>
          <w:lang w:val="sl-SI"/>
        </w:rPr>
        <w:t xml:space="preserve">. člena Zakona o </w:t>
      </w:r>
      <w:r w:rsidR="00F340D5">
        <w:rPr>
          <w:bCs/>
          <w:lang w:val="sl-SI"/>
        </w:rPr>
        <w:t>urejanju prostora</w:t>
      </w:r>
      <w:r w:rsidR="00560D52">
        <w:rPr>
          <w:bCs/>
          <w:lang w:val="sl-SI"/>
        </w:rPr>
        <w:t xml:space="preserve"> (Uradni list RS, </w:t>
      </w:r>
      <w:r w:rsidR="00F340D5">
        <w:rPr>
          <w:bCs/>
          <w:lang w:val="sl-SI"/>
        </w:rPr>
        <w:t xml:space="preserve">št. </w:t>
      </w:r>
      <w:r w:rsidR="00560D52">
        <w:rPr>
          <w:bCs/>
          <w:lang w:val="sl-SI"/>
        </w:rPr>
        <w:t>61/17 – ZUreP-2)</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w:t>
      </w:r>
      <w:proofErr w:type="spellStart"/>
      <w:r w:rsidR="00B828D6" w:rsidRPr="00AE6A43">
        <w:rPr>
          <w:bCs/>
          <w:lang w:val="sl-SI"/>
        </w:rPr>
        <w:t>ZNOrg</w:t>
      </w:r>
      <w:proofErr w:type="spellEnd"/>
      <w:r w:rsidR="00B828D6" w:rsidRPr="00AE6A43">
        <w:rPr>
          <w:bCs/>
          <w:lang w:val="sl-SI"/>
        </w:rPr>
        <w:t>,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2B5A2C">
        <w:rPr>
          <w:bCs/>
          <w:lang w:val="sl-SI"/>
        </w:rPr>
        <w:t>,</w:t>
      </w:r>
      <w:r w:rsidR="00C25D8E" w:rsidRPr="00C25D8E">
        <w:rPr>
          <w:bCs/>
          <w:lang w:val="sl-SI"/>
        </w:rPr>
        <w:t xml:space="preserve"> </w:t>
      </w:r>
      <w:r w:rsidR="00C25D8E">
        <w:rPr>
          <w:bCs/>
          <w:lang w:val="sl-SI"/>
        </w:rPr>
        <w:t>82/13</w:t>
      </w:r>
      <w:r w:rsidR="002B5A2C" w:rsidRPr="002B5A2C">
        <w:rPr>
          <w:bCs/>
          <w:lang w:val="sl-SI"/>
        </w:rPr>
        <w:t xml:space="preserve"> </w:t>
      </w:r>
      <w:r w:rsidR="002B5A2C">
        <w:rPr>
          <w:bCs/>
          <w:lang w:val="sl-SI"/>
        </w:rPr>
        <w:t xml:space="preserve">in </w:t>
      </w:r>
      <w:r w:rsidR="002B5A2C" w:rsidRPr="002B5A2C">
        <w:rPr>
          <w:bCs/>
          <w:lang w:val="sl-SI"/>
        </w:rPr>
        <w:t>175/20 – ZIUOPDVE</w:t>
      </w:r>
      <w:r w:rsidRPr="00E3788E">
        <w:rPr>
          <w:bCs/>
          <w:lang w:val="sl-SI"/>
        </w:rPr>
        <w:t>) v upravni zadevi določitve planov, za katere je treba izvesti postopek celovite presoje njihovih vplivov na okolje, za</w:t>
      </w:r>
      <w:r w:rsidR="00507373">
        <w:rPr>
          <w:bCs/>
          <w:lang w:val="sl-SI"/>
        </w:rPr>
        <w:t xml:space="preserve"> </w:t>
      </w:r>
      <w:r w:rsidR="003B6B13">
        <w:rPr>
          <w:bCs/>
          <w:lang w:val="sl-SI"/>
        </w:rPr>
        <w:t>Prve s</w:t>
      </w:r>
      <w:r w:rsidR="003965EF" w:rsidRPr="00530925">
        <w:rPr>
          <w:bCs/>
          <w:lang w:val="sl-SI"/>
        </w:rPr>
        <w:t>premembe in dopolnitve</w:t>
      </w:r>
      <w:r w:rsidR="00914BE8" w:rsidRPr="00530925">
        <w:rPr>
          <w:bCs/>
          <w:lang w:val="sl-SI"/>
        </w:rPr>
        <w:t xml:space="preserve"> </w:t>
      </w:r>
      <w:r w:rsidR="002B5A2C">
        <w:rPr>
          <w:bCs/>
          <w:lang w:val="sl-SI"/>
        </w:rPr>
        <w:t>O</w:t>
      </w:r>
      <w:r w:rsidR="00914BE8" w:rsidRPr="00530925">
        <w:rPr>
          <w:bCs/>
          <w:lang w:val="sl-SI"/>
        </w:rPr>
        <w:t xml:space="preserve">bčinskega prostorskega načrta </w:t>
      </w:r>
      <w:r w:rsidR="00565D66">
        <w:rPr>
          <w:bCs/>
          <w:lang w:val="sl-SI"/>
        </w:rPr>
        <w:t>O</w:t>
      </w:r>
      <w:r w:rsidR="0028750F" w:rsidRPr="00530925">
        <w:rPr>
          <w:bCs/>
          <w:lang w:val="sl-SI"/>
        </w:rPr>
        <w:t xml:space="preserve">bčine </w:t>
      </w:r>
      <w:r w:rsidR="003B6B13">
        <w:rPr>
          <w:bCs/>
          <w:lang w:val="sl-SI"/>
        </w:rPr>
        <w:t>Selnica ob Dravi</w:t>
      </w:r>
      <w:r w:rsidRPr="00530925">
        <w:rPr>
          <w:szCs w:val="20"/>
          <w:lang w:val="sl-SI"/>
        </w:rPr>
        <w:t>,</w:t>
      </w:r>
      <w:r w:rsidRPr="00530925">
        <w:rPr>
          <w:bCs/>
          <w:lang w:val="sl-SI"/>
        </w:rPr>
        <w:t xml:space="preserve"> pripravljavcu </w:t>
      </w:r>
      <w:r w:rsidRPr="009A3BD8">
        <w:rPr>
          <w:bCs/>
          <w:lang w:val="sl-SI"/>
        </w:rPr>
        <w:t xml:space="preserve">plana, </w:t>
      </w:r>
      <w:r w:rsidR="00565D66">
        <w:rPr>
          <w:bCs/>
          <w:lang w:val="sl-SI"/>
        </w:rPr>
        <w:t>O</w:t>
      </w:r>
      <w:r w:rsidR="003A71DE" w:rsidRPr="009A3BD8">
        <w:rPr>
          <w:bCs/>
          <w:szCs w:val="20"/>
          <w:lang w:val="sl-SI"/>
        </w:rPr>
        <w:t xml:space="preserve">bčini </w:t>
      </w:r>
      <w:r w:rsidR="003B6B13">
        <w:rPr>
          <w:lang w:val="sl-SI"/>
        </w:rPr>
        <w:t>Selnica ob Dravi</w:t>
      </w:r>
      <w:r w:rsidR="00AC1845" w:rsidRPr="009A3BD8">
        <w:rPr>
          <w:bCs/>
          <w:szCs w:val="20"/>
          <w:lang w:val="sl-SI"/>
        </w:rPr>
        <w:t>,</w:t>
      </w:r>
      <w:r w:rsidR="00914BE8" w:rsidRPr="009A3BD8">
        <w:rPr>
          <w:bCs/>
          <w:szCs w:val="20"/>
          <w:lang w:val="sl-SI"/>
        </w:rPr>
        <w:t xml:space="preserve"> </w:t>
      </w:r>
      <w:r w:rsidR="003B6B13">
        <w:rPr>
          <w:bCs/>
          <w:szCs w:val="20"/>
          <w:lang w:val="sl-SI"/>
        </w:rPr>
        <w:t>Slovenski trg</w:t>
      </w:r>
      <w:r w:rsidR="00565D66">
        <w:rPr>
          <w:bCs/>
          <w:szCs w:val="20"/>
          <w:lang w:val="sl-SI"/>
        </w:rPr>
        <w:t xml:space="preserve"> 4,</w:t>
      </w:r>
      <w:r w:rsidR="003A71DE" w:rsidRPr="009A3BD8">
        <w:rPr>
          <w:rFonts w:cs="Arial"/>
          <w:szCs w:val="20"/>
          <w:lang w:val="sl-SI"/>
        </w:rPr>
        <w:t xml:space="preserve"> </w:t>
      </w:r>
      <w:r w:rsidR="003B6B13">
        <w:rPr>
          <w:rFonts w:cs="Arial"/>
          <w:szCs w:val="20"/>
          <w:lang w:val="sl-SI"/>
        </w:rPr>
        <w:t>2352</w:t>
      </w:r>
      <w:r w:rsidR="00086321" w:rsidRPr="009A3BD8">
        <w:rPr>
          <w:rFonts w:cs="Arial"/>
          <w:szCs w:val="20"/>
          <w:lang w:val="sl-SI"/>
        </w:rPr>
        <w:t xml:space="preserve"> </w:t>
      </w:r>
      <w:r w:rsidR="003B6B13">
        <w:rPr>
          <w:lang w:val="sl-SI"/>
        </w:rPr>
        <w:t>Selnica ob Dravi</w:t>
      </w:r>
      <w:r w:rsidR="00A346DD" w:rsidRPr="009A3BD8">
        <w:rPr>
          <w:lang w:val="sl-SI"/>
        </w:rPr>
        <w:t xml:space="preserve">, </w:t>
      </w:r>
      <w:r w:rsidR="005B2DBE" w:rsidRPr="009A3BD8">
        <w:rPr>
          <w:bCs/>
          <w:lang w:val="sl-SI"/>
        </w:rPr>
        <w:t>n</w:t>
      </w:r>
      <w:r w:rsidRPr="009A3BD8">
        <w:rPr>
          <w:bCs/>
          <w:lang w:val="sl-SI"/>
        </w:rPr>
        <w:t>aslednjo</w:t>
      </w:r>
    </w:p>
    <w:p w:rsidR="00ED79D3" w:rsidRPr="00DD2F92" w:rsidRDefault="00ED79D3" w:rsidP="00DD2F92">
      <w:pPr>
        <w:pStyle w:val="Naslov1"/>
      </w:pPr>
      <w:r w:rsidRPr="00DD2F92">
        <w:t>ODLOČBO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3B6B13">
        <w:rPr>
          <w:lang w:val="sl-SI"/>
        </w:rPr>
        <w:t>Prvih s</w:t>
      </w:r>
      <w:r w:rsidR="00914BE8" w:rsidRPr="00530925">
        <w:rPr>
          <w:bCs/>
          <w:lang w:val="sl-SI"/>
        </w:rPr>
        <w:t>prememb</w:t>
      </w:r>
      <w:r w:rsidR="00530925" w:rsidRPr="00530925">
        <w:rPr>
          <w:bCs/>
          <w:lang w:val="sl-SI"/>
        </w:rPr>
        <w:t xml:space="preserve"> in dopolnit</w:t>
      </w:r>
      <w:r w:rsidR="00914BE8" w:rsidRPr="00530925">
        <w:rPr>
          <w:bCs/>
          <w:lang w:val="sl-SI"/>
        </w:rPr>
        <w:t>e</w:t>
      </w:r>
      <w:r w:rsidR="00530925" w:rsidRPr="00530925">
        <w:rPr>
          <w:bCs/>
          <w:lang w:val="sl-SI"/>
        </w:rPr>
        <w:t>v</w:t>
      </w:r>
      <w:r w:rsidR="00914BE8" w:rsidRPr="00530925">
        <w:rPr>
          <w:bCs/>
          <w:lang w:val="sl-SI"/>
        </w:rPr>
        <w:t xml:space="preserve"> </w:t>
      </w:r>
      <w:r w:rsidR="002B5A2C">
        <w:rPr>
          <w:bCs/>
          <w:lang w:val="sl-SI"/>
        </w:rPr>
        <w:t>O</w:t>
      </w:r>
      <w:r w:rsidR="00914BE8" w:rsidRPr="00530925">
        <w:rPr>
          <w:bCs/>
          <w:lang w:val="sl-SI"/>
        </w:rPr>
        <w:t xml:space="preserve">bčinskega prostorskega načrta </w:t>
      </w:r>
      <w:r w:rsidR="00565D66">
        <w:rPr>
          <w:bCs/>
          <w:lang w:val="sl-SI"/>
        </w:rPr>
        <w:t>O</w:t>
      </w:r>
      <w:r w:rsidR="00914BE8" w:rsidRPr="00530925">
        <w:rPr>
          <w:bCs/>
          <w:lang w:val="sl-SI"/>
        </w:rPr>
        <w:t xml:space="preserve">bčine </w:t>
      </w:r>
      <w:r w:rsidR="003B6B13">
        <w:rPr>
          <w:bCs/>
          <w:lang w:val="sl-SI"/>
        </w:rPr>
        <w:t xml:space="preserve">Selnica ob Dravi </w:t>
      </w:r>
      <w:r w:rsidR="0028750F">
        <w:rPr>
          <w:bCs/>
          <w:lang w:val="sl-SI"/>
        </w:rPr>
        <w:t>je</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EE5C2C">
        <w:rPr>
          <w:lang w:val="sl-SI"/>
        </w:rPr>
        <w:t>o</w:t>
      </w:r>
      <w:r w:rsidRPr="00530925">
        <w:rPr>
          <w:lang w:val="sl-SI"/>
        </w:rPr>
        <w:t xml:space="preserve"> presoj</w:t>
      </w:r>
      <w:r w:rsidR="00EE5C2C">
        <w:rPr>
          <w:lang w:val="sl-SI"/>
        </w:rPr>
        <w:t>o</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3B6B13">
        <w:rPr>
          <w:lang w:val="sl-SI"/>
        </w:rPr>
        <w:t>Prvih s</w:t>
      </w:r>
      <w:r w:rsidR="001206B4" w:rsidRPr="00530925">
        <w:rPr>
          <w:bCs/>
          <w:lang w:val="sl-SI"/>
        </w:rPr>
        <w:t xml:space="preserve">prememb in dopolnitev </w:t>
      </w:r>
      <w:r w:rsidR="00565D66">
        <w:rPr>
          <w:bCs/>
          <w:lang w:val="sl-SI"/>
        </w:rPr>
        <w:t>O</w:t>
      </w:r>
      <w:r w:rsidR="00565D66" w:rsidRPr="00530925">
        <w:rPr>
          <w:bCs/>
          <w:lang w:val="sl-SI"/>
        </w:rPr>
        <w:t xml:space="preserve">bčinskega prostorskega načrta </w:t>
      </w:r>
      <w:r w:rsidR="00565D66">
        <w:rPr>
          <w:bCs/>
          <w:lang w:val="sl-SI"/>
        </w:rPr>
        <w:t>O</w:t>
      </w:r>
      <w:r w:rsidR="00565D66" w:rsidRPr="00530925">
        <w:rPr>
          <w:bCs/>
          <w:lang w:val="sl-SI"/>
        </w:rPr>
        <w:t xml:space="preserve">bčine </w:t>
      </w:r>
      <w:r w:rsidR="003B6B13">
        <w:rPr>
          <w:bCs/>
          <w:lang w:val="sl-SI"/>
        </w:rPr>
        <w:t xml:space="preserve">Selnica ob Dravi </w:t>
      </w:r>
      <w:r w:rsidR="0028750F">
        <w:rPr>
          <w:bCs/>
          <w:lang w:val="sl-SI"/>
        </w:rPr>
        <w:t>je</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EE5C2C">
        <w:rPr>
          <w:lang w:val="sl-SI"/>
        </w:rPr>
        <w:t>o</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E20E9A" w:rsidRDefault="00E20E9A" w:rsidP="00ED79D3">
      <w:pPr>
        <w:jc w:val="both"/>
        <w:rPr>
          <w:lang w:val="sl-SI"/>
        </w:rPr>
      </w:pPr>
    </w:p>
    <w:p w:rsidR="00ED79D3" w:rsidRPr="00D86D2F" w:rsidRDefault="00ED79D3" w:rsidP="00DD2F92">
      <w:pPr>
        <w:pStyle w:val="Naslov1"/>
      </w:pPr>
      <w:r w:rsidRPr="00D86D2F">
        <w:t>Obrazložitev</w:t>
      </w:r>
    </w:p>
    <w:p w:rsidR="00ED79D3" w:rsidRPr="00D86D2F" w:rsidRDefault="00ED79D3" w:rsidP="00ED79D3">
      <w:pPr>
        <w:jc w:val="both"/>
        <w:rPr>
          <w:lang w:val="sl-SI"/>
        </w:rPr>
      </w:pPr>
    </w:p>
    <w:p w:rsidR="00863DDF" w:rsidRDefault="00D05BBF" w:rsidP="005A270B">
      <w:pPr>
        <w:jc w:val="both"/>
        <w:rPr>
          <w:szCs w:val="22"/>
          <w:lang w:val="sl-SI"/>
        </w:rPr>
      </w:pPr>
      <w:r w:rsidRPr="00A10C8F">
        <w:rPr>
          <w:lang w:val="sl-SI"/>
        </w:rPr>
        <w:t xml:space="preserve">Pripravljavec plana, </w:t>
      </w:r>
      <w:r w:rsidR="00EE5C2C">
        <w:rPr>
          <w:lang w:val="sl-SI"/>
        </w:rPr>
        <w:t>O</w:t>
      </w:r>
      <w:r w:rsidR="00C94434" w:rsidRPr="00A10C8F">
        <w:rPr>
          <w:lang w:val="sl-SI"/>
        </w:rPr>
        <w:t xml:space="preserve">bčina </w:t>
      </w:r>
      <w:r w:rsidR="003B6B13">
        <w:rPr>
          <w:lang w:val="sl-SI"/>
        </w:rPr>
        <w:t>Selnica ob Dravi</w:t>
      </w:r>
      <w:r w:rsidR="003B6B13" w:rsidRPr="009A3BD8">
        <w:rPr>
          <w:bCs/>
          <w:szCs w:val="20"/>
          <w:lang w:val="sl-SI"/>
        </w:rPr>
        <w:t xml:space="preserve">, </w:t>
      </w:r>
      <w:r w:rsidR="003B6B13">
        <w:rPr>
          <w:bCs/>
          <w:szCs w:val="20"/>
          <w:lang w:val="sl-SI"/>
        </w:rPr>
        <w:t>Slovenski trg 4,</w:t>
      </w:r>
      <w:r w:rsidR="003B6B13" w:rsidRPr="009A3BD8">
        <w:rPr>
          <w:rFonts w:cs="Arial"/>
          <w:szCs w:val="20"/>
          <w:lang w:val="sl-SI"/>
        </w:rPr>
        <w:t xml:space="preserve"> </w:t>
      </w:r>
      <w:r w:rsidR="003B6B13">
        <w:rPr>
          <w:rFonts w:cs="Arial"/>
          <w:szCs w:val="20"/>
          <w:lang w:val="sl-SI"/>
        </w:rPr>
        <w:t>2352</w:t>
      </w:r>
      <w:r w:rsidR="003B6B13" w:rsidRPr="009A3BD8">
        <w:rPr>
          <w:rFonts w:cs="Arial"/>
          <w:szCs w:val="20"/>
          <w:lang w:val="sl-SI"/>
        </w:rPr>
        <w:t xml:space="preserve"> </w:t>
      </w:r>
      <w:r w:rsidR="003B6B13">
        <w:rPr>
          <w:lang w:val="sl-SI"/>
        </w:rPr>
        <w:t>Selnica ob Dravi</w:t>
      </w:r>
      <w:r w:rsidR="00BD7A7A">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w:t>
      </w:r>
      <w:r w:rsidR="00C94434" w:rsidRPr="00890A71">
        <w:rPr>
          <w:lang w:val="sl-SI"/>
        </w:rPr>
        <w:t xml:space="preserve">okolje in prostor (v nadaljnjem besedilu </w:t>
      </w:r>
      <w:r w:rsidR="00DD2F92" w:rsidRPr="00890A71">
        <w:rPr>
          <w:lang w:val="sl-SI"/>
        </w:rPr>
        <w:t>M</w:t>
      </w:r>
      <w:r w:rsidR="00C94434" w:rsidRPr="00890A71">
        <w:rPr>
          <w:lang w:val="sl-SI"/>
        </w:rPr>
        <w:t xml:space="preserve">inistrstvo) </w:t>
      </w:r>
      <w:r w:rsidR="000B5F22" w:rsidRPr="00890A71">
        <w:rPr>
          <w:lang w:val="sl-SI"/>
        </w:rPr>
        <w:t>podal</w:t>
      </w:r>
      <w:r w:rsidR="009A4373" w:rsidRPr="00890A71">
        <w:rPr>
          <w:lang w:val="sl-SI"/>
        </w:rPr>
        <w:t xml:space="preserve"> vlogo</w:t>
      </w:r>
      <w:r w:rsidR="00750CBC" w:rsidRPr="00890A71">
        <w:rPr>
          <w:lang w:val="sl-SI"/>
        </w:rPr>
        <w:t>,</w:t>
      </w:r>
      <w:r w:rsidR="00CC73AE" w:rsidRPr="00890A71">
        <w:rPr>
          <w:lang w:val="sl-SI"/>
        </w:rPr>
        <w:t xml:space="preserve"> št.</w:t>
      </w:r>
      <w:r w:rsidR="00325C25" w:rsidRPr="00890A71">
        <w:rPr>
          <w:szCs w:val="22"/>
          <w:lang w:val="sl-SI"/>
        </w:rPr>
        <w:t xml:space="preserve"> </w:t>
      </w:r>
      <w:r w:rsidR="003B6B13" w:rsidRPr="008040CB">
        <w:rPr>
          <w:szCs w:val="22"/>
          <w:lang w:val="sl-SI"/>
        </w:rPr>
        <w:t>350-</w:t>
      </w:r>
      <w:r w:rsidR="003B6B13">
        <w:rPr>
          <w:szCs w:val="22"/>
          <w:lang w:val="sl-SI"/>
        </w:rPr>
        <w:t>4</w:t>
      </w:r>
      <w:r w:rsidR="003B6B13" w:rsidRPr="008040CB">
        <w:rPr>
          <w:szCs w:val="22"/>
          <w:lang w:val="sl-SI"/>
        </w:rPr>
        <w:t>/</w:t>
      </w:r>
      <w:r w:rsidR="003B6B13">
        <w:rPr>
          <w:szCs w:val="22"/>
          <w:lang w:val="sl-SI"/>
        </w:rPr>
        <w:t>0</w:t>
      </w:r>
      <w:r w:rsidR="003B6B13" w:rsidRPr="008040CB">
        <w:rPr>
          <w:szCs w:val="22"/>
          <w:lang w:val="sl-SI"/>
        </w:rPr>
        <w:t>20</w:t>
      </w:r>
      <w:r w:rsidR="003B6B13">
        <w:rPr>
          <w:szCs w:val="22"/>
          <w:lang w:val="sl-SI"/>
        </w:rPr>
        <w:t>2</w:t>
      </w:r>
      <w:r w:rsidR="003B6B13" w:rsidRPr="008040CB">
        <w:rPr>
          <w:szCs w:val="22"/>
          <w:lang w:val="sl-SI"/>
        </w:rPr>
        <w:t>1</w:t>
      </w:r>
      <w:r w:rsidR="00C04D3D" w:rsidRPr="00565D66">
        <w:rPr>
          <w:szCs w:val="22"/>
          <w:lang w:val="sl-SI"/>
        </w:rPr>
        <w:t xml:space="preserve"> </w:t>
      </w:r>
      <w:r w:rsidR="00C04D3D" w:rsidRPr="00565D66">
        <w:rPr>
          <w:szCs w:val="22"/>
          <w:lang w:val="sl-SI" w:eastAsia="sl-SI"/>
        </w:rPr>
        <w:t xml:space="preserve">z dne </w:t>
      </w:r>
      <w:r w:rsidR="003B6B13" w:rsidRPr="00B8671D">
        <w:rPr>
          <w:szCs w:val="22"/>
          <w:lang w:val="sl-SI"/>
        </w:rPr>
        <w:t>22. 7. 2021</w:t>
      </w:r>
      <w:r w:rsidR="00CC73AE" w:rsidRPr="00565D66">
        <w:rPr>
          <w:szCs w:val="22"/>
          <w:lang w:val="sl-SI" w:eastAsia="sl-SI"/>
        </w:rPr>
        <w:t xml:space="preserve">, prejeto </w:t>
      </w:r>
      <w:r w:rsidR="00325C25" w:rsidRPr="00565D66">
        <w:rPr>
          <w:szCs w:val="22"/>
          <w:lang w:val="sl-SI"/>
        </w:rPr>
        <w:t xml:space="preserve">dne </w:t>
      </w:r>
      <w:r w:rsidR="003B6B13" w:rsidRPr="00B8671D">
        <w:rPr>
          <w:szCs w:val="22"/>
          <w:lang w:val="sl-SI"/>
        </w:rPr>
        <w:t>22. 7. 2021</w:t>
      </w:r>
      <w:r w:rsidR="007C7B32" w:rsidRPr="00565D66">
        <w:rPr>
          <w:szCs w:val="22"/>
          <w:lang w:val="sl-SI" w:eastAsia="sl-SI"/>
        </w:rPr>
        <w:t>,</w:t>
      </w:r>
      <w:r w:rsidR="00863DDF" w:rsidRPr="00565D66">
        <w:rPr>
          <w:szCs w:val="22"/>
          <w:lang w:val="sl-SI" w:eastAsia="sl-SI"/>
        </w:rPr>
        <w:t xml:space="preserve"> </w:t>
      </w:r>
      <w:r w:rsidR="00530925" w:rsidRPr="00565D66">
        <w:rPr>
          <w:szCs w:val="22"/>
          <w:lang w:val="sl-SI"/>
        </w:rPr>
        <w:t>za izdajo odločitve o obveznosti</w:t>
      </w:r>
      <w:r w:rsidR="00530925" w:rsidRPr="00890A71">
        <w:rPr>
          <w:szCs w:val="22"/>
          <w:lang w:val="sl-SI"/>
        </w:rPr>
        <w:t xml:space="preserve"> izvedbe celovite presoje</w:t>
      </w:r>
      <w:r w:rsidR="00530925" w:rsidRPr="00325C25">
        <w:rPr>
          <w:szCs w:val="22"/>
          <w:lang w:val="sl-SI"/>
        </w:rPr>
        <w:t xml:space="preserve"> vplivov</w:t>
      </w:r>
      <w:r w:rsidR="00530925">
        <w:rPr>
          <w:szCs w:val="22"/>
          <w:lang w:val="sl-SI"/>
        </w:rPr>
        <w:t xml:space="preserve"> na okolje za </w:t>
      </w:r>
      <w:r w:rsidR="003B6B13">
        <w:rPr>
          <w:szCs w:val="22"/>
          <w:lang w:val="sl-SI"/>
        </w:rPr>
        <w:t>Prve s</w:t>
      </w:r>
      <w:r w:rsidR="00565D66" w:rsidRPr="00530925">
        <w:rPr>
          <w:bCs/>
          <w:lang w:val="sl-SI"/>
        </w:rPr>
        <w:t xml:space="preserve">premembe in dopolnitve </w:t>
      </w:r>
      <w:r w:rsidR="00565D66">
        <w:rPr>
          <w:bCs/>
          <w:lang w:val="sl-SI"/>
        </w:rPr>
        <w:t>O</w:t>
      </w:r>
      <w:r w:rsidR="00565D66" w:rsidRPr="00530925">
        <w:rPr>
          <w:bCs/>
          <w:lang w:val="sl-SI"/>
        </w:rPr>
        <w:t xml:space="preserve">bčinskega prostorskega načrta </w:t>
      </w:r>
      <w:r w:rsidR="00565D66">
        <w:rPr>
          <w:bCs/>
          <w:lang w:val="sl-SI"/>
        </w:rPr>
        <w:t>O</w:t>
      </w:r>
      <w:r w:rsidR="00565D66" w:rsidRPr="00530925">
        <w:rPr>
          <w:bCs/>
          <w:lang w:val="sl-SI"/>
        </w:rPr>
        <w:t xml:space="preserve">bčine </w:t>
      </w:r>
      <w:r w:rsidR="003B6B13">
        <w:rPr>
          <w:bCs/>
          <w:lang w:val="sl-SI"/>
        </w:rPr>
        <w:t>Selnica ob Dravi</w:t>
      </w:r>
      <w:r w:rsidR="003B6B13">
        <w:rPr>
          <w:lang w:val="sl-SI"/>
        </w:rPr>
        <w:t xml:space="preserve"> </w:t>
      </w:r>
      <w:r w:rsidR="00530925">
        <w:rPr>
          <w:lang w:val="sl-SI"/>
        </w:rPr>
        <w:t>(v nadaljnjem besedilu: SD OPN)</w:t>
      </w:r>
      <w:r w:rsidR="00530925">
        <w:rPr>
          <w:szCs w:val="22"/>
          <w:lang w:val="sl-SI"/>
        </w:rPr>
        <w:t>.</w:t>
      </w:r>
      <w:r w:rsidR="00CC73AE">
        <w:rPr>
          <w:szCs w:val="22"/>
          <w:lang w:val="sl-SI"/>
        </w:rPr>
        <w:t xml:space="preserve"> </w:t>
      </w:r>
    </w:p>
    <w:p w:rsidR="00940737" w:rsidRDefault="00940737" w:rsidP="005A270B">
      <w:pPr>
        <w:jc w:val="both"/>
        <w:rPr>
          <w:szCs w:val="22"/>
          <w:lang w:val="sl-SI"/>
        </w:rPr>
      </w:pPr>
    </w:p>
    <w:p w:rsidR="003B6B13" w:rsidRPr="003B6B13" w:rsidRDefault="003B6B13" w:rsidP="003B6B13">
      <w:pPr>
        <w:tabs>
          <w:tab w:val="left" w:pos="284"/>
        </w:tabs>
        <w:ind w:left="284" w:hanging="284"/>
        <w:jc w:val="both"/>
        <w:rPr>
          <w:szCs w:val="22"/>
          <w:lang w:val="sl-SI"/>
        </w:rPr>
      </w:pPr>
      <w:r w:rsidRPr="003B6B13">
        <w:rPr>
          <w:szCs w:val="22"/>
          <w:lang w:val="sl-SI"/>
        </w:rPr>
        <w:t>Vlogi je bilo priloženo naslednje gradivo:</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Ministrstva za kulturo, št. 3501-18/2021/4, z dne 26. 4.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Ministrstva za kmetijstvo, gozdarstvo in prehrano s področja kmetijstva, št. 3502-18/2021/3, z dne 15. 6.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Ministrstva za kmetijstvo, gozdarstvo in prehrano s področja gozdarstva in lovstva, št. 3401-15/2013/19, z dne 24. 5.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Zavoda RS za varstvo narave, št. 4-II-457/4-O-20/MV, z dne 23. 4.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Ministrstva za zdravje s priloženim mnenjem Nacionalnega laboratorija za zdravje, okolje in hrano, št. 212b-09/1649-21/NP-3032338, z dne 15. 4.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smernice Direkcije RS za vode, št. 35012-16/2021, z dne 15. 7.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mnenje Zavoda za gozdove Slovenije, št. 350-19/2021-3, z dne 19. 5. 2021;</w:t>
      </w:r>
    </w:p>
    <w:p w:rsidR="0028750F" w:rsidRPr="0028750F" w:rsidRDefault="003B6B13" w:rsidP="003B6B13">
      <w:pPr>
        <w:tabs>
          <w:tab w:val="left" w:pos="284"/>
        </w:tabs>
        <w:ind w:left="284" w:hanging="284"/>
        <w:jc w:val="both"/>
        <w:rPr>
          <w:szCs w:val="22"/>
          <w:lang w:val="sl-SI"/>
        </w:rPr>
      </w:pPr>
      <w:r w:rsidRPr="003B6B13">
        <w:rPr>
          <w:szCs w:val="22"/>
          <w:lang w:val="sl-SI"/>
        </w:rPr>
        <w:lastRenderedPageBreak/>
        <w:t>-</w:t>
      </w:r>
      <w:r w:rsidRPr="003B6B13">
        <w:rPr>
          <w:szCs w:val="22"/>
          <w:lang w:val="sl-SI"/>
        </w:rPr>
        <w:tab/>
        <w:t>mnenje Zavoda za ribištvo Slovenije, št. 4201-25/2021-3, z dne 21. 7. 2021.</w:t>
      </w:r>
    </w:p>
    <w:p w:rsidR="0028750F" w:rsidRPr="0028750F" w:rsidRDefault="0028750F" w:rsidP="0028750F">
      <w:pPr>
        <w:tabs>
          <w:tab w:val="left" w:pos="284"/>
        </w:tabs>
        <w:ind w:left="284" w:hanging="284"/>
        <w:jc w:val="both"/>
        <w:rPr>
          <w:szCs w:val="22"/>
          <w:lang w:val="sl-SI"/>
        </w:rPr>
      </w:pPr>
    </w:p>
    <w:p w:rsidR="003B6B13" w:rsidRPr="003B6B13" w:rsidRDefault="003B6B13" w:rsidP="003B6B13">
      <w:pPr>
        <w:tabs>
          <w:tab w:val="left" w:pos="142"/>
        </w:tabs>
        <w:ind w:left="142" w:hanging="142"/>
        <w:jc w:val="both"/>
        <w:rPr>
          <w:szCs w:val="22"/>
          <w:lang w:val="sl-SI"/>
        </w:rPr>
      </w:pPr>
      <w:r w:rsidRPr="003B6B13">
        <w:rPr>
          <w:szCs w:val="22"/>
          <w:lang w:val="sl-SI"/>
        </w:rPr>
        <w:t xml:space="preserve">Gradivo za odločitev je bilo objavljeno na </w:t>
      </w:r>
      <w:hyperlink r:id="rId9" w:history="1">
        <w:r w:rsidRPr="00C852B7">
          <w:rPr>
            <w:rStyle w:val="Hiperpovezava"/>
            <w:szCs w:val="22"/>
            <w:lang w:val="sl-SI"/>
          </w:rPr>
          <w:t>spletnem strežniku</w:t>
        </w:r>
      </w:hyperlink>
      <w:r w:rsidRPr="003B6B13">
        <w:rPr>
          <w:szCs w:val="22"/>
          <w:lang w:val="sl-SI"/>
        </w:rPr>
        <w:t xml:space="preserve"> Ministrstva za okolje in prostor, in sicer:</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 xml:space="preserve">Občinski prostorski načrt Občine Selnica ob Dravi, Spremembe in dopolnitve 1 – osnutek, besedilo in grafika (ZUM </w:t>
      </w:r>
      <w:proofErr w:type="spellStart"/>
      <w:r w:rsidRPr="003B6B13">
        <w:rPr>
          <w:szCs w:val="22"/>
          <w:lang w:val="sl-SI"/>
        </w:rPr>
        <w:t>d.o.o</w:t>
      </w:r>
      <w:proofErr w:type="spellEnd"/>
      <w:r w:rsidRPr="003B6B13">
        <w:rPr>
          <w:szCs w:val="22"/>
          <w:lang w:val="sl-SI"/>
        </w:rPr>
        <w:t xml:space="preserve">, št. naloge 20032, marec 2021); </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 xml:space="preserve">Obrazložitev načrtovanih prostorskih ureditev z elaboratom posegov na kmetijska zemljišča (ZUM </w:t>
      </w:r>
      <w:proofErr w:type="spellStart"/>
      <w:r w:rsidRPr="003B6B13">
        <w:rPr>
          <w:szCs w:val="22"/>
          <w:lang w:val="sl-SI"/>
        </w:rPr>
        <w:t>d.o.o</w:t>
      </w:r>
      <w:proofErr w:type="spellEnd"/>
      <w:r w:rsidRPr="003B6B13">
        <w:rPr>
          <w:szCs w:val="22"/>
          <w:lang w:val="sl-SI"/>
        </w:rPr>
        <w:t>, št. naloge 20032, marec 2021);</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Preglednica sprememb;</w:t>
      </w:r>
    </w:p>
    <w:p w:rsidR="003B6B13" w:rsidRPr="003B6B13" w:rsidRDefault="003B6B13" w:rsidP="003B6B13">
      <w:pPr>
        <w:tabs>
          <w:tab w:val="left" w:pos="284"/>
        </w:tabs>
        <w:ind w:left="284" w:hanging="284"/>
        <w:jc w:val="both"/>
        <w:rPr>
          <w:szCs w:val="22"/>
          <w:lang w:val="sl-SI"/>
        </w:rPr>
      </w:pPr>
      <w:r w:rsidRPr="003B6B13">
        <w:rPr>
          <w:szCs w:val="22"/>
          <w:lang w:val="sl-SI"/>
        </w:rPr>
        <w:t>-</w:t>
      </w:r>
      <w:r w:rsidRPr="003B6B13">
        <w:rPr>
          <w:szCs w:val="22"/>
          <w:lang w:val="sl-SI"/>
        </w:rPr>
        <w:tab/>
        <w:t xml:space="preserve">Prikaz stanja prostora (ZUM </w:t>
      </w:r>
      <w:proofErr w:type="spellStart"/>
      <w:r w:rsidRPr="003B6B13">
        <w:rPr>
          <w:szCs w:val="22"/>
          <w:lang w:val="sl-SI"/>
        </w:rPr>
        <w:t>d.o.o</w:t>
      </w:r>
      <w:proofErr w:type="spellEnd"/>
      <w:r w:rsidRPr="003B6B13">
        <w:rPr>
          <w:szCs w:val="22"/>
          <w:lang w:val="sl-SI"/>
        </w:rPr>
        <w:t>, št. naloge 20032, november 2020);</w:t>
      </w:r>
    </w:p>
    <w:p w:rsidR="003B6B13" w:rsidRPr="003B6B13" w:rsidRDefault="003B6B13" w:rsidP="0096235D">
      <w:pPr>
        <w:tabs>
          <w:tab w:val="left" w:pos="284"/>
        </w:tabs>
        <w:ind w:left="284" w:hanging="284"/>
        <w:jc w:val="both"/>
        <w:rPr>
          <w:szCs w:val="22"/>
          <w:lang w:val="sl-SI"/>
        </w:rPr>
      </w:pPr>
      <w:r w:rsidRPr="003B6B13">
        <w:rPr>
          <w:szCs w:val="22"/>
          <w:lang w:val="sl-SI"/>
        </w:rPr>
        <w:t>-</w:t>
      </w:r>
      <w:r w:rsidRPr="003B6B13">
        <w:rPr>
          <w:szCs w:val="22"/>
          <w:lang w:val="sl-SI"/>
        </w:rPr>
        <w:tab/>
        <w:t>strokovne podlage;</w:t>
      </w:r>
    </w:p>
    <w:p w:rsidR="004C01EF" w:rsidRDefault="003B6B13" w:rsidP="0096235D">
      <w:pPr>
        <w:tabs>
          <w:tab w:val="left" w:pos="284"/>
        </w:tabs>
        <w:ind w:left="284" w:hanging="284"/>
        <w:jc w:val="both"/>
        <w:rPr>
          <w:szCs w:val="22"/>
          <w:lang w:val="sl-SI"/>
        </w:rPr>
      </w:pPr>
      <w:r w:rsidRPr="003B6B13">
        <w:rPr>
          <w:szCs w:val="22"/>
          <w:lang w:val="sl-SI"/>
        </w:rPr>
        <w:t>-</w:t>
      </w:r>
      <w:r w:rsidRPr="003B6B13">
        <w:rPr>
          <w:szCs w:val="22"/>
          <w:lang w:val="sl-SI"/>
        </w:rPr>
        <w:tab/>
        <w:t>Sklep o začetku postopka priprave sprememb in dopolnitev občinskega prostorskega načrta občine Selnica ob Dravi (Medobčinski uradni vestnik, št. 11, 11. 5. 2018).</w:t>
      </w:r>
    </w:p>
    <w:p w:rsidR="004C01EF" w:rsidRDefault="004C01EF" w:rsidP="004C01EF">
      <w:pPr>
        <w:tabs>
          <w:tab w:val="left" w:pos="142"/>
        </w:tabs>
        <w:ind w:left="142" w:hanging="142"/>
        <w:jc w:val="both"/>
        <w:rPr>
          <w:szCs w:val="22"/>
          <w:lang w:val="sl-SI"/>
        </w:rPr>
      </w:pPr>
    </w:p>
    <w:p w:rsidR="00ED79D3" w:rsidRPr="00F340D5" w:rsidRDefault="00ED79D3" w:rsidP="00ED79D3">
      <w:pPr>
        <w:jc w:val="both"/>
        <w:rPr>
          <w:lang w:val="sl-SI"/>
        </w:rPr>
      </w:pPr>
      <w:r w:rsidRPr="00F340D5">
        <w:rPr>
          <w:lang w:val="sl-SI"/>
        </w:rPr>
        <w:t>Po 40. členu Zakona o varstvu okolja (</w:t>
      </w:r>
      <w:r w:rsidR="00DF66EB" w:rsidRPr="00F340D5">
        <w:rPr>
          <w:lang w:val="sl-SI"/>
        </w:rPr>
        <w:t>Uradni list RS, št. 39/2006-ZVO-1-UPB1, 49/06-ZMetD, 66/06-</w:t>
      </w:r>
      <w:proofErr w:type="spellStart"/>
      <w:r w:rsidR="00DF66EB" w:rsidRPr="00F340D5">
        <w:rPr>
          <w:lang w:val="sl-SI"/>
        </w:rPr>
        <w:t>odl</w:t>
      </w:r>
      <w:proofErr w:type="spellEnd"/>
      <w:r w:rsidR="00DF66EB" w:rsidRPr="00F340D5">
        <w:rPr>
          <w:lang w:val="sl-SI"/>
        </w:rPr>
        <w:t xml:space="preserve">. US, 33/07-ZPNačrt, 57/08-ZFO-1A, 70/80, 108/09, 48/12, 57/12, 92/13, 56/15, 102/15, 30/16, 61/17-GZ, 21/18 – </w:t>
      </w:r>
      <w:proofErr w:type="spellStart"/>
      <w:r w:rsidR="00DF66EB" w:rsidRPr="00F340D5">
        <w:rPr>
          <w:lang w:val="sl-SI"/>
        </w:rPr>
        <w:t>ZNOrg</w:t>
      </w:r>
      <w:proofErr w:type="spellEnd"/>
      <w:r w:rsidR="00B67F12" w:rsidRPr="00F340D5">
        <w:rPr>
          <w:lang w:val="sl-SI"/>
        </w:rPr>
        <w:t>,</w:t>
      </w:r>
      <w:r w:rsidR="00DF66EB" w:rsidRPr="00F340D5">
        <w:rPr>
          <w:lang w:val="sl-SI"/>
        </w:rPr>
        <w:t xml:space="preserve"> 84/18-ZIURKOE</w:t>
      </w:r>
      <w:r w:rsidR="00B67F12" w:rsidRPr="00F340D5">
        <w:rPr>
          <w:lang w:val="sl-SI"/>
        </w:rPr>
        <w:t xml:space="preserve"> in 158/20</w:t>
      </w:r>
      <w:r w:rsidR="00086321" w:rsidRPr="00F340D5">
        <w:rPr>
          <w:bCs/>
          <w:lang w:val="sl-SI"/>
        </w:rPr>
        <w:t>, v nadaljevanju</w:t>
      </w:r>
      <w:r w:rsidR="00086321" w:rsidRPr="00F340D5">
        <w:rPr>
          <w:szCs w:val="22"/>
          <w:lang w:val="sl-SI"/>
        </w:rPr>
        <w:t xml:space="preserve"> ZVO-1</w:t>
      </w:r>
      <w:r w:rsidRPr="00F340D5">
        <w:rPr>
          <w:lang w:val="sl-SI"/>
        </w:rPr>
        <w:t xml:space="preserve">) je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 sprejemljivosti njegove izvedbe na okolje. ZVO-1 v drugem odstavku 40. člena določa, da se za plan izvede celovita presoja vplivov na okolje, če se s planom določa ali načrtuje poseg v okolje, za katerega je treba izvesti presojo vplivov na okolje skladno z določbami 51. člena ZVO-1 ali, če je zanj zahtevana presoja sprejemljivosti po predpisih o ohranjanju narave. ZVO-1 v tretjem odstavku 40. člena določa, da se celovita presoja vplivov na okolje izvede tudi za drug plan, če ministrstvo oceni, da bi njegova izvedba lahko pomembneje vplivala na okolje. </w:t>
      </w:r>
    </w:p>
    <w:p w:rsidR="005A7524" w:rsidRPr="00F340D5" w:rsidRDefault="005A7524" w:rsidP="00C03CA1">
      <w:pPr>
        <w:jc w:val="both"/>
        <w:rPr>
          <w:lang w:val="sl-SI"/>
        </w:rPr>
      </w:pPr>
    </w:p>
    <w:p w:rsidR="0098471C" w:rsidRPr="0098471C" w:rsidRDefault="0098471C" w:rsidP="0098471C">
      <w:pPr>
        <w:jc w:val="both"/>
        <w:rPr>
          <w:lang w:val="sl-SI"/>
        </w:rPr>
      </w:pPr>
      <w:r w:rsidRPr="0098471C">
        <w:rPr>
          <w:lang w:val="sl-SI"/>
        </w:rPr>
        <w:t>Skladno s tretjim odstavkom 110. člena ZUreP-2 občina pozove državne nosilce urejanja prostora, ki sodelujejo v postopku celovite presoje vplivov na okolje, da v 30 dneh podajo mnenje o verjetnosti pomembnejših vplivov izvedbe OPN na okolje.</w:t>
      </w:r>
    </w:p>
    <w:p w:rsidR="00E02703" w:rsidRDefault="0098471C" w:rsidP="0098471C">
      <w:pPr>
        <w:jc w:val="both"/>
        <w:rPr>
          <w:lang w:val="sl-SI"/>
        </w:rPr>
      </w:pPr>
      <w:r w:rsidRPr="0098471C">
        <w:rPr>
          <w:lang w:val="sl-SI"/>
        </w:rPr>
        <w:t>Skladno s četrtim odstavkom 110. člena ZUreP-2 ministrstvo, pristojno za okolje, na podlagi mnenj državnih nosilcev urejanja prostora iz prejšnjega odstavka, v 21 dneh odloči, ali je za OPN ali njegovo spremembo treba izvesti celovito presojo vplivov na okolje.</w:t>
      </w:r>
    </w:p>
    <w:p w:rsidR="0098471C" w:rsidRPr="00F730FB" w:rsidRDefault="0098471C" w:rsidP="0098471C">
      <w:pPr>
        <w:jc w:val="both"/>
        <w:rPr>
          <w:highlight w:val="yellow"/>
          <w:lang w:val="sl-SI"/>
        </w:rPr>
      </w:pPr>
    </w:p>
    <w:p w:rsidR="00C03CA1" w:rsidRPr="00F340D5" w:rsidRDefault="00E02703" w:rsidP="00E02703">
      <w:pPr>
        <w:jc w:val="both"/>
        <w:rPr>
          <w:lang w:val="sl-SI"/>
        </w:rPr>
      </w:pPr>
      <w:r w:rsidRPr="00F340D5">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rsidR="00E02703" w:rsidRPr="00F340D5" w:rsidRDefault="00E02703" w:rsidP="00E02703">
      <w:pPr>
        <w:jc w:val="both"/>
        <w:rPr>
          <w:lang w:val="sl-SI"/>
        </w:rPr>
      </w:pPr>
    </w:p>
    <w:p w:rsidR="002F790A" w:rsidRPr="00F235DC" w:rsidRDefault="002F790A" w:rsidP="002F790A">
      <w:pPr>
        <w:jc w:val="both"/>
        <w:rPr>
          <w:lang w:val="sl-SI"/>
        </w:rPr>
      </w:pPr>
      <w:r w:rsidRPr="00F235DC">
        <w:rPr>
          <w:lang w:val="sl-SI"/>
        </w:rPr>
        <w:t xml:space="preserve">Ministrstvo je gradivo preučilo in ugotovilo, da se s SD OPN spreminja besedilo in grafični del odloka. Spremembe se nanašajo na dopolnitev splošnih in posebnih prostorskih izvedbenih pogojev, na enote urejanja prostora, uskladitev z novo zakonodajo in sprejetimi prostorskimi akti, na spremembo namenske rabe prostora zaradi novih razvojnih pobud. S SD OPN se pretežno spreminja osnovna namenska raba prostora iz kmetijskih zemljišč v območja poselitve, zlasti v območja za gradnjo stanovanj, območja za turizem, območja zelenih površin, območja centralnih dejavnosti, območja za kmetijsko proizvodnjo in območja energetske infrastrukture. S SD OPN se določa tudi namenska raba površin za ceste. Območja gozdnih zemljišč se pretežno spreminjajo v kmetijska zemljišča, manj je sprememb kmetijskih zemljišč v gozd. S SD OPN se načrtuje ureditev območja za turizem – kamp s športnim parkom (4,9 ha), postavitev sončne elektrarne (1,6 ha) na območju obstoječe gramoznice, ureditev območja </w:t>
      </w:r>
      <w:r w:rsidRPr="00F235DC">
        <w:rPr>
          <w:lang w:val="sl-SI"/>
        </w:rPr>
        <w:lastRenderedPageBreak/>
        <w:t xml:space="preserve">generacijskega sobivanja za gradnjo stanovanj s spremljajočimi dejavnostmi in stanovanj za posebne namene, širitev območja pokopališč, ureditev kolesarske poti in druge prostorske ureditve. </w:t>
      </w:r>
    </w:p>
    <w:p w:rsidR="00945B6E" w:rsidRPr="00F730FB" w:rsidRDefault="002F790A" w:rsidP="002F790A">
      <w:pPr>
        <w:jc w:val="both"/>
        <w:rPr>
          <w:i/>
          <w:highlight w:val="yellow"/>
          <w:lang w:val="sl-SI"/>
        </w:rPr>
      </w:pPr>
      <w:r w:rsidRPr="00F235DC">
        <w:rPr>
          <w:lang w:val="sl-SI"/>
        </w:rPr>
        <w:t>Na podlagi predloženega gradiva ministrstvo ugotavlja, da za SD OPN ni treba izvesti presoje vplivov na okolje v skladu z 51. členom ZVO-1, je pa v skladu z 51. a členom ZVO-1 in Uredbo za posamezne posege treba izvesti predhodni postopek.</w:t>
      </w:r>
      <w:r>
        <w:rPr>
          <w:lang w:val="sl-SI"/>
        </w:rPr>
        <w:t xml:space="preserve"> </w:t>
      </w:r>
      <w:r w:rsidR="00945B6E" w:rsidRPr="00F730FB">
        <w:rPr>
          <w:i/>
          <w:highlight w:val="yellow"/>
          <w:lang w:val="sl-SI"/>
        </w:rPr>
        <w:t xml:space="preserve"> </w:t>
      </w:r>
    </w:p>
    <w:p w:rsidR="00BD4C9F" w:rsidRPr="002F790A" w:rsidRDefault="00BD4C9F" w:rsidP="00510B36">
      <w:pPr>
        <w:jc w:val="both"/>
        <w:rPr>
          <w:lang w:val="sl-SI"/>
        </w:rPr>
      </w:pPr>
    </w:p>
    <w:p w:rsidR="005F5234" w:rsidRPr="002F790A" w:rsidRDefault="005F5234" w:rsidP="005F5234">
      <w:pPr>
        <w:jc w:val="both"/>
        <w:rPr>
          <w:lang w:val="sl-SI"/>
        </w:rPr>
      </w:pPr>
      <w:r w:rsidRPr="002F790A">
        <w:rPr>
          <w:lang w:val="sl-SI"/>
        </w:rPr>
        <w:t xml:space="preserve">Na podlagi 101. člena Zakona o ohranjanju narave (Uradni list RS, št. </w:t>
      </w:r>
      <w:r w:rsidRPr="002F790A">
        <w:rPr>
          <w:bCs/>
          <w:lang w:val="sl-SI"/>
        </w:rPr>
        <w:t>96/04-ZON-UPB2, 61/06-ZDru-1, 46/14, 21/18-</w:t>
      </w:r>
      <w:proofErr w:type="spellStart"/>
      <w:r w:rsidRPr="002F790A">
        <w:rPr>
          <w:bCs/>
          <w:lang w:val="sl-SI"/>
        </w:rPr>
        <w:t>ZNOrg</w:t>
      </w:r>
      <w:proofErr w:type="spellEnd"/>
      <w:r w:rsidRPr="002F790A">
        <w:rPr>
          <w:bCs/>
          <w:lang w:val="sl-SI"/>
        </w:rPr>
        <w:t>, 31/18 in 82/20</w:t>
      </w:r>
      <w:r w:rsidRPr="002F790A">
        <w:rPr>
          <w:lang w:val="sl-SI"/>
        </w:rPr>
        <w:t xml:space="preserve">; v nadaljevanju ZON) se celovita presoja vplivov na okolje izvede za plane, ki bi lahko pomembno vplivali na zavarovano območje, posebno varstveno območje ali potencialno posebno ohranitveno območje sami po sebi ali v povezavi z drugimi plani. </w:t>
      </w:r>
    </w:p>
    <w:p w:rsidR="005F5234" w:rsidRPr="002F790A" w:rsidRDefault="005F5234" w:rsidP="005F5234">
      <w:pPr>
        <w:tabs>
          <w:tab w:val="left" w:pos="960"/>
        </w:tabs>
        <w:jc w:val="both"/>
        <w:rPr>
          <w:szCs w:val="22"/>
          <w:lang w:val="sl-SI"/>
        </w:rPr>
      </w:pPr>
    </w:p>
    <w:p w:rsidR="002F790A" w:rsidRPr="00E44222" w:rsidRDefault="005F5234" w:rsidP="002F790A">
      <w:pPr>
        <w:jc w:val="both"/>
        <w:rPr>
          <w:szCs w:val="22"/>
          <w:lang w:val="sl-SI"/>
        </w:rPr>
      </w:pPr>
      <w:r w:rsidRPr="00A32B42">
        <w:rPr>
          <w:szCs w:val="22"/>
          <w:lang w:val="sl-SI"/>
        </w:rPr>
        <w:t xml:space="preserve">Zavod RS za varstvo narave (v nadaljnjem besedilu ZRSVN) je </w:t>
      </w:r>
      <w:r w:rsidR="002F790A" w:rsidRPr="00A32B42">
        <w:rPr>
          <w:szCs w:val="22"/>
          <w:lang w:val="sl-SI"/>
        </w:rPr>
        <w:t>podal mnenje, št. 4-II-457/4-O-</w:t>
      </w:r>
      <w:r w:rsidR="002F790A">
        <w:rPr>
          <w:szCs w:val="22"/>
          <w:lang w:val="sl-SI"/>
        </w:rPr>
        <w:t>20/MV</w:t>
      </w:r>
      <w:r w:rsidR="002F790A" w:rsidRPr="00A55F88">
        <w:rPr>
          <w:szCs w:val="22"/>
          <w:lang w:val="sl-SI"/>
        </w:rPr>
        <w:t xml:space="preserve">, z dne </w:t>
      </w:r>
      <w:r w:rsidR="002F790A">
        <w:rPr>
          <w:szCs w:val="22"/>
          <w:lang w:val="sl-SI"/>
        </w:rPr>
        <w:t>23</w:t>
      </w:r>
      <w:r w:rsidR="002F790A" w:rsidRPr="00A55F88">
        <w:rPr>
          <w:szCs w:val="22"/>
          <w:lang w:val="sl-SI"/>
        </w:rPr>
        <w:t xml:space="preserve">. </w:t>
      </w:r>
      <w:r w:rsidR="002F790A">
        <w:rPr>
          <w:szCs w:val="22"/>
          <w:lang w:val="sl-SI"/>
        </w:rPr>
        <w:t>4</w:t>
      </w:r>
      <w:r w:rsidR="002F790A" w:rsidRPr="00A55F88">
        <w:rPr>
          <w:szCs w:val="22"/>
          <w:lang w:val="sl-SI"/>
        </w:rPr>
        <w:t>. 202</w:t>
      </w:r>
      <w:r w:rsidR="002F790A">
        <w:rPr>
          <w:szCs w:val="22"/>
          <w:lang w:val="sl-SI"/>
        </w:rPr>
        <w:t>1</w:t>
      </w:r>
      <w:r w:rsidR="002F790A" w:rsidRPr="00A55F88">
        <w:rPr>
          <w:szCs w:val="22"/>
          <w:lang w:val="sl-SI"/>
        </w:rPr>
        <w:t xml:space="preserve"> v katerem </w:t>
      </w:r>
      <w:r w:rsidR="002F790A">
        <w:rPr>
          <w:szCs w:val="22"/>
          <w:lang w:val="sl-SI"/>
        </w:rPr>
        <w:t xml:space="preserve">je </w:t>
      </w:r>
      <w:r w:rsidR="002F790A" w:rsidRPr="00A55F88">
        <w:rPr>
          <w:szCs w:val="22"/>
          <w:lang w:val="sl-SI"/>
        </w:rPr>
        <w:t>nav</w:t>
      </w:r>
      <w:r w:rsidR="002F790A">
        <w:rPr>
          <w:szCs w:val="22"/>
          <w:lang w:val="sl-SI"/>
        </w:rPr>
        <w:t>edel</w:t>
      </w:r>
      <w:r w:rsidR="002F790A" w:rsidRPr="00A55F88">
        <w:rPr>
          <w:szCs w:val="22"/>
          <w:lang w:val="sl-SI"/>
        </w:rPr>
        <w:t>, da s SD OPN načrtovane ureditve segajo v varovan</w:t>
      </w:r>
      <w:r w:rsidR="002F790A">
        <w:rPr>
          <w:szCs w:val="22"/>
          <w:lang w:val="sl-SI"/>
        </w:rPr>
        <w:t>o območje</w:t>
      </w:r>
      <w:r w:rsidR="002F790A" w:rsidRPr="00A55F88">
        <w:rPr>
          <w:szCs w:val="22"/>
          <w:lang w:val="sl-SI"/>
        </w:rPr>
        <w:t xml:space="preserve"> in območja daljinskega vpliva</w:t>
      </w:r>
      <w:r w:rsidR="002F790A" w:rsidRPr="00E44222">
        <w:rPr>
          <w:szCs w:val="22"/>
          <w:lang w:val="sl-SI"/>
        </w:rPr>
        <w:t xml:space="preserve"> Drava (koda SI5000011), ki </w:t>
      </w:r>
      <w:r w:rsidR="002F790A">
        <w:rPr>
          <w:szCs w:val="22"/>
          <w:lang w:val="sl-SI"/>
        </w:rPr>
        <w:t>ga</w:t>
      </w:r>
      <w:r w:rsidR="002F790A" w:rsidRPr="00E44222">
        <w:rPr>
          <w:szCs w:val="22"/>
          <w:lang w:val="sl-SI"/>
        </w:rPr>
        <w:t xml:space="preserve"> določa Uredba o</w:t>
      </w:r>
      <w:r w:rsidR="002F790A">
        <w:rPr>
          <w:szCs w:val="22"/>
          <w:lang w:val="sl-SI"/>
        </w:rPr>
        <w:t xml:space="preserve"> posebnih varstvenih območjih (o</w:t>
      </w:r>
      <w:r w:rsidR="002F790A" w:rsidRPr="00E44222">
        <w:rPr>
          <w:szCs w:val="22"/>
          <w:lang w:val="sl-SI"/>
        </w:rPr>
        <w:t xml:space="preserve">bmočjih Natura 2000), Uradni list RS, št. 49/04, 110/04, 59/07, 43/08, 8/12, 33/13, 35/13 – </w:t>
      </w:r>
      <w:proofErr w:type="spellStart"/>
      <w:r w:rsidR="002F790A" w:rsidRPr="00E44222">
        <w:rPr>
          <w:szCs w:val="22"/>
          <w:lang w:val="sl-SI"/>
        </w:rPr>
        <w:t>popr</w:t>
      </w:r>
      <w:proofErr w:type="spellEnd"/>
      <w:r w:rsidR="002F790A" w:rsidRPr="00E44222">
        <w:rPr>
          <w:szCs w:val="22"/>
          <w:lang w:val="sl-SI"/>
        </w:rPr>
        <w:t xml:space="preserve">., 39/13 – </w:t>
      </w:r>
      <w:proofErr w:type="spellStart"/>
      <w:r w:rsidR="002F790A" w:rsidRPr="00E44222">
        <w:rPr>
          <w:szCs w:val="22"/>
          <w:lang w:val="sl-SI"/>
        </w:rPr>
        <w:t>odl</w:t>
      </w:r>
      <w:proofErr w:type="spellEnd"/>
      <w:r w:rsidR="002F790A" w:rsidRPr="00E44222">
        <w:rPr>
          <w:szCs w:val="22"/>
          <w:lang w:val="sl-SI"/>
        </w:rPr>
        <w:t>. US, 3/14, 21/16 in 47/18).</w:t>
      </w:r>
    </w:p>
    <w:p w:rsidR="005F5234" w:rsidRPr="00F730FB" w:rsidRDefault="002F790A" w:rsidP="002F790A">
      <w:pPr>
        <w:tabs>
          <w:tab w:val="left" w:pos="960"/>
        </w:tabs>
        <w:jc w:val="both"/>
        <w:rPr>
          <w:szCs w:val="22"/>
          <w:highlight w:val="yellow"/>
          <w:lang w:val="sl-SI"/>
        </w:rPr>
      </w:pPr>
      <w:r>
        <w:rPr>
          <w:szCs w:val="22"/>
          <w:lang w:val="sl-SI"/>
        </w:rPr>
        <w:t>ZRSVN je ugotovil, da je na območjih predvidenih sprememb namenske rabe prostora iz kmetijskih in gozdnih zemljišč v površine za turizem cona naslednjih kvalifikacijskih vrst ptic: sršenar (</w:t>
      </w:r>
      <w:proofErr w:type="spellStart"/>
      <w:r w:rsidRPr="00E44222">
        <w:rPr>
          <w:i/>
          <w:szCs w:val="22"/>
          <w:lang w:val="sl-SI"/>
        </w:rPr>
        <w:t>Pernis</w:t>
      </w:r>
      <w:proofErr w:type="spellEnd"/>
      <w:r w:rsidRPr="00E44222">
        <w:rPr>
          <w:i/>
          <w:szCs w:val="22"/>
          <w:lang w:val="sl-SI"/>
        </w:rPr>
        <w:t xml:space="preserve"> </w:t>
      </w:r>
      <w:proofErr w:type="spellStart"/>
      <w:r w:rsidRPr="00E44222">
        <w:rPr>
          <w:i/>
          <w:szCs w:val="22"/>
          <w:lang w:val="sl-SI"/>
        </w:rPr>
        <w:t>apivorus</w:t>
      </w:r>
      <w:proofErr w:type="spellEnd"/>
      <w:r>
        <w:rPr>
          <w:szCs w:val="22"/>
          <w:lang w:val="sl-SI"/>
        </w:rPr>
        <w:t>), pivka (</w:t>
      </w:r>
      <w:proofErr w:type="spellStart"/>
      <w:r w:rsidRPr="00E44222">
        <w:rPr>
          <w:i/>
          <w:szCs w:val="22"/>
          <w:lang w:val="sl-SI"/>
        </w:rPr>
        <w:t>Picus</w:t>
      </w:r>
      <w:proofErr w:type="spellEnd"/>
      <w:r w:rsidRPr="00E44222">
        <w:rPr>
          <w:i/>
          <w:szCs w:val="22"/>
          <w:lang w:val="sl-SI"/>
        </w:rPr>
        <w:t xml:space="preserve"> </w:t>
      </w:r>
      <w:proofErr w:type="spellStart"/>
      <w:r w:rsidRPr="00E44222">
        <w:rPr>
          <w:i/>
          <w:szCs w:val="22"/>
          <w:lang w:val="sl-SI"/>
        </w:rPr>
        <w:t>canus</w:t>
      </w:r>
      <w:proofErr w:type="spellEnd"/>
      <w:r>
        <w:rPr>
          <w:szCs w:val="22"/>
          <w:lang w:val="sl-SI"/>
        </w:rPr>
        <w:t>), severni kovaček (</w:t>
      </w:r>
      <w:proofErr w:type="spellStart"/>
      <w:r w:rsidRPr="00E44222">
        <w:rPr>
          <w:i/>
          <w:szCs w:val="22"/>
          <w:lang w:val="sl-SI"/>
        </w:rPr>
        <w:t>Phylloscopus</w:t>
      </w:r>
      <w:proofErr w:type="spellEnd"/>
      <w:r w:rsidRPr="00E44222">
        <w:rPr>
          <w:i/>
          <w:szCs w:val="22"/>
          <w:lang w:val="sl-SI"/>
        </w:rPr>
        <w:t xml:space="preserve"> </w:t>
      </w:r>
      <w:proofErr w:type="spellStart"/>
      <w:r w:rsidRPr="00E44222">
        <w:rPr>
          <w:i/>
          <w:szCs w:val="22"/>
          <w:lang w:val="sl-SI"/>
        </w:rPr>
        <w:t>trochilus</w:t>
      </w:r>
      <w:proofErr w:type="spellEnd"/>
      <w:r>
        <w:rPr>
          <w:szCs w:val="22"/>
          <w:lang w:val="sl-SI"/>
        </w:rPr>
        <w:t>), črna žolna (</w:t>
      </w:r>
      <w:proofErr w:type="spellStart"/>
      <w:r w:rsidRPr="00E44222">
        <w:rPr>
          <w:i/>
          <w:szCs w:val="22"/>
          <w:lang w:val="sl-SI"/>
        </w:rPr>
        <w:t>Dryocopus</w:t>
      </w:r>
      <w:proofErr w:type="spellEnd"/>
      <w:r w:rsidRPr="00E44222">
        <w:rPr>
          <w:i/>
          <w:szCs w:val="22"/>
          <w:lang w:val="sl-SI"/>
        </w:rPr>
        <w:t xml:space="preserve"> </w:t>
      </w:r>
      <w:proofErr w:type="spellStart"/>
      <w:r w:rsidRPr="00E44222">
        <w:rPr>
          <w:i/>
          <w:szCs w:val="22"/>
          <w:lang w:val="sl-SI"/>
        </w:rPr>
        <w:t>martius</w:t>
      </w:r>
      <w:proofErr w:type="spellEnd"/>
      <w:r>
        <w:rPr>
          <w:szCs w:val="22"/>
          <w:lang w:val="sl-SI"/>
        </w:rPr>
        <w:t>), belovrati muhar (</w:t>
      </w:r>
      <w:proofErr w:type="spellStart"/>
      <w:r w:rsidRPr="00E44222">
        <w:rPr>
          <w:i/>
          <w:szCs w:val="22"/>
          <w:lang w:val="sl-SI"/>
        </w:rPr>
        <w:t>Ficedula</w:t>
      </w:r>
      <w:proofErr w:type="spellEnd"/>
      <w:r w:rsidRPr="00E44222">
        <w:rPr>
          <w:i/>
          <w:szCs w:val="22"/>
          <w:lang w:val="sl-SI"/>
        </w:rPr>
        <w:t xml:space="preserve"> </w:t>
      </w:r>
      <w:proofErr w:type="spellStart"/>
      <w:r w:rsidRPr="00E44222">
        <w:rPr>
          <w:i/>
          <w:szCs w:val="22"/>
          <w:lang w:val="sl-SI"/>
        </w:rPr>
        <w:t>albicollis</w:t>
      </w:r>
      <w:proofErr w:type="spellEnd"/>
      <w:r>
        <w:rPr>
          <w:szCs w:val="22"/>
          <w:lang w:val="sl-SI"/>
        </w:rPr>
        <w:t>), vodomec (</w:t>
      </w:r>
      <w:proofErr w:type="spellStart"/>
      <w:r w:rsidRPr="00E44222">
        <w:rPr>
          <w:i/>
          <w:szCs w:val="22"/>
          <w:lang w:val="sl-SI"/>
        </w:rPr>
        <w:t>Alcedo</w:t>
      </w:r>
      <w:proofErr w:type="spellEnd"/>
      <w:r w:rsidRPr="00E44222">
        <w:rPr>
          <w:i/>
          <w:szCs w:val="22"/>
          <w:lang w:val="sl-SI"/>
        </w:rPr>
        <w:t xml:space="preserve"> </w:t>
      </w:r>
      <w:proofErr w:type="spellStart"/>
      <w:r w:rsidRPr="00E44222">
        <w:rPr>
          <w:i/>
          <w:szCs w:val="22"/>
          <w:lang w:val="sl-SI"/>
        </w:rPr>
        <w:t>atthis</w:t>
      </w:r>
      <w:proofErr w:type="spellEnd"/>
      <w:r>
        <w:rPr>
          <w:szCs w:val="22"/>
          <w:lang w:val="sl-SI"/>
        </w:rPr>
        <w:t>). Posledice spremembe namenske rabe lahko povzroči večjo razpršenost hrupa in drugih motenj na reki in v priobalnem pasu, kar bi lahko pomembno vplivalo na vodne in obvodne ptice kot so npr. veliki žagar (</w:t>
      </w:r>
      <w:proofErr w:type="spellStart"/>
      <w:r w:rsidRPr="003B0A4A">
        <w:rPr>
          <w:i/>
          <w:szCs w:val="22"/>
          <w:lang w:val="sl-SI"/>
        </w:rPr>
        <w:t>Mergus</w:t>
      </w:r>
      <w:proofErr w:type="spellEnd"/>
      <w:r w:rsidRPr="003B0A4A">
        <w:rPr>
          <w:i/>
          <w:szCs w:val="22"/>
          <w:lang w:val="sl-SI"/>
        </w:rPr>
        <w:t xml:space="preserve"> </w:t>
      </w:r>
      <w:proofErr w:type="spellStart"/>
      <w:r w:rsidRPr="003B0A4A">
        <w:rPr>
          <w:i/>
          <w:szCs w:val="22"/>
          <w:lang w:val="sl-SI"/>
        </w:rPr>
        <w:t>mergaser</w:t>
      </w:r>
      <w:proofErr w:type="spellEnd"/>
      <w:r>
        <w:rPr>
          <w:szCs w:val="22"/>
          <w:lang w:val="sl-SI"/>
        </w:rPr>
        <w:t xml:space="preserve">) in druge ptice, ki se pojavljajo predvsem v obdobju prezimovanja in sezonskih selitev. Predlagane spremembe namenske rabe prostora povečujejo površino trajnih stavbnih zemljišč v območju Natura 2000 in segajo v območja kvalifikacijskih vrst ptic. Za izvedbo SD OPN bodo potrebne krčitve sklenjenih gozdnih sestojev. SD OPN poslabšuje ohranjanje celovitosti Natura 2000 območja glede ohranjanja ekoloških struktur, funkcij in varstvenega potenciala, zmanjšuje naravno območje razširjenosti vrst in povezanost območja. ZRSVN meni, da je zaradi navedenih ureditev in nanje vezanih dejavnosti ter spremembe namenske rabe prostora, ki bi lahko negativno vplivali na varstvene cilje območij, zaradi katerih so bila ta opredeljena, pričakovati pomembne vplive na navedeno varovano območje. Skladno s tem je </w:t>
      </w:r>
      <w:r w:rsidRPr="006101EA">
        <w:rPr>
          <w:szCs w:val="22"/>
          <w:lang w:val="sl-SI"/>
        </w:rPr>
        <w:t xml:space="preserve">za SD OPN treba izvesti presojo sprejemljivosti </w:t>
      </w:r>
      <w:r w:rsidRPr="006101EA">
        <w:rPr>
          <w:lang w:val="sl-SI"/>
        </w:rPr>
        <w:t>izvedbe planov in posegov na varovana območja,</w:t>
      </w:r>
      <w:r w:rsidRPr="006101EA">
        <w:rPr>
          <w:szCs w:val="22"/>
          <w:lang w:val="sl-SI"/>
        </w:rPr>
        <w:t xml:space="preserve"> </w:t>
      </w:r>
      <w:r w:rsidRPr="006101EA">
        <w:rPr>
          <w:lang w:val="sl-SI"/>
        </w:rPr>
        <w:t>kot to določa 101. člen ZON.</w:t>
      </w:r>
    </w:p>
    <w:p w:rsidR="002F790A" w:rsidRDefault="002F790A" w:rsidP="00E67508">
      <w:pPr>
        <w:jc w:val="both"/>
        <w:rPr>
          <w:szCs w:val="22"/>
          <w:highlight w:val="yellow"/>
          <w:lang w:val="sl-SI"/>
        </w:rPr>
      </w:pPr>
    </w:p>
    <w:p w:rsidR="00E67508" w:rsidRPr="002F790A" w:rsidRDefault="00510B36" w:rsidP="00E67508">
      <w:pPr>
        <w:jc w:val="both"/>
        <w:rPr>
          <w:lang w:val="sl-SI"/>
        </w:rPr>
      </w:pPr>
      <w:r w:rsidRPr="002F790A">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2F790A">
        <w:rPr>
          <w:szCs w:val="22"/>
          <w:lang w:val="sl-SI"/>
        </w:rPr>
        <w:t>Skladno s 3. členom Uredbe o merilih je v postopku prejelo mnenja</w:t>
      </w:r>
      <w:r w:rsidR="00814FB1" w:rsidRPr="002F790A">
        <w:rPr>
          <w:szCs w:val="22"/>
          <w:lang w:val="sl-SI"/>
        </w:rPr>
        <w:t xml:space="preserve"> </w:t>
      </w:r>
      <w:r w:rsidR="002F790A" w:rsidRPr="002F790A">
        <w:rPr>
          <w:szCs w:val="22"/>
          <w:lang w:val="sl-SI"/>
        </w:rPr>
        <w:t>ZRSVN, Ministrstva za zdravje, Ministrstva za kulturo, Direkcije RS za vode, Zavoda za ribištvo Slovenije, Zavoda za gozdove Slovenije ter Ministrstva za kmetijstvo, gozdarstvo in prehrano s področja kmetijstva in s področja gozdarstva</w:t>
      </w:r>
      <w:r w:rsidR="009D2E3F" w:rsidRPr="002F790A">
        <w:rPr>
          <w:szCs w:val="22"/>
          <w:lang w:val="sl-SI"/>
        </w:rPr>
        <w:t>.</w:t>
      </w:r>
      <w:r w:rsidR="00E67508" w:rsidRPr="002F790A">
        <w:rPr>
          <w:lang w:val="sl-SI"/>
        </w:rPr>
        <w:t xml:space="preserve"> </w:t>
      </w:r>
    </w:p>
    <w:p w:rsidR="009D2E3F" w:rsidRPr="00F730FB" w:rsidRDefault="009D2E3F" w:rsidP="00E67508">
      <w:pPr>
        <w:jc w:val="both"/>
        <w:rPr>
          <w:highlight w:val="yellow"/>
          <w:lang w:val="sl-SI"/>
        </w:rPr>
      </w:pPr>
    </w:p>
    <w:p w:rsidR="002F790A" w:rsidRDefault="002F790A" w:rsidP="002F790A">
      <w:pPr>
        <w:tabs>
          <w:tab w:val="left" w:pos="960"/>
        </w:tabs>
        <w:jc w:val="both"/>
        <w:rPr>
          <w:szCs w:val="22"/>
          <w:lang w:val="sl-SI"/>
        </w:rPr>
      </w:pPr>
      <w:r>
        <w:rPr>
          <w:szCs w:val="22"/>
          <w:lang w:val="sl-SI"/>
        </w:rPr>
        <w:t>ZRSVN</w:t>
      </w:r>
      <w:r w:rsidR="00C852B7">
        <w:rPr>
          <w:szCs w:val="22"/>
          <w:lang w:val="sl-SI"/>
        </w:rPr>
        <w:t xml:space="preserve"> je</w:t>
      </w:r>
      <w:r>
        <w:rPr>
          <w:szCs w:val="22"/>
          <w:lang w:val="sl-SI"/>
        </w:rPr>
        <w:t xml:space="preserve"> v mnenju</w:t>
      </w:r>
      <w:r w:rsidR="00C852B7">
        <w:rPr>
          <w:szCs w:val="22"/>
          <w:lang w:val="sl-SI"/>
        </w:rPr>
        <w:t>,</w:t>
      </w:r>
      <w:r>
        <w:rPr>
          <w:szCs w:val="22"/>
          <w:lang w:val="sl-SI"/>
        </w:rPr>
        <w:t xml:space="preserve"> št. 4-II-457/4-O-20/MV, z dne 23. 4. 2021, ugotovil, da SD OPN poseže na območje zoološke naravne vrednote Mariborsko jezero (</w:t>
      </w:r>
      <w:proofErr w:type="spellStart"/>
      <w:r>
        <w:rPr>
          <w:szCs w:val="22"/>
          <w:lang w:val="sl-SI"/>
        </w:rPr>
        <w:t>evid</w:t>
      </w:r>
      <w:proofErr w:type="spellEnd"/>
      <w:r>
        <w:rPr>
          <w:szCs w:val="22"/>
          <w:lang w:val="sl-SI"/>
        </w:rPr>
        <w:t>. št. 46459). Zaradi izvedbe SD OPN bi lahko prišlo do  poslabšanja stanja habitatov zavarovanih vrst in s tem zooloških lastnosti naravne vrednote, fragmentacije habitata s povečanim vplivom hrupa ter motenj na vodotoku. SD OPN sega tudi na ekološko pomembno  območje Zgornja Drava (</w:t>
      </w:r>
      <w:proofErr w:type="spellStart"/>
      <w:r>
        <w:rPr>
          <w:szCs w:val="22"/>
          <w:lang w:val="sl-SI"/>
        </w:rPr>
        <w:t>evid</w:t>
      </w:r>
      <w:proofErr w:type="spellEnd"/>
      <w:r>
        <w:rPr>
          <w:szCs w:val="22"/>
          <w:lang w:val="sl-SI"/>
        </w:rPr>
        <w:t xml:space="preserve">. št. 44300). Na tem območju bi z izvedbo SD OPN lahko prišlo do poslabšanja stanje habitata zavarovanih živalskih vrst zaradi zmanjševanja gozdnega prostora, ki predstavlja gnezditveni in </w:t>
      </w:r>
      <w:r>
        <w:rPr>
          <w:szCs w:val="22"/>
          <w:lang w:val="sl-SI"/>
        </w:rPr>
        <w:lastRenderedPageBreak/>
        <w:t>prehranjevalni habitat, razpršenosti motenj in povečanega vpliva hrupa in dejavnosti ter kumulativnih vplivov v času obratovanja. Zaradi navedenega ZRSVN meni, da je za SD OPN treba izvesti celovito presojo vplivov na okolje.</w:t>
      </w:r>
    </w:p>
    <w:p w:rsidR="002F790A" w:rsidRDefault="002F790A" w:rsidP="002F790A">
      <w:pPr>
        <w:tabs>
          <w:tab w:val="left" w:pos="960"/>
        </w:tabs>
        <w:jc w:val="both"/>
        <w:rPr>
          <w:szCs w:val="22"/>
          <w:lang w:val="sl-SI"/>
        </w:rPr>
      </w:pPr>
    </w:p>
    <w:p w:rsidR="002F790A" w:rsidRDefault="002F790A" w:rsidP="002F790A">
      <w:pPr>
        <w:tabs>
          <w:tab w:val="left" w:pos="960"/>
        </w:tabs>
        <w:jc w:val="both"/>
        <w:rPr>
          <w:lang w:val="sl-SI"/>
        </w:rPr>
      </w:pPr>
      <w:r>
        <w:rPr>
          <w:szCs w:val="22"/>
          <w:lang w:val="sl-SI"/>
        </w:rPr>
        <w:t>Ministrstvo za kulturo je podalo mnenje št.</w:t>
      </w:r>
      <w:r>
        <w:rPr>
          <w:lang w:val="sl-SI"/>
        </w:rPr>
        <w:t xml:space="preserve"> 3501-18/2021/4, z dne 26. 4. 2021, v katerem je ugotovilo, da je verjetnost pomembnejših vplivov SD OPN na kulturno dediščino majhna in izvedba celovite presoje vplivov ni potrebna.</w:t>
      </w:r>
    </w:p>
    <w:p w:rsidR="002F790A" w:rsidRDefault="002F790A" w:rsidP="002F790A">
      <w:pPr>
        <w:tabs>
          <w:tab w:val="left" w:pos="960"/>
        </w:tabs>
        <w:jc w:val="both"/>
        <w:rPr>
          <w:highlight w:val="yellow"/>
          <w:lang w:val="sl-SI"/>
        </w:rPr>
      </w:pPr>
    </w:p>
    <w:p w:rsidR="002F790A" w:rsidRDefault="002F790A" w:rsidP="002F790A">
      <w:pPr>
        <w:tabs>
          <w:tab w:val="left" w:pos="960"/>
        </w:tabs>
        <w:jc w:val="both"/>
        <w:rPr>
          <w:highlight w:val="yellow"/>
          <w:lang w:val="sl-SI"/>
        </w:rPr>
      </w:pPr>
      <w:r>
        <w:rPr>
          <w:szCs w:val="22"/>
          <w:lang w:val="sl-SI"/>
        </w:rPr>
        <w:t>Ministrstvo za zdravje je posredovalo mnenje NLZOH št. 212b-09/1649-21/NP-3032338, z dne 15. 4. 2021</w:t>
      </w:r>
      <w:r>
        <w:rPr>
          <w:lang w:val="sl-SI"/>
        </w:rPr>
        <w:t xml:space="preserve">, s katerim soglaša. NLZOH je v mnenju navedel, da se s SD OPN načrtuje območja kmetijske proizvodnje, energetike, območja cest, območja za turizem, ki imajo lahko sama po sebi ali na stiku območji z varovanimi prostori pomembne neposredne, daljinske, kumulativne ali </w:t>
      </w:r>
      <w:proofErr w:type="spellStart"/>
      <w:r>
        <w:rPr>
          <w:lang w:val="sl-SI"/>
        </w:rPr>
        <w:t>sinergijske</w:t>
      </w:r>
      <w:proofErr w:type="spellEnd"/>
      <w:r>
        <w:rPr>
          <w:lang w:val="sl-SI"/>
        </w:rPr>
        <w:t xml:space="preserve"> vplive na okolje in zdravje ljudi zaradi obstoječe dejavnosti, povečanega hrupa, kakovosti zunanjega zraka, elektromagnetnega sevanja in svetlobnega onesnaževanja. Zaradi širitve nekaterih dejavnosti se bo verjetno povečala količina komunalnih in drugih odpadkov ter komunalnih in padavinskih odpadnih voda, kar bo imelo pomembne vplive na tla ter površinske in podzemne vode. Na območju SD OPN so tudi območja varstva vodnih virov, povečala pa se bo tudi poraba pitne vode, zato je možen vpliv na preskrbo prebivalstva s kakovostno pitno vodo. Zaradi izvedbe SD OPN se lahko spremeni tudi obseg površin, namenjenih lokalni pridelavi hrane, delež zelenih površin in površin za šport in rekreacijo, kar lahko vpliva na kakovostno bivalno okolje. Skladno z navedenim NLZOH meni, da ima lahko SD OPN sam ali skupaj z drugimi plani pomembne neposredne, daljinske, kumulativne in </w:t>
      </w:r>
      <w:proofErr w:type="spellStart"/>
      <w:r>
        <w:rPr>
          <w:lang w:val="sl-SI"/>
        </w:rPr>
        <w:t>sinergijske</w:t>
      </w:r>
      <w:proofErr w:type="spellEnd"/>
      <w:r>
        <w:rPr>
          <w:lang w:val="sl-SI"/>
        </w:rPr>
        <w:t xml:space="preserve"> vplive na zdravje ljudi in bivalno okolje, zato je zanj treba izvesti celovito presojo vplivov na okolje.</w:t>
      </w:r>
    </w:p>
    <w:p w:rsidR="002F790A" w:rsidRDefault="002F790A" w:rsidP="002F790A">
      <w:pPr>
        <w:tabs>
          <w:tab w:val="left" w:pos="960"/>
        </w:tabs>
        <w:jc w:val="both"/>
        <w:rPr>
          <w:lang w:val="sl-SI"/>
        </w:rPr>
      </w:pPr>
    </w:p>
    <w:p w:rsidR="002F790A" w:rsidRDefault="002F790A" w:rsidP="002F790A">
      <w:pPr>
        <w:tabs>
          <w:tab w:val="left" w:pos="960"/>
        </w:tabs>
        <w:jc w:val="both"/>
        <w:rPr>
          <w:lang w:val="sl-SI"/>
        </w:rPr>
      </w:pPr>
      <w:r>
        <w:rPr>
          <w:lang w:val="sl-SI"/>
        </w:rPr>
        <w:t xml:space="preserve">Ministrstvo za kmetijstvo, gozdarstvo in prehrano je podalo mnenje s področja kmetijstva, št. 3502-18/2021/3, z dne 15. 6. 2021. V mnenju je ugotovilo, da SD OPN z vidika varstva kmetijskih zemljišč ne bo imel pomembnih vplivov na okolje. </w:t>
      </w:r>
    </w:p>
    <w:p w:rsidR="002F790A" w:rsidRDefault="002F790A" w:rsidP="002F790A">
      <w:pPr>
        <w:tabs>
          <w:tab w:val="left" w:pos="960"/>
        </w:tabs>
        <w:jc w:val="both"/>
        <w:rPr>
          <w:lang w:val="sl-SI"/>
        </w:rPr>
      </w:pPr>
    </w:p>
    <w:p w:rsidR="002F790A" w:rsidRDefault="002F790A" w:rsidP="002F790A">
      <w:pPr>
        <w:tabs>
          <w:tab w:val="left" w:pos="960"/>
        </w:tabs>
        <w:jc w:val="both"/>
        <w:rPr>
          <w:lang w:val="sl-SI"/>
        </w:rPr>
      </w:pPr>
      <w:r>
        <w:rPr>
          <w:lang w:val="sl-SI"/>
        </w:rPr>
        <w:t>Ministrstvo za kmetijstvo, gozdarstvo in prehrano je podalo mnenje s področja gozdarstva in lovstva, št. 3401-15/2013/19, z dne 24. 5. 2021, ki povzema mnenja Zavoda za gozdove Slovenije, št. 350-19/2021-3, z dne 19. 5. 2021. V mnenju je podalo nekaj usmeritev za gradnjo nezahtevnih in enostavnih objektov v gozdu in glede odmikov od gozda in gozdnega roba ter glede spremembe namenske rabe za pobudo POB-73 (kamp s športnim parkom v k.o. Spodnja Selnica). V skladu z navedenim Ministrstvo za kmetijstvo, gozdarstvo in prehrano meni, da so vplivi izvedbe SD OPN z vidika gozdarstva in lovstva sprejemljivi.</w:t>
      </w:r>
    </w:p>
    <w:p w:rsidR="002F790A" w:rsidRDefault="002F790A" w:rsidP="002F790A">
      <w:pPr>
        <w:tabs>
          <w:tab w:val="left" w:pos="960"/>
        </w:tabs>
        <w:jc w:val="both"/>
        <w:rPr>
          <w:szCs w:val="22"/>
          <w:lang w:val="sl-SI"/>
        </w:rPr>
      </w:pPr>
    </w:p>
    <w:p w:rsidR="002F790A" w:rsidRDefault="002F790A" w:rsidP="002F790A">
      <w:pPr>
        <w:tabs>
          <w:tab w:val="left" w:pos="960"/>
        </w:tabs>
        <w:jc w:val="both"/>
        <w:rPr>
          <w:szCs w:val="22"/>
          <w:lang w:val="sl-SI"/>
        </w:rPr>
      </w:pPr>
      <w:r>
        <w:rPr>
          <w:szCs w:val="22"/>
          <w:lang w:val="sl-SI"/>
        </w:rPr>
        <w:t>Zavod za ribištvo Slovenije je podal mnenje, št. 4201-25/2021-3, z dne 21. 7. 2021, v katerem je podal usmeritve s področja, ki jih je treba upoštevati pri pripravi SD OPN, vendar se do verjetnosti pomembnejših vplivov na okolje ni opredelil.</w:t>
      </w:r>
    </w:p>
    <w:p w:rsidR="002F790A" w:rsidRDefault="002F790A" w:rsidP="002F790A">
      <w:pPr>
        <w:tabs>
          <w:tab w:val="left" w:pos="960"/>
        </w:tabs>
        <w:jc w:val="both"/>
        <w:rPr>
          <w:szCs w:val="22"/>
          <w:lang w:val="sl-SI"/>
        </w:rPr>
      </w:pPr>
    </w:p>
    <w:p w:rsidR="002F790A" w:rsidRDefault="002F790A" w:rsidP="002F790A">
      <w:pPr>
        <w:tabs>
          <w:tab w:val="left" w:pos="960"/>
        </w:tabs>
        <w:jc w:val="both"/>
        <w:rPr>
          <w:szCs w:val="22"/>
          <w:lang w:val="sl-SI"/>
        </w:rPr>
      </w:pPr>
      <w:r>
        <w:rPr>
          <w:szCs w:val="22"/>
          <w:lang w:val="sl-SI"/>
        </w:rPr>
        <w:t xml:space="preserve">Direkcija RS za vode je podala smernice s področja upravljanja z vodami, št. 35012-16/2021, z dne 15. 7. 2021, v katerih se je opredelila tudi do verjetnosti pomembnejših vplivov SD OPN na okolje. Navedla je, da se s SD OPN v prostor umešča več posegov, ki posežejo na širše, ožje in najožje vodovarstveno območje, zavarovano z Uredbo o vodovarstvenem območju za vodno telo vodonosnika Selniška Dobrava (Uradni list RS, št. 72/06, 32/11, 22/13, 79/15; v nadaljnjem besedilu vodovarstveni predpisi). Na podlagi dostopnih podatkov je bilo ugotovljeno, da je kemijsko stanje vodnega telesa Dravska kotlina slabo, zato Direkcija RS za vode meni, da je treba določiti način odvajanja in čiščenja odpadnih voda, ki ne sme negativno vplivati na stanje vodnega telesa, okoljsko poročilo pa mora obravnavati tudi kumulativne vplive načrtovanih posegov na vodovarstvena območja in vodne vire ob upoštevanju vplivov že obstoječih dejavnosti in poselitve na stanje podzemnih voda. Iz gradiva je razvidno, da je v SD OPN na območjih za stanovanja dopustna tudi gradnja bencinskih servisov, ki so po vodovarstvenih predpisih na ožjem vodovarstvenem območju prepovedani. Na ožjem vodovarstvenem območju </w:t>
      </w:r>
      <w:r>
        <w:rPr>
          <w:szCs w:val="22"/>
          <w:lang w:val="sl-SI"/>
        </w:rPr>
        <w:lastRenderedPageBreak/>
        <w:t xml:space="preserve">prav tako ni dovoljena gradnja iztokov ali iztočnih objektov za odvajanje industrijske odpadne vode, če gre za posredno odvajanje v podzemne vode v skladu s predpisi. Zaradi umeščanja </w:t>
      </w:r>
      <w:proofErr w:type="spellStart"/>
      <w:r>
        <w:rPr>
          <w:szCs w:val="22"/>
          <w:lang w:val="sl-SI"/>
        </w:rPr>
        <w:t>nestanovanjskih</w:t>
      </w:r>
      <w:proofErr w:type="spellEnd"/>
      <w:r>
        <w:rPr>
          <w:szCs w:val="22"/>
          <w:lang w:val="sl-SI"/>
        </w:rPr>
        <w:t xml:space="preserve"> kmetijskih stavb na ožje vodovarstveno območje (POB-15 in POB-75) mora okoljsko poročilo obravnavati tudi možnosti zagotavljanja ustreznega odvajanja in čiščenja odpadnih voda iz tovrstnih stavb, v nasprotnem primeru ti posegi niso dovoljeni. </w:t>
      </w:r>
    </w:p>
    <w:p w:rsidR="002F790A" w:rsidRDefault="002F790A" w:rsidP="002F790A">
      <w:pPr>
        <w:tabs>
          <w:tab w:val="left" w:pos="960"/>
        </w:tabs>
        <w:jc w:val="both"/>
        <w:rPr>
          <w:szCs w:val="22"/>
          <w:lang w:val="sl-SI"/>
        </w:rPr>
      </w:pPr>
      <w:r>
        <w:rPr>
          <w:szCs w:val="22"/>
          <w:lang w:val="sl-SI"/>
        </w:rPr>
        <w:t>Direkcija RS za vode je na podlagi podatkov iz opozorilne karte poplav ugotovila, da predlagane pobude posegajo tudi v poplavno območje (npr. POB-56, pešpot idr.). Na poplavna območja, kjer še ni izdelanih kart razredov poplavne nevarnosti, do izdelave le teh ni dovoljeno posegati. Gradnjo prometne infrastrukture je treba umeščati v prostor tako, da se trasa umakne iz poplavnih območij, priobalnih zemljišč, kjer je to mogoče, in s čim manj prečkanji vodotokov ter na način, da ne bo poslabšanja stabilnosti brežin in vodotokov.</w:t>
      </w:r>
    </w:p>
    <w:p w:rsidR="002F790A" w:rsidRDefault="002F790A" w:rsidP="002F790A">
      <w:pPr>
        <w:tabs>
          <w:tab w:val="left" w:pos="960"/>
        </w:tabs>
        <w:jc w:val="both"/>
        <w:rPr>
          <w:szCs w:val="22"/>
          <w:lang w:val="sl-SI"/>
        </w:rPr>
      </w:pPr>
      <w:r>
        <w:rPr>
          <w:szCs w:val="22"/>
          <w:lang w:val="sl-SI"/>
        </w:rPr>
        <w:t xml:space="preserve">Več pobud posega tudi v vodno in priobalno zemljišče, kar je po Zakonu o vodah prepovedano, razen za izjeme iz 37. in 201. člena, zato Direkcija RS za vode meni, da je treba pobudi POB-73 in POB-48 ustrezno odmakniti od meje vodnega zemljišča. Skladno z zakonom o vodah na vodnem in priobalnem zemljišču ni dovoljeno postavljati objektov ali ovir, ki bi preprečevale prost prehod ob vodnem ali morskem </w:t>
      </w:r>
      <w:proofErr w:type="spellStart"/>
      <w:r>
        <w:rPr>
          <w:szCs w:val="22"/>
          <w:lang w:val="sl-SI"/>
        </w:rPr>
        <w:t>dobru</w:t>
      </w:r>
      <w:proofErr w:type="spellEnd"/>
      <w:r>
        <w:rPr>
          <w:szCs w:val="22"/>
          <w:lang w:val="sl-SI"/>
        </w:rPr>
        <w:t>. Direkcija RS za vode je ugotovila tudi, da v SD OPN z namensko rabo niso ustrezno opredeljeni vsi vodotoki.</w:t>
      </w:r>
    </w:p>
    <w:p w:rsidR="002F790A" w:rsidRDefault="002F790A" w:rsidP="002F790A">
      <w:pPr>
        <w:tabs>
          <w:tab w:val="left" w:pos="960"/>
        </w:tabs>
        <w:jc w:val="both"/>
        <w:rPr>
          <w:szCs w:val="22"/>
          <w:lang w:val="sl-SI"/>
        </w:rPr>
      </w:pPr>
      <w:r>
        <w:rPr>
          <w:szCs w:val="22"/>
          <w:lang w:val="sl-SI"/>
        </w:rPr>
        <w:t xml:space="preserve">Posamezne pobude posegajo na </w:t>
      </w:r>
      <w:proofErr w:type="spellStart"/>
      <w:r>
        <w:rPr>
          <w:szCs w:val="22"/>
          <w:lang w:val="sl-SI"/>
        </w:rPr>
        <w:t>plazljiva</w:t>
      </w:r>
      <w:proofErr w:type="spellEnd"/>
      <w:r>
        <w:rPr>
          <w:szCs w:val="22"/>
          <w:lang w:val="sl-SI"/>
        </w:rPr>
        <w:t xml:space="preserve"> in erozijsko ogrožena območja, kjer veljajo zahtevni in običajni erozijski ukrepi. Predlagane pobude lahko vplivajo na povečanje erozijske ogroženosti, zlasti, ko gre za </w:t>
      </w:r>
      <w:proofErr w:type="spellStart"/>
      <w:r>
        <w:rPr>
          <w:szCs w:val="22"/>
          <w:lang w:val="sl-SI"/>
        </w:rPr>
        <w:t>ogoljevanje</w:t>
      </w:r>
      <w:proofErr w:type="spellEnd"/>
      <w:r>
        <w:rPr>
          <w:szCs w:val="22"/>
          <w:lang w:val="sl-SI"/>
        </w:rPr>
        <w:t xml:space="preserve"> in krčenje gozdnih sestojev, ki preprečujejo plazenje. Direkcija RS za vode skladno z navedenim meni, da je treba v okoljskem poročilu ovrednotiti tudi vpliv tovrstnih posegov.</w:t>
      </w:r>
    </w:p>
    <w:p w:rsidR="003E2CA0" w:rsidRDefault="002F790A" w:rsidP="002F790A">
      <w:pPr>
        <w:tabs>
          <w:tab w:val="left" w:pos="960"/>
        </w:tabs>
        <w:jc w:val="both"/>
        <w:rPr>
          <w:szCs w:val="22"/>
          <w:lang w:val="sl-SI"/>
        </w:rPr>
      </w:pPr>
      <w:r>
        <w:rPr>
          <w:szCs w:val="22"/>
          <w:lang w:val="sl-SI"/>
        </w:rPr>
        <w:t>Ker načrtovane ureditve posegajo na vodovarstvena, poplavno in erozijsko ogrožena območja ter vodna in priobalna zemljišča, Direkcija RS za vode meni, da bo izvedba SD OPN verjetno pomembno vplivala na okolje z vidika upravljanja z vodami.</w:t>
      </w:r>
    </w:p>
    <w:p w:rsidR="002F790A" w:rsidRPr="00F730FB" w:rsidRDefault="002F790A" w:rsidP="002F790A">
      <w:pPr>
        <w:tabs>
          <w:tab w:val="left" w:pos="960"/>
        </w:tabs>
        <w:jc w:val="both"/>
        <w:rPr>
          <w:highlight w:val="yellow"/>
          <w:lang w:val="sl-SI"/>
        </w:rPr>
      </w:pPr>
    </w:p>
    <w:p w:rsidR="003E2CA0" w:rsidRPr="00FA4640" w:rsidRDefault="003E2CA0" w:rsidP="003E2CA0">
      <w:pPr>
        <w:tabs>
          <w:tab w:val="left" w:pos="960"/>
        </w:tabs>
        <w:jc w:val="both"/>
        <w:rPr>
          <w:szCs w:val="22"/>
          <w:lang w:val="sl-SI"/>
        </w:rPr>
      </w:pPr>
      <w:r w:rsidRPr="00FA4640">
        <w:rPr>
          <w:szCs w:val="22"/>
          <w:lang w:val="sl-SI"/>
        </w:rPr>
        <w:t xml:space="preserve">Ministrstvo je po pregledu gradiva in mnenj, na podlagi meril iz 2. člena Uredbe o merilih, ki se nanašajo na značilnosti plana, značilnosti vplivov ter </w:t>
      </w:r>
      <w:r w:rsidRPr="00FA4640">
        <w:rPr>
          <w:rFonts w:cs="Arial"/>
          <w:lang w:val="sl-SI"/>
        </w:rPr>
        <w:t>pomen in ranljivost območij, ki bodo verjetno prizadeta,</w:t>
      </w:r>
      <w:r w:rsidRPr="00FA4640">
        <w:rPr>
          <w:szCs w:val="22"/>
          <w:lang w:val="sl-SI"/>
        </w:rPr>
        <w:t xml:space="preserve"> ugotovilo, da:</w:t>
      </w:r>
    </w:p>
    <w:p w:rsidR="002F790A" w:rsidRPr="00F235DC" w:rsidRDefault="002F790A" w:rsidP="002F790A">
      <w:pPr>
        <w:ind w:left="284" w:hanging="284"/>
        <w:jc w:val="both"/>
        <w:rPr>
          <w:lang w:val="sl-SI"/>
        </w:rPr>
      </w:pPr>
      <w:r w:rsidRPr="00F235DC">
        <w:rPr>
          <w:lang w:val="sl-SI"/>
        </w:rPr>
        <w:t>-</w:t>
      </w:r>
      <w:r w:rsidRPr="00F235DC">
        <w:rPr>
          <w:lang w:val="sl-SI"/>
        </w:rPr>
        <w:tab/>
        <w:t xml:space="preserve">se s SD OPN spreminjata besedilo odloka in grafični del, dopolnjujejo se usmeritve za razvoj dejavnosti v prostoru, kot tudi prostorski izvedbeni pogoji, širijo se območja za stanovanja, turizem, zelene površine, energetiko; </w:t>
      </w:r>
    </w:p>
    <w:p w:rsidR="002F790A" w:rsidRPr="008501D0" w:rsidRDefault="002F790A" w:rsidP="002F790A">
      <w:pPr>
        <w:tabs>
          <w:tab w:val="left" w:pos="284"/>
        </w:tabs>
        <w:ind w:left="284" w:hanging="284"/>
        <w:jc w:val="both"/>
        <w:rPr>
          <w:lang w:val="sl-SI"/>
        </w:rPr>
      </w:pPr>
      <w:r w:rsidRPr="008501D0">
        <w:rPr>
          <w:lang w:val="sl-SI"/>
        </w:rPr>
        <w:t>-</w:t>
      </w:r>
      <w:r w:rsidRPr="008501D0">
        <w:rPr>
          <w:lang w:val="sl-SI"/>
        </w:rPr>
        <w:tab/>
        <w:t>se s SD OPN načrtujejo številne spremembe in širitve območij namenske rabe prostora in z njimi povezanih dejavnosti, ki bi lahko same po sebi ali v povezavi z drugimi plani imele pomembne kumulativne vplive na okolje in zdravje ljudi;</w:t>
      </w:r>
    </w:p>
    <w:p w:rsidR="002F790A" w:rsidRPr="008501D0" w:rsidRDefault="002F790A" w:rsidP="002F790A">
      <w:pPr>
        <w:ind w:left="284" w:hanging="284"/>
        <w:jc w:val="both"/>
        <w:rPr>
          <w:lang w:val="sl-SI"/>
        </w:rPr>
      </w:pPr>
      <w:r w:rsidRPr="008501D0">
        <w:rPr>
          <w:lang w:val="sl-SI"/>
        </w:rPr>
        <w:t>-</w:t>
      </w:r>
      <w:r w:rsidRPr="008501D0">
        <w:rPr>
          <w:lang w:val="sl-SI"/>
        </w:rPr>
        <w:tab/>
        <w:t>SD OPN sega na območje naravne vrednote in ekološko pomembno območje, zato je pričakovati pomembne vplive na ta območja;</w:t>
      </w:r>
    </w:p>
    <w:p w:rsidR="002F790A" w:rsidRPr="008501D0" w:rsidRDefault="002F790A" w:rsidP="002F790A">
      <w:pPr>
        <w:ind w:left="284" w:hanging="284"/>
        <w:jc w:val="both"/>
        <w:rPr>
          <w:lang w:val="sl-SI"/>
        </w:rPr>
      </w:pPr>
      <w:r w:rsidRPr="008501D0">
        <w:rPr>
          <w:lang w:val="sl-SI"/>
        </w:rPr>
        <w:t>-</w:t>
      </w:r>
      <w:r w:rsidRPr="008501D0">
        <w:rPr>
          <w:lang w:val="sl-SI"/>
        </w:rPr>
        <w:tab/>
        <w:t xml:space="preserve">s SD OPN se spreminja tudi namenska raba prostora na območju kmetijskih zemljišč in gozdov; na območju gozdov so predvidene krčitve za širitev turističnih dejavnosti ter za ureditev kmetijskih zemljišč, kar bo lahko pomembno vplivalo na gozd, na habitate vrst, tudi klasifikacijskih, ki živijo na teh območjih ter na povečanje erozijskih procesov; </w:t>
      </w:r>
    </w:p>
    <w:p w:rsidR="00980883" w:rsidRPr="00F730FB" w:rsidRDefault="002F790A" w:rsidP="002F790A">
      <w:pPr>
        <w:tabs>
          <w:tab w:val="left" w:pos="284"/>
        </w:tabs>
        <w:ind w:left="284" w:hanging="284"/>
        <w:jc w:val="both"/>
        <w:rPr>
          <w:szCs w:val="22"/>
          <w:highlight w:val="yellow"/>
          <w:lang w:val="sl-SI"/>
        </w:rPr>
      </w:pPr>
      <w:r w:rsidRPr="001030AA">
        <w:rPr>
          <w:lang w:val="sl-SI"/>
        </w:rPr>
        <w:t>-</w:t>
      </w:r>
      <w:r w:rsidRPr="001030AA">
        <w:rPr>
          <w:lang w:val="sl-SI"/>
        </w:rPr>
        <w:tab/>
        <w:t>s SD OPN načrtovane ureditve ne bodo pomembno vplivale na območja kulturne dediščine.</w:t>
      </w:r>
      <w:r w:rsidR="008C0B42" w:rsidRPr="00F730FB">
        <w:rPr>
          <w:szCs w:val="22"/>
          <w:highlight w:val="yellow"/>
          <w:lang w:val="sl-SI"/>
        </w:rPr>
        <w:t xml:space="preserve"> </w:t>
      </w:r>
    </w:p>
    <w:p w:rsidR="00980883" w:rsidRPr="002F790A" w:rsidRDefault="00980883" w:rsidP="008F7996">
      <w:pPr>
        <w:jc w:val="both"/>
        <w:rPr>
          <w:szCs w:val="22"/>
          <w:lang w:val="sl-SI"/>
        </w:rPr>
      </w:pPr>
    </w:p>
    <w:p w:rsidR="00BF0732" w:rsidRPr="002F790A" w:rsidRDefault="00BF0732" w:rsidP="00BF0732">
      <w:pPr>
        <w:jc w:val="both"/>
        <w:rPr>
          <w:szCs w:val="22"/>
          <w:lang w:val="sl-SI"/>
        </w:rPr>
      </w:pPr>
      <w:r w:rsidRPr="002F790A">
        <w:rPr>
          <w:szCs w:val="22"/>
          <w:lang w:val="sl-SI"/>
        </w:rPr>
        <w:t xml:space="preserve">Upoštevajoč merila iz 2. člena Uredbe o merilih in mnenj iz 3. člena te uredbe je ministrstvo ocenilo, da bo SD </w:t>
      </w:r>
      <w:r w:rsidRPr="002F790A">
        <w:rPr>
          <w:lang w:val="sl-SI"/>
        </w:rPr>
        <w:t xml:space="preserve">OPN </w:t>
      </w:r>
      <w:r w:rsidRPr="002F790A">
        <w:rPr>
          <w:szCs w:val="22"/>
          <w:lang w:val="sl-SI"/>
        </w:rPr>
        <w:t xml:space="preserve">verjetno pomembno vplival na okolje in je zanj treba izvesti celovito presojo vplivov na okolje. </w:t>
      </w:r>
    </w:p>
    <w:p w:rsidR="00BF0732" w:rsidRPr="002F790A" w:rsidRDefault="00BF0732" w:rsidP="00BF0732">
      <w:pPr>
        <w:jc w:val="both"/>
        <w:rPr>
          <w:szCs w:val="22"/>
          <w:lang w:val="sl-SI"/>
        </w:rPr>
      </w:pPr>
    </w:p>
    <w:p w:rsidR="003E2CA0" w:rsidRPr="00A32B42" w:rsidRDefault="00BF0732" w:rsidP="00BF0732">
      <w:pPr>
        <w:jc w:val="both"/>
        <w:rPr>
          <w:lang w:val="sl-SI"/>
        </w:rPr>
      </w:pPr>
      <w:r w:rsidRPr="00A32B42">
        <w:rPr>
          <w:lang w:val="sl-SI"/>
        </w:rPr>
        <w:t>Skladno z določbami 9. in 146. člena Zakona o upravnem postopku (</w:t>
      </w:r>
      <w:r w:rsidR="00294ADD" w:rsidRPr="00A32B42">
        <w:rPr>
          <w:bCs/>
          <w:lang w:val="sl-SI"/>
        </w:rPr>
        <w:t>Uradni list RS, št. 24/06-ZUP-UPB2, 105/06-ZUS-1, 126/07, 65/08, 8/10, 82/13 in 175/20 – ZIUOPDVE</w:t>
      </w:r>
      <w:r w:rsidRPr="00A32B42">
        <w:rPr>
          <w:lang w:val="sl-SI"/>
        </w:rPr>
        <w:t>) je ministrstvo z dopisom</w:t>
      </w:r>
      <w:r w:rsidR="005352CE" w:rsidRPr="00A32B42">
        <w:rPr>
          <w:lang w:val="sl-SI"/>
        </w:rPr>
        <w:t>,</w:t>
      </w:r>
      <w:r w:rsidRPr="00A32B42">
        <w:rPr>
          <w:lang w:val="sl-SI"/>
        </w:rPr>
        <w:t xml:space="preserve"> št. 35409-</w:t>
      </w:r>
      <w:r w:rsidR="00FA4640" w:rsidRPr="00A32B42">
        <w:rPr>
          <w:lang w:val="sl-SI"/>
        </w:rPr>
        <w:t>190</w:t>
      </w:r>
      <w:r w:rsidRPr="00A32B42">
        <w:rPr>
          <w:lang w:val="sl-SI"/>
        </w:rPr>
        <w:t>/202</w:t>
      </w:r>
      <w:r w:rsidR="00FA4640" w:rsidRPr="00A32B42">
        <w:rPr>
          <w:lang w:val="sl-SI"/>
        </w:rPr>
        <w:t>1/5</w:t>
      </w:r>
      <w:r w:rsidR="005352CE" w:rsidRPr="00A32B42">
        <w:rPr>
          <w:lang w:val="sl-SI"/>
        </w:rPr>
        <w:t>,</w:t>
      </w:r>
      <w:r w:rsidRPr="00A32B42">
        <w:rPr>
          <w:lang w:val="sl-SI"/>
        </w:rPr>
        <w:t xml:space="preserve"> z dne </w:t>
      </w:r>
      <w:r w:rsidR="003E2CA0" w:rsidRPr="00A32B42">
        <w:rPr>
          <w:lang w:val="sl-SI"/>
        </w:rPr>
        <w:t>6</w:t>
      </w:r>
      <w:r w:rsidRPr="00A32B42">
        <w:rPr>
          <w:lang w:val="sl-SI"/>
        </w:rPr>
        <w:t xml:space="preserve">. </w:t>
      </w:r>
      <w:r w:rsidR="00FA4640" w:rsidRPr="00A32B42">
        <w:rPr>
          <w:lang w:val="sl-SI"/>
        </w:rPr>
        <w:t>8</w:t>
      </w:r>
      <w:r w:rsidRPr="00A32B42">
        <w:rPr>
          <w:lang w:val="sl-SI"/>
        </w:rPr>
        <w:t>. 2021</w:t>
      </w:r>
      <w:r w:rsidR="005352CE" w:rsidRPr="00A32B42">
        <w:rPr>
          <w:lang w:val="sl-SI"/>
        </w:rPr>
        <w:t>,</w:t>
      </w:r>
      <w:r w:rsidRPr="00A32B42">
        <w:rPr>
          <w:lang w:val="sl-SI"/>
        </w:rPr>
        <w:t xml:space="preserve"> seznanilo pripravljavca plana z dejstvi in okoliščinami, pomembnimi za odločitev o uvedbi celovite presoje vplivov na okolje za predmetni plan</w:t>
      </w:r>
      <w:r w:rsidR="00DE57A3">
        <w:rPr>
          <w:lang w:val="sl-SI"/>
        </w:rPr>
        <w:t>,</w:t>
      </w:r>
      <w:r w:rsidRPr="00A32B42">
        <w:rPr>
          <w:lang w:val="sl-SI"/>
        </w:rPr>
        <w:t xml:space="preserve"> in ga pozvalo, da se do njih pisno opredeli v petnajstih dneh od prejema dopisa. Pripravljavec plana se </w:t>
      </w:r>
      <w:r w:rsidR="00FA4640" w:rsidRPr="00A32B42">
        <w:rPr>
          <w:lang w:val="sl-SI"/>
        </w:rPr>
        <w:t xml:space="preserve">je </w:t>
      </w:r>
      <w:r w:rsidRPr="00A32B42">
        <w:rPr>
          <w:lang w:val="sl-SI"/>
        </w:rPr>
        <w:t>do dejstev in okoliščin</w:t>
      </w:r>
      <w:r w:rsidR="003E2CA0" w:rsidRPr="00A32B42">
        <w:rPr>
          <w:lang w:val="sl-SI"/>
        </w:rPr>
        <w:t xml:space="preserve"> </w:t>
      </w:r>
      <w:r w:rsidRPr="00A32B42">
        <w:rPr>
          <w:lang w:val="sl-SI"/>
        </w:rPr>
        <w:t>pisno opredelil</w:t>
      </w:r>
      <w:r w:rsidR="00FA4640" w:rsidRPr="00A32B42">
        <w:rPr>
          <w:lang w:val="sl-SI"/>
        </w:rPr>
        <w:t xml:space="preserve"> v dopisu, št. 350-4/2021-2, z dne </w:t>
      </w:r>
      <w:r w:rsidR="00FA4640" w:rsidRPr="00A32B42">
        <w:rPr>
          <w:lang w:val="sl-SI"/>
        </w:rPr>
        <w:lastRenderedPageBreak/>
        <w:t>19. 8. 2021</w:t>
      </w:r>
      <w:r w:rsidR="003E2CA0" w:rsidRPr="00A32B42">
        <w:rPr>
          <w:lang w:val="sl-SI"/>
        </w:rPr>
        <w:t>.</w:t>
      </w:r>
      <w:r w:rsidR="00FA4640" w:rsidRPr="00A32B42">
        <w:rPr>
          <w:lang w:val="sl-SI"/>
        </w:rPr>
        <w:t xml:space="preserve"> V njem je navedel, da se z </w:t>
      </w:r>
      <w:r w:rsidR="00A32B42" w:rsidRPr="00A32B42">
        <w:rPr>
          <w:lang w:val="sl-SI"/>
        </w:rPr>
        <w:t>razlogi</w:t>
      </w:r>
      <w:r w:rsidR="00FA4640" w:rsidRPr="00A32B42">
        <w:rPr>
          <w:lang w:val="sl-SI"/>
        </w:rPr>
        <w:t xml:space="preserve"> za uvedbo po</w:t>
      </w:r>
      <w:r w:rsidR="00A32B42" w:rsidRPr="00A32B42">
        <w:rPr>
          <w:lang w:val="sl-SI"/>
        </w:rPr>
        <w:t>stopka celovite presoje vplivov na okolje za SD OPN strinja.</w:t>
      </w:r>
    </w:p>
    <w:p w:rsidR="00BF0732" w:rsidRPr="00A32B42" w:rsidRDefault="00BF0732" w:rsidP="00BF0732">
      <w:pPr>
        <w:jc w:val="both"/>
        <w:rPr>
          <w:lang w:val="sl-SI"/>
        </w:rPr>
      </w:pPr>
    </w:p>
    <w:p w:rsidR="00325C25" w:rsidRPr="00A32B42" w:rsidRDefault="00BF0732" w:rsidP="00BF0732">
      <w:pPr>
        <w:jc w:val="both"/>
        <w:rPr>
          <w:szCs w:val="22"/>
          <w:lang w:val="sl-SI"/>
        </w:rPr>
      </w:pPr>
      <w:r w:rsidRPr="00A32B42">
        <w:rPr>
          <w:lang w:val="sl-SI"/>
        </w:rPr>
        <w:t xml:space="preserve">Po pregledu vseh prejetih gradiv in mnenj je ministrstvo ugotovilo, da je v postopku sprejemanja SD OPN </w:t>
      </w:r>
      <w:r w:rsidR="003E2CA0" w:rsidRPr="00A32B42">
        <w:rPr>
          <w:lang w:val="sl-SI"/>
        </w:rPr>
        <w:t>1</w:t>
      </w:r>
      <w:r w:rsidRPr="00A32B42">
        <w:rPr>
          <w:lang w:val="sl-SI"/>
        </w:rPr>
        <w:t xml:space="preserve"> treba izvesti celovito presojo vplivov na okolje po določbah drugega in tretjega odstavka 40. člena ZVO-1. Za njeno izvedbo mora pripravljavec plana, </w:t>
      </w:r>
      <w:r w:rsidR="003E2CA0" w:rsidRPr="00A32B42">
        <w:rPr>
          <w:lang w:val="sl-SI"/>
        </w:rPr>
        <w:t>O</w:t>
      </w:r>
      <w:r w:rsidRPr="00A32B42">
        <w:rPr>
          <w:lang w:val="sl-SI"/>
        </w:rPr>
        <w:t xml:space="preserve">bčina </w:t>
      </w:r>
      <w:r w:rsidR="00A32B42" w:rsidRPr="00A32B42">
        <w:rPr>
          <w:bCs/>
          <w:lang w:val="sl-SI"/>
        </w:rPr>
        <w:t>Selnica ob Dravi</w:t>
      </w:r>
      <w:r w:rsidRPr="00A32B42">
        <w:rPr>
          <w:lang w:val="sl-SI"/>
        </w:rPr>
        <w:t xml:space="preserve">, zagotoviti izdelavo okoljskega poročila, v katerem se opredelijo, opišejo in ovrednotijo vplivi izvedbe plana na okolje in možne alternative, ob upoštevanju ciljev in geografskih značilnosti območja, na katerega se plan nanaša, in sicer skladno z določili Uredbe o okoljskem poročilu in podrobnejšem postopku celovite presoje vplivov izvedbe planov na okolje (Ur.l. RS, št. 73/05). Ločen del okoljskega poročila je </w:t>
      </w:r>
      <w:r w:rsidR="003E2CA0" w:rsidRPr="00A32B42">
        <w:rPr>
          <w:lang w:val="sl-SI"/>
        </w:rPr>
        <w:t>dodatek za presojo sprejemljivosti plana</w:t>
      </w:r>
      <w:r w:rsidRPr="00A32B42">
        <w:rPr>
          <w:lang w:val="sl-SI"/>
        </w:rPr>
        <w:t xml:space="preserve"> na varovana območja narave</w:t>
      </w:r>
      <w:r w:rsidR="003E2CA0" w:rsidRPr="00A32B42">
        <w:rPr>
          <w:lang w:val="sl-SI"/>
        </w:rPr>
        <w:t xml:space="preserve"> po ZON</w:t>
      </w:r>
      <w:r w:rsidRPr="00A32B42">
        <w:rPr>
          <w:lang w:val="sl-SI"/>
        </w:rPr>
        <w:t>.</w:t>
      </w:r>
    </w:p>
    <w:p w:rsidR="00CC73AE" w:rsidRPr="00A32B42" w:rsidRDefault="00CC73AE" w:rsidP="00ED79D3">
      <w:pPr>
        <w:jc w:val="both"/>
        <w:rPr>
          <w:lang w:val="sl-SI"/>
        </w:rPr>
      </w:pPr>
    </w:p>
    <w:p w:rsidR="00181A4C" w:rsidRPr="00A32B42" w:rsidRDefault="00181A4C" w:rsidP="00ED79D3">
      <w:pPr>
        <w:jc w:val="both"/>
        <w:rPr>
          <w:lang w:val="sl-SI"/>
        </w:rPr>
      </w:pPr>
    </w:p>
    <w:p w:rsidR="00ED79D3" w:rsidRPr="00A32B42" w:rsidRDefault="00ED79D3" w:rsidP="00ED79D3">
      <w:pPr>
        <w:jc w:val="both"/>
        <w:rPr>
          <w:lang w:val="sl-SI"/>
        </w:rPr>
      </w:pPr>
      <w:r w:rsidRPr="00A32B42">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Pr="00A32B42" w:rsidRDefault="0059697C" w:rsidP="00ED79D3">
      <w:pPr>
        <w:jc w:val="both"/>
        <w:rPr>
          <w:lang w:val="sl-SI"/>
        </w:rPr>
      </w:pPr>
    </w:p>
    <w:p w:rsidR="00322193" w:rsidRPr="00A32B42" w:rsidRDefault="00322193" w:rsidP="00ED79D3">
      <w:pPr>
        <w:jc w:val="both"/>
        <w:rPr>
          <w:lang w:val="sl-SI"/>
        </w:rPr>
      </w:pPr>
    </w:p>
    <w:p w:rsidR="00ED79D3" w:rsidRPr="00A32B42" w:rsidRDefault="00ED79D3" w:rsidP="00ED79D3">
      <w:pPr>
        <w:jc w:val="both"/>
        <w:rPr>
          <w:lang w:val="sl-SI"/>
        </w:rPr>
      </w:pPr>
      <w:r w:rsidRPr="00A32B42">
        <w:rPr>
          <w:lang w:val="sl-SI"/>
        </w:rPr>
        <w:t>Postopek vodila:</w:t>
      </w:r>
    </w:p>
    <w:p w:rsidR="007C39C3" w:rsidRPr="00A32B42" w:rsidRDefault="007C39C3" w:rsidP="00ED79D3">
      <w:pPr>
        <w:jc w:val="both"/>
        <w:rPr>
          <w:lang w:val="sl-SI"/>
        </w:rPr>
      </w:pPr>
    </w:p>
    <w:p w:rsidR="001F300B" w:rsidRPr="00A32B42" w:rsidRDefault="001F300B" w:rsidP="004E2EDE">
      <w:pPr>
        <w:tabs>
          <w:tab w:val="center" w:pos="6237"/>
        </w:tabs>
        <w:jc w:val="both"/>
        <w:rPr>
          <w:lang w:val="sl-SI"/>
        </w:rPr>
      </w:pPr>
      <w:r w:rsidRPr="00A32B42">
        <w:rPr>
          <w:lang w:val="sl-SI"/>
        </w:rPr>
        <w:t>Mojca Lenardič</w:t>
      </w:r>
      <w:r w:rsidR="004E2EDE" w:rsidRPr="00A32B42">
        <w:rPr>
          <w:lang w:val="sl-SI"/>
        </w:rPr>
        <w:tab/>
        <w:t xml:space="preserve">mag. </w:t>
      </w:r>
      <w:r w:rsidR="00A32B42" w:rsidRPr="00A32B42">
        <w:rPr>
          <w:lang w:val="sl-SI"/>
        </w:rPr>
        <w:t>Vesna Kolar</w:t>
      </w:r>
      <w:r w:rsidR="00294ADD" w:rsidRPr="00A32B42">
        <w:rPr>
          <w:lang w:val="sl-SI"/>
        </w:rPr>
        <w:t xml:space="preserve"> </w:t>
      </w:r>
      <w:r w:rsidR="00A32B42" w:rsidRPr="00A32B42">
        <w:rPr>
          <w:lang w:val="sl-SI"/>
        </w:rPr>
        <w:t>Planinšič</w:t>
      </w:r>
    </w:p>
    <w:p w:rsidR="004E2EDE" w:rsidRPr="00A32B42" w:rsidRDefault="004E2EDE" w:rsidP="004E2EDE">
      <w:pPr>
        <w:tabs>
          <w:tab w:val="center" w:pos="6237"/>
        </w:tabs>
        <w:jc w:val="both"/>
        <w:rPr>
          <w:lang w:val="sl-SI"/>
        </w:rPr>
      </w:pPr>
      <w:r w:rsidRPr="00A32B42">
        <w:rPr>
          <w:lang w:val="sl-SI"/>
        </w:rPr>
        <w:t>Podsekretarka</w:t>
      </w:r>
      <w:r w:rsidRPr="00A32B42">
        <w:rPr>
          <w:lang w:val="sl-SI"/>
        </w:rPr>
        <w:tab/>
      </w:r>
      <w:r w:rsidR="00A32B42" w:rsidRPr="00A32B42">
        <w:rPr>
          <w:lang w:val="sl-SI"/>
        </w:rPr>
        <w:t>Vodja Sektorja za SPVO</w:t>
      </w:r>
      <w:r w:rsidRPr="00A32B42">
        <w:rPr>
          <w:lang w:val="sl-SI"/>
        </w:rPr>
        <w:t xml:space="preserve"> </w:t>
      </w:r>
    </w:p>
    <w:p w:rsidR="000712B8" w:rsidRPr="00A32B42" w:rsidRDefault="000712B8" w:rsidP="00ED79D3">
      <w:pPr>
        <w:jc w:val="both"/>
        <w:rPr>
          <w:lang w:val="sl-SI"/>
        </w:rPr>
      </w:pPr>
    </w:p>
    <w:p w:rsidR="00181A4C" w:rsidRPr="00A32B42" w:rsidRDefault="00181A4C" w:rsidP="00ED79D3">
      <w:pPr>
        <w:jc w:val="both"/>
        <w:rPr>
          <w:lang w:val="sl-SI"/>
        </w:rPr>
      </w:pPr>
    </w:p>
    <w:p w:rsidR="00E20E9A" w:rsidRPr="00A32B42" w:rsidRDefault="00E20E9A" w:rsidP="00ED79D3">
      <w:pPr>
        <w:jc w:val="both"/>
        <w:rPr>
          <w:lang w:val="sl-SI"/>
        </w:rPr>
      </w:pPr>
    </w:p>
    <w:p w:rsidR="00E20E9A" w:rsidRPr="00A32B42" w:rsidRDefault="00E20E9A" w:rsidP="00ED79D3">
      <w:pPr>
        <w:jc w:val="both"/>
        <w:rPr>
          <w:lang w:val="sl-SI"/>
        </w:rPr>
      </w:pPr>
    </w:p>
    <w:p w:rsidR="00E20E9A" w:rsidRPr="00A32B42" w:rsidRDefault="00E20E9A" w:rsidP="00ED79D3">
      <w:pPr>
        <w:jc w:val="both"/>
        <w:rPr>
          <w:lang w:val="sl-SI"/>
        </w:rPr>
      </w:pPr>
    </w:p>
    <w:p w:rsidR="00E20E9A" w:rsidRPr="00A32B42" w:rsidRDefault="00E20E9A" w:rsidP="00ED79D3">
      <w:pPr>
        <w:jc w:val="both"/>
        <w:rPr>
          <w:lang w:val="sl-SI"/>
        </w:rPr>
      </w:pPr>
    </w:p>
    <w:p w:rsidR="00ED79D3" w:rsidRPr="00A32B42" w:rsidRDefault="00ED79D3" w:rsidP="00ED79D3">
      <w:pPr>
        <w:jc w:val="both"/>
        <w:rPr>
          <w:b/>
          <w:lang w:val="sl-SI"/>
        </w:rPr>
      </w:pPr>
      <w:r w:rsidRPr="00A32B42">
        <w:rPr>
          <w:lang w:val="sl-SI"/>
        </w:rPr>
        <w:t>Vročiti:</w:t>
      </w:r>
    </w:p>
    <w:p w:rsidR="00A0515E" w:rsidRPr="00A32B42" w:rsidRDefault="001F300B" w:rsidP="001F300B">
      <w:pPr>
        <w:spacing w:line="260" w:lineRule="exact"/>
        <w:jc w:val="both"/>
        <w:rPr>
          <w:lang w:val="sl-SI"/>
        </w:rPr>
      </w:pPr>
      <w:r w:rsidRPr="00A32B42">
        <w:rPr>
          <w:rFonts w:cs="Arial"/>
          <w:szCs w:val="20"/>
          <w:lang w:val="sl-SI"/>
        </w:rPr>
        <w:t xml:space="preserve">- </w:t>
      </w:r>
      <w:r w:rsidR="003E2CA0" w:rsidRPr="00A32B42">
        <w:rPr>
          <w:rFonts w:cs="Arial"/>
          <w:szCs w:val="20"/>
          <w:lang w:val="sl-SI"/>
        </w:rPr>
        <w:t>O</w:t>
      </w:r>
      <w:r w:rsidR="001A6D6B" w:rsidRPr="00A32B42">
        <w:rPr>
          <w:rFonts w:cs="Arial"/>
          <w:szCs w:val="20"/>
          <w:lang w:val="sl-SI"/>
        </w:rPr>
        <w:t xml:space="preserve">bčina </w:t>
      </w:r>
      <w:r w:rsidR="00A32B42" w:rsidRPr="00A32B42">
        <w:rPr>
          <w:lang w:val="sl-SI"/>
        </w:rPr>
        <w:t>Selnica ob Dravi</w:t>
      </w:r>
      <w:r w:rsidR="00A32B42" w:rsidRPr="00A32B42">
        <w:rPr>
          <w:bCs/>
          <w:szCs w:val="20"/>
          <w:lang w:val="sl-SI"/>
        </w:rPr>
        <w:t>, Slovenski trg 4,</w:t>
      </w:r>
      <w:r w:rsidR="00A32B42" w:rsidRPr="00A32B42">
        <w:rPr>
          <w:rFonts w:cs="Arial"/>
          <w:szCs w:val="20"/>
          <w:lang w:val="sl-SI"/>
        </w:rPr>
        <w:t xml:space="preserve"> 2352 </w:t>
      </w:r>
      <w:r w:rsidR="00A32B42" w:rsidRPr="00A32B42">
        <w:rPr>
          <w:lang w:val="sl-SI"/>
        </w:rPr>
        <w:t>Selnica ob Dravi</w:t>
      </w:r>
    </w:p>
    <w:p w:rsidR="00A348D7" w:rsidRPr="00A32B42" w:rsidRDefault="00A348D7" w:rsidP="000F0DC9">
      <w:pPr>
        <w:rPr>
          <w:lang w:val="sl-SI"/>
        </w:rPr>
      </w:pPr>
    </w:p>
    <w:p w:rsidR="003965EF" w:rsidRPr="00A32B42" w:rsidRDefault="00EF1DA1" w:rsidP="000F0DC9">
      <w:pPr>
        <w:rPr>
          <w:lang w:val="sl-SI"/>
        </w:rPr>
      </w:pPr>
      <w:r w:rsidRPr="00A32B42">
        <w:rPr>
          <w:lang w:val="sl-SI"/>
        </w:rPr>
        <w:t>V vednost (elektronsko):</w:t>
      </w:r>
    </w:p>
    <w:p w:rsidR="00783E2C" w:rsidRPr="00A32B42" w:rsidRDefault="000926AB" w:rsidP="001F300B">
      <w:pPr>
        <w:rPr>
          <w:lang w:val="sl-SI"/>
        </w:rPr>
      </w:pPr>
      <w:r w:rsidRPr="00A32B42">
        <w:rPr>
          <w:lang w:val="sl-SI"/>
        </w:rPr>
        <w:t xml:space="preserve">- </w:t>
      </w:r>
      <w:r w:rsidR="00783E2C" w:rsidRPr="00A32B42">
        <w:rPr>
          <w:lang w:val="sl-SI"/>
        </w:rPr>
        <w:t>Ministrstvo za okolje in prostor, Direktorat za prostor</w:t>
      </w:r>
      <w:r w:rsidR="0004009D" w:rsidRPr="00A32B42">
        <w:rPr>
          <w:lang w:val="sl-SI"/>
        </w:rPr>
        <w:t>, graditev in stanovanja</w:t>
      </w:r>
      <w:r w:rsidR="00783E2C" w:rsidRPr="00A32B42">
        <w:rPr>
          <w:lang w:val="sl-SI"/>
        </w:rPr>
        <w:t xml:space="preserve">, </w:t>
      </w:r>
      <w:hyperlink r:id="rId10" w:history="1">
        <w:r w:rsidR="00783E2C" w:rsidRPr="00A32B42">
          <w:rPr>
            <w:rStyle w:val="Hiperpovezava"/>
            <w:lang w:val="sl-SI"/>
          </w:rPr>
          <w:t>gp.mop@gov.si</w:t>
        </w:r>
      </w:hyperlink>
      <w:r w:rsidR="00783E2C" w:rsidRPr="00A32B42">
        <w:rPr>
          <w:lang w:val="sl-SI"/>
        </w:rPr>
        <w:t xml:space="preserve"> </w:t>
      </w:r>
    </w:p>
    <w:p w:rsidR="000F4B77" w:rsidRPr="00A32B42" w:rsidRDefault="001F300B" w:rsidP="001F300B">
      <w:pPr>
        <w:rPr>
          <w:rFonts w:cs="Arial"/>
          <w:szCs w:val="20"/>
          <w:lang w:val="sl-SI"/>
        </w:rPr>
      </w:pPr>
      <w:r w:rsidRPr="00A32B42">
        <w:rPr>
          <w:rFonts w:cs="Arial"/>
          <w:szCs w:val="20"/>
          <w:lang w:val="sl-SI"/>
        </w:rPr>
        <w:t xml:space="preserve">- </w:t>
      </w:r>
      <w:r w:rsidR="000F4B77" w:rsidRPr="00A32B42">
        <w:rPr>
          <w:rFonts w:cs="Arial"/>
          <w:szCs w:val="20"/>
          <w:lang w:val="sl-SI"/>
        </w:rPr>
        <w:t xml:space="preserve">Ministrstvo za kulturo, Direktorat za kulturno dediščino, </w:t>
      </w:r>
      <w:hyperlink r:id="rId11" w:history="1">
        <w:r w:rsidR="000F4B77" w:rsidRPr="00A32B42">
          <w:rPr>
            <w:rStyle w:val="Hiperpovezava"/>
            <w:rFonts w:cs="Arial"/>
            <w:szCs w:val="20"/>
            <w:lang w:val="sl-SI"/>
          </w:rPr>
          <w:t>gp.mk@gov.si</w:t>
        </w:r>
      </w:hyperlink>
      <w:r w:rsidR="000F4B77" w:rsidRPr="00A32B42">
        <w:rPr>
          <w:rFonts w:cs="Arial"/>
          <w:szCs w:val="20"/>
          <w:lang w:val="sl-SI"/>
        </w:rPr>
        <w:t xml:space="preserve"> </w:t>
      </w:r>
    </w:p>
    <w:p w:rsidR="00A0515E" w:rsidRPr="00A32B42" w:rsidRDefault="00A0515E" w:rsidP="001F300B">
      <w:pPr>
        <w:rPr>
          <w:rFonts w:cs="Arial"/>
          <w:szCs w:val="20"/>
          <w:lang w:val="sl-SI"/>
        </w:rPr>
      </w:pPr>
      <w:r w:rsidRPr="00A32B42">
        <w:rPr>
          <w:rFonts w:cs="Arial"/>
          <w:szCs w:val="20"/>
          <w:lang w:val="sl-SI"/>
        </w:rPr>
        <w:t xml:space="preserve">- Ministrstvo za zdravje, Direktorat za javno zdravje, </w:t>
      </w:r>
      <w:hyperlink r:id="rId12" w:history="1">
        <w:r w:rsidRPr="00A32B42">
          <w:rPr>
            <w:rStyle w:val="Hiperpovezava"/>
            <w:rFonts w:cs="Arial"/>
            <w:szCs w:val="20"/>
            <w:lang w:val="sl-SI"/>
          </w:rPr>
          <w:t>gp.mz@gov.si</w:t>
        </w:r>
      </w:hyperlink>
      <w:r w:rsidRPr="00A32B42">
        <w:rPr>
          <w:rFonts w:cs="Arial"/>
          <w:szCs w:val="20"/>
          <w:lang w:val="sl-SI"/>
        </w:rPr>
        <w:t xml:space="preserve"> </w:t>
      </w:r>
    </w:p>
    <w:p w:rsidR="009419FC" w:rsidRPr="00A32B42" w:rsidRDefault="009419FC" w:rsidP="001F300B">
      <w:pPr>
        <w:rPr>
          <w:rFonts w:cs="Arial"/>
          <w:szCs w:val="20"/>
          <w:lang w:val="sl-SI"/>
        </w:rPr>
      </w:pPr>
      <w:r w:rsidRPr="00A32B42">
        <w:rPr>
          <w:rFonts w:cs="Arial"/>
          <w:szCs w:val="20"/>
          <w:lang w:val="sl-SI"/>
        </w:rPr>
        <w:t xml:space="preserve">- Zavod RS za varstvo narave, OE </w:t>
      </w:r>
      <w:r w:rsidR="00A32B42" w:rsidRPr="00A32B42">
        <w:rPr>
          <w:rFonts w:cs="Arial"/>
          <w:szCs w:val="20"/>
          <w:lang w:val="sl-SI"/>
        </w:rPr>
        <w:t>Maribor</w:t>
      </w:r>
      <w:r w:rsidRPr="00A32B42">
        <w:rPr>
          <w:rFonts w:cs="Arial"/>
          <w:szCs w:val="20"/>
          <w:lang w:val="sl-SI"/>
        </w:rPr>
        <w:t xml:space="preserve">, </w:t>
      </w:r>
      <w:hyperlink r:id="rId13" w:history="1">
        <w:r w:rsidR="00A32B42" w:rsidRPr="00A32B42">
          <w:rPr>
            <w:rStyle w:val="Hiperpovezava"/>
            <w:rFonts w:cs="Arial"/>
            <w:szCs w:val="20"/>
            <w:lang w:val="sl-SI"/>
          </w:rPr>
          <w:t>zrsvn.oemb@zrsvn.si</w:t>
        </w:r>
      </w:hyperlink>
      <w:r w:rsidRPr="00A32B42">
        <w:rPr>
          <w:rFonts w:cs="Arial"/>
          <w:szCs w:val="20"/>
          <w:lang w:val="sl-SI"/>
        </w:rPr>
        <w:t xml:space="preserve"> </w:t>
      </w:r>
    </w:p>
    <w:p w:rsidR="009419FC" w:rsidRPr="00A32B42" w:rsidRDefault="009419FC" w:rsidP="001F300B">
      <w:pPr>
        <w:rPr>
          <w:lang w:val="sl-SI"/>
        </w:rPr>
      </w:pPr>
      <w:r w:rsidRPr="00A32B42">
        <w:rPr>
          <w:rFonts w:cs="Arial"/>
          <w:szCs w:val="20"/>
          <w:lang w:val="sl-SI"/>
        </w:rPr>
        <w:t xml:space="preserve">- Direkcija RS za vode, </w:t>
      </w:r>
      <w:hyperlink r:id="rId14" w:history="1">
        <w:r w:rsidRPr="00A32B42">
          <w:rPr>
            <w:rStyle w:val="Hiperpovezava"/>
            <w:rFonts w:cs="Arial"/>
            <w:szCs w:val="20"/>
            <w:lang w:val="sl-SI"/>
          </w:rPr>
          <w:t>gp.drsv@gov.si</w:t>
        </w:r>
      </w:hyperlink>
      <w:r w:rsidRPr="00A32B42">
        <w:rPr>
          <w:rFonts w:cs="Arial"/>
          <w:szCs w:val="20"/>
          <w:lang w:val="sl-SI"/>
        </w:rPr>
        <w:t xml:space="preserve"> </w:t>
      </w:r>
    </w:p>
    <w:p w:rsidR="00B91302" w:rsidRPr="00A32B42" w:rsidRDefault="001F300B" w:rsidP="001F300B">
      <w:pPr>
        <w:rPr>
          <w:lang w:val="sl-SI"/>
        </w:rPr>
      </w:pPr>
      <w:r w:rsidRPr="00A32B42">
        <w:rPr>
          <w:rFonts w:cs="Arial"/>
          <w:szCs w:val="20"/>
          <w:lang w:val="sl-SI"/>
        </w:rPr>
        <w:t xml:space="preserve">- </w:t>
      </w:r>
      <w:r w:rsidR="00B91302" w:rsidRPr="00A32B42">
        <w:rPr>
          <w:rFonts w:cs="Arial"/>
          <w:szCs w:val="20"/>
          <w:lang w:val="sl-SI"/>
        </w:rPr>
        <w:t xml:space="preserve">Zavod za gozdove Slovenije, </w:t>
      </w:r>
      <w:r w:rsidR="00B67F12" w:rsidRPr="00A32B42">
        <w:rPr>
          <w:rFonts w:cs="Arial"/>
          <w:szCs w:val="20"/>
          <w:lang w:val="sl-SI"/>
        </w:rPr>
        <w:t xml:space="preserve">OE </w:t>
      </w:r>
      <w:r w:rsidR="00A32B42" w:rsidRPr="00A32B42">
        <w:rPr>
          <w:rFonts w:cs="Arial"/>
          <w:szCs w:val="20"/>
          <w:lang w:val="sl-SI"/>
        </w:rPr>
        <w:t>Maribor</w:t>
      </w:r>
      <w:r w:rsidR="00B67F12" w:rsidRPr="00A32B42">
        <w:rPr>
          <w:rFonts w:cs="Arial"/>
          <w:szCs w:val="20"/>
          <w:lang w:val="sl-SI"/>
        </w:rPr>
        <w:t xml:space="preserve">, </w:t>
      </w:r>
      <w:hyperlink r:id="rId15" w:history="1">
        <w:r w:rsidR="00A32B42" w:rsidRPr="00A32B42">
          <w:rPr>
            <w:rStyle w:val="Hiperpovezava"/>
            <w:rFonts w:cs="Arial"/>
            <w:szCs w:val="20"/>
            <w:lang w:val="sl-SI"/>
          </w:rPr>
          <w:t>OEMaribor@zgs.si</w:t>
        </w:r>
      </w:hyperlink>
      <w:r w:rsidR="00B91302" w:rsidRPr="00A32B42">
        <w:rPr>
          <w:rFonts w:cs="Arial"/>
          <w:szCs w:val="20"/>
          <w:lang w:val="sl-SI"/>
        </w:rPr>
        <w:t xml:space="preserve"> </w:t>
      </w:r>
    </w:p>
    <w:p w:rsidR="00B91302" w:rsidRPr="00A32B42" w:rsidRDefault="001F300B" w:rsidP="001F300B">
      <w:pPr>
        <w:rPr>
          <w:rStyle w:val="Hiperpovezava"/>
          <w:rFonts w:cs="Arial"/>
          <w:szCs w:val="20"/>
          <w:lang w:val="sl-SI"/>
        </w:rPr>
      </w:pPr>
      <w:r w:rsidRPr="00A32B42">
        <w:rPr>
          <w:rFonts w:cs="Arial"/>
          <w:szCs w:val="20"/>
          <w:lang w:val="sl-SI"/>
        </w:rPr>
        <w:t xml:space="preserve">- </w:t>
      </w:r>
      <w:r w:rsidR="00B91302" w:rsidRPr="00A32B42">
        <w:rPr>
          <w:rFonts w:cs="Arial"/>
          <w:szCs w:val="20"/>
          <w:lang w:val="sl-SI"/>
        </w:rPr>
        <w:t xml:space="preserve">Ministrstvo za kmetijstvo, gozdarstvo in prehrano, Direktorat za kmetijstvo, </w:t>
      </w:r>
      <w:hyperlink r:id="rId16" w:history="1">
        <w:r w:rsidR="00B91302" w:rsidRPr="00A32B42">
          <w:rPr>
            <w:rStyle w:val="Hiperpovezava"/>
            <w:rFonts w:cs="Arial"/>
            <w:szCs w:val="20"/>
            <w:lang w:val="sl-SI"/>
          </w:rPr>
          <w:t>gp.mkgp@gov.si</w:t>
        </w:r>
      </w:hyperlink>
    </w:p>
    <w:p w:rsidR="00A32B42" w:rsidRDefault="00A32B42" w:rsidP="00A32B42">
      <w:pPr>
        <w:rPr>
          <w:rStyle w:val="Hiperpovezava"/>
          <w:rFonts w:cs="Arial"/>
          <w:szCs w:val="20"/>
          <w:lang w:val="sl-SI"/>
        </w:rPr>
      </w:pPr>
      <w:r w:rsidRPr="00A32B42">
        <w:rPr>
          <w:rFonts w:cs="Arial"/>
          <w:szCs w:val="20"/>
          <w:lang w:val="sl-SI"/>
        </w:rPr>
        <w:t xml:space="preserve">- Ministrstvo za kmetijstvo, gozdarstvo in prehrano, Direktorat za gozdarstvo, lovstvo in ribištvo, </w:t>
      </w:r>
      <w:hyperlink r:id="rId17" w:history="1">
        <w:r w:rsidRPr="00A32B42">
          <w:rPr>
            <w:rStyle w:val="Hiperpovezava"/>
            <w:rFonts w:cs="Arial"/>
            <w:szCs w:val="20"/>
            <w:lang w:val="sl-SI"/>
          </w:rPr>
          <w:t>gp.mkgp@gov.si</w:t>
        </w:r>
      </w:hyperlink>
    </w:p>
    <w:p w:rsidR="00A32B42" w:rsidRDefault="00A32B42" w:rsidP="001F300B">
      <w:pPr>
        <w:rPr>
          <w:rFonts w:cs="Arial"/>
          <w:szCs w:val="20"/>
          <w:lang w:val="sl-SI"/>
        </w:rPr>
      </w:pPr>
    </w:p>
    <w:sectPr w:rsidR="00A32B42" w:rsidSect="00783310">
      <w:head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AC" w:rsidRDefault="002F7EAC">
      <w:r>
        <w:separator/>
      </w:r>
    </w:p>
  </w:endnote>
  <w:endnote w:type="continuationSeparator" w:id="0">
    <w:p w:rsidR="002F7EAC" w:rsidRDefault="002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AAF4CC2-7FFC-4834-8495-18B505D10C12}"/>
  </w:font>
  <w:font w:name="Republika">
    <w:panose1 w:val="02000506040000020004"/>
    <w:charset w:val="EE"/>
    <w:family w:val="auto"/>
    <w:pitch w:val="variable"/>
    <w:sig w:usb0="A00000FF" w:usb1="4000205B" w:usb2="00000000" w:usb3="00000000" w:csb0="00000093" w:csb1="00000000"/>
    <w:embedRegular r:id="rId2" w:fontKey="{49DAB343-165E-472B-8E93-57D48B3246FC}"/>
    <w:embedBold r:id="rId3" w:fontKey="{6EE21B71-1C6A-496D-B79D-26A486F8E42E}"/>
  </w:font>
  <w:font w:name="Cambria">
    <w:panose1 w:val="02040503050406030204"/>
    <w:charset w:val="EE"/>
    <w:family w:val="roman"/>
    <w:pitch w:val="variable"/>
    <w:sig w:usb0="E00006FF" w:usb1="420024FF" w:usb2="02000000" w:usb3="00000000" w:csb0="0000019F" w:csb1="00000000"/>
    <w:embedRegular r:id="rId4" w:fontKey="{EA5BCECD-6ECF-4B7E-AD44-3AF451D9C9FA}"/>
  </w:font>
  <w:font w:name="Calibri">
    <w:panose1 w:val="020F0502020204030204"/>
    <w:charset w:val="EE"/>
    <w:family w:val="swiss"/>
    <w:pitch w:val="variable"/>
    <w:sig w:usb0="E4002EFF" w:usb1="C000247B" w:usb2="00000009" w:usb3="00000000" w:csb0="000001FF" w:csb1="00000000"/>
    <w:embedRegular r:id="rId5" w:fontKey="{65D0E3D1-32C3-486F-B8EA-12DD4766C37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AC" w:rsidRDefault="002F7EAC">
      <w:r>
        <w:separator/>
      </w:r>
    </w:p>
  </w:footnote>
  <w:footnote w:type="continuationSeparator" w:id="0">
    <w:p w:rsidR="002F7EAC" w:rsidRDefault="002F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38"/>
    <w:rsid w:val="00003B3C"/>
    <w:rsid w:val="00003F03"/>
    <w:rsid w:val="00005EE7"/>
    <w:rsid w:val="00023A88"/>
    <w:rsid w:val="00030C30"/>
    <w:rsid w:val="00031FE3"/>
    <w:rsid w:val="00033722"/>
    <w:rsid w:val="0004009D"/>
    <w:rsid w:val="00041440"/>
    <w:rsid w:val="00045A7B"/>
    <w:rsid w:val="000464CF"/>
    <w:rsid w:val="00054557"/>
    <w:rsid w:val="00057FFB"/>
    <w:rsid w:val="0006075C"/>
    <w:rsid w:val="00063561"/>
    <w:rsid w:val="00067FD8"/>
    <w:rsid w:val="00070576"/>
    <w:rsid w:val="000706F1"/>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4985"/>
    <w:rsid w:val="000C4A03"/>
    <w:rsid w:val="000C696B"/>
    <w:rsid w:val="000E1C25"/>
    <w:rsid w:val="000E6656"/>
    <w:rsid w:val="000F0DC9"/>
    <w:rsid w:val="000F1519"/>
    <w:rsid w:val="000F1BB0"/>
    <w:rsid w:val="000F4B77"/>
    <w:rsid w:val="000F6B97"/>
    <w:rsid w:val="000F74D1"/>
    <w:rsid w:val="001074B2"/>
    <w:rsid w:val="00114344"/>
    <w:rsid w:val="00116D2E"/>
    <w:rsid w:val="001206B4"/>
    <w:rsid w:val="001224D2"/>
    <w:rsid w:val="00124F0C"/>
    <w:rsid w:val="00124F0D"/>
    <w:rsid w:val="00130983"/>
    <w:rsid w:val="00132649"/>
    <w:rsid w:val="00132A2E"/>
    <w:rsid w:val="0013466B"/>
    <w:rsid w:val="00135403"/>
    <w:rsid w:val="001357B2"/>
    <w:rsid w:val="00137209"/>
    <w:rsid w:val="00140361"/>
    <w:rsid w:val="00141108"/>
    <w:rsid w:val="00151D18"/>
    <w:rsid w:val="00151D7A"/>
    <w:rsid w:val="00155995"/>
    <w:rsid w:val="00157F46"/>
    <w:rsid w:val="00162153"/>
    <w:rsid w:val="00162238"/>
    <w:rsid w:val="0016497F"/>
    <w:rsid w:val="00164BE3"/>
    <w:rsid w:val="00165D3A"/>
    <w:rsid w:val="001671D0"/>
    <w:rsid w:val="00171D45"/>
    <w:rsid w:val="00172F14"/>
    <w:rsid w:val="0017642F"/>
    <w:rsid w:val="0018101B"/>
    <w:rsid w:val="00181A4C"/>
    <w:rsid w:val="00182A45"/>
    <w:rsid w:val="001872E4"/>
    <w:rsid w:val="00187CA9"/>
    <w:rsid w:val="00192573"/>
    <w:rsid w:val="00192650"/>
    <w:rsid w:val="00192E4B"/>
    <w:rsid w:val="001A50A4"/>
    <w:rsid w:val="001A6D6B"/>
    <w:rsid w:val="001A7C4D"/>
    <w:rsid w:val="001B0C56"/>
    <w:rsid w:val="001B1182"/>
    <w:rsid w:val="001B464D"/>
    <w:rsid w:val="001B500E"/>
    <w:rsid w:val="001B59A4"/>
    <w:rsid w:val="001B6B61"/>
    <w:rsid w:val="001B79F5"/>
    <w:rsid w:val="001D0089"/>
    <w:rsid w:val="001D4192"/>
    <w:rsid w:val="001D6191"/>
    <w:rsid w:val="001D7479"/>
    <w:rsid w:val="001E7987"/>
    <w:rsid w:val="001F300B"/>
    <w:rsid w:val="001F4719"/>
    <w:rsid w:val="00202A77"/>
    <w:rsid w:val="00203BCB"/>
    <w:rsid w:val="00205195"/>
    <w:rsid w:val="0021370B"/>
    <w:rsid w:val="0021599F"/>
    <w:rsid w:val="002215BE"/>
    <w:rsid w:val="00222C6F"/>
    <w:rsid w:val="00223599"/>
    <w:rsid w:val="002260A9"/>
    <w:rsid w:val="002352E3"/>
    <w:rsid w:val="00235DAE"/>
    <w:rsid w:val="00236E74"/>
    <w:rsid w:val="00243457"/>
    <w:rsid w:val="00250542"/>
    <w:rsid w:val="002608E7"/>
    <w:rsid w:val="00271CE5"/>
    <w:rsid w:val="00276E83"/>
    <w:rsid w:val="002774FD"/>
    <w:rsid w:val="002812FB"/>
    <w:rsid w:val="00282020"/>
    <w:rsid w:val="0028750F"/>
    <w:rsid w:val="0028788D"/>
    <w:rsid w:val="00294ADD"/>
    <w:rsid w:val="0029529E"/>
    <w:rsid w:val="00296474"/>
    <w:rsid w:val="002A34C1"/>
    <w:rsid w:val="002A473F"/>
    <w:rsid w:val="002A55B5"/>
    <w:rsid w:val="002A6C04"/>
    <w:rsid w:val="002A7E4B"/>
    <w:rsid w:val="002B3FA9"/>
    <w:rsid w:val="002B5A2C"/>
    <w:rsid w:val="002B7A82"/>
    <w:rsid w:val="002C1669"/>
    <w:rsid w:val="002C2945"/>
    <w:rsid w:val="002C70BD"/>
    <w:rsid w:val="002D17C6"/>
    <w:rsid w:val="002F36B2"/>
    <w:rsid w:val="002F3B95"/>
    <w:rsid w:val="002F790A"/>
    <w:rsid w:val="002F7EAC"/>
    <w:rsid w:val="00303048"/>
    <w:rsid w:val="0030752E"/>
    <w:rsid w:val="003075A6"/>
    <w:rsid w:val="003077AB"/>
    <w:rsid w:val="003103DA"/>
    <w:rsid w:val="003107D7"/>
    <w:rsid w:val="003140C2"/>
    <w:rsid w:val="003151E7"/>
    <w:rsid w:val="00322193"/>
    <w:rsid w:val="00325C25"/>
    <w:rsid w:val="00336579"/>
    <w:rsid w:val="003451F4"/>
    <w:rsid w:val="003452F9"/>
    <w:rsid w:val="00350EA8"/>
    <w:rsid w:val="00357D59"/>
    <w:rsid w:val="00360191"/>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B6B13"/>
    <w:rsid w:val="003D5CF1"/>
    <w:rsid w:val="003E1C74"/>
    <w:rsid w:val="003E2CA0"/>
    <w:rsid w:val="003E4388"/>
    <w:rsid w:val="003E4AA8"/>
    <w:rsid w:val="003F05F4"/>
    <w:rsid w:val="003F1194"/>
    <w:rsid w:val="003F64C4"/>
    <w:rsid w:val="003F681E"/>
    <w:rsid w:val="00405C69"/>
    <w:rsid w:val="0041164E"/>
    <w:rsid w:val="00411ED1"/>
    <w:rsid w:val="00412D89"/>
    <w:rsid w:val="00424B0F"/>
    <w:rsid w:val="00425146"/>
    <w:rsid w:val="00434949"/>
    <w:rsid w:val="00441129"/>
    <w:rsid w:val="004442F4"/>
    <w:rsid w:val="004457E6"/>
    <w:rsid w:val="0045317F"/>
    <w:rsid w:val="00455229"/>
    <w:rsid w:val="00456223"/>
    <w:rsid w:val="00462114"/>
    <w:rsid w:val="0046245F"/>
    <w:rsid w:val="00472A2A"/>
    <w:rsid w:val="004762B9"/>
    <w:rsid w:val="00483DF9"/>
    <w:rsid w:val="0048548F"/>
    <w:rsid w:val="00486A8D"/>
    <w:rsid w:val="00495B8C"/>
    <w:rsid w:val="004978CD"/>
    <w:rsid w:val="004B3DE1"/>
    <w:rsid w:val="004B6348"/>
    <w:rsid w:val="004C01EF"/>
    <w:rsid w:val="004C0820"/>
    <w:rsid w:val="004C0A57"/>
    <w:rsid w:val="004D698D"/>
    <w:rsid w:val="004D6CA6"/>
    <w:rsid w:val="004E12D5"/>
    <w:rsid w:val="004E2C69"/>
    <w:rsid w:val="004E2EDE"/>
    <w:rsid w:val="004E4D9B"/>
    <w:rsid w:val="004F33AA"/>
    <w:rsid w:val="004F6430"/>
    <w:rsid w:val="004F7E7F"/>
    <w:rsid w:val="005023C7"/>
    <w:rsid w:val="00502C44"/>
    <w:rsid w:val="00505345"/>
    <w:rsid w:val="00505B43"/>
    <w:rsid w:val="00507373"/>
    <w:rsid w:val="00510B36"/>
    <w:rsid w:val="00511401"/>
    <w:rsid w:val="00514B5D"/>
    <w:rsid w:val="00516D4F"/>
    <w:rsid w:val="005245AE"/>
    <w:rsid w:val="00525AEE"/>
    <w:rsid w:val="00526246"/>
    <w:rsid w:val="00527915"/>
    <w:rsid w:val="00530925"/>
    <w:rsid w:val="00534B7B"/>
    <w:rsid w:val="005352CE"/>
    <w:rsid w:val="00536AA4"/>
    <w:rsid w:val="00537AA8"/>
    <w:rsid w:val="00540D3E"/>
    <w:rsid w:val="00542192"/>
    <w:rsid w:val="0054515A"/>
    <w:rsid w:val="00560D52"/>
    <w:rsid w:val="00561AB1"/>
    <w:rsid w:val="00565D66"/>
    <w:rsid w:val="00567106"/>
    <w:rsid w:val="005700EA"/>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C564F"/>
    <w:rsid w:val="005C5AB5"/>
    <w:rsid w:val="005C6411"/>
    <w:rsid w:val="005D0E9E"/>
    <w:rsid w:val="005D1550"/>
    <w:rsid w:val="005D1ABC"/>
    <w:rsid w:val="005D52D7"/>
    <w:rsid w:val="005E1D3C"/>
    <w:rsid w:val="005E2415"/>
    <w:rsid w:val="005E2D12"/>
    <w:rsid w:val="005E56D7"/>
    <w:rsid w:val="005E7F9C"/>
    <w:rsid w:val="005F5234"/>
    <w:rsid w:val="00606254"/>
    <w:rsid w:val="00606BA2"/>
    <w:rsid w:val="00621E8B"/>
    <w:rsid w:val="00624468"/>
    <w:rsid w:val="00632253"/>
    <w:rsid w:val="00636253"/>
    <w:rsid w:val="006376DC"/>
    <w:rsid w:val="00637816"/>
    <w:rsid w:val="00640D79"/>
    <w:rsid w:val="00640DB8"/>
    <w:rsid w:val="00641A0D"/>
    <w:rsid w:val="00642714"/>
    <w:rsid w:val="006432A3"/>
    <w:rsid w:val="006455CE"/>
    <w:rsid w:val="0064694C"/>
    <w:rsid w:val="00652299"/>
    <w:rsid w:val="00657E0B"/>
    <w:rsid w:val="00666079"/>
    <w:rsid w:val="00666334"/>
    <w:rsid w:val="00671ADC"/>
    <w:rsid w:val="0067236E"/>
    <w:rsid w:val="00677943"/>
    <w:rsid w:val="006817A6"/>
    <w:rsid w:val="006844DD"/>
    <w:rsid w:val="00686BC9"/>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2062C"/>
    <w:rsid w:val="00722D4F"/>
    <w:rsid w:val="00723665"/>
    <w:rsid w:val="007258BE"/>
    <w:rsid w:val="00733017"/>
    <w:rsid w:val="0073355D"/>
    <w:rsid w:val="00736206"/>
    <w:rsid w:val="00742284"/>
    <w:rsid w:val="00743006"/>
    <w:rsid w:val="00746825"/>
    <w:rsid w:val="00746F39"/>
    <w:rsid w:val="00750CBC"/>
    <w:rsid w:val="00752970"/>
    <w:rsid w:val="007540AD"/>
    <w:rsid w:val="00754331"/>
    <w:rsid w:val="00757D6A"/>
    <w:rsid w:val="00757E9D"/>
    <w:rsid w:val="007645B0"/>
    <w:rsid w:val="00764823"/>
    <w:rsid w:val="0076523B"/>
    <w:rsid w:val="007670B4"/>
    <w:rsid w:val="00771C5D"/>
    <w:rsid w:val="00777334"/>
    <w:rsid w:val="00783310"/>
    <w:rsid w:val="007835D2"/>
    <w:rsid w:val="00783E2C"/>
    <w:rsid w:val="007856CC"/>
    <w:rsid w:val="00787B75"/>
    <w:rsid w:val="007901FF"/>
    <w:rsid w:val="00792BE2"/>
    <w:rsid w:val="00794BEA"/>
    <w:rsid w:val="00796439"/>
    <w:rsid w:val="007A02E6"/>
    <w:rsid w:val="007A4A6D"/>
    <w:rsid w:val="007B14C6"/>
    <w:rsid w:val="007B24CD"/>
    <w:rsid w:val="007B3925"/>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30E"/>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7472D"/>
    <w:rsid w:val="0088043C"/>
    <w:rsid w:val="0088363A"/>
    <w:rsid w:val="008906C9"/>
    <w:rsid w:val="00890A71"/>
    <w:rsid w:val="008A564A"/>
    <w:rsid w:val="008B0D34"/>
    <w:rsid w:val="008B3FE1"/>
    <w:rsid w:val="008B5EFD"/>
    <w:rsid w:val="008C0B42"/>
    <w:rsid w:val="008C14C9"/>
    <w:rsid w:val="008C14CB"/>
    <w:rsid w:val="008C28D3"/>
    <w:rsid w:val="008C5738"/>
    <w:rsid w:val="008C6EAF"/>
    <w:rsid w:val="008D04F0"/>
    <w:rsid w:val="008D2CDF"/>
    <w:rsid w:val="008D6755"/>
    <w:rsid w:val="008E0CA5"/>
    <w:rsid w:val="008E3E1A"/>
    <w:rsid w:val="008E4BB7"/>
    <w:rsid w:val="008E72C4"/>
    <w:rsid w:val="008F3500"/>
    <w:rsid w:val="008F5401"/>
    <w:rsid w:val="008F7996"/>
    <w:rsid w:val="00910B3D"/>
    <w:rsid w:val="00913764"/>
    <w:rsid w:val="00914BE8"/>
    <w:rsid w:val="00915D96"/>
    <w:rsid w:val="00924E3C"/>
    <w:rsid w:val="00930B35"/>
    <w:rsid w:val="00936D23"/>
    <w:rsid w:val="00940264"/>
    <w:rsid w:val="00940737"/>
    <w:rsid w:val="009419FC"/>
    <w:rsid w:val="00941DA7"/>
    <w:rsid w:val="00942F22"/>
    <w:rsid w:val="00945041"/>
    <w:rsid w:val="009457F5"/>
    <w:rsid w:val="00945B6E"/>
    <w:rsid w:val="00946348"/>
    <w:rsid w:val="00950A76"/>
    <w:rsid w:val="00950F7A"/>
    <w:rsid w:val="00951DC1"/>
    <w:rsid w:val="00957D8E"/>
    <w:rsid w:val="009612BB"/>
    <w:rsid w:val="0096235D"/>
    <w:rsid w:val="00963B17"/>
    <w:rsid w:val="00964736"/>
    <w:rsid w:val="009702A2"/>
    <w:rsid w:val="009713DE"/>
    <w:rsid w:val="00972DAB"/>
    <w:rsid w:val="00973FE7"/>
    <w:rsid w:val="0097483B"/>
    <w:rsid w:val="00975EC8"/>
    <w:rsid w:val="00980883"/>
    <w:rsid w:val="00983FD5"/>
    <w:rsid w:val="0098471C"/>
    <w:rsid w:val="0099227A"/>
    <w:rsid w:val="009971AF"/>
    <w:rsid w:val="00997FEE"/>
    <w:rsid w:val="009A1861"/>
    <w:rsid w:val="009A3BD8"/>
    <w:rsid w:val="009A4373"/>
    <w:rsid w:val="009A538C"/>
    <w:rsid w:val="009A6A07"/>
    <w:rsid w:val="009B490E"/>
    <w:rsid w:val="009B53E8"/>
    <w:rsid w:val="009B5846"/>
    <w:rsid w:val="009C0BFF"/>
    <w:rsid w:val="009C0E3F"/>
    <w:rsid w:val="009C565C"/>
    <w:rsid w:val="009C5B3C"/>
    <w:rsid w:val="009C5E76"/>
    <w:rsid w:val="009C7926"/>
    <w:rsid w:val="009D18B8"/>
    <w:rsid w:val="009D2E3F"/>
    <w:rsid w:val="009D4CBB"/>
    <w:rsid w:val="009D5F3B"/>
    <w:rsid w:val="009F3E80"/>
    <w:rsid w:val="009F7CB6"/>
    <w:rsid w:val="00A00C60"/>
    <w:rsid w:val="00A034AD"/>
    <w:rsid w:val="00A0515E"/>
    <w:rsid w:val="00A10ADA"/>
    <w:rsid w:val="00A10C8F"/>
    <w:rsid w:val="00A112E8"/>
    <w:rsid w:val="00A125C5"/>
    <w:rsid w:val="00A17F97"/>
    <w:rsid w:val="00A272C9"/>
    <w:rsid w:val="00A2758B"/>
    <w:rsid w:val="00A32B42"/>
    <w:rsid w:val="00A33EBF"/>
    <w:rsid w:val="00A3444C"/>
    <w:rsid w:val="00A346DD"/>
    <w:rsid w:val="00A348D7"/>
    <w:rsid w:val="00A34D33"/>
    <w:rsid w:val="00A36334"/>
    <w:rsid w:val="00A41A38"/>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218F"/>
    <w:rsid w:val="00AA7100"/>
    <w:rsid w:val="00AB1BD5"/>
    <w:rsid w:val="00AB2531"/>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DE9"/>
    <w:rsid w:val="00B008A2"/>
    <w:rsid w:val="00B01258"/>
    <w:rsid w:val="00B0563C"/>
    <w:rsid w:val="00B10145"/>
    <w:rsid w:val="00B12076"/>
    <w:rsid w:val="00B12E84"/>
    <w:rsid w:val="00B17141"/>
    <w:rsid w:val="00B21797"/>
    <w:rsid w:val="00B2221C"/>
    <w:rsid w:val="00B225EE"/>
    <w:rsid w:val="00B263F9"/>
    <w:rsid w:val="00B27B26"/>
    <w:rsid w:val="00B310F2"/>
    <w:rsid w:val="00B31575"/>
    <w:rsid w:val="00B31DF6"/>
    <w:rsid w:val="00B377C4"/>
    <w:rsid w:val="00B41F0B"/>
    <w:rsid w:val="00B4574B"/>
    <w:rsid w:val="00B474AD"/>
    <w:rsid w:val="00B5015F"/>
    <w:rsid w:val="00B51644"/>
    <w:rsid w:val="00B54048"/>
    <w:rsid w:val="00B563ED"/>
    <w:rsid w:val="00B607A0"/>
    <w:rsid w:val="00B64A3E"/>
    <w:rsid w:val="00B66CA1"/>
    <w:rsid w:val="00B67036"/>
    <w:rsid w:val="00B6751E"/>
    <w:rsid w:val="00B67F12"/>
    <w:rsid w:val="00B755D9"/>
    <w:rsid w:val="00B828D6"/>
    <w:rsid w:val="00B8547D"/>
    <w:rsid w:val="00B90D6F"/>
    <w:rsid w:val="00B91302"/>
    <w:rsid w:val="00BA1883"/>
    <w:rsid w:val="00BB6069"/>
    <w:rsid w:val="00BC09EE"/>
    <w:rsid w:val="00BC11D0"/>
    <w:rsid w:val="00BC1C5E"/>
    <w:rsid w:val="00BC5F7F"/>
    <w:rsid w:val="00BC7E3E"/>
    <w:rsid w:val="00BD4C9F"/>
    <w:rsid w:val="00BD7A7A"/>
    <w:rsid w:val="00BE3A68"/>
    <w:rsid w:val="00BE79B3"/>
    <w:rsid w:val="00BF0732"/>
    <w:rsid w:val="00BF76B6"/>
    <w:rsid w:val="00C00FDC"/>
    <w:rsid w:val="00C010EC"/>
    <w:rsid w:val="00C01CE8"/>
    <w:rsid w:val="00C03CA1"/>
    <w:rsid w:val="00C04D3D"/>
    <w:rsid w:val="00C13AB0"/>
    <w:rsid w:val="00C15A4B"/>
    <w:rsid w:val="00C15F7B"/>
    <w:rsid w:val="00C2054F"/>
    <w:rsid w:val="00C2107D"/>
    <w:rsid w:val="00C2209D"/>
    <w:rsid w:val="00C2403E"/>
    <w:rsid w:val="00C250D5"/>
    <w:rsid w:val="00C25458"/>
    <w:rsid w:val="00C25D8E"/>
    <w:rsid w:val="00C25F65"/>
    <w:rsid w:val="00C37521"/>
    <w:rsid w:val="00C4021D"/>
    <w:rsid w:val="00C406AF"/>
    <w:rsid w:val="00C45849"/>
    <w:rsid w:val="00C621B9"/>
    <w:rsid w:val="00C62705"/>
    <w:rsid w:val="00C63E46"/>
    <w:rsid w:val="00C7170D"/>
    <w:rsid w:val="00C72FF3"/>
    <w:rsid w:val="00C73CAE"/>
    <w:rsid w:val="00C83011"/>
    <w:rsid w:val="00C834F4"/>
    <w:rsid w:val="00C84F2A"/>
    <w:rsid w:val="00C852B7"/>
    <w:rsid w:val="00C85384"/>
    <w:rsid w:val="00C9074D"/>
    <w:rsid w:val="00C92296"/>
    <w:rsid w:val="00C92898"/>
    <w:rsid w:val="00C92EDC"/>
    <w:rsid w:val="00C93333"/>
    <w:rsid w:val="00C94434"/>
    <w:rsid w:val="00CA1335"/>
    <w:rsid w:val="00CA4337"/>
    <w:rsid w:val="00CA773D"/>
    <w:rsid w:val="00CB04F6"/>
    <w:rsid w:val="00CB21ED"/>
    <w:rsid w:val="00CB28BD"/>
    <w:rsid w:val="00CB2DA8"/>
    <w:rsid w:val="00CB464F"/>
    <w:rsid w:val="00CB795E"/>
    <w:rsid w:val="00CC1C94"/>
    <w:rsid w:val="00CC4E0D"/>
    <w:rsid w:val="00CC73AE"/>
    <w:rsid w:val="00CD3F76"/>
    <w:rsid w:val="00CD75A9"/>
    <w:rsid w:val="00CE7514"/>
    <w:rsid w:val="00CF341B"/>
    <w:rsid w:val="00CF4C01"/>
    <w:rsid w:val="00D0107E"/>
    <w:rsid w:val="00D02295"/>
    <w:rsid w:val="00D04605"/>
    <w:rsid w:val="00D05BBF"/>
    <w:rsid w:val="00D15F36"/>
    <w:rsid w:val="00D24052"/>
    <w:rsid w:val="00D248DE"/>
    <w:rsid w:val="00D24D4C"/>
    <w:rsid w:val="00D361B5"/>
    <w:rsid w:val="00D42325"/>
    <w:rsid w:val="00D42565"/>
    <w:rsid w:val="00D44F3B"/>
    <w:rsid w:val="00D476E7"/>
    <w:rsid w:val="00D50D3E"/>
    <w:rsid w:val="00D54381"/>
    <w:rsid w:val="00D554A1"/>
    <w:rsid w:val="00D569F3"/>
    <w:rsid w:val="00D56D18"/>
    <w:rsid w:val="00D575E8"/>
    <w:rsid w:val="00D71EEC"/>
    <w:rsid w:val="00D726F0"/>
    <w:rsid w:val="00D75C83"/>
    <w:rsid w:val="00D7726F"/>
    <w:rsid w:val="00D77A3E"/>
    <w:rsid w:val="00D81965"/>
    <w:rsid w:val="00D84966"/>
    <w:rsid w:val="00D8542D"/>
    <w:rsid w:val="00D861BE"/>
    <w:rsid w:val="00D86D2F"/>
    <w:rsid w:val="00D870FC"/>
    <w:rsid w:val="00D8739D"/>
    <w:rsid w:val="00D913E3"/>
    <w:rsid w:val="00D91961"/>
    <w:rsid w:val="00D93753"/>
    <w:rsid w:val="00D966B8"/>
    <w:rsid w:val="00DA4617"/>
    <w:rsid w:val="00DA5F09"/>
    <w:rsid w:val="00DC0905"/>
    <w:rsid w:val="00DC3FDA"/>
    <w:rsid w:val="00DC5134"/>
    <w:rsid w:val="00DC5961"/>
    <w:rsid w:val="00DC6A71"/>
    <w:rsid w:val="00DD0D70"/>
    <w:rsid w:val="00DD2F92"/>
    <w:rsid w:val="00DE57A3"/>
    <w:rsid w:val="00DE5995"/>
    <w:rsid w:val="00DE5B46"/>
    <w:rsid w:val="00DF66EB"/>
    <w:rsid w:val="00E000EC"/>
    <w:rsid w:val="00E009EA"/>
    <w:rsid w:val="00E02703"/>
    <w:rsid w:val="00E032D2"/>
    <w:rsid w:val="00E0357D"/>
    <w:rsid w:val="00E05A5B"/>
    <w:rsid w:val="00E102DA"/>
    <w:rsid w:val="00E17AAE"/>
    <w:rsid w:val="00E20E9A"/>
    <w:rsid w:val="00E24EC2"/>
    <w:rsid w:val="00E267A0"/>
    <w:rsid w:val="00E2775B"/>
    <w:rsid w:val="00E30C81"/>
    <w:rsid w:val="00E3449F"/>
    <w:rsid w:val="00E36648"/>
    <w:rsid w:val="00E3687A"/>
    <w:rsid w:val="00E41A43"/>
    <w:rsid w:val="00E433A5"/>
    <w:rsid w:val="00E4499E"/>
    <w:rsid w:val="00E45B17"/>
    <w:rsid w:val="00E47653"/>
    <w:rsid w:val="00E503D1"/>
    <w:rsid w:val="00E532B4"/>
    <w:rsid w:val="00E55229"/>
    <w:rsid w:val="00E56114"/>
    <w:rsid w:val="00E56A93"/>
    <w:rsid w:val="00E67508"/>
    <w:rsid w:val="00E773F3"/>
    <w:rsid w:val="00E774E2"/>
    <w:rsid w:val="00E803A4"/>
    <w:rsid w:val="00E80AFD"/>
    <w:rsid w:val="00E83D46"/>
    <w:rsid w:val="00E866A6"/>
    <w:rsid w:val="00E8683E"/>
    <w:rsid w:val="00E873F5"/>
    <w:rsid w:val="00E93D19"/>
    <w:rsid w:val="00E945E8"/>
    <w:rsid w:val="00E94D0B"/>
    <w:rsid w:val="00E9551C"/>
    <w:rsid w:val="00E96041"/>
    <w:rsid w:val="00EB4645"/>
    <w:rsid w:val="00EB706E"/>
    <w:rsid w:val="00EC376A"/>
    <w:rsid w:val="00EC4861"/>
    <w:rsid w:val="00EC7388"/>
    <w:rsid w:val="00ED2742"/>
    <w:rsid w:val="00ED79D3"/>
    <w:rsid w:val="00EE351F"/>
    <w:rsid w:val="00EE4F6C"/>
    <w:rsid w:val="00EE5C2C"/>
    <w:rsid w:val="00EF04E5"/>
    <w:rsid w:val="00EF1DA1"/>
    <w:rsid w:val="00EF2AC7"/>
    <w:rsid w:val="00F00412"/>
    <w:rsid w:val="00F00B3D"/>
    <w:rsid w:val="00F00B9B"/>
    <w:rsid w:val="00F031EB"/>
    <w:rsid w:val="00F10F02"/>
    <w:rsid w:val="00F15F48"/>
    <w:rsid w:val="00F16AC9"/>
    <w:rsid w:val="00F206F9"/>
    <w:rsid w:val="00F23209"/>
    <w:rsid w:val="00F240BB"/>
    <w:rsid w:val="00F25603"/>
    <w:rsid w:val="00F335D8"/>
    <w:rsid w:val="00F3382D"/>
    <w:rsid w:val="00F340D5"/>
    <w:rsid w:val="00F40092"/>
    <w:rsid w:val="00F46651"/>
    <w:rsid w:val="00F46724"/>
    <w:rsid w:val="00F46B86"/>
    <w:rsid w:val="00F56A4F"/>
    <w:rsid w:val="00F57FED"/>
    <w:rsid w:val="00F666FE"/>
    <w:rsid w:val="00F730FB"/>
    <w:rsid w:val="00F73490"/>
    <w:rsid w:val="00F83E30"/>
    <w:rsid w:val="00F87401"/>
    <w:rsid w:val="00F94F16"/>
    <w:rsid w:val="00FA1309"/>
    <w:rsid w:val="00FA2796"/>
    <w:rsid w:val="00FA4640"/>
    <w:rsid w:val="00FB00DB"/>
    <w:rsid w:val="00FB5266"/>
    <w:rsid w:val="00FB6500"/>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17343893">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394664883">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800923222">
      <w:bodyDiv w:val="1"/>
      <w:marLeft w:val="0"/>
      <w:marRight w:val="0"/>
      <w:marTop w:val="0"/>
      <w:marBottom w:val="0"/>
      <w:divBdr>
        <w:top w:val="none" w:sz="0" w:space="0" w:color="auto"/>
        <w:left w:val="none" w:sz="0" w:space="0" w:color="auto"/>
        <w:bottom w:val="none" w:sz="0" w:space="0" w:color="auto"/>
        <w:right w:val="none" w:sz="0" w:space="0" w:color="auto"/>
      </w:divBdr>
    </w:div>
    <w:div w:id="899291462">
      <w:bodyDiv w:val="1"/>
      <w:marLeft w:val="0"/>
      <w:marRight w:val="0"/>
      <w:marTop w:val="0"/>
      <w:marBottom w:val="0"/>
      <w:divBdr>
        <w:top w:val="none" w:sz="0" w:space="0" w:color="auto"/>
        <w:left w:val="none" w:sz="0" w:space="0" w:color="auto"/>
        <w:bottom w:val="none" w:sz="0" w:space="0" w:color="auto"/>
        <w:right w:val="none" w:sz="0" w:space="0" w:color="auto"/>
      </w:divBdr>
    </w:div>
    <w:div w:id="1093361557">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311402704">
      <w:bodyDiv w:val="1"/>
      <w:marLeft w:val="0"/>
      <w:marRight w:val="0"/>
      <w:marTop w:val="0"/>
      <w:marBottom w:val="0"/>
      <w:divBdr>
        <w:top w:val="none" w:sz="0" w:space="0" w:color="auto"/>
        <w:left w:val="none" w:sz="0" w:space="0" w:color="auto"/>
        <w:bottom w:val="none" w:sz="0" w:space="0" w:color="auto"/>
        <w:right w:val="none" w:sz="0" w:space="0" w:color="auto"/>
      </w:divBdr>
    </w:div>
    <w:div w:id="1331254419">
      <w:bodyDiv w:val="1"/>
      <w:marLeft w:val="0"/>
      <w:marRight w:val="0"/>
      <w:marTop w:val="0"/>
      <w:marBottom w:val="0"/>
      <w:divBdr>
        <w:top w:val="none" w:sz="0" w:space="0" w:color="auto"/>
        <w:left w:val="none" w:sz="0" w:space="0" w:color="auto"/>
        <w:bottom w:val="none" w:sz="0" w:space="0" w:color="auto"/>
        <w:right w:val="none" w:sz="0" w:space="0" w:color="auto"/>
      </w:divBdr>
    </w:div>
    <w:div w:id="1376539389">
      <w:bodyDiv w:val="1"/>
      <w:marLeft w:val="0"/>
      <w:marRight w:val="0"/>
      <w:marTop w:val="0"/>
      <w:marBottom w:val="0"/>
      <w:divBdr>
        <w:top w:val="none" w:sz="0" w:space="0" w:color="auto"/>
        <w:left w:val="none" w:sz="0" w:space="0" w:color="auto"/>
        <w:bottom w:val="none" w:sz="0" w:space="0" w:color="auto"/>
        <w:right w:val="none" w:sz="0" w:space="0" w:color="auto"/>
      </w:divBdr>
    </w:div>
    <w:div w:id="1378311724">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79778578">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890536059">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20428545">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mb@zrsvn.s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p.mz@gov.si" TargetMode="External"/><Relationship Id="rId17" Type="http://schemas.openxmlformats.org/officeDocument/2006/relationships/hyperlink" Target="mailto:gp.mkgp@gov.si" TargetMode="External"/><Relationship Id="rId2" Type="http://schemas.openxmlformats.org/officeDocument/2006/relationships/numbering" Target="numbering.xml"/><Relationship Id="rId16" Type="http://schemas.openxmlformats.org/officeDocument/2006/relationships/hyperlink" Target="mailto:gp.mkgp@gov.s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k@gov.si" TargetMode="External"/><Relationship Id="rId5" Type="http://schemas.openxmlformats.org/officeDocument/2006/relationships/settings" Target="settings.xml"/><Relationship Id="rId15" Type="http://schemas.openxmlformats.org/officeDocument/2006/relationships/hyperlink" Target="mailto:OEMaribor@zgs.si" TargetMode="External"/><Relationship Id="rId10" Type="http://schemas.openxmlformats.org/officeDocument/2006/relationships/hyperlink" Target="mailto:gp.mop@gov.s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dokumenti-pis.mop.gov.si/interno/obcinski_akti/" TargetMode="External"/><Relationship Id="rId14" Type="http://schemas.openxmlformats.org/officeDocument/2006/relationships/hyperlink" Target="mailto:gp.drsv@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46E35-6C4C-408C-AE24-3595F5E1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3145</Words>
  <Characters>18313</Characters>
  <Application>Microsoft Office Word</Application>
  <DocSecurity>0</DocSecurity>
  <Lines>152</Lines>
  <Paragraphs>42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21416</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Mojca.Lenardic</cp:lastModifiedBy>
  <cp:revision>2</cp:revision>
  <cp:lastPrinted>2021-08-05T11:56:00Z</cp:lastPrinted>
  <dcterms:created xsi:type="dcterms:W3CDTF">2021-09-16T13:47:00Z</dcterms:created>
  <dcterms:modified xsi:type="dcterms:W3CDTF">2021-09-16T13:47:00Z</dcterms:modified>
</cp:coreProperties>
</file>