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A81E4" w14:textId="77777777" w:rsidR="00C021FE" w:rsidRPr="00545CD0" w:rsidRDefault="00C021FE" w:rsidP="006712C5">
      <w:pPr>
        <w:jc w:val="center"/>
        <w:rPr>
          <w:rFonts w:cs="Arial"/>
          <w:b/>
          <w:sz w:val="28"/>
          <w:szCs w:val="28"/>
        </w:rPr>
      </w:pPr>
      <w:r w:rsidRPr="00E84052">
        <w:rPr>
          <w:rFonts w:cs="Arial"/>
          <w:b/>
          <w:sz w:val="28"/>
          <w:szCs w:val="28"/>
        </w:rPr>
        <w:t xml:space="preserve">JAVNI RAZPIS </w:t>
      </w:r>
      <w:bookmarkStart w:id="0" w:name="_Hlk178069165"/>
      <w:r>
        <w:rPr>
          <w:rFonts w:cs="Arial"/>
          <w:b/>
          <w:sz w:val="28"/>
          <w:szCs w:val="28"/>
        </w:rPr>
        <w:t xml:space="preserve">REVITALIZACIJA OBJEKTOV JAVNE INFRASTRUKTURE NA OBMEJNIH PROBLEMSKIH OBMOČJIH </w:t>
      </w:r>
      <w:r w:rsidRPr="002D3462">
        <w:rPr>
          <w:rFonts w:cs="Arial"/>
          <w:b/>
          <w:sz w:val="28"/>
          <w:szCs w:val="28"/>
        </w:rPr>
        <w:t>ZA LETO 202</w:t>
      </w:r>
      <w:bookmarkEnd w:id="0"/>
      <w:r>
        <w:rPr>
          <w:rFonts w:cs="Arial"/>
          <w:b/>
          <w:sz w:val="28"/>
          <w:szCs w:val="28"/>
        </w:rPr>
        <w:t>7</w:t>
      </w:r>
    </w:p>
    <w:p w14:paraId="39FFAC9A" w14:textId="77777777" w:rsidR="00390576" w:rsidRDefault="00390576" w:rsidP="006712C5"/>
    <w:p w14:paraId="7AC6E7F7" w14:textId="1BBD4C5C" w:rsidR="00C021FE" w:rsidRDefault="00C021FE" w:rsidP="006712C5">
      <w:pPr>
        <w:jc w:val="center"/>
        <w:rPr>
          <w:b/>
          <w:bCs/>
        </w:rPr>
      </w:pPr>
      <w:r w:rsidRPr="00C021FE">
        <w:rPr>
          <w:b/>
          <w:bCs/>
        </w:rPr>
        <w:t>ODGOVORI NA VPRAŠANJA</w:t>
      </w:r>
    </w:p>
    <w:p w14:paraId="484673B3" w14:textId="77777777" w:rsidR="00731F1C" w:rsidRDefault="00731F1C" w:rsidP="00801D76">
      <w:pPr>
        <w:rPr>
          <w:i/>
          <w:iCs/>
        </w:rPr>
      </w:pPr>
    </w:p>
    <w:p w14:paraId="4E72A935" w14:textId="22B135B0" w:rsidR="00C02AC6" w:rsidRPr="00C02AC6" w:rsidRDefault="00C02AC6" w:rsidP="00C02AC6">
      <w:pPr>
        <w:rPr>
          <w:b/>
          <w:bCs/>
        </w:rPr>
      </w:pPr>
      <w:r>
        <w:rPr>
          <w:b/>
          <w:bCs/>
        </w:rPr>
        <w:t xml:space="preserve">12. </w:t>
      </w:r>
      <w:r w:rsidR="007B4C40">
        <w:rPr>
          <w:b/>
          <w:bCs/>
        </w:rPr>
        <w:t>V</w:t>
      </w:r>
      <w:r w:rsidRPr="00C02AC6">
        <w:rPr>
          <w:b/>
          <w:bCs/>
        </w:rPr>
        <w:t xml:space="preserve"> zvezi z razpisom Revitalizacija objektov javne infrastrukture na obmejnih problemskih območjih za leto 2027 in postavljenim vprašanjem št. 7. »Prosili bi vas za dodatno pojasnilo glede merila 5.: Dejavnosti v okviru projekta (10 točk): B. Ali se za presojo tega merila upošteva izključno evidenco </w:t>
      </w:r>
      <w:proofErr w:type="spellStart"/>
      <w:r w:rsidRPr="00C02AC6">
        <w:rPr>
          <w:b/>
          <w:bCs/>
        </w:rPr>
        <w:t>Ajpes</w:t>
      </w:r>
      <w:proofErr w:type="spellEnd"/>
      <w:r w:rsidRPr="00C02AC6">
        <w:rPr>
          <w:b/>
          <w:bCs/>
        </w:rPr>
        <w:t xml:space="preserve"> ali tudi dejansko stanje - izvajanje oz. neizvajanje dejavnosti v neki Občini? V evidenci </w:t>
      </w:r>
      <w:proofErr w:type="spellStart"/>
      <w:r w:rsidRPr="00C02AC6">
        <w:rPr>
          <w:b/>
          <w:bCs/>
        </w:rPr>
        <w:t>Ajpes</w:t>
      </w:r>
      <w:proofErr w:type="spellEnd"/>
      <w:r w:rsidRPr="00C02AC6">
        <w:rPr>
          <w:b/>
          <w:bCs/>
        </w:rPr>
        <w:t xml:space="preserve"> v Občini obstaja vpisanih več dejavnosti s strani privatnih subjektov, ki so registrirane le "na papirju" - torej v resnici ne delujejo in se ne izvajajo. Ali se umestitev dejavnosti, ki je sicer registrirana v evidenci </w:t>
      </w:r>
      <w:proofErr w:type="spellStart"/>
      <w:r w:rsidRPr="00C02AC6">
        <w:rPr>
          <w:b/>
          <w:bCs/>
        </w:rPr>
        <w:t>Ajpes</w:t>
      </w:r>
      <w:proofErr w:type="spellEnd"/>
      <w:r w:rsidRPr="00C02AC6">
        <w:rPr>
          <w:b/>
          <w:bCs/>
        </w:rPr>
        <w:t xml:space="preserve">, a se v Občini de </w:t>
      </w:r>
      <w:proofErr w:type="spellStart"/>
      <w:r w:rsidRPr="00C02AC6">
        <w:rPr>
          <w:b/>
          <w:bCs/>
        </w:rPr>
        <w:t>facto</w:t>
      </w:r>
      <w:proofErr w:type="spellEnd"/>
      <w:r w:rsidRPr="00C02AC6">
        <w:rPr>
          <w:b/>
          <w:bCs/>
        </w:rPr>
        <w:t xml:space="preserve"> ne izvaja, šteje za novo, če to utemeljimo v prijavi? Primer: V Občini ni nobene restavracije ali gostilne, čeprav je v </w:t>
      </w:r>
      <w:proofErr w:type="spellStart"/>
      <w:r w:rsidRPr="00C02AC6">
        <w:rPr>
          <w:b/>
          <w:bCs/>
        </w:rPr>
        <w:t>Ajpes</w:t>
      </w:r>
      <w:proofErr w:type="spellEnd"/>
      <w:r w:rsidRPr="00C02AC6">
        <w:rPr>
          <w:b/>
          <w:bCs/>
        </w:rPr>
        <w:t xml:space="preserve"> evidenci ta dejavnost registrirana. » </w:t>
      </w:r>
    </w:p>
    <w:p w14:paraId="1FD22408" w14:textId="77777777" w:rsidR="00C02AC6" w:rsidRPr="00C02AC6" w:rsidRDefault="00C02AC6" w:rsidP="00C02AC6">
      <w:pPr>
        <w:rPr>
          <w:b/>
          <w:bCs/>
        </w:rPr>
      </w:pPr>
    </w:p>
    <w:p w14:paraId="5BBD0F36" w14:textId="77777777" w:rsidR="00C02AC6" w:rsidRPr="00C02AC6" w:rsidRDefault="00C02AC6" w:rsidP="00C02AC6">
      <w:pPr>
        <w:rPr>
          <w:b/>
          <w:bCs/>
        </w:rPr>
      </w:pPr>
      <w:r w:rsidRPr="00C02AC6">
        <w:rPr>
          <w:b/>
          <w:bCs/>
        </w:rPr>
        <w:t>in objavljenim odgovorom:</w:t>
      </w:r>
    </w:p>
    <w:p w14:paraId="7EFD6F51" w14:textId="77777777" w:rsidR="00C02AC6" w:rsidRPr="00C02AC6" w:rsidRDefault="00C02AC6" w:rsidP="00C02AC6">
      <w:pPr>
        <w:rPr>
          <w:b/>
          <w:bCs/>
        </w:rPr>
      </w:pPr>
    </w:p>
    <w:p w14:paraId="5BA47B6C" w14:textId="77777777" w:rsidR="00C02AC6" w:rsidRPr="00C02AC6" w:rsidRDefault="00C02AC6" w:rsidP="00C02AC6">
      <w:pPr>
        <w:rPr>
          <w:b/>
          <w:bCs/>
        </w:rPr>
      </w:pPr>
      <w:r w:rsidRPr="00C02AC6">
        <w:rPr>
          <w:b/>
          <w:bCs/>
        </w:rPr>
        <w:t xml:space="preserve">»B. Zaradi zagotavljanja transparentnosti ter enakopravne obravnave prijaviteljev bomo pri presoji izhajali iz dvomestne kode dejavnosti SKD. V kolikor bo v vlogi kot dejavnost v objektu, ki se v občini še ne izvaja, navedena dejavnost, kot na primer »86 Zdravstvo« in bo iz </w:t>
      </w:r>
      <w:proofErr w:type="spellStart"/>
      <w:r w:rsidRPr="00C02AC6">
        <w:rPr>
          <w:b/>
          <w:bCs/>
        </w:rPr>
        <w:t>Ajpesa</w:t>
      </w:r>
      <w:proofErr w:type="spellEnd"/>
      <w:r w:rsidRPr="00C02AC6">
        <w:rPr>
          <w:b/>
          <w:bCs/>
        </w:rPr>
        <w:t xml:space="preserve"> razvidno, da ima nek subjekt v občini prijaviteljici registrirano glavno dejavnost »86 Zdravstvo«, se bo štelo, da se taka dejavnost v občini že izvaja (ne glede na to, ali se dejavnost dejansko izvaja ali ne) in se pri oceni v okviru merila 5 ne bo upoštevala. »</w:t>
      </w:r>
    </w:p>
    <w:p w14:paraId="501FC7F5" w14:textId="77777777" w:rsidR="00C02AC6" w:rsidRPr="00C02AC6" w:rsidRDefault="00C02AC6" w:rsidP="00C02AC6">
      <w:pPr>
        <w:rPr>
          <w:b/>
          <w:bCs/>
        </w:rPr>
      </w:pPr>
    </w:p>
    <w:p w14:paraId="6E46E728" w14:textId="77777777" w:rsidR="00C02AC6" w:rsidRPr="00C02AC6" w:rsidRDefault="00C02AC6" w:rsidP="00C02AC6">
      <w:pPr>
        <w:rPr>
          <w:b/>
          <w:bCs/>
        </w:rPr>
      </w:pPr>
      <w:r w:rsidRPr="00C02AC6">
        <w:rPr>
          <w:b/>
          <w:bCs/>
        </w:rPr>
        <w:t>prosimo za dodatno pojasnilo in sicer:</w:t>
      </w:r>
    </w:p>
    <w:p w14:paraId="311ECB9D" w14:textId="77777777" w:rsidR="00C02AC6" w:rsidRPr="00C02AC6" w:rsidRDefault="00C02AC6" w:rsidP="00C02AC6">
      <w:pPr>
        <w:rPr>
          <w:b/>
          <w:bCs/>
        </w:rPr>
      </w:pPr>
    </w:p>
    <w:p w14:paraId="5B5DAC8E" w14:textId="05761709" w:rsidR="00935054" w:rsidRDefault="00C02AC6" w:rsidP="00C02AC6">
      <w:pPr>
        <w:rPr>
          <w:b/>
          <w:bCs/>
        </w:rPr>
      </w:pPr>
      <w:r w:rsidRPr="00C02AC6">
        <w:rPr>
          <w:b/>
          <w:bCs/>
        </w:rPr>
        <w:t>Ali je pri presoji dejavnosti, ki še ne obstaja oz. ne deluje/se ne izvaja merodajna le registrirana glavna dejavnost, ali se morebiti med presojo uvrščajo tudi druge registrirane dejavnosti?</w:t>
      </w:r>
    </w:p>
    <w:p w14:paraId="7ABE48F3" w14:textId="77777777" w:rsidR="00C02AC6" w:rsidRDefault="00C02AC6" w:rsidP="00D41850">
      <w:pPr>
        <w:rPr>
          <w:b/>
          <w:bCs/>
        </w:rPr>
      </w:pPr>
    </w:p>
    <w:p w14:paraId="421077D4" w14:textId="7505E0C0" w:rsidR="00935054" w:rsidRDefault="00935054" w:rsidP="00D41850">
      <w:pPr>
        <w:rPr>
          <w:b/>
          <w:bCs/>
        </w:rPr>
      </w:pPr>
      <w:r>
        <w:rPr>
          <w:b/>
          <w:bCs/>
        </w:rPr>
        <w:t>ODGOVOR:</w:t>
      </w:r>
    </w:p>
    <w:p w14:paraId="005D2439" w14:textId="77777777" w:rsidR="00935054" w:rsidRDefault="00935054" w:rsidP="00D41850">
      <w:pPr>
        <w:rPr>
          <w:b/>
          <w:bCs/>
        </w:rPr>
      </w:pPr>
    </w:p>
    <w:p w14:paraId="00DA3095" w14:textId="5B7192AA" w:rsidR="00935054" w:rsidRDefault="00C02AC6" w:rsidP="00D41850">
      <w:pPr>
        <w:rPr>
          <w:i/>
          <w:iCs/>
        </w:rPr>
      </w:pPr>
      <w:r>
        <w:rPr>
          <w:i/>
          <w:iCs/>
        </w:rPr>
        <w:t>Merodajna bo registrirana glavna dejavnost</w:t>
      </w:r>
      <w:r w:rsidR="00935054" w:rsidRPr="00935054">
        <w:rPr>
          <w:i/>
          <w:iCs/>
        </w:rPr>
        <w:t>.</w:t>
      </w:r>
    </w:p>
    <w:p w14:paraId="4E21A900" w14:textId="77777777" w:rsidR="00F31257" w:rsidRDefault="00F31257" w:rsidP="00D41850">
      <w:pPr>
        <w:rPr>
          <w:i/>
          <w:iCs/>
        </w:rPr>
      </w:pPr>
    </w:p>
    <w:p w14:paraId="23096FB5" w14:textId="7243E9C2" w:rsidR="00F31257" w:rsidRDefault="007B4C40" w:rsidP="00D41850">
      <w:pPr>
        <w:rPr>
          <w:b/>
          <w:bCs/>
        </w:rPr>
      </w:pPr>
      <w:r w:rsidRPr="007B4C40">
        <w:rPr>
          <w:b/>
          <w:bCs/>
        </w:rPr>
        <w:t xml:space="preserve">13. </w:t>
      </w:r>
      <w:r>
        <w:rPr>
          <w:b/>
          <w:bCs/>
        </w:rPr>
        <w:t>K</w:t>
      </w:r>
      <w:r w:rsidRPr="007B4C40">
        <w:rPr>
          <w:b/>
          <w:bCs/>
        </w:rPr>
        <w:t>ot novi SKD dejavnosti želimo poleg drugih dejavnosti vzpostaviti tudi SKD 58.13: Izdajanje revij in druge periodike in SKD 60.39: Druge dejavnosti distribucije vsebin. Dejavnosti v sklopu obeh SKD kod sta namenjeni informiranju in ozaveščanju občanov. Ali je lahko upravitelj teh dveh dejavnosti občina ali mora biti za (vse) dejavnosti določen zunanji upravitelj (društvo, zavod itd.), ki ni povezan z občino?</w:t>
      </w:r>
    </w:p>
    <w:p w14:paraId="55C7D56F" w14:textId="77777777" w:rsidR="004F2790" w:rsidRDefault="004F2790" w:rsidP="00D41850">
      <w:pPr>
        <w:rPr>
          <w:b/>
          <w:bCs/>
        </w:rPr>
      </w:pPr>
    </w:p>
    <w:p w14:paraId="1D23E9C5" w14:textId="619C7F0E" w:rsidR="004F2790" w:rsidRPr="00CA6122" w:rsidRDefault="004F2790" w:rsidP="004F2790">
      <w:pPr>
        <w:rPr>
          <w:b/>
          <w:bCs/>
        </w:rPr>
      </w:pPr>
      <w:r w:rsidRPr="00CA6122">
        <w:rPr>
          <w:b/>
          <w:bCs/>
        </w:rPr>
        <w:t xml:space="preserve">Posredno se vprašanje nanaša to navodila iz razpisa: </w:t>
      </w:r>
    </w:p>
    <w:p w14:paraId="05CBDBE0" w14:textId="77777777" w:rsidR="004F2790" w:rsidRPr="00CA6122" w:rsidRDefault="004F2790" w:rsidP="004F2790">
      <w:pPr>
        <w:rPr>
          <w:b/>
          <w:bCs/>
        </w:rPr>
      </w:pPr>
    </w:p>
    <w:p w14:paraId="78BEC16A" w14:textId="77777777" w:rsidR="004F2790" w:rsidRPr="00CA6122" w:rsidRDefault="004F2790" w:rsidP="004F2790">
      <w:pPr>
        <w:rPr>
          <w:b/>
          <w:bCs/>
        </w:rPr>
      </w:pPr>
      <w:r w:rsidRPr="00CA6122">
        <w:rPr>
          <w:b/>
          <w:bCs/>
        </w:rPr>
        <w:t>"Prostori za občinsko oz. javno upravo niso upravičeni do sofinanciranja, prav tako ti prostori ne izpolnjujejo pogoja glede umestitve dejavnosti v objekt, enako velja za prostore krajevne skupnosti, občinski inšpektorat ter druge prostore občinske oz. javne uprave (ne velja za prostore, namenjene zdravstveni dejavnosti, šolstvu, poštnim storitvam, javnemu prevozu in za druge javne storitve splošnega pomena)".</w:t>
      </w:r>
    </w:p>
    <w:p w14:paraId="490F03AE" w14:textId="77777777" w:rsidR="004F2790" w:rsidRPr="00CA6122" w:rsidRDefault="004F2790" w:rsidP="004F2790">
      <w:pPr>
        <w:rPr>
          <w:b/>
          <w:bCs/>
        </w:rPr>
      </w:pPr>
    </w:p>
    <w:p w14:paraId="25E4BD11" w14:textId="600D13EF" w:rsidR="004F2790" w:rsidRPr="00CA6122" w:rsidRDefault="004F2790" w:rsidP="004F2790">
      <w:pPr>
        <w:rPr>
          <w:b/>
          <w:bCs/>
        </w:rPr>
      </w:pPr>
      <w:r w:rsidRPr="00CA6122">
        <w:rPr>
          <w:b/>
          <w:bCs/>
        </w:rPr>
        <w:t>Torej ni problem, če je upravitelj dejavnosti občina, če so le-te namenjene občanom oz. v našem primeru informiranju občanov in ne npr. internim občinskim aktivnostim?</w:t>
      </w:r>
    </w:p>
    <w:p w14:paraId="1DAF7DDA" w14:textId="77777777" w:rsidR="005E68B2" w:rsidRPr="00CA6122" w:rsidRDefault="005E68B2" w:rsidP="00801D76">
      <w:pPr>
        <w:rPr>
          <w:i/>
          <w:iCs/>
        </w:rPr>
      </w:pPr>
    </w:p>
    <w:p w14:paraId="573D87F1" w14:textId="001198AF" w:rsidR="005E68B2" w:rsidRPr="00CA6122" w:rsidRDefault="007B4C40" w:rsidP="00801D76">
      <w:pPr>
        <w:rPr>
          <w:b/>
          <w:bCs/>
        </w:rPr>
      </w:pPr>
      <w:r w:rsidRPr="00CA6122">
        <w:rPr>
          <w:b/>
          <w:bCs/>
        </w:rPr>
        <w:t>ODGOVOR:</w:t>
      </w:r>
    </w:p>
    <w:p w14:paraId="30470DF8" w14:textId="77777777" w:rsidR="007B4C40" w:rsidRPr="00CA6122" w:rsidRDefault="007B4C40" w:rsidP="00801D76"/>
    <w:p w14:paraId="76C5BECA" w14:textId="2E2CD5B1" w:rsidR="007B4C40" w:rsidRDefault="00CA6122" w:rsidP="00801D76">
      <w:pPr>
        <w:rPr>
          <w:i/>
          <w:iCs/>
        </w:rPr>
      </w:pPr>
      <w:r>
        <w:rPr>
          <w:i/>
          <w:iCs/>
        </w:rPr>
        <w:t xml:space="preserve">V tem primeru govorimo o prostorih za občinsko upravo, ki pa v skladu z določili javnega razpisa niso upravičeni do sofinanciranja, prav tako taki prostori ne izpolnjujejo pogoja glede umestitve dejavnosti v objekt. </w:t>
      </w:r>
      <w:r w:rsidR="004805C5">
        <w:rPr>
          <w:i/>
          <w:iCs/>
        </w:rPr>
        <w:t>Namen razpisa ni zagotavljanje prostorov za občinsko upravo pod pretvezo, da se bodo izvajale</w:t>
      </w:r>
      <w:r w:rsidR="002405F4">
        <w:rPr>
          <w:i/>
          <w:iCs/>
        </w:rPr>
        <w:t xml:space="preserve"> določene dodatne</w:t>
      </w:r>
      <w:r w:rsidR="004805C5">
        <w:rPr>
          <w:i/>
          <w:iCs/>
        </w:rPr>
        <w:t xml:space="preserve"> dejavnosti.</w:t>
      </w:r>
      <w:r w:rsidR="00357AAD">
        <w:rPr>
          <w:i/>
          <w:iCs/>
        </w:rPr>
        <w:t xml:space="preserve"> </w:t>
      </w:r>
      <w:r w:rsidR="002405F4">
        <w:rPr>
          <w:i/>
          <w:iCs/>
        </w:rPr>
        <w:t>Ocenjujemo, da navedene dejavnosti ne sodijo med storitve splošnega pomena, temveč med naloge, ki jih je občina dolžna izvajati v skladu z Zakonom o lokalni samoupravi.</w:t>
      </w:r>
    </w:p>
    <w:p w14:paraId="1681DC61" w14:textId="77777777" w:rsidR="00CA6122" w:rsidRDefault="00CA6122" w:rsidP="00801D76">
      <w:pPr>
        <w:rPr>
          <w:i/>
          <w:iCs/>
        </w:rPr>
      </w:pPr>
    </w:p>
    <w:p w14:paraId="5C6A60C6" w14:textId="3C33C476" w:rsidR="007B4C40" w:rsidRPr="007B4C40" w:rsidRDefault="007B4C40" w:rsidP="007B4C40">
      <w:pPr>
        <w:rPr>
          <w:b/>
          <w:bCs/>
        </w:rPr>
      </w:pPr>
      <w:r w:rsidRPr="007B4C40">
        <w:rPr>
          <w:b/>
          <w:bCs/>
        </w:rPr>
        <w:lastRenderedPageBreak/>
        <w:t>14.</w:t>
      </w:r>
      <w:r w:rsidRPr="007B4C40">
        <w:t xml:space="preserve"> </w:t>
      </w:r>
      <w:r w:rsidRPr="007B4C40">
        <w:rPr>
          <w:b/>
          <w:bCs/>
        </w:rPr>
        <w:t xml:space="preserve">Pozdravljeni, v 1. sklopu vprašanj smo vam zastavili vprašanje 7C: </w:t>
      </w:r>
    </w:p>
    <w:p w14:paraId="04694998" w14:textId="77777777" w:rsidR="007B4C40" w:rsidRPr="007B4C40" w:rsidRDefault="007B4C40" w:rsidP="007B4C40">
      <w:pPr>
        <w:rPr>
          <w:b/>
          <w:bCs/>
        </w:rPr>
      </w:pPr>
      <w:r w:rsidRPr="007B4C40">
        <w:rPr>
          <w:b/>
          <w:bCs/>
        </w:rPr>
        <w:t>Ali se kot nova dejavnost šteje dejavnost, ki jo subjekt že izvaja in ima registrirano v drugi občini, v Občini prijaviteljici pa bi odprl podružnico in jo tukaj registriral kot novo dejavnost? Ta dejavnost v Občini prijaviteljici še ne obstaja.</w:t>
      </w:r>
    </w:p>
    <w:p w14:paraId="5638EDB6" w14:textId="77777777" w:rsidR="007B4C40" w:rsidRPr="007B4C40" w:rsidRDefault="007B4C40" w:rsidP="007B4C40">
      <w:pPr>
        <w:rPr>
          <w:b/>
          <w:bCs/>
        </w:rPr>
      </w:pPr>
    </w:p>
    <w:p w14:paraId="6104405F" w14:textId="77777777" w:rsidR="007B4C40" w:rsidRPr="007B4C40" w:rsidRDefault="007B4C40" w:rsidP="007B4C40">
      <w:pPr>
        <w:rPr>
          <w:b/>
          <w:bCs/>
        </w:rPr>
      </w:pPr>
      <w:r w:rsidRPr="007B4C40">
        <w:rPr>
          <w:b/>
          <w:bCs/>
        </w:rPr>
        <w:t xml:space="preserve">Odgovorili ste:  Načeloma »da«. </w:t>
      </w:r>
    </w:p>
    <w:p w14:paraId="7B2673DF" w14:textId="77777777" w:rsidR="007B4C40" w:rsidRPr="007B4C40" w:rsidRDefault="007B4C40" w:rsidP="007B4C40">
      <w:pPr>
        <w:rPr>
          <w:b/>
          <w:bCs/>
        </w:rPr>
      </w:pPr>
    </w:p>
    <w:p w14:paraId="5B0C74ED" w14:textId="0D38196B" w:rsidR="007B4C40" w:rsidRDefault="007B4C40" w:rsidP="007B4C40">
      <w:pPr>
        <w:rPr>
          <w:b/>
          <w:bCs/>
        </w:rPr>
      </w:pPr>
      <w:r w:rsidRPr="007B4C40">
        <w:rPr>
          <w:b/>
          <w:bCs/>
        </w:rPr>
        <w:t>Vljudno prosimo za nedvoumen odgovor (da ali ne). Če nedvoumnega odgovora ne morete podati, pa prosimo za pojasnilo, kaj pomeni načeloma "da" v navednicah - pod kakšnimi pogoji se šteje oz. ne šteje?</w:t>
      </w:r>
    </w:p>
    <w:p w14:paraId="332A7B8F" w14:textId="77777777" w:rsidR="007B4C40" w:rsidRDefault="007B4C40" w:rsidP="007B4C40">
      <w:pPr>
        <w:rPr>
          <w:b/>
          <w:bCs/>
        </w:rPr>
      </w:pPr>
    </w:p>
    <w:p w14:paraId="5B6C53E4" w14:textId="14A0A283" w:rsidR="007B4C40" w:rsidRDefault="007B4C40" w:rsidP="007B4C40">
      <w:pPr>
        <w:rPr>
          <w:b/>
          <w:bCs/>
        </w:rPr>
      </w:pPr>
      <w:r>
        <w:rPr>
          <w:b/>
          <w:bCs/>
        </w:rPr>
        <w:t>ODGOVOR:</w:t>
      </w:r>
    </w:p>
    <w:p w14:paraId="6DF6C4E0" w14:textId="77777777" w:rsidR="007B4C40" w:rsidRDefault="007B4C40" w:rsidP="007B4C40">
      <w:pPr>
        <w:rPr>
          <w:b/>
          <w:bCs/>
        </w:rPr>
      </w:pPr>
    </w:p>
    <w:p w14:paraId="6DAA269C" w14:textId="73BEF39C" w:rsidR="007B4C40" w:rsidRDefault="007B4C40" w:rsidP="007B4C40">
      <w:pPr>
        <w:rPr>
          <w:i/>
          <w:iCs/>
        </w:rPr>
      </w:pPr>
      <w:r w:rsidRPr="007B4C40">
        <w:rPr>
          <w:i/>
          <w:iCs/>
        </w:rPr>
        <w:t>Načeloma »da«</w:t>
      </w:r>
      <w:r>
        <w:rPr>
          <w:i/>
          <w:iCs/>
        </w:rPr>
        <w:t xml:space="preserve"> zato, ker bomo o tem, ali v občini prijaviteljici določena dejavnost že obstaja ali ne, lahko </w:t>
      </w:r>
      <w:r w:rsidR="00CA6122">
        <w:rPr>
          <w:i/>
          <w:iCs/>
        </w:rPr>
        <w:t xml:space="preserve">celovito </w:t>
      </w:r>
      <w:r>
        <w:rPr>
          <w:i/>
          <w:iCs/>
        </w:rPr>
        <w:t>presojali zgolj na podlagi pregleda vloge in uradnih evidenc</w:t>
      </w:r>
      <w:r w:rsidR="00FF0DCD">
        <w:rPr>
          <w:i/>
          <w:iCs/>
        </w:rPr>
        <w:t xml:space="preserve"> (</w:t>
      </w:r>
      <w:proofErr w:type="spellStart"/>
      <w:r w:rsidR="00FF0DCD">
        <w:rPr>
          <w:i/>
          <w:iCs/>
        </w:rPr>
        <w:t>Ajpes</w:t>
      </w:r>
      <w:proofErr w:type="spellEnd"/>
      <w:r w:rsidR="00FF0DCD">
        <w:rPr>
          <w:i/>
          <w:iCs/>
        </w:rPr>
        <w:t xml:space="preserve">). </w:t>
      </w:r>
    </w:p>
    <w:p w14:paraId="1567DB83" w14:textId="77777777" w:rsidR="002405F4" w:rsidRDefault="002405F4" w:rsidP="007B4C40">
      <w:pPr>
        <w:rPr>
          <w:i/>
          <w:iCs/>
        </w:rPr>
      </w:pPr>
    </w:p>
    <w:p w14:paraId="25245524" w14:textId="77777777" w:rsidR="002405F4" w:rsidRPr="007B4C40" w:rsidRDefault="002405F4" w:rsidP="007B4C40">
      <w:pPr>
        <w:rPr>
          <w:i/>
          <w:iCs/>
        </w:rPr>
      </w:pPr>
    </w:p>
    <w:sectPr w:rsidR="002405F4" w:rsidRPr="007B4C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D0D"/>
    <w:rsid w:val="000A24E8"/>
    <w:rsid w:val="00125AE9"/>
    <w:rsid w:val="001E479B"/>
    <w:rsid w:val="00226AC7"/>
    <w:rsid w:val="00235EBB"/>
    <w:rsid w:val="002405F4"/>
    <w:rsid w:val="00357AAD"/>
    <w:rsid w:val="00390576"/>
    <w:rsid w:val="00442841"/>
    <w:rsid w:val="004805C5"/>
    <w:rsid w:val="004B5776"/>
    <w:rsid w:val="004E4376"/>
    <w:rsid w:val="004F2790"/>
    <w:rsid w:val="00543047"/>
    <w:rsid w:val="0054326B"/>
    <w:rsid w:val="005E68B2"/>
    <w:rsid w:val="005F411F"/>
    <w:rsid w:val="005F6A19"/>
    <w:rsid w:val="00600B45"/>
    <w:rsid w:val="006712C5"/>
    <w:rsid w:val="006C1A20"/>
    <w:rsid w:val="00731F1C"/>
    <w:rsid w:val="00732192"/>
    <w:rsid w:val="00791DBC"/>
    <w:rsid w:val="007B4C40"/>
    <w:rsid w:val="007E6A93"/>
    <w:rsid w:val="00801D76"/>
    <w:rsid w:val="00852EB7"/>
    <w:rsid w:val="008D6D0D"/>
    <w:rsid w:val="00935054"/>
    <w:rsid w:val="00A17CF1"/>
    <w:rsid w:val="00B47F50"/>
    <w:rsid w:val="00BA3173"/>
    <w:rsid w:val="00C021FE"/>
    <w:rsid w:val="00C02AC6"/>
    <w:rsid w:val="00C1620D"/>
    <w:rsid w:val="00CA6122"/>
    <w:rsid w:val="00D41850"/>
    <w:rsid w:val="00D44BB7"/>
    <w:rsid w:val="00D51A90"/>
    <w:rsid w:val="00F31257"/>
    <w:rsid w:val="00FE1211"/>
    <w:rsid w:val="00FF0D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F7606"/>
  <w15:chartTrackingRefBased/>
  <w15:docId w15:val="{08F2F742-4027-4DE3-BBA3-B8079357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021FE"/>
    <w:pPr>
      <w:spacing w:after="0" w:line="240" w:lineRule="auto"/>
      <w:jc w:val="both"/>
    </w:pPr>
    <w:rPr>
      <w:rFonts w:ascii="Arial" w:eastAsia="Calibri" w:hAnsi="Arial" w:cs="Times New Roman"/>
      <w:kern w:val="0"/>
      <w:sz w:val="20"/>
      <w14:ligatures w14:val="none"/>
    </w:rPr>
  </w:style>
  <w:style w:type="paragraph" w:styleId="Naslov1">
    <w:name w:val="heading 1"/>
    <w:basedOn w:val="Navaden"/>
    <w:next w:val="Navaden"/>
    <w:link w:val="Naslov1Znak"/>
    <w:uiPriority w:val="9"/>
    <w:qFormat/>
    <w:rsid w:val="008D6D0D"/>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slov2">
    <w:name w:val="heading 2"/>
    <w:basedOn w:val="Navaden"/>
    <w:next w:val="Navaden"/>
    <w:link w:val="Naslov2Znak"/>
    <w:uiPriority w:val="9"/>
    <w:semiHidden/>
    <w:unhideWhenUsed/>
    <w:qFormat/>
    <w:rsid w:val="008D6D0D"/>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slov3">
    <w:name w:val="heading 3"/>
    <w:basedOn w:val="Navaden"/>
    <w:next w:val="Navaden"/>
    <w:link w:val="Naslov3Znak"/>
    <w:uiPriority w:val="9"/>
    <w:semiHidden/>
    <w:unhideWhenUsed/>
    <w:qFormat/>
    <w:rsid w:val="008D6D0D"/>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slov4">
    <w:name w:val="heading 4"/>
    <w:basedOn w:val="Navaden"/>
    <w:next w:val="Navaden"/>
    <w:link w:val="Naslov4Znak"/>
    <w:uiPriority w:val="9"/>
    <w:semiHidden/>
    <w:unhideWhenUsed/>
    <w:qFormat/>
    <w:rsid w:val="008D6D0D"/>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Naslov5">
    <w:name w:val="heading 5"/>
    <w:basedOn w:val="Navaden"/>
    <w:next w:val="Navaden"/>
    <w:link w:val="Naslov5Znak"/>
    <w:uiPriority w:val="9"/>
    <w:semiHidden/>
    <w:unhideWhenUsed/>
    <w:qFormat/>
    <w:rsid w:val="008D6D0D"/>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Naslov6">
    <w:name w:val="heading 6"/>
    <w:basedOn w:val="Navaden"/>
    <w:next w:val="Navaden"/>
    <w:link w:val="Naslov6Znak"/>
    <w:uiPriority w:val="9"/>
    <w:semiHidden/>
    <w:unhideWhenUsed/>
    <w:qFormat/>
    <w:rsid w:val="008D6D0D"/>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Naslov7">
    <w:name w:val="heading 7"/>
    <w:basedOn w:val="Navaden"/>
    <w:next w:val="Navaden"/>
    <w:link w:val="Naslov7Znak"/>
    <w:uiPriority w:val="9"/>
    <w:semiHidden/>
    <w:unhideWhenUsed/>
    <w:qFormat/>
    <w:rsid w:val="008D6D0D"/>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14:ligatures w14:val="standardContextual"/>
    </w:rPr>
  </w:style>
  <w:style w:type="paragraph" w:styleId="Naslov8">
    <w:name w:val="heading 8"/>
    <w:basedOn w:val="Navaden"/>
    <w:next w:val="Navaden"/>
    <w:link w:val="Naslov8Znak"/>
    <w:uiPriority w:val="9"/>
    <w:semiHidden/>
    <w:unhideWhenUsed/>
    <w:qFormat/>
    <w:rsid w:val="008D6D0D"/>
    <w:pPr>
      <w:keepNext/>
      <w:keepLines/>
      <w:spacing w:line="259" w:lineRule="auto"/>
      <w:jc w:val="left"/>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Naslov9">
    <w:name w:val="heading 9"/>
    <w:basedOn w:val="Navaden"/>
    <w:next w:val="Navaden"/>
    <w:link w:val="Naslov9Znak"/>
    <w:uiPriority w:val="9"/>
    <w:semiHidden/>
    <w:unhideWhenUsed/>
    <w:qFormat/>
    <w:rsid w:val="008D6D0D"/>
    <w:pPr>
      <w:keepNext/>
      <w:keepLines/>
      <w:spacing w:line="259" w:lineRule="auto"/>
      <w:jc w:val="left"/>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D6D0D"/>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8D6D0D"/>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8D6D0D"/>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8D6D0D"/>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8D6D0D"/>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8D6D0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D6D0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D6D0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D6D0D"/>
    <w:rPr>
      <w:rFonts w:eastAsiaTheme="majorEastAsia" w:cstheme="majorBidi"/>
      <w:color w:val="272727" w:themeColor="text1" w:themeTint="D8"/>
    </w:rPr>
  </w:style>
  <w:style w:type="paragraph" w:styleId="Naslov">
    <w:name w:val="Title"/>
    <w:basedOn w:val="Navaden"/>
    <w:next w:val="Navaden"/>
    <w:link w:val="NaslovZnak"/>
    <w:uiPriority w:val="10"/>
    <w:qFormat/>
    <w:rsid w:val="008D6D0D"/>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NaslovZnak">
    <w:name w:val="Naslov Znak"/>
    <w:basedOn w:val="Privzetapisavaodstavka"/>
    <w:link w:val="Naslov"/>
    <w:uiPriority w:val="10"/>
    <w:rsid w:val="008D6D0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D6D0D"/>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naslovZnak">
    <w:name w:val="Podnaslov Znak"/>
    <w:basedOn w:val="Privzetapisavaodstavka"/>
    <w:link w:val="Podnaslov"/>
    <w:uiPriority w:val="11"/>
    <w:rsid w:val="008D6D0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D6D0D"/>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CitatZnak">
    <w:name w:val="Citat Znak"/>
    <w:basedOn w:val="Privzetapisavaodstavka"/>
    <w:link w:val="Citat"/>
    <w:uiPriority w:val="29"/>
    <w:rsid w:val="008D6D0D"/>
    <w:rPr>
      <w:i/>
      <w:iCs/>
      <w:color w:val="404040" w:themeColor="text1" w:themeTint="BF"/>
    </w:rPr>
  </w:style>
  <w:style w:type="paragraph" w:styleId="Odstavekseznama">
    <w:name w:val="List Paragraph"/>
    <w:basedOn w:val="Navaden"/>
    <w:uiPriority w:val="34"/>
    <w:qFormat/>
    <w:rsid w:val="008D6D0D"/>
    <w:pPr>
      <w:spacing w:after="160" w:line="259" w:lineRule="auto"/>
      <w:ind w:left="720"/>
      <w:contextualSpacing/>
      <w:jc w:val="left"/>
    </w:pPr>
    <w:rPr>
      <w:rFonts w:asciiTheme="minorHAnsi" w:eastAsiaTheme="minorHAnsi" w:hAnsiTheme="minorHAnsi" w:cstheme="minorBidi"/>
      <w:kern w:val="2"/>
      <w:sz w:val="22"/>
      <w14:ligatures w14:val="standardContextual"/>
    </w:rPr>
  </w:style>
  <w:style w:type="character" w:styleId="Intenzivenpoudarek">
    <w:name w:val="Intense Emphasis"/>
    <w:basedOn w:val="Privzetapisavaodstavka"/>
    <w:uiPriority w:val="21"/>
    <w:qFormat/>
    <w:rsid w:val="008D6D0D"/>
    <w:rPr>
      <w:i/>
      <w:iCs/>
      <w:color w:val="0F4761" w:themeColor="accent1" w:themeShade="BF"/>
    </w:rPr>
  </w:style>
  <w:style w:type="paragraph" w:styleId="Intenzivencitat">
    <w:name w:val="Intense Quote"/>
    <w:basedOn w:val="Navaden"/>
    <w:next w:val="Navaden"/>
    <w:link w:val="IntenzivencitatZnak"/>
    <w:uiPriority w:val="30"/>
    <w:qFormat/>
    <w:rsid w:val="008D6D0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14:ligatures w14:val="standardContextual"/>
    </w:rPr>
  </w:style>
  <w:style w:type="character" w:customStyle="1" w:styleId="IntenzivencitatZnak">
    <w:name w:val="Intenziven citat Znak"/>
    <w:basedOn w:val="Privzetapisavaodstavka"/>
    <w:link w:val="Intenzivencitat"/>
    <w:uiPriority w:val="30"/>
    <w:rsid w:val="008D6D0D"/>
    <w:rPr>
      <w:i/>
      <w:iCs/>
      <w:color w:val="0F4761" w:themeColor="accent1" w:themeShade="BF"/>
    </w:rPr>
  </w:style>
  <w:style w:type="character" w:styleId="Intenzivensklic">
    <w:name w:val="Intense Reference"/>
    <w:basedOn w:val="Privzetapisavaodstavka"/>
    <w:uiPriority w:val="32"/>
    <w:qFormat/>
    <w:rsid w:val="008D6D0D"/>
    <w:rPr>
      <w:b/>
      <w:bCs/>
      <w:smallCaps/>
      <w:color w:val="0F4761" w:themeColor="accent1" w:themeShade="BF"/>
      <w:spacing w:val="5"/>
    </w:rPr>
  </w:style>
  <w:style w:type="character" w:styleId="Hiperpovezava">
    <w:name w:val="Hyperlink"/>
    <w:basedOn w:val="Privzetapisavaodstavka"/>
    <w:uiPriority w:val="99"/>
    <w:unhideWhenUsed/>
    <w:rsid w:val="006712C5"/>
    <w:rPr>
      <w:color w:val="467886" w:themeColor="hyperlink"/>
      <w:u w:val="single"/>
    </w:rPr>
  </w:style>
  <w:style w:type="character" w:styleId="Nerazreenaomemba">
    <w:name w:val="Unresolved Mention"/>
    <w:basedOn w:val="Privzetapisavaodstavka"/>
    <w:uiPriority w:val="99"/>
    <w:semiHidden/>
    <w:unhideWhenUsed/>
    <w:rsid w:val="006712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618</Words>
  <Characters>3523</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7</cp:revision>
  <dcterms:created xsi:type="dcterms:W3CDTF">2026-07-27T05:55:00Z</dcterms:created>
  <dcterms:modified xsi:type="dcterms:W3CDTF">2026-07-30T06:24:00Z</dcterms:modified>
</cp:coreProperties>
</file>