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3CCC" w14:textId="77777777" w:rsidR="008A3B2F" w:rsidRDefault="008A3B2F" w:rsidP="003702FA">
      <w:pPr>
        <w:pStyle w:val="datumtevilka"/>
      </w:pPr>
    </w:p>
    <w:p w14:paraId="6A7C636F" w14:textId="77777777" w:rsidR="008A3B2F" w:rsidRDefault="008A3B2F" w:rsidP="003702FA">
      <w:pPr>
        <w:pStyle w:val="datumtevilka"/>
      </w:pPr>
    </w:p>
    <w:p w14:paraId="285B6599" w14:textId="156F6484" w:rsidR="008A3B2F" w:rsidRDefault="008A3B2F" w:rsidP="003702FA">
      <w:pPr>
        <w:pStyle w:val="datumtevilka"/>
      </w:pPr>
    </w:p>
    <w:p w14:paraId="568D606B" w14:textId="4E8D94E1" w:rsidR="003702FA" w:rsidRPr="00202A77" w:rsidRDefault="003702FA" w:rsidP="003702FA">
      <w:pPr>
        <w:pStyle w:val="datumtevilka"/>
      </w:pPr>
      <w:r w:rsidRPr="00202A77">
        <w:t xml:space="preserve">Številka: </w:t>
      </w:r>
      <w:r w:rsidRPr="00202A77">
        <w:tab/>
      </w:r>
      <w:r w:rsidR="008A3B2F">
        <w:t>4300-70/2024-1630-</w:t>
      </w:r>
      <w:r w:rsidR="00E404EE">
        <w:t>18</w:t>
      </w:r>
    </w:p>
    <w:p w14:paraId="08B8BA3F" w14:textId="7C4572E2" w:rsidR="003702FA" w:rsidRPr="00202A77" w:rsidRDefault="003702FA" w:rsidP="003702FA">
      <w:pPr>
        <w:pStyle w:val="datumtevilka"/>
      </w:pPr>
      <w:r w:rsidRPr="00202A77">
        <w:t xml:space="preserve">Datum: </w:t>
      </w:r>
      <w:r w:rsidRPr="00202A77">
        <w:tab/>
      </w:r>
      <w:r w:rsidR="008A3B2F">
        <w:t>2. 9. 2026</w:t>
      </w:r>
      <w:r w:rsidRPr="00202A77">
        <w:t xml:space="preserve"> </w:t>
      </w:r>
    </w:p>
    <w:p w14:paraId="54FA7322" w14:textId="77777777" w:rsidR="000E6F3F" w:rsidRDefault="000E6F3F" w:rsidP="008A3B2F">
      <w:pPr>
        <w:rPr>
          <w:b/>
          <w:bCs/>
          <w:sz w:val="24"/>
        </w:rPr>
      </w:pPr>
    </w:p>
    <w:p w14:paraId="0B0710D3" w14:textId="77777777" w:rsidR="000E6F3F" w:rsidRDefault="000E6F3F" w:rsidP="008A3B2F">
      <w:pPr>
        <w:rPr>
          <w:b/>
          <w:bCs/>
          <w:sz w:val="24"/>
        </w:rPr>
      </w:pPr>
    </w:p>
    <w:p w14:paraId="2715D156" w14:textId="271FD3A4" w:rsidR="00CE5DAE" w:rsidRDefault="00CE5DAE" w:rsidP="000E6F3F">
      <w:pPr>
        <w:jc w:val="center"/>
        <w:rPr>
          <w:b/>
          <w:bCs/>
          <w:sz w:val="24"/>
        </w:rPr>
      </w:pPr>
      <w:r w:rsidRPr="008A3B2F">
        <w:rPr>
          <w:b/>
          <w:bCs/>
          <w:sz w:val="24"/>
        </w:rPr>
        <w:t xml:space="preserve">KONČNO POROČILO O IZVEDBI JAVNEGA RAZPISA </w:t>
      </w:r>
      <w:r>
        <w:rPr>
          <w:b/>
          <w:bCs/>
          <w:sz w:val="24"/>
        </w:rPr>
        <w:t xml:space="preserve">ZA SOFINANCIRANJE PROJEKTOV EKNOMSKO-POSLOVNE INFRASTRUKTURE NA </w:t>
      </w:r>
      <w:r w:rsidRPr="008A3B2F">
        <w:rPr>
          <w:b/>
          <w:bCs/>
          <w:sz w:val="24"/>
        </w:rPr>
        <w:t xml:space="preserve">OBMEJNIH PROBLEMSKIH OBMOČJIH </w:t>
      </w:r>
      <w:r>
        <w:rPr>
          <w:b/>
          <w:bCs/>
          <w:sz w:val="24"/>
        </w:rPr>
        <w:t>V</w:t>
      </w:r>
      <w:r w:rsidRPr="008A3B2F">
        <w:rPr>
          <w:b/>
          <w:bCs/>
          <w:sz w:val="24"/>
        </w:rPr>
        <w:t xml:space="preserve"> LET</w:t>
      </w:r>
      <w:r>
        <w:rPr>
          <w:b/>
          <w:bCs/>
          <w:sz w:val="24"/>
        </w:rPr>
        <w:t>U</w:t>
      </w:r>
      <w:r w:rsidRPr="008A3B2F">
        <w:rPr>
          <w:b/>
          <w:bCs/>
          <w:sz w:val="24"/>
        </w:rPr>
        <w:t xml:space="preserve"> 202</w:t>
      </w:r>
      <w:r>
        <w:rPr>
          <w:b/>
          <w:bCs/>
          <w:sz w:val="24"/>
        </w:rPr>
        <w:t>5</w:t>
      </w:r>
    </w:p>
    <w:p w14:paraId="7818A0CF" w14:textId="77777777" w:rsidR="00CE5DAE" w:rsidRDefault="00CE5DAE" w:rsidP="008A3B2F"/>
    <w:p w14:paraId="5E17B922" w14:textId="77777777" w:rsidR="000E6F3F" w:rsidRDefault="000E6F3F" w:rsidP="008A3B2F"/>
    <w:p w14:paraId="070AA558" w14:textId="77777777" w:rsidR="000E6F3F" w:rsidRDefault="000E6F3F" w:rsidP="008A3B2F"/>
    <w:p w14:paraId="7A5775F2" w14:textId="23B7AF0F" w:rsidR="008A3B2F" w:rsidRDefault="008A3B2F" w:rsidP="00E404EE">
      <w:pPr>
        <w:jc w:val="both"/>
      </w:pPr>
      <w:r>
        <w:t xml:space="preserve">Ministrstvo za kohezijo in regionalni razvoj, Kotnikova ulica 5, 1000 Ljubljana je dne 17. 1. 2025 v Uradnem listu RS št. </w:t>
      </w:r>
      <w:r w:rsidR="002446CD">
        <w:t>3</w:t>
      </w:r>
      <w:r>
        <w:t xml:space="preserve">/2025, objavilo Javni razpis </w:t>
      </w:r>
      <w:r w:rsidR="002446CD" w:rsidRPr="002446CD">
        <w:t>za sofinanciranje projektov ekonomsko-poslovne infrastrukture na obmejnih problemskih območjih v letu 2025</w:t>
      </w:r>
      <w:r>
        <w:t xml:space="preserve"> (javni razpis)</w:t>
      </w:r>
      <w:r w:rsidR="002446CD">
        <w:t>.</w:t>
      </w:r>
    </w:p>
    <w:p w14:paraId="10314335" w14:textId="77777777" w:rsidR="008A3B2F" w:rsidRDefault="008A3B2F" w:rsidP="00E404EE">
      <w:pPr>
        <w:jc w:val="both"/>
      </w:pPr>
    </w:p>
    <w:p w14:paraId="0B20C5CC" w14:textId="0DF9411B" w:rsidR="008A3B2F" w:rsidRDefault="008A3B2F" w:rsidP="00E404EE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N</w:t>
      </w:r>
      <w:r w:rsidRPr="00BD63EF">
        <w:rPr>
          <w:rFonts w:cs="Arial"/>
          <w:szCs w:val="20"/>
        </w:rPr>
        <w:t xml:space="preserve">a podlagi Zakona o spremembah Zakona o Vladi Republike Slovenije (Uradni list RS, št. 555/26 – ZVRS-K) z dnem prisege ministrov, 4. 6. 2026, Ministrstvo za kohezijo in regionalni razvoj </w:t>
      </w:r>
      <w:r>
        <w:rPr>
          <w:rFonts w:cs="Arial"/>
          <w:szCs w:val="20"/>
        </w:rPr>
        <w:t xml:space="preserve">(MKRR) </w:t>
      </w:r>
      <w:r w:rsidRPr="00BD63EF">
        <w:rPr>
          <w:rFonts w:cs="Arial"/>
          <w:szCs w:val="20"/>
        </w:rPr>
        <w:t xml:space="preserve">nadaljuje z delom kot Ministrstvo za lokalno samoupravo, kohezijo in regionalni razvoj </w:t>
      </w:r>
      <w:r>
        <w:rPr>
          <w:rFonts w:cs="Arial"/>
          <w:szCs w:val="20"/>
        </w:rPr>
        <w:t xml:space="preserve">(MLSKRR) </w:t>
      </w:r>
      <w:r w:rsidRPr="00BD63EF">
        <w:rPr>
          <w:rFonts w:cs="Arial"/>
          <w:szCs w:val="20"/>
        </w:rPr>
        <w:t>z delovnim področjem Ministrstva za kohezijo in regionalni razvoj, kot ga določa 32.b člen Zakona o državni upravi, in delom delovnega področja Ministrstva za javno upravo, ki se nanaša na lokalno samoupravo.</w:t>
      </w:r>
    </w:p>
    <w:p w14:paraId="06A8A79C" w14:textId="77777777" w:rsidR="008A3B2F" w:rsidRDefault="008A3B2F" w:rsidP="00E404EE">
      <w:pPr>
        <w:jc w:val="both"/>
      </w:pPr>
    </w:p>
    <w:p w14:paraId="33FEA58B" w14:textId="5F1AEF20" w:rsidR="008A3B2F" w:rsidRDefault="008A3B2F" w:rsidP="00E404EE">
      <w:pPr>
        <w:jc w:val="both"/>
      </w:pPr>
      <w:r>
        <w:t>Višina nepovratnih sredstev</w:t>
      </w:r>
      <w:r w:rsidR="00921B2C">
        <w:t xml:space="preserve"> ministrstva</w:t>
      </w:r>
      <w:r>
        <w:t>, ki je bila na razpolago za sofinanciranje projektov po javnem razpisu, je znašala 1.500.000,00 EUR in sicer za koriščenje v proračunskem letu 2025.</w:t>
      </w:r>
    </w:p>
    <w:p w14:paraId="14B4C024" w14:textId="017A8D35" w:rsidR="008A3B2F" w:rsidRDefault="008A3B2F" w:rsidP="00E404EE">
      <w:pPr>
        <w:jc w:val="both"/>
      </w:pPr>
    </w:p>
    <w:p w14:paraId="31CDC067" w14:textId="565AA3CB" w:rsidR="003702FA" w:rsidRDefault="008A3B2F" w:rsidP="00E404EE">
      <w:pPr>
        <w:jc w:val="both"/>
      </w:pPr>
      <w:r w:rsidRPr="008A3B2F">
        <w:rPr>
          <w:b/>
          <w:bCs/>
        </w:rPr>
        <w:t>Na javni razpis sta prispeli 2 vlogi.</w:t>
      </w:r>
      <w:r>
        <w:t xml:space="preserve"> Obe vlogi sta prispeli pravočasno (to je do dne 1. 3. 2025</w:t>
      </w:r>
      <w:r w:rsidR="00957451">
        <w:t xml:space="preserve"> do 23:59 ure</w:t>
      </w:r>
      <w:r>
        <w:t>) in v skladu z določili javnega razpisa, zato se je za obe vlogi opravil pregled formalne popolnosti</w:t>
      </w:r>
      <w:r w:rsidR="001D4D4B">
        <w:t xml:space="preserve"> (seznam prispelih vlog je prikazan v tabeli 1)</w:t>
      </w:r>
      <w:r>
        <w:t>.</w:t>
      </w:r>
    </w:p>
    <w:p w14:paraId="69E87E89" w14:textId="7B73A376" w:rsidR="008A3B2F" w:rsidRDefault="008A3B2F" w:rsidP="00E404EE">
      <w:pPr>
        <w:jc w:val="both"/>
      </w:pPr>
    </w:p>
    <w:p w14:paraId="5D1BF5A6" w14:textId="069DF492" w:rsidR="00E75A80" w:rsidRDefault="00E75A80" w:rsidP="003702FA"/>
    <w:p w14:paraId="4BCDEF48" w14:textId="77777777" w:rsidR="000E6F3F" w:rsidRDefault="000E6F3F" w:rsidP="003702FA"/>
    <w:p w14:paraId="5380CD6C" w14:textId="77777777" w:rsidR="000E6F3F" w:rsidRDefault="000E6F3F" w:rsidP="003702FA"/>
    <w:p w14:paraId="5CC8E5E8" w14:textId="77777777" w:rsidR="00CE5DAE" w:rsidRDefault="00CE5DAE" w:rsidP="003702FA">
      <w:pPr>
        <w:sectPr w:rsidR="00CE5DAE" w:rsidSect="00783310">
          <w:headerReference w:type="default" r:id="rId7"/>
          <w:footerReference w:type="even" r:id="rId8"/>
          <w:footerReference w:type="default" r:id="rId9"/>
          <w:headerReference w:type="first" r:id="rId10"/>
          <w:pgSz w:w="11900" w:h="16840" w:code="9"/>
          <w:pgMar w:top="1701" w:right="1701" w:bottom="1134" w:left="1701" w:header="964" w:footer="794" w:gutter="0"/>
          <w:cols w:space="708"/>
          <w:titlePg/>
        </w:sectPr>
      </w:pPr>
    </w:p>
    <w:p w14:paraId="3A71CF61" w14:textId="425FEFDB" w:rsidR="008A3B2F" w:rsidRDefault="008A3B2F" w:rsidP="003702FA"/>
    <w:tbl>
      <w:tblPr>
        <w:tblpPr w:leftFromText="141" w:rightFromText="141" w:vertAnchor="text" w:horzAnchor="margin" w:tblpY="1293"/>
        <w:tblW w:w="1471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5"/>
        <w:gridCol w:w="1242"/>
        <w:gridCol w:w="1242"/>
        <w:gridCol w:w="1242"/>
        <w:gridCol w:w="2217"/>
        <w:gridCol w:w="5434"/>
        <w:gridCol w:w="1421"/>
      </w:tblGrid>
      <w:tr w:rsidR="00AE3F0C" w:rsidRPr="00957451" w14:paraId="3E9CD870" w14:textId="77777777" w:rsidTr="00AE3F0C">
        <w:trPr>
          <w:trHeight w:val="1003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A10A7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Št. vloge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C0448F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ABA3" w14:textId="392AB075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Datum oddaje vloge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E654F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Ura oddaje vloge</w:t>
            </w:r>
          </w:p>
        </w:tc>
        <w:tc>
          <w:tcPr>
            <w:tcW w:w="22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13A0D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</w:tc>
        <w:tc>
          <w:tcPr>
            <w:tcW w:w="5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CE0F7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projekta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F07D8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Formalno popolna (DA/NE)</w:t>
            </w:r>
          </w:p>
        </w:tc>
      </w:tr>
      <w:tr w:rsidR="00AE3F0C" w:rsidRPr="00957451" w14:paraId="616EB09C" w14:textId="77777777" w:rsidTr="00AE3F0C">
        <w:trPr>
          <w:trHeight w:val="613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81AE7" w14:textId="77777777" w:rsidR="00AE3F0C" w:rsidRPr="00957451" w:rsidRDefault="00AE3F0C" w:rsidP="00957451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4300-70/2024-1630-7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C1015" w14:textId="77777777" w:rsidR="00AE3F0C" w:rsidRPr="00957451" w:rsidRDefault="00AE3F0C" w:rsidP="0095745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CDE11" w14:textId="2C12E370" w:rsidR="00AE3F0C" w:rsidRPr="00957451" w:rsidRDefault="00AE3F0C" w:rsidP="0095745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27.02.2025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01D52" w14:textId="77777777" w:rsidR="00AE3F0C" w:rsidRPr="00957451" w:rsidRDefault="00AE3F0C" w:rsidP="0095745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15:02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1C967" w14:textId="77777777" w:rsidR="00AE3F0C" w:rsidRPr="00957451" w:rsidRDefault="00AE3F0C" w:rsidP="00957451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Občina Središče ob Dravi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483C81" w14:textId="77777777" w:rsidR="00AE3F0C" w:rsidRPr="00957451" w:rsidRDefault="00AE3F0C" w:rsidP="00957451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Izgradnja poslovne cone Lipje – 2. faza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45CA4D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NE</w:t>
            </w:r>
          </w:p>
        </w:tc>
      </w:tr>
      <w:tr w:rsidR="00AE3F0C" w:rsidRPr="00957451" w14:paraId="1AB7C3E9" w14:textId="77777777" w:rsidTr="00E404EE">
        <w:trPr>
          <w:trHeight w:val="629"/>
        </w:trPr>
        <w:tc>
          <w:tcPr>
            <w:tcW w:w="19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7A29D3" w14:textId="77777777" w:rsidR="00AE3F0C" w:rsidRPr="00957451" w:rsidRDefault="00AE3F0C" w:rsidP="00957451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4300-70/2024-1630-8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DE24A5" w14:textId="77777777" w:rsidR="00AE3F0C" w:rsidRPr="00957451" w:rsidRDefault="00AE3F0C" w:rsidP="0095745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A37A69" w14:textId="42F1F203" w:rsidR="00AE3F0C" w:rsidRPr="00957451" w:rsidRDefault="00AE3F0C" w:rsidP="0095745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28.02.2025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9C0A9A" w14:textId="77777777" w:rsidR="00AE3F0C" w:rsidRPr="00957451" w:rsidRDefault="00AE3F0C" w:rsidP="00957451">
            <w:pPr>
              <w:spacing w:line="240" w:lineRule="auto"/>
              <w:jc w:val="right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14:16</w:t>
            </w:r>
          </w:p>
        </w:tc>
        <w:tc>
          <w:tcPr>
            <w:tcW w:w="22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4F8479" w14:textId="77777777" w:rsidR="00AE3F0C" w:rsidRPr="00957451" w:rsidRDefault="00AE3F0C" w:rsidP="00957451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Občina Ajdovščina</w:t>
            </w:r>
          </w:p>
        </w:tc>
        <w:tc>
          <w:tcPr>
            <w:tcW w:w="5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99D738" w14:textId="77777777" w:rsidR="00AE3F0C" w:rsidRPr="00957451" w:rsidRDefault="00AE3F0C" w:rsidP="00957451">
            <w:pPr>
              <w:spacing w:line="240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Gradnja komunalne infrastrukture v poslovno ekonomski coni Gorjače - jug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26134" w14:textId="77777777" w:rsidR="00AE3F0C" w:rsidRPr="00957451" w:rsidRDefault="00AE3F0C" w:rsidP="00957451">
            <w:pPr>
              <w:spacing w:line="240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957451">
              <w:rPr>
                <w:rFonts w:cs="Arial"/>
                <w:color w:val="000000"/>
                <w:szCs w:val="20"/>
                <w:lang w:eastAsia="sl-SI"/>
              </w:rPr>
              <w:t>DA</w:t>
            </w:r>
          </w:p>
        </w:tc>
      </w:tr>
    </w:tbl>
    <w:p w14:paraId="616F63EA" w14:textId="77777777" w:rsidR="000E6F3F" w:rsidRDefault="000E6F3F" w:rsidP="003702FA"/>
    <w:p w14:paraId="3CC84315" w14:textId="77777777" w:rsidR="00957451" w:rsidRPr="00957451" w:rsidRDefault="00957451" w:rsidP="003702FA">
      <w:pPr>
        <w:rPr>
          <w:b/>
          <w:bCs/>
        </w:rPr>
      </w:pPr>
    </w:p>
    <w:p w14:paraId="0B577DEC" w14:textId="77777777" w:rsidR="000E6F3F" w:rsidRDefault="000E6F3F" w:rsidP="003702FA"/>
    <w:p w14:paraId="103C5549" w14:textId="0F1C0805" w:rsidR="000E6F3F" w:rsidRDefault="001D4D4B" w:rsidP="003702FA">
      <w:r>
        <w:t>Tabela 1: Seznam prispelih vlog</w:t>
      </w:r>
    </w:p>
    <w:p w14:paraId="2CDE1C7F" w14:textId="77777777" w:rsidR="000E6F3F" w:rsidRDefault="000E6F3F" w:rsidP="003702FA"/>
    <w:p w14:paraId="46FD26C6" w14:textId="77777777" w:rsidR="008E4979" w:rsidRDefault="008E4979" w:rsidP="003702FA">
      <w:pPr>
        <w:sectPr w:rsidR="008E4979" w:rsidSect="000E6F3F">
          <w:headerReference w:type="first" r:id="rId11"/>
          <w:pgSz w:w="16840" w:h="11900" w:orient="landscape" w:code="9"/>
          <w:pgMar w:top="1701" w:right="1701" w:bottom="1701" w:left="1134" w:header="964" w:footer="794" w:gutter="0"/>
          <w:cols w:space="708"/>
          <w:titlePg/>
          <w:docGrid w:linePitch="272"/>
        </w:sectPr>
      </w:pPr>
    </w:p>
    <w:p w14:paraId="47B91E76" w14:textId="77777777" w:rsidR="000E6F3F" w:rsidRDefault="000E6F3F" w:rsidP="003702FA"/>
    <w:p w14:paraId="44B88369" w14:textId="77777777" w:rsidR="008E4979" w:rsidRDefault="008E4979" w:rsidP="003702FA"/>
    <w:p w14:paraId="1EF1FE15" w14:textId="77777777" w:rsidR="008E4979" w:rsidRDefault="008E4979" w:rsidP="003702FA"/>
    <w:p w14:paraId="48739495" w14:textId="0FABC7CB" w:rsidR="008E4979" w:rsidRPr="008B1C49" w:rsidRDefault="008E4979" w:rsidP="008E4979">
      <w:pPr>
        <w:spacing w:line="240" w:lineRule="auto"/>
        <w:jc w:val="both"/>
        <w:rPr>
          <w:rFonts w:cs="Arial"/>
        </w:rPr>
      </w:pPr>
      <w:r w:rsidRPr="008B1C49">
        <w:rPr>
          <w:rFonts w:cs="Arial"/>
        </w:rPr>
        <w:t xml:space="preserve">Člani komisije so </w:t>
      </w:r>
      <w:r>
        <w:rPr>
          <w:rFonts w:cs="Arial"/>
        </w:rPr>
        <w:t xml:space="preserve">v postopku formalnega pregleda vlog </w:t>
      </w:r>
      <w:r w:rsidRPr="008B1C49">
        <w:rPr>
          <w:rFonts w:cs="Arial"/>
        </w:rPr>
        <w:t>ugotovili, da je bil</w:t>
      </w:r>
      <w:r>
        <w:rPr>
          <w:rFonts w:cs="Arial"/>
        </w:rPr>
        <w:t>a</w:t>
      </w:r>
      <w:r w:rsidRPr="008B1C49">
        <w:rPr>
          <w:rFonts w:cs="Arial"/>
        </w:rPr>
        <w:t xml:space="preserve"> formalno popoln</w:t>
      </w:r>
      <w:r>
        <w:rPr>
          <w:rFonts w:cs="Arial"/>
        </w:rPr>
        <w:t>a</w:t>
      </w:r>
      <w:r w:rsidRPr="008B1C49">
        <w:rPr>
          <w:rFonts w:cs="Arial"/>
        </w:rPr>
        <w:t xml:space="preserve"> </w:t>
      </w:r>
      <w:r>
        <w:rPr>
          <w:rFonts w:cs="Arial"/>
        </w:rPr>
        <w:t>ena</w:t>
      </w:r>
      <w:r w:rsidRPr="008B1C49">
        <w:rPr>
          <w:rFonts w:cs="Arial"/>
        </w:rPr>
        <w:t xml:space="preserve"> vlog</w:t>
      </w:r>
      <w:r>
        <w:rPr>
          <w:rFonts w:cs="Arial"/>
        </w:rPr>
        <w:t>a</w:t>
      </w:r>
      <w:r w:rsidRPr="008B1C49">
        <w:rPr>
          <w:rFonts w:cs="Arial"/>
        </w:rPr>
        <w:t xml:space="preserve"> </w:t>
      </w:r>
      <w:r>
        <w:rPr>
          <w:rFonts w:cs="Arial"/>
        </w:rPr>
        <w:t>in ena vloga</w:t>
      </w:r>
      <w:r w:rsidRPr="008B1C49">
        <w:rPr>
          <w:rFonts w:cs="Arial"/>
        </w:rPr>
        <w:t xml:space="preserve"> formalno nepopoln</w:t>
      </w:r>
      <w:r>
        <w:rPr>
          <w:rFonts w:cs="Arial"/>
        </w:rPr>
        <w:t>a.</w:t>
      </w:r>
      <w:r w:rsidRPr="008B1C49">
        <w:rPr>
          <w:rFonts w:cs="Arial"/>
        </w:rPr>
        <w:t xml:space="preserve"> </w:t>
      </w:r>
      <w:r>
        <w:rPr>
          <w:rFonts w:cs="Arial"/>
        </w:rPr>
        <w:t>Prijavitelj f</w:t>
      </w:r>
      <w:r w:rsidRPr="008B1C49">
        <w:rPr>
          <w:rFonts w:cs="Arial"/>
        </w:rPr>
        <w:t>ormalno nepopoln</w:t>
      </w:r>
      <w:r>
        <w:rPr>
          <w:rFonts w:cs="Arial"/>
        </w:rPr>
        <w:t>e</w:t>
      </w:r>
      <w:r w:rsidRPr="008B1C49">
        <w:rPr>
          <w:rFonts w:cs="Arial"/>
        </w:rPr>
        <w:t xml:space="preserve"> vlog</w:t>
      </w:r>
      <w:r>
        <w:rPr>
          <w:rFonts w:cs="Arial"/>
        </w:rPr>
        <w:t>e</w:t>
      </w:r>
      <w:r w:rsidRPr="008B1C49">
        <w:rPr>
          <w:rFonts w:cs="Arial"/>
        </w:rPr>
        <w:t xml:space="preserve"> </w:t>
      </w:r>
      <w:r>
        <w:rPr>
          <w:rFonts w:cs="Arial"/>
        </w:rPr>
        <w:t xml:space="preserve">je bil pozvan </w:t>
      </w:r>
      <w:r w:rsidRPr="008B1C49">
        <w:rPr>
          <w:rFonts w:cs="Arial"/>
        </w:rPr>
        <w:t xml:space="preserve">k dopolnitvi. </w:t>
      </w:r>
    </w:p>
    <w:p w14:paraId="1517F5F1" w14:textId="77777777" w:rsidR="008E4979" w:rsidRPr="008B1C49" w:rsidRDefault="008E4979" w:rsidP="008E4979">
      <w:pPr>
        <w:spacing w:line="240" w:lineRule="auto"/>
        <w:jc w:val="both"/>
        <w:rPr>
          <w:rFonts w:cs="Arial"/>
        </w:rPr>
      </w:pPr>
    </w:p>
    <w:p w14:paraId="5342E1E9" w14:textId="6E7911F6" w:rsidR="008E4979" w:rsidRPr="008B1C49" w:rsidRDefault="008E4979" w:rsidP="008E4979">
      <w:pPr>
        <w:spacing w:line="240" w:lineRule="auto"/>
        <w:jc w:val="both"/>
        <w:rPr>
          <w:rFonts w:cs="Arial"/>
        </w:rPr>
      </w:pPr>
      <w:r>
        <w:rPr>
          <w:rFonts w:cs="Arial"/>
        </w:rPr>
        <w:t>F</w:t>
      </w:r>
      <w:r w:rsidRPr="008B1C49">
        <w:rPr>
          <w:rFonts w:cs="Arial"/>
        </w:rPr>
        <w:t>ormaln</w:t>
      </w:r>
      <w:r>
        <w:rPr>
          <w:rFonts w:cs="Arial"/>
        </w:rPr>
        <w:t>a</w:t>
      </w:r>
      <w:r w:rsidRPr="008B1C49">
        <w:rPr>
          <w:rFonts w:cs="Arial"/>
        </w:rPr>
        <w:t xml:space="preserve"> dopolnit</w:t>
      </w:r>
      <w:r>
        <w:rPr>
          <w:rFonts w:cs="Arial"/>
        </w:rPr>
        <w:t>e</w:t>
      </w:r>
      <w:r w:rsidRPr="008B1C49">
        <w:rPr>
          <w:rFonts w:cs="Arial"/>
        </w:rPr>
        <w:t xml:space="preserve">v </w:t>
      </w:r>
      <w:r>
        <w:rPr>
          <w:rFonts w:cs="Arial"/>
        </w:rPr>
        <w:t>vlog</w:t>
      </w:r>
      <w:r>
        <w:rPr>
          <w:rFonts w:cs="Arial"/>
        </w:rPr>
        <w:t>e</w:t>
      </w:r>
      <w:r>
        <w:rPr>
          <w:rFonts w:cs="Arial"/>
        </w:rPr>
        <w:t xml:space="preserve"> </w:t>
      </w:r>
      <w:r>
        <w:rPr>
          <w:rFonts w:cs="Arial"/>
        </w:rPr>
        <w:t>je</w:t>
      </w:r>
      <w:r w:rsidRPr="008B1C49">
        <w:rPr>
          <w:rFonts w:cs="Arial"/>
        </w:rPr>
        <w:t xml:space="preserve"> bil</w:t>
      </w:r>
      <w:r>
        <w:rPr>
          <w:rFonts w:cs="Arial"/>
        </w:rPr>
        <w:t>a</w:t>
      </w:r>
      <w:r w:rsidRPr="008B1C49">
        <w:rPr>
          <w:rFonts w:cs="Arial"/>
        </w:rPr>
        <w:t xml:space="preserve"> posredovan</w:t>
      </w:r>
      <w:r>
        <w:rPr>
          <w:rFonts w:cs="Arial"/>
        </w:rPr>
        <w:t>a</w:t>
      </w:r>
      <w:r w:rsidRPr="008B1C49">
        <w:rPr>
          <w:rFonts w:cs="Arial"/>
        </w:rPr>
        <w:t xml:space="preserve"> pravočasno</w:t>
      </w:r>
      <w:r>
        <w:rPr>
          <w:rFonts w:cs="Arial"/>
        </w:rPr>
        <w:t xml:space="preserve"> ter v skladu s poziv</w:t>
      </w:r>
      <w:r>
        <w:rPr>
          <w:rFonts w:cs="Arial"/>
        </w:rPr>
        <w:t>om</w:t>
      </w:r>
      <w:r>
        <w:rPr>
          <w:rFonts w:cs="Arial"/>
        </w:rPr>
        <w:t xml:space="preserve"> k dopolnitvi</w:t>
      </w:r>
      <w:r w:rsidRPr="008B1C49">
        <w:rPr>
          <w:rFonts w:cs="Arial"/>
        </w:rPr>
        <w:t xml:space="preserve">. </w:t>
      </w:r>
    </w:p>
    <w:p w14:paraId="47E18CCC" w14:textId="77777777" w:rsidR="008E4979" w:rsidRPr="008B1C49" w:rsidRDefault="008E4979" w:rsidP="008E4979">
      <w:pPr>
        <w:spacing w:line="240" w:lineRule="auto"/>
        <w:jc w:val="both"/>
        <w:rPr>
          <w:rFonts w:cs="Arial"/>
        </w:rPr>
      </w:pPr>
    </w:p>
    <w:p w14:paraId="32E35031" w14:textId="1DF62451" w:rsidR="008E4979" w:rsidRPr="00921B2C" w:rsidRDefault="008E4979" w:rsidP="008E4979">
      <w:pPr>
        <w:spacing w:line="240" w:lineRule="auto"/>
        <w:jc w:val="both"/>
        <w:rPr>
          <w:rFonts w:cs="Arial"/>
          <w:b/>
          <w:bCs/>
        </w:rPr>
      </w:pPr>
      <w:r w:rsidRPr="00921B2C">
        <w:rPr>
          <w:rFonts w:cs="Arial"/>
          <w:b/>
          <w:bCs/>
        </w:rPr>
        <w:t>Obe</w:t>
      </w:r>
      <w:r w:rsidRPr="00921B2C">
        <w:rPr>
          <w:rFonts w:cs="Arial"/>
          <w:b/>
          <w:bCs/>
        </w:rPr>
        <w:t xml:space="preserve"> formalno popolni vlog</w:t>
      </w:r>
      <w:r w:rsidRPr="00921B2C">
        <w:rPr>
          <w:rFonts w:cs="Arial"/>
          <w:b/>
          <w:bCs/>
        </w:rPr>
        <w:t>i sta</w:t>
      </w:r>
      <w:r w:rsidRPr="00921B2C">
        <w:rPr>
          <w:rFonts w:cs="Arial"/>
          <w:b/>
          <w:bCs/>
        </w:rPr>
        <w:t xml:space="preserve"> bil</w:t>
      </w:r>
      <w:r w:rsidRPr="00921B2C">
        <w:rPr>
          <w:rFonts w:cs="Arial"/>
          <w:b/>
          <w:bCs/>
        </w:rPr>
        <w:t>i</w:t>
      </w:r>
      <w:r w:rsidRPr="00921B2C">
        <w:rPr>
          <w:rFonts w:cs="Arial"/>
          <w:b/>
          <w:bCs/>
        </w:rPr>
        <w:t xml:space="preserve"> uvrščeni v postopek vsebinske obravnave vlog ter v nadaljevanju v postopek ocenjevanja.</w:t>
      </w:r>
    </w:p>
    <w:p w14:paraId="558838B9" w14:textId="77777777" w:rsidR="008E4979" w:rsidRPr="008B1C49" w:rsidRDefault="008E4979" w:rsidP="008E4979">
      <w:pPr>
        <w:spacing w:line="240" w:lineRule="auto"/>
        <w:jc w:val="both"/>
        <w:rPr>
          <w:rFonts w:cs="Arial"/>
        </w:rPr>
      </w:pPr>
    </w:p>
    <w:p w14:paraId="65F4F1A3" w14:textId="0F7E5D03" w:rsidR="008E4979" w:rsidRPr="008B1C49" w:rsidRDefault="008E4979" w:rsidP="008E4979">
      <w:pPr>
        <w:spacing w:line="240" w:lineRule="auto"/>
        <w:jc w:val="both"/>
        <w:rPr>
          <w:rFonts w:cs="Arial"/>
        </w:rPr>
      </w:pPr>
      <w:r>
        <w:rPr>
          <w:rFonts w:cs="Arial"/>
        </w:rPr>
        <w:t>V</w:t>
      </w:r>
      <w:r w:rsidRPr="008B1C49">
        <w:rPr>
          <w:rFonts w:cs="Arial"/>
        </w:rPr>
        <w:t xml:space="preserve">saka formalno popolna in vsebinsko ustrezna vloga </w:t>
      </w:r>
      <w:r>
        <w:rPr>
          <w:rFonts w:cs="Arial"/>
        </w:rPr>
        <w:t xml:space="preserve">je bila </w:t>
      </w:r>
      <w:r w:rsidRPr="008B1C49">
        <w:rPr>
          <w:rFonts w:cs="Arial"/>
        </w:rPr>
        <w:t xml:space="preserve">ocenjena s strani dveh ocenjevalcev. </w:t>
      </w:r>
    </w:p>
    <w:p w14:paraId="00E6F1A8" w14:textId="77777777" w:rsidR="008E4979" w:rsidRPr="008B1C49" w:rsidRDefault="008E4979" w:rsidP="008E4979">
      <w:pPr>
        <w:spacing w:line="240" w:lineRule="auto"/>
        <w:jc w:val="both"/>
        <w:rPr>
          <w:rFonts w:cs="Arial"/>
        </w:rPr>
      </w:pPr>
    </w:p>
    <w:p w14:paraId="56979118" w14:textId="44CD2F8C" w:rsidR="0096405B" w:rsidRDefault="007C2790" w:rsidP="007C2790">
      <w:pPr>
        <w:spacing w:line="240" w:lineRule="auto"/>
        <w:jc w:val="both"/>
        <w:rPr>
          <w:rFonts w:cs="Arial"/>
        </w:rPr>
      </w:pPr>
      <w:r w:rsidRPr="007C2790">
        <w:rPr>
          <w:rFonts w:cs="Arial"/>
        </w:rPr>
        <w:t>Ker sta bili obe vlogi ustrezni (formalno in vsebinsko), popolni in ocenjeni</w:t>
      </w:r>
      <w:r>
        <w:rPr>
          <w:rFonts w:cs="Arial"/>
        </w:rPr>
        <w:t>,</w:t>
      </w:r>
      <w:r w:rsidRPr="007C2790">
        <w:rPr>
          <w:rFonts w:cs="Arial"/>
        </w:rPr>
        <w:t xml:space="preserve"> je</w:t>
      </w:r>
      <w:r w:rsidR="0096405B">
        <w:rPr>
          <w:rFonts w:cs="Arial"/>
        </w:rPr>
        <w:t xml:space="preserve"> strokovna komisija predstojniku</w:t>
      </w:r>
      <w:r w:rsidR="00635CDB">
        <w:rPr>
          <w:rFonts w:cs="Arial"/>
        </w:rPr>
        <w:t xml:space="preserve"> ministrstva</w:t>
      </w:r>
      <w:r w:rsidR="0096405B">
        <w:rPr>
          <w:rFonts w:cs="Arial"/>
        </w:rPr>
        <w:t xml:space="preserve"> </w:t>
      </w:r>
      <w:r w:rsidR="00635CDB">
        <w:rPr>
          <w:rFonts w:cs="Arial"/>
        </w:rPr>
        <w:t>podala v odločanje predlog za obe vlogi</w:t>
      </w:r>
      <w:r>
        <w:rPr>
          <w:rFonts w:cs="Arial"/>
        </w:rPr>
        <w:t xml:space="preserve">. </w:t>
      </w:r>
      <w:r w:rsidR="00635CDB" w:rsidRPr="00635CDB">
        <w:rPr>
          <w:rFonts w:cs="Arial"/>
        </w:rPr>
        <w:t xml:space="preserve">Minister </w:t>
      </w:r>
      <w:r w:rsidR="00635CDB">
        <w:rPr>
          <w:rFonts w:cs="Arial"/>
        </w:rPr>
        <w:t xml:space="preserve">je </w:t>
      </w:r>
      <w:r w:rsidR="00635CDB" w:rsidRPr="00635CDB">
        <w:rPr>
          <w:rFonts w:cs="Arial"/>
        </w:rPr>
        <w:t>sprej</w:t>
      </w:r>
      <w:r w:rsidR="00635CDB">
        <w:rPr>
          <w:rFonts w:cs="Arial"/>
        </w:rPr>
        <w:t>el</w:t>
      </w:r>
      <w:r w:rsidR="00635CDB" w:rsidRPr="00635CDB">
        <w:rPr>
          <w:rFonts w:cs="Arial"/>
        </w:rPr>
        <w:t xml:space="preserve"> končno odločitev s sklepom o sofinanciranju za </w:t>
      </w:r>
      <w:r w:rsidR="00635CDB">
        <w:rPr>
          <w:rFonts w:cs="Arial"/>
        </w:rPr>
        <w:t>obe</w:t>
      </w:r>
      <w:r w:rsidR="00635CDB" w:rsidRPr="00635CDB">
        <w:rPr>
          <w:rFonts w:cs="Arial"/>
        </w:rPr>
        <w:t xml:space="preserve"> formalno popoln</w:t>
      </w:r>
      <w:r w:rsidR="00635CDB">
        <w:rPr>
          <w:rFonts w:cs="Arial"/>
        </w:rPr>
        <w:t>i,</w:t>
      </w:r>
      <w:r w:rsidR="00635CDB" w:rsidRPr="00635CDB">
        <w:rPr>
          <w:rFonts w:cs="Arial"/>
        </w:rPr>
        <w:t xml:space="preserve"> vsebinsko ustrezn</w:t>
      </w:r>
      <w:r w:rsidR="00635CDB">
        <w:rPr>
          <w:rFonts w:cs="Arial"/>
        </w:rPr>
        <w:t>i</w:t>
      </w:r>
      <w:r w:rsidR="00635CDB" w:rsidRPr="00635CDB">
        <w:rPr>
          <w:rFonts w:cs="Arial"/>
        </w:rPr>
        <w:t xml:space="preserve"> vlog</w:t>
      </w:r>
      <w:r w:rsidR="00635CDB">
        <w:rPr>
          <w:rFonts w:cs="Arial"/>
        </w:rPr>
        <w:t>i</w:t>
      </w:r>
      <w:r w:rsidR="00635CDB" w:rsidRPr="00635CDB">
        <w:rPr>
          <w:rFonts w:cs="Arial"/>
        </w:rPr>
        <w:t xml:space="preserve"> in za kater</w:t>
      </w:r>
      <w:r w:rsidR="00635CDB">
        <w:rPr>
          <w:rFonts w:cs="Arial"/>
        </w:rPr>
        <w:t>i</w:t>
      </w:r>
      <w:r w:rsidR="00635CDB" w:rsidRPr="00635CDB">
        <w:rPr>
          <w:rFonts w:cs="Arial"/>
        </w:rPr>
        <w:t xml:space="preserve"> je bilo na voljo dovolj razpoložljivih nepovratnih sredstev.</w:t>
      </w:r>
      <w:r w:rsidR="0096405B">
        <w:rPr>
          <w:rFonts w:cs="Arial"/>
        </w:rPr>
        <w:t xml:space="preserve"> </w:t>
      </w:r>
    </w:p>
    <w:p w14:paraId="28124FAB" w14:textId="77777777" w:rsidR="00635CDB" w:rsidRDefault="00635CDB" w:rsidP="008E4979">
      <w:pPr>
        <w:spacing w:line="240" w:lineRule="auto"/>
        <w:jc w:val="both"/>
        <w:rPr>
          <w:rFonts w:cs="Arial"/>
        </w:rPr>
      </w:pPr>
    </w:p>
    <w:p w14:paraId="042B1349" w14:textId="75890DE8" w:rsidR="008E4979" w:rsidRPr="00012B09" w:rsidRDefault="008E4979" w:rsidP="008E4979">
      <w:pPr>
        <w:spacing w:line="240" w:lineRule="auto"/>
        <w:jc w:val="both"/>
        <w:rPr>
          <w:rFonts w:cs="Arial"/>
          <w:b/>
          <w:bCs/>
        </w:rPr>
      </w:pPr>
      <w:r w:rsidRPr="00012B09">
        <w:rPr>
          <w:rFonts w:cs="Arial"/>
          <w:b/>
          <w:bCs/>
        </w:rPr>
        <w:t>Prejemnik</w:t>
      </w:r>
      <w:r w:rsidR="006F5DFA">
        <w:rPr>
          <w:rFonts w:cs="Arial"/>
          <w:b/>
          <w:bCs/>
        </w:rPr>
        <w:t>a</w:t>
      </w:r>
      <w:r w:rsidRPr="00012B09">
        <w:rPr>
          <w:rFonts w:cs="Arial"/>
          <w:b/>
          <w:bCs/>
        </w:rPr>
        <w:t xml:space="preserve"> sredstev s</w:t>
      </w:r>
      <w:r w:rsidR="006F5DFA">
        <w:rPr>
          <w:rFonts w:cs="Arial"/>
          <w:b/>
          <w:bCs/>
        </w:rPr>
        <w:t>ta</w:t>
      </w:r>
      <w:r w:rsidR="007C2790">
        <w:rPr>
          <w:rFonts w:cs="Arial"/>
          <w:b/>
          <w:bCs/>
        </w:rPr>
        <w:t>,</w:t>
      </w:r>
      <w:r w:rsidRPr="00012B09">
        <w:rPr>
          <w:rFonts w:cs="Arial"/>
          <w:b/>
          <w:bCs/>
        </w:rPr>
        <w:t xml:space="preserve"> upoštevajoč merila, ocenjevanje, razvrstitev ter višino razpisanih sredstev</w:t>
      </w:r>
      <w:r w:rsidR="007C2790">
        <w:rPr>
          <w:rFonts w:cs="Arial"/>
          <w:b/>
          <w:bCs/>
        </w:rPr>
        <w:t>,</w:t>
      </w:r>
      <w:r w:rsidRPr="00012B09">
        <w:rPr>
          <w:rFonts w:cs="Arial"/>
          <w:b/>
          <w:bCs/>
        </w:rPr>
        <w:t xml:space="preserve"> </w:t>
      </w:r>
      <w:r w:rsidR="006F5DFA" w:rsidRPr="00012B09">
        <w:rPr>
          <w:rFonts w:cs="Arial"/>
          <w:b/>
          <w:bCs/>
        </w:rPr>
        <w:t xml:space="preserve">Občina Središče ob Dravi </w:t>
      </w:r>
      <w:r w:rsidR="006F5DFA">
        <w:rPr>
          <w:rFonts w:cs="Arial"/>
          <w:b/>
          <w:bCs/>
        </w:rPr>
        <w:t xml:space="preserve">in </w:t>
      </w:r>
      <w:r w:rsidRPr="00F109C6">
        <w:rPr>
          <w:rFonts w:cs="Arial"/>
          <w:b/>
          <w:bCs/>
        </w:rPr>
        <w:t>Občina Ajdovščina (</w:t>
      </w:r>
      <w:r w:rsidR="007C2790">
        <w:rPr>
          <w:rFonts w:cs="Arial"/>
          <w:b/>
          <w:bCs/>
        </w:rPr>
        <w:t xml:space="preserve">podrobnejši </w:t>
      </w:r>
      <w:r w:rsidR="00F109C6" w:rsidRPr="00F109C6">
        <w:rPr>
          <w:rFonts w:cs="Arial"/>
          <w:b/>
          <w:bCs/>
        </w:rPr>
        <w:t>prikaz</w:t>
      </w:r>
      <w:r w:rsidRPr="00F109C6">
        <w:rPr>
          <w:rFonts w:cs="Arial"/>
          <w:b/>
          <w:bCs/>
        </w:rPr>
        <w:t xml:space="preserve"> v Tabeli 2).</w:t>
      </w:r>
      <w:r w:rsidRPr="00012B09">
        <w:rPr>
          <w:rFonts w:cs="Arial"/>
          <w:b/>
          <w:bCs/>
        </w:rPr>
        <w:t xml:space="preserve"> </w:t>
      </w:r>
    </w:p>
    <w:p w14:paraId="038F89A7" w14:textId="77777777" w:rsidR="008E4979" w:rsidRPr="00012B09" w:rsidRDefault="008E4979" w:rsidP="008E4979">
      <w:pPr>
        <w:spacing w:line="240" w:lineRule="auto"/>
        <w:jc w:val="both"/>
        <w:rPr>
          <w:rFonts w:cs="Arial"/>
        </w:rPr>
      </w:pPr>
    </w:p>
    <w:p w14:paraId="34A06CA3" w14:textId="77777777" w:rsidR="008E4979" w:rsidRPr="00012B09" w:rsidRDefault="008E4979" w:rsidP="008E4979">
      <w:pPr>
        <w:spacing w:line="240" w:lineRule="auto"/>
        <w:jc w:val="both"/>
        <w:rPr>
          <w:rFonts w:cs="Arial"/>
          <w:color w:val="FF0000"/>
        </w:rPr>
      </w:pPr>
    </w:p>
    <w:p w14:paraId="0974800F" w14:textId="77777777" w:rsidR="008E4979" w:rsidRDefault="008E4979" w:rsidP="008E4979">
      <w:pPr>
        <w:spacing w:line="240" w:lineRule="auto"/>
        <w:jc w:val="both"/>
        <w:rPr>
          <w:rFonts w:cs="Arial"/>
          <w:color w:val="FF0000"/>
        </w:rPr>
      </w:pPr>
    </w:p>
    <w:p w14:paraId="19823D3E" w14:textId="77777777" w:rsidR="008E4979" w:rsidRDefault="008E4979" w:rsidP="008E4979">
      <w:pPr>
        <w:spacing w:line="240" w:lineRule="auto"/>
        <w:jc w:val="both"/>
        <w:rPr>
          <w:rFonts w:cs="Arial"/>
          <w:color w:val="FF0000"/>
        </w:rPr>
      </w:pPr>
    </w:p>
    <w:p w14:paraId="347432C4" w14:textId="77777777" w:rsidR="008E4979" w:rsidRPr="008B1C49" w:rsidRDefault="008E4979" w:rsidP="008E4979">
      <w:pPr>
        <w:spacing w:line="240" w:lineRule="auto"/>
        <w:jc w:val="both"/>
        <w:rPr>
          <w:rFonts w:cs="Arial"/>
        </w:rPr>
      </w:pPr>
    </w:p>
    <w:p w14:paraId="68CC485E" w14:textId="320A26AA" w:rsidR="008E4979" w:rsidRPr="008B1C49" w:rsidRDefault="006F5DFA" w:rsidP="008E4979">
      <w:pPr>
        <w:spacing w:line="240" w:lineRule="auto"/>
        <w:jc w:val="both"/>
        <w:rPr>
          <w:rFonts w:cs="Arial"/>
        </w:rPr>
      </w:pPr>
      <w:r>
        <w:rPr>
          <w:rFonts w:cs="Arial"/>
        </w:rPr>
        <w:t>Tomaž Erik Žigon</w:t>
      </w:r>
    </w:p>
    <w:p w14:paraId="00011CB6" w14:textId="77777777" w:rsidR="008E4979" w:rsidRPr="008B1C49" w:rsidRDefault="008E4979" w:rsidP="008E4979">
      <w:pPr>
        <w:spacing w:line="240" w:lineRule="auto"/>
        <w:jc w:val="both"/>
        <w:rPr>
          <w:rFonts w:cs="Arial"/>
        </w:rPr>
      </w:pPr>
      <w:r w:rsidRPr="008B1C49">
        <w:rPr>
          <w:rFonts w:cs="Arial"/>
        </w:rPr>
        <w:t>predsednik strokovne komisije</w:t>
      </w:r>
    </w:p>
    <w:p w14:paraId="41191A46" w14:textId="77777777" w:rsidR="008E4979" w:rsidRDefault="008E4979" w:rsidP="003702FA"/>
    <w:p w14:paraId="3E34468B" w14:textId="77777777" w:rsidR="006F5DFA" w:rsidRDefault="006F5DFA" w:rsidP="003702FA"/>
    <w:p w14:paraId="5D38CF0D" w14:textId="76A96393" w:rsidR="006F5DFA" w:rsidRDefault="006F5DFA" w:rsidP="003702FA">
      <w:r>
        <w:t>Pripravila:</w:t>
      </w:r>
    </w:p>
    <w:p w14:paraId="48373579" w14:textId="6356979C" w:rsidR="006F5DFA" w:rsidRDefault="006F5DFA" w:rsidP="003702FA">
      <w:r>
        <w:t>Andreja Peršuh</w:t>
      </w:r>
    </w:p>
    <w:p w14:paraId="707390B2" w14:textId="73415B90" w:rsidR="006F5DFA" w:rsidRDefault="006F5DFA" w:rsidP="003702FA">
      <w:r>
        <w:t>podsekretarka</w:t>
      </w:r>
    </w:p>
    <w:p w14:paraId="1F477C64" w14:textId="77777777" w:rsidR="006F5DFA" w:rsidRDefault="006F5DFA" w:rsidP="003702FA"/>
    <w:p w14:paraId="65EA6BAD" w14:textId="77777777" w:rsidR="007A267E" w:rsidRDefault="007A267E">
      <w:pPr>
        <w:spacing w:after="160" w:line="259" w:lineRule="auto"/>
      </w:pPr>
    </w:p>
    <w:p w14:paraId="2490E07E" w14:textId="77777777" w:rsidR="00201951" w:rsidRDefault="00201951">
      <w:pPr>
        <w:spacing w:after="160" w:line="259" w:lineRule="auto"/>
        <w:sectPr w:rsidR="00201951" w:rsidSect="008E4979">
          <w:pgSz w:w="11900" w:h="16840" w:code="9"/>
          <w:pgMar w:top="1701" w:right="1701" w:bottom="1134" w:left="1701" w:header="964" w:footer="794" w:gutter="0"/>
          <w:cols w:space="708"/>
          <w:titlePg/>
          <w:docGrid w:linePitch="272"/>
        </w:sectPr>
      </w:pPr>
    </w:p>
    <w:p w14:paraId="68F580EF" w14:textId="7A157EC4" w:rsidR="00201951" w:rsidRDefault="00201951">
      <w:pPr>
        <w:spacing w:after="160" w:line="259" w:lineRule="auto"/>
      </w:pPr>
    </w:p>
    <w:tbl>
      <w:tblPr>
        <w:tblStyle w:val="Tabelamrea"/>
        <w:tblpPr w:leftFromText="141" w:rightFromText="141" w:vertAnchor="text" w:horzAnchor="page" w:tblpX="1672" w:tblpY="329"/>
        <w:tblW w:w="0" w:type="auto"/>
        <w:tblLook w:val="04A0" w:firstRow="1" w:lastRow="0" w:firstColumn="1" w:lastColumn="0" w:noHBand="0" w:noVBand="1"/>
      </w:tblPr>
      <w:tblGrid>
        <w:gridCol w:w="1048"/>
        <w:gridCol w:w="1268"/>
        <w:gridCol w:w="897"/>
        <w:gridCol w:w="1257"/>
        <w:gridCol w:w="839"/>
        <w:gridCol w:w="839"/>
        <w:gridCol w:w="839"/>
        <w:gridCol w:w="839"/>
        <w:gridCol w:w="839"/>
        <w:gridCol w:w="839"/>
        <w:gridCol w:w="839"/>
        <w:gridCol w:w="909"/>
        <w:gridCol w:w="1418"/>
      </w:tblGrid>
      <w:tr w:rsidR="00AE3F0C" w14:paraId="7EF14FB0" w14:textId="77777777" w:rsidTr="00472B34">
        <w:trPr>
          <w:trHeight w:val="1388"/>
        </w:trPr>
        <w:tc>
          <w:tcPr>
            <w:tcW w:w="1048" w:type="dxa"/>
          </w:tcPr>
          <w:p w14:paraId="4EB62D19" w14:textId="77777777" w:rsidR="00AE3F0C" w:rsidRDefault="00AE3F0C" w:rsidP="00AE3F0C">
            <w:r>
              <w:rPr>
                <w:rFonts w:cs="Arial"/>
                <w:b/>
                <w:bCs/>
                <w:color w:val="000000"/>
                <w:szCs w:val="20"/>
                <w:lang w:eastAsia="sl-SI"/>
              </w:rPr>
              <w:t>Š</w:t>
            </w:r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t. vloge</w:t>
            </w:r>
          </w:p>
        </w:tc>
        <w:tc>
          <w:tcPr>
            <w:tcW w:w="1268" w:type="dxa"/>
          </w:tcPr>
          <w:p w14:paraId="3DED0182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Datum oddaje vloge</w:t>
            </w:r>
          </w:p>
        </w:tc>
        <w:tc>
          <w:tcPr>
            <w:tcW w:w="897" w:type="dxa"/>
          </w:tcPr>
          <w:p w14:paraId="485FA182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Ura oddaje vloge</w:t>
            </w:r>
          </w:p>
        </w:tc>
        <w:tc>
          <w:tcPr>
            <w:tcW w:w="1257" w:type="dxa"/>
          </w:tcPr>
          <w:p w14:paraId="17C3C46E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Naziv prijavitelja</w:t>
            </w:r>
          </w:p>
        </w:tc>
        <w:tc>
          <w:tcPr>
            <w:tcW w:w="839" w:type="dxa"/>
          </w:tcPr>
          <w:p w14:paraId="4C537F62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1</w:t>
            </w:r>
          </w:p>
        </w:tc>
        <w:tc>
          <w:tcPr>
            <w:tcW w:w="839" w:type="dxa"/>
          </w:tcPr>
          <w:p w14:paraId="3A4AC11F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2</w:t>
            </w:r>
          </w:p>
        </w:tc>
        <w:tc>
          <w:tcPr>
            <w:tcW w:w="839" w:type="dxa"/>
          </w:tcPr>
          <w:p w14:paraId="60DF9907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3</w:t>
            </w:r>
          </w:p>
        </w:tc>
        <w:tc>
          <w:tcPr>
            <w:tcW w:w="839" w:type="dxa"/>
          </w:tcPr>
          <w:p w14:paraId="7CFE886B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4</w:t>
            </w:r>
          </w:p>
        </w:tc>
        <w:tc>
          <w:tcPr>
            <w:tcW w:w="839" w:type="dxa"/>
          </w:tcPr>
          <w:p w14:paraId="4BC459C5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5</w:t>
            </w:r>
          </w:p>
        </w:tc>
        <w:tc>
          <w:tcPr>
            <w:tcW w:w="839" w:type="dxa"/>
            <w:vAlign w:val="center"/>
          </w:tcPr>
          <w:p w14:paraId="55F551DA" w14:textId="77777777" w:rsidR="00AE3F0C" w:rsidRDefault="00AE3F0C" w:rsidP="00AE3F0C">
            <w:pPr>
              <w:rPr>
                <w:rFonts w:cs="Arial"/>
                <w:b/>
                <w:bCs/>
                <w:color w:val="000000"/>
                <w:szCs w:val="20"/>
                <w:lang w:eastAsia="sl-SI"/>
              </w:rPr>
            </w:pPr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6</w:t>
            </w:r>
          </w:p>
          <w:p w14:paraId="49CCC641" w14:textId="77777777" w:rsidR="00FA6463" w:rsidRDefault="00FA6463" w:rsidP="00AE3F0C">
            <w:pPr>
              <w:rPr>
                <w:color w:val="000000"/>
                <w:szCs w:val="20"/>
                <w:lang w:eastAsia="sl-SI"/>
              </w:rPr>
            </w:pPr>
          </w:p>
          <w:p w14:paraId="27E616FA" w14:textId="77777777" w:rsidR="00FA6463" w:rsidRDefault="00FA6463" w:rsidP="00AE3F0C">
            <w:pPr>
              <w:rPr>
                <w:color w:val="000000"/>
                <w:szCs w:val="20"/>
                <w:lang w:eastAsia="sl-SI"/>
              </w:rPr>
            </w:pPr>
          </w:p>
          <w:p w14:paraId="46B4BFCB" w14:textId="77777777" w:rsidR="00FA6463" w:rsidRDefault="00FA6463" w:rsidP="00AE3F0C"/>
        </w:tc>
        <w:tc>
          <w:tcPr>
            <w:tcW w:w="839" w:type="dxa"/>
          </w:tcPr>
          <w:p w14:paraId="1F2EB7CC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Merilo 7</w:t>
            </w:r>
          </w:p>
        </w:tc>
        <w:tc>
          <w:tcPr>
            <w:tcW w:w="909" w:type="dxa"/>
          </w:tcPr>
          <w:p w14:paraId="5E4DD9E9" w14:textId="77777777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Skupaj število točk</w:t>
            </w:r>
          </w:p>
        </w:tc>
        <w:tc>
          <w:tcPr>
            <w:tcW w:w="1418" w:type="dxa"/>
          </w:tcPr>
          <w:p w14:paraId="6BADA073" w14:textId="101D6A66" w:rsidR="00AE3F0C" w:rsidRDefault="00AE3F0C" w:rsidP="00AE3F0C">
            <w:r w:rsidRPr="00611C2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Višina nepovratnih sredstev MKRR (EUR</w:t>
            </w:r>
            <w:r w:rsidR="00472B34">
              <w:rPr>
                <w:rFonts w:cs="Arial"/>
                <w:b/>
                <w:bCs/>
                <w:color w:val="000000"/>
                <w:szCs w:val="20"/>
                <w:lang w:eastAsia="sl-SI"/>
              </w:rPr>
              <w:t>)</w:t>
            </w:r>
          </w:p>
        </w:tc>
      </w:tr>
      <w:tr w:rsidR="00AE3F0C" w14:paraId="03D8F616" w14:textId="77777777" w:rsidTr="00472B34">
        <w:trPr>
          <w:trHeight w:val="818"/>
        </w:trPr>
        <w:tc>
          <w:tcPr>
            <w:tcW w:w="1048" w:type="dxa"/>
          </w:tcPr>
          <w:p w14:paraId="0A8B1325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4300-70/2024-1630-7</w:t>
            </w:r>
          </w:p>
        </w:tc>
        <w:tc>
          <w:tcPr>
            <w:tcW w:w="1268" w:type="dxa"/>
          </w:tcPr>
          <w:p w14:paraId="146A1DD4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27.02.2025</w:t>
            </w:r>
          </w:p>
        </w:tc>
        <w:tc>
          <w:tcPr>
            <w:tcW w:w="897" w:type="dxa"/>
          </w:tcPr>
          <w:p w14:paraId="46070803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15:02</w:t>
            </w:r>
          </w:p>
        </w:tc>
        <w:tc>
          <w:tcPr>
            <w:tcW w:w="1257" w:type="dxa"/>
          </w:tcPr>
          <w:p w14:paraId="16CB2532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Občina Središče ob Dravi</w:t>
            </w:r>
          </w:p>
        </w:tc>
        <w:tc>
          <w:tcPr>
            <w:tcW w:w="839" w:type="dxa"/>
          </w:tcPr>
          <w:p w14:paraId="0A5EBB4B" w14:textId="77777777" w:rsidR="00AE3F0C" w:rsidRDefault="00AE3F0C" w:rsidP="00AE3F0C">
            <w:r>
              <w:t>15</w:t>
            </w:r>
          </w:p>
        </w:tc>
        <w:tc>
          <w:tcPr>
            <w:tcW w:w="839" w:type="dxa"/>
          </w:tcPr>
          <w:p w14:paraId="6F43F4B3" w14:textId="77777777" w:rsidR="00AE3F0C" w:rsidRDefault="00AE3F0C" w:rsidP="00AE3F0C">
            <w:r>
              <w:t>0</w:t>
            </w:r>
          </w:p>
        </w:tc>
        <w:tc>
          <w:tcPr>
            <w:tcW w:w="839" w:type="dxa"/>
          </w:tcPr>
          <w:p w14:paraId="1D0F69AC" w14:textId="77777777" w:rsidR="00AE3F0C" w:rsidRDefault="00AE3F0C" w:rsidP="00AE3F0C">
            <w:r>
              <w:t>0</w:t>
            </w:r>
          </w:p>
        </w:tc>
        <w:tc>
          <w:tcPr>
            <w:tcW w:w="839" w:type="dxa"/>
          </w:tcPr>
          <w:p w14:paraId="73559BA9" w14:textId="77777777" w:rsidR="00AE3F0C" w:rsidRDefault="00AE3F0C" w:rsidP="00AE3F0C">
            <w:r>
              <w:t>0</w:t>
            </w:r>
          </w:p>
        </w:tc>
        <w:tc>
          <w:tcPr>
            <w:tcW w:w="839" w:type="dxa"/>
          </w:tcPr>
          <w:p w14:paraId="36419ABB" w14:textId="77777777" w:rsidR="00AE3F0C" w:rsidRDefault="00AE3F0C" w:rsidP="00AE3F0C">
            <w:r>
              <w:t>10</w:t>
            </w:r>
          </w:p>
        </w:tc>
        <w:tc>
          <w:tcPr>
            <w:tcW w:w="839" w:type="dxa"/>
          </w:tcPr>
          <w:p w14:paraId="0DD9C6FD" w14:textId="77777777" w:rsidR="00AE3F0C" w:rsidRDefault="00AE3F0C" w:rsidP="00AE3F0C">
            <w:r>
              <w:t>1,88</w:t>
            </w:r>
          </w:p>
        </w:tc>
        <w:tc>
          <w:tcPr>
            <w:tcW w:w="839" w:type="dxa"/>
          </w:tcPr>
          <w:p w14:paraId="76B37D39" w14:textId="77777777" w:rsidR="00AE3F0C" w:rsidRDefault="00AE3F0C" w:rsidP="00AE3F0C">
            <w:r>
              <w:t>0</w:t>
            </w:r>
          </w:p>
        </w:tc>
        <w:tc>
          <w:tcPr>
            <w:tcW w:w="909" w:type="dxa"/>
          </w:tcPr>
          <w:p w14:paraId="5ED7DF14" w14:textId="77777777" w:rsidR="00AE3F0C" w:rsidRDefault="00AE3F0C" w:rsidP="00AE3F0C">
            <w:r>
              <w:t>26,88</w:t>
            </w:r>
          </w:p>
        </w:tc>
        <w:tc>
          <w:tcPr>
            <w:tcW w:w="1418" w:type="dxa"/>
          </w:tcPr>
          <w:p w14:paraId="1A95E759" w14:textId="77777777" w:rsidR="00AE3F0C" w:rsidRDefault="00AE3F0C" w:rsidP="00AE3F0C">
            <w:r>
              <w:t>484.767,61</w:t>
            </w:r>
          </w:p>
        </w:tc>
      </w:tr>
      <w:tr w:rsidR="00AE3F0C" w14:paraId="0B9169CC" w14:textId="77777777" w:rsidTr="00472B34">
        <w:trPr>
          <w:trHeight w:val="833"/>
        </w:trPr>
        <w:tc>
          <w:tcPr>
            <w:tcW w:w="1048" w:type="dxa"/>
          </w:tcPr>
          <w:p w14:paraId="356558AC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4300-70/2024-1630-8</w:t>
            </w:r>
          </w:p>
        </w:tc>
        <w:tc>
          <w:tcPr>
            <w:tcW w:w="1268" w:type="dxa"/>
          </w:tcPr>
          <w:p w14:paraId="0C079E8C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28.02.2025</w:t>
            </w:r>
          </w:p>
        </w:tc>
        <w:tc>
          <w:tcPr>
            <w:tcW w:w="897" w:type="dxa"/>
          </w:tcPr>
          <w:p w14:paraId="1B5A0F18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14:16</w:t>
            </w:r>
          </w:p>
        </w:tc>
        <w:tc>
          <w:tcPr>
            <w:tcW w:w="1257" w:type="dxa"/>
          </w:tcPr>
          <w:p w14:paraId="6901C1F7" w14:textId="77777777" w:rsidR="00AE3F0C" w:rsidRDefault="00AE3F0C" w:rsidP="00AE3F0C">
            <w:r w:rsidRPr="00611C24">
              <w:rPr>
                <w:rFonts w:cs="Arial"/>
                <w:color w:val="000000"/>
                <w:szCs w:val="20"/>
                <w:lang w:eastAsia="sl-SI"/>
              </w:rPr>
              <w:t>Občina Ajdovščina</w:t>
            </w:r>
          </w:p>
        </w:tc>
        <w:tc>
          <w:tcPr>
            <w:tcW w:w="839" w:type="dxa"/>
          </w:tcPr>
          <w:p w14:paraId="037B0E0E" w14:textId="77777777" w:rsidR="00AE3F0C" w:rsidRDefault="00AE3F0C" w:rsidP="00AE3F0C">
            <w:r>
              <w:t>5</w:t>
            </w:r>
          </w:p>
        </w:tc>
        <w:tc>
          <w:tcPr>
            <w:tcW w:w="839" w:type="dxa"/>
          </w:tcPr>
          <w:p w14:paraId="22D6E317" w14:textId="77777777" w:rsidR="00AE3F0C" w:rsidRDefault="00AE3F0C" w:rsidP="00AE3F0C">
            <w:r>
              <w:t>15</w:t>
            </w:r>
          </w:p>
        </w:tc>
        <w:tc>
          <w:tcPr>
            <w:tcW w:w="839" w:type="dxa"/>
          </w:tcPr>
          <w:p w14:paraId="28D29F15" w14:textId="77777777" w:rsidR="00AE3F0C" w:rsidRDefault="00AE3F0C" w:rsidP="00AE3F0C">
            <w:r>
              <w:t>0</w:t>
            </w:r>
          </w:p>
        </w:tc>
        <w:tc>
          <w:tcPr>
            <w:tcW w:w="839" w:type="dxa"/>
          </w:tcPr>
          <w:p w14:paraId="332DA52C" w14:textId="77777777" w:rsidR="00AE3F0C" w:rsidRDefault="00AE3F0C" w:rsidP="00AE3F0C">
            <w:r>
              <w:t>10</w:t>
            </w:r>
          </w:p>
        </w:tc>
        <w:tc>
          <w:tcPr>
            <w:tcW w:w="839" w:type="dxa"/>
          </w:tcPr>
          <w:p w14:paraId="792659D4" w14:textId="77777777" w:rsidR="00AE3F0C" w:rsidRDefault="00AE3F0C" w:rsidP="00AE3F0C">
            <w:r>
              <w:t>15</w:t>
            </w:r>
          </w:p>
        </w:tc>
        <w:tc>
          <w:tcPr>
            <w:tcW w:w="839" w:type="dxa"/>
          </w:tcPr>
          <w:p w14:paraId="4F5119D8" w14:textId="77777777" w:rsidR="00AE3F0C" w:rsidRDefault="00AE3F0C" w:rsidP="00AE3F0C">
            <w:r>
              <w:t>-0,45</w:t>
            </w:r>
          </w:p>
        </w:tc>
        <w:tc>
          <w:tcPr>
            <w:tcW w:w="839" w:type="dxa"/>
          </w:tcPr>
          <w:p w14:paraId="755948CF" w14:textId="77777777" w:rsidR="00AE3F0C" w:rsidRDefault="00AE3F0C" w:rsidP="00AE3F0C">
            <w:r>
              <w:t>0</w:t>
            </w:r>
          </w:p>
        </w:tc>
        <w:tc>
          <w:tcPr>
            <w:tcW w:w="909" w:type="dxa"/>
          </w:tcPr>
          <w:p w14:paraId="7D4B2921" w14:textId="77777777" w:rsidR="00AE3F0C" w:rsidRDefault="00AE3F0C" w:rsidP="00AE3F0C">
            <w:r>
              <w:t>44,55</w:t>
            </w:r>
          </w:p>
        </w:tc>
        <w:tc>
          <w:tcPr>
            <w:tcW w:w="1418" w:type="dxa"/>
          </w:tcPr>
          <w:p w14:paraId="4775C19C" w14:textId="77777777" w:rsidR="00AE3F0C" w:rsidRDefault="00AE3F0C" w:rsidP="00AE3F0C">
            <w:r>
              <w:t>406.186,97</w:t>
            </w:r>
          </w:p>
        </w:tc>
      </w:tr>
    </w:tbl>
    <w:p w14:paraId="1CC7569E" w14:textId="2C37BBC0" w:rsidR="00201951" w:rsidRDefault="00201951" w:rsidP="00201951">
      <w:pPr>
        <w:spacing w:after="160" w:line="259" w:lineRule="auto"/>
      </w:pPr>
      <w:r>
        <w:t xml:space="preserve">Tabela 2: </w:t>
      </w:r>
      <w:r w:rsidR="00FA6463">
        <w:rPr>
          <w:rFonts w:cs="Arial"/>
        </w:rPr>
        <w:t>Točkovanje f</w:t>
      </w:r>
      <w:r w:rsidR="00FA6463" w:rsidRPr="008B1C49">
        <w:rPr>
          <w:rFonts w:cs="Arial"/>
        </w:rPr>
        <w:t>ormalno popolnih in vsebinsko ustreznih vlog</w:t>
      </w:r>
      <w:r w:rsidR="00FA6463">
        <w:rPr>
          <w:rFonts w:cs="Arial"/>
        </w:rPr>
        <w:t xml:space="preserve"> ter višina dodeljenih nepovratnih sredstev MKRR</w:t>
      </w:r>
    </w:p>
    <w:p w14:paraId="5F47CEA0" w14:textId="77777777" w:rsidR="006F5DFA" w:rsidRDefault="006F5DFA" w:rsidP="00AE3F0C"/>
    <w:sectPr w:rsidR="006F5DFA" w:rsidSect="00635CDB">
      <w:headerReference w:type="first" r:id="rId12"/>
      <w:pgSz w:w="16840" w:h="11900" w:orient="landscape" w:code="9"/>
      <w:pgMar w:top="1701" w:right="1701" w:bottom="1701" w:left="1134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B13B5" w14:textId="77777777" w:rsidR="00D057C1" w:rsidRDefault="00D057C1" w:rsidP="008A4089">
      <w:pPr>
        <w:spacing w:line="240" w:lineRule="auto"/>
      </w:pPr>
      <w:r>
        <w:separator/>
      </w:r>
    </w:p>
  </w:endnote>
  <w:endnote w:type="continuationSeparator" w:id="0">
    <w:p w14:paraId="23BF0429" w14:textId="77777777" w:rsidR="00D057C1" w:rsidRDefault="00D057C1" w:rsidP="008A40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6F6A9" w14:textId="77777777" w:rsidR="00013F6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AB19126" w14:textId="77777777" w:rsidR="00013F60" w:rsidRDefault="00013F6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4D86B" w14:textId="77777777" w:rsidR="00013F60" w:rsidRDefault="008A4089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28</w:t>
    </w:r>
    <w:r>
      <w:rPr>
        <w:rStyle w:val="tevilkastrani"/>
      </w:rPr>
      <w:fldChar w:fldCharType="end"/>
    </w:r>
  </w:p>
  <w:p w14:paraId="076F73AA" w14:textId="77777777" w:rsidR="00013F60" w:rsidRDefault="00013F6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7E44ED" w14:textId="77777777" w:rsidR="00D057C1" w:rsidRDefault="00D057C1" w:rsidP="008A4089">
      <w:pPr>
        <w:spacing w:line="240" w:lineRule="auto"/>
      </w:pPr>
      <w:r>
        <w:separator/>
      </w:r>
    </w:p>
  </w:footnote>
  <w:footnote w:type="continuationSeparator" w:id="0">
    <w:p w14:paraId="1B972277" w14:textId="77777777" w:rsidR="00D057C1" w:rsidRDefault="00D057C1" w:rsidP="008A40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29A14" w14:textId="77777777" w:rsidR="00013F60" w:rsidRPr="00110CBD" w:rsidRDefault="00013F6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37F8" w:rsidRPr="008F3500" w14:paraId="234F0891" w14:textId="77777777" w:rsidTr="00CA6DCC">
      <w:trPr>
        <w:trHeight w:hRule="exact" w:val="847"/>
      </w:trPr>
      <w:tc>
        <w:tcPr>
          <w:tcW w:w="649" w:type="dxa"/>
        </w:tcPr>
        <w:p w14:paraId="0F9CE15E" w14:textId="77777777" w:rsidR="00013F60" w:rsidRDefault="008A4089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07E84AE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60B4BD28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10C99F58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21F2B775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7774B7BA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53B94B90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0694A9DC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10450889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4365184E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18624C71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0E1B584E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4A17663A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7EB99A41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315FB1FD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3F3C12D9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  <w:p w14:paraId="7EABE3CC" w14:textId="77777777" w:rsidR="00013F60" w:rsidRPr="006D42D9" w:rsidRDefault="00013F60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F04B14" w:rsidRPr="008F3500" w14:paraId="1CB5A9A7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2A08551B" w14:textId="77777777" w:rsidR="00013F60" w:rsidRPr="006D42D9" w:rsidRDefault="00013F60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003A3208" w14:textId="77777777" w:rsidR="00013F60" w:rsidRPr="008F3500" w:rsidRDefault="008A4089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E708EC3" wp14:editId="7F21B6C3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8A78E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539DFF86" w14:textId="77777777" w:rsidR="00013F60" w:rsidRPr="008A4089" w:rsidRDefault="005B7815" w:rsidP="005B7815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5B7815">
      <w:rPr>
        <w:rFonts w:ascii="Republika" w:hAnsi="Republika"/>
        <w:b/>
        <w:caps/>
      </w:rPr>
      <w:t>MINI</w:t>
    </w:r>
    <w:r>
      <w:rPr>
        <w:rFonts w:ascii="Republika" w:hAnsi="Republika"/>
        <w:b/>
        <w:caps/>
      </w:rPr>
      <w:t xml:space="preserve">STRSTVO ZA LOKALNO SAMOUPRAVO, </w:t>
    </w:r>
    <w:r>
      <w:rPr>
        <w:rFonts w:ascii="Republika" w:hAnsi="Republika"/>
        <w:b/>
        <w:caps/>
      </w:rPr>
      <w:br/>
    </w:r>
    <w:r w:rsidRPr="005B7815">
      <w:rPr>
        <w:rFonts w:ascii="Republika" w:hAnsi="Republika"/>
        <w:b/>
        <w:caps/>
      </w:rPr>
      <w:t>KOHEZIJO IN REGIONALNI RAZVOJ</w:t>
    </w:r>
  </w:p>
  <w:p w14:paraId="1D6085AF" w14:textId="77777777" w:rsidR="00AE3F0C" w:rsidRPr="00FC6A27" w:rsidRDefault="00AE3F0C" w:rsidP="00AE3F0C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 w:rsidRPr="008D6CBE">
      <w:rPr>
        <w:rFonts w:ascii="Republika" w:hAnsi="Republika"/>
        <w:caps/>
      </w:rPr>
      <w:t>DIREKTORAT ZA REGIONALNI RAZVOJ</w:t>
    </w:r>
  </w:p>
  <w:p w14:paraId="6F608E5F" w14:textId="090D3DF1" w:rsidR="00D66869" w:rsidRPr="008F3500" w:rsidRDefault="002654B1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 w:rsidRPr="00242F5E">
      <w:rPr>
        <w:rFonts w:cs="Arial"/>
        <w:sz w:val="16"/>
      </w:rPr>
      <w:t>Ulica Vita Kraigherja 5, 2000 Maribor</w:t>
    </w:r>
    <w:r w:rsidR="003702FA" w:rsidRPr="008F3500">
      <w:rPr>
        <w:rFonts w:cs="Arial"/>
        <w:sz w:val="16"/>
      </w:rPr>
      <w:tab/>
      <w:t xml:space="preserve">T: </w:t>
    </w:r>
    <w:r w:rsidR="003702FA">
      <w:rPr>
        <w:rFonts w:cs="Arial"/>
        <w:sz w:val="16"/>
      </w:rPr>
      <w:t>01 4</w:t>
    </w:r>
    <w:r w:rsidR="00D66869">
      <w:rPr>
        <w:rFonts w:cs="Arial"/>
        <w:sz w:val="16"/>
      </w:rPr>
      <w:t>00</w:t>
    </w:r>
    <w:r w:rsidR="003702FA">
      <w:rPr>
        <w:rFonts w:cs="Arial"/>
        <w:sz w:val="16"/>
      </w:rPr>
      <w:t xml:space="preserve"> </w:t>
    </w:r>
    <w:r w:rsidR="002041F5">
      <w:rPr>
        <w:rFonts w:cs="Arial"/>
        <w:sz w:val="16"/>
      </w:rPr>
      <w:t>3</w:t>
    </w:r>
    <w:r w:rsidR="00AC1684">
      <w:rPr>
        <w:rFonts w:cs="Arial"/>
        <w:sz w:val="16"/>
      </w:rPr>
      <w:t>3 1</w:t>
    </w:r>
    <w:r w:rsidR="003702FA">
      <w:rPr>
        <w:rFonts w:cs="Arial"/>
        <w:sz w:val="16"/>
      </w:rPr>
      <w:t>1</w:t>
    </w:r>
  </w:p>
  <w:p w14:paraId="6642C0CE" w14:textId="77777777" w:rsidR="003702FA" w:rsidRPr="008F3500" w:rsidRDefault="003702FA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</w:t>
    </w:r>
    <w:r w:rsidR="007B1DAC">
      <w:rPr>
        <w:rFonts w:cs="Arial"/>
        <w:sz w:val="16"/>
      </w:rPr>
      <w:t>ls</w:t>
    </w:r>
    <w:r w:rsidR="00C65114">
      <w:rPr>
        <w:rFonts w:cs="Arial"/>
        <w:sz w:val="16"/>
      </w:rPr>
      <w:t>krr</w:t>
    </w:r>
    <w:r>
      <w:rPr>
        <w:rFonts w:cs="Arial"/>
        <w:sz w:val="16"/>
      </w:rPr>
      <w:t>@gov.si</w:t>
    </w:r>
  </w:p>
  <w:p w14:paraId="29EB8710" w14:textId="77777777" w:rsidR="00013F60" w:rsidRPr="005B7815" w:rsidRDefault="003702FA" w:rsidP="005B781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</w:t>
    </w:r>
    <w:r w:rsidR="002654B1">
      <w:rPr>
        <w:rFonts w:cs="Arial"/>
        <w:sz w:val="16"/>
      </w:rPr>
      <w:t>ls</w:t>
    </w:r>
    <w:r w:rsidR="00C65114">
      <w:rPr>
        <w:rFonts w:cs="Arial"/>
        <w:sz w:val="16"/>
      </w:rPr>
      <w:t>krr</w:t>
    </w:r>
    <w:r>
      <w:rPr>
        <w:rFonts w:cs="Arial"/>
        <w:sz w:val="16"/>
      </w:rPr>
      <w:t>.gov.si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0E6F3F" w:rsidRPr="008F3500" w14:paraId="6E6FF076" w14:textId="77777777" w:rsidTr="00CA6DCC">
      <w:trPr>
        <w:trHeight w:hRule="exact" w:val="847"/>
      </w:trPr>
      <w:tc>
        <w:tcPr>
          <w:tcW w:w="649" w:type="dxa"/>
        </w:tcPr>
        <w:p w14:paraId="6F007413" w14:textId="77777777" w:rsidR="000E6F3F" w:rsidRDefault="000E6F3F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7F71E307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4F1F738F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04A12412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34F18854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3107C46D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12074F22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3D739468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16113772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2D88C5D7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731A9022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5D18700C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0D8F5467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4EA5B74D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4675F48A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36333DBB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  <w:p w14:paraId="66D4027A" w14:textId="77777777" w:rsidR="000E6F3F" w:rsidRPr="006D42D9" w:rsidRDefault="000E6F3F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0E6F3F" w:rsidRPr="008F3500" w14:paraId="6D53C682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5768DF85" w14:textId="77777777" w:rsidR="000E6F3F" w:rsidRPr="006D42D9" w:rsidRDefault="000E6F3F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41F35739" w14:textId="77777777" w:rsidR="000E6F3F" w:rsidRPr="008F3500" w:rsidRDefault="000E6F3F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0AD6B573" wp14:editId="69FBB858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781773632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E56EE85" id="Line 5" o:spid="_x0000_s1026" alt="&quot;&quot;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REPUBLIKA SLOVENIJA</w:t>
    </w:r>
  </w:p>
  <w:p w14:paraId="2F65F20F" w14:textId="77777777" w:rsidR="000E6F3F" w:rsidRPr="008A4089" w:rsidRDefault="000E6F3F" w:rsidP="005B7815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5B7815">
      <w:rPr>
        <w:rFonts w:ascii="Republika" w:hAnsi="Republika"/>
        <w:b/>
        <w:caps/>
      </w:rPr>
      <w:t>MINI</w:t>
    </w:r>
    <w:r>
      <w:rPr>
        <w:rFonts w:ascii="Republika" w:hAnsi="Republika"/>
        <w:b/>
        <w:caps/>
      </w:rPr>
      <w:t xml:space="preserve">STRSTVO ZA LOKALNO SAMOUPRAVO, </w:t>
    </w:r>
    <w:r>
      <w:rPr>
        <w:rFonts w:ascii="Republika" w:hAnsi="Republika"/>
        <w:b/>
        <w:caps/>
      </w:rPr>
      <w:br/>
    </w:r>
    <w:r w:rsidRPr="005B7815">
      <w:rPr>
        <w:rFonts w:ascii="Republika" w:hAnsi="Republika"/>
        <w:b/>
        <w:caps/>
      </w:rPr>
      <w:t>KOHEZIJO IN REGIONALNI RAZVOJ</w:t>
    </w:r>
  </w:p>
  <w:p w14:paraId="6792D402" w14:textId="77777777" w:rsidR="00472B34" w:rsidRPr="00FC6A27" w:rsidRDefault="00472B34" w:rsidP="00472B3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 w:rsidRPr="008D6CBE">
      <w:rPr>
        <w:rFonts w:ascii="Republika" w:hAnsi="Republika"/>
        <w:caps/>
      </w:rPr>
      <w:t>DIREKTORAT ZA REGIONALNI RAZVOJ</w:t>
    </w:r>
  </w:p>
  <w:p w14:paraId="750406CF" w14:textId="47839252" w:rsidR="000E6F3F" w:rsidRPr="008F3500" w:rsidRDefault="000E6F3F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 w:rsidRPr="00242F5E">
      <w:rPr>
        <w:rFonts w:cs="Arial"/>
        <w:sz w:val="16"/>
      </w:rPr>
      <w:t>Ulica Vita Kraigherja 5, 2000 Maribor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01 400 33 11</w:t>
    </w:r>
  </w:p>
  <w:p w14:paraId="3686197A" w14:textId="77777777" w:rsidR="000E6F3F" w:rsidRPr="008F3500" w:rsidRDefault="000E6F3F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gp.mlskrr@gov.si</w:t>
    </w:r>
  </w:p>
  <w:p w14:paraId="518C34E9" w14:textId="77777777" w:rsidR="000E6F3F" w:rsidRPr="005B7815" w:rsidRDefault="000E6F3F" w:rsidP="005B781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www.mlskrr.gov.si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svetlamrea"/>
      <w:tblpPr w:leftFromText="142" w:rightFromText="142" w:bottomFromText="6005" w:vertAnchor="page" w:horzAnchor="page" w:tblpX="925" w:tblpY="86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649"/>
    </w:tblGrid>
    <w:tr w:rsidR="007A267E" w:rsidRPr="008F3500" w14:paraId="7FB7C11B" w14:textId="77777777" w:rsidTr="00CA6DCC">
      <w:trPr>
        <w:trHeight w:hRule="exact" w:val="847"/>
      </w:trPr>
      <w:tc>
        <w:tcPr>
          <w:tcW w:w="649" w:type="dxa"/>
        </w:tcPr>
        <w:p w14:paraId="50E5EB9D" w14:textId="77777777" w:rsidR="007A267E" w:rsidRDefault="007A267E" w:rsidP="007A37F8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 w:rsidRPr="008F3500">
            <w:rPr>
              <w:rFonts w:ascii="Republika" w:hAnsi="Republika" w:cs="Republika"/>
              <w:color w:val="529DBA"/>
              <w:sz w:val="60"/>
              <w:szCs w:val="60"/>
            </w:rPr>
            <w:t></w:t>
          </w:r>
        </w:p>
        <w:p w14:paraId="1F8CC845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76EBB78F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4BEDE781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00D711C4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55D12DC5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54D5C6CB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28383217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0EE655C1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357485D6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523F2979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5C26F2C7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5D3CA4BE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7A88EECD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723E303F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56CDD1CD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  <w:p w14:paraId="30F69B7C" w14:textId="77777777" w:rsidR="007A267E" w:rsidRPr="006D42D9" w:rsidRDefault="007A267E" w:rsidP="007A37F8">
          <w:pPr>
            <w:rPr>
              <w:rFonts w:ascii="Republika" w:hAnsi="Republika"/>
              <w:sz w:val="60"/>
              <w:szCs w:val="60"/>
            </w:rPr>
          </w:pPr>
        </w:p>
      </w:tc>
    </w:tr>
  </w:tbl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  <w:tblCaption w:val="Grb "/>
      <w:tblDescription w:val="Na grbu v obliki ščita je na modri podlagi lik Triglava v beli barvi, pod njim sta dve valoviti modri črti, ki ponazarjata morje in reke, nad njim pa so v obliki navzdol obrnjenega trikotnika razporejene tri bele šesterokrake zvezde. "/>
    </w:tblPr>
    <w:tblGrid>
      <w:gridCol w:w="567"/>
    </w:tblGrid>
    <w:tr w:rsidR="007A267E" w:rsidRPr="008F3500" w14:paraId="657A047A" w14:textId="77777777" w:rsidTr="00CF1D75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84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567" w:type="dxa"/>
        </w:tcPr>
        <w:p w14:paraId="47781993" w14:textId="77777777" w:rsidR="007A267E" w:rsidRPr="006D42D9" w:rsidRDefault="007A267E" w:rsidP="006D42D9">
          <w:pPr>
            <w:rPr>
              <w:rFonts w:ascii="Republika" w:hAnsi="Republika"/>
              <w:sz w:val="60"/>
              <w:szCs w:val="60"/>
            </w:rPr>
          </w:pPr>
        </w:p>
      </w:tc>
    </w:tr>
  </w:tbl>
  <w:p w14:paraId="150AA1A0" w14:textId="72291B5F" w:rsidR="007A267E" w:rsidRPr="008F3500" w:rsidRDefault="007A267E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5C6B11A5" wp14:editId="1290D9E2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2115533971" name="Lin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5071C8" id="Line 5" o:spid="_x0000_s1026" alt="&quot;&quot;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Pr="008F3500">
      <w:rPr>
        <w:rFonts w:ascii="Republika" w:hAnsi="Republika"/>
      </w:rPr>
      <w:t>EPUBLIKA SLOVENIJA</w:t>
    </w:r>
  </w:p>
  <w:p w14:paraId="53E740C7" w14:textId="77777777" w:rsidR="007A267E" w:rsidRPr="008A4089" w:rsidRDefault="007A267E" w:rsidP="005B7815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</w:rPr>
    </w:pPr>
    <w:r w:rsidRPr="005B7815">
      <w:rPr>
        <w:rFonts w:ascii="Republika" w:hAnsi="Republika"/>
        <w:b/>
        <w:caps/>
      </w:rPr>
      <w:t>MINI</w:t>
    </w:r>
    <w:r>
      <w:rPr>
        <w:rFonts w:ascii="Republika" w:hAnsi="Republika"/>
        <w:b/>
        <w:caps/>
      </w:rPr>
      <w:t xml:space="preserve">STRSTVO ZA LOKALNO SAMOUPRAVO, </w:t>
    </w:r>
    <w:r>
      <w:rPr>
        <w:rFonts w:ascii="Republika" w:hAnsi="Republika"/>
        <w:b/>
        <w:caps/>
      </w:rPr>
      <w:br/>
    </w:r>
    <w:r w:rsidRPr="005B7815">
      <w:rPr>
        <w:rFonts w:ascii="Republika" w:hAnsi="Republika"/>
        <w:b/>
        <w:caps/>
      </w:rPr>
      <w:t>KOHEZIJO IN REGIONALNI RAZVOJ</w:t>
    </w:r>
  </w:p>
  <w:p w14:paraId="699EE856" w14:textId="77777777" w:rsidR="00472B34" w:rsidRPr="00FC6A27" w:rsidRDefault="00472B34" w:rsidP="00472B34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" w:hAnsi="Republika"/>
        <w:caps/>
      </w:rPr>
    </w:pPr>
    <w:r w:rsidRPr="008D6CBE">
      <w:rPr>
        <w:rFonts w:ascii="Republika" w:hAnsi="Republika"/>
        <w:caps/>
      </w:rPr>
      <w:t>DIREKTORAT ZA REGIONALNI RAZVOJ</w:t>
    </w:r>
  </w:p>
  <w:p w14:paraId="69AD0156" w14:textId="580C6661" w:rsidR="007A267E" w:rsidRPr="008F3500" w:rsidRDefault="007A267E" w:rsidP="00AC1684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 w:rsidRPr="00242F5E">
      <w:rPr>
        <w:rFonts w:cs="Arial"/>
        <w:sz w:val="16"/>
      </w:rPr>
      <w:t>Ulica Vita Kraigherja 5, 2000 Maribor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01 400 33 11</w:t>
    </w:r>
  </w:p>
  <w:p w14:paraId="2D19216D" w14:textId="77777777" w:rsidR="007A267E" w:rsidRPr="008F3500" w:rsidRDefault="007A267E" w:rsidP="003702F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gp.mlskrr@gov.si</w:t>
    </w:r>
  </w:p>
  <w:p w14:paraId="38241CA1" w14:textId="77777777" w:rsidR="007A267E" w:rsidRPr="005B7815" w:rsidRDefault="007A267E" w:rsidP="005B7815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www.mlskrr.gov.si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B2F"/>
    <w:rsid w:val="00013F60"/>
    <w:rsid w:val="000150D5"/>
    <w:rsid w:val="000E6F3F"/>
    <w:rsid w:val="001153EA"/>
    <w:rsid w:val="001179B8"/>
    <w:rsid w:val="001D4D4B"/>
    <w:rsid w:val="00201951"/>
    <w:rsid w:val="002041F5"/>
    <w:rsid w:val="002446CD"/>
    <w:rsid w:val="002654B1"/>
    <w:rsid w:val="00291EE2"/>
    <w:rsid w:val="003702FA"/>
    <w:rsid w:val="00374230"/>
    <w:rsid w:val="00472B34"/>
    <w:rsid w:val="004941CD"/>
    <w:rsid w:val="005141A8"/>
    <w:rsid w:val="005B7815"/>
    <w:rsid w:val="00611C24"/>
    <w:rsid w:val="00631DA0"/>
    <w:rsid w:val="00635CDB"/>
    <w:rsid w:val="006F5DFA"/>
    <w:rsid w:val="00717459"/>
    <w:rsid w:val="00722E8D"/>
    <w:rsid w:val="007721A3"/>
    <w:rsid w:val="00783440"/>
    <w:rsid w:val="0079510C"/>
    <w:rsid w:val="007A267E"/>
    <w:rsid w:val="007A64F5"/>
    <w:rsid w:val="007B1DAC"/>
    <w:rsid w:val="007C2790"/>
    <w:rsid w:val="00863AA6"/>
    <w:rsid w:val="008A1C8A"/>
    <w:rsid w:val="008A3B2F"/>
    <w:rsid w:val="008A4089"/>
    <w:rsid w:val="008E4979"/>
    <w:rsid w:val="00921B2C"/>
    <w:rsid w:val="00957451"/>
    <w:rsid w:val="0096405B"/>
    <w:rsid w:val="00987810"/>
    <w:rsid w:val="00AB0359"/>
    <w:rsid w:val="00AB660A"/>
    <w:rsid w:val="00AC1684"/>
    <w:rsid w:val="00AE3F0C"/>
    <w:rsid w:val="00B12F1A"/>
    <w:rsid w:val="00BA0488"/>
    <w:rsid w:val="00BA5210"/>
    <w:rsid w:val="00C3025A"/>
    <w:rsid w:val="00C65114"/>
    <w:rsid w:val="00C77296"/>
    <w:rsid w:val="00C776EF"/>
    <w:rsid w:val="00CE5DAE"/>
    <w:rsid w:val="00D057C1"/>
    <w:rsid w:val="00D66869"/>
    <w:rsid w:val="00DD0289"/>
    <w:rsid w:val="00DE6C49"/>
    <w:rsid w:val="00E404EE"/>
    <w:rsid w:val="00E75A80"/>
    <w:rsid w:val="00F109C6"/>
    <w:rsid w:val="00F13FDD"/>
    <w:rsid w:val="00F17F85"/>
    <w:rsid w:val="00FA6463"/>
    <w:rsid w:val="00FA7FF9"/>
    <w:rsid w:val="00FC6A27"/>
    <w:rsid w:val="00FD14D6"/>
    <w:rsid w:val="00FD2735"/>
    <w:rsid w:val="00FF4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7546E"/>
  <w15:chartTrackingRefBased/>
  <w15:docId w15:val="{2A30D349-2916-4E87-A773-85836A1FE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4089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8A4089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8A4089"/>
    <w:rPr>
      <w:rFonts w:ascii="Arial" w:eastAsia="Times New Roman" w:hAnsi="Arial" w:cs="Times New Roman"/>
      <w:sz w:val="20"/>
      <w:szCs w:val="24"/>
    </w:rPr>
  </w:style>
  <w:style w:type="paragraph" w:styleId="Noga">
    <w:name w:val="footer"/>
    <w:basedOn w:val="Navaden"/>
    <w:link w:val="NogaZnak"/>
    <w:rsid w:val="008A4089"/>
    <w:pPr>
      <w:tabs>
        <w:tab w:val="center" w:pos="4320"/>
        <w:tab w:val="right" w:pos="8640"/>
      </w:tabs>
    </w:pPr>
    <w:rPr>
      <w:lang w:val="x-none"/>
    </w:rPr>
  </w:style>
  <w:style w:type="character" w:customStyle="1" w:styleId="NogaZnak">
    <w:name w:val="Noga Znak"/>
    <w:basedOn w:val="Privzetapisavaodstavka"/>
    <w:link w:val="Noga"/>
    <w:rsid w:val="008A4089"/>
    <w:rPr>
      <w:rFonts w:ascii="Arial" w:eastAsia="Times New Roman" w:hAnsi="Arial" w:cs="Times New Roman"/>
      <w:sz w:val="20"/>
      <w:szCs w:val="24"/>
      <w:lang w:val="x-none"/>
    </w:rPr>
  </w:style>
  <w:style w:type="character" w:styleId="tevilkastrani">
    <w:name w:val="page number"/>
    <w:basedOn w:val="Privzetapisavaodstavka"/>
    <w:rsid w:val="008A4089"/>
  </w:style>
  <w:style w:type="table" w:styleId="Navadnatabela4">
    <w:name w:val="Plain Table 4"/>
    <w:basedOn w:val="Navadnatabela"/>
    <w:uiPriority w:val="44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vetlamrea">
    <w:name w:val="Grid Table Light"/>
    <w:basedOn w:val="Navadnatabela"/>
    <w:uiPriority w:val="40"/>
    <w:rsid w:val="008A4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atumtevilka">
    <w:name w:val="datum številka"/>
    <w:basedOn w:val="Navaden"/>
    <w:qFormat/>
    <w:rsid w:val="003702FA"/>
    <w:pPr>
      <w:tabs>
        <w:tab w:val="left" w:pos="1701"/>
      </w:tabs>
      <w:suppressAutoHyphens/>
      <w:autoSpaceDN w:val="0"/>
      <w:textAlignment w:val="baseline"/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3702FA"/>
    <w:pPr>
      <w:tabs>
        <w:tab w:val="left" w:pos="1701"/>
      </w:tabs>
      <w:suppressAutoHyphens/>
      <w:autoSpaceDN w:val="0"/>
      <w:ind w:left="1701" w:hanging="1701"/>
      <w:textAlignment w:val="baseline"/>
    </w:pPr>
    <w:rPr>
      <w:b/>
      <w:lang w:val="it-IT"/>
    </w:rPr>
  </w:style>
  <w:style w:type="paragraph" w:customStyle="1" w:styleId="podpisi">
    <w:name w:val="podpisi"/>
    <w:basedOn w:val="Navaden"/>
    <w:qFormat/>
    <w:rsid w:val="003702FA"/>
    <w:pPr>
      <w:tabs>
        <w:tab w:val="left" w:pos="3402"/>
      </w:tabs>
      <w:suppressAutoHyphens/>
      <w:autoSpaceDN w:val="0"/>
      <w:textAlignment w:val="baseline"/>
    </w:pPr>
    <w:rPr>
      <w:lang w:val="it-IT"/>
    </w:rPr>
  </w:style>
  <w:style w:type="table" w:styleId="Tabelamrea">
    <w:name w:val="Table Grid"/>
    <w:basedOn w:val="Navadnatabela"/>
    <w:uiPriority w:val="39"/>
    <w:rsid w:val="00611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KRR\Skupno\CGP%20MLSKRR\Predloge%20MLSKRR\SI\Splo&#353;ni_Dopisni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098E78CF-546C-46CB-8C4A-782083E3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Splošni_Dopisni</Template>
  <TotalTime>429</TotalTime>
  <Pages>4</Pages>
  <Words>520</Words>
  <Characters>2965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Peršuh</dc:creator>
  <cp:keywords/>
  <dc:description/>
  <cp:lastModifiedBy>Andreja Peršuh</cp:lastModifiedBy>
  <cp:revision>9</cp:revision>
  <cp:lastPrinted>2022-04-20T12:17:00Z</cp:lastPrinted>
  <dcterms:created xsi:type="dcterms:W3CDTF">2026-09-01T08:01:00Z</dcterms:created>
  <dcterms:modified xsi:type="dcterms:W3CDTF">2026-09-02T13:30:00Z</dcterms:modified>
</cp:coreProperties>
</file>